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E5119" w14:textId="2AFC24F1" w:rsidR="008124CD" w:rsidRDefault="008124CD" w:rsidP="009423E6">
      <w:pPr>
        <w:rPr>
          <w:rFonts w:ascii="Cambria Math" w:hAnsi="Cambria Math"/>
          <w:sz w:val="40"/>
          <w:szCs w:val="40"/>
        </w:rPr>
      </w:pPr>
      <w:bookmarkStart w:id="0" w:name="_Hlk48736966"/>
      <w:bookmarkEnd w:id="0"/>
    </w:p>
    <w:p w14:paraId="2621F151" w14:textId="7F337A00" w:rsidR="009423E6" w:rsidRDefault="009423E6" w:rsidP="009423E6">
      <w:pPr>
        <w:rPr>
          <w:rFonts w:ascii="Cambria Math" w:hAnsi="Cambria Math"/>
          <w:sz w:val="40"/>
          <w:szCs w:val="40"/>
        </w:rPr>
      </w:pPr>
    </w:p>
    <w:p w14:paraId="74DC6070" w14:textId="456C8E11" w:rsidR="009423E6" w:rsidRDefault="009423E6" w:rsidP="009423E6">
      <w:pPr>
        <w:rPr>
          <w:rFonts w:ascii="Cambria Math" w:hAnsi="Cambria Math"/>
          <w:sz w:val="40"/>
          <w:szCs w:val="40"/>
        </w:rPr>
      </w:pPr>
    </w:p>
    <w:p w14:paraId="6DCFFD89" w14:textId="78E1A364" w:rsidR="008124CD" w:rsidRPr="00E63243" w:rsidRDefault="008124CD" w:rsidP="00E63243">
      <w:pPr>
        <w:rPr>
          <w:rFonts w:ascii="Arial" w:hAnsi="Arial" w:cs="Arial"/>
          <w:sz w:val="48"/>
          <w:szCs w:val="48"/>
        </w:rPr>
      </w:pPr>
    </w:p>
    <w:p w14:paraId="3A1784CA" w14:textId="0374BE43" w:rsidR="00B102BD" w:rsidRPr="00B102BD" w:rsidRDefault="00811AC3" w:rsidP="00B102BD">
      <w:pPr>
        <w:jc w:val="center"/>
        <w:rPr>
          <w:rFonts w:ascii="Arial" w:hAnsi="Arial" w:cs="Arial"/>
          <w:sz w:val="144"/>
          <w:szCs w:val="144"/>
        </w:rPr>
      </w:pPr>
      <w:r w:rsidRPr="00B102BD">
        <w:rPr>
          <w:rFonts w:ascii="Arial" w:hAnsi="Arial" w:cs="Arial"/>
          <w:sz w:val="144"/>
          <w:szCs w:val="144"/>
        </w:rPr>
        <w:t>‘</w:t>
      </w:r>
      <w:r w:rsidR="00155CCE" w:rsidRPr="00B102BD">
        <w:rPr>
          <w:rFonts w:ascii="Moonglade DEMO" w:hAnsi="Moonglade DEMO"/>
          <w:sz w:val="144"/>
          <w:szCs w:val="144"/>
        </w:rPr>
        <w:t>LEGATO</w:t>
      </w:r>
      <w:r w:rsidRPr="00B102BD">
        <w:rPr>
          <w:rFonts w:ascii="Arial" w:hAnsi="Arial" w:cs="Arial"/>
          <w:sz w:val="144"/>
          <w:szCs w:val="144"/>
        </w:rPr>
        <w:t>’</w:t>
      </w:r>
    </w:p>
    <w:p w14:paraId="79C56D9B" w14:textId="77777777" w:rsidR="00B102BD" w:rsidRDefault="00B102BD" w:rsidP="008124CD">
      <w:pPr>
        <w:jc w:val="center"/>
        <w:rPr>
          <w:rFonts w:ascii="Arial" w:hAnsi="Arial" w:cs="Arial"/>
          <w:i/>
          <w:iCs/>
          <w:color w:val="4D5156"/>
          <w:sz w:val="28"/>
          <w:szCs w:val="28"/>
          <w:shd w:val="clear" w:color="auto" w:fill="FFFFFF"/>
        </w:rPr>
      </w:pPr>
    </w:p>
    <w:p w14:paraId="7767F8D4" w14:textId="30B3B8CD" w:rsidR="008124CD" w:rsidRPr="00B102BD" w:rsidRDefault="00712A2E" w:rsidP="008124CD">
      <w:pPr>
        <w:jc w:val="center"/>
        <w:rPr>
          <w:rFonts w:ascii="Arial" w:hAnsi="Arial" w:cs="Arial"/>
          <w:i/>
          <w:iCs/>
          <w:sz w:val="44"/>
          <w:szCs w:val="44"/>
        </w:rPr>
      </w:pPr>
      <w:r w:rsidRPr="00B102BD">
        <w:rPr>
          <w:rFonts w:ascii="Arial" w:hAnsi="Arial" w:cs="Arial"/>
          <w:i/>
          <w:iCs/>
          <w:color w:val="4D5156"/>
          <w:sz w:val="28"/>
          <w:szCs w:val="28"/>
          <w:shd w:val="clear" w:color="auto" w:fill="FFFFFF"/>
        </w:rPr>
        <w:t>‘In music performance and notation, legato indicates that musical notes are played or sung smoothly and connected. ‘</w:t>
      </w:r>
    </w:p>
    <w:p w14:paraId="0216A136" w14:textId="6AC1DA38" w:rsidR="008124CD" w:rsidRPr="00B102BD" w:rsidRDefault="008124CD" w:rsidP="008124CD">
      <w:pPr>
        <w:rPr>
          <w:rFonts w:ascii="Arial" w:hAnsi="Arial" w:cs="Arial"/>
          <w:sz w:val="52"/>
          <w:szCs w:val="52"/>
        </w:rPr>
      </w:pPr>
    </w:p>
    <w:p w14:paraId="404C2F79" w14:textId="4DFA88C8" w:rsidR="008124CD" w:rsidRDefault="008124CD" w:rsidP="008124CD">
      <w:pPr>
        <w:rPr>
          <w:rFonts w:ascii="Cambria Math" w:hAnsi="Cambria Math"/>
          <w:sz w:val="40"/>
          <w:szCs w:val="40"/>
        </w:rPr>
      </w:pPr>
    </w:p>
    <w:p w14:paraId="1F5E51CD" w14:textId="73367F54" w:rsidR="00F5031E" w:rsidRDefault="00F5031E" w:rsidP="008124CD">
      <w:pPr>
        <w:rPr>
          <w:rFonts w:ascii="Cambria Math" w:hAnsi="Cambria Math"/>
          <w:sz w:val="40"/>
          <w:szCs w:val="40"/>
        </w:rPr>
      </w:pPr>
    </w:p>
    <w:p w14:paraId="0CBFA8CA" w14:textId="2FBAF6D2" w:rsidR="00E63243" w:rsidRDefault="00E63243" w:rsidP="008124CD">
      <w:pPr>
        <w:rPr>
          <w:rFonts w:ascii="Cambria Math" w:hAnsi="Cambria Math"/>
          <w:sz w:val="40"/>
          <w:szCs w:val="40"/>
        </w:rPr>
      </w:pPr>
    </w:p>
    <w:p w14:paraId="28E224BA" w14:textId="06A7CADE" w:rsidR="00E63243" w:rsidRDefault="00E63243" w:rsidP="008124CD">
      <w:pPr>
        <w:rPr>
          <w:rFonts w:ascii="Cambria Math" w:hAnsi="Cambria Math"/>
          <w:sz w:val="40"/>
          <w:szCs w:val="40"/>
        </w:rPr>
      </w:pPr>
    </w:p>
    <w:p w14:paraId="6E1E4B36" w14:textId="01E1933B" w:rsidR="00E63243" w:rsidRPr="00B102BD" w:rsidRDefault="00E63243" w:rsidP="008124CD">
      <w:pPr>
        <w:rPr>
          <w:rFonts w:ascii="Arial" w:hAnsi="Arial" w:cs="Arial"/>
          <w:sz w:val="40"/>
          <w:szCs w:val="40"/>
        </w:rPr>
      </w:pPr>
      <w:r w:rsidRPr="00B102BD">
        <w:rPr>
          <w:rFonts w:ascii="Arial" w:hAnsi="Arial" w:cs="Arial"/>
          <w:sz w:val="40"/>
          <w:szCs w:val="40"/>
        </w:rPr>
        <w:t xml:space="preserve">Creative </w:t>
      </w:r>
      <w:r w:rsidR="00B102BD" w:rsidRPr="00B102BD">
        <w:rPr>
          <w:rFonts w:ascii="Arial" w:hAnsi="Arial" w:cs="Arial"/>
          <w:sz w:val="40"/>
          <w:szCs w:val="40"/>
        </w:rPr>
        <w:t>Business Project</w:t>
      </w:r>
    </w:p>
    <w:p w14:paraId="59569FD5" w14:textId="77777777" w:rsidR="00E63243" w:rsidRDefault="00E63243" w:rsidP="008124CD">
      <w:pPr>
        <w:rPr>
          <w:rFonts w:ascii="Cambria Math" w:hAnsi="Cambria Math"/>
          <w:sz w:val="40"/>
          <w:szCs w:val="40"/>
        </w:rPr>
      </w:pPr>
    </w:p>
    <w:p w14:paraId="4E095916" w14:textId="60D2EA74" w:rsidR="00B45AB0" w:rsidRPr="00B5157B" w:rsidRDefault="00B5157B" w:rsidP="008124CD">
      <w:pPr>
        <w:rPr>
          <w:rFonts w:ascii="Arial" w:hAnsi="Arial" w:cs="Arial"/>
          <w:sz w:val="36"/>
          <w:szCs w:val="36"/>
        </w:rPr>
      </w:pPr>
      <w:r w:rsidRPr="00B5157B">
        <w:rPr>
          <w:rFonts w:ascii="Arial" w:hAnsi="Arial" w:cs="Arial"/>
          <w:sz w:val="36"/>
          <w:szCs w:val="36"/>
        </w:rPr>
        <w:t>MA Music Business</w:t>
      </w:r>
    </w:p>
    <w:p w14:paraId="6417123E" w14:textId="5961B3A2" w:rsidR="008124CD" w:rsidRPr="00B5157B" w:rsidRDefault="008124CD" w:rsidP="008124CD">
      <w:pPr>
        <w:rPr>
          <w:rFonts w:ascii="Arial" w:hAnsi="Arial" w:cs="Arial"/>
          <w:sz w:val="36"/>
          <w:szCs w:val="36"/>
        </w:rPr>
      </w:pPr>
      <w:r w:rsidRPr="00B5157B">
        <w:rPr>
          <w:rFonts w:ascii="Arial" w:hAnsi="Arial" w:cs="Arial"/>
          <w:sz w:val="36"/>
          <w:szCs w:val="36"/>
        </w:rPr>
        <w:t>BMTY7006</w:t>
      </w:r>
    </w:p>
    <w:p w14:paraId="14353C39" w14:textId="01787050" w:rsidR="00B45AB0" w:rsidRPr="00B5157B" w:rsidRDefault="00B45AB0" w:rsidP="008124CD">
      <w:pPr>
        <w:rPr>
          <w:rFonts w:ascii="Arial" w:hAnsi="Arial" w:cs="Arial"/>
          <w:sz w:val="36"/>
          <w:szCs w:val="36"/>
        </w:rPr>
      </w:pPr>
      <w:r w:rsidRPr="00B5157B">
        <w:rPr>
          <w:rFonts w:ascii="Arial" w:hAnsi="Arial" w:cs="Arial"/>
          <w:sz w:val="36"/>
          <w:szCs w:val="36"/>
        </w:rPr>
        <w:t>Discipline Tutor: Steve Cole</w:t>
      </w:r>
    </w:p>
    <w:p w14:paraId="6204E018" w14:textId="59A56B1E" w:rsidR="008124CD" w:rsidRPr="00B5157B" w:rsidRDefault="008124CD" w:rsidP="008124CD">
      <w:pPr>
        <w:rPr>
          <w:rFonts w:ascii="Arial" w:hAnsi="Arial" w:cs="Arial"/>
          <w:sz w:val="36"/>
          <w:szCs w:val="36"/>
        </w:rPr>
      </w:pPr>
      <w:r w:rsidRPr="00B5157B">
        <w:rPr>
          <w:rFonts w:ascii="Arial" w:hAnsi="Arial" w:cs="Arial"/>
          <w:sz w:val="36"/>
          <w:szCs w:val="36"/>
        </w:rPr>
        <w:t>1909411</w:t>
      </w:r>
    </w:p>
    <w:p w14:paraId="0F7A6642" w14:textId="2A4DFA8D" w:rsidR="00E63243" w:rsidRPr="00E63243" w:rsidRDefault="008124CD" w:rsidP="00EF7D15">
      <w:pPr>
        <w:rPr>
          <w:rFonts w:ascii="Arial" w:hAnsi="Arial" w:cs="Arial"/>
          <w:sz w:val="36"/>
          <w:szCs w:val="36"/>
        </w:rPr>
      </w:pPr>
      <w:r w:rsidRPr="00B5157B">
        <w:rPr>
          <w:rFonts w:ascii="Arial" w:hAnsi="Arial" w:cs="Arial"/>
          <w:sz w:val="36"/>
          <w:szCs w:val="36"/>
        </w:rPr>
        <w:t>Rory Grant-Wood</w:t>
      </w:r>
    </w:p>
    <w:p w14:paraId="6C22196E" w14:textId="2FDA9832" w:rsidR="00E63243" w:rsidRDefault="00E63243" w:rsidP="00EF7D15">
      <w:pPr>
        <w:rPr>
          <w:rFonts w:ascii="Cambria Math" w:hAnsi="Cambria Math"/>
          <w:sz w:val="36"/>
          <w:szCs w:val="36"/>
        </w:rPr>
      </w:pPr>
    </w:p>
    <w:p w14:paraId="700D7759" w14:textId="4FA89295" w:rsidR="00F31D2B" w:rsidRDefault="00F31D2B" w:rsidP="00EF7D15">
      <w:pPr>
        <w:rPr>
          <w:rFonts w:ascii="Cambria Math" w:hAnsi="Cambria Math"/>
          <w:sz w:val="36"/>
          <w:szCs w:val="36"/>
        </w:rPr>
      </w:pPr>
    </w:p>
    <w:p w14:paraId="110C44B5" w14:textId="1EB4A0C8" w:rsidR="00F31D2B" w:rsidRDefault="00F31D2B" w:rsidP="00EF7D15">
      <w:pPr>
        <w:rPr>
          <w:rFonts w:ascii="Cambria Math" w:hAnsi="Cambria Math"/>
          <w:sz w:val="36"/>
          <w:szCs w:val="36"/>
        </w:rPr>
      </w:pPr>
    </w:p>
    <w:p w14:paraId="1288E802" w14:textId="293955EA" w:rsidR="00F31D2B" w:rsidRDefault="00F31D2B" w:rsidP="00EF7D15">
      <w:pPr>
        <w:rPr>
          <w:rFonts w:ascii="Cambria Math" w:hAnsi="Cambria Math"/>
          <w:sz w:val="36"/>
          <w:szCs w:val="36"/>
        </w:rPr>
      </w:pPr>
    </w:p>
    <w:p w14:paraId="20DBD107" w14:textId="77777777" w:rsidR="00F31D2B" w:rsidRPr="00874243" w:rsidRDefault="00F31D2B" w:rsidP="00EF7D15">
      <w:pPr>
        <w:rPr>
          <w:rFonts w:ascii="Cambria Math" w:hAnsi="Cambria Math"/>
          <w:sz w:val="36"/>
          <w:szCs w:val="36"/>
        </w:rPr>
      </w:pPr>
    </w:p>
    <w:p w14:paraId="02599063" w14:textId="068E4E1F" w:rsidR="00FC638A" w:rsidRPr="00742A82" w:rsidRDefault="00971140" w:rsidP="00FC638A">
      <w:pPr>
        <w:jc w:val="center"/>
        <w:rPr>
          <w:rFonts w:ascii="Arial" w:hAnsi="Arial" w:cs="Arial"/>
          <w:sz w:val="36"/>
          <w:szCs w:val="36"/>
        </w:rPr>
      </w:pPr>
      <w:r w:rsidRPr="00742A82">
        <w:rPr>
          <w:rFonts w:ascii="Arial" w:hAnsi="Arial" w:cs="Arial"/>
          <w:sz w:val="36"/>
          <w:szCs w:val="36"/>
        </w:rPr>
        <w:t>Abstract</w:t>
      </w:r>
    </w:p>
    <w:p w14:paraId="1C57B868" w14:textId="77777777" w:rsidR="00460F8E" w:rsidRPr="00742A82" w:rsidRDefault="00460F8E" w:rsidP="00FC638A">
      <w:pPr>
        <w:jc w:val="center"/>
        <w:rPr>
          <w:rFonts w:ascii="Arial" w:hAnsi="Arial" w:cs="Arial"/>
          <w:sz w:val="36"/>
          <w:szCs w:val="36"/>
        </w:rPr>
      </w:pPr>
    </w:p>
    <w:p w14:paraId="2C487454" w14:textId="4F514344" w:rsidR="00971140" w:rsidRPr="00742A82" w:rsidRDefault="00011036" w:rsidP="008124CD">
      <w:pPr>
        <w:jc w:val="center"/>
        <w:rPr>
          <w:rFonts w:ascii="Arial" w:hAnsi="Arial" w:cs="Arial"/>
          <w:sz w:val="36"/>
          <w:szCs w:val="36"/>
        </w:rPr>
      </w:pPr>
      <w:r w:rsidRPr="00742A82">
        <w:rPr>
          <w:rFonts w:ascii="Arial" w:hAnsi="Arial" w:cs="Arial"/>
          <w:sz w:val="24"/>
          <w:szCs w:val="24"/>
        </w:rPr>
        <w:t xml:space="preserve">The music industry has had to evolve </w:t>
      </w:r>
      <w:r w:rsidR="00587353" w:rsidRPr="00742A82">
        <w:rPr>
          <w:rFonts w:ascii="Arial" w:hAnsi="Arial" w:cs="Arial"/>
          <w:sz w:val="24"/>
          <w:szCs w:val="24"/>
        </w:rPr>
        <w:t xml:space="preserve">in the technological era. With streaming </w:t>
      </w:r>
      <w:r w:rsidR="00460F8E" w:rsidRPr="00742A82">
        <w:rPr>
          <w:rFonts w:ascii="Arial" w:hAnsi="Arial" w:cs="Arial"/>
          <w:sz w:val="24"/>
          <w:szCs w:val="24"/>
        </w:rPr>
        <w:t>now,</w:t>
      </w:r>
      <w:r w:rsidR="00587353" w:rsidRPr="00742A82">
        <w:rPr>
          <w:rFonts w:ascii="Arial" w:hAnsi="Arial" w:cs="Arial"/>
          <w:sz w:val="24"/>
          <w:szCs w:val="24"/>
        </w:rPr>
        <w:t xml:space="preserve"> the dominant method of consuming music, </w:t>
      </w:r>
      <w:r w:rsidR="008E7FBA" w:rsidRPr="00742A82">
        <w:rPr>
          <w:rFonts w:ascii="Arial" w:hAnsi="Arial" w:cs="Arial"/>
          <w:sz w:val="24"/>
          <w:szCs w:val="24"/>
        </w:rPr>
        <w:t>instant</w:t>
      </w:r>
      <w:r w:rsidR="005E7A6F" w:rsidRPr="00742A82">
        <w:rPr>
          <w:rFonts w:ascii="Arial" w:hAnsi="Arial" w:cs="Arial"/>
          <w:sz w:val="24"/>
          <w:szCs w:val="24"/>
        </w:rPr>
        <w:t xml:space="preserve">; low-cost alternatives to traditional practices are </w:t>
      </w:r>
      <w:r w:rsidR="008E7FBA" w:rsidRPr="00742A82">
        <w:rPr>
          <w:rFonts w:ascii="Arial" w:hAnsi="Arial" w:cs="Arial"/>
          <w:sz w:val="24"/>
          <w:szCs w:val="24"/>
        </w:rPr>
        <w:t xml:space="preserve">in high demand. This Business plan transforms the way that independent </w:t>
      </w:r>
      <w:r w:rsidR="00311946" w:rsidRPr="00742A82">
        <w:rPr>
          <w:rFonts w:ascii="Arial" w:hAnsi="Arial" w:cs="Arial"/>
          <w:sz w:val="24"/>
          <w:szCs w:val="24"/>
        </w:rPr>
        <w:t xml:space="preserve">musicians, labels and </w:t>
      </w:r>
      <w:r w:rsidR="00BE5469" w:rsidRPr="00742A82">
        <w:rPr>
          <w:rFonts w:ascii="Arial" w:hAnsi="Arial" w:cs="Arial"/>
          <w:sz w:val="24"/>
          <w:szCs w:val="24"/>
        </w:rPr>
        <w:t>music related companies</w:t>
      </w:r>
      <w:r w:rsidR="003B77F8" w:rsidRPr="00742A82">
        <w:rPr>
          <w:rFonts w:ascii="Arial" w:hAnsi="Arial" w:cs="Arial"/>
          <w:sz w:val="24"/>
          <w:szCs w:val="24"/>
        </w:rPr>
        <w:t xml:space="preserve"> can connect, build new</w:t>
      </w:r>
      <w:r w:rsidR="00B33D60" w:rsidRPr="00742A82">
        <w:rPr>
          <w:rFonts w:ascii="Arial" w:hAnsi="Arial" w:cs="Arial"/>
          <w:sz w:val="24"/>
          <w:szCs w:val="24"/>
        </w:rPr>
        <w:t xml:space="preserve"> working</w:t>
      </w:r>
      <w:r w:rsidR="003B77F8" w:rsidRPr="00742A82">
        <w:rPr>
          <w:rFonts w:ascii="Arial" w:hAnsi="Arial" w:cs="Arial"/>
          <w:sz w:val="24"/>
          <w:szCs w:val="24"/>
        </w:rPr>
        <w:t xml:space="preserve"> relationships, and ultimately maximise </w:t>
      </w:r>
      <w:r w:rsidR="00B33D60" w:rsidRPr="00742A82">
        <w:rPr>
          <w:rFonts w:ascii="Arial" w:hAnsi="Arial" w:cs="Arial"/>
          <w:sz w:val="24"/>
          <w:szCs w:val="24"/>
        </w:rPr>
        <w:t xml:space="preserve">their </w:t>
      </w:r>
      <w:r w:rsidR="003B77F8" w:rsidRPr="00742A82">
        <w:rPr>
          <w:rFonts w:ascii="Arial" w:hAnsi="Arial" w:cs="Arial"/>
          <w:sz w:val="24"/>
          <w:szCs w:val="24"/>
        </w:rPr>
        <w:t>profits</w:t>
      </w:r>
      <w:r w:rsidR="009270EB" w:rsidRPr="00742A82">
        <w:rPr>
          <w:rFonts w:ascii="Arial" w:hAnsi="Arial" w:cs="Arial"/>
          <w:sz w:val="24"/>
          <w:szCs w:val="24"/>
        </w:rPr>
        <w:t xml:space="preserve">. </w:t>
      </w:r>
      <w:r w:rsidR="00855645" w:rsidRPr="00742A82">
        <w:rPr>
          <w:rFonts w:ascii="Arial" w:hAnsi="Arial" w:cs="Arial"/>
          <w:sz w:val="24"/>
          <w:szCs w:val="24"/>
        </w:rPr>
        <w:t>The Oligopolistic nature of the market means that there are countless other companies and musicians who are trying to achieve similar results to ‘The Big Three’</w:t>
      </w:r>
      <w:r w:rsidR="00DF69E2" w:rsidRPr="00742A82">
        <w:rPr>
          <w:rFonts w:ascii="Arial" w:hAnsi="Arial" w:cs="Arial"/>
          <w:sz w:val="24"/>
          <w:szCs w:val="24"/>
        </w:rPr>
        <w:t>.</w:t>
      </w:r>
      <w:r w:rsidR="006B38B1">
        <w:rPr>
          <w:rFonts w:ascii="Arial" w:hAnsi="Arial" w:cs="Arial"/>
          <w:sz w:val="24"/>
          <w:szCs w:val="24"/>
        </w:rPr>
        <w:t xml:space="preserve"> Especially in a time of financial difficulty due to Covid-19 </w:t>
      </w:r>
      <w:r w:rsidR="004B3E9D">
        <w:rPr>
          <w:rFonts w:ascii="Arial" w:hAnsi="Arial" w:cs="Arial"/>
          <w:sz w:val="24"/>
          <w:szCs w:val="24"/>
        </w:rPr>
        <w:t>implications, where business</w:t>
      </w:r>
      <w:r w:rsidR="00A26CB0">
        <w:rPr>
          <w:rFonts w:ascii="Arial" w:hAnsi="Arial" w:cs="Arial"/>
          <w:sz w:val="24"/>
          <w:szCs w:val="24"/>
        </w:rPr>
        <w:t>es</w:t>
      </w:r>
      <w:r w:rsidR="004B3E9D">
        <w:rPr>
          <w:rFonts w:ascii="Arial" w:hAnsi="Arial" w:cs="Arial"/>
          <w:sz w:val="24"/>
          <w:szCs w:val="24"/>
        </w:rPr>
        <w:t xml:space="preserve"> are moving online and are becoming increasingly reliant on alternative </w:t>
      </w:r>
      <w:r w:rsidR="00F53C6C">
        <w:rPr>
          <w:rFonts w:ascii="Arial" w:hAnsi="Arial" w:cs="Arial"/>
          <w:sz w:val="24"/>
          <w:szCs w:val="24"/>
        </w:rPr>
        <w:t>communication methods.</w:t>
      </w:r>
      <w:r w:rsidR="00EA5DA6" w:rsidRPr="00742A82">
        <w:rPr>
          <w:rFonts w:ascii="Arial" w:hAnsi="Arial" w:cs="Arial"/>
          <w:sz w:val="24"/>
          <w:szCs w:val="24"/>
        </w:rPr>
        <w:t xml:space="preserve"> </w:t>
      </w:r>
      <w:r w:rsidR="00DF69E2" w:rsidRPr="00742A82">
        <w:rPr>
          <w:rFonts w:ascii="Arial" w:hAnsi="Arial" w:cs="Arial"/>
          <w:sz w:val="24"/>
          <w:szCs w:val="24"/>
        </w:rPr>
        <w:t>W</w:t>
      </w:r>
      <w:r w:rsidR="00EA5DA6" w:rsidRPr="00742A82">
        <w:rPr>
          <w:rFonts w:ascii="Arial" w:hAnsi="Arial" w:cs="Arial"/>
          <w:sz w:val="24"/>
          <w:szCs w:val="24"/>
        </w:rPr>
        <w:t xml:space="preserve">ith the proper application of the provided services, </w:t>
      </w:r>
      <w:r w:rsidR="00691387" w:rsidRPr="00742A82">
        <w:rPr>
          <w:rFonts w:ascii="Arial" w:hAnsi="Arial" w:cs="Arial"/>
          <w:sz w:val="24"/>
          <w:szCs w:val="24"/>
        </w:rPr>
        <w:t xml:space="preserve">this proposed business idea </w:t>
      </w:r>
      <w:r w:rsidR="00EA5DA6" w:rsidRPr="00742A82">
        <w:rPr>
          <w:rFonts w:ascii="Arial" w:hAnsi="Arial" w:cs="Arial"/>
          <w:sz w:val="24"/>
          <w:szCs w:val="24"/>
        </w:rPr>
        <w:t xml:space="preserve">can be the remedy for the </w:t>
      </w:r>
      <w:r w:rsidR="00460F8E" w:rsidRPr="00742A82">
        <w:rPr>
          <w:rFonts w:ascii="Arial" w:hAnsi="Arial" w:cs="Arial"/>
          <w:sz w:val="24"/>
          <w:szCs w:val="24"/>
        </w:rPr>
        <w:t>issue’s</w:t>
      </w:r>
      <w:r w:rsidR="0008310D" w:rsidRPr="00742A82">
        <w:rPr>
          <w:rFonts w:ascii="Arial" w:hAnsi="Arial" w:cs="Arial"/>
          <w:sz w:val="24"/>
          <w:szCs w:val="24"/>
        </w:rPr>
        <w:t xml:space="preserve"> independents</w:t>
      </w:r>
      <w:r w:rsidR="0005509B" w:rsidRPr="00742A82">
        <w:rPr>
          <w:rFonts w:ascii="Arial" w:hAnsi="Arial" w:cs="Arial"/>
          <w:sz w:val="24"/>
          <w:szCs w:val="24"/>
        </w:rPr>
        <w:t xml:space="preserve"> currently</w:t>
      </w:r>
      <w:r w:rsidR="0008310D" w:rsidRPr="00742A82">
        <w:rPr>
          <w:rFonts w:ascii="Arial" w:hAnsi="Arial" w:cs="Arial"/>
          <w:sz w:val="24"/>
          <w:szCs w:val="24"/>
        </w:rPr>
        <w:t xml:space="preserve"> face in the market</w:t>
      </w:r>
      <w:r w:rsidR="0005509B" w:rsidRPr="00742A82">
        <w:rPr>
          <w:rFonts w:ascii="Arial" w:hAnsi="Arial" w:cs="Arial"/>
          <w:sz w:val="24"/>
          <w:szCs w:val="24"/>
        </w:rPr>
        <w:t>.</w:t>
      </w:r>
      <w:r w:rsidR="00535FCE" w:rsidRPr="00742A82">
        <w:rPr>
          <w:rFonts w:ascii="Arial" w:hAnsi="Arial" w:cs="Arial"/>
          <w:sz w:val="24"/>
          <w:szCs w:val="24"/>
        </w:rPr>
        <w:t xml:space="preserve"> </w:t>
      </w:r>
    </w:p>
    <w:p w14:paraId="05407E1C" w14:textId="1632AD00" w:rsidR="00971140" w:rsidRPr="00742A82" w:rsidRDefault="00971140" w:rsidP="008124CD">
      <w:pPr>
        <w:jc w:val="center"/>
        <w:rPr>
          <w:rFonts w:ascii="Arial" w:hAnsi="Arial" w:cs="Arial"/>
          <w:sz w:val="36"/>
          <w:szCs w:val="36"/>
        </w:rPr>
      </w:pPr>
    </w:p>
    <w:p w14:paraId="31238EA6" w14:textId="3C24523E" w:rsidR="00971140" w:rsidRPr="00742A82" w:rsidRDefault="00971140" w:rsidP="008124CD">
      <w:pPr>
        <w:jc w:val="center"/>
        <w:rPr>
          <w:rFonts w:ascii="Arial" w:hAnsi="Arial" w:cs="Arial"/>
          <w:sz w:val="36"/>
          <w:szCs w:val="36"/>
        </w:rPr>
      </w:pPr>
    </w:p>
    <w:p w14:paraId="5873E97E" w14:textId="71D15FDC" w:rsidR="00971140" w:rsidRPr="00742A82" w:rsidRDefault="00971140" w:rsidP="008124CD">
      <w:pPr>
        <w:jc w:val="center"/>
        <w:rPr>
          <w:rFonts w:ascii="Arial" w:hAnsi="Arial" w:cs="Arial"/>
          <w:sz w:val="36"/>
          <w:szCs w:val="36"/>
        </w:rPr>
      </w:pPr>
    </w:p>
    <w:p w14:paraId="08577A01" w14:textId="1EF02E3D" w:rsidR="00971140" w:rsidRPr="00742A82" w:rsidRDefault="00971140" w:rsidP="008124CD">
      <w:pPr>
        <w:jc w:val="center"/>
        <w:rPr>
          <w:rFonts w:ascii="Arial" w:hAnsi="Arial" w:cs="Arial"/>
          <w:sz w:val="36"/>
          <w:szCs w:val="36"/>
        </w:rPr>
      </w:pPr>
    </w:p>
    <w:p w14:paraId="7F2AA4A3" w14:textId="21FAF030" w:rsidR="00971140" w:rsidRPr="00742A82" w:rsidRDefault="00971140" w:rsidP="008124CD">
      <w:pPr>
        <w:jc w:val="center"/>
        <w:rPr>
          <w:rFonts w:ascii="Arial" w:hAnsi="Arial" w:cs="Arial"/>
          <w:sz w:val="36"/>
          <w:szCs w:val="36"/>
        </w:rPr>
      </w:pPr>
    </w:p>
    <w:p w14:paraId="32DD155D" w14:textId="668965E7" w:rsidR="00971140" w:rsidRPr="00742A82" w:rsidRDefault="00971140" w:rsidP="008124CD">
      <w:pPr>
        <w:jc w:val="center"/>
        <w:rPr>
          <w:rFonts w:ascii="Arial" w:hAnsi="Arial" w:cs="Arial"/>
          <w:sz w:val="36"/>
          <w:szCs w:val="36"/>
        </w:rPr>
      </w:pPr>
    </w:p>
    <w:p w14:paraId="401735F2" w14:textId="557D5563" w:rsidR="00971140" w:rsidRPr="00742A82" w:rsidRDefault="00971140" w:rsidP="008124CD">
      <w:pPr>
        <w:jc w:val="center"/>
        <w:rPr>
          <w:rFonts w:ascii="Arial" w:hAnsi="Arial" w:cs="Arial"/>
          <w:sz w:val="36"/>
          <w:szCs w:val="36"/>
        </w:rPr>
      </w:pPr>
    </w:p>
    <w:p w14:paraId="444193F3" w14:textId="22D5BB14" w:rsidR="00971140" w:rsidRPr="00742A82" w:rsidRDefault="00971140" w:rsidP="008124CD">
      <w:pPr>
        <w:jc w:val="center"/>
        <w:rPr>
          <w:rFonts w:ascii="Arial" w:hAnsi="Arial" w:cs="Arial"/>
          <w:sz w:val="36"/>
          <w:szCs w:val="36"/>
        </w:rPr>
      </w:pPr>
    </w:p>
    <w:p w14:paraId="7C76B405" w14:textId="70E52823" w:rsidR="00971140" w:rsidRPr="00742A82" w:rsidRDefault="00971140" w:rsidP="008124CD">
      <w:pPr>
        <w:jc w:val="center"/>
        <w:rPr>
          <w:rFonts w:ascii="Arial" w:hAnsi="Arial" w:cs="Arial"/>
          <w:sz w:val="36"/>
          <w:szCs w:val="36"/>
        </w:rPr>
      </w:pPr>
    </w:p>
    <w:p w14:paraId="64B6FEE0" w14:textId="77777777" w:rsidR="00EF7D15" w:rsidRPr="00742A82" w:rsidRDefault="00EF7D15" w:rsidP="00971140">
      <w:pPr>
        <w:rPr>
          <w:rFonts w:ascii="Arial" w:hAnsi="Arial" w:cs="Arial"/>
          <w:sz w:val="36"/>
          <w:szCs w:val="36"/>
        </w:rPr>
      </w:pPr>
    </w:p>
    <w:sdt>
      <w:sdtPr>
        <w:rPr>
          <w:rFonts w:ascii="Arial" w:eastAsiaTheme="minorHAnsi" w:hAnsi="Arial" w:cs="Arial"/>
          <w:b w:val="0"/>
          <w:sz w:val="22"/>
          <w:szCs w:val="22"/>
          <w:lang w:val="en-GB"/>
        </w:rPr>
        <w:id w:val="-22490366"/>
        <w:docPartObj>
          <w:docPartGallery w:val="Table of Contents"/>
          <w:docPartUnique/>
        </w:docPartObj>
      </w:sdtPr>
      <w:sdtEndPr>
        <w:rPr>
          <w:bCs/>
          <w:noProof/>
        </w:rPr>
      </w:sdtEndPr>
      <w:sdtContent>
        <w:p w14:paraId="5FDB3FB0" w14:textId="2B39566F" w:rsidR="007E5449" w:rsidRPr="00742A82" w:rsidRDefault="00461C12" w:rsidP="007E5449">
          <w:pPr>
            <w:pStyle w:val="TOCHeading"/>
            <w:rPr>
              <w:rFonts w:ascii="Arial" w:hAnsi="Arial" w:cs="Arial"/>
            </w:rPr>
          </w:pPr>
          <w:r w:rsidRPr="00742A82">
            <w:rPr>
              <w:rFonts w:ascii="Arial" w:hAnsi="Arial" w:cs="Arial"/>
            </w:rPr>
            <w:t xml:space="preserve">Table of </w:t>
          </w:r>
          <w:r w:rsidR="00BE43BC" w:rsidRPr="00742A82">
            <w:rPr>
              <w:rFonts w:ascii="Arial" w:hAnsi="Arial" w:cs="Arial"/>
            </w:rPr>
            <w:t>Contents</w:t>
          </w:r>
        </w:p>
        <w:p w14:paraId="51B5AA94" w14:textId="77777777" w:rsidR="00EF7D15" w:rsidRPr="00742A82" w:rsidRDefault="00EF7D15" w:rsidP="00EF7D15">
          <w:pPr>
            <w:rPr>
              <w:rFonts w:ascii="Arial" w:hAnsi="Arial" w:cs="Arial"/>
              <w:lang w:val="en-US"/>
            </w:rPr>
          </w:pPr>
        </w:p>
        <w:p w14:paraId="56445DAD" w14:textId="53568C90" w:rsidR="00D37B05" w:rsidRDefault="00BE43BC">
          <w:pPr>
            <w:pStyle w:val="TOC1"/>
            <w:tabs>
              <w:tab w:val="left" w:pos="440"/>
              <w:tab w:val="right" w:leader="dot" w:pos="9016"/>
            </w:tabs>
            <w:rPr>
              <w:rFonts w:eastAsiaTheme="minorEastAsia"/>
              <w:noProof/>
              <w:lang w:eastAsia="en-GB"/>
            </w:rPr>
          </w:pPr>
          <w:r w:rsidRPr="00742A82">
            <w:rPr>
              <w:rFonts w:ascii="Arial" w:hAnsi="Arial" w:cs="Arial"/>
            </w:rPr>
            <w:fldChar w:fldCharType="begin"/>
          </w:r>
          <w:r w:rsidRPr="00742A82">
            <w:rPr>
              <w:rFonts w:ascii="Arial" w:hAnsi="Arial" w:cs="Arial"/>
            </w:rPr>
            <w:instrText xml:space="preserve"> TOC \o "1-3" \h \z \u </w:instrText>
          </w:r>
          <w:r w:rsidRPr="00742A82">
            <w:rPr>
              <w:rFonts w:ascii="Arial" w:hAnsi="Arial" w:cs="Arial"/>
            </w:rPr>
            <w:fldChar w:fldCharType="separate"/>
          </w:r>
          <w:hyperlink w:anchor="_Toc49510494" w:history="1">
            <w:r w:rsidR="00D37B05" w:rsidRPr="00763CB3">
              <w:rPr>
                <w:rStyle w:val="Hyperlink"/>
                <w:noProof/>
              </w:rPr>
              <w:t>1.</w:t>
            </w:r>
            <w:r w:rsidR="00D37B05">
              <w:rPr>
                <w:rFonts w:eastAsiaTheme="minorEastAsia"/>
                <w:noProof/>
                <w:lang w:eastAsia="en-GB"/>
              </w:rPr>
              <w:tab/>
            </w:r>
            <w:r w:rsidR="00D37B05" w:rsidRPr="00763CB3">
              <w:rPr>
                <w:rStyle w:val="Hyperlink"/>
                <w:rFonts w:ascii="Arial" w:hAnsi="Arial" w:cs="Arial"/>
                <w:noProof/>
              </w:rPr>
              <w:t>Terminology</w:t>
            </w:r>
            <w:r w:rsidR="00D37B05">
              <w:rPr>
                <w:noProof/>
                <w:webHidden/>
              </w:rPr>
              <w:tab/>
            </w:r>
            <w:r w:rsidR="00D37B05">
              <w:rPr>
                <w:noProof/>
                <w:webHidden/>
              </w:rPr>
              <w:fldChar w:fldCharType="begin"/>
            </w:r>
            <w:r w:rsidR="00D37B05">
              <w:rPr>
                <w:noProof/>
                <w:webHidden/>
              </w:rPr>
              <w:instrText xml:space="preserve"> PAGEREF _Toc49510494 \h </w:instrText>
            </w:r>
            <w:r w:rsidR="00D37B05">
              <w:rPr>
                <w:noProof/>
                <w:webHidden/>
              </w:rPr>
            </w:r>
            <w:r w:rsidR="00D37B05">
              <w:rPr>
                <w:noProof/>
                <w:webHidden/>
              </w:rPr>
              <w:fldChar w:fldCharType="separate"/>
            </w:r>
            <w:r w:rsidR="00D37B05">
              <w:rPr>
                <w:noProof/>
                <w:webHidden/>
              </w:rPr>
              <w:t>5</w:t>
            </w:r>
            <w:r w:rsidR="00D37B05">
              <w:rPr>
                <w:noProof/>
                <w:webHidden/>
              </w:rPr>
              <w:fldChar w:fldCharType="end"/>
            </w:r>
          </w:hyperlink>
        </w:p>
        <w:p w14:paraId="17CA9336" w14:textId="25EA86C9" w:rsidR="00D37B05" w:rsidRDefault="00D37B05">
          <w:pPr>
            <w:pStyle w:val="TOC1"/>
            <w:tabs>
              <w:tab w:val="left" w:pos="440"/>
              <w:tab w:val="right" w:leader="dot" w:pos="9016"/>
            </w:tabs>
            <w:rPr>
              <w:rFonts w:eastAsiaTheme="minorEastAsia"/>
              <w:noProof/>
              <w:lang w:eastAsia="en-GB"/>
            </w:rPr>
          </w:pPr>
          <w:hyperlink w:anchor="_Toc49510495" w:history="1">
            <w:r w:rsidRPr="00763CB3">
              <w:rPr>
                <w:rStyle w:val="Hyperlink"/>
                <w:noProof/>
              </w:rPr>
              <w:t>2.</w:t>
            </w:r>
            <w:r>
              <w:rPr>
                <w:rFonts w:eastAsiaTheme="minorEastAsia"/>
                <w:noProof/>
                <w:lang w:eastAsia="en-GB"/>
              </w:rPr>
              <w:tab/>
            </w:r>
            <w:r w:rsidRPr="00763CB3">
              <w:rPr>
                <w:rStyle w:val="Hyperlink"/>
                <w:rFonts w:ascii="Arial" w:hAnsi="Arial" w:cs="Arial"/>
                <w:noProof/>
              </w:rPr>
              <w:t>Background</w:t>
            </w:r>
            <w:r>
              <w:rPr>
                <w:noProof/>
                <w:webHidden/>
              </w:rPr>
              <w:tab/>
            </w:r>
            <w:r>
              <w:rPr>
                <w:noProof/>
                <w:webHidden/>
              </w:rPr>
              <w:fldChar w:fldCharType="begin"/>
            </w:r>
            <w:r>
              <w:rPr>
                <w:noProof/>
                <w:webHidden/>
              </w:rPr>
              <w:instrText xml:space="preserve"> PAGEREF _Toc49510495 \h </w:instrText>
            </w:r>
            <w:r>
              <w:rPr>
                <w:noProof/>
                <w:webHidden/>
              </w:rPr>
            </w:r>
            <w:r>
              <w:rPr>
                <w:noProof/>
                <w:webHidden/>
              </w:rPr>
              <w:fldChar w:fldCharType="separate"/>
            </w:r>
            <w:r>
              <w:rPr>
                <w:noProof/>
                <w:webHidden/>
              </w:rPr>
              <w:t>6</w:t>
            </w:r>
            <w:r>
              <w:rPr>
                <w:noProof/>
                <w:webHidden/>
              </w:rPr>
              <w:fldChar w:fldCharType="end"/>
            </w:r>
          </w:hyperlink>
        </w:p>
        <w:p w14:paraId="517E3E88" w14:textId="07E0BDF6" w:rsidR="00D37B05" w:rsidRDefault="00D37B05">
          <w:pPr>
            <w:pStyle w:val="TOC2"/>
            <w:tabs>
              <w:tab w:val="right" w:leader="dot" w:pos="9016"/>
            </w:tabs>
            <w:rPr>
              <w:rFonts w:eastAsiaTheme="minorEastAsia"/>
              <w:noProof/>
              <w:lang w:eastAsia="en-GB"/>
            </w:rPr>
          </w:pPr>
          <w:hyperlink w:anchor="_Toc49510496" w:history="1">
            <w:r w:rsidRPr="00763CB3">
              <w:rPr>
                <w:rStyle w:val="Hyperlink"/>
                <w:rFonts w:ascii="Arial" w:hAnsi="Arial" w:cs="Arial"/>
                <w:noProof/>
              </w:rPr>
              <w:t>2.1 Independent Music Industry</w:t>
            </w:r>
            <w:r>
              <w:rPr>
                <w:noProof/>
                <w:webHidden/>
              </w:rPr>
              <w:tab/>
            </w:r>
            <w:r>
              <w:rPr>
                <w:noProof/>
                <w:webHidden/>
              </w:rPr>
              <w:fldChar w:fldCharType="begin"/>
            </w:r>
            <w:r>
              <w:rPr>
                <w:noProof/>
                <w:webHidden/>
              </w:rPr>
              <w:instrText xml:space="preserve"> PAGEREF _Toc49510496 \h </w:instrText>
            </w:r>
            <w:r>
              <w:rPr>
                <w:noProof/>
                <w:webHidden/>
              </w:rPr>
            </w:r>
            <w:r>
              <w:rPr>
                <w:noProof/>
                <w:webHidden/>
              </w:rPr>
              <w:fldChar w:fldCharType="separate"/>
            </w:r>
            <w:r>
              <w:rPr>
                <w:noProof/>
                <w:webHidden/>
              </w:rPr>
              <w:t>6</w:t>
            </w:r>
            <w:r>
              <w:rPr>
                <w:noProof/>
                <w:webHidden/>
              </w:rPr>
              <w:fldChar w:fldCharType="end"/>
            </w:r>
          </w:hyperlink>
        </w:p>
        <w:p w14:paraId="7331BEEB" w14:textId="3F094B27" w:rsidR="00D37B05" w:rsidRDefault="00D37B05">
          <w:pPr>
            <w:pStyle w:val="TOC1"/>
            <w:tabs>
              <w:tab w:val="left" w:pos="440"/>
              <w:tab w:val="right" w:leader="dot" w:pos="9016"/>
            </w:tabs>
            <w:rPr>
              <w:rFonts w:eastAsiaTheme="minorEastAsia"/>
              <w:noProof/>
              <w:lang w:eastAsia="en-GB"/>
            </w:rPr>
          </w:pPr>
          <w:hyperlink w:anchor="_Toc49510497" w:history="1">
            <w:r w:rsidRPr="00763CB3">
              <w:rPr>
                <w:rStyle w:val="Hyperlink"/>
                <w:noProof/>
              </w:rPr>
              <w:t>3.</w:t>
            </w:r>
            <w:r>
              <w:rPr>
                <w:rFonts w:eastAsiaTheme="minorEastAsia"/>
                <w:noProof/>
                <w:lang w:eastAsia="en-GB"/>
              </w:rPr>
              <w:tab/>
            </w:r>
            <w:r w:rsidRPr="00763CB3">
              <w:rPr>
                <w:rStyle w:val="Hyperlink"/>
                <w:rFonts w:ascii="Arial" w:hAnsi="Arial" w:cs="Arial"/>
                <w:noProof/>
              </w:rPr>
              <w:t>Business Plan</w:t>
            </w:r>
            <w:r>
              <w:rPr>
                <w:noProof/>
                <w:webHidden/>
              </w:rPr>
              <w:tab/>
            </w:r>
            <w:r>
              <w:rPr>
                <w:noProof/>
                <w:webHidden/>
              </w:rPr>
              <w:fldChar w:fldCharType="begin"/>
            </w:r>
            <w:r>
              <w:rPr>
                <w:noProof/>
                <w:webHidden/>
              </w:rPr>
              <w:instrText xml:space="preserve"> PAGEREF _Toc49510497 \h </w:instrText>
            </w:r>
            <w:r>
              <w:rPr>
                <w:noProof/>
                <w:webHidden/>
              </w:rPr>
            </w:r>
            <w:r>
              <w:rPr>
                <w:noProof/>
                <w:webHidden/>
              </w:rPr>
              <w:fldChar w:fldCharType="separate"/>
            </w:r>
            <w:r>
              <w:rPr>
                <w:noProof/>
                <w:webHidden/>
              </w:rPr>
              <w:t>8</w:t>
            </w:r>
            <w:r>
              <w:rPr>
                <w:noProof/>
                <w:webHidden/>
              </w:rPr>
              <w:fldChar w:fldCharType="end"/>
            </w:r>
          </w:hyperlink>
        </w:p>
        <w:p w14:paraId="56764391" w14:textId="44A320C9" w:rsidR="00D37B05" w:rsidRDefault="00D37B05">
          <w:pPr>
            <w:pStyle w:val="TOC2"/>
            <w:tabs>
              <w:tab w:val="left" w:pos="880"/>
              <w:tab w:val="right" w:leader="dot" w:pos="9016"/>
            </w:tabs>
            <w:rPr>
              <w:rFonts w:eastAsiaTheme="minorEastAsia"/>
              <w:noProof/>
              <w:lang w:eastAsia="en-GB"/>
            </w:rPr>
          </w:pPr>
          <w:hyperlink w:anchor="_Toc49510498" w:history="1">
            <w:r w:rsidRPr="00763CB3">
              <w:rPr>
                <w:rStyle w:val="Hyperlink"/>
                <w:rFonts w:ascii="Arial" w:hAnsi="Arial" w:cs="Arial"/>
                <w:noProof/>
              </w:rPr>
              <w:t>3.1</w:t>
            </w:r>
            <w:r>
              <w:rPr>
                <w:rFonts w:eastAsiaTheme="minorEastAsia"/>
                <w:noProof/>
                <w:lang w:eastAsia="en-GB"/>
              </w:rPr>
              <w:tab/>
            </w:r>
            <w:r w:rsidRPr="00763CB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_Toc49510498 \h </w:instrText>
            </w:r>
            <w:r>
              <w:rPr>
                <w:noProof/>
                <w:webHidden/>
              </w:rPr>
            </w:r>
            <w:r>
              <w:rPr>
                <w:noProof/>
                <w:webHidden/>
              </w:rPr>
              <w:fldChar w:fldCharType="separate"/>
            </w:r>
            <w:r>
              <w:rPr>
                <w:noProof/>
                <w:webHidden/>
              </w:rPr>
              <w:t>8</w:t>
            </w:r>
            <w:r>
              <w:rPr>
                <w:noProof/>
                <w:webHidden/>
              </w:rPr>
              <w:fldChar w:fldCharType="end"/>
            </w:r>
          </w:hyperlink>
        </w:p>
        <w:p w14:paraId="120AF7CE" w14:textId="3CDCD3B9" w:rsidR="00D37B05" w:rsidRDefault="00D37B05">
          <w:pPr>
            <w:pStyle w:val="TOC2"/>
            <w:tabs>
              <w:tab w:val="left" w:pos="880"/>
              <w:tab w:val="right" w:leader="dot" w:pos="9016"/>
            </w:tabs>
            <w:rPr>
              <w:rFonts w:eastAsiaTheme="minorEastAsia"/>
              <w:noProof/>
              <w:lang w:eastAsia="en-GB"/>
            </w:rPr>
          </w:pPr>
          <w:hyperlink w:anchor="_Toc49510499" w:history="1">
            <w:r w:rsidRPr="00763CB3">
              <w:rPr>
                <w:rStyle w:val="Hyperlink"/>
                <w:rFonts w:ascii="Arial" w:hAnsi="Arial" w:cs="Arial"/>
                <w:noProof/>
              </w:rPr>
              <w:t>3.2</w:t>
            </w:r>
            <w:r>
              <w:rPr>
                <w:rFonts w:eastAsiaTheme="minorEastAsia"/>
                <w:noProof/>
                <w:lang w:eastAsia="en-GB"/>
              </w:rPr>
              <w:tab/>
            </w:r>
            <w:r w:rsidRPr="00763CB3">
              <w:rPr>
                <w:rStyle w:val="Hyperlink"/>
                <w:rFonts w:ascii="Arial" w:hAnsi="Arial" w:cs="Arial"/>
                <w:noProof/>
              </w:rPr>
              <w:t>Legato</w:t>
            </w:r>
            <w:r>
              <w:rPr>
                <w:noProof/>
                <w:webHidden/>
              </w:rPr>
              <w:tab/>
            </w:r>
            <w:r>
              <w:rPr>
                <w:noProof/>
                <w:webHidden/>
              </w:rPr>
              <w:fldChar w:fldCharType="begin"/>
            </w:r>
            <w:r>
              <w:rPr>
                <w:noProof/>
                <w:webHidden/>
              </w:rPr>
              <w:instrText xml:space="preserve"> PAGEREF _Toc49510499 \h </w:instrText>
            </w:r>
            <w:r>
              <w:rPr>
                <w:noProof/>
                <w:webHidden/>
              </w:rPr>
            </w:r>
            <w:r>
              <w:rPr>
                <w:noProof/>
                <w:webHidden/>
              </w:rPr>
              <w:fldChar w:fldCharType="separate"/>
            </w:r>
            <w:r>
              <w:rPr>
                <w:noProof/>
                <w:webHidden/>
              </w:rPr>
              <w:t>8</w:t>
            </w:r>
            <w:r>
              <w:rPr>
                <w:noProof/>
                <w:webHidden/>
              </w:rPr>
              <w:fldChar w:fldCharType="end"/>
            </w:r>
          </w:hyperlink>
        </w:p>
        <w:p w14:paraId="49D1636A" w14:textId="56BEE72C" w:rsidR="00D37B05" w:rsidRDefault="00D37B05">
          <w:pPr>
            <w:pStyle w:val="TOC3"/>
            <w:tabs>
              <w:tab w:val="left" w:pos="1320"/>
              <w:tab w:val="right" w:leader="dot" w:pos="9016"/>
            </w:tabs>
            <w:rPr>
              <w:rFonts w:eastAsiaTheme="minorEastAsia"/>
              <w:noProof/>
              <w:lang w:eastAsia="en-GB"/>
            </w:rPr>
          </w:pPr>
          <w:hyperlink w:anchor="_Toc49510500" w:history="1">
            <w:r w:rsidRPr="00763CB3">
              <w:rPr>
                <w:rStyle w:val="Hyperlink"/>
                <w:rFonts w:ascii="Arial" w:hAnsi="Arial" w:cs="Arial"/>
                <w:noProof/>
              </w:rPr>
              <w:t>3.2.1</w:t>
            </w:r>
            <w:r>
              <w:rPr>
                <w:rFonts w:eastAsiaTheme="minorEastAsia"/>
                <w:noProof/>
                <w:lang w:eastAsia="en-GB"/>
              </w:rPr>
              <w:tab/>
            </w:r>
            <w:r w:rsidRPr="00763CB3">
              <w:rPr>
                <w:rStyle w:val="Hyperlink"/>
                <w:rFonts w:ascii="Arial" w:hAnsi="Arial" w:cs="Arial"/>
                <w:noProof/>
              </w:rPr>
              <w:t>Profiles</w:t>
            </w:r>
            <w:r>
              <w:rPr>
                <w:noProof/>
                <w:webHidden/>
              </w:rPr>
              <w:tab/>
            </w:r>
            <w:r>
              <w:rPr>
                <w:noProof/>
                <w:webHidden/>
              </w:rPr>
              <w:fldChar w:fldCharType="begin"/>
            </w:r>
            <w:r>
              <w:rPr>
                <w:noProof/>
                <w:webHidden/>
              </w:rPr>
              <w:instrText xml:space="preserve"> PAGEREF _Toc49510500 \h </w:instrText>
            </w:r>
            <w:r>
              <w:rPr>
                <w:noProof/>
                <w:webHidden/>
              </w:rPr>
            </w:r>
            <w:r>
              <w:rPr>
                <w:noProof/>
                <w:webHidden/>
              </w:rPr>
              <w:fldChar w:fldCharType="separate"/>
            </w:r>
            <w:r>
              <w:rPr>
                <w:noProof/>
                <w:webHidden/>
              </w:rPr>
              <w:t>10</w:t>
            </w:r>
            <w:r>
              <w:rPr>
                <w:noProof/>
                <w:webHidden/>
              </w:rPr>
              <w:fldChar w:fldCharType="end"/>
            </w:r>
          </w:hyperlink>
        </w:p>
        <w:p w14:paraId="00DFC196" w14:textId="161EA3AA" w:rsidR="00D37B05" w:rsidRDefault="00D37B05">
          <w:pPr>
            <w:pStyle w:val="TOC3"/>
            <w:tabs>
              <w:tab w:val="left" w:pos="1320"/>
              <w:tab w:val="right" w:leader="dot" w:pos="9016"/>
            </w:tabs>
            <w:rPr>
              <w:rFonts w:eastAsiaTheme="minorEastAsia"/>
              <w:noProof/>
              <w:lang w:eastAsia="en-GB"/>
            </w:rPr>
          </w:pPr>
          <w:hyperlink w:anchor="_Toc49510501" w:history="1">
            <w:r w:rsidRPr="00763CB3">
              <w:rPr>
                <w:rStyle w:val="Hyperlink"/>
                <w:rFonts w:ascii="Arial" w:hAnsi="Arial" w:cs="Arial"/>
                <w:noProof/>
              </w:rPr>
              <w:t>3.2.2</w:t>
            </w:r>
            <w:r>
              <w:rPr>
                <w:rFonts w:eastAsiaTheme="minorEastAsia"/>
                <w:noProof/>
                <w:lang w:eastAsia="en-GB"/>
              </w:rPr>
              <w:tab/>
            </w:r>
            <w:r w:rsidRPr="00763CB3">
              <w:rPr>
                <w:rStyle w:val="Hyperlink"/>
                <w:rFonts w:ascii="Arial" w:hAnsi="Arial" w:cs="Arial"/>
                <w:noProof/>
              </w:rPr>
              <w:t>Integrated Search and Filter Engine</w:t>
            </w:r>
            <w:r>
              <w:rPr>
                <w:noProof/>
                <w:webHidden/>
              </w:rPr>
              <w:tab/>
            </w:r>
            <w:r>
              <w:rPr>
                <w:noProof/>
                <w:webHidden/>
              </w:rPr>
              <w:fldChar w:fldCharType="begin"/>
            </w:r>
            <w:r>
              <w:rPr>
                <w:noProof/>
                <w:webHidden/>
              </w:rPr>
              <w:instrText xml:space="preserve"> PAGEREF _Toc49510501 \h </w:instrText>
            </w:r>
            <w:r>
              <w:rPr>
                <w:noProof/>
                <w:webHidden/>
              </w:rPr>
            </w:r>
            <w:r>
              <w:rPr>
                <w:noProof/>
                <w:webHidden/>
              </w:rPr>
              <w:fldChar w:fldCharType="separate"/>
            </w:r>
            <w:r>
              <w:rPr>
                <w:noProof/>
                <w:webHidden/>
              </w:rPr>
              <w:t>11</w:t>
            </w:r>
            <w:r>
              <w:rPr>
                <w:noProof/>
                <w:webHidden/>
              </w:rPr>
              <w:fldChar w:fldCharType="end"/>
            </w:r>
          </w:hyperlink>
        </w:p>
        <w:p w14:paraId="2312566F" w14:textId="192C88BE" w:rsidR="00D37B05" w:rsidRDefault="00D37B05">
          <w:pPr>
            <w:pStyle w:val="TOC3"/>
            <w:tabs>
              <w:tab w:val="left" w:pos="1320"/>
              <w:tab w:val="right" w:leader="dot" w:pos="9016"/>
            </w:tabs>
            <w:rPr>
              <w:rFonts w:eastAsiaTheme="minorEastAsia"/>
              <w:noProof/>
              <w:lang w:eastAsia="en-GB"/>
            </w:rPr>
          </w:pPr>
          <w:hyperlink w:anchor="_Toc49510502" w:history="1">
            <w:r w:rsidRPr="00763CB3">
              <w:rPr>
                <w:rStyle w:val="Hyperlink"/>
                <w:rFonts w:ascii="Arial" w:hAnsi="Arial" w:cs="Arial"/>
                <w:noProof/>
              </w:rPr>
              <w:t>3.2.3</w:t>
            </w:r>
            <w:r>
              <w:rPr>
                <w:rFonts w:eastAsiaTheme="minorEastAsia"/>
                <w:noProof/>
                <w:lang w:eastAsia="en-GB"/>
              </w:rPr>
              <w:tab/>
            </w:r>
            <w:r w:rsidRPr="00763CB3">
              <w:rPr>
                <w:rStyle w:val="Hyperlink"/>
                <w:rFonts w:ascii="Arial" w:hAnsi="Arial" w:cs="Arial"/>
                <w:noProof/>
              </w:rPr>
              <w:t>Direct Mail</w:t>
            </w:r>
            <w:r>
              <w:rPr>
                <w:noProof/>
                <w:webHidden/>
              </w:rPr>
              <w:tab/>
            </w:r>
            <w:r>
              <w:rPr>
                <w:noProof/>
                <w:webHidden/>
              </w:rPr>
              <w:fldChar w:fldCharType="begin"/>
            </w:r>
            <w:r>
              <w:rPr>
                <w:noProof/>
                <w:webHidden/>
              </w:rPr>
              <w:instrText xml:space="preserve"> PAGEREF _Toc49510502 \h </w:instrText>
            </w:r>
            <w:r>
              <w:rPr>
                <w:noProof/>
                <w:webHidden/>
              </w:rPr>
            </w:r>
            <w:r>
              <w:rPr>
                <w:noProof/>
                <w:webHidden/>
              </w:rPr>
              <w:fldChar w:fldCharType="separate"/>
            </w:r>
            <w:r>
              <w:rPr>
                <w:noProof/>
                <w:webHidden/>
              </w:rPr>
              <w:t>13</w:t>
            </w:r>
            <w:r>
              <w:rPr>
                <w:noProof/>
                <w:webHidden/>
              </w:rPr>
              <w:fldChar w:fldCharType="end"/>
            </w:r>
          </w:hyperlink>
        </w:p>
        <w:p w14:paraId="118AA9FC" w14:textId="4EEDAF34" w:rsidR="00D37B05" w:rsidRDefault="00D37B05">
          <w:pPr>
            <w:pStyle w:val="TOC3"/>
            <w:tabs>
              <w:tab w:val="left" w:pos="1320"/>
              <w:tab w:val="right" w:leader="dot" w:pos="9016"/>
            </w:tabs>
            <w:rPr>
              <w:rFonts w:eastAsiaTheme="minorEastAsia"/>
              <w:noProof/>
              <w:lang w:eastAsia="en-GB"/>
            </w:rPr>
          </w:pPr>
          <w:hyperlink w:anchor="_Toc49510503" w:history="1">
            <w:r w:rsidRPr="00763CB3">
              <w:rPr>
                <w:rStyle w:val="Hyperlink"/>
                <w:rFonts w:ascii="Arial" w:hAnsi="Arial" w:cs="Arial"/>
                <w:noProof/>
              </w:rPr>
              <w:t>3.2.4</w:t>
            </w:r>
            <w:r>
              <w:rPr>
                <w:rFonts w:eastAsiaTheme="minorEastAsia"/>
                <w:noProof/>
                <w:lang w:eastAsia="en-GB"/>
              </w:rPr>
              <w:tab/>
            </w:r>
            <w:r w:rsidRPr="00763CB3">
              <w:rPr>
                <w:rStyle w:val="Hyperlink"/>
                <w:rFonts w:ascii="Arial" w:hAnsi="Arial" w:cs="Arial"/>
                <w:noProof/>
              </w:rPr>
              <w:t>Data and Analytics</w:t>
            </w:r>
            <w:r>
              <w:rPr>
                <w:noProof/>
                <w:webHidden/>
              </w:rPr>
              <w:tab/>
            </w:r>
            <w:r>
              <w:rPr>
                <w:noProof/>
                <w:webHidden/>
              </w:rPr>
              <w:fldChar w:fldCharType="begin"/>
            </w:r>
            <w:r>
              <w:rPr>
                <w:noProof/>
                <w:webHidden/>
              </w:rPr>
              <w:instrText xml:space="preserve"> PAGEREF _Toc49510503 \h </w:instrText>
            </w:r>
            <w:r>
              <w:rPr>
                <w:noProof/>
                <w:webHidden/>
              </w:rPr>
            </w:r>
            <w:r>
              <w:rPr>
                <w:noProof/>
                <w:webHidden/>
              </w:rPr>
              <w:fldChar w:fldCharType="separate"/>
            </w:r>
            <w:r>
              <w:rPr>
                <w:noProof/>
                <w:webHidden/>
              </w:rPr>
              <w:t>13</w:t>
            </w:r>
            <w:r>
              <w:rPr>
                <w:noProof/>
                <w:webHidden/>
              </w:rPr>
              <w:fldChar w:fldCharType="end"/>
            </w:r>
          </w:hyperlink>
        </w:p>
        <w:p w14:paraId="0FA7D65E" w14:textId="6F3E6859" w:rsidR="00D37B05" w:rsidRDefault="00D37B05">
          <w:pPr>
            <w:pStyle w:val="TOC1"/>
            <w:tabs>
              <w:tab w:val="left" w:pos="440"/>
              <w:tab w:val="right" w:leader="dot" w:pos="9016"/>
            </w:tabs>
            <w:rPr>
              <w:rFonts w:eastAsiaTheme="minorEastAsia"/>
              <w:noProof/>
              <w:lang w:eastAsia="en-GB"/>
            </w:rPr>
          </w:pPr>
          <w:hyperlink w:anchor="_Toc49510504" w:history="1">
            <w:r w:rsidRPr="00763CB3">
              <w:rPr>
                <w:rStyle w:val="Hyperlink"/>
                <w:noProof/>
              </w:rPr>
              <w:t>4.</w:t>
            </w:r>
            <w:r>
              <w:rPr>
                <w:rFonts w:eastAsiaTheme="minorEastAsia"/>
                <w:noProof/>
                <w:lang w:eastAsia="en-GB"/>
              </w:rPr>
              <w:tab/>
            </w:r>
            <w:r w:rsidRPr="00763CB3">
              <w:rPr>
                <w:rStyle w:val="Hyperlink"/>
                <w:rFonts w:ascii="Arial" w:hAnsi="Arial" w:cs="Arial"/>
                <w:noProof/>
              </w:rPr>
              <w:t>Business Strategy</w:t>
            </w:r>
            <w:r>
              <w:rPr>
                <w:noProof/>
                <w:webHidden/>
              </w:rPr>
              <w:tab/>
            </w:r>
            <w:r>
              <w:rPr>
                <w:noProof/>
                <w:webHidden/>
              </w:rPr>
              <w:fldChar w:fldCharType="begin"/>
            </w:r>
            <w:r>
              <w:rPr>
                <w:noProof/>
                <w:webHidden/>
              </w:rPr>
              <w:instrText xml:space="preserve"> PAGEREF _Toc49510504 \h </w:instrText>
            </w:r>
            <w:r>
              <w:rPr>
                <w:noProof/>
                <w:webHidden/>
              </w:rPr>
            </w:r>
            <w:r>
              <w:rPr>
                <w:noProof/>
                <w:webHidden/>
              </w:rPr>
              <w:fldChar w:fldCharType="separate"/>
            </w:r>
            <w:r>
              <w:rPr>
                <w:noProof/>
                <w:webHidden/>
              </w:rPr>
              <w:t>15</w:t>
            </w:r>
            <w:r>
              <w:rPr>
                <w:noProof/>
                <w:webHidden/>
              </w:rPr>
              <w:fldChar w:fldCharType="end"/>
            </w:r>
          </w:hyperlink>
        </w:p>
        <w:p w14:paraId="34D79D9E" w14:textId="3A2520FD" w:rsidR="00D37B05" w:rsidRDefault="00D37B05">
          <w:pPr>
            <w:pStyle w:val="TOC2"/>
            <w:tabs>
              <w:tab w:val="left" w:pos="880"/>
              <w:tab w:val="right" w:leader="dot" w:pos="9016"/>
            </w:tabs>
            <w:rPr>
              <w:rFonts w:eastAsiaTheme="minorEastAsia"/>
              <w:noProof/>
              <w:lang w:eastAsia="en-GB"/>
            </w:rPr>
          </w:pPr>
          <w:hyperlink w:anchor="_Toc49510505" w:history="1">
            <w:r w:rsidRPr="00763CB3">
              <w:rPr>
                <w:rStyle w:val="Hyperlink"/>
                <w:rFonts w:ascii="Arial" w:hAnsi="Arial" w:cs="Arial"/>
                <w:noProof/>
              </w:rPr>
              <w:t>4.1</w:t>
            </w:r>
            <w:r>
              <w:rPr>
                <w:rFonts w:eastAsiaTheme="minorEastAsia"/>
                <w:noProof/>
                <w:lang w:eastAsia="en-GB"/>
              </w:rPr>
              <w:tab/>
            </w:r>
            <w:r w:rsidRPr="00763CB3">
              <w:rPr>
                <w:rStyle w:val="Hyperlink"/>
                <w:rFonts w:ascii="Arial" w:hAnsi="Arial" w:cs="Arial"/>
                <w:noProof/>
              </w:rPr>
              <w:t>Company Aims &amp; Objectives</w:t>
            </w:r>
            <w:r>
              <w:rPr>
                <w:noProof/>
                <w:webHidden/>
              </w:rPr>
              <w:tab/>
            </w:r>
            <w:r>
              <w:rPr>
                <w:noProof/>
                <w:webHidden/>
              </w:rPr>
              <w:fldChar w:fldCharType="begin"/>
            </w:r>
            <w:r>
              <w:rPr>
                <w:noProof/>
                <w:webHidden/>
              </w:rPr>
              <w:instrText xml:space="preserve"> PAGEREF _Toc49510505 \h </w:instrText>
            </w:r>
            <w:r>
              <w:rPr>
                <w:noProof/>
                <w:webHidden/>
              </w:rPr>
            </w:r>
            <w:r>
              <w:rPr>
                <w:noProof/>
                <w:webHidden/>
              </w:rPr>
              <w:fldChar w:fldCharType="separate"/>
            </w:r>
            <w:r>
              <w:rPr>
                <w:noProof/>
                <w:webHidden/>
              </w:rPr>
              <w:t>16</w:t>
            </w:r>
            <w:r>
              <w:rPr>
                <w:noProof/>
                <w:webHidden/>
              </w:rPr>
              <w:fldChar w:fldCharType="end"/>
            </w:r>
          </w:hyperlink>
        </w:p>
        <w:p w14:paraId="4EC680D7" w14:textId="6D93CCD9" w:rsidR="00D37B05" w:rsidRDefault="00D37B05">
          <w:pPr>
            <w:pStyle w:val="TOC3"/>
            <w:tabs>
              <w:tab w:val="left" w:pos="1320"/>
              <w:tab w:val="right" w:leader="dot" w:pos="9016"/>
            </w:tabs>
            <w:rPr>
              <w:rFonts w:eastAsiaTheme="minorEastAsia"/>
              <w:noProof/>
              <w:lang w:eastAsia="en-GB"/>
            </w:rPr>
          </w:pPr>
          <w:hyperlink w:anchor="_Toc49510506" w:history="1">
            <w:r w:rsidRPr="00763CB3">
              <w:rPr>
                <w:rStyle w:val="Hyperlink"/>
                <w:rFonts w:ascii="Arial" w:hAnsi="Arial" w:cs="Arial"/>
                <w:noProof/>
              </w:rPr>
              <w:t>4.1.1</w:t>
            </w:r>
            <w:r>
              <w:rPr>
                <w:rFonts w:eastAsiaTheme="minorEastAsia"/>
                <w:noProof/>
                <w:lang w:eastAsia="en-GB"/>
              </w:rPr>
              <w:tab/>
            </w:r>
            <w:r w:rsidRPr="00763CB3">
              <w:rPr>
                <w:rStyle w:val="Hyperlink"/>
                <w:rFonts w:ascii="Arial" w:hAnsi="Arial" w:cs="Arial"/>
                <w:noProof/>
              </w:rPr>
              <w:t>Short-Term</w:t>
            </w:r>
            <w:r>
              <w:rPr>
                <w:noProof/>
                <w:webHidden/>
              </w:rPr>
              <w:tab/>
            </w:r>
            <w:r>
              <w:rPr>
                <w:noProof/>
                <w:webHidden/>
              </w:rPr>
              <w:fldChar w:fldCharType="begin"/>
            </w:r>
            <w:r>
              <w:rPr>
                <w:noProof/>
                <w:webHidden/>
              </w:rPr>
              <w:instrText xml:space="preserve"> PAGEREF _Toc49510506 \h </w:instrText>
            </w:r>
            <w:r>
              <w:rPr>
                <w:noProof/>
                <w:webHidden/>
              </w:rPr>
            </w:r>
            <w:r>
              <w:rPr>
                <w:noProof/>
                <w:webHidden/>
              </w:rPr>
              <w:fldChar w:fldCharType="separate"/>
            </w:r>
            <w:r>
              <w:rPr>
                <w:noProof/>
                <w:webHidden/>
              </w:rPr>
              <w:t>17</w:t>
            </w:r>
            <w:r>
              <w:rPr>
                <w:noProof/>
                <w:webHidden/>
              </w:rPr>
              <w:fldChar w:fldCharType="end"/>
            </w:r>
          </w:hyperlink>
        </w:p>
        <w:p w14:paraId="30499069" w14:textId="57673871" w:rsidR="00D37B05" w:rsidRDefault="00D37B05">
          <w:pPr>
            <w:pStyle w:val="TOC3"/>
            <w:tabs>
              <w:tab w:val="left" w:pos="1320"/>
              <w:tab w:val="right" w:leader="dot" w:pos="9016"/>
            </w:tabs>
            <w:rPr>
              <w:rFonts w:eastAsiaTheme="minorEastAsia"/>
              <w:noProof/>
              <w:lang w:eastAsia="en-GB"/>
            </w:rPr>
          </w:pPr>
          <w:hyperlink w:anchor="_Toc49510507" w:history="1">
            <w:r w:rsidRPr="00763CB3">
              <w:rPr>
                <w:rStyle w:val="Hyperlink"/>
                <w:rFonts w:ascii="Arial" w:hAnsi="Arial" w:cs="Arial"/>
                <w:noProof/>
              </w:rPr>
              <w:t>4.1.2</w:t>
            </w:r>
            <w:r>
              <w:rPr>
                <w:rFonts w:eastAsiaTheme="minorEastAsia"/>
                <w:noProof/>
                <w:lang w:eastAsia="en-GB"/>
              </w:rPr>
              <w:tab/>
            </w:r>
            <w:r w:rsidRPr="00763CB3">
              <w:rPr>
                <w:rStyle w:val="Hyperlink"/>
                <w:rFonts w:ascii="Arial" w:hAnsi="Arial" w:cs="Arial"/>
                <w:noProof/>
              </w:rPr>
              <w:t>Long-Term</w:t>
            </w:r>
            <w:r>
              <w:rPr>
                <w:noProof/>
                <w:webHidden/>
              </w:rPr>
              <w:tab/>
            </w:r>
            <w:r>
              <w:rPr>
                <w:noProof/>
                <w:webHidden/>
              </w:rPr>
              <w:fldChar w:fldCharType="begin"/>
            </w:r>
            <w:r>
              <w:rPr>
                <w:noProof/>
                <w:webHidden/>
              </w:rPr>
              <w:instrText xml:space="preserve"> PAGEREF _Toc49510507 \h </w:instrText>
            </w:r>
            <w:r>
              <w:rPr>
                <w:noProof/>
                <w:webHidden/>
              </w:rPr>
            </w:r>
            <w:r>
              <w:rPr>
                <w:noProof/>
                <w:webHidden/>
              </w:rPr>
              <w:fldChar w:fldCharType="separate"/>
            </w:r>
            <w:r>
              <w:rPr>
                <w:noProof/>
                <w:webHidden/>
              </w:rPr>
              <w:t>17</w:t>
            </w:r>
            <w:r>
              <w:rPr>
                <w:noProof/>
                <w:webHidden/>
              </w:rPr>
              <w:fldChar w:fldCharType="end"/>
            </w:r>
          </w:hyperlink>
        </w:p>
        <w:p w14:paraId="1135D547" w14:textId="4B62093C" w:rsidR="00D37B05" w:rsidRDefault="00D37B05">
          <w:pPr>
            <w:pStyle w:val="TOC2"/>
            <w:tabs>
              <w:tab w:val="left" w:pos="880"/>
              <w:tab w:val="right" w:leader="dot" w:pos="9016"/>
            </w:tabs>
            <w:rPr>
              <w:rFonts w:eastAsiaTheme="minorEastAsia"/>
              <w:noProof/>
              <w:lang w:eastAsia="en-GB"/>
            </w:rPr>
          </w:pPr>
          <w:hyperlink w:anchor="_Toc49510508" w:history="1">
            <w:r w:rsidRPr="00763CB3">
              <w:rPr>
                <w:rStyle w:val="Hyperlink"/>
                <w:rFonts w:ascii="Arial" w:hAnsi="Arial" w:cs="Arial"/>
                <w:noProof/>
              </w:rPr>
              <w:t>4.2</w:t>
            </w:r>
            <w:r>
              <w:rPr>
                <w:rFonts w:eastAsiaTheme="minorEastAsia"/>
                <w:noProof/>
                <w:lang w:eastAsia="en-GB"/>
              </w:rPr>
              <w:tab/>
            </w:r>
            <w:r w:rsidRPr="00763CB3">
              <w:rPr>
                <w:rStyle w:val="Hyperlink"/>
                <w:rFonts w:ascii="Arial" w:hAnsi="Arial" w:cs="Arial"/>
                <w:noProof/>
              </w:rPr>
              <w:t>Pricing Strategy - Freemium</w:t>
            </w:r>
            <w:r>
              <w:rPr>
                <w:noProof/>
                <w:webHidden/>
              </w:rPr>
              <w:tab/>
            </w:r>
            <w:r>
              <w:rPr>
                <w:noProof/>
                <w:webHidden/>
              </w:rPr>
              <w:fldChar w:fldCharType="begin"/>
            </w:r>
            <w:r>
              <w:rPr>
                <w:noProof/>
                <w:webHidden/>
              </w:rPr>
              <w:instrText xml:space="preserve"> PAGEREF _Toc49510508 \h </w:instrText>
            </w:r>
            <w:r>
              <w:rPr>
                <w:noProof/>
                <w:webHidden/>
              </w:rPr>
            </w:r>
            <w:r>
              <w:rPr>
                <w:noProof/>
                <w:webHidden/>
              </w:rPr>
              <w:fldChar w:fldCharType="separate"/>
            </w:r>
            <w:r>
              <w:rPr>
                <w:noProof/>
                <w:webHidden/>
              </w:rPr>
              <w:t>18</w:t>
            </w:r>
            <w:r>
              <w:rPr>
                <w:noProof/>
                <w:webHidden/>
              </w:rPr>
              <w:fldChar w:fldCharType="end"/>
            </w:r>
          </w:hyperlink>
        </w:p>
        <w:p w14:paraId="5943C30F" w14:textId="719AB27A" w:rsidR="00D37B05" w:rsidRDefault="00D37B05">
          <w:pPr>
            <w:pStyle w:val="TOC3"/>
            <w:tabs>
              <w:tab w:val="right" w:leader="dot" w:pos="9016"/>
            </w:tabs>
            <w:rPr>
              <w:rFonts w:eastAsiaTheme="minorEastAsia"/>
              <w:noProof/>
              <w:lang w:eastAsia="en-GB"/>
            </w:rPr>
          </w:pPr>
          <w:hyperlink w:anchor="_Toc49510509" w:history="1">
            <w:r w:rsidRPr="00763CB3">
              <w:rPr>
                <w:rStyle w:val="Hyperlink"/>
                <w:rFonts w:ascii="Arial" w:hAnsi="Arial" w:cs="Arial"/>
                <w:noProof/>
              </w:rPr>
              <w:t>4.2.1 Premium Subscription Tiers</w:t>
            </w:r>
            <w:r>
              <w:rPr>
                <w:noProof/>
                <w:webHidden/>
              </w:rPr>
              <w:tab/>
            </w:r>
            <w:r>
              <w:rPr>
                <w:noProof/>
                <w:webHidden/>
              </w:rPr>
              <w:fldChar w:fldCharType="begin"/>
            </w:r>
            <w:r>
              <w:rPr>
                <w:noProof/>
                <w:webHidden/>
              </w:rPr>
              <w:instrText xml:space="preserve"> PAGEREF _Toc49510509 \h </w:instrText>
            </w:r>
            <w:r>
              <w:rPr>
                <w:noProof/>
                <w:webHidden/>
              </w:rPr>
            </w:r>
            <w:r>
              <w:rPr>
                <w:noProof/>
                <w:webHidden/>
              </w:rPr>
              <w:fldChar w:fldCharType="separate"/>
            </w:r>
            <w:r>
              <w:rPr>
                <w:noProof/>
                <w:webHidden/>
              </w:rPr>
              <w:t>21</w:t>
            </w:r>
            <w:r>
              <w:rPr>
                <w:noProof/>
                <w:webHidden/>
              </w:rPr>
              <w:fldChar w:fldCharType="end"/>
            </w:r>
          </w:hyperlink>
        </w:p>
        <w:p w14:paraId="179EEE1E" w14:textId="3F0FE208" w:rsidR="00D37B05" w:rsidRDefault="00D37B05">
          <w:pPr>
            <w:pStyle w:val="TOC2"/>
            <w:tabs>
              <w:tab w:val="left" w:pos="880"/>
              <w:tab w:val="right" w:leader="dot" w:pos="9016"/>
            </w:tabs>
            <w:rPr>
              <w:rFonts w:eastAsiaTheme="minorEastAsia"/>
              <w:noProof/>
              <w:lang w:eastAsia="en-GB"/>
            </w:rPr>
          </w:pPr>
          <w:hyperlink w:anchor="_Toc49510510" w:history="1">
            <w:r w:rsidRPr="00763CB3">
              <w:rPr>
                <w:rStyle w:val="Hyperlink"/>
                <w:rFonts w:ascii="Arial" w:hAnsi="Arial" w:cs="Arial"/>
                <w:noProof/>
              </w:rPr>
              <w:t>4.3</w:t>
            </w:r>
            <w:r>
              <w:rPr>
                <w:rFonts w:eastAsiaTheme="minorEastAsia"/>
                <w:noProof/>
                <w:lang w:eastAsia="en-GB"/>
              </w:rPr>
              <w:tab/>
            </w:r>
            <w:r w:rsidRPr="00763CB3">
              <w:rPr>
                <w:rStyle w:val="Hyperlink"/>
                <w:rFonts w:ascii="Arial" w:hAnsi="Arial" w:cs="Arial"/>
                <w:noProof/>
              </w:rPr>
              <w:t>Revenue</w:t>
            </w:r>
            <w:r>
              <w:rPr>
                <w:noProof/>
                <w:webHidden/>
              </w:rPr>
              <w:tab/>
            </w:r>
            <w:r>
              <w:rPr>
                <w:noProof/>
                <w:webHidden/>
              </w:rPr>
              <w:fldChar w:fldCharType="begin"/>
            </w:r>
            <w:r>
              <w:rPr>
                <w:noProof/>
                <w:webHidden/>
              </w:rPr>
              <w:instrText xml:space="preserve"> PAGEREF _Toc49510510 \h </w:instrText>
            </w:r>
            <w:r>
              <w:rPr>
                <w:noProof/>
                <w:webHidden/>
              </w:rPr>
            </w:r>
            <w:r>
              <w:rPr>
                <w:noProof/>
                <w:webHidden/>
              </w:rPr>
              <w:fldChar w:fldCharType="separate"/>
            </w:r>
            <w:r>
              <w:rPr>
                <w:noProof/>
                <w:webHidden/>
              </w:rPr>
              <w:t>22</w:t>
            </w:r>
            <w:r>
              <w:rPr>
                <w:noProof/>
                <w:webHidden/>
              </w:rPr>
              <w:fldChar w:fldCharType="end"/>
            </w:r>
          </w:hyperlink>
        </w:p>
        <w:p w14:paraId="4721BC4E" w14:textId="1B52E6CB" w:rsidR="00D37B05" w:rsidRDefault="00D37B05">
          <w:pPr>
            <w:pStyle w:val="TOC3"/>
            <w:tabs>
              <w:tab w:val="left" w:pos="1320"/>
              <w:tab w:val="right" w:leader="dot" w:pos="9016"/>
            </w:tabs>
            <w:rPr>
              <w:rFonts w:eastAsiaTheme="minorEastAsia"/>
              <w:noProof/>
              <w:lang w:eastAsia="en-GB"/>
            </w:rPr>
          </w:pPr>
          <w:hyperlink w:anchor="_Toc49510511" w:history="1">
            <w:r w:rsidRPr="00763CB3">
              <w:rPr>
                <w:rStyle w:val="Hyperlink"/>
                <w:rFonts w:ascii="Arial" w:hAnsi="Arial" w:cs="Arial"/>
                <w:noProof/>
              </w:rPr>
              <w:t>4.3.1</w:t>
            </w:r>
            <w:r>
              <w:rPr>
                <w:rFonts w:eastAsiaTheme="minorEastAsia"/>
                <w:noProof/>
                <w:lang w:eastAsia="en-GB"/>
              </w:rPr>
              <w:tab/>
            </w:r>
            <w:r w:rsidRPr="00763CB3">
              <w:rPr>
                <w:rStyle w:val="Hyperlink"/>
                <w:rFonts w:ascii="Arial" w:hAnsi="Arial" w:cs="Arial"/>
                <w:noProof/>
              </w:rPr>
              <w:t>Subscription Fees</w:t>
            </w:r>
            <w:r>
              <w:rPr>
                <w:noProof/>
                <w:webHidden/>
              </w:rPr>
              <w:tab/>
            </w:r>
            <w:r>
              <w:rPr>
                <w:noProof/>
                <w:webHidden/>
              </w:rPr>
              <w:fldChar w:fldCharType="begin"/>
            </w:r>
            <w:r>
              <w:rPr>
                <w:noProof/>
                <w:webHidden/>
              </w:rPr>
              <w:instrText xml:space="preserve"> PAGEREF _Toc49510511 \h </w:instrText>
            </w:r>
            <w:r>
              <w:rPr>
                <w:noProof/>
                <w:webHidden/>
              </w:rPr>
            </w:r>
            <w:r>
              <w:rPr>
                <w:noProof/>
                <w:webHidden/>
              </w:rPr>
              <w:fldChar w:fldCharType="separate"/>
            </w:r>
            <w:r>
              <w:rPr>
                <w:noProof/>
                <w:webHidden/>
              </w:rPr>
              <w:t>23</w:t>
            </w:r>
            <w:r>
              <w:rPr>
                <w:noProof/>
                <w:webHidden/>
              </w:rPr>
              <w:fldChar w:fldCharType="end"/>
            </w:r>
          </w:hyperlink>
        </w:p>
        <w:p w14:paraId="7441DA25" w14:textId="736EBDEA" w:rsidR="00D37B05" w:rsidRDefault="00D37B05">
          <w:pPr>
            <w:pStyle w:val="TOC3"/>
            <w:tabs>
              <w:tab w:val="left" w:pos="1320"/>
              <w:tab w:val="right" w:leader="dot" w:pos="9016"/>
            </w:tabs>
            <w:rPr>
              <w:rFonts w:eastAsiaTheme="minorEastAsia"/>
              <w:noProof/>
              <w:lang w:eastAsia="en-GB"/>
            </w:rPr>
          </w:pPr>
          <w:hyperlink w:anchor="_Toc49510512" w:history="1">
            <w:r w:rsidRPr="00763CB3">
              <w:rPr>
                <w:rStyle w:val="Hyperlink"/>
                <w:rFonts w:ascii="Arial" w:hAnsi="Arial" w:cs="Arial"/>
                <w:noProof/>
              </w:rPr>
              <w:t>4.3.2</w:t>
            </w:r>
            <w:r>
              <w:rPr>
                <w:rFonts w:eastAsiaTheme="minorEastAsia"/>
                <w:noProof/>
                <w:lang w:eastAsia="en-GB"/>
              </w:rPr>
              <w:tab/>
            </w:r>
            <w:r w:rsidRPr="00763CB3">
              <w:rPr>
                <w:rStyle w:val="Hyperlink"/>
                <w:rFonts w:ascii="Arial" w:hAnsi="Arial" w:cs="Arial"/>
                <w:noProof/>
              </w:rPr>
              <w:t>Advertising</w:t>
            </w:r>
            <w:r>
              <w:rPr>
                <w:noProof/>
                <w:webHidden/>
              </w:rPr>
              <w:tab/>
            </w:r>
            <w:r>
              <w:rPr>
                <w:noProof/>
                <w:webHidden/>
              </w:rPr>
              <w:fldChar w:fldCharType="begin"/>
            </w:r>
            <w:r>
              <w:rPr>
                <w:noProof/>
                <w:webHidden/>
              </w:rPr>
              <w:instrText xml:space="preserve"> PAGEREF _Toc49510512 \h </w:instrText>
            </w:r>
            <w:r>
              <w:rPr>
                <w:noProof/>
                <w:webHidden/>
              </w:rPr>
            </w:r>
            <w:r>
              <w:rPr>
                <w:noProof/>
                <w:webHidden/>
              </w:rPr>
              <w:fldChar w:fldCharType="separate"/>
            </w:r>
            <w:r>
              <w:rPr>
                <w:noProof/>
                <w:webHidden/>
              </w:rPr>
              <w:t>24</w:t>
            </w:r>
            <w:r>
              <w:rPr>
                <w:noProof/>
                <w:webHidden/>
              </w:rPr>
              <w:fldChar w:fldCharType="end"/>
            </w:r>
          </w:hyperlink>
        </w:p>
        <w:p w14:paraId="1D5AA72B" w14:textId="0E374017" w:rsidR="00D37B05" w:rsidRDefault="00D37B05">
          <w:pPr>
            <w:pStyle w:val="TOC3"/>
            <w:tabs>
              <w:tab w:val="left" w:pos="1320"/>
              <w:tab w:val="right" w:leader="dot" w:pos="9016"/>
            </w:tabs>
            <w:rPr>
              <w:rFonts w:eastAsiaTheme="minorEastAsia"/>
              <w:noProof/>
              <w:lang w:eastAsia="en-GB"/>
            </w:rPr>
          </w:pPr>
          <w:hyperlink w:anchor="_Toc49510513" w:history="1">
            <w:r w:rsidRPr="00763CB3">
              <w:rPr>
                <w:rStyle w:val="Hyperlink"/>
                <w:rFonts w:ascii="Arial" w:hAnsi="Arial" w:cs="Arial"/>
                <w:noProof/>
              </w:rPr>
              <w:t>4.3.3</w:t>
            </w:r>
            <w:r>
              <w:rPr>
                <w:rFonts w:eastAsiaTheme="minorEastAsia"/>
                <w:noProof/>
                <w:lang w:eastAsia="en-GB"/>
              </w:rPr>
              <w:tab/>
            </w:r>
            <w:r w:rsidRPr="00763CB3">
              <w:rPr>
                <w:rStyle w:val="Hyperlink"/>
                <w:rFonts w:ascii="Arial" w:hAnsi="Arial" w:cs="Arial"/>
                <w:noProof/>
              </w:rPr>
              <w:t>Sponsors/Features</w:t>
            </w:r>
            <w:r>
              <w:rPr>
                <w:noProof/>
                <w:webHidden/>
              </w:rPr>
              <w:tab/>
            </w:r>
            <w:r>
              <w:rPr>
                <w:noProof/>
                <w:webHidden/>
              </w:rPr>
              <w:fldChar w:fldCharType="begin"/>
            </w:r>
            <w:r>
              <w:rPr>
                <w:noProof/>
                <w:webHidden/>
              </w:rPr>
              <w:instrText xml:space="preserve"> PAGEREF _Toc49510513 \h </w:instrText>
            </w:r>
            <w:r>
              <w:rPr>
                <w:noProof/>
                <w:webHidden/>
              </w:rPr>
            </w:r>
            <w:r>
              <w:rPr>
                <w:noProof/>
                <w:webHidden/>
              </w:rPr>
              <w:fldChar w:fldCharType="separate"/>
            </w:r>
            <w:r>
              <w:rPr>
                <w:noProof/>
                <w:webHidden/>
              </w:rPr>
              <w:t>25</w:t>
            </w:r>
            <w:r>
              <w:rPr>
                <w:noProof/>
                <w:webHidden/>
              </w:rPr>
              <w:fldChar w:fldCharType="end"/>
            </w:r>
          </w:hyperlink>
        </w:p>
        <w:p w14:paraId="39CBDB7D" w14:textId="5AE5E876" w:rsidR="00D37B05" w:rsidRDefault="00D37B05">
          <w:pPr>
            <w:pStyle w:val="TOC2"/>
            <w:tabs>
              <w:tab w:val="left" w:pos="880"/>
              <w:tab w:val="right" w:leader="dot" w:pos="9016"/>
            </w:tabs>
            <w:rPr>
              <w:rFonts w:eastAsiaTheme="minorEastAsia"/>
              <w:noProof/>
              <w:lang w:eastAsia="en-GB"/>
            </w:rPr>
          </w:pPr>
          <w:hyperlink w:anchor="_Toc49510514" w:history="1">
            <w:r w:rsidRPr="00763CB3">
              <w:rPr>
                <w:rStyle w:val="Hyperlink"/>
                <w:rFonts w:ascii="Arial" w:hAnsi="Arial" w:cs="Arial"/>
                <w:noProof/>
              </w:rPr>
              <w:t>4.4</w:t>
            </w:r>
            <w:r>
              <w:rPr>
                <w:rFonts w:eastAsiaTheme="minorEastAsia"/>
                <w:noProof/>
                <w:lang w:eastAsia="en-GB"/>
              </w:rPr>
              <w:tab/>
            </w:r>
            <w:r w:rsidRPr="00763CB3">
              <w:rPr>
                <w:rStyle w:val="Hyperlink"/>
                <w:rFonts w:ascii="Arial" w:hAnsi="Arial" w:cs="Arial"/>
                <w:noProof/>
              </w:rPr>
              <w:t>Competition</w:t>
            </w:r>
            <w:r>
              <w:rPr>
                <w:noProof/>
                <w:webHidden/>
              </w:rPr>
              <w:tab/>
            </w:r>
            <w:r>
              <w:rPr>
                <w:noProof/>
                <w:webHidden/>
              </w:rPr>
              <w:fldChar w:fldCharType="begin"/>
            </w:r>
            <w:r>
              <w:rPr>
                <w:noProof/>
                <w:webHidden/>
              </w:rPr>
              <w:instrText xml:space="preserve"> PAGEREF _Toc49510514 \h </w:instrText>
            </w:r>
            <w:r>
              <w:rPr>
                <w:noProof/>
                <w:webHidden/>
              </w:rPr>
            </w:r>
            <w:r>
              <w:rPr>
                <w:noProof/>
                <w:webHidden/>
              </w:rPr>
              <w:fldChar w:fldCharType="separate"/>
            </w:r>
            <w:r>
              <w:rPr>
                <w:noProof/>
                <w:webHidden/>
              </w:rPr>
              <w:t>26</w:t>
            </w:r>
            <w:r>
              <w:rPr>
                <w:noProof/>
                <w:webHidden/>
              </w:rPr>
              <w:fldChar w:fldCharType="end"/>
            </w:r>
          </w:hyperlink>
        </w:p>
        <w:p w14:paraId="5CB00D18" w14:textId="58C53570" w:rsidR="00D37B05" w:rsidRDefault="00D37B05">
          <w:pPr>
            <w:pStyle w:val="TOC1"/>
            <w:tabs>
              <w:tab w:val="left" w:pos="440"/>
              <w:tab w:val="right" w:leader="dot" w:pos="9016"/>
            </w:tabs>
            <w:rPr>
              <w:rFonts w:eastAsiaTheme="minorEastAsia"/>
              <w:noProof/>
              <w:lang w:eastAsia="en-GB"/>
            </w:rPr>
          </w:pPr>
          <w:hyperlink w:anchor="_Toc49510515" w:history="1">
            <w:r w:rsidRPr="00763CB3">
              <w:rPr>
                <w:rStyle w:val="Hyperlink"/>
                <w:noProof/>
              </w:rPr>
              <w:t>5.</w:t>
            </w:r>
            <w:r>
              <w:rPr>
                <w:rFonts w:eastAsiaTheme="minorEastAsia"/>
                <w:noProof/>
                <w:lang w:eastAsia="en-GB"/>
              </w:rPr>
              <w:tab/>
            </w:r>
            <w:r w:rsidRPr="00763CB3">
              <w:rPr>
                <w:rStyle w:val="Hyperlink"/>
                <w:rFonts w:ascii="Arial" w:hAnsi="Arial" w:cs="Arial"/>
                <w:noProof/>
              </w:rPr>
              <w:t>Marketing</w:t>
            </w:r>
            <w:r>
              <w:rPr>
                <w:noProof/>
                <w:webHidden/>
              </w:rPr>
              <w:tab/>
            </w:r>
            <w:r>
              <w:rPr>
                <w:noProof/>
                <w:webHidden/>
              </w:rPr>
              <w:fldChar w:fldCharType="begin"/>
            </w:r>
            <w:r>
              <w:rPr>
                <w:noProof/>
                <w:webHidden/>
              </w:rPr>
              <w:instrText xml:space="preserve"> PAGEREF _Toc49510515 \h </w:instrText>
            </w:r>
            <w:r>
              <w:rPr>
                <w:noProof/>
                <w:webHidden/>
              </w:rPr>
            </w:r>
            <w:r>
              <w:rPr>
                <w:noProof/>
                <w:webHidden/>
              </w:rPr>
              <w:fldChar w:fldCharType="separate"/>
            </w:r>
            <w:r>
              <w:rPr>
                <w:noProof/>
                <w:webHidden/>
              </w:rPr>
              <w:t>29</w:t>
            </w:r>
            <w:r>
              <w:rPr>
                <w:noProof/>
                <w:webHidden/>
              </w:rPr>
              <w:fldChar w:fldCharType="end"/>
            </w:r>
          </w:hyperlink>
        </w:p>
        <w:p w14:paraId="68F344E2" w14:textId="6C69E7C2" w:rsidR="00D37B05" w:rsidRDefault="00D37B05">
          <w:pPr>
            <w:pStyle w:val="TOC2"/>
            <w:tabs>
              <w:tab w:val="left" w:pos="880"/>
              <w:tab w:val="right" w:leader="dot" w:pos="9016"/>
            </w:tabs>
            <w:rPr>
              <w:rFonts w:eastAsiaTheme="minorEastAsia"/>
              <w:noProof/>
              <w:lang w:eastAsia="en-GB"/>
            </w:rPr>
          </w:pPr>
          <w:hyperlink w:anchor="_Toc49510516" w:history="1">
            <w:r w:rsidRPr="00763CB3">
              <w:rPr>
                <w:rStyle w:val="Hyperlink"/>
                <w:rFonts w:ascii="Arial" w:hAnsi="Arial" w:cs="Arial"/>
                <w:noProof/>
              </w:rPr>
              <w:t>5.1</w:t>
            </w:r>
            <w:r>
              <w:rPr>
                <w:rFonts w:eastAsiaTheme="minorEastAsia"/>
                <w:noProof/>
                <w:lang w:eastAsia="en-GB"/>
              </w:rPr>
              <w:tab/>
            </w:r>
            <w:r w:rsidRPr="00763CB3">
              <w:rPr>
                <w:rStyle w:val="Hyperlink"/>
                <w:rFonts w:ascii="Arial" w:hAnsi="Arial" w:cs="Arial"/>
                <w:noProof/>
              </w:rPr>
              <w:t>Target Market</w:t>
            </w:r>
            <w:r>
              <w:rPr>
                <w:noProof/>
                <w:webHidden/>
              </w:rPr>
              <w:tab/>
            </w:r>
            <w:r>
              <w:rPr>
                <w:noProof/>
                <w:webHidden/>
              </w:rPr>
              <w:fldChar w:fldCharType="begin"/>
            </w:r>
            <w:r>
              <w:rPr>
                <w:noProof/>
                <w:webHidden/>
              </w:rPr>
              <w:instrText xml:space="preserve"> PAGEREF _Toc49510516 \h </w:instrText>
            </w:r>
            <w:r>
              <w:rPr>
                <w:noProof/>
                <w:webHidden/>
              </w:rPr>
            </w:r>
            <w:r>
              <w:rPr>
                <w:noProof/>
                <w:webHidden/>
              </w:rPr>
              <w:fldChar w:fldCharType="separate"/>
            </w:r>
            <w:r>
              <w:rPr>
                <w:noProof/>
                <w:webHidden/>
              </w:rPr>
              <w:t>30</w:t>
            </w:r>
            <w:r>
              <w:rPr>
                <w:noProof/>
                <w:webHidden/>
              </w:rPr>
              <w:fldChar w:fldCharType="end"/>
            </w:r>
          </w:hyperlink>
        </w:p>
        <w:p w14:paraId="57A672E8" w14:textId="71C79147" w:rsidR="00D37B05" w:rsidRDefault="00D37B05">
          <w:pPr>
            <w:pStyle w:val="TOC2"/>
            <w:tabs>
              <w:tab w:val="left" w:pos="880"/>
              <w:tab w:val="right" w:leader="dot" w:pos="9016"/>
            </w:tabs>
            <w:rPr>
              <w:rFonts w:eastAsiaTheme="minorEastAsia"/>
              <w:noProof/>
              <w:lang w:eastAsia="en-GB"/>
            </w:rPr>
          </w:pPr>
          <w:hyperlink w:anchor="_Toc49510517" w:history="1">
            <w:r w:rsidRPr="00763CB3">
              <w:rPr>
                <w:rStyle w:val="Hyperlink"/>
                <w:rFonts w:ascii="Arial" w:hAnsi="Arial" w:cs="Arial"/>
                <w:noProof/>
              </w:rPr>
              <w:t>5.2</w:t>
            </w:r>
            <w:r>
              <w:rPr>
                <w:rFonts w:eastAsiaTheme="minorEastAsia"/>
                <w:noProof/>
                <w:lang w:eastAsia="en-GB"/>
              </w:rPr>
              <w:tab/>
            </w:r>
            <w:r w:rsidRPr="00763CB3">
              <w:rPr>
                <w:rStyle w:val="Hyperlink"/>
                <w:rFonts w:ascii="Arial" w:hAnsi="Arial" w:cs="Arial"/>
                <w:noProof/>
                <w:shd w:val="clear" w:color="auto" w:fill="FFFFFF"/>
              </w:rPr>
              <w:t>Marketing Mix</w:t>
            </w:r>
            <w:r>
              <w:rPr>
                <w:noProof/>
                <w:webHidden/>
              </w:rPr>
              <w:tab/>
            </w:r>
            <w:r>
              <w:rPr>
                <w:noProof/>
                <w:webHidden/>
              </w:rPr>
              <w:fldChar w:fldCharType="begin"/>
            </w:r>
            <w:r>
              <w:rPr>
                <w:noProof/>
                <w:webHidden/>
              </w:rPr>
              <w:instrText xml:space="preserve"> PAGEREF _Toc49510517 \h </w:instrText>
            </w:r>
            <w:r>
              <w:rPr>
                <w:noProof/>
                <w:webHidden/>
              </w:rPr>
            </w:r>
            <w:r>
              <w:rPr>
                <w:noProof/>
                <w:webHidden/>
              </w:rPr>
              <w:fldChar w:fldCharType="separate"/>
            </w:r>
            <w:r>
              <w:rPr>
                <w:noProof/>
                <w:webHidden/>
              </w:rPr>
              <w:t>31</w:t>
            </w:r>
            <w:r>
              <w:rPr>
                <w:noProof/>
                <w:webHidden/>
              </w:rPr>
              <w:fldChar w:fldCharType="end"/>
            </w:r>
          </w:hyperlink>
        </w:p>
        <w:p w14:paraId="27932232" w14:textId="73ABBC0E" w:rsidR="00D37B05" w:rsidRDefault="00D37B05">
          <w:pPr>
            <w:pStyle w:val="TOC2"/>
            <w:tabs>
              <w:tab w:val="left" w:pos="880"/>
              <w:tab w:val="right" w:leader="dot" w:pos="9016"/>
            </w:tabs>
            <w:rPr>
              <w:rFonts w:eastAsiaTheme="minorEastAsia"/>
              <w:noProof/>
              <w:lang w:eastAsia="en-GB"/>
            </w:rPr>
          </w:pPr>
          <w:hyperlink w:anchor="_Toc49510518" w:history="1">
            <w:r w:rsidRPr="00763CB3">
              <w:rPr>
                <w:rStyle w:val="Hyperlink"/>
                <w:rFonts w:ascii="Arial" w:hAnsi="Arial" w:cs="Arial"/>
                <w:noProof/>
              </w:rPr>
              <w:t>5.3</w:t>
            </w:r>
            <w:r>
              <w:rPr>
                <w:rFonts w:eastAsiaTheme="minorEastAsia"/>
                <w:noProof/>
                <w:lang w:eastAsia="en-GB"/>
              </w:rPr>
              <w:tab/>
            </w:r>
            <w:r w:rsidRPr="00763CB3">
              <w:rPr>
                <w:rStyle w:val="Hyperlink"/>
                <w:rFonts w:ascii="Arial" w:hAnsi="Arial" w:cs="Arial"/>
                <w:noProof/>
              </w:rPr>
              <w:t>4Ps</w:t>
            </w:r>
            <w:r>
              <w:rPr>
                <w:noProof/>
                <w:webHidden/>
              </w:rPr>
              <w:tab/>
            </w:r>
            <w:r>
              <w:rPr>
                <w:noProof/>
                <w:webHidden/>
              </w:rPr>
              <w:fldChar w:fldCharType="begin"/>
            </w:r>
            <w:r>
              <w:rPr>
                <w:noProof/>
                <w:webHidden/>
              </w:rPr>
              <w:instrText xml:space="preserve"> PAGEREF _Toc49510518 \h </w:instrText>
            </w:r>
            <w:r>
              <w:rPr>
                <w:noProof/>
                <w:webHidden/>
              </w:rPr>
            </w:r>
            <w:r>
              <w:rPr>
                <w:noProof/>
                <w:webHidden/>
              </w:rPr>
              <w:fldChar w:fldCharType="separate"/>
            </w:r>
            <w:r>
              <w:rPr>
                <w:noProof/>
                <w:webHidden/>
              </w:rPr>
              <w:t>32</w:t>
            </w:r>
            <w:r>
              <w:rPr>
                <w:noProof/>
                <w:webHidden/>
              </w:rPr>
              <w:fldChar w:fldCharType="end"/>
            </w:r>
          </w:hyperlink>
        </w:p>
        <w:p w14:paraId="5293B1ED" w14:textId="5BA76B51" w:rsidR="00D37B05" w:rsidRDefault="00D37B05">
          <w:pPr>
            <w:pStyle w:val="TOC2"/>
            <w:tabs>
              <w:tab w:val="left" w:pos="880"/>
              <w:tab w:val="right" w:leader="dot" w:pos="9016"/>
            </w:tabs>
            <w:rPr>
              <w:rFonts w:eastAsiaTheme="minorEastAsia"/>
              <w:noProof/>
              <w:lang w:eastAsia="en-GB"/>
            </w:rPr>
          </w:pPr>
          <w:hyperlink w:anchor="_Toc49510519" w:history="1">
            <w:r w:rsidRPr="00763CB3">
              <w:rPr>
                <w:rStyle w:val="Hyperlink"/>
                <w:rFonts w:ascii="Arial" w:hAnsi="Arial" w:cs="Arial"/>
                <w:noProof/>
              </w:rPr>
              <w:t>5.4</w:t>
            </w:r>
            <w:r>
              <w:rPr>
                <w:rFonts w:eastAsiaTheme="minorEastAsia"/>
                <w:noProof/>
                <w:lang w:eastAsia="en-GB"/>
              </w:rPr>
              <w:tab/>
            </w:r>
            <w:r w:rsidRPr="00763CB3">
              <w:rPr>
                <w:rStyle w:val="Hyperlink"/>
                <w:rFonts w:ascii="Arial" w:hAnsi="Arial" w:cs="Arial"/>
                <w:noProof/>
                <w:shd w:val="clear" w:color="auto" w:fill="FFFFFF"/>
              </w:rPr>
              <w:t>Consumer Behaviour</w:t>
            </w:r>
            <w:r>
              <w:rPr>
                <w:noProof/>
                <w:webHidden/>
              </w:rPr>
              <w:tab/>
            </w:r>
            <w:r>
              <w:rPr>
                <w:noProof/>
                <w:webHidden/>
              </w:rPr>
              <w:fldChar w:fldCharType="begin"/>
            </w:r>
            <w:r>
              <w:rPr>
                <w:noProof/>
                <w:webHidden/>
              </w:rPr>
              <w:instrText xml:space="preserve"> PAGEREF _Toc49510519 \h </w:instrText>
            </w:r>
            <w:r>
              <w:rPr>
                <w:noProof/>
                <w:webHidden/>
              </w:rPr>
            </w:r>
            <w:r>
              <w:rPr>
                <w:noProof/>
                <w:webHidden/>
              </w:rPr>
              <w:fldChar w:fldCharType="separate"/>
            </w:r>
            <w:r>
              <w:rPr>
                <w:noProof/>
                <w:webHidden/>
              </w:rPr>
              <w:t>34</w:t>
            </w:r>
            <w:r>
              <w:rPr>
                <w:noProof/>
                <w:webHidden/>
              </w:rPr>
              <w:fldChar w:fldCharType="end"/>
            </w:r>
          </w:hyperlink>
        </w:p>
        <w:p w14:paraId="071DC22B" w14:textId="4C5187AC" w:rsidR="00D37B05" w:rsidRDefault="00D37B05">
          <w:pPr>
            <w:pStyle w:val="TOC2"/>
            <w:tabs>
              <w:tab w:val="left" w:pos="880"/>
              <w:tab w:val="right" w:leader="dot" w:pos="9016"/>
            </w:tabs>
            <w:rPr>
              <w:rFonts w:eastAsiaTheme="minorEastAsia"/>
              <w:noProof/>
              <w:lang w:eastAsia="en-GB"/>
            </w:rPr>
          </w:pPr>
          <w:hyperlink w:anchor="_Toc49510520" w:history="1">
            <w:r w:rsidRPr="00763CB3">
              <w:rPr>
                <w:rStyle w:val="Hyperlink"/>
                <w:rFonts w:ascii="Arial" w:hAnsi="Arial" w:cs="Arial"/>
                <w:noProof/>
              </w:rPr>
              <w:t>5.5</w:t>
            </w:r>
            <w:r>
              <w:rPr>
                <w:rFonts w:eastAsiaTheme="minorEastAsia"/>
                <w:noProof/>
                <w:lang w:eastAsia="en-GB"/>
              </w:rPr>
              <w:tab/>
            </w:r>
            <w:r w:rsidRPr="00763CB3">
              <w:rPr>
                <w:rStyle w:val="Hyperlink"/>
                <w:rFonts w:ascii="Arial" w:hAnsi="Arial" w:cs="Arial"/>
                <w:noProof/>
              </w:rPr>
              <w:t>Brand Equity</w:t>
            </w:r>
            <w:r>
              <w:rPr>
                <w:noProof/>
                <w:webHidden/>
              </w:rPr>
              <w:tab/>
            </w:r>
            <w:r>
              <w:rPr>
                <w:noProof/>
                <w:webHidden/>
              </w:rPr>
              <w:fldChar w:fldCharType="begin"/>
            </w:r>
            <w:r>
              <w:rPr>
                <w:noProof/>
                <w:webHidden/>
              </w:rPr>
              <w:instrText xml:space="preserve"> PAGEREF _Toc49510520 \h </w:instrText>
            </w:r>
            <w:r>
              <w:rPr>
                <w:noProof/>
                <w:webHidden/>
              </w:rPr>
            </w:r>
            <w:r>
              <w:rPr>
                <w:noProof/>
                <w:webHidden/>
              </w:rPr>
              <w:fldChar w:fldCharType="separate"/>
            </w:r>
            <w:r>
              <w:rPr>
                <w:noProof/>
                <w:webHidden/>
              </w:rPr>
              <w:t>39</w:t>
            </w:r>
            <w:r>
              <w:rPr>
                <w:noProof/>
                <w:webHidden/>
              </w:rPr>
              <w:fldChar w:fldCharType="end"/>
            </w:r>
          </w:hyperlink>
        </w:p>
        <w:p w14:paraId="1BAEA2C5" w14:textId="510C3D69" w:rsidR="00D37B05" w:rsidRDefault="00D37B05">
          <w:pPr>
            <w:pStyle w:val="TOC2"/>
            <w:tabs>
              <w:tab w:val="left" w:pos="880"/>
              <w:tab w:val="right" w:leader="dot" w:pos="9016"/>
            </w:tabs>
            <w:rPr>
              <w:rFonts w:eastAsiaTheme="minorEastAsia"/>
              <w:noProof/>
              <w:lang w:eastAsia="en-GB"/>
            </w:rPr>
          </w:pPr>
          <w:hyperlink w:anchor="_Toc49510521" w:history="1">
            <w:r w:rsidRPr="00763CB3">
              <w:rPr>
                <w:rStyle w:val="Hyperlink"/>
                <w:rFonts w:ascii="Arial" w:hAnsi="Arial" w:cs="Arial"/>
                <w:noProof/>
              </w:rPr>
              <w:t>5.6</w:t>
            </w:r>
            <w:r>
              <w:rPr>
                <w:rFonts w:eastAsiaTheme="minorEastAsia"/>
                <w:noProof/>
                <w:lang w:eastAsia="en-GB"/>
              </w:rPr>
              <w:tab/>
            </w:r>
            <w:r w:rsidRPr="00763CB3">
              <w:rPr>
                <w:rStyle w:val="Hyperlink"/>
                <w:rFonts w:ascii="Arial" w:hAnsi="Arial" w:cs="Arial"/>
                <w:noProof/>
              </w:rPr>
              <w:t>Targeted Ads</w:t>
            </w:r>
            <w:r>
              <w:rPr>
                <w:noProof/>
                <w:webHidden/>
              </w:rPr>
              <w:tab/>
            </w:r>
            <w:r>
              <w:rPr>
                <w:noProof/>
                <w:webHidden/>
              </w:rPr>
              <w:fldChar w:fldCharType="begin"/>
            </w:r>
            <w:r>
              <w:rPr>
                <w:noProof/>
                <w:webHidden/>
              </w:rPr>
              <w:instrText xml:space="preserve"> PAGEREF _Toc49510521 \h </w:instrText>
            </w:r>
            <w:r>
              <w:rPr>
                <w:noProof/>
                <w:webHidden/>
              </w:rPr>
            </w:r>
            <w:r>
              <w:rPr>
                <w:noProof/>
                <w:webHidden/>
              </w:rPr>
              <w:fldChar w:fldCharType="separate"/>
            </w:r>
            <w:r>
              <w:rPr>
                <w:noProof/>
                <w:webHidden/>
              </w:rPr>
              <w:t>39</w:t>
            </w:r>
            <w:r>
              <w:rPr>
                <w:noProof/>
                <w:webHidden/>
              </w:rPr>
              <w:fldChar w:fldCharType="end"/>
            </w:r>
          </w:hyperlink>
        </w:p>
        <w:p w14:paraId="15A72D6B" w14:textId="2A13BA5C" w:rsidR="00D37B05" w:rsidRDefault="00D37B05">
          <w:pPr>
            <w:pStyle w:val="TOC2"/>
            <w:tabs>
              <w:tab w:val="left" w:pos="880"/>
              <w:tab w:val="right" w:leader="dot" w:pos="9016"/>
            </w:tabs>
            <w:rPr>
              <w:rFonts w:eastAsiaTheme="minorEastAsia"/>
              <w:noProof/>
              <w:lang w:eastAsia="en-GB"/>
            </w:rPr>
          </w:pPr>
          <w:hyperlink w:anchor="_Toc49510522" w:history="1">
            <w:r w:rsidRPr="00763CB3">
              <w:rPr>
                <w:rStyle w:val="Hyperlink"/>
                <w:rFonts w:ascii="Arial" w:hAnsi="Arial" w:cs="Arial"/>
                <w:noProof/>
              </w:rPr>
              <w:t>5.7</w:t>
            </w:r>
            <w:r>
              <w:rPr>
                <w:rFonts w:eastAsiaTheme="minorEastAsia"/>
                <w:noProof/>
                <w:lang w:eastAsia="en-GB"/>
              </w:rPr>
              <w:tab/>
            </w:r>
            <w:r w:rsidRPr="00763CB3">
              <w:rPr>
                <w:rStyle w:val="Hyperlink"/>
                <w:rFonts w:ascii="Arial" w:hAnsi="Arial" w:cs="Arial"/>
                <w:noProof/>
              </w:rPr>
              <w:t>SEO</w:t>
            </w:r>
            <w:r>
              <w:rPr>
                <w:noProof/>
                <w:webHidden/>
              </w:rPr>
              <w:tab/>
            </w:r>
            <w:r>
              <w:rPr>
                <w:noProof/>
                <w:webHidden/>
              </w:rPr>
              <w:fldChar w:fldCharType="begin"/>
            </w:r>
            <w:r>
              <w:rPr>
                <w:noProof/>
                <w:webHidden/>
              </w:rPr>
              <w:instrText xml:space="preserve"> PAGEREF _Toc49510522 \h </w:instrText>
            </w:r>
            <w:r>
              <w:rPr>
                <w:noProof/>
                <w:webHidden/>
              </w:rPr>
            </w:r>
            <w:r>
              <w:rPr>
                <w:noProof/>
                <w:webHidden/>
              </w:rPr>
              <w:fldChar w:fldCharType="separate"/>
            </w:r>
            <w:r>
              <w:rPr>
                <w:noProof/>
                <w:webHidden/>
              </w:rPr>
              <w:t>41</w:t>
            </w:r>
            <w:r>
              <w:rPr>
                <w:noProof/>
                <w:webHidden/>
              </w:rPr>
              <w:fldChar w:fldCharType="end"/>
            </w:r>
          </w:hyperlink>
        </w:p>
        <w:p w14:paraId="49863125" w14:textId="61AFFA7E" w:rsidR="00D37B05" w:rsidRDefault="00D37B05">
          <w:pPr>
            <w:pStyle w:val="TOC2"/>
            <w:tabs>
              <w:tab w:val="left" w:pos="880"/>
              <w:tab w:val="right" w:leader="dot" w:pos="9016"/>
            </w:tabs>
            <w:rPr>
              <w:rFonts w:eastAsiaTheme="minorEastAsia"/>
              <w:noProof/>
              <w:lang w:eastAsia="en-GB"/>
            </w:rPr>
          </w:pPr>
          <w:hyperlink w:anchor="_Toc49510523" w:history="1">
            <w:r w:rsidRPr="00763CB3">
              <w:rPr>
                <w:rStyle w:val="Hyperlink"/>
                <w:rFonts w:ascii="Arial" w:hAnsi="Arial" w:cs="Arial"/>
                <w:noProof/>
              </w:rPr>
              <w:t>5.8</w:t>
            </w:r>
            <w:r>
              <w:rPr>
                <w:rFonts w:eastAsiaTheme="minorEastAsia"/>
                <w:noProof/>
                <w:lang w:eastAsia="en-GB"/>
              </w:rPr>
              <w:tab/>
            </w:r>
            <w:r w:rsidRPr="00763CB3">
              <w:rPr>
                <w:rStyle w:val="Hyperlink"/>
                <w:rFonts w:ascii="Arial" w:hAnsi="Arial" w:cs="Arial"/>
                <w:noProof/>
              </w:rPr>
              <w:t>Customer Acquisition &amp; Retention</w:t>
            </w:r>
            <w:r>
              <w:rPr>
                <w:noProof/>
                <w:webHidden/>
              </w:rPr>
              <w:tab/>
            </w:r>
            <w:r>
              <w:rPr>
                <w:noProof/>
                <w:webHidden/>
              </w:rPr>
              <w:fldChar w:fldCharType="begin"/>
            </w:r>
            <w:r>
              <w:rPr>
                <w:noProof/>
                <w:webHidden/>
              </w:rPr>
              <w:instrText xml:space="preserve"> PAGEREF _Toc49510523 \h </w:instrText>
            </w:r>
            <w:r>
              <w:rPr>
                <w:noProof/>
                <w:webHidden/>
              </w:rPr>
            </w:r>
            <w:r>
              <w:rPr>
                <w:noProof/>
                <w:webHidden/>
              </w:rPr>
              <w:fldChar w:fldCharType="separate"/>
            </w:r>
            <w:r>
              <w:rPr>
                <w:noProof/>
                <w:webHidden/>
              </w:rPr>
              <w:t>44</w:t>
            </w:r>
            <w:r>
              <w:rPr>
                <w:noProof/>
                <w:webHidden/>
              </w:rPr>
              <w:fldChar w:fldCharType="end"/>
            </w:r>
          </w:hyperlink>
        </w:p>
        <w:p w14:paraId="3C183906" w14:textId="22DD8520" w:rsidR="00D37B05" w:rsidRDefault="00D37B05">
          <w:pPr>
            <w:pStyle w:val="TOC2"/>
            <w:tabs>
              <w:tab w:val="left" w:pos="880"/>
              <w:tab w:val="right" w:leader="dot" w:pos="9016"/>
            </w:tabs>
            <w:rPr>
              <w:rFonts w:eastAsiaTheme="minorEastAsia"/>
              <w:noProof/>
              <w:lang w:eastAsia="en-GB"/>
            </w:rPr>
          </w:pPr>
          <w:hyperlink w:anchor="_Toc49510524" w:history="1">
            <w:r w:rsidRPr="00763CB3">
              <w:rPr>
                <w:rStyle w:val="Hyperlink"/>
                <w:rFonts w:ascii="Arial" w:hAnsi="Arial" w:cs="Arial"/>
                <w:noProof/>
              </w:rPr>
              <w:t>5.9</w:t>
            </w:r>
            <w:r>
              <w:rPr>
                <w:rFonts w:eastAsiaTheme="minorEastAsia"/>
                <w:noProof/>
                <w:lang w:eastAsia="en-GB"/>
              </w:rPr>
              <w:tab/>
            </w:r>
            <w:r w:rsidRPr="00763CB3">
              <w:rPr>
                <w:rStyle w:val="Hyperlink"/>
                <w:rFonts w:ascii="Arial" w:hAnsi="Arial" w:cs="Arial"/>
                <w:noProof/>
                <w:shd w:val="clear" w:color="auto" w:fill="FFFFFF"/>
              </w:rPr>
              <w:t>Growth</w:t>
            </w:r>
            <w:r>
              <w:rPr>
                <w:noProof/>
                <w:webHidden/>
              </w:rPr>
              <w:tab/>
            </w:r>
            <w:r>
              <w:rPr>
                <w:noProof/>
                <w:webHidden/>
              </w:rPr>
              <w:fldChar w:fldCharType="begin"/>
            </w:r>
            <w:r>
              <w:rPr>
                <w:noProof/>
                <w:webHidden/>
              </w:rPr>
              <w:instrText xml:space="preserve"> PAGEREF _Toc49510524 \h </w:instrText>
            </w:r>
            <w:r>
              <w:rPr>
                <w:noProof/>
                <w:webHidden/>
              </w:rPr>
            </w:r>
            <w:r>
              <w:rPr>
                <w:noProof/>
                <w:webHidden/>
              </w:rPr>
              <w:fldChar w:fldCharType="separate"/>
            </w:r>
            <w:r>
              <w:rPr>
                <w:noProof/>
                <w:webHidden/>
              </w:rPr>
              <w:t>46</w:t>
            </w:r>
            <w:r>
              <w:rPr>
                <w:noProof/>
                <w:webHidden/>
              </w:rPr>
              <w:fldChar w:fldCharType="end"/>
            </w:r>
          </w:hyperlink>
        </w:p>
        <w:p w14:paraId="08507A31" w14:textId="3C78403C" w:rsidR="00D37B05" w:rsidRDefault="00D37B05">
          <w:pPr>
            <w:pStyle w:val="TOC1"/>
            <w:tabs>
              <w:tab w:val="left" w:pos="440"/>
              <w:tab w:val="right" w:leader="dot" w:pos="9016"/>
            </w:tabs>
            <w:rPr>
              <w:rFonts w:eastAsiaTheme="minorEastAsia"/>
              <w:noProof/>
              <w:lang w:eastAsia="en-GB"/>
            </w:rPr>
          </w:pPr>
          <w:hyperlink w:anchor="_Toc49510525" w:history="1">
            <w:r w:rsidRPr="00763CB3">
              <w:rPr>
                <w:rStyle w:val="Hyperlink"/>
                <w:noProof/>
              </w:rPr>
              <w:t>6.</w:t>
            </w:r>
            <w:r>
              <w:rPr>
                <w:rFonts w:eastAsiaTheme="minorEastAsia"/>
                <w:noProof/>
                <w:lang w:eastAsia="en-GB"/>
              </w:rPr>
              <w:tab/>
            </w:r>
            <w:r w:rsidRPr="00763CB3">
              <w:rPr>
                <w:rStyle w:val="Hyperlink"/>
                <w:rFonts w:ascii="Arial" w:hAnsi="Arial" w:cs="Arial"/>
                <w:noProof/>
              </w:rPr>
              <w:t>Finance</w:t>
            </w:r>
            <w:r>
              <w:rPr>
                <w:noProof/>
                <w:webHidden/>
              </w:rPr>
              <w:tab/>
            </w:r>
            <w:r>
              <w:rPr>
                <w:noProof/>
                <w:webHidden/>
              </w:rPr>
              <w:fldChar w:fldCharType="begin"/>
            </w:r>
            <w:r>
              <w:rPr>
                <w:noProof/>
                <w:webHidden/>
              </w:rPr>
              <w:instrText xml:space="preserve"> PAGEREF _Toc49510525 \h </w:instrText>
            </w:r>
            <w:r>
              <w:rPr>
                <w:noProof/>
                <w:webHidden/>
              </w:rPr>
            </w:r>
            <w:r>
              <w:rPr>
                <w:noProof/>
                <w:webHidden/>
              </w:rPr>
              <w:fldChar w:fldCharType="separate"/>
            </w:r>
            <w:r>
              <w:rPr>
                <w:noProof/>
                <w:webHidden/>
              </w:rPr>
              <w:t>50</w:t>
            </w:r>
            <w:r>
              <w:rPr>
                <w:noProof/>
                <w:webHidden/>
              </w:rPr>
              <w:fldChar w:fldCharType="end"/>
            </w:r>
          </w:hyperlink>
        </w:p>
        <w:p w14:paraId="126C6991" w14:textId="6E89CE81" w:rsidR="00D37B05" w:rsidRDefault="00D37B05">
          <w:pPr>
            <w:pStyle w:val="TOC1"/>
            <w:tabs>
              <w:tab w:val="left" w:pos="440"/>
              <w:tab w:val="right" w:leader="dot" w:pos="9016"/>
            </w:tabs>
            <w:rPr>
              <w:rFonts w:eastAsiaTheme="minorEastAsia"/>
              <w:noProof/>
              <w:lang w:eastAsia="en-GB"/>
            </w:rPr>
          </w:pPr>
          <w:hyperlink w:anchor="_Toc49510526" w:history="1">
            <w:r w:rsidRPr="00763CB3">
              <w:rPr>
                <w:rStyle w:val="Hyperlink"/>
                <w:noProof/>
              </w:rPr>
              <w:t>7.</w:t>
            </w:r>
            <w:r>
              <w:rPr>
                <w:rFonts w:eastAsiaTheme="minorEastAsia"/>
                <w:noProof/>
                <w:lang w:eastAsia="en-GB"/>
              </w:rPr>
              <w:tab/>
            </w:r>
            <w:r w:rsidRPr="00763CB3">
              <w:rPr>
                <w:rStyle w:val="Hyperlink"/>
                <w:rFonts w:ascii="Arial" w:hAnsi="Arial" w:cs="Arial"/>
                <w:noProof/>
              </w:rPr>
              <w:t>Primary Research</w:t>
            </w:r>
            <w:r>
              <w:rPr>
                <w:noProof/>
                <w:webHidden/>
              </w:rPr>
              <w:tab/>
            </w:r>
            <w:r>
              <w:rPr>
                <w:noProof/>
                <w:webHidden/>
              </w:rPr>
              <w:fldChar w:fldCharType="begin"/>
            </w:r>
            <w:r>
              <w:rPr>
                <w:noProof/>
                <w:webHidden/>
              </w:rPr>
              <w:instrText xml:space="preserve"> PAGEREF _Toc49510526 \h </w:instrText>
            </w:r>
            <w:r>
              <w:rPr>
                <w:noProof/>
                <w:webHidden/>
              </w:rPr>
            </w:r>
            <w:r>
              <w:rPr>
                <w:noProof/>
                <w:webHidden/>
              </w:rPr>
              <w:fldChar w:fldCharType="separate"/>
            </w:r>
            <w:r>
              <w:rPr>
                <w:noProof/>
                <w:webHidden/>
              </w:rPr>
              <w:t>52</w:t>
            </w:r>
            <w:r>
              <w:rPr>
                <w:noProof/>
                <w:webHidden/>
              </w:rPr>
              <w:fldChar w:fldCharType="end"/>
            </w:r>
          </w:hyperlink>
        </w:p>
        <w:p w14:paraId="641AA941" w14:textId="1985124F" w:rsidR="00D37B05" w:rsidRDefault="00D37B05">
          <w:pPr>
            <w:pStyle w:val="TOC2"/>
            <w:tabs>
              <w:tab w:val="left" w:pos="880"/>
              <w:tab w:val="right" w:leader="dot" w:pos="9016"/>
            </w:tabs>
            <w:rPr>
              <w:rFonts w:eastAsiaTheme="minorEastAsia"/>
              <w:noProof/>
              <w:lang w:eastAsia="en-GB"/>
            </w:rPr>
          </w:pPr>
          <w:hyperlink w:anchor="_Toc49510527" w:history="1">
            <w:r w:rsidRPr="00763CB3">
              <w:rPr>
                <w:rStyle w:val="Hyperlink"/>
                <w:rFonts w:ascii="Arial" w:hAnsi="Arial" w:cs="Arial"/>
                <w:noProof/>
              </w:rPr>
              <w:t>7.1</w:t>
            </w:r>
            <w:r>
              <w:rPr>
                <w:rFonts w:eastAsiaTheme="minorEastAsia"/>
                <w:noProof/>
                <w:lang w:eastAsia="en-GB"/>
              </w:rPr>
              <w:tab/>
            </w:r>
            <w:r w:rsidRPr="00763CB3">
              <w:rPr>
                <w:rStyle w:val="Hyperlink"/>
                <w:rFonts w:ascii="Arial" w:hAnsi="Arial" w:cs="Arial"/>
                <w:noProof/>
              </w:rPr>
              <w:t>Purpose</w:t>
            </w:r>
            <w:r>
              <w:rPr>
                <w:noProof/>
                <w:webHidden/>
              </w:rPr>
              <w:tab/>
            </w:r>
            <w:r>
              <w:rPr>
                <w:noProof/>
                <w:webHidden/>
              </w:rPr>
              <w:fldChar w:fldCharType="begin"/>
            </w:r>
            <w:r>
              <w:rPr>
                <w:noProof/>
                <w:webHidden/>
              </w:rPr>
              <w:instrText xml:space="preserve"> PAGEREF _Toc49510527 \h </w:instrText>
            </w:r>
            <w:r>
              <w:rPr>
                <w:noProof/>
                <w:webHidden/>
              </w:rPr>
            </w:r>
            <w:r>
              <w:rPr>
                <w:noProof/>
                <w:webHidden/>
              </w:rPr>
              <w:fldChar w:fldCharType="separate"/>
            </w:r>
            <w:r>
              <w:rPr>
                <w:noProof/>
                <w:webHidden/>
              </w:rPr>
              <w:t>52</w:t>
            </w:r>
            <w:r>
              <w:rPr>
                <w:noProof/>
                <w:webHidden/>
              </w:rPr>
              <w:fldChar w:fldCharType="end"/>
            </w:r>
          </w:hyperlink>
        </w:p>
        <w:p w14:paraId="6DDC0AB0" w14:textId="1ECDC741" w:rsidR="00D37B05" w:rsidRDefault="00D37B05">
          <w:pPr>
            <w:pStyle w:val="TOC2"/>
            <w:tabs>
              <w:tab w:val="left" w:pos="880"/>
              <w:tab w:val="right" w:leader="dot" w:pos="9016"/>
            </w:tabs>
            <w:rPr>
              <w:rFonts w:eastAsiaTheme="minorEastAsia"/>
              <w:noProof/>
              <w:lang w:eastAsia="en-GB"/>
            </w:rPr>
          </w:pPr>
          <w:hyperlink w:anchor="_Toc49510528" w:history="1">
            <w:r w:rsidRPr="00763CB3">
              <w:rPr>
                <w:rStyle w:val="Hyperlink"/>
                <w:rFonts w:ascii="Arial" w:hAnsi="Arial" w:cs="Arial"/>
                <w:noProof/>
              </w:rPr>
              <w:t>7.2</w:t>
            </w:r>
            <w:r>
              <w:rPr>
                <w:rFonts w:eastAsiaTheme="minorEastAsia"/>
                <w:noProof/>
                <w:lang w:eastAsia="en-GB"/>
              </w:rPr>
              <w:tab/>
            </w:r>
            <w:r w:rsidRPr="00763CB3">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_Toc49510528 \h </w:instrText>
            </w:r>
            <w:r>
              <w:rPr>
                <w:noProof/>
                <w:webHidden/>
              </w:rPr>
            </w:r>
            <w:r>
              <w:rPr>
                <w:noProof/>
                <w:webHidden/>
              </w:rPr>
              <w:fldChar w:fldCharType="separate"/>
            </w:r>
            <w:r>
              <w:rPr>
                <w:noProof/>
                <w:webHidden/>
              </w:rPr>
              <w:t>52</w:t>
            </w:r>
            <w:r>
              <w:rPr>
                <w:noProof/>
                <w:webHidden/>
              </w:rPr>
              <w:fldChar w:fldCharType="end"/>
            </w:r>
          </w:hyperlink>
        </w:p>
        <w:p w14:paraId="2D92E73E" w14:textId="23F517CF" w:rsidR="00D37B05" w:rsidRDefault="00D37B05">
          <w:pPr>
            <w:pStyle w:val="TOC2"/>
            <w:tabs>
              <w:tab w:val="left" w:pos="880"/>
              <w:tab w:val="right" w:leader="dot" w:pos="9016"/>
            </w:tabs>
            <w:rPr>
              <w:rFonts w:eastAsiaTheme="minorEastAsia"/>
              <w:noProof/>
              <w:lang w:eastAsia="en-GB"/>
            </w:rPr>
          </w:pPr>
          <w:hyperlink w:anchor="_Toc49510529" w:history="1">
            <w:r w:rsidRPr="00763CB3">
              <w:rPr>
                <w:rStyle w:val="Hyperlink"/>
                <w:rFonts w:ascii="Arial" w:hAnsi="Arial" w:cs="Arial"/>
                <w:noProof/>
              </w:rPr>
              <w:t>7.3</w:t>
            </w:r>
            <w:r>
              <w:rPr>
                <w:rFonts w:eastAsiaTheme="minorEastAsia"/>
                <w:noProof/>
                <w:lang w:eastAsia="en-GB"/>
              </w:rPr>
              <w:tab/>
            </w:r>
            <w:r w:rsidRPr="00763CB3">
              <w:rPr>
                <w:rStyle w:val="Hyperlink"/>
                <w:rFonts w:ascii="Arial" w:hAnsi="Arial" w:cs="Arial"/>
                <w:noProof/>
              </w:rPr>
              <w:t>Methodology</w:t>
            </w:r>
            <w:r>
              <w:rPr>
                <w:noProof/>
                <w:webHidden/>
              </w:rPr>
              <w:tab/>
            </w:r>
            <w:r>
              <w:rPr>
                <w:noProof/>
                <w:webHidden/>
              </w:rPr>
              <w:fldChar w:fldCharType="begin"/>
            </w:r>
            <w:r>
              <w:rPr>
                <w:noProof/>
                <w:webHidden/>
              </w:rPr>
              <w:instrText xml:space="preserve"> PAGEREF _Toc49510529 \h </w:instrText>
            </w:r>
            <w:r>
              <w:rPr>
                <w:noProof/>
                <w:webHidden/>
              </w:rPr>
            </w:r>
            <w:r>
              <w:rPr>
                <w:noProof/>
                <w:webHidden/>
              </w:rPr>
              <w:fldChar w:fldCharType="separate"/>
            </w:r>
            <w:r>
              <w:rPr>
                <w:noProof/>
                <w:webHidden/>
              </w:rPr>
              <w:t>52</w:t>
            </w:r>
            <w:r>
              <w:rPr>
                <w:noProof/>
                <w:webHidden/>
              </w:rPr>
              <w:fldChar w:fldCharType="end"/>
            </w:r>
          </w:hyperlink>
        </w:p>
        <w:p w14:paraId="77BDFF2D" w14:textId="603D0AB5" w:rsidR="00D37B05" w:rsidRDefault="00D37B05">
          <w:pPr>
            <w:pStyle w:val="TOC2"/>
            <w:tabs>
              <w:tab w:val="left" w:pos="880"/>
              <w:tab w:val="right" w:leader="dot" w:pos="9016"/>
            </w:tabs>
            <w:rPr>
              <w:rFonts w:eastAsiaTheme="minorEastAsia"/>
              <w:noProof/>
              <w:lang w:eastAsia="en-GB"/>
            </w:rPr>
          </w:pPr>
          <w:hyperlink w:anchor="_Toc49510530" w:history="1">
            <w:r w:rsidRPr="00763CB3">
              <w:rPr>
                <w:rStyle w:val="Hyperlink"/>
                <w:rFonts w:ascii="Arial" w:hAnsi="Arial" w:cs="Arial"/>
                <w:noProof/>
              </w:rPr>
              <w:t>7.4</w:t>
            </w:r>
            <w:r>
              <w:rPr>
                <w:rFonts w:eastAsiaTheme="minorEastAsia"/>
                <w:noProof/>
                <w:lang w:eastAsia="en-GB"/>
              </w:rPr>
              <w:tab/>
            </w:r>
            <w:r w:rsidRPr="00763CB3">
              <w:rPr>
                <w:rStyle w:val="Hyperlink"/>
                <w:rFonts w:ascii="Arial" w:hAnsi="Arial" w:cs="Arial"/>
                <w:noProof/>
              </w:rPr>
              <w:t>Quantitative Findings</w:t>
            </w:r>
            <w:r>
              <w:rPr>
                <w:noProof/>
                <w:webHidden/>
              </w:rPr>
              <w:tab/>
            </w:r>
            <w:r>
              <w:rPr>
                <w:noProof/>
                <w:webHidden/>
              </w:rPr>
              <w:fldChar w:fldCharType="begin"/>
            </w:r>
            <w:r>
              <w:rPr>
                <w:noProof/>
                <w:webHidden/>
              </w:rPr>
              <w:instrText xml:space="preserve"> PAGEREF _Toc49510530 \h </w:instrText>
            </w:r>
            <w:r>
              <w:rPr>
                <w:noProof/>
                <w:webHidden/>
              </w:rPr>
            </w:r>
            <w:r>
              <w:rPr>
                <w:noProof/>
                <w:webHidden/>
              </w:rPr>
              <w:fldChar w:fldCharType="separate"/>
            </w:r>
            <w:r>
              <w:rPr>
                <w:noProof/>
                <w:webHidden/>
              </w:rPr>
              <w:t>53</w:t>
            </w:r>
            <w:r>
              <w:rPr>
                <w:noProof/>
                <w:webHidden/>
              </w:rPr>
              <w:fldChar w:fldCharType="end"/>
            </w:r>
          </w:hyperlink>
        </w:p>
        <w:p w14:paraId="4EF35064" w14:textId="0719EC85" w:rsidR="00D37B05" w:rsidRDefault="00D37B05">
          <w:pPr>
            <w:pStyle w:val="TOC2"/>
            <w:tabs>
              <w:tab w:val="left" w:pos="880"/>
              <w:tab w:val="right" w:leader="dot" w:pos="9016"/>
            </w:tabs>
            <w:rPr>
              <w:rFonts w:eastAsiaTheme="minorEastAsia"/>
              <w:noProof/>
              <w:lang w:eastAsia="en-GB"/>
            </w:rPr>
          </w:pPr>
          <w:hyperlink w:anchor="_Toc49510531" w:history="1">
            <w:r w:rsidRPr="00763CB3">
              <w:rPr>
                <w:rStyle w:val="Hyperlink"/>
                <w:rFonts w:ascii="Arial" w:hAnsi="Arial" w:cs="Arial"/>
                <w:noProof/>
              </w:rPr>
              <w:t>7.5</w:t>
            </w:r>
            <w:r>
              <w:rPr>
                <w:rFonts w:eastAsiaTheme="minorEastAsia"/>
                <w:noProof/>
                <w:lang w:eastAsia="en-GB"/>
              </w:rPr>
              <w:tab/>
            </w:r>
            <w:r w:rsidRPr="00763CB3">
              <w:rPr>
                <w:rStyle w:val="Hyperlink"/>
                <w:rFonts w:ascii="Arial" w:hAnsi="Arial" w:cs="Arial"/>
                <w:noProof/>
              </w:rPr>
              <w:t>Qualitative Findings</w:t>
            </w:r>
            <w:r>
              <w:rPr>
                <w:noProof/>
                <w:webHidden/>
              </w:rPr>
              <w:tab/>
            </w:r>
            <w:r>
              <w:rPr>
                <w:noProof/>
                <w:webHidden/>
              </w:rPr>
              <w:fldChar w:fldCharType="begin"/>
            </w:r>
            <w:r>
              <w:rPr>
                <w:noProof/>
                <w:webHidden/>
              </w:rPr>
              <w:instrText xml:space="preserve"> PAGEREF _Toc49510531 \h </w:instrText>
            </w:r>
            <w:r>
              <w:rPr>
                <w:noProof/>
                <w:webHidden/>
              </w:rPr>
            </w:r>
            <w:r>
              <w:rPr>
                <w:noProof/>
                <w:webHidden/>
              </w:rPr>
              <w:fldChar w:fldCharType="separate"/>
            </w:r>
            <w:r>
              <w:rPr>
                <w:noProof/>
                <w:webHidden/>
              </w:rPr>
              <w:t>59</w:t>
            </w:r>
            <w:r>
              <w:rPr>
                <w:noProof/>
                <w:webHidden/>
              </w:rPr>
              <w:fldChar w:fldCharType="end"/>
            </w:r>
          </w:hyperlink>
        </w:p>
        <w:p w14:paraId="675FEDA8" w14:textId="5ADCF91B" w:rsidR="00D37B05" w:rsidRDefault="00D37B05">
          <w:pPr>
            <w:pStyle w:val="TOC1"/>
            <w:tabs>
              <w:tab w:val="left" w:pos="440"/>
              <w:tab w:val="right" w:leader="dot" w:pos="9016"/>
            </w:tabs>
            <w:rPr>
              <w:rFonts w:eastAsiaTheme="minorEastAsia"/>
              <w:noProof/>
              <w:lang w:eastAsia="en-GB"/>
            </w:rPr>
          </w:pPr>
          <w:hyperlink w:anchor="_Toc49510532" w:history="1">
            <w:r w:rsidRPr="00763CB3">
              <w:rPr>
                <w:rStyle w:val="Hyperlink"/>
                <w:noProof/>
              </w:rPr>
              <w:t>8.</w:t>
            </w:r>
            <w:r>
              <w:rPr>
                <w:rFonts w:eastAsiaTheme="minorEastAsia"/>
                <w:noProof/>
                <w:lang w:eastAsia="en-GB"/>
              </w:rPr>
              <w:tab/>
            </w:r>
            <w:r w:rsidRPr="00763CB3">
              <w:rPr>
                <w:rStyle w:val="Hyperlink"/>
                <w:rFonts w:ascii="Arial" w:hAnsi="Arial" w:cs="Arial"/>
                <w:noProof/>
              </w:rPr>
              <w:t>Reflective Summary</w:t>
            </w:r>
            <w:r>
              <w:rPr>
                <w:noProof/>
                <w:webHidden/>
              </w:rPr>
              <w:tab/>
            </w:r>
            <w:r>
              <w:rPr>
                <w:noProof/>
                <w:webHidden/>
              </w:rPr>
              <w:fldChar w:fldCharType="begin"/>
            </w:r>
            <w:r>
              <w:rPr>
                <w:noProof/>
                <w:webHidden/>
              </w:rPr>
              <w:instrText xml:space="preserve"> PAGEREF _Toc49510532 \h </w:instrText>
            </w:r>
            <w:r>
              <w:rPr>
                <w:noProof/>
                <w:webHidden/>
              </w:rPr>
            </w:r>
            <w:r>
              <w:rPr>
                <w:noProof/>
                <w:webHidden/>
              </w:rPr>
              <w:fldChar w:fldCharType="separate"/>
            </w:r>
            <w:r>
              <w:rPr>
                <w:noProof/>
                <w:webHidden/>
              </w:rPr>
              <w:t>62</w:t>
            </w:r>
            <w:r>
              <w:rPr>
                <w:noProof/>
                <w:webHidden/>
              </w:rPr>
              <w:fldChar w:fldCharType="end"/>
            </w:r>
          </w:hyperlink>
        </w:p>
        <w:p w14:paraId="662D445C" w14:textId="23AFED5B" w:rsidR="00D37B05" w:rsidRDefault="00D37B05">
          <w:pPr>
            <w:pStyle w:val="TOC2"/>
            <w:tabs>
              <w:tab w:val="left" w:pos="880"/>
              <w:tab w:val="right" w:leader="dot" w:pos="9016"/>
            </w:tabs>
            <w:rPr>
              <w:rFonts w:eastAsiaTheme="minorEastAsia"/>
              <w:noProof/>
              <w:lang w:eastAsia="en-GB"/>
            </w:rPr>
          </w:pPr>
          <w:hyperlink w:anchor="_Toc49510533" w:history="1">
            <w:r w:rsidRPr="00763CB3">
              <w:rPr>
                <w:rStyle w:val="Hyperlink"/>
                <w:rFonts w:ascii="Arial" w:hAnsi="Arial" w:cs="Arial"/>
                <w:noProof/>
              </w:rPr>
              <w:t>8.1</w:t>
            </w:r>
            <w:r>
              <w:rPr>
                <w:rFonts w:eastAsiaTheme="minorEastAsia"/>
                <w:noProof/>
                <w:lang w:eastAsia="en-GB"/>
              </w:rPr>
              <w:tab/>
            </w:r>
            <w:r w:rsidRPr="00763CB3">
              <w:rPr>
                <w:rStyle w:val="Hyperlink"/>
                <w:rFonts w:ascii="Arial" w:hAnsi="Arial" w:cs="Arial"/>
                <w:noProof/>
              </w:rPr>
              <w:t>Starting the plan</w:t>
            </w:r>
            <w:r>
              <w:rPr>
                <w:noProof/>
                <w:webHidden/>
              </w:rPr>
              <w:tab/>
            </w:r>
            <w:r>
              <w:rPr>
                <w:noProof/>
                <w:webHidden/>
              </w:rPr>
              <w:fldChar w:fldCharType="begin"/>
            </w:r>
            <w:r>
              <w:rPr>
                <w:noProof/>
                <w:webHidden/>
              </w:rPr>
              <w:instrText xml:space="preserve"> PAGEREF _Toc49510533 \h </w:instrText>
            </w:r>
            <w:r>
              <w:rPr>
                <w:noProof/>
                <w:webHidden/>
              </w:rPr>
            </w:r>
            <w:r>
              <w:rPr>
                <w:noProof/>
                <w:webHidden/>
              </w:rPr>
              <w:fldChar w:fldCharType="separate"/>
            </w:r>
            <w:r>
              <w:rPr>
                <w:noProof/>
                <w:webHidden/>
              </w:rPr>
              <w:t>62</w:t>
            </w:r>
            <w:r>
              <w:rPr>
                <w:noProof/>
                <w:webHidden/>
              </w:rPr>
              <w:fldChar w:fldCharType="end"/>
            </w:r>
          </w:hyperlink>
        </w:p>
        <w:p w14:paraId="71A460B3" w14:textId="556CCF49" w:rsidR="00D37B05" w:rsidRDefault="00D37B05">
          <w:pPr>
            <w:pStyle w:val="TOC2"/>
            <w:tabs>
              <w:tab w:val="left" w:pos="880"/>
              <w:tab w:val="right" w:leader="dot" w:pos="9016"/>
            </w:tabs>
            <w:rPr>
              <w:rFonts w:eastAsiaTheme="minorEastAsia"/>
              <w:noProof/>
              <w:lang w:eastAsia="en-GB"/>
            </w:rPr>
          </w:pPr>
          <w:hyperlink w:anchor="_Toc49510534" w:history="1">
            <w:r w:rsidRPr="00763CB3">
              <w:rPr>
                <w:rStyle w:val="Hyperlink"/>
                <w:rFonts w:ascii="Arial" w:hAnsi="Arial" w:cs="Arial"/>
                <w:noProof/>
              </w:rPr>
              <w:t>8.2</w:t>
            </w:r>
            <w:r>
              <w:rPr>
                <w:rFonts w:eastAsiaTheme="minorEastAsia"/>
                <w:noProof/>
                <w:lang w:eastAsia="en-GB"/>
              </w:rPr>
              <w:tab/>
            </w:r>
            <w:r w:rsidRPr="00763CB3">
              <w:rPr>
                <w:rStyle w:val="Hyperlink"/>
                <w:rFonts w:ascii="Arial" w:hAnsi="Arial" w:cs="Arial"/>
                <w:noProof/>
              </w:rPr>
              <w:t>Background Section</w:t>
            </w:r>
            <w:r>
              <w:rPr>
                <w:noProof/>
                <w:webHidden/>
              </w:rPr>
              <w:tab/>
            </w:r>
            <w:r>
              <w:rPr>
                <w:noProof/>
                <w:webHidden/>
              </w:rPr>
              <w:fldChar w:fldCharType="begin"/>
            </w:r>
            <w:r>
              <w:rPr>
                <w:noProof/>
                <w:webHidden/>
              </w:rPr>
              <w:instrText xml:space="preserve"> PAGEREF _Toc49510534 \h </w:instrText>
            </w:r>
            <w:r>
              <w:rPr>
                <w:noProof/>
                <w:webHidden/>
              </w:rPr>
            </w:r>
            <w:r>
              <w:rPr>
                <w:noProof/>
                <w:webHidden/>
              </w:rPr>
              <w:fldChar w:fldCharType="separate"/>
            </w:r>
            <w:r>
              <w:rPr>
                <w:noProof/>
                <w:webHidden/>
              </w:rPr>
              <w:t>63</w:t>
            </w:r>
            <w:r>
              <w:rPr>
                <w:noProof/>
                <w:webHidden/>
              </w:rPr>
              <w:fldChar w:fldCharType="end"/>
            </w:r>
          </w:hyperlink>
        </w:p>
        <w:p w14:paraId="4A1EA6B7" w14:textId="30F27567" w:rsidR="00D37B05" w:rsidRDefault="00D37B05">
          <w:pPr>
            <w:pStyle w:val="TOC2"/>
            <w:tabs>
              <w:tab w:val="left" w:pos="880"/>
              <w:tab w:val="right" w:leader="dot" w:pos="9016"/>
            </w:tabs>
            <w:rPr>
              <w:rFonts w:eastAsiaTheme="minorEastAsia"/>
              <w:noProof/>
              <w:lang w:eastAsia="en-GB"/>
            </w:rPr>
          </w:pPr>
          <w:hyperlink w:anchor="_Toc49510535" w:history="1">
            <w:r w:rsidRPr="00763CB3">
              <w:rPr>
                <w:rStyle w:val="Hyperlink"/>
                <w:rFonts w:ascii="Arial" w:hAnsi="Arial" w:cs="Arial"/>
                <w:noProof/>
              </w:rPr>
              <w:t>8.3</w:t>
            </w:r>
            <w:r>
              <w:rPr>
                <w:rFonts w:eastAsiaTheme="minorEastAsia"/>
                <w:noProof/>
                <w:lang w:eastAsia="en-GB"/>
              </w:rPr>
              <w:tab/>
            </w:r>
            <w:r w:rsidRPr="00763CB3">
              <w:rPr>
                <w:rStyle w:val="Hyperlink"/>
                <w:rFonts w:ascii="Arial" w:hAnsi="Arial" w:cs="Arial"/>
                <w:noProof/>
              </w:rPr>
              <w:t>Business Plan</w:t>
            </w:r>
            <w:r>
              <w:rPr>
                <w:noProof/>
                <w:webHidden/>
              </w:rPr>
              <w:tab/>
            </w:r>
            <w:r>
              <w:rPr>
                <w:noProof/>
                <w:webHidden/>
              </w:rPr>
              <w:fldChar w:fldCharType="begin"/>
            </w:r>
            <w:r>
              <w:rPr>
                <w:noProof/>
                <w:webHidden/>
              </w:rPr>
              <w:instrText xml:space="preserve"> PAGEREF _Toc49510535 \h </w:instrText>
            </w:r>
            <w:r>
              <w:rPr>
                <w:noProof/>
                <w:webHidden/>
              </w:rPr>
            </w:r>
            <w:r>
              <w:rPr>
                <w:noProof/>
                <w:webHidden/>
              </w:rPr>
              <w:fldChar w:fldCharType="separate"/>
            </w:r>
            <w:r>
              <w:rPr>
                <w:noProof/>
                <w:webHidden/>
              </w:rPr>
              <w:t>63</w:t>
            </w:r>
            <w:r>
              <w:rPr>
                <w:noProof/>
                <w:webHidden/>
              </w:rPr>
              <w:fldChar w:fldCharType="end"/>
            </w:r>
          </w:hyperlink>
        </w:p>
        <w:p w14:paraId="14EEA5B5" w14:textId="2F591FBE" w:rsidR="00D37B05" w:rsidRDefault="00D37B05">
          <w:pPr>
            <w:pStyle w:val="TOC2"/>
            <w:tabs>
              <w:tab w:val="left" w:pos="880"/>
              <w:tab w:val="right" w:leader="dot" w:pos="9016"/>
            </w:tabs>
            <w:rPr>
              <w:rFonts w:eastAsiaTheme="minorEastAsia"/>
              <w:noProof/>
              <w:lang w:eastAsia="en-GB"/>
            </w:rPr>
          </w:pPr>
          <w:hyperlink w:anchor="_Toc49510536" w:history="1">
            <w:r w:rsidRPr="00763CB3">
              <w:rPr>
                <w:rStyle w:val="Hyperlink"/>
                <w:rFonts w:ascii="Arial" w:hAnsi="Arial" w:cs="Arial"/>
                <w:noProof/>
              </w:rPr>
              <w:t>8.4</w:t>
            </w:r>
            <w:r>
              <w:rPr>
                <w:rFonts w:eastAsiaTheme="minorEastAsia"/>
                <w:noProof/>
                <w:lang w:eastAsia="en-GB"/>
              </w:rPr>
              <w:tab/>
            </w:r>
            <w:r w:rsidRPr="00763CB3">
              <w:rPr>
                <w:rStyle w:val="Hyperlink"/>
                <w:rFonts w:ascii="Arial" w:hAnsi="Arial" w:cs="Arial"/>
                <w:noProof/>
              </w:rPr>
              <w:t>Business Strategy</w:t>
            </w:r>
            <w:r>
              <w:rPr>
                <w:noProof/>
                <w:webHidden/>
              </w:rPr>
              <w:tab/>
            </w:r>
            <w:r>
              <w:rPr>
                <w:noProof/>
                <w:webHidden/>
              </w:rPr>
              <w:fldChar w:fldCharType="begin"/>
            </w:r>
            <w:r>
              <w:rPr>
                <w:noProof/>
                <w:webHidden/>
              </w:rPr>
              <w:instrText xml:space="preserve"> PAGEREF _Toc49510536 \h </w:instrText>
            </w:r>
            <w:r>
              <w:rPr>
                <w:noProof/>
                <w:webHidden/>
              </w:rPr>
            </w:r>
            <w:r>
              <w:rPr>
                <w:noProof/>
                <w:webHidden/>
              </w:rPr>
              <w:fldChar w:fldCharType="separate"/>
            </w:r>
            <w:r>
              <w:rPr>
                <w:noProof/>
                <w:webHidden/>
              </w:rPr>
              <w:t>64</w:t>
            </w:r>
            <w:r>
              <w:rPr>
                <w:noProof/>
                <w:webHidden/>
              </w:rPr>
              <w:fldChar w:fldCharType="end"/>
            </w:r>
          </w:hyperlink>
        </w:p>
        <w:p w14:paraId="2257C176" w14:textId="49CD9320" w:rsidR="00D37B05" w:rsidRDefault="00D37B05">
          <w:pPr>
            <w:pStyle w:val="TOC2"/>
            <w:tabs>
              <w:tab w:val="left" w:pos="880"/>
              <w:tab w:val="right" w:leader="dot" w:pos="9016"/>
            </w:tabs>
            <w:rPr>
              <w:rFonts w:eastAsiaTheme="minorEastAsia"/>
              <w:noProof/>
              <w:lang w:eastAsia="en-GB"/>
            </w:rPr>
          </w:pPr>
          <w:hyperlink w:anchor="_Toc49510537" w:history="1">
            <w:r w:rsidRPr="00763CB3">
              <w:rPr>
                <w:rStyle w:val="Hyperlink"/>
                <w:rFonts w:ascii="Arial" w:hAnsi="Arial" w:cs="Arial"/>
                <w:noProof/>
              </w:rPr>
              <w:t>8.5</w:t>
            </w:r>
            <w:r>
              <w:rPr>
                <w:rFonts w:eastAsiaTheme="minorEastAsia"/>
                <w:noProof/>
                <w:lang w:eastAsia="en-GB"/>
              </w:rPr>
              <w:tab/>
            </w:r>
            <w:r w:rsidRPr="00763CB3">
              <w:rPr>
                <w:rStyle w:val="Hyperlink"/>
                <w:rFonts w:ascii="Arial" w:hAnsi="Arial" w:cs="Arial"/>
                <w:noProof/>
              </w:rPr>
              <w:t>Marketing</w:t>
            </w:r>
            <w:r>
              <w:rPr>
                <w:noProof/>
                <w:webHidden/>
              </w:rPr>
              <w:tab/>
            </w:r>
            <w:r>
              <w:rPr>
                <w:noProof/>
                <w:webHidden/>
              </w:rPr>
              <w:fldChar w:fldCharType="begin"/>
            </w:r>
            <w:r>
              <w:rPr>
                <w:noProof/>
                <w:webHidden/>
              </w:rPr>
              <w:instrText xml:space="preserve"> PAGEREF _Toc49510537 \h </w:instrText>
            </w:r>
            <w:r>
              <w:rPr>
                <w:noProof/>
                <w:webHidden/>
              </w:rPr>
            </w:r>
            <w:r>
              <w:rPr>
                <w:noProof/>
                <w:webHidden/>
              </w:rPr>
              <w:fldChar w:fldCharType="separate"/>
            </w:r>
            <w:r>
              <w:rPr>
                <w:noProof/>
                <w:webHidden/>
              </w:rPr>
              <w:t>65</w:t>
            </w:r>
            <w:r>
              <w:rPr>
                <w:noProof/>
                <w:webHidden/>
              </w:rPr>
              <w:fldChar w:fldCharType="end"/>
            </w:r>
          </w:hyperlink>
        </w:p>
        <w:p w14:paraId="1BA581E5" w14:textId="3F020359" w:rsidR="00D37B05" w:rsidRDefault="00D37B05">
          <w:pPr>
            <w:pStyle w:val="TOC2"/>
            <w:tabs>
              <w:tab w:val="left" w:pos="880"/>
              <w:tab w:val="right" w:leader="dot" w:pos="9016"/>
            </w:tabs>
            <w:rPr>
              <w:rFonts w:eastAsiaTheme="minorEastAsia"/>
              <w:noProof/>
              <w:lang w:eastAsia="en-GB"/>
            </w:rPr>
          </w:pPr>
          <w:hyperlink w:anchor="_Toc49510538" w:history="1">
            <w:r w:rsidRPr="00763CB3">
              <w:rPr>
                <w:rStyle w:val="Hyperlink"/>
                <w:rFonts w:ascii="Arial" w:hAnsi="Arial" w:cs="Arial"/>
                <w:noProof/>
              </w:rPr>
              <w:t>8.6</w:t>
            </w:r>
            <w:r>
              <w:rPr>
                <w:rFonts w:eastAsiaTheme="minorEastAsia"/>
                <w:noProof/>
                <w:lang w:eastAsia="en-GB"/>
              </w:rPr>
              <w:tab/>
            </w:r>
            <w:r w:rsidRPr="00763CB3">
              <w:rPr>
                <w:rStyle w:val="Hyperlink"/>
                <w:rFonts w:ascii="Arial" w:hAnsi="Arial" w:cs="Arial"/>
                <w:noProof/>
              </w:rPr>
              <w:t>Finance</w:t>
            </w:r>
            <w:r>
              <w:rPr>
                <w:noProof/>
                <w:webHidden/>
              </w:rPr>
              <w:tab/>
            </w:r>
            <w:r>
              <w:rPr>
                <w:noProof/>
                <w:webHidden/>
              </w:rPr>
              <w:fldChar w:fldCharType="begin"/>
            </w:r>
            <w:r>
              <w:rPr>
                <w:noProof/>
                <w:webHidden/>
              </w:rPr>
              <w:instrText xml:space="preserve"> PAGEREF _Toc49510538 \h </w:instrText>
            </w:r>
            <w:r>
              <w:rPr>
                <w:noProof/>
                <w:webHidden/>
              </w:rPr>
            </w:r>
            <w:r>
              <w:rPr>
                <w:noProof/>
                <w:webHidden/>
              </w:rPr>
              <w:fldChar w:fldCharType="separate"/>
            </w:r>
            <w:r>
              <w:rPr>
                <w:noProof/>
                <w:webHidden/>
              </w:rPr>
              <w:t>65</w:t>
            </w:r>
            <w:r>
              <w:rPr>
                <w:noProof/>
                <w:webHidden/>
              </w:rPr>
              <w:fldChar w:fldCharType="end"/>
            </w:r>
          </w:hyperlink>
        </w:p>
        <w:p w14:paraId="3774E03F" w14:textId="207FBBE9" w:rsidR="00D37B05" w:rsidRDefault="00D37B05">
          <w:pPr>
            <w:pStyle w:val="TOC2"/>
            <w:tabs>
              <w:tab w:val="left" w:pos="880"/>
              <w:tab w:val="right" w:leader="dot" w:pos="9016"/>
            </w:tabs>
            <w:rPr>
              <w:rFonts w:eastAsiaTheme="minorEastAsia"/>
              <w:noProof/>
              <w:lang w:eastAsia="en-GB"/>
            </w:rPr>
          </w:pPr>
          <w:hyperlink w:anchor="_Toc49510539" w:history="1">
            <w:r w:rsidRPr="00763CB3">
              <w:rPr>
                <w:rStyle w:val="Hyperlink"/>
                <w:rFonts w:ascii="Arial" w:hAnsi="Arial" w:cs="Arial"/>
                <w:noProof/>
              </w:rPr>
              <w:t>8.7</w:t>
            </w:r>
            <w:r>
              <w:rPr>
                <w:rFonts w:eastAsiaTheme="minorEastAsia"/>
                <w:noProof/>
                <w:lang w:eastAsia="en-GB"/>
              </w:rPr>
              <w:tab/>
            </w:r>
            <w:r w:rsidRPr="00763CB3">
              <w:rPr>
                <w:rStyle w:val="Hyperlink"/>
                <w:rFonts w:ascii="Arial" w:hAnsi="Arial" w:cs="Arial"/>
                <w:noProof/>
              </w:rPr>
              <w:t>Primary Research</w:t>
            </w:r>
            <w:r>
              <w:rPr>
                <w:noProof/>
                <w:webHidden/>
              </w:rPr>
              <w:tab/>
            </w:r>
            <w:r>
              <w:rPr>
                <w:noProof/>
                <w:webHidden/>
              </w:rPr>
              <w:fldChar w:fldCharType="begin"/>
            </w:r>
            <w:r>
              <w:rPr>
                <w:noProof/>
                <w:webHidden/>
              </w:rPr>
              <w:instrText xml:space="preserve"> PAGEREF _Toc49510539 \h </w:instrText>
            </w:r>
            <w:r>
              <w:rPr>
                <w:noProof/>
                <w:webHidden/>
              </w:rPr>
            </w:r>
            <w:r>
              <w:rPr>
                <w:noProof/>
                <w:webHidden/>
              </w:rPr>
              <w:fldChar w:fldCharType="separate"/>
            </w:r>
            <w:r>
              <w:rPr>
                <w:noProof/>
                <w:webHidden/>
              </w:rPr>
              <w:t>66</w:t>
            </w:r>
            <w:r>
              <w:rPr>
                <w:noProof/>
                <w:webHidden/>
              </w:rPr>
              <w:fldChar w:fldCharType="end"/>
            </w:r>
          </w:hyperlink>
        </w:p>
        <w:p w14:paraId="19CB9141" w14:textId="44DBDE57" w:rsidR="00D37B05" w:rsidRDefault="00D37B05">
          <w:pPr>
            <w:pStyle w:val="TOC2"/>
            <w:tabs>
              <w:tab w:val="left" w:pos="880"/>
              <w:tab w:val="right" w:leader="dot" w:pos="9016"/>
            </w:tabs>
            <w:rPr>
              <w:rFonts w:eastAsiaTheme="minorEastAsia"/>
              <w:noProof/>
              <w:lang w:eastAsia="en-GB"/>
            </w:rPr>
          </w:pPr>
          <w:hyperlink w:anchor="_Toc49510540" w:history="1">
            <w:r w:rsidRPr="00763CB3">
              <w:rPr>
                <w:rStyle w:val="Hyperlink"/>
                <w:rFonts w:ascii="Arial" w:hAnsi="Arial" w:cs="Arial"/>
                <w:noProof/>
              </w:rPr>
              <w:t>8.8</w:t>
            </w:r>
            <w:r>
              <w:rPr>
                <w:rFonts w:eastAsiaTheme="minorEastAsia"/>
                <w:noProof/>
                <w:lang w:eastAsia="en-GB"/>
              </w:rPr>
              <w:tab/>
            </w:r>
            <w:r w:rsidRPr="00763CB3">
              <w:rPr>
                <w:rStyle w:val="Hyperlink"/>
                <w:rFonts w:ascii="Arial" w:hAnsi="Arial" w:cs="Arial"/>
                <w:noProof/>
              </w:rPr>
              <w:t>Summary</w:t>
            </w:r>
            <w:r>
              <w:rPr>
                <w:noProof/>
                <w:webHidden/>
              </w:rPr>
              <w:tab/>
            </w:r>
            <w:r>
              <w:rPr>
                <w:noProof/>
                <w:webHidden/>
              </w:rPr>
              <w:fldChar w:fldCharType="begin"/>
            </w:r>
            <w:r>
              <w:rPr>
                <w:noProof/>
                <w:webHidden/>
              </w:rPr>
              <w:instrText xml:space="preserve"> PAGEREF _Toc49510540 \h </w:instrText>
            </w:r>
            <w:r>
              <w:rPr>
                <w:noProof/>
                <w:webHidden/>
              </w:rPr>
            </w:r>
            <w:r>
              <w:rPr>
                <w:noProof/>
                <w:webHidden/>
              </w:rPr>
              <w:fldChar w:fldCharType="separate"/>
            </w:r>
            <w:r>
              <w:rPr>
                <w:noProof/>
                <w:webHidden/>
              </w:rPr>
              <w:t>67</w:t>
            </w:r>
            <w:r>
              <w:rPr>
                <w:noProof/>
                <w:webHidden/>
              </w:rPr>
              <w:fldChar w:fldCharType="end"/>
            </w:r>
          </w:hyperlink>
        </w:p>
        <w:p w14:paraId="31901F37" w14:textId="49950DC3" w:rsidR="00D37B05" w:rsidRDefault="00D37B05">
          <w:pPr>
            <w:pStyle w:val="TOC1"/>
            <w:tabs>
              <w:tab w:val="left" w:pos="440"/>
              <w:tab w:val="right" w:leader="dot" w:pos="9016"/>
            </w:tabs>
            <w:rPr>
              <w:rFonts w:eastAsiaTheme="minorEastAsia"/>
              <w:noProof/>
              <w:lang w:eastAsia="en-GB"/>
            </w:rPr>
          </w:pPr>
          <w:hyperlink w:anchor="_Toc49510541" w:history="1">
            <w:r w:rsidRPr="00763CB3">
              <w:rPr>
                <w:rStyle w:val="Hyperlink"/>
                <w:noProof/>
              </w:rPr>
              <w:t>9.</w:t>
            </w:r>
            <w:r>
              <w:rPr>
                <w:rFonts w:eastAsiaTheme="minorEastAsia"/>
                <w:noProof/>
                <w:lang w:eastAsia="en-GB"/>
              </w:rPr>
              <w:tab/>
            </w:r>
            <w:r w:rsidRPr="00763CB3">
              <w:rPr>
                <w:rStyle w:val="Hyperlink"/>
                <w:rFonts w:ascii="Arial" w:hAnsi="Arial" w:cs="Arial"/>
                <w:noProof/>
              </w:rPr>
              <w:t>Appendices</w:t>
            </w:r>
            <w:r>
              <w:rPr>
                <w:noProof/>
                <w:webHidden/>
              </w:rPr>
              <w:tab/>
            </w:r>
            <w:r>
              <w:rPr>
                <w:noProof/>
                <w:webHidden/>
              </w:rPr>
              <w:fldChar w:fldCharType="begin"/>
            </w:r>
            <w:r>
              <w:rPr>
                <w:noProof/>
                <w:webHidden/>
              </w:rPr>
              <w:instrText xml:space="preserve"> PAGEREF _Toc49510541 \h </w:instrText>
            </w:r>
            <w:r>
              <w:rPr>
                <w:noProof/>
                <w:webHidden/>
              </w:rPr>
            </w:r>
            <w:r>
              <w:rPr>
                <w:noProof/>
                <w:webHidden/>
              </w:rPr>
              <w:fldChar w:fldCharType="separate"/>
            </w:r>
            <w:r>
              <w:rPr>
                <w:noProof/>
                <w:webHidden/>
              </w:rPr>
              <w:t>68</w:t>
            </w:r>
            <w:r>
              <w:rPr>
                <w:noProof/>
                <w:webHidden/>
              </w:rPr>
              <w:fldChar w:fldCharType="end"/>
            </w:r>
          </w:hyperlink>
        </w:p>
        <w:p w14:paraId="010A4817" w14:textId="7A81A329" w:rsidR="00D37B05" w:rsidRDefault="00D37B05">
          <w:pPr>
            <w:pStyle w:val="TOC2"/>
            <w:tabs>
              <w:tab w:val="left" w:pos="880"/>
              <w:tab w:val="right" w:leader="dot" w:pos="9016"/>
            </w:tabs>
            <w:rPr>
              <w:rFonts w:eastAsiaTheme="minorEastAsia"/>
              <w:noProof/>
              <w:lang w:eastAsia="en-GB"/>
            </w:rPr>
          </w:pPr>
          <w:hyperlink w:anchor="_Toc49510542" w:history="1">
            <w:r w:rsidRPr="00763CB3">
              <w:rPr>
                <w:rStyle w:val="Hyperlink"/>
                <w:rFonts w:ascii="Arial" w:hAnsi="Arial" w:cs="Arial"/>
                <w:noProof/>
              </w:rPr>
              <w:t>9.1</w:t>
            </w:r>
            <w:r>
              <w:rPr>
                <w:rFonts w:eastAsiaTheme="minorEastAsia"/>
                <w:noProof/>
                <w:lang w:eastAsia="en-GB"/>
              </w:rPr>
              <w:tab/>
            </w:r>
            <w:r w:rsidRPr="00763CB3">
              <w:rPr>
                <w:rStyle w:val="Hyperlink"/>
                <w:rFonts w:ascii="Arial" w:hAnsi="Arial" w:cs="Arial"/>
                <w:noProof/>
              </w:rPr>
              <w:t>Figure 1</w:t>
            </w:r>
            <w:r>
              <w:rPr>
                <w:noProof/>
                <w:webHidden/>
              </w:rPr>
              <w:tab/>
            </w:r>
            <w:r>
              <w:rPr>
                <w:noProof/>
                <w:webHidden/>
              </w:rPr>
              <w:fldChar w:fldCharType="begin"/>
            </w:r>
            <w:r>
              <w:rPr>
                <w:noProof/>
                <w:webHidden/>
              </w:rPr>
              <w:instrText xml:space="preserve"> PAGEREF _Toc49510542 \h </w:instrText>
            </w:r>
            <w:r>
              <w:rPr>
                <w:noProof/>
                <w:webHidden/>
              </w:rPr>
            </w:r>
            <w:r>
              <w:rPr>
                <w:noProof/>
                <w:webHidden/>
              </w:rPr>
              <w:fldChar w:fldCharType="separate"/>
            </w:r>
            <w:r>
              <w:rPr>
                <w:noProof/>
                <w:webHidden/>
              </w:rPr>
              <w:t>68</w:t>
            </w:r>
            <w:r>
              <w:rPr>
                <w:noProof/>
                <w:webHidden/>
              </w:rPr>
              <w:fldChar w:fldCharType="end"/>
            </w:r>
          </w:hyperlink>
        </w:p>
        <w:p w14:paraId="027C5C4C" w14:textId="141AA8E7" w:rsidR="00D37B05" w:rsidRDefault="00D37B05">
          <w:pPr>
            <w:pStyle w:val="TOC2"/>
            <w:tabs>
              <w:tab w:val="left" w:pos="880"/>
              <w:tab w:val="right" w:leader="dot" w:pos="9016"/>
            </w:tabs>
            <w:rPr>
              <w:rFonts w:eastAsiaTheme="minorEastAsia"/>
              <w:noProof/>
              <w:lang w:eastAsia="en-GB"/>
            </w:rPr>
          </w:pPr>
          <w:hyperlink w:anchor="_Toc49510543" w:history="1">
            <w:r w:rsidRPr="00763CB3">
              <w:rPr>
                <w:rStyle w:val="Hyperlink"/>
                <w:rFonts w:ascii="Arial" w:hAnsi="Arial" w:cs="Arial"/>
                <w:noProof/>
              </w:rPr>
              <w:t>9.2</w:t>
            </w:r>
            <w:r>
              <w:rPr>
                <w:rFonts w:eastAsiaTheme="minorEastAsia"/>
                <w:noProof/>
                <w:lang w:eastAsia="en-GB"/>
              </w:rPr>
              <w:tab/>
            </w:r>
            <w:r w:rsidRPr="00763CB3">
              <w:rPr>
                <w:rStyle w:val="Hyperlink"/>
                <w:rFonts w:ascii="Arial" w:hAnsi="Arial" w:cs="Arial"/>
                <w:noProof/>
              </w:rPr>
              <w:t>Figure 2</w:t>
            </w:r>
            <w:r>
              <w:rPr>
                <w:noProof/>
                <w:webHidden/>
              </w:rPr>
              <w:tab/>
            </w:r>
            <w:r>
              <w:rPr>
                <w:noProof/>
                <w:webHidden/>
              </w:rPr>
              <w:fldChar w:fldCharType="begin"/>
            </w:r>
            <w:r>
              <w:rPr>
                <w:noProof/>
                <w:webHidden/>
              </w:rPr>
              <w:instrText xml:space="preserve"> PAGEREF _Toc49510543 \h </w:instrText>
            </w:r>
            <w:r>
              <w:rPr>
                <w:noProof/>
                <w:webHidden/>
              </w:rPr>
            </w:r>
            <w:r>
              <w:rPr>
                <w:noProof/>
                <w:webHidden/>
              </w:rPr>
              <w:fldChar w:fldCharType="separate"/>
            </w:r>
            <w:r>
              <w:rPr>
                <w:noProof/>
                <w:webHidden/>
              </w:rPr>
              <w:t>69</w:t>
            </w:r>
            <w:r>
              <w:rPr>
                <w:noProof/>
                <w:webHidden/>
              </w:rPr>
              <w:fldChar w:fldCharType="end"/>
            </w:r>
          </w:hyperlink>
        </w:p>
        <w:p w14:paraId="77ED7D17" w14:textId="408B2EF4" w:rsidR="00D37B05" w:rsidRDefault="00D37B05">
          <w:pPr>
            <w:pStyle w:val="TOC2"/>
            <w:tabs>
              <w:tab w:val="left" w:pos="880"/>
              <w:tab w:val="right" w:leader="dot" w:pos="9016"/>
            </w:tabs>
            <w:rPr>
              <w:rFonts w:eastAsiaTheme="minorEastAsia"/>
              <w:noProof/>
              <w:lang w:eastAsia="en-GB"/>
            </w:rPr>
          </w:pPr>
          <w:hyperlink w:anchor="_Toc49510544" w:history="1">
            <w:r w:rsidRPr="00763CB3">
              <w:rPr>
                <w:rStyle w:val="Hyperlink"/>
                <w:rFonts w:ascii="Arial" w:hAnsi="Arial" w:cs="Arial"/>
                <w:noProof/>
              </w:rPr>
              <w:t>9.3</w:t>
            </w:r>
            <w:r>
              <w:rPr>
                <w:rFonts w:eastAsiaTheme="minorEastAsia"/>
                <w:noProof/>
                <w:lang w:eastAsia="en-GB"/>
              </w:rPr>
              <w:tab/>
            </w:r>
            <w:r w:rsidRPr="00763CB3">
              <w:rPr>
                <w:rStyle w:val="Hyperlink"/>
                <w:rFonts w:ascii="Arial" w:hAnsi="Arial" w:cs="Arial"/>
                <w:noProof/>
              </w:rPr>
              <w:t>Figure 3</w:t>
            </w:r>
            <w:r>
              <w:rPr>
                <w:noProof/>
                <w:webHidden/>
              </w:rPr>
              <w:tab/>
            </w:r>
            <w:r>
              <w:rPr>
                <w:noProof/>
                <w:webHidden/>
              </w:rPr>
              <w:fldChar w:fldCharType="begin"/>
            </w:r>
            <w:r>
              <w:rPr>
                <w:noProof/>
                <w:webHidden/>
              </w:rPr>
              <w:instrText xml:space="preserve"> PAGEREF _Toc49510544 \h </w:instrText>
            </w:r>
            <w:r>
              <w:rPr>
                <w:noProof/>
                <w:webHidden/>
              </w:rPr>
            </w:r>
            <w:r>
              <w:rPr>
                <w:noProof/>
                <w:webHidden/>
              </w:rPr>
              <w:fldChar w:fldCharType="separate"/>
            </w:r>
            <w:r>
              <w:rPr>
                <w:noProof/>
                <w:webHidden/>
              </w:rPr>
              <w:t>70</w:t>
            </w:r>
            <w:r>
              <w:rPr>
                <w:noProof/>
                <w:webHidden/>
              </w:rPr>
              <w:fldChar w:fldCharType="end"/>
            </w:r>
          </w:hyperlink>
        </w:p>
        <w:p w14:paraId="6CE4CA82" w14:textId="64C2B213" w:rsidR="00D37B05" w:rsidRDefault="00D37B05">
          <w:pPr>
            <w:pStyle w:val="TOC2"/>
            <w:tabs>
              <w:tab w:val="left" w:pos="880"/>
              <w:tab w:val="right" w:leader="dot" w:pos="9016"/>
            </w:tabs>
            <w:rPr>
              <w:rFonts w:eastAsiaTheme="minorEastAsia"/>
              <w:noProof/>
              <w:lang w:eastAsia="en-GB"/>
            </w:rPr>
          </w:pPr>
          <w:hyperlink w:anchor="_Toc49510545" w:history="1">
            <w:r w:rsidRPr="00763CB3">
              <w:rPr>
                <w:rStyle w:val="Hyperlink"/>
                <w:rFonts w:ascii="Arial" w:hAnsi="Arial" w:cs="Arial"/>
                <w:noProof/>
              </w:rPr>
              <w:t>9.4</w:t>
            </w:r>
            <w:r>
              <w:rPr>
                <w:rFonts w:eastAsiaTheme="minorEastAsia"/>
                <w:noProof/>
                <w:lang w:eastAsia="en-GB"/>
              </w:rPr>
              <w:tab/>
            </w:r>
            <w:r w:rsidRPr="00763CB3">
              <w:rPr>
                <w:rStyle w:val="Hyperlink"/>
                <w:rFonts w:ascii="Arial" w:hAnsi="Arial" w:cs="Arial"/>
                <w:noProof/>
              </w:rPr>
              <w:t>Figure 4</w:t>
            </w:r>
            <w:r>
              <w:rPr>
                <w:noProof/>
                <w:webHidden/>
              </w:rPr>
              <w:tab/>
            </w:r>
            <w:r>
              <w:rPr>
                <w:noProof/>
                <w:webHidden/>
              </w:rPr>
              <w:fldChar w:fldCharType="begin"/>
            </w:r>
            <w:r>
              <w:rPr>
                <w:noProof/>
                <w:webHidden/>
              </w:rPr>
              <w:instrText xml:space="preserve"> PAGEREF _Toc49510545 \h </w:instrText>
            </w:r>
            <w:r>
              <w:rPr>
                <w:noProof/>
                <w:webHidden/>
              </w:rPr>
            </w:r>
            <w:r>
              <w:rPr>
                <w:noProof/>
                <w:webHidden/>
              </w:rPr>
              <w:fldChar w:fldCharType="separate"/>
            </w:r>
            <w:r>
              <w:rPr>
                <w:noProof/>
                <w:webHidden/>
              </w:rPr>
              <w:t>71</w:t>
            </w:r>
            <w:r>
              <w:rPr>
                <w:noProof/>
                <w:webHidden/>
              </w:rPr>
              <w:fldChar w:fldCharType="end"/>
            </w:r>
          </w:hyperlink>
        </w:p>
        <w:p w14:paraId="2039C528" w14:textId="1111C161" w:rsidR="00D37B05" w:rsidRDefault="00D37B05">
          <w:pPr>
            <w:pStyle w:val="TOC2"/>
            <w:tabs>
              <w:tab w:val="left" w:pos="880"/>
              <w:tab w:val="right" w:leader="dot" w:pos="9016"/>
            </w:tabs>
            <w:rPr>
              <w:rFonts w:eastAsiaTheme="minorEastAsia"/>
              <w:noProof/>
              <w:lang w:eastAsia="en-GB"/>
            </w:rPr>
          </w:pPr>
          <w:hyperlink w:anchor="_Toc49510546" w:history="1">
            <w:r w:rsidRPr="00763CB3">
              <w:rPr>
                <w:rStyle w:val="Hyperlink"/>
                <w:rFonts w:ascii="Arial" w:hAnsi="Arial" w:cs="Arial"/>
                <w:noProof/>
              </w:rPr>
              <w:t>9.5</w:t>
            </w:r>
            <w:r>
              <w:rPr>
                <w:rFonts w:eastAsiaTheme="minorEastAsia"/>
                <w:noProof/>
                <w:lang w:eastAsia="en-GB"/>
              </w:rPr>
              <w:tab/>
            </w:r>
            <w:r w:rsidRPr="00763CB3">
              <w:rPr>
                <w:rStyle w:val="Hyperlink"/>
                <w:rFonts w:ascii="Arial" w:hAnsi="Arial" w:cs="Arial"/>
                <w:noProof/>
              </w:rPr>
              <w:t>Figure 5</w:t>
            </w:r>
            <w:r>
              <w:rPr>
                <w:noProof/>
                <w:webHidden/>
              </w:rPr>
              <w:tab/>
            </w:r>
            <w:r>
              <w:rPr>
                <w:noProof/>
                <w:webHidden/>
              </w:rPr>
              <w:fldChar w:fldCharType="begin"/>
            </w:r>
            <w:r>
              <w:rPr>
                <w:noProof/>
                <w:webHidden/>
              </w:rPr>
              <w:instrText xml:space="preserve"> PAGEREF _Toc49510546 \h </w:instrText>
            </w:r>
            <w:r>
              <w:rPr>
                <w:noProof/>
                <w:webHidden/>
              </w:rPr>
            </w:r>
            <w:r>
              <w:rPr>
                <w:noProof/>
                <w:webHidden/>
              </w:rPr>
              <w:fldChar w:fldCharType="separate"/>
            </w:r>
            <w:r>
              <w:rPr>
                <w:noProof/>
                <w:webHidden/>
              </w:rPr>
              <w:t>72</w:t>
            </w:r>
            <w:r>
              <w:rPr>
                <w:noProof/>
                <w:webHidden/>
              </w:rPr>
              <w:fldChar w:fldCharType="end"/>
            </w:r>
          </w:hyperlink>
        </w:p>
        <w:p w14:paraId="634D409C" w14:textId="760F35DB" w:rsidR="00D37B05" w:rsidRDefault="00D37B05">
          <w:pPr>
            <w:pStyle w:val="TOC2"/>
            <w:tabs>
              <w:tab w:val="left" w:pos="880"/>
              <w:tab w:val="right" w:leader="dot" w:pos="9016"/>
            </w:tabs>
            <w:rPr>
              <w:rFonts w:eastAsiaTheme="minorEastAsia"/>
              <w:noProof/>
              <w:lang w:eastAsia="en-GB"/>
            </w:rPr>
          </w:pPr>
          <w:hyperlink w:anchor="_Toc49510547" w:history="1">
            <w:r w:rsidRPr="00763CB3">
              <w:rPr>
                <w:rStyle w:val="Hyperlink"/>
                <w:rFonts w:ascii="Arial" w:hAnsi="Arial" w:cs="Arial"/>
                <w:noProof/>
              </w:rPr>
              <w:t>9.6</w:t>
            </w:r>
            <w:r>
              <w:rPr>
                <w:rFonts w:eastAsiaTheme="minorEastAsia"/>
                <w:noProof/>
                <w:lang w:eastAsia="en-GB"/>
              </w:rPr>
              <w:tab/>
            </w:r>
            <w:r w:rsidRPr="00763CB3">
              <w:rPr>
                <w:rStyle w:val="Hyperlink"/>
                <w:rFonts w:ascii="Arial" w:hAnsi="Arial" w:cs="Arial"/>
                <w:noProof/>
              </w:rPr>
              <w:t>Figure 6</w:t>
            </w:r>
            <w:r>
              <w:rPr>
                <w:noProof/>
                <w:webHidden/>
              </w:rPr>
              <w:tab/>
            </w:r>
            <w:r>
              <w:rPr>
                <w:noProof/>
                <w:webHidden/>
              </w:rPr>
              <w:fldChar w:fldCharType="begin"/>
            </w:r>
            <w:r>
              <w:rPr>
                <w:noProof/>
                <w:webHidden/>
              </w:rPr>
              <w:instrText xml:space="preserve"> PAGEREF _Toc49510547 \h </w:instrText>
            </w:r>
            <w:r>
              <w:rPr>
                <w:noProof/>
                <w:webHidden/>
              </w:rPr>
            </w:r>
            <w:r>
              <w:rPr>
                <w:noProof/>
                <w:webHidden/>
              </w:rPr>
              <w:fldChar w:fldCharType="separate"/>
            </w:r>
            <w:r>
              <w:rPr>
                <w:noProof/>
                <w:webHidden/>
              </w:rPr>
              <w:t>73</w:t>
            </w:r>
            <w:r>
              <w:rPr>
                <w:noProof/>
                <w:webHidden/>
              </w:rPr>
              <w:fldChar w:fldCharType="end"/>
            </w:r>
          </w:hyperlink>
        </w:p>
        <w:p w14:paraId="25B4798A" w14:textId="146E9042" w:rsidR="00D37B05" w:rsidRDefault="00D37B05">
          <w:pPr>
            <w:pStyle w:val="TOC2"/>
            <w:tabs>
              <w:tab w:val="left" w:pos="880"/>
              <w:tab w:val="right" w:leader="dot" w:pos="9016"/>
            </w:tabs>
            <w:rPr>
              <w:rFonts w:eastAsiaTheme="minorEastAsia"/>
              <w:noProof/>
              <w:lang w:eastAsia="en-GB"/>
            </w:rPr>
          </w:pPr>
          <w:hyperlink w:anchor="_Toc49510548" w:history="1">
            <w:r w:rsidRPr="00763CB3">
              <w:rPr>
                <w:rStyle w:val="Hyperlink"/>
                <w:rFonts w:ascii="Arial" w:hAnsi="Arial" w:cs="Arial"/>
                <w:noProof/>
              </w:rPr>
              <w:t>9.7</w:t>
            </w:r>
            <w:r>
              <w:rPr>
                <w:rFonts w:eastAsiaTheme="minorEastAsia"/>
                <w:noProof/>
                <w:lang w:eastAsia="en-GB"/>
              </w:rPr>
              <w:tab/>
            </w:r>
            <w:r w:rsidRPr="00763CB3">
              <w:rPr>
                <w:rStyle w:val="Hyperlink"/>
                <w:rFonts w:ascii="Arial" w:hAnsi="Arial" w:cs="Arial"/>
                <w:noProof/>
              </w:rPr>
              <w:t>Figure 7</w:t>
            </w:r>
            <w:r>
              <w:rPr>
                <w:noProof/>
                <w:webHidden/>
              </w:rPr>
              <w:tab/>
            </w:r>
            <w:r>
              <w:rPr>
                <w:noProof/>
                <w:webHidden/>
              </w:rPr>
              <w:fldChar w:fldCharType="begin"/>
            </w:r>
            <w:r>
              <w:rPr>
                <w:noProof/>
                <w:webHidden/>
              </w:rPr>
              <w:instrText xml:space="preserve"> PAGEREF _Toc49510548 \h </w:instrText>
            </w:r>
            <w:r>
              <w:rPr>
                <w:noProof/>
                <w:webHidden/>
              </w:rPr>
            </w:r>
            <w:r>
              <w:rPr>
                <w:noProof/>
                <w:webHidden/>
              </w:rPr>
              <w:fldChar w:fldCharType="separate"/>
            </w:r>
            <w:r>
              <w:rPr>
                <w:noProof/>
                <w:webHidden/>
              </w:rPr>
              <w:t>74</w:t>
            </w:r>
            <w:r>
              <w:rPr>
                <w:noProof/>
                <w:webHidden/>
              </w:rPr>
              <w:fldChar w:fldCharType="end"/>
            </w:r>
          </w:hyperlink>
        </w:p>
        <w:p w14:paraId="17A766F2" w14:textId="6C050978" w:rsidR="00D37B05" w:rsidRDefault="00D37B05">
          <w:pPr>
            <w:pStyle w:val="TOC2"/>
            <w:tabs>
              <w:tab w:val="left" w:pos="880"/>
              <w:tab w:val="right" w:leader="dot" w:pos="9016"/>
            </w:tabs>
            <w:rPr>
              <w:rFonts w:eastAsiaTheme="minorEastAsia"/>
              <w:noProof/>
              <w:lang w:eastAsia="en-GB"/>
            </w:rPr>
          </w:pPr>
          <w:hyperlink w:anchor="_Toc49510549" w:history="1">
            <w:r w:rsidRPr="00763CB3">
              <w:rPr>
                <w:rStyle w:val="Hyperlink"/>
                <w:rFonts w:ascii="Arial" w:hAnsi="Arial" w:cs="Arial"/>
                <w:noProof/>
              </w:rPr>
              <w:t>9.8</w:t>
            </w:r>
            <w:r>
              <w:rPr>
                <w:rFonts w:eastAsiaTheme="minorEastAsia"/>
                <w:noProof/>
                <w:lang w:eastAsia="en-GB"/>
              </w:rPr>
              <w:tab/>
            </w:r>
            <w:r w:rsidRPr="00763CB3">
              <w:rPr>
                <w:rStyle w:val="Hyperlink"/>
                <w:rFonts w:ascii="Arial" w:hAnsi="Arial" w:cs="Arial"/>
                <w:noProof/>
              </w:rPr>
              <w:t>Figure 8</w:t>
            </w:r>
            <w:r>
              <w:rPr>
                <w:noProof/>
                <w:webHidden/>
              </w:rPr>
              <w:tab/>
            </w:r>
            <w:r>
              <w:rPr>
                <w:noProof/>
                <w:webHidden/>
              </w:rPr>
              <w:fldChar w:fldCharType="begin"/>
            </w:r>
            <w:r>
              <w:rPr>
                <w:noProof/>
                <w:webHidden/>
              </w:rPr>
              <w:instrText xml:space="preserve"> PAGEREF _Toc49510549 \h </w:instrText>
            </w:r>
            <w:r>
              <w:rPr>
                <w:noProof/>
                <w:webHidden/>
              </w:rPr>
            </w:r>
            <w:r>
              <w:rPr>
                <w:noProof/>
                <w:webHidden/>
              </w:rPr>
              <w:fldChar w:fldCharType="separate"/>
            </w:r>
            <w:r>
              <w:rPr>
                <w:noProof/>
                <w:webHidden/>
              </w:rPr>
              <w:t>74</w:t>
            </w:r>
            <w:r>
              <w:rPr>
                <w:noProof/>
                <w:webHidden/>
              </w:rPr>
              <w:fldChar w:fldCharType="end"/>
            </w:r>
          </w:hyperlink>
        </w:p>
        <w:p w14:paraId="0C251427" w14:textId="7EF99823" w:rsidR="00D37B05" w:rsidRDefault="00D37B05">
          <w:pPr>
            <w:pStyle w:val="TOC2"/>
            <w:tabs>
              <w:tab w:val="left" w:pos="880"/>
              <w:tab w:val="right" w:leader="dot" w:pos="9016"/>
            </w:tabs>
            <w:rPr>
              <w:rFonts w:eastAsiaTheme="minorEastAsia"/>
              <w:noProof/>
              <w:lang w:eastAsia="en-GB"/>
            </w:rPr>
          </w:pPr>
          <w:hyperlink w:anchor="_Toc49510550" w:history="1">
            <w:r w:rsidRPr="00763CB3">
              <w:rPr>
                <w:rStyle w:val="Hyperlink"/>
                <w:rFonts w:ascii="Arial" w:hAnsi="Arial" w:cs="Arial"/>
                <w:noProof/>
              </w:rPr>
              <w:t>9.9</w:t>
            </w:r>
            <w:r>
              <w:rPr>
                <w:rFonts w:eastAsiaTheme="minorEastAsia"/>
                <w:noProof/>
                <w:lang w:eastAsia="en-GB"/>
              </w:rPr>
              <w:tab/>
            </w:r>
            <w:r w:rsidRPr="00763CB3">
              <w:rPr>
                <w:rStyle w:val="Hyperlink"/>
                <w:rFonts w:ascii="Arial" w:hAnsi="Arial" w:cs="Arial"/>
                <w:noProof/>
              </w:rPr>
              <w:t>Figure 9</w:t>
            </w:r>
            <w:r>
              <w:rPr>
                <w:noProof/>
                <w:webHidden/>
              </w:rPr>
              <w:tab/>
            </w:r>
            <w:r>
              <w:rPr>
                <w:noProof/>
                <w:webHidden/>
              </w:rPr>
              <w:fldChar w:fldCharType="begin"/>
            </w:r>
            <w:r>
              <w:rPr>
                <w:noProof/>
                <w:webHidden/>
              </w:rPr>
              <w:instrText xml:space="preserve"> PAGEREF _Toc49510550 \h </w:instrText>
            </w:r>
            <w:r>
              <w:rPr>
                <w:noProof/>
                <w:webHidden/>
              </w:rPr>
            </w:r>
            <w:r>
              <w:rPr>
                <w:noProof/>
                <w:webHidden/>
              </w:rPr>
              <w:fldChar w:fldCharType="separate"/>
            </w:r>
            <w:r>
              <w:rPr>
                <w:noProof/>
                <w:webHidden/>
              </w:rPr>
              <w:t>75</w:t>
            </w:r>
            <w:r>
              <w:rPr>
                <w:noProof/>
                <w:webHidden/>
              </w:rPr>
              <w:fldChar w:fldCharType="end"/>
            </w:r>
          </w:hyperlink>
        </w:p>
        <w:p w14:paraId="0582E587" w14:textId="7EC67B14" w:rsidR="00D37B05" w:rsidRDefault="00D37B05">
          <w:pPr>
            <w:pStyle w:val="TOC2"/>
            <w:tabs>
              <w:tab w:val="left" w:pos="880"/>
              <w:tab w:val="right" w:leader="dot" w:pos="9016"/>
            </w:tabs>
            <w:rPr>
              <w:rFonts w:eastAsiaTheme="minorEastAsia"/>
              <w:noProof/>
              <w:lang w:eastAsia="en-GB"/>
            </w:rPr>
          </w:pPr>
          <w:hyperlink w:anchor="_Toc49510551" w:history="1">
            <w:r w:rsidRPr="00763CB3">
              <w:rPr>
                <w:rStyle w:val="Hyperlink"/>
                <w:rFonts w:ascii="Arial" w:hAnsi="Arial" w:cs="Arial"/>
                <w:noProof/>
              </w:rPr>
              <w:t>9.10</w:t>
            </w:r>
            <w:r>
              <w:rPr>
                <w:rFonts w:eastAsiaTheme="minorEastAsia"/>
                <w:noProof/>
                <w:lang w:eastAsia="en-GB"/>
              </w:rPr>
              <w:tab/>
            </w:r>
            <w:r w:rsidRPr="00763CB3">
              <w:rPr>
                <w:rStyle w:val="Hyperlink"/>
                <w:rFonts w:ascii="Arial" w:hAnsi="Arial" w:cs="Arial"/>
                <w:noProof/>
              </w:rPr>
              <w:t>Figure 10</w:t>
            </w:r>
            <w:r>
              <w:rPr>
                <w:noProof/>
                <w:webHidden/>
              </w:rPr>
              <w:tab/>
            </w:r>
            <w:r>
              <w:rPr>
                <w:noProof/>
                <w:webHidden/>
              </w:rPr>
              <w:fldChar w:fldCharType="begin"/>
            </w:r>
            <w:r>
              <w:rPr>
                <w:noProof/>
                <w:webHidden/>
              </w:rPr>
              <w:instrText xml:space="preserve"> PAGEREF _Toc49510551 \h </w:instrText>
            </w:r>
            <w:r>
              <w:rPr>
                <w:noProof/>
                <w:webHidden/>
              </w:rPr>
            </w:r>
            <w:r>
              <w:rPr>
                <w:noProof/>
                <w:webHidden/>
              </w:rPr>
              <w:fldChar w:fldCharType="separate"/>
            </w:r>
            <w:r>
              <w:rPr>
                <w:noProof/>
                <w:webHidden/>
              </w:rPr>
              <w:t>76</w:t>
            </w:r>
            <w:r>
              <w:rPr>
                <w:noProof/>
                <w:webHidden/>
              </w:rPr>
              <w:fldChar w:fldCharType="end"/>
            </w:r>
          </w:hyperlink>
        </w:p>
        <w:p w14:paraId="09AC18DB" w14:textId="7E3598AA" w:rsidR="00D37B05" w:rsidRDefault="00D37B05">
          <w:pPr>
            <w:pStyle w:val="TOC2"/>
            <w:tabs>
              <w:tab w:val="left" w:pos="880"/>
              <w:tab w:val="right" w:leader="dot" w:pos="9016"/>
            </w:tabs>
            <w:rPr>
              <w:rFonts w:eastAsiaTheme="minorEastAsia"/>
              <w:noProof/>
              <w:lang w:eastAsia="en-GB"/>
            </w:rPr>
          </w:pPr>
          <w:hyperlink w:anchor="_Toc49510552" w:history="1">
            <w:r w:rsidRPr="00763CB3">
              <w:rPr>
                <w:rStyle w:val="Hyperlink"/>
                <w:rFonts w:ascii="Arial" w:hAnsi="Arial" w:cs="Arial"/>
                <w:noProof/>
              </w:rPr>
              <w:t>9.11</w:t>
            </w:r>
            <w:r>
              <w:rPr>
                <w:rFonts w:eastAsiaTheme="minorEastAsia"/>
                <w:noProof/>
                <w:lang w:eastAsia="en-GB"/>
              </w:rPr>
              <w:tab/>
            </w:r>
            <w:r w:rsidRPr="00763CB3">
              <w:rPr>
                <w:rStyle w:val="Hyperlink"/>
                <w:rFonts w:ascii="Arial" w:hAnsi="Arial" w:cs="Arial"/>
                <w:noProof/>
              </w:rPr>
              <w:t>Figure 11</w:t>
            </w:r>
            <w:r>
              <w:rPr>
                <w:noProof/>
                <w:webHidden/>
              </w:rPr>
              <w:tab/>
            </w:r>
            <w:r>
              <w:rPr>
                <w:noProof/>
                <w:webHidden/>
              </w:rPr>
              <w:fldChar w:fldCharType="begin"/>
            </w:r>
            <w:r>
              <w:rPr>
                <w:noProof/>
                <w:webHidden/>
              </w:rPr>
              <w:instrText xml:space="preserve"> PAGEREF _Toc49510552 \h </w:instrText>
            </w:r>
            <w:r>
              <w:rPr>
                <w:noProof/>
                <w:webHidden/>
              </w:rPr>
            </w:r>
            <w:r>
              <w:rPr>
                <w:noProof/>
                <w:webHidden/>
              </w:rPr>
              <w:fldChar w:fldCharType="separate"/>
            </w:r>
            <w:r>
              <w:rPr>
                <w:noProof/>
                <w:webHidden/>
              </w:rPr>
              <w:t>76</w:t>
            </w:r>
            <w:r>
              <w:rPr>
                <w:noProof/>
                <w:webHidden/>
              </w:rPr>
              <w:fldChar w:fldCharType="end"/>
            </w:r>
          </w:hyperlink>
        </w:p>
        <w:p w14:paraId="2A422E80" w14:textId="3E4FBA5A" w:rsidR="00D37B05" w:rsidRDefault="00D37B05">
          <w:pPr>
            <w:pStyle w:val="TOC2"/>
            <w:tabs>
              <w:tab w:val="left" w:pos="880"/>
              <w:tab w:val="right" w:leader="dot" w:pos="9016"/>
            </w:tabs>
            <w:rPr>
              <w:rFonts w:eastAsiaTheme="minorEastAsia"/>
              <w:noProof/>
              <w:lang w:eastAsia="en-GB"/>
            </w:rPr>
          </w:pPr>
          <w:hyperlink w:anchor="_Toc49510553" w:history="1">
            <w:r w:rsidRPr="00763CB3">
              <w:rPr>
                <w:rStyle w:val="Hyperlink"/>
                <w:rFonts w:ascii="Arial" w:hAnsi="Arial" w:cs="Arial"/>
                <w:noProof/>
              </w:rPr>
              <w:t>9.12</w:t>
            </w:r>
            <w:r>
              <w:rPr>
                <w:rFonts w:eastAsiaTheme="minorEastAsia"/>
                <w:noProof/>
                <w:lang w:eastAsia="en-GB"/>
              </w:rPr>
              <w:tab/>
            </w:r>
            <w:r w:rsidRPr="00763CB3">
              <w:rPr>
                <w:rStyle w:val="Hyperlink"/>
                <w:rFonts w:ascii="Arial" w:hAnsi="Arial" w:cs="Arial"/>
                <w:noProof/>
              </w:rPr>
              <w:t>Figure 12</w:t>
            </w:r>
            <w:r>
              <w:rPr>
                <w:noProof/>
                <w:webHidden/>
              </w:rPr>
              <w:tab/>
            </w:r>
            <w:r>
              <w:rPr>
                <w:noProof/>
                <w:webHidden/>
              </w:rPr>
              <w:fldChar w:fldCharType="begin"/>
            </w:r>
            <w:r>
              <w:rPr>
                <w:noProof/>
                <w:webHidden/>
              </w:rPr>
              <w:instrText xml:space="preserve"> PAGEREF _Toc49510553 \h </w:instrText>
            </w:r>
            <w:r>
              <w:rPr>
                <w:noProof/>
                <w:webHidden/>
              </w:rPr>
            </w:r>
            <w:r>
              <w:rPr>
                <w:noProof/>
                <w:webHidden/>
              </w:rPr>
              <w:fldChar w:fldCharType="separate"/>
            </w:r>
            <w:r>
              <w:rPr>
                <w:noProof/>
                <w:webHidden/>
              </w:rPr>
              <w:t>77</w:t>
            </w:r>
            <w:r>
              <w:rPr>
                <w:noProof/>
                <w:webHidden/>
              </w:rPr>
              <w:fldChar w:fldCharType="end"/>
            </w:r>
          </w:hyperlink>
        </w:p>
        <w:p w14:paraId="47FEAD08" w14:textId="36FA2DE3" w:rsidR="00D37B05" w:rsidRDefault="00D37B05">
          <w:pPr>
            <w:pStyle w:val="TOC2"/>
            <w:tabs>
              <w:tab w:val="left" w:pos="880"/>
              <w:tab w:val="right" w:leader="dot" w:pos="9016"/>
            </w:tabs>
            <w:rPr>
              <w:rFonts w:eastAsiaTheme="minorEastAsia"/>
              <w:noProof/>
              <w:lang w:eastAsia="en-GB"/>
            </w:rPr>
          </w:pPr>
          <w:hyperlink w:anchor="_Toc49510554" w:history="1">
            <w:r w:rsidRPr="00763CB3">
              <w:rPr>
                <w:rStyle w:val="Hyperlink"/>
                <w:rFonts w:ascii="Arial" w:hAnsi="Arial" w:cs="Arial"/>
                <w:noProof/>
              </w:rPr>
              <w:t>9.13</w:t>
            </w:r>
            <w:r>
              <w:rPr>
                <w:rFonts w:eastAsiaTheme="minorEastAsia"/>
                <w:noProof/>
                <w:lang w:eastAsia="en-GB"/>
              </w:rPr>
              <w:tab/>
            </w:r>
            <w:r w:rsidRPr="00763CB3">
              <w:rPr>
                <w:rStyle w:val="Hyperlink"/>
                <w:rFonts w:ascii="Arial" w:hAnsi="Arial" w:cs="Arial"/>
                <w:noProof/>
              </w:rPr>
              <w:t>Figure 13</w:t>
            </w:r>
            <w:r>
              <w:rPr>
                <w:noProof/>
                <w:webHidden/>
              </w:rPr>
              <w:tab/>
            </w:r>
            <w:r>
              <w:rPr>
                <w:noProof/>
                <w:webHidden/>
              </w:rPr>
              <w:fldChar w:fldCharType="begin"/>
            </w:r>
            <w:r>
              <w:rPr>
                <w:noProof/>
                <w:webHidden/>
              </w:rPr>
              <w:instrText xml:space="preserve"> PAGEREF _Toc49510554 \h </w:instrText>
            </w:r>
            <w:r>
              <w:rPr>
                <w:noProof/>
                <w:webHidden/>
              </w:rPr>
            </w:r>
            <w:r>
              <w:rPr>
                <w:noProof/>
                <w:webHidden/>
              </w:rPr>
              <w:fldChar w:fldCharType="separate"/>
            </w:r>
            <w:r>
              <w:rPr>
                <w:noProof/>
                <w:webHidden/>
              </w:rPr>
              <w:t>78</w:t>
            </w:r>
            <w:r>
              <w:rPr>
                <w:noProof/>
                <w:webHidden/>
              </w:rPr>
              <w:fldChar w:fldCharType="end"/>
            </w:r>
          </w:hyperlink>
        </w:p>
        <w:p w14:paraId="1040DF28" w14:textId="1D7825C7" w:rsidR="00D37B05" w:rsidRDefault="00D37B05">
          <w:pPr>
            <w:pStyle w:val="TOC2"/>
            <w:tabs>
              <w:tab w:val="right" w:leader="dot" w:pos="9016"/>
            </w:tabs>
            <w:rPr>
              <w:rFonts w:eastAsiaTheme="minorEastAsia"/>
              <w:noProof/>
              <w:lang w:eastAsia="en-GB"/>
            </w:rPr>
          </w:pPr>
          <w:hyperlink w:anchor="_Toc49510555" w:history="1">
            <w:r w:rsidRPr="00763CB3">
              <w:rPr>
                <w:rStyle w:val="Hyperlink"/>
                <w:rFonts w:ascii="Arial" w:hAnsi="Arial" w:cs="Arial"/>
                <w:noProof/>
              </w:rPr>
              <w:t xml:space="preserve">9.14 </w:t>
            </w:r>
            <w:r w:rsidR="006930B7">
              <w:rPr>
                <w:rStyle w:val="Hyperlink"/>
                <w:rFonts w:ascii="Arial" w:hAnsi="Arial" w:cs="Arial"/>
                <w:noProof/>
              </w:rPr>
              <w:t xml:space="preserve">   </w:t>
            </w:r>
            <w:r w:rsidRPr="00763CB3">
              <w:rPr>
                <w:rStyle w:val="Hyperlink"/>
                <w:rFonts w:ascii="Arial" w:hAnsi="Arial" w:cs="Arial"/>
                <w:noProof/>
              </w:rPr>
              <w:t>Figure 14</w:t>
            </w:r>
            <w:r>
              <w:rPr>
                <w:noProof/>
                <w:webHidden/>
              </w:rPr>
              <w:tab/>
            </w:r>
            <w:r>
              <w:rPr>
                <w:noProof/>
                <w:webHidden/>
              </w:rPr>
              <w:fldChar w:fldCharType="begin"/>
            </w:r>
            <w:r>
              <w:rPr>
                <w:noProof/>
                <w:webHidden/>
              </w:rPr>
              <w:instrText xml:space="preserve"> PAGEREF _Toc49510555 \h </w:instrText>
            </w:r>
            <w:r>
              <w:rPr>
                <w:noProof/>
                <w:webHidden/>
              </w:rPr>
            </w:r>
            <w:r>
              <w:rPr>
                <w:noProof/>
                <w:webHidden/>
              </w:rPr>
              <w:fldChar w:fldCharType="separate"/>
            </w:r>
            <w:r>
              <w:rPr>
                <w:noProof/>
                <w:webHidden/>
              </w:rPr>
              <w:t>79</w:t>
            </w:r>
            <w:r>
              <w:rPr>
                <w:noProof/>
                <w:webHidden/>
              </w:rPr>
              <w:fldChar w:fldCharType="end"/>
            </w:r>
          </w:hyperlink>
        </w:p>
        <w:p w14:paraId="23BDAD71" w14:textId="713531A4" w:rsidR="00D37B05" w:rsidRDefault="00D37B05">
          <w:pPr>
            <w:pStyle w:val="TOC2"/>
            <w:tabs>
              <w:tab w:val="right" w:leader="dot" w:pos="9016"/>
            </w:tabs>
            <w:rPr>
              <w:rFonts w:eastAsiaTheme="minorEastAsia"/>
              <w:noProof/>
              <w:lang w:eastAsia="en-GB"/>
            </w:rPr>
          </w:pPr>
          <w:hyperlink w:anchor="_Toc49510556" w:history="1">
            <w:r w:rsidRPr="00763CB3">
              <w:rPr>
                <w:rStyle w:val="Hyperlink"/>
                <w:rFonts w:ascii="Arial" w:hAnsi="Arial" w:cs="Arial"/>
                <w:noProof/>
              </w:rPr>
              <w:t>9.15</w:t>
            </w:r>
            <w:r w:rsidR="006930B7">
              <w:rPr>
                <w:rStyle w:val="Hyperlink"/>
                <w:rFonts w:ascii="Arial" w:hAnsi="Arial" w:cs="Arial"/>
                <w:noProof/>
              </w:rPr>
              <w:t xml:space="preserve">   </w:t>
            </w:r>
            <w:r w:rsidRPr="00763CB3">
              <w:rPr>
                <w:rStyle w:val="Hyperlink"/>
                <w:rFonts w:ascii="Arial" w:hAnsi="Arial" w:cs="Arial"/>
                <w:noProof/>
              </w:rPr>
              <w:t xml:space="preserve"> Figure 15</w:t>
            </w:r>
            <w:r>
              <w:rPr>
                <w:noProof/>
                <w:webHidden/>
              </w:rPr>
              <w:tab/>
            </w:r>
            <w:r>
              <w:rPr>
                <w:noProof/>
                <w:webHidden/>
              </w:rPr>
              <w:fldChar w:fldCharType="begin"/>
            </w:r>
            <w:r>
              <w:rPr>
                <w:noProof/>
                <w:webHidden/>
              </w:rPr>
              <w:instrText xml:space="preserve"> PAGEREF _Toc49510556 \h </w:instrText>
            </w:r>
            <w:r>
              <w:rPr>
                <w:noProof/>
                <w:webHidden/>
              </w:rPr>
            </w:r>
            <w:r>
              <w:rPr>
                <w:noProof/>
                <w:webHidden/>
              </w:rPr>
              <w:fldChar w:fldCharType="separate"/>
            </w:r>
            <w:r>
              <w:rPr>
                <w:noProof/>
                <w:webHidden/>
              </w:rPr>
              <w:t>80</w:t>
            </w:r>
            <w:r>
              <w:rPr>
                <w:noProof/>
                <w:webHidden/>
              </w:rPr>
              <w:fldChar w:fldCharType="end"/>
            </w:r>
          </w:hyperlink>
        </w:p>
        <w:p w14:paraId="3EB38C76" w14:textId="3A09141E" w:rsidR="00D37B05" w:rsidRDefault="00D37B05">
          <w:pPr>
            <w:pStyle w:val="TOC2"/>
            <w:tabs>
              <w:tab w:val="right" w:leader="dot" w:pos="9016"/>
            </w:tabs>
            <w:rPr>
              <w:rFonts w:eastAsiaTheme="minorEastAsia"/>
              <w:noProof/>
              <w:lang w:eastAsia="en-GB"/>
            </w:rPr>
          </w:pPr>
          <w:hyperlink w:anchor="_Toc49510557" w:history="1">
            <w:r w:rsidRPr="00763CB3">
              <w:rPr>
                <w:rStyle w:val="Hyperlink"/>
                <w:rFonts w:ascii="Arial" w:hAnsi="Arial" w:cs="Arial"/>
                <w:noProof/>
              </w:rPr>
              <w:t xml:space="preserve">9.16 </w:t>
            </w:r>
            <w:r w:rsidR="006930B7">
              <w:rPr>
                <w:rStyle w:val="Hyperlink"/>
                <w:rFonts w:ascii="Arial" w:hAnsi="Arial" w:cs="Arial"/>
                <w:noProof/>
              </w:rPr>
              <w:t xml:space="preserve">   </w:t>
            </w:r>
            <w:r w:rsidRPr="00763CB3">
              <w:rPr>
                <w:rStyle w:val="Hyperlink"/>
                <w:rFonts w:ascii="Arial" w:hAnsi="Arial" w:cs="Arial"/>
                <w:noProof/>
              </w:rPr>
              <w:t>Figure 16</w:t>
            </w:r>
            <w:r>
              <w:rPr>
                <w:noProof/>
                <w:webHidden/>
              </w:rPr>
              <w:tab/>
            </w:r>
            <w:r>
              <w:rPr>
                <w:noProof/>
                <w:webHidden/>
              </w:rPr>
              <w:fldChar w:fldCharType="begin"/>
            </w:r>
            <w:r>
              <w:rPr>
                <w:noProof/>
                <w:webHidden/>
              </w:rPr>
              <w:instrText xml:space="preserve"> PAGEREF _Toc49510557 \h </w:instrText>
            </w:r>
            <w:r>
              <w:rPr>
                <w:noProof/>
                <w:webHidden/>
              </w:rPr>
            </w:r>
            <w:r>
              <w:rPr>
                <w:noProof/>
                <w:webHidden/>
              </w:rPr>
              <w:fldChar w:fldCharType="separate"/>
            </w:r>
            <w:r>
              <w:rPr>
                <w:noProof/>
                <w:webHidden/>
              </w:rPr>
              <w:t>81</w:t>
            </w:r>
            <w:r>
              <w:rPr>
                <w:noProof/>
                <w:webHidden/>
              </w:rPr>
              <w:fldChar w:fldCharType="end"/>
            </w:r>
          </w:hyperlink>
        </w:p>
        <w:p w14:paraId="09205E7E" w14:textId="2C141CF5" w:rsidR="00D37B05" w:rsidRDefault="00D37B05">
          <w:pPr>
            <w:pStyle w:val="TOC2"/>
            <w:tabs>
              <w:tab w:val="right" w:leader="dot" w:pos="9016"/>
            </w:tabs>
            <w:rPr>
              <w:rFonts w:eastAsiaTheme="minorEastAsia"/>
              <w:noProof/>
              <w:lang w:eastAsia="en-GB"/>
            </w:rPr>
          </w:pPr>
          <w:hyperlink w:anchor="_Toc49510558" w:history="1">
            <w:r w:rsidRPr="00763CB3">
              <w:rPr>
                <w:rStyle w:val="Hyperlink"/>
                <w:rFonts w:ascii="Arial" w:hAnsi="Arial" w:cs="Arial"/>
                <w:noProof/>
              </w:rPr>
              <w:t xml:space="preserve">9.17 </w:t>
            </w:r>
            <w:r w:rsidR="006930B7">
              <w:rPr>
                <w:rStyle w:val="Hyperlink"/>
                <w:rFonts w:ascii="Arial" w:hAnsi="Arial" w:cs="Arial"/>
                <w:noProof/>
              </w:rPr>
              <w:t xml:space="preserve">   </w:t>
            </w:r>
            <w:r w:rsidRPr="00763CB3">
              <w:rPr>
                <w:rStyle w:val="Hyperlink"/>
                <w:rFonts w:ascii="Arial" w:hAnsi="Arial" w:cs="Arial"/>
                <w:noProof/>
              </w:rPr>
              <w:t>Figure 17</w:t>
            </w:r>
            <w:r>
              <w:rPr>
                <w:noProof/>
                <w:webHidden/>
              </w:rPr>
              <w:tab/>
            </w:r>
            <w:r>
              <w:rPr>
                <w:noProof/>
                <w:webHidden/>
              </w:rPr>
              <w:fldChar w:fldCharType="begin"/>
            </w:r>
            <w:r>
              <w:rPr>
                <w:noProof/>
                <w:webHidden/>
              </w:rPr>
              <w:instrText xml:space="preserve"> PAGEREF _Toc49510558 \h </w:instrText>
            </w:r>
            <w:r>
              <w:rPr>
                <w:noProof/>
                <w:webHidden/>
              </w:rPr>
            </w:r>
            <w:r>
              <w:rPr>
                <w:noProof/>
                <w:webHidden/>
              </w:rPr>
              <w:fldChar w:fldCharType="separate"/>
            </w:r>
            <w:r>
              <w:rPr>
                <w:noProof/>
                <w:webHidden/>
              </w:rPr>
              <w:t>82</w:t>
            </w:r>
            <w:r>
              <w:rPr>
                <w:noProof/>
                <w:webHidden/>
              </w:rPr>
              <w:fldChar w:fldCharType="end"/>
            </w:r>
          </w:hyperlink>
        </w:p>
        <w:p w14:paraId="39D5B029" w14:textId="4AF9FEDB" w:rsidR="00D37B05" w:rsidRDefault="00D37B05">
          <w:pPr>
            <w:pStyle w:val="TOC2"/>
            <w:tabs>
              <w:tab w:val="right" w:leader="dot" w:pos="9016"/>
            </w:tabs>
            <w:rPr>
              <w:rFonts w:eastAsiaTheme="minorEastAsia"/>
              <w:noProof/>
              <w:lang w:eastAsia="en-GB"/>
            </w:rPr>
          </w:pPr>
          <w:hyperlink w:anchor="_Toc49510559" w:history="1">
            <w:r w:rsidRPr="00763CB3">
              <w:rPr>
                <w:rStyle w:val="Hyperlink"/>
                <w:rFonts w:ascii="Arial" w:hAnsi="Arial" w:cs="Arial"/>
                <w:noProof/>
              </w:rPr>
              <w:t>9.18</w:t>
            </w:r>
            <w:r w:rsidR="006930B7">
              <w:rPr>
                <w:rStyle w:val="Hyperlink"/>
                <w:rFonts w:ascii="Arial" w:hAnsi="Arial" w:cs="Arial"/>
                <w:noProof/>
              </w:rPr>
              <w:t xml:space="preserve">   </w:t>
            </w:r>
            <w:r w:rsidRPr="00763CB3">
              <w:rPr>
                <w:rStyle w:val="Hyperlink"/>
                <w:rFonts w:ascii="Arial" w:hAnsi="Arial" w:cs="Arial"/>
                <w:noProof/>
              </w:rPr>
              <w:t xml:space="preserve"> Figure 18</w:t>
            </w:r>
            <w:r>
              <w:rPr>
                <w:noProof/>
                <w:webHidden/>
              </w:rPr>
              <w:tab/>
            </w:r>
            <w:r>
              <w:rPr>
                <w:noProof/>
                <w:webHidden/>
              </w:rPr>
              <w:fldChar w:fldCharType="begin"/>
            </w:r>
            <w:r>
              <w:rPr>
                <w:noProof/>
                <w:webHidden/>
              </w:rPr>
              <w:instrText xml:space="preserve"> PAGEREF _Toc49510559 \h </w:instrText>
            </w:r>
            <w:r>
              <w:rPr>
                <w:noProof/>
                <w:webHidden/>
              </w:rPr>
            </w:r>
            <w:r>
              <w:rPr>
                <w:noProof/>
                <w:webHidden/>
              </w:rPr>
              <w:fldChar w:fldCharType="separate"/>
            </w:r>
            <w:r>
              <w:rPr>
                <w:noProof/>
                <w:webHidden/>
              </w:rPr>
              <w:t>83</w:t>
            </w:r>
            <w:r>
              <w:rPr>
                <w:noProof/>
                <w:webHidden/>
              </w:rPr>
              <w:fldChar w:fldCharType="end"/>
            </w:r>
          </w:hyperlink>
        </w:p>
        <w:p w14:paraId="55D3EB10" w14:textId="0E3194DD" w:rsidR="00D37B05" w:rsidRDefault="00D37B05">
          <w:pPr>
            <w:pStyle w:val="TOC2"/>
            <w:tabs>
              <w:tab w:val="right" w:leader="dot" w:pos="9016"/>
            </w:tabs>
            <w:rPr>
              <w:rFonts w:eastAsiaTheme="minorEastAsia"/>
              <w:noProof/>
              <w:lang w:eastAsia="en-GB"/>
            </w:rPr>
          </w:pPr>
          <w:hyperlink w:anchor="_Toc49510560" w:history="1">
            <w:r w:rsidRPr="00763CB3">
              <w:rPr>
                <w:rStyle w:val="Hyperlink"/>
                <w:rFonts w:ascii="Arial" w:hAnsi="Arial" w:cs="Arial"/>
                <w:noProof/>
              </w:rPr>
              <w:t>9.19</w:t>
            </w:r>
            <w:r w:rsidR="006930B7">
              <w:rPr>
                <w:rStyle w:val="Hyperlink"/>
                <w:rFonts w:ascii="Arial" w:hAnsi="Arial" w:cs="Arial"/>
                <w:noProof/>
              </w:rPr>
              <w:t xml:space="preserve">   </w:t>
            </w:r>
            <w:r w:rsidRPr="00763CB3">
              <w:rPr>
                <w:rStyle w:val="Hyperlink"/>
                <w:rFonts w:ascii="Arial" w:hAnsi="Arial" w:cs="Arial"/>
                <w:noProof/>
              </w:rPr>
              <w:t xml:space="preserve"> Figure 19</w:t>
            </w:r>
            <w:r>
              <w:rPr>
                <w:noProof/>
                <w:webHidden/>
              </w:rPr>
              <w:tab/>
            </w:r>
            <w:r>
              <w:rPr>
                <w:noProof/>
                <w:webHidden/>
              </w:rPr>
              <w:fldChar w:fldCharType="begin"/>
            </w:r>
            <w:r>
              <w:rPr>
                <w:noProof/>
                <w:webHidden/>
              </w:rPr>
              <w:instrText xml:space="preserve"> PAGEREF _Toc49510560 \h </w:instrText>
            </w:r>
            <w:r>
              <w:rPr>
                <w:noProof/>
                <w:webHidden/>
              </w:rPr>
            </w:r>
            <w:r>
              <w:rPr>
                <w:noProof/>
                <w:webHidden/>
              </w:rPr>
              <w:fldChar w:fldCharType="separate"/>
            </w:r>
            <w:r>
              <w:rPr>
                <w:noProof/>
                <w:webHidden/>
              </w:rPr>
              <w:t>84</w:t>
            </w:r>
            <w:r>
              <w:rPr>
                <w:noProof/>
                <w:webHidden/>
              </w:rPr>
              <w:fldChar w:fldCharType="end"/>
            </w:r>
          </w:hyperlink>
        </w:p>
        <w:p w14:paraId="3DED9A4E" w14:textId="7D7D8179" w:rsidR="00D37B05" w:rsidRDefault="00D37B05">
          <w:pPr>
            <w:pStyle w:val="TOC2"/>
            <w:tabs>
              <w:tab w:val="right" w:leader="dot" w:pos="9016"/>
            </w:tabs>
            <w:rPr>
              <w:rFonts w:eastAsiaTheme="minorEastAsia"/>
              <w:noProof/>
              <w:lang w:eastAsia="en-GB"/>
            </w:rPr>
          </w:pPr>
          <w:hyperlink w:anchor="_Toc49510561" w:history="1">
            <w:r w:rsidRPr="00763CB3">
              <w:rPr>
                <w:rStyle w:val="Hyperlink"/>
                <w:rFonts w:ascii="Arial" w:hAnsi="Arial" w:cs="Arial"/>
                <w:noProof/>
              </w:rPr>
              <w:t>9.20</w:t>
            </w:r>
            <w:r w:rsidR="006930B7">
              <w:rPr>
                <w:rStyle w:val="Hyperlink"/>
                <w:rFonts w:ascii="Arial" w:hAnsi="Arial" w:cs="Arial"/>
                <w:noProof/>
              </w:rPr>
              <w:t xml:space="preserve">   </w:t>
            </w:r>
            <w:r w:rsidRPr="00763CB3">
              <w:rPr>
                <w:rStyle w:val="Hyperlink"/>
                <w:rFonts w:ascii="Arial" w:hAnsi="Arial" w:cs="Arial"/>
                <w:noProof/>
              </w:rPr>
              <w:t xml:space="preserve"> Figure 20</w:t>
            </w:r>
            <w:r>
              <w:rPr>
                <w:noProof/>
                <w:webHidden/>
              </w:rPr>
              <w:tab/>
            </w:r>
            <w:r>
              <w:rPr>
                <w:noProof/>
                <w:webHidden/>
              </w:rPr>
              <w:fldChar w:fldCharType="begin"/>
            </w:r>
            <w:r>
              <w:rPr>
                <w:noProof/>
                <w:webHidden/>
              </w:rPr>
              <w:instrText xml:space="preserve"> PAGEREF _Toc49510561 \h </w:instrText>
            </w:r>
            <w:r>
              <w:rPr>
                <w:noProof/>
                <w:webHidden/>
              </w:rPr>
            </w:r>
            <w:r>
              <w:rPr>
                <w:noProof/>
                <w:webHidden/>
              </w:rPr>
              <w:fldChar w:fldCharType="separate"/>
            </w:r>
            <w:r>
              <w:rPr>
                <w:noProof/>
                <w:webHidden/>
              </w:rPr>
              <w:t>85</w:t>
            </w:r>
            <w:r>
              <w:rPr>
                <w:noProof/>
                <w:webHidden/>
              </w:rPr>
              <w:fldChar w:fldCharType="end"/>
            </w:r>
          </w:hyperlink>
        </w:p>
        <w:p w14:paraId="5F4585D7" w14:textId="6DBF2FF5" w:rsidR="00D37B05" w:rsidRDefault="00D37B05">
          <w:pPr>
            <w:pStyle w:val="TOC1"/>
            <w:tabs>
              <w:tab w:val="left" w:pos="660"/>
              <w:tab w:val="right" w:leader="dot" w:pos="9016"/>
            </w:tabs>
            <w:rPr>
              <w:rFonts w:eastAsiaTheme="minorEastAsia"/>
              <w:noProof/>
              <w:lang w:eastAsia="en-GB"/>
            </w:rPr>
          </w:pPr>
          <w:hyperlink w:anchor="_Toc49510562" w:history="1">
            <w:r w:rsidRPr="00763CB3">
              <w:rPr>
                <w:rStyle w:val="Hyperlink"/>
                <w:noProof/>
              </w:rPr>
              <w:t>10.</w:t>
            </w:r>
            <w:r>
              <w:rPr>
                <w:rFonts w:eastAsiaTheme="minorEastAsia"/>
                <w:noProof/>
                <w:lang w:eastAsia="en-GB"/>
              </w:rPr>
              <w:tab/>
            </w:r>
            <w:r w:rsidRPr="00763CB3">
              <w:rPr>
                <w:rStyle w:val="Hyperlink"/>
                <w:rFonts w:ascii="Arial" w:hAnsi="Arial" w:cs="Arial"/>
                <w:noProof/>
              </w:rPr>
              <w:t>References</w:t>
            </w:r>
            <w:r>
              <w:rPr>
                <w:noProof/>
                <w:webHidden/>
              </w:rPr>
              <w:tab/>
            </w:r>
            <w:r>
              <w:rPr>
                <w:noProof/>
                <w:webHidden/>
              </w:rPr>
              <w:fldChar w:fldCharType="begin"/>
            </w:r>
            <w:r>
              <w:rPr>
                <w:noProof/>
                <w:webHidden/>
              </w:rPr>
              <w:instrText xml:space="preserve"> PAGEREF _Toc49510562 \h </w:instrText>
            </w:r>
            <w:r>
              <w:rPr>
                <w:noProof/>
                <w:webHidden/>
              </w:rPr>
            </w:r>
            <w:r>
              <w:rPr>
                <w:noProof/>
                <w:webHidden/>
              </w:rPr>
              <w:fldChar w:fldCharType="separate"/>
            </w:r>
            <w:r>
              <w:rPr>
                <w:noProof/>
                <w:webHidden/>
              </w:rPr>
              <w:t>86</w:t>
            </w:r>
            <w:r>
              <w:rPr>
                <w:noProof/>
                <w:webHidden/>
              </w:rPr>
              <w:fldChar w:fldCharType="end"/>
            </w:r>
          </w:hyperlink>
        </w:p>
        <w:p w14:paraId="6B773E4B" w14:textId="77777777" w:rsidR="00D37B05" w:rsidRDefault="00BE43BC" w:rsidP="00D37B05">
          <w:pPr>
            <w:rPr>
              <w:rFonts w:ascii="Arial" w:hAnsi="Arial" w:cs="Arial"/>
              <w:b/>
              <w:bCs/>
              <w:noProof/>
            </w:rPr>
          </w:pPr>
          <w:r w:rsidRPr="00742A82">
            <w:rPr>
              <w:rFonts w:ascii="Arial" w:hAnsi="Arial" w:cs="Arial"/>
              <w:b/>
              <w:bCs/>
              <w:noProof/>
            </w:rPr>
            <w:lastRenderedPageBreak/>
            <w:fldChar w:fldCharType="end"/>
          </w:r>
        </w:p>
        <w:p w14:paraId="74B2CBA5" w14:textId="25EF615F" w:rsidR="006A0889" w:rsidRPr="00742A82" w:rsidRDefault="00015F59" w:rsidP="00D37B05">
          <w:pPr>
            <w:rPr>
              <w:rFonts w:ascii="Arial" w:hAnsi="Arial" w:cs="Arial"/>
            </w:rPr>
          </w:pPr>
        </w:p>
      </w:sdtContent>
    </w:sdt>
    <w:p w14:paraId="69B95F5F" w14:textId="63BEBF4E" w:rsidR="00461C12" w:rsidRPr="00742A82" w:rsidRDefault="007E5449" w:rsidP="007E5449">
      <w:pPr>
        <w:pStyle w:val="Heading1"/>
        <w:numPr>
          <w:ilvl w:val="0"/>
          <w:numId w:val="2"/>
        </w:numPr>
        <w:rPr>
          <w:rFonts w:ascii="Arial" w:hAnsi="Arial" w:cs="Arial"/>
        </w:rPr>
      </w:pPr>
      <w:bookmarkStart w:id="1" w:name="_Toc49510494"/>
      <w:r w:rsidRPr="00742A82">
        <w:rPr>
          <w:rFonts w:ascii="Arial" w:hAnsi="Arial" w:cs="Arial"/>
        </w:rPr>
        <w:t>Terminology</w:t>
      </w:r>
      <w:bookmarkEnd w:id="1"/>
    </w:p>
    <w:p w14:paraId="27BDF8CA" w14:textId="4A44AAB5" w:rsidR="00466869" w:rsidRPr="00742A82" w:rsidRDefault="009C6E2C" w:rsidP="009C6E2C">
      <w:pPr>
        <w:tabs>
          <w:tab w:val="left" w:pos="1070"/>
        </w:tabs>
        <w:rPr>
          <w:rFonts w:ascii="Arial" w:hAnsi="Arial" w:cs="Arial"/>
        </w:rPr>
      </w:pPr>
      <w:r w:rsidRPr="00742A82">
        <w:rPr>
          <w:rFonts w:ascii="Arial" w:hAnsi="Arial" w:cs="Arial"/>
        </w:rPr>
        <w:tab/>
      </w:r>
    </w:p>
    <w:p w14:paraId="4DD89F6E" w14:textId="77777777" w:rsidR="003352C2" w:rsidRPr="009B03AD" w:rsidRDefault="003352C2" w:rsidP="001072CB">
      <w:pPr>
        <w:rPr>
          <w:rFonts w:ascii="Arial" w:hAnsi="Arial" w:cs="Arial"/>
          <w:i/>
          <w:iCs/>
          <w:sz w:val="24"/>
          <w:szCs w:val="24"/>
        </w:rPr>
      </w:pPr>
      <w:r w:rsidRPr="009B03AD">
        <w:rPr>
          <w:rFonts w:ascii="Arial" w:hAnsi="Arial" w:cs="Arial"/>
          <w:i/>
          <w:iCs/>
          <w:sz w:val="24"/>
          <w:szCs w:val="24"/>
        </w:rPr>
        <w:t>‘360’ contracts</w:t>
      </w:r>
      <w:r w:rsidRPr="009B03AD">
        <w:rPr>
          <w:rFonts w:ascii="Arial" w:hAnsi="Arial" w:cs="Arial"/>
        </w:rPr>
        <w:t xml:space="preserve"> </w:t>
      </w:r>
      <w:r w:rsidRPr="009B03AD">
        <w:rPr>
          <w:rFonts w:ascii="Arial" w:hAnsi="Arial" w:cs="Arial"/>
          <w:sz w:val="24"/>
          <w:szCs w:val="24"/>
        </w:rPr>
        <w:t xml:space="preserve">– </w:t>
      </w:r>
      <w:r w:rsidRPr="009B03AD">
        <w:rPr>
          <w:rFonts w:ascii="Arial" w:hAnsi="Arial" w:cs="Arial"/>
          <w:i/>
          <w:iCs/>
          <w:sz w:val="24"/>
          <w:szCs w:val="24"/>
        </w:rPr>
        <w:t>A type of record deal that enables the label to profit from all the artist/bands activities (Recorded Music, Merchandise, TV appearances, etc.)</w:t>
      </w:r>
    </w:p>
    <w:p w14:paraId="0A6915F5" w14:textId="77777777" w:rsidR="003352C2" w:rsidRPr="009B03AD" w:rsidRDefault="003352C2" w:rsidP="001072CB">
      <w:pPr>
        <w:rPr>
          <w:rFonts w:ascii="Arial" w:hAnsi="Arial" w:cs="Arial"/>
          <w:i/>
          <w:iCs/>
          <w:sz w:val="24"/>
          <w:szCs w:val="24"/>
        </w:rPr>
      </w:pPr>
      <w:r w:rsidRPr="009B03AD">
        <w:rPr>
          <w:rFonts w:ascii="Arial" w:hAnsi="Arial" w:cs="Arial"/>
          <w:i/>
          <w:iCs/>
          <w:sz w:val="24"/>
          <w:szCs w:val="24"/>
        </w:rPr>
        <w:t>BHAG – ‘Big, Hairy, Audacious Goals’ (An ambitious goal set by a firm)</w:t>
      </w:r>
    </w:p>
    <w:p w14:paraId="7C7C070E" w14:textId="77777777" w:rsidR="003352C2" w:rsidRPr="009B03AD" w:rsidRDefault="003352C2" w:rsidP="001072CB">
      <w:pPr>
        <w:rPr>
          <w:rFonts w:ascii="Arial" w:hAnsi="Arial" w:cs="Arial"/>
          <w:i/>
          <w:iCs/>
          <w:sz w:val="24"/>
          <w:szCs w:val="24"/>
        </w:rPr>
      </w:pPr>
      <w:r w:rsidRPr="009B03AD">
        <w:rPr>
          <w:rFonts w:ascii="Arial" w:hAnsi="Arial" w:cs="Arial"/>
          <w:i/>
          <w:iCs/>
          <w:sz w:val="24"/>
          <w:szCs w:val="24"/>
        </w:rPr>
        <w:t>CTR – Click through rate</w:t>
      </w:r>
    </w:p>
    <w:p w14:paraId="3D27A6FC" w14:textId="77777777" w:rsidR="003352C2" w:rsidRPr="009B03AD" w:rsidRDefault="003352C2" w:rsidP="00466869">
      <w:pPr>
        <w:rPr>
          <w:rFonts w:ascii="Arial" w:hAnsi="Arial" w:cs="Arial"/>
          <w:i/>
          <w:iCs/>
          <w:sz w:val="24"/>
          <w:szCs w:val="24"/>
        </w:rPr>
      </w:pPr>
      <w:r w:rsidRPr="009B03AD">
        <w:rPr>
          <w:rFonts w:ascii="Arial" w:hAnsi="Arial" w:cs="Arial"/>
          <w:i/>
          <w:iCs/>
          <w:sz w:val="24"/>
          <w:szCs w:val="24"/>
        </w:rPr>
        <w:t>DAW</w:t>
      </w:r>
      <w:r w:rsidRPr="009B03AD">
        <w:rPr>
          <w:rFonts w:ascii="Arial" w:hAnsi="Arial" w:cs="Arial"/>
          <w:sz w:val="24"/>
          <w:szCs w:val="24"/>
        </w:rPr>
        <w:t xml:space="preserve"> – </w:t>
      </w:r>
      <w:r w:rsidRPr="009B03AD">
        <w:rPr>
          <w:rFonts w:ascii="Arial" w:hAnsi="Arial" w:cs="Arial"/>
          <w:i/>
          <w:iCs/>
          <w:sz w:val="24"/>
          <w:szCs w:val="24"/>
        </w:rPr>
        <w:t>Digital Audio Workstation, software used to create music on a computer or laptop</w:t>
      </w:r>
    </w:p>
    <w:p w14:paraId="255EF0E9" w14:textId="77777777" w:rsidR="003352C2" w:rsidRPr="009B03AD" w:rsidRDefault="003352C2" w:rsidP="001072CB">
      <w:pPr>
        <w:rPr>
          <w:rFonts w:ascii="Arial" w:hAnsi="Arial" w:cs="Arial"/>
          <w:i/>
          <w:iCs/>
          <w:sz w:val="24"/>
          <w:szCs w:val="24"/>
        </w:rPr>
      </w:pPr>
      <w:r w:rsidRPr="009B03AD">
        <w:rPr>
          <w:rFonts w:ascii="Arial" w:hAnsi="Arial" w:cs="Arial"/>
          <w:i/>
          <w:iCs/>
          <w:sz w:val="24"/>
          <w:szCs w:val="24"/>
        </w:rPr>
        <w:t xml:space="preserve">SEO – Search engine optimisation </w:t>
      </w:r>
    </w:p>
    <w:p w14:paraId="464CF23C" w14:textId="77777777" w:rsidR="003352C2" w:rsidRPr="009B03AD" w:rsidRDefault="003352C2" w:rsidP="001072CB">
      <w:pPr>
        <w:rPr>
          <w:rFonts w:ascii="Arial" w:hAnsi="Arial" w:cs="Arial"/>
          <w:i/>
          <w:iCs/>
          <w:sz w:val="24"/>
          <w:szCs w:val="24"/>
        </w:rPr>
      </w:pPr>
      <w:r w:rsidRPr="009B03AD">
        <w:rPr>
          <w:rFonts w:ascii="Arial" w:hAnsi="Arial" w:cs="Arial"/>
          <w:i/>
          <w:iCs/>
          <w:sz w:val="24"/>
          <w:szCs w:val="24"/>
        </w:rPr>
        <w:t>SERP – Search engine results page</w:t>
      </w:r>
    </w:p>
    <w:p w14:paraId="10F5CE9A" w14:textId="77777777" w:rsidR="003352C2" w:rsidRPr="009B03AD" w:rsidRDefault="003352C2" w:rsidP="001072CB">
      <w:pPr>
        <w:rPr>
          <w:rFonts w:ascii="Arial" w:hAnsi="Arial" w:cs="Arial"/>
          <w:i/>
          <w:iCs/>
          <w:sz w:val="24"/>
          <w:szCs w:val="24"/>
        </w:rPr>
      </w:pPr>
      <w:r w:rsidRPr="009B03AD">
        <w:rPr>
          <w:rFonts w:ascii="Arial" w:hAnsi="Arial" w:cs="Arial"/>
          <w:i/>
          <w:iCs/>
          <w:sz w:val="24"/>
          <w:szCs w:val="24"/>
        </w:rPr>
        <w:t>SMART – (In terms of company goals); Specific, Measurable, Attainable, Realistic, Time Bound</w:t>
      </w:r>
    </w:p>
    <w:p w14:paraId="4103A583" w14:textId="46B853F1" w:rsidR="003352C2" w:rsidRPr="009B03AD" w:rsidRDefault="00690EE3" w:rsidP="00466869">
      <w:pPr>
        <w:rPr>
          <w:rFonts w:ascii="Arial" w:hAnsi="Arial" w:cs="Arial"/>
          <w:i/>
          <w:iCs/>
          <w:sz w:val="24"/>
          <w:szCs w:val="24"/>
        </w:rPr>
      </w:pPr>
      <w:r w:rsidRPr="009B03AD">
        <w:rPr>
          <w:rFonts w:ascii="Arial" w:hAnsi="Arial" w:cs="Arial"/>
          <w:i/>
          <w:iCs/>
          <w:sz w:val="24"/>
          <w:szCs w:val="24"/>
        </w:rPr>
        <w:t>‘</w:t>
      </w:r>
      <w:r w:rsidR="003352C2" w:rsidRPr="009B03AD">
        <w:rPr>
          <w:rFonts w:ascii="Arial" w:hAnsi="Arial" w:cs="Arial"/>
          <w:i/>
          <w:iCs/>
          <w:sz w:val="24"/>
          <w:szCs w:val="24"/>
        </w:rPr>
        <w:t>The Big Three</w:t>
      </w:r>
      <w:r w:rsidRPr="009B03AD">
        <w:rPr>
          <w:rFonts w:ascii="Arial" w:hAnsi="Arial" w:cs="Arial"/>
          <w:sz w:val="24"/>
          <w:szCs w:val="24"/>
        </w:rPr>
        <w:t xml:space="preserve">’ </w:t>
      </w:r>
      <w:r w:rsidR="003352C2" w:rsidRPr="009B03AD">
        <w:rPr>
          <w:rFonts w:ascii="Arial" w:hAnsi="Arial" w:cs="Arial"/>
          <w:sz w:val="24"/>
          <w:szCs w:val="24"/>
        </w:rPr>
        <w:t xml:space="preserve">– </w:t>
      </w:r>
      <w:r w:rsidR="003352C2" w:rsidRPr="009B03AD">
        <w:rPr>
          <w:rFonts w:ascii="Arial" w:hAnsi="Arial" w:cs="Arial"/>
          <w:i/>
          <w:iCs/>
          <w:sz w:val="24"/>
          <w:szCs w:val="24"/>
        </w:rPr>
        <w:t>The three major record labels who dominate the industry (Warner, Sony and Universal)</w:t>
      </w:r>
    </w:p>
    <w:p w14:paraId="43F17BF0" w14:textId="77777777" w:rsidR="003352C2" w:rsidRPr="009B03AD" w:rsidRDefault="003352C2" w:rsidP="001072CB">
      <w:pPr>
        <w:rPr>
          <w:rFonts w:ascii="Arial" w:hAnsi="Arial" w:cs="Arial"/>
          <w:i/>
          <w:iCs/>
          <w:sz w:val="24"/>
          <w:szCs w:val="24"/>
        </w:rPr>
      </w:pPr>
      <w:r w:rsidRPr="009B03AD">
        <w:rPr>
          <w:rFonts w:ascii="Arial" w:hAnsi="Arial" w:cs="Arial"/>
          <w:i/>
          <w:iCs/>
          <w:sz w:val="24"/>
          <w:szCs w:val="24"/>
        </w:rPr>
        <w:t xml:space="preserve">UX – User Experience (A design process where teams create meaningful and relevant experiences for the user) </w:t>
      </w:r>
    </w:p>
    <w:p w14:paraId="393498D1" w14:textId="77777777" w:rsidR="00184CF0" w:rsidRPr="009B03AD" w:rsidRDefault="00184CF0" w:rsidP="00466869">
      <w:pPr>
        <w:rPr>
          <w:rFonts w:ascii="Arial" w:hAnsi="Arial" w:cs="Arial"/>
          <w:i/>
          <w:iCs/>
          <w:sz w:val="24"/>
          <w:szCs w:val="24"/>
        </w:rPr>
      </w:pPr>
    </w:p>
    <w:p w14:paraId="6A4C9FDB" w14:textId="189D9690" w:rsidR="00495336" w:rsidRPr="00742A82" w:rsidRDefault="00495336" w:rsidP="00466869">
      <w:pPr>
        <w:rPr>
          <w:rFonts w:ascii="Arial" w:hAnsi="Arial" w:cs="Arial"/>
          <w:i/>
          <w:iCs/>
        </w:rPr>
      </w:pPr>
    </w:p>
    <w:p w14:paraId="70A5CB68" w14:textId="23793E5B" w:rsidR="00495336" w:rsidRPr="00742A82" w:rsidRDefault="00495336" w:rsidP="00466869">
      <w:pPr>
        <w:rPr>
          <w:rFonts w:ascii="Arial" w:hAnsi="Arial" w:cs="Arial"/>
          <w:i/>
          <w:iCs/>
        </w:rPr>
      </w:pPr>
    </w:p>
    <w:p w14:paraId="7D5A0059" w14:textId="00CC47A1" w:rsidR="00495336" w:rsidRPr="00742A82" w:rsidRDefault="00495336" w:rsidP="00466869">
      <w:pPr>
        <w:rPr>
          <w:rFonts w:ascii="Arial" w:hAnsi="Arial" w:cs="Arial"/>
          <w:i/>
          <w:iCs/>
        </w:rPr>
      </w:pPr>
    </w:p>
    <w:p w14:paraId="37E4912E" w14:textId="56A25333" w:rsidR="00495336" w:rsidRPr="00742A82" w:rsidRDefault="00495336" w:rsidP="00466869">
      <w:pPr>
        <w:rPr>
          <w:rFonts w:ascii="Arial" w:hAnsi="Arial" w:cs="Arial"/>
          <w:i/>
          <w:iCs/>
        </w:rPr>
      </w:pPr>
    </w:p>
    <w:p w14:paraId="2C5EA764" w14:textId="46487554" w:rsidR="00495336" w:rsidRPr="00742A82" w:rsidRDefault="00495336" w:rsidP="00466869">
      <w:pPr>
        <w:rPr>
          <w:rFonts w:ascii="Arial" w:hAnsi="Arial" w:cs="Arial"/>
          <w:i/>
          <w:iCs/>
        </w:rPr>
      </w:pPr>
    </w:p>
    <w:p w14:paraId="64C9F4B9" w14:textId="32BE5BE9" w:rsidR="00495336" w:rsidRPr="00742A82" w:rsidRDefault="00495336" w:rsidP="00466869">
      <w:pPr>
        <w:rPr>
          <w:rFonts w:ascii="Arial" w:hAnsi="Arial" w:cs="Arial"/>
          <w:i/>
          <w:iCs/>
        </w:rPr>
      </w:pPr>
    </w:p>
    <w:p w14:paraId="4BD8D967" w14:textId="59192380" w:rsidR="00495336" w:rsidRPr="00742A82" w:rsidRDefault="00495336" w:rsidP="00466869">
      <w:pPr>
        <w:rPr>
          <w:rFonts w:ascii="Arial" w:hAnsi="Arial" w:cs="Arial"/>
          <w:i/>
          <w:iCs/>
        </w:rPr>
      </w:pPr>
    </w:p>
    <w:p w14:paraId="3473D299" w14:textId="5A62FD0A" w:rsidR="00495336" w:rsidRPr="00742A82" w:rsidRDefault="00495336" w:rsidP="00466869">
      <w:pPr>
        <w:rPr>
          <w:rFonts w:ascii="Arial" w:hAnsi="Arial" w:cs="Arial"/>
          <w:i/>
          <w:iCs/>
        </w:rPr>
      </w:pPr>
    </w:p>
    <w:p w14:paraId="0396DE43" w14:textId="77777777" w:rsidR="001801D6" w:rsidRPr="00742A82" w:rsidRDefault="001801D6" w:rsidP="00466869">
      <w:pPr>
        <w:rPr>
          <w:rFonts w:ascii="Arial" w:hAnsi="Arial" w:cs="Arial"/>
          <w:i/>
          <w:iCs/>
        </w:rPr>
      </w:pPr>
    </w:p>
    <w:p w14:paraId="268F6958" w14:textId="77777777" w:rsidR="001801D6" w:rsidRPr="00742A82" w:rsidRDefault="001801D6" w:rsidP="00466869">
      <w:pPr>
        <w:rPr>
          <w:rFonts w:ascii="Arial" w:hAnsi="Arial" w:cs="Arial"/>
          <w:i/>
          <w:iCs/>
        </w:rPr>
      </w:pPr>
    </w:p>
    <w:p w14:paraId="4AAEBF91" w14:textId="77777777" w:rsidR="001801D6" w:rsidRPr="00742A82" w:rsidRDefault="001801D6" w:rsidP="00466869">
      <w:pPr>
        <w:rPr>
          <w:rFonts w:ascii="Arial" w:hAnsi="Arial" w:cs="Arial"/>
          <w:i/>
          <w:iCs/>
        </w:rPr>
      </w:pPr>
    </w:p>
    <w:p w14:paraId="406F0E29" w14:textId="77777777" w:rsidR="001801D6" w:rsidRPr="00742A82" w:rsidRDefault="001801D6" w:rsidP="00466869">
      <w:pPr>
        <w:rPr>
          <w:rFonts w:ascii="Arial" w:hAnsi="Arial" w:cs="Arial"/>
          <w:i/>
          <w:iCs/>
        </w:rPr>
      </w:pPr>
    </w:p>
    <w:p w14:paraId="4717DB51" w14:textId="77777777" w:rsidR="001801D6" w:rsidRPr="00742A82" w:rsidRDefault="001801D6" w:rsidP="00466869">
      <w:pPr>
        <w:rPr>
          <w:rFonts w:ascii="Arial" w:hAnsi="Arial" w:cs="Arial"/>
          <w:i/>
          <w:iCs/>
        </w:rPr>
      </w:pPr>
    </w:p>
    <w:p w14:paraId="429FF7D8" w14:textId="77777777" w:rsidR="00D046A6" w:rsidRPr="00742A82" w:rsidRDefault="00D046A6" w:rsidP="00466869">
      <w:pPr>
        <w:rPr>
          <w:rFonts w:ascii="Arial" w:hAnsi="Arial" w:cs="Arial"/>
          <w:i/>
          <w:iCs/>
        </w:rPr>
      </w:pPr>
    </w:p>
    <w:p w14:paraId="4F150262" w14:textId="4000324A" w:rsidR="00461C12" w:rsidRPr="00742A82" w:rsidRDefault="0002643A" w:rsidP="00B678D0">
      <w:pPr>
        <w:pStyle w:val="Heading1"/>
        <w:numPr>
          <w:ilvl w:val="0"/>
          <w:numId w:val="2"/>
        </w:numPr>
        <w:spacing w:line="276" w:lineRule="auto"/>
        <w:rPr>
          <w:rFonts w:ascii="Arial" w:hAnsi="Arial" w:cs="Arial"/>
        </w:rPr>
      </w:pPr>
      <w:bookmarkStart w:id="2" w:name="_Toc49510495"/>
      <w:r w:rsidRPr="00742A82">
        <w:rPr>
          <w:rFonts w:ascii="Arial" w:hAnsi="Arial" w:cs="Arial"/>
        </w:rPr>
        <w:lastRenderedPageBreak/>
        <w:t>Background</w:t>
      </w:r>
      <w:bookmarkEnd w:id="2"/>
    </w:p>
    <w:p w14:paraId="2A44C0F3" w14:textId="11412F2D" w:rsidR="004B1E22" w:rsidRPr="00742A82" w:rsidRDefault="00B678D0" w:rsidP="00B678D0">
      <w:pPr>
        <w:pStyle w:val="Heading2"/>
        <w:spacing w:line="276" w:lineRule="auto"/>
        <w:rPr>
          <w:rFonts w:ascii="Arial" w:hAnsi="Arial" w:cs="Arial"/>
        </w:rPr>
      </w:pPr>
      <w:bookmarkStart w:id="3" w:name="_Toc49510496"/>
      <w:r w:rsidRPr="00742A82">
        <w:rPr>
          <w:rFonts w:ascii="Arial" w:hAnsi="Arial" w:cs="Arial"/>
        </w:rPr>
        <w:t xml:space="preserve">2.1 </w:t>
      </w:r>
      <w:r>
        <w:rPr>
          <w:rFonts w:ascii="Arial" w:hAnsi="Arial" w:cs="Arial"/>
        </w:rPr>
        <w:t>Independent</w:t>
      </w:r>
      <w:r w:rsidR="001E2B57" w:rsidRPr="00742A82">
        <w:rPr>
          <w:rFonts w:ascii="Arial" w:hAnsi="Arial" w:cs="Arial"/>
        </w:rPr>
        <w:t xml:space="preserve"> Music Industry</w:t>
      </w:r>
      <w:bookmarkEnd w:id="3"/>
    </w:p>
    <w:p w14:paraId="37C869CC" w14:textId="35E7C4BD" w:rsidR="0015631C" w:rsidRPr="009B03AD" w:rsidRDefault="009B03AD" w:rsidP="00B678D0">
      <w:pPr>
        <w:spacing w:line="480" w:lineRule="auto"/>
        <w:rPr>
          <w:rFonts w:ascii="Arial" w:hAnsi="Arial" w:cs="Arial"/>
          <w:sz w:val="24"/>
          <w:szCs w:val="24"/>
        </w:rPr>
      </w:pPr>
      <w:r w:rsidRPr="009B03AD">
        <w:rPr>
          <w:rFonts w:ascii="Arial" w:hAnsi="Arial" w:cs="Arial"/>
          <w:noProof/>
          <w:sz w:val="24"/>
          <w:szCs w:val="24"/>
        </w:rPr>
        <w:drawing>
          <wp:anchor distT="0" distB="0" distL="114300" distR="114300" simplePos="0" relativeHeight="251658240" behindDoc="0" locked="0" layoutInCell="1" allowOverlap="1" wp14:anchorId="1CD83E4C" wp14:editId="0E1985AA">
            <wp:simplePos x="0" y="0"/>
            <wp:positionH relativeFrom="column">
              <wp:posOffset>3546523</wp:posOffset>
            </wp:positionH>
            <wp:positionV relativeFrom="paragraph">
              <wp:posOffset>5832719</wp:posOffset>
            </wp:positionV>
            <wp:extent cx="2828925" cy="1486791"/>
            <wp:effectExtent l="0" t="0" r="0" b="0"/>
            <wp:wrapTight wrapText="bothSides">
              <wp:wrapPolygon edited="0">
                <wp:start x="0" y="0"/>
                <wp:lineTo x="0" y="21314"/>
                <wp:lineTo x="21382" y="21314"/>
                <wp:lineTo x="2138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28925" cy="1486791"/>
                    </a:xfrm>
                    <a:prstGeom prst="rect">
                      <a:avLst/>
                    </a:prstGeom>
                  </pic:spPr>
                </pic:pic>
              </a:graphicData>
            </a:graphic>
          </wp:anchor>
        </w:drawing>
      </w:r>
      <w:r w:rsidR="003D1160" w:rsidRPr="009B03AD">
        <w:rPr>
          <w:rFonts w:ascii="Arial" w:hAnsi="Arial" w:cs="Arial"/>
          <w:sz w:val="24"/>
          <w:szCs w:val="24"/>
        </w:rPr>
        <w:t xml:space="preserve">Signing to a </w:t>
      </w:r>
      <w:r w:rsidR="005028F5" w:rsidRPr="009B03AD">
        <w:rPr>
          <w:rFonts w:ascii="Arial" w:hAnsi="Arial" w:cs="Arial"/>
          <w:sz w:val="24"/>
          <w:szCs w:val="24"/>
        </w:rPr>
        <w:t xml:space="preserve">major </w:t>
      </w:r>
      <w:r w:rsidR="003D1160" w:rsidRPr="009B03AD">
        <w:rPr>
          <w:rFonts w:ascii="Arial" w:hAnsi="Arial" w:cs="Arial"/>
          <w:sz w:val="24"/>
          <w:szCs w:val="24"/>
        </w:rPr>
        <w:t>record label is a dream for many, and rightly so.</w:t>
      </w:r>
      <w:r w:rsidR="0041588A" w:rsidRPr="009B03AD">
        <w:rPr>
          <w:rFonts w:ascii="Arial" w:hAnsi="Arial" w:cs="Arial"/>
          <w:sz w:val="24"/>
          <w:szCs w:val="24"/>
        </w:rPr>
        <w:t xml:space="preserve"> </w:t>
      </w:r>
      <w:r w:rsidR="0044369B" w:rsidRPr="009B03AD">
        <w:rPr>
          <w:rFonts w:ascii="Arial" w:hAnsi="Arial" w:cs="Arial"/>
          <w:sz w:val="24"/>
          <w:szCs w:val="24"/>
        </w:rPr>
        <w:t>However,</w:t>
      </w:r>
      <w:r w:rsidR="00FA3B4B" w:rsidRPr="009B03AD">
        <w:rPr>
          <w:rFonts w:ascii="Arial" w:hAnsi="Arial" w:cs="Arial"/>
          <w:sz w:val="24"/>
          <w:szCs w:val="24"/>
        </w:rPr>
        <w:t xml:space="preserve"> a</w:t>
      </w:r>
      <w:r w:rsidR="002500BE" w:rsidRPr="009B03AD">
        <w:rPr>
          <w:rFonts w:ascii="Arial" w:hAnsi="Arial" w:cs="Arial"/>
          <w:sz w:val="24"/>
          <w:szCs w:val="24"/>
        </w:rPr>
        <w:t>t this</w:t>
      </w:r>
      <w:r w:rsidR="00FA3B4B" w:rsidRPr="009B03AD">
        <w:rPr>
          <w:rFonts w:ascii="Arial" w:hAnsi="Arial" w:cs="Arial"/>
          <w:sz w:val="24"/>
          <w:szCs w:val="24"/>
        </w:rPr>
        <w:t xml:space="preserve"> particular</w:t>
      </w:r>
      <w:r w:rsidR="002500BE" w:rsidRPr="009B03AD">
        <w:rPr>
          <w:rFonts w:ascii="Arial" w:hAnsi="Arial" w:cs="Arial"/>
          <w:sz w:val="24"/>
          <w:szCs w:val="24"/>
        </w:rPr>
        <w:t xml:space="preserve"> point </w:t>
      </w:r>
      <w:r w:rsidR="00F86FE4" w:rsidRPr="009B03AD">
        <w:rPr>
          <w:rFonts w:ascii="Arial" w:hAnsi="Arial" w:cs="Arial"/>
          <w:sz w:val="24"/>
          <w:szCs w:val="24"/>
        </w:rPr>
        <w:t>in</w:t>
      </w:r>
      <w:r w:rsidR="002500BE" w:rsidRPr="009B03AD">
        <w:rPr>
          <w:rFonts w:ascii="Arial" w:hAnsi="Arial" w:cs="Arial"/>
          <w:sz w:val="24"/>
          <w:szCs w:val="24"/>
        </w:rPr>
        <w:t xml:space="preserve"> time where being yourself and celebrating </w:t>
      </w:r>
      <w:r w:rsidR="00F86FE4" w:rsidRPr="009B03AD">
        <w:rPr>
          <w:rFonts w:ascii="Arial" w:hAnsi="Arial" w:cs="Arial"/>
          <w:sz w:val="24"/>
          <w:szCs w:val="24"/>
        </w:rPr>
        <w:t>individuals is encouraged, selling out can pose serious threats to your</w:t>
      </w:r>
      <w:r w:rsidR="00A93FB5" w:rsidRPr="009B03AD">
        <w:rPr>
          <w:rFonts w:ascii="Arial" w:hAnsi="Arial" w:cs="Arial"/>
          <w:sz w:val="24"/>
          <w:szCs w:val="24"/>
        </w:rPr>
        <w:t xml:space="preserve"> career and image</w:t>
      </w:r>
      <w:r w:rsidR="00856716" w:rsidRPr="009B03AD">
        <w:rPr>
          <w:rFonts w:ascii="Arial" w:hAnsi="Arial" w:cs="Arial"/>
          <w:sz w:val="24"/>
          <w:szCs w:val="24"/>
        </w:rPr>
        <w:t xml:space="preserve"> (Bridson et al., 2017)</w:t>
      </w:r>
      <w:r w:rsidR="005058BF" w:rsidRPr="009B03AD">
        <w:rPr>
          <w:rFonts w:ascii="Arial" w:hAnsi="Arial" w:cs="Arial"/>
          <w:sz w:val="24"/>
          <w:szCs w:val="24"/>
        </w:rPr>
        <w:t>.</w:t>
      </w:r>
      <w:r w:rsidR="00F131D4" w:rsidRPr="009B03AD">
        <w:rPr>
          <w:rFonts w:ascii="Arial" w:hAnsi="Arial" w:cs="Arial"/>
          <w:sz w:val="24"/>
          <w:szCs w:val="24"/>
        </w:rPr>
        <w:t xml:space="preserve"> </w:t>
      </w:r>
      <w:r w:rsidR="00965FD0" w:rsidRPr="009B03AD">
        <w:rPr>
          <w:rFonts w:ascii="Arial" w:hAnsi="Arial" w:cs="Arial"/>
          <w:sz w:val="24"/>
          <w:szCs w:val="24"/>
        </w:rPr>
        <w:t xml:space="preserve">‘Selling out’, can be characterised as </w:t>
      </w:r>
      <w:r w:rsidR="00831EBE" w:rsidRPr="009B03AD">
        <w:rPr>
          <w:rFonts w:ascii="Arial" w:hAnsi="Arial" w:cs="Arial"/>
          <w:sz w:val="24"/>
          <w:szCs w:val="24"/>
        </w:rPr>
        <w:t>losing the creative control of your career</w:t>
      </w:r>
      <w:r w:rsidR="00DE28D2" w:rsidRPr="009B03AD">
        <w:rPr>
          <w:rFonts w:ascii="Arial" w:hAnsi="Arial" w:cs="Arial"/>
          <w:sz w:val="24"/>
          <w:szCs w:val="24"/>
        </w:rPr>
        <w:t xml:space="preserve">. </w:t>
      </w:r>
      <w:r w:rsidR="00DE1EB3" w:rsidRPr="009B03AD">
        <w:rPr>
          <w:rFonts w:ascii="Arial" w:hAnsi="Arial" w:cs="Arial"/>
          <w:sz w:val="24"/>
          <w:szCs w:val="24"/>
        </w:rPr>
        <w:t>This term is often used when artists sign</w:t>
      </w:r>
      <w:r w:rsidR="00A87A1C" w:rsidRPr="009B03AD">
        <w:rPr>
          <w:rFonts w:ascii="Arial" w:hAnsi="Arial" w:cs="Arial"/>
          <w:sz w:val="24"/>
          <w:szCs w:val="24"/>
        </w:rPr>
        <w:t xml:space="preserve"> a contract to a major label. These contracts have been embroiled in </w:t>
      </w:r>
      <w:r w:rsidR="00BD1BDD" w:rsidRPr="009B03AD">
        <w:rPr>
          <w:rFonts w:ascii="Arial" w:hAnsi="Arial" w:cs="Arial"/>
          <w:sz w:val="24"/>
          <w:szCs w:val="24"/>
        </w:rPr>
        <w:t>controversy</w:t>
      </w:r>
      <w:r w:rsidR="00A87A1C" w:rsidRPr="009B03AD">
        <w:rPr>
          <w:rFonts w:ascii="Arial" w:hAnsi="Arial" w:cs="Arial"/>
          <w:sz w:val="24"/>
          <w:szCs w:val="24"/>
        </w:rPr>
        <w:t xml:space="preserve"> for </w:t>
      </w:r>
      <w:r w:rsidR="00BD1BDD" w:rsidRPr="009B03AD">
        <w:rPr>
          <w:rFonts w:ascii="Arial" w:hAnsi="Arial" w:cs="Arial"/>
          <w:sz w:val="24"/>
          <w:szCs w:val="24"/>
        </w:rPr>
        <w:t>many</w:t>
      </w:r>
      <w:r w:rsidR="00A87A1C" w:rsidRPr="009B03AD">
        <w:rPr>
          <w:rFonts w:ascii="Arial" w:hAnsi="Arial" w:cs="Arial"/>
          <w:sz w:val="24"/>
          <w:szCs w:val="24"/>
        </w:rPr>
        <w:t xml:space="preserve"> years, with extremely high-profile names </w:t>
      </w:r>
      <w:r w:rsidR="00BD1BDD" w:rsidRPr="009B03AD">
        <w:rPr>
          <w:rFonts w:ascii="Arial" w:hAnsi="Arial" w:cs="Arial"/>
          <w:sz w:val="24"/>
          <w:szCs w:val="24"/>
        </w:rPr>
        <w:t xml:space="preserve">being </w:t>
      </w:r>
      <w:r w:rsidR="004E6F37" w:rsidRPr="009B03AD">
        <w:rPr>
          <w:rFonts w:ascii="Arial" w:hAnsi="Arial" w:cs="Arial"/>
          <w:sz w:val="24"/>
          <w:szCs w:val="24"/>
        </w:rPr>
        <w:t>entangled</w:t>
      </w:r>
      <w:r w:rsidR="00BD1BDD" w:rsidRPr="009B03AD">
        <w:rPr>
          <w:rFonts w:ascii="Arial" w:hAnsi="Arial" w:cs="Arial"/>
          <w:sz w:val="24"/>
          <w:szCs w:val="24"/>
        </w:rPr>
        <w:t xml:space="preserve"> in legal disputes with their labels</w:t>
      </w:r>
      <w:r w:rsidR="00957F39" w:rsidRPr="009B03AD">
        <w:rPr>
          <w:rFonts w:ascii="Arial" w:hAnsi="Arial" w:cs="Arial"/>
          <w:sz w:val="24"/>
          <w:szCs w:val="24"/>
        </w:rPr>
        <w:t xml:space="preserve">, such as; </w:t>
      </w:r>
      <w:r w:rsidR="00BD1BDD" w:rsidRPr="009B03AD">
        <w:rPr>
          <w:rFonts w:ascii="Arial" w:hAnsi="Arial" w:cs="Arial"/>
          <w:sz w:val="24"/>
          <w:szCs w:val="24"/>
        </w:rPr>
        <w:t xml:space="preserve">Prince, </w:t>
      </w:r>
      <w:r w:rsidR="00BA2369" w:rsidRPr="009B03AD">
        <w:rPr>
          <w:rFonts w:ascii="Arial" w:hAnsi="Arial" w:cs="Arial"/>
          <w:sz w:val="24"/>
          <w:szCs w:val="24"/>
        </w:rPr>
        <w:t>Michael</w:t>
      </w:r>
      <w:r w:rsidR="00BD1BDD" w:rsidRPr="009B03AD">
        <w:rPr>
          <w:rFonts w:ascii="Arial" w:hAnsi="Arial" w:cs="Arial"/>
          <w:sz w:val="24"/>
          <w:szCs w:val="24"/>
        </w:rPr>
        <w:t xml:space="preserve"> Jackson</w:t>
      </w:r>
      <w:r w:rsidR="00BA2369" w:rsidRPr="009B03AD">
        <w:rPr>
          <w:rFonts w:ascii="Arial" w:hAnsi="Arial" w:cs="Arial"/>
          <w:sz w:val="24"/>
          <w:szCs w:val="24"/>
        </w:rPr>
        <w:t xml:space="preserve">, Jonny Cash and </w:t>
      </w:r>
      <w:r w:rsidR="003A15DA" w:rsidRPr="009B03AD">
        <w:rPr>
          <w:rFonts w:ascii="Arial" w:hAnsi="Arial" w:cs="Arial"/>
          <w:sz w:val="24"/>
          <w:szCs w:val="24"/>
        </w:rPr>
        <w:t>Dr. Dre</w:t>
      </w:r>
      <w:r w:rsidR="00957F39" w:rsidRPr="009B03AD">
        <w:rPr>
          <w:rFonts w:ascii="Arial" w:hAnsi="Arial" w:cs="Arial"/>
          <w:sz w:val="24"/>
          <w:szCs w:val="24"/>
        </w:rPr>
        <w:t>. (</w:t>
      </w:r>
      <w:r w:rsidR="00BF3DA1" w:rsidRPr="009B03AD">
        <w:rPr>
          <w:rFonts w:ascii="Arial" w:hAnsi="Arial" w:cs="Arial"/>
          <w:sz w:val="24"/>
          <w:szCs w:val="24"/>
        </w:rPr>
        <w:t>CBS</w:t>
      </w:r>
      <w:r w:rsidR="000750A0" w:rsidRPr="009B03AD">
        <w:rPr>
          <w:rFonts w:ascii="Arial" w:hAnsi="Arial" w:cs="Arial"/>
          <w:sz w:val="24"/>
          <w:szCs w:val="24"/>
        </w:rPr>
        <w:t>news.com, 2020</w:t>
      </w:r>
      <w:r w:rsidR="00957F39" w:rsidRPr="009B03AD">
        <w:rPr>
          <w:rFonts w:ascii="Arial" w:hAnsi="Arial" w:cs="Arial"/>
          <w:sz w:val="24"/>
          <w:szCs w:val="24"/>
        </w:rPr>
        <w:t>)</w:t>
      </w:r>
      <w:r w:rsidR="00AB04D6" w:rsidRPr="009B03AD">
        <w:rPr>
          <w:rFonts w:ascii="Arial" w:hAnsi="Arial" w:cs="Arial"/>
          <w:sz w:val="24"/>
          <w:szCs w:val="24"/>
        </w:rPr>
        <w:t xml:space="preserve">. </w:t>
      </w:r>
      <w:r w:rsidR="000B43F5" w:rsidRPr="009B03AD">
        <w:rPr>
          <w:rFonts w:ascii="Arial" w:hAnsi="Arial" w:cs="Arial"/>
          <w:sz w:val="24"/>
          <w:szCs w:val="24"/>
        </w:rPr>
        <w:t xml:space="preserve">This being said, it is important to </w:t>
      </w:r>
      <w:r w:rsidR="0004215C" w:rsidRPr="009B03AD">
        <w:rPr>
          <w:rFonts w:ascii="Arial" w:hAnsi="Arial" w:cs="Arial"/>
          <w:sz w:val="24"/>
          <w:szCs w:val="24"/>
        </w:rPr>
        <w:t>recognise</w:t>
      </w:r>
      <w:r w:rsidR="000B43F5" w:rsidRPr="009B03AD">
        <w:rPr>
          <w:rFonts w:ascii="Arial" w:hAnsi="Arial" w:cs="Arial"/>
          <w:sz w:val="24"/>
          <w:szCs w:val="24"/>
        </w:rPr>
        <w:t xml:space="preserve"> the </w:t>
      </w:r>
      <w:r w:rsidR="00333BE5" w:rsidRPr="009B03AD">
        <w:rPr>
          <w:rFonts w:ascii="Arial" w:hAnsi="Arial" w:cs="Arial"/>
          <w:sz w:val="24"/>
          <w:szCs w:val="24"/>
        </w:rPr>
        <w:t xml:space="preserve">important structural role that </w:t>
      </w:r>
      <w:r w:rsidR="005D4168" w:rsidRPr="009B03AD">
        <w:rPr>
          <w:rFonts w:ascii="Arial" w:hAnsi="Arial" w:cs="Arial"/>
          <w:sz w:val="24"/>
          <w:szCs w:val="24"/>
        </w:rPr>
        <w:t>‘The Big Three’ play in the ecosystem of the music industry</w:t>
      </w:r>
      <w:r w:rsidR="00407348" w:rsidRPr="009B03AD">
        <w:rPr>
          <w:rFonts w:ascii="Arial" w:hAnsi="Arial" w:cs="Arial"/>
          <w:sz w:val="24"/>
          <w:szCs w:val="24"/>
        </w:rPr>
        <w:t>, offering investment and expertise to new artists to assist them in becoming established</w:t>
      </w:r>
      <w:r w:rsidR="00C70721" w:rsidRPr="009B03AD">
        <w:rPr>
          <w:rFonts w:ascii="Arial" w:hAnsi="Arial" w:cs="Arial"/>
          <w:sz w:val="24"/>
          <w:szCs w:val="24"/>
        </w:rPr>
        <w:t xml:space="preserve"> (</w:t>
      </w:r>
      <w:r w:rsidR="00E3172B" w:rsidRPr="009B03AD">
        <w:rPr>
          <w:rFonts w:ascii="Arial" w:hAnsi="Arial" w:cs="Arial"/>
          <w:sz w:val="24"/>
          <w:szCs w:val="24"/>
        </w:rPr>
        <w:t>Marshall, 2013)</w:t>
      </w:r>
      <w:r w:rsidR="00F5368A" w:rsidRPr="009B03AD">
        <w:rPr>
          <w:rFonts w:ascii="Arial" w:hAnsi="Arial" w:cs="Arial"/>
          <w:sz w:val="24"/>
          <w:szCs w:val="24"/>
        </w:rPr>
        <w:t xml:space="preserve">. </w:t>
      </w:r>
      <w:r w:rsidR="006331B0" w:rsidRPr="009B03AD">
        <w:rPr>
          <w:rFonts w:ascii="Arial" w:hAnsi="Arial" w:cs="Arial"/>
          <w:sz w:val="24"/>
          <w:szCs w:val="24"/>
        </w:rPr>
        <w:t xml:space="preserve">The most pressing </w:t>
      </w:r>
      <w:r w:rsidR="009C5A7B" w:rsidRPr="009B03AD">
        <w:rPr>
          <w:rFonts w:ascii="Arial" w:hAnsi="Arial" w:cs="Arial"/>
          <w:sz w:val="24"/>
          <w:szCs w:val="24"/>
        </w:rPr>
        <w:t>issue,</w:t>
      </w:r>
      <w:r w:rsidR="006331B0" w:rsidRPr="009B03AD">
        <w:rPr>
          <w:rFonts w:ascii="Arial" w:hAnsi="Arial" w:cs="Arial"/>
          <w:sz w:val="24"/>
          <w:szCs w:val="24"/>
        </w:rPr>
        <w:t xml:space="preserve"> however, seems to be that of royalties, and the share that labels take </w:t>
      </w:r>
      <w:r w:rsidR="001403A6" w:rsidRPr="009B03AD">
        <w:rPr>
          <w:rFonts w:ascii="Arial" w:hAnsi="Arial" w:cs="Arial"/>
          <w:sz w:val="24"/>
          <w:szCs w:val="24"/>
        </w:rPr>
        <w:t xml:space="preserve">from net profit. Most artists will make a </w:t>
      </w:r>
      <w:r w:rsidR="00A45645" w:rsidRPr="009B03AD">
        <w:rPr>
          <w:rFonts w:ascii="Arial" w:hAnsi="Arial" w:cs="Arial"/>
          <w:sz w:val="24"/>
          <w:szCs w:val="24"/>
        </w:rPr>
        <w:t xml:space="preserve">good amount of money streaming, </w:t>
      </w:r>
      <w:r w:rsidR="003F7E5C" w:rsidRPr="009B03AD">
        <w:rPr>
          <w:rFonts w:ascii="Arial" w:hAnsi="Arial" w:cs="Arial"/>
          <w:sz w:val="24"/>
          <w:szCs w:val="24"/>
        </w:rPr>
        <w:t>but when signed to a major label, you are often getting very little back from what you earn</w:t>
      </w:r>
      <w:r w:rsidR="000079F7" w:rsidRPr="009B03AD">
        <w:rPr>
          <w:rFonts w:ascii="Arial" w:hAnsi="Arial" w:cs="Arial"/>
          <w:sz w:val="24"/>
          <w:szCs w:val="24"/>
        </w:rPr>
        <w:t xml:space="preserve"> (Wang, 2018).</w:t>
      </w:r>
      <w:r w:rsidR="009C5A7B" w:rsidRPr="009B03AD">
        <w:rPr>
          <w:rFonts w:ascii="Arial" w:hAnsi="Arial" w:cs="Arial"/>
          <w:sz w:val="24"/>
          <w:szCs w:val="24"/>
        </w:rPr>
        <w:t xml:space="preserve"> </w:t>
      </w:r>
      <w:r w:rsidR="00DF025F" w:rsidRPr="009B03AD">
        <w:rPr>
          <w:rFonts w:ascii="Arial" w:hAnsi="Arial" w:cs="Arial"/>
          <w:sz w:val="24"/>
          <w:szCs w:val="24"/>
        </w:rPr>
        <w:t xml:space="preserve">Major labels also often retain control of the artistic direction of your music, </w:t>
      </w:r>
      <w:r w:rsidR="006810D5" w:rsidRPr="009B03AD">
        <w:rPr>
          <w:rFonts w:ascii="Arial" w:hAnsi="Arial" w:cs="Arial"/>
          <w:sz w:val="24"/>
          <w:szCs w:val="24"/>
        </w:rPr>
        <w:t xml:space="preserve">ensuring </w:t>
      </w:r>
      <w:r w:rsidR="00DF025F" w:rsidRPr="009B03AD">
        <w:rPr>
          <w:rFonts w:ascii="Arial" w:hAnsi="Arial" w:cs="Arial"/>
          <w:sz w:val="24"/>
          <w:szCs w:val="24"/>
        </w:rPr>
        <w:t>that your album/single</w:t>
      </w:r>
      <w:r w:rsidR="00672EA1" w:rsidRPr="009B03AD">
        <w:rPr>
          <w:rFonts w:ascii="Arial" w:hAnsi="Arial" w:cs="Arial"/>
          <w:sz w:val="24"/>
          <w:szCs w:val="24"/>
        </w:rPr>
        <w:t xml:space="preserve"> release</w:t>
      </w:r>
      <w:r w:rsidR="00DF025F" w:rsidRPr="009B03AD">
        <w:rPr>
          <w:rFonts w:ascii="Arial" w:hAnsi="Arial" w:cs="Arial"/>
          <w:sz w:val="24"/>
          <w:szCs w:val="24"/>
        </w:rPr>
        <w:t xml:space="preserve"> </w:t>
      </w:r>
      <w:r w:rsidR="006810D5" w:rsidRPr="009B03AD">
        <w:rPr>
          <w:rFonts w:ascii="Arial" w:hAnsi="Arial" w:cs="Arial"/>
          <w:sz w:val="24"/>
          <w:szCs w:val="24"/>
        </w:rPr>
        <w:t xml:space="preserve">will prioritise profit, rather than artistic integrity. </w:t>
      </w:r>
      <w:r w:rsidR="00D6253F" w:rsidRPr="009B03AD">
        <w:rPr>
          <w:rFonts w:ascii="Arial" w:hAnsi="Arial" w:cs="Arial"/>
          <w:sz w:val="24"/>
          <w:szCs w:val="24"/>
        </w:rPr>
        <w:t>The</w:t>
      </w:r>
      <w:r w:rsidR="00FB459D" w:rsidRPr="009B03AD">
        <w:rPr>
          <w:rFonts w:ascii="Arial" w:hAnsi="Arial" w:cs="Arial"/>
          <w:sz w:val="24"/>
          <w:szCs w:val="24"/>
        </w:rPr>
        <w:t xml:space="preserve"> Major labels’ take is often 80/20</w:t>
      </w:r>
      <w:r w:rsidR="00000B91" w:rsidRPr="009B03AD">
        <w:rPr>
          <w:rFonts w:ascii="Arial" w:hAnsi="Arial" w:cs="Arial"/>
          <w:sz w:val="24"/>
          <w:szCs w:val="24"/>
        </w:rPr>
        <w:t xml:space="preserve"> </w:t>
      </w:r>
      <w:r w:rsidR="00E97034" w:rsidRPr="009B03AD">
        <w:rPr>
          <w:rFonts w:ascii="Arial" w:hAnsi="Arial" w:cs="Arial"/>
          <w:sz w:val="24"/>
          <w:szCs w:val="24"/>
        </w:rPr>
        <w:t>over the artist</w:t>
      </w:r>
      <w:r w:rsidR="0016293F" w:rsidRPr="009B03AD">
        <w:rPr>
          <w:rFonts w:ascii="Arial" w:hAnsi="Arial" w:cs="Arial"/>
          <w:sz w:val="24"/>
          <w:szCs w:val="24"/>
        </w:rPr>
        <w:t xml:space="preserve">, independent distributers have swapped those figures </w:t>
      </w:r>
      <w:r w:rsidR="009C758F" w:rsidRPr="009B03AD">
        <w:rPr>
          <w:rFonts w:ascii="Arial" w:hAnsi="Arial" w:cs="Arial"/>
          <w:sz w:val="24"/>
          <w:szCs w:val="24"/>
        </w:rPr>
        <w:t>which has significant appeal.</w:t>
      </w:r>
    </w:p>
    <w:p w14:paraId="57B77CD1" w14:textId="1F2F3082" w:rsidR="002D128B" w:rsidRPr="009B03AD" w:rsidRDefault="00223AA4" w:rsidP="006A0889">
      <w:pPr>
        <w:spacing w:line="480" w:lineRule="auto"/>
        <w:rPr>
          <w:rFonts w:ascii="Arial" w:hAnsi="Arial" w:cs="Arial"/>
          <w:color w:val="000000"/>
          <w:sz w:val="24"/>
          <w:szCs w:val="24"/>
          <w:shd w:val="clear" w:color="auto" w:fill="FFFFFF"/>
        </w:rPr>
      </w:pPr>
      <w:r w:rsidRPr="009B03AD">
        <w:rPr>
          <w:rFonts w:ascii="Arial" w:hAnsi="Arial" w:cs="Arial"/>
          <w:noProof/>
          <w:sz w:val="24"/>
          <w:szCs w:val="24"/>
        </w:rPr>
        <mc:AlternateContent>
          <mc:Choice Requires="wps">
            <w:drawing>
              <wp:anchor distT="0" distB="0" distL="114300" distR="114300" simplePos="0" relativeHeight="251658241" behindDoc="0" locked="0" layoutInCell="1" allowOverlap="1" wp14:anchorId="27581763" wp14:editId="491237A7">
                <wp:simplePos x="0" y="0"/>
                <wp:positionH relativeFrom="column">
                  <wp:posOffset>3502514</wp:posOffset>
                </wp:positionH>
                <wp:positionV relativeFrom="paragraph">
                  <wp:posOffset>656151</wp:posOffset>
                </wp:positionV>
                <wp:extent cx="2895600" cy="407670"/>
                <wp:effectExtent l="0" t="0" r="0" b="0"/>
                <wp:wrapTight wrapText="bothSides">
                  <wp:wrapPolygon edited="0">
                    <wp:start x="426" y="0"/>
                    <wp:lineTo x="426" y="20187"/>
                    <wp:lineTo x="21032" y="20187"/>
                    <wp:lineTo x="21032" y="0"/>
                    <wp:lineTo x="426"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407670"/>
                        </a:xfrm>
                        <a:prstGeom prst="rect">
                          <a:avLst/>
                        </a:prstGeom>
                        <a:noFill/>
                        <a:ln w="9525">
                          <a:noFill/>
                          <a:miter lim="800000"/>
                          <a:headEnd/>
                          <a:tailEnd/>
                        </a:ln>
                      </wps:spPr>
                      <wps:txbx>
                        <w:txbxContent>
                          <w:p w14:paraId="7EB89CD1" w14:textId="26DAB1DB" w:rsidR="003F6233" w:rsidRPr="00B71271" w:rsidRDefault="003F6233" w:rsidP="00B71271">
                            <w:pPr>
                              <w:jc w:val="center"/>
                              <w:rPr>
                                <w:rFonts w:ascii="Cambria Math" w:hAnsi="Cambria Math"/>
                                <w:i/>
                                <w:iCs/>
                                <w:sz w:val="18"/>
                                <w:szCs w:val="18"/>
                              </w:rPr>
                            </w:pPr>
                            <w:r w:rsidRPr="00B71271">
                              <w:rPr>
                                <w:rFonts w:ascii="Cambria Math" w:hAnsi="Cambria Math"/>
                                <w:i/>
                                <w:iCs/>
                                <w:sz w:val="18"/>
                                <w:szCs w:val="18"/>
                              </w:rPr>
                              <w:t xml:space="preserve">Figure 1. </w:t>
                            </w:r>
                            <w:r>
                              <w:rPr>
                                <w:rFonts w:ascii="Cambria Math" w:hAnsi="Cambria Math"/>
                                <w:i/>
                                <w:iCs/>
                                <w:sz w:val="18"/>
                                <w:szCs w:val="18"/>
                              </w:rPr>
                              <w:t>Simplified r</w:t>
                            </w:r>
                            <w:r w:rsidRPr="00B71271">
                              <w:rPr>
                                <w:rFonts w:ascii="Cambria Math" w:hAnsi="Cambria Math"/>
                                <w:i/>
                                <w:iCs/>
                                <w:sz w:val="18"/>
                                <w:szCs w:val="18"/>
                              </w:rPr>
                              <w:t>epresentation of Frank Ocean</w:t>
                            </w:r>
                            <w:r>
                              <w:rPr>
                                <w:rFonts w:ascii="Cambria Math" w:hAnsi="Cambria Math"/>
                                <w:i/>
                                <w:iCs/>
                                <w:sz w:val="18"/>
                                <w:szCs w:val="18"/>
                              </w:rPr>
                              <w:t>’s</w:t>
                            </w:r>
                            <w:r w:rsidRPr="00B71271">
                              <w:rPr>
                                <w:rFonts w:ascii="Cambria Math" w:hAnsi="Cambria Math"/>
                                <w:i/>
                                <w:iCs/>
                                <w:sz w:val="18"/>
                                <w:szCs w:val="18"/>
                              </w:rPr>
                              <w:t xml:space="preserve"> profit cut with and without his label</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type w14:anchorId="27581763" id="_x0000_t202" coordsize="21600,21600" o:spt="202" path="m,l,21600r21600,l21600,xe">
                <v:stroke joinstyle="miter"/>
                <v:path gradientshapeok="t" o:connecttype="rect"/>
              </v:shapetype>
              <v:shape id="Text Box 2" o:spid="_x0000_s1026" type="#_x0000_t202" style="position:absolute;margin-left:275.8pt;margin-top:51.65pt;width:228pt;height:32.1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" filled="f" stroked="f">
                <v:textbox>
                  <w:txbxContent>
                    <w:p w14:paraId="7EB89CD1" w14:textId="26DAB1DB" w:rsidR="003F6233" w:rsidRPr="00B71271" w:rsidRDefault="003F6233" w:rsidP="00B71271">
                      <w:pPr>
                        <w:jc w:val="center"/>
                        <w:rPr>
                          <w:rFonts w:ascii="Cambria Math" w:hAnsi="Cambria Math"/>
                          <w:i/>
                          <w:iCs/>
                          <w:sz w:val="18"/>
                          <w:szCs w:val="18"/>
                        </w:rPr>
                      </w:pPr>
                      <w:r w:rsidRPr="00B71271">
                        <w:rPr>
                          <w:rFonts w:ascii="Cambria Math" w:hAnsi="Cambria Math"/>
                          <w:i/>
                          <w:iCs/>
                          <w:sz w:val="18"/>
                          <w:szCs w:val="18"/>
                        </w:rPr>
                        <w:t xml:space="preserve">Figure 1. </w:t>
                      </w:r>
                      <w:r>
                        <w:rPr>
                          <w:rFonts w:ascii="Cambria Math" w:hAnsi="Cambria Math"/>
                          <w:i/>
                          <w:iCs/>
                          <w:sz w:val="18"/>
                          <w:szCs w:val="18"/>
                        </w:rPr>
                        <w:t>Simplified r</w:t>
                      </w:r>
                      <w:r w:rsidRPr="00B71271">
                        <w:rPr>
                          <w:rFonts w:ascii="Cambria Math" w:hAnsi="Cambria Math"/>
                          <w:i/>
                          <w:iCs/>
                          <w:sz w:val="18"/>
                          <w:szCs w:val="18"/>
                        </w:rPr>
                        <w:t>epresentation of Frank Ocean</w:t>
                      </w:r>
                      <w:r>
                        <w:rPr>
                          <w:rFonts w:ascii="Cambria Math" w:hAnsi="Cambria Math"/>
                          <w:i/>
                          <w:iCs/>
                          <w:sz w:val="18"/>
                          <w:szCs w:val="18"/>
                        </w:rPr>
                        <w:t>’s</w:t>
                      </w:r>
                      <w:r w:rsidRPr="00B71271">
                        <w:rPr>
                          <w:rFonts w:ascii="Cambria Math" w:hAnsi="Cambria Math"/>
                          <w:i/>
                          <w:iCs/>
                          <w:sz w:val="18"/>
                          <w:szCs w:val="18"/>
                        </w:rPr>
                        <w:t xml:space="preserve"> profit cut with and without his label</w:t>
                      </w:r>
                    </w:p>
                  </w:txbxContent>
                </v:textbox>
                <w10:wrap type="tight"/>
              </v:shape>
            </w:pict>
          </mc:Fallback>
        </mc:AlternateContent>
      </w:r>
      <w:r w:rsidR="009C5A7B" w:rsidRPr="009B03AD">
        <w:rPr>
          <w:rFonts w:ascii="Arial" w:hAnsi="Arial" w:cs="Arial"/>
          <w:sz w:val="24"/>
          <w:szCs w:val="24"/>
        </w:rPr>
        <w:t xml:space="preserve">This has enabled a surge in </w:t>
      </w:r>
      <w:r w:rsidR="00DF025F" w:rsidRPr="009B03AD">
        <w:rPr>
          <w:rFonts w:ascii="Arial" w:hAnsi="Arial" w:cs="Arial"/>
          <w:sz w:val="24"/>
          <w:szCs w:val="24"/>
        </w:rPr>
        <w:t>independent artists</w:t>
      </w:r>
      <w:r w:rsidR="003D1A00" w:rsidRPr="009B03AD">
        <w:rPr>
          <w:rFonts w:ascii="Arial" w:hAnsi="Arial" w:cs="Arial"/>
          <w:sz w:val="24"/>
          <w:szCs w:val="24"/>
        </w:rPr>
        <w:t xml:space="preserve">, </w:t>
      </w:r>
      <w:r w:rsidR="00E3529F" w:rsidRPr="009B03AD">
        <w:rPr>
          <w:rFonts w:ascii="Arial" w:hAnsi="Arial" w:cs="Arial"/>
          <w:sz w:val="24"/>
          <w:szCs w:val="24"/>
        </w:rPr>
        <w:t>want</w:t>
      </w:r>
      <w:r w:rsidR="00A35B8D">
        <w:rPr>
          <w:rFonts w:ascii="Arial" w:hAnsi="Arial" w:cs="Arial"/>
          <w:sz w:val="24"/>
          <w:szCs w:val="24"/>
        </w:rPr>
        <w:t>ing</w:t>
      </w:r>
      <w:r w:rsidR="00E3529F" w:rsidRPr="009B03AD">
        <w:rPr>
          <w:rFonts w:ascii="Arial" w:hAnsi="Arial" w:cs="Arial"/>
          <w:sz w:val="24"/>
          <w:szCs w:val="24"/>
        </w:rPr>
        <w:t xml:space="preserve"> the opportunity</w:t>
      </w:r>
      <w:r w:rsidR="003D1A00" w:rsidRPr="009B03AD">
        <w:rPr>
          <w:rFonts w:ascii="Arial" w:hAnsi="Arial" w:cs="Arial"/>
          <w:sz w:val="24"/>
          <w:szCs w:val="24"/>
        </w:rPr>
        <w:t xml:space="preserve"> </w:t>
      </w:r>
      <w:r w:rsidR="00E3529F" w:rsidRPr="009B03AD">
        <w:rPr>
          <w:rFonts w:ascii="Arial" w:hAnsi="Arial" w:cs="Arial"/>
          <w:sz w:val="24"/>
          <w:szCs w:val="24"/>
        </w:rPr>
        <w:t>to have</w:t>
      </w:r>
      <w:r w:rsidR="003D1A00" w:rsidRPr="009B03AD">
        <w:rPr>
          <w:rFonts w:ascii="Arial" w:hAnsi="Arial" w:cs="Arial"/>
          <w:sz w:val="24"/>
          <w:szCs w:val="24"/>
        </w:rPr>
        <w:t xml:space="preserve"> full creative control over their own careers.</w:t>
      </w:r>
      <w:r w:rsidR="00763340" w:rsidRPr="009B03AD">
        <w:rPr>
          <w:rFonts w:ascii="Arial" w:hAnsi="Arial" w:cs="Arial"/>
          <w:sz w:val="24"/>
          <w:szCs w:val="24"/>
        </w:rPr>
        <w:t xml:space="preserve"> Chance the Rapper w</w:t>
      </w:r>
      <w:r w:rsidR="00130ADA" w:rsidRPr="009B03AD">
        <w:rPr>
          <w:rFonts w:ascii="Arial" w:hAnsi="Arial" w:cs="Arial"/>
          <w:sz w:val="24"/>
          <w:szCs w:val="24"/>
        </w:rPr>
        <w:t>on</w:t>
      </w:r>
      <w:r w:rsidR="00763340" w:rsidRPr="009B03AD">
        <w:rPr>
          <w:rFonts w:ascii="Arial" w:hAnsi="Arial" w:cs="Arial"/>
          <w:sz w:val="24"/>
          <w:szCs w:val="24"/>
        </w:rPr>
        <w:t xml:space="preserve"> a Grammy for an album which released no physical copies</w:t>
      </w:r>
      <w:r w:rsidR="00130ADA" w:rsidRPr="009B03AD">
        <w:rPr>
          <w:rFonts w:ascii="Arial" w:hAnsi="Arial" w:cs="Arial"/>
          <w:sz w:val="24"/>
          <w:szCs w:val="24"/>
        </w:rPr>
        <w:t xml:space="preserve"> while independent</w:t>
      </w:r>
      <w:r w:rsidR="00763340" w:rsidRPr="009B03AD">
        <w:rPr>
          <w:rFonts w:ascii="Arial" w:hAnsi="Arial" w:cs="Arial"/>
          <w:sz w:val="24"/>
          <w:szCs w:val="24"/>
        </w:rPr>
        <w:t xml:space="preserve">, and </w:t>
      </w:r>
      <w:r w:rsidR="00AC1033" w:rsidRPr="009B03AD">
        <w:rPr>
          <w:rFonts w:ascii="Arial" w:hAnsi="Arial" w:cs="Arial"/>
          <w:sz w:val="24"/>
          <w:szCs w:val="24"/>
        </w:rPr>
        <w:t>Frank Ocean</w:t>
      </w:r>
      <w:r w:rsidR="005D3259" w:rsidRPr="009B03AD">
        <w:rPr>
          <w:rFonts w:ascii="Arial" w:hAnsi="Arial" w:cs="Arial"/>
          <w:sz w:val="24"/>
          <w:szCs w:val="24"/>
        </w:rPr>
        <w:t xml:space="preserve"> s</w:t>
      </w:r>
      <w:r w:rsidR="00A56A7D" w:rsidRPr="009B03AD">
        <w:rPr>
          <w:rFonts w:ascii="Arial" w:hAnsi="Arial" w:cs="Arial"/>
          <w:sz w:val="24"/>
          <w:szCs w:val="24"/>
        </w:rPr>
        <w:t>aw</w:t>
      </w:r>
      <w:r w:rsidR="005D3259" w:rsidRPr="009B03AD">
        <w:rPr>
          <w:rFonts w:ascii="Arial" w:hAnsi="Arial" w:cs="Arial"/>
          <w:sz w:val="24"/>
          <w:szCs w:val="24"/>
        </w:rPr>
        <w:t xml:space="preserve"> </w:t>
      </w:r>
      <w:r w:rsidR="00532B36" w:rsidRPr="009B03AD">
        <w:rPr>
          <w:rFonts w:ascii="Arial" w:hAnsi="Arial" w:cs="Arial"/>
          <w:sz w:val="24"/>
          <w:szCs w:val="24"/>
        </w:rPr>
        <w:t>profits surge after his break with Def Jam records (</w:t>
      </w:r>
      <w:r w:rsidR="00A56A7D" w:rsidRPr="009B03AD">
        <w:rPr>
          <w:rFonts w:ascii="Arial" w:hAnsi="Arial" w:cs="Arial"/>
          <w:i/>
          <w:iCs/>
          <w:sz w:val="24"/>
          <w:szCs w:val="24"/>
        </w:rPr>
        <w:t>Figure 1</w:t>
      </w:r>
      <w:r w:rsidR="00A56A7D" w:rsidRPr="009B03AD">
        <w:rPr>
          <w:rFonts w:ascii="Arial" w:hAnsi="Arial" w:cs="Arial"/>
          <w:sz w:val="24"/>
          <w:szCs w:val="24"/>
        </w:rPr>
        <w:t xml:space="preserve">) </w:t>
      </w:r>
      <w:r w:rsidR="00D31751" w:rsidRPr="009B03AD">
        <w:rPr>
          <w:rFonts w:ascii="Arial" w:hAnsi="Arial" w:cs="Arial"/>
          <w:color w:val="000000"/>
          <w:sz w:val="24"/>
          <w:szCs w:val="24"/>
          <w:shd w:val="clear" w:color="auto" w:fill="FFFFFF"/>
        </w:rPr>
        <w:lastRenderedPageBreak/>
        <w:t>(</w:t>
      </w:r>
      <w:proofErr w:type="spellStart"/>
      <w:r w:rsidR="00D31751" w:rsidRPr="009B03AD">
        <w:rPr>
          <w:rFonts w:ascii="Arial" w:hAnsi="Arial" w:cs="Arial"/>
          <w:color w:val="000000"/>
          <w:sz w:val="24"/>
          <w:szCs w:val="24"/>
          <w:shd w:val="clear" w:color="auto" w:fill="FFFFFF"/>
        </w:rPr>
        <w:t>Robehmed</w:t>
      </w:r>
      <w:proofErr w:type="spellEnd"/>
      <w:r w:rsidR="00D31751" w:rsidRPr="009B03AD">
        <w:rPr>
          <w:rFonts w:ascii="Arial" w:hAnsi="Arial" w:cs="Arial"/>
          <w:color w:val="000000"/>
          <w:sz w:val="24"/>
          <w:szCs w:val="24"/>
          <w:shd w:val="clear" w:color="auto" w:fill="FFFFFF"/>
        </w:rPr>
        <w:t>, 2016).</w:t>
      </w:r>
      <w:r w:rsidR="005070BF" w:rsidRPr="009B03AD">
        <w:rPr>
          <w:rFonts w:ascii="Arial" w:hAnsi="Arial" w:cs="Arial"/>
          <w:color w:val="000000"/>
          <w:sz w:val="24"/>
          <w:szCs w:val="24"/>
          <w:shd w:val="clear" w:color="auto" w:fill="FFFFFF"/>
        </w:rPr>
        <w:t xml:space="preserve"> </w:t>
      </w:r>
      <w:r w:rsidR="00475A32" w:rsidRPr="009B03AD">
        <w:rPr>
          <w:rFonts w:ascii="Arial" w:hAnsi="Arial" w:cs="Arial"/>
          <w:color w:val="000000"/>
          <w:sz w:val="24"/>
          <w:szCs w:val="24"/>
          <w:shd w:val="clear" w:color="auto" w:fill="FFFFFF"/>
        </w:rPr>
        <w:t xml:space="preserve">Over recent years the independent market has seen </w:t>
      </w:r>
      <w:r w:rsidR="00410BA6" w:rsidRPr="009B03AD">
        <w:rPr>
          <w:rFonts w:ascii="Arial" w:hAnsi="Arial" w:cs="Arial"/>
          <w:color w:val="000000"/>
          <w:sz w:val="24"/>
          <w:szCs w:val="24"/>
          <w:shd w:val="clear" w:color="auto" w:fill="FFFFFF"/>
        </w:rPr>
        <w:t xml:space="preserve">a large surge in </w:t>
      </w:r>
      <w:r w:rsidR="006F26DA" w:rsidRPr="009B03AD">
        <w:rPr>
          <w:rFonts w:ascii="Arial" w:hAnsi="Arial" w:cs="Arial"/>
          <w:color w:val="000000"/>
          <w:sz w:val="24"/>
          <w:szCs w:val="24"/>
          <w:shd w:val="clear" w:color="auto" w:fill="FFFFFF"/>
        </w:rPr>
        <w:t xml:space="preserve">profits and income, largely thanks to the various </w:t>
      </w:r>
      <w:r w:rsidR="002776F3" w:rsidRPr="009B03AD">
        <w:rPr>
          <w:rFonts w:ascii="Arial" w:hAnsi="Arial" w:cs="Arial"/>
          <w:color w:val="000000"/>
          <w:sz w:val="24"/>
          <w:szCs w:val="24"/>
          <w:shd w:val="clear" w:color="auto" w:fill="FFFFFF"/>
        </w:rPr>
        <w:t xml:space="preserve">portable </w:t>
      </w:r>
      <w:r w:rsidR="006F26DA" w:rsidRPr="009B03AD">
        <w:rPr>
          <w:rFonts w:ascii="Arial" w:hAnsi="Arial" w:cs="Arial"/>
          <w:color w:val="000000"/>
          <w:sz w:val="24"/>
          <w:szCs w:val="24"/>
          <w:shd w:val="clear" w:color="auto" w:fill="FFFFFF"/>
        </w:rPr>
        <w:t>DAWs and technology that enables anyone to create distribution-ready tracks.</w:t>
      </w:r>
      <w:r w:rsidR="002776F3" w:rsidRPr="009B03AD">
        <w:rPr>
          <w:rFonts w:ascii="Arial" w:hAnsi="Arial" w:cs="Arial"/>
          <w:color w:val="000000"/>
          <w:sz w:val="24"/>
          <w:szCs w:val="24"/>
          <w:shd w:val="clear" w:color="auto" w:fill="FFFFFF"/>
        </w:rPr>
        <w:t xml:space="preserve"> </w:t>
      </w:r>
      <w:r w:rsidR="00E0280D" w:rsidRPr="009B03AD">
        <w:rPr>
          <w:rFonts w:ascii="Arial" w:hAnsi="Arial" w:cs="Arial"/>
          <w:color w:val="000000"/>
          <w:sz w:val="24"/>
          <w:szCs w:val="24"/>
          <w:shd w:val="clear" w:color="auto" w:fill="FFFFFF"/>
        </w:rPr>
        <w:t xml:space="preserve">As the market grew a massive 35% from </w:t>
      </w:r>
      <w:r w:rsidR="002C67B8" w:rsidRPr="009B03AD">
        <w:rPr>
          <w:rFonts w:ascii="Arial" w:hAnsi="Arial" w:cs="Arial"/>
          <w:color w:val="000000"/>
          <w:sz w:val="24"/>
          <w:szCs w:val="24"/>
          <w:shd w:val="clear" w:color="auto" w:fill="FFFFFF"/>
        </w:rPr>
        <w:t xml:space="preserve">2017-2018 </w:t>
      </w:r>
      <w:r w:rsidR="004C42A5" w:rsidRPr="009B03AD">
        <w:rPr>
          <w:rFonts w:ascii="Arial" w:hAnsi="Arial" w:cs="Arial"/>
          <w:color w:val="000000"/>
          <w:sz w:val="24"/>
          <w:szCs w:val="24"/>
          <w:shd w:val="clear" w:color="auto" w:fill="FFFFFF"/>
        </w:rPr>
        <w:t>(Daniels, 2019)</w:t>
      </w:r>
      <w:r w:rsidR="00B13D03" w:rsidRPr="009B03AD">
        <w:rPr>
          <w:rFonts w:ascii="Arial" w:hAnsi="Arial" w:cs="Arial"/>
          <w:color w:val="000000"/>
          <w:sz w:val="24"/>
          <w:szCs w:val="24"/>
          <w:shd w:val="clear" w:color="auto" w:fill="FFFFFF"/>
        </w:rPr>
        <w:t xml:space="preserve">, </w:t>
      </w:r>
      <w:r w:rsidR="00F015AE" w:rsidRPr="009B03AD">
        <w:rPr>
          <w:rFonts w:ascii="Arial" w:hAnsi="Arial" w:cs="Arial"/>
          <w:color w:val="000000"/>
          <w:sz w:val="24"/>
          <w:szCs w:val="24"/>
          <w:shd w:val="clear" w:color="auto" w:fill="FFFFFF"/>
        </w:rPr>
        <w:t xml:space="preserve">now making up </w:t>
      </w:r>
      <w:r w:rsidR="005D223F" w:rsidRPr="009B03AD">
        <w:rPr>
          <w:rFonts w:ascii="Arial" w:hAnsi="Arial" w:cs="Arial"/>
          <w:color w:val="000000"/>
          <w:sz w:val="24"/>
          <w:szCs w:val="24"/>
          <w:shd w:val="clear" w:color="auto" w:fill="FFFFFF"/>
        </w:rPr>
        <w:t>32.5% of the overall recorded music market</w:t>
      </w:r>
      <w:r w:rsidR="00D5277C" w:rsidRPr="009B03AD">
        <w:rPr>
          <w:rFonts w:ascii="Arial" w:hAnsi="Arial" w:cs="Arial"/>
          <w:color w:val="000000"/>
          <w:sz w:val="24"/>
          <w:szCs w:val="24"/>
          <w:shd w:val="clear" w:color="auto" w:fill="FFFFFF"/>
        </w:rPr>
        <w:t>,</w:t>
      </w:r>
      <w:r w:rsidR="001A04C4" w:rsidRPr="009B03AD">
        <w:rPr>
          <w:rFonts w:ascii="Arial" w:hAnsi="Arial" w:cs="Arial"/>
          <w:color w:val="000000"/>
          <w:sz w:val="24"/>
          <w:szCs w:val="24"/>
          <w:shd w:val="clear" w:color="auto" w:fill="FFFFFF"/>
        </w:rPr>
        <w:t xml:space="preserve"> the </w:t>
      </w:r>
      <w:r w:rsidR="00D5277C" w:rsidRPr="009B03AD">
        <w:rPr>
          <w:rFonts w:ascii="Arial" w:hAnsi="Arial" w:cs="Arial"/>
          <w:color w:val="000000"/>
          <w:sz w:val="24"/>
          <w:szCs w:val="24"/>
          <w:shd w:val="clear" w:color="auto" w:fill="FFFFFF"/>
        </w:rPr>
        <w:t>door</w:t>
      </w:r>
      <w:r w:rsidR="001A04C4" w:rsidRPr="009B03AD">
        <w:rPr>
          <w:rFonts w:ascii="Arial" w:hAnsi="Arial" w:cs="Arial"/>
          <w:color w:val="000000"/>
          <w:sz w:val="24"/>
          <w:szCs w:val="24"/>
          <w:shd w:val="clear" w:color="auto" w:fill="FFFFFF"/>
        </w:rPr>
        <w:t xml:space="preserve"> has been opened</w:t>
      </w:r>
      <w:r w:rsidR="00D5277C" w:rsidRPr="009B03AD">
        <w:rPr>
          <w:rFonts w:ascii="Arial" w:hAnsi="Arial" w:cs="Arial"/>
          <w:color w:val="000000"/>
          <w:sz w:val="24"/>
          <w:szCs w:val="24"/>
          <w:shd w:val="clear" w:color="auto" w:fill="FFFFFF"/>
        </w:rPr>
        <w:t xml:space="preserve"> for all types of independent musicians</w:t>
      </w:r>
      <w:r w:rsidR="009B36B8" w:rsidRPr="009B03AD">
        <w:rPr>
          <w:rFonts w:ascii="Arial" w:hAnsi="Arial" w:cs="Arial"/>
          <w:color w:val="000000"/>
          <w:sz w:val="24"/>
          <w:szCs w:val="24"/>
          <w:shd w:val="clear" w:color="auto" w:fill="FFFFFF"/>
        </w:rPr>
        <w:t xml:space="preserve">, both amateur and professional, to </w:t>
      </w:r>
      <w:r w:rsidR="00C90267" w:rsidRPr="009B03AD">
        <w:rPr>
          <w:rFonts w:ascii="Arial" w:hAnsi="Arial" w:cs="Arial"/>
          <w:color w:val="000000"/>
          <w:sz w:val="24"/>
          <w:szCs w:val="24"/>
          <w:shd w:val="clear" w:color="auto" w:fill="FFFFFF"/>
        </w:rPr>
        <w:t xml:space="preserve">take full creative control of their career. </w:t>
      </w:r>
      <w:r w:rsidR="00300332" w:rsidRPr="009B03AD">
        <w:rPr>
          <w:rFonts w:ascii="Arial" w:hAnsi="Arial" w:cs="Arial"/>
          <w:color w:val="000000"/>
          <w:sz w:val="24"/>
          <w:szCs w:val="24"/>
          <w:shd w:val="clear" w:color="auto" w:fill="FFFFFF"/>
        </w:rPr>
        <w:t xml:space="preserve">With the Influx of independent artists, </w:t>
      </w:r>
      <w:r w:rsidR="006A22A8" w:rsidRPr="009B03AD">
        <w:rPr>
          <w:rFonts w:ascii="Arial" w:hAnsi="Arial" w:cs="Arial"/>
          <w:color w:val="000000"/>
          <w:sz w:val="24"/>
          <w:szCs w:val="24"/>
          <w:shd w:val="clear" w:color="auto" w:fill="FFFFFF"/>
        </w:rPr>
        <w:t xml:space="preserve">more relevant services are required to assist these musicians in their projects. This business idea will address </w:t>
      </w:r>
      <w:r w:rsidR="0050557D" w:rsidRPr="009B03AD">
        <w:rPr>
          <w:rFonts w:ascii="Arial" w:hAnsi="Arial" w:cs="Arial"/>
          <w:color w:val="000000"/>
          <w:sz w:val="24"/>
          <w:szCs w:val="24"/>
          <w:shd w:val="clear" w:color="auto" w:fill="FFFFFF"/>
        </w:rPr>
        <w:t xml:space="preserve">the various </w:t>
      </w:r>
      <w:r w:rsidR="00201E23" w:rsidRPr="009B03AD">
        <w:rPr>
          <w:rFonts w:ascii="Arial" w:hAnsi="Arial" w:cs="Arial"/>
          <w:color w:val="000000"/>
          <w:sz w:val="24"/>
          <w:szCs w:val="24"/>
          <w:shd w:val="clear" w:color="auto" w:fill="FFFFFF"/>
        </w:rPr>
        <w:t xml:space="preserve">challenges and privileges that independent musicians experience, along with the remedy to those issues, </w:t>
      </w:r>
      <w:r w:rsidR="00952161" w:rsidRPr="009B03AD">
        <w:rPr>
          <w:rFonts w:ascii="Arial" w:hAnsi="Arial" w:cs="Arial"/>
          <w:color w:val="000000"/>
          <w:sz w:val="24"/>
          <w:szCs w:val="24"/>
          <w:shd w:val="clear" w:color="auto" w:fill="FFFFFF"/>
        </w:rPr>
        <w:t xml:space="preserve">and further </w:t>
      </w:r>
      <w:r w:rsidR="001A3790" w:rsidRPr="009B03AD">
        <w:rPr>
          <w:rFonts w:ascii="Arial" w:hAnsi="Arial" w:cs="Arial"/>
          <w:color w:val="000000"/>
          <w:sz w:val="24"/>
          <w:szCs w:val="24"/>
          <w:shd w:val="clear" w:color="auto" w:fill="FFFFFF"/>
        </w:rPr>
        <w:t xml:space="preserve">the </w:t>
      </w:r>
      <w:r w:rsidR="00697093" w:rsidRPr="009B03AD">
        <w:rPr>
          <w:rFonts w:ascii="Arial" w:hAnsi="Arial" w:cs="Arial"/>
          <w:color w:val="000000"/>
          <w:sz w:val="24"/>
          <w:szCs w:val="24"/>
          <w:shd w:val="clear" w:color="auto" w:fill="FFFFFF"/>
        </w:rPr>
        <w:t>benefits that are currently</w:t>
      </w:r>
      <w:r w:rsidR="00952161" w:rsidRPr="009B03AD">
        <w:rPr>
          <w:rFonts w:ascii="Arial" w:hAnsi="Arial" w:cs="Arial"/>
          <w:color w:val="000000"/>
          <w:sz w:val="24"/>
          <w:szCs w:val="24"/>
          <w:shd w:val="clear" w:color="auto" w:fill="FFFFFF"/>
        </w:rPr>
        <w:t xml:space="preserve"> enjoyed by the freedom of being </w:t>
      </w:r>
      <w:r w:rsidR="001A3790" w:rsidRPr="009B03AD">
        <w:rPr>
          <w:rFonts w:ascii="Arial" w:hAnsi="Arial" w:cs="Arial"/>
          <w:color w:val="000000"/>
          <w:sz w:val="24"/>
          <w:szCs w:val="24"/>
          <w:shd w:val="clear" w:color="auto" w:fill="FFFFFF"/>
        </w:rPr>
        <w:t xml:space="preserve">an </w:t>
      </w:r>
      <w:r w:rsidR="00952161" w:rsidRPr="009B03AD">
        <w:rPr>
          <w:rFonts w:ascii="Arial" w:hAnsi="Arial" w:cs="Arial"/>
          <w:color w:val="000000"/>
          <w:sz w:val="24"/>
          <w:szCs w:val="24"/>
          <w:shd w:val="clear" w:color="auto" w:fill="FFFFFF"/>
        </w:rPr>
        <w:t>independent</w:t>
      </w:r>
      <w:r w:rsidR="001A3790" w:rsidRPr="009B03AD">
        <w:rPr>
          <w:rFonts w:ascii="Arial" w:hAnsi="Arial" w:cs="Arial"/>
          <w:color w:val="000000"/>
          <w:sz w:val="24"/>
          <w:szCs w:val="24"/>
          <w:shd w:val="clear" w:color="auto" w:fill="FFFFFF"/>
        </w:rPr>
        <w:t xml:space="preserve"> company/musician. </w:t>
      </w:r>
    </w:p>
    <w:p w14:paraId="60079C6D" w14:textId="472C2153" w:rsidR="00B660F2" w:rsidRPr="009B03AD" w:rsidRDefault="00B660F2" w:rsidP="006A0889">
      <w:pPr>
        <w:spacing w:line="480" w:lineRule="auto"/>
        <w:rPr>
          <w:rFonts w:ascii="Arial" w:hAnsi="Arial" w:cs="Arial"/>
          <w:color w:val="000000"/>
          <w:sz w:val="24"/>
          <w:szCs w:val="24"/>
          <w:shd w:val="clear" w:color="auto" w:fill="FFFFFF"/>
        </w:rPr>
      </w:pPr>
    </w:p>
    <w:p w14:paraId="03074C2A" w14:textId="105865D4" w:rsidR="00B660F2" w:rsidRPr="009B03AD" w:rsidRDefault="00B660F2" w:rsidP="006A0889">
      <w:pPr>
        <w:spacing w:line="480" w:lineRule="auto"/>
        <w:rPr>
          <w:rFonts w:ascii="Arial" w:hAnsi="Arial" w:cs="Arial"/>
          <w:i/>
          <w:iCs/>
          <w:color w:val="000000"/>
          <w:sz w:val="24"/>
          <w:szCs w:val="24"/>
          <w:shd w:val="clear" w:color="auto" w:fill="FFFFFF"/>
        </w:rPr>
      </w:pPr>
    </w:p>
    <w:p w14:paraId="26A918E6" w14:textId="77777777" w:rsidR="00F06234" w:rsidRPr="009B03AD" w:rsidRDefault="00F06234" w:rsidP="006A0889">
      <w:pPr>
        <w:spacing w:line="480" w:lineRule="auto"/>
        <w:rPr>
          <w:rFonts w:ascii="Arial" w:hAnsi="Arial" w:cs="Arial"/>
          <w:color w:val="000000"/>
          <w:sz w:val="24"/>
          <w:szCs w:val="24"/>
          <w:shd w:val="clear" w:color="auto" w:fill="FFFFFF"/>
        </w:rPr>
      </w:pPr>
    </w:p>
    <w:p w14:paraId="24DD5C46" w14:textId="0A3B6691" w:rsidR="009272DA" w:rsidRPr="009B03AD" w:rsidRDefault="009272DA" w:rsidP="006A0889">
      <w:pPr>
        <w:spacing w:line="480" w:lineRule="auto"/>
        <w:rPr>
          <w:rFonts w:ascii="Arial" w:hAnsi="Arial" w:cs="Arial"/>
          <w:color w:val="000000"/>
          <w:sz w:val="24"/>
          <w:szCs w:val="24"/>
          <w:shd w:val="clear" w:color="auto" w:fill="FFFFFF"/>
        </w:rPr>
      </w:pPr>
    </w:p>
    <w:p w14:paraId="23DA7243" w14:textId="2F3BC599" w:rsidR="006A0889" w:rsidRPr="009B03AD" w:rsidRDefault="006A0889" w:rsidP="006A0889">
      <w:pPr>
        <w:spacing w:line="480" w:lineRule="auto"/>
        <w:rPr>
          <w:rFonts w:ascii="Arial" w:hAnsi="Arial" w:cs="Arial"/>
          <w:color w:val="000000"/>
          <w:sz w:val="24"/>
          <w:szCs w:val="24"/>
          <w:shd w:val="clear" w:color="auto" w:fill="FFFFFF"/>
        </w:rPr>
      </w:pPr>
    </w:p>
    <w:p w14:paraId="23184ED5" w14:textId="55973BD4" w:rsidR="006A0889" w:rsidRPr="009B03AD" w:rsidRDefault="006A0889" w:rsidP="006A0889">
      <w:pPr>
        <w:spacing w:line="480" w:lineRule="auto"/>
        <w:rPr>
          <w:rFonts w:ascii="Arial" w:hAnsi="Arial" w:cs="Arial"/>
          <w:color w:val="000000"/>
          <w:sz w:val="24"/>
          <w:szCs w:val="24"/>
          <w:shd w:val="clear" w:color="auto" w:fill="FFFFFF"/>
        </w:rPr>
      </w:pPr>
    </w:p>
    <w:p w14:paraId="25DF2383" w14:textId="3F0323A1" w:rsidR="006A0889" w:rsidRDefault="006A0889" w:rsidP="006A0889">
      <w:pPr>
        <w:spacing w:line="480" w:lineRule="auto"/>
        <w:rPr>
          <w:rFonts w:ascii="Arial" w:hAnsi="Arial" w:cs="Arial"/>
          <w:color w:val="000000"/>
          <w:shd w:val="clear" w:color="auto" w:fill="FFFFFF"/>
        </w:rPr>
      </w:pPr>
    </w:p>
    <w:p w14:paraId="767A9CDE" w14:textId="14F9AAC2" w:rsidR="006A0889" w:rsidRDefault="006A0889" w:rsidP="006A0889">
      <w:pPr>
        <w:spacing w:line="480" w:lineRule="auto"/>
        <w:rPr>
          <w:rFonts w:ascii="Arial" w:hAnsi="Arial" w:cs="Arial"/>
          <w:color w:val="000000"/>
          <w:shd w:val="clear" w:color="auto" w:fill="FFFFFF"/>
        </w:rPr>
      </w:pPr>
    </w:p>
    <w:p w14:paraId="634BB35A" w14:textId="77777777" w:rsidR="00B678D0" w:rsidRPr="00742A82" w:rsidRDefault="00B678D0" w:rsidP="006A0889">
      <w:pPr>
        <w:spacing w:line="480" w:lineRule="auto"/>
        <w:rPr>
          <w:rFonts w:ascii="Arial" w:hAnsi="Arial" w:cs="Arial"/>
          <w:color w:val="000000"/>
          <w:shd w:val="clear" w:color="auto" w:fill="FFFFFF"/>
        </w:rPr>
      </w:pPr>
    </w:p>
    <w:p w14:paraId="29D1E843" w14:textId="382EA7F8" w:rsidR="00286F4B" w:rsidRPr="00742A82" w:rsidRDefault="00461C12" w:rsidP="00B678D0">
      <w:pPr>
        <w:pStyle w:val="Heading1"/>
        <w:numPr>
          <w:ilvl w:val="0"/>
          <w:numId w:val="2"/>
        </w:numPr>
        <w:spacing w:line="276" w:lineRule="auto"/>
        <w:rPr>
          <w:rFonts w:ascii="Arial" w:hAnsi="Arial" w:cs="Arial"/>
        </w:rPr>
      </w:pPr>
      <w:bookmarkStart w:id="4" w:name="_Toc49510497"/>
      <w:r w:rsidRPr="00742A82">
        <w:rPr>
          <w:rFonts w:ascii="Arial" w:hAnsi="Arial" w:cs="Arial"/>
        </w:rPr>
        <w:lastRenderedPageBreak/>
        <w:t xml:space="preserve">Business </w:t>
      </w:r>
      <w:r w:rsidR="007638E9" w:rsidRPr="00742A82">
        <w:rPr>
          <w:rFonts w:ascii="Arial" w:hAnsi="Arial" w:cs="Arial"/>
        </w:rPr>
        <w:t>Plan</w:t>
      </w:r>
      <w:bookmarkEnd w:id="4"/>
    </w:p>
    <w:p w14:paraId="7BD17A5B" w14:textId="48349AB9" w:rsidR="00CC258B" w:rsidRPr="00742A82" w:rsidRDefault="00B678D0" w:rsidP="00B678D0">
      <w:pPr>
        <w:pStyle w:val="Heading2"/>
        <w:numPr>
          <w:ilvl w:val="1"/>
          <w:numId w:val="2"/>
        </w:numPr>
        <w:spacing w:line="276" w:lineRule="auto"/>
        <w:rPr>
          <w:rFonts w:ascii="Arial" w:hAnsi="Arial" w:cs="Arial"/>
        </w:rPr>
      </w:pPr>
      <w:r>
        <w:rPr>
          <w:rFonts w:ascii="Arial" w:hAnsi="Arial" w:cs="Arial"/>
        </w:rPr>
        <w:t xml:space="preserve"> </w:t>
      </w:r>
      <w:bookmarkStart w:id="5" w:name="_Toc49510498"/>
      <w:r w:rsidR="00CC258B" w:rsidRPr="00742A82">
        <w:rPr>
          <w:rFonts w:ascii="Arial" w:hAnsi="Arial" w:cs="Arial"/>
        </w:rPr>
        <w:t>Introduction</w:t>
      </w:r>
      <w:bookmarkEnd w:id="5"/>
    </w:p>
    <w:p w14:paraId="7F7C1DE3" w14:textId="3DAB16C5" w:rsidR="00CC258B" w:rsidRPr="009B03AD" w:rsidRDefault="00A05F38" w:rsidP="006A0889">
      <w:pPr>
        <w:spacing w:line="480" w:lineRule="auto"/>
        <w:rPr>
          <w:rFonts w:ascii="Arial" w:hAnsi="Arial" w:cs="Arial"/>
          <w:color w:val="000000"/>
          <w:sz w:val="24"/>
          <w:szCs w:val="24"/>
          <w:shd w:val="clear" w:color="auto" w:fill="FFFFFF"/>
        </w:rPr>
      </w:pPr>
      <w:r w:rsidRPr="009B03AD">
        <w:rPr>
          <w:rFonts w:ascii="Arial" w:hAnsi="Arial" w:cs="Arial"/>
          <w:sz w:val="24"/>
          <w:szCs w:val="24"/>
        </w:rPr>
        <w:t xml:space="preserve">Many new </w:t>
      </w:r>
      <w:r w:rsidR="00EF19FC" w:rsidRPr="009B03AD">
        <w:rPr>
          <w:rFonts w:ascii="Arial" w:hAnsi="Arial" w:cs="Arial"/>
          <w:sz w:val="24"/>
          <w:szCs w:val="24"/>
        </w:rPr>
        <w:t xml:space="preserve">products fail because they enter their market too late, or without </w:t>
      </w:r>
      <w:r w:rsidR="00FD6346" w:rsidRPr="009B03AD">
        <w:rPr>
          <w:rFonts w:ascii="Arial" w:hAnsi="Arial" w:cs="Arial"/>
          <w:sz w:val="24"/>
          <w:szCs w:val="24"/>
        </w:rPr>
        <w:t>sufficient price/performance advantage</w:t>
      </w:r>
      <w:r w:rsidR="000878C2" w:rsidRPr="009B03AD">
        <w:rPr>
          <w:rFonts w:ascii="Arial" w:hAnsi="Arial" w:cs="Arial"/>
          <w:sz w:val="24"/>
          <w:szCs w:val="24"/>
        </w:rPr>
        <w:t xml:space="preserve"> (</w:t>
      </w:r>
      <w:r w:rsidR="0071608C" w:rsidRPr="009B03AD">
        <w:rPr>
          <w:rFonts w:ascii="Arial" w:hAnsi="Arial" w:cs="Arial"/>
          <w:color w:val="000000"/>
          <w:sz w:val="24"/>
          <w:szCs w:val="24"/>
          <w:shd w:val="clear" w:color="auto" w:fill="FFFFFF"/>
        </w:rPr>
        <w:t>Mattson</w:t>
      </w:r>
      <w:r w:rsidR="00027013" w:rsidRPr="009B03AD">
        <w:rPr>
          <w:rFonts w:ascii="Arial" w:hAnsi="Arial" w:cs="Arial"/>
          <w:color w:val="000000"/>
          <w:sz w:val="24"/>
          <w:szCs w:val="24"/>
          <w:shd w:val="clear" w:color="auto" w:fill="FFFFFF"/>
        </w:rPr>
        <w:t xml:space="preserve">, </w:t>
      </w:r>
      <w:r w:rsidR="0071608C" w:rsidRPr="009B03AD">
        <w:rPr>
          <w:rFonts w:ascii="Arial" w:hAnsi="Arial" w:cs="Arial"/>
          <w:color w:val="000000"/>
          <w:sz w:val="24"/>
          <w:szCs w:val="24"/>
          <w:shd w:val="clear" w:color="auto" w:fill="FFFFFF"/>
        </w:rPr>
        <w:t>1985)</w:t>
      </w:r>
      <w:r w:rsidR="00B65CB6" w:rsidRPr="009B03AD">
        <w:rPr>
          <w:rFonts w:ascii="Arial" w:hAnsi="Arial" w:cs="Arial"/>
          <w:color w:val="000000"/>
          <w:sz w:val="24"/>
          <w:szCs w:val="24"/>
          <w:shd w:val="clear" w:color="auto" w:fill="FFFFFF"/>
        </w:rPr>
        <w:t>.</w:t>
      </w:r>
      <w:r w:rsidR="008D0A3C" w:rsidRPr="009B03AD">
        <w:rPr>
          <w:rFonts w:ascii="Arial" w:hAnsi="Arial" w:cs="Arial"/>
          <w:color w:val="000000"/>
          <w:sz w:val="24"/>
          <w:szCs w:val="24"/>
          <w:shd w:val="clear" w:color="auto" w:fill="FFFFFF"/>
        </w:rPr>
        <w:t xml:space="preserve"> </w:t>
      </w:r>
      <w:r w:rsidR="00334B15" w:rsidRPr="009B03AD">
        <w:rPr>
          <w:rFonts w:ascii="Arial" w:hAnsi="Arial" w:cs="Arial"/>
          <w:color w:val="000000"/>
          <w:sz w:val="24"/>
          <w:szCs w:val="24"/>
          <w:shd w:val="clear" w:color="auto" w:fill="FFFFFF"/>
        </w:rPr>
        <w:t xml:space="preserve"> Marketing the product directly to a</w:t>
      </w:r>
      <w:r w:rsidR="00C14229" w:rsidRPr="009B03AD">
        <w:rPr>
          <w:rFonts w:ascii="Arial" w:hAnsi="Arial" w:cs="Arial"/>
          <w:color w:val="000000"/>
          <w:sz w:val="24"/>
          <w:szCs w:val="24"/>
          <w:shd w:val="clear" w:color="auto" w:fill="FFFFFF"/>
        </w:rPr>
        <w:t xml:space="preserve">n especially </w:t>
      </w:r>
      <w:r w:rsidR="00062DBD" w:rsidRPr="009B03AD">
        <w:rPr>
          <w:rFonts w:ascii="Arial" w:hAnsi="Arial" w:cs="Arial"/>
          <w:color w:val="000000"/>
          <w:sz w:val="24"/>
          <w:szCs w:val="24"/>
          <w:shd w:val="clear" w:color="auto" w:fill="FFFFFF"/>
        </w:rPr>
        <w:t xml:space="preserve">particular and saturated market is also time consuming and costly. </w:t>
      </w:r>
      <w:r w:rsidR="008D0A3C" w:rsidRPr="009B03AD">
        <w:rPr>
          <w:rFonts w:ascii="Arial" w:hAnsi="Arial" w:cs="Arial"/>
          <w:color w:val="000000"/>
          <w:sz w:val="24"/>
          <w:szCs w:val="24"/>
          <w:shd w:val="clear" w:color="auto" w:fill="FFFFFF"/>
        </w:rPr>
        <w:t>To address th</w:t>
      </w:r>
      <w:r w:rsidR="00062DBD" w:rsidRPr="009B03AD">
        <w:rPr>
          <w:rFonts w:ascii="Arial" w:hAnsi="Arial" w:cs="Arial"/>
          <w:color w:val="000000"/>
          <w:sz w:val="24"/>
          <w:szCs w:val="24"/>
          <w:shd w:val="clear" w:color="auto" w:fill="FFFFFF"/>
        </w:rPr>
        <w:t>ese</w:t>
      </w:r>
      <w:r w:rsidR="008D0A3C" w:rsidRPr="009B03AD">
        <w:rPr>
          <w:rFonts w:ascii="Arial" w:hAnsi="Arial" w:cs="Arial"/>
          <w:color w:val="000000"/>
          <w:sz w:val="24"/>
          <w:szCs w:val="24"/>
          <w:shd w:val="clear" w:color="auto" w:fill="FFFFFF"/>
        </w:rPr>
        <w:t xml:space="preserve"> common issue</w:t>
      </w:r>
      <w:r w:rsidR="00062DBD" w:rsidRPr="009B03AD">
        <w:rPr>
          <w:rFonts w:ascii="Arial" w:hAnsi="Arial" w:cs="Arial"/>
          <w:color w:val="000000"/>
          <w:sz w:val="24"/>
          <w:szCs w:val="24"/>
          <w:shd w:val="clear" w:color="auto" w:fill="FFFFFF"/>
        </w:rPr>
        <w:t>s</w:t>
      </w:r>
      <w:r w:rsidR="008D0A3C" w:rsidRPr="009B03AD">
        <w:rPr>
          <w:rFonts w:ascii="Arial" w:hAnsi="Arial" w:cs="Arial"/>
          <w:color w:val="000000"/>
          <w:sz w:val="24"/>
          <w:szCs w:val="24"/>
          <w:shd w:val="clear" w:color="auto" w:fill="FFFFFF"/>
        </w:rPr>
        <w:t xml:space="preserve">, a </w:t>
      </w:r>
      <w:r w:rsidR="00355BB6" w:rsidRPr="009B03AD">
        <w:rPr>
          <w:rFonts w:ascii="Arial" w:hAnsi="Arial" w:cs="Arial"/>
          <w:color w:val="000000"/>
          <w:sz w:val="24"/>
          <w:szCs w:val="24"/>
          <w:shd w:val="clear" w:color="auto" w:fill="FFFFFF"/>
        </w:rPr>
        <w:t xml:space="preserve">thorough and </w:t>
      </w:r>
      <w:r w:rsidR="006110EF" w:rsidRPr="009B03AD">
        <w:rPr>
          <w:rFonts w:ascii="Arial" w:hAnsi="Arial" w:cs="Arial"/>
          <w:color w:val="000000"/>
          <w:sz w:val="24"/>
          <w:szCs w:val="24"/>
          <w:shd w:val="clear" w:color="auto" w:fill="FFFFFF"/>
        </w:rPr>
        <w:t xml:space="preserve">comprehensive business strategy has been </w:t>
      </w:r>
      <w:r w:rsidR="004A4A9B" w:rsidRPr="009B03AD">
        <w:rPr>
          <w:rFonts w:ascii="Arial" w:hAnsi="Arial" w:cs="Arial"/>
          <w:color w:val="000000"/>
          <w:sz w:val="24"/>
          <w:szCs w:val="24"/>
          <w:shd w:val="clear" w:color="auto" w:fill="FFFFFF"/>
        </w:rPr>
        <w:t>created</w:t>
      </w:r>
      <w:r w:rsidR="00531660" w:rsidRPr="009B03AD">
        <w:rPr>
          <w:rFonts w:ascii="Arial" w:hAnsi="Arial" w:cs="Arial"/>
          <w:color w:val="000000"/>
          <w:sz w:val="24"/>
          <w:szCs w:val="24"/>
          <w:shd w:val="clear" w:color="auto" w:fill="FFFFFF"/>
        </w:rPr>
        <w:t xml:space="preserve"> to explore </w:t>
      </w:r>
      <w:r w:rsidR="00C77ABE" w:rsidRPr="009B03AD">
        <w:rPr>
          <w:rFonts w:ascii="Arial" w:hAnsi="Arial" w:cs="Arial"/>
          <w:color w:val="000000"/>
          <w:sz w:val="24"/>
          <w:szCs w:val="24"/>
          <w:shd w:val="clear" w:color="auto" w:fill="FFFFFF"/>
        </w:rPr>
        <w:t xml:space="preserve">a suitable </w:t>
      </w:r>
      <w:r w:rsidR="00531660" w:rsidRPr="009B03AD">
        <w:rPr>
          <w:rFonts w:ascii="Arial" w:hAnsi="Arial" w:cs="Arial"/>
          <w:color w:val="000000"/>
          <w:sz w:val="24"/>
          <w:szCs w:val="24"/>
          <w:shd w:val="clear" w:color="auto" w:fill="FFFFFF"/>
        </w:rPr>
        <w:t>and</w:t>
      </w:r>
      <w:r w:rsidR="00B60E85" w:rsidRPr="009B03AD">
        <w:rPr>
          <w:rFonts w:ascii="Arial" w:hAnsi="Arial" w:cs="Arial"/>
          <w:color w:val="000000"/>
          <w:sz w:val="24"/>
          <w:szCs w:val="24"/>
          <w:shd w:val="clear" w:color="auto" w:fill="FFFFFF"/>
        </w:rPr>
        <w:t xml:space="preserve"> effective pricing strategy.</w:t>
      </w:r>
      <w:r w:rsidR="00297E10" w:rsidRPr="009B03AD">
        <w:rPr>
          <w:rFonts w:ascii="Arial" w:hAnsi="Arial" w:cs="Arial"/>
          <w:color w:val="000000"/>
          <w:sz w:val="24"/>
          <w:szCs w:val="24"/>
          <w:shd w:val="clear" w:color="auto" w:fill="FFFFFF"/>
        </w:rPr>
        <w:t xml:space="preserve"> In this Chapter, the business plan and all relevant sectors will be </w:t>
      </w:r>
      <w:r w:rsidR="00692A85" w:rsidRPr="009B03AD">
        <w:rPr>
          <w:rFonts w:ascii="Arial" w:hAnsi="Arial" w:cs="Arial"/>
          <w:color w:val="000000"/>
          <w:sz w:val="24"/>
          <w:szCs w:val="24"/>
          <w:shd w:val="clear" w:color="auto" w:fill="FFFFFF"/>
        </w:rPr>
        <w:t>explained in detail, providing clear information into what the i</w:t>
      </w:r>
      <w:r w:rsidR="006F2487" w:rsidRPr="009B03AD">
        <w:rPr>
          <w:rFonts w:ascii="Arial" w:hAnsi="Arial" w:cs="Arial"/>
          <w:color w:val="000000"/>
          <w:sz w:val="24"/>
          <w:szCs w:val="24"/>
          <w:shd w:val="clear" w:color="auto" w:fill="FFFFFF"/>
        </w:rPr>
        <w:t>dea is, how it will be set up, how it will run, and how it can grow.</w:t>
      </w:r>
      <w:r w:rsidR="002B7222" w:rsidRPr="009B03AD">
        <w:rPr>
          <w:rFonts w:ascii="Arial" w:hAnsi="Arial" w:cs="Arial"/>
          <w:color w:val="000000"/>
          <w:sz w:val="24"/>
          <w:szCs w:val="24"/>
          <w:shd w:val="clear" w:color="auto" w:fill="FFFFFF"/>
        </w:rPr>
        <w:t xml:space="preserve"> </w:t>
      </w:r>
      <w:r w:rsidR="009D296A" w:rsidRPr="009B03AD">
        <w:rPr>
          <w:rFonts w:ascii="Arial" w:hAnsi="Arial" w:cs="Arial"/>
          <w:color w:val="000000"/>
          <w:sz w:val="24"/>
          <w:szCs w:val="24"/>
          <w:shd w:val="clear" w:color="auto" w:fill="FFFFFF"/>
        </w:rPr>
        <w:t xml:space="preserve">Providing explanations for these decisions </w:t>
      </w:r>
      <w:r w:rsidR="00C10988" w:rsidRPr="009B03AD">
        <w:rPr>
          <w:rFonts w:ascii="Arial" w:hAnsi="Arial" w:cs="Arial"/>
          <w:color w:val="000000"/>
          <w:sz w:val="24"/>
          <w:szCs w:val="24"/>
          <w:shd w:val="clear" w:color="auto" w:fill="FFFFFF"/>
        </w:rPr>
        <w:t xml:space="preserve">and reflecting on them </w:t>
      </w:r>
      <w:r w:rsidR="009D296A" w:rsidRPr="009B03AD">
        <w:rPr>
          <w:rFonts w:ascii="Arial" w:hAnsi="Arial" w:cs="Arial"/>
          <w:color w:val="000000"/>
          <w:sz w:val="24"/>
          <w:szCs w:val="24"/>
          <w:shd w:val="clear" w:color="auto" w:fill="FFFFFF"/>
        </w:rPr>
        <w:t xml:space="preserve">is key to understanding the </w:t>
      </w:r>
      <w:r w:rsidR="0089590B" w:rsidRPr="009B03AD">
        <w:rPr>
          <w:rFonts w:ascii="Arial" w:hAnsi="Arial" w:cs="Arial"/>
          <w:color w:val="000000"/>
          <w:sz w:val="24"/>
          <w:szCs w:val="24"/>
          <w:shd w:val="clear" w:color="auto" w:fill="FFFFFF"/>
        </w:rPr>
        <w:t>successes and</w:t>
      </w:r>
      <w:r w:rsidR="00AB3BF5" w:rsidRPr="009B03AD">
        <w:rPr>
          <w:rFonts w:ascii="Arial" w:hAnsi="Arial" w:cs="Arial"/>
          <w:color w:val="000000"/>
          <w:sz w:val="24"/>
          <w:szCs w:val="24"/>
          <w:shd w:val="clear" w:color="auto" w:fill="FFFFFF"/>
        </w:rPr>
        <w:t xml:space="preserve"> identifying the areas </w:t>
      </w:r>
      <w:r w:rsidR="0089590B" w:rsidRPr="009B03AD">
        <w:rPr>
          <w:rFonts w:ascii="Arial" w:hAnsi="Arial" w:cs="Arial"/>
          <w:color w:val="000000"/>
          <w:sz w:val="24"/>
          <w:szCs w:val="24"/>
          <w:shd w:val="clear" w:color="auto" w:fill="FFFFFF"/>
        </w:rPr>
        <w:t xml:space="preserve">with room for improvement. These essential processes </w:t>
      </w:r>
      <w:r w:rsidR="007F67CB" w:rsidRPr="009B03AD">
        <w:rPr>
          <w:rFonts w:ascii="Arial" w:hAnsi="Arial" w:cs="Arial"/>
          <w:color w:val="000000"/>
          <w:sz w:val="24"/>
          <w:szCs w:val="24"/>
          <w:shd w:val="clear" w:color="auto" w:fill="FFFFFF"/>
        </w:rPr>
        <w:t>contribute to producing a sustainable, profitable company</w:t>
      </w:r>
      <w:r w:rsidR="003D681A" w:rsidRPr="009B03AD">
        <w:rPr>
          <w:rFonts w:ascii="Arial" w:hAnsi="Arial" w:cs="Arial"/>
          <w:color w:val="000000"/>
          <w:sz w:val="24"/>
          <w:szCs w:val="24"/>
          <w:shd w:val="clear" w:color="auto" w:fill="FFFFFF"/>
        </w:rPr>
        <w:t xml:space="preserve">. </w:t>
      </w:r>
      <w:r w:rsidR="0089590B" w:rsidRPr="009B03AD">
        <w:rPr>
          <w:rFonts w:ascii="Arial" w:hAnsi="Arial" w:cs="Arial"/>
          <w:color w:val="000000"/>
          <w:sz w:val="24"/>
          <w:szCs w:val="24"/>
          <w:shd w:val="clear" w:color="auto" w:fill="FFFFFF"/>
        </w:rPr>
        <w:t xml:space="preserve"> </w:t>
      </w:r>
      <w:r w:rsidR="00A573DB" w:rsidRPr="009B03AD">
        <w:rPr>
          <w:rFonts w:ascii="Arial" w:hAnsi="Arial" w:cs="Arial"/>
          <w:color w:val="000000"/>
          <w:sz w:val="24"/>
          <w:szCs w:val="24"/>
          <w:shd w:val="clear" w:color="auto" w:fill="FFFFFF"/>
        </w:rPr>
        <w:t xml:space="preserve">Reflecting builds </w:t>
      </w:r>
      <w:r w:rsidR="004D0949" w:rsidRPr="009B03AD">
        <w:rPr>
          <w:rFonts w:ascii="Arial" w:hAnsi="Arial" w:cs="Arial"/>
          <w:color w:val="000000"/>
          <w:sz w:val="24"/>
          <w:szCs w:val="24"/>
          <w:shd w:val="clear" w:color="auto" w:fill="FFFFFF"/>
        </w:rPr>
        <w:t>confidence in the ability to achieve goals</w:t>
      </w:r>
      <w:r w:rsidR="004A70B5" w:rsidRPr="009B03AD">
        <w:rPr>
          <w:rFonts w:ascii="Arial" w:hAnsi="Arial" w:cs="Arial"/>
          <w:color w:val="000000"/>
          <w:sz w:val="24"/>
          <w:szCs w:val="24"/>
          <w:shd w:val="clear" w:color="auto" w:fill="FFFFFF"/>
        </w:rPr>
        <w:t xml:space="preserve">, which ultimately translates into higher rates of learning </w:t>
      </w:r>
      <w:r w:rsidR="005726A1" w:rsidRPr="009B03AD">
        <w:rPr>
          <w:rFonts w:ascii="Arial" w:hAnsi="Arial" w:cs="Arial"/>
          <w:color w:val="000000"/>
          <w:sz w:val="24"/>
          <w:szCs w:val="24"/>
          <w:shd w:val="clear" w:color="auto" w:fill="FFFFFF"/>
        </w:rPr>
        <w:t>(</w:t>
      </w:r>
      <w:r w:rsidR="008343D6" w:rsidRPr="009B03AD">
        <w:rPr>
          <w:rFonts w:ascii="Arial" w:hAnsi="Arial" w:cs="Arial"/>
          <w:color w:val="000000"/>
          <w:sz w:val="24"/>
          <w:szCs w:val="24"/>
          <w:shd w:val="clear" w:color="auto" w:fill="FFFFFF"/>
        </w:rPr>
        <w:t xml:space="preserve">Di </w:t>
      </w:r>
      <w:r w:rsidR="005726A1" w:rsidRPr="009B03AD">
        <w:rPr>
          <w:rFonts w:ascii="Arial" w:hAnsi="Arial" w:cs="Arial"/>
          <w:color w:val="000000"/>
          <w:sz w:val="24"/>
          <w:szCs w:val="24"/>
          <w:shd w:val="clear" w:color="auto" w:fill="FFFFFF"/>
        </w:rPr>
        <w:t>Stefano et al., 2014)</w:t>
      </w:r>
      <w:r w:rsidR="00B11C73" w:rsidRPr="009B03AD">
        <w:rPr>
          <w:rFonts w:ascii="Arial" w:hAnsi="Arial" w:cs="Arial"/>
          <w:color w:val="000000"/>
          <w:sz w:val="24"/>
          <w:szCs w:val="24"/>
          <w:shd w:val="clear" w:color="auto" w:fill="FFFFFF"/>
        </w:rPr>
        <w:t xml:space="preserve">. And a higher rate of learning </w:t>
      </w:r>
      <w:r w:rsidR="00C042D4" w:rsidRPr="009B03AD">
        <w:rPr>
          <w:rFonts w:ascii="Arial" w:hAnsi="Arial" w:cs="Arial"/>
          <w:color w:val="000000"/>
          <w:sz w:val="24"/>
          <w:szCs w:val="24"/>
          <w:shd w:val="clear" w:color="auto" w:fill="FFFFFF"/>
        </w:rPr>
        <w:t>will</w:t>
      </w:r>
      <w:r w:rsidR="0065779C" w:rsidRPr="009B03AD">
        <w:rPr>
          <w:rFonts w:ascii="Arial" w:hAnsi="Arial" w:cs="Arial"/>
          <w:color w:val="000000"/>
          <w:sz w:val="24"/>
          <w:szCs w:val="24"/>
          <w:shd w:val="clear" w:color="auto" w:fill="FFFFFF"/>
        </w:rPr>
        <w:t xml:space="preserve"> ensure that </w:t>
      </w:r>
      <w:r w:rsidR="00C042D4" w:rsidRPr="009B03AD">
        <w:rPr>
          <w:rFonts w:ascii="Arial" w:hAnsi="Arial" w:cs="Arial"/>
          <w:color w:val="000000"/>
          <w:sz w:val="24"/>
          <w:szCs w:val="24"/>
          <w:shd w:val="clear" w:color="auto" w:fill="FFFFFF"/>
        </w:rPr>
        <w:t>Legato</w:t>
      </w:r>
      <w:r w:rsidR="0065779C" w:rsidRPr="009B03AD">
        <w:rPr>
          <w:rFonts w:ascii="Arial" w:hAnsi="Arial" w:cs="Arial"/>
          <w:color w:val="000000"/>
          <w:sz w:val="24"/>
          <w:szCs w:val="24"/>
          <w:shd w:val="clear" w:color="auto" w:fill="FFFFFF"/>
        </w:rPr>
        <w:t xml:space="preserve"> </w:t>
      </w:r>
      <w:r w:rsidR="00C042D4" w:rsidRPr="009B03AD">
        <w:rPr>
          <w:rFonts w:ascii="Arial" w:hAnsi="Arial" w:cs="Arial"/>
          <w:color w:val="000000"/>
          <w:sz w:val="24"/>
          <w:szCs w:val="24"/>
          <w:shd w:val="clear" w:color="auto" w:fill="FFFFFF"/>
        </w:rPr>
        <w:t>is</w:t>
      </w:r>
      <w:r w:rsidR="0065779C" w:rsidRPr="009B03AD">
        <w:rPr>
          <w:rFonts w:ascii="Arial" w:hAnsi="Arial" w:cs="Arial"/>
          <w:color w:val="000000"/>
          <w:sz w:val="24"/>
          <w:szCs w:val="24"/>
          <w:shd w:val="clear" w:color="auto" w:fill="FFFFFF"/>
        </w:rPr>
        <w:t xml:space="preserve"> equipped with the most useful and </w:t>
      </w:r>
      <w:r w:rsidR="009A272F" w:rsidRPr="009B03AD">
        <w:rPr>
          <w:rFonts w:ascii="Arial" w:hAnsi="Arial" w:cs="Arial"/>
          <w:color w:val="000000"/>
          <w:sz w:val="24"/>
          <w:szCs w:val="24"/>
          <w:shd w:val="clear" w:color="auto" w:fill="FFFFFF"/>
        </w:rPr>
        <w:t xml:space="preserve">up-to-date information </w:t>
      </w:r>
      <w:r w:rsidR="00C042D4" w:rsidRPr="009B03AD">
        <w:rPr>
          <w:rFonts w:ascii="Arial" w:hAnsi="Arial" w:cs="Arial"/>
          <w:color w:val="000000"/>
          <w:sz w:val="24"/>
          <w:szCs w:val="24"/>
          <w:shd w:val="clear" w:color="auto" w:fill="FFFFFF"/>
        </w:rPr>
        <w:t>it</w:t>
      </w:r>
      <w:r w:rsidR="009A272F" w:rsidRPr="009B03AD">
        <w:rPr>
          <w:rFonts w:ascii="Arial" w:hAnsi="Arial" w:cs="Arial"/>
          <w:color w:val="000000"/>
          <w:sz w:val="24"/>
          <w:szCs w:val="24"/>
          <w:shd w:val="clear" w:color="auto" w:fill="FFFFFF"/>
        </w:rPr>
        <w:t xml:space="preserve"> need</w:t>
      </w:r>
      <w:r w:rsidR="00C042D4" w:rsidRPr="009B03AD">
        <w:rPr>
          <w:rFonts w:ascii="Arial" w:hAnsi="Arial" w:cs="Arial"/>
          <w:color w:val="000000"/>
          <w:sz w:val="24"/>
          <w:szCs w:val="24"/>
          <w:shd w:val="clear" w:color="auto" w:fill="FFFFFF"/>
        </w:rPr>
        <w:t>s</w:t>
      </w:r>
      <w:r w:rsidR="009A272F" w:rsidRPr="009B03AD">
        <w:rPr>
          <w:rFonts w:ascii="Arial" w:hAnsi="Arial" w:cs="Arial"/>
          <w:color w:val="000000"/>
          <w:sz w:val="24"/>
          <w:szCs w:val="24"/>
          <w:shd w:val="clear" w:color="auto" w:fill="FFFFFF"/>
        </w:rPr>
        <w:t xml:space="preserve"> to stay</w:t>
      </w:r>
      <w:r w:rsidR="00B11C73" w:rsidRPr="009B03AD">
        <w:rPr>
          <w:rFonts w:ascii="Arial" w:hAnsi="Arial" w:cs="Arial"/>
          <w:color w:val="000000"/>
          <w:sz w:val="24"/>
          <w:szCs w:val="24"/>
          <w:shd w:val="clear" w:color="auto" w:fill="FFFFFF"/>
        </w:rPr>
        <w:t xml:space="preserve"> </w:t>
      </w:r>
      <w:r w:rsidR="00D0479A" w:rsidRPr="009B03AD">
        <w:rPr>
          <w:rFonts w:ascii="Arial" w:hAnsi="Arial" w:cs="Arial"/>
          <w:color w:val="000000"/>
          <w:sz w:val="24"/>
          <w:szCs w:val="24"/>
          <w:shd w:val="clear" w:color="auto" w:fill="FFFFFF"/>
        </w:rPr>
        <w:t>competitive</w:t>
      </w:r>
      <w:r w:rsidR="00C042D4" w:rsidRPr="009B03AD">
        <w:rPr>
          <w:rFonts w:ascii="Arial" w:hAnsi="Arial" w:cs="Arial"/>
          <w:color w:val="000000"/>
          <w:sz w:val="24"/>
          <w:szCs w:val="24"/>
          <w:shd w:val="clear" w:color="auto" w:fill="FFFFFF"/>
        </w:rPr>
        <w:t xml:space="preserve"> in the market</w:t>
      </w:r>
      <w:r w:rsidR="00B653CD" w:rsidRPr="009B03AD">
        <w:rPr>
          <w:rFonts w:ascii="Arial" w:hAnsi="Arial" w:cs="Arial"/>
          <w:color w:val="000000"/>
          <w:sz w:val="24"/>
          <w:szCs w:val="24"/>
          <w:shd w:val="clear" w:color="auto" w:fill="FFFFFF"/>
        </w:rPr>
        <w:t xml:space="preserve"> </w:t>
      </w:r>
      <w:r w:rsidR="008E62C0" w:rsidRPr="009B03AD">
        <w:rPr>
          <w:rFonts w:ascii="Arial" w:hAnsi="Arial" w:cs="Arial"/>
          <w:color w:val="000000"/>
          <w:sz w:val="24"/>
          <w:szCs w:val="24"/>
          <w:shd w:val="clear" w:color="auto" w:fill="FFFFFF"/>
        </w:rPr>
        <w:t>(Shulman</w:t>
      </w:r>
      <w:r w:rsidR="00D50FE2" w:rsidRPr="009B03AD">
        <w:rPr>
          <w:rFonts w:ascii="Arial" w:hAnsi="Arial" w:cs="Arial"/>
          <w:color w:val="000000"/>
          <w:sz w:val="24"/>
          <w:szCs w:val="24"/>
          <w:shd w:val="clear" w:color="auto" w:fill="FFFFFF"/>
        </w:rPr>
        <w:t>, 2020).</w:t>
      </w:r>
      <w:r w:rsidR="001144EE" w:rsidRPr="009B03AD">
        <w:rPr>
          <w:rFonts w:ascii="Arial" w:hAnsi="Arial" w:cs="Arial"/>
          <w:color w:val="000000"/>
          <w:sz w:val="24"/>
          <w:szCs w:val="24"/>
          <w:shd w:val="clear" w:color="auto" w:fill="FFFFFF"/>
        </w:rPr>
        <w:t xml:space="preserve"> The service is all about </w:t>
      </w:r>
      <w:r w:rsidR="00200E3E" w:rsidRPr="009B03AD">
        <w:rPr>
          <w:rFonts w:ascii="Arial" w:hAnsi="Arial" w:cs="Arial"/>
          <w:color w:val="000000"/>
          <w:sz w:val="24"/>
          <w:szCs w:val="24"/>
          <w:shd w:val="clear" w:color="auto" w:fill="FFFFFF"/>
        </w:rPr>
        <w:t>connecting with the audience and target market</w:t>
      </w:r>
      <w:r w:rsidR="00C8609A" w:rsidRPr="009B03AD">
        <w:rPr>
          <w:rFonts w:ascii="Arial" w:hAnsi="Arial" w:cs="Arial"/>
          <w:color w:val="000000"/>
          <w:sz w:val="24"/>
          <w:szCs w:val="24"/>
          <w:shd w:val="clear" w:color="auto" w:fill="FFFFFF"/>
        </w:rPr>
        <w:t>; the independent music industry.</w:t>
      </w:r>
      <w:r w:rsidR="004B0E29" w:rsidRPr="009B03AD">
        <w:rPr>
          <w:rFonts w:ascii="Arial" w:hAnsi="Arial" w:cs="Arial"/>
          <w:color w:val="000000"/>
          <w:sz w:val="24"/>
          <w:szCs w:val="24"/>
          <w:shd w:val="clear" w:color="auto" w:fill="FFFFFF"/>
        </w:rPr>
        <w:t xml:space="preserve"> London will be the trial area as it is </w:t>
      </w:r>
      <w:r w:rsidR="00206F7A" w:rsidRPr="009B03AD">
        <w:rPr>
          <w:rFonts w:ascii="Arial" w:hAnsi="Arial" w:cs="Arial"/>
          <w:color w:val="000000"/>
          <w:sz w:val="24"/>
          <w:szCs w:val="24"/>
          <w:shd w:val="clear" w:color="auto" w:fill="FFFFFF"/>
        </w:rPr>
        <w:t>an</w:t>
      </w:r>
      <w:r w:rsidR="004B0E29" w:rsidRPr="009B03AD">
        <w:rPr>
          <w:rFonts w:ascii="Arial" w:hAnsi="Arial" w:cs="Arial"/>
          <w:color w:val="000000"/>
          <w:sz w:val="24"/>
          <w:szCs w:val="24"/>
          <w:shd w:val="clear" w:color="auto" w:fill="FFFFFF"/>
        </w:rPr>
        <w:t xml:space="preserve"> </w:t>
      </w:r>
      <w:r w:rsidR="009D4631" w:rsidRPr="009B03AD">
        <w:rPr>
          <w:rFonts w:ascii="Arial" w:hAnsi="Arial" w:cs="Arial"/>
          <w:color w:val="000000"/>
          <w:sz w:val="24"/>
          <w:szCs w:val="24"/>
          <w:shd w:val="clear" w:color="auto" w:fill="FFFFFF"/>
        </w:rPr>
        <w:t>independent music hub of the world, and possess strong internet, broadband and communication systems</w:t>
      </w:r>
      <w:r w:rsidR="00206F7A" w:rsidRPr="009B03AD">
        <w:rPr>
          <w:rFonts w:ascii="Arial" w:hAnsi="Arial" w:cs="Arial"/>
          <w:color w:val="000000"/>
          <w:sz w:val="24"/>
          <w:szCs w:val="24"/>
          <w:shd w:val="clear" w:color="auto" w:fill="FFFFFF"/>
        </w:rPr>
        <w:t>. Opportunities to expand will explored in further detail later in the plan.</w:t>
      </w:r>
    </w:p>
    <w:p w14:paraId="3B18D293" w14:textId="1192CFA5" w:rsidR="00E4191B" w:rsidRPr="00742A82" w:rsidRDefault="00B678D0" w:rsidP="00B678D0">
      <w:pPr>
        <w:pStyle w:val="Heading2"/>
        <w:numPr>
          <w:ilvl w:val="1"/>
          <w:numId w:val="2"/>
        </w:numPr>
        <w:spacing w:line="276" w:lineRule="auto"/>
        <w:rPr>
          <w:rFonts w:ascii="Arial" w:hAnsi="Arial" w:cs="Arial"/>
        </w:rPr>
      </w:pPr>
      <w:r>
        <w:rPr>
          <w:rFonts w:ascii="Arial" w:hAnsi="Arial" w:cs="Arial"/>
        </w:rPr>
        <w:t xml:space="preserve"> </w:t>
      </w:r>
      <w:bookmarkStart w:id="6" w:name="_Toc49510499"/>
      <w:r w:rsidR="005028F5" w:rsidRPr="00742A82">
        <w:rPr>
          <w:rFonts w:ascii="Arial" w:hAnsi="Arial" w:cs="Arial"/>
        </w:rPr>
        <w:t>Legato</w:t>
      </w:r>
      <w:bookmarkEnd w:id="6"/>
    </w:p>
    <w:p w14:paraId="3E5799F3" w14:textId="311B1D2D" w:rsidR="00706E89" w:rsidRPr="009B03AD" w:rsidRDefault="00E4191B" w:rsidP="006A0889">
      <w:pPr>
        <w:spacing w:line="480" w:lineRule="auto"/>
        <w:rPr>
          <w:rFonts w:ascii="Arial" w:hAnsi="Arial" w:cs="Arial"/>
          <w:sz w:val="24"/>
          <w:szCs w:val="24"/>
        </w:rPr>
      </w:pPr>
      <w:r w:rsidRPr="009B03AD">
        <w:rPr>
          <w:rFonts w:ascii="Arial" w:hAnsi="Arial" w:cs="Arial"/>
          <w:sz w:val="24"/>
          <w:szCs w:val="24"/>
        </w:rPr>
        <w:t>Legato</w:t>
      </w:r>
      <w:r w:rsidR="00D06C65" w:rsidRPr="009B03AD">
        <w:rPr>
          <w:rFonts w:ascii="Arial" w:hAnsi="Arial" w:cs="Arial"/>
          <w:sz w:val="24"/>
          <w:szCs w:val="24"/>
        </w:rPr>
        <w:t xml:space="preserve">, in music terminology, describes notes that are connected </w:t>
      </w:r>
      <w:r w:rsidR="000E3006" w:rsidRPr="009B03AD">
        <w:rPr>
          <w:rFonts w:ascii="Arial" w:hAnsi="Arial" w:cs="Arial"/>
          <w:sz w:val="24"/>
          <w:szCs w:val="24"/>
        </w:rPr>
        <w:t>or smoothly played without pause. This</w:t>
      </w:r>
      <w:r w:rsidR="00426313" w:rsidRPr="009B03AD">
        <w:rPr>
          <w:rFonts w:ascii="Arial" w:hAnsi="Arial" w:cs="Arial"/>
          <w:sz w:val="24"/>
          <w:szCs w:val="24"/>
        </w:rPr>
        <w:t xml:space="preserve"> musical</w:t>
      </w:r>
      <w:r w:rsidR="000E3006" w:rsidRPr="009B03AD">
        <w:rPr>
          <w:rFonts w:ascii="Arial" w:hAnsi="Arial" w:cs="Arial"/>
          <w:sz w:val="24"/>
          <w:szCs w:val="24"/>
        </w:rPr>
        <w:t xml:space="preserve"> translation perfectly encapsulates the mission statement </w:t>
      </w:r>
      <w:r w:rsidR="006F296A" w:rsidRPr="009B03AD">
        <w:rPr>
          <w:rFonts w:ascii="Arial" w:hAnsi="Arial" w:cs="Arial"/>
          <w:sz w:val="24"/>
          <w:szCs w:val="24"/>
        </w:rPr>
        <w:t>of the business.</w:t>
      </w:r>
      <w:r w:rsidR="00D500E3" w:rsidRPr="009B03AD">
        <w:rPr>
          <w:rFonts w:ascii="Arial" w:hAnsi="Arial" w:cs="Arial"/>
          <w:sz w:val="24"/>
          <w:szCs w:val="24"/>
        </w:rPr>
        <w:t xml:space="preserve"> </w:t>
      </w:r>
    </w:p>
    <w:p w14:paraId="3CD0B2DD" w14:textId="187F46B4" w:rsidR="00706E89" w:rsidRPr="009B03AD" w:rsidRDefault="00426313" w:rsidP="006A0889">
      <w:pPr>
        <w:spacing w:line="480" w:lineRule="auto"/>
        <w:rPr>
          <w:rFonts w:ascii="Arial" w:hAnsi="Arial" w:cs="Arial"/>
          <w:i/>
          <w:iCs/>
          <w:color w:val="000000" w:themeColor="text1"/>
          <w:sz w:val="24"/>
          <w:szCs w:val="24"/>
        </w:rPr>
      </w:pPr>
      <w:r w:rsidRPr="009B03AD">
        <w:rPr>
          <w:rFonts w:ascii="Arial" w:hAnsi="Arial" w:cs="Arial"/>
          <w:i/>
          <w:iCs/>
          <w:color w:val="000000" w:themeColor="text1"/>
          <w:sz w:val="24"/>
          <w:szCs w:val="24"/>
        </w:rPr>
        <w:lastRenderedPageBreak/>
        <w:t>‘</w:t>
      </w:r>
      <w:r w:rsidR="00D500E3" w:rsidRPr="009B03AD">
        <w:rPr>
          <w:rFonts w:ascii="Arial" w:hAnsi="Arial" w:cs="Arial"/>
          <w:i/>
          <w:iCs/>
          <w:color w:val="000000" w:themeColor="text1"/>
          <w:sz w:val="24"/>
          <w:szCs w:val="24"/>
        </w:rPr>
        <w:t xml:space="preserve">Legato </w:t>
      </w:r>
      <w:r w:rsidR="0032017D" w:rsidRPr="009B03AD">
        <w:rPr>
          <w:rFonts w:ascii="Arial" w:hAnsi="Arial" w:cs="Arial"/>
          <w:i/>
          <w:iCs/>
          <w:color w:val="000000" w:themeColor="text1"/>
          <w:sz w:val="24"/>
          <w:szCs w:val="24"/>
        </w:rPr>
        <w:t>aims to cater to today’s on-demand societal shift,</w:t>
      </w:r>
      <w:r w:rsidR="009D4F8F" w:rsidRPr="009B03AD">
        <w:rPr>
          <w:rFonts w:ascii="Arial" w:hAnsi="Arial" w:cs="Arial"/>
          <w:i/>
          <w:iCs/>
          <w:color w:val="000000" w:themeColor="text1"/>
          <w:sz w:val="24"/>
          <w:szCs w:val="24"/>
        </w:rPr>
        <w:t xml:space="preserve"> </w:t>
      </w:r>
      <w:r w:rsidR="00D04DA5" w:rsidRPr="009B03AD">
        <w:rPr>
          <w:rFonts w:ascii="Arial" w:hAnsi="Arial" w:cs="Arial"/>
          <w:i/>
          <w:iCs/>
          <w:color w:val="000000" w:themeColor="text1"/>
          <w:sz w:val="24"/>
          <w:szCs w:val="24"/>
        </w:rPr>
        <w:t>providing</w:t>
      </w:r>
      <w:r w:rsidR="009D4F8F" w:rsidRPr="009B03AD">
        <w:rPr>
          <w:rFonts w:ascii="Arial" w:hAnsi="Arial" w:cs="Arial"/>
          <w:i/>
          <w:iCs/>
          <w:color w:val="000000" w:themeColor="text1"/>
          <w:sz w:val="24"/>
          <w:szCs w:val="24"/>
        </w:rPr>
        <w:t xml:space="preserve"> an organised, detailed and </w:t>
      </w:r>
      <w:r w:rsidR="006F10D2" w:rsidRPr="009B03AD">
        <w:rPr>
          <w:rFonts w:ascii="Arial" w:hAnsi="Arial" w:cs="Arial"/>
          <w:i/>
          <w:iCs/>
          <w:color w:val="000000" w:themeColor="text1"/>
          <w:sz w:val="24"/>
          <w:szCs w:val="24"/>
        </w:rPr>
        <w:t>easy-to-use</w:t>
      </w:r>
      <w:r w:rsidR="009D4F8F" w:rsidRPr="009B03AD">
        <w:rPr>
          <w:rFonts w:ascii="Arial" w:hAnsi="Arial" w:cs="Arial"/>
          <w:i/>
          <w:iCs/>
          <w:color w:val="000000" w:themeColor="text1"/>
          <w:sz w:val="24"/>
          <w:szCs w:val="24"/>
        </w:rPr>
        <w:t xml:space="preserve"> online platform</w:t>
      </w:r>
      <w:r w:rsidR="0032017D" w:rsidRPr="009B03AD">
        <w:rPr>
          <w:rFonts w:ascii="Arial" w:hAnsi="Arial" w:cs="Arial"/>
          <w:i/>
          <w:iCs/>
          <w:color w:val="000000" w:themeColor="text1"/>
          <w:sz w:val="24"/>
          <w:szCs w:val="24"/>
        </w:rPr>
        <w:t xml:space="preserve"> </w:t>
      </w:r>
      <w:r w:rsidR="00E01AB0" w:rsidRPr="009B03AD">
        <w:rPr>
          <w:rFonts w:ascii="Arial" w:hAnsi="Arial" w:cs="Arial"/>
          <w:i/>
          <w:iCs/>
          <w:color w:val="000000" w:themeColor="text1"/>
          <w:sz w:val="24"/>
          <w:szCs w:val="24"/>
        </w:rPr>
        <w:t xml:space="preserve">while </w:t>
      </w:r>
      <w:r w:rsidR="00D04DA5" w:rsidRPr="009B03AD">
        <w:rPr>
          <w:rFonts w:ascii="Arial" w:hAnsi="Arial" w:cs="Arial"/>
          <w:i/>
          <w:iCs/>
          <w:color w:val="000000" w:themeColor="text1"/>
          <w:sz w:val="24"/>
          <w:szCs w:val="24"/>
        </w:rPr>
        <w:t>achieving</w:t>
      </w:r>
      <w:r w:rsidR="0032017D" w:rsidRPr="009B03AD">
        <w:rPr>
          <w:rFonts w:ascii="Arial" w:hAnsi="Arial" w:cs="Arial"/>
          <w:i/>
          <w:iCs/>
          <w:color w:val="000000" w:themeColor="text1"/>
          <w:sz w:val="24"/>
          <w:szCs w:val="24"/>
        </w:rPr>
        <w:t xml:space="preserve"> </w:t>
      </w:r>
      <w:r w:rsidR="003D3044" w:rsidRPr="009B03AD">
        <w:rPr>
          <w:rFonts w:ascii="Arial" w:hAnsi="Arial" w:cs="Arial"/>
          <w:i/>
          <w:iCs/>
          <w:color w:val="000000" w:themeColor="text1"/>
          <w:sz w:val="24"/>
          <w:szCs w:val="24"/>
        </w:rPr>
        <w:t xml:space="preserve">both local &amp; </w:t>
      </w:r>
      <w:r w:rsidR="009E7263" w:rsidRPr="009B03AD">
        <w:rPr>
          <w:rFonts w:ascii="Arial" w:hAnsi="Arial" w:cs="Arial"/>
          <w:i/>
          <w:iCs/>
          <w:color w:val="000000" w:themeColor="text1"/>
          <w:sz w:val="24"/>
          <w:szCs w:val="24"/>
        </w:rPr>
        <w:t>global</w:t>
      </w:r>
      <w:r w:rsidR="00462470" w:rsidRPr="009B03AD">
        <w:rPr>
          <w:rFonts w:ascii="Arial" w:hAnsi="Arial" w:cs="Arial"/>
          <w:i/>
          <w:iCs/>
          <w:color w:val="000000" w:themeColor="text1"/>
          <w:sz w:val="24"/>
          <w:szCs w:val="24"/>
        </w:rPr>
        <w:t xml:space="preserve"> professional</w:t>
      </w:r>
      <w:r w:rsidR="00A95225" w:rsidRPr="009B03AD">
        <w:rPr>
          <w:rFonts w:ascii="Arial" w:hAnsi="Arial" w:cs="Arial"/>
          <w:i/>
          <w:iCs/>
          <w:color w:val="000000" w:themeColor="text1"/>
          <w:sz w:val="24"/>
          <w:szCs w:val="24"/>
        </w:rPr>
        <w:t xml:space="preserve"> instant</w:t>
      </w:r>
      <w:r w:rsidR="00462470" w:rsidRPr="009B03AD">
        <w:rPr>
          <w:rFonts w:ascii="Arial" w:hAnsi="Arial" w:cs="Arial"/>
          <w:i/>
          <w:iCs/>
          <w:color w:val="000000" w:themeColor="text1"/>
          <w:sz w:val="24"/>
          <w:szCs w:val="24"/>
        </w:rPr>
        <w:t xml:space="preserve"> </w:t>
      </w:r>
      <w:r w:rsidR="007C56C4" w:rsidRPr="009B03AD">
        <w:rPr>
          <w:rFonts w:ascii="Arial" w:hAnsi="Arial" w:cs="Arial"/>
          <w:i/>
          <w:iCs/>
          <w:color w:val="000000" w:themeColor="text1"/>
          <w:sz w:val="24"/>
          <w:szCs w:val="24"/>
        </w:rPr>
        <w:t>connectivity for</w:t>
      </w:r>
      <w:r w:rsidR="00E07268" w:rsidRPr="009B03AD">
        <w:rPr>
          <w:rFonts w:ascii="Arial" w:hAnsi="Arial" w:cs="Arial"/>
          <w:i/>
          <w:iCs/>
          <w:color w:val="000000" w:themeColor="text1"/>
          <w:sz w:val="24"/>
          <w:szCs w:val="24"/>
        </w:rPr>
        <w:t xml:space="preserve"> independent labels, companies and artists.</w:t>
      </w:r>
      <w:r w:rsidRPr="009B03AD">
        <w:rPr>
          <w:rFonts w:ascii="Arial" w:hAnsi="Arial" w:cs="Arial"/>
          <w:i/>
          <w:iCs/>
          <w:color w:val="000000" w:themeColor="text1"/>
          <w:sz w:val="24"/>
          <w:szCs w:val="24"/>
        </w:rPr>
        <w:t>’</w:t>
      </w:r>
    </w:p>
    <w:p w14:paraId="4465B170" w14:textId="2E78A2EC" w:rsidR="00A617F9" w:rsidRPr="009B03AD" w:rsidRDefault="00706E89" w:rsidP="006A0889">
      <w:pPr>
        <w:spacing w:line="480" w:lineRule="auto"/>
        <w:rPr>
          <w:rFonts w:ascii="Arial" w:hAnsi="Arial" w:cs="Arial"/>
          <w:sz w:val="24"/>
          <w:szCs w:val="24"/>
        </w:rPr>
      </w:pPr>
      <w:r w:rsidRPr="009B03AD">
        <w:rPr>
          <w:rFonts w:ascii="Arial" w:hAnsi="Arial" w:cs="Arial"/>
          <w:sz w:val="24"/>
          <w:szCs w:val="24"/>
        </w:rPr>
        <w:t xml:space="preserve">Legato is an online </w:t>
      </w:r>
      <w:r w:rsidR="009646BA" w:rsidRPr="009B03AD">
        <w:rPr>
          <w:rFonts w:ascii="Arial" w:hAnsi="Arial" w:cs="Arial"/>
          <w:sz w:val="24"/>
          <w:szCs w:val="24"/>
        </w:rPr>
        <w:t>platform-based</w:t>
      </w:r>
      <w:r w:rsidRPr="009B03AD">
        <w:rPr>
          <w:rFonts w:ascii="Arial" w:hAnsi="Arial" w:cs="Arial"/>
          <w:sz w:val="24"/>
          <w:szCs w:val="24"/>
        </w:rPr>
        <w:t xml:space="preserve"> software that enables independent artists and companies in the music industry to create their own profiles, </w:t>
      </w:r>
      <w:r w:rsidR="00934B89" w:rsidRPr="009B03AD">
        <w:rPr>
          <w:rFonts w:ascii="Arial" w:hAnsi="Arial" w:cs="Arial"/>
          <w:sz w:val="24"/>
          <w:szCs w:val="24"/>
        </w:rPr>
        <w:t xml:space="preserve">browse other’s profiles, and </w:t>
      </w:r>
      <w:r w:rsidR="00C605BE" w:rsidRPr="009B03AD">
        <w:rPr>
          <w:rFonts w:ascii="Arial" w:hAnsi="Arial" w:cs="Arial"/>
          <w:sz w:val="24"/>
          <w:szCs w:val="24"/>
        </w:rPr>
        <w:t>directly contact those pages</w:t>
      </w:r>
      <w:r w:rsidR="0082010A" w:rsidRPr="009B03AD">
        <w:rPr>
          <w:rFonts w:ascii="Arial" w:hAnsi="Arial" w:cs="Arial"/>
          <w:sz w:val="24"/>
          <w:szCs w:val="24"/>
        </w:rPr>
        <w:t xml:space="preserve">. </w:t>
      </w:r>
      <w:r w:rsidR="00853F90" w:rsidRPr="009B03AD">
        <w:rPr>
          <w:rFonts w:ascii="Arial" w:hAnsi="Arial" w:cs="Arial"/>
          <w:sz w:val="24"/>
          <w:szCs w:val="24"/>
        </w:rPr>
        <w:t xml:space="preserve">Premium users enjoy </w:t>
      </w:r>
      <w:r w:rsidR="00B374C3" w:rsidRPr="009B03AD">
        <w:rPr>
          <w:rFonts w:ascii="Arial" w:hAnsi="Arial" w:cs="Arial"/>
          <w:sz w:val="24"/>
          <w:szCs w:val="24"/>
        </w:rPr>
        <w:t>access to the platform’s primary functions</w:t>
      </w:r>
      <w:r w:rsidR="00A67216" w:rsidRPr="009B03AD">
        <w:rPr>
          <w:rFonts w:ascii="Arial" w:hAnsi="Arial" w:cs="Arial"/>
          <w:sz w:val="24"/>
          <w:szCs w:val="24"/>
        </w:rPr>
        <w:t>,</w:t>
      </w:r>
      <w:r w:rsidR="00B83351" w:rsidRPr="009B03AD">
        <w:rPr>
          <w:rFonts w:ascii="Arial" w:hAnsi="Arial" w:cs="Arial"/>
          <w:sz w:val="24"/>
          <w:szCs w:val="24"/>
        </w:rPr>
        <w:t xml:space="preserve"> </w:t>
      </w:r>
      <w:r w:rsidR="00A67216" w:rsidRPr="009B03AD">
        <w:rPr>
          <w:rFonts w:ascii="Arial" w:hAnsi="Arial" w:cs="Arial"/>
          <w:sz w:val="24"/>
          <w:szCs w:val="24"/>
        </w:rPr>
        <w:t>a</w:t>
      </w:r>
      <w:r w:rsidR="005D58EE" w:rsidRPr="009B03AD">
        <w:rPr>
          <w:rFonts w:ascii="Arial" w:hAnsi="Arial" w:cs="Arial"/>
          <w:sz w:val="24"/>
          <w:szCs w:val="24"/>
        </w:rPr>
        <w:t xml:space="preserve">llowing </w:t>
      </w:r>
      <w:r w:rsidR="004D59DD" w:rsidRPr="009B03AD">
        <w:rPr>
          <w:rFonts w:ascii="Arial" w:hAnsi="Arial" w:cs="Arial"/>
          <w:sz w:val="24"/>
          <w:szCs w:val="24"/>
        </w:rPr>
        <w:t>users</w:t>
      </w:r>
      <w:r w:rsidR="00920B1F" w:rsidRPr="009B03AD">
        <w:rPr>
          <w:rFonts w:ascii="Arial" w:hAnsi="Arial" w:cs="Arial"/>
          <w:sz w:val="24"/>
          <w:szCs w:val="24"/>
        </w:rPr>
        <w:t xml:space="preserve"> to</w:t>
      </w:r>
      <w:r w:rsidR="004D59DD" w:rsidRPr="009B03AD">
        <w:rPr>
          <w:rFonts w:ascii="Arial" w:hAnsi="Arial" w:cs="Arial"/>
          <w:sz w:val="24"/>
          <w:szCs w:val="24"/>
        </w:rPr>
        <w:t xml:space="preserve"> </w:t>
      </w:r>
      <w:r w:rsidR="001F28E4" w:rsidRPr="009B03AD">
        <w:rPr>
          <w:rFonts w:ascii="Arial" w:hAnsi="Arial" w:cs="Arial"/>
          <w:sz w:val="24"/>
          <w:szCs w:val="24"/>
        </w:rPr>
        <w:t xml:space="preserve">create unique </w:t>
      </w:r>
      <w:r w:rsidR="00B83351" w:rsidRPr="009B03AD">
        <w:rPr>
          <w:rFonts w:ascii="Arial" w:hAnsi="Arial" w:cs="Arial"/>
          <w:sz w:val="24"/>
          <w:szCs w:val="24"/>
        </w:rPr>
        <w:t>profile</w:t>
      </w:r>
      <w:r w:rsidR="001F28E4" w:rsidRPr="009B03AD">
        <w:rPr>
          <w:rFonts w:ascii="Arial" w:hAnsi="Arial" w:cs="Arial"/>
          <w:sz w:val="24"/>
          <w:szCs w:val="24"/>
        </w:rPr>
        <w:t>s</w:t>
      </w:r>
      <w:r w:rsidR="00B83351" w:rsidRPr="009B03AD">
        <w:rPr>
          <w:rFonts w:ascii="Arial" w:hAnsi="Arial" w:cs="Arial"/>
          <w:sz w:val="24"/>
          <w:szCs w:val="24"/>
        </w:rPr>
        <w:t xml:space="preserve"> with </w:t>
      </w:r>
      <w:r w:rsidR="00F404CC" w:rsidRPr="009B03AD">
        <w:rPr>
          <w:rFonts w:ascii="Arial" w:hAnsi="Arial" w:cs="Arial"/>
          <w:sz w:val="24"/>
          <w:szCs w:val="24"/>
        </w:rPr>
        <w:t>extensive customisation</w:t>
      </w:r>
      <w:r w:rsidR="00920B1F" w:rsidRPr="009B03AD">
        <w:rPr>
          <w:rFonts w:ascii="Arial" w:hAnsi="Arial" w:cs="Arial"/>
          <w:sz w:val="24"/>
          <w:szCs w:val="24"/>
        </w:rPr>
        <w:t xml:space="preserve"> options</w:t>
      </w:r>
      <w:r w:rsidR="00B83351" w:rsidRPr="009B03AD">
        <w:rPr>
          <w:rFonts w:ascii="Arial" w:hAnsi="Arial" w:cs="Arial"/>
          <w:sz w:val="24"/>
          <w:szCs w:val="24"/>
        </w:rPr>
        <w:t>,</w:t>
      </w:r>
      <w:r w:rsidR="00920B1F" w:rsidRPr="009B03AD">
        <w:rPr>
          <w:rFonts w:ascii="Arial" w:hAnsi="Arial" w:cs="Arial"/>
          <w:sz w:val="24"/>
          <w:szCs w:val="24"/>
        </w:rPr>
        <w:t xml:space="preserve"> search</w:t>
      </w:r>
      <w:r w:rsidR="00B83351" w:rsidRPr="009B03AD">
        <w:rPr>
          <w:rFonts w:ascii="Arial" w:hAnsi="Arial" w:cs="Arial"/>
          <w:sz w:val="24"/>
          <w:szCs w:val="24"/>
        </w:rPr>
        <w:t xml:space="preserve"> </w:t>
      </w:r>
      <w:r w:rsidR="00920B1F" w:rsidRPr="009B03AD">
        <w:rPr>
          <w:rFonts w:ascii="Arial" w:hAnsi="Arial" w:cs="Arial"/>
          <w:sz w:val="24"/>
          <w:szCs w:val="24"/>
        </w:rPr>
        <w:t>a</w:t>
      </w:r>
      <w:r w:rsidR="006029EC" w:rsidRPr="009B03AD">
        <w:rPr>
          <w:rFonts w:ascii="Arial" w:hAnsi="Arial" w:cs="Arial"/>
          <w:sz w:val="24"/>
          <w:szCs w:val="24"/>
        </w:rPr>
        <w:t>n advanced integrated filter engine</w:t>
      </w:r>
      <w:r w:rsidR="00B374C3" w:rsidRPr="009B03AD">
        <w:rPr>
          <w:rFonts w:ascii="Arial" w:hAnsi="Arial" w:cs="Arial"/>
          <w:sz w:val="24"/>
          <w:szCs w:val="24"/>
        </w:rPr>
        <w:t>, and</w:t>
      </w:r>
      <w:r w:rsidR="00A67216" w:rsidRPr="009B03AD">
        <w:rPr>
          <w:rFonts w:ascii="Arial" w:hAnsi="Arial" w:cs="Arial"/>
          <w:sz w:val="24"/>
          <w:szCs w:val="24"/>
        </w:rPr>
        <w:t xml:space="preserve"> build a professional network of likeminded independent</w:t>
      </w:r>
      <w:r w:rsidR="00C8144C" w:rsidRPr="009B03AD">
        <w:rPr>
          <w:rFonts w:ascii="Arial" w:hAnsi="Arial" w:cs="Arial"/>
          <w:sz w:val="24"/>
          <w:szCs w:val="24"/>
        </w:rPr>
        <w:t xml:space="preserve">s; </w:t>
      </w:r>
      <w:r w:rsidR="00CA4EAF" w:rsidRPr="009B03AD">
        <w:rPr>
          <w:rFonts w:ascii="Arial" w:hAnsi="Arial" w:cs="Arial"/>
          <w:sz w:val="24"/>
          <w:szCs w:val="24"/>
        </w:rPr>
        <w:t>mutually assisting in building and accelerating one another’s career.</w:t>
      </w:r>
      <w:r w:rsidR="000C3E23" w:rsidRPr="009B03AD">
        <w:rPr>
          <w:rFonts w:ascii="Arial" w:hAnsi="Arial" w:cs="Arial"/>
          <w:sz w:val="24"/>
          <w:szCs w:val="24"/>
        </w:rPr>
        <w:t xml:space="preserve"> </w:t>
      </w:r>
      <w:r w:rsidR="00FA0CBA" w:rsidRPr="009B03AD">
        <w:rPr>
          <w:rFonts w:ascii="Arial" w:hAnsi="Arial" w:cs="Arial"/>
          <w:sz w:val="24"/>
          <w:szCs w:val="24"/>
        </w:rPr>
        <w:t xml:space="preserve"> </w:t>
      </w:r>
      <w:r w:rsidR="00E91C1E" w:rsidRPr="009B03AD">
        <w:rPr>
          <w:rFonts w:ascii="Arial" w:hAnsi="Arial" w:cs="Arial"/>
          <w:sz w:val="24"/>
          <w:szCs w:val="24"/>
        </w:rPr>
        <w:t xml:space="preserve">Premium-Pro (highest tier) users can opt </w:t>
      </w:r>
      <w:r w:rsidR="00A12F24" w:rsidRPr="009B03AD">
        <w:rPr>
          <w:rFonts w:ascii="Arial" w:hAnsi="Arial" w:cs="Arial"/>
          <w:sz w:val="24"/>
          <w:szCs w:val="24"/>
        </w:rPr>
        <w:t>for increased privacy</w:t>
      </w:r>
      <w:r w:rsidR="00FF2DE9" w:rsidRPr="009B03AD">
        <w:rPr>
          <w:rFonts w:ascii="Arial" w:hAnsi="Arial" w:cs="Arial"/>
          <w:sz w:val="24"/>
          <w:szCs w:val="24"/>
        </w:rPr>
        <w:t>,</w:t>
      </w:r>
      <w:r w:rsidR="009749CE" w:rsidRPr="009B03AD">
        <w:rPr>
          <w:rFonts w:ascii="Arial" w:hAnsi="Arial" w:cs="Arial"/>
          <w:sz w:val="24"/>
          <w:szCs w:val="24"/>
        </w:rPr>
        <w:t xml:space="preserve"> choosing to hide certain personal features, whilst also not </w:t>
      </w:r>
      <w:r w:rsidR="00313B1B" w:rsidRPr="009B03AD">
        <w:rPr>
          <w:rFonts w:ascii="Arial" w:hAnsi="Arial" w:cs="Arial"/>
          <w:sz w:val="24"/>
          <w:szCs w:val="24"/>
        </w:rPr>
        <w:t xml:space="preserve">losing the value for other users. </w:t>
      </w:r>
      <w:r w:rsidR="000C3E23" w:rsidRPr="009B03AD">
        <w:rPr>
          <w:rFonts w:ascii="Arial" w:hAnsi="Arial" w:cs="Arial"/>
          <w:sz w:val="24"/>
          <w:szCs w:val="24"/>
        </w:rPr>
        <w:t xml:space="preserve">The </w:t>
      </w:r>
      <w:r w:rsidR="00D81448" w:rsidRPr="009B03AD">
        <w:rPr>
          <w:rFonts w:ascii="Arial" w:hAnsi="Arial" w:cs="Arial"/>
          <w:sz w:val="24"/>
          <w:szCs w:val="24"/>
        </w:rPr>
        <w:t xml:space="preserve">higher levels of the </w:t>
      </w:r>
      <w:r w:rsidR="000C3E23" w:rsidRPr="009B03AD">
        <w:rPr>
          <w:rFonts w:ascii="Arial" w:hAnsi="Arial" w:cs="Arial"/>
          <w:sz w:val="24"/>
          <w:szCs w:val="24"/>
        </w:rPr>
        <w:t>music industry ha</w:t>
      </w:r>
      <w:r w:rsidR="00D81448" w:rsidRPr="009B03AD">
        <w:rPr>
          <w:rFonts w:ascii="Arial" w:hAnsi="Arial" w:cs="Arial"/>
          <w:sz w:val="24"/>
          <w:szCs w:val="24"/>
        </w:rPr>
        <w:t>ve</w:t>
      </w:r>
      <w:r w:rsidR="000C3E23" w:rsidRPr="009B03AD">
        <w:rPr>
          <w:rFonts w:ascii="Arial" w:hAnsi="Arial" w:cs="Arial"/>
          <w:sz w:val="24"/>
          <w:szCs w:val="24"/>
        </w:rPr>
        <w:t xml:space="preserve"> a</w:t>
      </w:r>
      <w:r w:rsidR="00313B1B" w:rsidRPr="009B03AD">
        <w:rPr>
          <w:rFonts w:ascii="Arial" w:hAnsi="Arial" w:cs="Arial"/>
          <w:sz w:val="24"/>
          <w:szCs w:val="24"/>
        </w:rPr>
        <w:t xml:space="preserve"> very</w:t>
      </w:r>
      <w:r w:rsidR="000C3E23" w:rsidRPr="009B03AD">
        <w:rPr>
          <w:rFonts w:ascii="Arial" w:hAnsi="Arial" w:cs="Arial"/>
          <w:sz w:val="24"/>
          <w:szCs w:val="24"/>
        </w:rPr>
        <w:t xml:space="preserve"> close-knit </w:t>
      </w:r>
      <w:r w:rsidR="00313B1B" w:rsidRPr="009B03AD">
        <w:rPr>
          <w:rFonts w:ascii="Arial" w:hAnsi="Arial" w:cs="Arial"/>
          <w:sz w:val="24"/>
          <w:szCs w:val="24"/>
        </w:rPr>
        <w:t>community and</w:t>
      </w:r>
      <w:r w:rsidR="00D81448" w:rsidRPr="009B03AD">
        <w:rPr>
          <w:rFonts w:ascii="Arial" w:hAnsi="Arial" w:cs="Arial"/>
          <w:sz w:val="24"/>
          <w:szCs w:val="24"/>
        </w:rPr>
        <w:t xml:space="preserve"> are responsible for</w:t>
      </w:r>
      <w:r w:rsidR="00A03823" w:rsidRPr="009B03AD">
        <w:rPr>
          <w:rFonts w:ascii="Arial" w:hAnsi="Arial" w:cs="Arial"/>
          <w:sz w:val="24"/>
          <w:szCs w:val="24"/>
        </w:rPr>
        <w:t xml:space="preserve"> significant strategy</w:t>
      </w:r>
      <w:r w:rsidR="00D81448" w:rsidRPr="009B03AD">
        <w:rPr>
          <w:rFonts w:ascii="Arial" w:hAnsi="Arial" w:cs="Arial"/>
          <w:sz w:val="24"/>
          <w:szCs w:val="24"/>
        </w:rPr>
        <w:t xml:space="preserve"> decisions and </w:t>
      </w:r>
      <w:r w:rsidR="00A03823" w:rsidRPr="009B03AD">
        <w:rPr>
          <w:rFonts w:ascii="Arial" w:hAnsi="Arial" w:cs="Arial"/>
          <w:sz w:val="24"/>
          <w:szCs w:val="24"/>
        </w:rPr>
        <w:t xml:space="preserve">financial </w:t>
      </w:r>
      <w:r w:rsidR="00D81448" w:rsidRPr="009B03AD">
        <w:rPr>
          <w:rFonts w:ascii="Arial" w:hAnsi="Arial" w:cs="Arial"/>
          <w:sz w:val="24"/>
          <w:szCs w:val="24"/>
        </w:rPr>
        <w:t xml:space="preserve">deals on a frequent basis. </w:t>
      </w:r>
      <w:r w:rsidR="008E2635" w:rsidRPr="009B03AD">
        <w:rPr>
          <w:rFonts w:ascii="Arial" w:hAnsi="Arial" w:cs="Arial"/>
          <w:sz w:val="24"/>
          <w:szCs w:val="24"/>
        </w:rPr>
        <w:t>Therefore,</w:t>
      </w:r>
      <w:r w:rsidR="00D81448" w:rsidRPr="009B03AD">
        <w:rPr>
          <w:rFonts w:ascii="Arial" w:hAnsi="Arial" w:cs="Arial"/>
          <w:sz w:val="24"/>
          <w:szCs w:val="24"/>
        </w:rPr>
        <w:t xml:space="preserve"> Legato</w:t>
      </w:r>
      <w:r w:rsidR="0058613F" w:rsidRPr="009B03AD">
        <w:rPr>
          <w:rFonts w:ascii="Arial" w:hAnsi="Arial" w:cs="Arial"/>
          <w:sz w:val="24"/>
          <w:szCs w:val="24"/>
        </w:rPr>
        <w:t xml:space="preserve"> takes security very seriously</w:t>
      </w:r>
      <w:r w:rsidR="00424FCC" w:rsidRPr="009B03AD">
        <w:rPr>
          <w:rFonts w:ascii="Arial" w:hAnsi="Arial" w:cs="Arial"/>
          <w:sz w:val="24"/>
          <w:szCs w:val="24"/>
        </w:rPr>
        <w:t xml:space="preserve"> and recognises the importance of privacy and discretion. To </w:t>
      </w:r>
      <w:r w:rsidR="008E2635" w:rsidRPr="009B03AD">
        <w:rPr>
          <w:rFonts w:ascii="Arial" w:hAnsi="Arial" w:cs="Arial"/>
          <w:sz w:val="24"/>
          <w:szCs w:val="24"/>
        </w:rPr>
        <w:t>generate faith and trust in Legato as a safe platform</w:t>
      </w:r>
      <w:r w:rsidR="00C408EC" w:rsidRPr="009B03AD">
        <w:rPr>
          <w:rFonts w:ascii="Arial" w:hAnsi="Arial" w:cs="Arial"/>
          <w:sz w:val="24"/>
          <w:szCs w:val="24"/>
        </w:rPr>
        <w:t xml:space="preserve"> where you can</w:t>
      </w:r>
      <w:r w:rsidR="008E2635" w:rsidRPr="009B03AD">
        <w:rPr>
          <w:rFonts w:ascii="Arial" w:hAnsi="Arial" w:cs="Arial"/>
          <w:sz w:val="24"/>
          <w:szCs w:val="24"/>
        </w:rPr>
        <w:t xml:space="preserve"> conduct important professional wor</w:t>
      </w:r>
      <w:r w:rsidR="00C408EC" w:rsidRPr="009B03AD">
        <w:rPr>
          <w:rFonts w:ascii="Arial" w:hAnsi="Arial" w:cs="Arial"/>
          <w:sz w:val="24"/>
          <w:szCs w:val="24"/>
        </w:rPr>
        <w:t xml:space="preserve">k, </w:t>
      </w:r>
      <w:r w:rsidR="001B7374" w:rsidRPr="009B03AD">
        <w:rPr>
          <w:rFonts w:ascii="Arial" w:hAnsi="Arial" w:cs="Arial"/>
          <w:i/>
          <w:iCs/>
          <w:sz w:val="24"/>
          <w:szCs w:val="24"/>
        </w:rPr>
        <w:t>Acunetix</w:t>
      </w:r>
      <w:r w:rsidR="001B7374" w:rsidRPr="009B03AD">
        <w:rPr>
          <w:rFonts w:ascii="Arial" w:hAnsi="Arial" w:cs="Arial"/>
          <w:sz w:val="24"/>
          <w:szCs w:val="24"/>
        </w:rPr>
        <w:t xml:space="preserve"> </w:t>
      </w:r>
      <w:r w:rsidR="0004380B" w:rsidRPr="009B03AD">
        <w:rPr>
          <w:rFonts w:ascii="Arial" w:hAnsi="Arial" w:cs="Arial"/>
          <w:sz w:val="24"/>
          <w:szCs w:val="24"/>
        </w:rPr>
        <w:t xml:space="preserve">will be </w:t>
      </w:r>
      <w:r w:rsidR="00C52BA9" w:rsidRPr="009B03AD">
        <w:rPr>
          <w:rFonts w:ascii="Arial" w:hAnsi="Arial" w:cs="Arial"/>
          <w:sz w:val="24"/>
          <w:szCs w:val="24"/>
        </w:rPr>
        <w:t xml:space="preserve">hired to identify, fix and maintain any vulnerabilities that may occur. </w:t>
      </w:r>
      <w:r w:rsidR="00571B39" w:rsidRPr="009B03AD">
        <w:rPr>
          <w:rFonts w:ascii="Arial" w:hAnsi="Arial" w:cs="Arial"/>
          <w:sz w:val="24"/>
          <w:szCs w:val="24"/>
        </w:rPr>
        <w:t xml:space="preserve">This security option is widely considered </w:t>
      </w:r>
      <w:r w:rsidR="00BD4905" w:rsidRPr="009B03AD">
        <w:rPr>
          <w:rFonts w:ascii="Arial" w:hAnsi="Arial" w:cs="Arial"/>
          <w:sz w:val="24"/>
          <w:szCs w:val="24"/>
        </w:rPr>
        <w:t xml:space="preserve">one of the best </w:t>
      </w:r>
      <w:r w:rsidR="0098753C" w:rsidRPr="009B03AD">
        <w:rPr>
          <w:rFonts w:ascii="Arial" w:hAnsi="Arial" w:cs="Arial"/>
          <w:sz w:val="24"/>
          <w:szCs w:val="24"/>
        </w:rPr>
        <w:t xml:space="preserve">website security providers, and </w:t>
      </w:r>
      <w:r w:rsidR="00427E27" w:rsidRPr="009B03AD">
        <w:rPr>
          <w:rFonts w:ascii="Arial" w:hAnsi="Arial" w:cs="Arial"/>
          <w:sz w:val="24"/>
          <w:szCs w:val="24"/>
        </w:rPr>
        <w:t xml:space="preserve">works with the likes of </w:t>
      </w:r>
      <w:r w:rsidR="00DE2F4E" w:rsidRPr="009B03AD">
        <w:rPr>
          <w:rFonts w:ascii="Arial" w:hAnsi="Arial" w:cs="Arial"/>
          <w:sz w:val="24"/>
          <w:szCs w:val="24"/>
        </w:rPr>
        <w:t xml:space="preserve">Adobe, </w:t>
      </w:r>
      <w:r w:rsidR="00F017B2" w:rsidRPr="009B03AD">
        <w:rPr>
          <w:rFonts w:ascii="Arial" w:hAnsi="Arial" w:cs="Arial"/>
          <w:sz w:val="24"/>
          <w:szCs w:val="24"/>
        </w:rPr>
        <w:t>Dell</w:t>
      </w:r>
      <w:r w:rsidR="00A335B0" w:rsidRPr="009B03AD">
        <w:rPr>
          <w:rFonts w:ascii="Arial" w:hAnsi="Arial" w:cs="Arial"/>
          <w:sz w:val="24"/>
          <w:szCs w:val="24"/>
        </w:rPr>
        <w:t>, Samsung and many more. Whilst the initial expense is high, (4,000-6,000</w:t>
      </w:r>
      <w:r w:rsidR="00191923" w:rsidRPr="009B03AD">
        <w:rPr>
          <w:rFonts w:ascii="Arial" w:hAnsi="Arial" w:cs="Arial"/>
          <w:sz w:val="24"/>
          <w:szCs w:val="24"/>
        </w:rPr>
        <w:t xml:space="preserve"> depending on chosen plan</w:t>
      </w:r>
      <w:r w:rsidR="003A0236" w:rsidRPr="009B03AD">
        <w:rPr>
          <w:rFonts w:ascii="Arial" w:hAnsi="Arial" w:cs="Arial"/>
          <w:sz w:val="24"/>
          <w:szCs w:val="24"/>
        </w:rPr>
        <w:t xml:space="preserve"> on a multi-year contract</w:t>
      </w:r>
      <w:r w:rsidR="00191923" w:rsidRPr="009B03AD">
        <w:rPr>
          <w:rFonts w:ascii="Arial" w:hAnsi="Arial" w:cs="Arial"/>
          <w:sz w:val="24"/>
          <w:szCs w:val="24"/>
        </w:rPr>
        <w:t xml:space="preserve">) the security can be used as a selling point and also should </w:t>
      </w:r>
      <w:r w:rsidR="00DD595D" w:rsidRPr="009B03AD">
        <w:rPr>
          <w:rFonts w:ascii="Arial" w:hAnsi="Arial" w:cs="Arial"/>
          <w:sz w:val="24"/>
          <w:szCs w:val="24"/>
        </w:rPr>
        <w:t>dispel any fears of</w:t>
      </w:r>
      <w:r w:rsidR="00BE51C7" w:rsidRPr="009B03AD">
        <w:rPr>
          <w:rFonts w:ascii="Arial" w:hAnsi="Arial" w:cs="Arial"/>
          <w:sz w:val="24"/>
          <w:szCs w:val="24"/>
        </w:rPr>
        <w:t xml:space="preserve"> independent companies </w:t>
      </w:r>
      <w:r w:rsidR="00DD595D" w:rsidRPr="009B03AD">
        <w:rPr>
          <w:rFonts w:ascii="Arial" w:hAnsi="Arial" w:cs="Arial"/>
          <w:sz w:val="24"/>
          <w:szCs w:val="24"/>
        </w:rPr>
        <w:t>about joining the site.</w:t>
      </w:r>
      <w:r w:rsidR="00313167" w:rsidRPr="009B03AD">
        <w:rPr>
          <w:rFonts w:ascii="Arial" w:hAnsi="Arial" w:cs="Arial"/>
          <w:sz w:val="24"/>
          <w:szCs w:val="24"/>
        </w:rPr>
        <w:t xml:space="preserve"> </w:t>
      </w:r>
    </w:p>
    <w:p w14:paraId="052E109C" w14:textId="6A1C4883" w:rsidR="00962D75" w:rsidRPr="009B03AD" w:rsidRDefault="00C32B2A" w:rsidP="006A0889">
      <w:pPr>
        <w:spacing w:line="480" w:lineRule="auto"/>
        <w:rPr>
          <w:rFonts w:ascii="Arial" w:hAnsi="Arial" w:cs="Arial"/>
          <w:sz w:val="24"/>
          <w:szCs w:val="24"/>
        </w:rPr>
      </w:pPr>
      <w:r w:rsidRPr="009B03AD">
        <w:rPr>
          <w:rFonts w:ascii="Arial" w:hAnsi="Arial" w:cs="Arial"/>
          <w:sz w:val="24"/>
          <w:szCs w:val="24"/>
        </w:rPr>
        <w:t>The user experience (UX) on the site is on</w:t>
      </w:r>
      <w:r w:rsidR="00C807BB" w:rsidRPr="009B03AD">
        <w:rPr>
          <w:rFonts w:ascii="Arial" w:hAnsi="Arial" w:cs="Arial"/>
          <w:sz w:val="24"/>
          <w:szCs w:val="24"/>
        </w:rPr>
        <w:t>e of</w:t>
      </w:r>
      <w:r w:rsidRPr="009B03AD">
        <w:rPr>
          <w:rFonts w:ascii="Arial" w:hAnsi="Arial" w:cs="Arial"/>
          <w:sz w:val="24"/>
          <w:szCs w:val="24"/>
        </w:rPr>
        <w:t xml:space="preserve"> the </w:t>
      </w:r>
      <w:r w:rsidR="00D16006" w:rsidRPr="009B03AD">
        <w:rPr>
          <w:rFonts w:ascii="Arial" w:hAnsi="Arial" w:cs="Arial"/>
          <w:sz w:val="24"/>
          <w:szCs w:val="24"/>
        </w:rPr>
        <w:t xml:space="preserve">main selling points of the company, therefore significant investment will be </w:t>
      </w:r>
      <w:r w:rsidR="00B56AF4" w:rsidRPr="009B03AD">
        <w:rPr>
          <w:rFonts w:ascii="Arial" w:hAnsi="Arial" w:cs="Arial"/>
          <w:sz w:val="24"/>
          <w:szCs w:val="24"/>
        </w:rPr>
        <w:t>allocated to</w:t>
      </w:r>
      <w:r w:rsidR="00A617F9" w:rsidRPr="009B03AD">
        <w:rPr>
          <w:rFonts w:ascii="Arial" w:hAnsi="Arial" w:cs="Arial"/>
          <w:sz w:val="24"/>
          <w:szCs w:val="24"/>
        </w:rPr>
        <w:t xml:space="preserve"> this area. After some research on </w:t>
      </w:r>
      <w:r w:rsidR="00123AA2" w:rsidRPr="009B03AD">
        <w:rPr>
          <w:rFonts w:ascii="Arial" w:hAnsi="Arial" w:cs="Arial"/>
          <w:sz w:val="24"/>
          <w:szCs w:val="24"/>
        </w:rPr>
        <w:t xml:space="preserve">suitable UX design firms, Toptal </w:t>
      </w:r>
      <w:r w:rsidR="00BE37FC" w:rsidRPr="009B03AD">
        <w:rPr>
          <w:rFonts w:ascii="Arial" w:hAnsi="Arial" w:cs="Arial"/>
          <w:sz w:val="24"/>
          <w:szCs w:val="24"/>
        </w:rPr>
        <w:t>provides</w:t>
      </w:r>
      <w:r w:rsidR="00104862" w:rsidRPr="009B03AD">
        <w:rPr>
          <w:rFonts w:ascii="Arial" w:hAnsi="Arial" w:cs="Arial"/>
          <w:sz w:val="24"/>
          <w:szCs w:val="24"/>
        </w:rPr>
        <w:t xml:space="preserve"> all</w:t>
      </w:r>
      <w:r w:rsidR="00BE37FC" w:rsidRPr="009B03AD">
        <w:rPr>
          <w:rFonts w:ascii="Arial" w:hAnsi="Arial" w:cs="Arial"/>
          <w:sz w:val="24"/>
          <w:szCs w:val="24"/>
        </w:rPr>
        <w:t xml:space="preserve"> the </w:t>
      </w:r>
      <w:r w:rsidR="00104862" w:rsidRPr="009B03AD">
        <w:rPr>
          <w:rFonts w:ascii="Arial" w:hAnsi="Arial" w:cs="Arial"/>
          <w:sz w:val="24"/>
          <w:szCs w:val="24"/>
        </w:rPr>
        <w:t xml:space="preserve">vital </w:t>
      </w:r>
      <w:r w:rsidR="00BE37FC" w:rsidRPr="009B03AD">
        <w:rPr>
          <w:rFonts w:ascii="Arial" w:hAnsi="Arial" w:cs="Arial"/>
          <w:sz w:val="24"/>
          <w:szCs w:val="24"/>
        </w:rPr>
        <w:t xml:space="preserve">services that </w:t>
      </w:r>
      <w:r w:rsidR="00BE37FC" w:rsidRPr="009B03AD">
        <w:rPr>
          <w:rFonts w:ascii="Arial" w:hAnsi="Arial" w:cs="Arial"/>
          <w:sz w:val="24"/>
          <w:szCs w:val="24"/>
        </w:rPr>
        <w:lastRenderedPageBreak/>
        <w:t xml:space="preserve">Legato </w:t>
      </w:r>
      <w:r w:rsidR="00104862" w:rsidRPr="009B03AD">
        <w:rPr>
          <w:rFonts w:ascii="Arial" w:hAnsi="Arial" w:cs="Arial"/>
          <w:sz w:val="24"/>
          <w:szCs w:val="24"/>
        </w:rPr>
        <w:t>requires</w:t>
      </w:r>
      <w:r w:rsidR="00120DCA" w:rsidRPr="009B03AD">
        <w:rPr>
          <w:rFonts w:ascii="Arial" w:hAnsi="Arial" w:cs="Arial"/>
          <w:sz w:val="24"/>
          <w:szCs w:val="24"/>
        </w:rPr>
        <w:t xml:space="preserve"> </w:t>
      </w:r>
      <w:r w:rsidR="00F13AD0" w:rsidRPr="009B03AD">
        <w:rPr>
          <w:rFonts w:ascii="Arial" w:hAnsi="Arial" w:cs="Arial"/>
          <w:sz w:val="24"/>
          <w:szCs w:val="24"/>
        </w:rPr>
        <w:t>and features ‘the Top 3% of freelance UI UX designers’ (Toptal.com, 2020).</w:t>
      </w:r>
      <w:r w:rsidR="001B45F5" w:rsidRPr="009B03AD">
        <w:rPr>
          <w:rFonts w:ascii="Arial" w:hAnsi="Arial" w:cs="Arial"/>
          <w:sz w:val="24"/>
          <w:szCs w:val="24"/>
        </w:rPr>
        <w:t xml:space="preserve"> </w:t>
      </w:r>
      <w:r w:rsidR="00E952E4" w:rsidRPr="009B03AD">
        <w:rPr>
          <w:rFonts w:ascii="Arial" w:hAnsi="Arial" w:cs="Arial"/>
          <w:sz w:val="24"/>
          <w:szCs w:val="24"/>
        </w:rPr>
        <w:t xml:space="preserve">The colour scheme and layout </w:t>
      </w:r>
      <w:r w:rsidR="00276F24" w:rsidRPr="009B03AD">
        <w:rPr>
          <w:rFonts w:ascii="Arial" w:hAnsi="Arial" w:cs="Arial"/>
          <w:sz w:val="24"/>
          <w:szCs w:val="24"/>
        </w:rPr>
        <w:t>will be</w:t>
      </w:r>
      <w:r w:rsidR="002D60DA" w:rsidRPr="009B03AD">
        <w:rPr>
          <w:rFonts w:ascii="Arial" w:hAnsi="Arial" w:cs="Arial"/>
          <w:sz w:val="24"/>
          <w:szCs w:val="24"/>
        </w:rPr>
        <w:t xml:space="preserve"> customisable by each user, which can be </w:t>
      </w:r>
      <w:r w:rsidR="007D41DE" w:rsidRPr="009B03AD">
        <w:rPr>
          <w:rFonts w:ascii="Arial" w:hAnsi="Arial" w:cs="Arial"/>
          <w:sz w:val="24"/>
          <w:szCs w:val="24"/>
        </w:rPr>
        <w:t>implemented</w:t>
      </w:r>
      <w:r w:rsidR="00F12230" w:rsidRPr="009B03AD">
        <w:rPr>
          <w:rFonts w:ascii="Arial" w:hAnsi="Arial" w:cs="Arial"/>
          <w:sz w:val="24"/>
          <w:szCs w:val="24"/>
        </w:rPr>
        <w:t xml:space="preserve"> by request</w:t>
      </w:r>
      <w:r w:rsidR="00075DA7" w:rsidRPr="009B03AD">
        <w:rPr>
          <w:rFonts w:ascii="Arial" w:hAnsi="Arial" w:cs="Arial"/>
          <w:sz w:val="24"/>
          <w:szCs w:val="24"/>
        </w:rPr>
        <w:t xml:space="preserve"> from select UX designers. </w:t>
      </w:r>
      <w:r w:rsidR="00C710D3" w:rsidRPr="009B03AD">
        <w:rPr>
          <w:rFonts w:ascii="Arial" w:hAnsi="Arial" w:cs="Arial"/>
          <w:sz w:val="24"/>
          <w:szCs w:val="24"/>
        </w:rPr>
        <w:t>The</w:t>
      </w:r>
      <w:r w:rsidR="00533F1B" w:rsidRPr="009B03AD">
        <w:rPr>
          <w:rFonts w:ascii="Arial" w:hAnsi="Arial" w:cs="Arial"/>
          <w:sz w:val="24"/>
          <w:szCs w:val="24"/>
        </w:rPr>
        <w:t xml:space="preserve"> site design</w:t>
      </w:r>
      <w:r w:rsidR="00C710D3" w:rsidRPr="009B03AD">
        <w:rPr>
          <w:rFonts w:ascii="Arial" w:hAnsi="Arial" w:cs="Arial"/>
          <w:sz w:val="24"/>
          <w:szCs w:val="24"/>
        </w:rPr>
        <w:t xml:space="preserve"> is to look modern, contemporary and </w:t>
      </w:r>
      <w:r w:rsidR="00533F1B" w:rsidRPr="009B03AD">
        <w:rPr>
          <w:rFonts w:ascii="Arial" w:hAnsi="Arial" w:cs="Arial"/>
          <w:sz w:val="24"/>
          <w:szCs w:val="24"/>
        </w:rPr>
        <w:t xml:space="preserve">minimal, a creative </w:t>
      </w:r>
      <w:r w:rsidR="00B3707F" w:rsidRPr="009B03AD">
        <w:rPr>
          <w:rFonts w:ascii="Arial" w:hAnsi="Arial" w:cs="Arial"/>
          <w:sz w:val="24"/>
          <w:szCs w:val="24"/>
        </w:rPr>
        <w:t>and professional style.</w:t>
      </w:r>
      <w:r w:rsidR="00972CC3" w:rsidRPr="009B03AD">
        <w:rPr>
          <w:rFonts w:ascii="Arial" w:hAnsi="Arial" w:cs="Arial"/>
          <w:sz w:val="24"/>
          <w:szCs w:val="24"/>
        </w:rPr>
        <w:t xml:space="preserve"> The investment into this will be significant, as this is a main selling point of the business. </w:t>
      </w:r>
    </w:p>
    <w:p w14:paraId="0A57F85A" w14:textId="0641CE9A" w:rsidR="007010F8" w:rsidRPr="009B03AD" w:rsidRDefault="00B660F2" w:rsidP="006A0889">
      <w:pPr>
        <w:spacing w:line="480" w:lineRule="auto"/>
        <w:rPr>
          <w:rFonts w:ascii="Arial" w:hAnsi="Arial" w:cs="Arial"/>
          <w:sz w:val="24"/>
          <w:szCs w:val="24"/>
        </w:rPr>
      </w:pPr>
      <w:r w:rsidRPr="009B03AD">
        <w:rPr>
          <w:rFonts w:ascii="Arial" w:hAnsi="Arial" w:cs="Arial"/>
          <w:sz w:val="24"/>
          <w:szCs w:val="24"/>
        </w:rPr>
        <w:t>Being a</w:t>
      </w:r>
      <w:r w:rsidR="00623E4E" w:rsidRPr="009B03AD">
        <w:rPr>
          <w:rFonts w:ascii="Arial" w:hAnsi="Arial" w:cs="Arial"/>
          <w:sz w:val="24"/>
          <w:szCs w:val="24"/>
        </w:rPr>
        <w:t xml:space="preserve"> new start-up</w:t>
      </w:r>
      <w:r w:rsidRPr="009B03AD">
        <w:rPr>
          <w:rFonts w:ascii="Arial" w:hAnsi="Arial" w:cs="Arial"/>
          <w:sz w:val="24"/>
          <w:szCs w:val="24"/>
        </w:rPr>
        <w:t xml:space="preserve"> online platfor</w:t>
      </w:r>
      <w:r w:rsidR="00623E4E" w:rsidRPr="009B03AD">
        <w:rPr>
          <w:rFonts w:ascii="Arial" w:hAnsi="Arial" w:cs="Arial"/>
          <w:sz w:val="24"/>
          <w:szCs w:val="24"/>
        </w:rPr>
        <w:t>m</w:t>
      </w:r>
      <w:r w:rsidR="00D51E47" w:rsidRPr="009B03AD">
        <w:rPr>
          <w:rFonts w:ascii="Arial" w:hAnsi="Arial" w:cs="Arial"/>
          <w:sz w:val="24"/>
          <w:szCs w:val="24"/>
        </w:rPr>
        <w:t xml:space="preserve"> in the current</w:t>
      </w:r>
      <w:r w:rsidR="00623E4E" w:rsidRPr="009B03AD">
        <w:rPr>
          <w:rFonts w:ascii="Arial" w:hAnsi="Arial" w:cs="Arial"/>
          <w:sz w:val="24"/>
          <w:szCs w:val="24"/>
        </w:rPr>
        <w:t xml:space="preserve"> </w:t>
      </w:r>
      <w:r w:rsidR="00A952BE" w:rsidRPr="009B03AD">
        <w:rPr>
          <w:rFonts w:ascii="Arial" w:hAnsi="Arial" w:cs="Arial"/>
          <w:sz w:val="24"/>
          <w:szCs w:val="24"/>
        </w:rPr>
        <w:t>global situation</w:t>
      </w:r>
      <w:r w:rsidR="00623E4E" w:rsidRPr="009B03AD">
        <w:rPr>
          <w:rFonts w:ascii="Arial" w:hAnsi="Arial" w:cs="Arial"/>
          <w:sz w:val="24"/>
          <w:szCs w:val="24"/>
        </w:rPr>
        <w:t xml:space="preserve"> poses </w:t>
      </w:r>
      <w:r w:rsidR="00E017E9" w:rsidRPr="009B03AD">
        <w:rPr>
          <w:rFonts w:ascii="Arial" w:hAnsi="Arial" w:cs="Arial"/>
          <w:sz w:val="24"/>
          <w:szCs w:val="24"/>
        </w:rPr>
        <w:t>additional considerations</w:t>
      </w:r>
      <w:r w:rsidR="00615174" w:rsidRPr="009B03AD">
        <w:rPr>
          <w:rFonts w:ascii="Arial" w:hAnsi="Arial" w:cs="Arial"/>
          <w:sz w:val="24"/>
          <w:szCs w:val="24"/>
        </w:rPr>
        <w:t xml:space="preserve"> for Legato</w:t>
      </w:r>
      <w:r w:rsidRPr="009B03AD">
        <w:rPr>
          <w:rFonts w:ascii="Arial" w:hAnsi="Arial" w:cs="Arial"/>
          <w:sz w:val="24"/>
          <w:szCs w:val="24"/>
        </w:rPr>
        <w:t xml:space="preserve">. </w:t>
      </w:r>
      <w:r w:rsidRPr="009B03AD">
        <w:rPr>
          <w:rFonts w:ascii="Arial" w:hAnsi="Arial" w:cs="Arial"/>
          <w:color w:val="000000"/>
          <w:sz w:val="24"/>
          <w:szCs w:val="24"/>
          <w:shd w:val="clear" w:color="auto" w:fill="FFFFFF"/>
        </w:rPr>
        <w:t>As Covid-19 transforms the business landscape, companies have been forced into accelerating online plans, taking up new networking tools, and getting employees to work from home (Dodd, 2020).</w:t>
      </w:r>
      <w:r w:rsidR="00EB7E18" w:rsidRPr="009B03AD">
        <w:rPr>
          <w:rFonts w:ascii="Arial" w:hAnsi="Arial" w:cs="Arial"/>
          <w:sz w:val="24"/>
          <w:szCs w:val="24"/>
        </w:rPr>
        <w:t xml:space="preserve"> The current pandemic also pushes companies who have previously operated through word-of-mouth and local reputation, to look for alternative methods to sustain their business profits, ultimately looking online. Currently there is a lack of online databases/websites where they can simply advertise their services to a target market that suits their needs.</w:t>
      </w:r>
      <w:r w:rsidR="00B20A32" w:rsidRPr="009B03AD">
        <w:rPr>
          <w:rFonts w:ascii="Arial" w:hAnsi="Arial" w:cs="Arial"/>
          <w:sz w:val="24"/>
          <w:szCs w:val="24"/>
        </w:rPr>
        <w:t xml:space="preserve"> </w:t>
      </w:r>
      <w:r w:rsidR="00843EAC" w:rsidRPr="009B03AD">
        <w:rPr>
          <w:rFonts w:ascii="Arial" w:hAnsi="Arial" w:cs="Arial"/>
          <w:sz w:val="24"/>
          <w:szCs w:val="24"/>
        </w:rPr>
        <w:t xml:space="preserve">Legato offers the tools for these companies </w:t>
      </w:r>
      <w:r w:rsidR="00693FDB" w:rsidRPr="009B03AD">
        <w:rPr>
          <w:rFonts w:ascii="Arial" w:hAnsi="Arial" w:cs="Arial"/>
          <w:sz w:val="24"/>
          <w:szCs w:val="24"/>
        </w:rPr>
        <w:t xml:space="preserve">and artists </w:t>
      </w:r>
      <w:r w:rsidR="00843EAC" w:rsidRPr="009B03AD">
        <w:rPr>
          <w:rFonts w:ascii="Arial" w:hAnsi="Arial" w:cs="Arial"/>
          <w:sz w:val="24"/>
          <w:szCs w:val="24"/>
        </w:rPr>
        <w:t xml:space="preserve">to </w:t>
      </w:r>
      <w:r w:rsidR="0081685F" w:rsidRPr="009B03AD">
        <w:rPr>
          <w:rFonts w:ascii="Arial" w:hAnsi="Arial" w:cs="Arial"/>
          <w:sz w:val="24"/>
          <w:szCs w:val="24"/>
        </w:rPr>
        <w:t xml:space="preserve">grow and </w:t>
      </w:r>
      <w:r w:rsidR="00843EAC" w:rsidRPr="009B03AD">
        <w:rPr>
          <w:rFonts w:ascii="Arial" w:hAnsi="Arial" w:cs="Arial"/>
          <w:sz w:val="24"/>
          <w:szCs w:val="24"/>
        </w:rPr>
        <w:t>organise their daily activities in an easy-to-use</w:t>
      </w:r>
      <w:r w:rsidR="00FB6B18" w:rsidRPr="009B03AD">
        <w:rPr>
          <w:rFonts w:ascii="Arial" w:hAnsi="Arial" w:cs="Arial"/>
          <w:sz w:val="24"/>
          <w:szCs w:val="24"/>
        </w:rPr>
        <w:t>, structured</w:t>
      </w:r>
      <w:r w:rsidR="00843EAC" w:rsidRPr="009B03AD">
        <w:rPr>
          <w:rFonts w:ascii="Arial" w:hAnsi="Arial" w:cs="Arial"/>
          <w:sz w:val="24"/>
          <w:szCs w:val="24"/>
        </w:rPr>
        <w:t xml:space="preserve"> format</w:t>
      </w:r>
      <w:r w:rsidR="0070638B" w:rsidRPr="009B03AD">
        <w:rPr>
          <w:rFonts w:ascii="Arial" w:hAnsi="Arial" w:cs="Arial"/>
          <w:sz w:val="24"/>
          <w:szCs w:val="24"/>
        </w:rPr>
        <w:t xml:space="preserve">. </w:t>
      </w:r>
      <w:r w:rsidR="004138D3" w:rsidRPr="009B03AD">
        <w:rPr>
          <w:rFonts w:ascii="Arial" w:hAnsi="Arial" w:cs="Arial"/>
          <w:sz w:val="24"/>
          <w:szCs w:val="24"/>
        </w:rPr>
        <w:t>Artists will also be reacting</w:t>
      </w:r>
      <w:r w:rsidR="007A750A" w:rsidRPr="009B03AD">
        <w:rPr>
          <w:rFonts w:ascii="Arial" w:hAnsi="Arial" w:cs="Arial"/>
          <w:sz w:val="24"/>
          <w:szCs w:val="24"/>
        </w:rPr>
        <w:t xml:space="preserve"> negatively</w:t>
      </w:r>
      <w:r w:rsidR="004138D3" w:rsidRPr="009B03AD">
        <w:rPr>
          <w:rFonts w:ascii="Arial" w:hAnsi="Arial" w:cs="Arial"/>
          <w:sz w:val="24"/>
          <w:szCs w:val="24"/>
        </w:rPr>
        <w:t xml:space="preserve"> to Covid-19 </w:t>
      </w:r>
      <w:r w:rsidR="00623E00" w:rsidRPr="009B03AD">
        <w:rPr>
          <w:rFonts w:ascii="Arial" w:hAnsi="Arial" w:cs="Arial"/>
          <w:sz w:val="24"/>
          <w:szCs w:val="24"/>
        </w:rPr>
        <w:t>implications</w:t>
      </w:r>
      <w:r w:rsidR="00624062" w:rsidRPr="009B03AD">
        <w:rPr>
          <w:rFonts w:ascii="Arial" w:hAnsi="Arial" w:cs="Arial"/>
          <w:sz w:val="24"/>
          <w:szCs w:val="24"/>
        </w:rPr>
        <w:t xml:space="preserve"> as live venues close, and studios have limited access. Meeting </w:t>
      </w:r>
      <w:r w:rsidR="00125F12" w:rsidRPr="009B03AD">
        <w:rPr>
          <w:rFonts w:ascii="Arial" w:hAnsi="Arial" w:cs="Arial"/>
          <w:sz w:val="24"/>
          <w:szCs w:val="24"/>
        </w:rPr>
        <w:t xml:space="preserve">other musicians at small venues and gigs is now </w:t>
      </w:r>
      <w:r w:rsidR="00623E00" w:rsidRPr="009B03AD">
        <w:rPr>
          <w:rFonts w:ascii="Arial" w:hAnsi="Arial" w:cs="Arial"/>
          <w:sz w:val="24"/>
          <w:szCs w:val="24"/>
        </w:rPr>
        <w:t>near impossible</w:t>
      </w:r>
      <w:r w:rsidR="00125F12" w:rsidRPr="009B03AD">
        <w:rPr>
          <w:rFonts w:ascii="Arial" w:hAnsi="Arial" w:cs="Arial"/>
          <w:sz w:val="24"/>
          <w:szCs w:val="24"/>
        </w:rPr>
        <w:t xml:space="preserve">, </w:t>
      </w:r>
      <w:r w:rsidR="00623E00" w:rsidRPr="009B03AD">
        <w:rPr>
          <w:rFonts w:ascii="Arial" w:hAnsi="Arial" w:cs="Arial"/>
          <w:sz w:val="24"/>
          <w:szCs w:val="24"/>
        </w:rPr>
        <w:t xml:space="preserve">therefore they will need a new platform to connect with </w:t>
      </w:r>
      <w:r w:rsidR="009834BF" w:rsidRPr="009B03AD">
        <w:rPr>
          <w:rFonts w:ascii="Arial" w:hAnsi="Arial" w:cs="Arial"/>
          <w:sz w:val="24"/>
          <w:szCs w:val="24"/>
        </w:rPr>
        <w:t xml:space="preserve">companies and musicians alike for </w:t>
      </w:r>
      <w:r w:rsidR="001C6159" w:rsidRPr="009B03AD">
        <w:rPr>
          <w:rFonts w:ascii="Arial" w:hAnsi="Arial" w:cs="Arial"/>
          <w:sz w:val="24"/>
          <w:szCs w:val="24"/>
        </w:rPr>
        <w:t>collaborations</w:t>
      </w:r>
      <w:r w:rsidR="007A750A" w:rsidRPr="009B03AD">
        <w:rPr>
          <w:rFonts w:ascii="Arial" w:hAnsi="Arial" w:cs="Arial"/>
          <w:sz w:val="24"/>
          <w:szCs w:val="24"/>
        </w:rPr>
        <w:t>, networking and communication.</w:t>
      </w:r>
      <w:r w:rsidR="009834BF" w:rsidRPr="009B03AD">
        <w:rPr>
          <w:rFonts w:ascii="Arial" w:hAnsi="Arial" w:cs="Arial"/>
          <w:sz w:val="24"/>
          <w:szCs w:val="24"/>
        </w:rPr>
        <w:t xml:space="preserve"> </w:t>
      </w:r>
    </w:p>
    <w:p w14:paraId="1DE9928A" w14:textId="1C17B9DA" w:rsidR="00426313" w:rsidRPr="00742A82" w:rsidRDefault="00E17E8D" w:rsidP="00B678D0">
      <w:pPr>
        <w:pStyle w:val="Heading3"/>
        <w:numPr>
          <w:ilvl w:val="2"/>
          <w:numId w:val="2"/>
        </w:numPr>
        <w:spacing w:line="276" w:lineRule="auto"/>
        <w:rPr>
          <w:rFonts w:ascii="Arial" w:hAnsi="Arial" w:cs="Arial"/>
        </w:rPr>
      </w:pPr>
      <w:bookmarkStart w:id="7" w:name="_Toc49510500"/>
      <w:r w:rsidRPr="00742A82">
        <w:rPr>
          <w:rFonts w:ascii="Arial" w:hAnsi="Arial" w:cs="Arial"/>
        </w:rPr>
        <w:t>Profiles</w:t>
      </w:r>
      <w:bookmarkEnd w:id="7"/>
      <w:r w:rsidRPr="00742A82">
        <w:rPr>
          <w:rFonts w:ascii="Arial" w:hAnsi="Arial" w:cs="Arial"/>
        </w:rPr>
        <w:t xml:space="preserve"> </w:t>
      </w:r>
    </w:p>
    <w:p w14:paraId="787BB835" w14:textId="2329152A" w:rsidR="008504AE" w:rsidRPr="009B03AD" w:rsidRDefault="00E17E8D" w:rsidP="006A0889">
      <w:pPr>
        <w:spacing w:line="480" w:lineRule="auto"/>
        <w:rPr>
          <w:rFonts w:ascii="Arial" w:hAnsi="Arial" w:cs="Arial"/>
          <w:sz w:val="24"/>
          <w:szCs w:val="24"/>
        </w:rPr>
      </w:pPr>
      <w:r w:rsidRPr="009B03AD">
        <w:rPr>
          <w:rFonts w:ascii="Arial" w:hAnsi="Arial" w:cs="Arial"/>
          <w:sz w:val="24"/>
          <w:szCs w:val="24"/>
        </w:rPr>
        <w:t xml:space="preserve">Each profile is fully customisable </w:t>
      </w:r>
      <w:r w:rsidR="009C7C72" w:rsidRPr="009B03AD">
        <w:rPr>
          <w:rFonts w:ascii="Arial" w:hAnsi="Arial" w:cs="Arial"/>
          <w:sz w:val="24"/>
          <w:szCs w:val="24"/>
        </w:rPr>
        <w:t xml:space="preserve">with colours, styles, backgrounds, fonts, custom photos, banners and trophies. </w:t>
      </w:r>
      <w:r w:rsidR="00B60C50" w:rsidRPr="009B03AD">
        <w:rPr>
          <w:rFonts w:ascii="Arial" w:hAnsi="Arial" w:cs="Arial"/>
          <w:sz w:val="24"/>
          <w:szCs w:val="24"/>
        </w:rPr>
        <w:t>Some of these features are hidden behind a paywall, which will be explored in further detail later in this chapter.</w:t>
      </w:r>
      <w:r w:rsidR="005A3B98" w:rsidRPr="009B03AD">
        <w:rPr>
          <w:rFonts w:ascii="Arial" w:hAnsi="Arial" w:cs="Arial"/>
          <w:sz w:val="24"/>
          <w:szCs w:val="24"/>
        </w:rPr>
        <w:t xml:space="preserve"> </w:t>
      </w:r>
      <w:r w:rsidR="00E457AB" w:rsidRPr="009B03AD">
        <w:rPr>
          <w:rFonts w:ascii="Arial" w:hAnsi="Arial" w:cs="Arial"/>
          <w:sz w:val="24"/>
          <w:szCs w:val="24"/>
        </w:rPr>
        <w:t xml:space="preserve">Legato will focus on developing </w:t>
      </w:r>
      <w:r w:rsidR="007039BF" w:rsidRPr="009B03AD">
        <w:rPr>
          <w:rFonts w:ascii="Arial" w:hAnsi="Arial" w:cs="Arial"/>
          <w:sz w:val="24"/>
          <w:szCs w:val="24"/>
        </w:rPr>
        <w:t xml:space="preserve">features that can be personalised, as these features can improve the value proposition to users </w:t>
      </w:r>
      <w:r w:rsidR="002C72CA" w:rsidRPr="009B03AD">
        <w:rPr>
          <w:rFonts w:ascii="Arial" w:hAnsi="Arial" w:cs="Arial"/>
          <w:sz w:val="24"/>
          <w:szCs w:val="24"/>
        </w:rPr>
        <w:t>(</w:t>
      </w:r>
      <w:r w:rsidR="00B75F60" w:rsidRPr="009B03AD">
        <w:rPr>
          <w:rFonts w:ascii="Arial" w:hAnsi="Arial" w:cs="Arial"/>
          <w:sz w:val="24"/>
          <w:szCs w:val="24"/>
        </w:rPr>
        <w:t xml:space="preserve">Telang and Mukhopadhyay, 2005). </w:t>
      </w:r>
      <w:r w:rsidR="005A3B98" w:rsidRPr="009B03AD">
        <w:rPr>
          <w:rFonts w:ascii="Arial" w:hAnsi="Arial" w:cs="Arial"/>
          <w:sz w:val="24"/>
          <w:szCs w:val="24"/>
        </w:rPr>
        <w:t xml:space="preserve">Profiles can be split </w:t>
      </w:r>
      <w:r w:rsidR="005A3B98" w:rsidRPr="009B03AD">
        <w:rPr>
          <w:rFonts w:ascii="Arial" w:hAnsi="Arial" w:cs="Arial"/>
          <w:sz w:val="24"/>
          <w:szCs w:val="24"/>
        </w:rPr>
        <w:lastRenderedPageBreak/>
        <w:t>into two main categories; Artist</w:t>
      </w:r>
      <w:r w:rsidR="007472C3" w:rsidRPr="009B03AD">
        <w:rPr>
          <w:rFonts w:ascii="Arial" w:hAnsi="Arial" w:cs="Arial"/>
          <w:sz w:val="24"/>
          <w:szCs w:val="24"/>
        </w:rPr>
        <w:t>, and Company. Company profiles will feature their user rating (</w:t>
      </w:r>
      <w:r w:rsidR="009408A7" w:rsidRPr="009B03AD">
        <w:rPr>
          <w:rFonts w:ascii="Arial" w:hAnsi="Arial" w:cs="Arial"/>
          <w:sz w:val="24"/>
          <w:szCs w:val="24"/>
        </w:rPr>
        <w:t>1</w:t>
      </w:r>
      <w:r w:rsidR="00586466" w:rsidRPr="009B03AD">
        <w:rPr>
          <w:rFonts w:ascii="Arial" w:hAnsi="Arial" w:cs="Arial"/>
          <w:sz w:val="24"/>
          <w:szCs w:val="24"/>
        </w:rPr>
        <w:t xml:space="preserve">-5 Stars) clearly, to ensure that the services you </w:t>
      </w:r>
      <w:r w:rsidR="00257911" w:rsidRPr="009B03AD">
        <w:rPr>
          <w:rFonts w:ascii="Arial" w:hAnsi="Arial" w:cs="Arial"/>
          <w:sz w:val="24"/>
          <w:szCs w:val="24"/>
        </w:rPr>
        <w:t xml:space="preserve">may want to </w:t>
      </w:r>
      <w:r w:rsidR="00761BA1" w:rsidRPr="009B03AD">
        <w:rPr>
          <w:rFonts w:ascii="Arial" w:hAnsi="Arial" w:cs="Arial"/>
          <w:sz w:val="24"/>
          <w:szCs w:val="24"/>
        </w:rPr>
        <w:t>hire,</w:t>
      </w:r>
      <w:r w:rsidR="00257911" w:rsidRPr="009B03AD">
        <w:rPr>
          <w:rFonts w:ascii="Arial" w:hAnsi="Arial" w:cs="Arial"/>
          <w:sz w:val="24"/>
          <w:szCs w:val="24"/>
        </w:rPr>
        <w:t xml:space="preserve"> or buy are up to standard with your </w:t>
      </w:r>
      <w:r w:rsidR="00761BA1" w:rsidRPr="009B03AD">
        <w:rPr>
          <w:rFonts w:ascii="Arial" w:hAnsi="Arial" w:cs="Arial"/>
          <w:sz w:val="24"/>
          <w:szCs w:val="24"/>
        </w:rPr>
        <w:t>expectations</w:t>
      </w:r>
      <w:r w:rsidR="00257911" w:rsidRPr="009B03AD">
        <w:rPr>
          <w:rFonts w:ascii="Arial" w:hAnsi="Arial" w:cs="Arial"/>
          <w:sz w:val="24"/>
          <w:szCs w:val="24"/>
        </w:rPr>
        <w:t>.</w:t>
      </w:r>
      <w:r w:rsidR="00761BA1" w:rsidRPr="009B03AD">
        <w:rPr>
          <w:rFonts w:ascii="Arial" w:hAnsi="Arial" w:cs="Arial"/>
          <w:sz w:val="24"/>
          <w:szCs w:val="24"/>
        </w:rPr>
        <w:t xml:space="preserve"> </w:t>
      </w:r>
      <w:r w:rsidR="00F028CA" w:rsidRPr="009B03AD">
        <w:rPr>
          <w:rFonts w:ascii="Arial" w:hAnsi="Arial" w:cs="Arial"/>
          <w:sz w:val="24"/>
          <w:szCs w:val="24"/>
        </w:rPr>
        <w:t>Uber utilise</w:t>
      </w:r>
      <w:r w:rsidR="002A0167" w:rsidRPr="009B03AD">
        <w:rPr>
          <w:rFonts w:ascii="Arial" w:hAnsi="Arial" w:cs="Arial"/>
          <w:sz w:val="24"/>
          <w:szCs w:val="24"/>
        </w:rPr>
        <w:t>s</w:t>
      </w:r>
      <w:r w:rsidR="00F028CA" w:rsidRPr="009B03AD">
        <w:rPr>
          <w:rFonts w:ascii="Arial" w:hAnsi="Arial" w:cs="Arial"/>
          <w:sz w:val="24"/>
          <w:szCs w:val="24"/>
        </w:rPr>
        <w:t xml:space="preserve"> t</w:t>
      </w:r>
      <w:r w:rsidR="000828B7" w:rsidRPr="009B03AD">
        <w:rPr>
          <w:rFonts w:ascii="Arial" w:hAnsi="Arial" w:cs="Arial"/>
          <w:sz w:val="24"/>
          <w:szCs w:val="24"/>
        </w:rPr>
        <w:t>he consumer rating</w:t>
      </w:r>
      <w:r w:rsidR="00F028CA" w:rsidRPr="009B03AD">
        <w:rPr>
          <w:rFonts w:ascii="Arial" w:hAnsi="Arial" w:cs="Arial"/>
          <w:sz w:val="24"/>
          <w:szCs w:val="24"/>
        </w:rPr>
        <w:t xml:space="preserve"> function</w:t>
      </w:r>
      <w:r w:rsidR="005853A5" w:rsidRPr="009B03AD">
        <w:rPr>
          <w:rFonts w:ascii="Arial" w:hAnsi="Arial" w:cs="Arial"/>
          <w:sz w:val="24"/>
          <w:szCs w:val="24"/>
        </w:rPr>
        <w:t xml:space="preserve"> </w:t>
      </w:r>
      <w:r w:rsidR="00447DC5" w:rsidRPr="009B03AD">
        <w:rPr>
          <w:rFonts w:ascii="Arial" w:hAnsi="Arial" w:cs="Arial"/>
          <w:sz w:val="24"/>
          <w:szCs w:val="24"/>
        </w:rPr>
        <w:t xml:space="preserve">and whilst it </w:t>
      </w:r>
      <w:r w:rsidR="005853A5" w:rsidRPr="009B03AD">
        <w:rPr>
          <w:rFonts w:ascii="Arial" w:hAnsi="Arial" w:cs="Arial"/>
          <w:sz w:val="24"/>
          <w:szCs w:val="24"/>
        </w:rPr>
        <w:t>provides more accurate and trustworthy result</w:t>
      </w:r>
      <w:r w:rsidR="00E77A6E" w:rsidRPr="009B03AD">
        <w:rPr>
          <w:rFonts w:ascii="Arial" w:hAnsi="Arial" w:cs="Arial"/>
          <w:sz w:val="24"/>
          <w:szCs w:val="24"/>
        </w:rPr>
        <w:t>s (in Uber’s case; riders)</w:t>
      </w:r>
      <w:r w:rsidR="005853A5" w:rsidRPr="009B03AD">
        <w:rPr>
          <w:rFonts w:ascii="Arial" w:hAnsi="Arial" w:cs="Arial"/>
          <w:sz w:val="24"/>
          <w:szCs w:val="24"/>
        </w:rPr>
        <w:t xml:space="preserve">, it is not without criticism. </w:t>
      </w:r>
      <w:r w:rsidR="00162192" w:rsidRPr="009B03AD">
        <w:rPr>
          <w:rFonts w:ascii="Arial" w:hAnsi="Arial" w:cs="Arial"/>
          <w:sz w:val="24"/>
          <w:szCs w:val="24"/>
        </w:rPr>
        <w:t xml:space="preserve">This method </w:t>
      </w:r>
      <w:r w:rsidR="001406A5" w:rsidRPr="009B03AD">
        <w:rPr>
          <w:rFonts w:ascii="Arial" w:hAnsi="Arial" w:cs="Arial"/>
          <w:sz w:val="24"/>
          <w:szCs w:val="24"/>
        </w:rPr>
        <w:t>risks personalising consumers</w:t>
      </w:r>
      <w:r w:rsidR="004C447D" w:rsidRPr="009B03AD">
        <w:rPr>
          <w:rFonts w:ascii="Arial" w:hAnsi="Arial" w:cs="Arial"/>
          <w:sz w:val="24"/>
          <w:szCs w:val="24"/>
        </w:rPr>
        <w:t xml:space="preserve"> too much</w:t>
      </w:r>
      <w:r w:rsidR="001406A5" w:rsidRPr="009B03AD">
        <w:rPr>
          <w:rFonts w:ascii="Arial" w:hAnsi="Arial" w:cs="Arial"/>
          <w:sz w:val="24"/>
          <w:szCs w:val="24"/>
        </w:rPr>
        <w:t xml:space="preserve"> and opens up the opportunity of unfair practice, or </w:t>
      </w:r>
      <w:r w:rsidR="004C447D" w:rsidRPr="009B03AD">
        <w:rPr>
          <w:rFonts w:ascii="Arial" w:hAnsi="Arial" w:cs="Arial"/>
          <w:sz w:val="24"/>
          <w:szCs w:val="24"/>
        </w:rPr>
        <w:t>discrimination</w:t>
      </w:r>
      <w:r w:rsidR="00287A11" w:rsidRPr="009B03AD">
        <w:rPr>
          <w:rFonts w:ascii="Arial" w:hAnsi="Arial" w:cs="Arial"/>
          <w:sz w:val="24"/>
          <w:szCs w:val="24"/>
        </w:rPr>
        <w:t>.</w:t>
      </w:r>
      <w:r w:rsidR="00E77A6E" w:rsidRPr="009B03AD">
        <w:rPr>
          <w:rFonts w:ascii="Arial" w:hAnsi="Arial" w:cs="Arial"/>
          <w:sz w:val="24"/>
          <w:szCs w:val="24"/>
        </w:rPr>
        <w:t xml:space="preserve"> </w:t>
      </w:r>
      <w:r w:rsidR="00244D7E" w:rsidRPr="009B03AD">
        <w:rPr>
          <w:rFonts w:ascii="Arial" w:hAnsi="Arial" w:cs="Arial"/>
          <w:sz w:val="24"/>
          <w:szCs w:val="24"/>
        </w:rPr>
        <w:t>To combat this</w:t>
      </w:r>
      <w:r w:rsidR="00EA59D2" w:rsidRPr="009B03AD">
        <w:rPr>
          <w:rFonts w:ascii="Arial" w:hAnsi="Arial" w:cs="Arial"/>
          <w:sz w:val="24"/>
          <w:szCs w:val="24"/>
        </w:rPr>
        <w:t xml:space="preserve">, mutual rating </w:t>
      </w:r>
      <w:r w:rsidR="000034C2" w:rsidRPr="009B03AD">
        <w:rPr>
          <w:rFonts w:ascii="Arial" w:hAnsi="Arial" w:cs="Arial"/>
          <w:sz w:val="24"/>
          <w:szCs w:val="24"/>
        </w:rPr>
        <w:t>can be appealed</w:t>
      </w:r>
      <w:r w:rsidR="005E13CC" w:rsidRPr="009B03AD">
        <w:rPr>
          <w:rFonts w:ascii="Arial" w:hAnsi="Arial" w:cs="Arial"/>
          <w:sz w:val="24"/>
          <w:szCs w:val="24"/>
        </w:rPr>
        <w:t xml:space="preserve"> and </w:t>
      </w:r>
      <w:r w:rsidR="00F10F93" w:rsidRPr="009B03AD">
        <w:rPr>
          <w:rFonts w:ascii="Arial" w:hAnsi="Arial" w:cs="Arial"/>
          <w:sz w:val="24"/>
          <w:szCs w:val="24"/>
        </w:rPr>
        <w:t>neither party can see each other’s review until they have written their own (to curb reactionary reviewing)</w:t>
      </w:r>
      <w:r w:rsidR="000034C2" w:rsidRPr="009B03AD">
        <w:rPr>
          <w:rFonts w:ascii="Arial" w:hAnsi="Arial" w:cs="Arial"/>
          <w:sz w:val="24"/>
          <w:szCs w:val="24"/>
        </w:rPr>
        <w:t xml:space="preserve">, as Legato recognises the importance of honest and constructive reviews. </w:t>
      </w:r>
      <w:r w:rsidR="00287A11" w:rsidRPr="009B03AD">
        <w:rPr>
          <w:rFonts w:ascii="Arial" w:hAnsi="Arial" w:cs="Arial"/>
          <w:sz w:val="24"/>
          <w:szCs w:val="24"/>
        </w:rPr>
        <w:t>A</w:t>
      </w:r>
      <w:r w:rsidR="00E77A6E" w:rsidRPr="009B03AD">
        <w:rPr>
          <w:rFonts w:ascii="Arial" w:hAnsi="Arial" w:cs="Arial"/>
          <w:sz w:val="24"/>
          <w:szCs w:val="24"/>
        </w:rPr>
        <w:t>chievements</w:t>
      </w:r>
      <w:r w:rsidR="00761BA1" w:rsidRPr="009B03AD">
        <w:rPr>
          <w:rFonts w:ascii="Arial" w:hAnsi="Arial" w:cs="Arial"/>
          <w:sz w:val="24"/>
          <w:szCs w:val="24"/>
        </w:rPr>
        <w:t xml:space="preserve"> can also be displayed on all profile pages in the form of banners and trophies. These attract </w:t>
      </w:r>
      <w:r w:rsidR="00702344" w:rsidRPr="009B03AD">
        <w:rPr>
          <w:rFonts w:ascii="Arial" w:hAnsi="Arial" w:cs="Arial"/>
          <w:sz w:val="24"/>
          <w:szCs w:val="24"/>
        </w:rPr>
        <w:t>more traffic to your page, and also bring in a further layer of consumer tr</w:t>
      </w:r>
      <w:r w:rsidR="00ED0160" w:rsidRPr="009B03AD">
        <w:rPr>
          <w:rFonts w:ascii="Arial" w:hAnsi="Arial" w:cs="Arial"/>
          <w:sz w:val="24"/>
          <w:szCs w:val="24"/>
        </w:rPr>
        <w:t>ust</w:t>
      </w:r>
      <w:r w:rsidR="00702344" w:rsidRPr="009B03AD">
        <w:rPr>
          <w:rFonts w:ascii="Arial" w:hAnsi="Arial" w:cs="Arial"/>
          <w:sz w:val="24"/>
          <w:szCs w:val="24"/>
        </w:rPr>
        <w:t xml:space="preserve">. The Achievements are for milestones that are reached, for example; </w:t>
      </w:r>
      <w:r w:rsidR="005A4ECB" w:rsidRPr="009B03AD">
        <w:rPr>
          <w:rFonts w:ascii="Arial" w:hAnsi="Arial" w:cs="Arial"/>
          <w:sz w:val="24"/>
          <w:szCs w:val="24"/>
        </w:rPr>
        <w:t>Anniversary</w:t>
      </w:r>
      <w:r w:rsidR="00FF3206" w:rsidRPr="009B03AD">
        <w:rPr>
          <w:rFonts w:ascii="Arial" w:hAnsi="Arial" w:cs="Arial"/>
          <w:sz w:val="24"/>
          <w:szCs w:val="24"/>
        </w:rPr>
        <w:t xml:space="preserve"> </w:t>
      </w:r>
      <w:r w:rsidR="005A4ECB" w:rsidRPr="009B03AD">
        <w:rPr>
          <w:rFonts w:ascii="Arial" w:hAnsi="Arial" w:cs="Arial"/>
          <w:sz w:val="24"/>
          <w:szCs w:val="24"/>
        </w:rPr>
        <w:t>medals</w:t>
      </w:r>
      <w:r w:rsidR="00265ED1" w:rsidRPr="009B03AD">
        <w:rPr>
          <w:rFonts w:ascii="Arial" w:hAnsi="Arial" w:cs="Arial"/>
          <w:sz w:val="24"/>
          <w:szCs w:val="24"/>
        </w:rPr>
        <w:t xml:space="preserve"> (copper-bronze-silver-gold-platinum</w:t>
      </w:r>
      <w:r w:rsidR="00B53C3A" w:rsidRPr="009B03AD">
        <w:rPr>
          <w:rFonts w:ascii="Arial" w:hAnsi="Arial" w:cs="Arial"/>
          <w:sz w:val="24"/>
          <w:szCs w:val="24"/>
        </w:rPr>
        <w:t>),</w:t>
      </w:r>
      <w:r w:rsidR="006F1DCC" w:rsidRPr="009B03AD">
        <w:rPr>
          <w:rFonts w:ascii="Arial" w:hAnsi="Arial" w:cs="Arial"/>
          <w:sz w:val="24"/>
          <w:szCs w:val="24"/>
        </w:rPr>
        <w:t xml:space="preserve"> </w:t>
      </w:r>
      <w:r w:rsidR="00FF3206" w:rsidRPr="009B03AD">
        <w:rPr>
          <w:rFonts w:ascii="Arial" w:hAnsi="Arial" w:cs="Arial"/>
          <w:sz w:val="24"/>
          <w:szCs w:val="24"/>
        </w:rPr>
        <w:t>F</w:t>
      </w:r>
      <w:r w:rsidR="009E466E" w:rsidRPr="009B03AD">
        <w:rPr>
          <w:rFonts w:ascii="Arial" w:hAnsi="Arial" w:cs="Arial"/>
          <w:sz w:val="24"/>
          <w:szCs w:val="24"/>
        </w:rPr>
        <w:t xml:space="preserve">antastic </w:t>
      </w:r>
      <w:r w:rsidR="00FF3206" w:rsidRPr="009B03AD">
        <w:rPr>
          <w:rFonts w:ascii="Arial" w:hAnsi="Arial" w:cs="Arial"/>
          <w:sz w:val="24"/>
          <w:szCs w:val="24"/>
        </w:rPr>
        <w:t>R</w:t>
      </w:r>
      <w:r w:rsidR="009E466E" w:rsidRPr="009B03AD">
        <w:rPr>
          <w:rFonts w:ascii="Arial" w:hAnsi="Arial" w:cs="Arial"/>
          <w:sz w:val="24"/>
          <w:szCs w:val="24"/>
        </w:rPr>
        <w:t>eviews (Average review 4.5/5</w:t>
      </w:r>
      <w:r w:rsidR="007B4C5A" w:rsidRPr="009B03AD">
        <w:rPr>
          <w:rFonts w:ascii="Arial" w:hAnsi="Arial" w:cs="Arial"/>
          <w:sz w:val="24"/>
          <w:szCs w:val="24"/>
        </w:rPr>
        <w:t xml:space="preserve"> or over</w:t>
      </w:r>
      <w:r w:rsidR="009E466E" w:rsidRPr="009B03AD">
        <w:rPr>
          <w:rFonts w:ascii="Arial" w:hAnsi="Arial" w:cs="Arial"/>
          <w:sz w:val="24"/>
          <w:szCs w:val="24"/>
        </w:rPr>
        <w:t>),</w:t>
      </w:r>
      <w:r w:rsidR="00F90BAE" w:rsidRPr="009B03AD">
        <w:rPr>
          <w:rFonts w:ascii="Arial" w:hAnsi="Arial" w:cs="Arial"/>
          <w:sz w:val="24"/>
          <w:szCs w:val="24"/>
        </w:rPr>
        <w:t xml:space="preserve"> Great </w:t>
      </w:r>
      <w:r w:rsidR="00FF3206" w:rsidRPr="009B03AD">
        <w:rPr>
          <w:rFonts w:ascii="Arial" w:hAnsi="Arial" w:cs="Arial"/>
          <w:sz w:val="24"/>
          <w:szCs w:val="24"/>
        </w:rPr>
        <w:t>C</w:t>
      </w:r>
      <w:r w:rsidR="00F90BAE" w:rsidRPr="009B03AD">
        <w:rPr>
          <w:rFonts w:ascii="Arial" w:hAnsi="Arial" w:cs="Arial"/>
          <w:sz w:val="24"/>
          <w:szCs w:val="24"/>
        </w:rPr>
        <w:t>ommunicator (quickly replies to in-mail).</w:t>
      </w:r>
      <w:r w:rsidR="00E44319" w:rsidRPr="009B03AD">
        <w:rPr>
          <w:rFonts w:ascii="Arial" w:hAnsi="Arial" w:cs="Arial"/>
          <w:sz w:val="24"/>
          <w:szCs w:val="24"/>
        </w:rPr>
        <w:t xml:space="preserve"> </w:t>
      </w:r>
      <w:r w:rsidR="00BF2621" w:rsidRPr="009B03AD">
        <w:rPr>
          <w:rFonts w:ascii="Arial" w:hAnsi="Arial" w:cs="Arial"/>
          <w:sz w:val="24"/>
          <w:szCs w:val="24"/>
        </w:rPr>
        <w:t>A good reference example is</w:t>
      </w:r>
      <w:r w:rsidR="00245B62" w:rsidRPr="009B03AD">
        <w:rPr>
          <w:rFonts w:ascii="Arial" w:hAnsi="Arial" w:cs="Arial"/>
          <w:sz w:val="24"/>
          <w:szCs w:val="24"/>
        </w:rPr>
        <w:t xml:space="preserve"> Airbnb’s </w:t>
      </w:r>
      <w:r w:rsidR="00D90363" w:rsidRPr="009B03AD">
        <w:rPr>
          <w:rFonts w:ascii="Arial" w:hAnsi="Arial" w:cs="Arial"/>
          <w:sz w:val="24"/>
          <w:szCs w:val="24"/>
        </w:rPr>
        <w:t>‘</w:t>
      </w:r>
      <w:r w:rsidR="00245B62" w:rsidRPr="009B03AD">
        <w:rPr>
          <w:rFonts w:ascii="Arial" w:hAnsi="Arial" w:cs="Arial"/>
          <w:i/>
          <w:iCs/>
          <w:sz w:val="24"/>
          <w:szCs w:val="24"/>
        </w:rPr>
        <w:t>Superhost</w:t>
      </w:r>
      <w:r w:rsidR="00D90363" w:rsidRPr="009B03AD">
        <w:rPr>
          <w:rFonts w:ascii="Arial" w:hAnsi="Arial" w:cs="Arial"/>
          <w:i/>
          <w:iCs/>
          <w:sz w:val="24"/>
          <w:szCs w:val="24"/>
        </w:rPr>
        <w:t xml:space="preserve">’ </w:t>
      </w:r>
      <w:r w:rsidR="00D90363" w:rsidRPr="009B03AD">
        <w:rPr>
          <w:rFonts w:ascii="Arial" w:hAnsi="Arial" w:cs="Arial"/>
          <w:sz w:val="24"/>
          <w:szCs w:val="24"/>
        </w:rPr>
        <w:t>badge</w:t>
      </w:r>
      <w:r w:rsidR="00245B62" w:rsidRPr="009B03AD">
        <w:rPr>
          <w:rFonts w:ascii="Arial" w:hAnsi="Arial" w:cs="Arial"/>
          <w:sz w:val="24"/>
          <w:szCs w:val="24"/>
        </w:rPr>
        <w:t xml:space="preserve"> for </w:t>
      </w:r>
      <w:r w:rsidR="005A7089" w:rsidRPr="009B03AD">
        <w:rPr>
          <w:rFonts w:ascii="Arial" w:hAnsi="Arial" w:cs="Arial"/>
          <w:sz w:val="24"/>
          <w:szCs w:val="24"/>
        </w:rPr>
        <w:t xml:space="preserve">hosts with exemplary ratings and reviews. </w:t>
      </w:r>
      <w:r w:rsidR="005C4CBD" w:rsidRPr="009B03AD">
        <w:rPr>
          <w:rFonts w:ascii="Arial" w:hAnsi="Arial" w:cs="Arial"/>
          <w:sz w:val="24"/>
          <w:szCs w:val="24"/>
        </w:rPr>
        <w:t xml:space="preserve">These can be classed as ‘mini-incentives’, as they </w:t>
      </w:r>
      <w:r w:rsidR="00847399" w:rsidRPr="009B03AD">
        <w:rPr>
          <w:rFonts w:ascii="Arial" w:hAnsi="Arial" w:cs="Arial"/>
          <w:sz w:val="24"/>
          <w:szCs w:val="24"/>
        </w:rPr>
        <w:t xml:space="preserve">reward loyal and </w:t>
      </w:r>
      <w:r w:rsidR="00D07E48" w:rsidRPr="009B03AD">
        <w:rPr>
          <w:rFonts w:ascii="Arial" w:hAnsi="Arial" w:cs="Arial"/>
          <w:sz w:val="24"/>
          <w:szCs w:val="24"/>
        </w:rPr>
        <w:t>recurring</w:t>
      </w:r>
      <w:r w:rsidR="00847399" w:rsidRPr="009B03AD">
        <w:rPr>
          <w:rFonts w:ascii="Arial" w:hAnsi="Arial" w:cs="Arial"/>
          <w:sz w:val="24"/>
          <w:szCs w:val="24"/>
        </w:rPr>
        <w:t xml:space="preserve"> customers with</w:t>
      </w:r>
      <w:r w:rsidR="00304408" w:rsidRPr="009B03AD">
        <w:rPr>
          <w:rFonts w:ascii="Arial" w:hAnsi="Arial" w:cs="Arial"/>
          <w:sz w:val="24"/>
          <w:szCs w:val="24"/>
        </w:rPr>
        <w:t xml:space="preserve"> a more attractive profile</w:t>
      </w:r>
      <w:r w:rsidR="00B53C3A" w:rsidRPr="009B03AD">
        <w:rPr>
          <w:rFonts w:ascii="Arial" w:hAnsi="Arial" w:cs="Arial"/>
          <w:sz w:val="24"/>
          <w:szCs w:val="24"/>
        </w:rPr>
        <w:t>,</w:t>
      </w:r>
      <w:r w:rsidR="00304408" w:rsidRPr="009B03AD">
        <w:rPr>
          <w:rFonts w:ascii="Arial" w:hAnsi="Arial" w:cs="Arial"/>
          <w:sz w:val="24"/>
          <w:szCs w:val="24"/>
        </w:rPr>
        <w:t xml:space="preserve"> </w:t>
      </w:r>
      <w:r w:rsidR="00B53C3A" w:rsidRPr="009B03AD">
        <w:rPr>
          <w:rFonts w:ascii="Arial" w:hAnsi="Arial" w:cs="Arial"/>
          <w:sz w:val="24"/>
          <w:szCs w:val="24"/>
        </w:rPr>
        <w:t xml:space="preserve">which in turn </w:t>
      </w:r>
      <w:r w:rsidR="00304408" w:rsidRPr="009B03AD">
        <w:rPr>
          <w:rFonts w:ascii="Arial" w:hAnsi="Arial" w:cs="Arial"/>
          <w:sz w:val="24"/>
          <w:szCs w:val="24"/>
        </w:rPr>
        <w:t>attract</w:t>
      </w:r>
      <w:r w:rsidR="00B53C3A" w:rsidRPr="009B03AD">
        <w:rPr>
          <w:rFonts w:ascii="Arial" w:hAnsi="Arial" w:cs="Arial"/>
          <w:sz w:val="24"/>
          <w:szCs w:val="24"/>
        </w:rPr>
        <w:t>s</w:t>
      </w:r>
      <w:r w:rsidR="00304408" w:rsidRPr="009B03AD">
        <w:rPr>
          <w:rFonts w:ascii="Arial" w:hAnsi="Arial" w:cs="Arial"/>
          <w:sz w:val="24"/>
          <w:szCs w:val="24"/>
        </w:rPr>
        <w:t xml:space="preserve"> further customers</w:t>
      </w:r>
      <w:r w:rsidR="00B12A9E" w:rsidRPr="009B03AD">
        <w:rPr>
          <w:rFonts w:ascii="Arial" w:hAnsi="Arial" w:cs="Arial"/>
          <w:sz w:val="24"/>
          <w:szCs w:val="24"/>
        </w:rPr>
        <w:t>.</w:t>
      </w:r>
      <w:r w:rsidR="00C83C60" w:rsidRPr="009B03AD">
        <w:rPr>
          <w:rFonts w:ascii="Arial" w:hAnsi="Arial" w:cs="Arial"/>
          <w:sz w:val="24"/>
          <w:szCs w:val="24"/>
        </w:rPr>
        <w:t xml:space="preserve"> </w:t>
      </w:r>
      <w:r w:rsidR="000361F3" w:rsidRPr="009B03AD">
        <w:rPr>
          <w:rFonts w:ascii="Arial" w:hAnsi="Arial" w:cs="Arial"/>
          <w:sz w:val="24"/>
          <w:szCs w:val="24"/>
        </w:rPr>
        <w:t xml:space="preserve">These </w:t>
      </w:r>
      <w:r w:rsidR="006C3028" w:rsidRPr="009B03AD">
        <w:rPr>
          <w:rFonts w:ascii="Arial" w:hAnsi="Arial" w:cs="Arial"/>
          <w:sz w:val="24"/>
          <w:szCs w:val="24"/>
        </w:rPr>
        <w:t>‘mini-incentives’ have seen much success in many large compan</w:t>
      </w:r>
      <w:r w:rsidR="001618B6" w:rsidRPr="009B03AD">
        <w:rPr>
          <w:rFonts w:ascii="Arial" w:hAnsi="Arial" w:cs="Arial"/>
          <w:sz w:val="24"/>
          <w:szCs w:val="24"/>
        </w:rPr>
        <w:t>ies</w:t>
      </w:r>
      <w:r w:rsidR="006C3028" w:rsidRPr="009B03AD">
        <w:rPr>
          <w:rFonts w:ascii="Arial" w:hAnsi="Arial" w:cs="Arial"/>
          <w:sz w:val="24"/>
          <w:szCs w:val="24"/>
        </w:rPr>
        <w:t xml:space="preserve"> such as Reddit, Uber</w:t>
      </w:r>
      <w:r w:rsidR="003A4AED" w:rsidRPr="009B03AD">
        <w:rPr>
          <w:rFonts w:ascii="Arial" w:hAnsi="Arial" w:cs="Arial"/>
          <w:sz w:val="24"/>
          <w:szCs w:val="24"/>
        </w:rPr>
        <w:t>, and Facebook’s</w:t>
      </w:r>
      <w:r w:rsidR="009E6B30" w:rsidRPr="009B03AD">
        <w:rPr>
          <w:rFonts w:ascii="Arial" w:hAnsi="Arial" w:cs="Arial"/>
          <w:sz w:val="24"/>
          <w:szCs w:val="24"/>
        </w:rPr>
        <w:t xml:space="preserve"> ‘Top Fan’ features</w:t>
      </w:r>
      <w:r w:rsidR="000450F5" w:rsidRPr="009B03AD">
        <w:rPr>
          <w:rFonts w:ascii="Arial" w:hAnsi="Arial" w:cs="Arial"/>
          <w:sz w:val="24"/>
          <w:szCs w:val="24"/>
        </w:rPr>
        <w:t>, and further bolster consumer satisfaction and engagement.</w:t>
      </w:r>
      <w:r w:rsidR="002D0D0C" w:rsidRPr="009B03AD">
        <w:rPr>
          <w:rFonts w:ascii="Arial" w:hAnsi="Arial" w:cs="Arial"/>
          <w:sz w:val="24"/>
          <w:szCs w:val="24"/>
        </w:rPr>
        <w:t xml:space="preserve"> Inter-profile chat is also free and unlimited but requires you to be directly connected</w:t>
      </w:r>
      <w:r w:rsidR="000C46E3" w:rsidRPr="009B03AD">
        <w:rPr>
          <w:rFonts w:ascii="Arial" w:hAnsi="Arial" w:cs="Arial"/>
          <w:sz w:val="24"/>
          <w:szCs w:val="24"/>
        </w:rPr>
        <w:t xml:space="preserve"> in your network</w:t>
      </w:r>
      <w:r w:rsidR="002D0D0C" w:rsidRPr="009B03AD">
        <w:rPr>
          <w:rFonts w:ascii="Arial" w:hAnsi="Arial" w:cs="Arial"/>
          <w:sz w:val="24"/>
          <w:szCs w:val="24"/>
        </w:rPr>
        <w:t xml:space="preserve"> to another user. Connections in your network must be mutually accepted before s</w:t>
      </w:r>
      <w:r w:rsidR="006029D5" w:rsidRPr="009B03AD">
        <w:rPr>
          <w:rFonts w:ascii="Arial" w:hAnsi="Arial" w:cs="Arial"/>
          <w:sz w:val="24"/>
          <w:szCs w:val="24"/>
        </w:rPr>
        <w:t xml:space="preserve">aid feature </w:t>
      </w:r>
      <w:r w:rsidR="002D0D0C" w:rsidRPr="009B03AD">
        <w:rPr>
          <w:rFonts w:ascii="Arial" w:hAnsi="Arial" w:cs="Arial"/>
          <w:sz w:val="24"/>
          <w:szCs w:val="24"/>
        </w:rPr>
        <w:t xml:space="preserve">is available. </w:t>
      </w:r>
    </w:p>
    <w:p w14:paraId="6267AF81" w14:textId="4C587450" w:rsidR="004A5724" w:rsidRPr="00742A82" w:rsidRDefault="006603A8" w:rsidP="00B678D0">
      <w:pPr>
        <w:pStyle w:val="Heading3"/>
        <w:numPr>
          <w:ilvl w:val="2"/>
          <w:numId w:val="2"/>
        </w:numPr>
        <w:spacing w:line="276" w:lineRule="auto"/>
        <w:rPr>
          <w:rFonts w:ascii="Arial" w:hAnsi="Arial" w:cs="Arial"/>
        </w:rPr>
      </w:pPr>
      <w:bookmarkStart w:id="8" w:name="_Toc49510501"/>
      <w:r w:rsidRPr="00742A82">
        <w:rPr>
          <w:rFonts w:ascii="Arial" w:hAnsi="Arial" w:cs="Arial"/>
        </w:rPr>
        <w:t xml:space="preserve">Integrated </w:t>
      </w:r>
      <w:r w:rsidR="004A5724" w:rsidRPr="00742A82">
        <w:rPr>
          <w:rFonts w:ascii="Arial" w:hAnsi="Arial" w:cs="Arial"/>
        </w:rPr>
        <w:t>Search and Filter Engine</w:t>
      </w:r>
      <w:bookmarkEnd w:id="8"/>
    </w:p>
    <w:p w14:paraId="2AE59FA7" w14:textId="3FC085CD" w:rsidR="004A5724" w:rsidRPr="009B03AD" w:rsidRDefault="004A5724" w:rsidP="006A0889">
      <w:pPr>
        <w:spacing w:line="480" w:lineRule="auto"/>
        <w:rPr>
          <w:rFonts w:ascii="Arial" w:hAnsi="Arial" w:cs="Arial"/>
          <w:sz w:val="24"/>
          <w:szCs w:val="24"/>
        </w:rPr>
      </w:pPr>
      <w:r w:rsidRPr="009B03AD">
        <w:rPr>
          <w:rFonts w:ascii="Arial" w:hAnsi="Arial" w:cs="Arial"/>
          <w:sz w:val="24"/>
          <w:szCs w:val="24"/>
        </w:rPr>
        <w:t xml:space="preserve">One </w:t>
      </w:r>
      <w:r w:rsidR="003815CF" w:rsidRPr="009B03AD">
        <w:rPr>
          <w:rFonts w:ascii="Arial" w:hAnsi="Arial" w:cs="Arial"/>
          <w:sz w:val="24"/>
          <w:szCs w:val="24"/>
        </w:rPr>
        <w:t>of the primary value offerings is the integrated, in-depth search engine</w:t>
      </w:r>
      <w:r w:rsidR="00A70E98" w:rsidRPr="009B03AD">
        <w:rPr>
          <w:rFonts w:ascii="Arial" w:hAnsi="Arial" w:cs="Arial"/>
          <w:sz w:val="24"/>
          <w:szCs w:val="24"/>
        </w:rPr>
        <w:t xml:space="preserve">. This </w:t>
      </w:r>
      <w:r w:rsidR="006E71BA" w:rsidRPr="009B03AD">
        <w:rPr>
          <w:rFonts w:ascii="Arial" w:hAnsi="Arial" w:cs="Arial"/>
          <w:sz w:val="24"/>
          <w:szCs w:val="24"/>
        </w:rPr>
        <w:t xml:space="preserve">easy-to-use function allows the user to </w:t>
      </w:r>
      <w:r w:rsidR="008A1EF7" w:rsidRPr="009B03AD">
        <w:rPr>
          <w:rFonts w:ascii="Arial" w:hAnsi="Arial" w:cs="Arial"/>
          <w:sz w:val="24"/>
          <w:szCs w:val="24"/>
        </w:rPr>
        <w:t xml:space="preserve">search and </w:t>
      </w:r>
      <w:r w:rsidR="006E71BA" w:rsidRPr="009B03AD">
        <w:rPr>
          <w:rFonts w:ascii="Arial" w:hAnsi="Arial" w:cs="Arial"/>
          <w:sz w:val="24"/>
          <w:szCs w:val="24"/>
        </w:rPr>
        <w:t xml:space="preserve">filter </w:t>
      </w:r>
      <w:r w:rsidR="00F058A7" w:rsidRPr="009B03AD">
        <w:rPr>
          <w:rFonts w:ascii="Arial" w:hAnsi="Arial" w:cs="Arial"/>
          <w:sz w:val="24"/>
          <w:szCs w:val="24"/>
        </w:rPr>
        <w:t xml:space="preserve">companies or musicians by </w:t>
      </w:r>
      <w:r w:rsidR="00F058A7" w:rsidRPr="009B03AD">
        <w:rPr>
          <w:rFonts w:ascii="Arial" w:hAnsi="Arial" w:cs="Arial"/>
          <w:sz w:val="24"/>
          <w:szCs w:val="24"/>
        </w:rPr>
        <w:lastRenderedPageBreak/>
        <w:t xml:space="preserve">categories, </w:t>
      </w:r>
      <w:r w:rsidR="008A1EF7" w:rsidRPr="009B03AD">
        <w:rPr>
          <w:rFonts w:ascii="Arial" w:hAnsi="Arial" w:cs="Arial"/>
          <w:sz w:val="24"/>
          <w:szCs w:val="24"/>
        </w:rPr>
        <w:t>ensuring</w:t>
      </w:r>
      <w:r w:rsidR="00F058A7" w:rsidRPr="009B03AD">
        <w:rPr>
          <w:rFonts w:ascii="Arial" w:hAnsi="Arial" w:cs="Arial"/>
          <w:sz w:val="24"/>
          <w:szCs w:val="24"/>
        </w:rPr>
        <w:t xml:space="preserve"> </w:t>
      </w:r>
      <w:r w:rsidR="009B48A3" w:rsidRPr="009B03AD">
        <w:rPr>
          <w:rFonts w:ascii="Arial" w:hAnsi="Arial" w:cs="Arial"/>
          <w:sz w:val="24"/>
          <w:szCs w:val="24"/>
        </w:rPr>
        <w:t>pinpoint</w:t>
      </w:r>
      <w:r w:rsidR="00A479FF" w:rsidRPr="009B03AD">
        <w:rPr>
          <w:rFonts w:ascii="Arial" w:hAnsi="Arial" w:cs="Arial"/>
          <w:sz w:val="24"/>
          <w:szCs w:val="24"/>
        </w:rPr>
        <w:t xml:space="preserve"> accuracy when </w:t>
      </w:r>
      <w:r w:rsidR="008A1EF7" w:rsidRPr="009B03AD">
        <w:rPr>
          <w:rFonts w:ascii="Arial" w:hAnsi="Arial" w:cs="Arial"/>
          <w:sz w:val="24"/>
          <w:szCs w:val="24"/>
        </w:rPr>
        <w:t>locating</w:t>
      </w:r>
      <w:r w:rsidR="00A479FF" w:rsidRPr="009B03AD">
        <w:rPr>
          <w:rFonts w:ascii="Arial" w:hAnsi="Arial" w:cs="Arial"/>
          <w:sz w:val="24"/>
          <w:szCs w:val="24"/>
        </w:rPr>
        <w:t xml:space="preserve"> the </w:t>
      </w:r>
      <w:r w:rsidR="008A1EF7" w:rsidRPr="009B03AD">
        <w:rPr>
          <w:rFonts w:ascii="Arial" w:hAnsi="Arial" w:cs="Arial"/>
          <w:sz w:val="24"/>
          <w:szCs w:val="24"/>
        </w:rPr>
        <w:t xml:space="preserve">bespoke </w:t>
      </w:r>
      <w:r w:rsidR="00A023FC" w:rsidRPr="009B03AD">
        <w:rPr>
          <w:rFonts w:ascii="Arial" w:hAnsi="Arial" w:cs="Arial"/>
          <w:sz w:val="24"/>
          <w:szCs w:val="24"/>
        </w:rPr>
        <w:t>facilities</w:t>
      </w:r>
      <w:r w:rsidR="00B566FE" w:rsidRPr="009B03AD">
        <w:rPr>
          <w:rFonts w:ascii="Arial" w:hAnsi="Arial" w:cs="Arial"/>
          <w:sz w:val="24"/>
          <w:szCs w:val="24"/>
        </w:rPr>
        <w:t>/services</w:t>
      </w:r>
      <w:r w:rsidR="00A479FF" w:rsidRPr="009B03AD">
        <w:rPr>
          <w:rFonts w:ascii="Arial" w:hAnsi="Arial" w:cs="Arial"/>
          <w:sz w:val="24"/>
          <w:szCs w:val="24"/>
        </w:rPr>
        <w:t xml:space="preserve"> </w:t>
      </w:r>
      <w:r w:rsidR="009B03AD" w:rsidRPr="009B03AD">
        <w:rPr>
          <w:rFonts w:ascii="Arial" w:hAnsi="Arial" w:cs="Arial"/>
          <w:noProof/>
          <w:sz w:val="24"/>
          <w:szCs w:val="24"/>
        </w:rPr>
        <mc:AlternateContent>
          <mc:Choice Requires="wps">
            <w:drawing>
              <wp:anchor distT="0" distB="0" distL="114300" distR="114300" simplePos="0" relativeHeight="251658242" behindDoc="0" locked="0" layoutInCell="1" allowOverlap="1" wp14:anchorId="71FB8599" wp14:editId="57D9D35A">
                <wp:simplePos x="0" y="0"/>
                <wp:positionH relativeFrom="margin">
                  <wp:align>center</wp:align>
                </wp:positionH>
                <wp:positionV relativeFrom="paragraph">
                  <wp:posOffset>691564</wp:posOffset>
                </wp:positionV>
                <wp:extent cx="6260123" cy="8792"/>
                <wp:effectExtent l="0" t="0" r="26670" b="29845"/>
                <wp:wrapNone/>
                <wp:docPr id="18" name="Straight Connector 18"/>
                <wp:cNvGraphicFramePr/>
                <a:graphic xmlns:a="http://schemas.openxmlformats.org/drawingml/2006/main">
                  <a:graphicData uri="http://schemas.microsoft.com/office/word/2010/wordprocessingShape">
                    <wps:wsp>
                      <wps:cNvCnPr/>
                      <wps:spPr>
                        <a:xfrm flipV="1">
                          <a:off x="0" y="0"/>
                          <a:ext cx="6260123" cy="879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B28D1D" id="Straight Connector 18" o:spid="_x0000_s1026" style="position:absolute;flip:y;z-index:251658242;visibility:visible;mso-wrap-style:square;mso-wrap-distance-left:9pt;mso-wrap-distance-top:0;mso-wrap-distance-right:9pt;mso-wrap-distance-bottom:0;mso-position-horizontal:center;mso-position-horizontal-relative:margin;mso-position-vertical:absolute;mso-position-vertical-relative:text" from="0,54.45pt" to="492.9pt,5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" strokecolor="black [3200]" strokeweight=".5pt">
                <v:stroke joinstyle="miter"/>
                <w10:wrap anchorx="margin"/>
              </v:line>
            </w:pict>
          </mc:Fallback>
        </mc:AlternateContent>
      </w:r>
      <w:r w:rsidR="00A479FF" w:rsidRPr="009B03AD">
        <w:rPr>
          <w:rFonts w:ascii="Arial" w:hAnsi="Arial" w:cs="Arial"/>
          <w:sz w:val="24"/>
          <w:szCs w:val="24"/>
        </w:rPr>
        <w:t>for your projects.</w:t>
      </w:r>
      <w:r w:rsidR="0028499F" w:rsidRPr="009B03AD">
        <w:rPr>
          <w:rFonts w:ascii="Arial" w:hAnsi="Arial" w:cs="Arial"/>
          <w:sz w:val="24"/>
          <w:szCs w:val="24"/>
        </w:rPr>
        <w:t xml:space="preserve"> The search engine can filter</w:t>
      </w:r>
      <w:r w:rsidR="00E85FBA" w:rsidRPr="009B03AD">
        <w:rPr>
          <w:rFonts w:ascii="Arial" w:hAnsi="Arial" w:cs="Arial"/>
          <w:sz w:val="24"/>
          <w:szCs w:val="24"/>
        </w:rPr>
        <w:t xml:space="preserve"> by the parameters </w:t>
      </w:r>
      <w:r w:rsidR="00773979" w:rsidRPr="009B03AD">
        <w:rPr>
          <w:rFonts w:ascii="Arial" w:hAnsi="Arial" w:cs="Arial"/>
          <w:sz w:val="24"/>
          <w:szCs w:val="24"/>
        </w:rPr>
        <w:t xml:space="preserve">listed </w:t>
      </w:r>
      <w:r w:rsidR="00E85FBA" w:rsidRPr="009B03AD">
        <w:rPr>
          <w:rFonts w:ascii="Arial" w:hAnsi="Arial" w:cs="Arial"/>
          <w:sz w:val="24"/>
          <w:szCs w:val="24"/>
        </w:rPr>
        <w:t>below;</w:t>
      </w:r>
    </w:p>
    <w:p w14:paraId="369D43DF" w14:textId="6EE49F5B" w:rsidR="00FF3EFF" w:rsidRPr="009B03AD" w:rsidRDefault="003256F7" w:rsidP="006A0889">
      <w:pPr>
        <w:spacing w:line="480" w:lineRule="auto"/>
        <w:rPr>
          <w:rFonts w:ascii="Arial" w:hAnsi="Arial" w:cs="Arial"/>
          <w:i/>
          <w:iCs/>
          <w:sz w:val="24"/>
          <w:szCs w:val="24"/>
        </w:rPr>
      </w:pPr>
      <w:r w:rsidRPr="00AD3A11">
        <w:rPr>
          <w:rFonts w:ascii="Arial" w:hAnsi="Arial" w:cs="Arial"/>
          <w:b/>
          <w:bCs/>
          <w:i/>
          <w:iCs/>
          <w:sz w:val="24"/>
          <w:szCs w:val="24"/>
        </w:rPr>
        <w:t>GENRE</w:t>
      </w:r>
      <w:r w:rsidRPr="009B03AD">
        <w:rPr>
          <w:rFonts w:ascii="Arial" w:hAnsi="Arial" w:cs="Arial"/>
          <w:i/>
          <w:iCs/>
          <w:sz w:val="24"/>
          <w:szCs w:val="24"/>
        </w:rPr>
        <w:t xml:space="preserve"> – (</w:t>
      </w:r>
      <w:r w:rsidR="00320FE3" w:rsidRPr="009B03AD">
        <w:rPr>
          <w:rFonts w:ascii="Arial" w:hAnsi="Arial" w:cs="Arial"/>
          <w:i/>
          <w:iCs/>
          <w:sz w:val="24"/>
          <w:szCs w:val="24"/>
        </w:rPr>
        <w:t>Pop, Hip-Hop, Classical, Techno, etc.)</w:t>
      </w:r>
    </w:p>
    <w:p w14:paraId="167D2122" w14:textId="74B06B0C" w:rsidR="00781C52" w:rsidRPr="009B03AD" w:rsidRDefault="003256F7" w:rsidP="006A0889">
      <w:pPr>
        <w:spacing w:line="480" w:lineRule="auto"/>
        <w:rPr>
          <w:rFonts w:ascii="Arial" w:hAnsi="Arial" w:cs="Arial"/>
          <w:i/>
          <w:iCs/>
          <w:sz w:val="24"/>
          <w:szCs w:val="24"/>
        </w:rPr>
      </w:pPr>
      <w:r w:rsidRPr="00AD3A11">
        <w:rPr>
          <w:rFonts w:ascii="Arial" w:hAnsi="Arial" w:cs="Arial"/>
          <w:b/>
          <w:bCs/>
          <w:i/>
          <w:iCs/>
          <w:sz w:val="24"/>
          <w:szCs w:val="24"/>
        </w:rPr>
        <w:t>FEATURED</w:t>
      </w:r>
      <w:r w:rsidR="00992BDB" w:rsidRPr="009B03AD">
        <w:rPr>
          <w:rFonts w:ascii="Arial" w:hAnsi="Arial" w:cs="Arial"/>
          <w:i/>
          <w:iCs/>
          <w:sz w:val="24"/>
          <w:szCs w:val="24"/>
        </w:rPr>
        <w:t xml:space="preserve"> – (</w:t>
      </w:r>
      <w:r w:rsidR="00141BBE" w:rsidRPr="009B03AD">
        <w:rPr>
          <w:rFonts w:ascii="Arial" w:hAnsi="Arial" w:cs="Arial"/>
          <w:i/>
          <w:iCs/>
          <w:sz w:val="24"/>
          <w:szCs w:val="24"/>
        </w:rPr>
        <w:t>O</w:t>
      </w:r>
      <w:r w:rsidR="000B1C00" w:rsidRPr="009B03AD">
        <w:rPr>
          <w:rFonts w:ascii="Arial" w:hAnsi="Arial" w:cs="Arial"/>
          <w:i/>
          <w:iCs/>
          <w:sz w:val="24"/>
          <w:szCs w:val="24"/>
        </w:rPr>
        <w:t>pportunity to get front page features</w:t>
      </w:r>
      <w:r w:rsidR="00141BBE" w:rsidRPr="009B03AD">
        <w:rPr>
          <w:rFonts w:ascii="Arial" w:hAnsi="Arial" w:cs="Arial"/>
          <w:i/>
          <w:iCs/>
          <w:sz w:val="24"/>
          <w:szCs w:val="24"/>
        </w:rPr>
        <w:t xml:space="preserve"> for a fee</w:t>
      </w:r>
      <w:r w:rsidR="000B1C00" w:rsidRPr="009B03AD">
        <w:rPr>
          <w:rFonts w:ascii="Arial" w:hAnsi="Arial" w:cs="Arial"/>
          <w:i/>
          <w:iCs/>
          <w:sz w:val="24"/>
          <w:szCs w:val="24"/>
        </w:rPr>
        <w:t>)</w:t>
      </w:r>
    </w:p>
    <w:p w14:paraId="6E64E6D8" w14:textId="0D7436E3" w:rsidR="0028499F" w:rsidRPr="009B03AD" w:rsidRDefault="003256F7" w:rsidP="006A0889">
      <w:pPr>
        <w:spacing w:line="480" w:lineRule="auto"/>
        <w:rPr>
          <w:rFonts w:ascii="Arial" w:hAnsi="Arial" w:cs="Arial"/>
          <w:i/>
          <w:iCs/>
          <w:sz w:val="24"/>
          <w:szCs w:val="24"/>
        </w:rPr>
      </w:pPr>
      <w:r w:rsidRPr="00AD3A11">
        <w:rPr>
          <w:rFonts w:ascii="Arial" w:hAnsi="Arial" w:cs="Arial"/>
          <w:b/>
          <w:bCs/>
          <w:i/>
          <w:iCs/>
          <w:sz w:val="24"/>
          <w:szCs w:val="24"/>
        </w:rPr>
        <w:t>PRICE</w:t>
      </w:r>
      <w:r w:rsidR="00DF6A6E" w:rsidRPr="009B03AD">
        <w:rPr>
          <w:rFonts w:ascii="Arial" w:hAnsi="Arial" w:cs="Arial"/>
          <w:i/>
          <w:iCs/>
          <w:sz w:val="24"/>
          <w:szCs w:val="24"/>
        </w:rPr>
        <w:t xml:space="preserve"> -</w:t>
      </w:r>
      <w:r w:rsidR="0028499F" w:rsidRPr="009B03AD">
        <w:rPr>
          <w:rFonts w:ascii="Arial" w:hAnsi="Arial" w:cs="Arial"/>
          <w:i/>
          <w:iCs/>
          <w:sz w:val="24"/>
          <w:szCs w:val="24"/>
        </w:rPr>
        <w:t xml:space="preserve"> (</w:t>
      </w:r>
      <w:r w:rsidR="00087B25" w:rsidRPr="009B03AD">
        <w:rPr>
          <w:rFonts w:ascii="Arial" w:hAnsi="Arial" w:cs="Arial"/>
          <w:i/>
          <w:iCs/>
          <w:sz w:val="24"/>
          <w:szCs w:val="24"/>
        </w:rPr>
        <w:t>£, ££, £</w:t>
      </w:r>
      <w:r w:rsidR="0028499F" w:rsidRPr="009B03AD">
        <w:rPr>
          <w:rFonts w:ascii="Arial" w:hAnsi="Arial" w:cs="Arial"/>
          <w:i/>
          <w:iCs/>
          <w:sz w:val="24"/>
          <w:szCs w:val="24"/>
        </w:rPr>
        <w:t>£</w:t>
      </w:r>
      <w:r w:rsidR="00087B25" w:rsidRPr="009B03AD">
        <w:rPr>
          <w:rFonts w:ascii="Arial" w:hAnsi="Arial" w:cs="Arial"/>
          <w:i/>
          <w:iCs/>
          <w:sz w:val="24"/>
          <w:szCs w:val="24"/>
        </w:rPr>
        <w:t>£, £</w:t>
      </w:r>
      <w:r w:rsidR="0028499F" w:rsidRPr="009B03AD">
        <w:rPr>
          <w:rFonts w:ascii="Arial" w:hAnsi="Arial" w:cs="Arial"/>
          <w:i/>
          <w:iCs/>
          <w:sz w:val="24"/>
          <w:szCs w:val="24"/>
        </w:rPr>
        <w:t>£££)</w:t>
      </w:r>
      <w:r w:rsidR="002547DD" w:rsidRPr="009B03AD">
        <w:rPr>
          <w:rFonts w:ascii="Arial" w:hAnsi="Arial" w:cs="Arial"/>
          <w:i/>
          <w:iCs/>
          <w:sz w:val="24"/>
          <w:szCs w:val="24"/>
        </w:rPr>
        <w:t xml:space="preserve"> Prices can be seen in more detail on individual profiles or </w:t>
      </w:r>
      <w:r w:rsidR="00E77EDF" w:rsidRPr="009B03AD">
        <w:rPr>
          <w:rFonts w:ascii="Arial" w:hAnsi="Arial" w:cs="Arial"/>
          <w:i/>
          <w:iCs/>
          <w:sz w:val="24"/>
          <w:szCs w:val="24"/>
        </w:rPr>
        <w:t>by direct mailing</w:t>
      </w:r>
    </w:p>
    <w:p w14:paraId="60433D4A" w14:textId="510D7B98" w:rsidR="0028499F" w:rsidRPr="009B03AD" w:rsidRDefault="003256F7" w:rsidP="006A0889">
      <w:pPr>
        <w:spacing w:line="480" w:lineRule="auto"/>
        <w:rPr>
          <w:rFonts w:ascii="Arial" w:hAnsi="Arial" w:cs="Arial"/>
          <w:i/>
          <w:iCs/>
          <w:sz w:val="24"/>
          <w:szCs w:val="24"/>
        </w:rPr>
      </w:pPr>
      <w:r w:rsidRPr="00AD3A11">
        <w:rPr>
          <w:rFonts w:ascii="Arial" w:hAnsi="Arial" w:cs="Arial"/>
          <w:b/>
          <w:bCs/>
          <w:i/>
          <w:iCs/>
          <w:sz w:val="24"/>
          <w:szCs w:val="24"/>
        </w:rPr>
        <w:t>LOCATION</w:t>
      </w:r>
      <w:r w:rsidR="00444075" w:rsidRPr="009B03AD">
        <w:rPr>
          <w:rFonts w:ascii="Arial" w:hAnsi="Arial" w:cs="Arial"/>
          <w:i/>
          <w:iCs/>
          <w:sz w:val="24"/>
          <w:szCs w:val="24"/>
        </w:rPr>
        <w:t xml:space="preserve"> mi/km</w:t>
      </w:r>
      <w:r w:rsidR="002E6B1B" w:rsidRPr="009B03AD">
        <w:rPr>
          <w:rFonts w:ascii="Arial" w:hAnsi="Arial" w:cs="Arial"/>
          <w:i/>
          <w:iCs/>
          <w:sz w:val="24"/>
          <w:szCs w:val="24"/>
        </w:rPr>
        <w:t xml:space="preserve"> </w:t>
      </w:r>
      <w:r w:rsidR="00DF6A6E" w:rsidRPr="009B03AD">
        <w:rPr>
          <w:rFonts w:ascii="Arial" w:hAnsi="Arial" w:cs="Arial"/>
          <w:i/>
          <w:iCs/>
          <w:sz w:val="24"/>
          <w:szCs w:val="24"/>
        </w:rPr>
        <w:t xml:space="preserve">- </w:t>
      </w:r>
      <w:r w:rsidR="002E6B1B" w:rsidRPr="009B03AD">
        <w:rPr>
          <w:rFonts w:ascii="Arial" w:hAnsi="Arial" w:cs="Arial"/>
          <w:i/>
          <w:iCs/>
          <w:sz w:val="24"/>
          <w:szCs w:val="24"/>
        </w:rPr>
        <w:t>(Nearest me, or Nearest chosen destination)</w:t>
      </w:r>
    </w:p>
    <w:p w14:paraId="5F54B686" w14:textId="38A0FDA8" w:rsidR="009C738C" w:rsidRPr="009B03AD" w:rsidRDefault="00E10334" w:rsidP="006A0889">
      <w:pPr>
        <w:spacing w:line="480" w:lineRule="auto"/>
        <w:rPr>
          <w:rFonts w:ascii="Arial" w:hAnsi="Arial" w:cs="Arial"/>
          <w:i/>
          <w:iCs/>
          <w:sz w:val="24"/>
          <w:szCs w:val="24"/>
        </w:rPr>
      </w:pPr>
      <w:r w:rsidRPr="00AD3A11">
        <w:rPr>
          <w:rFonts w:ascii="Arial" w:hAnsi="Arial" w:cs="Arial"/>
          <w:b/>
          <w:bCs/>
          <w:i/>
          <w:iCs/>
          <w:sz w:val="24"/>
          <w:szCs w:val="24"/>
        </w:rPr>
        <w:t>RATING</w:t>
      </w:r>
      <w:r w:rsidRPr="009B03AD">
        <w:rPr>
          <w:rFonts w:ascii="Arial" w:hAnsi="Arial" w:cs="Arial"/>
          <w:i/>
          <w:iCs/>
          <w:sz w:val="24"/>
          <w:szCs w:val="24"/>
        </w:rPr>
        <w:t xml:space="preserve"> – (</w:t>
      </w:r>
      <w:r w:rsidR="003256F7" w:rsidRPr="009B03AD">
        <w:rPr>
          <w:rFonts w:ascii="Arial" w:hAnsi="Arial" w:cs="Arial"/>
          <w:i/>
          <w:iCs/>
          <w:sz w:val="24"/>
          <w:szCs w:val="24"/>
        </w:rPr>
        <w:t>1 to 5 Stars)</w:t>
      </w:r>
    </w:p>
    <w:p w14:paraId="4CFFDF2D" w14:textId="5534F3E2" w:rsidR="006E7870" w:rsidRPr="009B03AD" w:rsidRDefault="0046170D" w:rsidP="006A0889">
      <w:pPr>
        <w:spacing w:line="480" w:lineRule="auto"/>
        <w:rPr>
          <w:rFonts w:ascii="Arial" w:hAnsi="Arial" w:cs="Arial"/>
          <w:i/>
          <w:iCs/>
          <w:sz w:val="24"/>
          <w:szCs w:val="24"/>
        </w:rPr>
      </w:pPr>
      <w:r w:rsidRPr="00AD3A11">
        <w:rPr>
          <w:rFonts w:ascii="Arial" w:hAnsi="Arial" w:cs="Arial"/>
          <w:b/>
          <w:bCs/>
          <w:i/>
          <w:iCs/>
          <w:noProof/>
          <w:sz w:val="24"/>
          <w:szCs w:val="24"/>
        </w:rPr>
        <mc:AlternateContent>
          <mc:Choice Requires="wps">
            <w:drawing>
              <wp:anchor distT="0" distB="0" distL="114300" distR="114300" simplePos="0" relativeHeight="251658243" behindDoc="0" locked="0" layoutInCell="1" allowOverlap="1" wp14:anchorId="44A6C665" wp14:editId="0F9DEFFD">
                <wp:simplePos x="0" y="0"/>
                <wp:positionH relativeFrom="margin">
                  <wp:posOffset>-346943</wp:posOffset>
                </wp:positionH>
                <wp:positionV relativeFrom="paragraph">
                  <wp:posOffset>203063</wp:posOffset>
                </wp:positionV>
                <wp:extent cx="6260123" cy="8792"/>
                <wp:effectExtent l="0" t="0" r="26670" b="29845"/>
                <wp:wrapNone/>
                <wp:docPr id="19" name="Straight Connector 19"/>
                <wp:cNvGraphicFramePr/>
                <a:graphic xmlns:a="http://schemas.openxmlformats.org/drawingml/2006/main">
                  <a:graphicData uri="http://schemas.microsoft.com/office/word/2010/wordprocessingShape">
                    <wps:wsp>
                      <wps:cNvCnPr/>
                      <wps:spPr>
                        <a:xfrm flipV="1">
                          <a:off x="0" y="0"/>
                          <a:ext cx="6260123" cy="879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A5F34AB" id="Straight Connector 19" o:spid="_x0000_s1026" style="position:absolute;flip:y;z-index:251658243;visibility:visible;mso-wrap-style:square;mso-wrap-distance-left:9pt;mso-wrap-distance-top:0;mso-wrap-distance-right:9pt;mso-wrap-distance-bottom:0;mso-position-horizontal:absolute;mso-position-horizontal-relative:margin;mso-position-vertical:absolute;mso-position-vertical-relative:text" from="-27.3pt,16pt" to="465.6pt,1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" strokecolor="black [3200]" strokeweight=".5pt">
                <v:stroke joinstyle="miter"/>
                <w10:wrap anchorx="margin"/>
              </v:line>
            </w:pict>
          </mc:Fallback>
        </mc:AlternateContent>
      </w:r>
      <w:r w:rsidR="00CB002E" w:rsidRPr="00AD3A11">
        <w:rPr>
          <w:rFonts w:ascii="Arial" w:hAnsi="Arial" w:cs="Arial"/>
          <w:b/>
          <w:bCs/>
          <w:i/>
          <w:iCs/>
          <w:sz w:val="24"/>
          <w:szCs w:val="24"/>
        </w:rPr>
        <w:t>OCCUPATION</w:t>
      </w:r>
      <w:r w:rsidR="00CB002E">
        <w:rPr>
          <w:rFonts w:ascii="Arial" w:hAnsi="Arial" w:cs="Arial"/>
          <w:i/>
          <w:iCs/>
          <w:sz w:val="24"/>
          <w:szCs w:val="24"/>
        </w:rPr>
        <w:t xml:space="preserve"> </w:t>
      </w:r>
      <w:r w:rsidR="00CB002E" w:rsidRPr="009B03AD">
        <w:rPr>
          <w:rFonts w:ascii="Arial" w:hAnsi="Arial" w:cs="Arial"/>
          <w:i/>
          <w:iCs/>
          <w:sz w:val="24"/>
          <w:szCs w:val="24"/>
        </w:rPr>
        <w:t>–</w:t>
      </w:r>
      <w:r w:rsidR="006E7870" w:rsidRPr="009B03AD">
        <w:rPr>
          <w:rFonts w:ascii="Arial" w:hAnsi="Arial" w:cs="Arial"/>
          <w:i/>
          <w:iCs/>
          <w:sz w:val="24"/>
          <w:szCs w:val="24"/>
        </w:rPr>
        <w:t xml:space="preserve"> </w:t>
      </w:r>
      <w:r w:rsidR="008A6318" w:rsidRPr="009B03AD">
        <w:rPr>
          <w:rFonts w:ascii="Arial" w:hAnsi="Arial" w:cs="Arial"/>
          <w:i/>
          <w:iCs/>
          <w:sz w:val="24"/>
          <w:szCs w:val="24"/>
        </w:rPr>
        <w:t>(</w:t>
      </w:r>
      <w:r w:rsidR="009017D6">
        <w:rPr>
          <w:rFonts w:ascii="Arial" w:hAnsi="Arial" w:cs="Arial"/>
          <w:i/>
          <w:iCs/>
          <w:sz w:val="24"/>
          <w:szCs w:val="24"/>
        </w:rPr>
        <w:t xml:space="preserve">Singer, Producer, </w:t>
      </w:r>
      <w:r w:rsidR="008A6318" w:rsidRPr="009B03AD">
        <w:rPr>
          <w:rFonts w:ascii="Arial" w:hAnsi="Arial" w:cs="Arial"/>
          <w:i/>
          <w:iCs/>
          <w:sz w:val="24"/>
          <w:szCs w:val="24"/>
        </w:rPr>
        <w:t xml:space="preserve">Video, </w:t>
      </w:r>
      <w:r w:rsidR="00683424" w:rsidRPr="009B03AD">
        <w:rPr>
          <w:rFonts w:ascii="Arial" w:hAnsi="Arial" w:cs="Arial"/>
          <w:i/>
          <w:iCs/>
          <w:sz w:val="24"/>
          <w:szCs w:val="24"/>
        </w:rPr>
        <w:t xml:space="preserve">Visual, </w:t>
      </w:r>
      <w:r w:rsidR="009017D6" w:rsidRPr="009B03AD">
        <w:rPr>
          <w:rFonts w:ascii="Arial" w:hAnsi="Arial" w:cs="Arial"/>
          <w:i/>
          <w:iCs/>
          <w:sz w:val="24"/>
          <w:szCs w:val="24"/>
        </w:rPr>
        <w:t>Legal, Editi</w:t>
      </w:r>
      <w:r w:rsidR="009017D6">
        <w:rPr>
          <w:rFonts w:ascii="Arial" w:hAnsi="Arial" w:cs="Arial"/>
          <w:i/>
          <w:iCs/>
          <w:sz w:val="24"/>
          <w:szCs w:val="24"/>
        </w:rPr>
        <w:t>ng</w:t>
      </w:r>
      <w:r w:rsidR="00683424" w:rsidRPr="009B03AD">
        <w:rPr>
          <w:rFonts w:ascii="Arial" w:hAnsi="Arial" w:cs="Arial"/>
          <w:i/>
          <w:iCs/>
          <w:sz w:val="24"/>
          <w:szCs w:val="24"/>
        </w:rPr>
        <w:t xml:space="preserve">, Venue, </w:t>
      </w:r>
      <w:r w:rsidRPr="009B03AD">
        <w:rPr>
          <w:rFonts w:ascii="Arial" w:hAnsi="Arial" w:cs="Arial"/>
          <w:i/>
          <w:iCs/>
          <w:sz w:val="24"/>
          <w:szCs w:val="24"/>
        </w:rPr>
        <w:t>etc...)</w:t>
      </w:r>
    </w:p>
    <w:p w14:paraId="161F321A" w14:textId="77557A00" w:rsidR="000A4FF5" w:rsidRPr="009B03AD" w:rsidRDefault="00520A6C" w:rsidP="006A0889">
      <w:pPr>
        <w:spacing w:line="480" w:lineRule="auto"/>
        <w:rPr>
          <w:rFonts w:ascii="Arial" w:hAnsi="Arial" w:cs="Arial"/>
          <w:sz w:val="24"/>
          <w:szCs w:val="24"/>
        </w:rPr>
      </w:pPr>
      <w:r w:rsidRPr="009B03AD">
        <w:rPr>
          <w:rFonts w:ascii="Arial" w:hAnsi="Arial" w:cs="Arial"/>
          <w:sz w:val="24"/>
          <w:szCs w:val="24"/>
        </w:rPr>
        <w:t>I</w:t>
      </w:r>
      <w:r w:rsidR="00090D7B" w:rsidRPr="009B03AD">
        <w:rPr>
          <w:rFonts w:ascii="Arial" w:hAnsi="Arial" w:cs="Arial"/>
          <w:sz w:val="24"/>
          <w:szCs w:val="24"/>
        </w:rPr>
        <w:t xml:space="preserve">t is vital to stress the importance </w:t>
      </w:r>
      <w:r w:rsidR="00B549D0" w:rsidRPr="009B03AD">
        <w:rPr>
          <w:rFonts w:ascii="Arial" w:hAnsi="Arial" w:cs="Arial"/>
          <w:sz w:val="24"/>
          <w:szCs w:val="24"/>
        </w:rPr>
        <w:t>of this feature</w:t>
      </w:r>
      <w:r w:rsidR="00DB7E31" w:rsidRPr="009B03AD">
        <w:rPr>
          <w:rFonts w:ascii="Arial" w:hAnsi="Arial" w:cs="Arial"/>
          <w:sz w:val="24"/>
          <w:szCs w:val="24"/>
        </w:rPr>
        <w:t xml:space="preserve"> as a value driver</w:t>
      </w:r>
      <w:r w:rsidR="00B549D0" w:rsidRPr="009B03AD">
        <w:rPr>
          <w:rFonts w:ascii="Arial" w:hAnsi="Arial" w:cs="Arial"/>
          <w:sz w:val="24"/>
          <w:szCs w:val="24"/>
        </w:rPr>
        <w:t xml:space="preserve">, as it provides a </w:t>
      </w:r>
      <w:r w:rsidR="00B61A33" w:rsidRPr="009B03AD">
        <w:rPr>
          <w:rFonts w:ascii="Arial" w:hAnsi="Arial" w:cs="Arial"/>
          <w:sz w:val="24"/>
          <w:szCs w:val="24"/>
        </w:rPr>
        <w:t>thorough search</w:t>
      </w:r>
      <w:r w:rsidR="00652ECC" w:rsidRPr="009B03AD">
        <w:rPr>
          <w:rFonts w:ascii="Arial" w:hAnsi="Arial" w:cs="Arial"/>
          <w:sz w:val="24"/>
          <w:szCs w:val="24"/>
        </w:rPr>
        <w:t xml:space="preserve"> of a </w:t>
      </w:r>
      <w:r w:rsidR="0071098D">
        <w:rPr>
          <w:rFonts w:ascii="Arial" w:hAnsi="Arial" w:cs="Arial"/>
          <w:sz w:val="24"/>
          <w:szCs w:val="24"/>
        </w:rPr>
        <w:t xml:space="preserve">contact </w:t>
      </w:r>
      <w:r w:rsidR="00E83B8F">
        <w:rPr>
          <w:rFonts w:ascii="Arial" w:hAnsi="Arial" w:cs="Arial"/>
          <w:sz w:val="24"/>
          <w:szCs w:val="24"/>
        </w:rPr>
        <w:t xml:space="preserve">&amp; information database. </w:t>
      </w:r>
      <w:r w:rsidR="000251E0" w:rsidRPr="009B03AD">
        <w:rPr>
          <w:rFonts w:ascii="Arial" w:hAnsi="Arial" w:cs="Arial"/>
          <w:sz w:val="24"/>
          <w:szCs w:val="24"/>
        </w:rPr>
        <w:t>As an online portal, the quality of the search results is a strong predictor of user choices</w:t>
      </w:r>
      <w:r w:rsidR="000B4F54" w:rsidRPr="009B03AD">
        <w:rPr>
          <w:rFonts w:ascii="Arial" w:hAnsi="Arial" w:cs="Arial"/>
          <w:sz w:val="24"/>
          <w:szCs w:val="24"/>
        </w:rPr>
        <w:t xml:space="preserve">. </w:t>
      </w:r>
      <w:r w:rsidR="00853A93" w:rsidRPr="009B03AD">
        <w:rPr>
          <w:rFonts w:ascii="Arial" w:hAnsi="Arial" w:cs="Arial"/>
          <w:sz w:val="24"/>
          <w:szCs w:val="24"/>
        </w:rPr>
        <w:t>The search function is a key river of traffic to the portals</w:t>
      </w:r>
      <w:r w:rsidR="00521E79" w:rsidRPr="009B03AD">
        <w:rPr>
          <w:rFonts w:ascii="Arial" w:hAnsi="Arial" w:cs="Arial"/>
          <w:sz w:val="24"/>
          <w:szCs w:val="24"/>
        </w:rPr>
        <w:t>. And i</w:t>
      </w:r>
      <w:r w:rsidR="000B4F54" w:rsidRPr="009B03AD">
        <w:rPr>
          <w:rFonts w:ascii="Arial" w:hAnsi="Arial" w:cs="Arial"/>
          <w:sz w:val="24"/>
          <w:szCs w:val="24"/>
        </w:rPr>
        <w:t>f the user is dissatisfied with the portal</w:t>
      </w:r>
      <w:r w:rsidR="00853A93" w:rsidRPr="009B03AD">
        <w:rPr>
          <w:rFonts w:ascii="Arial" w:hAnsi="Arial" w:cs="Arial"/>
          <w:sz w:val="24"/>
          <w:szCs w:val="24"/>
        </w:rPr>
        <w:t xml:space="preserve"> </w:t>
      </w:r>
      <w:r w:rsidR="000B4F54" w:rsidRPr="009B03AD">
        <w:rPr>
          <w:rFonts w:ascii="Arial" w:hAnsi="Arial" w:cs="Arial"/>
          <w:sz w:val="24"/>
          <w:szCs w:val="24"/>
        </w:rPr>
        <w:t xml:space="preserve">results, then the probability </w:t>
      </w:r>
      <w:r w:rsidR="007F4780" w:rsidRPr="009B03AD">
        <w:rPr>
          <w:rFonts w:ascii="Arial" w:hAnsi="Arial" w:cs="Arial"/>
          <w:sz w:val="24"/>
          <w:szCs w:val="24"/>
        </w:rPr>
        <w:t>that they will use the portal again diminishes</w:t>
      </w:r>
      <w:r w:rsidR="007F4780" w:rsidRPr="00E83B8F">
        <w:rPr>
          <w:rFonts w:ascii="Arial" w:hAnsi="Arial" w:cs="Arial"/>
          <w:sz w:val="24"/>
          <w:szCs w:val="24"/>
        </w:rPr>
        <w:t xml:space="preserve"> </w:t>
      </w:r>
      <w:r w:rsidR="007F4780" w:rsidRPr="00E83B8F">
        <w:rPr>
          <w:rFonts w:ascii="Arial" w:hAnsi="Arial" w:cs="Arial"/>
          <w:color w:val="000000"/>
          <w:sz w:val="24"/>
          <w:szCs w:val="24"/>
          <w:shd w:val="clear" w:color="auto" w:fill="FFFFFF"/>
        </w:rPr>
        <w:t>(Telang and Mukhopadhyay, 2005)</w:t>
      </w:r>
      <w:r w:rsidR="007F4780" w:rsidRPr="00E83B8F">
        <w:rPr>
          <w:rFonts w:ascii="Arial" w:hAnsi="Arial" w:cs="Arial"/>
          <w:sz w:val="24"/>
          <w:szCs w:val="24"/>
        </w:rPr>
        <w:t>.</w:t>
      </w:r>
      <w:r w:rsidR="007F4780" w:rsidRPr="009B03AD">
        <w:rPr>
          <w:rFonts w:ascii="Arial" w:hAnsi="Arial" w:cs="Arial"/>
          <w:sz w:val="24"/>
          <w:szCs w:val="24"/>
        </w:rPr>
        <w:t xml:space="preserve"> </w:t>
      </w:r>
      <w:r w:rsidR="000A4FF5" w:rsidRPr="009B03AD">
        <w:rPr>
          <w:rFonts w:ascii="Arial" w:hAnsi="Arial" w:cs="Arial"/>
          <w:sz w:val="24"/>
          <w:szCs w:val="24"/>
        </w:rPr>
        <w:t>The search engine</w:t>
      </w:r>
      <w:r w:rsidR="007F4780" w:rsidRPr="009B03AD">
        <w:rPr>
          <w:rFonts w:ascii="Arial" w:hAnsi="Arial" w:cs="Arial"/>
          <w:sz w:val="24"/>
          <w:szCs w:val="24"/>
        </w:rPr>
        <w:t xml:space="preserve"> therefore</w:t>
      </w:r>
      <w:r w:rsidR="000A4FF5" w:rsidRPr="009B03AD">
        <w:rPr>
          <w:rFonts w:ascii="Arial" w:hAnsi="Arial" w:cs="Arial"/>
          <w:sz w:val="24"/>
          <w:szCs w:val="24"/>
        </w:rPr>
        <w:t xml:space="preserve"> displays various results depending on your premium subscription package</w:t>
      </w:r>
      <w:r w:rsidR="007F4780" w:rsidRPr="009B03AD">
        <w:rPr>
          <w:rFonts w:ascii="Arial" w:hAnsi="Arial" w:cs="Arial"/>
          <w:sz w:val="24"/>
          <w:szCs w:val="24"/>
        </w:rPr>
        <w:t>, providing the most detailed and valuable information only to premium users</w:t>
      </w:r>
      <w:r w:rsidR="00EB5D11" w:rsidRPr="009B03AD">
        <w:rPr>
          <w:rFonts w:ascii="Arial" w:hAnsi="Arial" w:cs="Arial"/>
          <w:sz w:val="24"/>
          <w:szCs w:val="24"/>
        </w:rPr>
        <w:t>, and extended data analytics for Pro users.</w:t>
      </w:r>
      <w:r w:rsidR="007975CC" w:rsidRPr="009B03AD">
        <w:rPr>
          <w:rFonts w:ascii="Arial" w:hAnsi="Arial" w:cs="Arial"/>
          <w:sz w:val="24"/>
          <w:szCs w:val="24"/>
        </w:rPr>
        <w:t xml:space="preserve"> Free users will still have the</w:t>
      </w:r>
      <w:r w:rsidR="00EB5D11" w:rsidRPr="009B03AD">
        <w:rPr>
          <w:rFonts w:ascii="Arial" w:hAnsi="Arial" w:cs="Arial"/>
          <w:sz w:val="24"/>
          <w:szCs w:val="24"/>
        </w:rPr>
        <w:t xml:space="preserve"> high</w:t>
      </w:r>
      <w:r w:rsidR="007975CC" w:rsidRPr="009B03AD">
        <w:rPr>
          <w:rFonts w:ascii="Arial" w:hAnsi="Arial" w:cs="Arial"/>
          <w:sz w:val="24"/>
          <w:szCs w:val="24"/>
        </w:rPr>
        <w:t xml:space="preserve"> quality and quantity of the database to browse, </w:t>
      </w:r>
      <w:r w:rsidR="00EB5D11" w:rsidRPr="009B03AD">
        <w:rPr>
          <w:rFonts w:ascii="Arial" w:hAnsi="Arial" w:cs="Arial"/>
          <w:sz w:val="24"/>
          <w:szCs w:val="24"/>
        </w:rPr>
        <w:t>but the advanced filter and sort features are redacted.</w:t>
      </w:r>
      <w:r w:rsidR="00BA5657" w:rsidRPr="009B03AD">
        <w:rPr>
          <w:rFonts w:ascii="Arial" w:hAnsi="Arial" w:cs="Arial"/>
          <w:sz w:val="24"/>
          <w:szCs w:val="24"/>
        </w:rPr>
        <w:t xml:space="preserve"> The specific name of the companies </w:t>
      </w:r>
      <w:r w:rsidR="006B1CB5" w:rsidRPr="009B03AD">
        <w:rPr>
          <w:rFonts w:ascii="Arial" w:hAnsi="Arial" w:cs="Arial"/>
          <w:sz w:val="24"/>
          <w:szCs w:val="24"/>
        </w:rPr>
        <w:t>is</w:t>
      </w:r>
      <w:r w:rsidR="00BA5657" w:rsidRPr="009B03AD">
        <w:rPr>
          <w:rFonts w:ascii="Arial" w:hAnsi="Arial" w:cs="Arial"/>
          <w:sz w:val="24"/>
          <w:szCs w:val="24"/>
        </w:rPr>
        <w:t xml:space="preserve"> also hidden from free users, to prevent them from contacting outside of the </w:t>
      </w:r>
      <w:r w:rsidR="0027519D" w:rsidRPr="009B03AD">
        <w:rPr>
          <w:rFonts w:ascii="Arial" w:hAnsi="Arial" w:cs="Arial"/>
          <w:sz w:val="24"/>
          <w:szCs w:val="24"/>
        </w:rPr>
        <w:t>platform, but</w:t>
      </w:r>
      <w:r w:rsidR="006B1CB5" w:rsidRPr="009B03AD">
        <w:rPr>
          <w:rFonts w:ascii="Arial" w:hAnsi="Arial" w:cs="Arial"/>
          <w:sz w:val="24"/>
          <w:szCs w:val="24"/>
        </w:rPr>
        <w:t xml:space="preserve"> will</w:t>
      </w:r>
      <w:r w:rsidR="0027519D" w:rsidRPr="009B03AD">
        <w:rPr>
          <w:rFonts w:ascii="Arial" w:hAnsi="Arial" w:cs="Arial"/>
          <w:sz w:val="24"/>
          <w:szCs w:val="24"/>
        </w:rPr>
        <w:t xml:space="preserve"> also make users want to convert to premium to reveal this valuable information.</w:t>
      </w:r>
      <w:r w:rsidR="00BD0B15" w:rsidRPr="009B03AD">
        <w:rPr>
          <w:rFonts w:ascii="Arial" w:hAnsi="Arial" w:cs="Arial"/>
          <w:sz w:val="24"/>
          <w:szCs w:val="24"/>
        </w:rPr>
        <w:t xml:space="preserve"> </w:t>
      </w:r>
    </w:p>
    <w:p w14:paraId="3F40E309" w14:textId="668014C4" w:rsidR="00AF61C5" w:rsidRPr="00742A82" w:rsidRDefault="00872FA9" w:rsidP="00B678D0">
      <w:pPr>
        <w:pStyle w:val="Heading3"/>
        <w:numPr>
          <w:ilvl w:val="2"/>
          <w:numId w:val="2"/>
        </w:numPr>
        <w:spacing w:line="276" w:lineRule="auto"/>
        <w:rPr>
          <w:rFonts w:ascii="Arial" w:hAnsi="Arial" w:cs="Arial"/>
        </w:rPr>
      </w:pPr>
      <w:bookmarkStart w:id="9" w:name="_Toc49510502"/>
      <w:r w:rsidRPr="00742A82">
        <w:rPr>
          <w:rFonts w:ascii="Arial" w:hAnsi="Arial" w:cs="Arial"/>
        </w:rPr>
        <w:lastRenderedPageBreak/>
        <w:t>Direct Mail</w:t>
      </w:r>
      <w:bookmarkEnd w:id="9"/>
    </w:p>
    <w:p w14:paraId="417BAB44" w14:textId="5FB828C9" w:rsidR="00AF61C5" w:rsidRPr="009B03AD" w:rsidRDefault="00AF61C5" w:rsidP="006A0889">
      <w:pPr>
        <w:spacing w:line="480" w:lineRule="auto"/>
        <w:rPr>
          <w:rFonts w:ascii="Arial" w:hAnsi="Arial" w:cs="Arial"/>
          <w:sz w:val="24"/>
          <w:szCs w:val="24"/>
        </w:rPr>
      </w:pPr>
      <w:r w:rsidRPr="009B03AD">
        <w:rPr>
          <w:rFonts w:ascii="Arial" w:hAnsi="Arial" w:cs="Arial"/>
          <w:sz w:val="24"/>
          <w:szCs w:val="24"/>
        </w:rPr>
        <w:t>The ability to directly message prospective</w:t>
      </w:r>
      <w:r w:rsidR="00282B6E" w:rsidRPr="009B03AD">
        <w:rPr>
          <w:rFonts w:ascii="Arial" w:hAnsi="Arial" w:cs="Arial"/>
          <w:sz w:val="24"/>
          <w:szCs w:val="24"/>
        </w:rPr>
        <w:t xml:space="preserve"> professional</w:t>
      </w:r>
      <w:r w:rsidRPr="009B03AD">
        <w:rPr>
          <w:rFonts w:ascii="Arial" w:hAnsi="Arial" w:cs="Arial"/>
          <w:sz w:val="24"/>
          <w:szCs w:val="24"/>
        </w:rPr>
        <w:t xml:space="preserve"> companies and musicians is a core function of Legato. </w:t>
      </w:r>
      <w:r w:rsidR="00D54BE9" w:rsidRPr="009B03AD">
        <w:rPr>
          <w:rFonts w:ascii="Arial" w:hAnsi="Arial" w:cs="Arial"/>
          <w:sz w:val="24"/>
          <w:szCs w:val="24"/>
        </w:rPr>
        <w:t>Therefore,</w:t>
      </w:r>
      <w:r w:rsidRPr="009B03AD">
        <w:rPr>
          <w:rFonts w:ascii="Arial" w:hAnsi="Arial" w:cs="Arial"/>
          <w:sz w:val="24"/>
          <w:szCs w:val="24"/>
        </w:rPr>
        <w:t xml:space="preserve"> the process must be made</w:t>
      </w:r>
      <w:r w:rsidR="00282B6E" w:rsidRPr="009B03AD">
        <w:rPr>
          <w:rFonts w:ascii="Arial" w:hAnsi="Arial" w:cs="Arial"/>
          <w:sz w:val="24"/>
          <w:szCs w:val="24"/>
        </w:rPr>
        <w:t xml:space="preserve"> as</w:t>
      </w:r>
      <w:r w:rsidRPr="009B03AD">
        <w:rPr>
          <w:rFonts w:ascii="Arial" w:hAnsi="Arial" w:cs="Arial"/>
          <w:sz w:val="24"/>
          <w:szCs w:val="24"/>
        </w:rPr>
        <w:t xml:space="preserve"> accessible and simple as possible, whilst also maintaining the ‘Demand through inconvenience’ </w:t>
      </w:r>
      <w:r w:rsidR="00DB7585" w:rsidRPr="009B03AD">
        <w:rPr>
          <w:rFonts w:ascii="Arial" w:hAnsi="Arial" w:cs="Arial"/>
          <w:color w:val="000000" w:themeColor="text1"/>
          <w:sz w:val="24"/>
          <w:szCs w:val="24"/>
          <w:shd w:val="clear" w:color="auto" w:fill="FFFFFF"/>
        </w:rPr>
        <w:t xml:space="preserve">(Runge, Wagner and Claussen, 2016) </w:t>
      </w:r>
      <w:r w:rsidRPr="009B03AD">
        <w:rPr>
          <w:rFonts w:ascii="Arial" w:hAnsi="Arial" w:cs="Arial"/>
          <w:sz w:val="24"/>
          <w:szCs w:val="24"/>
        </w:rPr>
        <w:t>profit maximisation ethos.</w:t>
      </w:r>
      <w:r w:rsidR="002D0D0C" w:rsidRPr="009B03AD">
        <w:rPr>
          <w:rFonts w:ascii="Arial" w:hAnsi="Arial" w:cs="Arial"/>
          <w:sz w:val="24"/>
          <w:szCs w:val="24"/>
        </w:rPr>
        <w:t xml:space="preserve"> Direct Mail should not be confused with regular network chat, which is free and unlimited to those profiles that have </w:t>
      </w:r>
      <w:r w:rsidR="00282B6E" w:rsidRPr="009B03AD">
        <w:rPr>
          <w:rFonts w:ascii="Arial" w:hAnsi="Arial" w:cs="Arial"/>
          <w:sz w:val="24"/>
          <w:szCs w:val="24"/>
        </w:rPr>
        <w:t xml:space="preserve">mutually </w:t>
      </w:r>
      <w:r w:rsidR="002D0D0C" w:rsidRPr="009B03AD">
        <w:rPr>
          <w:rFonts w:ascii="Arial" w:hAnsi="Arial" w:cs="Arial"/>
          <w:sz w:val="24"/>
          <w:szCs w:val="24"/>
        </w:rPr>
        <w:t>connected with, much like LinkedIn</w:t>
      </w:r>
      <w:r w:rsidR="00282B6E" w:rsidRPr="009B03AD">
        <w:rPr>
          <w:rFonts w:ascii="Arial" w:hAnsi="Arial" w:cs="Arial"/>
          <w:sz w:val="24"/>
          <w:szCs w:val="24"/>
        </w:rPr>
        <w:t>’s highly successful messaging strategy</w:t>
      </w:r>
      <w:r w:rsidR="002D0D0C" w:rsidRPr="009B03AD">
        <w:rPr>
          <w:rFonts w:ascii="Arial" w:hAnsi="Arial" w:cs="Arial"/>
          <w:sz w:val="24"/>
          <w:szCs w:val="24"/>
        </w:rPr>
        <w:t>.</w:t>
      </w:r>
      <w:r w:rsidR="00CF2E51" w:rsidRPr="009B03AD">
        <w:rPr>
          <w:rFonts w:ascii="Arial" w:hAnsi="Arial" w:cs="Arial"/>
          <w:sz w:val="24"/>
          <w:szCs w:val="24"/>
        </w:rPr>
        <w:t xml:space="preserve"> Direct Mail allows you to </w:t>
      </w:r>
      <w:r w:rsidR="00C1580D" w:rsidRPr="009B03AD">
        <w:rPr>
          <w:rFonts w:ascii="Arial" w:hAnsi="Arial" w:cs="Arial"/>
          <w:sz w:val="24"/>
          <w:szCs w:val="24"/>
        </w:rPr>
        <w:t>contact</w:t>
      </w:r>
      <w:r w:rsidR="00CF2E51" w:rsidRPr="009B03AD">
        <w:rPr>
          <w:rFonts w:ascii="Arial" w:hAnsi="Arial" w:cs="Arial"/>
          <w:sz w:val="24"/>
          <w:szCs w:val="24"/>
        </w:rPr>
        <w:t xml:space="preserve"> users outside of your network, creating those essential connections that </w:t>
      </w:r>
      <w:r w:rsidR="00E54340" w:rsidRPr="009B03AD">
        <w:rPr>
          <w:rFonts w:ascii="Arial" w:hAnsi="Arial" w:cs="Arial"/>
          <w:sz w:val="24"/>
          <w:szCs w:val="24"/>
        </w:rPr>
        <w:t>could</w:t>
      </w:r>
      <w:r w:rsidR="00CF2E51" w:rsidRPr="009B03AD">
        <w:rPr>
          <w:rFonts w:ascii="Arial" w:hAnsi="Arial" w:cs="Arial"/>
          <w:sz w:val="24"/>
          <w:szCs w:val="24"/>
        </w:rPr>
        <w:t xml:space="preserve"> become </w:t>
      </w:r>
      <w:r w:rsidR="00817E82" w:rsidRPr="009B03AD">
        <w:rPr>
          <w:rFonts w:ascii="Arial" w:hAnsi="Arial" w:cs="Arial"/>
          <w:sz w:val="24"/>
          <w:szCs w:val="24"/>
        </w:rPr>
        <w:t>recurring</w:t>
      </w:r>
      <w:r w:rsidR="00CF2E51" w:rsidRPr="009B03AD">
        <w:rPr>
          <w:rFonts w:ascii="Arial" w:hAnsi="Arial" w:cs="Arial"/>
          <w:sz w:val="24"/>
          <w:szCs w:val="24"/>
        </w:rPr>
        <w:t xml:space="preserve"> professional relationships.</w:t>
      </w:r>
      <w:r w:rsidR="00390597" w:rsidRPr="009B03AD">
        <w:rPr>
          <w:rFonts w:ascii="Arial" w:hAnsi="Arial" w:cs="Arial"/>
          <w:sz w:val="24"/>
          <w:szCs w:val="24"/>
        </w:rPr>
        <w:t xml:space="preserve"> </w:t>
      </w:r>
      <w:r w:rsidR="008C1040" w:rsidRPr="009B03AD">
        <w:rPr>
          <w:rFonts w:ascii="Arial" w:hAnsi="Arial" w:cs="Arial"/>
          <w:sz w:val="24"/>
          <w:szCs w:val="24"/>
        </w:rPr>
        <w:t>The a</w:t>
      </w:r>
      <w:r w:rsidR="002D0D0C" w:rsidRPr="009B03AD">
        <w:rPr>
          <w:rFonts w:ascii="Arial" w:hAnsi="Arial" w:cs="Arial"/>
          <w:sz w:val="24"/>
          <w:szCs w:val="24"/>
        </w:rPr>
        <w:t xml:space="preserve">ccess and </w:t>
      </w:r>
      <w:r w:rsidR="00CF2E51" w:rsidRPr="009B03AD">
        <w:rPr>
          <w:rFonts w:ascii="Arial" w:hAnsi="Arial" w:cs="Arial"/>
          <w:sz w:val="24"/>
          <w:szCs w:val="24"/>
        </w:rPr>
        <w:t>amount of available direct mails</w:t>
      </w:r>
      <w:r w:rsidR="002D0D0C" w:rsidRPr="009B03AD">
        <w:rPr>
          <w:rFonts w:ascii="Arial" w:hAnsi="Arial" w:cs="Arial"/>
          <w:sz w:val="24"/>
          <w:szCs w:val="24"/>
        </w:rPr>
        <w:t xml:space="preserve"> </w:t>
      </w:r>
      <w:r w:rsidR="008C1040" w:rsidRPr="009B03AD">
        <w:rPr>
          <w:rFonts w:ascii="Arial" w:hAnsi="Arial" w:cs="Arial"/>
          <w:sz w:val="24"/>
          <w:szCs w:val="24"/>
        </w:rPr>
        <w:t xml:space="preserve">per user </w:t>
      </w:r>
      <w:r w:rsidR="002D0D0C" w:rsidRPr="009B03AD">
        <w:rPr>
          <w:rFonts w:ascii="Arial" w:hAnsi="Arial" w:cs="Arial"/>
          <w:sz w:val="24"/>
          <w:szCs w:val="24"/>
        </w:rPr>
        <w:t xml:space="preserve">will depend on </w:t>
      </w:r>
      <w:r w:rsidR="008C1040" w:rsidRPr="009B03AD">
        <w:rPr>
          <w:rFonts w:ascii="Arial" w:hAnsi="Arial" w:cs="Arial"/>
          <w:sz w:val="24"/>
          <w:szCs w:val="24"/>
        </w:rPr>
        <w:t xml:space="preserve">the chosen </w:t>
      </w:r>
      <w:r w:rsidR="002D0D0C" w:rsidRPr="009B03AD">
        <w:rPr>
          <w:rFonts w:ascii="Arial" w:hAnsi="Arial" w:cs="Arial"/>
          <w:sz w:val="24"/>
          <w:szCs w:val="24"/>
        </w:rPr>
        <w:t>subscription plan</w:t>
      </w:r>
      <w:r w:rsidR="008C1040" w:rsidRPr="009B03AD">
        <w:rPr>
          <w:rFonts w:ascii="Arial" w:hAnsi="Arial" w:cs="Arial"/>
          <w:sz w:val="24"/>
          <w:szCs w:val="24"/>
        </w:rPr>
        <w:t>. This information can be seen</w:t>
      </w:r>
      <w:r w:rsidR="00E476BC" w:rsidRPr="009B03AD">
        <w:rPr>
          <w:rFonts w:ascii="Arial" w:hAnsi="Arial" w:cs="Arial"/>
          <w:sz w:val="24"/>
          <w:szCs w:val="24"/>
        </w:rPr>
        <w:t xml:space="preserve"> in</w:t>
      </w:r>
      <w:r w:rsidR="008C1040" w:rsidRPr="009B03AD">
        <w:rPr>
          <w:rFonts w:ascii="Arial" w:hAnsi="Arial" w:cs="Arial"/>
          <w:sz w:val="24"/>
          <w:szCs w:val="24"/>
        </w:rPr>
        <w:t xml:space="preserve"> </w:t>
      </w:r>
      <w:r w:rsidR="00E476BC" w:rsidRPr="009B03AD">
        <w:rPr>
          <w:rFonts w:ascii="Arial" w:hAnsi="Arial" w:cs="Arial"/>
          <w:i/>
          <w:iCs/>
          <w:sz w:val="24"/>
          <w:szCs w:val="24"/>
        </w:rPr>
        <w:t>F</w:t>
      </w:r>
      <w:r w:rsidR="002E4F41" w:rsidRPr="009B03AD">
        <w:rPr>
          <w:rFonts w:ascii="Arial" w:hAnsi="Arial" w:cs="Arial"/>
          <w:i/>
          <w:iCs/>
          <w:sz w:val="24"/>
          <w:szCs w:val="24"/>
        </w:rPr>
        <w:t>igure 4</w:t>
      </w:r>
      <w:r w:rsidR="002E4F41" w:rsidRPr="009B03AD">
        <w:rPr>
          <w:rFonts w:ascii="Arial" w:hAnsi="Arial" w:cs="Arial"/>
          <w:sz w:val="24"/>
          <w:szCs w:val="24"/>
        </w:rPr>
        <w:t>.</w:t>
      </w:r>
    </w:p>
    <w:p w14:paraId="286B1E9F" w14:textId="1DA138C2" w:rsidR="00AF61C5" w:rsidRPr="00742A82" w:rsidRDefault="00EF488A" w:rsidP="00B678D0">
      <w:pPr>
        <w:pStyle w:val="Heading3"/>
        <w:numPr>
          <w:ilvl w:val="2"/>
          <w:numId w:val="2"/>
        </w:numPr>
        <w:spacing w:line="276" w:lineRule="auto"/>
        <w:rPr>
          <w:rFonts w:ascii="Arial" w:hAnsi="Arial" w:cs="Arial"/>
        </w:rPr>
      </w:pPr>
      <w:bookmarkStart w:id="10" w:name="_Toc49510503"/>
      <w:r w:rsidRPr="00742A82">
        <w:rPr>
          <w:rFonts w:ascii="Arial" w:hAnsi="Arial" w:cs="Arial"/>
        </w:rPr>
        <w:t>Data and Analytics</w:t>
      </w:r>
      <w:bookmarkEnd w:id="10"/>
      <w:r w:rsidRPr="00742A82">
        <w:rPr>
          <w:rFonts w:ascii="Arial" w:hAnsi="Arial" w:cs="Arial"/>
        </w:rPr>
        <w:t xml:space="preserve"> </w:t>
      </w:r>
    </w:p>
    <w:p w14:paraId="679D5522" w14:textId="51476788" w:rsidR="00FA1B34" w:rsidRPr="009B03AD" w:rsidRDefault="00C1580D" w:rsidP="006A0889">
      <w:pPr>
        <w:spacing w:line="480" w:lineRule="auto"/>
        <w:rPr>
          <w:rFonts w:ascii="Arial" w:hAnsi="Arial" w:cs="Arial"/>
          <w:i/>
          <w:iCs/>
          <w:color w:val="000000"/>
          <w:sz w:val="24"/>
          <w:szCs w:val="24"/>
          <w:shd w:val="clear" w:color="auto" w:fill="FFFFFF"/>
        </w:rPr>
      </w:pPr>
      <w:r w:rsidRPr="009B03AD">
        <w:rPr>
          <w:rFonts w:ascii="Arial" w:hAnsi="Arial" w:cs="Arial"/>
          <w:sz w:val="24"/>
          <w:szCs w:val="24"/>
        </w:rPr>
        <w:t>There has been a rapid increase of popularity in business intelligence (BI) systems which support business data &amp; analytics</w:t>
      </w:r>
      <w:r w:rsidR="00FA1B34" w:rsidRPr="009B03AD">
        <w:rPr>
          <w:rFonts w:ascii="Arial" w:hAnsi="Arial" w:cs="Arial"/>
          <w:color w:val="FF0000"/>
          <w:sz w:val="24"/>
          <w:szCs w:val="24"/>
        </w:rPr>
        <w:t xml:space="preserve"> </w:t>
      </w:r>
      <w:r w:rsidR="00BC7E19" w:rsidRPr="009B03AD">
        <w:rPr>
          <w:rFonts w:ascii="Arial" w:hAnsi="Arial" w:cs="Arial"/>
          <w:color w:val="000000"/>
          <w:sz w:val="24"/>
          <w:szCs w:val="24"/>
          <w:shd w:val="clear" w:color="auto" w:fill="FFFFFF"/>
        </w:rPr>
        <w:t>(Chen, Chiang and Storey, 2012</w:t>
      </w:r>
      <w:r w:rsidRPr="009B03AD">
        <w:rPr>
          <w:rFonts w:ascii="Arial" w:hAnsi="Arial" w:cs="Arial"/>
          <w:color w:val="000000"/>
          <w:sz w:val="24"/>
          <w:szCs w:val="24"/>
          <w:shd w:val="clear" w:color="auto" w:fill="FFFFFF"/>
        </w:rPr>
        <w:t xml:space="preserve">; </w:t>
      </w:r>
      <w:r w:rsidR="00BC7E19" w:rsidRPr="009B03AD">
        <w:rPr>
          <w:rFonts w:ascii="Arial" w:hAnsi="Arial" w:cs="Arial"/>
          <w:color w:val="000000"/>
          <w:sz w:val="24"/>
          <w:szCs w:val="24"/>
          <w:shd w:val="clear" w:color="auto" w:fill="FFFFFF"/>
        </w:rPr>
        <w:t>Pape, 2016</w:t>
      </w:r>
      <w:r w:rsidRPr="009B03AD">
        <w:rPr>
          <w:rFonts w:ascii="Arial" w:hAnsi="Arial" w:cs="Arial"/>
          <w:color w:val="000000"/>
          <w:sz w:val="24"/>
          <w:szCs w:val="24"/>
          <w:shd w:val="clear" w:color="auto" w:fill="FFFFFF"/>
        </w:rPr>
        <w:t xml:space="preserve">; </w:t>
      </w:r>
      <w:proofErr w:type="spellStart"/>
      <w:r w:rsidRPr="009B03AD">
        <w:rPr>
          <w:rFonts w:ascii="Arial" w:hAnsi="Arial" w:cs="Arial"/>
          <w:color w:val="000000"/>
          <w:sz w:val="24"/>
          <w:szCs w:val="24"/>
          <w:shd w:val="clear" w:color="auto" w:fill="FFFFFF"/>
        </w:rPr>
        <w:t>Akter</w:t>
      </w:r>
      <w:proofErr w:type="spellEnd"/>
      <w:r w:rsidRPr="009B03AD">
        <w:rPr>
          <w:rFonts w:ascii="Arial" w:hAnsi="Arial" w:cs="Arial"/>
          <w:color w:val="000000"/>
          <w:sz w:val="24"/>
          <w:szCs w:val="24"/>
          <w:shd w:val="clear" w:color="auto" w:fill="FFFFFF"/>
        </w:rPr>
        <w:t>, 2016)</w:t>
      </w:r>
      <w:r w:rsidR="00053FBF" w:rsidRPr="009B03AD">
        <w:rPr>
          <w:rFonts w:ascii="Arial" w:hAnsi="Arial" w:cs="Arial"/>
          <w:color w:val="000000"/>
          <w:sz w:val="24"/>
          <w:szCs w:val="24"/>
          <w:shd w:val="clear" w:color="auto" w:fill="FFFFFF"/>
        </w:rPr>
        <w:t xml:space="preserve">, and the Music Industry thrives or fails in accordance to how technology is applied (Russ, </w:t>
      </w:r>
      <w:proofErr w:type="spellStart"/>
      <w:r w:rsidR="00053FBF" w:rsidRPr="009B03AD">
        <w:rPr>
          <w:rFonts w:ascii="Arial" w:hAnsi="Arial" w:cs="Arial"/>
          <w:color w:val="000000"/>
          <w:sz w:val="24"/>
          <w:szCs w:val="24"/>
          <w:shd w:val="clear" w:color="auto" w:fill="FFFFFF"/>
        </w:rPr>
        <w:t>Kuilboer</w:t>
      </w:r>
      <w:proofErr w:type="spellEnd"/>
      <w:r w:rsidR="00053FBF" w:rsidRPr="009B03AD">
        <w:rPr>
          <w:rFonts w:ascii="Arial" w:hAnsi="Arial" w:cs="Arial"/>
          <w:color w:val="000000"/>
          <w:sz w:val="24"/>
          <w:szCs w:val="24"/>
          <w:shd w:val="clear" w:color="auto" w:fill="FFFFFF"/>
        </w:rPr>
        <w:t xml:space="preserve"> and Ashrafi, 2014). </w:t>
      </w:r>
      <w:r w:rsidR="00B313F1" w:rsidRPr="009B03AD">
        <w:rPr>
          <w:rFonts w:ascii="Arial" w:hAnsi="Arial" w:cs="Arial"/>
          <w:color w:val="000000"/>
          <w:sz w:val="24"/>
          <w:szCs w:val="24"/>
          <w:shd w:val="clear" w:color="auto" w:fill="FFFFFF"/>
        </w:rPr>
        <w:t>Therefor</w:t>
      </w:r>
      <w:r w:rsidR="006B2995" w:rsidRPr="009B03AD">
        <w:rPr>
          <w:rFonts w:ascii="Arial" w:hAnsi="Arial" w:cs="Arial"/>
          <w:color w:val="000000"/>
          <w:sz w:val="24"/>
          <w:szCs w:val="24"/>
          <w:shd w:val="clear" w:color="auto" w:fill="FFFFFF"/>
        </w:rPr>
        <w:t xml:space="preserve">e Legato’s user </w:t>
      </w:r>
      <w:r w:rsidR="00FA1B34" w:rsidRPr="009B03AD">
        <w:rPr>
          <w:rFonts w:ascii="Arial" w:hAnsi="Arial" w:cs="Arial"/>
          <w:color w:val="000000" w:themeColor="text1"/>
          <w:sz w:val="24"/>
          <w:szCs w:val="24"/>
        </w:rPr>
        <w:t>Data and Analytics give</w:t>
      </w:r>
      <w:r w:rsidR="00B660F2" w:rsidRPr="009B03AD">
        <w:rPr>
          <w:rFonts w:ascii="Arial" w:hAnsi="Arial" w:cs="Arial"/>
          <w:color w:val="000000" w:themeColor="text1"/>
          <w:sz w:val="24"/>
          <w:szCs w:val="24"/>
        </w:rPr>
        <w:t>s</w:t>
      </w:r>
      <w:r w:rsidR="00FA1B34" w:rsidRPr="009B03AD">
        <w:rPr>
          <w:rFonts w:ascii="Arial" w:hAnsi="Arial" w:cs="Arial"/>
          <w:color w:val="000000" w:themeColor="text1"/>
          <w:sz w:val="24"/>
          <w:szCs w:val="24"/>
        </w:rPr>
        <w:t xml:space="preserve"> further insight into certain aspects of the website, detailed reports on another user’s profile, ability to see click-through-rates </w:t>
      </w:r>
      <w:r w:rsidR="0016050C" w:rsidRPr="009B03AD">
        <w:rPr>
          <w:rFonts w:ascii="Arial" w:hAnsi="Arial" w:cs="Arial"/>
          <w:color w:val="000000" w:themeColor="text1"/>
          <w:sz w:val="24"/>
          <w:szCs w:val="24"/>
        </w:rPr>
        <w:t xml:space="preserve">(CTR) </w:t>
      </w:r>
      <w:r w:rsidR="00FA1B34" w:rsidRPr="009B03AD">
        <w:rPr>
          <w:rFonts w:ascii="Arial" w:hAnsi="Arial" w:cs="Arial"/>
          <w:color w:val="000000" w:themeColor="text1"/>
          <w:sz w:val="24"/>
          <w:szCs w:val="24"/>
        </w:rPr>
        <w:t>on</w:t>
      </w:r>
      <w:r w:rsidR="00AF61C5" w:rsidRPr="009B03AD">
        <w:rPr>
          <w:rFonts w:ascii="Arial" w:hAnsi="Arial" w:cs="Arial"/>
          <w:color w:val="000000" w:themeColor="text1"/>
          <w:sz w:val="24"/>
          <w:szCs w:val="24"/>
        </w:rPr>
        <w:t xml:space="preserve"> shared</w:t>
      </w:r>
      <w:r w:rsidR="00FA1B34" w:rsidRPr="009B03AD">
        <w:rPr>
          <w:rFonts w:ascii="Arial" w:hAnsi="Arial" w:cs="Arial"/>
          <w:color w:val="000000" w:themeColor="text1"/>
          <w:sz w:val="24"/>
          <w:szCs w:val="24"/>
        </w:rPr>
        <w:t xml:space="preserve"> posts (which can be sorted into further detail</w:t>
      </w:r>
      <w:r w:rsidR="002867D7" w:rsidRPr="009B03AD">
        <w:rPr>
          <w:rFonts w:ascii="Arial" w:hAnsi="Arial" w:cs="Arial"/>
          <w:color w:val="000000" w:themeColor="text1"/>
          <w:sz w:val="24"/>
          <w:szCs w:val="24"/>
        </w:rPr>
        <w:t>,</w:t>
      </w:r>
      <w:r w:rsidR="00FA1B34" w:rsidRPr="009B03AD">
        <w:rPr>
          <w:rFonts w:ascii="Arial" w:hAnsi="Arial" w:cs="Arial"/>
          <w:color w:val="000000" w:themeColor="text1"/>
          <w:sz w:val="24"/>
          <w:szCs w:val="24"/>
        </w:rPr>
        <w:t xml:space="preserve"> such as location</w:t>
      </w:r>
      <w:r w:rsidR="002867D7" w:rsidRPr="009B03AD">
        <w:rPr>
          <w:rFonts w:ascii="Arial" w:hAnsi="Arial" w:cs="Arial"/>
          <w:color w:val="000000" w:themeColor="text1"/>
          <w:sz w:val="24"/>
          <w:szCs w:val="24"/>
        </w:rPr>
        <w:t xml:space="preserve"> and </w:t>
      </w:r>
      <w:r w:rsidR="00B77CB9" w:rsidRPr="009B03AD">
        <w:rPr>
          <w:rFonts w:ascii="Arial" w:hAnsi="Arial" w:cs="Arial"/>
          <w:color w:val="000000" w:themeColor="text1"/>
          <w:sz w:val="24"/>
          <w:szCs w:val="24"/>
        </w:rPr>
        <w:t>occupation</w:t>
      </w:r>
      <w:r w:rsidR="002867D7" w:rsidRPr="009B03AD">
        <w:rPr>
          <w:rFonts w:ascii="Arial" w:hAnsi="Arial" w:cs="Arial"/>
          <w:color w:val="000000" w:themeColor="text1"/>
          <w:sz w:val="24"/>
          <w:szCs w:val="24"/>
        </w:rPr>
        <w:t>)</w:t>
      </w:r>
      <w:r w:rsidR="00B77CB9" w:rsidRPr="009B03AD">
        <w:rPr>
          <w:rFonts w:ascii="Arial" w:hAnsi="Arial" w:cs="Arial"/>
          <w:color w:val="000000" w:themeColor="text1"/>
          <w:sz w:val="24"/>
          <w:szCs w:val="24"/>
        </w:rPr>
        <w:t xml:space="preserve">, and </w:t>
      </w:r>
      <w:r w:rsidR="00AF61C5" w:rsidRPr="009B03AD">
        <w:rPr>
          <w:rFonts w:ascii="Arial" w:hAnsi="Arial" w:cs="Arial"/>
          <w:color w:val="000000" w:themeColor="text1"/>
          <w:sz w:val="24"/>
          <w:szCs w:val="24"/>
        </w:rPr>
        <w:t xml:space="preserve">access to other essential marketing information. </w:t>
      </w:r>
      <w:r w:rsidR="00480850" w:rsidRPr="009B03AD">
        <w:rPr>
          <w:rFonts w:ascii="Arial" w:hAnsi="Arial" w:cs="Arial"/>
          <w:color w:val="000000" w:themeColor="text1"/>
          <w:sz w:val="24"/>
          <w:szCs w:val="24"/>
        </w:rPr>
        <w:t xml:space="preserve">Access to this function will be exclusive as it </w:t>
      </w:r>
      <w:r w:rsidR="00CB2F39" w:rsidRPr="009B03AD">
        <w:rPr>
          <w:rFonts w:ascii="Arial" w:hAnsi="Arial" w:cs="Arial"/>
          <w:color w:val="000000" w:themeColor="text1"/>
          <w:sz w:val="24"/>
          <w:szCs w:val="24"/>
        </w:rPr>
        <w:t xml:space="preserve">ultimately </w:t>
      </w:r>
      <w:r w:rsidR="00480850" w:rsidRPr="009B03AD">
        <w:rPr>
          <w:rFonts w:ascii="Arial" w:hAnsi="Arial" w:cs="Arial"/>
          <w:sz w:val="24"/>
          <w:szCs w:val="24"/>
        </w:rPr>
        <w:t>improves customer segmentation, acquisition, an</w:t>
      </w:r>
      <w:r w:rsidR="007C3925" w:rsidRPr="009B03AD">
        <w:rPr>
          <w:rFonts w:ascii="Arial" w:hAnsi="Arial" w:cs="Arial"/>
          <w:sz w:val="24"/>
          <w:szCs w:val="24"/>
        </w:rPr>
        <w:t>d</w:t>
      </w:r>
      <w:r w:rsidR="00480850" w:rsidRPr="009B03AD">
        <w:rPr>
          <w:rFonts w:ascii="Arial" w:hAnsi="Arial" w:cs="Arial"/>
          <w:sz w:val="24"/>
          <w:szCs w:val="24"/>
        </w:rPr>
        <w:t xml:space="preserve"> retention. These improvements</w:t>
      </w:r>
      <w:r w:rsidR="006B2995" w:rsidRPr="009B03AD">
        <w:rPr>
          <w:rFonts w:ascii="Arial" w:hAnsi="Arial" w:cs="Arial"/>
          <w:sz w:val="24"/>
          <w:szCs w:val="24"/>
        </w:rPr>
        <w:t xml:space="preserve"> in-turn are positively attributed</w:t>
      </w:r>
      <w:r w:rsidR="00480850" w:rsidRPr="009B03AD">
        <w:rPr>
          <w:rFonts w:ascii="Arial" w:hAnsi="Arial" w:cs="Arial"/>
          <w:sz w:val="24"/>
          <w:szCs w:val="24"/>
        </w:rPr>
        <w:t xml:space="preserve"> to reduced customer acquisition costs, increased revenues, and increased customer lifetime value</w:t>
      </w:r>
      <w:r w:rsidR="00132116" w:rsidRPr="009B03AD">
        <w:rPr>
          <w:rFonts w:ascii="Arial" w:hAnsi="Arial" w:cs="Arial"/>
          <w:sz w:val="24"/>
          <w:szCs w:val="24"/>
        </w:rPr>
        <w:t xml:space="preserve">. </w:t>
      </w:r>
      <w:r w:rsidR="00482ED8" w:rsidRPr="009B03AD">
        <w:rPr>
          <w:rFonts w:ascii="Arial" w:hAnsi="Arial" w:cs="Arial"/>
          <w:sz w:val="24"/>
          <w:szCs w:val="24"/>
        </w:rPr>
        <w:t>(Williams and Williams, 2007)</w:t>
      </w:r>
      <w:r w:rsidR="00C93827" w:rsidRPr="009B03AD">
        <w:rPr>
          <w:rFonts w:ascii="Arial" w:hAnsi="Arial" w:cs="Arial"/>
          <w:sz w:val="24"/>
          <w:szCs w:val="24"/>
        </w:rPr>
        <w:t>.</w:t>
      </w:r>
      <w:r w:rsidR="000E1E4B" w:rsidRPr="009B03AD">
        <w:rPr>
          <w:rFonts w:ascii="Arial" w:hAnsi="Arial" w:cs="Arial"/>
          <w:sz w:val="24"/>
          <w:szCs w:val="24"/>
        </w:rPr>
        <w:t xml:space="preserve"> </w:t>
      </w:r>
      <w:r w:rsidR="00633F56" w:rsidRPr="009B03AD">
        <w:rPr>
          <w:rFonts w:ascii="Arial" w:hAnsi="Arial" w:cs="Arial"/>
          <w:sz w:val="24"/>
          <w:szCs w:val="24"/>
        </w:rPr>
        <w:t xml:space="preserve">The </w:t>
      </w:r>
      <w:r w:rsidR="000B223A">
        <w:rPr>
          <w:rFonts w:ascii="Arial" w:hAnsi="Arial" w:cs="Arial"/>
          <w:sz w:val="24"/>
          <w:szCs w:val="24"/>
        </w:rPr>
        <w:t xml:space="preserve">Premium - Pro </w:t>
      </w:r>
      <w:r w:rsidR="00633F56" w:rsidRPr="009B03AD">
        <w:rPr>
          <w:rFonts w:ascii="Arial" w:hAnsi="Arial" w:cs="Arial"/>
          <w:sz w:val="24"/>
          <w:szCs w:val="24"/>
        </w:rPr>
        <w:t>tier also has access to customer relationship management (CRM) integrations and data</w:t>
      </w:r>
      <w:r w:rsidR="009C0FD1">
        <w:rPr>
          <w:rFonts w:ascii="Arial" w:hAnsi="Arial" w:cs="Arial"/>
          <w:sz w:val="24"/>
          <w:szCs w:val="24"/>
        </w:rPr>
        <w:t xml:space="preserve"> reports</w:t>
      </w:r>
      <w:r w:rsidR="00633F56" w:rsidRPr="009B03AD">
        <w:rPr>
          <w:rFonts w:ascii="Arial" w:hAnsi="Arial" w:cs="Arial"/>
          <w:sz w:val="24"/>
          <w:szCs w:val="24"/>
        </w:rPr>
        <w:t>.</w:t>
      </w:r>
      <w:r w:rsidR="00A91CF4" w:rsidRPr="009B03AD">
        <w:rPr>
          <w:rFonts w:ascii="Arial" w:hAnsi="Arial" w:cs="Arial"/>
          <w:sz w:val="24"/>
          <w:szCs w:val="24"/>
        </w:rPr>
        <w:t xml:space="preserve"> </w:t>
      </w:r>
      <w:r w:rsidR="00A7156F" w:rsidRPr="009B03AD">
        <w:rPr>
          <w:rFonts w:ascii="Arial" w:hAnsi="Arial" w:cs="Arial"/>
          <w:sz w:val="24"/>
          <w:szCs w:val="24"/>
        </w:rPr>
        <w:t>Handling personal data does not come without consideration to legal policie</w:t>
      </w:r>
      <w:r w:rsidR="00D90939" w:rsidRPr="009B03AD">
        <w:rPr>
          <w:rFonts w:ascii="Arial" w:hAnsi="Arial" w:cs="Arial"/>
          <w:sz w:val="24"/>
          <w:szCs w:val="24"/>
        </w:rPr>
        <w:t>s, which differ globally.</w:t>
      </w:r>
      <w:r w:rsidR="00695875" w:rsidRPr="009B03AD">
        <w:rPr>
          <w:rFonts w:ascii="Arial" w:hAnsi="Arial" w:cs="Arial"/>
          <w:sz w:val="24"/>
          <w:szCs w:val="24"/>
        </w:rPr>
        <w:t xml:space="preserve"> </w:t>
      </w:r>
      <w:r w:rsidR="00695875" w:rsidRPr="009B03AD">
        <w:rPr>
          <w:rFonts w:ascii="Arial" w:hAnsi="Arial" w:cs="Arial"/>
          <w:sz w:val="24"/>
          <w:szCs w:val="24"/>
        </w:rPr>
        <w:lastRenderedPageBreak/>
        <w:t xml:space="preserve">Under the UK’s Data Protection Act, </w:t>
      </w:r>
      <w:r w:rsidR="00F7542A" w:rsidRPr="009B03AD">
        <w:rPr>
          <w:rFonts w:ascii="Arial" w:hAnsi="Arial" w:cs="Arial"/>
          <w:sz w:val="24"/>
          <w:szCs w:val="24"/>
        </w:rPr>
        <w:t xml:space="preserve">the handling of data must be; Fair and Lawful, Specific for its purpose, be adequate and only </w:t>
      </w:r>
      <w:r w:rsidR="0059126F" w:rsidRPr="009B03AD">
        <w:rPr>
          <w:rFonts w:ascii="Arial" w:hAnsi="Arial" w:cs="Arial"/>
          <w:sz w:val="24"/>
          <w:szCs w:val="24"/>
        </w:rPr>
        <w:t xml:space="preserve">for what is needed, accurate and up to date, not kept longer than needed, take into account people’s rights, kept safe and secure, and </w:t>
      </w:r>
      <w:r w:rsidR="000303CE" w:rsidRPr="009B03AD">
        <w:rPr>
          <w:rFonts w:ascii="Arial" w:hAnsi="Arial" w:cs="Arial"/>
          <w:sz w:val="24"/>
          <w:szCs w:val="24"/>
        </w:rPr>
        <w:t>n</w:t>
      </w:r>
      <w:r w:rsidR="0059126F" w:rsidRPr="009B03AD">
        <w:rPr>
          <w:rFonts w:ascii="Arial" w:hAnsi="Arial" w:cs="Arial"/>
          <w:sz w:val="24"/>
          <w:szCs w:val="24"/>
        </w:rPr>
        <w:t>ot be transferred outside the E</w:t>
      </w:r>
      <w:r w:rsidR="004B4059" w:rsidRPr="009B03AD">
        <w:rPr>
          <w:rFonts w:ascii="Arial" w:hAnsi="Arial" w:cs="Arial"/>
          <w:sz w:val="24"/>
          <w:szCs w:val="24"/>
        </w:rPr>
        <w:t xml:space="preserve">uropean Economic Area </w:t>
      </w:r>
      <w:r w:rsidR="001263FF" w:rsidRPr="009B03AD">
        <w:rPr>
          <w:rFonts w:ascii="Arial" w:hAnsi="Arial" w:cs="Arial"/>
          <w:sz w:val="24"/>
          <w:szCs w:val="24"/>
        </w:rPr>
        <w:t>(</w:t>
      </w:r>
      <w:r w:rsidR="00A479A2" w:rsidRPr="009B03AD">
        <w:rPr>
          <w:rFonts w:ascii="Arial" w:hAnsi="Arial" w:cs="Arial"/>
          <w:color w:val="000000"/>
          <w:sz w:val="24"/>
          <w:szCs w:val="24"/>
          <w:shd w:val="clear" w:color="auto" w:fill="FFFFFF"/>
        </w:rPr>
        <w:t>VinciWorks, 2017).</w:t>
      </w:r>
      <w:r w:rsidR="004D6A4E" w:rsidRPr="009B03AD">
        <w:rPr>
          <w:rFonts w:ascii="Arial" w:hAnsi="Arial" w:cs="Arial"/>
          <w:color w:val="000000"/>
          <w:sz w:val="24"/>
          <w:szCs w:val="24"/>
          <w:shd w:val="clear" w:color="auto" w:fill="FFFFFF"/>
        </w:rPr>
        <w:t xml:space="preserve"> </w:t>
      </w:r>
      <w:r w:rsidR="005C5D00" w:rsidRPr="009B03AD">
        <w:rPr>
          <w:rFonts w:ascii="Arial" w:hAnsi="Arial" w:cs="Arial"/>
          <w:color w:val="000000"/>
          <w:sz w:val="24"/>
          <w:szCs w:val="24"/>
          <w:shd w:val="clear" w:color="auto" w:fill="FFFFFF"/>
        </w:rPr>
        <w:t xml:space="preserve">To ensure this data </w:t>
      </w:r>
      <w:r w:rsidR="00CA0754" w:rsidRPr="009B03AD">
        <w:rPr>
          <w:rFonts w:ascii="Arial" w:hAnsi="Arial" w:cs="Arial"/>
          <w:color w:val="000000"/>
          <w:sz w:val="24"/>
          <w:szCs w:val="24"/>
          <w:shd w:val="clear" w:color="auto" w:fill="FFFFFF"/>
        </w:rPr>
        <w:t xml:space="preserve">is only </w:t>
      </w:r>
      <w:r w:rsidR="001F66C3" w:rsidRPr="009B03AD">
        <w:rPr>
          <w:rFonts w:ascii="Arial" w:hAnsi="Arial" w:cs="Arial"/>
          <w:color w:val="000000"/>
          <w:sz w:val="24"/>
          <w:szCs w:val="24"/>
          <w:shd w:val="clear" w:color="auto" w:fill="FFFFFF"/>
        </w:rPr>
        <w:t>available</w:t>
      </w:r>
      <w:r w:rsidR="00CA0754" w:rsidRPr="009B03AD">
        <w:rPr>
          <w:rFonts w:ascii="Arial" w:hAnsi="Arial" w:cs="Arial"/>
          <w:color w:val="000000"/>
          <w:sz w:val="24"/>
          <w:szCs w:val="24"/>
          <w:shd w:val="clear" w:color="auto" w:fill="FFFFFF"/>
        </w:rPr>
        <w:t xml:space="preserve"> in the appropriate channels and is not subject to exploitation</w:t>
      </w:r>
      <w:r w:rsidR="001F66C3" w:rsidRPr="009B03AD">
        <w:rPr>
          <w:rFonts w:ascii="Arial" w:hAnsi="Arial" w:cs="Arial"/>
          <w:color w:val="000000"/>
          <w:sz w:val="24"/>
          <w:szCs w:val="24"/>
          <w:shd w:val="clear" w:color="auto" w:fill="FFFFFF"/>
        </w:rPr>
        <w:t xml:space="preserve"> or hacking</w:t>
      </w:r>
      <w:r w:rsidR="00CA0754" w:rsidRPr="009B03AD">
        <w:rPr>
          <w:rFonts w:ascii="Arial" w:hAnsi="Arial" w:cs="Arial"/>
          <w:color w:val="000000"/>
          <w:sz w:val="24"/>
          <w:szCs w:val="24"/>
          <w:shd w:val="clear" w:color="auto" w:fill="FFFFFF"/>
        </w:rPr>
        <w:t xml:space="preserve">, Acunetix provides ongoing </w:t>
      </w:r>
      <w:r w:rsidR="009F290A" w:rsidRPr="009B03AD">
        <w:rPr>
          <w:rFonts w:ascii="Arial" w:hAnsi="Arial" w:cs="Arial"/>
          <w:color w:val="000000"/>
          <w:sz w:val="24"/>
          <w:szCs w:val="24"/>
          <w:shd w:val="clear" w:color="auto" w:fill="FFFFFF"/>
        </w:rPr>
        <w:t>maintenance and monitoring which will alert to any</w:t>
      </w:r>
      <w:r w:rsidR="00DA16C2" w:rsidRPr="009B03AD">
        <w:rPr>
          <w:rFonts w:ascii="Arial" w:hAnsi="Arial" w:cs="Arial"/>
          <w:color w:val="000000"/>
          <w:sz w:val="24"/>
          <w:szCs w:val="24"/>
          <w:shd w:val="clear" w:color="auto" w:fill="FFFFFF"/>
        </w:rPr>
        <w:t xml:space="preserve"> detected vulnerabilities</w:t>
      </w:r>
      <w:r w:rsidR="00B8076C" w:rsidRPr="009B03AD">
        <w:rPr>
          <w:rFonts w:ascii="Arial" w:hAnsi="Arial" w:cs="Arial"/>
          <w:color w:val="000000"/>
          <w:sz w:val="24"/>
          <w:szCs w:val="24"/>
          <w:shd w:val="clear" w:color="auto" w:fill="FFFFFF"/>
        </w:rPr>
        <w:t xml:space="preserve"> and fix them.</w:t>
      </w:r>
      <w:r w:rsidR="00DA16C2" w:rsidRPr="009B03AD">
        <w:rPr>
          <w:rFonts w:ascii="Arial" w:hAnsi="Arial" w:cs="Arial"/>
          <w:color w:val="000000"/>
          <w:sz w:val="24"/>
          <w:szCs w:val="24"/>
          <w:shd w:val="clear" w:color="auto" w:fill="FFFFFF"/>
        </w:rPr>
        <w:t xml:space="preserve"> </w:t>
      </w:r>
      <w:r w:rsidR="00285DC5" w:rsidRPr="009B03AD">
        <w:rPr>
          <w:rFonts w:ascii="Arial" w:hAnsi="Arial" w:cs="Arial"/>
          <w:color w:val="000000"/>
          <w:sz w:val="24"/>
          <w:szCs w:val="24"/>
          <w:shd w:val="clear" w:color="auto" w:fill="FFFFFF"/>
        </w:rPr>
        <w:t xml:space="preserve">Select amounts of data will also be sold to third party </w:t>
      </w:r>
      <w:r w:rsidR="001F66C3" w:rsidRPr="009B03AD">
        <w:rPr>
          <w:rFonts w:ascii="Arial" w:hAnsi="Arial" w:cs="Arial"/>
          <w:color w:val="000000"/>
          <w:sz w:val="24"/>
          <w:szCs w:val="24"/>
          <w:shd w:val="clear" w:color="auto" w:fill="FFFFFF"/>
        </w:rPr>
        <w:t>companies but</w:t>
      </w:r>
      <w:r w:rsidR="00285DC5" w:rsidRPr="009B03AD">
        <w:rPr>
          <w:rFonts w:ascii="Arial" w:hAnsi="Arial" w:cs="Arial"/>
          <w:color w:val="000000"/>
          <w:sz w:val="24"/>
          <w:szCs w:val="24"/>
          <w:shd w:val="clear" w:color="auto" w:fill="FFFFFF"/>
        </w:rPr>
        <w:t xml:space="preserve"> depends on the privacy options that the user chooses</w:t>
      </w:r>
      <w:r w:rsidR="00C11E1B" w:rsidRPr="009B03AD">
        <w:rPr>
          <w:rFonts w:ascii="Arial" w:hAnsi="Arial" w:cs="Arial"/>
          <w:color w:val="000000"/>
          <w:sz w:val="24"/>
          <w:szCs w:val="24"/>
          <w:shd w:val="clear" w:color="auto" w:fill="FFFFFF"/>
        </w:rPr>
        <w:t xml:space="preserve"> (see </w:t>
      </w:r>
      <w:r w:rsidR="00B60572" w:rsidRPr="009B03AD">
        <w:rPr>
          <w:rFonts w:ascii="Arial" w:hAnsi="Arial" w:cs="Arial"/>
          <w:i/>
          <w:iCs/>
          <w:color w:val="000000"/>
          <w:sz w:val="24"/>
          <w:szCs w:val="24"/>
          <w:shd w:val="clear" w:color="auto" w:fill="FFFFFF"/>
        </w:rPr>
        <w:t>4.3.2</w:t>
      </w:r>
      <w:r w:rsidR="00B61535" w:rsidRPr="009B03AD">
        <w:rPr>
          <w:rFonts w:ascii="Arial" w:hAnsi="Arial" w:cs="Arial"/>
          <w:i/>
          <w:iCs/>
          <w:color w:val="000000"/>
          <w:sz w:val="24"/>
          <w:szCs w:val="24"/>
          <w:shd w:val="clear" w:color="auto" w:fill="FFFFFF"/>
        </w:rPr>
        <w:t>).</w:t>
      </w:r>
    </w:p>
    <w:p w14:paraId="3E7702D8" w14:textId="4E28B081" w:rsidR="00B66D0F" w:rsidRPr="009B03AD" w:rsidRDefault="00B66D0F" w:rsidP="006A0889">
      <w:pPr>
        <w:spacing w:line="480" w:lineRule="auto"/>
        <w:rPr>
          <w:rFonts w:ascii="Arial" w:hAnsi="Arial" w:cs="Arial"/>
          <w:i/>
          <w:iCs/>
          <w:color w:val="000000" w:themeColor="text1"/>
          <w:sz w:val="24"/>
          <w:szCs w:val="24"/>
        </w:rPr>
      </w:pPr>
    </w:p>
    <w:p w14:paraId="0A0811F8" w14:textId="72A6070C" w:rsidR="006A0889" w:rsidRPr="009B03AD" w:rsidRDefault="006A0889" w:rsidP="006A0889">
      <w:pPr>
        <w:spacing w:line="480" w:lineRule="auto"/>
        <w:rPr>
          <w:rFonts w:ascii="Arial" w:hAnsi="Arial" w:cs="Arial"/>
          <w:i/>
          <w:iCs/>
          <w:color w:val="000000" w:themeColor="text1"/>
          <w:sz w:val="24"/>
          <w:szCs w:val="24"/>
        </w:rPr>
      </w:pPr>
    </w:p>
    <w:p w14:paraId="66693ACA" w14:textId="0A228D98" w:rsidR="006A0889" w:rsidRPr="009B03AD" w:rsidRDefault="006A0889" w:rsidP="006A0889">
      <w:pPr>
        <w:spacing w:line="480" w:lineRule="auto"/>
        <w:rPr>
          <w:rFonts w:ascii="Arial" w:hAnsi="Arial" w:cs="Arial"/>
          <w:i/>
          <w:iCs/>
          <w:color w:val="000000" w:themeColor="text1"/>
          <w:sz w:val="24"/>
          <w:szCs w:val="24"/>
        </w:rPr>
      </w:pPr>
    </w:p>
    <w:p w14:paraId="6A9EBD82" w14:textId="0B6CD8A5" w:rsidR="006A0889" w:rsidRPr="009B03AD" w:rsidRDefault="006A0889" w:rsidP="006A0889">
      <w:pPr>
        <w:spacing w:line="480" w:lineRule="auto"/>
        <w:rPr>
          <w:rFonts w:ascii="Arial" w:hAnsi="Arial" w:cs="Arial"/>
          <w:i/>
          <w:iCs/>
          <w:color w:val="000000" w:themeColor="text1"/>
          <w:sz w:val="24"/>
          <w:szCs w:val="24"/>
        </w:rPr>
      </w:pPr>
    </w:p>
    <w:p w14:paraId="69BFD65B" w14:textId="566E55EF" w:rsidR="006A0889" w:rsidRPr="009B03AD" w:rsidRDefault="006A0889" w:rsidP="006A0889">
      <w:pPr>
        <w:spacing w:line="480" w:lineRule="auto"/>
        <w:rPr>
          <w:rFonts w:ascii="Arial" w:hAnsi="Arial" w:cs="Arial"/>
          <w:i/>
          <w:iCs/>
          <w:color w:val="000000" w:themeColor="text1"/>
          <w:sz w:val="24"/>
          <w:szCs w:val="24"/>
        </w:rPr>
      </w:pPr>
    </w:p>
    <w:p w14:paraId="61E38EE2" w14:textId="27AB3EA4" w:rsidR="006A0889" w:rsidRPr="009B03AD" w:rsidRDefault="006A0889" w:rsidP="006A0889">
      <w:pPr>
        <w:spacing w:line="480" w:lineRule="auto"/>
        <w:rPr>
          <w:rFonts w:ascii="Arial" w:hAnsi="Arial" w:cs="Arial"/>
          <w:i/>
          <w:iCs/>
          <w:color w:val="000000" w:themeColor="text1"/>
          <w:sz w:val="24"/>
          <w:szCs w:val="24"/>
        </w:rPr>
      </w:pPr>
    </w:p>
    <w:p w14:paraId="6F8EE75A" w14:textId="445903EA" w:rsidR="006A0889" w:rsidRPr="009B03AD" w:rsidRDefault="006A0889" w:rsidP="006A0889">
      <w:pPr>
        <w:spacing w:line="480" w:lineRule="auto"/>
        <w:rPr>
          <w:rFonts w:ascii="Arial" w:hAnsi="Arial" w:cs="Arial"/>
          <w:i/>
          <w:iCs/>
          <w:color w:val="000000" w:themeColor="text1"/>
          <w:sz w:val="24"/>
          <w:szCs w:val="24"/>
        </w:rPr>
      </w:pPr>
    </w:p>
    <w:p w14:paraId="25F80D8A" w14:textId="09D2AC79" w:rsidR="006A0889" w:rsidRDefault="006A0889" w:rsidP="006A0889">
      <w:pPr>
        <w:spacing w:line="480" w:lineRule="auto"/>
        <w:rPr>
          <w:rFonts w:ascii="Arial" w:hAnsi="Arial" w:cs="Arial"/>
          <w:i/>
          <w:iCs/>
          <w:color w:val="000000" w:themeColor="text1"/>
        </w:rPr>
      </w:pPr>
    </w:p>
    <w:p w14:paraId="722F5D6B" w14:textId="6AED6AF3" w:rsidR="006A0889" w:rsidRDefault="006A0889" w:rsidP="006A0889">
      <w:pPr>
        <w:spacing w:line="480" w:lineRule="auto"/>
        <w:rPr>
          <w:rFonts w:ascii="Arial" w:hAnsi="Arial" w:cs="Arial"/>
          <w:i/>
          <w:iCs/>
          <w:color w:val="000000" w:themeColor="text1"/>
        </w:rPr>
      </w:pPr>
    </w:p>
    <w:p w14:paraId="312CE224" w14:textId="39521FEA" w:rsidR="006A0889" w:rsidRDefault="006A0889" w:rsidP="006A0889">
      <w:pPr>
        <w:spacing w:line="480" w:lineRule="auto"/>
        <w:rPr>
          <w:rFonts w:ascii="Arial" w:hAnsi="Arial" w:cs="Arial"/>
          <w:i/>
          <w:iCs/>
          <w:color w:val="000000" w:themeColor="text1"/>
        </w:rPr>
      </w:pPr>
    </w:p>
    <w:p w14:paraId="1E9F1367" w14:textId="1CD05A89" w:rsidR="006A0889" w:rsidRDefault="006A0889" w:rsidP="006A0889">
      <w:pPr>
        <w:spacing w:line="480" w:lineRule="auto"/>
        <w:rPr>
          <w:rFonts w:ascii="Arial" w:hAnsi="Arial" w:cs="Arial"/>
          <w:i/>
          <w:iCs/>
          <w:color w:val="000000" w:themeColor="text1"/>
        </w:rPr>
      </w:pPr>
    </w:p>
    <w:p w14:paraId="002E01A1" w14:textId="40BC7CD5" w:rsidR="006A0889" w:rsidRDefault="006A0889" w:rsidP="006A0889">
      <w:pPr>
        <w:spacing w:line="480" w:lineRule="auto"/>
        <w:rPr>
          <w:rFonts w:ascii="Arial" w:hAnsi="Arial" w:cs="Arial"/>
          <w:i/>
          <w:iCs/>
          <w:color w:val="000000" w:themeColor="text1"/>
        </w:rPr>
      </w:pPr>
    </w:p>
    <w:p w14:paraId="7A5C5A03" w14:textId="77777777" w:rsidR="00B678D0" w:rsidRPr="00742A82" w:rsidRDefault="00B678D0" w:rsidP="006A0889">
      <w:pPr>
        <w:spacing w:line="480" w:lineRule="auto"/>
        <w:rPr>
          <w:rFonts w:ascii="Arial" w:hAnsi="Arial" w:cs="Arial"/>
          <w:i/>
          <w:iCs/>
          <w:color w:val="000000" w:themeColor="text1"/>
        </w:rPr>
      </w:pPr>
    </w:p>
    <w:p w14:paraId="1FE996F2" w14:textId="06F6147B" w:rsidR="00B201D7" w:rsidRPr="00742A82" w:rsidRDefault="00B201D7" w:rsidP="00B678D0">
      <w:pPr>
        <w:pStyle w:val="Heading1"/>
        <w:numPr>
          <w:ilvl w:val="0"/>
          <w:numId w:val="2"/>
        </w:numPr>
        <w:spacing w:line="360" w:lineRule="auto"/>
        <w:rPr>
          <w:rFonts w:ascii="Arial" w:hAnsi="Arial" w:cs="Arial"/>
        </w:rPr>
      </w:pPr>
      <w:bookmarkStart w:id="11" w:name="_Toc49510504"/>
      <w:r w:rsidRPr="00742A82">
        <w:rPr>
          <w:rFonts w:ascii="Arial" w:hAnsi="Arial" w:cs="Arial"/>
        </w:rPr>
        <w:lastRenderedPageBreak/>
        <w:t>Business Strategy</w:t>
      </w:r>
      <w:bookmarkEnd w:id="11"/>
    </w:p>
    <w:p w14:paraId="273AC95B" w14:textId="4B8ED408" w:rsidR="00CA5022" w:rsidRPr="009B03AD" w:rsidRDefault="00EA3DCB" w:rsidP="006A0889">
      <w:pPr>
        <w:spacing w:line="480" w:lineRule="auto"/>
        <w:rPr>
          <w:rFonts w:ascii="Arial" w:hAnsi="Arial" w:cs="Arial"/>
          <w:sz w:val="24"/>
          <w:szCs w:val="24"/>
        </w:rPr>
      </w:pPr>
      <w:r w:rsidRPr="009B03AD">
        <w:rPr>
          <w:rFonts w:ascii="Arial" w:hAnsi="Arial" w:cs="Arial"/>
          <w:sz w:val="24"/>
          <w:szCs w:val="24"/>
        </w:rPr>
        <w:t>‘A strategy is a p</w:t>
      </w:r>
      <w:r w:rsidR="00BF4A4C" w:rsidRPr="009B03AD">
        <w:rPr>
          <w:rFonts w:ascii="Arial" w:hAnsi="Arial" w:cs="Arial"/>
          <w:sz w:val="24"/>
          <w:szCs w:val="24"/>
        </w:rPr>
        <w:t>l</w:t>
      </w:r>
      <w:r w:rsidRPr="009B03AD">
        <w:rPr>
          <w:rFonts w:ascii="Arial" w:hAnsi="Arial" w:cs="Arial"/>
          <w:sz w:val="24"/>
          <w:szCs w:val="24"/>
        </w:rPr>
        <w:t>an for the actions taken to attain one or more organisational goals</w:t>
      </w:r>
      <w:r w:rsidR="00CE391B" w:rsidRPr="009B03AD">
        <w:rPr>
          <w:rFonts w:ascii="Arial" w:hAnsi="Arial" w:cs="Arial"/>
          <w:sz w:val="24"/>
          <w:szCs w:val="24"/>
        </w:rPr>
        <w:t>.’ (</w:t>
      </w:r>
      <w:r w:rsidR="00475174" w:rsidRPr="009B03AD">
        <w:rPr>
          <w:rFonts w:ascii="Arial" w:hAnsi="Arial" w:cs="Arial"/>
          <w:sz w:val="24"/>
          <w:szCs w:val="24"/>
        </w:rPr>
        <w:t>Morris, 2005).</w:t>
      </w:r>
      <w:r w:rsidR="00B94997" w:rsidRPr="009B03AD">
        <w:rPr>
          <w:rFonts w:ascii="Arial" w:hAnsi="Arial" w:cs="Arial"/>
          <w:sz w:val="24"/>
          <w:szCs w:val="24"/>
        </w:rPr>
        <w:t xml:space="preserve"> Firm</w:t>
      </w:r>
      <w:r w:rsidR="006013F5" w:rsidRPr="009B03AD">
        <w:rPr>
          <w:rFonts w:ascii="Arial" w:hAnsi="Arial" w:cs="Arial"/>
          <w:sz w:val="24"/>
          <w:szCs w:val="24"/>
        </w:rPr>
        <w:t>s today face intense competition both domestically and internationally</w:t>
      </w:r>
      <w:r w:rsidR="00991A25" w:rsidRPr="009B03AD">
        <w:rPr>
          <w:rFonts w:ascii="Arial" w:hAnsi="Arial" w:cs="Arial"/>
          <w:sz w:val="24"/>
          <w:szCs w:val="24"/>
        </w:rPr>
        <w:t xml:space="preserve">, especially those that operate </w:t>
      </w:r>
      <w:r w:rsidR="00504935" w:rsidRPr="009B03AD">
        <w:rPr>
          <w:rFonts w:ascii="Arial" w:hAnsi="Arial" w:cs="Arial"/>
          <w:sz w:val="24"/>
          <w:szCs w:val="24"/>
        </w:rPr>
        <w:t>solely</w:t>
      </w:r>
      <w:r w:rsidR="00991A25" w:rsidRPr="009B03AD">
        <w:rPr>
          <w:rFonts w:ascii="Arial" w:hAnsi="Arial" w:cs="Arial"/>
          <w:sz w:val="24"/>
          <w:szCs w:val="24"/>
        </w:rPr>
        <w:t xml:space="preserve"> as an online platform. </w:t>
      </w:r>
      <w:r w:rsidR="00040044" w:rsidRPr="009B03AD">
        <w:rPr>
          <w:rFonts w:ascii="Arial" w:hAnsi="Arial" w:cs="Arial"/>
          <w:sz w:val="24"/>
          <w:szCs w:val="24"/>
        </w:rPr>
        <w:t>As a general new business strategy</w:t>
      </w:r>
      <w:r w:rsidR="00CB35BF" w:rsidRPr="009B03AD">
        <w:rPr>
          <w:rFonts w:ascii="Arial" w:hAnsi="Arial" w:cs="Arial"/>
          <w:sz w:val="24"/>
          <w:szCs w:val="24"/>
        </w:rPr>
        <w:t>, firms must, achieve cost reduction, quality improvement</w:t>
      </w:r>
      <w:r w:rsidR="00932F50" w:rsidRPr="009B03AD">
        <w:rPr>
          <w:rFonts w:ascii="Arial" w:hAnsi="Arial" w:cs="Arial"/>
          <w:sz w:val="24"/>
          <w:szCs w:val="24"/>
        </w:rPr>
        <w:t xml:space="preserve"> and increased productivity (</w:t>
      </w:r>
      <w:r w:rsidR="008107CB" w:rsidRPr="009B03AD">
        <w:rPr>
          <w:rFonts w:ascii="Arial" w:hAnsi="Arial" w:cs="Arial"/>
          <w:color w:val="000000"/>
          <w:sz w:val="24"/>
          <w:szCs w:val="24"/>
          <w:shd w:val="clear" w:color="auto" w:fill="FFFFFF"/>
        </w:rPr>
        <w:t>Elgazzar</w:t>
      </w:r>
      <w:r w:rsidR="00504935" w:rsidRPr="009B03AD">
        <w:rPr>
          <w:rFonts w:ascii="Arial" w:hAnsi="Arial" w:cs="Arial"/>
          <w:color w:val="000000"/>
          <w:sz w:val="24"/>
          <w:szCs w:val="24"/>
          <w:shd w:val="clear" w:color="auto" w:fill="FFFFFF"/>
        </w:rPr>
        <w:t xml:space="preserve"> et al.,</w:t>
      </w:r>
      <w:r w:rsidR="008107CB" w:rsidRPr="009B03AD">
        <w:rPr>
          <w:rFonts w:ascii="Arial" w:hAnsi="Arial" w:cs="Arial"/>
          <w:color w:val="000000"/>
          <w:sz w:val="24"/>
          <w:szCs w:val="24"/>
          <w:shd w:val="clear" w:color="auto" w:fill="FFFFFF"/>
        </w:rPr>
        <w:t xml:space="preserve"> 2012).</w:t>
      </w:r>
      <w:r w:rsidR="006013F5" w:rsidRPr="009B03AD">
        <w:rPr>
          <w:rFonts w:ascii="Arial" w:hAnsi="Arial" w:cs="Arial"/>
          <w:sz w:val="24"/>
          <w:szCs w:val="24"/>
        </w:rPr>
        <w:t xml:space="preserve"> </w:t>
      </w:r>
      <w:r w:rsidR="001F66C3" w:rsidRPr="009B03AD">
        <w:rPr>
          <w:rFonts w:ascii="Arial" w:hAnsi="Arial" w:cs="Arial"/>
          <w:sz w:val="24"/>
          <w:szCs w:val="24"/>
        </w:rPr>
        <w:t>D</w:t>
      </w:r>
      <w:r w:rsidR="00187D14" w:rsidRPr="009B03AD">
        <w:rPr>
          <w:rFonts w:ascii="Arial" w:hAnsi="Arial" w:cs="Arial"/>
          <w:sz w:val="24"/>
          <w:szCs w:val="24"/>
        </w:rPr>
        <w:t>ue to</w:t>
      </w:r>
      <w:r w:rsidR="001F66C3" w:rsidRPr="009B03AD">
        <w:rPr>
          <w:rFonts w:ascii="Arial" w:hAnsi="Arial" w:cs="Arial"/>
          <w:sz w:val="24"/>
          <w:szCs w:val="24"/>
        </w:rPr>
        <w:t xml:space="preserve"> Legato</w:t>
      </w:r>
      <w:r w:rsidR="00187D14" w:rsidRPr="009B03AD">
        <w:rPr>
          <w:rFonts w:ascii="Arial" w:hAnsi="Arial" w:cs="Arial"/>
          <w:sz w:val="24"/>
          <w:szCs w:val="24"/>
        </w:rPr>
        <w:t xml:space="preserve"> being </w:t>
      </w:r>
      <w:r w:rsidR="00CA5022" w:rsidRPr="009B03AD">
        <w:rPr>
          <w:rFonts w:ascii="Arial" w:hAnsi="Arial" w:cs="Arial"/>
          <w:sz w:val="24"/>
          <w:szCs w:val="24"/>
        </w:rPr>
        <w:t xml:space="preserve">an online social platform, there are </w:t>
      </w:r>
      <w:r w:rsidR="008107CB" w:rsidRPr="009B03AD">
        <w:rPr>
          <w:rFonts w:ascii="Arial" w:hAnsi="Arial" w:cs="Arial"/>
          <w:sz w:val="24"/>
          <w:szCs w:val="24"/>
        </w:rPr>
        <w:t xml:space="preserve">other </w:t>
      </w:r>
      <w:r w:rsidR="00CA5022" w:rsidRPr="009B03AD">
        <w:rPr>
          <w:rFonts w:ascii="Arial" w:hAnsi="Arial" w:cs="Arial"/>
          <w:sz w:val="24"/>
          <w:szCs w:val="24"/>
        </w:rPr>
        <w:t>various considerations that need to be taken into account whe</w:t>
      </w:r>
      <w:r w:rsidR="0020537A" w:rsidRPr="009B03AD">
        <w:rPr>
          <w:rFonts w:ascii="Arial" w:hAnsi="Arial" w:cs="Arial"/>
          <w:sz w:val="24"/>
          <w:szCs w:val="24"/>
        </w:rPr>
        <w:t>n deciding the suitable business strategy</w:t>
      </w:r>
      <w:r w:rsidR="00F809D2" w:rsidRPr="009B03AD">
        <w:rPr>
          <w:rFonts w:ascii="Arial" w:hAnsi="Arial" w:cs="Arial"/>
          <w:sz w:val="24"/>
          <w:szCs w:val="24"/>
        </w:rPr>
        <w:t xml:space="preserve">; </w:t>
      </w:r>
      <w:r w:rsidR="00B224FB" w:rsidRPr="009B03AD">
        <w:rPr>
          <w:rFonts w:ascii="Arial" w:hAnsi="Arial" w:cs="Arial"/>
          <w:sz w:val="24"/>
          <w:szCs w:val="24"/>
        </w:rPr>
        <w:t xml:space="preserve">1. </w:t>
      </w:r>
      <w:r w:rsidR="00F809D2" w:rsidRPr="009B03AD">
        <w:rPr>
          <w:rFonts w:ascii="Arial" w:hAnsi="Arial" w:cs="Arial"/>
          <w:sz w:val="24"/>
          <w:szCs w:val="24"/>
        </w:rPr>
        <w:t>Develop the strategy to fit with the long and short-term objectives,</w:t>
      </w:r>
      <w:r w:rsidR="000B0B09" w:rsidRPr="009B03AD">
        <w:rPr>
          <w:rFonts w:ascii="Arial" w:hAnsi="Arial" w:cs="Arial"/>
          <w:sz w:val="24"/>
          <w:szCs w:val="24"/>
        </w:rPr>
        <w:t xml:space="preserve"> </w:t>
      </w:r>
      <w:r w:rsidR="00B224FB" w:rsidRPr="009B03AD">
        <w:rPr>
          <w:rFonts w:ascii="Arial" w:hAnsi="Arial" w:cs="Arial"/>
          <w:sz w:val="24"/>
          <w:szCs w:val="24"/>
        </w:rPr>
        <w:t>2. C</w:t>
      </w:r>
      <w:r w:rsidR="000B0B09" w:rsidRPr="009B03AD">
        <w:rPr>
          <w:rFonts w:ascii="Arial" w:hAnsi="Arial" w:cs="Arial"/>
          <w:sz w:val="24"/>
          <w:szCs w:val="24"/>
        </w:rPr>
        <w:t>ritically analyse the attributes of the business’s target market,</w:t>
      </w:r>
      <w:r w:rsidR="00806394" w:rsidRPr="009B03AD">
        <w:rPr>
          <w:rFonts w:ascii="Arial" w:hAnsi="Arial" w:cs="Arial"/>
          <w:sz w:val="24"/>
          <w:szCs w:val="24"/>
        </w:rPr>
        <w:t xml:space="preserve"> and</w:t>
      </w:r>
      <w:r w:rsidR="00B224FB" w:rsidRPr="009B03AD">
        <w:rPr>
          <w:rFonts w:ascii="Arial" w:hAnsi="Arial" w:cs="Arial"/>
          <w:sz w:val="24"/>
          <w:szCs w:val="24"/>
        </w:rPr>
        <w:t xml:space="preserve"> 3.</w:t>
      </w:r>
      <w:r w:rsidR="00806394" w:rsidRPr="009B03AD">
        <w:rPr>
          <w:rFonts w:ascii="Arial" w:hAnsi="Arial" w:cs="Arial"/>
          <w:sz w:val="24"/>
          <w:szCs w:val="24"/>
        </w:rPr>
        <w:t xml:space="preserve"> </w:t>
      </w:r>
      <w:r w:rsidR="00B224FB" w:rsidRPr="009B03AD">
        <w:rPr>
          <w:rFonts w:ascii="Arial" w:hAnsi="Arial" w:cs="Arial"/>
          <w:sz w:val="24"/>
          <w:szCs w:val="24"/>
        </w:rPr>
        <w:t>F</w:t>
      </w:r>
      <w:r w:rsidR="00806394" w:rsidRPr="009B03AD">
        <w:rPr>
          <w:rFonts w:ascii="Arial" w:hAnsi="Arial" w:cs="Arial"/>
          <w:sz w:val="24"/>
          <w:szCs w:val="24"/>
        </w:rPr>
        <w:t xml:space="preserve">ocus on the social platform sites </w:t>
      </w:r>
      <w:r w:rsidR="002F2072" w:rsidRPr="009B03AD">
        <w:rPr>
          <w:rFonts w:ascii="Arial" w:hAnsi="Arial" w:cs="Arial"/>
          <w:sz w:val="24"/>
          <w:szCs w:val="24"/>
        </w:rPr>
        <w:t>which have the greatest impact on consumers (</w:t>
      </w:r>
      <w:r w:rsidR="00F35E2C" w:rsidRPr="009B03AD">
        <w:rPr>
          <w:rFonts w:ascii="Arial" w:hAnsi="Arial" w:cs="Arial"/>
          <w:sz w:val="24"/>
          <w:szCs w:val="24"/>
        </w:rPr>
        <w:t>Abuhashesh, 2014)</w:t>
      </w:r>
      <w:r w:rsidR="0091010C" w:rsidRPr="009B03AD">
        <w:rPr>
          <w:rFonts w:ascii="Arial" w:hAnsi="Arial" w:cs="Arial"/>
          <w:sz w:val="24"/>
          <w:szCs w:val="24"/>
        </w:rPr>
        <w:t xml:space="preserve">. </w:t>
      </w:r>
      <w:r w:rsidR="00B12923" w:rsidRPr="009B03AD">
        <w:rPr>
          <w:rFonts w:ascii="Arial" w:hAnsi="Arial" w:cs="Arial"/>
          <w:sz w:val="24"/>
          <w:szCs w:val="24"/>
        </w:rPr>
        <w:t xml:space="preserve">Online social media platform gives brands the ability to make better predictions </w:t>
      </w:r>
      <w:r w:rsidR="009F1026" w:rsidRPr="009B03AD">
        <w:rPr>
          <w:rFonts w:ascii="Arial" w:hAnsi="Arial" w:cs="Arial"/>
          <w:sz w:val="24"/>
          <w:szCs w:val="24"/>
        </w:rPr>
        <w:t>about consumer behaviour, design more appealing offers, and better target their customers (Le</w:t>
      </w:r>
      <w:r w:rsidR="00824EAE" w:rsidRPr="009B03AD">
        <w:rPr>
          <w:rFonts w:ascii="Arial" w:hAnsi="Arial" w:cs="Arial"/>
          <w:sz w:val="24"/>
          <w:szCs w:val="24"/>
        </w:rPr>
        <w:t xml:space="preserve"> et al.</w:t>
      </w:r>
      <w:r w:rsidR="009F1026" w:rsidRPr="009B03AD">
        <w:rPr>
          <w:rFonts w:ascii="Arial" w:hAnsi="Arial" w:cs="Arial"/>
          <w:sz w:val="24"/>
          <w:szCs w:val="24"/>
        </w:rPr>
        <w:t xml:space="preserve">, 2018). </w:t>
      </w:r>
      <w:r w:rsidR="006621E3" w:rsidRPr="009B03AD">
        <w:rPr>
          <w:rFonts w:ascii="Arial" w:hAnsi="Arial" w:cs="Arial"/>
          <w:sz w:val="24"/>
          <w:szCs w:val="24"/>
        </w:rPr>
        <w:t xml:space="preserve">Legato </w:t>
      </w:r>
      <w:r w:rsidR="00321F20" w:rsidRPr="009B03AD">
        <w:rPr>
          <w:rFonts w:ascii="Arial" w:hAnsi="Arial" w:cs="Arial"/>
          <w:sz w:val="24"/>
          <w:szCs w:val="24"/>
        </w:rPr>
        <w:t xml:space="preserve">provides its participating users </w:t>
      </w:r>
      <w:r w:rsidR="006621E3" w:rsidRPr="009B03AD">
        <w:rPr>
          <w:rFonts w:ascii="Arial" w:hAnsi="Arial" w:cs="Arial"/>
          <w:sz w:val="24"/>
          <w:szCs w:val="24"/>
        </w:rPr>
        <w:t xml:space="preserve">direct access to their </w:t>
      </w:r>
      <w:r w:rsidR="00A04210" w:rsidRPr="009B03AD">
        <w:rPr>
          <w:rFonts w:ascii="Arial" w:hAnsi="Arial" w:cs="Arial"/>
          <w:sz w:val="24"/>
          <w:szCs w:val="24"/>
        </w:rPr>
        <w:t>consumers and</w:t>
      </w:r>
      <w:r w:rsidR="006621E3" w:rsidRPr="009B03AD">
        <w:rPr>
          <w:rFonts w:ascii="Arial" w:hAnsi="Arial" w:cs="Arial"/>
          <w:sz w:val="24"/>
          <w:szCs w:val="24"/>
        </w:rPr>
        <w:t xml:space="preserve"> gives them </w:t>
      </w:r>
      <w:r w:rsidR="00F636D8" w:rsidRPr="009B03AD">
        <w:rPr>
          <w:rFonts w:ascii="Arial" w:hAnsi="Arial" w:cs="Arial"/>
          <w:sz w:val="24"/>
          <w:szCs w:val="24"/>
        </w:rPr>
        <w:t>vital information to aide in attaining business goals.</w:t>
      </w:r>
      <w:r w:rsidR="00846BDA" w:rsidRPr="009B03AD">
        <w:rPr>
          <w:rFonts w:ascii="Arial" w:hAnsi="Arial" w:cs="Arial"/>
          <w:sz w:val="24"/>
          <w:szCs w:val="24"/>
        </w:rPr>
        <w:t xml:space="preserve"> </w:t>
      </w:r>
      <w:r w:rsidR="004A5C05" w:rsidRPr="009B03AD">
        <w:rPr>
          <w:rFonts w:ascii="Arial" w:hAnsi="Arial" w:cs="Arial"/>
          <w:sz w:val="24"/>
          <w:szCs w:val="24"/>
        </w:rPr>
        <w:t>Pro data &amp; analytics grants</w:t>
      </w:r>
      <w:r w:rsidR="00846BDA" w:rsidRPr="009B03AD">
        <w:rPr>
          <w:rFonts w:ascii="Arial" w:hAnsi="Arial" w:cs="Arial"/>
          <w:sz w:val="24"/>
          <w:szCs w:val="24"/>
        </w:rPr>
        <w:t xml:space="preserve"> access to </w:t>
      </w:r>
      <w:r w:rsidR="00825A26" w:rsidRPr="009B03AD">
        <w:rPr>
          <w:rFonts w:ascii="Arial" w:hAnsi="Arial" w:cs="Arial"/>
          <w:sz w:val="24"/>
          <w:szCs w:val="24"/>
        </w:rPr>
        <w:t>CTR</w:t>
      </w:r>
      <w:r w:rsidR="009E7E2C" w:rsidRPr="009B03AD">
        <w:rPr>
          <w:rFonts w:ascii="Arial" w:hAnsi="Arial" w:cs="Arial"/>
          <w:sz w:val="24"/>
          <w:szCs w:val="24"/>
        </w:rPr>
        <w:t>s</w:t>
      </w:r>
      <w:r w:rsidR="00825A26" w:rsidRPr="009B03AD">
        <w:rPr>
          <w:rFonts w:ascii="Arial" w:hAnsi="Arial" w:cs="Arial"/>
          <w:sz w:val="24"/>
          <w:szCs w:val="24"/>
        </w:rPr>
        <w:t xml:space="preserve">, </w:t>
      </w:r>
      <w:r w:rsidR="00EE008C" w:rsidRPr="009B03AD">
        <w:rPr>
          <w:rFonts w:ascii="Arial" w:hAnsi="Arial" w:cs="Arial"/>
          <w:sz w:val="24"/>
          <w:szCs w:val="24"/>
        </w:rPr>
        <w:t>point of origin traffic</w:t>
      </w:r>
      <w:r w:rsidR="004A5C05" w:rsidRPr="009B03AD">
        <w:rPr>
          <w:rFonts w:ascii="Arial" w:hAnsi="Arial" w:cs="Arial"/>
          <w:sz w:val="24"/>
          <w:szCs w:val="24"/>
        </w:rPr>
        <w:t>, overall traffic,</w:t>
      </w:r>
      <w:r w:rsidR="000604F8" w:rsidRPr="009B03AD">
        <w:rPr>
          <w:rFonts w:ascii="Arial" w:hAnsi="Arial" w:cs="Arial"/>
          <w:sz w:val="24"/>
          <w:szCs w:val="24"/>
        </w:rPr>
        <w:t xml:space="preserve"> new sessions (</w:t>
      </w:r>
      <w:r w:rsidR="000A64DE" w:rsidRPr="009B03AD">
        <w:rPr>
          <w:rFonts w:ascii="Arial" w:hAnsi="Arial" w:cs="Arial"/>
          <w:sz w:val="24"/>
          <w:szCs w:val="24"/>
        </w:rPr>
        <w:t>new or recurring user engagement)</w:t>
      </w:r>
      <w:r w:rsidR="00244544" w:rsidRPr="009B03AD">
        <w:rPr>
          <w:rFonts w:ascii="Arial" w:hAnsi="Arial" w:cs="Arial"/>
          <w:sz w:val="24"/>
          <w:szCs w:val="24"/>
        </w:rPr>
        <w:t xml:space="preserve">, usage reports and </w:t>
      </w:r>
      <w:r w:rsidR="00C96008" w:rsidRPr="009B03AD">
        <w:rPr>
          <w:rFonts w:ascii="Arial" w:hAnsi="Arial" w:cs="Arial"/>
          <w:sz w:val="24"/>
          <w:szCs w:val="24"/>
        </w:rPr>
        <w:t xml:space="preserve">further </w:t>
      </w:r>
      <w:r w:rsidR="00745E53" w:rsidRPr="009B03AD">
        <w:rPr>
          <w:rFonts w:ascii="Arial" w:hAnsi="Arial" w:cs="Arial"/>
          <w:sz w:val="24"/>
          <w:szCs w:val="24"/>
        </w:rPr>
        <w:t>engagement</w:t>
      </w:r>
      <w:r w:rsidR="00C96008" w:rsidRPr="009B03AD">
        <w:rPr>
          <w:rFonts w:ascii="Arial" w:hAnsi="Arial" w:cs="Arial"/>
          <w:sz w:val="24"/>
          <w:szCs w:val="24"/>
        </w:rPr>
        <w:t xml:space="preserve"> indicators.</w:t>
      </w:r>
      <w:r w:rsidR="00745E53" w:rsidRPr="009B03AD">
        <w:rPr>
          <w:rFonts w:ascii="Arial" w:hAnsi="Arial" w:cs="Arial"/>
          <w:sz w:val="24"/>
          <w:szCs w:val="24"/>
        </w:rPr>
        <w:t xml:space="preserve"> This data will give any company the competitive advantage and insights to tailor their posts or</w:t>
      </w:r>
      <w:r w:rsidR="007B30B4" w:rsidRPr="009B03AD">
        <w:rPr>
          <w:rFonts w:ascii="Arial" w:hAnsi="Arial" w:cs="Arial"/>
          <w:sz w:val="24"/>
          <w:szCs w:val="24"/>
        </w:rPr>
        <w:t xml:space="preserve"> </w:t>
      </w:r>
      <w:r w:rsidR="003F014B" w:rsidRPr="009B03AD">
        <w:rPr>
          <w:rFonts w:ascii="Arial" w:hAnsi="Arial" w:cs="Arial"/>
          <w:sz w:val="24"/>
          <w:szCs w:val="24"/>
        </w:rPr>
        <w:t>communication to produce the most accurate results possible.</w:t>
      </w:r>
    </w:p>
    <w:p w14:paraId="0ED73AE0" w14:textId="1F052C51" w:rsidR="00EB68F3" w:rsidRPr="009B03AD" w:rsidRDefault="00EB68F3" w:rsidP="006A0889">
      <w:pPr>
        <w:spacing w:line="480" w:lineRule="auto"/>
        <w:rPr>
          <w:rFonts w:ascii="Arial" w:hAnsi="Arial" w:cs="Arial"/>
          <w:sz w:val="24"/>
          <w:szCs w:val="24"/>
        </w:rPr>
      </w:pPr>
      <w:r w:rsidRPr="009B03AD">
        <w:rPr>
          <w:rFonts w:ascii="Arial" w:hAnsi="Arial" w:cs="Arial"/>
          <w:sz w:val="24"/>
          <w:szCs w:val="24"/>
        </w:rPr>
        <w:t xml:space="preserve">Making use of today’s technology capabilities is </w:t>
      </w:r>
      <w:r w:rsidR="00DD4772" w:rsidRPr="009B03AD">
        <w:rPr>
          <w:rFonts w:ascii="Arial" w:hAnsi="Arial" w:cs="Arial"/>
          <w:sz w:val="24"/>
          <w:szCs w:val="24"/>
        </w:rPr>
        <w:t xml:space="preserve">an </w:t>
      </w:r>
      <w:r w:rsidRPr="009B03AD">
        <w:rPr>
          <w:rFonts w:ascii="Arial" w:hAnsi="Arial" w:cs="Arial"/>
          <w:sz w:val="24"/>
          <w:szCs w:val="24"/>
        </w:rPr>
        <w:t>essential</w:t>
      </w:r>
      <w:r w:rsidR="00DD4772" w:rsidRPr="009B03AD">
        <w:rPr>
          <w:rFonts w:ascii="Arial" w:hAnsi="Arial" w:cs="Arial"/>
          <w:sz w:val="24"/>
          <w:szCs w:val="24"/>
        </w:rPr>
        <w:t xml:space="preserve"> part of the business strategy. In order to be successful using the freemium </w:t>
      </w:r>
      <w:r w:rsidR="00D40EFE" w:rsidRPr="009B03AD">
        <w:rPr>
          <w:rFonts w:ascii="Arial" w:hAnsi="Arial" w:cs="Arial"/>
          <w:sz w:val="24"/>
          <w:szCs w:val="24"/>
        </w:rPr>
        <w:t>model, developers have often turned to utilising customer data and analytics to fully understand consumer behaviour</w:t>
      </w:r>
      <w:r w:rsidR="00C16FAF" w:rsidRPr="009B03AD">
        <w:rPr>
          <w:rFonts w:ascii="Arial" w:hAnsi="Arial" w:cs="Arial"/>
          <w:sz w:val="24"/>
          <w:szCs w:val="24"/>
        </w:rPr>
        <w:t xml:space="preserve">, and in-turn leveraging that information to make profitable product choices </w:t>
      </w:r>
      <w:r w:rsidR="00C97616" w:rsidRPr="009B03AD">
        <w:rPr>
          <w:rFonts w:ascii="Arial" w:hAnsi="Arial" w:cs="Arial"/>
          <w:sz w:val="24"/>
          <w:szCs w:val="24"/>
        </w:rPr>
        <w:t>(Ross, 2018).</w:t>
      </w:r>
      <w:r w:rsidR="009014A8" w:rsidRPr="009B03AD">
        <w:rPr>
          <w:rFonts w:ascii="Arial" w:hAnsi="Arial" w:cs="Arial"/>
          <w:sz w:val="24"/>
          <w:szCs w:val="24"/>
        </w:rPr>
        <w:t xml:space="preserve"> </w:t>
      </w:r>
      <w:r w:rsidR="006435D3" w:rsidRPr="009B03AD">
        <w:rPr>
          <w:rFonts w:ascii="Arial" w:hAnsi="Arial" w:cs="Arial"/>
          <w:sz w:val="24"/>
          <w:szCs w:val="24"/>
        </w:rPr>
        <w:t xml:space="preserve">This data </w:t>
      </w:r>
      <w:r w:rsidR="0079641D" w:rsidRPr="009B03AD">
        <w:rPr>
          <w:rFonts w:ascii="Arial" w:hAnsi="Arial" w:cs="Arial"/>
          <w:sz w:val="24"/>
          <w:szCs w:val="24"/>
        </w:rPr>
        <w:t xml:space="preserve">greatly influences </w:t>
      </w:r>
      <w:r w:rsidR="009E39DB" w:rsidRPr="009B03AD">
        <w:rPr>
          <w:rFonts w:ascii="Arial" w:hAnsi="Arial" w:cs="Arial"/>
          <w:sz w:val="24"/>
          <w:szCs w:val="24"/>
        </w:rPr>
        <w:t>the</w:t>
      </w:r>
      <w:r w:rsidR="00690564" w:rsidRPr="009B03AD">
        <w:rPr>
          <w:rFonts w:ascii="Arial" w:hAnsi="Arial" w:cs="Arial"/>
          <w:sz w:val="24"/>
          <w:szCs w:val="24"/>
        </w:rPr>
        <w:t xml:space="preserve"> content and</w:t>
      </w:r>
      <w:r w:rsidR="009E39DB" w:rsidRPr="009B03AD">
        <w:rPr>
          <w:rFonts w:ascii="Arial" w:hAnsi="Arial" w:cs="Arial"/>
          <w:sz w:val="24"/>
          <w:szCs w:val="24"/>
        </w:rPr>
        <w:t xml:space="preserve"> targeting of</w:t>
      </w:r>
      <w:r w:rsidR="00794EDB" w:rsidRPr="009B03AD">
        <w:rPr>
          <w:rFonts w:ascii="Arial" w:hAnsi="Arial" w:cs="Arial"/>
          <w:sz w:val="24"/>
          <w:szCs w:val="24"/>
        </w:rPr>
        <w:t xml:space="preserve"> marketing strategies</w:t>
      </w:r>
      <w:r w:rsidR="009E39DB" w:rsidRPr="009B03AD">
        <w:rPr>
          <w:rFonts w:ascii="Arial" w:hAnsi="Arial" w:cs="Arial"/>
          <w:sz w:val="24"/>
          <w:szCs w:val="24"/>
        </w:rPr>
        <w:t>, and also provides an</w:t>
      </w:r>
      <w:r w:rsidR="00690564" w:rsidRPr="009B03AD">
        <w:rPr>
          <w:rFonts w:ascii="Arial" w:hAnsi="Arial" w:cs="Arial"/>
          <w:sz w:val="24"/>
          <w:szCs w:val="24"/>
        </w:rPr>
        <w:t xml:space="preserve"> </w:t>
      </w:r>
      <w:r w:rsidR="00794EDB" w:rsidRPr="009B03AD">
        <w:rPr>
          <w:rFonts w:ascii="Arial" w:hAnsi="Arial" w:cs="Arial"/>
          <w:sz w:val="24"/>
          <w:szCs w:val="24"/>
        </w:rPr>
        <w:t>additional</w:t>
      </w:r>
      <w:r w:rsidR="009E39DB" w:rsidRPr="009B03AD">
        <w:rPr>
          <w:rFonts w:ascii="Arial" w:hAnsi="Arial" w:cs="Arial"/>
          <w:sz w:val="24"/>
          <w:szCs w:val="24"/>
        </w:rPr>
        <w:t xml:space="preserve"> income stream by allowing</w:t>
      </w:r>
      <w:r w:rsidR="00D71BBC" w:rsidRPr="009B03AD">
        <w:rPr>
          <w:rFonts w:ascii="Arial" w:hAnsi="Arial" w:cs="Arial"/>
          <w:sz w:val="24"/>
          <w:szCs w:val="24"/>
        </w:rPr>
        <w:t xml:space="preserve"> limited</w:t>
      </w:r>
      <w:r w:rsidR="009E39DB" w:rsidRPr="009B03AD">
        <w:rPr>
          <w:rFonts w:ascii="Arial" w:hAnsi="Arial" w:cs="Arial"/>
          <w:sz w:val="24"/>
          <w:szCs w:val="24"/>
        </w:rPr>
        <w:t xml:space="preserve"> access </w:t>
      </w:r>
      <w:r w:rsidR="009E39DB" w:rsidRPr="009B03AD">
        <w:rPr>
          <w:rFonts w:ascii="Arial" w:hAnsi="Arial" w:cs="Arial"/>
          <w:sz w:val="24"/>
          <w:szCs w:val="24"/>
        </w:rPr>
        <w:lastRenderedPageBreak/>
        <w:t xml:space="preserve">to </w:t>
      </w:r>
      <w:r w:rsidR="00D71BBC" w:rsidRPr="009B03AD">
        <w:rPr>
          <w:rFonts w:ascii="Arial" w:hAnsi="Arial" w:cs="Arial"/>
          <w:sz w:val="24"/>
          <w:szCs w:val="24"/>
        </w:rPr>
        <w:t>analytics reports for top tier paying subscribers.</w:t>
      </w:r>
      <w:r w:rsidR="003D460C" w:rsidRPr="009B03AD">
        <w:rPr>
          <w:rFonts w:ascii="Arial" w:hAnsi="Arial" w:cs="Arial"/>
          <w:sz w:val="24"/>
          <w:szCs w:val="24"/>
        </w:rPr>
        <w:t xml:space="preserve"> </w:t>
      </w:r>
      <w:r w:rsidR="001A008F" w:rsidRPr="009B03AD">
        <w:rPr>
          <w:rFonts w:ascii="Arial" w:hAnsi="Arial" w:cs="Arial"/>
          <w:sz w:val="24"/>
          <w:szCs w:val="24"/>
        </w:rPr>
        <w:t xml:space="preserve">The use of online research journal databases </w:t>
      </w:r>
      <w:r w:rsidR="00D40FDA" w:rsidRPr="009B03AD">
        <w:rPr>
          <w:rFonts w:ascii="Arial" w:hAnsi="Arial" w:cs="Arial"/>
          <w:sz w:val="24"/>
          <w:szCs w:val="24"/>
        </w:rPr>
        <w:t>is</w:t>
      </w:r>
      <w:r w:rsidR="001A008F" w:rsidRPr="009B03AD">
        <w:rPr>
          <w:rFonts w:ascii="Arial" w:hAnsi="Arial" w:cs="Arial"/>
          <w:sz w:val="24"/>
          <w:szCs w:val="24"/>
        </w:rPr>
        <w:t xml:space="preserve"> also an essential </w:t>
      </w:r>
      <w:r w:rsidR="00D359BB" w:rsidRPr="009B03AD">
        <w:rPr>
          <w:rFonts w:ascii="Arial" w:hAnsi="Arial" w:cs="Arial"/>
          <w:sz w:val="24"/>
          <w:szCs w:val="24"/>
        </w:rPr>
        <w:t xml:space="preserve">part of Legato’s strategy. Subscribing to these databases ensures that the business </w:t>
      </w:r>
      <w:r w:rsidR="00FA0067" w:rsidRPr="009B03AD">
        <w:rPr>
          <w:rFonts w:ascii="Arial" w:hAnsi="Arial" w:cs="Arial"/>
          <w:sz w:val="24"/>
          <w:szCs w:val="24"/>
        </w:rPr>
        <w:t>is aware of the latest technological, behavioural and business theor</w:t>
      </w:r>
      <w:r w:rsidR="00D40FDA" w:rsidRPr="009B03AD">
        <w:rPr>
          <w:rFonts w:ascii="Arial" w:hAnsi="Arial" w:cs="Arial"/>
          <w:sz w:val="24"/>
          <w:szCs w:val="24"/>
        </w:rPr>
        <w:t xml:space="preserve">etical practices </w:t>
      </w:r>
      <w:r w:rsidR="005B7C0C" w:rsidRPr="009B03AD">
        <w:rPr>
          <w:rFonts w:ascii="Arial" w:hAnsi="Arial" w:cs="Arial"/>
          <w:sz w:val="24"/>
          <w:szCs w:val="24"/>
        </w:rPr>
        <w:t xml:space="preserve">to retain </w:t>
      </w:r>
      <w:r w:rsidR="00D47A2A" w:rsidRPr="009B03AD">
        <w:rPr>
          <w:rFonts w:ascii="Arial" w:hAnsi="Arial" w:cs="Arial"/>
          <w:sz w:val="24"/>
          <w:szCs w:val="24"/>
        </w:rPr>
        <w:t>competitive</w:t>
      </w:r>
      <w:r w:rsidR="005B7C0C" w:rsidRPr="009B03AD">
        <w:rPr>
          <w:rFonts w:ascii="Arial" w:hAnsi="Arial" w:cs="Arial"/>
          <w:sz w:val="24"/>
          <w:szCs w:val="24"/>
        </w:rPr>
        <w:t xml:space="preserve"> advantage in the market. </w:t>
      </w:r>
    </w:p>
    <w:p w14:paraId="54EF19A1" w14:textId="7FF865EA" w:rsidR="00FD63BB" w:rsidRPr="009B03AD" w:rsidRDefault="00FD63BB" w:rsidP="006A0889">
      <w:pPr>
        <w:spacing w:line="480" w:lineRule="auto"/>
        <w:rPr>
          <w:rFonts w:ascii="Arial" w:hAnsi="Arial" w:cs="Arial"/>
          <w:sz w:val="24"/>
          <w:szCs w:val="24"/>
        </w:rPr>
      </w:pPr>
      <w:r w:rsidRPr="009B03AD">
        <w:rPr>
          <w:rFonts w:ascii="Arial" w:hAnsi="Arial" w:cs="Arial"/>
          <w:sz w:val="24"/>
          <w:szCs w:val="24"/>
        </w:rPr>
        <w:t>To support the proposed business plan, extensive research has been undertaken</w:t>
      </w:r>
      <w:r w:rsidR="00481503" w:rsidRPr="009B03AD">
        <w:rPr>
          <w:rFonts w:ascii="Arial" w:hAnsi="Arial" w:cs="Arial"/>
          <w:sz w:val="24"/>
          <w:szCs w:val="24"/>
        </w:rPr>
        <w:t xml:space="preserve"> to</w:t>
      </w:r>
      <w:r w:rsidR="0086027B" w:rsidRPr="009B03AD">
        <w:rPr>
          <w:rFonts w:ascii="Arial" w:hAnsi="Arial" w:cs="Arial"/>
          <w:sz w:val="24"/>
          <w:szCs w:val="24"/>
        </w:rPr>
        <w:t xml:space="preserve"> </w:t>
      </w:r>
      <w:r w:rsidR="00481503" w:rsidRPr="009B03AD">
        <w:rPr>
          <w:rFonts w:ascii="Arial" w:hAnsi="Arial" w:cs="Arial"/>
          <w:sz w:val="24"/>
          <w:szCs w:val="24"/>
        </w:rPr>
        <w:t>j</w:t>
      </w:r>
      <w:r w:rsidR="0086027B" w:rsidRPr="009B03AD">
        <w:rPr>
          <w:rFonts w:ascii="Arial" w:hAnsi="Arial" w:cs="Arial"/>
          <w:sz w:val="24"/>
          <w:szCs w:val="24"/>
        </w:rPr>
        <w:t>ustify decision making and chosen strategies</w:t>
      </w:r>
      <w:r w:rsidR="00481503" w:rsidRPr="009B03AD">
        <w:rPr>
          <w:rFonts w:ascii="Arial" w:hAnsi="Arial" w:cs="Arial"/>
          <w:sz w:val="24"/>
          <w:szCs w:val="24"/>
        </w:rPr>
        <w:t>.</w:t>
      </w:r>
      <w:r w:rsidR="00E93E04" w:rsidRPr="009B03AD">
        <w:rPr>
          <w:rFonts w:ascii="Arial" w:hAnsi="Arial" w:cs="Arial"/>
          <w:sz w:val="24"/>
          <w:szCs w:val="24"/>
        </w:rPr>
        <w:t xml:space="preserve"> Mixed Method research suits the nature of this </w:t>
      </w:r>
      <w:r w:rsidR="00481503" w:rsidRPr="009B03AD">
        <w:rPr>
          <w:rFonts w:ascii="Arial" w:hAnsi="Arial" w:cs="Arial"/>
          <w:sz w:val="24"/>
          <w:szCs w:val="24"/>
        </w:rPr>
        <w:t xml:space="preserve">business plan as the combination of quantitative and qualitative </w:t>
      </w:r>
      <w:r w:rsidR="00C47D20" w:rsidRPr="009B03AD">
        <w:rPr>
          <w:rFonts w:ascii="Arial" w:hAnsi="Arial" w:cs="Arial"/>
          <w:sz w:val="24"/>
          <w:szCs w:val="24"/>
        </w:rPr>
        <w:t>approaches provide</w:t>
      </w:r>
      <w:r w:rsidR="00850ECE" w:rsidRPr="009B03AD">
        <w:rPr>
          <w:rFonts w:ascii="Arial" w:hAnsi="Arial" w:cs="Arial"/>
          <w:sz w:val="24"/>
          <w:szCs w:val="24"/>
        </w:rPr>
        <w:t xml:space="preserve"> a more complete understanding of the research problem, than either approach alone (Creswell</w:t>
      </w:r>
      <w:r w:rsidR="008A4C11" w:rsidRPr="009B03AD">
        <w:rPr>
          <w:rFonts w:ascii="Arial" w:hAnsi="Arial" w:cs="Arial"/>
          <w:sz w:val="24"/>
          <w:szCs w:val="24"/>
        </w:rPr>
        <w:t>, 2014).</w:t>
      </w:r>
      <w:r w:rsidR="00490707" w:rsidRPr="009B03AD">
        <w:rPr>
          <w:rFonts w:ascii="Arial" w:hAnsi="Arial" w:cs="Arial"/>
          <w:sz w:val="24"/>
          <w:szCs w:val="24"/>
        </w:rPr>
        <w:t xml:space="preserve"> </w:t>
      </w:r>
      <w:r w:rsidR="00101CF4" w:rsidRPr="009B03AD">
        <w:rPr>
          <w:rFonts w:ascii="Arial" w:hAnsi="Arial" w:cs="Arial"/>
          <w:sz w:val="24"/>
          <w:szCs w:val="24"/>
        </w:rPr>
        <w:t>In a period of time where face-to-face interviews are near impossible, q</w:t>
      </w:r>
      <w:r w:rsidR="00490707" w:rsidRPr="009B03AD">
        <w:rPr>
          <w:rFonts w:ascii="Arial" w:hAnsi="Arial" w:cs="Arial"/>
          <w:sz w:val="24"/>
          <w:szCs w:val="24"/>
        </w:rPr>
        <w:t>ualitative research has been conducted in the form o</w:t>
      </w:r>
      <w:r w:rsidR="00101CF4" w:rsidRPr="009B03AD">
        <w:rPr>
          <w:rFonts w:ascii="Arial" w:hAnsi="Arial" w:cs="Arial"/>
          <w:sz w:val="24"/>
          <w:szCs w:val="24"/>
        </w:rPr>
        <w:t xml:space="preserve">f email/video call interviews with open ended answers. </w:t>
      </w:r>
      <w:r w:rsidR="00A97767" w:rsidRPr="009B03AD">
        <w:rPr>
          <w:rFonts w:ascii="Arial" w:hAnsi="Arial" w:cs="Arial"/>
          <w:color w:val="222222"/>
          <w:sz w:val="24"/>
          <w:szCs w:val="24"/>
          <w:shd w:val="clear" w:color="auto" w:fill="FFFFFF"/>
        </w:rPr>
        <w:t>Quantitative</w:t>
      </w:r>
      <w:r w:rsidR="00A97767" w:rsidRPr="009B03AD">
        <w:rPr>
          <w:rFonts w:ascii="Arial" w:hAnsi="Arial" w:cs="Arial"/>
          <w:sz w:val="24"/>
          <w:szCs w:val="24"/>
        </w:rPr>
        <w:t xml:space="preserve"> </w:t>
      </w:r>
      <w:r w:rsidR="00101CF4" w:rsidRPr="009B03AD">
        <w:rPr>
          <w:rFonts w:ascii="Arial" w:hAnsi="Arial" w:cs="Arial"/>
          <w:sz w:val="24"/>
          <w:szCs w:val="24"/>
        </w:rPr>
        <w:t xml:space="preserve">research </w:t>
      </w:r>
      <w:r w:rsidR="003F6ED2" w:rsidRPr="009B03AD">
        <w:rPr>
          <w:rFonts w:ascii="Arial" w:hAnsi="Arial" w:cs="Arial"/>
          <w:sz w:val="24"/>
          <w:szCs w:val="24"/>
        </w:rPr>
        <w:t xml:space="preserve">is seen in the form of a survey, </w:t>
      </w:r>
      <w:r w:rsidR="004E1B64" w:rsidRPr="009B03AD">
        <w:rPr>
          <w:rFonts w:ascii="Arial" w:hAnsi="Arial" w:cs="Arial"/>
          <w:sz w:val="24"/>
          <w:szCs w:val="24"/>
        </w:rPr>
        <w:t xml:space="preserve">producing mostly a sample group of numbered results, that are </w:t>
      </w:r>
      <w:r w:rsidR="00623CB1" w:rsidRPr="009B03AD">
        <w:rPr>
          <w:rFonts w:ascii="Arial" w:hAnsi="Arial" w:cs="Arial"/>
          <w:sz w:val="24"/>
          <w:szCs w:val="24"/>
        </w:rPr>
        <w:t xml:space="preserve">analysed and incorporated to aid the </w:t>
      </w:r>
      <w:r w:rsidR="0040751D" w:rsidRPr="009B03AD">
        <w:rPr>
          <w:rFonts w:ascii="Arial" w:hAnsi="Arial" w:cs="Arial"/>
          <w:sz w:val="24"/>
          <w:szCs w:val="24"/>
        </w:rPr>
        <w:t>validity</w:t>
      </w:r>
      <w:r w:rsidR="00623CB1" w:rsidRPr="009B03AD">
        <w:rPr>
          <w:rFonts w:ascii="Arial" w:hAnsi="Arial" w:cs="Arial"/>
          <w:sz w:val="24"/>
          <w:szCs w:val="24"/>
        </w:rPr>
        <w:t xml:space="preserve"> of the business plan. </w:t>
      </w:r>
    </w:p>
    <w:p w14:paraId="0C70F150" w14:textId="4527BF03" w:rsidR="00285162" w:rsidRPr="00742A82" w:rsidRDefault="00C41579" w:rsidP="00B678D0">
      <w:pPr>
        <w:pStyle w:val="Heading2"/>
        <w:numPr>
          <w:ilvl w:val="1"/>
          <w:numId w:val="22"/>
        </w:numPr>
        <w:spacing w:line="276" w:lineRule="auto"/>
        <w:rPr>
          <w:rFonts w:ascii="Arial" w:hAnsi="Arial" w:cs="Arial"/>
        </w:rPr>
      </w:pPr>
      <w:r w:rsidRPr="00742A82">
        <w:rPr>
          <w:rFonts w:ascii="Arial" w:hAnsi="Arial" w:cs="Arial"/>
        </w:rPr>
        <w:t xml:space="preserve"> </w:t>
      </w:r>
      <w:bookmarkStart w:id="12" w:name="_Toc49510505"/>
      <w:r w:rsidRPr="00742A82">
        <w:rPr>
          <w:rFonts w:ascii="Arial" w:hAnsi="Arial" w:cs="Arial"/>
        </w:rPr>
        <w:t xml:space="preserve">Company </w:t>
      </w:r>
      <w:r w:rsidR="00285162" w:rsidRPr="00742A82">
        <w:rPr>
          <w:rFonts w:ascii="Arial" w:hAnsi="Arial" w:cs="Arial"/>
        </w:rPr>
        <w:t>Aims &amp; Objectives</w:t>
      </w:r>
      <w:bookmarkEnd w:id="12"/>
    </w:p>
    <w:p w14:paraId="6565B602" w14:textId="3D1A62C5" w:rsidR="003B4132" w:rsidRPr="009B03AD" w:rsidRDefault="00FD1882" w:rsidP="006A0889">
      <w:pPr>
        <w:spacing w:line="480" w:lineRule="auto"/>
        <w:rPr>
          <w:rFonts w:ascii="Arial" w:hAnsi="Arial" w:cs="Arial"/>
          <w:sz w:val="24"/>
          <w:szCs w:val="24"/>
        </w:rPr>
      </w:pPr>
      <w:r w:rsidRPr="009B03AD">
        <w:rPr>
          <w:rFonts w:ascii="Arial" w:hAnsi="Arial" w:cs="Arial"/>
          <w:sz w:val="24"/>
          <w:szCs w:val="24"/>
        </w:rPr>
        <w:t>As</w:t>
      </w:r>
      <w:r w:rsidR="00B63090" w:rsidRPr="009B03AD">
        <w:rPr>
          <w:rFonts w:ascii="Arial" w:hAnsi="Arial" w:cs="Arial"/>
          <w:sz w:val="24"/>
          <w:szCs w:val="24"/>
        </w:rPr>
        <w:t xml:space="preserve"> with</w:t>
      </w:r>
      <w:r w:rsidRPr="009B03AD">
        <w:rPr>
          <w:rFonts w:ascii="Arial" w:hAnsi="Arial" w:cs="Arial"/>
          <w:sz w:val="24"/>
          <w:szCs w:val="24"/>
        </w:rPr>
        <w:t xml:space="preserve"> m</w:t>
      </w:r>
      <w:r w:rsidR="00862B75" w:rsidRPr="009B03AD">
        <w:rPr>
          <w:rFonts w:ascii="Arial" w:hAnsi="Arial" w:cs="Arial"/>
          <w:sz w:val="24"/>
          <w:szCs w:val="24"/>
        </w:rPr>
        <w:t>ost</w:t>
      </w:r>
      <w:r w:rsidRPr="009B03AD">
        <w:rPr>
          <w:rFonts w:ascii="Arial" w:hAnsi="Arial" w:cs="Arial"/>
          <w:sz w:val="24"/>
          <w:szCs w:val="24"/>
        </w:rPr>
        <w:t xml:space="preserve"> companies, the </w:t>
      </w:r>
      <w:r w:rsidR="00B63090" w:rsidRPr="009B03AD">
        <w:rPr>
          <w:rFonts w:ascii="Arial" w:hAnsi="Arial" w:cs="Arial"/>
          <w:sz w:val="24"/>
          <w:szCs w:val="24"/>
        </w:rPr>
        <w:t xml:space="preserve">general </w:t>
      </w:r>
      <w:r w:rsidR="00862B75" w:rsidRPr="009B03AD">
        <w:rPr>
          <w:rFonts w:ascii="Arial" w:hAnsi="Arial" w:cs="Arial"/>
          <w:sz w:val="24"/>
          <w:szCs w:val="24"/>
        </w:rPr>
        <w:t xml:space="preserve">long-term financial </w:t>
      </w:r>
      <w:r w:rsidR="00B63090" w:rsidRPr="009B03AD">
        <w:rPr>
          <w:rFonts w:ascii="Arial" w:hAnsi="Arial" w:cs="Arial"/>
          <w:sz w:val="24"/>
          <w:szCs w:val="24"/>
        </w:rPr>
        <w:t xml:space="preserve">objective of Legato is </w:t>
      </w:r>
      <w:r w:rsidR="00A87B63" w:rsidRPr="009B03AD">
        <w:rPr>
          <w:rFonts w:ascii="Arial" w:hAnsi="Arial" w:cs="Arial"/>
          <w:sz w:val="24"/>
          <w:szCs w:val="24"/>
        </w:rPr>
        <w:t>maximising</w:t>
      </w:r>
      <w:r w:rsidR="00B63090" w:rsidRPr="009B03AD">
        <w:rPr>
          <w:rFonts w:ascii="Arial" w:hAnsi="Arial" w:cs="Arial"/>
          <w:sz w:val="24"/>
          <w:szCs w:val="24"/>
        </w:rPr>
        <w:t xml:space="preserve"> profits</w:t>
      </w:r>
      <w:r w:rsidR="008D4388" w:rsidRPr="009B03AD">
        <w:rPr>
          <w:rFonts w:ascii="Arial" w:hAnsi="Arial" w:cs="Arial"/>
          <w:sz w:val="24"/>
          <w:szCs w:val="24"/>
        </w:rPr>
        <w:t xml:space="preserve"> and</w:t>
      </w:r>
      <w:r w:rsidR="00524293" w:rsidRPr="009B03AD">
        <w:rPr>
          <w:rFonts w:ascii="Arial" w:hAnsi="Arial" w:cs="Arial"/>
          <w:sz w:val="24"/>
          <w:szCs w:val="24"/>
        </w:rPr>
        <w:t xml:space="preserve"> brand</w:t>
      </w:r>
      <w:r w:rsidR="008D4388" w:rsidRPr="009B03AD">
        <w:rPr>
          <w:rFonts w:ascii="Arial" w:hAnsi="Arial" w:cs="Arial"/>
          <w:sz w:val="24"/>
          <w:szCs w:val="24"/>
        </w:rPr>
        <w:t xml:space="preserve"> equity</w:t>
      </w:r>
      <w:r w:rsidR="00B63090" w:rsidRPr="009B03AD">
        <w:rPr>
          <w:rFonts w:ascii="Arial" w:hAnsi="Arial" w:cs="Arial"/>
          <w:sz w:val="24"/>
          <w:szCs w:val="24"/>
        </w:rPr>
        <w:t xml:space="preserve">. </w:t>
      </w:r>
      <w:r w:rsidR="00A21FD2" w:rsidRPr="009B03AD">
        <w:rPr>
          <w:rFonts w:ascii="Arial" w:hAnsi="Arial" w:cs="Arial"/>
          <w:sz w:val="24"/>
          <w:szCs w:val="24"/>
        </w:rPr>
        <w:t>To break this down</w:t>
      </w:r>
      <w:r w:rsidR="008D3593" w:rsidRPr="009B03AD">
        <w:rPr>
          <w:rFonts w:ascii="Arial" w:hAnsi="Arial" w:cs="Arial"/>
          <w:sz w:val="24"/>
          <w:szCs w:val="24"/>
        </w:rPr>
        <w:t xml:space="preserve"> into how this can be achieved</w:t>
      </w:r>
      <w:r w:rsidR="00A21FD2" w:rsidRPr="009B03AD">
        <w:rPr>
          <w:rFonts w:ascii="Arial" w:hAnsi="Arial" w:cs="Arial"/>
          <w:sz w:val="24"/>
          <w:szCs w:val="24"/>
        </w:rPr>
        <w:t>, the company’s aims and objectives can be sorted into</w:t>
      </w:r>
      <w:r w:rsidR="000C36DD" w:rsidRPr="009B03AD">
        <w:rPr>
          <w:rFonts w:ascii="Arial" w:hAnsi="Arial" w:cs="Arial"/>
          <w:sz w:val="24"/>
          <w:szCs w:val="24"/>
        </w:rPr>
        <w:t xml:space="preserve"> various</w:t>
      </w:r>
      <w:r w:rsidR="00A21FD2" w:rsidRPr="009B03AD">
        <w:rPr>
          <w:rFonts w:ascii="Arial" w:hAnsi="Arial" w:cs="Arial"/>
          <w:sz w:val="24"/>
          <w:szCs w:val="24"/>
        </w:rPr>
        <w:t xml:space="preserve"> Long-term and Short-term objectives.</w:t>
      </w:r>
      <w:r w:rsidR="00A34088" w:rsidRPr="009B03AD">
        <w:rPr>
          <w:rFonts w:ascii="Arial" w:hAnsi="Arial" w:cs="Arial"/>
          <w:sz w:val="24"/>
          <w:szCs w:val="24"/>
        </w:rPr>
        <w:t xml:space="preserve"> </w:t>
      </w:r>
      <w:r w:rsidR="00693EBC" w:rsidRPr="009B03AD">
        <w:rPr>
          <w:rFonts w:ascii="Arial" w:hAnsi="Arial" w:cs="Arial"/>
          <w:sz w:val="24"/>
          <w:szCs w:val="24"/>
        </w:rPr>
        <w:t xml:space="preserve">These objectives can be </w:t>
      </w:r>
      <w:r w:rsidR="00311D1F" w:rsidRPr="009B03AD">
        <w:rPr>
          <w:rFonts w:ascii="Arial" w:hAnsi="Arial" w:cs="Arial"/>
          <w:sz w:val="24"/>
          <w:szCs w:val="24"/>
        </w:rPr>
        <w:t>realised by identifying the root of poor performance in terms of specific activities and formulating short-term strategies for improving the performance of these activities (</w:t>
      </w:r>
      <w:r w:rsidR="00127B0C" w:rsidRPr="009B03AD">
        <w:rPr>
          <w:rFonts w:ascii="Arial" w:hAnsi="Arial" w:cs="Arial"/>
          <w:color w:val="000000"/>
          <w:sz w:val="24"/>
          <w:szCs w:val="24"/>
          <w:shd w:val="clear" w:color="auto" w:fill="FFFFFF"/>
        </w:rPr>
        <w:t>Elgazzar, Tipi, Hubbard and Leach, 2012; Grant, 2005).</w:t>
      </w:r>
      <w:r w:rsidR="006B3CA4" w:rsidRPr="009B03AD">
        <w:rPr>
          <w:rFonts w:ascii="Arial" w:hAnsi="Arial" w:cs="Arial"/>
          <w:color w:val="000000"/>
          <w:sz w:val="24"/>
          <w:szCs w:val="24"/>
          <w:shd w:val="clear" w:color="auto" w:fill="FFFFFF"/>
        </w:rPr>
        <w:t xml:space="preserve"> </w:t>
      </w:r>
      <w:r w:rsidR="00F02C83" w:rsidRPr="009B03AD">
        <w:rPr>
          <w:rFonts w:ascii="Arial" w:hAnsi="Arial" w:cs="Arial"/>
          <w:color w:val="000000"/>
          <w:sz w:val="24"/>
          <w:szCs w:val="24"/>
          <w:shd w:val="clear" w:color="auto" w:fill="FFFFFF"/>
        </w:rPr>
        <w:t xml:space="preserve">The SMART model is </w:t>
      </w:r>
      <w:r w:rsidR="002E26F3" w:rsidRPr="009B03AD">
        <w:rPr>
          <w:rFonts w:ascii="Arial" w:hAnsi="Arial" w:cs="Arial"/>
          <w:color w:val="000000"/>
          <w:sz w:val="24"/>
          <w:szCs w:val="24"/>
          <w:shd w:val="clear" w:color="auto" w:fill="FFFFFF"/>
        </w:rPr>
        <w:t>effective</w:t>
      </w:r>
      <w:r w:rsidR="00F02C83" w:rsidRPr="009B03AD">
        <w:rPr>
          <w:rFonts w:ascii="Arial" w:hAnsi="Arial" w:cs="Arial"/>
          <w:color w:val="000000"/>
          <w:sz w:val="24"/>
          <w:szCs w:val="24"/>
          <w:shd w:val="clear" w:color="auto" w:fill="FFFFFF"/>
        </w:rPr>
        <w:t xml:space="preserve"> for deciding on company aims &amp; objectives</w:t>
      </w:r>
      <w:r w:rsidR="002E26F3" w:rsidRPr="009B03AD">
        <w:rPr>
          <w:rFonts w:ascii="Arial" w:hAnsi="Arial" w:cs="Arial"/>
          <w:color w:val="000000"/>
          <w:sz w:val="24"/>
          <w:szCs w:val="24"/>
          <w:shd w:val="clear" w:color="auto" w:fill="FFFFFF"/>
        </w:rPr>
        <w:t>. First outlined by George T. Doran in 1981</w:t>
      </w:r>
      <w:r w:rsidR="00342385" w:rsidRPr="009B03AD">
        <w:rPr>
          <w:rFonts w:ascii="Arial" w:hAnsi="Arial" w:cs="Arial"/>
          <w:color w:val="000000"/>
          <w:sz w:val="24"/>
          <w:szCs w:val="24"/>
          <w:shd w:val="clear" w:color="auto" w:fill="FFFFFF"/>
        </w:rPr>
        <w:t xml:space="preserve">, this model describes ‘the five essential criteria </w:t>
      </w:r>
      <w:r w:rsidR="00196354" w:rsidRPr="009B03AD">
        <w:rPr>
          <w:rFonts w:ascii="Arial" w:hAnsi="Arial" w:cs="Arial"/>
          <w:color w:val="000000"/>
          <w:sz w:val="24"/>
          <w:szCs w:val="24"/>
          <w:shd w:val="clear" w:color="auto" w:fill="FFFFFF"/>
        </w:rPr>
        <w:t>that the statement of every meaningful and effective objective should fulfil</w:t>
      </w:r>
      <w:r w:rsidR="00D70A9E" w:rsidRPr="009B03AD">
        <w:rPr>
          <w:rFonts w:ascii="Arial" w:hAnsi="Arial" w:cs="Arial"/>
          <w:color w:val="000000"/>
          <w:sz w:val="24"/>
          <w:szCs w:val="24"/>
          <w:shd w:val="clear" w:color="auto" w:fill="FFFFFF"/>
        </w:rPr>
        <w:t>’</w:t>
      </w:r>
      <w:r w:rsidR="0081250A" w:rsidRPr="009B03AD">
        <w:rPr>
          <w:rFonts w:ascii="Arial" w:hAnsi="Arial" w:cs="Arial"/>
          <w:color w:val="000000"/>
          <w:sz w:val="24"/>
          <w:szCs w:val="24"/>
          <w:shd w:val="clear" w:color="auto" w:fill="FFFFFF"/>
        </w:rPr>
        <w:t>;</w:t>
      </w:r>
      <w:r w:rsidR="00D70A9E" w:rsidRPr="009B03AD">
        <w:rPr>
          <w:rFonts w:ascii="Arial" w:hAnsi="Arial" w:cs="Arial"/>
          <w:color w:val="000000"/>
          <w:sz w:val="24"/>
          <w:szCs w:val="24"/>
          <w:shd w:val="clear" w:color="auto" w:fill="FFFFFF"/>
        </w:rPr>
        <w:t xml:space="preserve"> (</w:t>
      </w:r>
      <w:r w:rsidR="00ED27E8" w:rsidRPr="009B03AD">
        <w:rPr>
          <w:rFonts w:ascii="Arial" w:hAnsi="Arial" w:cs="Arial"/>
          <w:color w:val="000000"/>
          <w:sz w:val="24"/>
          <w:szCs w:val="24"/>
          <w:shd w:val="clear" w:color="auto" w:fill="FFFFFF"/>
        </w:rPr>
        <w:t>Ogbeiwi, 2017</w:t>
      </w:r>
      <w:r w:rsidR="002C2A3D" w:rsidRPr="009B03AD">
        <w:rPr>
          <w:rFonts w:ascii="Arial" w:hAnsi="Arial" w:cs="Arial"/>
          <w:color w:val="000000"/>
          <w:sz w:val="24"/>
          <w:szCs w:val="24"/>
          <w:shd w:val="clear" w:color="auto" w:fill="FFFFFF"/>
        </w:rPr>
        <w:t>;</w:t>
      </w:r>
      <w:r w:rsidR="00407168" w:rsidRPr="009B03AD">
        <w:rPr>
          <w:rFonts w:ascii="Arial" w:hAnsi="Arial" w:cs="Arial"/>
          <w:color w:val="000000"/>
          <w:sz w:val="24"/>
          <w:szCs w:val="24"/>
          <w:shd w:val="clear" w:color="auto" w:fill="FFFFFF"/>
        </w:rPr>
        <w:t xml:space="preserve"> Doran, 1981)</w:t>
      </w:r>
      <w:r w:rsidR="00C0642C" w:rsidRPr="009B03AD">
        <w:rPr>
          <w:rFonts w:ascii="Arial" w:hAnsi="Arial" w:cs="Arial"/>
          <w:color w:val="000000"/>
          <w:sz w:val="24"/>
          <w:szCs w:val="24"/>
          <w:shd w:val="clear" w:color="auto" w:fill="FFFFFF"/>
        </w:rPr>
        <w:t xml:space="preserve"> </w:t>
      </w:r>
      <w:r w:rsidR="0081250A" w:rsidRPr="009B03AD">
        <w:rPr>
          <w:rFonts w:ascii="Arial" w:hAnsi="Arial" w:cs="Arial"/>
          <w:sz w:val="24"/>
          <w:szCs w:val="24"/>
        </w:rPr>
        <w:t>S</w:t>
      </w:r>
      <w:r w:rsidR="00C0642C" w:rsidRPr="009B03AD">
        <w:rPr>
          <w:rFonts w:ascii="Arial" w:hAnsi="Arial" w:cs="Arial"/>
          <w:sz w:val="24"/>
          <w:szCs w:val="24"/>
        </w:rPr>
        <w:t>pecific, Measurable, Attainable, Realistic, Time Bound</w:t>
      </w:r>
      <w:r w:rsidR="00812BB3" w:rsidRPr="009B03AD">
        <w:rPr>
          <w:rFonts w:ascii="Arial" w:hAnsi="Arial" w:cs="Arial"/>
          <w:sz w:val="24"/>
          <w:szCs w:val="24"/>
        </w:rPr>
        <w:t>.</w:t>
      </w:r>
      <w:r w:rsidR="00D54CE1" w:rsidRPr="009B03AD">
        <w:rPr>
          <w:rFonts w:ascii="Arial" w:hAnsi="Arial" w:cs="Arial"/>
          <w:sz w:val="24"/>
          <w:szCs w:val="24"/>
        </w:rPr>
        <w:t xml:space="preserve"> </w:t>
      </w:r>
    </w:p>
    <w:p w14:paraId="33EA5863" w14:textId="27B7AC5B" w:rsidR="00502A28" w:rsidRPr="006A0889" w:rsidRDefault="0028752B" w:rsidP="00B678D0">
      <w:pPr>
        <w:pStyle w:val="Heading3"/>
        <w:numPr>
          <w:ilvl w:val="2"/>
          <w:numId w:val="22"/>
        </w:numPr>
        <w:spacing w:line="276" w:lineRule="auto"/>
        <w:rPr>
          <w:rFonts w:ascii="Arial" w:hAnsi="Arial" w:cs="Arial"/>
        </w:rPr>
      </w:pPr>
      <w:bookmarkStart w:id="13" w:name="_Toc49510506"/>
      <w:r w:rsidRPr="00742A82">
        <w:rPr>
          <w:rFonts w:ascii="Arial" w:hAnsi="Arial" w:cs="Arial"/>
        </w:rPr>
        <w:lastRenderedPageBreak/>
        <w:t>Short-Term</w:t>
      </w:r>
      <w:bookmarkEnd w:id="13"/>
    </w:p>
    <w:p w14:paraId="1029CFFE" w14:textId="333C7C20" w:rsidR="00F4778B" w:rsidRPr="009B03AD" w:rsidRDefault="00EB0474" w:rsidP="006A0889">
      <w:pPr>
        <w:pStyle w:val="ListParagraph"/>
        <w:numPr>
          <w:ilvl w:val="0"/>
          <w:numId w:val="37"/>
        </w:numPr>
        <w:spacing w:line="480" w:lineRule="auto"/>
        <w:rPr>
          <w:rFonts w:ascii="Arial" w:hAnsi="Arial" w:cs="Arial"/>
          <w:i/>
          <w:iCs/>
          <w:sz w:val="24"/>
          <w:szCs w:val="24"/>
        </w:rPr>
      </w:pPr>
      <w:r w:rsidRPr="009B03AD">
        <w:rPr>
          <w:rFonts w:ascii="Arial" w:hAnsi="Arial" w:cs="Arial"/>
          <w:i/>
          <w:iCs/>
          <w:sz w:val="24"/>
          <w:szCs w:val="24"/>
        </w:rPr>
        <w:t>Secure</w:t>
      </w:r>
      <w:r w:rsidR="004B4514" w:rsidRPr="009B03AD">
        <w:rPr>
          <w:rFonts w:ascii="Arial" w:hAnsi="Arial" w:cs="Arial"/>
          <w:i/>
          <w:iCs/>
          <w:sz w:val="24"/>
          <w:szCs w:val="24"/>
        </w:rPr>
        <w:t xml:space="preserve"> the first</w:t>
      </w:r>
      <w:r w:rsidRPr="009B03AD">
        <w:rPr>
          <w:rFonts w:ascii="Arial" w:hAnsi="Arial" w:cs="Arial"/>
          <w:i/>
          <w:iCs/>
          <w:sz w:val="24"/>
          <w:szCs w:val="24"/>
        </w:rPr>
        <w:t xml:space="preserve"> Independent Musicians and Fir</w:t>
      </w:r>
      <w:r w:rsidR="00C36610" w:rsidRPr="009B03AD">
        <w:rPr>
          <w:rFonts w:ascii="Arial" w:hAnsi="Arial" w:cs="Arial"/>
          <w:i/>
          <w:iCs/>
          <w:sz w:val="24"/>
          <w:szCs w:val="24"/>
        </w:rPr>
        <w:t xml:space="preserve">ms </w:t>
      </w:r>
      <w:r w:rsidR="004B4514" w:rsidRPr="009B03AD">
        <w:rPr>
          <w:rFonts w:ascii="Arial" w:hAnsi="Arial" w:cs="Arial"/>
          <w:i/>
          <w:iCs/>
          <w:sz w:val="24"/>
          <w:szCs w:val="24"/>
        </w:rPr>
        <w:t>as early as possible using incentives</w:t>
      </w:r>
    </w:p>
    <w:p w14:paraId="0601EC1D" w14:textId="1D76EE9A" w:rsidR="00F4778B" w:rsidRPr="009B03AD" w:rsidRDefault="00FB7EAF" w:rsidP="006A0889">
      <w:pPr>
        <w:pStyle w:val="ListParagraph"/>
        <w:numPr>
          <w:ilvl w:val="0"/>
          <w:numId w:val="37"/>
        </w:numPr>
        <w:spacing w:line="480" w:lineRule="auto"/>
        <w:rPr>
          <w:rFonts w:ascii="Arial" w:hAnsi="Arial" w:cs="Arial"/>
          <w:i/>
          <w:iCs/>
          <w:sz w:val="24"/>
          <w:szCs w:val="24"/>
        </w:rPr>
      </w:pPr>
      <w:r w:rsidRPr="009B03AD">
        <w:rPr>
          <w:rFonts w:ascii="Arial" w:hAnsi="Arial" w:cs="Arial"/>
          <w:i/>
          <w:iCs/>
          <w:sz w:val="24"/>
          <w:szCs w:val="24"/>
        </w:rPr>
        <w:t xml:space="preserve">Review and Revise </w:t>
      </w:r>
      <w:r w:rsidR="00FD68B8">
        <w:rPr>
          <w:rFonts w:ascii="Arial" w:hAnsi="Arial" w:cs="Arial"/>
          <w:i/>
          <w:iCs/>
          <w:sz w:val="24"/>
          <w:szCs w:val="24"/>
        </w:rPr>
        <w:t>Targeted</w:t>
      </w:r>
      <w:r w:rsidRPr="009B03AD">
        <w:rPr>
          <w:rFonts w:ascii="Arial" w:hAnsi="Arial" w:cs="Arial"/>
          <w:i/>
          <w:iCs/>
          <w:sz w:val="24"/>
          <w:szCs w:val="24"/>
        </w:rPr>
        <w:t xml:space="preserve"> Google Ads</w:t>
      </w:r>
      <w:r w:rsidR="004B4514" w:rsidRPr="009B03AD">
        <w:rPr>
          <w:rFonts w:ascii="Arial" w:hAnsi="Arial" w:cs="Arial"/>
          <w:i/>
          <w:iCs/>
          <w:sz w:val="24"/>
          <w:szCs w:val="24"/>
        </w:rPr>
        <w:t xml:space="preserve"> </w:t>
      </w:r>
      <w:r w:rsidR="00760E25" w:rsidRPr="009B03AD">
        <w:rPr>
          <w:rFonts w:ascii="Arial" w:hAnsi="Arial" w:cs="Arial"/>
          <w:i/>
          <w:iCs/>
          <w:sz w:val="24"/>
          <w:szCs w:val="24"/>
        </w:rPr>
        <w:t>regularly once rolled out</w:t>
      </w:r>
    </w:p>
    <w:p w14:paraId="61D652A7" w14:textId="205662CD" w:rsidR="00F4778B" w:rsidRPr="009B03AD" w:rsidRDefault="009C5DD1" w:rsidP="006A0889">
      <w:pPr>
        <w:pStyle w:val="ListParagraph"/>
        <w:numPr>
          <w:ilvl w:val="0"/>
          <w:numId w:val="37"/>
        </w:numPr>
        <w:spacing w:line="480" w:lineRule="auto"/>
        <w:rPr>
          <w:rFonts w:ascii="Arial" w:hAnsi="Arial" w:cs="Arial"/>
          <w:i/>
          <w:iCs/>
          <w:sz w:val="24"/>
          <w:szCs w:val="24"/>
        </w:rPr>
      </w:pPr>
      <w:r w:rsidRPr="009B03AD">
        <w:rPr>
          <w:rFonts w:ascii="Arial" w:hAnsi="Arial" w:cs="Arial"/>
          <w:i/>
          <w:iCs/>
          <w:sz w:val="24"/>
          <w:szCs w:val="24"/>
        </w:rPr>
        <w:t xml:space="preserve">Regular </w:t>
      </w:r>
      <w:r w:rsidR="00782E5C" w:rsidRPr="009B03AD">
        <w:rPr>
          <w:rFonts w:ascii="Arial" w:hAnsi="Arial" w:cs="Arial"/>
          <w:i/>
          <w:iCs/>
          <w:sz w:val="24"/>
          <w:szCs w:val="24"/>
        </w:rPr>
        <w:t xml:space="preserve">Software Updates and Maintenance </w:t>
      </w:r>
      <w:r w:rsidRPr="009B03AD">
        <w:rPr>
          <w:rFonts w:ascii="Arial" w:hAnsi="Arial" w:cs="Arial"/>
          <w:i/>
          <w:iCs/>
          <w:sz w:val="24"/>
          <w:szCs w:val="24"/>
        </w:rPr>
        <w:t xml:space="preserve">Once site is up-and-running to </w:t>
      </w:r>
      <w:r w:rsidR="00F4778B" w:rsidRPr="009B03AD">
        <w:rPr>
          <w:rFonts w:ascii="Arial" w:hAnsi="Arial" w:cs="Arial"/>
          <w:i/>
          <w:iCs/>
          <w:sz w:val="24"/>
          <w:szCs w:val="24"/>
        </w:rPr>
        <w:t>ensure optimisation</w:t>
      </w:r>
      <w:r w:rsidRPr="009B03AD">
        <w:rPr>
          <w:rFonts w:ascii="Arial" w:hAnsi="Arial" w:cs="Arial"/>
          <w:i/>
          <w:iCs/>
          <w:sz w:val="24"/>
          <w:szCs w:val="24"/>
        </w:rPr>
        <w:t xml:space="preserve"> </w:t>
      </w:r>
      <w:r w:rsidR="00C219AF" w:rsidRPr="009B03AD">
        <w:rPr>
          <w:rFonts w:ascii="Arial" w:hAnsi="Arial" w:cs="Arial"/>
          <w:i/>
          <w:iCs/>
          <w:sz w:val="24"/>
          <w:szCs w:val="24"/>
        </w:rPr>
        <w:t>and effectiveness</w:t>
      </w:r>
    </w:p>
    <w:p w14:paraId="555F9BF1" w14:textId="14AF0ECC" w:rsidR="00F4778B" w:rsidRPr="009B03AD" w:rsidRDefault="0008143A" w:rsidP="006A0889">
      <w:pPr>
        <w:pStyle w:val="ListParagraph"/>
        <w:numPr>
          <w:ilvl w:val="0"/>
          <w:numId w:val="37"/>
        </w:numPr>
        <w:spacing w:line="480" w:lineRule="auto"/>
        <w:rPr>
          <w:rFonts w:ascii="Arial" w:hAnsi="Arial" w:cs="Arial"/>
          <w:i/>
          <w:iCs/>
          <w:sz w:val="24"/>
          <w:szCs w:val="24"/>
        </w:rPr>
      </w:pPr>
      <w:r w:rsidRPr="009B03AD">
        <w:rPr>
          <w:rFonts w:ascii="Arial" w:hAnsi="Arial" w:cs="Arial"/>
          <w:i/>
          <w:iCs/>
          <w:sz w:val="24"/>
          <w:szCs w:val="24"/>
        </w:rPr>
        <w:t>C</w:t>
      </w:r>
      <w:r w:rsidR="007D703F" w:rsidRPr="009B03AD">
        <w:rPr>
          <w:rFonts w:ascii="Arial" w:hAnsi="Arial" w:cs="Arial"/>
          <w:i/>
          <w:iCs/>
          <w:sz w:val="24"/>
          <w:szCs w:val="24"/>
        </w:rPr>
        <w:t>ollect initial feedback from users for improvements or updates</w:t>
      </w:r>
      <w:r w:rsidR="00944430" w:rsidRPr="009B03AD">
        <w:rPr>
          <w:rFonts w:ascii="Arial" w:hAnsi="Arial" w:cs="Arial"/>
          <w:i/>
          <w:iCs/>
          <w:sz w:val="24"/>
          <w:szCs w:val="24"/>
        </w:rPr>
        <w:t xml:space="preserve"> after first </w:t>
      </w:r>
      <w:r w:rsidR="008759BA" w:rsidRPr="009B03AD">
        <w:rPr>
          <w:rFonts w:ascii="Arial" w:hAnsi="Arial" w:cs="Arial"/>
          <w:i/>
          <w:iCs/>
          <w:sz w:val="24"/>
          <w:szCs w:val="24"/>
        </w:rPr>
        <w:t>few months</w:t>
      </w:r>
    </w:p>
    <w:p w14:paraId="5D9CCC2B" w14:textId="567193DA" w:rsidR="007D703F" w:rsidRPr="009B03AD" w:rsidRDefault="005F0229" w:rsidP="006A0889">
      <w:pPr>
        <w:pStyle w:val="ListParagraph"/>
        <w:numPr>
          <w:ilvl w:val="0"/>
          <w:numId w:val="37"/>
        </w:numPr>
        <w:spacing w:line="480" w:lineRule="auto"/>
        <w:rPr>
          <w:rFonts w:ascii="Arial" w:hAnsi="Arial" w:cs="Arial"/>
          <w:i/>
          <w:iCs/>
          <w:sz w:val="24"/>
          <w:szCs w:val="24"/>
        </w:rPr>
      </w:pPr>
      <w:r w:rsidRPr="009B03AD">
        <w:rPr>
          <w:rFonts w:ascii="Arial" w:hAnsi="Arial" w:cs="Arial"/>
          <w:i/>
          <w:iCs/>
          <w:sz w:val="24"/>
          <w:szCs w:val="24"/>
        </w:rPr>
        <w:t xml:space="preserve">Analyse first set of </w:t>
      </w:r>
      <w:r w:rsidR="008759BA" w:rsidRPr="009B03AD">
        <w:rPr>
          <w:rFonts w:ascii="Arial" w:hAnsi="Arial" w:cs="Arial"/>
          <w:i/>
          <w:iCs/>
          <w:sz w:val="24"/>
          <w:szCs w:val="24"/>
        </w:rPr>
        <w:t xml:space="preserve">monthly </w:t>
      </w:r>
      <w:r w:rsidRPr="009B03AD">
        <w:rPr>
          <w:rFonts w:ascii="Arial" w:hAnsi="Arial" w:cs="Arial"/>
          <w:i/>
          <w:iCs/>
          <w:sz w:val="24"/>
          <w:szCs w:val="24"/>
        </w:rPr>
        <w:t xml:space="preserve">data to identify consumer </w:t>
      </w:r>
      <w:r w:rsidR="006F2FBA" w:rsidRPr="009B03AD">
        <w:rPr>
          <w:rFonts w:ascii="Arial" w:hAnsi="Arial" w:cs="Arial"/>
          <w:i/>
          <w:iCs/>
          <w:sz w:val="24"/>
          <w:szCs w:val="24"/>
        </w:rPr>
        <w:t>engagement</w:t>
      </w:r>
      <w:r w:rsidRPr="009B03AD">
        <w:rPr>
          <w:rFonts w:ascii="Arial" w:hAnsi="Arial" w:cs="Arial"/>
          <w:i/>
          <w:iCs/>
          <w:sz w:val="24"/>
          <w:szCs w:val="24"/>
        </w:rPr>
        <w:t xml:space="preserve"> with </w:t>
      </w:r>
      <w:r w:rsidR="006F2FBA" w:rsidRPr="009B03AD">
        <w:rPr>
          <w:rFonts w:ascii="Arial" w:hAnsi="Arial" w:cs="Arial"/>
          <w:i/>
          <w:iCs/>
          <w:sz w:val="24"/>
          <w:szCs w:val="24"/>
        </w:rPr>
        <w:t>specific functions of the site</w:t>
      </w:r>
    </w:p>
    <w:p w14:paraId="05233512" w14:textId="18E673D2" w:rsidR="0028752B" w:rsidRPr="00742A82" w:rsidRDefault="0028752B" w:rsidP="00B678D0">
      <w:pPr>
        <w:pStyle w:val="Heading3"/>
        <w:numPr>
          <w:ilvl w:val="2"/>
          <w:numId w:val="22"/>
        </w:numPr>
        <w:spacing w:line="276" w:lineRule="auto"/>
        <w:rPr>
          <w:rFonts w:ascii="Arial" w:hAnsi="Arial" w:cs="Arial"/>
        </w:rPr>
      </w:pPr>
      <w:bookmarkStart w:id="14" w:name="_Toc49510507"/>
      <w:r w:rsidRPr="00742A82">
        <w:rPr>
          <w:rFonts w:ascii="Arial" w:hAnsi="Arial" w:cs="Arial"/>
        </w:rPr>
        <w:t>Long-Term</w:t>
      </w:r>
      <w:bookmarkEnd w:id="14"/>
    </w:p>
    <w:p w14:paraId="5BF5FAB5" w14:textId="3683A7F7" w:rsidR="00543620" w:rsidRPr="009B03AD" w:rsidRDefault="00543620" w:rsidP="006A0889">
      <w:pPr>
        <w:spacing w:line="480" w:lineRule="auto"/>
        <w:rPr>
          <w:rFonts w:ascii="Arial" w:hAnsi="Arial" w:cs="Arial"/>
          <w:color w:val="000000"/>
          <w:sz w:val="24"/>
          <w:szCs w:val="24"/>
          <w:shd w:val="clear" w:color="auto" w:fill="FFFFFF"/>
        </w:rPr>
      </w:pPr>
      <w:r w:rsidRPr="009B03AD">
        <w:rPr>
          <w:rFonts w:ascii="Arial" w:hAnsi="Arial" w:cs="Arial"/>
          <w:color w:val="000000"/>
          <w:sz w:val="24"/>
          <w:szCs w:val="24"/>
          <w:shd w:val="clear" w:color="auto" w:fill="FFFFFF"/>
        </w:rPr>
        <w:t>Collins and Porras, (1996</w:t>
      </w:r>
      <w:r w:rsidR="00A3291E" w:rsidRPr="009B03AD">
        <w:rPr>
          <w:rFonts w:ascii="Arial" w:hAnsi="Arial" w:cs="Arial"/>
          <w:color w:val="000000"/>
          <w:sz w:val="24"/>
          <w:szCs w:val="24"/>
          <w:shd w:val="clear" w:color="auto" w:fill="FFFFFF"/>
        </w:rPr>
        <w:t xml:space="preserve"> p.72</w:t>
      </w:r>
      <w:r w:rsidRPr="009B03AD">
        <w:rPr>
          <w:rFonts w:ascii="Arial" w:hAnsi="Arial" w:cs="Arial"/>
          <w:color w:val="000000"/>
          <w:sz w:val="24"/>
          <w:szCs w:val="24"/>
          <w:shd w:val="clear" w:color="auto" w:fill="FFFFFF"/>
        </w:rPr>
        <w:t xml:space="preserve">), </w:t>
      </w:r>
      <w:r w:rsidR="00FF56D7" w:rsidRPr="009B03AD">
        <w:rPr>
          <w:rFonts w:ascii="Arial" w:hAnsi="Arial" w:cs="Arial"/>
          <w:color w:val="000000"/>
          <w:sz w:val="24"/>
          <w:szCs w:val="24"/>
          <w:shd w:val="clear" w:color="auto" w:fill="FFFFFF"/>
        </w:rPr>
        <w:t>explained an</w:t>
      </w:r>
      <w:r w:rsidR="00812BB3" w:rsidRPr="009B03AD">
        <w:rPr>
          <w:rFonts w:ascii="Arial" w:hAnsi="Arial" w:cs="Arial"/>
          <w:color w:val="000000"/>
          <w:sz w:val="24"/>
          <w:szCs w:val="24"/>
          <w:shd w:val="clear" w:color="auto" w:fill="FFFFFF"/>
        </w:rPr>
        <w:t xml:space="preserve"> alternative</w:t>
      </w:r>
      <w:r w:rsidR="00FF56D7" w:rsidRPr="009B03AD">
        <w:rPr>
          <w:rFonts w:ascii="Arial" w:hAnsi="Arial" w:cs="Arial"/>
          <w:color w:val="000000"/>
          <w:sz w:val="24"/>
          <w:szCs w:val="24"/>
          <w:shd w:val="clear" w:color="auto" w:fill="FFFFFF"/>
        </w:rPr>
        <w:t xml:space="preserve"> effective method </w:t>
      </w:r>
      <w:r w:rsidR="00903B44" w:rsidRPr="009B03AD">
        <w:rPr>
          <w:rFonts w:ascii="Arial" w:hAnsi="Arial" w:cs="Arial"/>
          <w:color w:val="000000"/>
          <w:sz w:val="24"/>
          <w:szCs w:val="24"/>
          <w:shd w:val="clear" w:color="auto" w:fill="FFFFFF"/>
        </w:rPr>
        <w:t>of proposing long term goals, using the</w:t>
      </w:r>
      <w:r w:rsidR="00A43353" w:rsidRPr="009B03AD">
        <w:rPr>
          <w:rFonts w:ascii="Arial" w:hAnsi="Arial" w:cs="Arial"/>
          <w:color w:val="000000"/>
          <w:sz w:val="24"/>
          <w:szCs w:val="24"/>
          <w:shd w:val="clear" w:color="auto" w:fill="FFFFFF"/>
        </w:rPr>
        <w:t xml:space="preserve"> BHAG (Big, Hairy, Audacious Goals) approach</w:t>
      </w:r>
      <w:r w:rsidR="007455E2" w:rsidRPr="009B03AD">
        <w:rPr>
          <w:rFonts w:ascii="Arial" w:hAnsi="Arial" w:cs="Arial"/>
          <w:color w:val="000000"/>
          <w:sz w:val="24"/>
          <w:szCs w:val="24"/>
          <w:shd w:val="clear" w:color="auto" w:fill="FFFFFF"/>
        </w:rPr>
        <w:t xml:space="preserve"> to </w:t>
      </w:r>
      <w:r w:rsidR="00B466CD" w:rsidRPr="009B03AD">
        <w:rPr>
          <w:rFonts w:ascii="Arial" w:hAnsi="Arial" w:cs="Arial"/>
          <w:color w:val="000000"/>
          <w:sz w:val="24"/>
          <w:szCs w:val="24"/>
          <w:shd w:val="clear" w:color="auto" w:fill="FFFFFF"/>
        </w:rPr>
        <w:t>aid long-term vision</w:t>
      </w:r>
      <w:r w:rsidR="007455E2" w:rsidRPr="009B03AD">
        <w:rPr>
          <w:rFonts w:ascii="Arial" w:hAnsi="Arial" w:cs="Arial"/>
          <w:color w:val="000000"/>
          <w:sz w:val="24"/>
          <w:szCs w:val="24"/>
          <w:shd w:val="clear" w:color="auto" w:fill="FFFFFF"/>
        </w:rPr>
        <w:t>.</w:t>
      </w:r>
      <w:r w:rsidR="00E13450" w:rsidRPr="009B03AD">
        <w:rPr>
          <w:rFonts w:ascii="Arial" w:hAnsi="Arial" w:cs="Arial"/>
          <w:color w:val="000000"/>
          <w:sz w:val="24"/>
          <w:szCs w:val="24"/>
          <w:shd w:val="clear" w:color="auto" w:fill="FFFFFF"/>
        </w:rPr>
        <w:t xml:space="preserve"> Role-Model</w:t>
      </w:r>
      <w:r w:rsidR="002D4682" w:rsidRPr="009B03AD">
        <w:rPr>
          <w:rFonts w:ascii="Arial" w:hAnsi="Arial" w:cs="Arial"/>
          <w:color w:val="000000"/>
          <w:sz w:val="24"/>
          <w:szCs w:val="24"/>
          <w:shd w:val="clear" w:color="auto" w:fill="FFFFFF"/>
        </w:rPr>
        <w:t xml:space="preserve"> BHAGs suit up-and-coming firms</w:t>
      </w:r>
      <w:r w:rsidR="00D54CE1" w:rsidRPr="009B03AD">
        <w:rPr>
          <w:rFonts w:ascii="Arial" w:hAnsi="Arial" w:cs="Arial"/>
          <w:color w:val="000000"/>
          <w:sz w:val="24"/>
          <w:szCs w:val="24"/>
          <w:shd w:val="clear" w:color="auto" w:fill="FFFFFF"/>
        </w:rPr>
        <w:t xml:space="preserve">, Legato in particular. </w:t>
      </w:r>
      <w:r w:rsidR="00215D10" w:rsidRPr="009B03AD">
        <w:rPr>
          <w:rFonts w:ascii="Arial" w:hAnsi="Arial" w:cs="Arial"/>
          <w:color w:val="000000"/>
          <w:sz w:val="24"/>
          <w:szCs w:val="24"/>
          <w:shd w:val="clear" w:color="auto" w:fill="FFFFFF"/>
        </w:rPr>
        <w:t>Setting these goals increase company interest and engagement</w:t>
      </w:r>
      <w:r w:rsidR="00F74B90" w:rsidRPr="009B03AD">
        <w:rPr>
          <w:rFonts w:ascii="Arial" w:hAnsi="Arial" w:cs="Arial"/>
          <w:color w:val="000000"/>
          <w:sz w:val="24"/>
          <w:szCs w:val="24"/>
          <w:shd w:val="clear" w:color="auto" w:fill="FFFFFF"/>
        </w:rPr>
        <w:t>, it also can further chances of securing funding options.</w:t>
      </w:r>
      <w:r w:rsidR="00215D10" w:rsidRPr="009B03AD">
        <w:rPr>
          <w:rFonts w:ascii="Arial" w:hAnsi="Arial" w:cs="Arial"/>
          <w:color w:val="000000"/>
          <w:sz w:val="24"/>
          <w:szCs w:val="24"/>
          <w:shd w:val="clear" w:color="auto" w:fill="FFFFFF"/>
        </w:rPr>
        <w:t xml:space="preserve"> </w:t>
      </w:r>
      <w:r w:rsidR="00F74B90" w:rsidRPr="009B03AD">
        <w:rPr>
          <w:rFonts w:ascii="Arial" w:hAnsi="Arial" w:cs="Arial"/>
          <w:color w:val="000000"/>
          <w:sz w:val="24"/>
          <w:szCs w:val="24"/>
          <w:shd w:val="clear" w:color="auto" w:fill="FFFFFF"/>
        </w:rPr>
        <w:t xml:space="preserve">Using the BHAG strategy for Legato will be effective in </w:t>
      </w:r>
      <w:r w:rsidR="00CC47B3" w:rsidRPr="009B03AD">
        <w:rPr>
          <w:rFonts w:ascii="Arial" w:hAnsi="Arial" w:cs="Arial"/>
          <w:color w:val="000000"/>
          <w:sz w:val="24"/>
          <w:szCs w:val="24"/>
          <w:shd w:val="clear" w:color="auto" w:fill="FFFFFF"/>
        </w:rPr>
        <w:t>capturing the ambition of the developing independent music industry</w:t>
      </w:r>
      <w:r w:rsidR="00F74B90" w:rsidRPr="009B03AD">
        <w:rPr>
          <w:rFonts w:ascii="Arial" w:hAnsi="Arial" w:cs="Arial"/>
          <w:color w:val="000000"/>
          <w:sz w:val="24"/>
          <w:szCs w:val="24"/>
          <w:shd w:val="clear" w:color="auto" w:fill="FFFFFF"/>
        </w:rPr>
        <w:t xml:space="preserve">, </w:t>
      </w:r>
      <w:r w:rsidR="00C600C6" w:rsidRPr="009B03AD">
        <w:rPr>
          <w:rFonts w:ascii="Arial" w:hAnsi="Arial" w:cs="Arial"/>
          <w:color w:val="000000"/>
          <w:sz w:val="24"/>
          <w:szCs w:val="24"/>
          <w:shd w:val="clear" w:color="auto" w:fill="FFFFFF"/>
        </w:rPr>
        <w:t>Legato</w:t>
      </w:r>
      <w:r w:rsidR="00CC47B3" w:rsidRPr="009B03AD">
        <w:rPr>
          <w:rFonts w:ascii="Arial" w:hAnsi="Arial" w:cs="Arial"/>
          <w:color w:val="000000"/>
          <w:sz w:val="24"/>
          <w:szCs w:val="24"/>
          <w:shd w:val="clear" w:color="auto" w:fill="FFFFFF"/>
        </w:rPr>
        <w:t xml:space="preserve"> therefore</w:t>
      </w:r>
      <w:r w:rsidR="00D54CE1" w:rsidRPr="009B03AD">
        <w:rPr>
          <w:rFonts w:ascii="Arial" w:hAnsi="Arial" w:cs="Arial"/>
          <w:color w:val="000000"/>
          <w:sz w:val="24"/>
          <w:szCs w:val="24"/>
          <w:shd w:val="clear" w:color="auto" w:fill="FFFFFF"/>
        </w:rPr>
        <w:t xml:space="preserve"> simply</w:t>
      </w:r>
      <w:r w:rsidR="00C600C6" w:rsidRPr="009B03AD">
        <w:rPr>
          <w:rFonts w:ascii="Arial" w:hAnsi="Arial" w:cs="Arial"/>
          <w:color w:val="000000"/>
          <w:sz w:val="24"/>
          <w:szCs w:val="24"/>
          <w:shd w:val="clear" w:color="auto" w:fill="FFFFFF"/>
        </w:rPr>
        <w:t xml:space="preserve"> </w:t>
      </w:r>
      <w:r w:rsidR="0010628B" w:rsidRPr="009B03AD">
        <w:rPr>
          <w:rFonts w:ascii="Arial" w:hAnsi="Arial" w:cs="Arial"/>
          <w:color w:val="000000"/>
          <w:sz w:val="24"/>
          <w:szCs w:val="24"/>
          <w:shd w:val="clear" w:color="auto" w:fill="FFFFFF"/>
        </w:rPr>
        <w:t>identifies</w:t>
      </w:r>
      <w:r w:rsidR="00C600C6" w:rsidRPr="009B03AD">
        <w:rPr>
          <w:rFonts w:ascii="Arial" w:hAnsi="Arial" w:cs="Arial"/>
          <w:color w:val="000000"/>
          <w:sz w:val="24"/>
          <w:szCs w:val="24"/>
          <w:shd w:val="clear" w:color="auto" w:fill="FFFFFF"/>
        </w:rPr>
        <w:t xml:space="preserve"> its primary long-term goal as</w:t>
      </w:r>
      <w:r w:rsidR="00C87D62" w:rsidRPr="009B03AD">
        <w:rPr>
          <w:rFonts w:ascii="Arial" w:hAnsi="Arial" w:cs="Arial"/>
          <w:color w:val="000000"/>
          <w:sz w:val="24"/>
          <w:szCs w:val="24"/>
          <w:shd w:val="clear" w:color="auto" w:fill="FFFFFF"/>
        </w:rPr>
        <w:t>;</w:t>
      </w:r>
    </w:p>
    <w:p w14:paraId="2BE1B641" w14:textId="254997B2" w:rsidR="00C87D62" w:rsidRPr="009B03AD" w:rsidRDefault="00C87D62" w:rsidP="006A0889">
      <w:pPr>
        <w:spacing w:line="480" w:lineRule="auto"/>
        <w:rPr>
          <w:rFonts w:ascii="Arial" w:hAnsi="Arial" w:cs="Arial"/>
          <w:i/>
          <w:iCs/>
          <w:sz w:val="24"/>
          <w:szCs w:val="24"/>
        </w:rPr>
      </w:pPr>
      <w:r w:rsidRPr="009B03AD">
        <w:rPr>
          <w:rFonts w:ascii="Arial" w:hAnsi="Arial" w:cs="Arial"/>
          <w:i/>
          <w:iCs/>
          <w:sz w:val="24"/>
          <w:szCs w:val="24"/>
        </w:rPr>
        <w:t>LinkedIn for the</w:t>
      </w:r>
      <w:r w:rsidR="001B0439" w:rsidRPr="009B03AD">
        <w:rPr>
          <w:rFonts w:ascii="Arial" w:hAnsi="Arial" w:cs="Arial"/>
          <w:i/>
          <w:iCs/>
          <w:sz w:val="24"/>
          <w:szCs w:val="24"/>
        </w:rPr>
        <w:t xml:space="preserve"> Independent</w:t>
      </w:r>
      <w:r w:rsidRPr="009B03AD">
        <w:rPr>
          <w:rFonts w:ascii="Arial" w:hAnsi="Arial" w:cs="Arial"/>
          <w:i/>
          <w:iCs/>
          <w:sz w:val="24"/>
          <w:szCs w:val="24"/>
        </w:rPr>
        <w:t xml:space="preserve"> Music Industry</w:t>
      </w:r>
    </w:p>
    <w:p w14:paraId="36172AE3" w14:textId="77777777" w:rsidR="00F4778B" w:rsidRPr="009B03AD" w:rsidRDefault="00A65FF0" w:rsidP="006A0889">
      <w:pPr>
        <w:spacing w:line="480" w:lineRule="auto"/>
        <w:rPr>
          <w:rFonts w:ascii="Arial" w:hAnsi="Arial" w:cs="Arial"/>
          <w:sz w:val="24"/>
          <w:szCs w:val="24"/>
        </w:rPr>
      </w:pPr>
      <w:r w:rsidRPr="009B03AD">
        <w:rPr>
          <w:rFonts w:ascii="Arial" w:hAnsi="Arial" w:cs="Arial"/>
          <w:sz w:val="24"/>
          <w:szCs w:val="24"/>
        </w:rPr>
        <w:t>Other</w:t>
      </w:r>
      <w:r w:rsidR="003D3743" w:rsidRPr="009B03AD">
        <w:rPr>
          <w:rFonts w:ascii="Arial" w:hAnsi="Arial" w:cs="Arial"/>
          <w:sz w:val="24"/>
          <w:szCs w:val="24"/>
        </w:rPr>
        <w:t xml:space="preserve"> long-term</w:t>
      </w:r>
      <w:r w:rsidR="00DE2882" w:rsidRPr="009B03AD">
        <w:rPr>
          <w:rFonts w:ascii="Arial" w:hAnsi="Arial" w:cs="Arial"/>
          <w:sz w:val="24"/>
          <w:szCs w:val="24"/>
        </w:rPr>
        <w:t xml:space="preserve"> company</w:t>
      </w:r>
      <w:r w:rsidR="003D3743" w:rsidRPr="009B03AD">
        <w:rPr>
          <w:rFonts w:ascii="Arial" w:hAnsi="Arial" w:cs="Arial"/>
          <w:sz w:val="24"/>
          <w:szCs w:val="24"/>
        </w:rPr>
        <w:t xml:space="preserve"> goals</w:t>
      </w:r>
      <w:r w:rsidRPr="009B03AD">
        <w:rPr>
          <w:rFonts w:ascii="Arial" w:hAnsi="Arial" w:cs="Arial"/>
          <w:sz w:val="24"/>
          <w:szCs w:val="24"/>
        </w:rPr>
        <w:t xml:space="preserve"> on the other hand, adhere to the SMART framework as previously described</w:t>
      </w:r>
      <w:r w:rsidR="00711054" w:rsidRPr="009B03AD">
        <w:rPr>
          <w:rFonts w:ascii="Arial" w:hAnsi="Arial" w:cs="Arial"/>
          <w:sz w:val="24"/>
          <w:szCs w:val="24"/>
        </w:rPr>
        <w:t>. These are</w:t>
      </w:r>
      <w:r w:rsidR="003D3743" w:rsidRPr="009B03AD">
        <w:rPr>
          <w:rFonts w:ascii="Arial" w:hAnsi="Arial" w:cs="Arial"/>
          <w:sz w:val="24"/>
          <w:szCs w:val="24"/>
        </w:rPr>
        <w:t>;</w:t>
      </w:r>
    </w:p>
    <w:p w14:paraId="45AD8FAD" w14:textId="492E050B" w:rsidR="00B01404" w:rsidRPr="009B03AD" w:rsidRDefault="00DF006B" w:rsidP="006A0889">
      <w:pPr>
        <w:pStyle w:val="ListParagraph"/>
        <w:numPr>
          <w:ilvl w:val="0"/>
          <w:numId w:val="38"/>
        </w:numPr>
        <w:spacing w:line="480" w:lineRule="auto"/>
        <w:rPr>
          <w:rFonts w:ascii="Arial" w:hAnsi="Arial" w:cs="Arial"/>
          <w:sz w:val="24"/>
          <w:szCs w:val="24"/>
        </w:rPr>
      </w:pPr>
      <w:r w:rsidRPr="009B03AD">
        <w:rPr>
          <w:rFonts w:ascii="Arial" w:hAnsi="Arial" w:cs="Arial"/>
          <w:i/>
          <w:iCs/>
          <w:sz w:val="24"/>
          <w:szCs w:val="24"/>
        </w:rPr>
        <w:t>Stick to core company values to retain loyal consumers</w:t>
      </w:r>
    </w:p>
    <w:p w14:paraId="42066BC8" w14:textId="2C112034" w:rsidR="00B01404" w:rsidRPr="009B03AD" w:rsidRDefault="00782110" w:rsidP="006A0889">
      <w:pPr>
        <w:pStyle w:val="ListParagraph"/>
        <w:numPr>
          <w:ilvl w:val="0"/>
          <w:numId w:val="38"/>
        </w:numPr>
        <w:spacing w:line="480" w:lineRule="auto"/>
        <w:rPr>
          <w:rFonts w:ascii="Arial" w:hAnsi="Arial" w:cs="Arial"/>
          <w:i/>
          <w:iCs/>
          <w:sz w:val="24"/>
          <w:szCs w:val="24"/>
        </w:rPr>
      </w:pPr>
      <w:r w:rsidRPr="009B03AD">
        <w:rPr>
          <w:rFonts w:ascii="Arial" w:hAnsi="Arial" w:cs="Arial"/>
          <w:i/>
          <w:iCs/>
          <w:sz w:val="24"/>
          <w:szCs w:val="24"/>
        </w:rPr>
        <w:t>Explore Avenues for growth and application into other markets</w:t>
      </w:r>
    </w:p>
    <w:p w14:paraId="579D04E5" w14:textId="0DEB9C81" w:rsidR="00B01404" w:rsidRPr="009B03AD" w:rsidRDefault="00B01404" w:rsidP="006A0889">
      <w:pPr>
        <w:pStyle w:val="ListParagraph"/>
        <w:numPr>
          <w:ilvl w:val="0"/>
          <w:numId w:val="38"/>
        </w:numPr>
        <w:spacing w:line="480" w:lineRule="auto"/>
        <w:rPr>
          <w:rFonts w:ascii="Arial" w:hAnsi="Arial" w:cs="Arial"/>
          <w:i/>
          <w:iCs/>
          <w:sz w:val="24"/>
          <w:szCs w:val="24"/>
        </w:rPr>
      </w:pPr>
      <w:r w:rsidRPr="009B03AD">
        <w:rPr>
          <w:rFonts w:ascii="Arial" w:hAnsi="Arial" w:cs="Arial"/>
          <w:i/>
          <w:iCs/>
          <w:sz w:val="24"/>
          <w:szCs w:val="24"/>
        </w:rPr>
        <w:t>A</w:t>
      </w:r>
      <w:r w:rsidR="00A13AF0" w:rsidRPr="009B03AD">
        <w:rPr>
          <w:rFonts w:ascii="Arial" w:hAnsi="Arial" w:cs="Arial"/>
          <w:i/>
          <w:iCs/>
          <w:sz w:val="24"/>
          <w:szCs w:val="24"/>
        </w:rPr>
        <w:t>chieve optimal conversion rate in first year to maximise profits</w:t>
      </w:r>
    </w:p>
    <w:p w14:paraId="2CC93359" w14:textId="5D679380" w:rsidR="00B01404" w:rsidRPr="009B03AD" w:rsidRDefault="0008143A" w:rsidP="006A0889">
      <w:pPr>
        <w:pStyle w:val="ListParagraph"/>
        <w:numPr>
          <w:ilvl w:val="0"/>
          <w:numId w:val="38"/>
        </w:numPr>
        <w:spacing w:line="480" w:lineRule="auto"/>
        <w:rPr>
          <w:rFonts w:ascii="Arial" w:hAnsi="Arial" w:cs="Arial"/>
          <w:i/>
          <w:iCs/>
          <w:sz w:val="24"/>
          <w:szCs w:val="24"/>
        </w:rPr>
      </w:pPr>
      <w:r w:rsidRPr="009B03AD">
        <w:rPr>
          <w:rFonts w:ascii="Arial" w:hAnsi="Arial" w:cs="Arial"/>
          <w:i/>
          <w:iCs/>
          <w:sz w:val="24"/>
          <w:szCs w:val="24"/>
        </w:rPr>
        <w:t>P</w:t>
      </w:r>
      <w:r w:rsidR="008759BA" w:rsidRPr="009B03AD">
        <w:rPr>
          <w:rFonts w:ascii="Arial" w:hAnsi="Arial" w:cs="Arial"/>
          <w:i/>
          <w:iCs/>
          <w:sz w:val="24"/>
          <w:szCs w:val="24"/>
        </w:rPr>
        <w:t>rioritise consumer needs, providing regular updates and value injections</w:t>
      </w:r>
    </w:p>
    <w:p w14:paraId="5D3EA5F3" w14:textId="3F9A6153" w:rsidR="0008143A" w:rsidRPr="009B03AD" w:rsidRDefault="0043787C" w:rsidP="006A0889">
      <w:pPr>
        <w:pStyle w:val="ListParagraph"/>
        <w:numPr>
          <w:ilvl w:val="0"/>
          <w:numId w:val="38"/>
        </w:numPr>
        <w:spacing w:line="480" w:lineRule="auto"/>
        <w:rPr>
          <w:rFonts w:ascii="Arial" w:hAnsi="Arial" w:cs="Arial"/>
          <w:i/>
          <w:iCs/>
          <w:sz w:val="24"/>
          <w:szCs w:val="24"/>
        </w:rPr>
      </w:pPr>
      <w:r w:rsidRPr="009B03AD">
        <w:rPr>
          <w:rFonts w:ascii="Arial" w:hAnsi="Arial" w:cs="Arial"/>
          <w:i/>
          <w:iCs/>
          <w:sz w:val="24"/>
          <w:szCs w:val="24"/>
        </w:rPr>
        <w:lastRenderedPageBreak/>
        <w:t xml:space="preserve">Using </w:t>
      </w:r>
      <w:r w:rsidR="007507B3" w:rsidRPr="009B03AD">
        <w:rPr>
          <w:rFonts w:ascii="Arial" w:hAnsi="Arial" w:cs="Arial"/>
          <w:i/>
          <w:iCs/>
          <w:sz w:val="24"/>
          <w:szCs w:val="24"/>
        </w:rPr>
        <w:t>the latest research, implement and review innovative strategies to ensure long-term sustainability</w:t>
      </w:r>
      <w:r w:rsidR="00BA63B6" w:rsidRPr="009B03AD">
        <w:rPr>
          <w:rFonts w:ascii="Arial" w:hAnsi="Arial" w:cs="Arial"/>
          <w:i/>
          <w:iCs/>
          <w:sz w:val="24"/>
          <w:szCs w:val="24"/>
        </w:rPr>
        <w:t xml:space="preserve"> and profits</w:t>
      </w:r>
    </w:p>
    <w:p w14:paraId="5E3152F5" w14:textId="77777777" w:rsidR="00B01404" w:rsidRPr="00123F05" w:rsidRDefault="00B01404" w:rsidP="00123F05">
      <w:pPr>
        <w:spacing w:line="480" w:lineRule="auto"/>
        <w:rPr>
          <w:rFonts w:ascii="Arial" w:hAnsi="Arial" w:cs="Arial"/>
          <w:i/>
          <w:iCs/>
          <w:sz w:val="20"/>
          <w:szCs w:val="20"/>
        </w:rPr>
      </w:pPr>
    </w:p>
    <w:p w14:paraId="699705F0" w14:textId="606C9ABE" w:rsidR="00BC30CA" w:rsidRPr="00742A82" w:rsidRDefault="00A8769B" w:rsidP="00B678D0">
      <w:pPr>
        <w:pStyle w:val="Heading2"/>
        <w:numPr>
          <w:ilvl w:val="1"/>
          <w:numId w:val="22"/>
        </w:numPr>
        <w:spacing w:line="276" w:lineRule="auto"/>
        <w:rPr>
          <w:rFonts w:ascii="Arial" w:hAnsi="Arial" w:cs="Arial"/>
        </w:rPr>
      </w:pPr>
      <w:bookmarkStart w:id="15" w:name="_Toc49510508"/>
      <w:r w:rsidRPr="00742A82">
        <w:rPr>
          <w:rFonts w:ascii="Arial" w:hAnsi="Arial" w:cs="Arial"/>
        </w:rPr>
        <w:t>Pricing Strategy - Freemium</w:t>
      </w:r>
      <w:bookmarkEnd w:id="15"/>
    </w:p>
    <w:p w14:paraId="75A62EB1" w14:textId="440376F5" w:rsidR="007B1A12" w:rsidRPr="009B03AD" w:rsidRDefault="003565FD" w:rsidP="006A0889">
      <w:pPr>
        <w:spacing w:line="480" w:lineRule="auto"/>
        <w:rPr>
          <w:rFonts w:ascii="Arial" w:hAnsi="Arial" w:cs="Arial"/>
          <w:color w:val="000000" w:themeColor="text1"/>
          <w:sz w:val="24"/>
          <w:szCs w:val="24"/>
          <w:shd w:val="clear" w:color="auto" w:fill="FFFFFF"/>
        </w:rPr>
      </w:pPr>
      <w:r w:rsidRPr="009B03AD">
        <w:rPr>
          <w:rFonts w:ascii="Arial" w:hAnsi="Arial" w:cs="Arial"/>
          <w:noProof/>
          <w:sz w:val="24"/>
          <w:szCs w:val="24"/>
        </w:rPr>
        <mc:AlternateContent>
          <mc:Choice Requires="wps">
            <w:drawing>
              <wp:anchor distT="0" distB="0" distL="114300" distR="114300" simplePos="0" relativeHeight="251658247" behindDoc="0" locked="0" layoutInCell="1" allowOverlap="1" wp14:anchorId="5FC48455" wp14:editId="35449446">
                <wp:simplePos x="0" y="0"/>
                <wp:positionH relativeFrom="column">
                  <wp:posOffset>3770630</wp:posOffset>
                </wp:positionH>
                <wp:positionV relativeFrom="paragraph">
                  <wp:posOffset>3139370</wp:posOffset>
                </wp:positionV>
                <wp:extent cx="2531745" cy="622935"/>
                <wp:effectExtent l="0" t="0" r="0" b="5715"/>
                <wp:wrapTight wrapText="bothSides">
                  <wp:wrapPolygon edited="0">
                    <wp:start x="488" y="0"/>
                    <wp:lineTo x="488" y="21138"/>
                    <wp:lineTo x="20966" y="21138"/>
                    <wp:lineTo x="20966" y="0"/>
                    <wp:lineTo x="488"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1745" cy="622935"/>
                        </a:xfrm>
                        <a:prstGeom prst="rect">
                          <a:avLst/>
                        </a:prstGeom>
                        <a:noFill/>
                        <a:ln w="9525">
                          <a:noFill/>
                          <a:miter lim="800000"/>
                          <a:headEnd/>
                          <a:tailEnd/>
                        </a:ln>
                      </wps:spPr>
                      <wps:txbx>
                        <w:txbxContent>
                          <w:p w14:paraId="358D7E5A" w14:textId="3DDB2BFF" w:rsidR="003F6233" w:rsidRPr="00571406" w:rsidRDefault="003F6233" w:rsidP="003565FD">
                            <w:pPr>
                              <w:jc w:val="center"/>
                              <w:rPr>
                                <w:rFonts w:ascii="Cambria Math" w:hAnsi="Cambria Math"/>
                                <w:i/>
                                <w:iCs/>
                                <w:sz w:val="20"/>
                                <w:szCs w:val="20"/>
                              </w:rPr>
                            </w:pPr>
                            <w:r>
                              <w:rPr>
                                <w:rFonts w:ascii="Cambria Math" w:hAnsi="Cambria Math"/>
                                <w:i/>
                                <w:iCs/>
                                <w:sz w:val="20"/>
                                <w:szCs w:val="20"/>
                              </w:rPr>
                              <w:t xml:space="preserve">Figure 2: Freemium framework, </w:t>
                            </w:r>
                            <w:r w:rsidRPr="00571406">
                              <w:rPr>
                                <w:rFonts w:ascii="Cambria Math" w:hAnsi="Cambria Math"/>
                                <w:i/>
                                <w:iCs/>
                                <w:sz w:val="20"/>
                                <w:szCs w:val="20"/>
                              </w:rPr>
                              <w:t>Bmtoolbox.net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C48455" id="_x0000_s1027" type="#_x0000_t202" style="position:absolute;margin-left:296.9pt;margin-top:247.2pt;width:199.35pt;height:49.0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" filled="f" stroked="f">
                <v:textbox>
                  <w:txbxContent>
                    <w:p w14:paraId="358D7E5A" w14:textId="3DDB2BFF" w:rsidR="003F6233" w:rsidRPr="00571406" w:rsidRDefault="003F6233" w:rsidP="003565FD">
                      <w:pPr>
                        <w:jc w:val="center"/>
                        <w:rPr>
                          <w:rFonts w:ascii="Cambria Math" w:hAnsi="Cambria Math"/>
                          <w:i/>
                          <w:iCs/>
                          <w:sz w:val="20"/>
                          <w:szCs w:val="20"/>
                        </w:rPr>
                      </w:pPr>
                      <w:r>
                        <w:rPr>
                          <w:rFonts w:ascii="Cambria Math" w:hAnsi="Cambria Math"/>
                          <w:i/>
                          <w:iCs/>
                          <w:sz w:val="20"/>
                          <w:szCs w:val="20"/>
                        </w:rPr>
                        <w:t xml:space="preserve">Figure 2: Freemium framework, </w:t>
                      </w:r>
                      <w:r w:rsidRPr="00571406">
                        <w:rPr>
                          <w:rFonts w:ascii="Cambria Math" w:hAnsi="Cambria Math"/>
                          <w:i/>
                          <w:iCs/>
                          <w:sz w:val="20"/>
                          <w:szCs w:val="20"/>
                        </w:rPr>
                        <w:t>Bmtoolbox.net</w:t>
                      </w:r>
                    </w:p>
                  </w:txbxContent>
                </v:textbox>
                <w10:wrap type="tight"/>
              </v:shape>
            </w:pict>
          </mc:Fallback>
        </mc:AlternateContent>
      </w:r>
      <w:r w:rsidR="00B1261A" w:rsidRPr="009B03AD">
        <w:rPr>
          <w:rFonts w:ascii="Arial" w:hAnsi="Arial" w:cs="Arial"/>
          <w:noProof/>
          <w:sz w:val="24"/>
          <w:szCs w:val="24"/>
        </w:rPr>
        <w:drawing>
          <wp:anchor distT="0" distB="0" distL="114300" distR="114300" simplePos="0" relativeHeight="251658246" behindDoc="0" locked="0" layoutInCell="1" allowOverlap="1" wp14:anchorId="7F43A9D0" wp14:editId="60BDAAEA">
            <wp:simplePos x="0" y="0"/>
            <wp:positionH relativeFrom="column">
              <wp:posOffset>2481943</wp:posOffset>
            </wp:positionH>
            <wp:positionV relativeFrom="paragraph">
              <wp:posOffset>1134926</wp:posOffset>
            </wp:positionV>
            <wp:extent cx="3483433" cy="2121342"/>
            <wp:effectExtent l="0" t="0" r="3175" b="0"/>
            <wp:wrapTight wrapText="bothSides">
              <wp:wrapPolygon edited="0">
                <wp:start x="0" y="0"/>
                <wp:lineTo x="0" y="21341"/>
                <wp:lineTo x="21502" y="21341"/>
                <wp:lineTo x="2150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rotWithShape="1">
                    <a:blip r:embed="rId9">
                      <a:extLst>
                        <a:ext uri="{28A0092B-C50C-407E-A947-70E740481C1C}">
                          <a14:useLocalDpi xmlns:a14="http://schemas.microsoft.com/office/drawing/2010/main" val="0"/>
                        </a:ext>
                      </a:extLst>
                    </a:blip>
                    <a:srcRect t="10226" b="5044"/>
                    <a:stretch/>
                  </pic:blipFill>
                  <pic:spPr bwMode="auto">
                    <a:xfrm>
                      <a:off x="0" y="0"/>
                      <a:ext cx="3483433" cy="2121342"/>
                    </a:xfrm>
                    <a:prstGeom prst="rect">
                      <a:avLst/>
                    </a:prstGeom>
                    <a:ln>
                      <a:noFill/>
                    </a:ln>
                    <a:extLst>
                      <a:ext uri="{53640926-AAD7-44D8-BBD7-CCE9431645EC}">
                        <a14:shadowObscured xmlns:a14="http://schemas.microsoft.com/office/drawing/2010/main"/>
                      </a:ext>
                    </a:extLst>
                  </pic:spPr>
                </pic:pic>
              </a:graphicData>
            </a:graphic>
          </wp:anchor>
        </w:drawing>
      </w:r>
      <w:r w:rsidR="006D64BA" w:rsidRPr="009B03AD">
        <w:rPr>
          <w:rFonts w:ascii="Arial" w:hAnsi="Arial" w:cs="Arial"/>
          <w:sz w:val="24"/>
          <w:szCs w:val="24"/>
        </w:rPr>
        <w:t>Freemium pricing strategy</w:t>
      </w:r>
      <w:r w:rsidR="00927C5A" w:rsidRPr="009B03AD">
        <w:rPr>
          <w:rFonts w:ascii="Arial" w:hAnsi="Arial" w:cs="Arial"/>
          <w:sz w:val="24"/>
          <w:szCs w:val="24"/>
        </w:rPr>
        <w:t xml:space="preserve"> </w:t>
      </w:r>
      <w:r w:rsidR="006D64BA" w:rsidRPr="009B03AD">
        <w:rPr>
          <w:rFonts w:ascii="Arial" w:hAnsi="Arial" w:cs="Arial"/>
          <w:sz w:val="24"/>
          <w:szCs w:val="24"/>
        </w:rPr>
        <w:t>(Free</w:t>
      </w:r>
      <w:r w:rsidR="00927C5A" w:rsidRPr="009B03AD">
        <w:rPr>
          <w:rFonts w:ascii="Arial" w:hAnsi="Arial" w:cs="Arial"/>
          <w:sz w:val="24"/>
          <w:szCs w:val="24"/>
        </w:rPr>
        <w:t xml:space="preserve"> </w:t>
      </w:r>
      <w:r w:rsidR="006D64BA" w:rsidRPr="009B03AD">
        <w:rPr>
          <w:rFonts w:ascii="Arial" w:hAnsi="Arial" w:cs="Arial"/>
          <w:sz w:val="24"/>
          <w:szCs w:val="24"/>
        </w:rPr>
        <w:t>+</w:t>
      </w:r>
      <w:r w:rsidR="00927C5A" w:rsidRPr="009B03AD">
        <w:rPr>
          <w:rFonts w:ascii="Arial" w:hAnsi="Arial" w:cs="Arial"/>
          <w:sz w:val="24"/>
          <w:szCs w:val="24"/>
        </w:rPr>
        <w:t xml:space="preserve"> </w:t>
      </w:r>
      <w:r w:rsidR="006D64BA" w:rsidRPr="009B03AD">
        <w:rPr>
          <w:rFonts w:ascii="Arial" w:hAnsi="Arial" w:cs="Arial"/>
          <w:sz w:val="24"/>
          <w:szCs w:val="24"/>
        </w:rPr>
        <w:t>Premium)</w:t>
      </w:r>
      <w:r w:rsidR="00927C5A" w:rsidRPr="009B03AD">
        <w:rPr>
          <w:rFonts w:ascii="Arial" w:hAnsi="Arial" w:cs="Arial"/>
          <w:sz w:val="24"/>
          <w:szCs w:val="24"/>
        </w:rPr>
        <w:t>,</w:t>
      </w:r>
      <w:r w:rsidR="006D64BA" w:rsidRPr="009B03AD">
        <w:rPr>
          <w:rFonts w:ascii="Arial" w:hAnsi="Arial" w:cs="Arial"/>
          <w:sz w:val="24"/>
          <w:szCs w:val="24"/>
        </w:rPr>
        <w:t xml:space="preserve"> is an effective model that has</w:t>
      </w:r>
      <w:r w:rsidR="00927C5A" w:rsidRPr="009B03AD">
        <w:rPr>
          <w:rFonts w:ascii="Arial" w:hAnsi="Arial" w:cs="Arial"/>
          <w:sz w:val="24"/>
          <w:szCs w:val="24"/>
        </w:rPr>
        <w:t xml:space="preserve"> seen much success in </w:t>
      </w:r>
      <w:r w:rsidR="008546A2" w:rsidRPr="009B03AD">
        <w:rPr>
          <w:rFonts w:ascii="Arial" w:hAnsi="Arial" w:cs="Arial"/>
          <w:sz w:val="24"/>
          <w:szCs w:val="24"/>
        </w:rPr>
        <w:t xml:space="preserve">the digital market in </w:t>
      </w:r>
      <w:r w:rsidR="00927C5A" w:rsidRPr="009B03AD">
        <w:rPr>
          <w:rFonts w:ascii="Arial" w:hAnsi="Arial" w:cs="Arial"/>
          <w:sz w:val="24"/>
          <w:szCs w:val="24"/>
        </w:rPr>
        <w:t>recent years</w:t>
      </w:r>
      <w:r w:rsidR="005A1D80" w:rsidRPr="009B03AD">
        <w:rPr>
          <w:rFonts w:ascii="Arial" w:hAnsi="Arial" w:cs="Arial"/>
          <w:sz w:val="24"/>
          <w:szCs w:val="24"/>
        </w:rPr>
        <w:t xml:space="preserve">, with many larger companies adopting the model and producing </w:t>
      </w:r>
      <w:r w:rsidR="000A63F4" w:rsidRPr="009B03AD">
        <w:rPr>
          <w:rFonts w:ascii="Arial" w:hAnsi="Arial" w:cs="Arial"/>
          <w:sz w:val="24"/>
          <w:szCs w:val="24"/>
        </w:rPr>
        <w:t xml:space="preserve">impressive financial results </w:t>
      </w:r>
      <w:r w:rsidR="00DB7585" w:rsidRPr="009B03AD">
        <w:rPr>
          <w:rFonts w:ascii="Arial" w:hAnsi="Arial" w:cs="Arial"/>
          <w:color w:val="000000" w:themeColor="text1"/>
          <w:sz w:val="24"/>
          <w:szCs w:val="24"/>
          <w:shd w:val="clear" w:color="auto" w:fill="FFFFFF"/>
        </w:rPr>
        <w:t>(Gu, Kannan and Ma, 2018</w:t>
      </w:r>
      <w:r w:rsidR="00E2090D" w:rsidRPr="009B03AD">
        <w:rPr>
          <w:rFonts w:ascii="Arial" w:hAnsi="Arial" w:cs="Arial"/>
          <w:sz w:val="24"/>
          <w:szCs w:val="24"/>
        </w:rPr>
        <w:t xml:space="preserve">; </w:t>
      </w:r>
      <w:r w:rsidR="000D612B" w:rsidRPr="009B03AD">
        <w:rPr>
          <w:rFonts w:ascii="Arial" w:hAnsi="Arial" w:cs="Arial"/>
          <w:sz w:val="24"/>
          <w:szCs w:val="24"/>
        </w:rPr>
        <w:t>Waelbroeck,</w:t>
      </w:r>
      <w:r w:rsidR="00134231" w:rsidRPr="009B03AD">
        <w:rPr>
          <w:rFonts w:ascii="Arial" w:hAnsi="Arial" w:cs="Arial"/>
          <w:sz w:val="24"/>
          <w:szCs w:val="24"/>
        </w:rPr>
        <w:t xml:space="preserve"> 2013;</w:t>
      </w:r>
      <w:r w:rsidR="00FA2A5A" w:rsidRPr="009B03AD">
        <w:rPr>
          <w:rFonts w:ascii="Arial" w:hAnsi="Arial" w:cs="Arial"/>
          <w:sz w:val="24"/>
          <w:szCs w:val="24"/>
        </w:rPr>
        <w:t xml:space="preserve"> </w:t>
      </w:r>
      <w:r w:rsidR="00FA2A5A" w:rsidRPr="009B03AD">
        <w:rPr>
          <w:rFonts w:ascii="Arial" w:hAnsi="Arial" w:cs="Arial"/>
          <w:color w:val="000000" w:themeColor="text1"/>
          <w:sz w:val="24"/>
          <w:szCs w:val="24"/>
          <w:shd w:val="clear" w:color="auto" w:fill="FFFFFF"/>
        </w:rPr>
        <w:t>Lee, Kumar and Gupta, 2017</w:t>
      </w:r>
      <w:r w:rsidR="00DB7585" w:rsidRPr="009B03AD">
        <w:rPr>
          <w:rFonts w:ascii="Arial" w:hAnsi="Arial" w:cs="Arial"/>
          <w:color w:val="000000" w:themeColor="text1"/>
          <w:sz w:val="24"/>
          <w:szCs w:val="24"/>
          <w:shd w:val="clear" w:color="auto" w:fill="FFFFFF"/>
        </w:rPr>
        <w:t>; Runge, Wagner and Claussen, 2016)</w:t>
      </w:r>
      <w:r w:rsidR="002D4974" w:rsidRPr="009B03AD">
        <w:rPr>
          <w:rFonts w:ascii="Arial" w:hAnsi="Arial" w:cs="Arial"/>
          <w:sz w:val="24"/>
          <w:szCs w:val="24"/>
        </w:rPr>
        <w:t>.</w:t>
      </w:r>
      <w:r w:rsidR="00E23F3F" w:rsidRPr="009B03AD">
        <w:rPr>
          <w:rFonts w:ascii="Arial" w:hAnsi="Arial" w:cs="Arial"/>
          <w:sz w:val="24"/>
          <w:szCs w:val="24"/>
        </w:rPr>
        <w:t xml:space="preserve"> </w:t>
      </w:r>
      <w:r w:rsidR="0016117E" w:rsidRPr="009B03AD">
        <w:rPr>
          <w:rFonts w:ascii="Arial" w:hAnsi="Arial" w:cs="Arial"/>
          <w:sz w:val="24"/>
          <w:szCs w:val="24"/>
        </w:rPr>
        <w:t xml:space="preserve">This </w:t>
      </w:r>
      <w:r w:rsidR="00A87C27" w:rsidRPr="009B03AD">
        <w:rPr>
          <w:rFonts w:ascii="Arial" w:hAnsi="Arial" w:cs="Arial"/>
          <w:sz w:val="24"/>
          <w:szCs w:val="24"/>
        </w:rPr>
        <w:t xml:space="preserve">is a hybrid pricing strategy that combines both free and premium access to a service or product. </w:t>
      </w:r>
      <w:r w:rsidR="003B3CE1" w:rsidRPr="009B03AD">
        <w:rPr>
          <w:rFonts w:ascii="Arial" w:hAnsi="Arial" w:cs="Arial"/>
          <w:sz w:val="24"/>
          <w:szCs w:val="24"/>
        </w:rPr>
        <w:t xml:space="preserve">To unlock full </w:t>
      </w:r>
      <w:r w:rsidR="00710BF4" w:rsidRPr="009B03AD">
        <w:rPr>
          <w:rFonts w:ascii="Arial" w:hAnsi="Arial" w:cs="Arial"/>
          <w:sz w:val="24"/>
          <w:szCs w:val="24"/>
        </w:rPr>
        <w:t>privileges</w:t>
      </w:r>
      <w:r w:rsidR="003B3CE1" w:rsidRPr="009B03AD">
        <w:rPr>
          <w:rFonts w:ascii="Arial" w:hAnsi="Arial" w:cs="Arial"/>
          <w:sz w:val="24"/>
          <w:szCs w:val="24"/>
        </w:rPr>
        <w:t xml:space="preserve"> or access, there is a premium ‘fee’ charged, usually on a monthly</w:t>
      </w:r>
      <w:r w:rsidR="004C3EAA" w:rsidRPr="009B03AD">
        <w:rPr>
          <w:rFonts w:ascii="Arial" w:hAnsi="Arial" w:cs="Arial"/>
          <w:sz w:val="24"/>
          <w:szCs w:val="24"/>
        </w:rPr>
        <w:t xml:space="preserve"> (and sometimes yearly)</w:t>
      </w:r>
      <w:r w:rsidR="003B3CE1" w:rsidRPr="009B03AD">
        <w:rPr>
          <w:rFonts w:ascii="Arial" w:hAnsi="Arial" w:cs="Arial"/>
          <w:sz w:val="24"/>
          <w:szCs w:val="24"/>
        </w:rPr>
        <w:t xml:space="preserve"> basis. </w:t>
      </w:r>
      <w:r w:rsidR="002E1CC5" w:rsidRPr="009B03AD">
        <w:rPr>
          <w:rFonts w:ascii="Arial" w:hAnsi="Arial" w:cs="Arial"/>
          <w:sz w:val="24"/>
          <w:szCs w:val="24"/>
        </w:rPr>
        <w:t>Digital firms have widely adopted this strategy due to its ability to attract a large number of users</w:t>
      </w:r>
      <w:r w:rsidR="00117040" w:rsidRPr="009B03AD">
        <w:rPr>
          <w:rFonts w:ascii="Arial" w:hAnsi="Arial" w:cs="Arial"/>
          <w:sz w:val="24"/>
          <w:szCs w:val="24"/>
        </w:rPr>
        <w:t xml:space="preserve"> at a low cost </w:t>
      </w:r>
      <w:r w:rsidR="00FA2A5A" w:rsidRPr="009B03AD">
        <w:rPr>
          <w:rFonts w:ascii="Arial" w:hAnsi="Arial" w:cs="Arial"/>
          <w:color w:val="000000" w:themeColor="text1"/>
          <w:sz w:val="24"/>
          <w:szCs w:val="24"/>
          <w:shd w:val="clear" w:color="auto" w:fill="FFFFFF"/>
        </w:rPr>
        <w:t xml:space="preserve">(Lee, Kumar and Gupta, 2017). </w:t>
      </w:r>
      <w:r w:rsidR="002A1774" w:rsidRPr="009B03AD">
        <w:rPr>
          <w:rFonts w:ascii="Arial" w:hAnsi="Arial" w:cs="Arial"/>
          <w:sz w:val="24"/>
          <w:szCs w:val="24"/>
        </w:rPr>
        <w:t>Digital products can often be characterised by the initial high cost to</w:t>
      </w:r>
      <w:r w:rsidR="00CB1334" w:rsidRPr="009B03AD">
        <w:rPr>
          <w:rFonts w:ascii="Arial" w:hAnsi="Arial" w:cs="Arial"/>
          <w:sz w:val="24"/>
          <w:szCs w:val="24"/>
        </w:rPr>
        <w:t xml:space="preserve"> </w:t>
      </w:r>
      <w:r w:rsidR="002A1774" w:rsidRPr="009B03AD">
        <w:rPr>
          <w:rFonts w:ascii="Arial" w:hAnsi="Arial" w:cs="Arial"/>
          <w:sz w:val="24"/>
          <w:szCs w:val="24"/>
        </w:rPr>
        <w:t xml:space="preserve">produce, </w:t>
      </w:r>
      <w:r w:rsidR="0096199C" w:rsidRPr="009B03AD">
        <w:rPr>
          <w:rFonts w:ascii="Arial" w:hAnsi="Arial" w:cs="Arial"/>
          <w:sz w:val="24"/>
          <w:szCs w:val="24"/>
        </w:rPr>
        <w:t>and low marginal cost to reproduce/cop</w:t>
      </w:r>
      <w:r w:rsidR="00903B86" w:rsidRPr="009B03AD">
        <w:rPr>
          <w:rFonts w:ascii="Arial" w:hAnsi="Arial" w:cs="Arial"/>
          <w:sz w:val="24"/>
          <w:szCs w:val="24"/>
        </w:rPr>
        <w:t>y (Arrow, 1962).</w:t>
      </w:r>
      <w:r w:rsidR="00AA012A" w:rsidRPr="009B03AD">
        <w:rPr>
          <w:rFonts w:ascii="Arial" w:hAnsi="Arial" w:cs="Arial"/>
          <w:sz w:val="24"/>
          <w:szCs w:val="24"/>
        </w:rPr>
        <w:t xml:space="preserve"> Waelbroec</w:t>
      </w:r>
      <w:r w:rsidR="008546A2" w:rsidRPr="009B03AD">
        <w:rPr>
          <w:rFonts w:ascii="Arial" w:hAnsi="Arial" w:cs="Arial"/>
          <w:sz w:val="24"/>
          <w:szCs w:val="24"/>
        </w:rPr>
        <w:t>k</w:t>
      </w:r>
      <w:r w:rsidR="00AA012A" w:rsidRPr="009B03AD">
        <w:rPr>
          <w:rFonts w:ascii="Arial" w:hAnsi="Arial" w:cs="Arial"/>
          <w:sz w:val="24"/>
          <w:szCs w:val="24"/>
        </w:rPr>
        <w:t xml:space="preserve"> (2013)</w:t>
      </w:r>
      <w:r w:rsidR="00380820" w:rsidRPr="009B03AD">
        <w:rPr>
          <w:rFonts w:ascii="Arial" w:hAnsi="Arial" w:cs="Arial"/>
          <w:sz w:val="24"/>
          <w:szCs w:val="24"/>
        </w:rPr>
        <w:t xml:space="preserve"> reinforces </w:t>
      </w:r>
      <w:r w:rsidR="00B73F13" w:rsidRPr="009B03AD">
        <w:rPr>
          <w:rFonts w:ascii="Arial" w:hAnsi="Arial" w:cs="Arial"/>
          <w:sz w:val="24"/>
          <w:szCs w:val="24"/>
        </w:rPr>
        <w:t xml:space="preserve">freemium’s suitability for </w:t>
      </w:r>
      <w:r w:rsidR="00482A7C" w:rsidRPr="009B03AD">
        <w:rPr>
          <w:rFonts w:ascii="Arial" w:hAnsi="Arial" w:cs="Arial"/>
          <w:sz w:val="24"/>
          <w:szCs w:val="24"/>
        </w:rPr>
        <w:t>these types of digital services/products</w:t>
      </w:r>
      <w:r w:rsidR="009858B8" w:rsidRPr="009B03AD">
        <w:rPr>
          <w:rFonts w:ascii="Arial" w:hAnsi="Arial" w:cs="Arial"/>
          <w:sz w:val="24"/>
          <w:szCs w:val="24"/>
        </w:rPr>
        <w:t>, showing that freemium is optimal when the cost of copying is low.</w:t>
      </w:r>
      <w:r w:rsidR="00DA781A" w:rsidRPr="009B03AD">
        <w:rPr>
          <w:rFonts w:ascii="Arial" w:hAnsi="Arial" w:cs="Arial"/>
          <w:sz w:val="24"/>
          <w:szCs w:val="24"/>
        </w:rPr>
        <w:t xml:space="preserve"> </w:t>
      </w:r>
      <w:r w:rsidR="00EC605D" w:rsidRPr="009B03AD">
        <w:rPr>
          <w:rFonts w:ascii="Arial" w:hAnsi="Arial" w:cs="Arial"/>
          <w:sz w:val="24"/>
          <w:szCs w:val="24"/>
        </w:rPr>
        <w:t xml:space="preserve">Freemium also allows the company to be more flexible when considering </w:t>
      </w:r>
      <w:r w:rsidR="006B585C" w:rsidRPr="009B03AD">
        <w:rPr>
          <w:rFonts w:ascii="Arial" w:hAnsi="Arial" w:cs="Arial"/>
          <w:sz w:val="24"/>
          <w:szCs w:val="24"/>
        </w:rPr>
        <w:t xml:space="preserve">pricing, as the </w:t>
      </w:r>
      <w:r w:rsidR="0083611C" w:rsidRPr="009B03AD">
        <w:rPr>
          <w:rFonts w:ascii="Arial" w:hAnsi="Arial" w:cs="Arial"/>
          <w:sz w:val="24"/>
          <w:szCs w:val="24"/>
        </w:rPr>
        <w:t xml:space="preserve">charges can be altered with ease depending on users’ willingness to pay </w:t>
      </w:r>
      <w:r w:rsidR="007B1A12" w:rsidRPr="009B03AD">
        <w:rPr>
          <w:rFonts w:ascii="Arial" w:hAnsi="Arial" w:cs="Arial"/>
          <w:color w:val="000000" w:themeColor="text1"/>
          <w:sz w:val="24"/>
          <w:szCs w:val="24"/>
          <w:shd w:val="clear" w:color="auto" w:fill="FFFFFF"/>
        </w:rPr>
        <w:t>(Hamari, Hanner, and Koivisto, 2020).</w:t>
      </w:r>
    </w:p>
    <w:p w14:paraId="711070B0" w14:textId="1ECBF579" w:rsidR="00CB1334" w:rsidRPr="009B03AD" w:rsidRDefault="003243E9" w:rsidP="006A0889">
      <w:pPr>
        <w:spacing w:line="480" w:lineRule="auto"/>
        <w:rPr>
          <w:rFonts w:ascii="Arial" w:hAnsi="Arial" w:cs="Arial"/>
          <w:color w:val="000000" w:themeColor="text1"/>
          <w:sz w:val="24"/>
          <w:szCs w:val="24"/>
          <w:shd w:val="clear" w:color="auto" w:fill="FFFFFF"/>
        </w:rPr>
      </w:pPr>
      <w:r w:rsidRPr="009B03AD">
        <w:rPr>
          <w:rFonts w:ascii="Arial" w:hAnsi="Arial" w:cs="Arial"/>
          <w:sz w:val="24"/>
          <w:szCs w:val="24"/>
        </w:rPr>
        <w:lastRenderedPageBreak/>
        <w:t xml:space="preserve">After some initial research into Freemium pricing, </w:t>
      </w:r>
      <w:r w:rsidR="00273D4C" w:rsidRPr="009B03AD">
        <w:rPr>
          <w:rFonts w:ascii="Arial" w:hAnsi="Arial" w:cs="Arial"/>
          <w:sz w:val="24"/>
          <w:szCs w:val="24"/>
        </w:rPr>
        <w:t>an important question was explored by various authors and sources, ‘</w:t>
      </w:r>
      <w:r w:rsidR="00471948" w:rsidRPr="009B03AD">
        <w:rPr>
          <w:rFonts w:ascii="Arial" w:hAnsi="Arial" w:cs="Arial"/>
          <w:sz w:val="24"/>
          <w:szCs w:val="24"/>
        </w:rPr>
        <w:t xml:space="preserve">how much value </w:t>
      </w:r>
      <w:r w:rsidR="00A10C2E" w:rsidRPr="009B03AD">
        <w:rPr>
          <w:rFonts w:ascii="Arial" w:hAnsi="Arial" w:cs="Arial"/>
          <w:sz w:val="24"/>
          <w:szCs w:val="24"/>
        </w:rPr>
        <w:t xml:space="preserve">should </w:t>
      </w:r>
      <w:r w:rsidR="00471948" w:rsidRPr="009B03AD">
        <w:rPr>
          <w:rFonts w:ascii="Arial" w:hAnsi="Arial" w:cs="Arial"/>
          <w:sz w:val="24"/>
          <w:szCs w:val="24"/>
        </w:rPr>
        <w:t>a free version provide relative to the premium version of the product that consumers pay for?’ (</w:t>
      </w:r>
      <w:r w:rsidR="006E52F5" w:rsidRPr="009B03AD">
        <w:rPr>
          <w:rFonts w:ascii="Arial" w:hAnsi="Arial" w:cs="Arial"/>
          <w:sz w:val="24"/>
          <w:szCs w:val="24"/>
        </w:rPr>
        <w:t xml:space="preserve">Lambrecht et al., </w:t>
      </w:r>
      <w:r w:rsidR="007D2D7E" w:rsidRPr="009B03AD">
        <w:rPr>
          <w:rFonts w:ascii="Arial" w:hAnsi="Arial" w:cs="Arial"/>
          <w:sz w:val="24"/>
          <w:szCs w:val="24"/>
        </w:rPr>
        <w:t xml:space="preserve">2014; </w:t>
      </w:r>
      <w:r w:rsidR="00FA2A5A" w:rsidRPr="009B03AD">
        <w:rPr>
          <w:rFonts w:ascii="Arial" w:hAnsi="Arial" w:cs="Arial"/>
          <w:color w:val="000000" w:themeColor="text1"/>
          <w:sz w:val="24"/>
          <w:szCs w:val="24"/>
          <w:shd w:val="clear" w:color="auto" w:fill="FFFFFF"/>
        </w:rPr>
        <w:t>Lee, Kumar and Gupta, 2017</w:t>
      </w:r>
      <w:r w:rsidR="007D2D7E" w:rsidRPr="009B03AD">
        <w:rPr>
          <w:rFonts w:ascii="Arial" w:hAnsi="Arial" w:cs="Arial"/>
          <w:sz w:val="24"/>
          <w:szCs w:val="24"/>
        </w:rPr>
        <w:t xml:space="preserve">; </w:t>
      </w:r>
      <w:r w:rsidR="00DB7585" w:rsidRPr="009B03AD">
        <w:rPr>
          <w:rFonts w:ascii="Arial" w:hAnsi="Arial" w:cs="Arial"/>
          <w:color w:val="000000" w:themeColor="text1"/>
          <w:sz w:val="24"/>
          <w:szCs w:val="24"/>
          <w:shd w:val="clear" w:color="auto" w:fill="FFFFFF"/>
        </w:rPr>
        <w:t>Runge, Wagner and Claussen, 2016)</w:t>
      </w:r>
      <w:r w:rsidR="00D90392" w:rsidRPr="009B03AD">
        <w:rPr>
          <w:rFonts w:ascii="Arial" w:hAnsi="Arial" w:cs="Arial"/>
          <w:sz w:val="24"/>
          <w:szCs w:val="24"/>
        </w:rPr>
        <w:t>.</w:t>
      </w:r>
      <w:r w:rsidR="007B789A" w:rsidRPr="009B03AD">
        <w:rPr>
          <w:rFonts w:ascii="Arial" w:hAnsi="Arial" w:cs="Arial"/>
          <w:sz w:val="24"/>
          <w:szCs w:val="24"/>
        </w:rPr>
        <w:t xml:space="preserve"> </w:t>
      </w:r>
      <w:r w:rsidR="00A64DEB" w:rsidRPr="009B03AD">
        <w:rPr>
          <w:rFonts w:ascii="Arial" w:hAnsi="Arial" w:cs="Arial"/>
          <w:sz w:val="24"/>
          <w:szCs w:val="24"/>
        </w:rPr>
        <w:t xml:space="preserve">There is no one right answer, as each freemium model will need to be bespoke for that particular </w:t>
      </w:r>
      <w:r w:rsidR="00E74FE1" w:rsidRPr="009B03AD">
        <w:rPr>
          <w:rFonts w:ascii="Arial" w:hAnsi="Arial" w:cs="Arial"/>
          <w:sz w:val="24"/>
          <w:szCs w:val="24"/>
        </w:rPr>
        <w:t>companies’</w:t>
      </w:r>
      <w:r w:rsidR="00A64DEB" w:rsidRPr="009B03AD">
        <w:rPr>
          <w:rFonts w:ascii="Arial" w:hAnsi="Arial" w:cs="Arial"/>
          <w:sz w:val="24"/>
          <w:szCs w:val="24"/>
        </w:rPr>
        <w:t xml:space="preserve"> goals and processes.</w:t>
      </w:r>
      <w:r w:rsidR="001E33D0" w:rsidRPr="009B03AD">
        <w:rPr>
          <w:rFonts w:ascii="Arial" w:hAnsi="Arial" w:cs="Arial"/>
          <w:sz w:val="24"/>
          <w:szCs w:val="24"/>
        </w:rPr>
        <w:t xml:space="preserve"> </w:t>
      </w:r>
      <w:r w:rsidR="00F94117" w:rsidRPr="009B03AD">
        <w:rPr>
          <w:rFonts w:ascii="Arial" w:hAnsi="Arial" w:cs="Arial"/>
          <w:sz w:val="24"/>
          <w:szCs w:val="24"/>
        </w:rPr>
        <w:t>However, a</w:t>
      </w:r>
      <w:r w:rsidR="00233142" w:rsidRPr="009B03AD">
        <w:rPr>
          <w:rFonts w:ascii="Arial" w:hAnsi="Arial" w:cs="Arial"/>
          <w:sz w:val="24"/>
          <w:szCs w:val="24"/>
        </w:rPr>
        <w:t xml:space="preserve"> common conclusion of this query</w:t>
      </w:r>
      <w:r w:rsidR="00097C85" w:rsidRPr="009B03AD">
        <w:rPr>
          <w:rFonts w:ascii="Arial" w:hAnsi="Arial" w:cs="Arial"/>
          <w:sz w:val="24"/>
          <w:szCs w:val="24"/>
        </w:rPr>
        <w:t xml:space="preserve"> </w:t>
      </w:r>
      <w:r w:rsidR="001A699E" w:rsidRPr="009B03AD">
        <w:rPr>
          <w:rFonts w:ascii="Arial" w:hAnsi="Arial" w:cs="Arial"/>
          <w:sz w:val="24"/>
          <w:szCs w:val="24"/>
        </w:rPr>
        <w:t xml:space="preserve">is that increasing restrictions </w:t>
      </w:r>
      <w:r w:rsidR="002822E3" w:rsidRPr="009B03AD">
        <w:rPr>
          <w:rFonts w:ascii="Arial" w:hAnsi="Arial" w:cs="Arial"/>
          <w:sz w:val="24"/>
          <w:szCs w:val="24"/>
        </w:rPr>
        <w:t xml:space="preserve">on the free service will improve the conversion rate from free to premium, </w:t>
      </w:r>
      <w:r w:rsidR="00FC3195" w:rsidRPr="009B03AD">
        <w:rPr>
          <w:rFonts w:ascii="Arial" w:hAnsi="Arial" w:cs="Arial"/>
          <w:sz w:val="24"/>
          <w:szCs w:val="24"/>
        </w:rPr>
        <w:t>as well as viral activity</w:t>
      </w:r>
      <w:r w:rsidR="008A5355" w:rsidRPr="009B03AD">
        <w:rPr>
          <w:rFonts w:ascii="Arial" w:hAnsi="Arial" w:cs="Arial"/>
          <w:sz w:val="24"/>
          <w:szCs w:val="24"/>
        </w:rPr>
        <w:t xml:space="preserve">, but </w:t>
      </w:r>
      <w:r w:rsidR="005B702F" w:rsidRPr="009B03AD">
        <w:rPr>
          <w:rFonts w:ascii="Arial" w:hAnsi="Arial" w:cs="Arial"/>
          <w:sz w:val="24"/>
          <w:szCs w:val="24"/>
        </w:rPr>
        <w:t xml:space="preserve">will </w:t>
      </w:r>
      <w:r w:rsidR="008A5355" w:rsidRPr="009B03AD">
        <w:rPr>
          <w:rFonts w:ascii="Arial" w:hAnsi="Arial" w:cs="Arial"/>
          <w:sz w:val="24"/>
          <w:szCs w:val="24"/>
        </w:rPr>
        <w:t>also reduce usage</w:t>
      </w:r>
      <w:r w:rsidR="00A14A4B" w:rsidRPr="009B03AD">
        <w:rPr>
          <w:rFonts w:ascii="Arial" w:hAnsi="Arial" w:cs="Arial"/>
          <w:sz w:val="24"/>
          <w:szCs w:val="24"/>
        </w:rPr>
        <w:t>,</w:t>
      </w:r>
      <w:r w:rsidR="00EA2772" w:rsidRPr="009B03AD">
        <w:rPr>
          <w:rFonts w:ascii="Arial" w:hAnsi="Arial" w:cs="Arial"/>
          <w:sz w:val="24"/>
          <w:szCs w:val="24"/>
        </w:rPr>
        <w:t xml:space="preserve"> </w:t>
      </w:r>
      <w:r w:rsidR="00EA2772" w:rsidRPr="009B03AD">
        <w:rPr>
          <w:rFonts w:ascii="Arial" w:hAnsi="Arial" w:cs="Arial"/>
          <w:i/>
          <w:iCs/>
          <w:sz w:val="24"/>
          <w:szCs w:val="24"/>
        </w:rPr>
        <w:t>‘Demand through inconvenience’</w:t>
      </w:r>
      <w:r w:rsidR="00097C85" w:rsidRPr="009B03AD">
        <w:rPr>
          <w:rFonts w:ascii="Arial" w:hAnsi="Arial" w:cs="Arial"/>
          <w:sz w:val="24"/>
          <w:szCs w:val="24"/>
        </w:rPr>
        <w:t xml:space="preserve"> </w:t>
      </w:r>
      <w:r w:rsidR="00DB7585" w:rsidRPr="009B03AD">
        <w:rPr>
          <w:rFonts w:ascii="Arial" w:hAnsi="Arial" w:cs="Arial"/>
          <w:color w:val="000000" w:themeColor="text1"/>
          <w:sz w:val="24"/>
          <w:szCs w:val="24"/>
          <w:shd w:val="clear" w:color="auto" w:fill="FFFFFF"/>
        </w:rPr>
        <w:t>(Runge, Wagner and Claussen, 2016</w:t>
      </w:r>
      <w:r w:rsidR="00B15824" w:rsidRPr="009B03AD">
        <w:rPr>
          <w:rFonts w:ascii="Arial" w:hAnsi="Arial" w:cs="Arial"/>
          <w:sz w:val="24"/>
          <w:szCs w:val="24"/>
        </w:rPr>
        <w:t xml:space="preserve">; </w:t>
      </w:r>
      <w:r w:rsidR="007E711F" w:rsidRPr="009B03AD">
        <w:rPr>
          <w:rFonts w:ascii="Arial" w:hAnsi="Arial" w:cs="Arial"/>
          <w:sz w:val="24"/>
          <w:szCs w:val="24"/>
        </w:rPr>
        <w:t>Waelbroeck, 2013</w:t>
      </w:r>
      <w:r w:rsidR="009832F4" w:rsidRPr="009B03AD">
        <w:rPr>
          <w:rFonts w:ascii="Arial" w:hAnsi="Arial" w:cs="Arial"/>
          <w:sz w:val="24"/>
          <w:szCs w:val="24"/>
        </w:rPr>
        <w:t xml:space="preserve">; </w:t>
      </w:r>
      <w:r w:rsidR="007B1A12" w:rsidRPr="009B03AD">
        <w:rPr>
          <w:rFonts w:ascii="Arial" w:hAnsi="Arial" w:cs="Arial"/>
          <w:color w:val="000000" w:themeColor="text1"/>
          <w:sz w:val="24"/>
          <w:szCs w:val="24"/>
          <w:shd w:val="clear" w:color="auto" w:fill="FFFFFF"/>
        </w:rPr>
        <w:t>Hamari, Hanner and Koivisto, 2020)</w:t>
      </w:r>
      <w:r w:rsidR="009832F4" w:rsidRPr="009B03AD">
        <w:rPr>
          <w:rFonts w:ascii="Arial" w:hAnsi="Arial" w:cs="Arial"/>
          <w:sz w:val="24"/>
          <w:szCs w:val="24"/>
        </w:rPr>
        <w:t>.</w:t>
      </w:r>
      <w:r w:rsidR="00D754BC" w:rsidRPr="009B03AD">
        <w:rPr>
          <w:rFonts w:ascii="Arial" w:hAnsi="Arial" w:cs="Arial"/>
          <w:sz w:val="24"/>
          <w:szCs w:val="24"/>
        </w:rPr>
        <w:t xml:space="preserve"> </w:t>
      </w:r>
      <w:r w:rsidR="00736E86" w:rsidRPr="009B03AD">
        <w:rPr>
          <w:rFonts w:ascii="Arial" w:hAnsi="Arial" w:cs="Arial"/>
          <w:sz w:val="24"/>
          <w:szCs w:val="24"/>
        </w:rPr>
        <w:t xml:space="preserve"> </w:t>
      </w:r>
      <w:r w:rsidR="00D71100" w:rsidRPr="009B03AD">
        <w:rPr>
          <w:rFonts w:ascii="Arial" w:hAnsi="Arial" w:cs="Arial"/>
          <w:sz w:val="24"/>
          <w:szCs w:val="24"/>
        </w:rPr>
        <w:t>Achieving</w:t>
      </w:r>
      <w:r w:rsidR="00736E86" w:rsidRPr="009B03AD">
        <w:rPr>
          <w:rFonts w:ascii="Arial" w:hAnsi="Arial" w:cs="Arial"/>
          <w:sz w:val="24"/>
          <w:szCs w:val="24"/>
        </w:rPr>
        <w:t xml:space="preserve"> a high conversion rate is ideal as </w:t>
      </w:r>
      <w:r w:rsidR="00D017DA" w:rsidRPr="009B03AD">
        <w:rPr>
          <w:rFonts w:ascii="Arial" w:hAnsi="Arial" w:cs="Arial"/>
          <w:sz w:val="24"/>
          <w:szCs w:val="24"/>
        </w:rPr>
        <w:t xml:space="preserve">a large share of the overall revenue derives </w:t>
      </w:r>
      <w:r w:rsidR="00D71100" w:rsidRPr="009B03AD">
        <w:rPr>
          <w:rFonts w:ascii="Arial" w:hAnsi="Arial" w:cs="Arial"/>
          <w:sz w:val="24"/>
          <w:szCs w:val="24"/>
        </w:rPr>
        <w:t>from a small portion of the user base</w:t>
      </w:r>
      <w:r w:rsidR="004F577F" w:rsidRPr="009B03AD">
        <w:rPr>
          <w:rFonts w:ascii="Arial" w:hAnsi="Arial" w:cs="Arial"/>
          <w:sz w:val="24"/>
          <w:szCs w:val="24"/>
        </w:rPr>
        <w:t xml:space="preserve"> (</w:t>
      </w:r>
      <w:r w:rsidR="008C6B5D" w:rsidRPr="009B03AD">
        <w:rPr>
          <w:rFonts w:ascii="Arial" w:hAnsi="Arial" w:cs="Arial"/>
          <w:sz w:val="24"/>
          <w:szCs w:val="24"/>
        </w:rPr>
        <w:t>Voigt and Hinz, 20</w:t>
      </w:r>
      <w:r w:rsidR="0050019D" w:rsidRPr="009B03AD">
        <w:rPr>
          <w:rFonts w:ascii="Arial" w:hAnsi="Arial" w:cs="Arial"/>
          <w:sz w:val="24"/>
          <w:szCs w:val="24"/>
        </w:rPr>
        <w:t>16).</w:t>
      </w:r>
      <w:r w:rsidR="005774AD" w:rsidRPr="009B03AD">
        <w:rPr>
          <w:rFonts w:ascii="Arial" w:hAnsi="Arial" w:cs="Arial"/>
          <w:sz w:val="24"/>
          <w:szCs w:val="24"/>
        </w:rPr>
        <w:t xml:space="preserve"> This being said, it is vital not to overlook the importance of the free user base</w:t>
      </w:r>
      <w:r w:rsidR="00A732D7" w:rsidRPr="009B03AD">
        <w:rPr>
          <w:rFonts w:ascii="Arial" w:hAnsi="Arial" w:cs="Arial"/>
          <w:sz w:val="24"/>
          <w:szCs w:val="24"/>
        </w:rPr>
        <w:t xml:space="preserve">, as advertising revenue is dependent on </w:t>
      </w:r>
      <w:r w:rsidR="00175A19" w:rsidRPr="009B03AD">
        <w:rPr>
          <w:rFonts w:ascii="Arial" w:hAnsi="Arial" w:cs="Arial"/>
          <w:sz w:val="24"/>
          <w:szCs w:val="24"/>
        </w:rPr>
        <w:t>large numbers of free users</w:t>
      </w:r>
      <w:r w:rsidR="004C3EAA" w:rsidRPr="009B03AD">
        <w:rPr>
          <w:rFonts w:ascii="Arial" w:hAnsi="Arial" w:cs="Arial"/>
          <w:sz w:val="24"/>
          <w:szCs w:val="24"/>
        </w:rPr>
        <w:t>.</w:t>
      </w:r>
      <w:r w:rsidR="004C1FF2" w:rsidRPr="009B03AD">
        <w:rPr>
          <w:rFonts w:ascii="Arial" w:hAnsi="Arial" w:cs="Arial"/>
          <w:sz w:val="24"/>
          <w:szCs w:val="24"/>
        </w:rPr>
        <w:t xml:space="preserve"> </w:t>
      </w:r>
      <w:r w:rsidR="001A7689" w:rsidRPr="009B03AD">
        <w:rPr>
          <w:rFonts w:ascii="Arial" w:hAnsi="Arial" w:cs="Arial"/>
          <w:sz w:val="24"/>
          <w:szCs w:val="24"/>
        </w:rPr>
        <w:t xml:space="preserve">Finding </w:t>
      </w:r>
      <w:r w:rsidR="00B833A2" w:rsidRPr="009B03AD">
        <w:rPr>
          <w:rFonts w:ascii="Arial" w:hAnsi="Arial" w:cs="Arial"/>
          <w:sz w:val="24"/>
          <w:szCs w:val="24"/>
        </w:rPr>
        <w:t xml:space="preserve">an </w:t>
      </w:r>
      <w:r w:rsidR="001A7689" w:rsidRPr="009B03AD">
        <w:rPr>
          <w:rFonts w:ascii="Arial" w:hAnsi="Arial" w:cs="Arial"/>
          <w:sz w:val="24"/>
          <w:szCs w:val="24"/>
        </w:rPr>
        <w:t xml:space="preserve">equilibrium </w:t>
      </w:r>
      <w:r w:rsidR="00B833A2" w:rsidRPr="009B03AD">
        <w:rPr>
          <w:rFonts w:ascii="Arial" w:hAnsi="Arial" w:cs="Arial"/>
          <w:sz w:val="24"/>
          <w:szCs w:val="24"/>
        </w:rPr>
        <w:t xml:space="preserve">between </w:t>
      </w:r>
      <w:r w:rsidR="008849DB" w:rsidRPr="009B03AD">
        <w:rPr>
          <w:rFonts w:ascii="Arial" w:hAnsi="Arial" w:cs="Arial"/>
          <w:sz w:val="24"/>
          <w:szCs w:val="24"/>
        </w:rPr>
        <w:t xml:space="preserve">sufficient value propositions to retain the customer, and an acceptable amount of </w:t>
      </w:r>
      <w:r w:rsidR="00526B78" w:rsidRPr="009B03AD">
        <w:rPr>
          <w:rFonts w:ascii="Arial" w:hAnsi="Arial" w:cs="Arial"/>
          <w:sz w:val="24"/>
          <w:szCs w:val="24"/>
        </w:rPr>
        <w:t>restrictions</w:t>
      </w:r>
      <w:r w:rsidR="007D7501" w:rsidRPr="009B03AD">
        <w:rPr>
          <w:rFonts w:ascii="Arial" w:hAnsi="Arial" w:cs="Arial"/>
          <w:sz w:val="24"/>
          <w:szCs w:val="24"/>
        </w:rPr>
        <w:t xml:space="preserve"> or </w:t>
      </w:r>
      <w:r w:rsidR="00526B78" w:rsidRPr="009B03AD">
        <w:rPr>
          <w:rFonts w:ascii="Arial" w:hAnsi="Arial" w:cs="Arial"/>
          <w:sz w:val="24"/>
          <w:szCs w:val="24"/>
        </w:rPr>
        <w:t>inconveniences</w:t>
      </w:r>
      <w:r w:rsidR="007D7501" w:rsidRPr="009B03AD">
        <w:rPr>
          <w:rFonts w:ascii="Arial" w:hAnsi="Arial" w:cs="Arial"/>
          <w:sz w:val="24"/>
          <w:szCs w:val="24"/>
        </w:rPr>
        <w:t xml:space="preserve"> </w:t>
      </w:r>
      <w:r w:rsidR="001C3558" w:rsidRPr="009B03AD">
        <w:rPr>
          <w:rFonts w:ascii="Arial" w:hAnsi="Arial" w:cs="Arial"/>
          <w:sz w:val="24"/>
          <w:szCs w:val="24"/>
        </w:rPr>
        <w:t xml:space="preserve">to be able </w:t>
      </w:r>
      <w:r w:rsidR="007D7501" w:rsidRPr="009B03AD">
        <w:rPr>
          <w:rFonts w:ascii="Arial" w:hAnsi="Arial" w:cs="Arial"/>
          <w:sz w:val="24"/>
          <w:szCs w:val="24"/>
        </w:rPr>
        <w:t>convert them to premium users</w:t>
      </w:r>
      <w:r w:rsidR="00526B78" w:rsidRPr="009B03AD">
        <w:rPr>
          <w:rFonts w:ascii="Arial" w:hAnsi="Arial" w:cs="Arial"/>
          <w:sz w:val="24"/>
          <w:szCs w:val="24"/>
        </w:rPr>
        <w:t xml:space="preserve"> </w:t>
      </w:r>
      <w:r w:rsidR="007B1A12" w:rsidRPr="009B03AD">
        <w:rPr>
          <w:rFonts w:ascii="Arial" w:hAnsi="Arial" w:cs="Arial"/>
          <w:color w:val="000000" w:themeColor="text1"/>
          <w:sz w:val="24"/>
          <w:szCs w:val="24"/>
          <w:shd w:val="clear" w:color="auto" w:fill="FFFFFF"/>
        </w:rPr>
        <w:t xml:space="preserve">(Hamari, Hanner, and Koivisto, 2020), </w:t>
      </w:r>
      <w:r w:rsidR="00AF0E24" w:rsidRPr="009B03AD">
        <w:rPr>
          <w:rFonts w:ascii="Arial" w:hAnsi="Arial" w:cs="Arial"/>
          <w:sz w:val="24"/>
          <w:szCs w:val="24"/>
        </w:rPr>
        <w:t>is the ans</w:t>
      </w:r>
      <w:r w:rsidR="00CA0439" w:rsidRPr="009B03AD">
        <w:rPr>
          <w:rFonts w:ascii="Arial" w:hAnsi="Arial" w:cs="Arial"/>
          <w:sz w:val="24"/>
          <w:szCs w:val="24"/>
        </w:rPr>
        <w:t>wer to creating a well-balanced freemium model.</w:t>
      </w:r>
      <w:r w:rsidR="00FF6C31" w:rsidRPr="009B03AD">
        <w:rPr>
          <w:rFonts w:ascii="Arial" w:hAnsi="Arial" w:cs="Arial"/>
          <w:sz w:val="24"/>
          <w:szCs w:val="24"/>
        </w:rPr>
        <w:t xml:space="preserve"> This then becomes an issue </w:t>
      </w:r>
      <w:r w:rsidR="00581818" w:rsidRPr="009B03AD">
        <w:rPr>
          <w:rFonts w:ascii="Arial" w:hAnsi="Arial" w:cs="Arial"/>
          <w:sz w:val="24"/>
          <w:szCs w:val="24"/>
        </w:rPr>
        <w:t xml:space="preserve">of pursing dual </w:t>
      </w:r>
      <w:r w:rsidR="00250F87" w:rsidRPr="009B03AD">
        <w:rPr>
          <w:rFonts w:ascii="Arial" w:hAnsi="Arial" w:cs="Arial"/>
          <w:sz w:val="24"/>
          <w:szCs w:val="24"/>
        </w:rPr>
        <w:t xml:space="preserve">goals; expanding the </w:t>
      </w:r>
      <w:r w:rsidR="008139ED" w:rsidRPr="009B03AD">
        <w:rPr>
          <w:rFonts w:ascii="Arial" w:hAnsi="Arial" w:cs="Arial"/>
          <w:sz w:val="24"/>
          <w:szCs w:val="24"/>
        </w:rPr>
        <w:t xml:space="preserve">user base with free, useful services, </w:t>
      </w:r>
      <w:r w:rsidR="005E705E" w:rsidRPr="009B03AD">
        <w:rPr>
          <w:rFonts w:ascii="Arial" w:hAnsi="Arial" w:cs="Arial"/>
          <w:sz w:val="24"/>
          <w:szCs w:val="24"/>
        </w:rPr>
        <w:t>and maintaining a premium service with incentives to upgrade to ultimately make a profit (</w:t>
      </w:r>
      <w:proofErr w:type="spellStart"/>
      <w:r w:rsidR="005E705E" w:rsidRPr="009B03AD">
        <w:rPr>
          <w:rFonts w:ascii="Arial" w:hAnsi="Arial" w:cs="Arial"/>
          <w:sz w:val="24"/>
          <w:szCs w:val="24"/>
        </w:rPr>
        <w:t>Loten</w:t>
      </w:r>
      <w:proofErr w:type="spellEnd"/>
      <w:r w:rsidR="005E705E" w:rsidRPr="009B03AD">
        <w:rPr>
          <w:rFonts w:ascii="Arial" w:hAnsi="Arial" w:cs="Arial"/>
          <w:sz w:val="24"/>
          <w:szCs w:val="24"/>
        </w:rPr>
        <w:t>, 2012).</w:t>
      </w:r>
      <w:r w:rsidR="007E641B" w:rsidRPr="009B03AD">
        <w:rPr>
          <w:rFonts w:ascii="Arial" w:hAnsi="Arial" w:cs="Arial"/>
          <w:sz w:val="24"/>
          <w:szCs w:val="24"/>
        </w:rPr>
        <w:t xml:space="preserve"> </w:t>
      </w:r>
    </w:p>
    <w:p w14:paraId="1A7F3640" w14:textId="77777777" w:rsidR="002A4E5C" w:rsidRPr="009B03AD" w:rsidRDefault="002D4A35" w:rsidP="006A0889">
      <w:pPr>
        <w:spacing w:line="480" w:lineRule="auto"/>
        <w:rPr>
          <w:rFonts w:ascii="Arial" w:hAnsi="Arial" w:cs="Arial"/>
          <w:sz w:val="24"/>
          <w:szCs w:val="24"/>
        </w:rPr>
      </w:pPr>
      <w:r w:rsidRPr="009B03AD">
        <w:rPr>
          <w:rFonts w:ascii="Arial" w:hAnsi="Arial" w:cs="Arial"/>
          <w:noProof/>
          <w:sz w:val="24"/>
          <w:szCs w:val="24"/>
        </w:rPr>
        <w:lastRenderedPageBreak/>
        <mc:AlternateContent>
          <mc:Choice Requires="wps">
            <w:drawing>
              <wp:anchor distT="45720" distB="45720" distL="114300" distR="114300" simplePos="0" relativeHeight="251661340" behindDoc="0" locked="0" layoutInCell="1" allowOverlap="1" wp14:anchorId="0B29982C" wp14:editId="61720B3A">
                <wp:simplePos x="0" y="0"/>
                <wp:positionH relativeFrom="column">
                  <wp:posOffset>3058523</wp:posOffset>
                </wp:positionH>
                <wp:positionV relativeFrom="paragraph">
                  <wp:posOffset>3577137</wp:posOffset>
                </wp:positionV>
                <wp:extent cx="3156585" cy="54419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544195"/>
                        </a:xfrm>
                        <a:prstGeom prst="rect">
                          <a:avLst/>
                        </a:prstGeom>
                        <a:noFill/>
                        <a:ln w="9525">
                          <a:noFill/>
                          <a:miter lim="800000"/>
                          <a:headEnd/>
                          <a:tailEnd/>
                        </a:ln>
                      </wps:spPr>
                      <wps:txbx>
                        <w:txbxContent>
                          <w:p w14:paraId="5B084CD8" w14:textId="7F893BE3" w:rsidR="003F6233" w:rsidRPr="00B80B41" w:rsidRDefault="003F6233" w:rsidP="003565FD">
                            <w:pPr>
                              <w:jc w:val="center"/>
                              <w:rPr>
                                <w:rFonts w:ascii="Cambria Math" w:hAnsi="Cambria Math"/>
                                <w:i/>
                                <w:iCs/>
                                <w:sz w:val="20"/>
                                <w:szCs w:val="20"/>
                              </w:rPr>
                            </w:pPr>
                            <w:r w:rsidRPr="00B80B41">
                              <w:rPr>
                                <w:rFonts w:ascii="Cambria Math" w:hAnsi="Cambria Math"/>
                                <w:i/>
                                <w:iCs/>
                                <w:sz w:val="20"/>
                                <w:szCs w:val="20"/>
                              </w:rPr>
                              <w:t>Figure 3: Reference to similar style/layout</w:t>
                            </w:r>
                          </w:p>
                          <w:p w14:paraId="4E4B06E9" w14:textId="5E9025D5" w:rsidR="003F6233" w:rsidRPr="00B80B41" w:rsidRDefault="003F6233" w:rsidP="003565FD">
                            <w:pPr>
                              <w:jc w:val="center"/>
                              <w:rPr>
                                <w:rFonts w:ascii="Cambria Math" w:hAnsi="Cambria Math"/>
                                <w:i/>
                                <w:iCs/>
                                <w:sz w:val="20"/>
                                <w:szCs w:val="20"/>
                              </w:rPr>
                            </w:pPr>
                            <w:r w:rsidRPr="00B80B41">
                              <w:rPr>
                                <w:rFonts w:ascii="Cambria Math" w:hAnsi="Cambria Math"/>
                                <w:i/>
                                <w:iCs/>
                                <w:sz w:val="20"/>
                                <w:szCs w:val="20"/>
                              </w:rPr>
                              <w:t>Mockplus.com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29982C" id="_x0000_s1028" type="#_x0000_t202" style="position:absolute;margin-left:240.85pt;margin-top:281.65pt;width:248.55pt;height:42.85pt;z-index:2516613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" filled="f" stroked="f">
                <v:textbox>
                  <w:txbxContent>
                    <w:p w14:paraId="5B084CD8" w14:textId="7F893BE3" w:rsidR="003F6233" w:rsidRPr="00B80B41" w:rsidRDefault="003F6233" w:rsidP="003565FD">
                      <w:pPr>
                        <w:jc w:val="center"/>
                        <w:rPr>
                          <w:rFonts w:ascii="Cambria Math" w:hAnsi="Cambria Math"/>
                          <w:i/>
                          <w:iCs/>
                          <w:sz w:val="20"/>
                          <w:szCs w:val="20"/>
                        </w:rPr>
                      </w:pPr>
                      <w:r w:rsidRPr="00B80B41">
                        <w:rPr>
                          <w:rFonts w:ascii="Cambria Math" w:hAnsi="Cambria Math"/>
                          <w:i/>
                          <w:iCs/>
                          <w:sz w:val="20"/>
                          <w:szCs w:val="20"/>
                        </w:rPr>
                        <w:t>Figure 3: Reference to similar style/layout</w:t>
                      </w:r>
                    </w:p>
                    <w:p w14:paraId="4E4B06E9" w14:textId="5E9025D5" w:rsidR="003F6233" w:rsidRPr="00B80B41" w:rsidRDefault="003F6233" w:rsidP="003565FD">
                      <w:pPr>
                        <w:jc w:val="center"/>
                        <w:rPr>
                          <w:rFonts w:ascii="Cambria Math" w:hAnsi="Cambria Math"/>
                          <w:i/>
                          <w:iCs/>
                          <w:sz w:val="20"/>
                          <w:szCs w:val="20"/>
                        </w:rPr>
                      </w:pPr>
                      <w:r w:rsidRPr="00B80B41">
                        <w:rPr>
                          <w:rFonts w:ascii="Cambria Math" w:hAnsi="Cambria Math"/>
                          <w:i/>
                          <w:iCs/>
                          <w:sz w:val="20"/>
                          <w:szCs w:val="20"/>
                        </w:rPr>
                        <w:t>Mockplus.com</w:t>
                      </w:r>
                    </w:p>
                  </w:txbxContent>
                </v:textbox>
                <w10:wrap type="square"/>
              </v:shape>
            </w:pict>
          </mc:Fallback>
        </mc:AlternateContent>
      </w:r>
      <w:r w:rsidR="00154CD8" w:rsidRPr="009B03AD">
        <w:rPr>
          <w:rFonts w:ascii="Arial" w:hAnsi="Arial" w:cs="Arial"/>
          <w:noProof/>
          <w:sz w:val="24"/>
          <w:szCs w:val="24"/>
        </w:rPr>
        <w:drawing>
          <wp:anchor distT="0" distB="0" distL="114300" distR="114300" simplePos="0" relativeHeight="251659292" behindDoc="1" locked="0" layoutInCell="1" allowOverlap="1" wp14:anchorId="2600CAD7" wp14:editId="49400CB3">
            <wp:simplePos x="0" y="0"/>
            <wp:positionH relativeFrom="column">
              <wp:posOffset>2993118</wp:posOffset>
            </wp:positionH>
            <wp:positionV relativeFrom="paragraph">
              <wp:posOffset>1170850</wp:posOffset>
            </wp:positionV>
            <wp:extent cx="3254375" cy="2440940"/>
            <wp:effectExtent l="0" t="0" r="3175" b="0"/>
            <wp:wrapTight wrapText="bothSides">
              <wp:wrapPolygon edited="0">
                <wp:start x="506" y="0"/>
                <wp:lineTo x="0" y="337"/>
                <wp:lineTo x="0" y="21240"/>
                <wp:lineTo x="506" y="21409"/>
                <wp:lineTo x="20989" y="21409"/>
                <wp:lineTo x="21495" y="21240"/>
                <wp:lineTo x="21495" y="337"/>
                <wp:lineTo x="20989" y="0"/>
                <wp:lineTo x="506"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4375" cy="24409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63415" w:rsidRPr="009B03AD">
        <w:rPr>
          <w:rFonts w:ascii="Arial" w:hAnsi="Arial" w:cs="Arial"/>
          <w:sz w:val="24"/>
          <w:szCs w:val="24"/>
        </w:rPr>
        <w:t>Considering th</w:t>
      </w:r>
      <w:r w:rsidR="00233142" w:rsidRPr="009B03AD">
        <w:rPr>
          <w:rFonts w:ascii="Arial" w:hAnsi="Arial" w:cs="Arial"/>
          <w:sz w:val="24"/>
          <w:szCs w:val="24"/>
        </w:rPr>
        <w:t>e recommendations</w:t>
      </w:r>
      <w:r w:rsidR="00550A0D" w:rsidRPr="009B03AD">
        <w:rPr>
          <w:rFonts w:ascii="Arial" w:hAnsi="Arial" w:cs="Arial"/>
          <w:sz w:val="24"/>
          <w:szCs w:val="24"/>
        </w:rPr>
        <w:t xml:space="preserve"> and considerations</w:t>
      </w:r>
      <w:r w:rsidR="00233142" w:rsidRPr="009B03AD">
        <w:rPr>
          <w:rFonts w:ascii="Arial" w:hAnsi="Arial" w:cs="Arial"/>
          <w:sz w:val="24"/>
          <w:szCs w:val="24"/>
        </w:rPr>
        <w:t xml:space="preserve"> in the literature, Legato </w:t>
      </w:r>
      <w:r w:rsidR="00D306C5" w:rsidRPr="009B03AD">
        <w:rPr>
          <w:rFonts w:ascii="Arial" w:hAnsi="Arial" w:cs="Arial"/>
          <w:sz w:val="24"/>
          <w:szCs w:val="24"/>
        </w:rPr>
        <w:t>will restrict various features for free users, maximis</w:t>
      </w:r>
      <w:r w:rsidR="00B15C9F" w:rsidRPr="009B03AD">
        <w:rPr>
          <w:rFonts w:ascii="Arial" w:hAnsi="Arial" w:cs="Arial"/>
          <w:sz w:val="24"/>
          <w:szCs w:val="24"/>
        </w:rPr>
        <w:t>ing</w:t>
      </w:r>
      <w:r w:rsidR="00D306C5" w:rsidRPr="009B03AD">
        <w:rPr>
          <w:rFonts w:ascii="Arial" w:hAnsi="Arial" w:cs="Arial"/>
          <w:sz w:val="24"/>
          <w:szCs w:val="24"/>
        </w:rPr>
        <w:t xml:space="preserve"> the conversion rate from free to premium. </w:t>
      </w:r>
      <w:r w:rsidR="007E7AC7" w:rsidRPr="009B03AD">
        <w:rPr>
          <w:rFonts w:ascii="Arial" w:hAnsi="Arial" w:cs="Arial"/>
          <w:sz w:val="24"/>
          <w:szCs w:val="24"/>
        </w:rPr>
        <w:t>The services that will be behind th</w:t>
      </w:r>
      <w:r w:rsidR="00CE3112" w:rsidRPr="009B03AD">
        <w:rPr>
          <w:rFonts w:ascii="Arial" w:hAnsi="Arial" w:cs="Arial"/>
          <w:sz w:val="24"/>
          <w:szCs w:val="24"/>
        </w:rPr>
        <w:t>e premium</w:t>
      </w:r>
      <w:r w:rsidR="007E7AC7" w:rsidRPr="009B03AD">
        <w:rPr>
          <w:rFonts w:ascii="Arial" w:hAnsi="Arial" w:cs="Arial"/>
          <w:sz w:val="24"/>
          <w:szCs w:val="24"/>
        </w:rPr>
        <w:t xml:space="preserve"> paywall include; </w:t>
      </w:r>
      <w:r w:rsidR="002303C5" w:rsidRPr="009B03AD">
        <w:rPr>
          <w:rFonts w:ascii="Arial" w:hAnsi="Arial" w:cs="Arial"/>
          <w:sz w:val="24"/>
          <w:szCs w:val="24"/>
        </w:rPr>
        <w:t>u</w:t>
      </w:r>
      <w:r w:rsidR="007E7AC7" w:rsidRPr="009B03AD">
        <w:rPr>
          <w:rFonts w:ascii="Arial" w:hAnsi="Arial" w:cs="Arial"/>
          <w:sz w:val="24"/>
          <w:szCs w:val="24"/>
        </w:rPr>
        <w:t xml:space="preserve">se of the </w:t>
      </w:r>
      <w:r w:rsidR="00E70E6E" w:rsidRPr="009B03AD">
        <w:rPr>
          <w:rFonts w:ascii="Arial" w:hAnsi="Arial" w:cs="Arial"/>
          <w:sz w:val="24"/>
          <w:szCs w:val="24"/>
        </w:rPr>
        <w:t xml:space="preserve">filter and sort options on the database search engine, </w:t>
      </w:r>
      <w:r w:rsidR="007A5832" w:rsidRPr="009B03AD">
        <w:rPr>
          <w:rFonts w:ascii="Arial" w:hAnsi="Arial" w:cs="Arial"/>
          <w:sz w:val="24"/>
          <w:szCs w:val="24"/>
        </w:rPr>
        <w:t xml:space="preserve">and </w:t>
      </w:r>
      <w:r w:rsidR="00E70E6E" w:rsidRPr="009B03AD">
        <w:rPr>
          <w:rFonts w:ascii="Arial" w:hAnsi="Arial" w:cs="Arial"/>
          <w:sz w:val="24"/>
          <w:szCs w:val="24"/>
        </w:rPr>
        <w:t>Profile customisation</w:t>
      </w:r>
      <w:r w:rsidR="000A0BFE" w:rsidRPr="009B03AD">
        <w:rPr>
          <w:rFonts w:ascii="Arial" w:hAnsi="Arial" w:cs="Arial"/>
          <w:sz w:val="24"/>
          <w:szCs w:val="24"/>
        </w:rPr>
        <w:t xml:space="preserve"> including </w:t>
      </w:r>
      <w:r w:rsidR="004B2501" w:rsidRPr="009B03AD">
        <w:rPr>
          <w:rFonts w:ascii="Arial" w:hAnsi="Arial" w:cs="Arial"/>
          <w:sz w:val="24"/>
          <w:szCs w:val="24"/>
        </w:rPr>
        <w:t xml:space="preserve">ratings, </w:t>
      </w:r>
      <w:r w:rsidR="000A0BFE" w:rsidRPr="009B03AD">
        <w:rPr>
          <w:rFonts w:ascii="Arial" w:hAnsi="Arial" w:cs="Arial"/>
          <w:sz w:val="24"/>
          <w:szCs w:val="24"/>
        </w:rPr>
        <w:t>badges, banners, trophies, themes, etc., (</w:t>
      </w:r>
      <w:r w:rsidR="002067C6" w:rsidRPr="009B03AD">
        <w:rPr>
          <w:rFonts w:ascii="Arial" w:hAnsi="Arial" w:cs="Arial"/>
          <w:sz w:val="24"/>
          <w:szCs w:val="24"/>
        </w:rPr>
        <w:t xml:space="preserve">Profile photo and bio still available to </w:t>
      </w:r>
      <w:r w:rsidR="007A5832" w:rsidRPr="009B03AD">
        <w:rPr>
          <w:rFonts w:ascii="Arial" w:hAnsi="Arial" w:cs="Arial"/>
          <w:sz w:val="24"/>
          <w:szCs w:val="24"/>
        </w:rPr>
        <w:t xml:space="preserve">free users). </w:t>
      </w:r>
      <w:r w:rsidR="005A1885" w:rsidRPr="009B03AD">
        <w:rPr>
          <w:rFonts w:ascii="Arial" w:hAnsi="Arial" w:cs="Arial"/>
          <w:sz w:val="24"/>
          <w:szCs w:val="24"/>
        </w:rPr>
        <w:t xml:space="preserve">Free users will still be able to </w:t>
      </w:r>
      <w:r w:rsidR="00D37A47" w:rsidRPr="009B03AD">
        <w:rPr>
          <w:rFonts w:ascii="Arial" w:hAnsi="Arial" w:cs="Arial"/>
          <w:sz w:val="24"/>
          <w:szCs w:val="24"/>
        </w:rPr>
        <w:t>view</w:t>
      </w:r>
      <w:r w:rsidR="005A1885" w:rsidRPr="009B03AD">
        <w:rPr>
          <w:rFonts w:ascii="Arial" w:hAnsi="Arial" w:cs="Arial"/>
          <w:sz w:val="24"/>
          <w:szCs w:val="24"/>
        </w:rPr>
        <w:t xml:space="preserve"> premium user</w:t>
      </w:r>
      <w:r w:rsidR="00975216" w:rsidRPr="009B03AD">
        <w:rPr>
          <w:rFonts w:ascii="Arial" w:hAnsi="Arial" w:cs="Arial"/>
          <w:sz w:val="24"/>
          <w:szCs w:val="24"/>
        </w:rPr>
        <w:t xml:space="preserve">s’ </w:t>
      </w:r>
      <w:r w:rsidR="00D37A47" w:rsidRPr="009B03AD">
        <w:rPr>
          <w:rFonts w:ascii="Arial" w:hAnsi="Arial" w:cs="Arial"/>
          <w:sz w:val="24"/>
          <w:szCs w:val="24"/>
        </w:rPr>
        <w:t xml:space="preserve">profile </w:t>
      </w:r>
      <w:r w:rsidR="00975216" w:rsidRPr="009B03AD">
        <w:rPr>
          <w:rFonts w:ascii="Arial" w:hAnsi="Arial" w:cs="Arial"/>
          <w:sz w:val="24"/>
          <w:szCs w:val="24"/>
        </w:rPr>
        <w:t xml:space="preserve">customisation, </w:t>
      </w:r>
      <w:r w:rsidR="00DD6609" w:rsidRPr="009B03AD">
        <w:rPr>
          <w:rFonts w:ascii="Arial" w:hAnsi="Arial" w:cs="Arial"/>
          <w:sz w:val="24"/>
          <w:szCs w:val="24"/>
        </w:rPr>
        <w:t xml:space="preserve">but won’t be able to specifically identify the user, as this discourages people </w:t>
      </w:r>
      <w:r w:rsidR="005C0FCF" w:rsidRPr="009B03AD">
        <w:rPr>
          <w:rFonts w:ascii="Arial" w:hAnsi="Arial" w:cs="Arial"/>
          <w:sz w:val="24"/>
          <w:szCs w:val="24"/>
        </w:rPr>
        <w:t>contacting them outside of the platform. Another way that Legato will combat this, is having a company discount</w:t>
      </w:r>
      <w:r w:rsidR="00781AFF" w:rsidRPr="009B03AD">
        <w:rPr>
          <w:rFonts w:ascii="Arial" w:hAnsi="Arial" w:cs="Arial"/>
          <w:sz w:val="24"/>
          <w:szCs w:val="24"/>
        </w:rPr>
        <w:t>. For example, if you book a recording session through the site, the company gives a 5% ‘Legato Discount’</w:t>
      </w:r>
      <w:r w:rsidR="002A4E5C" w:rsidRPr="009B03AD">
        <w:rPr>
          <w:rFonts w:ascii="Arial" w:hAnsi="Arial" w:cs="Arial"/>
          <w:sz w:val="24"/>
          <w:szCs w:val="24"/>
        </w:rPr>
        <w:t>, companies benefit from increased visibility, and musicians benefit with cheaper prices (which also justifies the premium free in their head!)</w:t>
      </w:r>
      <w:r w:rsidR="00D667C6" w:rsidRPr="009B03AD">
        <w:rPr>
          <w:rFonts w:ascii="Arial" w:hAnsi="Arial" w:cs="Arial"/>
          <w:sz w:val="24"/>
          <w:szCs w:val="24"/>
        </w:rPr>
        <w:t xml:space="preserve">. </w:t>
      </w:r>
    </w:p>
    <w:p w14:paraId="3D38DAF5" w14:textId="729FBD8F" w:rsidR="008B3D85" w:rsidRPr="009B03AD" w:rsidRDefault="002A4E5C" w:rsidP="006A0889">
      <w:pPr>
        <w:spacing w:line="480" w:lineRule="auto"/>
        <w:rPr>
          <w:rFonts w:ascii="Arial" w:hAnsi="Arial" w:cs="Arial"/>
          <w:sz w:val="24"/>
          <w:szCs w:val="24"/>
        </w:rPr>
      </w:pPr>
      <w:r w:rsidRPr="009B03AD">
        <w:rPr>
          <w:rFonts w:ascii="Arial" w:hAnsi="Arial" w:cs="Arial"/>
          <w:sz w:val="24"/>
          <w:szCs w:val="24"/>
        </w:rPr>
        <w:t>Also</w:t>
      </w:r>
      <w:r w:rsidR="00BC4960" w:rsidRPr="009B03AD">
        <w:rPr>
          <w:rFonts w:ascii="Arial" w:hAnsi="Arial" w:cs="Arial"/>
          <w:sz w:val="24"/>
          <w:szCs w:val="24"/>
        </w:rPr>
        <w:t>, a</w:t>
      </w:r>
      <w:r w:rsidR="007A5832" w:rsidRPr="009B03AD">
        <w:rPr>
          <w:rFonts w:ascii="Arial" w:hAnsi="Arial" w:cs="Arial"/>
          <w:sz w:val="24"/>
          <w:szCs w:val="24"/>
        </w:rPr>
        <w:t xml:space="preserve"> service that will be </w:t>
      </w:r>
      <w:r w:rsidR="001A1596" w:rsidRPr="009B03AD">
        <w:rPr>
          <w:rFonts w:ascii="Arial" w:hAnsi="Arial" w:cs="Arial"/>
          <w:sz w:val="24"/>
          <w:szCs w:val="24"/>
        </w:rPr>
        <w:t>exclusively</w:t>
      </w:r>
      <w:r w:rsidR="007A5832" w:rsidRPr="009B03AD">
        <w:rPr>
          <w:rFonts w:ascii="Arial" w:hAnsi="Arial" w:cs="Arial"/>
          <w:sz w:val="24"/>
          <w:szCs w:val="24"/>
        </w:rPr>
        <w:t xml:space="preserve"> for premium members is the direct in-mail. This strategy will work much like LinkedIn’s in-mail policy, which restricts users to </w:t>
      </w:r>
      <w:r w:rsidR="0039742C" w:rsidRPr="009B03AD">
        <w:rPr>
          <w:rFonts w:ascii="Arial" w:hAnsi="Arial" w:cs="Arial"/>
          <w:sz w:val="24"/>
          <w:szCs w:val="24"/>
        </w:rPr>
        <w:t>a certain amount</w:t>
      </w:r>
      <w:r w:rsidR="007A5832" w:rsidRPr="009B03AD">
        <w:rPr>
          <w:rFonts w:ascii="Arial" w:hAnsi="Arial" w:cs="Arial"/>
          <w:sz w:val="24"/>
          <w:szCs w:val="24"/>
        </w:rPr>
        <w:t xml:space="preserve"> of direct mails a month</w:t>
      </w:r>
      <w:r w:rsidR="001A1596" w:rsidRPr="009B03AD">
        <w:rPr>
          <w:rFonts w:ascii="Arial" w:hAnsi="Arial" w:cs="Arial"/>
          <w:sz w:val="24"/>
          <w:szCs w:val="24"/>
        </w:rPr>
        <w:t>, depending on what type of subscription package you have activated.</w:t>
      </w:r>
      <w:r w:rsidR="0070523C" w:rsidRPr="009B03AD">
        <w:rPr>
          <w:rFonts w:ascii="Arial" w:hAnsi="Arial" w:cs="Arial"/>
          <w:sz w:val="24"/>
          <w:szCs w:val="24"/>
        </w:rPr>
        <w:t xml:space="preserve"> Restrict</w:t>
      </w:r>
      <w:r w:rsidR="0068595B" w:rsidRPr="009B03AD">
        <w:rPr>
          <w:rFonts w:ascii="Arial" w:hAnsi="Arial" w:cs="Arial"/>
          <w:sz w:val="24"/>
          <w:szCs w:val="24"/>
        </w:rPr>
        <w:t xml:space="preserve">ing the </w:t>
      </w:r>
      <w:r w:rsidR="000A7AD1" w:rsidRPr="009B03AD">
        <w:rPr>
          <w:rFonts w:ascii="Arial" w:hAnsi="Arial" w:cs="Arial"/>
          <w:sz w:val="24"/>
          <w:szCs w:val="24"/>
        </w:rPr>
        <w:t xml:space="preserve">free </w:t>
      </w:r>
      <w:r w:rsidR="0068595B" w:rsidRPr="009B03AD">
        <w:rPr>
          <w:rFonts w:ascii="Arial" w:hAnsi="Arial" w:cs="Arial"/>
          <w:sz w:val="24"/>
          <w:szCs w:val="24"/>
        </w:rPr>
        <w:t>services</w:t>
      </w:r>
      <w:r w:rsidR="000A7AD1" w:rsidRPr="009B03AD">
        <w:rPr>
          <w:rFonts w:ascii="Arial" w:hAnsi="Arial" w:cs="Arial"/>
          <w:sz w:val="24"/>
          <w:szCs w:val="24"/>
        </w:rPr>
        <w:t xml:space="preserve"> </w:t>
      </w:r>
      <w:r w:rsidR="0068595B" w:rsidRPr="009B03AD">
        <w:rPr>
          <w:rFonts w:ascii="Arial" w:hAnsi="Arial" w:cs="Arial"/>
          <w:sz w:val="24"/>
          <w:szCs w:val="24"/>
        </w:rPr>
        <w:t>w</w:t>
      </w:r>
      <w:r w:rsidR="00107B09" w:rsidRPr="009B03AD">
        <w:rPr>
          <w:rFonts w:ascii="Arial" w:hAnsi="Arial" w:cs="Arial"/>
          <w:sz w:val="24"/>
          <w:szCs w:val="24"/>
        </w:rPr>
        <w:t>hile</w:t>
      </w:r>
      <w:r w:rsidR="0068595B" w:rsidRPr="009B03AD">
        <w:rPr>
          <w:rFonts w:ascii="Arial" w:hAnsi="Arial" w:cs="Arial"/>
          <w:sz w:val="24"/>
          <w:szCs w:val="24"/>
        </w:rPr>
        <w:t xml:space="preserve"> being able to view </w:t>
      </w:r>
      <w:r w:rsidR="00107B09" w:rsidRPr="009B03AD">
        <w:rPr>
          <w:rFonts w:ascii="Arial" w:hAnsi="Arial" w:cs="Arial"/>
          <w:sz w:val="24"/>
          <w:szCs w:val="24"/>
        </w:rPr>
        <w:t>premium users’ premium content, will increase free user</w:t>
      </w:r>
      <w:r w:rsidR="000A7AD1" w:rsidRPr="009B03AD">
        <w:rPr>
          <w:rFonts w:ascii="Arial" w:hAnsi="Arial" w:cs="Arial"/>
          <w:sz w:val="24"/>
          <w:szCs w:val="24"/>
        </w:rPr>
        <w:t>s’ inconvenience, thus translating to higher conversion rates.</w:t>
      </w:r>
      <w:r w:rsidR="00527DF0" w:rsidRPr="009B03AD">
        <w:rPr>
          <w:rFonts w:ascii="Arial" w:hAnsi="Arial" w:cs="Arial"/>
          <w:sz w:val="24"/>
          <w:szCs w:val="24"/>
        </w:rPr>
        <w:t xml:space="preserve"> </w:t>
      </w:r>
      <w:r w:rsidR="00B4447E" w:rsidRPr="009B03AD">
        <w:rPr>
          <w:rFonts w:ascii="Arial" w:hAnsi="Arial" w:cs="Arial"/>
          <w:sz w:val="24"/>
          <w:szCs w:val="24"/>
        </w:rPr>
        <w:t>Creating your own profile</w:t>
      </w:r>
      <w:r w:rsidR="006E5CE0" w:rsidRPr="009B03AD">
        <w:rPr>
          <w:rFonts w:ascii="Arial" w:hAnsi="Arial" w:cs="Arial"/>
          <w:sz w:val="24"/>
          <w:szCs w:val="24"/>
        </w:rPr>
        <w:t xml:space="preserve"> with a photo and </w:t>
      </w:r>
      <w:r w:rsidR="00CC3736" w:rsidRPr="009B03AD">
        <w:rPr>
          <w:rFonts w:ascii="Arial" w:hAnsi="Arial" w:cs="Arial"/>
          <w:sz w:val="24"/>
          <w:szCs w:val="24"/>
        </w:rPr>
        <w:t xml:space="preserve">bio, plus </w:t>
      </w:r>
      <w:r w:rsidR="006E5CE0" w:rsidRPr="009B03AD">
        <w:rPr>
          <w:rFonts w:ascii="Arial" w:hAnsi="Arial" w:cs="Arial"/>
          <w:sz w:val="24"/>
          <w:szCs w:val="24"/>
        </w:rPr>
        <w:t>being able to browse the database (without filters</w:t>
      </w:r>
      <w:r w:rsidR="005876CE" w:rsidRPr="009B03AD">
        <w:rPr>
          <w:rFonts w:ascii="Arial" w:hAnsi="Arial" w:cs="Arial"/>
          <w:sz w:val="24"/>
          <w:szCs w:val="24"/>
        </w:rPr>
        <w:t xml:space="preserve"> or </w:t>
      </w:r>
      <w:r w:rsidR="00203F84" w:rsidRPr="009B03AD">
        <w:rPr>
          <w:rFonts w:ascii="Arial" w:hAnsi="Arial" w:cs="Arial"/>
          <w:sz w:val="24"/>
          <w:szCs w:val="24"/>
        </w:rPr>
        <w:t>identification</w:t>
      </w:r>
      <w:r w:rsidR="006E5CE0" w:rsidRPr="009B03AD">
        <w:rPr>
          <w:rFonts w:ascii="Arial" w:hAnsi="Arial" w:cs="Arial"/>
          <w:sz w:val="24"/>
          <w:szCs w:val="24"/>
        </w:rPr>
        <w:t>)</w:t>
      </w:r>
      <w:r w:rsidR="00590E80" w:rsidRPr="009B03AD">
        <w:rPr>
          <w:rFonts w:ascii="Arial" w:hAnsi="Arial" w:cs="Arial"/>
          <w:sz w:val="24"/>
          <w:szCs w:val="24"/>
        </w:rPr>
        <w:t xml:space="preserve"> retains the engagement of the free users.</w:t>
      </w:r>
    </w:p>
    <w:p w14:paraId="770CD0E4" w14:textId="2DB41750" w:rsidR="00C63415" w:rsidRPr="00742A82" w:rsidRDefault="00404D5E" w:rsidP="00B678D0">
      <w:pPr>
        <w:pStyle w:val="Heading3"/>
        <w:spacing w:line="276" w:lineRule="auto"/>
        <w:rPr>
          <w:rFonts w:ascii="Arial" w:hAnsi="Arial" w:cs="Arial"/>
        </w:rPr>
      </w:pPr>
      <w:bookmarkStart w:id="16" w:name="_Toc49510509"/>
      <w:r w:rsidRPr="00742A82">
        <w:rPr>
          <w:rFonts w:ascii="Arial" w:hAnsi="Arial" w:cs="Arial"/>
        </w:rPr>
        <w:lastRenderedPageBreak/>
        <w:t>4</w:t>
      </w:r>
      <w:r w:rsidR="008B3D85" w:rsidRPr="00742A82">
        <w:rPr>
          <w:rFonts w:ascii="Arial" w:hAnsi="Arial" w:cs="Arial"/>
        </w:rPr>
        <w:t>.</w:t>
      </w:r>
      <w:r w:rsidRPr="00742A82">
        <w:rPr>
          <w:rFonts w:ascii="Arial" w:hAnsi="Arial" w:cs="Arial"/>
        </w:rPr>
        <w:t>2</w:t>
      </w:r>
      <w:r w:rsidR="008B3D85" w:rsidRPr="00742A82">
        <w:rPr>
          <w:rFonts w:ascii="Arial" w:hAnsi="Arial" w:cs="Arial"/>
        </w:rPr>
        <w:t xml:space="preserve">.1 </w:t>
      </w:r>
      <w:r w:rsidR="0010221A" w:rsidRPr="00742A82">
        <w:rPr>
          <w:rFonts w:ascii="Arial" w:hAnsi="Arial" w:cs="Arial"/>
        </w:rPr>
        <w:t xml:space="preserve">Premium </w:t>
      </w:r>
      <w:r w:rsidR="001A1596" w:rsidRPr="00742A82">
        <w:rPr>
          <w:rFonts w:ascii="Arial" w:hAnsi="Arial" w:cs="Arial"/>
        </w:rPr>
        <w:t xml:space="preserve">Subscription </w:t>
      </w:r>
      <w:r w:rsidR="0010221A" w:rsidRPr="00742A82">
        <w:rPr>
          <w:rFonts w:ascii="Arial" w:hAnsi="Arial" w:cs="Arial"/>
        </w:rPr>
        <w:t>Tiers</w:t>
      </w:r>
      <w:bookmarkEnd w:id="16"/>
    </w:p>
    <w:p w14:paraId="01F407F2" w14:textId="22466F7A" w:rsidR="00565595" w:rsidRPr="009B03AD" w:rsidRDefault="00565595" w:rsidP="006A0889">
      <w:pPr>
        <w:spacing w:line="480" w:lineRule="auto"/>
        <w:rPr>
          <w:rFonts w:ascii="Arial" w:hAnsi="Arial" w:cs="Arial"/>
          <w:color w:val="000000" w:themeColor="text1"/>
          <w:sz w:val="24"/>
          <w:szCs w:val="24"/>
          <w:shd w:val="clear" w:color="auto" w:fill="FFFFFF"/>
        </w:rPr>
      </w:pPr>
      <w:r w:rsidRPr="009B03AD">
        <w:rPr>
          <w:rFonts w:ascii="Arial" w:hAnsi="Arial" w:cs="Arial"/>
          <w:sz w:val="24"/>
          <w:szCs w:val="24"/>
        </w:rPr>
        <w:t xml:space="preserve">As Legato operates in a similar market and model to LinkedIn, it is useful to observe and learn from the success </w:t>
      </w:r>
      <w:r w:rsidR="00B93AC5" w:rsidRPr="009B03AD">
        <w:rPr>
          <w:rFonts w:ascii="Arial" w:hAnsi="Arial" w:cs="Arial"/>
          <w:sz w:val="24"/>
          <w:szCs w:val="24"/>
        </w:rPr>
        <w:t xml:space="preserve">of their pricing plans. LinkedIn currently offers four separate tiers </w:t>
      </w:r>
      <w:r w:rsidR="001408A3" w:rsidRPr="009B03AD">
        <w:rPr>
          <w:rFonts w:ascii="Arial" w:hAnsi="Arial" w:cs="Arial"/>
          <w:sz w:val="24"/>
          <w:szCs w:val="24"/>
        </w:rPr>
        <w:t xml:space="preserve">of premium subscriptions, </w:t>
      </w:r>
      <w:r w:rsidR="001408A3" w:rsidRPr="009B03AD">
        <w:rPr>
          <w:rFonts w:ascii="Arial" w:hAnsi="Arial" w:cs="Arial"/>
          <w:color w:val="000000" w:themeColor="text1"/>
          <w:sz w:val="24"/>
          <w:szCs w:val="24"/>
          <w:shd w:val="clear" w:color="auto" w:fill="FFFFFF"/>
        </w:rPr>
        <w:t>fro</w:t>
      </w:r>
      <w:r w:rsidR="00A643DD" w:rsidRPr="009B03AD">
        <w:rPr>
          <w:rFonts w:ascii="Arial" w:hAnsi="Arial" w:cs="Arial"/>
          <w:color w:val="000000" w:themeColor="text1"/>
          <w:sz w:val="24"/>
          <w:szCs w:val="24"/>
          <w:shd w:val="clear" w:color="auto" w:fill="FFFFFF"/>
        </w:rPr>
        <w:t xml:space="preserve">m </w:t>
      </w:r>
      <w:r w:rsidR="001408A3" w:rsidRPr="009B03AD">
        <w:rPr>
          <w:rFonts w:ascii="Arial" w:hAnsi="Arial" w:cs="Arial"/>
          <w:color w:val="000000" w:themeColor="text1"/>
          <w:sz w:val="24"/>
          <w:szCs w:val="24"/>
          <w:shd w:val="clear" w:color="auto" w:fill="FFFFFF"/>
        </w:rPr>
        <w:t>$29.99 to $59.99 per month for job seekers, $79.99 per month for sales professionals, and $119.95 per month for recruiters</w:t>
      </w:r>
      <w:r w:rsidR="00A643DD" w:rsidRPr="009B03AD">
        <w:rPr>
          <w:rFonts w:ascii="Arial" w:hAnsi="Arial" w:cs="Arial"/>
          <w:color w:val="000000" w:themeColor="text1"/>
          <w:sz w:val="24"/>
          <w:szCs w:val="24"/>
          <w:shd w:val="clear" w:color="auto" w:fill="FFFFFF"/>
        </w:rPr>
        <w:t xml:space="preserve"> (</w:t>
      </w:r>
      <w:r w:rsidR="00B9642F" w:rsidRPr="009B03AD">
        <w:rPr>
          <w:rFonts w:ascii="Arial" w:hAnsi="Arial" w:cs="Arial"/>
          <w:color w:val="000000" w:themeColor="text1"/>
          <w:sz w:val="24"/>
          <w:szCs w:val="24"/>
          <w:shd w:val="clear" w:color="auto" w:fill="FFFFFF"/>
        </w:rPr>
        <w:t xml:space="preserve">Florentine and </w:t>
      </w:r>
      <w:proofErr w:type="spellStart"/>
      <w:r w:rsidR="00B9642F" w:rsidRPr="009B03AD">
        <w:rPr>
          <w:rFonts w:ascii="Arial" w:hAnsi="Arial" w:cs="Arial"/>
          <w:color w:val="000000" w:themeColor="text1"/>
          <w:sz w:val="24"/>
          <w:szCs w:val="24"/>
          <w:shd w:val="clear" w:color="auto" w:fill="FFFFFF"/>
        </w:rPr>
        <w:t>Kapko</w:t>
      </w:r>
      <w:proofErr w:type="spellEnd"/>
      <w:r w:rsidR="00B9642F" w:rsidRPr="009B03AD">
        <w:rPr>
          <w:rFonts w:ascii="Arial" w:hAnsi="Arial" w:cs="Arial"/>
          <w:color w:val="000000" w:themeColor="text1"/>
          <w:sz w:val="24"/>
          <w:szCs w:val="24"/>
          <w:shd w:val="clear" w:color="auto" w:fill="FFFFFF"/>
        </w:rPr>
        <w:t>, 2019).</w:t>
      </w:r>
      <w:r w:rsidR="00F56854" w:rsidRPr="009B03AD">
        <w:rPr>
          <w:rFonts w:ascii="Arial" w:hAnsi="Arial" w:cs="Arial"/>
          <w:color w:val="000000" w:themeColor="text1"/>
          <w:sz w:val="24"/>
          <w:szCs w:val="24"/>
          <w:shd w:val="clear" w:color="auto" w:fill="FFFFFF"/>
        </w:rPr>
        <w:t xml:space="preserve"> Each of these tiers affects </w:t>
      </w:r>
      <w:r w:rsidR="00DB0EF9" w:rsidRPr="009B03AD">
        <w:rPr>
          <w:rFonts w:ascii="Arial" w:hAnsi="Arial" w:cs="Arial"/>
          <w:color w:val="000000" w:themeColor="text1"/>
          <w:sz w:val="24"/>
          <w:szCs w:val="24"/>
          <w:shd w:val="clear" w:color="auto" w:fill="FFFFFF"/>
        </w:rPr>
        <w:t>quantity of monthly in-mails</w:t>
      </w:r>
      <w:r w:rsidR="00320B8A" w:rsidRPr="009B03AD">
        <w:rPr>
          <w:rFonts w:ascii="Arial" w:hAnsi="Arial" w:cs="Arial"/>
          <w:color w:val="000000" w:themeColor="text1"/>
          <w:sz w:val="24"/>
          <w:szCs w:val="24"/>
          <w:shd w:val="clear" w:color="auto" w:fill="FFFFFF"/>
        </w:rPr>
        <w:t xml:space="preserve">, company information, advanced filter access and </w:t>
      </w:r>
      <w:r w:rsidR="004F480F" w:rsidRPr="009B03AD">
        <w:rPr>
          <w:rFonts w:ascii="Arial" w:hAnsi="Arial" w:cs="Arial"/>
          <w:color w:val="000000" w:themeColor="text1"/>
          <w:sz w:val="24"/>
          <w:szCs w:val="24"/>
          <w:shd w:val="clear" w:color="auto" w:fill="FFFFFF"/>
        </w:rPr>
        <w:t>recruiting tools.</w:t>
      </w:r>
      <w:r w:rsidR="00A94FED" w:rsidRPr="009B03AD">
        <w:rPr>
          <w:rFonts w:ascii="Arial" w:hAnsi="Arial" w:cs="Arial"/>
          <w:color w:val="000000" w:themeColor="text1"/>
          <w:sz w:val="24"/>
          <w:szCs w:val="24"/>
          <w:shd w:val="clear" w:color="auto" w:fill="FFFFFF"/>
        </w:rPr>
        <w:t xml:space="preserve"> As Legato is a new</w:t>
      </w:r>
      <w:r w:rsidR="00744059" w:rsidRPr="009B03AD">
        <w:rPr>
          <w:rFonts w:ascii="Arial" w:hAnsi="Arial" w:cs="Arial"/>
          <w:color w:val="000000" w:themeColor="text1"/>
          <w:sz w:val="24"/>
          <w:szCs w:val="24"/>
          <w:shd w:val="clear" w:color="auto" w:fill="FFFFFF"/>
        </w:rPr>
        <w:t xml:space="preserve"> specialist</w:t>
      </w:r>
      <w:r w:rsidR="00A94FED" w:rsidRPr="009B03AD">
        <w:rPr>
          <w:rFonts w:ascii="Arial" w:hAnsi="Arial" w:cs="Arial"/>
          <w:color w:val="000000" w:themeColor="text1"/>
          <w:sz w:val="24"/>
          <w:szCs w:val="24"/>
          <w:shd w:val="clear" w:color="auto" w:fill="FFFFFF"/>
        </w:rPr>
        <w:t xml:space="preserve"> start-up, subscription packages will be kept simple and accessible, to build the user base at its maximum potential.</w:t>
      </w:r>
      <w:r w:rsidR="00CB591A" w:rsidRPr="009B03AD">
        <w:rPr>
          <w:rFonts w:ascii="Arial" w:hAnsi="Arial" w:cs="Arial"/>
          <w:color w:val="000000" w:themeColor="text1"/>
          <w:sz w:val="24"/>
          <w:szCs w:val="24"/>
          <w:shd w:val="clear" w:color="auto" w:fill="FFFFFF"/>
        </w:rPr>
        <w:t xml:space="preserve"> </w:t>
      </w:r>
      <w:r w:rsidR="009C26B0" w:rsidRPr="009B03AD">
        <w:rPr>
          <w:rFonts w:ascii="Arial" w:hAnsi="Arial" w:cs="Arial"/>
          <w:color w:val="000000" w:themeColor="text1"/>
          <w:sz w:val="24"/>
          <w:szCs w:val="24"/>
          <w:shd w:val="clear" w:color="auto" w:fill="FFFFFF"/>
        </w:rPr>
        <w:t>Therefore,</w:t>
      </w:r>
      <w:r w:rsidR="00CB591A" w:rsidRPr="009B03AD">
        <w:rPr>
          <w:rFonts w:ascii="Arial" w:hAnsi="Arial" w:cs="Arial"/>
          <w:color w:val="000000" w:themeColor="text1"/>
          <w:sz w:val="24"/>
          <w:szCs w:val="24"/>
          <w:shd w:val="clear" w:color="auto" w:fill="FFFFFF"/>
        </w:rPr>
        <w:t xml:space="preserve"> the pricing points will differ</w:t>
      </w:r>
      <w:r w:rsidR="009C26B0" w:rsidRPr="009B03AD">
        <w:rPr>
          <w:rFonts w:ascii="Arial" w:hAnsi="Arial" w:cs="Arial"/>
          <w:color w:val="000000" w:themeColor="text1"/>
          <w:sz w:val="24"/>
          <w:szCs w:val="24"/>
          <w:shd w:val="clear" w:color="auto" w:fill="FFFFFF"/>
        </w:rPr>
        <w:t xml:space="preserve"> </w:t>
      </w:r>
      <w:r w:rsidR="00CB591A" w:rsidRPr="009B03AD">
        <w:rPr>
          <w:rFonts w:ascii="Arial" w:hAnsi="Arial" w:cs="Arial"/>
          <w:color w:val="000000" w:themeColor="text1"/>
          <w:sz w:val="24"/>
          <w:szCs w:val="24"/>
          <w:shd w:val="clear" w:color="auto" w:fill="FFFFFF"/>
        </w:rPr>
        <w:t>from LinkedIn, ensuring</w:t>
      </w:r>
      <w:r w:rsidR="009C26B0" w:rsidRPr="009B03AD">
        <w:rPr>
          <w:rFonts w:ascii="Arial" w:hAnsi="Arial" w:cs="Arial"/>
          <w:color w:val="000000" w:themeColor="text1"/>
          <w:sz w:val="24"/>
          <w:szCs w:val="24"/>
          <w:shd w:val="clear" w:color="auto" w:fill="FFFFFF"/>
        </w:rPr>
        <w:t xml:space="preserve"> however</w:t>
      </w:r>
      <w:r w:rsidR="00CB591A" w:rsidRPr="009B03AD">
        <w:rPr>
          <w:rFonts w:ascii="Arial" w:hAnsi="Arial" w:cs="Arial"/>
          <w:color w:val="000000" w:themeColor="text1"/>
          <w:sz w:val="24"/>
          <w:szCs w:val="24"/>
          <w:shd w:val="clear" w:color="auto" w:fill="FFFFFF"/>
        </w:rPr>
        <w:t xml:space="preserve"> that the price point is not too low, which c</w:t>
      </w:r>
      <w:r w:rsidR="009C03C4" w:rsidRPr="009B03AD">
        <w:rPr>
          <w:rFonts w:ascii="Arial" w:hAnsi="Arial" w:cs="Arial"/>
          <w:color w:val="000000" w:themeColor="text1"/>
          <w:sz w:val="24"/>
          <w:szCs w:val="24"/>
          <w:shd w:val="clear" w:color="auto" w:fill="FFFFFF"/>
        </w:rPr>
        <w:t>an</w:t>
      </w:r>
      <w:r w:rsidR="00CB591A" w:rsidRPr="009B03AD">
        <w:rPr>
          <w:rFonts w:ascii="Arial" w:hAnsi="Arial" w:cs="Arial"/>
          <w:color w:val="000000" w:themeColor="text1"/>
          <w:sz w:val="24"/>
          <w:szCs w:val="24"/>
          <w:shd w:val="clear" w:color="auto" w:fill="FFFFFF"/>
        </w:rPr>
        <w:t xml:space="preserve"> </w:t>
      </w:r>
      <w:r w:rsidR="00610530" w:rsidRPr="009B03AD">
        <w:rPr>
          <w:rFonts w:ascii="Arial" w:hAnsi="Arial" w:cs="Arial"/>
          <w:color w:val="000000" w:themeColor="text1"/>
          <w:sz w:val="24"/>
          <w:szCs w:val="24"/>
          <w:shd w:val="clear" w:color="auto" w:fill="FFFFFF"/>
        </w:rPr>
        <w:t xml:space="preserve">greatly </w:t>
      </w:r>
      <w:r w:rsidR="00CB591A" w:rsidRPr="009B03AD">
        <w:rPr>
          <w:rFonts w:ascii="Arial" w:hAnsi="Arial" w:cs="Arial"/>
          <w:color w:val="000000" w:themeColor="text1"/>
          <w:sz w:val="24"/>
          <w:szCs w:val="24"/>
          <w:shd w:val="clear" w:color="auto" w:fill="FFFFFF"/>
        </w:rPr>
        <w:t xml:space="preserve">decrease </w:t>
      </w:r>
      <w:r w:rsidR="009C26B0" w:rsidRPr="009B03AD">
        <w:rPr>
          <w:rFonts w:ascii="Arial" w:hAnsi="Arial" w:cs="Arial"/>
          <w:color w:val="000000" w:themeColor="text1"/>
          <w:sz w:val="24"/>
          <w:szCs w:val="24"/>
          <w:shd w:val="clear" w:color="auto" w:fill="FFFFFF"/>
        </w:rPr>
        <w:t xml:space="preserve">perceived </w:t>
      </w:r>
      <w:r w:rsidR="00CB591A" w:rsidRPr="009B03AD">
        <w:rPr>
          <w:rFonts w:ascii="Arial" w:hAnsi="Arial" w:cs="Arial"/>
          <w:color w:val="000000" w:themeColor="text1"/>
          <w:sz w:val="24"/>
          <w:szCs w:val="24"/>
          <w:shd w:val="clear" w:color="auto" w:fill="FFFFFF"/>
        </w:rPr>
        <w:t>company value</w:t>
      </w:r>
      <w:r w:rsidR="00610530" w:rsidRPr="009B03AD">
        <w:rPr>
          <w:rFonts w:ascii="Arial" w:hAnsi="Arial" w:cs="Arial"/>
          <w:color w:val="000000" w:themeColor="text1"/>
          <w:sz w:val="24"/>
          <w:szCs w:val="24"/>
          <w:shd w:val="clear" w:color="auto" w:fill="FFFFFF"/>
        </w:rPr>
        <w:t xml:space="preserve"> and revenue</w:t>
      </w:r>
      <w:r w:rsidR="00CB591A" w:rsidRPr="009B03AD">
        <w:rPr>
          <w:rFonts w:ascii="Arial" w:hAnsi="Arial" w:cs="Arial"/>
          <w:color w:val="000000" w:themeColor="text1"/>
          <w:sz w:val="24"/>
          <w:szCs w:val="24"/>
          <w:shd w:val="clear" w:color="auto" w:fill="FFFFFF"/>
        </w:rPr>
        <w:t>.</w:t>
      </w:r>
      <w:r w:rsidR="00A94FED" w:rsidRPr="009B03AD">
        <w:rPr>
          <w:rFonts w:ascii="Arial" w:hAnsi="Arial" w:cs="Arial"/>
          <w:color w:val="000000" w:themeColor="text1"/>
          <w:sz w:val="24"/>
          <w:szCs w:val="24"/>
          <w:shd w:val="clear" w:color="auto" w:fill="FFFFFF"/>
        </w:rPr>
        <w:t xml:space="preserve"> </w:t>
      </w:r>
      <w:r w:rsidR="00025724" w:rsidRPr="009B03AD">
        <w:rPr>
          <w:rFonts w:ascii="Arial" w:hAnsi="Arial" w:cs="Arial"/>
          <w:color w:val="000000" w:themeColor="text1"/>
          <w:sz w:val="24"/>
          <w:szCs w:val="24"/>
          <w:shd w:val="clear" w:color="auto" w:fill="FFFFFF"/>
        </w:rPr>
        <w:t>Increasing</w:t>
      </w:r>
      <w:r w:rsidR="00A94FED" w:rsidRPr="009B03AD">
        <w:rPr>
          <w:rFonts w:ascii="Arial" w:hAnsi="Arial" w:cs="Arial"/>
          <w:color w:val="000000" w:themeColor="text1"/>
          <w:sz w:val="24"/>
          <w:szCs w:val="24"/>
          <w:shd w:val="clear" w:color="auto" w:fill="FFFFFF"/>
        </w:rPr>
        <w:t xml:space="preserve"> the </w:t>
      </w:r>
      <w:r w:rsidR="009E5544" w:rsidRPr="009B03AD">
        <w:rPr>
          <w:rFonts w:ascii="Arial" w:hAnsi="Arial" w:cs="Arial"/>
          <w:color w:val="000000" w:themeColor="text1"/>
          <w:sz w:val="24"/>
          <w:szCs w:val="24"/>
          <w:shd w:val="clear" w:color="auto" w:fill="FFFFFF"/>
        </w:rPr>
        <w:t>number</w:t>
      </w:r>
      <w:r w:rsidR="00A94FED" w:rsidRPr="009B03AD">
        <w:rPr>
          <w:rFonts w:ascii="Arial" w:hAnsi="Arial" w:cs="Arial"/>
          <w:color w:val="000000" w:themeColor="text1"/>
          <w:sz w:val="24"/>
          <w:szCs w:val="24"/>
          <w:shd w:val="clear" w:color="auto" w:fill="FFFFFF"/>
        </w:rPr>
        <w:t xml:space="preserve"> of</w:t>
      </w:r>
      <w:r w:rsidR="009E5544" w:rsidRPr="009B03AD">
        <w:rPr>
          <w:rFonts w:ascii="Arial" w:hAnsi="Arial" w:cs="Arial"/>
          <w:color w:val="000000" w:themeColor="text1"/>
          <w:sz w:val="24"/>
          <w:szCs w:val="24"/>
          <w:shd w:val="clear" w:color="auto" w:fill="FFFFFF"/>
        </w:rPr>
        <w:t xml:space="preserve"> subscription</w:t>
      </w:r>
      <w:r w:rsidR="00A94FED" w:rsidRPr="009B03AD">
        <w:rPr>
          <w:rFonts w:ascii="Arial" w:hAnsi="Arial" w:cs="Arial"/>
          <w:color w:val="000000" w:themeColor="text1"/>
          <w:sz w:val="24"/>
          <w:szCs w:val="24"/>
          <w:shd w:val="clear" w:color="auto" w:fill="FFFFFF"/>
        </w:rPr>
        <w:t xml:space="preserve"> packages</w:t>
      </w:r>
      <w:r w:rsidR="009C26B0" w:rsidRPr="009B03AD">
        <w:rPr>
          <w:rFonts w:ascii="Arial" w:hAnsi="Arial" w:cs="Arial"/>
          <w:color w:val="000000" w:themeColor="text1"/>
          <w:sz w:val="24"/>
          <w:szCs w:val="24"/>
          <w:shd w:val="clear" w:color="auto" w:fill="FFFFFF"/>
        </w:rPr>
        <w:t xml:space="preserve"> and prices of said packages </w:t>
      </w:r>
      <w:r w:rsidR="00A94FED" w:rsidRPr="009B03AD">
        <w:rPr>
          <w:rFonts w:ascii="Arial" w:hAnsi="Arial" w:cs="Arial"/>
          <w:color w:val="000000" w:themeColor="text1"/>
          <w:sz w:val="24"/>
          <w:szCs w:val="24"/>
          <w:shd w:val="clear" w:color="auto" w:fill="FFFFFF"/>
        </w:rPr>
        <w:t xml:space="preserve">available </w:t>
      </w:r>
      <w:r w:rsidR="00536DA3" w:rsidRPr="009B03AD">
        <w:rPr>
          <w:rFonts w:ascii="Arial" w:hAnsi="Arial" w:cs="Arial"/>
          <w:color w:val="000000" w:themeColor="text1"/>
          <w:sz w:val="24"/>
          <w:szCs w:val="24"/>
          <w:shd w:val="clear" w:color="auto" w:fill="FFFFFF"/>
        </w:rPr>
        <w:t xml:space="preserve">will </w:t>
      </w:r>
      <w:r w:rsidR="00A94FED" w:rsidRPr="009B03AD">
        <w:rPr>
          <w:rFonts w:ascii="Arial" w:hAnsi="Arial" w:cs="Arial"/>
          <w:color w:val="000000" w:themeColor="text1"/>
          <w:sz w:val="24"/>
          <w:szCs w:val="24"/>
          <w:shd w:val="clear" w:color="auto" w:fill="FFFFFF"/>
        </w:rPr>
        <w:t>be subject to review over time, depending on company</w:t>
      </w:r>
      <w:r w:rsidR="00342D14" w:rsidRPr="009B03AD">
        <w:rPr>
          <w:rFonts w:ascii="Arial" w:hAnsi="Arial" w:cs="Arial"/>
          <w:color w:val="000000" w:themeColor="text1"/>
          <w:sz w:val="24"/>
          <w:szCs w:val="24"/>
          <w:shd w:val="clear" w:color="auto" w:fill="FFFFFF"/>
        </w:rPr>
        <w:t xml:space="preserve"> </w:t>
      </w:r>
      <w:r w:rsidR="00A94FED" w:rsidRPr="009B03AD">
        <w:rPr>
          <w:rFonts w:ascii="Arial" w:hAnsi="Arial" w:cs="Arial"/>
          <w:color w:val="000000" w:themeColor="text1"/>
          <w:sz w:val="24"/>
          <w:szCs w:val="24"/>
          <w:shd w:val="clear" w:color="auto" w:fill="FFFFFF"/>
        </w:rPr>
        <w:t xml:space="preserve">growth, and will be talked about in more detail </w:t>
      </w:r>
      <w:r w:rsidR="00025724" w:rsidRPr="009B03AD">
        <w:rPr>
          <w:rFonts w:ascii="Arial" w:hAnsi="Arial" w:cs="Arial"/>
          <w:color w:val="000000" w:themeColor="text1"/>
          <w:sz w:val="24"/>
          <w:szCs w:val="24"/>
          <w:shd w:val="clear" w:color="auto" w:fill="FFFFFF"/>
        </w:rPr>
        <w:t>later in th</w:t>
      </w:r>
      <w:r w:rsidR="00EC0E4E" w:rsidRPr="009B03AD">
        <w:rPr>
          <w:rFonts w:ascii="Arial" w:hAnsi="Arial" w:cs="Arial"/>
          <w:color w:val="000000" w:themeColor="text1"/>
          <w:sz w:val="24"/>
          <w:szCs w:val="24"/>
          <w:shd w:val="clear" w:color="auto" w:fill="FFFFFF"/>
        </w:rPr>
        <w:t>e Growth section of this</w:t>
      </w:r>
      <w:r w:rsidR="00025724" w:rsidRPr="009B03AD">
        <w:rPr>
          <w:rFonts w:ascii="Arial" w:hAnsi="Arial" w:cs="Arial"/>
          <w:color w:val="000000" w:themeColor="text1"/>
          <w:sz w:val="24"/>
          <w:szCs w:val="24"/>
          <w:shd w:val="clear" w:color="auto" w:fill="FFFFFF"/>
        </w:rPr>
        <w:t xml:space="preserve"> business plan.</w:t>
      </w:r>
      <w:r w:rsidR="009E5544" w:rsidRPr="009B03AD">
        <w:rPr>
          <w:rFonts w:ascii="Arial" w:hAnsi="Arial" w:cs="Arial"/>
          <w:color w:val="000000" w:themeColor="text1"/>
          <w:sz w:val="24"/>
          <w:szCs w:val="24"/>
          <w:shd w:val="clear" w:color="auto" w:fill="FFFFFF"/>
        </w:rPr>
        <w:t xml:space="preserve"> </w:t>
      </w:r>
    </w:p>
    <w:p w14:paraId="388A00E7" w14:textId="1BD94BC6" w:rsidR="005E3945" w:rsidRPr="00742A82" w:rsidRDefault="00C92B98" w:rsidP="006A0889">
      <w:pPr>
        <w:spacing w:line="480" w:lineRule="auto"/>
        <w:rPr>
          <w:rFonts w:ascii="Arial" w:hAnsi="Arial" w:cs="Arial"/>
          <w:color w:val="000000" w:themeColor="text1"/>
          <w:shd w:val="clear" w:color="auto" w:fill="FFFFFF"/>
        </w:rPr>
      </w:pPr>
      <w:r w:rsidRPr="00742A82">
        <w:rPr>
          <w:rFonts w:ascii="Arial" w:hAnsi="Arial" w:cs="Arial"/>
          <w:noProof/>
          <w:color w:val="000000" w:themeColor="text1"/>
          <w:shd w:val="clear" w:color="auto" w:fill="FFFFFF"/>
        </w:rPr>
        <w:lastRenderedPageBreak/>
        <mc:AlternateContent>
          <mc:Choice Requires="wps">
            <w:drawing>
              <wp:anchor distT="45720" distB="45720" distL="114300" distR="114300" simplePos="0" relativeHeight="251675676" behindDoc="0" locked="0" layoutInCell="1" allowOverlap="1" wp14:anchorId="4DA96D3E" wp14:editId="0E6D949D">
                <wp:simplePos x="0" y="0"/>
                <wp:positionH relativeFrom="column">
                  <wp:posOffset>1058367</wp:posOffset>
                </wp:positionH>
                <wp:positionV relativeFrom="paragraph">
                  <wp:posOffset>1563370</wp:posOffset>
                </wp:positionV>
                <wp:extent cx="682625" cy="693420"/>
                <wp:effectExtent l="0" t="0" r="3175" b="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625" cy="693420"/>
                        </a:xfrm>
                        <a:prstGeom prst="rect">
                          <a:avLst/>
                        </a:prstGeom>
                        <a:solidFill>
                          <a:schemeClr val="bg1"/>
                        </a:solidFill>
                        <a:ln w="9525">
                          <a:noFill/>
                          <a:miter lim="800000"/>
                          <a:headEnd/>
                          <a:tailEnd/>
                        </a:ln>
                      </wps:spPr>
                      <wps:txbx>
                        <w:txbxContent>
                          <w:p w14:paraId="52AEA453" w14:textId="4C55DAF4" w:rsidR="003F6233" w:rsidRDefault="003F6233">
                            <w:r>
                              <w:t>£19.99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A96D3E" id="_x0000_s1029" type="#_x0000_t202" style="position:absolute;margin-left:83.35pt;margin-top:123.1pt;width:53.75pt;height:54.6pt;z-index:2516756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" fillcolor="white [3212]" stroked="f">
                <v:textbox>
                  <w:txbxContent>
                    <w:p w14:paraId="52AEA453" w14:textId="4C55DAF4" w:rsidR="003F6233" w:rsidRDefault="003F6233">
                      <w:r>
                        <w:t>£19.99</w:t>
                      </w:r>
                    </w:p>
                  </w:txbxContent>
                </v:textbox>
                <w10:wrap type="square"/>
              </v:shape>
            </w:pict>
          </mc:Fallback>
        </mc:AlternateContent>
      </w:r>
      <w:r w:rsidRPr="00742A82">
        <w:rPr>
          <w:rFonts w:ascii="Arial" w:hAnsi="Arial" w:cs="Arial"/>
          <w:noProof/>
          <w:color w:val="000000" w:themeColor="text1"/>
          <w:shd w:val="clear" w:color="auto" w:fill="FFFFFF"/>
        </w:rPr>
        <mc:AlternateContent>
          <mc:Choice Requires="wps">
            <w:drawing>
              <wp:anchor distT="45720" distB="45720" distL="114300" distR="114300" simplePos="0" relativeHeight="251677724" behindDoc="0" locked="0" layoutInCell="1" allowOverlap="1" wp14:anchorId="64650C1B" wp14:editId="1847AA46">
                <wp:simplePos x="0" y="0"/>
                <wp:positionH relativeFrom="column">
                  <wp:posOffset>1043305</wp:posOffset>
                </wp:positionH>
                <wp:positionV relativeFrom="paragraph">
                  <wp:posOffset>4275341</wp:posOffset>
                </wp:positionV>
                <wp:extent cx="682625" cy="693420"/>
                <wp:effectExtent l="0" t="0" r="3175" b="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625" cy="693420"/>
                        </a:xfrm>
                        <a:prstGeom prst="rect">
                          <a:avLst/>
                        </a:prstGeom>
                        <a:solidFill>
                          <a:schemeClr val="bg1"/>
                        </a:solidFill>
                        <a:ln w="9525">
                          <a:noFill/>
                          <a:miter lim="800000"/>
                          <a:headEnd/>
                          <a:tailEnd/>
                        </a:ln>
                      </wps:spPr>
                      <wps:txbx>
                        <w:txbxContent>
                          <w:p w14:paraId="398278A1" w14:textId="7F9223F8" w:rsidR="003F6233" w:rsidRDefault="003F6233" w:rsidP="00F07CAA">
                            <w:r>
                              <w:t>£149.99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50C1B" id="_x0000_s1030" type="#_x0000_t202" style="position:absolute;margin-left:82.15pt;margin-top:336.65pt;width:53.75pt;height:54.6pt;z-index:2516777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" fillcolor="white [3212]" stroked="f">
                <v:textbox>
                  <w:txbxContent>
                    <w:p w14:paraId="398278A1" w14:textId="7F9223F8" w:rsidR="003F6233" w:rsidRDefault="003F6233" w:rsidP="00F07CAA">
                      <w:r>
                        <w:t>£149.99</w:t>
                      </w:r>
                    </w:p>
                  </w:txbxContent>
                </v:textbox>
                <w10:wrap type="square"/>
              </v:shape>
            </w:pict>
          </mc:Fallback>
        </mc:AlternateContent>
      </w:r>
      <w:r w:rsidR="00C953CE" w:rsidRPr="00742A82">
        <w:rPr>
          <w:rFonts w:ascii="Arial" w:hAnsi="Arial" w:cs="Arial"/>
          <w:noProof/>
        </w:rPr>
        <mc:AlternateContent>
          <mc:Choice Requires="wps">
            <w:drawing>
              <wp:anchor distT="0" distB="0" distL="114300" distR="114300" simplePos="0" relativeHeight="251672604" behindDoc="0" locked="0" layoutInCell="1" allowOverlap="1" wp14:anchorId="75A90339" wp14:editId="16C231FE">
                <wp:simplePos x="0" y="0"/>
                <wp:positionH relativeFrom="column">
                  <wp:posOffset>3446145</wp:posOffset>
                </wp:positionH>
                <wp:positionV relativeFrom="paragraph">
                  <wp:posOffset>5371465</wp:posOffset>
                </wp:positionV>
                <wp:extent cx="3023870" cy="622935"/>
                <wp:effectExtent l="0" t="0" r="0" b="5715"/>
                <wp:wrapTight wrapText="bothSides">
                  <wp:wrapPolygon edited="0">
                    <wp:start x="408" y="0"/>
                    <wp:lineTo x="408" y="21138"/>
                    <wp:lineTo x="21092" y="21138"/>
                    <wp:lineTo x="21092" y="0"/>
                    <wp:lineTo x="408" y="0"/>
                  </wp:wrapPolygon>
                </wp:wrapTight>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3870" cy="622935"/>
                        </a:xfrm>
                        <a:prstGeom prst="rect">
                          <a:avLst/>
                        </a:prstGeom>
                        <a:noFill/>
                        <a:ln w="9525">
                          <a:noFill/>
                          <a:miter lim="800000"/>
                          <a:headEnd/>
                          <a:tailEnd/>
                        </a:ln>
                      </wps:spPr>
                      <wps:txbx>
                        <w:txbxContent>
                          <w:p w14:paraId="12C7F879" w14:textId="799A2B81" w:rsidR="003F6233" w:rsidRPr="00C953CE" w:rsidRDefault="003F6233" w:rsidP="005E3945">
                            <w:pPr>
                              <w:jc w:val="center"/>
                              <w:rPr>
                                <w:rFonts w:ascii="Cambria Math" w:hAnsi="Cambria Math"/>
                                <w:i/>
                                <w:iCs/>
                                <w:sz w:val="20"/>
                                <w:szCs w:val="20"/>
                              </w:rPr>
                            </w:pPr>
                            <w:r w:rsidRPr="00C953CE">
                              <w:rPr>
                                <w:rFonts w:ascii="Cambria Math" w:hAnsi="Cambria Math"/>
                                <w:i/>
                                <w:iCs/>
                                <w:sz w:val="20"/>
                                <w:szCs w:val="20"/>
                              </w:rPr>
                              <w:t>Figure 4: Table with subscription tiers and their supporting functions, prices and direct mails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A90339" id="_x0000_s1031" type="#_x0000_t202" style="position:absolute;margin-left:271.35pt;margin-top:422.95pt;width:238.1pt;height:49.05pt;z-index:2516726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" filled="f" stroked="f">
                <v:textbox>
                  <w:txbxContent>
                    <w:p w14:paraId="12C7F879" w14:textId="799A2B81" w:rsidR="003F6233" w:rsidRPr="00C953CE" w:rsidRDefault="003F6233" w:rsidP="005E3945">
                      <w:pPr>
                        <w:jc w:val="center"/>
                        <w:rPr>
                          <w:rFonts w:ascii="Cambria Math" w:hAnsi="Cambria Math"/>
                          <w:i/>
                          <w:iCs/>
                          <w:sz w:val="20"/>
                          <w:szCs w:val="20"/>
                        </w:rPr>
                      </w:pPr>
                      <w:r w:rsidRPr="00C953CE">
                        <w:rPr>
                          <w:rFonts w:ascii="Cambria Math" w:hAnsi="Cambria Math"/>
                          <w:i/>
                          <w:iCs/>
                          <w:sz w:val="20"/>
                          <w:szCs w:val="20"/>
                        </w:rPr>
                        <w:t>Figure 4: Table with subscription tiers and their supporting functions, prices and direct mails</w:t>
                      </w:r>
                    </w:p>
                  </w:txbxContent>
                </v:textbox>
                <w10:wrap type="tight"/>
              </v:shape>
            </w:pict>
          </mc:Fallback>
        </mc:AlternateContent>
      </w:r>
      <w:r w:rsidR="00F07CAA" w:rsidRPr="00742A82">
        <w:rPr>
          <w:rFonts w:ascii="Arial" w:hAnsi="Arial" w:cs="Arial"/>
          <w:noProof/>
          <w:color w:val="000000" w:themeColor="text1"/>
          <w:shd w:val="clear" w:color="auto" w:fill="FFFFFF"/>
        </w:rPr>
        <mc:AlternateContent>
          <mc:Choice Requires="wps">
            <w:drawing>
              <wp:anchor distT="45720" distB="45720" distL="114300" distR="114300" simplePos="0" relativeHeight="251679772" behindDoc="0" locked="0" layoutInCell="1" allowOverlap="1" wp14:anchorId="295A1D39" wp14:editId="58DB17FF">
                <wp:simplePos x="0" y="0"/>
                <wp:positionH relativeFrom="column">
                  <wp:posOffset>1020180</wp:posOffset>
                </wp:positionH>
                <wp:positionV relativeFrom="paragraph">
                  <wp:posOffset>2769990</wp:posOffset>
                </wp:positionV>
                <wp:extent cx="682625" cy="693420"/>
                <wp:effectExtent l="0" t="0" r="3175" b="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625" cy="693420"/>
                        </a:xfrm>
                        <a:prstGeom prst="rect">
                          <a:avLst/>
                        </a:prstGeom>
                        <a:solidFill>
                          <a:schemeClr val="accent1">
                            <a:lumMod val="20000"/>
                            <a:lumOff val="80000"/>
                          </a:schemeClr>
                        </a:solidFill>
                        <a:ln w="9525">
                          <a:noFill/>
                          <a:miter lim="800000"/>
                          <a:headEnd/>
                          <a:tailEnd/>
                        </a:ln>
                      </wps:spPr>
                      <wps:txbx>
                        <w:txbxContent>
                          <w:p w14:paraId="10A39483" w14:textId="77777777" w:rsidR="003F6233" w:rsidRDefault="003F6233" w:rsidP="00F07CAA">
                            <w:r>
                              <w:t>£49.99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5A1D39" id="_x0000_s1032" type="#_x0000_t202" style="position:absolute;margin-left:80.35pt;margin-top:218.1pt;width:53.75pt;height:54.6pt;z-index:2516797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" fillcolor="#d9e2f3 [660]" stroked="f">
                <v:textbox>
                  <w:txbxContent>
                    <w:p w14:paraId="10A39483" w14:textId="77777777" w:rsidR="003F6233" w:rsidRDefault="003F6233" w:rsidP="00F07CAA">
                      <w:r>
                        <w:t>£49.99</w:t>
                      </w:r>
                    </w:p>
                  </w:txbxContent>
                </v:textbox>
                <w10:wrap type="square"/>
              </v:shape>
            </w:pict>
          </mc:Fallback>
        </mc:AlternateContent>
      </w:r>
      <w:r w:rsidR="005E3945" w:rsidRPr="00742A82">
        <w:rPr>
          <w:rFonts w:ascii="Arial" w:hAnsi="Arial" w:cs="Arial"/>
          <w:noProof/>
        </w:rPr>
        <w:drawing>
          <wp:anchor distT="0" distB="0" distL="114300" distR="114300" simplePos="0" relativeHeight="251670556" behindDoc="0" locked="0" layoutInCell="1" allowOverlap="1" wp14:anchorId="354E15DA" wp14:editId="5B59F490">
            <wp:simplePos x="0" y="0"/>
            <wp:positionH relativeFrom="margin">
              <wp:align>center</wp:align>
            </wp:positionH>
            <wp:positionV relativeFrom="paragraph">
              <wp:posOffset>323215</wp:posOffset>
            </wp:positionV>
            <wp:extent cx="6261100" cy="5266055"/>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61100" cy="52660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A08ADC" w14:textId="7CC73495" w:rsidR="005E3945" w:rsidRPr="00742A82" w:rsidRDefault="005E3945" w:rsidP="006A0889">
      <w:pPr>
        <w:spacing w:line="480" w:lineRule="auto"/>
        <w:rPr>
          <w:rFonts w:ascii="Arial" w:hAnsi="Arial" w:cs="Arial"/>
          <w:color w:val="000000" w:themeColor="text1"/>
          <w:shd w:val="clear" w:color="auto" w:fill="FFFFFF"/>
        </w:rPr>
      </w:pPr>
    </w:p>
    <w:p w14:paraId="092EB8F9" w14:textId="32535626" w:rsidR="00C953CE" w:rsidRPr="00742A82" w:rsidRDefault="00C953CE" w:rsidP="006A0889">
      <w:pPr>
        <w:spacing w:line="480" w:lineRule="auto"/>
        <w:rPr>
          <w:rFonts w:ascii="Arial" w:hAnsi="Arial" w:cs="Arial"/>
          <w:color w:val="000000" w:themeColor="text1"/>
          <w:shd w:val="clear" w:color="auto" w:fill="FFFFFF"/>
        </w:rPr>
      </w:pPr>
    </w:p>
    <w:p w14:paraId="7D6EAEC7" w14:textId="774F3D73" w:rsidR="00CA66A5" w:rsidRPr="00742A82" w:rsidRDefault="00CA66A5" w:rsidP="00B678D0">
      <w:pPr>
        <w:pStyle w:val="Heading2"/>
        <w:numPr>
          <w:ilvl w:val="1"/>
          <w:numId w:val="22"/>
        </w:numPr>
        <w:spacing w:line="276" w:lineRule="auto"/>
        <w:rPr>
          <w:rFonts w:ascii="Arial" w:hAnsi="Arial" w:cs="Arial"/>
        </w:rPr>
      </w:pPr>
      <w:bookmarkStart w:id="17" w:name="_Toc49510510"/>
      <w:r w:rsidRPr="00742A82">
        <w:rPr>
          <w:rFonts w:ascii="Arial" w:hAnsi="Arial" w:cs="Arial"/>
        </w:rPr>
        <w:t>Revenue</w:t>
      </w:r>
      <w:bookmarkEnd w:id="17"/>
      <w:r w:rsidRPr="00742A82">
        <w:rPr>
          <w:rFonts w:ascii="Arial" w:hAnsi="Arial" w:cs="Arial"/>
        </w:rPr>
        <w:t xml:space="preserve"> </w:t>
      </w:r>
    </w:p>
    <w:p w14:paraId="4D86B410" w14:textId="396E350C" w:rsidR="005702E2" w:rsidRPr="009B03AD" w:rsidRDefault="0038211F" w:rsidP="006A0889">
      <w:pPr>
        <w:spacing w:line="480" w:lineRule="auto"/>
        <w:rPr>
          <w:rFonts w:ascii="Arial" w:hAnsi="Arial" w:cs="Arial"/>
          <w:sz w:val="24"/>
          <w:szCs w:val="24"/>
        </w:rPr>
      </w:pPr>
      <w:r w:rsidRPr="009B03AD">
        <w:rPr>
          <w:rFonts w:ascii="Arial" w:hAnsi="Arial" w:cs="Arial"/>
          <w:sz w:val="24"/>
          <w:szCs w:val="24"/>
        </w:rPr>
        <w:t xml:space="preserve">Web start-ups frequently opt for a freemium revenue model as revenue solely from </w:t>
      </w:r>
      <w:r w:rsidR="00B913E9" w:rsidRPr="009B03AD">
        <w:rPr>
          <w:rFonts w:ascii="Arial" w:hAnsi="Arial" w:cs="Arial"/>
          <w:sz w:val="24"/>
          <w:szCs w:val="24"/>
        </w:rPr>
        <w:t>advertisements</w:t>
      </w:r>
      <w:r w:rsidRPr="009B03AD">
        <w:rPr>
          <w:rFonts w:ascii="Arial" w:hAnsi="Arial" w:cs="Arial"/>
          <w:sz w:val="24"/>
          <w:szCs w:val="24"/>
        </w:rPr>
        <w:t xml:space="preserve"> may not be sufficient or sustainable </w:t>
      </w:r>
      <w:r w:rsidR="00FA2A5A" w:rsidRPr="009B03AD">
        <w:rPr>
          <w:rFonts w:ascii="Arial" w:hAnsi="Arial" w:cs="Arial"/>
          <w:color w:val="000000" w:themeColor="text1"/>
          <w:sz w:val="24"/>
          <w:szCs w:val="24"/>
          <w:shd w:val="clear" w:color="auto" w:fill="FFFFFF"/>
        </w:rPr>
        <w:t xml:space="preserve">(Lee, Kumar and Gupta, 2017). </w:t>
      </w:r>
      <w:r w:rsidR="00CA66A5" w:rsidRPr="009B03AD">
        <w:rPr>
          <w:rFonts w:ascii="Arial" w:hAnsi="Arial" w:cs="Arial"/>
          <w:sz w:val="24"/>
          <w:szCs w:val="24"/>
        </w:rPr>
        <w:t>Legato aims to maximise the quantity and quality of each revenue stream without sacrificing consumer satisfaction</w:t>
      </w:r>
      <w:r w:rsidR="00B55EBC" w:rsidRPr="009B03AD">
        <w:rPr>
          <w:rFonts w:ascii="Arial" w:hAnsi="Arial" w:cs="Arial"/>
          <w:sz w:val="24"/>
          <w:szCs w:val="24"/>
        </w:rPr>
        <w:t>, as social value has an impact on retention and monetisation in freemium service (Hamari, Hanner and Koivisto, 2020)</w:t>
      </w:r>
      <w:r w:rsidR="00CA66A5" w:rsidRPr="009B03AD">
        <w:rPr>
          <w:rFonts w:ascii="Arial" w:hAnsi="Arial" w:cs="Arial"/>
          <w:sz w:val="24"/>
          <w:szCs w:val="24"/>
        </w:rPr>
        <w:t>.</w:t>
      </w:r>
      <w:r w:rsidR="00B55EBC" w:rsidRPr="009B03AD">
        <w:rPr>
          <w:rFonts w:ascii="Arial" w:hAnsi="Arial" w:cs="Arial"/>
          <w:sz w:val="24"/>
          <w:szCs w:val="24"/>
        </w:rPr>
        <w:t xml:space="preserve"> </w:t>
      </w:r>
      <w:r w:rsidR="00220B64" w:rsidRPr="009B03AD">
        <w:rPr>
          <w:rFonts w:ascii="Arial" w:hAnsi="Arial" w:cs="Arial"/>
          <w:sz w:val="24"/>
          <w:szCs w:val="24"/>
        </w:rPr>
        <w:t xml:space="preserve">To achieve this, innovative methods of </w:t>
      </w:r>
      <w:r w:rsidR="00936F4D" w:rsidRPr="009B03AD">
        <w:rPr>
          <w:rFonts w:ascii="Arial" w:hAnsi="Arial" w:cs="Arial"/>
          <w:sz w:val="24"/>
          <w:szCs w:val="24"/>
        </w:rPr>
        <w:t xml:space="preserve">reviewed targeted ads and marketing techniques will be </w:t>
      </w:r>
      <w:r w:rsidR="00936F4D" w:rsidRPr="009B03AD">
        <w:rPr>
          <w:rFonts w:ascii="Arial" w:hAnsi="Arial" w:cs="Arial"/>
          <w:sz w:val="24"/>
          <w:szCs w:val="24"/>
        </w:rPr>
        <w:lastRenderedPageBreak/>
        <w:t xml:space="preserve">constantly reviewed to identify engagement and </w:t>
      </w:r>
      <w:r w:rsidR="005702E2" w:rsidRPr="009B03AD">
        <w:rPr>
          <w:rFonts w:ascii="Arial" w:hAnsi="Arial" w:cs="Arial"/>
          <w:sz w:val="24"/>
          <w:szCs w:val="24"/>
        </w:rPr>
        <w:t>areas which could be more cost effective.</w:t>
      </w:r>
    </w:p>
    <w:p w14:paraId="6FFF415A" w14:textId="72FBF106" w:rsidR="00670C69" w:rsidRPr="009B03AD" w:rsidRDefault="00B55EBC" w:rsidP="006A0889">
      <w:pPr>
        <w:spacing w:line="480" w:lineRule="auto"/>
        <w:rPr>
          <w:rFonts w:ascii="Arial" w:hAnsi="Arial" w:cs="Arial"/>
          <w:sz w:val="24"/>
          <w:szCs w:val="24"/>
        </w:rPr>
      </w:pPr>
      <w:r w:rsidRPr="009B03AD">
        <w:rPr>
          <w:rFonts w:ascii="Arial" w:hAnsi="Arial" w:cs="Arial"/>
          <w:sz w:val="24"/>
          <w:szCs w:val="24"/>
        </w:rPr>
        <w:t>However</w:t>
      </w:r>
      <w:r w:rsidR="00CA66A5" w:rsidRPr="009B03AD">
        <w:rPr>
          <w:rFonts w:ascii="Arial" w:hAnsi="Arial" w:cs="Arial"/>
          <w:sz w:val="24"/>
          <w:szCs w:val="24"/>
        </w:rPr>
        <w:t xml:space="preserve"> </w:t>
      </w:r>
      <w:r w:rsidRPr="009B03AD">
        <w:rPr>
          <w:rFonts w:ascii="Arial" w:hAnsi="Arial" w:cs="Arial"/>
          <w:sz w:val="24"/>
          <w:szCs w:val="24"/>
        </w:rPr>
        <w:t>o</w:t>
      </w:r>
      <w:r w:rsidR="007E1668" w:rsidRPr="009B03AD">
        <w:rPr>
          <w:rFonts w:ascii="Arial" w:hAnsi="Arial" w:cs="Arial"/>
          <w:sz w:val="24"/>
          <w:szCs w:val="24"/>
        </w:rPr>
        <w:t>ptimally designing a company’s revenue stream is complex. Lambrecht et al., (2014) explains that a firm that charges for access to a service must determine optimal prices, including the choice of selling vs. renting or charging subscriptions vs. micropayments.</w:t>
      </w:r>
      <w:r w:rsidR="00D62AD5" w:rsidRPr="009B03AD">
        <w:rPr>
          <w:rFonts w:ascii="Arial" w:hAnsi="Arial" w:cs="Arial"/>
          <w:sz w:val="24"/>
          <w:szCs w:val="24"/>
        </w:rPr>
        <w:t xml:space="preserve"> This article also highlights how moving from an advertising-based model, to a paid-content model (microtransactions) will reduce viewership and advertising revenues.</w:t>
      </w:r>
      <w:r w:rsidR="007347F8" w:rsidRPr="009B03AD">
        <w:rPr>
          <w:rFonts w:ascii="Arial" w:hAnsi="Arial" w:cs="Arial"/>
          <w:sz w:val="24"/>
          <w:szCs w:val="24"/>
        </w:rPr>
        <w:t xml:space="preserve"> </w:t>
      </w:r>
      <w:r w:rsidR="00D57557" w:rsidRPr="009B03AD">
        <w:rPr>
          <w:rFonts w:ascii="Arial" w:hAnsi="Arial" w:cs="Arial"/>
          <w:sz w:val="24"/>
          <w:szCs w:val="24"/>
        </w:rPr>
        <w:t>Many of the top grossing firms with freemium-pricing model such as Dropbox and Skype, use an advertising-free scheme</w:t>
      </w:r>
      <w:r w:rsidRPr="009B03AD">
        <w:rPr>
          <w:rFonts w:ascii="Arial" w:hAnsi="Arial" w:cs="Arial"/>
          <w:sz w:val="24"/>
          <w:szCs w:val="24"/>
        </w:rPr>
        <w:t>, in favour of microtransactions</w:t>
      </w:r>
      <w:r w:rsidR="00DA6B45" w:rsidRPr="009B03AD">
        <w:rPr>
          <w:rFonts w:ascii="Arial" w:hAnsi="Arial" w:cs="Arial"/>
          <w:sz w:val="24"/>
          <w:szCs w:val="24"/>
        </w:rPr>
        <w:t xml:space="preserve">. </w:t>
      </w:r>
      <w:r w:rsidR="00D62AD5" w:rsidRPr="009B03AD">
        <w:rPr>
          <w:rFonts w:ascii="Arial" w:hAnsi="Arial" w:cs="Arial"/>
          <w:sz w:val="24"/>
          <w:szCs w:val="24"/>
        </w:rPr>
        <w:t xml:space="preserve">Whilst this is important to consider, more relevant freemium model firms such as Spotify and LinkedIn have continued with </w:t>
      </w:r>
      <w:r w:rsidR="006B4123" w:rsidRPr="009B03AD">
        <w:rPr>
          <w:rFonts w:ascii="Arial" w:hAnsi="Arial" w:cs="Arial"/>
          <w:sz w:val="24"/>
          <w:szCs w:val="24"/>
        </w:rPr>
        <w:t>advertising purely</w:t>
      </w:r>
      <w:r w:rsidR="00D62AD5" w:rsidRPr="009B03AD">
        <w:rPr>
          <w:rFonts w:ascii="Arial" w:hAnsi="Arial" w:cs="Arial"/>
          <w:sz w:val="24"/>
          <w:szCs w:val="24"/>
        </w:rPr>
        <w:t xml:space="preserve"> on free user’s accounts.</w:t>
      </w:r>
      <w:r w:rsidR="00886E8B" w:rsidRPr="009B03AD">
        <w:rPr>
          <w:rFonts w:ascii="Arial" w:hAnsi="Arial" w:cs="Arial"/>
          <w:sz w:val="24"/>
          <w:szCs w:val="24"/>
        </w:rPr>
        <w:t xml:space="preserve"> </w:t>
      </w:r>
    </w:p>
    <w:p w14:paraId="147A5C7F" w14:textId="35EBC4F7" w:rsidR="00B55EBC" w:rsidRPr="00742A82" w:rsidRDefault="00B55EBC" w:rsidP="00B678D0">
      <w:pPr>
        <w:pStyle w:val="Heading3"/>
        <w:numPr>
          <w:ilvl w:val="2"/>
          <w:numId w:val="22"/>
        </w:numPr>
        <w:spacing w:line="276" w:lineRule="auto"/>
        <w:rPr>
          <w:rFonts w:ascii="Arial" w:hAnsi="Arial" w:cs="Arial"/>
        </w:rPr>
      </w:pPr>
      <w:bookmarkStart w:id="18" w:name="_Toc49510511"/>
      <w:r w:rsidRPr="00742A82">
        <w:rPr>
          <w:rFonts w:ascii="Arial" w:hAnsi="Arial" w:cs="Arial"/>
        </w:rPr>
        <w:t>Subscription Fees</w:t>
      </w:r>
      <w:bookmarkEnd w:id="18"/>
    </w:p>
    <w:p w14:paraId="2DD52042" w14:textId="5C73D739" w:rsidR="00CD20E4" w:rsidRPr="009B03AD" w:rsidRDefault="00C261DA" w:rsidP="006A0889">
      <w:pPr>
        <w:spacing w:line="480" w:lineRule="auto"/>
        <w:rPr>
          <w:rFonts w:ascii="Arial" w:hAnsi="Arial" w:cs="Arial"/>
          <w:color w:val="000000" w:themeColor="text1"/>
          <w:sz w:val="24"/>
          <w:szCs w:val="24"/>
        </w:rPr>
      </w:pPr>
      <w:r w:rsidRPr="009B03AD">
        <w:rPr>
          <w:rFonts w:ascii="Arial" w:hAnsi="Arial" w:cs="Arial"/>
          <w:sz w:val="24"/>
          <w:szCs w:val="24"/>
        </w:rPr>
        <w:t>Revenue gained from Subscription fees is vita</w:t>
      </w:r>
      <w:r w:rsidR="00FB092E" w:rsidRPr="009B03AD">
        <w:rPr>
          <w:rFonts w:ascii="Arial" w:hAnsi="Arial" w:cs="Arial"/>
          <w:sz w:val="24"/>
          <w:szCs w:val="24"/>
        </w:rPr>
        <w:t>l, as</w:t>
      </w:r>
      <w:r w:rsidR="009C26B0" w:rsidRPr="009B03AD">
        <w:rPr>
          <w:rFonts w:ascii="Arial" w:hAnsi="Arial" w:cs="Arial"/>
          <w:sz w:val="24"/>
          <w:szCs w:val="24"/>
        </w:rPr>
        <w:t xml:space="preserve"> Freemium pricing models</w:t>
      </w:r>
      <w:r w:rsidR="00FB092E" w:rsidRPr="009B03AD">
        <w:rPr>
          <w:rFonts w:ascii="Arial" w:hAnsi="Arial" w:cs="Arial"/>
          <w:sz w:val="24"/>
          <w:szCs w:val="24"/>
        </w:rPr>
        <w:t xml:space="preserve"> often experience that</w:t>
      </w:r>
      <w:r w:rsidR="009C26B0" w:rsidRPr="009B03AD">
        <w:rPr>
          <w:rFonts w:ascii="Arial" w:hAnsi="Arial" w:cs="Arial"/>
          <w:sz w:val="24"/>
          <w:szCs w:val="24"/>
        </w:rPr>
        <w:t xml:space="preserve"> up to 85% of generated revenue derives from 1% of users. This provides a need to identify potential heavy spenders early on and to cater to them as best as possible (Voigt and Hinz, 2016).</w:t>
      </w:r>
      <w:r w:rsidR="00A85193" w:rsidRPr="009B03AD">
        <w:rPr>
          <w:rFonts w:ascii="Arial" w:hAnsi="Arial" w:cs="Arial"/>
          <w:sz w:val="24"/>
          <w:szCs w:val="24"/>
        </w:rPr>
        <w:t xml:space="preserve"> This means that their requests, suggestions or issues will be promptly addressed, to ensure that the revenue they generate continues.</w:t>
      </w:r>
      <w:r w:rsidR="004442E3" w:rsidRPr="009B03AD">
        <w:rPr>
          <w:rFonts w:ascii="Arial" w:hAnsi="Arial" w:cs="Arial"/>
          <w:sz w:val="24"/>
          <w:szCs w:val="24"/>
        </w:rPr>
        <w:t xml:space="preserve"> </w:t>
      </w:r>
      <w:r w:rsidR="00E30724" w:rsidRPr="009B03AD">
        <w:rPr>
          <w:rFonts w:ascii="Arial" w:hAnsi="Arial" w:cs="Arial"/>
          <w:sz w:val="24"/>
          <w:szCs w:val="24"/>
        </w:rPr>
        <w:t xml:space="preserve">As this service does not yet provide additional microtransactions, the heavy spenders will be the users who opt for the </w:t>
      </w:r>
      <w:r w:rsidR="00C47900" w:rsidRPr="009B03AD">
        <w:rPr>
          <w:rFonts w:ascii="Arial" w:hAnsi="Arial" w:cs="Arial"/>
          <w:sz w:val="24"/>
          <w:szCs w:val="24"/>
        </w:rPr>
        <w:t>premium</w:t>
      </w:r>
      <w:r w:rsidR="00E30724" w:rsidRPr="009B03AD">
        <w:rPr>
          <w:rFonts w:ascii="Arial" w:hAnsi="Arial" w:cs="Arial"/>
          <w:sz w:val="24"/>
          <w:szCs w:val="24"/>
        </w:rPr>
        <w:t xml:space="preserve"> subscription plan</w:t>
      </w:r>
      <w:r w:rsidR="00C47900" w:rsidRPr="009B03AD">
        <w:rPr>
          <w:rFonts w:ascii="Arial" w:hAnsi="Arial" w:cs="Arial"/>
          <w:sz w:val="24"/>
          <w:szCs w:val="24"/>
        </w:rPr>
        <w:t>s</w:t>
      </w:r>
      <w:r w:rsidR="007264EE" w:rsidRPr="009B03AD">
        <w:rPr>
          <w:rFonts w:ascii="Arial" w:hAnsi="Arial" w:cs="Arial"/>
          <w:sz w:val="24"/>
          <w:szCs w:val="24"/>
        </w:rPr>
        <w:t>, especially those with the ‘Premium – Pro’ accounts</w:t>
      </w:r>
      <w:r w:rsidR="00AD2154" w:rsidRPr="009B03AD">
        <w:rPr>
          <w:rFonts w:ascii="Arial" w:hAnsi="Arial" w:cs="Arial"/>
          <w:sz w:val="24"/>
          <w:szCs w:val="24"/>
        </w:rPr>
        <w:t>.</w:t>
      </w:r>
      <w:r w:rsidR="00E311AC" w:rsidRPr="009B03AD">
        <w:rPr>
          <w:rFonts w:ascii="Arial" w:hAnsi="Arial" w:cs="Arial"/>
          <w:color w:val="FF0000"/>
          <w:sz w:val="24"/>
          <w:szCs w:val="24"/>
        </w:rPr>
        <w:t xml:space="preserve"> </w:t>
      </w:r>
      <w:r w:rsidR="006704C1" w:rsidRPr="009B03AD">
        <w:rPr>
          <w:rFonts w:ascii="Arial" w:hAnsi="Arial" w:cs="Arial"/>
          <w:color w:val="000000" w:themeColor="text1"/>
          <w:sz w:val="24"/>
          <w:szCs w:val="24"/>
        </w:rPr>
        <w:t>S</w:t>
      </w:r>
      <w:r w:rsidR="00CD20E4" w:rsidRPr="009B03AD">
        <w:rPr>
          <w:rFonts w:ascii="Arial" w:hAnsi="Arial" w:cs="Arial"/>
          <w:color w:val="000000" w:themeColor="text1"/>
          <w:sz w:val="24"/>
          <w:szCs w:val="24"/>
        </w:rPr>
        <w:t>ubscription fees for Legato’s various premium tiers are as follows;</w:t>
      </w:r>
    </w:p>
    <w:p w14:paraId="6FA3A88A" w14:textId="63F3A7A0" w:rsidR="003B63AD" w:rsidRPr="009B03AD" w:rsidRDefault="00CD20E4" w:rsidP="006A0889">
      <w:pPr>
        <w:spacing w:line="480" w:lineRule="auto"/>
        <w:rPr>
          <w:rFonts w:ascii="Arial" w:hAnsi="Arial" w:cs="Arial"/>
          <w:i/>
          <w:iCs/>
          <w:color w:val="000000" w:themeColor="text1"/>
          <w:sz w:val="24"/>
          <w:szCs w:val="24"/>
        </w:rPr>
      </w:pPr>
      <w:r w:rsidRPr="009B03AD">
        <w:rPr>
          <w:rFonts w:ascii="Arial" w:hAnsi="Arial" w:cs="Arial"/>
          <w:i/>
          <w:iCs/>
          <w:color w:val="000000" w:themeColor="text1"/>
          <w:sz w:val="24"/>
          <w:szCs w:val="24"/>
        </w:rPr>
        <w:t xml:space="preserve">Premium </w:t>
      </w:r>
      <w:r w:rsidR="003B63AD" w:rsidRPr="009B03AD">
        <w:rPr>
          <w:rFonts w:ascii="Arial" w:hAnsi="Arial" w:cs="Arial"/>
          <w:i/>
          <w:iCs/>
          <w:color w:val="000000" w:themeColor="text1"/>
          <w:sz w:val="24"/>
          <w:szCs w:val="24"/>
        </w:rPr>
        <w:t>–</w:t>
      </w:r>
      <w:r w:rsidRPr="009B03AD">
        <w:rPr>
          <w:rFonts w:ascii="Arial" w:hAnsi="Arial" w:cs="Arial"/>
          <w:i/>
          <w:iCs/>
          <w:color w:val="000000" w:themeColor="text1"/>
          <w:sz w:val="24"/>
          <w:szCs w:val="24"/>
        </w:rPr>
        <w:t xml:space="preserve"> Artist</w:t>
      </w:r>
      <w:r w:rsidR="003B63AD" w:rsidRPr="009B03AD">
        <w:rPr>
          <w:rFonts w:ascii="Arial" w:hAnsi="Arial" w:cs="Arial"/>
          <w:i/>
          <w:iCs/>
          <w:color w:val="000000" w:themeColor="text1"/>
          <w:sz w:val="24"/>
          <w:szCs w:val="24"/>
        </w:rPr>
        <w:t xml:space="preserve"> =</w:t>
      </w:r>
      <w:r w:rsidR="00AD2154" w:rsidRPr="009B03AD">
        <w:rPr>
          <w:rFonts w:ascii="Arial" w:hAnsi="Arial" w:cs="Arial"/>
          <w:i/>
          <w:iCs/>
          <w:color w:val="000000" w:themeColor="text1"/>
          <w:sz w:val="24"/>
          <w:szCs w:val="24"/>
        </w:rPr>
        <w:t xml:space="preserve"> £</w:t>
      </w:r>
      <w:r w:rsidR="00BB4217" w:rsidRPr="009B03AD">
        <w:rPr>
          <w:rFonts w:ascii="Arial" w:hAnsi="Arial" w:cs="Arial"/>
          <w:i/>
          <w:iCs/>
          <w:color w:val="000000" w:themeColor="text1"/>
          <w:sz w:val="24"/>
          <w:szCs w:val="24"/>
        </w:rPr>
        <w:t>1</w:t>
      </w:r>
      <w:r w:rsidR="0015531A" w:rsidRPr="009B03AD">
        <w:rPr>
          <w:rFonts w:ascii="Arial" w:hAnsi="Arial" w:cs="Arial"/>
          <w:i/>
          <w:iCs/>
          <w:color w:val="000000" w:themeColor="text1"/>
          <w:sz w:val="24"/>
          <w:szCs w:val="24"/>
        </w:rPr>
        <w:t>9.99</w:t>
      </w:r>
      <w:r w:rsidR="00AD2154" w:rsidRPr="009B03AD">
        <w:rPr>
          <w:rFonts w:ascii="Arial" w:hAnsi="Arial" w:cs="Arial"/>
          <w:i/>
          <w:iCs/>
          <w:color w:val="000000" w:themeColor="text1"/>
          <w:sz w:val="24"/>
          <w:szCs w:val="24"/>
        </w:rPr>
        <w:t xml:space="preserve">/Month </w:t>
      </w:r>
    </w:p>
    <w:p w14:paraId="2DC2D05B" w14:textId="384D76D8" w:rsidR="00924770" w:rsidRPr="009B03AD" w:rsidRDefault="003B63AD" w:rsidP="006A0889">
      <w:pPr>
        <w:spacing w:line="480" w:lineRule="auto"/>
        <w:rPr>
          <w:rFonts w:ascii="Arial" w:hAnsi="Arial" w:cs="Arial"/>
          <w:i/>
          <w:iCs/>
          <w:color w:val="000000" w:themeColor="text1"/>
          <w:sz w:val="24"/>
          <w:szCs w:val="24"/>
        </w:rPr>
      </w:pPr>
      <w:r w:rsidRPr="009B03AD">
        <w:rPr>
          <w:rFonts w:ascii="Arial" w:hAnsi="Arial" w:cs="Arial"/>
          <w:i/>
          <w:iCs/>
          <w:color w:val="000000" w:themeColor="text1"/>
          <w:sz w:val="24"/>
          <w:szCs w:val="24"/>
        </w:rPr>
        <w:t xml:space="preserve">Premium – Business = </w:t>
      </w:r>
      <w:r w:rsidR="00AD2154" w:rsidRPr="009B03AD">
        <w:rPr>
          <w:rFonts w:ascii="Arial" w:hAnsi="Arial" w:cs="Arial"/>
          <w:i/>
          <w:iCs/>
          <w:color w:val="000000" w:themeColor="text1"/>
          <w:sz w:val="24"/>
          <w:szCs w:val="24"/>
        </w:rPr>
        <w:t>£</w:t>
      </w:r>
      <w:r w:rsidR="0015531A" w:rsidRPr="009B03AD">
        <w:rPr>
          <w:rFonts w:ascii="Arial" w:hAnsi="Arial" w:cs="Arial"/>
          <w:i/>
          <w:iCs/>
          <w:color w:val="000000" w:themeColor="text1"/>
          <w:sz w:val="24"/>
          <w:szCs w:val="24"/>
        </w:rPr>
        <w:t>4</w:t>
      </w:r>
      <w:r w:rsidR="00BB4217" w:rsidRPr="009B03AD">
        <w:rPr>
          <w:rFonts w:ascii="Arial" w:hAnsi="Arial" w:cs="Arial"/>
          <w:i/>
          <w:iCs/>
          <w:color w:val="000000" w:themeColor="text1"/>
          <w:sz w:val="24"/>
          <w:szCs w:val="24"/>
        </w:rPr>
        <w:t>9</w:t>
      </w:r>
      <w:r w:rsidR="0015531A" w:rsidRPr="009B03AD">
        <w:rPr>
          <w:rFonts w:ascii="Arial" w:hAnsi="Arial" w:cs="Arial"/>
          <w:i/>
          <w:iCs/>
          <w:color w:val="000000" w:themeColor="text1"/>
          <w:sz w:val="24"/>
          <w:szCs w:val="24"/>
        </w:rPr>
        <w:t>.99</w:t>
      </w:r>
      <w:r w:rsidR="00AD2154" w:rsidRPr="009B03AD">
        <w:rPr>
          <w:rFonts w:ascii="Arial" w:hAnsi="Arial" w:cs="Arial"/>
          <w:i/>
          <w:iCs/>
          <w:color w:val="000000" w:themeColor="text1"/>
          <w:sz w:val="24"/>
          <w:szCs w:val="24"/>
        </w:rPr>
        <w:t xml:space="preserve">/Month </w:t>
      </w:r>
    </w:p>
    <w:p w14:paraId="21AB6E48" w14:textId="5161DEE3" w:rsidR="003B63AD" w:rsidRPr="009B03AD" w:rsidRDefault="003B63AD" w:rsidP="006A0889">
      <w:pPr>
        <w:spacing w:line="480" w:lineRule="auto"/>
        <w:rPr>
          <w:rFonts w:ascii="Arial" w:hAnsi="Arial" w:cs="Arial"/>
          <w:i/>
          <w:iCs/>
          <w:color w:val="000000" w:themeColor="text1"/>
          <w:sz w:val="24"/>
          <w:szCs w:val="24"/>
        </w:rPr>
      </w:pPr>
      <w:r w:rsidRPr="009B03AD">
        <w:rPr>
          <w:rFonts w:ascii="Arial" w:hAnsi="Arial" w:cs="Arial"/>
          <w:i/>
          <w:iCs/>
          <w:color w:val="000000" w:themeColor="text1"/>
          <w:sz w:val="24"/>
          <w:szCs w:val="24"/>
        </w:rPr>
        <w:lastRenderedPageBreak/>
        <w:t xml:space="preserve">Premium – Pro = </w:t>
      </w:r>
      <w:r w:rsidR="00AD2154" w:rsidRPr="009B03AD">
        <w:rPr>
          <w:rFonts w:ascii="Arial" w:hAnsi="Arial" w:cs="Arial"/>
          <w:i/>
          <w:iCs/>
          <w:color w:val="000000" w:themeColor="text1"/>
          <w:sz w:val="24"/>
          <w:szCs w:val="24"/>
        </w:rPr>
        <w:t>£</w:t>
      </w:r>
      <w:r w:rsidR="00BB4217" w:rsidRPr="009B03AD">
        <w:rPr>
          <w:rFonts w:ascii="Arial" w:hAnsi="Arial" w:cs="Arial"/>
          <w:i/>
          <w:iCs/>
          <w:color w:val="000000" w:themeColor="text1"/>
          <w:sz w:val="24"/>
          <w:szCs w:val="24"/>
        </w:rPr>
        <w:t>149</w:t>
      </w:r>
      <w:r w:rsidR="0015531A" w:rsidRPr="009B03AD">
        <w:rPr>
          <w:rFonts w:ascii="Arial" w:hAnsi="Arial" w:cs="Arial"/>
          <w:i/>
          <w:iCs/>
          <w:color w:val="000000" w:themeColor="text1"/>
          <w:sz w:val="24"/>
          <w:szCs w:val="24"/>
        </w:rPr>
        <w:t>.99</w:t>
      </w:r>
      <w:r w:rsidR="00AD2154" w:rsidRPr="009B03AD">
        <w:rPr>
          <w:rFonts w:ascii="Arial" w:hAnsi="Arial" w:cs="Arial"/>
          <w:i/>
          <w:iCs/>
          <w:color w:val="000000" w:themeColor="text1"/>
          <w:sz w:val="24"/>
          <w:szCs w:val="24"/>
        </w:rPr>
        <w:t xml:space="preserve">/Month </w:t>
      </w:r>
    </w:p>
    <w:p w14:paraId="058B8BAB" w14:textId="30B5C9A2" w:rsidR="003B63AD" w:rsidRPr="009B03AD" w:rsidRDefault="00DB7B21" w:rsidP="006A0889">
      <w:pPr>
        <w:spacing w:line="480" w:lineRule="auto"/>
        <w:rPr>
          <w:rFonts w:ascii="Arial" w:hAnsi="Arial" w:cs="Arial"/>
          <w:i/>
          <w:iCs/>
          <w:color w:val="000000" w:themeColor="text1"/>
          <w:sz w:val="24"/>
          <w:szCs w:val="24"/>
        </w:rPr>
      </w:pPr>
      <w:r w:rsidRPr="009B03AD">
        <w:rPr>
          <w:rFonts w:ascii="Arial" w:hAnsi="Arial" w:cs="Arial"/>
          <w:color w:val="000000" w:themeColor="text1"/>
          <w:sz w:val="24"/>
          <w:szCs w:val="24"/>
        </w:rPr>
        <w:t>Pricing plans will be subject to constant review depending customer feedback and performance indicators</w:t>
      </w:r>
      <w:r w:rsidR="001A4934" w:rsidRPr="009B03AD">
        <w:rPr>
          <w:rFonts w:ascii="Arial" w:hAnsi="Arial" w:cs="Arial"/>
          <w:color w:val="000000" w:themeColor="text1"/>
          <w:sz w:val="24"/>
          <w:szCs w:val="24"/>
        </w:rPr>
        <w:t>.</w:t>
      </w:r>
      <w:r w:rsidR="00E16B0B" w:rsidRPr="009B03AD">
        <w:rPr>
          <w:rFonts w:ascii="Arial" w:hAnsi="Arial" w:cs="Arial"/>
          <w:color w:val="000000" w:themeColor="text1"/>
          <w:sz w:val="24"/>
          <w:szCs w:val="24"/>
        </w:rPr>
        <w:t xml:space="preserve"> </w:t>
      </w:r>
      <w:r w:rsidR="00390612" w:rsidRPr="009B03AD">
        <w:rPr>
          <w:rFonts w:ascii="Arial" w:hAnsi="Arial" w:cs="Arial"/>
          <w:color w:val="000000" w:themeColor="text1"/>
          <w:sz w:val="24"/>
          <w:szCs w:val="24"/>
        </w:rPr>
        <w:t xml:space="preserve">The Artist plan reflects the </w:t>
      </w:r>
      <w:r w:rsidR="00D01C45" w:rsidRPr="009B03AD">
        <w:rPr>
          <w:rFonts w:ascii="Arial" w:hAnsi="Arial" w:cs="Arial"/>
          <w:color w:val="000000" w:themeColor="text1"/>
          <w:sz w:val="24"/>
          <w:szCs w:val="24"/>
        </w:rPr>
        <w:t xml:space="preserve">homegrown nature of the independent artist, </w:t>
      </w:r>
      <w:r w:rsidR="0033150F" w:rsidRPr="009B03AD">
        <w:rPr>
          <w:rFonts w:ascii="Arial" w:hAnsi="Arial" w:cs="Arial"/>
          <w:color w:val="000000" w:themeColor="text1"/>
          <w:sz w:val="24"/>
          <w:szCs w:val="24"/>
        </w:rPr>
        <w:t xml:space="preserve">as </w:t>
      </w:r>
      <w:r w:rsidR="00D01C45" w:rsidRPr="009B03AD">
        <w:rPr>
          <w:rFonts w:ascii="Arial" w:hAnsi="Arial" w:cs="Arial"/>
          <w:color w:val="000000" w:themeColor="text1"/>
          <w:sz w:val="24"/>
          <w:szCs w:val="24"/>
        </w:rPr>
        <w:t>Legato wants to reinforce th</w:t>
      </w:r>
      <w:r w:rsidR="001F6B01" w:rsidRPr="009B03AD">
        <w:rPr>
          <w:rFonts w:ascii="Arial" w:hAnsi="Arial" w:cs="Arial"/>
          <w:color w:val="000000" w:themeColor="text1"/>
          <w:sz w:val="24"/>
          <w:szCs w:val="24"/>
        </w:rPr>
        <w:t xml:space="preserve">e idea of the consumers’ needs coming first. </w:t>
      </w:r>
      <w:r w:rsidR="00E16B0B" w:rsidRPr="009B03AD">
        <w:rPr>
          <w:rFonts w:ascii="Arial" w:hAnsi="Arial" w:cs="Arial"/>
          <w:color w:val="000000" w:themeColor="text1"/>
          <w:sz w:val="24"/>
          <w:szCs w:val="24"/>
        </w:rPr>
        <w:t xml:space="preserve">These plans </w:t>
      </w:r>
      <w:r w:rsidR="00390612" w:rsidRPr="009B03AD">
        <w:rPr>
          <w:rFonts w:ascii="Arial" w:hAnsi="Arial" w:cs="Arial"/>
          <w:color w:val="000000" w:themeColor="text1"/>
          <w:sz w:val="24"/>
          <w:szCs w:val="24"/>
        </w:rPr>
        <w:t xml:space="preserve">provide a </w:t>
      </w:r>
      <w:r w:rsidR="0033150F" w:rsidRPr="009B03AD">
        <w:rPr>
          <w:rFonts w:ascii="Arial" w:hAnsi="Arial" w:cs="Arial"/>
          <w:color w:val="000000" w:themeColor="text1"/>
          <w:sz w:val="24"/>
          <w:szCs w:val="24"/>
        </w:rPr>
        <w:t xml:space="preserve">clear indicator of </w:t>
      </w:r>
      <w:r w:rsidR="00887596" w:rsidRPr="009B03AD">
        <w:rPr>
          <w:rFonts w:ascii="Arial" w:hAnsi="Arial" w:cs="Arial"/>
          <w:color w:val="000000" w:themeColor="text1"/>
          <w:sz w:val="24"/>
          <w:szCs w:val="24"/>
        </w:rPr>
        <w:t xml:space="preserve">value for money over Legato’s competitors (see </w:t>
      </w:r>
      <w:r w:rsidR="00887596" w:rsidRPr="009B03AD">
        <w:rPr>
          <w:rFonts w:ascii="Arial" w:hAnsi="Arial" w:cs="Arial"/>
          <w:i/>
          <w:iCs/>
          <w:color w:val="000000" w:themeColor="text1"/>
          <w:sz w:val="24"/>
          <w:szCs w:val="24"/>
        </w:rPr>
        <w:t xml:space="preserve">Figure 5). </w:t>
      </w:r>
      <w:r w:rsidR="00D45D28" w:rsidRPr="009B03AD">
        <w:rPr>
          <w:rFonts w:ascii="Arial" w:hAnsi="Arial" w:cs="Arial"/>
          <w:color w:val="000000" w:themeColor="text1"/>
          <w:sz w:val="24"/>
          <w:szCs w:val="24"/>
        </w:rPr>
        <w:t>A more detailed look at t</w:t>
      </w:r>
      <w:r w:rsidR="003B63AD" w:rsidRPr="009B03AD">
        <w:rPr>
          <w:rFonts w:ascii="Arial" w:hAnsi="Arial" w:cs="Arial"/>
          <w:color w:val="000000" w:themeColor="text1"/>
          <w:sz w:val="24"/>
          <w:szCs w:val="24"/>
        </w:rPr>
        <w:t xml:space="preserve">he pricing plans along with the features the include can be seen in </w:t>
      </w:r>
      <w:r w:rsidR="0015531A" w:rsidRPr="009B03AD">
        <w:rPr>
          <w:rFonts w:ascii="Arial" w:hAnsi="Arial" w:cs="Arial"/>
          <w:i/>
          <w:iCs/>
          <w:color w:val="000000" w:themeColor="text1"/>
          <w:sz w:val="24"/>
          <w:szCs w:val="24"/>
        </w:rPr>
        <w:t>Figure 4</w:t>
      </w:r>
      <w:r w:rsidR="000A5CE7" w:rsidRPr="009B03AD">
        <w:rPr>
          <w:rFonts w:ascii="Arial" w:hAnsi="Arial" w:cs="Arial"/>
          <w:i/>
          <w:iCs/>
          <w:color w:val="000000" w:themeColor="text1"/>
          <w:sz w:val="24"/>
          <w:szCs w:val="24"/>
        </w:rPr>
        <w:t>,</w:t>
      </w:r>
      <w:r w:rsidR="00BF6C54" w:rsidRPr="009B03AD">
        <w:rPr>
          <w:rFonts w:ascii="Arial" w:hAnsi="Arial" w:cs="Arial"/>
          <w:i/>
          <w:iCs/>
          <w:color w:val="000000" w:themeColor="text1"/>
          <w:sz w:val="24"/>
          <w:szCs w:val="24"/>
        </w:rPr>
        <w:t xml:space="preserve"> </w:t>
      </w:r>
      <w:r w:rsidR="00BF6C54" w:rsidRPr="009B03AD">
        <w:rPr>
          <w:rFonts w:ascii="Arial" w:hAnsi="Arial" w:cs="Arial"/>
          <w:color w:val="000000" w:themeColor="text1"/>
          <w:sz w:val="24"/>
          <w:szCs w:val="24"/>
        </w:rPr>
        <w:t xml:space="preserve">and the budget sheet can be seen in </w:t>
      </w:r>
      <w:r w:rsidR="00355CC2" w:rsidRPr="009B03AD">
        <w:rPr>
          <w:rFonts w:ascii="Arial" w:hAnsi="Arial" w:cs="Arial"/>
          <w:i/>
          <w:iCs/>
          <w:color w:val="000000" w:themeColor="text1"/>
          <w:sz w:val="24"/>
          <w:szCs w:val="24"/>
        </w:rPr>
        <w:t>Figure 12.</w:t>
      </w:r>
    </w:p>
    <w:p w14:paraId="653C80E9" w14:textId="61378F2D" w:rsidR="00A22313" w:rsidRPr="00742A82" w:rsidRDefault="00A22313" w:rsidP="00B678D0">
      <w:pPr>
        <w:pStyle w:val="Heading3"/>
        <w:numPr>
          <w:ilvl w:val="2"/>
          <w:numId w:val="22"/>
        </w:numPr>
        <w:spacing w:line="276" w:lineRule="auto"/>
        <w:rPr>
          <w:rFonts w:ascii="Arial" w:hAnsi="Arial" w:cs="Arial"/>
        </w:rPr>
      </w:pPr>
      <w:bookmarkStart w:id="19" w:name="_Toc49510512"/>
      <w:r w:rsidRPr="00742A82">
        <w:rPr>
          <w:rFonts w:ascii="Arial" w:hAnsi="Arial" w:cs="Arial"/>
        </w:rPr>
        <w:t>Advertising</w:t>
      </w:r>
      <w:bookmarkEnd w:id="19"/>
      <w:r w:rsidRPr="00742A82">
        <w:rPr>
          <w:rFonts w:ascii="Arial" w:hAnsi="Arial" w:cs="Arial"/>
        </w:rPr>
        <w:t xml:space="preserve"> </w:t>
      </w:r>
    </w:p>
    <w:p w14:paraId="752FCC0E" w14:textId="1E6D9F32" w:rsidR="004346F4" w:rsidRPr="009B03AD" w:rsidRDefault="00F252F2" w:rsidP="006A0889">
      <w:pPr>
        <w:spacing w:line="480" w:lineRule="auto"/>
        <w:rPr>
          <w:rFonts w:ascii="Arial" w:hAnsi="Arial" w:cs="Arial"/>
          <w:sz w:val="24"/>
          <w:szCs w:val="24"/>
        </w:rPr>
      </w:pPr>
      <w:r w:rsidRPr="009B03AD">
        <w:rPr>
          <w:rFonts w:ascii="Arial" w:hAnsi="Arial" w:cs="Arial"/>
          <w:sz w:val="24"/>
          <w:szCs w:val="24"/>
        </w:rPr>
        <w:t xml:space="preserve">Firms that focus on online advertising revenues face significant challenges, notably; measuring the effectiveness of advertising, understanding the effects of said advertising on consumer behaviour, and optimally targeting customers </w:t>
      </w:r>
      <w:r w:rsidR="00F75DD7" w:rsidRPr="009B03AD">
        <w:rPr>
          <w:rFonts w:ascii="Arial" w:hAnsi="Arial" w:cs="Arial"/>
          <w:sz w:val="24"/>
          <w:szCs w:val="24"/>
        </w:rPr>
        <w:t>(Lambrecht et al., 2014).</w:t>
      </w:r>
      <w:r w:rsidR="004346F4" w:rsidRPr="009B03AD">
        <w:rPr>
          <w:rFonts w:ascii="Arial" w:hAnsi="Arial" w:cs="Arial"/>
          <w:sz w:val="24"/>
          <w:szCs w:val="24"/>
        </w:rPr>
        <w:t xml:space="preserve"> To remedy these considerations, research into Legato’s target market provides valuable information and suggestions as to which products or companies Legato’s likely users will want to see.</w:t>
      </w:r>
      <w:r w:rsidR="00120C6A" w:rsidRPr="009B03AD">
        <w:rPr>
          <w:rFonts w:ascii="Arial" w:hAnsi="Arial" w:cs="Arial"/>
          <w:sz w:val="24"/>
          <w:szCs w:val="24"/>
        </w:rPr>
        <w:t xml:space="preserve"> Advertisements will only be implemented on free users’ accounts, and will supply steady a steady income stream, provided the number of free user accounts grows and maintains itself.</w:t>
      </w:r>
      <w:r w:rsidR="00AF083E" w:rsidRPr="009B03AD">
        <w:rPr>
          <w:rFonts w:ascii="Arial" w:hAnsi="Arial" w:cs="Arial"/>
          <w:sz w:val="24"/>
          <w:szCs w:val="24"/>
        </w:rPr>
        <w:t xml:space="preserve"> Ads will take the form of banners, integrated onto various pages of the site. Pop-up ads will also be implemented at </w:t>
      </w:r>
      <w:r w:rsidR="00C64FC3" w:rsidRPr="009B03AD">
        <w:rPr>
          <w:rFonts w:ascii="Arial" w:hAnsi="Arial" w:cs="Arial"/>
          <w:sz w:val="24"/>
          <w:szCs w:val="24"/>
        </w:rPr>
        <w:t>launch;</w:t>
      </w:r>
      <w:r w:rsidR="00AF083E" w:rsidRPr="009B03AD">
        <w:rPr>
          <w:rFonts w:ascii="Arial" w:hAnsi="Arial" w:cs="Arial"/>
          <w:sz w:val="24"/>
          <w:szCs w:val="24"/>
        </w:rPr>
        <w:t xml:space="preserve"> </w:t>
      </w:r>
      <w:r w:rsidR="004D4A4D" w:rsidRPr="009B03AD">
        <w:rPr>
          <w:rFonts w:ascii="Arial" w:hAnsi="Arial" w:cs="Arial"/>
          <w:sz w:val="24"/>
          <w:szCs w:val="24"/>
        </w:rPr>
        <w:t>however,</w:t>
      </w:r>
      <w:r w:rsidR="00AF083E" w:rsidRPr="009B03AD">
        <w:rPr>
          <w:rFonts w:ascii="Arial" w:hAnsi="Arial" w:cs="Arial"/>
          <w:sz w:val="24"/>
          <w:szCs w:val="24"/>
        </w:rPr>
        <w:t xml:space="preserve"> they will be under review as they </w:t>
      </w:r>
      <w:r w:rsidR="004D4A4D" w:rsidRPr="009B03AD">
        <w:rPr>
          <w:rFonts w:ascii="Arial" w:hAnsi="Arial" w:cs="Arial"/>
          <w:sz w:val="24"/>
          <w:szCs w:val="24"/>
        </w:rPr>
        <w:t xml:space="preserve">are commonly viewed as obtrusive, and in nature may increase perceptions of manipulation </w:t>
      </w:r>
      <w:r w:rsidR="004D4A4D" w:rsidRPr="009B03AD">
        <w:rPr>
          <w:rFonts w:ascii="Arial" w:hAnsi="Arial" w:cs="Arial"/>
          <w:color w:val="000000" w:themeColor="text1"/>
          <w:sz w:val="24"/>
          <w:szCs w:val="24"/>
          <w:shd w:val="clear" w:color="auto" w:fill="FFFFFF"/>
        </w:rPr>
        <w:t>(</w:t>
      </w:r>
      <w:proofErr w:type="spellStart"/>
      <w:r w:rsidR="004D4A4D" w:rsidRPr="009B03AD">
        <w:rPr>
          <w:rFonts w:ascii="Arial" w:hAnsi="Arial" w:cs="Arial"/>
          <w:color w:val="000000" w:themeColor="text1"/>
          <w:sz w:val="24"/>
          <w:szCs w:val="24"/>
          <w:shd w:val="clear" w:color="auto" w:fill="FFFFFF"/>
        </w:rPr>
        <w:t>Taşkıran</w:t>
      </w:r>
      <w:proofErr w:type="spellEnd"/>
      <w:r w:rsidR="004D4A4D" w:rsidRPr="009B03AD">
        <w:rPr>
          <w:rFonts w:ascii="Arial" w:hAnsi="Arial" w:cs="Arial"/>
          <w:color w:val="000000" w:themeColor="text1"/>
          <w:sz w:val="24"/>
          <w:szCs w:val="24"/>
          <w:shd w:val="clear" w:color="auto" w:fill="FFFFFF"/>
        </w:rPr>
        <w:t xml:space="preserve"> and </w:t>
      </w:r>
      <w:proofErr w:type="spellStart"/>
      <w:r w:rsidR="004D4A4D" w:rsidRPr="009B03AD">
        <w:rPr>
          <w:rFonts w:ascii="Arial" w:hAnsi="Arial" w:cs="Arial"/>
          <w:color w:val="000000" w:themeColor="text1"/>
          <w:sz w:val="24"/>
          <w:szCs w:val="24"/>
          <w:shd w:val="clear" w:color="auto" w:fill="FFFFFF"/>
        </w:rPr>
        <w:t>Yılmaz</w:t>
      </w:r>
      <w:proofErr w:type="spellEnd"/>
      <w:r w:rsidR="004D4A4D" w:rsidRPr="009B03AD">
        <w:rPr>
          <w:rFonts w:ascii="Arial" w:hAnsi="Arial" w:cs="Arial"/>
          <w:color w:val="000000" w:themeColor="text1"/>
          <w:sz w:val="24"/>
          <w:szCs w:val="24"/>
          <w:shd w:val="clear" w:color="auto" w:fill="FFFFFF"/>
        </w:rPr>
        <w:t>, 2015)</w:t>
      </w:r>
      <w:r w:rsidR="004D4A4D" w:rsidRPr="009B03AD">
        <w:rPr>
          <w:rFonts w:ascii="Arial" w:hAnsi="Arial" w:cs="Arial"/>
          <w:color w:val="000000" w:themeColor="text1"/>
          <w:sz w:val="24"/>
          <w:szCs w:val="24"/>
        </w:rPr>
        <w:t>.</w:t>
      </w:r>
      <w:r w:rsidR="00AF083E" w:rsidRPr="009B03AD">
        <w:rPr>
          <w:rFonts w:ascii="Arial" w:hAnsi="Arial" w:cs="Arial"/>
          <w:color w:val="000000" w:themeColor="text1"/>
          <w:sz w:val="24"/>
          <w:szCs w:val="24"/>
        </w:rPr>
        <w:t xml:space="preserve"> </w:t>
      </w:r>
      <w:r w:rsidR="002B68BB" w:rsidRPr="009B03AD">
        <w:rPr>
          <w:rFonts w:ascii="Arial" w:hAnsi="Arial" w:cs="Arial"/>
          <w:sz w:val="24"/>
          <w:szCs w:val="24"/>
        </w:rPr>
        <w:t>As Legato is exclusively designed for the independent music industry, companies who wish to advertise on the platform will almost certainly be music related ones. This bypasses the</w:t>
      </w:r>
      <w:r w:rsidR="00382798" w:rsidRPr="009B03AD">
        <w:rPr>
          <w:rFonts w:ascii="Arial" w:hAnsi="Arial" w:cs="Arial"/>
          <w:sz w:val="24"/>
          <w:szCs w:val="24"/>
        </w:rPr>
        <w:t xml:space="preserve"> need to address a</w:t>
      </w:r>
      <w:r w:rsidR="002B68BB" w:rsidRPr="009B03AD">
        <w:rPr>
          <w:rFonts w:ascii="Arial" w:hAnsi="Arial" w:cs="Arial"/>
          <w:sz w:val="24"/>
          <w:szCs w:val="24"/>
        </w:rPr>
        <w:t xml:space="preserve"> common issue of deciding the nature or content of the adverts</w:t>
      </w:r>
      <w:r w:rsidR="00643C47" w:rsidRPr="009B03AD">
        <w:rPr>
          <w:rFonts w:ascii="Arial" w:hAnsi="Arial" w:cs="Arial"/>
          <w:sz w:val="24"/>
          <w:szCs w:val="24"/>
        </w:rPr>
        <w:t xml:space="preserve"> displayed</w:t>
      </w:r>
      <w:r w:rsidR="005C17DD" w:rsidRPr="009B03AD">
        <w:rPr>
          <w:rFonts w:ascii="Arial" w:hAnsi="Arial" w:cs="Arial"/>
          <w:sz w:val="24"/>
          <w:szCs w:val="24"/>
        </w:rPr>
        <w:t xml:space="preserve">, they will still however need to </w:t>
      </w:r>
      <w:r w:rsidR="005C17DD" w:rsidRPr="009B03AD">
        <w:rPr>
          <w:rFonts w:ascii="Arial" w:hAnsi="Arial" w:cs="Arial"/>
          <w:sz w:val="24"/>
          <w:szCs w:val="24"/>
        </w:rPr>
        <w:lastRenderedPageBreak/>
        <w:t>fit with the company ethos and aid brand equity.</w:t>
      </w:r>
      <w:r w:rsidR="00670C69" w:rsidRPr="009B03AD">
        <w:rPr>
          <w:rFonts w:ascii="Arial" w:hAnsi="Arial" w:cs="Arial"/>
          <w:sz w:val="24"/>
          <w:szCs w:val="24"/>
        </w:rPr>
        <w:t xml:space="preserve"> </w:t>
      </w:r>
      <w:r w:rsidR="00A50276" w:rsidRPr="009B03AD">
        <w:rPr>
          <w:rFonts w:ascii="Arial" w:hAnsi="Arial" w:cs="Arial"/>
          <w:sz w:val="24"/>
          <w:szCs w:val="24"/>
        </w:rPr>
        <w:t xml:space="preserve">Targeted ads </w:t>
      </w:r>
      <w:r w:rsidR="00041876" w:rsidRPr="009B03AD">
        <w:rPr>
          <w:rFonts w:ascii="Arial" w:hAnsi="Arial" w:cs="Arial"/>
          <w:sz w:val="24"/>
          <w:szCs w:val="24"/>
        </w:rPr>
        <w:t>aid</w:t>
      </w:r>
      <w:r w:rsidR="00A50276" w:rsidRPr="009B03AD">
        <w:rPr>
          <w:rFonts w:ascii="Arial" w:hAnsi="Arial" w:cs="Arial"/>
          <w:sz w:val="24"/>
          <w:szCs w:val="24"/>
        </w:rPr>
        <w:t xml:space="preserve"> this </w:t>
      </w:r>
      <w:r w:rsidR="0064299E" w:rsidRPr="009B03AD">
        <w:rPr>
          <w:rFonts w:ascii="Arial" w:hAnsi="Arial" w:cs="Arial"/>
          <w:sz w:val="24"/>
          <w:szCs w:val="24"/>
        </w:rPr>
        <w:t>process and</w:t>
      </w:r>
      <w:r w:rsidR="00A50276" w:rsidRPr="009B03AD">
        <w:rPr>
          <w:rFonts w:ascii="Arial" w:hAnsi="Arial" w:cs="Arial"/>
          <w:sz w:val="24"/>
          <w:szCs w:val="24"/>
        </w:rPr>
        <w:t xml:space="preserve"> will be explored in further detail later in this business plan.</w:t>
      </w:r>
    </w:p>
    <w:p w14:paraId="24D6785A" w14:textId="659BA52A" w:rsidR="00670C69" w:rsidRPr="009B03AD" w:rsidRDefault="00670C69" w:rsidP="006A0889">
      <w:pPr>
        <w:spacing w:line="480" w:lineRule="auto"/>
        <w:rPr>
          <w:rFonts w:ascii="Arial" w:hAnsi="Arial" w:cs="Arial"/>
          <w:color w:val="000000"/>
          <w:sz w:val="24"/>
          <w:szCs w:val="24"/>
          <w:shd w:val="clear" w:color="auto" w:fill="FFFFFF"/>
        </w:rPr>
      </w:pPr>
      <w:r w:rsidRPr="009B03AD">
        <w:rPr>
          <w:rFonts w:ascii="Arial" w:hAnsi="Arial" w:cs="Arial"/>
          <w:sz w:val="24"/>
          <w:szCs w:val="24"/>
        </w:rPr>
        <w:t xml:space="preserve">Using detailed and improved targeted ads raises the profits of all firms (Johnson, 2013). </w:t>
      </w:r>
      <w:r w:rsidR="00E54DD8" w:rsidRPr="009B03AD">
        <w:rPr>
          <w:rFonts w:ascii="Arial" w:hAnsi="Arial" w:cs="Arial"/>
          <w:sz w:val="24"/>
          <w:szCs w:val="24"/>
        </w:rPr>
        <w:t>Therefore,</w:t>
      </w:r>
      <w:r w:rsidRPr="009B03AD">
        <w:rPr>
          <w:rFonts w:ascii="Arial" w:hAnsi="Arial" w:cs="Arial"/>
          <w:sz w:val="24"/>
          <w:szCs w:val="24"/>
        </w:rPr>
        <w:t xml:space="preserve"> Legato will encourage firms to use target</w:t>
      </w:r>
      <w:r w:rsidR="00AF083E" w:rsidRPr="009B03AD">
        <w:rPr>
          <w:rFonts w:ascii="Arial" w:hAnsi="Arial" w:cs="Arial"/>
          <w:sz w:val="24"/>
          <w:szCs w:val="24"/>
        </w:rPr>
        <w:t>ed</w:t>
      </w:r>
      <w:r w:rsidRPr="009B03AD">
        <w:rPr>
          <w:rFonts w:ascii="Arial" w:hAnsi="Arial" w:cs="Arial"/>
          <w:sz w:val="24"/>
          <w:szCs w:val="24"/>
        </w:rPr>
        <w:t xml:space="preserve"> ads, using the data that Legato collects on-site.</w:t>
      </w:r>
      <w:r w:rsidR="00E064D3" w:rsidRPr="009B03AD">
        <w:rPr>
          <w:rFonts w:ascii="Arial" w:hAnsi="Arial" w:cs="Arial"/>
          <w:sz w:val="24"/>
          <w:szCs w:val="24"/>
        </w:rPr>
        <w:t xml:space="preserve"> Also, as user trust in Legato builds, demand </w:t>
      </w:r>
      <w:r w:rsidR="00B076AA" w:rsidRPr="009B03AD">
        <w:rPr>
          <w:rFonts w:ascii="Arial" w:hAnsi="Arial" w:cs="Arial"/>
          <w:sz w:val="24"/>
          <w:szCs w:val="24"/>
        </w:rPr>
        <w:t xml:space="preserve">to advertise on </w:t>
      </w:r>
      <w:r w:rsidR="002266A7" w:rsidRPr="009B03AD">
        <w:rPr>
          <w:rFonts w:ascii="Arial" w:hAnsi="Arial" w:cs="Arial"/>
          <w:sz w:val="24"/>
          <w:szCs w:val="24"/>
        </w:rPr>
        <w:t>the site</w:t>
      </w:r>
      <w:r w:rsidR="00B076AA" w:rsidRPr="009B03AD">
        <w:rPr>
          <w:rFonts w:ascii="Arial" w:hAnsi="Arial" w:cs="Arial"/>
          <w:sz w:val="24"/>
          <w:szCs w:val="24"/>
        </w:rPr>
        <w:t xml:space="preserve"> will increase as users </w:t>
      </w:r>
      <w:r w:rsidR="002266A7" w:rsidRPr="009B03AD">
        <w:rPr>
          <w:rFonts w:ascii="Arial" w:hAnsi="Arial" w:cs="Arial"/>
          <w:sz w:val="24"/>
          <w:szCs w:val="24"/>
        </w:rPr>
        <w:t>reportedly</w:t>
      </w:r>
      <w:r w:rsidR="00B076AA" w:rsidRPr="009B03AD">
        <w:rPr>
          <w:rFonts w:ascii="Arial" w:hAnsi="Arial" w:cs="Arial"/>
          <w:sz w:val="24"/>
          <w:szCs w:val="24"/>
        </w:rPr>
        <w:t xml:space="preserve"> </w:t>
      </w:r>
      <w:r w:rsidR="002266A7" w:rsidRPr="009B03AD">
        <w:rPr>
          <w:rFonts w:ascii="Arial" w:hAnsi="Arial" w:cs="Arial"/>
          <w:sz w:val="24"/>
          <w:szCs w:val="24"/>
        </w:rPr>
        <w:t>‘</w:t>
      </w:r>
      <w:r w:rsidR="00B076AA" w:rsidRPr="009B03AD">
        <w:rPr>
          <w:rFonts w:ascii="Arial" w:hAnsi="Arial" w:cs="Arial"/>
          <w:sz w:val="24"/>
          <w:szCs w:val="24"/>
        </w:rPr>
        <w:t>might even be more likely to click and buy</w:t>
      </w:r>
      <w:r w:rsidR="002266A7" w:rsidRPr="009B03AD">
        <w:rPr>
          <w:rFonts w:ascii="Arial" w:hAnsi="Arial" w:cs="Arial"/>
          <w:sz w:val="24"/>
          <w:szCs w:val="24"/>
        </w:rPr>
        <w:t xml:space="preserve">’ </w:t>
      </w:r>
      <w:r w:rsidR="0064299E" w:rsidRPr="009B03AD">
        <w:rPr>
          <w:rFonts w:ascii="Arial" w:hAnsi="Arial" w:cs="Arial"/>
          <w:color w:val="000000"/>
          <w:sz w:val="24"/>
          <w:szCs w:val="24"/>
          <w:shd w:val="clear" w:color="auto" w:fill="FFFFFF"/>
        </w:rPr>
        <w:t xml:space="preserve">(Matsakis, 2018). </w:t>
      </w:r>
      <w:r w:rsidRPr="009B03AD">
        <w:rPr>
          <w:rFonts w:ascii="Arial" w:hAnsi="Arial" w:cs="Arial"/>
          <w:sz w:val="24"/>
          <w:szCs w:val="24"/>
        </w:rPr>
        <w:t>While Targeted Ads are very effective; privacy concerns must be considered as this method can potentially decrease brand perception and loyalty (</w:t>
      </w:r>
      <w:proofErr w:type="spellStart"/>
      <w:r w:rsidRPr="009B03AD">
        <w:rPr>
          <w:rFonts w:ascii="Arial" w:hAnsi="Arial" w:cs="Arial"/>
          <w:sz w:val="24"/>
          <w:szCs w:val="24"/>
        </w:rPr>
        <w:t>Kox</w:t>
      </w:r>
      <w:proofErr w:type="spellEnd"/>
      <w:r w:rsidRPr="009B03AD">
        <w:rPr>
          <w:rFonts w:ascii="Arial" w:hAnsi="Arial" w:cs="Arial"/>
          <w:sz w:val="24"/>
          <w:szCs w:val="24"/>
        </w:rPr>
        <w:t xml:space="preserve">, </w:t>
      </w:r>
      <w:proofErr w:type="spellStart"/>
      <w:r w:rsidRPr="009B03AD">
        <w:rPr>
          <w:rFonts w:ascii="Arial" w:hAnsi="Arial" w:cs="Arial"/>
          <w:sz w:val="24"/>
          <w:szCs w:val="24"/>
        </w:rPr>
        <w:t>Straathof</w:t>
      </w:r>
      <w:proofErr w:type="spellEnd"/>
      <w:r w:rsidRPr="009B03AD">
        <w:rPr>
          <w:rFonts w:ascii="Arial" w:hAnsi="Arial" w:cs="Arial"/>
          <w:sz w:val="24"/>
          <w:szCs w:val="24"/>
        </w:rPr>
        <w:t xml:space="preserve"> and Zwart, 2017; Johnson, 2013). The most effective way of minimising this risk is to offer a choice to consumers, on how much information can be collected on them (</w:t>
      </w:r>
      <w:proofErr w:type="spellStart"/>
      <w:r w:rsidRPr="009B03AD">
        <w:rPr>
          <w:rFonts w:ascii="Arial" w:hAnsi="Arial" w:cs="Arial"/>
          <w:sz w:val="24"/>
          <w:szCs w:val="24"/>
        </w:rPr>
        <w:t>Kox</w:t>
      </w:r>
      <w:proofErr w:type="spellEnd"/>
      <w:r w:rsidRPr="009B03AD">
        <w:rPr>
          <w:rFonts w:ascii="Arial" w:hAnsi="Arial" w:cs="Arial"/>
          <w:sz w:val="24"/>
          <w:szCs w:val="24"/>
        </w:rPr>
        <w:t xml:space="preserve">, </w:t>
      </w:r>
      <w:proofErr w:type="spellStart"/>
      <w:r w:rsidRPr="009B03AD">
        <w:rPr>
          <w:rFonts w:ascii="Arial" w:hAnsi="Arial" w:cs="Arial"/>
          <w:sz w:val="24"/>
          <w:szCs w:val="24"/>
        </w:rPr>
        <w:t>Straathof</w:t>
      </w:r>
      <w:proofErr w:type="spellEnd"/>
      <w:r w:rsidRPr="009B03AD">
        <w:rPr>
          <w:rFonts w:ascii="Arial" w:hAnsi="Arial" w:cs="Arial"/>
          <w:sz w:val="24"/>
          <w:szCs w:val="24"/>
        </w:rPr>
        <w:t xml:space="preserve"> and Zwart, 2017). This in-turn will affect how much data can be used by Legato, and top tier paying </w:t>
      </w:r>
      <w:r w:rsidR="00774AEF" w:rsidRPr="009B03AD">
        <w:rPr>
          <w:rFonts w:ascii="Arial" w:hAnsi="Arial" w:cs="Arial"/>
          <w:sz w:val="24"/>
          <w:szCs w:val="24"/>
        </w:rPr>
        <w:t>users</w:t>
      </w:r>
      <w:r w:rsidRPr="009B03AD">
        <w:rPr>
          <w:rFonts w:ascii="Arial" w:hAnsi="Arial" w:cs="Arial"/>
          <w:sz w:val="24"/>
          <w:szCs w:val="24"/>
        </w:rPr>
        <w:t xml:space="preserve"> who have access to the analytical data. Therefore, useful marketing data and relevant user data which benefits the quality of the adverts and provides added value to the top tier subscription plan, will not be able to be withheld. Withholding too much data will decrease the demand for the ‘premium-pro’ subscription, which in-turn will lead to a fall in profits. </w:t>
      </w:r>
      <w:r w:rsidR="00E54DD8" w:rsidRPr="009B03AD">
        <w:rPr>
          <w:rFonts w:ascii="Arial" w:hAnsi="Arial" w:cs="Arial"/>
          <w:sz w:val="24"/>
          <w:szCs w:val="24"/>
        </w:rPr>
        <w:t xml:space="preserve">To combat a potential </w:t>
      </w:r>
      <w:r w:rsidR="00DE7013" w:rsidRPr="009B03AD">
        <w:rPr>
          <w:rFonts w:ascii="Arial" w:hAnsi="Arial" w:cs="Arial"/>
          <w:sz w:val="24"/>
          <w:szCs w:val="24"/>
        </w:rPr>
        <w:t xml:space="preserve">decrease in </w:t>
      </w:r>
      <w:r w:rsidR="008B41F1" w:rsidRPr="009B03AD">
        <w:rPr>
          <w:rFonts w:ascii="Arial" w:hAnsi="Arial" w:cs="Arial"/>
          <w:sz w:val="24"/>
          <w:szCs w:val="24"/>
        </w:rPr>
        <w:t>revenu</w:t>
      </w:r>
      <w:r w:rsidR="00DE7013" w:rsidRPr="009B03AD">
        <w:rPr>
          <w:rFonts w:ascii="Arial" w:hAnsi="Arial" w:cs="Arial"/>
          <w:sz w:val="24"/>
          <w:szCs w:val="24"/>
        </w:rPr>
        <w:t>e</w:t>
      </w:r>
      <w:r w:rsidR="00E54DD8" w:rsidRPr="009B03AD">
        <w:rPr>
          <w:rFonts w:ascii="Arial" w:hAnsi="Arial" w:cs="Arial"/>
          <w:sz w:val="24"/>
          <w:szCs w:val="24"/>
        </w:rPr>
        <w:t xml:space="preserve"> due to the effectiveness of targeted company ads (</w:t>
      </w:r>
      <w:r w:rsidR="00AF083E" w:rsidRPr="009B03AD">
        <w:rPr>
          <w:rFonts w:ascii="Arial" w:hAnsi="Arial" w:cs="Arial"/>
          <w:sz w:val="24"/>
          <w:szCs w:val="24"/>
        </w:rPr>
        <w:t xml:space="preserve">caused my necessary </w:t>
      </w:r>
      <w:r w:rsidR="00E54DD8" w:rsidRPr="009B03AD">
        <w:rPr>
          <w:rFonts w:ascii="Arial" w:hAnsi="Arial" w:cs="Arial"/>
          <w:sz w:val="24"/>
          <w:szCs w:val="24"/>
        </w:rPr>
        <w:t>privacy considerations), the data that is available to be collected from users will be able to be sold to prospective companies wishing to advertise on the site. This adds an additional revenue stream and value creation for firms wishing to advertise on Legato, whilst also protecting user’s most sensitive data.</w:t>
      </w:r>
      <w:r w:rsidR="00041876" w:rsidRPr="009B03AD">
        <w:rPr>
          <w:rFonts w:ascii="Arial" w:hAnsi="Arial" w:cs="Arial"/>
          <w:sz w:val="24"/>
          <w:szCs w:val="24"/>
        </w:rPr>
        <w:t xml:space="preserve"> </w:t>
      </w:r>
    </w:p>
    <w:p w14:paraId="4C2F22F7" w14:textId="724A5D88" w:rsidR="00A22313" w:rsidRPr="00742A82" w:rsidRDefault="007832E1" w:rsidP="00B678D0">
      <w:pPr>
        <w:pStyle w:val="Heading3"/>
        <w:numPr>
          <w:ilvl w:val="2"/>
          <w:numId w:val="22"/>
        </w:numPr>
        <w:spacing w:line="276" w:lineRule="auto"/>
        <w:rPr>
          <w:rFonts w:ascii="Arial" w:hAnsi="Arial" w:cs="Arial"/>
        </w:rPr>
      </w:pPr>
      <w:bookmarkStart w:id="20" w:name="_Toc49510513"/>
      <w:r w:rsidRPr="00742A82">
        <w:rPr>
          <w:rFonts w:ascii="Arial" w:hAnsi="Arial" w:cs="Arial"/>
        </w:rPr>
        <w:t>Sponsors/Feature</w:t>
      </w:r>
      <w:r w:rsidR="00A22313" w:rsidRPr="00742A82">
        <w:rPr>
          <w:rFonts w:ascii="Arial" w:hAnsi="Arial" w:cs="Arial"/>
        </w:rPr>
        <w:t>s</w:t>
      </w:r>
      <w:bookmarkEnd w:id="20"/>
    </w:p>
    <w:p w14:paraId="3B3BFCBC" w14:textId="681C54DF" w:rsidR="00BC30CA" w:rsidRPr="009B03AD" w:rsidRDefault="008B2482" w:rsidP="006A0889">
      <w:pPr>
        <w:spacing w:line="480" w:lineRule="auto"/>
        <w:rPr>
          <w:rFonts w:ascii="Arial" w:hAnsi="Arial" w:cs="Arial"/>
          <w:sz w:val="24"/>
          <w:szCs w:val="24"/>
        </w:rPr>
      </w:pPr>
      <w:r w:rsidRPr="009B03AD">
        <w:rPr>
          <w:rFonts w:ascii="Arial" w:hAnsi="Arial" w:cs="Arial"/>
          <w:sz w:val="24"/>
          <w:szCs w:val="24"/>
        </w:rPr>
        <w:t>Another income stream is the opportunity for artists/companies to advertise their services or requests on the home page, search results and explore page.</w:t>
      </w:r>
      <w:r w:rsidR="00797801" w:rsidRPr="009B03AD">
        <w:rPr>
          <w:rFonts w:ascii="Arial" w:hAnsi="Arial" w:cs="Arial"/>
          <w:sz w:val="24"/>
          <w:szCs w:val="24"/>
        </w:rPr>
        <w:t xml:space="preserve"> These paid </w:t>
      </w:r>
      <w:r w:rsidR="00797801" w:rsidRPr="009B03AD">
        <w:rPr>
          <w:rFonts w:ascii="Arial" w:hAnsi="Arial" w:cs="Arial"/>
          <w:sz w:val="24"/>
          <w:szCs w:val="24"/>
        </w:rPr>
        <w:lastRenderedPageBreak/>
        <w:t xml:space="preserve">features guarantee a user increased visibility, and greatly </w:t>
      </w:r>
      <w:r w:rsidR="00044531" w:rsidRPr="009B03AD">
        <w:rPr>
          <w:rFonts w:ascii="Arial" w:hAnsi="Arial" w:cs="Arial"/>
          <w:sz w:val="24"/>
          <w:szCs w:val="24"/>
        </w:rPr>
        <w:t>heightens</w:t>
      </w:r>
      <w:r w:rsidR="00797801" w:rsidRPr="009B03AD">
        <w:rPr>
          <w:rFonts w:ascii="Arial" w:hAnsi="Arial" w:cs="Arial"/>
          <w:sz w:val="24"/>
          <w:szCs w:val="24"/>
        </w:rPr>
        <w:t xml:space="preserve"> the chances of other users </w:t>
      </w:r>
      <w:r w:rsidR="00FF6178" w:rsidRPr="009B03AD">
        <w:rPr>
          <w:rFonts w:ascii="Arial" w:hAnsi="Arial" w:cs="Arial"/>
          <w:sz w:val="24"/>
          <w:szCs w:val="24"/>
        </w:rPr>
        <w:t>engaging with</w:t>
      </w:r>
      <w:r w:rsidR="00797801" w:rsidRPr="009B03AD">
        <w:rPr>
          <w:rFonts w:ascii="Arial" w:hAnsi="Arial" w:cs="Arial"/>
          <w:sz w:val="24"/>
          <w:szCs w:val="24"/>
        </w:rPr>
        <w:t xml:space="preserve"> the feature</w:t>
      </w:r>
      <w:r w:rsidR="00E30724" w:rsidRPr="009B03AD">
        <w:rPr>
          <w:rFonts w:ascii="Arial" w:hAnsi="Arial" w:cs="Arial"/>
          <w:sz w:val="24"/>
          <w:szCs w:val="24"/>
        </w:rPr>
        <w:t>.</w:t>
      </w:r>
      <w:r w:rsidR="00B60FC8" w:rsidRPr="009B03AD">
        <w:rPr>
          <w:rFonts w:ascii="Arial" w:hAnsi="Arial" w:cs="Arial"/>
          <w:sz w:val="24"/>
          <w:szCs w:val="24"/>
        </w:rPr>
        <w:t xml:space="preserve"> Features and Sponsors will be displayed differently depending on the account you have. Premium members </w:t>
      </w:r>
      <w:r w:rsidR="00194BE1" w:rsidRPr="009B03AD">
        <w:rPr>
          <w:rFonts w:ascii="Arial" w:hAnsi="Arial" w:cs="Arial"/>
          <w:sz w:val="24"/>
          <w:szCs w:val="24"/>
        </w:rPr>
        <w:t xml:space="preserve">encounter less sponsored </w:t>
      </w:r>
      <w:r w:rsidR="005776C5" w:rsidRPr="009B03AD">
        <w:rPr>
          <w:rFonts w:ascii="Arial" w:hAnsi="Arial" w:cs="Arial"/>
          <w:sz w:val="24"/>
          <w:szCs w:val="24"/>
        </w:rPr>
        <w:t>posts</w:t>
      </w:r>
      <w:r w:rsidR="00B60FC8" w:rsidRPr="009B03AD">
        <w:rPr>
          <w:rFonts w:ascii="Arial" w:hAnsi="Arial" w:cs="Arial"/>
          <w:sz w:val="24"/>
          <w:szCs w:val="24"/>
        </w:rPr>
        <w:t xml:space="preserve">, </w:t>
      </w:r>
      <w:r w:rsidR="00585E44" w:rsidRPr="009B03AD">
        <w:rPr>
          <w:rFonts w:ascii="Arial" w:hAnsi="Arial" w:cs="Arial"/>
          <w:sz w:val="24"/>
          <w:szCs w:val="24"/>
        </w:rPr>
        <w:t xml:space="preserve">in-turn </w:t>
      </w:r>
      <w:r w:rsidR="00B60FC8" w:rsidRPr="009B03AD">
        <w:rPr>
          <w:rFonts w:ascii="Arial" w:hAnsi="Arial" w:cs="Arial"/>
          <w:sz w:val="24"/>
          <w:szCs w:val="24"/>
        </w:rPr>
        <w:t xml:space="preserve">increasing the </w:t>
      </w:r>
      <w:r w:rsidR="00585E44" w:rsidRPr="009B03AD">
        <w:rPr>
          <w:rFonts w:ascii="Arial" w:hAnsi="Arial" w:cs="Arial"/>
          <w:sz w:val="24"/>
          <w:szCs w:val="24"/>
        </w:rPr>
        <w:t xml:space="preserve">perceived </w:t>
      </w:r>
      <w:r w:rsidR="00B60FC8" w:rsidRPr="009B03AD">
        <w:rPr>
          <w:rFonts w:ascii="Arial" w:hAnsi="Arial" w:cs="Arial"/>
          <w:sz w:val="24"/>
          <w:szCs w:val="24"/>
        </w:rPr>
        <w:t>quality of the feature</w:t>
      </w:r>
      <w:r w:rsidR="00F400DA" w:rsidRPr="009B03AD">
        <w:rPr>
          <w:rFonts w:ascii="Arial" w:hAnsi="Arial" w:cs="Arial"/>
          <w:sz w:val="24"/>
          <w:szCs w:val="24"/>
        </w:rPr>
        <w:t>d post</w:t>
      </w:r>
      <w:r w:rsidR="00F67FD0" w:rsidRPr="009B03AD">
        <w:rPr>
          <w:rFonts w:ascii="Arial" w:hAnsi="Arial" w:cs="Arial"/>
          <w:sz w:val="24"/>
          <w:szCs w:val="24"/>
        </w:rPr>
        <w:t xml:space="preserve"> as </w:t>
      </w:r>
      <w:r w:rsidR="00CB0F0A" w:rsidRPr="009B03AD">
        <w:rPr>
          <w:rFonts w:ascii="Arial" w:hAnsi="Arial" w:cs="Arial"/>
          <w:sz w:val="24"/>
          <w:szCs w:val="24"/>
        </w:rPr>
        <w:t xml:space="preserve">premium </w:t>
      </w:r>
      <w:r w:rsidR="00F67FD0" w:rsidRPr="009B03AD">
        <w:rPr>
          <w:rFonts w:ascii="Arial" w:hAnsi="Arial" w:cs="Arial"/>
          <w:sz w:val="24"/>
          <w:szCs w:val="24"/>
        </w:rPr>
        <w:t xml:space="preserve">paying customers may </w:t>
      </w:r>
      <w:r w:rsidR="00CB0F0A" w:rsidRPr="009B03AD">
        <w:rPr>
          <w:rFonts w:ascii="Arial" w:hAnsi="Arial" w:cs="Arial"/>
          <w:sz w:val="24"/>
          <w:szCs w:val="24"/>
        </w:rPr>
        <w:t>be a target market for some firms.</w:t>
      </w:r>
      <w:r w:rsidR="00B60FC8" w:rsidRPr="009B03AD">
        <w:rPr>
          <w:rFonts w:ascii="Arial" w:hAnsi="Arial" w:cs="Arial"/>
          <w:sz w:val="24"/>
          <w:szCs w:val="24"/>
        </w:rPr>
        <w:t xml:space="preserve"> Free members have a larger amount of featured posts, reducing the quality, but also increasing the exposure.</w:t>
      </w:r>
      <w:r w:rsidR="003A1699" w:rsidRPr="009B03AD">
        <w:rPr>
          <w:rFonts w:ascii="Arial" w:hAnsi="Arial" w:cs="Arial"/>
          <w:sz w:val="24"/>
          <w:szCs w:val="24"/>
        </w:rPr>
        <w:t xml:space="preserve"> Providing both these variants, gives the company/artist who buys the feature more flexibility when deciding on which method will have the best interaction</w:t>
      </w:r>
      <w:r w:rsidR="005F3EF6" w:rsidRPr="009B03AD">
        <w:rPr>
          <w:rFonts w:ascii="Arial" w:hAnsi="Arial" w:cs="Arial"/>
          <w:sz w:val="24"/>
          <w:szCs w:val="24"/>
        </w:rPr>
        <w:t>, and suit the compan</w:t>
      </w:r>
      <w:r w:rsidR="008D747B" w:rsidRPr="009B03AD">
        <w:rPr>
          <w:rFonts w:ascii="Arial" w:hAnsi="Arial" w:cs="Arial"/>
          <w:sz w:val="24"/>
          <w:szCs w:val="24"/>
        </w:rPr>
        <w:t xml:space="preserve">y’s </w:t>
      </w:r>
      <w:r w:rsidR="006A1724" w:rsidRPr="009B03AD">
        <w:rPr>
          <w:rFonts w:ascii="Arial" w:hAnsi="Arial" w:cs="Arial"/>
          <w:sz w:val="24"/>
          <w:szCs w:val="24"/>
        </w:rPr>
        <w:t>strategy.</w:t>
      </w:r>
      <w:r w:rsidR="00C82134" w:rsidRPr="009B03AD">
        <w:rPr>
          <w:rFonts w:ascii="Arial" w:hAnsi="Arial" w:cs="Arial"/>
          <w:sz w:val="24"/>
          <w:szCs w:val="24"/>
        </w:rPr>
        <w:t xml:space="preserve"> </w:t>
      </w:r>
      <w:r w:rsidR="00281495" w:rsidRPr="009B03AD">
        <w:rPr>
          <w:rFonts w:ascii="Arial" w:hAnsi="Arial" w:cs="Arial"/>
          <w:sz w:val="24"/>
          <w:szCs w:val="24"/>
        </w:rPr>
        <w:t xml:space="preserve">A good example of the effective use of sponsors and features </w:t>
      </w:r>
      <w:r w:rsidR="00E51F05" w:rsidRPr="009B03AD">
        <w:rPr>
          <w:rFonts w:ascii="Arial" w:hAnsi="Arial" w:cs="Arial"/>
          <w:sz w:val="24"/>
          <w:szCs w:val="24"/>
        </w:rPr>
        <w:t xml:space="preserve">is </w:t>
      </w:r>
      <w:r w:rsidR="0053020E" w:rsidRPr="009B03AD">
        <w:rPr>
          <w:rFonts w:ascii="Arial" w:hAnsi="Arial" w:cs="Arial"/>
          <w:sz w:val="24"/>
          <w:szCs w:val="24"/>
        </w:rPr>
        <w:t xml:space="preserve">in </w:t>
      </w:r>
      <w:r w:rsidR="00E26EE1" w:rsidRPr="009B03AD">
        <w:rPr>
          <w:rFonts w:ascii="Arial" w:hAnsi="Arial" w:cs="Arial"/>
          <w:sz w:val="24"/>
          <w:szCs w:val="24"/>
        </w:rPr>
        <w:t>Google’s search engine results page (SERP)</w:t>
      </w:r>
      <w:r w:rsidR="00FF72F9" w:rsidRPr="009B03AD">
        <w:rPr>
          <w:rFonts w:ascii="Arial" w:hAnsi="Arial" w:cs="Arial"/>
          <w:sz w:val="24"/>
          <w:szCs w:val="24"/>
        </w:rPr>
        <w:t>, something that will be utilised by Legato</w:t>
      </w:r>
      <w:r w:rsidR="005E6079" w:rsidRPr="009B03AD">
        <w:rPr>
          <w:rFonts w:ascii="Arial" w:hAnsi="Arial" w:cs="Arial"/>
          <w:sz w:val="24"/>
          <w:szCs w:val="24"/>
        </w:rPr>
        <w:t>’s marketing strategy</w:t>
      </w:r>
      <w:r w:rsidR="00FF72F9" w:rsidRPr="009B03AD">
        <w:rPr>
          <w:rFonts w:ascii="Arial" w:hAnsi="Arial" w:cs="Arial"/>
          <w:sz w:val="24"/>
          <w:szCs w:val="24"/>
        </w:rPr>
        <w:t xml:space="preserve"> and will be explained in the next chapter.</w:t>
      </w:r>
      <w:r w:rsidR="00935526" w:rsidRPr="009B03AD">
        <w:rPr>
          <w:rFonts w:ascii="Arial" w:hAnsi="Arial" w:cs="Arial"/>
          <w:sz w:val="24"/>
          <w:szCs w:val="24"/>
        </w:rPr>
        <w:t xml:space="preserve"> </w:t>
      </w:r>
    </w:p>
    <w:p w14:paraId="31ABB2F3" w14:textId="10458022" w:rsidR="00935526" w:rsidRPr="009B03AD" w:rsidRDefault="00935526" w:rsidP="006A0889">
      <w:pPr>
        <w:spacing w:line="480" w:lineRule="auto"/>
        <w:rPr>
          <w:rFonts w:ascii="Arial" w:hAnsi="Arial" w:cs="Arial"/>
          <w:color w:val="FF0000"/>
          <w:sz w:val="24"/>
          <w:szCs w:val="24"/>
        </w:rPr>
      </w:pPr>
      <w:r w:rsidRPr="009B03AD">
        <w:rPr>
          <w:rFonts w:ascii="Arial" w:hAnsi="Arial" w:cs="Arial"/>
          <w:sz w:val="24"/>
          <w:szCs w:val="24"/>
        </w:rPr>
        <w:t xml:space="preserve">Another revenue consideration is commission. This </w:t>
      </w:r>
      <w:r w:rsidR="00F6255C" w:rsidRPr="009B03AD">
        <w:rPr>
          <w:rFonts w:ascii="Arial" w:hAnsi="Arial" w:cs="Arial"/>
          <w:sz w:val="24"/>
          <w:szCs w:val="24"/>
        </w:rPr>
        <w:t>will</w:t>
      </w:r>
      <w:r w:rsidRPr="009B03AD">
        <w:rPr>
          <w:rFonts w:ascii="Arial" w:hAnsi="Arial" w:cs="Arial"/>
          <w:sz w:val="24"/>
          <w:szCs w:val="24"/>
        </w:rPr>
        <w:t xml:space="preserve"> be r</w:t>
      </w:r>
      <w:r w:rsidR="00F6255C" w:rsidRPr="009B03AD">
        <w:rPr>
          <w:rFonts w:ascii="Arial" w:hAnsi="Arial" w:cs="Arial"/>
          <w:sz w:val="24"/>
          <w:szCs w:val="24"/>
        </w:rPr>
        <w:t>equested</w:t>
      </w:r>
      <w:r w:rsidR="00827227" w:rsidRPr="009B03AD">
        <w:rPr>
          <w:rFonts w:ascii="Arial" w:hAnsi="Arial" w:cs="Arial"/>
          <w:sz w:val="24"/>
          <w:szCs w:val="24"/>
        </w:rPr>
        <w:t xml:space="preserve"> in the future</w:t>
      </w:r>
      <w:r w:rsidR="00F6255C" w:rsidRPr="009B03AD">
        <w:rPr>
          <w:rFonts w:ascii="Arial" w:hAnsi="Arial" w:cs="Arial"/>
          <w:sz w:val="24"/>
          <w:szCs w:val="24"/>
        </w:rPr>
        <w:t xml:space="preserve"> at a rate of 0.5% per </w:t>
      </w:r>
      <w:r w:rsidR="005116D3" w:rsidRPr="009B03AD">
        <w:rPr>
          <w:rFonts w:ascii="Arial" w:hAnsi="Arial" w:cs="Arial"/>
          <w:sz w:val="24"/>
          <w:szCs w:val="24"/>
        </w:rPr>
        <w:t xml:space="preserve">initial transaction between the two parties. Whilst this brings in further revenue, it also provides the opportunity to </w:t>
      </w:r>
      <w:r w:rsidR="003A666C" w:rsidRPr="009B03AD">
        <w:rPr>
          <w:rFonts w:ascii="Arial" w:hAnsi="Arial" w:cs="Arial"/>
          <w:sz w:val="24"/>
          <w:szCs w:val="24"/>
        </w:rPr>
        <w:t>offer incentives for further engagement by waiving the fee for new users</w:t>
      </w:r>
      <w:r w:rsidR="00EC0292" w:rsidRPr="009B03AD">
        <w:rPr>
          <w:rFonts w:ascii="Arial" w:hAnsi="Arial" w:cs="Arial"/>
          <w:sz w:val="24"/>
          <w:szCs w:val="24"/>
        </w:rPr>
        <w:t>.</w:t>
      </w:r>
    </w:p>
    <w:p w14:paraId="018A2DD6" w14:textId="18B6203B" w:rsidR="004442E3" w:rsidRPr="00742A82" w:rsidRDefault="004442E3" w:rsidP="00B678D0">
      <w:pPr>
        <w:pStyle w:val="Heading2"/>
        <w:numPr>
          <w:ilvl w:val="1"/>
          <w:numId w:val="22"/>
        </w:numPr>
        <w:spacing w:line="276" w:lineRule="auto"/>
        <w:rPr>
          <w:rFonts w:ascii="Arial" w:hAnsi="Arial" w:cs="Arial"/>
        </w:rPr>
      </w:pPr>
      <w:bookmarkStart w:id="21" w:name="_Toc49510514"/>
      <w:r w:rsidRPr="00742A82">
        <w:rPr>
          <w:rFonts w:ascii="Arial" w:hAnsi="Arial" w:cs="Arial"/>
        </w:rPr>
        <w:t>Competition</w:t>
      </w:r>
      <w:bookmarkEnd w:id="21"/>
    </w:p>
    <w:p w14:paraId="60018D94" w14:textId="5C9484AC" w:rsidR="005643DB" w:rsidRPr="009B03AD" w:rsidRDefault="00887FB0" w:rsidP="006A0889">
      <w:pPr>
        <w:spacing w:line="480" w:lineRule="auto"/>
        <w:rPr>
          <w:rFonts w:ascii="Arial" w:hAnsi="Arial" w:cs="Arial"/>
          <w:color w:val="000000"/>
          <w:sz w:val="24"/>
          <w:szCs w:val="24"/>
          <w:shd w:val="clear" w:color="auto" w:fill="FFFFFF"/>
        </w:rPr>
      </w:pPr>
      <w:r w:rsidRPr="009B03AD">
        <w:rPr>
          <w:rFonts w:ascii="Arial" w:hAnsi="Arial" w:cs="Arial"/>
          <w:color w:val="000000" w:themeColor="text1"/>
          <w:sz w:val="24"/>
          <w:szCs w:val="24"/>
          <w:shd w:val="clear" w:color="auto" w:fill="FFFFFF"/>
        </w:rPr>
        <w:t>An effective marketing strategy requires a company to study their competitors’ strategies, strengths, weaknesses and objectives, as well as their target market (Kotler et al., 2009</w:t>
      </w:r>
      <w:r w:rsidR="00DB1221" w:rsidRPr="009B03AD">
        <w:rPr>
          <w:rFonts w:ascii="Arial" w:hAnsi="Arial" w:cs="Arial"/>
          <w:color w:val="000000" w:themeColor="text1"/>
          <w:sz w:val="24"/>
          <w:szCs w:val="24"/>
          <w:shd w:val="clear" w:color="auto" w:fill="FFFFFF"/>
        </w:rPr>
        <w:t>)</w:t>
      </w:r>
      <w:r w:rsidRPr="009B03AD">
        <w:rPr>
          <w:rFonts w:ascii="Arial" w:hAnsi="Arial" w:cs="Arial"/>
          <w:color w:val="000000" w:themeColor="text1"/>
          <w:sz w:val="24"/>
          <w:szCs w:val="24"/>
          <w:shd w:val="clear" w:color="auto" w:fill="FFFFFF"/>
        </w:rPr>
        <w:t>. Intense</w:t>
      </w:r>
      <w:r w:rsidR="00CE2C3F" w:rsidRPr="009B03AD">
        <w:rPr>
          <w:rFonts w:ascii="Arial" w:hAnsi="Arial" w:cs="Arial"/>
          <w:color w:val="000000" w:themeColor="text1"/>
          <w:sz w:val="24"/>
          <w:szCs w:val="24"/>
          <w:shd w:val="clear" w:color="auto" w:fill="FFFFFF"/>
        </w:rPr>
        <w:t xml:space="preserve"> business competition among business corporations can lead to forms that harm the market itself, consumers and the state</w:t>
      </w:r>
      <w:r w:rsidR="00F84B12" w:rsidRPr="009B03AD">
        <w:rPr>
          <w:rFonts w:ascii="Arial" w:hAnsi="Arial" w:cs="Arial"/>
          <w:color w:val="000000" w:themeColor="text1"/>
          <w:sz w:val="24"/>
          <w:szCs w:val="24"/>
          <w:shd w:val="clear" w:color="auto" w:fill="FFFFFF"/>
        </w:rPr>
        <w:t xml:space="preserve"> (Simbolon, 2019).  This has been observed in the music industry</w:t>
      </w:r>
      <w:r w:rsidR="0015587D" w:rsidRPr="009B03AD">
        <w:rPr>
          <w:rFonts w:ascii="Arial" w:hAnsi="Arial" w:cs="Arial"/>
          <w:color w:val="000000" w:themeColor="text1"/>
          <w:sz w:val="24"/>
          <w:szCs w:val="24"/>
          <w:shd w:val="clear" w:color="auto" w:fill="FFFFFF"/>
        </w:rPr>
        <w:t xml:space="preserve"> in many cases. Most notably</w:t>
      </w:r>
      <w:r w:rsidR="00F84B12" w:rsidRPr="009B03AD">
        <w:rPr>
          <w:rFonts w:ascii="Arial" w:hAnsi="Arial" w:cs="Arial"/>
          <w:color w:val="000000" w:themeColor="text1"/>
          <w:sz w:val="24"/>
          <w:szCs w:val="24"/>
          <w:shd w:val="clear" w:color="auto" w:fill="FFFFFF"/>
        </w:rPr>
        <w:t xml:space="preserve"> with </w:t>
      </w:r>
      <w:r w:rsidR="00F84B12" w:rsidRPr="009B03AD">
        <w:rPr>
          <w:rFonts w:ascii="Arial" w:hAnsi="Arial" w:cs="Arial"/>
          <w:color w:val="121212"/>
          <w:sz w:val="24"/>
          <w:szCs w:val="24"/>
          <w:shd w:val="clear" w:color="auto" w:fill="FFFFFF"/>
        </w:rPr>
        <w:t xml:space="preserve">Sony, Vivendi-Universal, Warner Music and EMI in the early 2000s, who colluded to keep download prices high, while preventing consumers from burning purchased songs to CD </w:t>
      </w:r>
      <w:r w:rsidR="00F84B12" w:rsidRPr="009B03AD">
        <w:rPr>
          <w:rFonts w:ascii="Arial" w:hAnsi="Arial" w:cs="Arial"/>
          <w:color w:val="000000"/>
          <w:sz w:val="24"/>
          <w:szCs w:val="24"/>
          <w:shd w:val="clear" w:color="auto" w:fill="FFFFFF"/>
        </w:rPr>
        <w:t>(Michaels, 2011).</w:t>
      </w:r>
      <w:r w:rsidR="005643DB" w:rsidRPr="009B03AD">
        <w:rPr>
          <w:rFonts w:ascii="Arial" w:hAnsi="Arial" w:cs="Arial"/>
          <w:color w:val="000000"/>
          <w:sz w:val="24"/>
          <w:szCs w:val="24"/>
          <w:shd w:val="clear" w:color="auto" w:fill="FFFFFF"/>
        </w:rPr>
        <w:t xml:space="preserve"> Whilst these practices are not the industry norm, they go to show the determination of the oligopolistic market to drive and retain maximum </w:t>
      </w:r>
      <w:r w:rsidR="005643DB" w:rsidRPr="009B03AD">
        <w:rPr>
          <w:rFonts w:ascii="Arial" w:hAnsi="Arial" w:cs="Arial"/>
          <w:color w:val="000000"/>
          <w:sz w:val="24"/>
          <w:szCs w:val="24"/>
          <w:shd w:val="clear" w:color="auto" w:fill="FFFFFF"/>
        </w:rPr>
        <w:lastRenderedPageBreak/>
        <w:t>profit with little regard to business ethics</w:t>
      </w:r>
      <w:r w:rsidR="005509CF" w:rsidRPr="009B03AD">
        <w:rPr>
          <w:rFonts w:ascii="Arial" w:hAnsi="Arial" w:cs="Arial"/>
          <w:color w:val="000000"/>
          <w:sz w:val="24"/>
          <w:szCs w:val="24"/>
          <w:shd w:val="clear" w:color="auto" w:fill="FFFFFF"/>
        </w:rPr>
        <w:t xml:space="preserve"> or smaller independent </w:t>
      </w:r>
      <w:r w:rsidR="001A558B" w:rsidRPr="009B03AD">
        <w:rPr>
          <w:rFonts w:ascii="Arial" w:hAnsi="Arial" w:cs="Arial"/>
          <w:color w:val="000000"/>
          <w:sz w:val="24"/>
          <w:szCs w:val="24"/>
          <w:shd w:val="clear" w:color="auto" w:fill="FFFFFF"/>
        </w:rPr>
        <w:t>firms</w:t>
      </w:r>
      <w:r w:rsidR="005643DB" w:rsidRPr="009B03AD">
        <w:rPr>
          <w:rFonts w:ascii="Arial" w:hAnsi="Arial" w:cs="Arial"/>
          <w:color w:val="000000"/>
          <w:sz w:val="24"/>
          <w:szCs w:val="24"/>
          <w:shd w:val="clear" w:color="auto" w:fill="FFFFFF"/>
        </w:rPr>
        <w:t xml:space="preserve">. This is a primary driver for the emergence of many independent companies and artists, which has also seen an increase in online start-ups to cater for the rise in independents. </w:t>
      </w:r>
    </w:p>
    <w:p w14:paraId="1AB8F924" w14:textId="7128EBA9" w:rsidR="009B03AD" w:rsidRPr="009B03AD" w:rsidRDefault="005643DB" w:rsidP="006A0889">
      <w:pPr>
        <w:spacing w:line="480" w:lineRule="auto"/>
        <w:rPr>
          <w:rFonts w:ascii="Arial" w:hAnsi="Arial" w:cs="Arial"/>
          <w:color w:val="000000"/>
          <w:sz w:val="24"/>
          <w:szCs w:val="24"/>
          <w:shd w:val="clear" w:color="auto" w:fill="FFFFFF"/>
        </w:rPr>
      </w:pPr>
      <w:r w:rsidRPr="009B03AD">
        <w:rPr>
          <w:rFonts w:ascii="Arial" w:hAnsi="Arial" w:cs="Arial"/>
          <w:color w:val="000000"/>
          <w:sz w:val="24"/>
          <w:szCs w:val="24"/>
          <w:shd w:val="clear" w:color="auto" w:fill="FFFFFF"/>
        </w:rPr>
        <w:t>To ensure that there are no unexpected surprises or entry issues when launching an online platform, extensive research must be done to assess and identify the market competitors, and observe their failures and successes, to maximise the likelihood of a successful and sustainable market entry.</w:t>
      </w:r>
      <w:r w:rsidR="003D5279" w:rsidRPr="009B03AD">
        <w:rPr>
          <w:rFonts w:ascii="Arial" w:hAnsi="Arial" w:cs="Arial"/>
          <w:color w:val="000000"/>
          <w:sz w:val="24"/>
          <w:szCs w:val="24"/>
          <w:shd w:val="clear" w:color="auto" w:fill="FFFFFF"/>
        </w:rPr>
        <w:t xml:space="preserve"> Four main competitors/reference</w:t>
      </w:r>
      <w:r w:rsidR="00561269" w:rsidRPr="009B03AD">
        <w:rPr>
          <w:rFonts w:ascii="Arial" w:hAnsi="Arial" w:cs="Arial"/>
          <w:color w:val="000000"/>
          <w:sz w:val="24"/>
          <w:szCs w:val="24"/>
          <w:shd w:val="clear" w:color="auto" w:fill="FFFFFF"/>
        </w:rPr>
        <w:t xml:space="preserve"> cases</w:t>
      </w:r>
      <w:r w:rsidR="003D5279" w:rsidRPr="009B03AD">
        <w:rPr>
          <w:rFonts w:ascii="Arial" w:hAnsi="Arial" w:cs="Arial"/>
          <w:color w:val="000000"/>
          <w:sz w:val="24"/>
          <w:szCs w:val="24"/>
          <w:shd w:val="clear" w:color="auto" w:fill="FFFFFF"/>
        </w:rPr>
        <w:t xml:space="preserve"> were identified during this research;</w:t>
      </w:r>
    </w:p>
    <w:tbl>
      <w:tblPr>
        <w:tblStyle w:val="GridTable7Colorful-Accent1"/>
        <w:tblpPr w:leftFromText="180" w:rightFromText="180" w:vertAnchor="text" w:horzAnchor="margin" w:tblpXSpec="center" w:tblpY="56"/>
        <w:tblW w:w="11624" w:type="dxa"/>
        <w:tblLook w:val="04A0" w:firstRow="1" w:lastRow="0" w:firstColumn="1" w:lastColumn="0" w:noHBand="0" w:noVBand="1"/>
      </w:tblPr>
      <w:tblGrid>
        <w:gridCol w:w="1635"/>
        <w:gridCol w:w="2478"/>
        <w:gridCol w:w="2786"/>
        <w:gridCol w:w="2956"/>
        <w:gridCol w:w="1769"/>
      </w:tblGrid>
      <w:tr w:rsidR="009A1FB1" w:rsidRPr="00742A82" w14:paraId="75993731" w14:textId="3D56065B" w:rsidTr="00E63D73">
        <w:trPr>
          <w:cnfStyle w:val="100000000000" w:firstRow="1" w:lastRow="0" w:firstColumn="0" w:lastColumn="0" w:oddVBand="0" w:evenVBand="0" w:oddHBand="0" w:evenHBand="0" w:firstRowFirstColumn="0" w:firstRowLastColumn="0" w:lastRowFirstColumn="0" w:lastRowLastColumn="0"/>
          <w:trHeight w:val="479"/>
        </w:trPr>
        <w:tc>
          <w:tcPr>
            <w:cnfStyle w:val="001000000100" w:firstRow="0" w:lastRow="0" w:firstColumn="1" w:lastColumn="0" w:oddVBand="0" w:evenVBand="0" w:oddHBand="0" w:evenHBand="0" w:firstRowFirstColumn="1" w:firstRowLastColumn="0" w:lastRowFirstColumn="0" w:lastRowLastColumn="0"/>
            <w:tcW w:w="1609" w:type="dxa"/>
          </w:tcPr>
          <w:p w14:paraId="5E294C56" w14:textId="77777777" w:rsidR="009A1FB1" w:rsidRPr="00742A82" w:rsidRDefault="009A1FB1" w:rsidP="006A0889">
            <w:pPr>
              <w:spacing w:line="480" w:lineRule="auto"/>
              <w:jc w:val="center"/>
              <w:rPr>
                <w:rFonts w:ascii="Arial" w:hAnsi="Arial" w:cs="Arial"/>
                <w:b w:val="0"/>
                <w:bCs w:val="0"/>
                <w:color w:val="000000"/>
                <w:sz w:val="28"/>
                <w:szCs w:val="28"/>
                <w:shd w:val="clear" w:color="auto" w:fill="FFFFFF"/>
              </w:rPr>
            </w:pPr>
            <w:bookmarkStart w:id="22" w:name="_Hlk48736963"/>
            <w:r w:rsidRPr="00742A82">
              <w:rPr>
                <w:rFonts w:ascii="Arial" w:hAnsi="Arial" w:cs="Arial"/>
                <w:b w:val="0"/>
                <w:bCs w:val="0"/>
                <w:color w:val="000000"/>
                <w:sz w:val="28"/>
                <w:szCs w:val="28"/>
                <w:shd w:val="clear" w:color="auto" w:fill="FFFFFF"/>
              </w:rPr>
              <w:t>Company</w:t>
            </w:r>
          </w:p>
        </w:tc>
        <w:tc>
          <w:tcPr>
            <w:tcW w:w="2386" w:type="dxa"/>
          </w:tcPr>
          <w:p w14:paraId="7162582E" w14:textId="77777777" w:rsidR="009A1FB1" w:rsidRPr="00742A82" w:rsidRDefault="009A1FB1" w:rsidP="006A0889">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z w:val="28"/>
                <w:szCs w:val="28"/>
                <w:shd w:val="clear" w:color="auto" w:fill="FFFFFF"/>
              </w:rPr>
            </w:pPr>
            <w:r w:rsidRPr="00742A82">
              <w:rPr>
                <w:rFonts w:ascii="Arial" w:hAnsi="Arial" w:cs="Arial"/>
                <w:b w:val="0"/>
                <w:bCs w:val="0"/>
                <w:color w:val="000000"/>
                <w:sz w:val="28"/>
                <w:szCs w:val="28"/>
                <w:shd w:val="clear" w:color="auto" w:fill="FFFFFF"/>
              </w:rPr>
              <w:t>Website</w:t>
            </w:r>
          </w:p>
        </w:tc>
        <w:tc>
          <w:tcPr>
            <w:tcW w:w="2793" w:type="dxa"/>
          </w:tcPr>
          <w:p w14:paraId="64DDCDDA" w14:textId="77777777" w:rsidR="009A1FB1" w:rsidRPr="00742A82" w:rsidRDefault="009A1FB1" w:rsidP="006A0889">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z w:val="28"/>
                <w:szCs w:val="28"/>
                <w:shd w:val="clear" w:color="auto" w:fill="FFFFFF"/>
              </w:rPr>
            </w:pPr>
            <w:r w:rsidRPr="00742A82">
              <w:rPr>
                <w:rFonts w:ascii="Arial" w:hAnsi="Arial" w:cs="Arial"/>
                <w:b w:val="0"/>
                <w:bCs w:val="0"/>
                <w:color w:val="000000"/>
                <w:sz w:val="28"/>
                <w:szCs w:val="28"/>
                <w:shd w:val="clear" w:color="auto" w:fill="FFFFFF"/>
              </w:rPr>
              <w:t>Positives/Similarities</w:t>
            </w:r>
          </w:p>
        </w:tc>
        <w:tc>
          <w:tcPr>
            <w:tcW w:w="2891" w:type="dxa"/>
          </w:tcPr>
          <w:p w14:paraId="2C2F08D3" w14:textId="77777777" w:rsidR="009A1FB1" w:rsidRPr="00742A82" w:rsidRDefault="009A1FB1" w:rsidP="006A0889">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z w:val="28"/>
                <w:szCs w:val="28"/>
                <w:shd w:val="clear" w:color="auto" w:fill="FFFFFF"/>
              </w:rPr>
            </w:pPr>
            <w:r w:rsidRPr="00742A82">
              <w:rPr>
                <w:rFonts w:ascii="Arial" w:hAnsi="Arial" w:cs="Arial"/>
                <w:b w:val="0"/>
                <w:bCs w:val="0"/>
                <w:color w:val="000000"/>
                <w:sz w:val="28"/>
                <w:szCs w:val="28"/>
                <w:shd w:val="clear" w:color="auto" w:fill="FFFFFF"/>
              </w:rPr>
              <w:t>Negatives/Differences</w:t>
            </w:r>
          </w:p>
        </w:tc>
        <w:tc>
          <w:tcPr>
            <w:tcW w:w="1945" w:type="dxa"/>
          </w:tcPr>
          <w:p w14:paraId="283EA1E8" w14:textId="68FD76CE" w:rsidR="009A1FB1" w:rsidRPr="00742A82" w:rsidRDefault="009A1FB1" w:rsidP="006A0889">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sz w:val="28"/>
                <w:szCs w:val="28"/>
                <w:shd w:val="clear" w:color="auto" w:fill="FFFFFF"/>
              </w:rPr>
            </w:pPr>
            <w:r w:rsidRPr="00742A82">
              <w:rPr>
                <w:rFonts w:ascii="Arial" w:hAnsi="Arial" w:cs="Arial"/>
                <w:b w:val="0"/>
                <w:bCs w:val="0"/>
                <w:color w:val="000000"/>
                <w:sz w:val="28"/>
                <w:szCs w:val="28"/>
                <w:shd w:val="clear" w:color="auto" w:fill="FFFFFF"/>
              </w:rPr>
              <w:t>Pricing per month</w:t>
            </w:r>
          </w:p>
        </w:tc>
      </w:tr>
      <w:tr w:rsidR="009A1FB1" w:rsidRPr="00742A82" w14:paraId="7B90C084" w14:textId="2CB6A9C3" w:rsidTr="00E63D73">
        <w:trPr>
          <w:cnfStyle w:val="000000100000" w:firstRow="0" w:lastRow="0" w:firstColumn="0" w:lastColumn="0" w:oddVBand="0" w:evenVBand="0" w:oddHBand="1"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1609" w:type="dxa"/>
          </w:tcPr>
          <w:p w14:paraId="52D91852" w14:textId="77777777" w:rsidR="009A1FB1" w:rsidRPr="00742A82" w:rsidRDefault="009A1FB1" w:rsidP="006A0889">
            <w:pPr>
              <w:spacing w:line="480" w:lineRule="auto"/>
              <w:jc w:val="center"/>
              <w:rPr>
                <w:rFonts w:ascii="Arial" w:hAnsi="Arial" w:cs="Arial"/>
                <w:i w:val="0"/>
                <w:iCs w:val="0"/>
                <w:color w:val="000000"/>
                <w:shd w:val="clear" w:color="auto" w:fill="FFFFFF"/>
              </w:rPr>
            </w:pPr>
          </w:p>
          <w:p w14:paraId="11E756FA" w14:textId="50E3EBC7" w:rsidR="009A1FB1" w:rsidRPr="00742A82" w:rsidRDefault="009A1FB1" w:rsidP="006A0889">
            <w:pPr>
              <w:spacing w:line="480" w:lineRule="auto"/>
              <w:jc w:val="center"/>
              <w:rPr>
                <w:rFonts w:ascii="Arial" w:hAnsi="Arial" w:cs="Arial"/>
                <w:color w:val="000000"/>
                <w:shd w:val="clear" w:color="auto" w:fill="FFFFFF"/>
              </w:rPr>
            </w:pPr>
            <w:r w:rsidRPr="00742A82">
              <w:rPr>
                <w:rFonts w:ascii="Arial" w:hAnsi="Arial" w:cs="Arial"/>
                <w:color w:val="000000"/>
                <w:shd w:val="clear" w:color="auto" w:fill="FFFFFF"/>
              </w:rPr>
              <w:t>LinkedIn</w:t>
            </w:r>
          </w:p>
        </w:tc>
        <w:tc>
          <w:tcPr>
            <w:tcW w:w="2386" w:type="dxa"/>
          </w:tcPr>
          <w:p w14:paraId="7300782E" w14:textId="77777777" w:rsidR="009A1FB1" w:rsidRPr="00742A82" w:rsidRDefault="009A1FB1" w:rsidP="00502C8A">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Linkedin.com</w:t>
            </w:r>
          </w:p>
        </w:tc>
        <w:tc>
          <w:tcPr>
            <w:tcW w:w="2793" w:type="dxa"/>
          </w:tcPr>
          <w:p w14:paraId="740F61DC" w14:textId="77777777" w:rsidR="009A1FB1" w:rsidRPr="00742A82" w:rsidRDefault="009A1FB1" w:rsidP="00502C8A">
            <w:pPr>
              <w:pStyle w:val="ListParagraph"/>
              <w:numPr>
                <w:ilvl w:val="0"/>
                <w:numId w:val="7"/>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i/>
                <w:iCs/>
                <w:color w:val="000000"/>
                <w:shd w:val="clear" w:color="auto" w:fill="FFFFFF"/>
              </w:rPr>
            </w:pPr>
            <w:r w:rsidRPr="00742A82">
              <w:rPr>
                <w:rFonts w:ascii="Arial" w:hAnsi="Arial" w:cs="Arial"/>
                <w:i/>
                <w:iCs/>
                <w:color w:val="000000"/>
                <w:shd w:val="clear" w:color="auto" w:fill="FFFFFF"/>
              </w:rPr>
              <w:t>Professional Job Site</w:t>
            </w:r>
          </w:p>
          <w:p w14:paraId="0D2A3D85" w14:textId="77777777" w:rsidR="009A1FB1" w:rsidRPr="00742A82" w:rsidRDefault="009A1FB1" w:rsidP="00502C8A">
            <w:pPr>
              <w:pStyle w:val="ListParagraph"/>
              <w:numPr>
                <w:ilvl w:val="0"/>
                <w:numId w:val="7"/>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i/>
                <w:iCs/>
                <w:color w:val="000000"/>
                <w:shd w:val="clear" w:color="auto" w:fill="FFFFFF"/>
              </w:rPr>
            </w:pPr>
            <w:r w:rsidRPr="00742A82">
              <w:rPr>
                <w:rFonts w:ascii="Arial" w:hAnsi="Arial" w:cs="Arial"/>
                <w:i/>
                <w:iCs/>
                <w:color w:val="000000"/>
                <w:shd w:val="clear" w:color="auto" w:fill="FFFFFF"/>
              </w:rPr>
              <w:t>Networking Based</w:t>
            </w:r>
          </w:p>
          <w:p w14:paraId="2886CFE4" w14:textId="77777777" w:rsidR="009A1FB1" w:rsidRPr="00742A82" w:rsidRDefault="009A1FB1" w:rsidP="00502C8A">
            <w:pPr>
              <w:pStyle w:val="ListParagraph"/>
              <w:numPr>
                <w:ilvl w:val="0"/>
                <w:numId w:val="7"/>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i/>
                <w:iCs/>
                <w:color w:val="000000"/>
                <w:shd w:val="clear" w:color="auto" w:fill="FFFFFF"/>
              </w:rPr>
            </w:pPr>
            <w:r w:rsidRPr="00742A82">
              <w:rPr>
                <w:rFonts w:ascii="Arial" w:hAnsi="Arial" w:cs="Arial"/>
                <w:i/>
                <w:iCs/>
                <w:color w:val="000000"/>
                <w:shd w:val="clear" w:color="auto" w:fill="FFFFFF"/>
              </w:rPr>
              <w:t>Freemium Pricing Model</w:t>
            </w:r>
          </w:p>
        </w:tc>
        <w:tc>
          <w:tcPr>
            <w:tcW w:w="2891" w:type="dxa"/>
          </w:tcPr>
          <w:p w14:paraId="56E2169F" w14:textId="785B1FA5" w:rsidR="009A1FB1" w:rsidRPr="00742A82" w:rsidRDefault="009A1FB1" w:rsidP="00502C8A">
            <w:pPr>
              <w:pStyle w:val="ListParagraph"/>
              <w:numPr>
                <w:ilvl w:val="0"/>
                <w:numId w:val="13"/>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i/>
                <w:iCs/>
                <w:color w:val="000000"/>
                <w:shd w:val="clear" w:color="auto" w:fill="FFFFFF"/>
              </w:rPr>
            </w:pPr>
            <w:r w:rsidRPr="00742A82">
              <w:rPr>
                <w:rFonts w:ascii="Arial" w:hAnsi="Arial" w:cs="Arial"/>
                <w:i/>
                <w:iCs/>
                <w:color w:val="000000"/>
                <w:shd w:val="clear" w:color="auto" w:fill="FFFFFF"/>
              </w:rPr>
              <w:t>Low engagement from music industry</w:t>
            </w:r>
          </w:p>
          <w:p w14:paraId="3A8AC5D4" w14:textId="77777777" w:rsidR="009A1FB1" w:rsidRPr="00742A82" w:rsidRDefault="009A1FB1" w:rsidP="00502C8A">
            <w:pPr>
              <w:pStyle w:val="ListParagraph"/>
              <w:numPr>
                <w:ilvl w:val="0"/>
                <w:numId w:val="13"/>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i/>
                <w:iCs/>
                <w:color w:val="000000"/>
                <w:shd w:val="clear" w:color="auto" w:fill="FFFFFF"/>
              </w:rPr>
            </w:pPr>
            <w:r w:rsidRPr="00742A82">
              <w:rPr>
                <w:rFonts w:ascii="Arial" w:hAnsi="Arial" w:cs="Arial"/>
                <w:i/>
                <w:iCs/>
                <w:color w:val="000000"/>
                <w:shd w:val="clear" w:color="auto" w:fill="FFFFFF"/>
              </w:rPr>
              <w:t>High Premium Prices</w:t>
            </w:r>
          </w:p>
        </w:tc>
        <w:tc>
          <w:tcPr>
            <w:tcW w:w="1945" w:type="dxa"/>
          </w:tcPr>
          <w:p w14:paraId="62F2A33F" w14:textId="77777777" w:rsidR="009A1FB1" w:rsidRPr="00742A82" w:rsidRDefault="009A1FB1" w:rsidP="00502C8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Free - $0</w:t>
            </w:r>
          </w:p>
          <w:p w14:paraId="34450098" w14:textId="43C47614" w:rsidR="009A1FB1" w:rsidRPr="00742A82" w:rsidRDefault="009A1FB1" w:rsidP="00502C8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Career – $29.99</w:t>
            </w:r>
          </w:p>
          <w:p w14:paraId="4A305E50" w14:textId="77777777" w:rsidR="009A1FB1" w:rsidRPr="00742A82" w:rsidRDefault="009A1FB1" w:rsidP="00502C8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Business - $59.99</w:t>
            </w:r>
          </w:p>
          <w:p w14:paraId="0B129120" w14:textId="77777777" w:rsidR="009A1FB1" w:rsidRPr="00742A82" w:rsidRDefault="009A1FB1" w:rsidP="00502C8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Sales - $79.99</w:t>
            </w:r>
          </w:p>
          <w:p w14:paraId="769B6A31" w14:textId="44662EE4" w:rsidR="009A1FB1" w:rsidRPr="00742A82" w:rsidRDefault="009A1FB1" w:rsidP="00502C8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Hiring - $119.95</w:t>
            </w:r>
          </w:p>
        </w:tc>
      </w:tr>
      <w:tr w:rsidR="009A1FB1" w:rsidRPr="00742A82" w14:paraId="41B5A2E1" w14:textId="55EBF9CE" w:rsidTr="00E63D73">
        <w:trPr>
          <w:trHeight w:val="519"/>
        </w:trPr>
        <w:tc>
          <w:tcPr>
            <w:cnfStyle w:val="001000000000" w:firstRow="0" w:lastRow="0" w:firstColumn="1" w:lastColumn="0" w:oddVBand="0" w:evenVBand="0" w:oddHBand="0" w:evenHBand="0" w:firstRowFirstColumn="0" w:firstRowLastColumn="0" w:lastRowFirstColumn="0" w:lastRowLastColumn="0"/>
            <w:tcW w:w="1609" w:type="dxa"/>
          </w:tcPr>
          <w:p w14:paraId="683D3153" w14:textId="77777777" w:rsidR="009A1FB1" w:rsidRPr="00742A82" w:rsidRDefault="009A1FB1" w:rsidP="006A0889">
            <w:pPr>
              <w:spacing w:line="480" w:lineRule="auto"/>
              <w:jc w:val="center"/>
              <w:rPr>
                <w:rFonts w:ascii="Arial" w:hAnsi="Arial" w:cs="Arial"/>
                <w:i w:val="0"/>
                <w:iCs w:val="0"/>
                <w:color w:val="000000"/>
                <w:shd w:val="clear" w:color="auto" w:fill="FFFFFF"/>
              </w:rPr>
            </w:pPr>
          </w:p>
          <w:p w14:paraId="7B368CA6" w14:textId="6D86D242" w:rsidR="009A1FB1" w:rsidRPr="00742A82" w:rsidRDefault="009A1FB1" w:rsidP="006A0889">
            <w:pPr>
              <w:spacing w:line="480" w:lineRule="auto"/>
              <w:jc w:val="center"/>
              <w:rPr>
                <w:rFonts w:ascii="Arial" w:hAnsi="Arial" w:cs="Arial"/>
                <w:color w:val="000000"/>
                <w:shd w:val="clear" w:color="auto" w:fill="FFFFFF"/>
              </w:rPr>
            </w:pPr>
            <w:r w:rsidRPr="00742A82">
              <w:rPr>
                <w:rFonts w:ascii="Arial" w:hAnsi="Arial" w:cs="Arial"/>
                <w:color w:val="000000"/>
                <w:shd w:val="clear" w:color="auto" w:fill="FFFFFF"/>
              </w:rPr>
              <w:t>The Dots</w:t>
            </w:r>
          </w:p>
        </w:tc>
        <w:tc>
          <w:tcPr>
            <w:tcW w:w="2386" w:type="dxa"/>
          </w:tcPr>
          <w:p w14:paraId="76BEB084" w14:textId="77777777" w:rsidR="009A1FB1" w:rsidRPr="00742A82" w:rsidRDefault="009A1FB1" w:rsidP="00502C8A">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The-dots.com</w:t>
            </w:r>
          </w:p>
        </w:tc>
        <w:tc>
          <w:tcPr>
            <w:tcW w:w="2793" w:type="dxa"/>
          </w:tcPr>
          <w:p w14:paraId="0C86ADAB" w14:textId="77777777" w:rsidR="009A1FB1" w:rsidRPr="00742A82" w:rsidRDefault="009A1FB1" w:rsidP="00502C8A">
            <w:pPr>
              <w:pStyle w:val="ListParagraph"/>
              <w:numPr>
                <w:ilvl w:val="0"/>
                <w:numId w:val="8"/>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i/>
                <w:iCs/>
                <w:color w:val="000000"/>
                <w:shd w:val="clear" w:color="auto" w:fill="FFFFFF"/>
              </w:rPr>
            </w:pPr>
            <w:r w:rsidRPr="00742A82">
              <w:rPr>
                <w:rFonts w:ascii="Arial" w:hAnsi="Arial" w:cs="Arial"/>
                <w:i/>
                <w:iCs/>
                <w:color w:val="000000"/>
                <w:shd w:val="clear" w:color="auto" w:fill="FFFFFF"/>
              </w:rPr>
              <w:t>Creative Industry Focus</w:t>
            </w:r>
          </w:p>
          <w:p w14:paraId="25C13A63" w14:textId="77777777" w:rsidR="009A1FB1" w:rsidRPr="00742A82" w:rsidRDefault="009A1FB1" w:rsidP="00502C8A">
            <w:pPr>
              <w:pStyle w:val="ListParagraph"/>
              <w:numPr>
                <w:ilvl w:val="0"/>
                <w:numId w:val="8"/>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i/>
                <w:iCs/>
                <w:color w:val="000000"/>
                <w:shd w:val="clear" w:color="auto" w:fill="FFFFFF"/>
              </w:rPr>
              <w:t>Freemium Pricing Model</w:t>
            </w:r>
          </w:p>
          <w:p w14:paraId="00E9A376" w14:textId="77777777" w:rsidR="009A1FB1" w:rsidRPr="00742A82" w:rsidRDefault="009A1FB1" w:rsidP="00502C8A">
            <w:pPr>
              <w:pStyle w:val="ListParagraph"/>
              <w:numPr>
                <w:ilvl w:val="0"/>
                <w:numId w:val="8"/>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 xml:space="preserve">Functionality </w:t>
            </w:r>
          </w:p>
          <w:p w14:paraId="1E30A1E3" w14:textId="77777777" w:rsidR="009A1FB1" w:rsidRPr="00742A82" w:rsidRDefault="009A1FB1" w:rsidP="00502C8A">
            <w:pPr>
              <w:pStyle w:val="ListParagraph"/>
              <w:numPr>
                <w:ilvl w:val="0"/>
                <w:numId w:val="8"/>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Secured Large Firms as Users</w:t>
            </w:r>
          </w:p>
        </w:tc>
        <w:tc>
          <w:tcPr>
            <w:tcW w:w="2891" w:type="dxa"/>
          </w:tcPr>
          <w:p w14:paraId="4ABF47E6" w14:textId="77777777" w:rsidR="009A1FB1" w:rsidRPr="00742A82" w:rsidRDefault="009A1FB1" w:rsidP="00502C8A">
            <w:pPr>
              <w:pStyle w:val="ListParagraph"/>
              <w:numPr>
                <w:ilvl w:val="0"/>
                <w:numId w:val="9"/>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i/>
                <w:iCs/>
                <w:color w:val="000000"/>
                <w:shd w:val="clear" w:color="auto" w:fill="FFFFFF"/>
              </w:rPr>
            </w:pPr>
            <w:r w:rsidRPr="00742A82">
              <w:rPr>
                <w:rFonts w:ascii="Arial" w:hAnsi="Arial" w:cs="Arial"/>
                <w:i/>
                <w:iCs/>
                <w:color w:val="000000"/>
                <w:shd w:val="clear" w:color="auto" w:fill="FFFFFF"/>
              </w:rPr>
              <w:t>Not Music Focused</w:t>
            </w:r>
          </w:p>
          <w:p w14:paraId="27361E02" w14:textId="77777777" w:rsidR="009A1FB1" w:rsidRPr="00742A82" w:rsidRDefault="009A1FB1" w:rsidP="00502C8A">
            <w:pPr>
              <w:pStyle w:val="ListParagraph"/>
              <w:numPr>
                <w:ilvl w:val="0"/>
                <w:numId w:val="9"/>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i/>
                <w:iCs/>
                <w:color w:val="000000"/>
                <w:shd w:val="clear" w:color="auto" w:fill="FFFFFF"/>
              </w:rPr>
              <w:t>High Subscription Fees</w:t>
            </w:r>
          </w:p>
          <w:p w14:paraId="6229ED9E" w14:textId="77777777" w:rsidR="009A1FB1" w:rsidRPr="00742A82" w:rsidRDefault="009A1FB1" w:rsidP="00502C8A">
            <w:pPr>
              <w:pStyle w:val="ListParagraph"/>
              <w:numPr>
                <w:ilvl w:val="0"/>
                <w:numId w:val="9"/>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Unattractive UX</w:t>
            </w:r>
          </w:p>
        </w:tc>
        <w:tc>
          <w:tcPr>
            <w:tcW w:w="1945" w:type="dxa"/>
          </w:tcPr>
          <w:p w14:paraId="23F44789" w14:textId="77777777" w:rsidR="009A1FB1" w:rsidRPr="00742A82" w:rsidRDefault="009A1FB1" w:rsidP="00502C8A">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Recruiter -£75</w:t>
            </w:r>
          </w:p>
          <w:p w14:paraId="2E4D81FB" w14:textId="76323822" w:rsidR="009A1FB1" w:rsidRPr="00742A82" w:rsidRDefault="009A1FB1" w:rsidP="00502C8A">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Number of Job post packs (single payment);</w:t>
            </w:r>
          </w:p>
          <w:p w14:paraId="3BA16859" w14:textId="77777777" w:rsidR="009A1FB1" w:rsidRPr="00742A82" w:rsidRDefault="009A1FB1" w:rsidP="00502C8A">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1 - £195</w:t>
            </w:r>
          </w:p>
          <w:p w14:paraId="3B87BBA5" w14:textId="77777777" w:rsidR="009A1FB1" w:rsidRPr="00742A82" w:rsidRDefault="009A1FB1" w:rsidP="00502C8A">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3 - £525</w:t>
            </w:r>
          </w:p>
          <w:p w14:paraId="58DB2F79" w14:textId="51B6BA21" w:rsidR="009A1FB1" w:rsidRPr="00742A82" w:rsidRDefault="009A1FB1" w:rsidP="00502C8A">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5 - £775</w:t>
            </w:r>
          </w:p>
        </w:tc>
      </w:tr>
      <w:tr w:rsidR="009A1FB1" w:rsidRPr="00742A82" w14:paraId="243B4AE6" w14:textId="5EE2CCEB" w:rsidTr="00E63D73">
        <w:trPr>
          <w:cnfStyle w:val="000000100000" w:firstRow="0" w:lastRow="0" w:firstColumn="0" w:lastColumn="0" w:oddVBand="0" w:evenVBand="0" w:oddHBand="1"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1609" w:type="dxa"/>
          </w:tcPr>
          <w:p w14:paraId="44954F08" w14:textId="77777777" w:rsidR="009A1FB1" w:rsidRPr="00742A82" w:rsidRDefault="009A1FB1" w:rsidP="006A0889">
            <w:pPr>
              <w:spacing w:line="480" w:lineRule="auto"/>
              <w:jc w:val="center"/>
              <w:rPr>
                <w:rFonts w:ascii="Arial" w:hAnsi="Arial" w:cs="Arial"/>
                <w:i w:val="0"/>
                <w:iCs w:val="0"/>
                <w:color w:val="000000"/>
                <w:shd w:val="clear" w:color="auto" w:fill="FFFFFF"/>
              </w:rPr>
            </w:pPr>
          </w:p>
          <w:p w14:paraId="70365EB0" w14:textId="1E4B29F5" w:rsidR="009A1FB1" w:rsidRPr="00742A82" w:rsidRDefault="009A1FB1" w:rsidP="006A0889">
            <w:pPr>
              <w:spacing w:line="480" w:lineRule="auto"/>
              <w:jc w:val="center"/>
              <w:rPr>
                <w:rFonts w:ascii="Arial" w:hAnsi="Arial" w:cs="Arial"/>
                <w:i w:val="0"/>
                <w:iCs w:val="0"/>
                <w:color w:val="000000"/>
                <w:shd w:val="clear" w:color="auto" w:fill="FFFFFF"/>
              </w:rPr>
            </w:pPr>
            <w:r w:rsidRPr="00742A82">
              <w:rPr>
                <w:rFonts w:ascii="Arial" w:hAnsi="Arial" w:cs="Arial"/>
                <w:color w:val="000000"/>
                <w:shd w:val="clear" w:color="auto" w:fill="FFFFFF"/>
              </w:rPr>
              <w:t>Konekt/Clayza</w:t>
            </w:r>
          </w:p>
        </w:tc>
        <w:tc>
          <w:tcPr>
            <w:tcW w:w="2386" w:type="dxa"/>
          </w:tcPr>
          <w:p w14:paraId="70DB74AE" w14:textId="77777777" w:rsidR="009A1FB1" w:rsidRPr="00742A82" w:rsidRDefault="009A1FB1" w:rsidP="00502C8A">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Konekt.me/Clayza.com</w:t>
            </w:r>
          </w:p>
        </w:tc>
        <w:tc>
          <w:tcPr>
            <w:tcW w:w="2793" w:type="dxa"/>
          </w:tcPr>
          <w:p w14:paraId="2E182309" w14:textId="77777777" w:rsidR="009A1FB1" w:rsidRPr="00742A82" w:rsidRDefault="009A1FB1" w:rsidP="00502C8A">
            <w:pPr>
              <w:pStyle w:val="ListParagraph"/>
              <w:numPr>
                <w:ilvl w:val="0"/>
                <w:numId w:val="10"/>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Creative Industry Focus</w:t>
            </w:r>
          </w:p>
          <w:p w14:paraId="6F04D26E" w14:textId="77777777" w:rsidR="009A1FB1" w:rsidRPr="00742A82" w:rsidRDefault="009A1FB1" w:rsidP="00502C8A">
            <w:pPr>
              <w:pStyle w:val="ListParagraph"/>
              <w:numPr>
                <w:ilvl w:val="0"/>
                <w:numId w:val="10"/>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Emphasis on collaboration</w:t>
            </w:r>
          </w:p>
          <w:p w14:paraId="2709AEB6" w14:textId="77777777" w:rsidR="009A1FB1" w:rsidRPr="00742A82" w:rsidRDefault="009A1FB1" w:rsidP="00502C8A">
            <w:pPr>
              <w:spacing w:line="276" w:lineRule="auto"/>
              <w:ind w:left="360"/>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p>
        </w:tc>
        <w:tc>
          <w:tcPr>
            <w:tcW w:w="2891" w:type="dxa"/>
          </w:tcPr>
          <w:p w14:paraId="3980538F" w14:textId="4D6E874E" w:rsidR="009A1FB1" w:rsidRPr="00742A82" w:rsidRDefault="009A1FB1" w:rsidP="00502C8A">
            <w:pPr>
              <w:pStyle w:val="ListParagraph"/>
              <w:numPr>
                <w:ilvl w:val="0"/>
                <w:numId w:val="11"/>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Primarily about Displaying work</w:t>
            </w:r>
          </w:p>
          <w:p w14:paraId="0B126DD1" w14:textId="09229733" w:rsidR="009A1FB1" w:rsidRPr="00742A82" w:rsidRDefault="009A1FB1" w:rsidP="00502C8A">
            <w:pPr>
              <w:pStyle w:val="ListParagraph"/>
              <w:numPr>
                <w:ilvl w:val="0"/>
                <w:numId w:val="11"/>
              </w:num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 xml:space="preserve">Rebranding, still in development </w:t>
            </w:r>
          </w:p>
        </w:tc>
        <w:tc>
          <w:tcPr>
            <w:tcW w:w="1945" w:type="dxa"/>
          </w:tcPr>
          <w:p w14:paraId="3DDC44AA" w14:textId="6EDC873D" w:rsidR="009A1FB1" w:rsidRPr="00742A82" w:rsidRDefault="009A1FB1" w:rsidP="00502C8A">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N/A</w:t>
            </w:r>
          </w:p>
        </w:tc>
      </w:tr>
      <w:tr w:rsidR="009A1FB1" w:rsidRPr="00742A82" w14:paraId="4E205F99" w14:textId="629C5D1E" w:rsidTr="00E63D73">
        <w:trPr>
          <w:trHeight w:val="519"/>
        </w:trPr>
        <w:tc>
          <w:tcPr>
            <w:cnfStyle w:val="001000000000" w:firstRow="0" w:lastRow="0" w:firstColumn="1" w:lastColumn="0" w:oddVBand="0" w:evenVBand="0" w:oddHBand="0" w:evenHBand="0" w:firstRowFirstColumn="0" w:firstRowLastColumn="0" w:lastRowFirstColumn="0" w:lastRowLastColumn="0"/>
            <w:tcW w:w="1609" w:type="dxa"/>
          </w:tcPr>
          <w:p w14:paraId="08DC481C" w14:textId="77777777" w:rsidR="009A1FB1" w:rsidRPr="00742A82" w:rsidRDefault="009A1FB1" w:rsidP="006A0889">
            <w:pPr>
              <w:spacing w:line="480" w:lineRule="auto"/>
              <w:jc w:val="center"/>
              <w:rPr>
                <w:rFonts w:ascii="Arial" w:hAnsi="Arial" w:cs="Arial"/>
                <w:i w:val="0"/>
                <w:iCs w:val="0"/>
                <w:color w:val="000000"/>
                <w:shd w:val="clear" w:color="auto" w:fill="FFFFFF"/>
              </w:rPr>
            </w:pPr>
          </w:p>
          <w:p w14:paraId="3E4FA2E7" w14:textId="77777777" w:rsidR="009A1FB1" w:rsidRPr="00742A82" w:rsidRDefault="009A1FB1" w:rsidP="006A0889">
            <w:pPr>
              <w:spacing w:line="480" w:lineRule="auto"/>
              <w:jc w:val="center"/>
              <w:rPr>
                <w:rFonts w:ascii="Arial" w:hAnsi="Arial" w:cs="Arial"/>
                <w:i w:val="0"/>
                <w:iCs w:val="0"/>
                <w:color w:val="000000"/>
                <w:shd w:val="clear" w:color="auto" w:fill="FFFFFF"/>
              </w:rPr>
            </w:pPr>
          </w:p>
          <w:p w14:paraId="11B522EA" w14:textId="05C6FFCA" w:rsidR="009A1FB1" w:rsidRPr="00742A82" w:rsidRDefault="009A1FB1" w:rsidP="006A0889">
            <w:pPr>
              <w:spacing w:line="480" w:lineRule="auto"/>
              <w:jc w:val="center"/>
              <w:rPr>
                <w:rFonts w:ascii="Arial" w:hAnsi="Arial" w:cs="Arial"/>
                <w:color w:val="000000"/>
                <w:shd w:val="clear" w:color="auto" w:fill="FFFFFF"/>
              </w:rPr>
            </w:pPr>
            <w:r w:rsidRPr="00742A82">
              <w:rPr>
                <w:rFonts w:ascii="Arial" w:hAnsi="Arial" w:cs="Arial"/>
                <w:color w:val="000000"/>
                <w:shd w:val="clear" w:color="auto" w:fill="FFFFFF"/>
              </w:rPr>
              <w:t>Jammcard</w:t>
            </w:r>
          </w:p>
        </w:tc>
        <w:tc>
          <w:tcPr>
            <w:tcW w:w="2386" w:type="dxa"/>
          </w:tcPr>
          <w:p w14:paraId="6D0917D0" w14:textId="77777777" w:rsidR="009A1FB1" w:rsidRPr="00742A82" w:rsidRDefault="009A1FB1" w:rsidP="00502C8A">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Jammcard.com</w:t>
            </w:r>
          </w:p>
        </w:tc>
        <w:tc>
          <w:tcPr>
            <w:tcW w:w="2793" w:type="dxa"/>
          </w:tcPr>
          <w:p w14:paraId="10E3783B" w14:textId="77777777" w:rsidR="009A1FB1" w:rsidRPr="00742A82" w:rsidRDefault="009A1FB1" w:rsidP="00502C8A">
            <w:pPr>
              <w:pStyle w:val="ListParagraph"/>
              <w:numPr>
                <w:ilvl w:val="0"/>
                <w:numId w:val="12"/>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 xml:space="preserve">Network solely for Music </w:t>
            </w:r>
          </w:p>
          <w:p w14:paraId="0188380B" w14:textId="77777777" w:rsidR="009A1FB1" w:rsidRPr="00742A82" w:rsidRDefault="009A1FB1" w:rsidP="00502C8A">
            <w:pPr>
              <w:pStyle w:val="ListParagraph"/>
              <w:numPr>
                <w:ilvl w:val="0"/>
                <w:numId w:val="12"/>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Emphasis on collaboration</w:t>
            </w:r>
          </w:p>
          <w:p w14:paraId="61DAB1D8" w14:textId="77777777" w:rsidR="009A1FB1" w:rsidRPr="00742A82" w:rsidRDefault="009A1FB1" w:rsidP="00502C8A">
            <w:pPr>
              <w:pStyle w:val="ListParagraph"/>
              <w:numPr>
                <w:ilvl w:val="0"/>
                <w:numId w:val="12"/>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lastRenderedPageBreak/>
              <w:t>Variety of Music related companies use the site</w:t>
            </w:r>
          </w:p>
        </w:tc>
        <w:tc>
          <w:tcPr>
            <w:tcW w:w="2891" w:type="dxa"/>
          </w:tcPr>
          <w:p w14:paraId="1DE59FFC" w14:textId="66A07EAD" w:rsidR="009A1FB1" w:rsidRPr="00742A82" w:rsidRDefault="009A1FB1" w:rsidP="00502C8A">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lastRenderedPageBreak/>
              <w:t>Company dabbles in many areas, no clear focus</w:t>
            </w:r>
          </w:p>
          <w:p w14:paraId="0D3756CC" w14:textId="77777777" w:rsidR="009A1FB1" w:rsidRPr="00742A82" w:rsidRDefault="009A1FB1" w:rsidP="00502C8A">
            <w:pPr>
              <w:pStyle w:val="ListParagraph"/>
              <w:numPr>
                <w:ilvl w:val="0"/>
                <w:numId w:val="14"/>
              </w:num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Emphasis on Live related jobs</w:t>
            </w:r>
          </w:p>
        </w:tc>
        <w:tc>
          <w:tcPr>
            <w:tcW w:w="1945" w:type="dxa"/>
          </w:tcPr>
          <w:p w14:paraId="23AD4448" w14:textId="1F63574C" w:rsidR="009A1FB1" w:rsidRPr="00742A82" w:rsidRDefault="009A1FB1" w:rsidP="00502C8A">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 xml:space="preserve">3% Processing fee on each transaction </w:t>
            </w:r>
          </w:p>
        </w:tc>
      </w:tr>
      <w:tr w:rsidR="009A1FB1" w:rsidRPr="00742A82" w14:paraId="4EAC5D22" w14:textId="661DF9C4" w:rsidTr="00E63D73">
        <w:trPr>
          <w:cnfStyle w:val="000000100000" w:firstRow="0" w:lastRow="0" w:firstColumn="0" w:lastColumn="0" w:oddVBand="0" w:evenVBand="0" w:oddHBand="1"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1609" w:type="dxa"/>
          </w:tcPr>
          <w:p w14:paraId="2593F6B6" w14:textId="4C169583" w:rsidR="009A1FB1" w:rsidRPr="00742A82" w:rsidRDefault="009A1FB1" w:rsidP="006A0889">
            <w:pPr>
              <w:spacing w:line="480" w:lineRule="auto"/>
              <w:jc w:val="center"/>
              <w:rPr>
                <w:rFonts w:ascii="Arial" w:hAnsi="Arial" w:cs="Arial"/>
                <w:i w:val="0"/>
                <w:iCs w:val="0"/>
                <w:color w:val="000000"/>
                <w:shd w:val="clear" w:color="auto" w:fill="FFFFFF"/>
              </w:rPr>
            </w:pPr>
            <w:r w:rsidRPr="00742A82">
              <w:rPr>
                <w:rFonts w:ascii="Arial" w:hAnsi="Arial" w:cs="Arial"/>
                <w:i w:val="0"/>
                <w:iCs w:val="0"/>
                <w:color w:val="000000"/>
                <w:shd w:val="clear" w:color="auto" w:fill="FFFFFF"/>
              </w:rPr>
              <w:t>Music Jobs</w:t>
            </w:r>
          </w:p>
        </w:tc>
        <w:tc>
          <w:tcPr>
            <w:tcW w:w="2386" w:type="dxa"/>
          </w:tcPr>
          <w:p w14:paraId="386C7783" w14:textId="2B5E0DB2" w:rsidR="009A1FB1" w:rsidRPr="00742A82" w:rsidRDefault="009A1FB1" w:rsidP="00502C8A">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UK.Music-Jobs.com</w:t>
            </w:r>
          </w:p>
        </w:tc>
        <w:tc>
          <w:tcPr>
            <w:tcW w:w="2793" w:type="dxa"/>
          </w:tcPr>
          <w:p w14:paraId="23EA843B" w14:textId="77777777" w:rsidR="009A1FB1" w:rsidRPr="00742A82" w:rsidRDefault="009A1FB1" w:rsidP="00502C8A">
            <w:pPr>
              <w:pStyle w:val="ListParagraph"/>
              <w:numPr>
                <w:ilvl w:val="0"/>
                <w:numId w:val="19"/>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Music Focused</w:t>
            </w:r>
          </w:p>
          <w:p w14:paraId="3431BCCC" w14:textId="17A2867C" w:rsidR="009A1FB1" w:rsidRPr="00742A82" w:rsidRDefault="009A1FB1" w:rsidP="00502C8A">
            <w:pPr>
              <w:pStyle w:val="ListParagraph"/>
              <w:numPr>
                <w:ilvl w:val="0"/>
                <w:numId w:val="19"/>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Create profiles with job</w:t>
            </w:r>
            <w:r w:rsidR="005247E5" w:rsidRPr="00742A82">
              <w:rPr>
                <w:rFonts w:ascii="Arial" w:hAnsi="Arial" w:cs="Arial"/>
                <w:color w:val="000000"/>
                <w:shd w:val="clear" w:color="auto" w:fill="FFFFFF"/>
              </w:rPr>
              <w:t>/project</w:t>
            </w:r>
            <w:r w:rsidRPr="00742A82">
              <w:rPr>
                <w:rFonts w:ascii="Arial" w:hAnsi="Arial" w:cs="Arial"/>
                <w:color w:val="000000"/>
                <w:shd w:val="clear" w:color="auto" w:fill="FFFFFF"/>
              </w:rPr>
              <w:t xml:space="preserve"> offers</w:t>
            </w:r>
          </w:p>
        </w:tc>
        <w:tc>
          <w:tcPr>
            <w:tcW w:w="2891" w:type="dxa"/>
          </w:tcPr>
          <w:p w14:paraId="12A856CF" w14:textId="35DD5ECE" w:rsidR="009A1FB1" w:rsidRPr="00742A82" w:rsidRDefault="009A1FB1" w:rsidP="00502C8A">
            <w:pPr>
              <w:pStyle w:val="ListParagraph"/>
              <w:numPr>
                <w:ilvl w:val="0"/>
                <w:numId w:val="20"/>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Sole focus is on jobs</w:t>
            </w:r>
          </w:p>
          <w:p w14:paraId="79DD4A8B" w14:textId="77777777" w:rsidR="009A1FB1" w:rsidRPr="00742A82" w:rsidRDefault="009A1FB1" w:rsidP="00502C8A">
            <w:pPr>
              <w:pStyle w:val="ListParagraph"/>
              <w:numPr>
                <w:ilvl w:val="0"/>
                <w:numId w:val="20"/>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Limited profile customisation</w:t>
            </w:r>
          </w:p>
          <w:p w14:paraId="7324C0A3" w14:textId="5B5C8418" w:rsidR="009A1FB1" w:rsidRPr="00742A82" w:rsidRDefault="009A1FB1" w:rsidP="00502C8A">
            <w:pPr>
              <w:pStyle w:val="ListParagraph"/>
              <w:numPr>
                <w:ilvl w:val="0"/>
                <w:numId w:val="20"/>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Unattractive layout</w:t>
            </w:r>
          </w:p>
        </w:tc>
        <w:tc>
          <w:tcPr>
            <w:tcW w:w="1945" w:type="dxa"/>
          </w:tcPr>
          <w:p w14:paraId="14FF6591" w14:textId="46114418" w:rsidR="009A1FB1" w:rsidRPr="00742A82" w:rsidRDefault="009A1FB1" w:rsidP="00502C8A">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Free - £0</w:t>
            </w:r>
          </w:p>
          <w:p w14:paraId="02E565FA" w14:textId="77777777" w:rsidR="009A1FB1" w:rsidRPr="00742A82" w:rsidRDefault="009A1FB1" w:rsidP="00502C8A">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r w:rsidRPr="00742A82">
              <w:rPr>
                <w:rFonts w:ascii="Arial" w:hAnsi="Arial" w:cs="Arial"/>
                <w:color w:val="000000"/>
                <w:shd w:val="clear" w:color="auto" w:fill="FFFFFF"/>
              </w:rPr>
              <w:t>Premium - £12</w:t>
            </w:r>
          </w:p>
          <w:p w14:paraId="2703BA1C" w14:textId="07708686" w:rsidR="009A1FB1" w:rsidRPr="00742A82" w:rsidRDefault="009A1FB1" w:rsidP="00502C8A">
            <w:p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shd w:val="clear" w:color="auto" w:fill="FFFFFF"/>
              </w:rPr>
            </w:pPr>
          </w:p>
        </w:tc>
      </w:tr>
    </w:tbl>
    <w:bookmarkEnd w:id="22"/>
    <w:p w14:paraId="590AD6A9" w14:textId="0D5D24E0" w:rsidR="00F5082F" w:rsidRPr="00742A82" w:rsidRDefault="009B03AD" w:rsidP="006A0889">
      <w:pPr>
        <w:spacing w:line="480" w:lineRule="auto"/>
        <w:rPr>
          <w:rFonts w:ascii="Arial" w:hAnsi="Arial" w:cs="Arial"/>
          <w:i/>
          <w:iCs/>
          <w:sz w:val="24"/>
          <w:szCs w:val="24"/>
        </w:rPr>
      </w:pPr>
      <w:r w:rsidRPr="009B03AD">
        <w:rPr>
          <w:rFonts w:ascii="Arial" w:hAnsi="Arial" w:cs="Arial"/>
          <w:noProof/>
          <w:sz w:val="24"/>
          <w:szCs w:val="24"/>
        </w:rPr>
        <mc:AlternateContent>
          <mc:Choice Requires="wps">
            <w:drawing>
              <wp:anchor distT="45720" distB="45720" distL="114300" distR="114300" simplePos="0" relativeHeight="251663388" behindDoc="0" locked="0" layoutInCell="1" allowOverlap="1" wp14:anchorId="2013B093" wp14:editId="5A1482CD">
                <wp:simplePos x="0" y="0"/>
                <wp:positionH relativeFrom="column">
                  <wp:posOffset>3036277</wp:posOffset>
                </wp:positionH>
                <wp:positionV relativeFrom="paragraph">
                  <wp:posOffset>1443990</wp:posOffset>
                </wp:positionV>
                <wp:extent cx="3478530" cy="332105"/>
                <wp:effectExtent l="0" t="0" r="762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8530" cy="332105"/>
                        </a:xfrm>
                        <a:prstGeom prst="rect">
                          <a:avLst/>
                        </a:prstGeom>
                        <a:solidFill>
                          <a:srgbClr val="FFFFFF"/>
                        </a:solidFill>
                        <a:ln w="9525">
                          <a:noFill/>
                          <a:miter lim="800000"/>
                          <a:headEnd/>
                          <a:tailEnd/>
                        </a:ln>
                      </wps:spPr>
                      <wps:txbx>
                        <w:txbxContent>
                          <w:p w14:paraId="4ECB6DF9" w14:textId="3498AB33" w:rsidR="003F6233" w:rsidRPr="00C953CE" w:rsidRDefault="003F6233" w:rsidP="00F24C66">
                            <w:pPr>
                              <w:jc w:val="center"/>
                              <w:rPr>
                                <w:rFonts w:ascii="Cambria Math" w:hAnsi="Cambria Math"/>
                                <w:i/>
                                <w:iCs/>
                                <w:sz w:val="20"/>
                                <w:szCs w:val="20"/>
                              </w:rPr>
                            </w:pPr>
                            <w:r w:rsidRPr="00C953CE">
                              <w:rPr>
                                <w:rFonts w:ascii="Cambria Math" w:hAnsi="Cambria Math"/>
                                <w:i/>
                                <w:iCs/>
                                <w:sz w:val="20"/>
                                <w:szCs w:val="20"/>
                              </w:rPr>
                              <w:t>Figure 5: Table of Competitors and Relevant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13B093" id="_x0000_s1033" type="#_x0000_t202" style="position:absolute;margin-left:239.1pt;margin-top:113.7pt;width:273.9pt;height:26.15pt;z-index:2516633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" stroked="f">
                <v:textbox>
                  <w:txbxContent>
                    <w:p w14:paraId="4ECB6DF9" w14:textId="3498AB33" w:rsidR="003F6233" w:rsidRPr="00C953CE" w:rsidRDefault="003F6233" w:rsidP="00F24C66">
                      <w:pPr>
                        <w:jc w:val="center"/>
                        <w:rPr>
                          <w:rFonts w:ascii="Cambria Math" w:hAnsi="Cambria Math"/>
                          <w:i/>
                          <w:iCs/>
                          <w:sz w:val="20"/>
                          <w:szCs w:val="20"/>
                        </w:rPr>
                      </w:pPr>
                      <w:r w:rsidRPr="00C953CE">
                        <w:rPr>
                          <w:rFonts w:ascii="Cambria Math" w:hAnsi="Cambria Math"/>
                          <w:i/>
                          <w:iCs/>
                          <w:sz w:val="20"/>
                          <w:szCs w:val="20"/>
                        </w:rPr>
                        <w:t>Figure 5: Table of Competitors and Relevant Information</w:t>
                      </w:r>
                    </w:p>
                  </w:txbxContent>
                </v:textbox>
                <w10:wrap type="square"/>
              </v:shape>
            </w:pict>
          </mc:Fallback>
        </mc:AlternateContent>
      </w:r>
    </w:p>
    <w:p w14:paraId="24E76B06" w14:textId="52411C4D" w:rsidR="00B66D0F" w:rsidRDefault="00EE79B0" w:rsidP="006A0889">
      <w:pPr>
        <w:spacing w:line="480" w:lineRule="auto"/>
        <w:rPr>
          <w:rFonts w:ascii="Arial" w:hAnsi="Arial" w:cs="Arial"/>
          <w:color w:val="000000"/>
          <w:shd w:val="clear" w:color="auto" w:fill="FFFFFF"/>
        </w:rPr>
      </w:pPr>
      <w:r w:rsidRPr="009B03AD">
        <w:rPr>
          <w:rFonts w:ascii="Arial" w:hAnsi="Arial" w:cs="Arial"/>
          <w:color w:val="000000"/>
          <w:sz w:val="24"/>
          <w:szCs w:val="24"/>
          <w:shd w:val="clear" w:color="auto" w:fill="FFFFFF"/>
        </w:rPr>
        <w:t>This table assess the four</w:t>
      </w:r>
      <w:r w:rsidR="003B3DAC" w:rsidRPr="009B03AD">
        <w:rPr>
          <w:rFonts w:ascii="Arial" w:hAnsi="Arial" w:cs="Arial"/>
          <w:color w:val="000000"/>
          <w:sz w:val="24"/>
          <w:szCs w:val="24"/>
          <w:shd w:val="clear" w:color="auto" w:fill="FFFFFF"/>
        </w:rPr>
        <w:t xml:space="preserve"> </w:t>
      </w:r>
      <w:r w:rsidRPr="009B03AD">
        <w:rPr>
          <w:rFonts w:ascii="Arial" w:hAnsi="Arial" w:cs="Arial"/>
          <w:color w:val="000000"/>
          <w:sz w:val="24"/>
          <w:szCs w:val="24"/>
          <w:shd w:val="clear" w:color="auto" w:fill="FFFFFF"/>
        </w:rPr>
        <w:t>competitors based on primary functions and general company overlook</w:t>
      </w:r>
      <w:r w:rsidR="001D1FED" w:rsidRPr="009B03AD">
        <w:rPr>
          <w:rFonts w:ascii="Arial" w:hAnsi="Arial" w:cs="Arial"/>
          <w:color w:val="000000"/>
          <w:sz w:val="24"/>
          <w:szCs w:val="24"/>
          <w:shd w:val="clear" w:color="auto" w:fill="FFFFFF"/>
        </w:rPr>
        <w:t xml:space="preserve">. Studying the </w:t>
      </w:r>
      <w:r w:rsidR="00544F51" w:rsidRPr="009B03AD">
        <w:rPr>
          <w:rFonts w:ascii="Arial" w:hAnsi="Arial" w:cs="Arial"/>
          <w:color w:val="000000"/>
          <w:sz w:val="24"/>
          <w:szCs w:val="24"/>
          <w:shd w:val="clear" w:color="auto" w:fill="FFFFFF"/>
        </w:rPr>
        <w:t>similarities</w:t>
      </w:r>
      <w:r w:rsidR="001D1FED" w:rsidRPr="009B03AD">
        <w:rPr>
          <w:rFonts w:ascii="Arial" w:hAnsi="Arial" w:cs="Arial"/>
          <w:color w:val="000000"/>
          <w:sz w:val="24"/>
          <w:szCs w:val="24"/>
          <w:shd w:val="clear" w:color="auto" w:fill="FFFFFF"/>
        </w:rPr>
        <w:t xml:space="preserve"> and differences of competitors helps us to determine Legato’s USP, the most fundamental part of a successful business strategy and marketing plan (Stuckey, 2012).</w:t>
      </w:r>
      <w:r w:rsidR="00B952E5" w:rsidRPr="009B03AD">
        <w:rPr>
          <w:rFonts w:ascii="Arial" w:hAnsi="Arial" w:cs="Arial"/>
          <w:color w:val="000000"/>
          <w:sz w:val="24"/>
          <w:szCs w:val="24"/>
          <w:shd w:val="clear" w:color="auto" w:fill="FFFFFF"/>
        </w:rPr>
        <w:t xml:space="preserve"> Considering the functions of the competitors, Legato</w:t>
      </w:r>
      <w:r w:rsidR="00213E25" w:rsidRPr="009B03AD">
        <w:rPr>
          <w:rFonts w:ascii="Arial" w:hAnsi="Arial" w:cs="Arial"/>
          <w:color w:val="000000"/>
          <w:sz w:val="24"/>
          <w:szCs w:val="24"/>
          <w:shd w:val="clear" w:color="auto" w:fill="FFFFFF"/>
        </w:rPr>
        <w:t xml:space="preserve"> </w:t>
      </w:r>
      <w:r w:rsidR="00B952E5" w:rsidRPr="009B03AD">
        <w:rPr>
          <w:rFonts w:ascii="Arial" w:hAnsi="Arial" w:cs="Arial"/>
          <w:color w:val="000000"/>
          <w:sz w:val="24"/>
          <w:szCs w:val="24"/>
          <w:shd w:val="clear" w:color="auto" w:fill="FFFFFF"/>
        </w:rPr>
        <w:t>incorporates the positives/successes, and remedies the Negatives/Failures</w:t>
      </w:r>
      <w:r w:rsidR="00181FE7" w:rsidRPr="009B03AD">
        <w:rPr>
          <w:rFonts w:ascii="Arial" w:hAnsi="Arial" w:cs="Arial"/>
          <w:color w:val="000000"/>
          <w:sz w:val="24"/>
          <w:szCs w:val="24"/>
          <w:shd w:val="clear" w:color="auto" w:fill="FFFFFF"/>
        </w:rPr>
        <w:t xml:space="preserve"> by providing a</w:t>
      </w:r>
      <w:r w:rsidR="00A60D5B" w:rsidRPr="009B03AD">
        <w:rPr>
          <w:rFonts w:ascii="Arial" w:hAnsi="Arial" w:cs="Arial"/>
          <w:color w:val="000000"/>
          <w:sz w:val="24"/>
          <w:szCs w:val="24"/>
          <w:shd w:val="clear" w:color="auto" w:fill="FFFFFF"/>
        </w:rPr>
        <w:t xml:space="preserve">n interactive, engaging platform that lets you control your involvement in the many different </w:t>
      </w:r>
      <w:r w:rsidR="00316587" w:rsidRPr="009B03AD">
        <w:rPr>
          <w:rFonts w:ascii="Arial" w:hAnsi="Arial" w:cs="Arial"/>
          <w:color w:val="000000"/>
          <w:sz w:val="24"/>
          <w:szCs w:val="24"/>
          <w:shd w:val="clear" w:color="auto" w:fill="FFFFFF"/>
        </w:rPr>
        <w:t>areas’</w:t>
      </w:r>
      <w:r w:rsidR="00A60D5B" w:rsidRPr="009B03AD">
        <w:rPr>
          <w:rFonts w:ascii="Arial" w:hAnsi="Arial" w:cs="Arial"/>
          <w:color w:val="000000"/>
          <w:sz w:val="24"/>
          <w:szCs w:val="24"/>
          <w:shd w:val="clear" w:color="auto" w:fill="FFFFFF"/>
        </w:rPr>
        <w:t xml:space="preserve"> musicians </w:t>
      </w:r>
      <w:r w:rsidR="002C2614" w:rsidRPr="009B03AD">
        <w:rPr>
          <w:rFonts w:ascii="Arial" w:hAnsi="Arial" w:cs="Arial"/>
          <w:color w:val="000000"/>
          <w:sz w:val="24"/>
          <w:szCs w:val="24"/>
          <w:shd w:val="clear" w:color="auto" w:fill="FFFFFF"/>
        </w:rPr>
        <w:t>take part in today.</w:t>
      </w:r>
      <w:r w:rsidR="002426FA" w:rsidRPr="009B03AD">
        <w:rPr>
          <w:rFonts w:ascii="Arial" w:hAnsi="Arial" w:cs="Arial"/>
          <w:color w:val="000000"/>
          <w:sz w:val="24"/>
          <w:szCs w:val="24"/>
          <w:shd w:val="clear" w:color="auto" w:fill="FFFFFF"/>
        </w:rPr>
        <w:t xml:space="preserve"> Legato’s USP is; A professional music-dedicated online network with attractive UX and </w:t>
      </w:r>
      <w:r w:rsidR="003269B0" w:rsidRPr="009B03AD">
        <w:rPr>
          <w:rFonts w:ascii="Arial" w:hAnsi="Arial" w:cs="Arial"/>
          <w:color w:val="000000"/>
          <w:sz w:val="24"/>
          <w:szCs w:val="24"/>
          <w:shd w:val="clear" w:color="auto" w:fill="FFFFFF"/>
        </w:rPr>
        <w:t>competitive</w:t>
      </w:r>
      <w:r w:rsidR="002426FA" w:rsidRPr="009B03AD">
        <w:rPr>
          <w:rFonts w:ascii="Arial" w:hAnsi="Arial" w:cs="Arial"/>
          <w:color w:val="000000"/>
          <w:sz w:val="24"/>
          <w:szCs w:val="24"/>
          <w:shd w:val="clear" w:color="auto" w:fill="FFFFFF"/>
        </w:rPr>
        <w:t xml:space="preserve"> pricing plans</w:t>
      </w:r>
      <w:r w:rsidR="002426FA" w:rsidRPr="00742A82">
        <w:rPr>
          <w:rFonts w:ascii="Arial" w:hAnsi="Arial" w:cs="Arial"/>
          <w:color w:val="000000"/>
          <w:shd w:val="clear" w:color="auto" w:fill="FFFFFF"/>
        </w:rPr>
        <w:t>.</w:t>
      </w:r>
    </w:p>
    <w:p w14:paraId="358B7BC9" w14:textId="534FF525" w:rsidR="00B678D0" w:rsidRDefault="00B678D0" w:rsidP="006A0889">
      <w:pPr>
        <w:spacing w:line="480" w:lineRule="auto"/>
        <w:rPr>
          <w:rFonts w:ascii="Arial" w:hAnsi="Arial" w:cs="Arial"/>
          <w:color w:val="000000"/>
          <w:shd w:val="clear" w:color="auto" w:fill="FFFFFF"/>
        </w:rPr>
      </w:pPr>
    </w:p>
    <w:p w14:paraId="3D7C5D11" w14:textId="670B19BC" w:rsidR="009B03AD" w:rsidRDefault="009B03AD" w:rsidP="006A0889">
      <w:pPr>
        <w:spacing w:line="480" w:lineRule="auto"/>
        <w:rPr>
          <w:rFonts w:ascii="Arial" w:hAnsi="Arial" w:cs="Arial"/>
          <w:color w:val="000000"/>
          <w:shd w:val="clear" w:color="auto" w:fill="FFFFFF"/>
        </w:rPr>
      </w:pPr>
    </w:p>
    <w:p w14:paraId="2FE722DB" w14:textId="5130F211" w:rsidR="009B03AD" w:rsidRDefault="009B03AD" w:rsidP="006A0889">
      <w:pPr>
        <w:spacing w:line="480" w:lineRule="auto"/>
        <w:rPr>
          <w:rFonts w:ascii="Arial" w:hAnsi="Arial" w:cs="Arial"/>
          <w:color w:val="000000"/>
          <w:shd w:val="clear" w:color="auto" w:fill="FFFFFF"/>
        </w:rPr>
      </w:pPr>
    </w:p>
    <w:p w14:paraId="5DC34D17" w14:textId="2871602C" w:rsidR="009B03AD" w:rsidRDefault="009B03AD" w:rsidP="006A0889">
      <w:pPr>
        <w:spacing w:line="480" w:lineRule="auto"/>
        <w:rPr>
          <w:rFonts w:ascii="Arial" w:hAnsi="Arial" w:cs="Arial"/>
          <w:color w:val="000000"/>
          <w:shd w:val="clear" w:color="auto" w:fill="FFFFFF"/>
        </w:rPr>
      </w:pPr>
    </w:p>
    <w:p w14:paraId="20833248" w14:textId="642CB3C5" w:rsidR="009B03AD" w:rsidRDefault="009B03AD" w:rsidP="006A0889">
      <w:pPr>
        <w:spacing w:line="480" w:lineRule="auto"/>
        <w:rPr>
          <w:rFonts w:ascii="Arial" w:hAnsi="Arial" w:cs="Arial"/>
          <w:color w:val="000000"/>
          <w:shd w:val="clear" w:color="auto" w:fill="FFFFFF"/>
        </w:rPr>
      </w:pPr>
    </w:p>
    <w:p w14:paraId="21F96E93" w14:textId="77777777" w:rsidR="009B03AD" w:rsidRPr="00742A82" w:rsidRDefault="009B03AD" w:rsidP="006A0889">
      <w:pPr>
        <w:spacing w:line="480" w:lineRule="auto"/>
        <w:rPr>
          <w:rFonts w:ascii="Arial" w:hAnsi="Arial" w:cs="Arial"/>
          <w:color w:val="000000"/>
          <w:shd w:val="clear" w:color="auto" w:fill="FFFFFF"/>
        </w:rPr>
      </w:pPr>
    </w:p>
    <w:p w14:paraId="1EE52A50" w14:textId="77777777" w:rsidR="00B66D0F" w:rsidRPr="00742A82" w:rsidRDefault="00B66D0F" w:rsidP="006A0889">
      <w:pPr>
        <w:spacing w:line="480" w:lineRule="auto"/>
        <w:rPr>
          <w:rFonts w:ascii="Arial" w:hAnsi="Arial" w:cs="Arial"/>
          <w:color w:val="000000"/>
          <w:shd w:val="clear" w:color="auto" w:fill="FFFFFF"/>
        </w:rPr>
      </w:pPr>
    </w:p>
    <w:p w14:paraId="7A99F5CA" w14:textId="310A9D14" w:rsidR="00ED0345" w:rsidRPr="00742A82" w:rsidRDefault="00ED0345" w:rsidP="00B678D0">
      <w:pPr>
        <w:pStyle w:val="Heading1"/>
        <w:numPr>
          <w:ilvl w:val="0"/>
          <w:numId w:val="2"/>
        </w:numPr>
        <w:spacing w:line="360" w:lineRule="auto"/>
        <w:rPr>
          <w:rFonts w:ascii="Arial" w:hAnsi="Arial" w:cs="Arial"/>
        </w:rPr>
      </w:pPr>
      <w:bookmarkStart w:id="23" w:name="_Toc49510515"/>
      <w:r w:rsidRPr="00742A82">
        <w:rPr>
          <w:rFonts w:ascii="Arial" w:hAnsi="Arial" w:cs="Arial"/>
        </w:rPr>
        <w:lastRenderedPageBreak/>
        <w:t>Marketing</w:t>
      </w:r>
      <w:bookmarkEnd w:id="23"/>
      <w:r w:rsidRPr="00742A82">
        <w:rPr>
          <w:rFonts w:ascii="Arial" w:hAnsi="Arial" w:cs="Arial"/>
        </w:rPr>
        <w:t xml:space="preserve"> </w:t>
      </w:r>
    </w:p>
    <w:p w14:paraId="3E9A1665" w14:textId="2E45C4EC" w:rsidR="005C1F66" w:rsidRPr="009B03AD" w:rsidRDefault="005C17DD" w:rsidP="006A0889">
      <w:pPr>
        <w:spacing w:line="480" w:lineRule="auto"/>
        <w:rPr>
          <w:rFonts w:ascii="Arial" w:hAnsi="Arial" w:cs="Arial"/>
          <w:sz w:val="24"/>
          <w:szCs w:val="24"/>
        </w:rPr>
      </w:pPr>
      <w:r w:rsidRPr="009B03AD">
        <w:rPr>
          <w:rFonts w:ascii="Arial" w:hAnsi="Arial" w:cs="Arial"/>
          <w:color w:val="000000"/>
          <w:sz w:val="24"/>
          <w:szCs w:val="24"/>
          <w:shd w:val="clear" w:color="auto" w:fill="FFFFFF"/>
        </w:rPr>
        <w:t>The primary factor contributed to an organisation’s success is marketing (Thabit and Raewf, 2018</w:t>
      </w:r>
      <w:r w:rsidR="00C733BA" w:rsidRPr="009B03AD">
        <w:rPr>
          <w:rFonts w:ascii="Arial" w:hAnsi="Arial" w:cs="Arial"/>
          <w:color w:val="000000"/>
          <w:sz w:val="24"/>
          <w:szCs w:val="24"/>
          <w:shd w:val="clear" w:color="auto" w:fill="FFFFFF"/>
        </w:rPr>
        <w:t>; Kotler et al., 2009</w:t>
      </w:r>
      <w:r w:rsidRPr="009B03AD">
        <w:rPr>
          <w:rFonts w:ascii="Arial" w:hAnsi="Arial" w:cs="Arial"/>
          <w:color w:val="000000"/>
          <w:sz w:val="24"/>
          <w:szCs w:val="24"/>
          <w:shd w:val="clear" w:color="auto" w:fill="FFFFFF"/>
        </w:rPr>
        <w:t xml:space="preserve">). </w:t>
      </w:r>
      <w:r w:rsidR="00C7753A" w:rsidRPr="009B03AD">
        <w:rPr>
          <w:rFonts w:ascii="Arial" w:hAnsi="Arial" w:cs="Arial"/>
          <w:color w:val="000000"/>
          <w:sz w:val="24"/>
          <w:szCs w:val="24"/>
          <w:shd w:val="clear" w:color="auto" w:fill="FFFFFF"/>
        </w:rPr>
        <w:t>M</w:t>
      </w:r>
      <w:r w:rsidRPr="009B03AD">
        <w:rPr>
          <w:rFonts w:ascii="Arial" w:hAnsi="Arial" w:cs="Arial"/>
          <w:color w:val="000000"/>
          <w:sz w:val="24"/>
          <w:szCs w:val="24"/>
          <w:shd w:val="clear" w:color="auto" w:fill="FFFFFF"/>
        </w:rPr>
        <w:t>arketing</w:t>
      </w:r>
      <w:r w:rsidR="00C7753A" w:rsidRPr="009B03AD">
        <w:rPr>
          <w:rFonts w:ascii="Arial" w:hAnsi="Arial" w:cs="Arial"/>
          <w:color w:val="000000"/>
          <w:sz w:val="24"/>
          <w:szCs w:val="24"/>
          <w:shd w:val="clear" w:color="auto" w:fill="FFFFFF"/>
        </w:rPr>
        <w:t xml:space="preserve"> essentially</w:t>
      </w:r>
      <w:r w:rsidRPr="009B03AD">
        <w:rPr>
          <w:rFonts w:ascii="Arial" w:hAnsi="Arial" w:cs="Arial"/>
          <w:color w:val="000000"/>
          <w:sz w:val="24"/>
          <w:szCs w:val="24"/>
          <w:shd w:val="clear" w:color="auto" w:fill="FFFFFF"/>
        </w:rPr>
        <w:t xml:space="preserve"> provides the main</w:t>
      </w:r>
      <w:r w:rsidR="00C7753A" w:rsidRPr="009B03AD">
        <w:rPr>
          <w:rFonts w:ascii="Arial" w:hAnsi="Arial" w:cs="Arial"/>
          <w:color w:val="000000"/>
          <w:sz w:val="24"/>
          <w:szCs w:val="24"/>
          <w:shd w:val="clear" w:color="auto" w:fill="FFFFFF"/>
        </w:rPr>
        <w:t xml:space="preserve"> communication</w:t>
      </w:r>
      <w:r w:rsidRPr="009B03AD">
        <w:rPr>
          <w:rFonts w:ascii="Arial" w:hAnsi="Arial" w:cs="Arial"/>
          <w:color w:val="000000"/>
          <w:sz w:val="24"/>
          <w:szCs w:val="24"/>
          <w:shd w:val="clear" w:color="auto" w:fill="FFFFFF"/>
        </w:rPr>
        <w:t xml:space="preserve"> channel between </w:t>
      </w:r>
      <w:r w:rsidR="00C7753A" w:rsidRPr="009B03AD">
        <w:rPr>
          <w:rFonts w:ascii="Arial" w:hAnsi="Arial" w:cs="Arial"/>
          <w:color w:val="000000"/>
          <w:sz w:val="24"/>
          <w:szCs w:val="24"/>
          <w:shd w:val="clear" w:color="auto" w:fill="FFFFFF"/>
        </w:rPr>
        <w:t xml:space="preserve">a company, the consumer, target market and general public. </w:t>
      </w:r>
      <w:r w:rsidR="00453AFB" w:rsidRPr="009B03AD">
        <w:rPr>
          <w:rFonts w:ascii="Arial" w:hAnsi="Arial" w:cs="Arial"/>
          <w:color w:val="000000"/>
          <w:sz w:val="24"/>
          <w:szCs w:val="24"/>
          <w:shd w:val="clear" w:color="auto" w:fill="FFFFFF"/>
        </w:rPr>
        <w:t xml:space="preserve">How the marketing is conducted will have a profound effect on brand </w:t>
      </w:r>
      <w:r w:rsidR="009F6A3A" w:rsidRPr="009B03AD">
        <w:rPr>
          <w:rFonts w:ascii="Arial" w:hAnsi="Arial" w:cs="Arial"/>
          <w:color w:val="000000"/>
          <w:sz w:val="24"/>
          <w:szCs w:val="24"/>
          <w:shd w:val="clear" w:color="auto" w:fill="FFFFFF"/>
        </w:rPr>
        <w:t>equity, brand</w:t>
      </w:r>
      <w:r w:rsidR="00453AFB" w:rsidRPr="009B03AD">
        <w:rPr>
          <w:rFonts w:ascii="Arial" w:hAnsi="Arial" w:cs="Arial"/>
          <w:color w:val="000000"/>
          <w:sz w:val="24"/>
          <w:szCs w:val="24"/>
          <w:shd w:val="clear" w:color="auto" w:fill="FFFFFF"/>
        </w:rPr>
        <w:t xml:space="preserve"> awareness and consumer behaviour.</w:t>
      </w:r>
      <w:r w:rsidR="006C7FE2" w:rsidRPr="009B03AD">
        <w:rPr>
          <w:rFonts w:ascii="Arial" w:hAnsi="Arial" w:cs="Arial"/>
          <w:color w:val="000000"/>
          <w:sz w:val="24"/>
          <w:szCs w:val="24"/>
          <w:shd w:val="clear" w:color="auto" w:fill="FFFFFF"/>
        </w:rPr>
        <w:t xml:space="preserve"> </w:t>
      </w:r>
      <w:r w:rsidR="00E908BA" w:rsidRPr="009B03AD">
        <w:rPr>
          <w:rFonts w:ascii="Arial" w:hAnsi="Arial" w:cs="Arial"/>
          <w:color w:val="000000"/>
          <w:sz w:val="24"/>
          <w:szCs w:val="24"/>
          <w:shd w:val="clear" w:color="auto" w:fill="FFFFFF"/>
        </w:rPr>
        <w:t>These essential parts of marketing are often driven by the nature of the company’s marketing mix.</w:t>
      </w:r>
      <w:r w:rsidR="000C027A" w:rsidRPr="009B03AD">
        <w:rPr>
          <w:rFonts w:ascii="Arial" w:hAnsi="Arial" w:cs="Arial"/>
          <w:color w:val="000000"/>
          <w:sz w:val="24"/>
          <w:szCs w:val="24"/>
          <w:shd w:val="clear" w:color="auto" w:fill="FFFFFF"/>
        </w:rPr>
        <w:t xml:space="preserve"> Legato’s Marketing plan therefore provides a detailed strategy, and reasoning behind the choice of marketing mix and marketing channels. </w:t>
      </w:r>
      <w:r w:rsidR="00D565E4" w:rsidRPr="009B03AD">
        <w:rPr>
          <w:rFonts w:ascii="Arial" w:hAnsi="Arial" w:cs="Arial"/>
          <w:sz w:val="24"/>
          <w:szCs w:val="24"/>
        </w:rPr>
        <w:t xml:space="preserve">To ensure that the system works and that there is sufficient demand for the service, Legato will be marketed in London due to the many companies and musicians that operate there. As Legato expands, demand for the service in other areas will be monitored and reviewed should it be required. </w:t>
      </w:r>
      <w:r w:rsidR="00562356" w:rsidRPr="009B03AD">
        <w:rPr>
          <w:rFonts w:ascii="Arial" w:hAnsi="Arial" w:cs="Arial"/>
          <w:color w:val="000000"/>
          <w:sz w:val="24"/>
          <w:szCs w:val="24"/>
          <w:shd w:val="clear" w:color="auto" w:fill="FFFFFF"/>
        </w:rPr>
        <w:t xml:space="preserve">Over the past few decades, research has significantly increased the understanding of the role of marketing in assisting firms to create and sustain the competitive advantage (Morgan, 2007). </w:t>
      </w:r>
      <w:r w:rsidR="000C027A" w:rsidRPr="009B03AD">
        <w:rPr>
          <w:rFonts w:ascii="Arial" w:hAnsi="Arial" w:cs="Arial"/>
          <w:color w:val="000000"/>
          <w:sz w:val="24"/>
          <w:szCs w:val="24"/>
          <w:shd w:val="clear" w:color="auto" w:fill="FFFFFF"/>
        </w:rPr>
        <w:t xml:space="preserve">Consumer behaviour and brand equity </w:t>
      </w:r>
      <w:r w:rsidR="009F6A3A" w:rsidRPr="009B03AD">
        <w:rPr>
          <w:rFonts w:ascii="Arial" w:hAnsi="Arial" w:cs="Arial"/>
          <w:color w:val="000000"/>
          <w:sz w:val="24"/>
          <w:szCs w:val="24"/>
          <w:shd w:val="clear" w:color="auto" w:fill="FFFFFF"/>
        </w:rPr>
        <w:t xml:space="preserve">especially </w:t>
      </w:r>
      <w:r w:rsidR="000C027A" w:rsidRPr="009B03AD">
        <w:rPr>
          <w:rFonts w:ascii="Arial" w:hAnsi="Arial" w:cs="Arial"/>
          <w:color w:val="000000"/>
          <w:sz w:val="24"/>
          <w:szCs w:val="24"/>
          <w:shd w:val="clear" w:color="auto" w:fill="FFFFFF"/>
        </w:rPr>
        <w:t>both play large roles in the overall success and profitability of the company</w:t>
      </w:r>
      <w:r w:rsidR="00A94AFA" w:rsidRPr="009B03AD">
        <w:rPr>
          <w:rFonts w:ascii="Arial" w:hAnsi="Arial" w:cs="Arial"/>
          <w:color w:val="000000"/>
          <w:sz w:val="24"/>
          <w:szCs w:val="24"/>
          <w:shd w:val="clear" w:color="auto" w:fill="FFFFFF"/>
        </w:rPr>
        <w:t>, therefore extensive research has been done</w:t>
      </w:r>
      <w:r w:rsidR="00562356" w:rsidRPr="009B03AD">
        <w:rPr>
          <w:rFonts w:ascii="Arial" w:hAnsi="Arial" w:cs="Arial"/>
          <w:color w:val="000000"/>
          <w:sz w:val="24"/>
          <w:szCs w:val="24"/>
          <w:shd w:val="clear" w:color="auto" w:fill="FFFFFF"/>
        </w:rPr>
        <w:t xml:space="preserve"> on those two subjects</w:t>
      </w:r>
      <w:r w:rsidR="00A94AFA" w:rsidRPr="009B03AD">
        <w:rPr>
          <w:rFonts w:ascii="Arial" w:hAnsi="Arial" w:cs="Arial"/>
          <w:color w:val="000000"/>
          <w:sz w:val="24"/>
          <w:szCs w:val="24"/>
          <w:shd w:val="clear" w:color="auto" w:fill="FFFFFF"/>
        </w:rPr>
        <w:t xml:space="preserve"> to </w:t>
      </w:r>
      <w:r w:rsidR="001806EC" w:rsidRPr="009B03AD">
        <w:rPr>
          <w:rFonts w:ascii="Arial" w:hAnsi="Arial" w:cs="Arial"/>
          <w:color w:val="000000"/>
          <w:sz w:val="24"/>
          <w:szCs w:val="24"/>
          <w:shd w:val="clear" w:color="auto" w:fill="FFFFFF"/>
        </w:rPr>
        <w:t xml:space="preserve">discover the suitable marketing mix that will yield positive </w:t>
      </w:r>
      <w:r w:rsidR="00562356" w:rsidRPr="009B03AD">
        <w:rPr>
          <w:rFonts w:ascii="Arial" w:hAnsi="Arial" w:cs="Arial"/>
          <w:color w:val="000000"/>
          <w:sz w:val="24"/>
          <w:szCs w:val="24"/>
          <w:shd w:val="clear" w:color="auto" w:fill="FFFFFF"/>
        </w:rPr>
        <w:t>results.</w:t>
      </w:r>
      <w:r w:rsidR="00C7753A" w:rsidRPr="009B03AD">
        <w:rPr>
          <w:rFonts w:ascii="Arial" w:hAnsi="Arial" w:cs="Arial"/>
          <w:color w:val="000000"/>
          <w:sz w:val="24"/>
          <w:szCs w:val="24"/>
          <w:shd w:val="clear" w:color="auto" w:fill="FFFFFF"/>
        </w:rPr>
        <w:t xml:space="preserve"> </w:t>
      </w:r>
      <w:r w:rsidR="005C1F66" w:rsidRPr="009B03AD">
        <w:rPr>
          <w:rFonts w:ascii="Arial" w:hAnsi="Arial" w:cs="Arial"/>
          <w:sz w:val="24"/>
          <w:szCs w:val="24"/>
        </w:rPr>
        <w:t xml:space="preserve">Social Marketing is </w:t>
      </w:r>
      <w:r w:rsidR="000C5003" w:rsidRPr="009B03AD">
        <w:rPr>
          <w:rFonts w:ascii="Arial" w:hAnsi="Arial" w:cs="Arial"/>
          <w:sz w:val="24"/>
          <w:szCs w:val="24"/>
        </w:rPr>
        <w:t xml:space="preserve">also </w:t>
      </w:r>
      <w:r w:rsidR="005C1F66" w:rsidRPr="009B03AD">
        <w:rPr>
          <w:rFonts w:ascii="Arial" w:hAnsi="Arial" w:cs="Arial"/>
          <w:sz w:val="24"/>
          <w:szCs w:val="24"/>
        </w:rPr>
        <w:t>an important consideration when marketing Legato</w:t>
      </w:r>
      <w:r w:rsidR="00D92097" w:rsidRPr="009B03AD">
        <w:rPr>
          <w:rFonts w:ascii="Arial" w:hAnsi="Arial" w:cs="Arial"/>
          <w:sz w:val="24"/>
          <w:szCs w:val="24"/>
        </w:rPr>
        <w:t xml:space="preserve"> </w:t>
      </w:r>
      <w:r w:rsidR="005C1F66" w:rsidRPr="009B03AD">
        <w:rPr>
          <w:rFonts w:ascii="Arial" w:hAnsi="Arial" w:cs="Arial"/>
          <w:sz w:val="24"/>
          <w:szCs w:val="24"/>
        </w:rPr>
        <w:t xml:space="preserve">as social relationships, networks and behaviour greatly impact the nature of the business. Social Marketing provides six benchmarks for an effective marketing strategy; </w:t>
      </w:r>
    </w:p>
    <w:p w14:paraId="3859E759" w14:textId="7D006D8E" w:rsidR="005C1F66" w:rsidRPr="009B03AD" w:rsidRDefault="005C1F66" w:rsidP="006A0889">
      <w:pPr>
        <w:spacing w:line="480" w:lineRule="auto"/>
        <w:rPr>
          <w:rFonts w:ascii="Arial" w:hAnsi="Arial" w:cs="Arial"/>
          <w:i/>
          <w:iCs/>
          <w:sz w:val="24"/>
          <w:szCs w:val="24"/>
        </w:rPr>
      </w:pPr>
      <w:r w:rsidRPr="009B03AD">
        <w:rPr>
          <w:rFonts w:ascii="Arial" w:hAnsi="Arial" w:cs="Arial"/>
          <w:i/>
          <w:iCs/>
          <w:sz w:val="24"/>
          <w:szCs w:val="24"/>
        </w:rPr>
        <w:t>Behaviour Change, Consumer Research, Segmentation and Targeting, Exchange, Competition, and Marketing mix. (Luca and Suggs, 2010).</w:t>
      </w:r>
      <w:r w:rsidR="00951C24" w:rsidRPr="009B03AD">
        <w:rPr>
          <w:rFonts w:ascii="Arial" w:hAnsi="Arial" w:cs="Arial"/>
          <w:i/>
          <w:iCs/>
          <w:sz w:val="24"/>
          <w:szCs w:val="24"/>
        </w:rPr>
        <w:t xml:space="preserve"> </w:t>
      </w:r>
    </w:p>
    <w:p w14:paraId="03E3E927" w14:textId="20AF102C" w:rsidR="00C83011" w:rsidRPr="00742A82" w:rsidRDefault="00951C24" w:rsidP="00B678D0">
      <w:pPr>
        <w:pStyle w:val="Heading2"/>
        <w:numPr>
          <w:ilvl w:val="1"/>
          <w:numId w:val="2"/>
        </w:numPr>
        <w:spacing w:line="276" w:lineRule="auto"/>
        <w:rPr>
          <w:rFonts w:ascii="Arial" w:hAnsi="Arial" w:cs="Arial"/>
        </w:rPr>
      </w:pPr>
      <w:bookmarkStart w:id="24" w:name="_Toc49510516"/>
      <w:r w:rsidRPr="00742A82">
        <w:rPr>
          <w:rFonts w:ascii="Arial" w:hAnsi="Arial" w:cs="Arial"/>
        </w:rPr>
        <w:lastRenderedPageBreak/>
        <w:t>Target Market</w:t>
      </w:r>
      <w:bookmarkEnd w:id="24"/>
    </w:p>
    <w:p w14:paraId="4C809BFF" w14:textId="77777777" w:rsidR="00951C24" w:rsidRPr="009B03AD" w:rsidRDefault="00951C24" w:rsidP="006A0889">
      <w:pPr>
        <w:spacing w:line="480" w:lineRule="auto"/>
        <w:rPr>
          <w:rFonts w:ascii="Arial" w:hAnsi="Arial" w:cs="Arial"/>
          <w:sz w:val="24"/>
          <w:szCs w:val="24"/>
        </w:rPr>
      </w:pPr>
      <w:r w:rsidRPr="009B03AD">
        <w:rPr>
          <w:rFonts w:ascii="Arial" w:hAnsi="Arial" w:cs="Arial"/>
          <w:sz w:val="24"/>
          <w:szCs w:val="24"/>
        </w:rPr>
        <w:t>Companies often adopt targeted marketing to compete more effectively in their market. Effective target marketing requires that marketers:</w:t>
      </w:r>
    </w:p>
    <w:p w14:paraId="7CED54D5" w14:textId="77777777" w:rsidR="00951C24" w:rsidRPr="009B03AD" w:rsidRDefault="00951C24" w:rsidP="006A0889">
      <w:pPr>
        <w:pStyle w:val="ListParagraph"/>
        <w:numPr>
          <w:ilvl w:val="0"/>
          <w:numId w:val="16"/>
        </w:numPr>
        <w:spacing w:line="480" w:lineRule="auto"/>
        <w:rPr>
          <w:rFonts w:ascii="Arial" w:hAnsi="Arial" w:cs="Arial"/>
          <w:sz w:val="24"/>
          <w:szCs w:val="24"/>
        </w:rPr>
      </w:pPr>
      <w:r w:rsidRPr="009B03AD">
        <w:rPr>
          <w:rFonts w:ascii="Arial" w:hAnsi="Arial" w:cs="Arial"/>
          <w:sz w:val="24"/>
          <w:szCs w:val="24"/>
        </w:rPr>
        <w:t>Identify and profile specific groups of consumers who have differing needs and preferences (market segmentation)</w:t>
      </w:r>
    </w:p>
    <w:p w14:paraId="37DC6F5B" w14:textId="77777777" w:rsidR="00951C24" w:rsidRPr="009B03AD" w:rsidRDefault="00951C24" w:rsidP="006A0889">
      <w:pPr>
        <w:pStyle w:val="ListParagraph"/>
        <w:numPr>
          <w:ilvl w:val="0"/>
          <w:numId w:val="16"/>
        </w:numPr>
        <w:spacing w:line="480" w:lineRule="auto"/>
        <w:rPr>
          <w:rFonts w:ascii="Arial" w:hAnsi="Arial" w:cs="Arial"/>
          <w:sz w:val="24"/>
          <w:szCs w:val="24"/>
        </w:rPr>
      </w:pPr>
      <w:r w:rsidRPr="009B03AD">
        <w:rPr>
          <w:rFonts w:ascii="Arial" w:hAnsi="Arial" w:cs="Arial"/>
          <w:sz w:val="24"/>
          <w:szCs w:val="24"/>
        </w:rPr>
        <w:t>Select one or more market segments to enter (market targeting)</w:t>
      </w:r>
    </w:p>
    <w:p w14:paraId="1EA8D931" w14:textId="77777777" w:rsidR="00951C24" w:rsidRPr="009B03AD" w:rsidRDefault="00951C24" w:rsidP="006A0889">
      <w:pPr>
        <w:pStyle w:val="ListParagraph"/>
        <w:numPr>
          <w:ilvl w:val="0"/>
          <w:numId w:val="16"/>
        </w:numPr>
        <w:spacing w:line="480" w:lineRule="auto"/>
        <w:rPr>
          <w:rFonts w:ascii="Arial" w:hAnsi="Arial" w:cs="Arial"/>
          <w:sz w:val="24"/>
          <w:szCs w:val="24"/>
        </w:rPr>
      </w:pPr>
      <w:r w:rsidRPr="009B03AD">
        <w:rPr>
          <w:rFonts w:ascii="Arial" w:hAnsi="Arial" w:cs="Arial"/>
          <w:sz w:val="24"/>
          <w:szCs w:val="24"/>
        </w:rPr>
        <w:t xml:space="preserve">For each segment, establish the distinct benefits of the company’s offerings (market positioning)  </w:t>
      </w:r>
    </w:p>
    <w:p w14:paraId="4EA0EC31" w14:textId="48A63491" w:rsidR="00951C24" w:rsidRPr="009B03AD" w:rsidRDefault="00951C24" w:rsidP="006A0889">
      <w:pPr>
        <w:spacing w:line="480" w:lineRule="auto"/>
        <w:ind w:left="360"/>
        <w:rPr>
          <w:rFonts w:ascii="Arial" w:hAnsi="Arial" w:cs="Arial"/>
          <w:sz w:val="24"/>
          <w:szCs w:val="24"/>
        </w:rPr>
      </w:pPr>
      <w:r w:rsidRPr="009B03AD">
        <w:rPr>
          <w:rFonts w:ascii="Arial" w:hAnsi="Arial" w:cs="Arial"/>
          <w:sz w:val="24"/>
          <w:szCs w:val="24"/>
        </w:rPr>
        <w:t>(Kotler et al., 2009</w:t>
      </w:r>
      <w:r w:rsidR="009B03AD">
        <w:rPr>
          <w:rFonts w:ascii="Arial" w:hAnsi="Arial" w:cs="Arial"/>
          <w:sz w:val="24"/>
          <w:szCs w:val="24"/>
        </w:rPr>
        <w:t>)</w:t>
      </w:r>
    </w:p>
    <w:tbl>
      <w:tblPr>
        <w:tblStyle w:val="PlainTable5"/>
        <w:tblpPr w:leftFromText="180" w:rightFromText="180" w:vertAnchor="text" w:horzAnchor="margin" w:tblpY="3678"/>
        <w:tblOverlap w:val="never"/>
        <w:tblW w:w="9218" w:type="dxa"/>
        <w:tblLook w:val="04A0" w:firstRow="1" w:lastRow="0" w:firstColumn="1" w:lastColumn="0" w:noHBand="0" w:noVBand="1"/>
      </w:tblPr>
      <w:tblGrid>
        <w:gridCol w:w="4609"/>
        <w:gridCol w:w="4609"/>
      </w:tblGrid>
      <w:tr w:rsidR="00502C8A" w:rsidRPr="00742A82" w14:paraId="56A61F50" w14:textId="77777777" w:rsidTr="009B03AD">
        <w:trPr>
          <w:cnfStyle w:val="100000000000" w:firstRow="1" w:lastRow="0" w:firstColumn="0" w:lastColumn="0" w:oddVBand="0" w:evenVBand="0" w:oddHBand="0" w:evenHBand="0" w:firstRowFirstColumn="0" w:firstRowLastColumn="0" w:lastRowFirstColumn="0" w:lastRowLastColumn="0"/>
          <w:trHeight w:val="145"/>
        </w:trPr>
        <w:tc>
          <w:tcPr>
            <w:cnfStyle w:val="001000000100" w:firstRow="0" w:lastRow="0" w:firstColumn="1" w:lastColumn="0" w:oddVBand="0" w:evenVBand="0" w:oddHBand="0" w:evenHBand="0" w:firstRowFirstColumn="1" w:firstRowLastColumn="0" w:lastRowFirstColumn="0" w:lastRowLastColumn="0"/>
            <w:tcW w:w="4609" w:type="dxa"/>
          </w:tcPr>
          <w:p w14:paraId="25894C15" w14:textId="77777777" w:rsidR="00502C8A" w:rsidRPr="00502C8A" w:rsidRDefault="00502C8A" w:rsidP="009B03AD">
            <w:pPr>
              <w:jc w:val="center"/>
              <w:rPr>
                <w:rFonts w:ascii="Arial" w:hAnsi="Arial" w:cs="Arial"/>
                <w:b/>
                <w:bCs/>
              </w:rPr>
            </w:pPr>
            <w:r w:rsidRPr="00502C8A">
              <w:rPr>
                <w:rFonts w:ascii="Arial" w:hAnsi="Arial" w:cs="Arial"/>
                <w:b/>
                <w:bCs/>
              </w:rPr>
              <w:t>Independent Artist</w:t>
            </w:r>
          </w:p>
        </w:tc>
        <w:tc>
          <w:tcPr>
            <w:tcW w:w="4609" w:type="dxa"/>
          </w:tcPr>
          <w:p w14:paraId="1F38872A" w14:textId="4846D379" w:rsidR="00502C8A" w:rsidRPr="00502C8A" w:rsidRDefault="00502C8A" w:rsidP="009B03AD">
            <w:pPr>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Pr>
                <w:rFonts w:ascii="Arial" w:hAnsi="Arial" w:cs="Arial"/>
                <w:b/>
                <w:bCs/>
              </w:rPr>
              <w:t>Legato</w:t>
            </w:r>
            <w:r w:rsidRPr="00502C8A">
              <w:rPr>
                <w:rFonts w:ascii="Arial" w:hAnsi="Arial" w:cs="Arial"/>
                <w:b/>
                <w:bCs/>
              </w:rPr>
              <w:t xml:space="preserve"> Benefits</w:t>
            </w:r>
          </w:p>
        </w:tc>
      </w:tr>
      <w:tr w:rsidR="00502C8A" w:rsidRPr="00742A82" w14:paraId="30E3313A" w14:textId="77777777" w:rsidTr="009B03AD">
        <w:trPr>
          <w:cnfStyle w:val="000000100000" w:firstRow="0" w:lastRow="0" w:firstColumn="0" w:lastColumn="0" w:oddVBand="0" w:evenVBand="0" w:oddHBand="1" w:evenHBand="0" w:firstRowFirstColumn="0" w:firstRowLastColumn="0" w:lastRowFirstColumn="0" w:lastRowLastColumn="0"/>
          <w:trHeight w:val="1715"/>
        </w:trPr>
        <w:tc>
          <w:tcPr>
            <w:cnfStyle w:val="001000000000" w:firstRow="0" w:lastRow="0" w:firstColumn="1" w:lastColumn="0" w:oddVBand="0" w:evenVBand="0" w:oddHBand="0" w:evenHBand="0" w:firstRowFirstColumn="0" w:firstRowLastColumn="0" w:lastRowFirstColumn="0" w:lastRowLastColumn="0"/>
            <w:tcW w:w="4609" w:type="dxa"/>
          </w:tcPr>
          <w:p w14:paraId="3E0C1DB9" w14:textId="77777777" w:rsidR="00502C8A" w:rsidRPr="00742A82" w:rsidRDefault="00502C8A" w:rsidP="009B03AD">
            <w:pPr>
              <w:spacing w:line="276" w:lineRule="auto"/>
              <w:jc w:val="center"/>
              <w:rPr>
                <w:rFonts w:ascii="Arial" w:hAnsi="Arial" w:cs="Arial"/>
                <w:i w:val="0"/>
                <w:iCs w:val="0"/>
              </w:rPr>
            </w:pPr>
            <w:r w:rsidRPr="00742A82">
              <w:rPr>
                <w:rFonts w:ascii="Arial" w:hAnsi="Arial" w:cs="Arial"/>
              </w:rPr>
              <w:t>Producer</w:t>
            </w:r>
          </w:p>
          <w:p w14:paraId="71DD1DFE" w14:textId="77777777" w:rsidR="00502C8A" w:rsidRPr="00742A82" w:rsidRDefault="00502C8A" w:rsidP="009B03AD">
            <w:pPr>
              <w:spacing w:line="276" w:lineRule="auto"/>
              <w:jc w:val="center"/>
              <w:rPr>
                <w:rFonts w:ascii="Arial" w:hAnsi="Arial" w:cs="Arial"/>
                <w:i w:val="0"/>
                <w:iCs w:val="0"/>
              </w:rPr>
            </w:pPr>
            <w:r w:rsidRPr="00742A82">
              <w:rPr>
                <w:rFonts w:ascii="Arial" w:hAnsi="Arial" w:cs="Arial"/>
              </w:rPr>
              <w:t>Singer</w:t>
            </w:r>
          </w:p>
          <w:p w14:paraId="4AD486AB" w14:textId="77777777" w:rsidR="00502C8A" w:rsidRPr="00742A82" w:rsidRDefault="00502C8A" w:rsidP="009B03AD">
            <w:pPr>
              <w:spacing w:line="276" w:lineRule="auto"/>
              <w:jc w:val="center"/>
              <w:rPr>
                <w:rFonts w:ascii="Arial" w:hAnsi="Arial" w:cs="Arial"/>
                <w:i w:val="0"/>
                <w:iCs w:val="0"/>
              </w:rPr>
            </w:pPr>
            <w:r w:rsidRPr="00742A82">
              <w:rPr>
                <w:rFonts w:ascii="Arial" w:hAnsi="Arial" w:cs="Arial"/>
              </w:rPr>
              <w:t>Songwriter</w:t>
            </w:r>
          </w:p>
          <w:p w14:paraId="563F2F74" w14:textId="77777777" w:rsidR="00502C8A" w:rsidRPr="00742A82" w:rsidRDefault="00502C8A" w:rsidP="009B03AD">
            <w:pPr>
              <w:spacing w:line="276" w:lineRule="auto"/>
              <w:jc w:val="center"/>
              <w:rPr>
                <w:rFonts w:ascii="Arial" w:hAnsi="Arial" w:cs="Arial"/>
                <w:i w:val="0"/>
                <w:iCs w:val="0"/>
              </w:rPr>
            </w:pPr>
            <w:r w:rsidRPr="00742A82">
              <w:rPr>
                <w:rFonts w:ascii="Arial" w:hAnsi="Arial" w:cs="Arial"/>
              </w:rPr>
              <w:t>Musician</w:t>
            </w:r>
          </w:p>
          <w:p w14:paraId="510C4D1B" w14:textId="77777777" w:rsidR="00502C8A" w:rsidRPr="00742A82" w:rsidRDefault="00502C8A" w:rsidP="009B03AD">
            <w:pPr>
              <w:spacing w:line="276" w:lineRule="auto"/>
              <w:jc w:val="center"/>
              <w:rPr>
                <w:rFonts w:ascii="Arial" w:hAnsi="Arial" w:cs="Arial"/>
              </w:rPr>
            </w:pPr>
            <w:r w:rsidRPr="00742A82">
              <w:rPr>
                <w:rFonts w:ascii="Arial" w:hAnsi="Arial" w:cs="Arial"/>
              </w:rPr>
              <w:t>Etc…</w:t>
            </w:r>
          </w:p>
        </w:tc>
        <w:tc>
          <w:tcPr>
            <w:tcW w:w="4609" w:type="dxa"/>
          </w:tcPr>
          <w:p w14:paraId="5FF6E816" w14:textId="283A1D83" w:rsidR="00502C8A" w:rsidRPr="00742A82" w:rsidRDefault="00502C8A" w:rsidP="009B03AD">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Access to multitude of companies to assist in any area of musical career</w:t>
            </w:r>
          </w:p>
          <w:p w14:paraId="1E3287AF" w14:textId="77777777" w:rsidR="00502C8A" w:rsidRPr="00742A82" w:rsidRDefault="00502C8A" w:rsidP="009B03AD">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 xml:space="preserve">Opportunities to collaborate </w:t>
            </w:r>
          </w:p>
          <w:p w14:paraId="138C0970" w14:textId="77777777" w:rsidR="00502C8A" w:rsidRPr="00742A82" w:rsidRDefault="00502C8A" w:rsidP="009B03AD">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Display work</w:t>
            </w:r>
          </w:p>
          <w:p w14:paraId="7E52BE63" w14:textId="77777777" w:rsidR="00502C8A" w:rsidRPr="00742A82" w:rsidRDefault="00502C8A" w:rsidP="009B03AD">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Apply to a variety of projects</w:t>
            </w:r>
          </w:p>
          <w:p w14:paraId="475EDEB7" w14:textId="6BFA4F7A" w:rsidR="00502C8A" w:rsidRPr="00742A82" w:rsidRDefault="00502C8A" w:rsidP="009B03AD">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Discover the perfect artists/companies that suit your artistic image, ethos and ambitions</w:t>
            </w:r>
          </w:p>
          <w:p w14:paraId="1D92EAF9" w14:textId="77777777" w:rsidR="00502C8A" w:rsidRPr="00742A82" w:rsidRDefault="00502C8A" w:rsidP="009B03AD">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Take control of as much of your career as you wish</w:t>
            </w:r>
          </w:p>
          <w:p w14:paraId="284D19CA" w14:textId="77777777" w:rsidR="00502C8A" w:rsidRPr="00742A82" w:rsidRDefault="00502C8A" w:rsidP="009B03AD">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 xml:space="preserve">Gives the ability to play to your strengths </w:t>
            </w:r>
          </w:p>
        </w:tc>
      </w:tr>
    </w:tbl>
    <w:p w14:paraId="0E91E0E8" w14:textId="05FCCB2C" w:rsidR="00951C24" w:rsidRPr="009B03AD" w:rsidRDefault="00951C24" w:rsidP="006A0889">
      <w:pPr>
        <w:spacing w:line="480" w:lineRule="auto"/>
        <w:ind w:left="360"/>
        <w:rPr>
          <w:rFonts w:ascii="Arial" w:hAnsi="Arial" w:cs="Arial"/>
          <w:sz w:val="24"/>
          <w:szCs w:val="24"/>
        </w:rPr>
      </w:pPr>
      <w:r w:rsidRPr="009B03AD">
        <w:rPr>
          <w:rFonts w:ascii="Arial" w:hAnsi="Arial" w:cs="Arial"/>
          <w:sz w:val="24"/>
          <w:szCs w:val="24"/>
        </w:rPr>
        <w:t>Legato operates in a specialist market, independent musicians and music companies. Therefore, the primary target market can be identified, and basic marketing methods can be carried out with ease. However, to increase the effectiveness and accuracy of marketing campaigns, the target market can be split up into further segments and subsegments:</w:t>
      </w:r>
    </w:p>
    <w:p w14:paraId="2E3ED5B1" w14:textId="0C00343D" w:rsidR="00951C24" w:rsidRPr="00742A82" w:rsidRDefault="00951C24" w:rsidP="00502C8A">
      <w:pPr>
        <w:spacing w:line="276" w:lineRule="auto"/>
        <w:ind w:left="360"/>
        <w:rPr>
          <w:rFonts w:ascii="Arial" w:hAnsi="Arial" w:cs="Arial"/>
        </w:rPr>
      </w:pPr>
      <w:r w:rsidRPr="00742A82">
        <w:rPr>
          <w:rFonts w:ascii="Arial" w:hAnsi="Arial" w:cs="Arial"/>
        </w:rPr>
        <w:br w:type="textWrapping" w:clear="all"/>
      </w:r>
    </w:p>
    <w:tbl>
      <w:tblPr>
        <w:tblStyle w:val="PlainTable5"/>
        <w:tblpPr w:leftFromText="180" w:rightFromText="180" w:vertAnchor="text" w:tblpY="1"/>
        <w:tblOverlap w:val="never"/>
        <w:tblW w:w="9218" w:type="dxa"/>
        <w:tblLook w:val="04A0" w:firstRow="1" w:lastRow="0" w:firstColumn="1" w:lastColumn="0" w:noHBand="0" w:noVBand="1"/>
      </w:tblPr>
      <w:tblGrid>
        <w:gridCol w:w="4609"/>
        <w:gridCol w:w="4609"/>
      </w:tblGrid>
      <w:tr w:rsidR="00951C24" w:rsidRPr="00742A82" w14:paraId="7AD2CC0B" w14:textId="77777777" w:rsidTr="00F4778B">
        <w:trPr>
          <w:cnfStyle w:val="100000000000" w:firstRow="1" w:lastRow="0" w:firstColumn="0" w:lastColumn="0" w:oddVBand="0" w:evenVBand="0" w:oddHBand="0" w:evenHBand="0" w:firstRowFirstColumn="0" w:firstRowLastColumn="0" w:lastRowFirstColumn="0" w:lastRowLastColumn="0"/>
          <w:trHeight w:val="412"/>
        </w:trPr>
        <w:tc>
          <w:tcPr>
            <w:cnfStyle w:val="001000000100" w:firstRow="0" w:lastRow="0" w:firstColumn="1" w:lastColumn="0" w:oddVBand="0" w:evenVBand="0" w:oddHBand="0" w:evenHBand="0" w:firstRowFirstColumn="1" w:firstRowLastColumn="0" w:lastRowFirstColumn="0" w:lastRowLastColumn="0"/>
            <w:tcW w:w="4609" w:type="dxa"/>
          </w:tcPr>
          <w:p w14:paraId="3B98A5CB" w14:textId="77777777" w:rsidR="00951C24" w:rsidRPr="00502C8A" w:rsidRDefault="00951C24" w:rsidP="00502C8A">
            <w:pPr>
              <w:spacing w:line="276" w:lineRule="auto"/>
              <w:jc w:val="center"/>
              <w:rPr>
                <w:rFonts w:ascii="Arial" w:hAnsi="Arial" w:cs="Arial"/>
                <w:b/>
                <w:bCs/>
              </w:rPr>
            </w:pPr>
            <w:r w:rsidRPr="00502C8A">
              <w:rPr>
                <w:rFonts w:ascii="Arial" w:hAnsi="Arial" w:cs="Arial"/>
                <w:b/>
                <w:bCs/>
              </w:rPr>
              <w:lastRenderedPageBreak/>
              <w:t>Independent Music Companies</w:t>
            </w:r>
          </w:p>
        </w:tc>
        <w:tc>
          <w:tcPr>
            <w:tcW w:w="4609" w:type="dxa"/>
          </w:tcPr>
          <w:p w14:paraId="6A1D22F4" w14:textId="28E4B836" w:rsidR="00951C24" w:rsidRPr="00502C8A" w:rsidRDefault="00502C8A" w:rsidP="00502C8A">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bCs/>
              </w:rPr>
            </w:pPr>
            <w:r>
              <w:rPr>
                <w:rFonts w:ascii="Arial" w:hAnsi="Arial" w:cs="Arial"/>
                <w:b/>
                <w:bCs/>
              </w:rPr>
              <w:t>Legato</w:t>
            </w:r>
            <w:r w:rsidR="00951C24" w:rsidRPr="00502C8A">
              <w:rPr>
                <w:rFonts w:ascii="Arial" w:hAnsi="Arial" w:cs="Arial"/>
                <w:b/>
                <w:bCs/>
              </w:rPr>
              <w:t xml:space="preserve"> Benefits</w:t>
            </w:r>
          </w:p>
        </w:tc>
      </w:tr>
      <w:tr w:rsidR="00951C24" w:rsidRPr="00742A82" w14:paraId="23567673" w14:textId="77777777" w:rsidTr="00F4778B">
        <w:trPr>
          <w:cnfStyle w:val="000000100000" w:firstRow="0" w:lastRow="0" w:firstColumn="0" w:lastColumn="0" w:oddVBand="0" w:evenVBand="0" w:oddHBand="1" w:evenHBand="0" w:firstRowFirstColumn="0" w:firstRowLastColumn="0" w:lastRowFirstColumn="0" w:lastRowLastColumn="0"/>
          <w:trHeight w:val="1715"/>
        </w:trPr>
        <w:tc>
          <w:tcPr>
            <w:cnfStyle w:val="001000000000" w:firstRow="0" w:lastRow="0" w:firstColumn="1" w:lastColumn="0" w:oddVBand="0" w:evenVBand="0" w:oddHBand="0" w:evenHBand="0" w:firstRowFirstColumn="0" w:firstRowLastColumn="0" w:lastRowFirstColumn="0" w:lastRowLastColumn="0"/>
            <w:tcW w:w="4609" w:type="dxa"/>
          </w:tcPr>
          <w:p w14:paraId="03EAC74C"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 xml:space="preserve">Studio </w:t>
            </w:r>
          </w:p>
          <w:p w14:paraId="60EC677A"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 xml:space="preserve">Equipment </w:t>
            </w:r>
          </w:p>
          <w:p w14:paraId="684AAE5A"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 xml:space="preserve">Marketing </w:t>
            </w:r>
          </w:p>
          <w:p w14:paraId="140F9647"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Legal Advice</w:t>
            </w:r>
          </w:p>
          <w:p w14:paraId="3504E4A1"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Video Production</w:t>
            </w:r>
          </w:p>
          <w:p w14:paraId="17C3CF3B"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Editing</w:t>
            </w:r>
          </w:p>
          <w:p w14:paraId="4DF1BCA3"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Booking Agents</w:t>
            </w:r>
          </w:p>
          <w:p w14:paraId="4DDE8784"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Managers</w:t>
            </w:r>
          </w:p>
          <w:p w14:paraId="6D01A5AC"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Publishers</w:t>
            </w:r>
          </w:p>
          <w:p w14:paraId="733DA5B3" w14:textId="77777777" w:rsidR="00951C24" w:rsidRPr="00742A82" w:rsidRDefault="00951C24" w:rsidP="00502C8A">
            <w:pPr>
              <w:spacing w:line="276" w:lineRule="auto"/>
              <w:jc w:val="center"/>
              <w:rPr>
                <w:rFonts w:ascii="Arial" w:hAnsi="Arial" w:cs="Arial"/>
                <w:i w:val="0"/>
                <w:iCs w:val="0"/>
              </w:rPr>
            </w:pPr>
            <w:r w:rsidRPr="00742A82">
              <w:rPr>
                <w:rFonts w:ascii="Arial" w:hAnsi="Arial" w:cs="Arial"/>
              </w:rPr>
              <w:t>Distributors</w:t>
            </w:r>
          </w:p>
          <w:p w14:paraId="1F0ACBBA" w14:textId="77777777" w:rsidR="00951C24" w:rsidRPr="00742A82" w:rsidRDefault="00951C24" w:rsidP="00502C8A">
            <w:pPr>
              <w:spacing w:line="276" w:lineRule="auto"/>
              <w:jc w:val="center"/>
              <w:rPr>
                <w:rFonts w:ascii="Arial" w:hAnsi="Arial" w:cs="Arial"/>
              </w:rPr>
            </w:pPr>
            <w:r w:rsidRPr="00742A82">
              <w:rPr>
                <w:rFonts w:ascii="Arial" w:hAnsi="Arial" w:cs="Arial"/>
              </w:rPr>
              <w:t>Etc…</w:t>
            </w:r>
          </w:p>
        </w:tc>
        <w:tc>
          <w:tcPr>
            <w:tcW w:w="4609" w:type="dxa"/>
          </w:tcPr>
          <w:p w14:paraId="7C36503F" w14:textId="6D1A14D1" w:rsidR="00951C24" w:rsidRPr="00742A82" w:rsidRDefault="00951C24" w:rsidP="00502C8A">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Opportunity to create recurring business relationships</w:t>
            </w:r>
          </w:p>
          <w:p w14:paraId="4AB16B22" w14:textId="4EC54522" w:rsidR="00951C24" w:rsidRPr="00742A82" w:rsidRDefault="00951C24" w:rsidP="00502C8A">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Access to database of talent</w:t>
            </w:r>
          </w:p>
          <w:p w14:paraId="1367E713" w14:textId="77777777" w:rsidR="00951C24" w:rsidRPr="00742A82" w:rsidRDefault="00951C24" w:rsidP="00502C8A">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Ability to be a feature or sponsor</w:t>
            </w:r>
          </w:p>
          <w:p w14:paraId="141870B6" w14:textId="4582339C" w:rsidR="00951C24" w:rsidRPr="00742A82" w:rsidRDefault="00951C24" w:rsidP="00502C8A">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Use the rating and review feature to gain competitive advantage</w:t>
            </w:r>
          </w:p>
          <w:p w14:paraId="08A8C16C" w14:textId="623CB1A3" w:rsidR="00951C24" w:rsidRPr="00742A82" w:rsidRDefault="00951C24" w:rsidP="00502C8A">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Easily discover collaborations that suit your brand strategy and ethos</w:t>
            </w:r>
          </w:p>
          <w:p w14:paraId="4D1114C4" w14:textId="0328EE25" w:rsidR="00951C24" w:rsidRPr="00742A82" w:rsidRDefault="00951C24" w:rsidP="00502C8A">
            <w:pPr>
              <w:pStyle w:val="ListParagraph"/>
              <w:numPr>
                <w:ilvl w:val="0"/>
                <w:numId w:val="16"/>
              </w:numPr>
              <w:spacing w:line="276"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Gives the company full control of how they wish their company to be displayed</w:t>
            </w:r>
          </w:p>
        </w:tc>
      </w:tr>
    </w:tbl>
    <w:p w14:paraId="1477E8A9" w14:textId="4B0A352C" w:rsidR="00951C24" w:rsidRPr="00742A82" w:rsidRDefault="00951C24" w:rsidP="006A0889">
      <w:pPr>
        <w:spacing w:line="480" w:lineRule="auto"/>
        <w:rPr>
          <w:rFonts w:ascii="Arial" w:hAnsi="Arial" w:cs="Arial"/>
          <w:i/>
          <w:iCs/>
        </w:rPr>
      </w:pPr>
    </w:p>
    <w:p w14:paraId="280FE800" w14:textId="7EE0BA22" w:rsidR="00573D29" w:rsidRPr="00742A82" w:rsidRDefault="008B3790" w:rsidP="006A0889">
      <w:pPr>
        <w:spacing w:line="480" w:lineRule="auto"/>
        <w:rPr>
          <w:rFonts w:ascii="Arial" w:hAnsi="Arial" w:cs="Arial"/>
          <w:color w:val="000000"/>
          <w:shd w:val="clear" w:color="auto" w:fill="FFFFFF"/>
        </w:rPr>
      </w:pPr>
      <w:r w:rsidRPr="00742A82">
        <w:rPr>
          <w:rFonts w:ascii="Arial" w:hAnsi="Arial" w:cs="Arial"/>
          <w:noProof/>
          <w:color w:val="000000"/>
          <w:shd w:val="clear" w:color="auto" w:fill="FFFFFF"/>
        </w:rPr>
        <mc:AlternateContent>
          <mc:Choice Requires="wps">
            <w:drawing>
              <wp:anchor distT="45720" distB="45720" distL="114300" distR="114300" simplePos="0" relativeHeight="251665436" behindDoc="0" locked="0" layoutInCell="1" allowOverlap="1" wp14:anchorId="7561E448" wp14:editId="0E51B07A">
                <wp:simplePos x="0" y="0"/>
                <wp:positionH relativeFrom="page">
                  <wp:align>right</wp:align>
                </wp:positionH>
                <wp:positionV relativeFrom="paragraph">
                  <wp:posOffset>9987</wp:posOffset>
                </wp:positionV>
                <wp:extent cx="2780030" cy="14046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0030" cy="1404620"/>
                        </a:xfrm>
                        <a:prstGeom prst="rect">
                          <a:avLst/>
                        </a:prstGeom>
                        <a:noFill/>
                        <a:ln w="9525">
                          <a:noFill/>
                          <a:miter lim="800000"/>
                          <a:headEnd/>
                          <a:tailEnd/>
                        </a:ln>
                      </wps:spPr>
                      <wps:txbx>
                        <w:txbxContent>
                          <w:p w14:paraId="32DF6FE7" w14:textId="122A5EA9" w:rsidR="003F6233" w:rsidRPr="00C953CE" w:rsidRDefault="003F6233" w:rsidP="00C13064">
                            <w:pPr>
                              <w:jc w:val="center"/>
                              <w:rPr>
                                <w:rFonts w:ascii="Cambria Math" w:hAnsi="Cambria Math"/>
                                <w:i/>
                                <w:iCs/>
                                <w:sz w:val="20"/>
                                <w:szCs w:val="20"/>
                              </w:rPr>
                            </w:pPr>
                            <w:r w:rsidRPr="00C953CE">
                              <w:rPr>
                                <w:rFonts w:ascii="Cambria Math" w:hAnsi="Cambria Math"/>
                                <w:i/>
                                <w:iCs/>
                                <w:sz w:val="20"/>
                                <w:szCs w:val="20"/>
                              </w:rPr>
                              <w:t>Figure 6: Table identifying target market and relevant company benefits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61E448" id="_x0000_s1034" type="#_x0000_t202" style="position:absolute;margin-left:167.7pt;margin-top:.8pt;width:218.9pt;height:110.6pt;z-index:251665436;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" filled="f" stroked="f">
                <v:textbox style="mso-fit-shape-to-text:t">
                  <w:txbxContent>
                    <w:p w14:paraId="32DF6FE7" w14:textId="122A5EA9" w:rsidR="003F6233" w:rsidRPr="00C953CE" w:rsidRDefault="003F6233" w:rsidP="00C13064">
                      <w:pPr>
                        <w:jc w:val="center"/>
                        <w:rPr>
                          <w:rFonts w:ascii="Cambria Math" w:hAnsi="Cambria Math"/>
                          <w:i/>
                          <w:iCs/>
                          <w:sz w:val="20"/>
                          <w:szCs w:val="20"/>
                        </w:rPr>
                      </w:pPr>
                      <w:r w:rsidRPr="00C953CE">
                        <w:rPr>
                          <w:rFonts w:ascii="Cambria Math" w:hAnsi="Cambria Math"/>
                          <w:i/>
                          <w:iCs/>
                          <w:sz w:val="20"/>
                          <w:szCs w:val="20"/>
                        </w:rPr>
                        <w:t>Figure 6: Table identifying target market and relevant company benefits</w:t>
                      </w:r>
                    </w:p>
                  </w:txbxContent>
                </v:textbox>
                <w10:wrap type="square" anchorx="page"/>
              </v:shape>
            </w:pict>
          </mc:Fallback>
        </mc:AlternateContent>
      </w:r>
    </w:p>
    <w:p w14:paraId="491383AC" w14:textId="3DECF31B" w:rsidR="00F3137E" w:rsidRPr="00742A82" w:rsidRDefault="00A619CB" w:rsidP="00B678D0">
      <w:pPr>
        <w:pStyle w:val="Heading2"/>
        <w:numPr>
          <w:ilvl w:val="1"/>
          <w:numId w:val="2"/>
        </w:numPr>
        <w:spacing w:line="276" w:lineRule="auto"/>
        <w:rPr>
          <w:rFonts w:ascii="Arial" w:hAnsi="Arial" w:cs="Arial"/>
          <w:shd w:val="clear" w:color="auto" w:fill="FFFFFF"/>
        </w:rPr>
      </w:pPr>
      <w:r>
        <w:rPr>
          <w:rFonts w:ascii="Arial" w:hAnsi="Arial" w:cs="Arial"/>
          <w:shd w:val="clear" w:color="auto" w:fill="FFFFFF"/>
        </w:rPr>
        <w:t xml:space="preserve"> </w:t>
      </w:r>
      <w:bookmarkStart w:id="25" w:name="_Toc49510517"/>
      <w:r w:rsidR="00136026" w:rsidRPr="00742A82">
        <w:rPr>
          <w:rFonts w:ascii="Arial" w:hAnsi="Arial" w:cs="Arial"/>
          <w:shd w:val="clear" w:color="auto" w:fill="FFFFFF"/>
        </w:rPr>
        <w:t>Marketing Mix</w:t>
      </w:r>
      <w:bookmarkEnd w:id="25"/>
    </w:p>
    <w:p w14:paraId="404289F8" w14:textId="57A097F2" w:rsidR="007B0240" w:rsidRPr="009B03AD" w:rsidRDefault="00E908BA" w:rsidP="006A0889">
      <w:pPr>
        <w:spacing w:line="480" w:lineRule="auto"/>
        <w:rPr>
          <w:rFonts w:ascii="Arial" w:hAnsi="Arial" w:cs="Arial"/>
          <w:sz w:val="24"/>
          <w:szCs w:val="24"/>
        </w:rPr>
      </w:pPr>
      <w:r w:rsidRPr="009B03AD">
        <w:rPr>
          <w:rFonts w:ascii="Arial" w:hAnsi="Arial" w:cs="Arial"/>
          <w:sz w:val="24"/>
          <w:szCs w:val="24"/>
        </w:rPr>
        <w:t>Brands must develop a comprehensive marketing mix, as it is the most important strategy of marketing in the modern era</w:t>
      </w:r>
      <w:r w:rsidR="00380306" w:rsidRPr="009B03AD">
        <w:rPr>
          <w:rFonts w:ascii="Arial" w:hAnsi="Arial" w:cs="Arial"/>
          <w:sz w:val="24"/>
          <w:szCs w:val="24"/>
        </w:rPr>
        <w:t xml:space="preserve"> (Thabit and Raewf, 2018).</w:t>
      </w:r>
      <w:r w:rsidR="00F35D9B" w:rsidRPr="009B03AD">
        <w:rPr>
          <w:rFonts w:ascii="Arial" w:hAnsi="Arial" w:cs="Arial"/>
          <w:sz w:val="24"/>
          <w:szCs w:val="24"/>
        </w:rPr>
        <w:t xml:space="preserve"> Kotler et al., (2009) provides useful advice concerning which marketing mix elements to use. A firm must understand relationships, networks and interactions which are fundamental before implementing the marketing mix.</w:t>
      </w:r>
      <w:r w:rsidR="00320C44" w:rsidRPr="009B03AD">
        <w:rPr>
          <w:rFonts w:ascii="Arial" w:hAnsi="Arial" w:cs="Arial"/>
          <w:sz w:val="24"/>
          <w:szCs w:val="24"/>
        </w:rPr>
        <w:t xml:space="preserve"> </w:t>
      </w:r>
      <w:r w:rsidR="000D6484" w:rsidRPr="009B03AD">
        <w:rPr>
          <w:rFonts w:ascii="Arial" w:hAnsi="Arial" w:cs="Arial"/>
          <w:sz w:val="24"/>
          <w:szCs w:val="24"/>
        </w:rPr>
        <w:t xml:space="preserve">This </w:t>
      </w:r>
      <w:r w:rsidR="004C0429" w:rsidRPr="009B03AD">
        <w:rPr>
          <w:rFonts w:ascii="Arial" w:hAnsi="Arial" w:cs="Arial"/>
          <w:sz w:val="24"/>
          <w:szCs w:val="24"/>
        </w:rPr>
        <w:t xml:space="preserve">is even more important to </w:t>
      </w:r>
      <w:r w:rsidR="00680828" w:rsidRPr="009B03AD">
        <w:rPr>
          <w:rFonts w:ascii="Arial" w:hAnsi="Arial" w:cs="Arial"/>
          <w:sz w:val="24"/>
          <w:szCs w:val="24"/>
        </w:rPr>
        <w:t>Legato as it operates on</w:t>
      </w:r>
      <w:r w:rsidR="00B07526" w:rsidRPr="009B03AD">
        <w:rPr>
          <w:rFonts w:ascii="Arial" w:hAnsi="Arial" w:cs="Arial"/>
          <w:sz w:val="24"/>
          <w:szCs w:val="24"/>
        </w:rPr>
        <w:t xml:space="preserve"> these grounds.</w:t>
      </w:r>
      <w:r w:rsidR="00EE4B0F" w:rsidRPr="009B03AD">
        <w:rPr>
          <w:rFonts w:ascii="Arial" w:hAnsi="Arial" w:cs="Arial"/>
          <w:sz w:val="24"/>
          <w:szCs w:val="24"/>
        </w:rPr>
        <w:t xml:space="preserve"> </w:t>
      </w:r>
      <w:r w:rsidR="00320C44" w:rsidRPr="009B03AD">
        <w:rPr>
          <w:rFonts w:ascii="Arial" w:hAnsi="Arial" w:cs="Arial"/>
          <w:sz w:val="24"/>
          <w:szCs w:val="24"/>
        </w:rPr>
        <w:t>Understanding these will not come instantly however, therefor</w:t>
      </w:r>
      <w:r w:rsidR="00E42F49" w:rsidRPr="009B03AD">
        <w:rPr>
          <w:rFonts w:ascii="Arial" w:hAnsi="Arial" w:cs="Arial"/>
          <w:sz w:val="24"/>
          <w:szCs w:val="24"/>
        </w:rPr>
        <w:t>e</w:t>
      </w:r>
      <w:r w:rsidR="00320C44" w:rsidRPr="009B03AD">
        <w:rPr>
          <w:rFonts w:ascii="Arial" w:hAnsi="Arial" w:cs="Arial"/>
          <w:sz w:val="24"/>
          <w:szCs w:val="24"/>
        </w:rPr>
        <w:t xml:space="preserve"> the marketing mix that is originally implement must be flexible enough to tailor to new s</w:t>
      </w:r>
      <w:r w:rsidR="005B243F" w:rsidRPr="009B03AD">
        <w:rPr>
          <w:rFonts w:ascii="Arial" w:hAnsi="Arial" w:cs="Arial"/>
          <w:sz w:val="24"/>
          <w:szCs w:val="24"/>
        </w:rPr>
        <w:t>ocietal or policy changes</w:t>
      </w:r>
      <w:r w:rsidR="00320C44" w:rsidRPr="009B03AD">
        <w:rPr>
          <w:rFonts w:ascii="Arial" w:hAnsi="Arial" w:cs="Arial"/>
          <w:sz w:val="24"/>
          <w:szCs w:val="24"/>
        </w:rPr>
        <w:t xml:space="preserve"> that may impact standard marketing practice</w:t>
      </w:r>
      <w:r w:rsidR="00EE4B0F" w:rsidRPr="009B03AD">
        <w:rPr>
          <w:rFonts w:ascii="Arial" w:hAnsi="Arial" w:cs="Arial"/>
          <w:sz w:val="24"/>
          <w:szCs w:val="24"/>
        </w:rPr>
        <w:t xml:space="preserve"> (Kotler et al.,</w:t>
      </w:r>
      <w:r w:rsidR="004D14CD" w:rsidRPr="009B03AD">
        <w:rPr>
          <w:rFonts w:ascii="Arial" w:hAnsi="Arial" w:cs="Arial"/>
          <w:sz w:val="24"/>
          <w:szCs w:val="24"/>
        </w:rPr>
        <w:t xml:space="preserve"> 2009).</w:t>
      </w:r>
      <w:r w:rsidR="004D34AB" w:rsidRPr="009B03AD">
        <w:rPr>
          <w:rFonts w:ascii="Arial" w:hAnsi="Arial" w:cs="Arial"/>
          <w:sz w:val="24"/>
          <w:szCs w:val="24"/>
        </w:rPr>
        <w:t xml:space="preserve"> </w:t>
      </w:r>
      <w:r w:rsidR="00195AF4" w:rsidRPr="009B03AD">
        <w:rPr>
          <w:rFonts w:ascii="Arial" w:hAnsi="Arial" w:cs="Arial"/>
          <w:sz w:val="24"/>
          <w:szCs w:val="24"/>
        </w:rPr>
        <w:t xml:space="preserve">The marketing channels that </w:t>
      </w:r>
      <w:r w:rsidR="003140E3" w:rsidRPr="009B03AD">
        <w:rPr>
          <w:rFonts w:ascii="Arial" w:hAnsi="Arial" w:cs="Arial"/>
          <w:sz w:val="24"/>
          <w:szCs w:val="24"/>
        </w:rPr>
        <w:t xml:space="preserve">suit Legato as a company </w:t>
      </w:r>
      <w:r w:rsidR="008B1F04" w:rsidRPr="009B03AD">
        <w:rPr>
          <w:rFonts w:ascii="Arial" w:hAnsi="Arial" w:cs="Arial"/>
          <w:sz w:val="24"/>
          <w:szCs w:val="24"/>
        </w:rPr>
        <w:t>include</w:t>
      </w:r>
      <w:r w:rsidR="003140E3" w:rsidRPr="009B03AD">
        <w:rPr>
          <w:rFonts w:ascii="Arial" w:hAnsi="Arial" w:cs="Arial"/>
          <w:sz w:val="24"/>
          <w:szCs w:val="24"/>
        </w:rPr>
        <w:t xml:space="preserve"> </w:t>
      </w:r>
      <w:r w:rsidR="00B12FFC" w:rsidRPr="009B03AD">
        <w:rPr>
          <w:rFonts w:ascii="Arial" w:hAnsi="Arial" w:cs="Arial"/>
          <w:sz w:val="24"/>
          <w:szCs w:val="24"/>
        </w:rPr>
        <w:t xml:space="preserve">Google ads, search engine optimisation (SEO), </w:t>
      </w:r>
      <w:r w:rsidR="008B1F04" w:rsidRPr="009B03AD">
        <w:rPr>
          <w:rFonts w:ascii="Arial" w:hAnsi="Arial" w:cs="Arial"/>
          <w:sz w:val="24"/>
          <w:szCs w:val="24"/>
        </w:rPr>
        <w:t>Radio</w:t>
      </w:r>
      <w:r w:rsidR="002D22AD" w:rsidRPr="009B03AD">
        <w:rPr>
          <w:rFonts w:ascii="Arial" w:hAnsi="Arial" w:cs="Arial"/>
          <w:sz w:val="24"/>
          <w:szCs w:val="24"/>
        </w:rPr>
        <w:t>, magazines and websites.</w:t>
      </w:r>
      <w:r w:rsidR="00CB4847" w:rsidRPr="009B03AD">
        <w:rPr>
          <w:rFonts w:ascii="Arial" w:hAnsi="Arial" w:cs="Arial"/>
          <w:sz w:val="24"/>
          <w:szCs w:val="24"/>
        </w:rPr>
        <w:t xml:space="preserve"> </w:t>
      </w:r>
      <w:r w:rsidR="007F3455" w:rsidRPr="009B03AD">
        <w:rPr>
          <w:rFonts w:ascii="Arial" w:hAnsi="Arial" w:cs="Arial"/>
          <w:sz w:val="24"/>
          <w:szCs w:val="24"/>
        </w:rPr>
        <w:t xml:space="preserve">Due to </w:t>
      </w:r>
      <w:r w:rsidR="00714D3E" w:rsidRPr="009B03AD">
        <w:rPr>
          <w:rFonts w:ascii="Arial" w:hAnsi="Arial" w:cs="Arial"/>
          <w:sz w:val="24"/>
          <w:szCs w:val="24"/>
        </w:rPr>
        <w:t xml:space="preserve">the </w:t>
      </w:r>
      <w:r w:rsidR="00D15816" w:rsidRPr="009B03AD">
        <w:rPr>
          <w:rFonts w:ascii="Arial" w:hAnsi="Arial" w:cs="Arial"/>
          <w:sz w:val="24"/>
          <w:szCs w:val="24"/>
        </w:rPr>
        <w:t>rapid progress in technology these days,</w:t>
      </w:r>
      <w:r w:rsidR="00341D3F" w:rsidRPr="009B03AD">
        <w:rPr>
          <w:rFonts w:ascii="Arial" w:hAnsi="Arial" w:cs="Arial"/>
          <w:sz w:val="24"/>
          <w:szCs w:val="24"/>
        </w:rPr>
        <w:t xml:space="preserve"> the methods </w:t>
      </w:r>
      <w:r w:rsidR="00D15816" w:rsidRPr="009B03AD">
        <w:rPr>
          <w:rFonts w:ascii="Arial" w:hAnsi="Arial" w:cs="Arial"/>
          <w:sz w:val="24"/>
          <w:szCs w:val="24"/>
        </w:rPr>
        <w:t xml:space="preserve">Legato uses </w:t>
      </w:r>
      <w:r w:rsidR="00675D25" w:rsidRPr="009B03AD">
        <w:rPr>
          <w:rFonts w:ascii="Arial" w:hAnsi="Arial" w:cs="Arial"/>
          <w:sz w:val="24"/>
          <w:szCs w:val="24"/>
        </w:rPr>
        <w:t>are</w:t>
      </w:r>
      <w:r w:rsidR="00876FFF" w:rsidRPr="009B03AD">
        <w:rPr>
          <w:rFonts w:ascii="Arial" w:hAnsi="Arial" w:cs="Arial"/>
          <w:sz w:val="24"/>
          <w:szCs w:val="24"/>
        </w:rPr>
        <w:t xml:space="preserve"> (</w:t>
      </w:r>
      <w:r w:rsidR="00675D25" w:rsidRPr="009B03AD">
        <w:rPr>
          <w:rFonts w:ascii="Arial" w:hAnsi="Arial" w:cs="Arial"/>
          <w:sz w:val="24"/>
          <w:szCs w:val="24"/>
        </w:rPr>
        <w:t>and will become more</w:t>
      </w:r>
      <w:r w:rsidR="00876FFF" w:rsidRPr="009B03AD">
        <w:rPr>
          <w:rFonts w:ascii="Arial" w:hAnsi="Arial" w:cs="Arial"/>
          <w:sz w:val="24"/>
          <w:szCs w:val="24"/>
        </w:rPr>
        <w:t>) simple, easy to implement, low cost</w:t>
      </w:r>
      <w:r w:rsidR="00341D3F" w:rsidRPr="009B03AD">
        <w:rPr>
          <w:rFonts w:ascii="Arial" w:hAnsi="Arial" w:cs="Arial"/>
          <w:sz w:val="24"/>
          <w:szCs w:val="24"/>
        </w:rPr>
        <w:t xml:space="preserve"> </w:t>
      </w:r>
      <w:r w:rsidR="00EC7E70" w:rsidRPr="009B03AD">
        <w:rPr>
          <w:rFonts w:ascii="Arial" w:hAnsi="Arial" w:cs="Arial"/>
          <w:sz w:val="24"/>
          <w:szCs w:val="24"/>
        </w:rPr>
        <w:t>and editable.</w:t>
      </w:r>
      <w:r w:rsidR="00BD1413" w:rsidRPr="009B03AD">
        <w:rPr>
          <w:rFonts w:ascii="Arial" w:hAnsi="Arial" w:cs="Arial"/>
          <w:sz w:val="24"/>
          <w:szCs w:val="24"/>
        </w:rPr>
        <w:t xml:space="preserve"> The use of pre-existing music industry contact databases </w:t>
      </w:r>
      <w:r w:rsidR="00C027CA" w:rsidRPr="009B03AD">
        <w:rPr>
          <w:rFonts w:ascii="Arial" w:hAnsi="Arial" w:cs="Arial"/>
          <w:sz w:val="24"/>
          <w:szCs w:val="24"/>
        </w:rPr>
        <w:t xml:space="preserve">(such as </w:t>
      </w:r>
      <w:r w:rsidR="000D256B" w:rsidRPr="009B03AD">
        <w:rPr>
          <w:rFonts w:ascii="Arial" w:hAnsi="Arial" w:cs="Arial"/>
          <w:i/>
          <w:iCs/>
          <w:sz w:val="24"/>
          <w:szCs w:val="24"/>
        </w:rPr>
        <w:t>the sync report</w:t>
      </w:r>
      <w:r w:rsidR="000D256B" w:rsidRPr="009B03AD">
        <w:rPr>
          <w:rFonts w:ascii="Arial" w:hAnsi="Arial" w:cs="Arial"/>
          <w:sz w:val="24"/>
          <w:szCs w:val="24"/>
        </w:rPr>
        <w:t xml:space="preserve">) will </w:t>
      </w:r>
      <w:r w:rsidR="00BD1413" w:rsidRPr="009B03AD">
        <w:rPr>
          <w:rFonts w:ascii="Arial" w:hAnsi="Arial" w:cs="Arial"/>
          <w:sz w:val="24"/>
          <w:szCs w:val="24"/>
        </w:rPr>
        <w:t>also be useful in reaching the target companies</w:t>
      </w:r>
      <w:r w:rsidR="000D256B" w:rsidRPr="009B03AD">
        <w:rPr>
          <w:rFonts w:ascii="Arial" w:hAnsi="Arial" w:cs="Arial"/>
          <w:sz w:val="24"/>
          <w:szCs w:val="24"/>
        </w:rPr>
        <w:t xml:space="preserve"> directly.</w:t>
      </w:r>
      <w:r w:rsidR="00351BE5" w:rsidRPr="009B03AD">
        <w:rPr>
          <w:rFonts w:ascii="Arial" w:hAnsi="Arial" w:cs="Arial"/>
          <w:sz w:val="24"/>
          <w:szCs w:val="24"/>
        </w:rPr>
        <w:t xml:space="preserve"> Sponsorships and partnerships are </w:t>
      </w:r>
      <w:r w:rsidR="002A0FF9" w:rsidRPr="009B03AD">
        <w:rPr>
          <w:rFonts w:ascii="Arial" w:hAnsi="Arial" w:cs="Arial"/>
          <w:sz w:val="24"/>
          <w:szCs w:val="24"/>
        </w:rPr>
        <w:t xml:space="preserve">big business in the music industry, and Legato will use services such as </w:t>
      </w:r>
      <w:r w:rsidR="002A0FF9" w:rsidRPr="009B03AD">
        <w:rPr>
          <w:rFonts w:ascii="Arial" w:hAnsi="Arial" w:cs="Arial"/>
          <w:i/>
          <w:iCs/>
          <w:sz w:val="24"/>
          <w:szCs w:val="24"/>
        </w:rPr>
        <w:t xml:space="preserve">FameBit </w:t>
      </w:r>
      <w:r w:rsidR="002E1169" w:rsidRPr="009B03AD">
        <w:rPr>
          <w:rFonts w:ascii="Arial" w:hAnsi="Arial" w:cs="Arial"/>
          <w:sz w:val="24"/>
          <w:szCs w:val="24"/>
        </w:rPr>
        <w:t xml:space="preserve">to </w:t>
      </w:r>
      <w:r w:rsidR="002E1169" w:rsidRPr="009B03AD">
        <w:rPr>
          <w:rFonts w:ascii="Arial" w:hAnsi="Arial" w:cs="Arial"/>
          <w:sz w:val="24"/>
          <w:szCs w:val="24"/>
        </w:rPr>
        <w:lastRenderedPageBreak/>
        <w:t>connect to suitable influencers who can effectively relay the message Legato wants to broadcast</w:t>
      </w:r>
      <w:r w:rsidR="00EE7942" w:rsidRPr="009B03AD">
        <w:rPr>
          <w:rFonts w:ascii="Arial" w:hAnsi="Arial" w:cs="Arial"/>
          <w:sz w:val="24"/>
          <w:szCs w:val="24"/>
        </w:rPr>
        <w:t xml:space="preserve"> to the target market.</w:t>
      </w:r>
    </w:p>
    <w:p w14:paraId="01718BD0" w14:textId="0F2856ED" w:rsidR="007B0240" w:rsidRPr="00742A82" w:rsidRDefault="00A619CB" w:rsidP="00B678D0">
      <w:pPr>
        <w:pStyle w:val="Heading2"/>
        <w:numPr>
          <w:ilvl w:val="1"/>
          <w:numId w:val="2"/>
        </w:numPr>
        <w:spacing w:line="276" w:lineRule="auto"/>
        <w:rPr>
          <w:rFonts w:ascii="Arial" w:hAnsi="Arial" w:cs="Arial"/>
        </w:rPr>
      </w:pPr>
      <w:r>
        <w:rPr>
          <w:rFonts w:ascii="Arial" w:hAnsi="Arial" w:cs="Arial"/>
        </w:rPr>
        <w:t xml:space="preserve"> </w:t>
      </w:r>
      <w:bookmarkStart w:id="26" w:name="_Toc49510518"/>
      <w:r>
        <w:rPr>
          <w:rFonts w:ascii="Arial" w:hAnsi="Arial" w:cs="Arial"/>
        </w:rPr>
        <w:t>4</w:t>
      </w:r>
      <w:r w:rsidR="00C4509D" w:rsidRPr="00742A82">
        <w:rPr>
          <w:rFonts w:ascii="Arial" w:hAnsi="Arial" w:cs="Arial"/>
        </w:rPr>
        <w:t>Ps</w:t>
      </w:r>
      <w:bookmarkEnd w:id="26"/>
    </w:p>
    <w:p w14:paraId="20126443" w14:textId="2F624405" w:rsidR="00162FBA" w:rsidRPr="009B03AD" w:rsidRDefault="00123CEC" w:rsidP="006A0889">
      <w:pPr>
        <w:spacing w:line="480" w:lineRule="auto"/>
        <w:rPr>
          <w:rFonts w:ascii="Arial" w:hAnsi="Arial" w:cs="Arial"/>
          <w:sz w:val="24"/>
          <w:szCs w:val="24"/>
        </w:rPr>
      </w:pPr>
      <w:r w:rsidRPr="009B03AD">
        <w:rPr>
          <w:rFonts w:ascii="Arial" w:hAnsi="Arial" w:cs="Arial"/>
          <w:sz w:val="24"/>
          <w:szCs w:val="24"/>
        </w:rPr>
        <w:t xml:space="preserve">The traditional and most essential method used in the marketing mix is the 4Ps, </w:t>
      </w:r>
      <w:r w:rsidR="00E334E1" w:rsidRPr="009B03AD">
        <w:rPr>
          <w:rFonts w:ascii="Arial" w:hAnsi="Arial" w:cs="Arial"/>
          <w:sz w:val="24"/>
          <w:szCs w:val="24"/>
        </w:rPr>
        <w:t>based on McCarthy</w:t>
      </w:r>
      <w:r w:rsidR="00355E56" w:rsidRPr="009B03AD">
        <w:rPr>
          <w:rFonts w:ascii="Arial" w:hAnsi="Arial" w:cs="Arial"/>
          <w:sz w:val="24"/>
          <w:szCs w:val="24"/>
        </w:rPr>
        <w:t xml:space="preserve"> (1960), </w:t>
      </w:r>
      <w:r w:rsidR="00396B8F" w:rsidRPr="009B03AD">
        <w:rPr>
          <w:rFonts w:ascii="Arial" w:hAnsi="Arial" w:cs="Arial"/>
          <w:sz w:val="24"/>
          <w:szCs w:val="24"/>
        </w:rPr>
        <w:t xml:space="preserve">which clarify marketing planning into practice (Thabit and Raewf, 2018). </w:t>
      </w:r>
      <w:r w:rsidR="00B02FD3" w:rsidRPr="009B03AD">
        <w:rPr>
          <w:rFonts w:ascii="Arial" w:hAnsi="Arial" w:cs="Arial"/>
          <w:sz w:val="24"/>
          <w:szCs w:val="24"/>
        </w:rPr>
        <w:t>Kent (1986)</w:t>
      </w:r>
      <w:r w:rsidR="009844DE" w:rsidRPr="009B03AD">
        <w:rPr>
          <w:rFonts w:ascii="Arial" w:hAnsi="Arial" w:cs="Arial"/>
          <w:sz w:val="24"/>
          <w:szCs w:val="24"/>
        </w:rPr>
        <w:t xml:space="preserve"> goes further, describing the 4Ps as ‘the holy quadruple…of the </w:t>
      </w:r>
      <w:r w:rsidR="00CB78B8" w:rsidRPr="009B03AD">
        <w:rPr>
          <w:rFonts w:ascii="Arial" w:hAnsi="Arial" w:cs="Arial"/>
          <w:sz w:val="24"/>
          <w:szCs w:val="24"/>
        </w:rPr>
        <w:t>marketing faith…written in tablets of stone’</w:t>
      </w:r>
      <w:r w:rsidR="001438DF" w:rsidRPr="009B03AD">
        <w:rPr>
          <w:rFonts w:ascii="Arial" w:hAnsi="Arial" w:cs="Arial"/>
          <w:sz w:val="24"/>
          <w:szCs w:val="24"/>
        </w:rPr>
        <w:t xml:space="preserve"> (p.146).</w:t>
      </w:r>
      <w:r w:rsidR="005F5AEC" w:rsidRPr="009B03AD">
        <w:rPr>
          <w:rFonts w:ascii="Arial" w:hAnsi="Arial" w:cs="Arial"/>
          <w:sz w:val="24"/>
          <w:szCs w:val="24"/>
        </w:rPr>
        <w:t xml:space="preserve"> </w:t>
      </w:r>
      <w:r w:rsidR="00E24A15" w:rsidRPr="009B03AD">
        <w:rPr>
          <w:rFonts w:ascii="Arial" w:hAnsi="Arial" w:cs="Arial"/>
          <w:sz w:val="24"/>
          <w:szCs w:val="24"/>
        </w:rPr>
        <w:t>There are however those who criticise the effectiveness of t</w:t>
      </w:r>
      <w:r w:rsidR="00247568" w:rsidRPr="009B03AD">
        <w:rPr>
          <w:rFonts w:ascii="Arial" w:hAnsi="Arial" w:cs="Arial"/>
          <w:sz w:val="24"/>
          <w:szCs w:val="24"/>
        </w:rPr>
        <w:t xml:space="preserve">his strategy, explaining that the simplification </w:t>
      </w:r>
      <w:r w:rsidR="00BB4F41" w:rsidRPr="009B03AD">
        <w:rPr>
          <w:rFonts w:ascii="Arial" w:hAnsi="Arial" w:cs="Arial"/>
          <w:sz w:val="24"/>
          <w:szCs w:val="24"/>
        </w:rPr>
        <w:t>of having 4Ps excludes the ‘beauty, creativity and importance of marketing’ (</w:t>
      </w:r>
      <w:r w:rsidR="00F97CF0" w:rsidRPr="009B03AD">
        <w:rPr>
          <w:rFonts w:ascii="Arial" w:hAnsi="Arial" w:cs="Arial"/>
          <w:sz w:val="24"/>
          <w:szCs w:val="24"/>
        </w:rPr>
        <w:t>Fakeideas, 2008).</w:t>
      </w:r>
      <w:r w:rsidR="00F9685F" w:rsidRPr="009B03AD">
        <w:rPr>
          <w:rFonts w:ascii="Arial" w:hAnsi="Arial" w:cs="Arial"/>
          <w:sz w:val="24"/>
          <w:szCs w:val="24"/>
        </w:rPr>
        <w:t xml:space="preserve"> </w:t>
      </w:r>
      <w:r w:rsidR="00DA3FE2" w:rsidRPr="009B03AD">
        <w:rPr>
          <w:rFonts w:ascii="Arial" w:hAnsi="Arial" w:cs="Arial"/>
          <w:sz w:val="24"/>
          <w:szCs w:val="24"/>
        </w:rPr>
        <w:t xml:space="preserve">Many </w:t>
      </w:r>
      <w:r w:rsidR="00F76A5F" w:rsidRPr="009B03AD">
        <w:rPr>
          <w:rFonts w:ascii="Arial" w:hAnsi="Arial" w:cs="Arial"/>
          <w:sz w:val="24"/>
          <w:szCs w:val="24"/>
        </w:rPr>
        <w:t xml:space="preserve">explain how they believe that the 4Ps strategy is outdated and ineffective in today’s climate </w:t>
      </w:r>
      <w:r w:rsidR="00F76A5F" w:rsidRPr="009B03AD">
        <w:rPr>
          <w:rFonts w:ascii="Arial" w:hAnsi="Arial" w:cs="Arial"/>
          <w:color w:val="000000"/>
          <w:sz w:val="24"/>
          <w:szCs w:val="24"/>
          <w:shd w:val="clear" w:color="auto" w:fill="FFFFFF"/>
        </w:rPr>
        <w:t>(Gordon, 2012;</w:t>
      </w:r>
      <w:r w:rsidR="00816E0B" w:rsidRPr="009B03AD">
        <w:rPr>
          <w:rFonts w:ascii="Arial" w:hAnsi="Arial" w:cs="Arial"/>
          <w:color w:val="000000"/>
          <w:sz w:val="24"/>
          <w:szCs w:val="24"/>
          <w:shd w:val="clear" w:color="auto" w:fill="FFFFFF"/>
        </w:rPr>
        <w:t xml:space="preserve"> Grönroos,1997; </w:t>
      </w:r>
      <w:proofErr w:type="spellStart"/>
      <w:r w:rsidR="00B671FC" w:rsidRPr="009B03AD">
        <w:rPr>
          <w:rFonts w:ascii="Arial" w:hAnsi="Arial" w:cs="Arial"/>
          <w:color w:val="000000"/>
          <w:sz w:val="24"/>
          <w:szCs w:val="24"/>
          <w:shd w:val="clear" w:color="auto" w:fill="FFFFFF"/>
        </w:rPr>
        <w:t>Tapp</w:t>
      </w:r>
      <w:proofErr w:type="spellEnd"/>
      <w:r w:rsidR="00B671FC" w:rsidRPr="009B03AD">
        <w:rPr>
          <w:rFonts w:ascii="Arial" w:hAnsi="Arial" w:cs="Arial"/>
          <w:color w:val="000000"/>
          <w:sz w:val="24"/>
          <w:szCs w:val="24"/>
          <w:shd w:val="clear" w:color="auto" w:fill="FFFFFF"/>
        </w:rPr>
        <w:t xml:space="preserve"> and Spotswood, 2013).</w:t>
      </w:r>
      <w:r w:rsidR="00F76A5F" w:rsidRPr="009B03AD">
        <w:rPr>
          <w:rFonts w:ascii="Arial" w:hAnsi="Arial" w:cs="Arial"/>
          <w:color w:val="000000"/>
          <w:sz w:val="24"/>
          <w:szCs w:val="24"/>
          <w:shd w:val="clear" w:color="auto" w:fill="FFFFFF"/>
        </w:rPr>
        <w:t xml:space="preserve"> </w:t>
      </w:r>
      <w:r w:rsidR="00F9685F" w:rsidRPr="009B03AD">
        <w:rPr>
          <w:rFonts w:ascii="Arial" w:hAnsi="Arial" w:cs="Arial"/>
          <w:sz w:val="24"/>
          <w:szCs w:val="24"/>
        </w:rPr>
        <w:t xml:space="preserve">Others offer alternatives, such as </w:t>
      </w:r>
      <w:r w:rsidR="00A77EB2" w:rsidRPr="009B03AD">
        <w:rPr>
          <w:rFonts w:ascii="Arial" w:hAnsi="Arial" w:cs="Arial"/>
          <w:sz w:val="24"/>
          <w:szCs w:val="24"/>
        </w:rPr>
        <w:t>Luca and Suggs (2010)</w:t>
      </w:r>
      <w:r w:rsidR="00F9685F" w:rsidRPr="009B03AD">
        <w:rPr>
          <w:rFonts w:ascii="Arial" w:hAnsi="Arial" w:cs="Arial"/>
          <w:sz w:val="24"/>
          <w:szCs w:val="24"/>
        </w:rPr>
        <w:t>, who</w:t>
      </w:r>
      <w:r w:rsidR="00F43401" w:rsidRPr="009B03AD">
        <w:rPr>
          <w:rFonts w:ascii="Arial" w:hAnsi="Arial" w:cs="Arial"/>
          <w:sz w:val="24"/>
          <w:szCs w:val="24"/>
        </w:rPr>
        <w:t xml:space="preserve"> identify a social </w:t>
      </w:r>
      <w:r w:rsidR="004820A5" w:rsidRPr="009B03AD">
        <w:rPr>
          <w:rFonts w:ascii="Arial" w:hAnsi="Arial" w:cs="Arial"/>
          <w:sz w:val="24"/>
          <w:szCs w:val="24"/>
        </w:rPr>
        <w:t>marketing mix strategy including 6Ps; Product, Price, Place, Promotion, Policy and Partnerships.</w:t>
      </w:r>
      <w:r w:rsidR="006F1438" w:rsidRPr="009B03AD">
        <w:rPr>
          <w:rFonts w:ascii="Arial" w:hAnsi="Arial" w:cs="Arial"/>
          <w:sz w:val="24"/>
          <w:szCs w:val="24"/>
        </w:rPr>
        <w:t xml:space="preserve"> </w:t>
      </w:r>
      <w:r w:rsidR="005C1F66" w:rsidRPr="009B03AD">
        <w:rPr>
          <w:rFonts w:ascii="Arial" w:hAnsi="Arial" w:cs="Arial"/>
          <w:sz w:val="24"/>
          <w:szCs w:val="24"/>
        </w:rPr>
        <w:t>However,</w:t>
      </w:r>
      <w:r w:rsidR="006F1438" w:rsidRPr="009B03AD">
        <w:rPr>
          <w:rFonts w:ascii="Arial" w:hAnsi="Arial" w:cs="Arial"/>
          <w:sz w:val="24"/>
          <w:szCs w:val="24"/>
        </w:rPr>
        <w:t xml:space="preserve"> the majority of data provided </w:t>
      </w:r>
      <w:r w:rsidR="004B2AE5" w:rsidRPr="009B03AD">
        <w:rPr>
          <w:rFonts w:ascii="Arial" w:hAnsi="Arial" w:cs="Arial"/>
          <w:sz w:val="24"/>
          <w:szCs w:val="24"/>
        </w:rPr>
        <w:t xml:space="preserve">in this study </w:t>
      </w:r>
      <w:r w:rsidR="000F4E56" w:rsidRPr="009B03AD">
        <w:rPr>
          <w:rFonts w:ascii="Arial" w:hAnsi="Arial" w:cs="Arial"/>
          <w:sz w:val="24"/>
          <w:szCs w:val="24"/>
        </w:rPr>
        <w:t xml:space="preserve">gives </w:t>
      </w:r>
      <w:r w:rsidR="006F1438" w:rsidRPr="009B03AD">
        <w:rPr>
          <w:rFonts w:ascii="Arial" w:hAnsi="Arial" w:cs="Arial"/>
          <w:sz w:val="24"/>
          <w:szCs w:val="24"/>
        </w:rPr>
        <w:t xml:space="preserve">evidence for </w:t>
      </w:r>
      <w:r w:rsidR="00540053" w:rsidRPr="009B03AD">
        <w:rPr>
          <w:rFonts w:ascii="Arial" w:hAnsi="Arial" w:cs="Arial"/>
          <w:sz w:val="24"/>
          <w:szCs w:val="24"/>
        </w:rPr>
        <w:t xml:space="preserve">only </w:t>
      </w:r>
      <w:r w:rsidR="006F1438" w:rsidRPr="009B03AD">
        <w:rPr>
          <w:rFonts w:ascii="Arial" w:hAnsi="Arial" w:cs="Arial"/>
          <w:sz w:val="24"/>
          <w:szCs w:val="24"/>
        </w:rPr>
        <w:t>product, place, promotion, and partnerships</w:t>
      </w:r>
      <w:r w:rsidR="000F4E56" w:rsidRPr="009B03AD">
        <w:rPr>
          <w:rFonts w:ascii="Arial" w:hAnsi="Arial" w:cs="Arial"/>
          <w:sz w:val="24"/>
          <w:szCs w:val="24"/>
        </w:rPr>
        <w:t xml:space="preserve"> (p.125)</w:t>
      </w:r>
      <w:r w:rsidR="00406789" w:rsidRPr="009B03AD">
        <w:rPr>
          <w:rFonts w:ascii="Arial" w:hAnsi="Arial" w:cs="Arial"/>
          <w:sz w:val="24"/>
          <w:szCs w:val="24"/>
        </w:rPr>
        <w:t xml:space="preserve">. </w:t>
      </w:r>
      <w:r w:rsidR="008B30BA" w:rsidRPr="009B03AD">
        <w:rPr>
          <w:rFonts w:ascii="Arial" w:hAnsi="Arial" w:cs="Arial"/>
          <w:sz w:val="24"/>
          <w:szCs w:val="24"/>
        </w:rPr>
        <w:t xml:space="preserve">Ultimately, the traditional 4P marketing mix is gathered to </w:t>
      </w:r>
      <w:r w:rsidR="00827405" w:rsidRPr="009B03AD">
        <w:rPr>
          <w:rFonts w:ascii="Arial" w:hAnsi="Arial" w:cs="Arial"/>
          <w:sz w:val="24"/>
          <w:szCs w:val="24"/>
        </w:rPr>
        <w:t>identify the needs of the target consumers, and it differs from one organisation to the next, relying on its resources and marketing purposes (Thab</w:t>
      </w:r>
      <w:r w:rsidR="002D3C34" w:rsidRPr="009B03AD">
        <w:rPr>
          <w:rFonts w:ascii="Arial" w:hAnsi="Arial" w:cs="Arial"/>
          <w:sz w:val="24"/>
          <w:szCs w:val="24"/>
        </w:rPr>
        <w:t xml:space="preserve">it and Raewf, 2018). </w:t>
      </w:r>
      <w:r w:rsidR="009614E1" w:rsidRPr="009B03AD">
        <w:rPr>
          <w:rFonts w:ascii="Arial" w:hAnsi="Arial" w:cs="Arial"/>
          <w:sz w:val="24"/>
          <w:szCs w:val="24"/>
        </w:rPr>
        <w:t xml:space="preserve">The most effective application of this framework comes from </w:t>
      </w:r>
      <w:r w:rsidR="004704C1" w:rsidRPr="009B03AD">
        <w:rPr>
          <w:rFonts w:ascii="Arial" w:hAnsi="Arial" w:cs="Arial"/>
          <w:sz w:val="24"/>
          <w:szCs w:val="24"/>
        </w:rPr>
        <w:t>fitting the 4Ps to suit your business, not fitting your business into the 4Ps.</w:t>
      </w:r>
      <w:r w:rsidR="002E0C63" w:rsidRPr="009B03AD">
        <w:rPr>
          <w:rFonts w:ascii="Arial" w:hAnsi="Arial" w:cs="Arial"/>
          <w:sz w:val="24"/>
          <w:szCs w:val="24"/>
        </w:rPr>
        <w:t xml:space="preserve"> </w:t>
      </w:r>
      <w:r w:rsidR="00D800AA" w:rsidRPr="009B03AD">
        <w:rPr>
          <w:rFonts w:ascii="Arial" w:hAnsi="Arial" w:cs="Arial"/>
          <w:sz w:val="24"/>
          <w:szCs w:val="24"/>
        </w:rPr>
        <w:t>The 4P framework for Legato is as follows;</w:t>
      </w:r>
    </w:p>
    <w:p w14:paraId="5AA3F2FF" w14:textId="35156C2B" w:rsidR="00D462BA" w:rsidRPr="008B3790" w:rsidRDefault="00D800AA" w:rsidP="006A0889">
      <w:pPr>
        <w:spacing w:line="480" w:lineRule="auto"/>
        <w:rPr>
          <w:rFonts w:ascii="Arial" w:hAnsi="Arial" w:cs="Arial"/>
          <w:b/>
          <w:bCs/>
          <w:i/>
          <w:iCs/>
          <w:sz w:val="24"/>
          <w:szCs w:val="24"/>
        </w:rPr>
      </w:pPr>
      <w:r w:rsidRPr="008B3790">
        <w:rPr>
          <w:rFonts w:ascii="Arial" w:hAnsi="Arial" w:cs="Arial"/>
          <w:b/>
          <w:bCs/>
          <w:i/>
          <w:iCs/>
          <w:sz w:val="24"/>
          <w:szCs w:val="24"/>
        </w:rPr>
        <w:t>Product/Service</w:t>
      </w:r>
    </w:p>
    <w:p w14:paraId="11E3763B" w14:textId="67C0EC94" w:rsidR="008207BA" w:rsidRPr="009B03AD" w:rsidRDefault="008207BA" w:rsidP="006A0889">
      <w:pPr>
        <w:spacing w:line="480" w:lineRule="auto"/>
        <w:rPr>
          <w:rFonts w:ascii="Arial" w:hAnsi="Arial" w:cs="Arial"/>
          <w:color w:val="000000" w:themeColor="text1"/>
          <w:sz w:val="24"/>
          <w:szCs w:val="24"/>
        </w:rPr>
      </w:pPr>
      <w:r w:rsidRPr="009B03AD">
        <w:rPr>
          <w:rFonts w:ascii="Arial" w:hAnsi="Arial" w:cs="Arial"/>
          <w:sz w:val="24"/>
          <w:szCs w:val="24"/>
        </w:rPr>
        <w:t>Legato is a professional networking online platform</w:t>
      </w:r>
      <w:r w:rsidR="006412AE" w:rsidRPr="009B03AD">
        <w:rPr>
          <w:rFonts w:ascii="Arial" w:hAnsi="Arial" w:cs="Arial"/>
          <w:sz w:val="24"/>
          <w:szCs w:val="24"/>
        </w:rPr>
        <w:t xml:space="preserve">, that caters to independent musicians and related independent companies </w:t>
      </w:r>
      <w:r w:rsidR="00B54567" w:rsidRPr="009B03AD">
        <w:rPr>
          <w:rFonts w:ascii="Arial" w:hAnsi="Arial" w:cs="Arial"/>
          <w:sz w:val="24"/>
          <w:szCs w:val="24"/>
        </w:rPr>
        <w:t>including, but not limited to,</w:t>
      </w:r>
      <w:r w:rsidR="006412AE" w:rsidRPr="009B03AD">
        <w:rPr>
          <w:rFonts w:ascii="Arial" w:hAnsi="Arial" w:cs="Arial"/>
          <w:sz w:val="24"/>
          <w:szCs w:val="24"/>
        </w:rPr>
        <w:t xml:space="preserve"> labels, studios, legal advice, </w:t>
      </w:r>
      <w:r w:rsidR="00B54567" w:rsidRPr="009B03AD">
        <w:rPr>
          <w:rFonts w:ascii="Arial" w:hAnsi="Arial" w:cs="Arial"/>
          <w:sz w:val="24"/>
          <w:szCs w:val="24"/>
        </w:rPr>
        <w:t xml:space="preserve">art &amp; design, </w:t>
      </w:r>
      <w:r w:rsidR="004544B4" w:rsidRPr="009B03AD">
        <w:rPr>
          <w:rFonts w:ascii="Arial" w:hAnsi="Arial" w:cs="Arial"/>
          <w:sz w:val="24"/>
          <w:szCs w:val="24"/>
        </w:rPr>
        <w:t>managers and PR firms.</w:t>
      </w:r>
      <w:r w:rsidR="00C8468B" w:rsidRPr="009B03AD">
        <w:rPr>
          <w:rFonts w:ascii="Arial" w:hAnsi="Arial" w:cs="Arial"/>
          <w:sz w:val="24"/>
          <w:szCs w:val="24"/>
        </w:rPr>
        <w:t xml:space="preserve"> The service grants exclusive access to a variety of career progressing features such as an advanced </w:t>
      </w:r>
      <w:r w:rsidR="00C8468B" w:rsidRPr="009B03AD">
        <w:rPr>
          <w:rFonts w:ascii="Arial" w:hAnsi="Arial" w:cs="Arial"/>
          <w:sz w:val="24"/>
          <w:szCs w:val="24"/>
        </w:rPr>
        <w:lastRenderedPageBreak/>
        <w:t xml:space="preserve">integrated search and filter engine, </w:t>
      </w:r>
      <w:r w:rsidR="005D0552" w:rsidRPr="009B03AD">
        <w:rPr>
          <w:rFonts w:ascii="Arial" w:hAnsi="Arial" w:cs="Arial"/>
          <w:sz w:val="24"/>
          <w:szCs w:val="24"/>
        </w:rPr>
        <w:t>direct mail, opportunities to collaborate/hire and display your work.</w:t>
      </w:r>
      <w:r w:rsidR="00BF7571" w:rsidRPr="009B03AD">
        <w:rPr>
          <w:rFonts w:ascii="Arial" w:hAnsi="Arial" w:cs="Arial"/>
          <w:sz w:val="24"/>
          <w:szCs w:val="24"/>
        </w:rPr>
        <w:t xml:space="preserve"> Access is given through </w:t>
      </w:r>
      <w:r w:rsidR="005E2F63" w:rsidRPr="009B03AD">
        <w:rPr>
          <w:rFonts w:ascii="Arial" w:hAnsi="Arial" w:cs="Arial"/>
          <w:sz w:val="24"/>
          <w:szCs w:val="24"/>
        </w:rPr>
        <w:t>registration and</w:t>
      </w:r>
      <w:r w:rsidR="00BF7571" w:rsidRPr="009B03AD">
        <w:rPr>
          <w:rFonts w:ascii="Arial" w:hAnsi="Arial" w:cs="Arial"/>
          <w:sz w:val="24"/>
          <w:szCs w:val="24"/>
        </w:rPr>
        <w:t xml:space="preserve"> allows you to set up a personalised profile page to organise all aspects of your professional life.</w:t>
      </w:r>
      <w:r w:rsidR="001B62EB" w:rsidRPr="009B03AD">
        <w:rPr>
          <w:rFonts w:ascii="Arial" w:hAnsi="Arial" w:cs="Arial"/>
          <w:sz w:val="24"/>
          <w:szCs w:val="24"/>
        </w:rPr>
        <w:t xml:space="preserve"> </w:t>
      </w:r>
      <w:r w:rsidR="00287417" w:rsidRPr="009B03AD">
        <w:rPr>
          <w:rFonts w:ascii="Arial" w:hAnsi="Arial" w:cs="Arial"/>
          <w:color w:val="000000" w:themeColor="text1"/>
          <w:sz w:val="24"/>
          <w:szCs w:val="24"/>
        </w:rPr>
        <w:t>Legato’s</w:t>
      </w:r>
      <w:r w:rsidR="005E2F63" w:rsidRPr="009B03AD">
        <w:rPr>
          <w:rFonts w:ascii="Arial" w:hAnsi="Arial" w:cs="Arial"/>
          <w:color w:val="000000" w:themeColor="text1"/>
          <w:sz w:val="24"/>
          <w:szCs w:val="24"/>
        </w:rPr>
        <w:t xml:space="preserve"> UK</w:t>
      </w:r>
      <w:r w:rsidR="00287417" w:rsidRPr="009B03AD">
        <w:rPr>
          <w:rFonts w:ascii="Arial" w:hAnsi="Arial" w:cs="Arial"/>
          <w:color w:val="000000" w:themeColor="text1"/>
          <w:sz w:val="24"/>
          <w:szCs w:val="24"/>
        </w:rPr>
        <w:t xml:space="preserve"> user</w:t>
      </w:r>
      <w:r w:rsidR="0065001D" w:rsidRPr="009B03AD">
        <w:rPr>
          <w:rFonts w:ascii="Arial" w:hAnsi="Arial" w:cs="Arial"/>
          <w:color w:val="000000" w:themeColor="text1"/>
          <w:sz w:val="24"/>
          <w:szCs w:val="24"/>
        </w:rPr>
        <w:t>s are protect</w:t>
      </w:r>
      <w:r w:rsidR="000F2781" w:rsidRPr="009B03AD">
        <w:rPr>
          <w:rFonts w:ascii="Arial" w:hAnsi="Arial" w:cs="Arial"/>
          <w:color w:val="000000" w:themeColor="text1"/>
          <w:sz w:val="24"/>
          <w:szCs w:val="24"/>
        </w:rPr>
        <w:t>ed under th</w:t>
      </w:r>
      <w:r w:rsidR="005E2F63" w:rsidRPr="009B03AD">
        <w:rPr>
          <w:rFonts w:ascii="Arial" w:hAnsi="Arial" w:cs="Arial"/>
          <w:color w:val="000000" w:themeColor="text1"/>
          <w:sz w:val="24"/>
          <w:szCs w:val="24"/>
        </w:rPr>
        <w:t>e</w:t>
      </w:r>
      <w:r w:rsidR="00343BAC" w:rsidRPr="009B03AD">
        <w:rPr>
          <w:rFonts w:ascii="Arial" w:hAnsi="Arial" w:cs="Arial"/>
          <w:color w:val="000000" w:themeColor="text1"/>
          <w:sz w:val="24"/>
          <w:szCs w:val="24"/>
          <w:shd w:val="clear" w:color="auto" w:fill="FFFFFF"/>
        </w:rPr>
        <w:t xml:space="preserve"> Data Protection Act 2018, complimenting the </w:t>
      </w:r>
      <w:r w:rsidR="00B265D6" w:rsidRPr="009B03AD">
        <w:rPr>
          <w:rFonts w:ascii="Arial" w:hAnsi="Arial" w:cs="Arial"/>
          <w:color w:val="000000" w:themeColor="text1"/>
          <w:sz w:val="24"/>
          <w:szCs w:val="24"/>
          <w:shd w:val="clear" w:color="auto" w:fill="FFFFFF"/>
        </w:rPr>
        <w:t>General Data Protection Regulation (GDPR)</w:t>
      </w:r>
      <w:r w:rsidR="00343BAC" w:rsidRPr="009B03AD">
        <w:rPr>
          <w:rFonts w:ascii="Arial" w:hAnsi="Arial" w:cs="Arial"/>
          <w:color w:val="000000" w:themeColor="text1"/>
          <w:sz w:val="24"/>
          <w:szCs w:val="24"/>
          <w:shd w:val="clear" w:color="auto" w:fill="FFFFFF"/>
        </w:rPr>
        <w:t>.</w:t>
      </w:r>
      <w:r w:rsidR="00DB11D8" w:rsidRPr="009B03AD">
        <w:rPr>
          <w:rFonts w:ascii="Arial" w:hAnsi="Arial" w:cs="Arial"/>
          <w:color w:val="000000" w:themeColor="text1"/>
          <w:sz w:val="24"/>
          <w:szCs w:val="24"/>
          <w:shd w:val="clear" w:color="auto" w:fill="FFFFFF"/>
        </w:rPr>
        <w:t xml:space="preserve"> </w:t>
      </w:r>
      <w:r w:rsidR="006B65D9" w:rsidRPr="009B03AD">
        <w:rPr>
          <w:rFonts w:ascii="Arial" w:hAnsi="Arial" w:cs="Arial"/>
          <w:color w:val="000000" w:themeColor="text1"/>
          <w:sz w:val="24"/>
          <w:szCs w:val="24"/>
          <w:shd w:val="clear" w:color="auto" w:fill="FFFFFF"/>
        </w:rPr>
        <w:t>The product is the main element of any Marketing Mix (Singh, 2012).</w:t>
      </w:r>
    </w:p>
    <w:p w14:paraId="1EF58881" w14:textId="6BA9DD47" w:rsidR="00F84B2D" w:rsidRPr="008B3790" w:rsidRDefault="00D462BA" w:rsidP="006A0889">
      <w:pPr>
        <w:spacing w:line="480" w:lineRule="auto"/>
        <w:rPr>
          <w:rFonts w:ascii="Arial" w:hAnsi="Arial" w:cs="Arial"/>
          <w:b/>
          <w:bCs/>
          <w:i/>
          <w:iCs/>
          <w:sz w:val="24"/>
          <w:szCs w:val="24"/>
        </w:rPr>
      </w:pPr>
      <w:r w:rsidRPr="008B3790">
        <w:rPr>
          <w:rFonts w:ascii="Arial" w:hAnsi="Arial" w:cs="Arial"/>
          <w:b/>
          <w:bCs/>
          <w:i/>
          <w:iCs/>
          <w:sz w:val="24"/>
          <w:szCs w:val="24"/>
        </w:rPr>
        <w:t>Price</w:t>
      </w:r>
    </w:p>
    <w:p w14:paraId="6E9ACE1F" w14:textId="7D1EC103" w:rsidR="00CA7694" w:rsidRPr="009B03AD" w:rsidRDefault="00CA7694" w:rsidP="006A0889">
      <w:pPr>
        <w:spacing w:line="480" w:lineRule="auto"/>
        <w:rPr>
          <w:rFonts w:ascii="Arial" w:hAnsi="Arial" w:cs="Arial"/>
          <w:sz w:val="24"/>
          <w:szCs w:val="24"/>
        </w:rPr>
      </w:pPr>
      <w:r w:rsidRPr="009B03AD">
        <w:rPr>
          <w:rFonts w:ascii="Arial" w:hAnsi="Arial" w:cs="Arial"/>
          <w:sz w:val="24"/>
          <w:szCs w:val="24"/>
        </w:rPr>
        <w:t xml:space="preserve">Legato is a Freemium </w:t>
      </w:r>
      <w:r w:rsidR="00CF0E80" w:rsidRPr="009B03AD">
        <w:rPr>
          <w:rFonts w:ascii="Arial" w:hAnsi="Arial" w:cs="Arial"/>
          <w:sz w:val="24"/>
          <w:szCs w:val="24"/>
        </w:rPr>
        <w:t xml:space="preserve">service, allowing anybody to register and create an account. </w:t>
      </w:r>
      <w:r w:rsidR="004116E6" w:rsidRPr="009B03AD">
        <w:rPr>
          <w:rFonts w:ascii="Arial" w:hAnsi="Arial" w:cs="Arial"/>
          <w:sz w:val="24"/>
          <w:szCs w:val="24"/>
        </w:rPr>
        <w:t>Access the core features is unlocked through paying for one of the three subscription tiers</w:t>
      </w:r>
      <w:r w:rsidR="00526B4C" w:rsidRPr="009B03AD">
        <w:rPr>
          <w:rFonts w:ascii="Arial" w:hAnsi="Arial" w:cs="Arial"/>
          <w:sz w:val="24"/>
          <w:szCs w:val="24"/>
        </w:rPr>
        <w:t>; Premium – Artist</w:t>
      </w:r>
      <w:r w:rsidR="005168F4" w:rsidRPr="009B03AD">
        <w:rPr>
          <w:rFonts w:ascii="Arial" w:hAnsi="Arial" w:cs="Arial"/>
          <w:sz w:val="24"/>
          <w:szCs w:val="24"/>
        </w:rPr>
        <w:t xml:space="preserve"> (£</w:t>
      </w:r>
      <w:r w:rsidR="00C278FE" w:rsidRPr="009B03AD">
        <w:rPr>
          <w:rFonts w:ascii="Arial" w:hAnsi="Arial" w:cs="Arial"/>
          <w:sz w:val="24"/>
          <w:szCs w:val="24"/>
        </w:rPr>
        <w:t>1</w:t>
      </w:r>
      <w:r w:rsidR="005168F4" w:rsidRPr="009B03AD">
        <w:rPr>
          <w:rFonts w:ascii="Arial" w:hAnsi="Arial" w:cs="Arial"/>
          <w:sz w:val="24"/>
          <w:szCs w:val="24"/>
        </w:rPr>
        <w:t>9.9</w:t>
      </w:r>
      <w:r w:rsidR="00B431CE" w:rsidRPr="009B03AD">
        <w:rPr>
          <w:rFonts w:ascii="Arial" w:hAnsi="Arial" w:cs="Arial"/>
          <w:sz w:val="24"/>
          <w:szCs w:val="24"/>
        </w:rPr>
        <w:t>9/month)</w:t>
      </w:r>
      <w:r w:rsidR="00526B4C" w:rsidRPr="009B03AD">
        <w:rPr>
          <w:rFonts w:ascii="Arial" w:hAnsi="Arial" w:cs="Arial"/>
          <w:sz w:val="24"/>
          <w:szCs w:val="24"/>
        </w:rPr>
        <w:t>, Premium – Business</w:t>
      </w:r>
      <w:r w:rsidR="00B431CE" w:rsidRPr="009B03AD">
        <w:rPr>
          <w:rFonts w:ascii="Arial" w:hAnsi="Arial" w:cs="Arial"/>
          <w:sz w:val="24"/>
          <w:szCs w:val="24"/>
        </w:rPr>
        <w:t xml:space="preserve"> (£</w:t>
      </w:r>
      <w:r w:rsidR="00C278FE" w:rsidRPr="009B03AD">
        <w:rPr>
          <w:rFonts w:ascii="Arial" w:hAnsi="Arial" w:cs="Arial"/>
          <w:sz w:val="24"/>
          <w:szCs w:val="24"/>
        </w:rPr>
        <w:t>49</w:t>
      </w:r>
      <w:r w:rsidR="00B431CE" w:rsidRPr="009B03AD">
        <w:rPr>
          <w:rFonts w:ascii="Arial" w:hAnsi="Arial" w:cs="Arial"/>
          <w:sz w:val="24"/>
          <w:szCs w:val="24"/>
        </w:rPr>
        <w:t>.99/month)</w:t>
      </w:r>
      <w:r w:rsidR="00526B4C" w:rsidRPr="009B03AD">
        <w:rPr>
          <w:rFonts w:ascii="Arial" w:hAnsi="Arial" w:cs="Arial"/>
          <w:sz w:val="24"/>
          <w:szCs w:val="24"/>
        </w:rPr>
        <w:t>,</w:t>
      </w:r>
      <w:r w:rsidR="00815300" w:rsidRPr="009B03AD">
        <w:rPr>
          <w:rFonts w:ascii="Arial" w:hAnsi="Arial" w:cs="Arial"/>
          <w:sz w:val="24"/>
          <w:szCs w:val="24"/>
        </w:rPr>
        <w:t xml:space="preserve"> or</w:t>
      </w:r>
      <w:r w:rsidR="00526B4C" w:rsidRPr="009B03AD">
        <w:rPr>
          <w:rFonts w:ascii="Arial" w:hAnsi="Arial" w:cs="Arial"/>
          <w:sz w:val="24"/>
          <w:szCs w:val="24"/>
        </w:rPr>
        <w:t xml:space="preserve"> Premium – Pro</w:t>
      </w:r>
      <w:r w:rsidR="00B431CE" w:rsidRPr="009B03AD">
        <w:rPr>
          <w:rFonts w:ascii="Arial" w:hAnsi="Arial" w:cs="Arial"/>
          <w:sz w:val="24"/>
          <w:szCs w:val="24"/>
        </w:rPr>
        <w:t xml:space="preserve"> (£</w:t>
      </w:r>
      <w:r w:rsidR="00C278FE" w:rsidRPr="009B03AD">
        <w:rPr>
          <w:rFonts w:ascii="Arial" w:hAnsi="Arial" w:cs="Arial"/>
          <w:sz w:val="24"/>
          <w:szCs w:val="24"/>
        </w:rPr>
        <w:t>149.</w:t>
      </w:r>
      <w:r w:rsidR="00B431CE" w:rsidRPr="009B03AD">
        <w:rPr>
          <w:rFonts w:ascii="Arial" w:hAnsi="Arial" w:cs="Arial"/>
          <w:sz w:val="24"/>
          <w:szCs w:val="24"/>
        </w:rPr>
        <w:t>99/month)</w:t>
      </w:r>
      <w:r w:rsidR="00526B4C" w:rsidRPr="009B03AD">
        <w:rPr>
          <w:rFonts w:ascii="Arial" w:hAnsi="Arial" w:cs="Arial"/>
          <w:sz w:val="24"/>
          <w:szCs w:val="24"/>
        </w:rPr>
        <w:t>.</w:t>
      </w:r>
      <w:r w:rsidR="0017466E" w:rsidRPr="009B03AD">
        <w:rPr>
          <w:rFonts w:ascii="Arial" w:hAnsi="Arial" w:cs="Arial"/>
          <w:sz w:val="24"/>
          <w:szCs w:val="24"/>
        </w:rPr>
        <w:t xml:space="preserve"> </w:t>
      </w:r>
      <w:r w:rsidR="000C7619" w:rsidRPr="009B03AD">
        <w:rPr>
          <w:rFonts w:ascii="Arial" w:hAnsi="Arial" w:cs="Arial"/>
          <w:sz w:val="24"/>
          <w:szCs w:val="24"/>
        </w:rPr>
        <w:t xml:space="preserve">Premium subscriptions are paid monthly, or annually </w:t>
      </w:r>
      <w:r w:rsidR="00A972B2" w:rsidRPr="009B03AD">
        <w:rPr>
          <w:rFonts w:ascii="Arial" w:hAnsi="Arial" w:cs="Arial"/>
          <w:sz w:val="24"/>
          <w:szCs w:val="24"/>
        </w:rPr>
        <w:t xml:space="preserve">(for a slight discount) </w:t>
      </w:r>
      <w:r w:rsidR="000C7619" w:rsidRPr="009B03AD">
        <w:rPr>
          <w:rFonts w:ascii="Arial" w:hAnsi="Arial" w:cs="Arial"/>
          <w:sz w:val="24"/>
          <w:szCs w:val="24"/>
        </w:rPr>
        <w:t>depending on what pla</w:t>
      </w:r>
      <w:r w:rsidR="00AB548E" w:rsidRPr="009B03AD">
        <w:rPr>
          <w:rFonts w:ascii="Arial" w:hAnsi="Arial" w:cs="Arial"/>
          <w:sz w:val="24"/>
          <w:szCs w:val="24"/>
        </w:rPr>
        <w:t xml:space="preserve">n is suitable. </w:t>
      </w:r>
      <w:r w:rsidR="001125C0" w:rsidRPr="009B03AD">
        <w:rPr>
          <w:rFonts w:ascii="Arial" w:hAnsi="Arial" w:cs="Arial"/>
          <w:sz w:val="24"/>
          <w:szCs w:val="24"/>
        </w:rPr>
        <w:t>Sponsorships and featured</w:t>
      </w:r>
      <w:r w:rsidR="00776DAA" w:rsidRPr="009B03AD">
        <w:rPr>
          <w:rFonts w:ascii="Arial" w:hAnsi="Arial" w:cs="Arial"/>
          <w:sz w:val="24"/>
          <w:szCs w:val="24"/>
        </w:rPr>
        <w:t xml:space="preserve"> users</w:t>
      </w:r>
      <w:r w:rsidR="001125C0" w:rsidRPr="009B03AD">
        <w:rPr>
          <w:rFonts w:ascii="Arial" w:hAnsi="Arial" w:cs="Arial"/>
          <w:sz w:val="24"/>
          <w:szCs w:val="24"/>
        </w:rPr>
        <w:t xml:space="preserve"> can also be bought by companies or </w:t>
      </w:r>
      <w:r w:rsidR="002C0289" w:rsidRPr="009B03AD">
        <w:rPr>
          <w:rFonts w:ascii="Arial" w:hAnsi="Arial" w:cs="Arial"/>
          <w:sz w:val="24"/>
          <w:szCs w:val="24"/>
        </w:rPr>
        <w:t xml:space="preserve">artists </w:t>
      </w:r>
      <w:r w:rsidR="00776DAA" w:rsidRPr="009B03AD">
        <w:rPr>
          <w:rFonts w:ascii="Arial" w:hAnsi="Arial" w:cs="Arial"/>
          <w:sz w:val="24"/>
          <w:szCs w:val="24"/>
        </w:rPr>
        <w:t xml:space="preserve">who wish to promote their services or requests </w:t>
      </w:r>
      <w:r w:rsidR="00901CDE" w:rsidRPr="009B03AD">
        <w:rPr>
          <w:rFonts w:ascii="Arial" w:hAnsi="Arial" w:cs="Arial"/>
          <w:sz w:val="24"/>
          <w:szCs w:val="24"/>
        </w:rPr>
        <w:t xml:space="preserve">for maximum exposure. These are purchased through legato directly, and </w:t>
      </w:r>
      <w:r w:rsidR="000D300B" w:rsidRPr="009B03AD">
        <w:rPr>
          <w:rFonts w:ascii="Arial" w:hAnsi="Arial" w:cs="Arial"/>
          <w:sz w:val="24"/>
          <w:szCs w:val="24"/>
        </w:rPr>
        <w:t>gives the user a choice of where, when and what they wish to display.</w:t>
      </w:r>
      <w:r w:rsidR="000C7619" w:rsidRPr="009B03AD">
        <w:rPr>
          <w:rFonts w:ascii="Arial" w:hAnsi="Arial" w:cs="Arial"/>
          <w:sz w:val="24"/>
          <w:szCs w:val="24"/>
        </w:rPr>
        <w:t xml:space="preserve"> </w:t>
      </w:r>
      <w:r w:rsidR="002C0289" w:rsidRPr="009B03AD">
        <w:rPr>
          <w:rFonts w:ascii="Arial" w:hAnsi="Arial" w:cs="Arial"/>
          <w:sz w:val="24"/>
          <w:szCs w:val="24"/>
        </w:rPr>
        <w:t xml:space="preserve"> </w:t>
      </w:r>
    </w:p>
    <w:p w14:paraId="6C64624D" w14:textId="036D79A2" w:rsidR="00D462BA" w:rsidRPr="008B3790" w:rsidRDefault="00D462BA" w:rsidP="006A0889">
      <w:pPr>
        <w:spacing w:line="480" w:lineRule="auto"/>
        <w:rPr>
          <w:rFonts w:ascii="Arial" w:hAnsi="Arial" w:cs="Arial"/>
          <w:b/>
          <w:bCs/>
          <w:sz w:val="24"/>
          <w:szCs w:val="24"/>
        </w:rPr>
      </w:pPr>
      <w:r w:rsidRPr="008B3790">
        <w:rPr>
          <w:rFonts w:ascii="Arial" w:hAnsi="Arial" w:cs="Arial"/>
          <w:b/>
          <w:bCs/>
          <w:i/>
          <w:iCs/>
          <w:sz w:val="24"/>
          <w:szCs w:val="24"/>
        </w:rPr>
        <w:t>Place</w:t>
      </w:r>
      <w:r w:rsidR="00A00220" w:rsidRPr="008B3790">
        <w:rPr>
          <w:rFonts w:ascii="Arial" w:hAnsi="Arial" w:cs="Arial"/>
          <w:b/>
          <w:bCs/>
          <w:i/>
          <w:iCs/>
          <w:sz w:val="24"/>
          <w:szCs w:val="24"/>
        </w:rPr>
        <w:t xml:space="preserve"> </w:t>
      </w:r>
    </w:p>
    <w:p w14:paraId="7EBC0701" w14:textId="70F94621" w:rsidR="00AB64BA" w:rsidRPr="009B03AD" w:rsidRDefault="00242461" w:rsidP="006A0889">
      <w:pPr>
        <w:spacing w:line="480" w:lineRule="auto"/>
        <w:rPr>
          <w:rFonts w:ascii="Arial" w:hAnsi="Arial" w:cs="Arial"/>
          <w:sz w:val="24"/>
          <w:szCs w:val="24"/>
        </w:rPr>
      </w:pPr>
      <w:r w:rsidRPr="009B03AD">
        <w:rPr>
          <w:rFonts w:ascii="Arial" w:hAnsi="Arial" w:cs="Arial"/>
          <w:sz w:val="24"/>
          <w:szCs w:val="24"/>
        </w:rPr>
        <w:t xml:space="preserve">Legato operates as </w:t>
      </w:r>
      <w:r w:rsidR="0029023A" w:rsidRPr="009B03AD">
        <w:rPr>
          <w:rFonts w:ascii="Arial" w:hAnsi="Arial" w:cs="Arial"/>
          <w:sz w:val="24"/>
          <w:szCs w:val="24"/>
        </w:rPr>
        <w:t xml:space="preserve">an online platform, therefore initially </w:t>
      </w:r>
      <w:r w:rsidR="009004EB" w:rsidRPr="009B03AD">
        <w:rPr>
          <w:rFonts w:ascii="Arial" w:hAnsi="Arial" w:cs="Arial"/>
          <w:sz w:val="24"/>
          <w:szCs w:val="24"/>
        </w:rPr>
        <w:t>this is the sole distribution location.</w:t>
      </w:r>
      <w:r w:rsidR="00063C46" w:rsidRPr="009B03AD">
        <w:rPr>
          <w:rFonts w:ascii="Arial" w:hAnsi="Arial" w:cs="Arial"/>
          <w:sz w:val="24"/>
          <w:szCs w:val="24"/>
        </w:rPr>
        <w:t xml:space="preserve"> Being online gives Legato the flexibility of </w:t>
      </w:r>
      <w:r w:rsidR="00537040" w:rsidRPr="009B03AD">
        <w:rPr>
          <w:rFonts w:ascii="Arial" w:hAnsi="Arial" w:cs="Arial"/>
          <w:sz w:val="24"/>
          <w:szCs w:val="24"/>
        </w:rPr>
        <w:t>identifying the hotspot locations where the highest engagement is.</w:t>
      </w:r>
      <w:r w:rsidR="009004EB" w:rsidRPr="009B03AD">
        <w:rPr>
          <w:rFonts w:ascii="Arial" w:hAnsi="Arial" w:cs="Arial"/>
          <w:sz w:val="24"/>
          <w:szCs w:val="24"/>
        </w:rPr>
        <w:t xml:space="preserve"> </w:t>
      </w:r>
      <w:r w:rsidR="00804ACF" w:rsidRPr="009B03AD">
        <w:rPr>
          <w:rFonts w:ascii="Arial" w:hAnsi="Arial" w:cs="Arial"/>
          <w:sz w:val="24"/>
          <w:szCs w:val="24"/>
        </w:rPr>
        <w:t xml:space="preserve">To test the demand for Legato, </w:t>
      </w:r>
      <w:r w:rsidR="00FB00F6" w:rsidRPr="009B03AD">
        <w:rPr>
          <w:rFonts w:ascii="Arial" w:hAnsi="Arial" w:cs="Arial"/>
          <w:sz w:val="24"/>
          <w:szCs w:val="24"/>
        </w:rPr>
        <w:t xml:space="preserve">target ads will be aimed at suitable consumers in London, due to its </w:t>
      </w:r>
      <w:r w:rsidR="00E924F6" w:rsidRPr="009B03AD">
        <w:rPr>
          <w:rFonts w:ascii="Arial" w:hAnsi="Arial" w:cs="Arial"/>
          <w:sz w:val="24"/>
          <w:szCs w:val="24"/>
        </w:rPr>
        <w:t xml:space="preserve">prevalent independent scene and plentiful creative companies. </w:t>
      </w:r>
      <w:r w:rsidR="00A9190E" w:rsidRPr="009B03AD">
        <w:rPr>
          <w:rFonts w:ascii="Arial" w:hAnsi="Arial" w:cs="Arial"/>
          <w:sz w:val="24"/>
          <w:szCs w:val="24"/>
        </w:rPr>
        <w:t>And a</w:t>
      </w:r>
      <w:r w:rsidR="009004EB" w:rsidRPr="009B03AD">
        <w:rPr>
          <w:rFonts w:ascii="Arial" w:hAnsi="Arial" w:cs="Arial"/>
          <w:sz w:val="24"/>
          <w:szCs w:val="24"/>
        </w:rPr>
        <w:t>s Legato expands,</w:t>
      </w:r>
      <w:r w:rsidR="00A9190E" w:rsidRPr="009B03AD">
        <w:rPr>
          <w:rFonts w:ascii="Arial" w:hAnsi="Arial" w:cs="Arial"/>
          <w:sz w:val="24"/>
          <w:szCs w:val="24"/>
        </w:rPr>
        <w:t xml:space="preserve"> </w:t>
      </w:r>
      <w:r w:rsidR="0042300D" w:rsidRPr="009B03AD">
        <w:rPr>
          <w:rFonts w:ascii="Arial" w:hAnsi="Arial" w:cs="Arial"/>
          <w:sz w:val="24"/>
          <w:szCs w:val="24"/>
        </w:rPr>
        <w:t xml:space="preserve">deciding the location </w:t>
      </w:r>
      <w:r w:rsidR="00D06D7A" w:rsidRPr="009B03AD">
        <w:rPr>
          <w:rFonts w:ascii="Arial" w:hAnsi="Arial" w:cs="Arial"/>
          <w:sz w:val="24"/>
          <w:szCs w:val="24"/>
        </w:rPr>
        <w:t>to setup base will be very important.</w:t>
      </w:r>
      <w:r w:rsidR="0031750E" w:rsidRPr="009B03AD">
        <w:rPr>
          <w:rFonts w:ascii="Arial" w:hAnsi="Arial" w:cs="Arial"/>
          <w:sz w:val="24"/>
          <w:szCs w:val="24"/>
        </w:rPr>
        <w:t xml:space="preserve"> </w:t>
      </w:r>
      <w:r w:rsidR="00B14296" w:rsidRPr="009B03AD">
        <w:rPr>
          <w:rFonts w:ascii="Arial" w:hAnsi="Arial" w:cs="Arial"/>
          <w:sz w:val="24"/>
          <w:szCs w:val="24"/>
        </w:rPr>
        <w:t xml:space="preserve">In the UK, </w:t>
      </w:r>
      <w:r w:rsidR="00C87A70" w:rsidRPr="009B03AD">
        <w:rPr>
          <w:rFonts w:ascii="Arial" w:hAnsi="Arial" w:cs="Arial"/>
          <w:sz w:val="24"/>
          <w:szCs w:val="24"/>
        </w:rPr>
        <w:t xml:space="preserve">other </w:t>
      </w:r>
      <w:r w:rsidR="00B14296" w:rsidRPr="009B03AD">
        <w:rPr>
          <w:rFonts w:ascii="Arial" w:hAnsi="Arial" w:cs="Arial"/>
          <w:sz w:val="24"/>
          <w:szCs w:val="24"/>
        </w:rPr>
        <w:t>cities such as Manchester</w:t>
      </w:r>
      <w:r w:rsidR="00A31CA1" w:rsidRPr="009B03AD">
        <w:rPr>
          <w:rFonts w:ascii="Arial" w:hAnsi="Arial" w:cs="Arial"/>
          <w:sz w:val="24"/>
          <w:szCs w:val="24"/>
        </w:rPr>
        <w:t xml:space="preserve">, </w:t>
      </w:r>
      <w:r w:rsidR="00B14296" w:rsidRPr="009B03AD">
        <w:rPr>
          <w:rFonts w:ascii="Arial" w:hAnsi="Arial" w:cs="Arial"/>
          <w:sz w:val="24"/>
          <w:szCs w:val="24"/>
        </w:rPr>
        <w:t>Bristol</w:t>
      </w:r>
      <w:r w:rsidR="00A31CA1" w:rsidRPr="009B03AD">
        <w:rPr>
          <w:rFonts w:ascii="Arial" w:hAnsi="Arial" w:cs="Arial"/>
          <w:sz w:val="24"/>
          <w:szCs w:val="24"/>
        </w:rPr>
        <w:t>, Liverpool and Glasgow all</w:t>
      </w:r>
      <w:r w:rsidR="00B14296" w:rsidRPr="009B03AD">
        <w:rPr>
          <w:rFonts w:ascii="Arial" w:hAnsi="Arial" w:cs="Arial"/>
          <w:sz w:val="24"/>
          <w:szCs w:val="24"/>
        </w:rPr>
        <w:t xml:space="preserve"> </w:t>
      </w:r>
      <w:r w:rsidR="008D1704" w:rsidRPr="009B03AD">
        <w:rPr>
          <w:rFonts w:ascii="Arial" w:hAnsi="Arial" w:cs="Arial"/>
          <w:sz w:val="24"/>
          <w:szCs w:val="24"/>
        </w:rPr>
        <w:t>boast successful</w:t>
      </w:r>
      <w:r w:rsidR="005516BF" w:rsidRPr="009B03AD">
        <w:rPr>
          <w:rFonts w:ascii="Arial" w:hAnsi="Arial" w:cs="Arial"/>
          <w:sz w:val="24"/>
          <w:szCs w:val="24"/>
        </w:rPr>
        <w:t xml:space="preserve"> and vibrant</w:t>
      </w:r>
      <w:r w:rsidR="008D1704" w:rsidRPr="009B03AD">
        <w:rPr>
          <w:rFonts w:ascii="Arial" w:hAnsi="Arial" w:cs="Arial"/>
          <w:sz w:val="24"/>
          <w:szCs w:val="24"/>
        </w:rPr>
        <w:t xml:space="preserve"> independent scenes. Ensuring that each office location is in close proximity to </w:t>
      </w:r>
      <w:r w:rsidR="00B04E58" w:rsidRPr="009B03AD">
        <w:rPr>
          <w:rFonts w:ascii="Arial" w:hAnsi="Arial" w:cs="Arial"/>
          <w:sz w:val="24"/>
          <w:szCs w:val="24"/>
        </w:rPr>
        <w:t xml:space="preserve">the independent music </w:t>
      </w:r>
      <w:r w:rsidR="00B04E58" w:rsidRPr="009B03AD">
        <w:rPr>
          <w:rFonts w:ascii="Arial" w:hAnsi="Arial" w:cs="Arial"/>
          <w:sz w:val="24"/>
          <w:szCs w:val="24"/>
        </w:rPr>
        <w:lastRenderedPageBreak/>
        <w:t xml:space="preserve">scenes will increase brand equity and </w:t>
      </w:r>
      <w:r w:rsidR="00892490" w:rsidRPr="009B03AD">
        <w:rPr>
          <w:rFonts w:ascii="Arial" w:hAnsi="Arial" w:cs="Arial"/>
          <w:sz w:val="24"/>
          <w:szCs w:val="24"/>
        </w:rPr>
        <w:t>customer retention.</w:t>
      </w:r>
      <w:r w:rsidR="009F67A0" w:rsidRPr="009B03AD">
        <w:rPr>
          <w:rFonts w:ascii="Arial" w:hAnsi="Arial" w:cs="Arial"/>
          <w:sz w:val="24"/>
          <w:szCs w:val="24"/>
        </w:rPr>
        <w:t xml:space="preserve"> It also aides the marketing mix</w:t>
      </w:r>
      <w:r w:rsidR="00BE5C3D" w:rsidRPr="009B03AD">
        <w:rPr>
          <w:rFonts w:ascii="Arial" w:hAnsi="Arial" w:cs="Arial"/>
          <w:sz w:val="24"/>
          <w:szCs w:val="24"/>
        </w:rPr>
        <w:t xml:space="preserve"> in the sense of local radio, </w:t>
      </w:r>
      <w:r w:rsidR="0073394C" w:rsidRPr="009B03AD">
        <w:rPr>
          <w:rFonts w:ascii="Arial" w:hAnsi="Arial" w:cs="Arial"/>
          <w:sz w:val="24"/>
          <w:szCs w:val="24"/>
        </w:rPr>
        <w:t xml:space="preserve">and </w:t>
      </w:r>
      <w:r w:rsidR="0081679D" w:rsidRPr="009B03AD">
        <w:rPr>
          <w:rFonts w:ascii="Arial" w:hAnsi="Arial" w:cs="Arial"/>
          <w:sz w:val="24"/>
          <w:szCs w:val="24"/>
        </w:rPr>
        <w:t xml:space="preserve">further </w:t>
      </w:r>
      <w:r w:rsidR="00D723F2" w:rsidRPr="009B03AD">
        <w:rPr>
          <w:rFonts w:ascii="Arial" w:hAnsi="Arial" w:cs="Arial"/>
          <w:sz w:val="24"/>
          <w:szCs w:val="24"/>
        </w:rPr>
        <w:t>opportunities to create more creative, grassroots local marketing strategies</w:t>
      </w:r>
      <w:r w:rsidR="0081679D" w:rsidRPr="009B03AD">
        <w:rPr>
          <w:rFonts w:ascii="Arial" w:hAnsi="Arial" w:cs="Arial"/>
          <w:sz w:val="24"/>
          <w:szCs w:val="24"/>
        </w:rPr>
        <w:t xml:space="preserve"> to increase</w:t>
      </w:r>
      <w:r w:rsidR="009433E4" w:rsidRPr="009B03AD">
        <w:rPr>
          <w:rFonts w:ascii="Arial" w:hAnsi="Arial" w:cs="Arial"/>
          <w:sz w:val="24"/>
          <w:szCs w:val="24"/>
        </w:rPr>
        <w:t xml:space="preserve"> local</w:t>
      </w:r>
      <w:r w:rsidR="0081679D" w:rsidRPr="009B03AD">
        <w:rPr>
          <w:rFonts w:ascii="Arial" w:hAnsi="Arial" w:cs="Arial"/>
          <w:sz w:val="24"/>
          <w:szCs w:val="24"/>
        </w:rPr>
        <w:t xml:space="preserve"> brand awareness.</w:t>
      </w:r>
    </w:p>
    <w:p w14:paraId="3613C74D" w14:textId="0E65A595" w:rsidR="00D462BA" w:rsidRPr="008B3790" w:rsidRDefault="00D462BA" w:rsidP="006A0889">
      <w:pPr>
        <w:spacing w:line="480" w:lineRule="auto"/>
        <w:rPr>
          <w:rFonts w:ascii="Arial" w:hAnsi="Arial" w:cs="Arial"/>
          <w:b/>
          <w:bCs/>
          <w:i/>
          <w:iCs/>
          <w:sz w:val="24"/>
          <w:szCs w:val="24"/>
        </w:rPr>
      </w:pPr>
      <w:r w:rsidRPr="008B3790">
        <w:rPr>
          <w:rFonts w:ascii="Arial" w:hAnsi="Arial" w:cs="Arial"/>
          <w:b/>
          <w:bCs/>
          <w:i/>
          <w:iCs/>
          <w:sz w:val="24"/>
          <w:szCs w:val="24"/>
        </w:rPr>
        <w:t>Promotion</w:t>
      </w:r>
    </w:p>
    <w:p w14:paraId="6C8DEE1D" w14:textId="38C2D38E" w:rsidR="00AB64BA" w:rsidRPr="009B03AD" w:rsidRDefault="00A63CAE" w:rsidP="006A0889">
      <w:pPr>
        <w:spacing w:line="480" w:lineRule="auto"/>
        <w:rPr>
          <w:rFonts w:ascii="Arial" w:hAnsi="Arial" w:cs="Arial"/>
          <w:sz w:val="24"/>
          <w:szCs w:val="24"/>
        </w:rPr>
      </w:pPr>
      <w:r w:rsidRPr="009B03AD">
        <w:rPr>
          <w:rFonts w:ascii="Arial" w:hAnsi="Arial" w:cs="Arial"/>
          <w:sz w:val="24"/>
          <w:szCs w:val="24"/>
        </w:rPr>
        <w:t xml:space="preserve">Promotion is </w:t>
      </w:r>
      <w:r w:rsidR="000F7031" w:rsidRPr="009B03AD">
        <w:rPr>
          <w:rFonts w:ascii="Arial" w:hAnsi="Arial" w:cs="Arial"/>
          <w:sz w:val="24"/>
          <w:szCs w:val="24"/>
        </w:rPr>
        <w:t>also one of the strongest elements in the marketing mix (Thabit</w:t>
      </w:r>
      <w:r w:rsidR="00CC21BB" w:rsidRPr="009B03AD">
        <w:rPr>
          <w:rFonts w:ascii="Arial" w:hAnsi="Arial" w:cs="Arial"/>
          <w:sz w:val="24"/>
          <w:szCs w:val="24"/>
        </w:rPr>
        <w:t xml:space="preserve"> &amp; Raewf</w:t>
      </w:r>
      <w:r w:rsidR="003B0941" w:rsidRPr="009B03AD">
        <w:rPr>
          <w:rFonts w:ascii="Arial" w:hAnsi="Arial" w:cs="Arial"/>
          <w:sz w:val="24"/>
          <w:szCs w:val="24"/>
        </w:rPr>
        <w:t>, 2018).</w:t>
      </w:r>
      <w:r w:rsidR="003F322F" w:rsidRPr="009B03AD">
        <w:rPr>
          <w:rFonts w:ascii="Arial" w:hAnsi="Arial" w:cs="Arial"/>
          <w:sz w:val="24"/>
          <w:szCs w:val="24"/>
        </w:rPr>
        <w:t xml:space="preserve"> </w:t>
      </w:r>
      <w:r w:rsidR="00F9787C" w:rsidRPr="009B03AD">
        <w:rPr>
          <w:rFonts w:ascii="Arial" w:hAnsi="Arial" w:cs="Arial"/>
          <w:sz w:val="24"/>
          <w:szCs w:val="24"/>
        </w:rPr>
        <w:t>The success of Legato largely depends on the appropriate application</w:t>
      </w:r>
      <w:r w:rsidR="00F927D7" w:rsidRPr="009B03AD">
        <w:rPr>
          <w:rFonts w:ascii="Arial" w:hAnsi="Arial" w:cs="Arial"/>
          <w:sz w:val="24"/>
          <w:szCs w:val="24"/>
        </w:rPr>
        <w:t xml:space="preserve"> of promotional material.</w:t>
      </w:r>
      <w:r w:rsidR="00F9787C" w:rsidRPr="009B03AD">
        <w:rPr>
          <w:rFonts w:ascii="Arial" w:hAnsi="Arial" w:cs="Arial"/>
          <w:sz w:val="24"/>
          <w:szCs w:val="24"/>
        </w:rPr>
        <w:t xml:space="preserve"> </w:t>
      </w:r>
      <w:r w:rsidR="003F322F" w:rsidRPr="009B03AD">
        <w:rPr>
          <w:rFonts w:ascii="Arial" w:hAnsi="Arial" w:cs="Arial"/>
          <w:sz w:val="24"/>
          <w:szCs w:val="24"/>
        </w:rPr>
        <w:t xml:space="preserve">Legato </w:t>
      </w:r>
      <w:r w:rsidR="00F927D7" w:rsidRPr="009B03AD">
        <w:rPr>
          <w:rFonts w:ascii="Arial" w:hAnsi="Arial" w:cs="Arial"/>
          <w:sz w:val="24"/>
          <w:szCs w:val="24"/>
        </w:rPr>
        <w:t>utilises</w:t>
      </w:r>
      <w:r w:rsidR="003F322F" w:rsidRPr="009B03AD">
        <w:rPr>
          <w:rFonts w:ascii="Arial" w:hAnsi="Arial" w:cs="Arial"/>
          <w:sz w:val="24"/>
          <w:szCs w:val="24"/>
        </w:rPr>
        <w:t xml:space="preserve"> various promotion avenues that suit the company’</w:t>
      </w:r>
      <w:r w:rsidR="002D31E1" w:rsidRPr="009B03AD">
        <w:rPr>
          <w:rFonts w:ascii="Arial" w:hAnsi="Arial" w:cs="Arial"/>
          <w:sz w:val="24"/>
          <w:szCs w:val="24"/>
        </w:rPr>
        <w:t xml:space="preserve">s </w:t>
      </w:r>
      <w:r w:rsidR="00FF39D2" w:rsidRPr="009B03AD">
        <w:rPr>
          <w:rFonts w:ascii="Arial" w:hAnsi="Arial" w:cs="Arial"/>
          <w:sz w:val="24"/>
          <w:szCs w:val="24"/>
        </w:rPr>
        <w:t xml:space="preserve">aims &amp; objectives. </w:t>
      </w:r>
      <w:r w:rsidR="00A91728" w:rsidRPr="009B03AD">
        <w:rPr>
          <w:rFonts w:ascii="Arial" w:hAnsi="Arial" w:cs="Arial"/>
          <w:sz w:val="24"/>
          <w:szCs w:val="24"/>
        </w:rPr>
        <w:t xml:space="preserve">Primary promotion material will be in the form of adverts. </w:t>
      </w:r>
      <w:r w:rsidR="00B21432" w:rsidRPr="009B03AD">
        <w:rPr>
          <w:rFonts w:ascii="Arial" w:hAnsi="Arial" w:cs="Arial"/>
          <w:sz w:val="24"/>
          <w:szCs w:val="24"/>
        </w:rPr>
        <w:t>As legato is in a special</w:t>
      </w:r>
      <w:r w:rsidR="000A402F" w:rsidRPr="009B03AD">
        <w:rPr>
          <w:rFonts w:ascii="Arial" w:hAnsi="Arial" w:cs="Arial"/>
          <w:sz w:val="24"/>
          <w:szCs w:val="24"/>
        </w:rPr>
        <w:t>ist industry</w:t>
      </w:r>
      <w:r w:rsidR="00E32BC7" w:rsidRPr="009B03AD">
        <w:rPr>
          <w:rFonts w:ascii="Arial" w:hAnsi="Arial" w:cs="Arial"/>
          <w:sz w:val="24"/>
          <w:szCs w:val="24"/>
        </w:rPr>
        <w:t>,</w:t>
      </w:r>
      <w:r w:rsidR="000A402F" w:rsidRPr="009B03AD">
        <w:rPr>
          <w:rFonts w:ascii="Arial" w:hAnsi="Arial" w:cs="Arial"/>
          <w:sz w:val="24"/>
          <w:szCs w:val="24"/>
        </w:rPr>
        <w:t xml:space="preserve"> adverts will be targeted </w:t>
      </w:r>
      <w:r w:rsidR="00047EE7" w:rsidRPr="009B03AD">
        <w:rPr>
          <w:rFonts w:ascii="Arial" w:hAnsi="Arial" w:cs="Arial"/>
          <w:sz w:val="24"/>
          <w:szCs w:val="24"/>
        </w:rPr>
        <w:t>with suitable content, and will be directed to platforms with th</w:t>
      </w:r>
      <w:r w:rsidR="001B7D10" w:rsidRPr="009B03AD">
        <w:rPr>
          <w:rFonts w:ascii="Arial" w:hAnsi="Arial" w:cs="Arial"/>
          <w:sz w:val="24"/>
          <w:szCs w:val="24"/>
        </w:rPr>
        <w:t>e highest chance of reaching maximum exposure.</w:t>
      </w:r>
      <w:r w:rsidR="0032658A" w:rsidRPr="009B03AD">
        <w:rPr>
          <w:rFonts w:ascii="Arial" w:hAnsi="Arial" w:cs="Arial"/>
          <w:sz w:val="24"/>
          <w:szCs w:val="24"/>
        </w:rPr>
        <w:t xml:space="preserve"> The</w:t>
      </w:r>
      <w:r w:rsidR="003B0B8F" w:rsidRPr="009B03AD">
        <w:rPr>
          <w:rFonts w:ascii="Arial" w:hAnsi="Arial" w:cs="Arial"/>
          <w:sz w:val="24"/>
          <w:szCs w:val="24"/>
        </w:rPr>
        <w:t xml:space="preserve"> main</w:t>
      </w:r>
      <w:r w:rsidR="0032658A" w:rsidRPr="009B03AD">
        <w:rPr>
          <w:rFonts w:ascii="Arial" w:hAnsi="Arial" w:cs="Arial"/>
          <w:sz w:val="24"/>
          <w:szCs w:val="24"/>
        </w:rPr>
        <w:t xml:space="preserve"> targeted </w:t>
      </w:r>
      <w:r w:rsidR="003B0B8F" w:rsidRPr="009B03AD">
        <w:rPr>
          <w:rFonts w:ascii="Arial" w:hAnsi="Arial" w:cs="Arial"/>
          <w:sz w:val="24"/>
          <w:szCs w:val="24"/>
        </w:rPr>
        <w:t xml:space="preserve">promotion </w:t>
      </w:r>
      <w:r w:rsidR="0032658A" w:rsidRPr="009B03AD">
        <w:rPr>
          <w:rFonts w:ascii="Arial" w:hAnsi="Arial" w:cs="Arial"/>
          <w:sz w:val="24"/>
          <w:szCs w:val="24"/>
        </w:rPr>
        <w:t xml:space="preserve">avenues </w:t>
      </w:r>
      <w:r w:rsidR="003B0B8F" w:rsidRPr="009B03AD">
        <w:rPr>
          <w:rFonts w:ascii="Arial" w:hAnsi="Arial" w:cs="Arial"/>
          <w:sz w:val="24"/>
          <w:szCs w:val="24"/>
        </w:rPr>
        <w:t>include</w:t>
      </w:r>
      <w:r w:rsidR="0032658A" w:rsidRPr="009B03AD">
        <w:rPr>
          <w:rFonts w:ascii="Arial" w:hAnsi="Arial" w:cs="Arial"/>
          <w:sz w:val="24"/>
          <w:szCs w:val="24"/>
        </w:rPr>
        <w:t xml:space="preserve"> </w:t>
      </w:r>
      <w:r w:rsidR="00FD68B8">
        <w:rPr>
          <w:rFonts w:ascii="Arial" w:hAnsi="Arial" w:cs="Arial"/>
          <w:sz w:val="24"/>
          <w:szCs w:val="24"/>
        </w:rPr>
        <w:t>targeted</w:t>
      </w:r>
      <w:r w:rsidR="0032658A" w:rsidRPr="009B03AD">
        <w:rPr>
          <w:rFonts w:ascii="Arial" w:hAnsi="Arial" w:cs="Arial"/>
          <w:sz w:val="24"/>
          <w:szCs w:val="24"/>
        </w:rPr>
        <w:t xml:space="preserve"> Google Ads, Music Magazines</w:t>
      </w:r>
      <w:r w:rsidR="00AC6323" w:rsidRPr="009B03AD">
        <w:rPr>
          <w:rFonts w:ascii="Arial" w:hAnsi="Arial" w:cs="Arial"/>
          <w:sz w:val="24"/>
          <w:szCs w:val="24"/>
        </w:rPr>
        <w:t>/articles, and</w:t>
      </w:r>
      <w:r w:rsidR="0032658A" w:rsidRPr="009B03AD">
        <w:rPr>
          <w:rFonts w:ascii="Arial" w:hAnsi="Arial" w:cs="Arial"/>
          <w:sz w:val="24"/>
          <w:szCs w:val="24"/>
        </w:rPr>
        <w:t xml:space="preserve"> Radio</w:t>
      </w:r>
      <w:r w:rsidR="00AC6323" w:rsidRPr="009B03AD">
        <w:rPr>
          <w:rFonts w:ascii="Arial" w:hAnsi="Arial" w:cs="Arial"/>
          <w:sz w:val="24"/>
          <w:szCs w:val="24"/>
        </w:rPr>
        <w:t>.</w:t>
      </w:r>
      <w:r w:rsidR="007717F5" w:rsidRPr="009B03AD">
        <w:rPr>
          <w:rFonts w:ascii="Arial" w:hAnsi="Arial" w:cs="Arial"/>
          <w:sz w:val="24"/>
          <w:szCs w:val="24"/>
        </w:rPr>
        <w:t xml:space="preserve"> </w:t>
      </w:r>
    </w:p>
    <w:p w14:paraId="2758ED5B" w14:textId="77777777" w:rsidR="005A7FF0" w:rsidRPr="00742A82" w:rsidRDefault="005A7FF0" w:rsidP="006A0889">
      <w:pPr>
        <w:spacing w:line="480" w:lineRule="auto"/>
        <w:rPr>
          <w:rFonts w:ascii="Arial" w:hAnsi="Arial" w:cs="Arial"/>
        </w:rPr>
      </w:pPr>
    </w:p>
    <w:p w14:paraId="68EFEC03" w14:textId="7C702B1F" w:rsidR="005C17DD" w:rsidRPr="00742A82" w:rsidRDefault="00A619CB" w:rsidP="00B678D0">
      <w:pPr>
        <w:pStyle w:val="Heading2"/>
        <w:numPr>
          <w:ilvl w:val="1"/>
          <w:numId w:val="2"/>
        </w:numPr>
        <w:spacing w:line="276" w:lineRule="auto"/>
        <w:rPr>
          <w:rFonts w:ascii="Arial" w:hAnsi="Arial" w:cs="Arial"/>
          <w:shd w:val="clear" w:color="auto" w:fill="FFFFFF"/>
        </w:rPr>
      </w:pPr>
      <w:r>
        <w:rPr>
          <w:rFonts w:ascii="Arial" w:hAnsi="Arial" w:cs="Arial"/>
          <w:shd w:val="clear" w:color="auto" w:fill="FFFFFF"/>
        </w:rPr>
        <w:t xml:space="preserve"> </w:t>
      </w:r>
      <w:bookmarkStart w:id="27" w:name="_Toc49510519"/>
      <w:r w:rsidR="00136026" w:rsidRPr="00742A82">
        <w:rPr>
          <w:rFonts w:ascii="Arial" w:hAnsi="Arial" w:cs="Arial"/>
          <w:shd w:val="clear" w:color="auto" w:fill="FFFFFF"/>
        </w:rPr>
        <w:t>Consumer Behaviour</w:t>
      </w:r>
      <w:bookmarkEnd w:id="27"/>
    </w:p>
    <w:p w14:paraId="4222BE83" w14:textId="77777777" w:rsidR="008A0852" w:rsidRPr="009B03AD" w:rsidRDefault="004A1218" w:rsidP="006A0889">
      <w:pPr>
        <w:spacing w:line="480" w:lineRule="auto"/>
        <w:rPr>
          <w:rFonts w:ascii="Arial" w:hAnsi="Arial" w:cs="Arial"/>
          <w:color w:val="000000"/>
          <w:sz w:val="24"/>
          <w:szCs w:val="24"/>
          <w:shd w:val="clear" w:color="auto" w:fill="FFFFFF"/>
        </w:rPr>
      </w:pPr>
      <w:r w:rsidRPr="009B03AD">
        <w:rPr>
          <w:rFonts w:ascii="Arial" w:hAnsi="Arial" w:cs="Arial"/>
          <w:sz w:val="24"/>
          <w:szCs w:val="24"/>
        </w:rPr>
        <w:t xml:space="preserve">The </w:t>
      </w:r>
      <w:r w:rsidR="009D4C82" w:rsidRPr="009B03AD">
        <w:rPr>
          <w:rFonts w:ascii="Arial" w:hAnsi="Arial" w:cs="Arial"/>
          <w:sz w:val="24"/>
          <w:szCs w:val="24"/>
        </w:rPr>
        <w:t>consumer is the primary element around which the central business activity revolves</w:t>
      </w:r>
      <w:r w:rsidR="00D23E88" w:rsidRPr="009B03AD">
        <w:rPr>
          <w:rFonts w:ascii="Arial" w:hAnsi="Arial" w:cs="Arial"/>
          <w:sz w:val="24"/>
          <w:szCs w:val="24"/>
        </w:rPr>
        <w:t xml:space="preserve"> (</w:t>
      </w:r>
      <w:r w:rsidR="00D23E88" w:rsidRPr="009B03AD">
        <w:rPr>
          <w:rFonts w:ascii="Arial" w:hAnsi="Arial" w:cs="Arial"/>
          <w:color w:val="000000"/>
          <w:sz w:val="24"/>
          <w:szCs w:val="24"/>
          <w:shd w:val="clear" w:color="auto" w:fill="FFFFFF"/>
        </w:rPr>
        <w:t xml:space="preserve">Remesovschi, 2018). </w:t>
      </w:r>
      <w:r w:rsidR="000F23F2" w:rsidRPr="009B03AD">
        <w:rPr>
          <w:rFonts w:ascii="Arial" w:hAnsi="Arial" w:cs="Arial"/>
          <w:color w:val="000000"/>
          <w:sz w:val="24"/>
          <w:szCs w:val="24"/>
          <w:shd w:val="clear" w:color="auto" w:fill="FFFFFF"/>
        </w:rPr>
        <w:t xml:space="preserve"> It is therefore essential to </w:t>
      </w:r>
      <w:r w:rsidR="00992D24" w:rsidRPr="009B03AD">
        <w:rPr>
          <w:rFonts w:ascii="Arial" w:hAnsi="Arial" w:cs="Arial"/>
          <w:color w:val="000000"/>
          <w:sz w:val="24"/>
          <w:szCs w:val="24"/>
          <w:shd w:val="clear" w:color="auto" w:fill="FFFFFF"/>
        </w:rPr>
        <w:t xml:space="preserve">gain </w:t>
      </w:r>
      <w:r w:rsidR="00B93064" w:rsidRPr="009B03AD">
        <w:rPr>
          <w:rFonts w:ascii="Arial" w:hAnsi="Arial" w:cs="Arial"/>
          <w:color w:val="000000"/>
          <w:sz w:val="24"/>
          <w:szCs w:val="24"/>
          <w:shd w:val="clear" w:color="auto" w:fill="FFFFFF"/>
        </w:rPr>
        <w:t>as much knowledge of consumer behaviour as possible</w:t>
      </w:r>
      <w:r w:rsidR="009C28F5" w:rsidRPr="009B03AD">
        <w:rPr>
          <w:rFonts w:ascii="Arial" w:hAnsi="Arial" w:cs="Arial"/>
          <w:color w:val="000000"/>
          <w:sz w:val="24"/>
          <w:szCs w:val="24"/>
          <w:shd w:val="clear" w:color="auto" w:fill="FFFFFF"/>
        </w:rPr>
        <w:t xml:space="preserve">. This is because successful marketing decisions </w:t>
      </w:r>
      <w:r w:rsidR="004245BB" w:rsidRPr="009B03AD">
        <w:rPr>
          <w:rFonts w:ascii="Arial" w:hAnsi="Arial" w:cs="Arial"/>
          <w:color w:val="000000"/>
          <w:sz w:val="24"/>
          <w:szCs w:val="24"/>
          <w:shd w:val="clear" w:color="auto" w:fill="FFFFFF"/>
        </w:rPr>
        <w:t>require extensive information about consumer behaviour (</w:t>
      </w:r>
      <w:r w:rsidR="00227315" w:rsidRPr="009B03AD">
        <w:rPr>
          <w:rFonts w:ascii="Arial" w:hAnsi="Arial" w:cs="Arial"/>
          <w:color w:val="000000"/>
          <w:sz w:val="24"/>
          <w:szCs w:val="24"/>
          <w:shd w:val="clear" w:color="auto" w:fill="FFFFFF"/>
        </w:rPr>
        <w:t>Hawkins and Mothersbaugh, 1997).</w:t>
      </w:r>
      <w:r w:rsidR="008F23BC" w:rsidRPr="009B03AD">
        <w:rPr>
          <w:rFonts w:ascii="Arial" w:hAnsi="Arial" w:cs="Arial"/>
          <w:color w:val="000000"/>
          <w:sz w:val="24"/>
          <w:szCs w:val="24"/>
          <w:shd w:val="clear" w:color="auto" w:fill="FFFFFF"/>
        </w:rPr>
        <w:t xml:space="preserve"> </w:t>
      </w:r>
      <w:r w:rsidR="00326FDE" w:rsidRPr="009B03AD">
        <w:rPr>
          <w:rFonts w:ascii="Arial" w:hAnsi="Arial" w:cs="Arial"/>
          <w:color w:val="000000"/>
          <w:sz w:val="24"/>
          <w:szCs w:val="24"/>
          <w:shd w:val="clear" w:color="auto" w:fill="FFFFFF"/>
        </w:rPr>
        <w:t>Initially, consumers identify their needs, then proceed to select</w:t>
      </w:r>
      <w:r w:rsidR="002E4D1A" w:rsidRPr="009B03AD">
        <w:rPr>
          <w:rFonts w:ascii="Arial" w:hAnsi="Arial" w:cs="Arial"/>
          <w:color w:val="000000"/>
          <w:sz w:val="24"/>
          <w:szCs w:val="24"/>
          <w:shd w:val="clear" w:color="auto" w:fill="FFFFFF"/>
        </w:rPr>
        <w:t xml:space="preserve"> the avenue to satisfy their </w:t>
      </w:r>
      <w:r w:rsidR="0087639B" w:rsidRPr="009B03AD">
        <w:rPr>
          <w:rFonts w:ascii="Arial" w:hAnsi="Arial" w:cs="Arial"/>
          <w:color w:val="000000"/>
          <w:sz w:val="24"/>
          <w:szCs w:val="24"/>
          <w:shd w:val="clear" w:color="auto" w:fill="FFFFFF"/>
        </w:rPr>
        <w:t>needs considering budget and commodities (</w:t>
      </w:r>
      <w:r w:rsidR="00BC6815" w:rsidRPr="009B03AD">
        <w:rPr>
          <w:rFonts w:ascii="Arial" w:hAnsi="Arial" w:cs="Arial"/>
          <w:color w:val="000000"/>
          <w:sz w:val="24"/>
          <w:szCs w:val="24"/>
          <w:shd w:val="clear" w:color="auto" w:fill="FFFFFF"/>
        </w:rPr>
        <w:t>Khadka and Maharjan, 2017).</w:t>
      </w:r>
      <w:r w:rsidR="008A0852" w:rsidRPr="009B03AD">
        <w:rPr>
          <w:rFonts w:ascii="Arial" w:hAnsi="Arial" w:cs="Arial"/>
          <w:color w:val="000000"/>
          <w:sz w:val="24"/>
          <w:szCs w:val="24"/>
          <w:shd w:val="clear" w:color="auto" w:fill="FFFFFF"/>
        </w:rPr>
        <w:t xml:space="preserve"> </w:t>
      </w:r>
      <w:r w:rsidR="00F42A4C" w:rsidRPr="009B03AD">
        <w:rPr>
          <w:rFonts w:ascii="Arial" w:hAnsi="Arial" w:cs="Arial"/>
          <w:color w:val="000000"/>
          <w:sz w:val="24"/>
          <w:szCs w:val="24"/>
          <w:shd w:val="clear" w:color="auto" w:fill="FFFFFF"/>
        </w:rPr>
        <w:t xml:space="preserve">Legato </w:t>
      </w:r>
      <w:r w:rsidR="00ED496F" w:rsidRPr="009B03AD">
        <w:rPr>
          <w:rFonts w:ascii="Arial" w:hAnsi="Arial" w:cs="Arial"/>
          <w:color w:val="000000"/>
          <w:sz w:val="24"/>
          <w:szCs w:val="24"/>
          <w:shd w:val="clear" w:color="auto" w:fill="FFFFFF"/>
        </w:rPr>
        <w:t xml:space="preserve">offers value in these </w:t>
      </w:r>
      <w:r w:rsidR="00637AE1" w:rsidRPr="009B03AD">
        <w:rPr>
          <w:rFonts w:ascii="Arial" w:hAnsi="Arial" w:cs="Arial"/>
          <w:color w:val="000000"/>
          <w:sz w:val="24"/>
          <w:szCs w:val="24"/>
          <w:shd w:val="clear" w:color="auto" w:fill="FFFFFF"/>
        </w:rPr>
        <w:t>areas and</w:t>
      </w:r>
      <w:r w:rsidR="00ED496F" w:rsidRPr="009B03AD">
        <w:rPr>
          <w:rFonts w:ascii="Arial" w:hAnsi="Arial" w:cs="Arial"/>
          <w:color w:val="000000"/>
          <w:sz w:val="24"/>
          <w:szCs w:val="24"/>
          <w:shd w:val="clear" w:color="auto" w:fill="FFFFFF"/>
        </w:rPr>
        <w:t xml:space="preserve"> intends to constantly assess consumer behaviour using a flexible, </w:t>
      </w:r>
      <w:r w:rsidR="00100886" w:rsidRPr="009B03AD">
        <w:rPr>
          <w:rFonts w:ascii="Arial" w:hAnsi="Arial" w:cs="Arial"/>
          <w:color w:val="000000"/>
          <w:sz w:val="24"/>
          <w:szCs w:val="24"/>
          <w:shd w:val="clear" w:color="auto" w:fill="FFFFFF"/>
        </w:rPr>
        <w:t>adaptable</w:t>
      </w:r>
      <w:r w:rsidR="00ED496F" w:rsidRPr="009B03AD">
        <w:rPr>
          <w:rFonts w:ascii="Arial" w:hAnsi="Arial" w:cs="Arial"/>
          <w:color w:val="000000"/>
          <w:sz w:val="24"/>
          <w:szCs w:val="24"/>
          <w:shd w:val="clear" w:color="auto" w:fill="FFFFFF"/>
        </w:rPr>
        <w:t xml:space="preserve"> approach.</w:t>
      </w:r>
      <w:r w:rsidR="009204DC" w:rsidRPr="009B03AD">
        <w:rPr>
          <w:rFonts w:ascii="Arial" w:hAnsi="Arial" w:cs="Arial"/>
          <w:color w:val="000000"/>
          <w:sz w:val="24"/>
          <w:szCs w:val="24"/>
          <w:shd w:val="clear" w:color="auto" w:fill="FFFFFF"/>
        </w:rPr>
        <w:t xml:space="preserve"> </w:t>
      </w:r>
    </w:p>
    <w:p w14:paraId="64614ECD" w14:textId="74B917F3" w:rsidR="00326FDE" w:rsidRPr="009B03AD" w:rsidRDefault="00D15278" w:rsidP="006A0889">
      <w:pPr>
        <w:spacing w:line="480" w:lineRule="auto"/>
        <w:rPr>
          <w:rFonts w:ascii="Arial" w:hAnsi="Arial" w:cs="Arial"/>
          <w:color w:val="000000"/>
          <w:sz w:val="24"/>
          <w:szCs w:val="24"/>
          <w:shd w:val="clear" w:color="auto" w:fill="FFFFFF"/>
        </w:rPr>
      </w:pPr>
      <w:r w:rsidRPr="009B03AD">
        <w:rPr>
          <w:rFonts w:ascii="Arial" w:hAnsi="Arial" w:cs="Arial"/>
          <w:noProof/>
          <w:color w:val="000000"/>
        </w:rPr>
        <w:lastRenderedPageBreak/>
        <mc:AlternateContent>
          <mc:Choice Requires="wps">
            <w:drawing>
              <wp:anchor distT="0" distB="0" distL="114300" distR="114300" simplePos="0" relativeHeight="251658245" behindDoc="1" locked="0" layoutInCell="1" allowOverlap="1" wp14:anchorId="5F6538FD" wp14:editId="7BD8B032">
                <wp:simplePos x="0" y="0"/>
                <wp:positionH relativeFrom="page">
                  <wp:align>right</wp:align>
                </wp:positionH>
                <wp:positionV relativeFrom="paragraph">
                  <wp:posOffset>2487930</wp:posOffset>
                </wp:positionV>
                <wp:extent cx="2416810" cy="735965"/>
                <wp:effectExtent l="0" t="0" r="0" b="0"/>
                <wp:wrapTight wrapText="bothSides">
                  <wp:wrapPolygon edited="0">
                    <wp:start x="511" y="0"/>
                    <wp:lineTo x="511" y="20687"/>
                    <wp:lineTo x="20942" y="20687"/>
                    <wp:lineTo x="20942" y="0"/>
                    <wp:lineTo x="511"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6810" cy="735965"/>
                        </a:xfrm>
                        <a:prstGeom prst="rect">
                          <a:avLst/>
                        </a:prstGeom>
                        <a:noFill/>
                        <a:ln w="9525">
                          <a:noFill/>
                          <a:miter lim="800000"/>
                          <a:headEnd/>
                          <a:tailEnd/>
                        </a:ln>
                      </wps:spPr>
                      <wps:txbx>
                        <w:txbxContent>
                          <w:p w14:paraId="1568E2D1" w14:textId="4C5238BD" w:rsidR="003F6233" w:rsidRPr="00406ED4" w:rsidRDefault="003F6233" w:rsidP="002163E1">
                            <w:pPr>
                              <w:jc w:val="center"/>
                              <w:rPr>
                                <w:rFonts w:ascii="Cambria Math" w:hAnsi="Cambria Math"/>
                                <w:i/>
                                <w:iCs/>
                                <w:sz w:val="20"/>
                                <w:szCs w:val="20"/>
                              </w:rPr>
                            </w:pPr>
                            <w:r w:rsidRPr="00406ED4">
                              <w:rPr>
                                <w:rFonts w:ascii="Cambria Math" w:hAnsi="Cambria Math"/>
                                <w:i/>
                                <w:iCs/>
                                <w:sz w:val="20"/>
                                <w:szCs w:val="20"/>
                              </w:rPr>
                              <w:t>Figure 7: Five factors of consumer behaviour (Ramya and Mohamed,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6538FD" id="_x0000_s1035" type="#_x0000_t202" style="position:absolute;margin-left:139.1pt;margin-top:195.9pt;width:190.3pt;height:57.95pt;z-index:-251658235;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" filled="f" stroked="f">
                <v:textbox>
                  <w:txbxContent>
                    <w:p w14:paraId="1568E2D1" w14:textId="4C5238BD" w:rsidR="003F6233" w:rsidRPr="00406ED4" w:rsidRDefault="003F6233" w:rsidP="002163E1">
                      <w:pPr>
                        <w:jc w:val="center"/>
                        <w:rPr>
                          <w:rFonts w:ascii="Cambria Math" w:hAnsi="Cambria Math"/>
                          <w:i/>
                          <w:iCs/>
                          <w:sz w:val="20"/>
                          <w:szCs w:val="20"/>
                        </w:rPr>
                      </w:pPr>
                      <w:r w:rsidRPr="00406ED4">
                        <w:rPr>
                          <w:rFonts w:ascii="Cambria Math" w:hAnsi="Cambria Math"/>
                          <w:i/>
                          <w:iCs/>
                          <w:sz w:val="20"/>
                          <w:szCs w:val="20"/>
                        </w:rPr>
                        <w:t>Figure 7: Five factors of consumer behaviour (Ramya and Mohamed, 2016)</w:t>
                      </w:r>
                    </w:p>
                  </w:txbxContent>
                </v:textbox>
                <w10:wrap type="tight" anchorx="page"/>
              </v:shape>
            </w:pict>
          </mc:Fallback>
        </mc:AlternateContent>
      </w:r>
      <w:r w:rsidRPr="00742A82">
        <w:rPr>
          <w:rFonts w:ascii="Arial" w:hAnsi="Arial" w:cs="Arial"/>
          <w:noProof/>
          <w:color w:val="000000"/>
          <w:sz w:val="20"/>
          <w:szCs w:val="20"/>
        </w:rPr>
        <w:drawing>
          <wp:anchor distT="0" distB="0" distL="114300" distR="114300" simplePos="0" relativeHeight="251658244" behindDoc="0" locked="0" layoutInCell="1" allowOverlap="1" wp14:anchorId="3E1EE416" wp14:editId="08D97DD7">
            <wp:simplePos x="0" y="0"/>
            <wp:positionH relativeFrom="page">
              <wp:align>right</wp:align>
            </wp:positionH>
            <wp:positionV relativeFrom="paragraph">
              <wp:posOffset>155575</wp:posOffset>
            </wp:positionV>
            <wp:extent cx="5731510" cy="2171700"/>
            <wp:effectExtent l="0" t="0" r="2540" b="0"/>
            <wp:wrapTight wrapText="bothSides">
              <wp:wrapPolygon edited="0">
                <wp:start x="0" y="0"/>
                <wp:lineTo x="0" y="21411"/>
                <wp:lineTo x="21538" y="21411"/>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2171700"/>
                    </a:xfrm>
                    <a:prstGeom prst="rect">
                      <a:avLst/>
                    </a:prstGeom>
                  </pic:spPr>
                </pic:pic>
              </a:graphicData>
            </a:graphic>
          </wp:anchor>
        </w:drawing>
      </w:r>
      <w:r w:rsidR="00100886" w:rsidRPr="009B03AD">
        <w:rPr>
          <w:rFonts w:ascii="Arial" w:hAnsi="Arial" w:cs="Arial"/>
          <w:color w:val="000000"/>
          <w:sz w:val="24"/>
          <w:szCs w:val="24"/>
          <w:shd w:val="clear" w:color="auto" w:fill="FFFFFF"/>
        </w:rPr>
        <w:t xml:space="preserve">Consumer’s react differently to the same </w:t>
      </w:r>
      <w:r w:rsidR="00637AE1" w:rsidRPr="009B03AD">
        <w:rPr>
          <w:rFonts w:ascii="Arial" w:hAnsi="Arial" w:cs="Arial"/>
          <w:color w:val="000000"/>
          <w:sz w:val="24"/>
          <w:szCs w:val="24"/>
          <w:shd w:val="clear" w:color="auto" w:fill="FFFFFF"/>
        </w:rPr>
        <w:t>marketing mix</w:t>
      </w:r>
      <w:r w:rsidR="00327515" w:rsidRPr="009B03AD">
        <w:rPr>
          <w:rFonts w:ascii="Arial" w:hAnsi="Arial" w:cs="Arial"/>
          <w:color w:val="000000"/>
          <w:sz w:val="24"/>
          <w:szCs w:val="24"/>
          <w:shd w:val="clear" w:color="auto" w:fill="FFFFFF"/>
        </w:rPr>
        <w:t>.</w:t>
      </w:r>
      <w:r w:rsidR="00A851D3" w:rsidRPr="009B03AD">
        <w:rPr>
          <w:rFonts w:ascii="Arial" w:hAnsi="Arial" w:cs="Arial"/>
          <w:color w:val="000000"/>
          <w:sz w:val="24"/>
          <w:szCs w:val="24"/>
          <w:shd w:val="clear" w:color="auto" w:fill="FFFFFF"/>
        </w:rPr>
        <w:t xml:space="preserve"> </w:t>
      </w:r>
      <w:r w:rsidR="00327515" w:rsidRPr="009B03AD">
        <w:rPr>
          <w:rFonts w:ascii="Arial" w:hAnsi="Arial" w:cs="Arial"/>
          <w:color w:val="000000"/>
          <w:sz w:val="24"/>
          <w:szCs w:val="24"/>
          <w:shd w:val="clear" w:color="auto" w:fill="FFFFFF"/>
        </w:rPr>
        <w:t>S</w:t>
      </w:r>
      <w:r w:rsidR="00A851D3" w:rsidRPr="009B03AD">
        <w:rPr>
          <w:rFonts w:ascii="Arial" w:hAnsi="Arial" w:cs="Arial"/>
          <w:color w:val="000000"/>
          <w:sz w:val="24"/>
          <w:szCs w:val="24"/>
          <w:shd w:val="clear" w:color="auto" w:fill="FFFFFF"/>
        </w:rPr>
        <w:t>ome</w:t>
      </w:r>
      <w:r w:rsidR="00371D61" w:rsidRPr="009B03AD">
        <w:rPr>
          <w:rFonts w:ascii="Arial" w:hAnsi="Arial" w:cs="Arial"/>
          <w:color w:val="000000"/>
          <w:sz w:val="24"/>
          <w:szCs w:val="24"/>
          <w:shd w:val="clear" w:color="auto" w:fill="FFFFFF"/>
        </w:rPr>
        <w:t xml:space="preserve"> may be </w:t>
      </w:r>
      <w:r w:rsidR="00BD2E03" w:rsidRPr="009B03AD">
        <w:rPr>
          <w:rFonts w:ascii="Arial" w:hAnsi="Arial" w:cs="Arial"/>
          <w:color w:val="000000"/>
          <w:sz w:val="24"/>
          <w:szCs w:val="24"/>
          <w:shd w:val="clear" w:color="auto" w:fill="FFFFFF"/>
        </w:rPr>
        <w:t>significantly influenced</w:t>
      </w:r>
      <w:r w:rsidR="00371D61" w:rsidRPr="009B03AD">
        <w:rPr>
          <w:rFonts w:ascii="Arial" w:hAnsi="Arial" w:cs="Arial"/>
          <w:color w:val="000000"/>
          <w:sz w:val="24"/>
          <w:szCs w:val="24"/>
          <w:shd w:val="clear" w:color="auto" w:fill="FFFFFF"/>
        </w:rPr>
        <w:t>, others may not. Therefore,</w:t>
      </w:r>
      <w:r w:rsidR="00A851D3" w:rsidRPr="009B03AD">
        <w:rPr>
          <w:rFonts w:ascii="Arial" w:hAnsi="Arial" w:cs="Arial"/>
          <w:color w:val="000000"/>
          <w:sz w:val="24"/>
          <w:szCs w:val="24"/>
          <w:shd w:val="clear" w:color="auto" w:fill="FFFFFF"/>
        </w:rPr>
        <w:t xml:space="preserve"> </w:t>
      </w:r>
      <w:r w:rsidR="00C862E7" w:rsidRPr="009B03AD">
        <w:rPr>
          <w:rFonts w:ascii="Arial" w:hAnsi="Arial" w:cs="Arial"/>
          <w:color w:val="000000"/>
          <w:sz w:val="24"/>
          <w:szCs w:val="24"/>
          <w:shd w:val="clear" w:color="auto" w:fill="FFFFFF"/>
        </w:rPr>
        <w:t>Legato uses the</w:t>
      </w:r>
      <w:r w:rsidR="00BD2E03" w:rsidRPr="009B03AD">
        <w:rPr>
          <w:rFonts w:ascii="Arial" w:hAnsi="Arial" w:cs="Arial"/>
          <w:color w:val="000000"/>
          <w:sz w:val="24"/>
          <w:szCs w:val="24"/>
          <w:shd w:val="clear" w:color="auto" w:fill="FFFFFF"/>
        </w:rPr>
        <w:t xml:space="preserve"> ident</w:t>
      </w:r>
      <w:r w:rsidR="003A1ED7" w:rsidRPr="009B03AD">
        <w:rPr>
          <w:rFonts w:ascii="Arial" w:hAnsi="Arial" w:cs="Arial"/>
          <w:color w:val="000000"/>
          <w:sz w:val="24"/>
          <w:szCs w:val="24"/>
          <w:shd w:val="clear" w:color="auto" w:fill="FFFFFF"/>
        </w:rPr>
        <w:t>ification of c</w:t>
      </w:r>
      <w:r w:rsidR="00C862E7" w:rsidRPr="009B03AD">
        <w:rPr>
          <w:rFonts w:ascii="Arial" w:hAnsi="Arial" w:cs="Arial"/>
          <w:color w:val="000000"/>
          <w:sz w:val="24"/>
          <w:szCs w:val="24"/>
          <w:shd w:val="clear" w:color="auto" w:fill="FFFFFF"/>
        </w:rPr>
        <w:t xml:space="preserve">onsumer </w:t>
      </w:r>
      <w:r w:rsidR="003A1ED7" w:rsidRPr="009B03AD">
        <w:rPr>
          <w:rFonts w:ascii="Arial" w:hAnsi="Arial" w:cs="Arial"/>
          <w:color w:val="000000"/>
          <w:sz w:val="24"/>
          <w:szCs w:val="24"/>
          <w:shd w:val="clear" w:color="auto" w:fill="FFFFFF"/>
        </w:rPr>
        <w:t>c</w:t>
      </w:r>
      <w:r w:rsidR="00C862E7" w:rsidRPr="009B03AD">
        <w:rPr>
          <w:rFonts w:ascii="Arial" w:hAnsi="Arial" w:cs="Arial"/>
          <w:color w:val="000000"/>
          <w:sz w:val="24"/>
          <w:szCs w:val="24"/>
          <w:shd w:val="clear" w:color="auto" w:fill="FFFFFF"/>
        </w:rPr>
        <w:t xml:space="preserve">haracteristics approach to </w:t>
      </w:r>
      <w:r w:rsidR="003A1ED7" w:rsidRPr="009B03AD">
        <w:rPr>
          <w:rFonts w:ascii="Arial" w:hAnsi="Arial" w:cs="Arial"/>
          <w:color w:val="000000"/>
          <w:sz w:val="24"/>
          <w:szCs w:val="24"/>
          <w:shd w:val="clear" w:color="auto" w:fill="FFFFFF"/>
        </w:rPr>
        <w:t>understand</w:t>
      </w:r>
      <w:r w:rsidR="00C862E7" w:rsidRPr="009B03AD">
        <w:rPr>
          <w:rFonts w:ascii="Arial" w:hAnsi="Arial" w:cs="Arial"/>
          <w:color w:val="000000"/>
          <w:sz w:val="24"/>
          <w:szCs w:val="24"/>
          <w:shd w:val="clear" w:color="auto" w:fill="FFFFFF"/>
        </w:rPr>
        <w:t xml:space="preserve"> the key factors affecting consumer behaviour.</w:t>
      </w:r>
      <w:r w:rsidR="00895FBB" w:rsidRPr="009B03AD">
        <w:rPr>
          <w:rFonts w:ascii="Arial" w:hAnsi="Arial" w:cs="Arial"/>
          <w:noProof/>
          <w:sz w:val="24"/>
          <w:szCs w:val="24"/>
        </w:rPr>
        <w:t xml:space="preserve"> </w:t>
      </w:r>
      <w:r w:rsidR="00F96269" w:rsidRPr="009B03AD">
        <w:rPr>
          <w:rFonts w:ascii="Arial" w:hAnsi="Arial" w:cs="Arial"/>
          <w:color w:val="000000"/>
          <w:sz w:val="24"/>
          <w:szCs w:val="24"/>
          <w:shd w:val="clear" w:color="auto" w:fill="FFFFFF"/>
        </w:rPr>
        <w:t>Ramya and Mohamed</w:t>
      </w:r>
      <w:r w:rsidR="00F567F5" w:rsidRPr="009B03AD">
        <w:rPr>
          <w:rFonts w:ascii="Arial" w:hAnsi="Arial" w:cs="Arial"/>
          <w:color w:val="000000"/>
          <w:sz w:val="24"/>
          <w:szCs w:val="24"/>
          <w:shd w:val="clear" w:color="auto" w:fill="FFFFFF"/>
        </w:rPr>
        <w:t xml:space="preserve"> (</w:t>
      </w:r>
      <w:r w:rsidR="00F96269" w:rsidRPr="009B03AD">
        <w:rPr>
          <w:rFonts w:ascii="Arial" w:hAnsi="Arial" w:cs="Arial"/>
          <w:color w:val="000000"/>
          <w:sz w:val="24"/>
          <w:szCs w:val="24"/>
          <w:shd w:val="clear" w:color="auto" w:fill="FFFFFF"/>
        </w:rPr>
        <w:t>2016</w:t>
      </w:r>
      <w:r w:rsidR="00F567F5" w:rsidRPr="009B03AD">
        <w:rPr>
          <w:rFonts w:ascii="Arial" w:hAnsi="Arial" w:cs="Arial"/>
          <w:color w:val="000000"/>
          <w:sz w:val="24"/>
          <w:szCs w:val="24"/>
          <w:shd w:val="clear" w:color="auto" w:fill="FFFFFF"/>
        </w:rPr>
        <w:t xml:space="preserve">), offer a list </w:t>
      </w:r>
      <w:r w:rsidR="00AF6B21" w:rsidRPr="009B03AD">
        <w:rPr>
          <w:rFonts w:ascii="Arial" w:hAnsi="Arial" w:cs="Arial"/>
          <w:color w:val="000000"/>
          <w:sz w:val="24"/>
          <w:szCs w:val="24"/>
          <w:shd w:val="clear" w:color="auto" w:fill="FFFFFF"/>
        </w:rPr>
        <w:t>of these factors and include; P</w:t>
      </w:r>
      <w:r w:rsidR="000F554D" w:rsidRPr="009B03AD">
        <w:rPr>
          <w:rFonts w:ascii="Arial" w:hAnsi="Arial" w:cs="Arial"/>
          <w:color w:val="000000"/>
          <w:sz w:val="24"/>
          <w:szCs w:val="24"/>
          <w:shd w:val="clear" w:color="auto" w:fill="FFFFFF"/>
        </w:rPr>
        <w:t>sychological, Social, Cultural, Economic and Personal</w:t>
      </w:r>
      <w:r w:rsidR="008806D2" w:rsidRPr="009B03AD">
        <w:rPr>
          <w:rFonts w:ascii="Arial" w:hAnsi="Arial" w:cs="Arial"/>
          <w:color w:val="000000"/>
          <w:sz w:val="24"/>
          <w:szCs w:val="24"/>
          <w:shd w:val="clear" w:color="auto" w:fill="FFFFFF"/>
        </w:rPr>
        <w:t>.</w:t>
      </w:r>
    </w:p>
    <w:p w14:paraId="2BE2A1D8" w14:textId="5990AA79" w:rsidR="009901BB" w:rsidRPr="00742A82" w:rsidRDefault="009901BB" w:rsidP="006A0889">
      <w:pPr>
        <w:spacing w:line="480" w:lineRule="auto"/>
        <w:rPr>
          <w:rFonts w:ascii="Arial" w:hAnsi="Arial" w:cs="Arial"/>
          <w:color w:val="000000"/>
          <w:sz w:val="20"/>
          <w:szCs w:val="20"/>
          <w:shd w:val="clear" w:color="auto" w:fill="FFFFFF"/>
        </w:rPr>
      </w:pPr>
    </w:p>
    <w:p w14:paraId="0EF3C2BE" w14:textId="31919471" w:rsidR="004A3F0C" w:rsidRPr="00742A82" w:rsidRDefault="004A3F0C" w:rsidP="006A0889">
      <w:pPr>
        <w:spacing w:line="480" w:lineRule="auto"/>
        <w:rPr>
          <w:rFonts w:ascii="Arial" w:hAnsi="Arial" w:cs="Arial"/>
          <w:b/>
          <w:bCs/>
          <w:i/>
          <w:iCs/>
          <w:color w:val="000000"/>
          <w:sz w:val="24"/>
          <w:szCs w:val="24"/>
          <w:shd w:val="clear" w:color="auto" w:fill="FFFFFF"/>
        </w:rPr>
      </w:pPr>
      <w:r w:rsidRPr="00742A82">
        <w:rPr>
          <w:rFonts w:ascii="Arial" w:hAnsi="Arial" w:cs="Arial"/>
          <w:b/>
          <w:bCs/>
          <w:i/>
          <w:iCs/>
          <w:color w:val="000000"/>
          <w:sz w:val="24"/>
          <w:szCs w:val="24"/>
          <w:shd w:val="clear" w:color="auto" w:fill="FFFFFF"/>
        </w:rPr>
        <w:t>Cultural</w:t>
      </w:r>
    </w:p>
    <w:p w14:paraId="4EC0FAC2" w14:textId="7847C763" w:rsidR="004A3F0C" w:rsidRPr="00742A82" w:rsidRDefault="004A3F0C" w:rsidP="006A0889">
      <w:pPr>
        <w:spacing w:line="480" w:lineRule="auto"/>
        <w:rPr>
          <w:rFonts w:ascii="Arial" w:hAnsi="Arial" w:cs="Arial"/>
          <w:color w:val="000000"/>
          <w:shd w:val="clear" w:color="auto" w:fill="FFFFFF"/>
        </w:rPr>
      </w:pPr>
      <w:r w:rsidRPr="009B03AD">
        <w:rPr>
          <w:rFonts w:ascii="Arial" w:hAnsi="Arial" w:cs="Arial"/>
          <w:color w:val="000000"/>
          <w:sz w:val="24"/>
          <w:szCs w:val="24"/>
          <w:shd w:val="clear" w:color="auto" w:fill="FFFFFF"/>
        </w:rPr>
        <w:t>The independent music industry enjoys a diverse mix of ethnicities and cultur</w:t>
      </w:r>
      <w:r w:rsidR="003822EC" w:rsidRPr="009B03AD">
        <w:rPr>
          <w:rFonts w:ascii="Arial" w:hAnsi="Arial" w:cs="Arial"/>
          <w:color w:val="000000"/>
          <w:sz w:val="24"/>
          <w:szCs w:val="24"/>
          <w:shd w:val="clear" w:color="auto" w:fill="FFFFFF"/>
        </w:rPr>
        <w:t xml:space="preserve">es. </w:t>
      </w:r>
      <w:r w:rsidR="00A16D7F" w:rsidRPr="009B03AD">
        <w:rPr>
          <w:rFonts w:ascii="Arial" w:hAnsi="Arial" w:cs="Arial"/>
          <w:color w:val="000000"/>
          <w:sz w:val="24"/>
          <w:szCs w:val="24"/>
          <w:shd w:val="clear" w:color="auto" w:fill="FFFFFF"/>
        </w:rPr>
        <w:t>With Latin Americ</w:t>
      </w:r>
      <w:r w:rsidR="00235F5C" w:rsidRPr="009B03AD">
        <w:rPr>
          <w:rFonts w:ascii="Arial" w:hAnsi="Arial" w:cs="Arial"/>
          <w:color w:val="000000"/>
          <w:sz w:val="24"/>
          <w:szCs w:val="24"/>
          <w:shd w:val="clear" w:color="auto" w:fill="FFFFFF"/>
        </w:rPr>
        <w:t xml:space="preserve">a’s music industry seeing the largest regional growth, </w:t>
      </w:r>
      <w:r w:rsidR="00DD0FF2" w:rsidRPr="009B03AD">
        <w:rPr>
          <w:rFonts w:ascii="Arial" w:hAnsi="Arial" w:cs="Arial"/>
          <w:color w:val="000000"/>
          <w:sz w:val="24"/>
          <w:szCs w:val="24"/>
          <w:shd w:val="clear" w:color="auto" w:fill="FFFFFF"/>
        </w:rPr>
        <w:t>Asia becoming a world player, and the Middle East and North Africa commanding attention (</w:t>
      </w:r>
      <w:r w:rsidR="00252C8B" w:rsidRPr="009B03AD">
        <w:rPr>
          <w:rFonts w:ascii="Arial" w:hAnsi="Arial" w:cs="Arial"/>
          <w:color w:val="000000"/>
          <w:sz w:val="24"/>
          <w:szCs w:val="24"/>
          <w:shd w:val="clear" w:color="auto" w:fill="FFFFFF"/>
        </w:rPr>
        <w:t>Moore, 2020)</w:t>
      </w:r>
      <w:r w:rsidR="00C71463" w:rsidRPr="009B03AD">
        <w:rPr>
          <w:rFonts w:ascii="Arial" w:hAnsi="Arial" w:cs="Arial"/>
          <w:color w:val="000000"/>
          <w:sz w:val="24"/>
          <w:szCs w:val="24"/>
          <w:shd w:val="clear" w:color="auto" w:fill="FFFFFF"/>
        </w:rPr>
        <w:t xml:space="preserve">, the global cultural aspects are becoming increasingly important </w:t>
      </w:r>
      <w:r w:rsidR="00EC2086" w:rsidRPr="009B03AD">
        <w:rPr>
          <w:rFonts w:ascii="Arial" w:hAnsi="Arial" w:cs="Arial"/>
          <w:color w:val="000000"/>
          <w:sz w:val="24"/>
          <w:szCs w:val="24"/>
          <w:shd w:val="clear" w:color="auto" w:fill="FFFFFF"/>
        </w:rPr>
        <w:t xml:space="preserve">to the industry. </w:t>
      </w:r>
      <w:r w:rsidR="009832C9" w:rsidRPr="009B03AD">
        <w:rPr>
          <w:rFonts w:ascii="Arial" w:hAnsi="Arial" w:cs="Arial"/>
          <w:color w:val="000000"/>
          <w:sz w:val="24"/>
          <w:szCs w:val="24"/>
          <w:shd w:val="clear" w:color="auto" w:fill="FFFFFF"/>
        </w:rPr>
        <w:t xml:space="preserve">With new music constantly being born out of various subcultures, </w:t>
      </w:r>
      <w:r w:rsidR="00E07002" w:rsidRPr="009B03AD">
        <w:rPr>
          <w:rFonts w:ascii="Arial" w:hAnsi="Arial" w:cs="Arial"/>
          <w:color w:val="000000"/>
          <w:sz w:val="24"/>
          <w:szCs w:val="24"/>
          <w:shd w:val="clear" w:color="auto" w:fill="FFFFFF"/>
        </w:rPr>
        <w:t xml:space="preserve">it is vital to understand the cultural differences that need consideration. </w:t>
      </w:r>
      <w:r w:rsidR="00B37805" w:rsidRPr="009B03AD">
        <w:rPr>
          <w:rFonts w:ascii="Arial" w:hAnsi="Arial" w:cs="Arial"/>
          <w:color w:val="000000"/>
          <w:sz w:val="24"/>
          <w:szCs w:val="24"/>
          <w:shd w:val="clear" w:color="auto" w:fill="FFFFFF"/>
        </w:rPr>
        <w:t xml:space="preserve">Respect and trust </w:t>
      </w:r>
      <w:r w:rsidR="00111150" w:rsidRPr="009B03AD">
        <w:rPr>
          <w:rFonts w:ascii="Arial" w:hAnsi="Arial" w:cs="Arial"/>
          <w:color w:val="000000"/>
          <w:sz w:val="24"/>
          <w:szCs w:val="24"/>
          <w:shd w:val="clear" w:color="auto" w:fill="FFFFFF"/>
        </w:rPr>
        <w:t>are</w:t>
      </w:r>
      <w:r w:rsidR="00B37805" w:rsidRPr="009B03AD">
        <w:rPr>
          <w:rFonts w:ascii="Arial" w:hAnsi="Arial" w:cs="Arial"/>
          <w:color w:val="000000"/>
          <w:sz w:val="24"/>
          <w:szCs w:val="24"/>
          <w:shd w:val="clear" w:color="auto" w:fill="FFFFFF"/>
        </w:rPr>
        <w:t xml:space="preserve"> what Legato hopes to build with its consumers, by providing </w:t>
      </w:r>
      <w:r w:rsidR="00111150" w:rsidRPr="009B03AD">
        <w:rPr>
          <w:rFonts w:ascii="Arial" w:hAnsi="Arial" w:cs="Arial"/>
          <w:color w:val="000000"/>
          <w:sz w:val="24"/>
          <w:szCs w:val="24"/>
          <w:shd w:val="clear" w:color="auto" w:fill="FFFFFF"/>
        </w:rPr>
        <w:t>an</w:t>
      </w:r>
      <w:r w:rsidR="00B37805" w:rsidRPr="009B03AD">
        <w:rPr>
          <w:rFonts w:ascii="Arial" w:hAnsi="Arial" w:cs="Arial"/>
          <w:color w:val="000000"/>
          <w:sz w:val="24"/>
          <w:szCs w:val="24"/>
          <w:shd w:val="clear" w:color="auto" w:fill="FFFFFF"/>
        </w:rPr>
        <w:t xml:space="preserve"> </w:t>
      </w:r>
      <w:r w:rsidR="00D543CD" w:rsidRPr="009B03AD">
        <w:rPr>
          <w:rFonts w:ascii="Arial" w:hAnsi="Arial" w:cs="Arial"/>
          <w:color w:val="000000"/>
          <w:sz w:val="24"/>
          <w:szCs w:val="24"/>
          <w:shd w:val="clear" w:color="auto" w:fill="FFFFFF"/>
        </w:rPr>
        <w:t xml:space="preserve">online platform free from prejudice or discrimination in any form. Legato is committed to </w:t>
      </w:r>
      <w:r w:rsidR="00111150" w:rsidRPr="009B03AD">
        <w:rPr>
          <w:rFonts w:ascii="Arial" w:hAnsi="Arial" w:cs="Arial"/>
          <w:color w:val="000000"/>
          <w:sz w:val="24"/>
          <w:szCs w:val="24"/>
          <w:shd w:val="clear" w:color="auto" w:fill="FFFFFF"/>
        </w:rPr>
        <w:t xml:space="preserve">delivering equal opportunity </w:t>
      </w:r>
      <w:r w:rsidR="004052BC" w:rsidRPr="009B03AD">
        <w:rPr>
          <w:rFonts w:ascii="Arial" w:hAnsi="Arial" w:cs="Arial"/>
          <w:color w:val="000000"/>
          <w:sz w:val="24"/>
          <w:szCs w:val="24"/>
          <w:shd w:val="clear" w:color="auto" w:fill="FFFFFF"/>
        </w:rPr>
        <w:t>for all and celebrates diversity within the</w:t>
      </w:r>
      <w:r w:rsidR="00220E07" w:rsidRPr="009B03AD">
        <w:rPr>
          <w:rFonts w:ascii="Arial" w:hAnsi="Arial" w:cs="Arial"/>
          <w:color w:val="000000"/>
          <w:sz w:val="24"/>
          <w:szCs w:val="24"/>
          <w:shd w:val="clear" w:color="auto" w:fill="FFFFFF"/>
        </w:rPr>
        <w:t xml:space="preserve"> </w:t>
      </w:r>
      <w:r w:rsidR="004052BC" w:rsidRPr="009B03AD">
        <w:rPr>
          <w:rFonts w:ascii="Arial" w:hAnsi="Arial" w:cs="Arial"/>
          <w:color w:val="000000"/>
          <w:sz w:val="24"/>
          <w:szCs w:val="24"/>
          <w:shd w:val="clear" w:color="auto" w:fill="FFFFFF"/>
        </w:rPr>
        <w:t>multicultural music business</w:t>
      </w:r>
      <w:r w:rsidR="007B7C14" w:rsidRPr="009B03AD">
        <w:rPr>
          <w:rFonts w:ascii="Arial" w:hAnsi="Arial" w:cs="Arial"/>
          <w:color w:val="000000"/>
          <w:sz w:val="24"/>
          <w:szCs w:val="24"/>
          <w:shd w:val="clear" w:color="auto" w:fill="FFFFFF"/>
        </w:rPr>
        <w:t>,</w:t>
      </w:r>
      <w:r w:rsidR="00220E07" w:rsidRPr="009B03AD">
        <w:rPr>
          <w:rFonts w:ascii="Arial" w:hAnsi="Arial" w:cs="Arial"/>
          <w:color w:val="000000"/>
          <w:sz w:val="24"/>
          <w:szCs w:val="24"/>
          <w:shd w:val="clear" w:color="auto" w:fill="FFFFFF"/>
        </w:rPr>
        <w:t xml:space="preserve"> </w:t>
      </w:r>
      <w:r w:rsidR="007B7C14" w:rsidRPr="009B03AD">
        <w:rPr>
          <w:rFonts w:ascii="Arial" w:hAnsi="Arial" w:cs="Arial"/>
          <w:color w:val="000000"/>
          <w:sz w:val="24"/>
          <w:szCs w:val="24"/>
          <w:shd w:val="clear" w:color="auto" w:fill="FFFFFF"/>
        </w:rPr>
        <w:t>e</w:t>
      </w:r>
      <w:r w:rsidR="00220E07" w:rsidRPr="009B03AD">
        <w:rPr>
          <w:rFonts w:ascii="Arial" w:hAnsi="Arial" w:cs="Arial"/>
          <w:color w:val="000000"/>
          <w:sz w:val="24"/>
          <w:szCs w:val="24"/>
          <w:shd w:val="clear" w:color="auto" w:fill="FFFFFF"/>
        </w:rPr>
        <w:t>specially in a</w:t>
      </w:r>
      <w:r w:rsidR="007B7C14" w:rsidRPr="009B03AD">
        <w:rPr>
          <w:rFonts w:ascii="Arial" w:hAnsi="Arial" w:cs="Arial"/>
          <w:color w:val="000000"/>
          <w:sz w:val="24"/>
          <w:szCs w:val="24"/>
          <w:shd w:val="clear" w:color="auto" w:fill="FFFFFF"/>
        </w:rPr>
        <w:t xml:space="preserve"> time of political and social unrest.</w:t>
      </w:r>
      <w:r w:rsidR="00220E07" w:rsidRPr="009B03AD">
        <w:rPr>
          <w:rFonts w:ascii="Arial" w:hAnsi="Arial" w:cs="Arial"/>
          <w:color w:val="000000"/>
          <w:sz w:val="24"/>
          <w:szCs w:val="24"/>
          <w:shd w:val="clear" w:color="auto" w:fill="FFFFFF"/>
        </w:rPr>
        <w:t xml:space="preserve"> </w:t>
      </w:r>
      <w:r w:rsidR="004052BC" w:rsidRPr="009B03AD">
        <w:rPr>
          <w:rFonts w:ascii="Arial" w:hAnsi="Arial" w:cs="Arial"/>
          <w:color w:val="000000"/>
          <w:sz w:val="24"/>
          <w:szCs w:val="24"/>
          <w:shd w:val="clear" w:color="auto" w:fill="FFFFFF"/>
        </w:rPr>
        <w:t xml:space="preserve"> </w:t>
      </w:r>
      <w:r w:rsidR="004052BC" w:rsidRPr="009B03AD">
        <w:rPr>
          <w:rFonts w:ascii="Arial" w:hAnsi="Arial" w:cs="Arial"/>
          <w:color w:val="000000"/>
          <w:sz w:val="24"/>
          <w:szCs w:val="24"/>
          <w:shd w:val="clear" w:color="auto" w:fill="FFFFFF"/>
        </w:rPr>
        <w:lastRenderedPageBreak/>
        <w:t xml:space="preserve">Understanding these differences and celebrating them is an effective way to </w:t>
      </w:r>
      <w:r w:rsidR="00892138" w:rsidRPr="009B03AD">
        <w:rPr>
          <w:rFonts w:ascii="Arial" w:hAnsi="Arial" w:cs="Arial"/>
          <w:color w:val="000000"/>
          <w:sz w:val="24"/>
          <w:szCs w:val="24"/>
          <w:shd w:val="clear" w:color="auto" w:fill="FFFFFF"/>
        </w:rPr>
        <w:t>build brand awareness and equity.</w:t>
      </w:r>
      <w:r w:rsidR="004052BC" w:rsidRPr="00742A82">
        <w:rPr>
          <w:rFonts w:ascii="Arial" w:hAnsi="Arial" w:cs="Arial"/>
          <w:color w:val="000000"/>
          <w:shd w:val="clear" w:color="auto" w:fill="FFFFFF"/>
        </w:rPr>
        <w:t xml:space="preserve">  </w:t>
      </w:r>
    </w:p>
    <w:p w14:paraId="723456E5" w14:textId="6B01C9FE" w:rsidR="004A3F0C" w:rsidRPr="00742A82" w:rsidRDefault="004A3F0C" w:rsidP="006A0889">
      <w:pPr>
        <w:spacing w:line="480" w:lineRule="auto"/>
        <w:rPr>
          <w:rFonts w:ascii="Arial" w:hAnsi="Arial" w:cs="Arial"/>
          <w:b/>
          <w:bCs/>
          <w:i/>
          <w:iCs/>
          <w:color w:val="000000"/>
          <w:sz w:val="24"/>
          <w:szCs w:val="24"/>
          <w:shd w:val="clear" w:color="auto" w:fill="FFFFFF"/>
        </w:rPr>
      </w:pPr>
      <w:r w:rsidRPr="00742A82">
        <w:rPr>
          <w:rFonts w:ascii="Arial" w:hAnsi="Arial" w:cs="Arial"/>
          <w:b/>
          <w:bCs/>
          <w:i/>
          <w:iCs/>
          <w:color w:val="000000"/>
          <w:sz w:val="24"/>
          <w:szCs w:val="24"/>
          <w:shd w:val="clear" w:color="auto" w:fill="FFFFFF"/>
        </w:rPr>
        <w:t>Social</w:t>
      </w:r>
    </w:p>
    <w:p w14:paraId="3EAF03CB" w14:textId="1CF72818" w:rsidR="00A86EEB" w:rsidRPr="009B03AD" w:rsidRDefault="000D2ECE" w:rsidP="006A0889">
      <w:pPr>
        <w:spacing w:line="480" w:lineRule="auto"/>
        <w:rPr>
          <w:rFonts w:ascii="Arial" w:hAnsi="Arial" w:cs="Arial"/>
          <w:color w:val="000000"/>
          <w:sz w:val="24"/>
          <w:szCs w:val="24"/>
          <w:shd w:val="clear" w:color="auto" w:fill="FFFFFF"/>
        </w:rPr>
      </w:pPr>
      <w:r w:rsidRPr="009B03AD">
        <w:rPr>
          <w:rFonts w:ascii="Arial" w:hAnsi="Arial" w:cs="Arial"/>
          <w:color w:val="000000"/>
          <w:sz w:val="24"/>
          <w:szCs w:val="24"/>
          <w:shd w:val="clear" w:color="auto" w:fill="FFFFFF"/>
        </w:rPr>
        <w:t>‘</w:t>
      </w:r>
      <w:r w:rsidR="00B47C3F" w:rsidRPr="009B03AD">
        <w:rPr>
          <w:rFonts w:ascii="Arial" w:hAnsi="Arial" w:cs="Arial"/>
          <w:color w:val="000000"/>
          <w:sz w:val="24"/>
          <w:szCs w:val="24"/>
          <w:shd w:val="clear" w:color="auto" w:fill="FFFFFF"/>
        </w:rPr>
        <w:t>Success</w:t>
      </w:r>
      <w:r w:rsidR="009C7A2F" w:rsidRPr="009B03AD">
        <w:rPr>
          <w:rFonts w:ascii="Arial" w:hAnsi="Arial" w:cs="Arial"/>
          <w:color w:val="000000"/>
          <w:sz w:val="24"/>
          <w:szCs w:val="24"/>
          <w:shd w:val="clear" w:color="auto" w:fill="FFFFFF"/>
        </w:rPr>
        <w:t xml:space="preserve">ful social </w:t>
      </w:r>
      <w:r w:rsidRPr="009B03AD">
        <w:rPr>
          <w:rFonts w:ascii="Arial" w:hAnsi="Arial" w:cs="Arial"/>
          <w:color w:val="000000"/>
          <w:sz w:val="24"/>
          <w:szCs w:val="24"/>
          <w:shd w:val="clear" w:color="auto" w:fill="FFFFFF"/>
        </w:rPr>
        <w:t>and commercial activity need to be built</w:t>
      </w:r>
      <w:r w:rsidR="00334BDB" w:rsidRPr="009B03AD">
        <w:rPr>
          <w:rFonts w:ascii="Arial" w:hAnsi="Arial" w:cs="Arial"/>
          <w:color w:val="000000"/>
          <w:sz w:val="24"/>
          <w:szCs w:val="24"/>
          <w:shd w:val="clear" w:color="auto" w:fill="FFFFFF"/>
        </w:rPr>
        <w:t xml:space="preserve"> around an understanding of the citizen and consumer and a desire to engage and delight them</w:t>
      </w:r>
      <w:r w:rsidR="00A229A5" w:rsidRPr="009B03AD">
        <w:rPr>
          <w:rFonts w:ascii="Arial" w:hAnsi="Arial" w:cs="Arial"/>
          <w:color w:val="000000"/>
          <w:sz w:val="24"/>
          <w:szCs w:val="24"/>
          <w:shd w:val="clear" w:color="auto" w:fill="FFFFFF"/>
        </w:rPr>
        <w:t>’ (</w:t>
      </w:r>
      <w:r w:rsidR="008C3D88" w:rsidRPr="009B03AD">
        <w:rPr>
          <w:rFonts w:ascii="Arial" w:hAnsi="Arial" w:cs="Arial"/>
          <w:color w:val="000000"/>
          <w:sz w:val="24"/>
          <w:szCs w:val="24"/>
          <w:shd w:val="clear" w:color="auto" w:fill="FFFFFF"/>
        </w:rPr>
        <w:t>French, 2013).</w:t>
      </w:r>
      <w:r w:rsidR="00334BDB" w:rsidRPr="009B03AD">
        <w:rPr>
          <w:rFonts w:ascii="Arial" w:hAnsi="Arial" w:cs="Arial"/>
          <w:color w:val="000000"/>
          <w:sz w:val="24"/>
          <w:szCs w:val="24"/>
          <w:shd w:val="clear" w:color="auto" w:fill="FFFFFF"/>
        </w:rPr>
        <w:t xml:space="preserve"> </w:t>
      </w:r>
      <w:r w:rsidRPr="009B03AD">
        <w:rPr>
          <w:rFonts w:ascii="Arial" w:hAnsi="Arial" w:cs="Arial"/>
          <w:color w:val="000000"/>
          <w:sz w:val="24"/>
          <w:szCs w:val="24"/>
          <w:shd w:val="clear" w:color="auto" w:fill="FFFFFF"/>
        </w:rPr>
        <w:t xml:space="preserve"> </w:t>
      </w:r>
      <w:r w:rsidR="001B48A7" w:rsidRPr="009B03AD">
        <w:rPr>
          <w:rFonts w:ascii="Arial" w:hAnsi="Arial" w:cs="Arial"/>
          <w:color w:val="000000"/>
          <w:sz w:val="24"/>
          <w:szCs w:val="24"/>
          <w:shd w:val="clear" w:color="auto" w:fill="FFFFFF"/>
        </w:rPr>
        <w:t xml:space="preserve">The music industry is </w:t>
      </w:r>
      <w:r w:rsidR="00295C31" w:rsidRPr="009B03AD">
        <w:rPr>
          <w:rFonts w:ascii="Arial" w:hAnsi="Arial" w:cs="Arial"/>
          <w:color w:val="000000"/>
          <w:sz w:val="24"/>
          <w:szCs w:val="24"/>
          <w:shd w:val="clear" w:color="auto" w:fill="FFFFFF"/>
        </w:rPr>
        <w:t xml:space="preserve">very much </w:t>
      </w:r>
      <w:r w:rsidR="001B48A7" w:rsidRPr="009B03AD">
        <w:rPr>
          <w:rFonts w:ascii="Arial" w:hAnsi="Arial" w:cs="Arial"/>
          <w:color w:val="000000"/>
          <w:sz w:val="24"/>
          <w:szCs w:val="24"/>
          <w:shd w:val="clear" w:color="auto" w:fill="FFFFFF"/>
        </w:rPr>
        <w:t>people orientated</w:t>
      </w:r>
      <w:r w:rsidR="00295C31" w:rsidRPr="009B03AD">
        <w:rPr>
          <w:rFonts w:ascii="Arial" w:hAnsi="Arial" w:cs="Arial"/>
          <w:color w:val="000000"/>
          <w:sz w:val="24"/>
          <w:szCs w:val="24"/>
          <w:shd w:val="clear" w:color="auto" w:fill="FFFFFF"/>
        </w:rPr>
        <w:t>. Creating networks and building long lasting relationships is a core requirement to succeed in the industry</w:t>
      </w:r>
      <w:r w:rsidR="003E0C57" w:rsidRPr="009B03AD">
        <w:rPr>
          <w:rFonts w:ascii="Arial" w:hAnsi="Arial" w:cs="Arial"/>
          <w:color w:val="000000"/>
          <w:sz w:val="24"/>
          <w:szCs w:val="24"/>
          <w:shd w:val="clear" w:color="auto" w:fill="FFFFFF"/>
        </w:rPr>
        <w:t>, e</w:t>
      </w:r>
      <w:r w:rsidR="00295C31" w:rsidRPr="009B03AD">
        <w:rPr>
          <w:rFonts w:ascii="Arial" w:hAnsi="Arial" w:cs="Arial"/>
          <w:color w:val="000000"/>
          <w:sz w:val="24"/>
          <w:szCs w:val="24"/>
          <w:shd w:val="clear" w:color="auto" w:fill="FFFFFF"/>
        </w:rPr>
        <w:t xml:space="preserve">specially in the independent market, </w:t>
      </w:r>
      <w:r w:rsidR="00375583" w:rsidRPr="009B03AD">
        <w:rPr>
          <w:rFonts w:ascii="Arial" w:hAnsi="Arial" w:cs="Arial"/>
          <w:color w:val="000000"/>
          <w:sz w:val="24"/>
          <w:szCs w:val="24"/>
          <w:shd w:val="clear" w:color="auto" w:fill="FFFFFF"/>
        </w:rPr>
        <w:t xml:space="preserve">where </w:t>
      </w:r>
      <w:r w:rsidR="00FB6BA1" w:rsidRPr="009B03AD">
        <w:rPr>
          <w:rFonts w:ascii="Arial" w:hAnsi="Arial" w:cs="Arial"/>
          <w:color w:val="000000"/>
          <w:sz w:val="24"/>
          <w:szCs w:val="24"/>
          <w:shd w:val="clear" w:color="auto" w:fill="FFFFFF"/>
        </w:rPr>
        <w:t xml:space="preserve">musicians and companies rely on </w:t>
      </w:r>
      <w:r w:rsidR="008B7809" w:rsidRPr="009B03AD">
        <w:rPr>
          <w:rFonts w:ascii="Arial" w:hAnsi="Arial" w:cs="Arial"/>
          <w:color w:val="000000"/>
          <w:sz w:val="24"/>
          <w:szCs w:val="24"/>
          <w:shd w:val="clear" w:color="auto" w:fill="FFFFFF"/>
        </w:rPr>
        <w:t>each other</w:t>
      </w:r>
      <w:r w:rsidR="00FB6BA1" w:rsidRPr="009B03AD">
        <w:rPr>
          <w:rFonts w:ascii="Arial" w:hAnsi="Arial" w:cs="Arial"/>
          <w:color w:val="000000"/>
          <w:sz w:val="24"/>
          <w:szCs w:val="24"/>
          <w:shd w:val="clear" w:color="auto" w:fill="FFFFFF"/>
        </w:rPr>
        <w:t xml:space="preserve"> to correctly </w:t>
      </w:r>
      <w:r w:rsidR="001E5965" w:rsidRPr="009B03AD">
        <w:rPr>
          <w:rFonts w:ascii="Arial" w:hAnsi="Arial" w:cs="Arial"/>
          <w:color w:val="000000"/>
          <w:sz w:val="24"/>
          <w:szCs w:val="24"/>
          <w:shd w:val="clear" w:color="auto" w:fill="FFFFFF"/>
        </w:rPr>
        <w:t xml:space="preserve">fill out a function assisting in their careers. </w:t>
      </w:r>
      <w:r w:rsidR="003E0C57" w:rsidRPr="009B03AD">
        <w:rPr>
          <w:rFonts w:ascii="Arial" w:hAnsi="Arial" w:cs="Arial"/>
          <w:color w:val="000000"/>
          <w:sz w:val="24"/>
          <w:szCs w:val="24"/>
          <w:shd w:val="clear" w:color="auto" w:fill="FFFFFF"/>
        </w:rPr>
        <w:t xml:space="preserve">The smartest thing that indie musicians can do, is </w:t>
      </w:r>
      <w:r w:rsidR="000242D7" w:rsidRPr="009B03AD">
        <w:rPr>
          <w:rFonts w:ascii="Arial" w:hAnsi="Arial" w:cs="Arial"/>
          <w:color w:val="000000"/>
          <w:sz w:val="24"/>
          <w:szCs w:val="24"/>
          <w:shd w:val="clear" w:color="auto" w:fill="FFFFFF"/>
        </w:rPr>
        <w:t>gain the support of influential people in the industry (</w:t>
      </w:r>
      <w:proofErr w:type="spellStart"/>
      <w:r w:rsidR="000242D7" w:rsidRPr="009B03AD">
        <w:rPr>
          <w:rFonts w:ascii="Arial" w:hAnsi="Arial" w:cs="Arial"/>
          <w:color w:val="000000"/>
          <w:sz w:val="24"/>
          <w:szCs w:val="24"/>
          <w:shd w:val="clear" w:color="auto" w:fill="FFFFFF"/>
        </w:rPr>
        <w:t>Ribas</w:t>
      </w:r>
      <w:proofErr w:type="spellEnd"/>
      <w:r w:rsidR="000242D7" w:rsidRPr="009B03AD">
        <w:rPr>
          <w:rFonts w:ascii="Arial" w:hAnsi="Arial" w:cs="Arial"/>
          <w:color w:val="000000"/>
          <w:sz w:val="24"/>
          <w:szCs w:val="24"/>
          <w:shd w:val="clear" w:color="auto" w:fill="FFFFFF"/>
        </w:rPr>
        <w:t>, 2012).</w:t>
      </w:r>
      <w:r w:rsidR="00BE49A7" w:rsidRPr="009B03AD">
        <w:rPr>
          <w:rFonts w:ascii="Arial" w:hAnsi="Arial" w:cs="Arial"/>
          <w:color w:val="000000"/>
          <w:sz w:val="24"/>
          <w:szCs w:val="24"/>
          <w:shd w:val="clear" w:color="auto" w:fill="FFFFFF"/>
        </w:rPr>
        <w:t xml:space="preserve"> </w:t>
      </w:r>
      <w:r w:rsidR="00372BDB" w:rsidRPr="009B03AD">
        <w:rPr>
          <w:rFonts w:ascii="Arial" w:hAnsi="Arial" w:cs="Arial"/>
          <w:color w:val="000000"/>
          <w:sz w:val="24"/>
          <w:szCs w:val="24"/>
          <w:shd w:val="clear" w:color="auto" w:fill="FFFFFF"/>
        </w:rPr>
        <w:t xml:space="preserve">Legato provides </w:t>
      </w:r>
      <w:r w:rsidR="00BE49A7" w:rsidRPr="009B03AD">
        <w:rPr>
          <w:rFonts w:ascii="Arial" w:hAnsi="Arial" w:cs="Arial"/>
          <w:color w:val="000000"/>
          <w:sz w:val="24"/>
          <w:szCs w:val="24"/>
          <w:shd w:val="clear" w:color="auto" w:fill="FFFFFF"/>
        </w:rPr>
        <w:t xml:space="preserve">the ability </w:t>
      </w:r>
      <w:r w:rsidR="00372BDB" w:rsidRPr="009B03AD">
        <w:rPr>
          <w:rFonts w:ascii="Arial" w:hAnsi="Arial" w:cs="Arial"/>
          <w:color w:val="000000"/>
          <w:sz w:val="24"/>
          <w:szCs w:val="24"/>
          <w:shd w:val="clear" w:color="auto" w:fill="FFFFFF"/>
        </w:rPr>
        <w:t>for</w:t>
      </w:r>
      <w:r w:rsidR="008B7809" w:rsidRPr="009B03AD">
        <w:rPr>
          <w:rFonts w:ascii="Arial" w:hAnsi="Arial" w:cs="Arial"/>
          <w:color w:val="000000"/>
          <w:sz w:val="24"/>
          <w:szCs w:val="24"/>
          <w:shd w:val="clear" w:color="auto" w:fill="FFFFFF"/>
        </w:rPr>
        <w:t xml:space="preserve"> these</w:t>
      </w:r>
      <w:r w:rsidR="00372BDB" w:rsidRPr="009B03AD">
        <w:rPr>
          <w:rFonts w:ascii="Arial" w:hAnsi="Arial" w:cs="Arial"/>
          <w:color w:val="000000"/>
          <w:sz w:val="24"/>
          <w:szCs w:val="24"/>
          <w:shd w:val="clear" w:color="auto" w:fill="FFFFFF"/>
        </w:rPr>
        <w:t xml:space="preserve"> </w:t>
      </w:r>
      <w:r w:rsidR="008B7809" w:rsidRPr="009B03AD">
        <w:rPr>
          <w:rFonts w:ascii="Arial" w:hAnsi="Arial" w:cs="Arial"/>
          <w:color w:val="000000"/>
          <w:sz w:val="24"/>
          <w:szCs w:val="24"/>
          <w:shd w:val="clear" w:color="auto" w:fill="FFFFFF"/>
        </w:rPr>
        <w:t>users</w:t>
      </w:r>
      <w:r w:rsidR="00372BDB" w:rsidRPr="009B03AD">
        <w:rPr>
          <w:rFonts w:ascii="Arial" w:hAnsi="Arial" w:cs="Arial"/>
          <w:color w:val="000000"/>
          <w:sz w:val="24"/>
          <w:szCs w:val="24"/>
          <w:shd w:val="clear" w:color="auto" w:fill="FFFFFF"/>
        </w:rPr>
        <w:t xml:space="preserve"> </w:t>
      </w:r>
      <w:r w:rsidR="00BE49A7" w:rsidRPr="009B03AD">
        <w:rPr>
          <w:rFonts w:ascii="Arial" w:hAnsi="Arial" w:cs="Arial"/>
          <w:color w:val="000000"/>
          <w:sz w:val="24"/>
          <w:szCs w:val="24"/>
          <w:shd w:val="clear" w:color="auto" w:fill="FFFFFF"/>
        </w:rPr>
        <w:t xml:space="preserve">to </w:t>
      </w:r>
      <w:r w:rsidR="00372BDB" w:rsidRPr="009B03AD">
        <w:rPr>
          <w:rFonts w:ascii="Arial" w:hAnsi="Arial" w:cs="Arial"/>
          <w:color w:val="000000"/>
          <w:sz w:val="24"/>
          <w:szCs w:val="24"/>
          <w:shd w:val="clear" w:color="auto" w:fill="FFFFFF"/>
        </w:rPr>
        <w:t>create and maintain those essential relationships</w:t>
      </w:r>
      <w:r w:rsidR="00316278" w:rsidRPr="009B03AD">
        <w:rPr>
          <w:rFonts w:ascii="Arial" w:hAnsi="Arial" w:cs="Arial"/>
          <w:color w:val="000000"/>
          <w:sz w:val="24"/>
          <w:szCs w:val="24"/>
          <w:shd w:val="clear" w:color="auto" w:fill="FFFFFF"/>
        </w:rPr>
        <w:t>, regardless of social status</w:t>
      </w:r>
      <w:r w:rsidR="00E4599D" w:rsidRPr="009B03AD">
        <w:rPr>
          <w:rFonts w:ascii="Arial" w:hAnsi="Arial" w:cs="Arial"/>
          <w:color w:val="000000"/>
          <w:sz w:val="24"/>
          <w:szCs w:val="24"/>
          <w:shd w:val="clear" w:color="auto" w:fill="FFFFFF"/>
        </w:rPr>
        <w:t xml:space="preserve"> or </w:t>
      </w:r>
      <w:r w:rsidR="00A06B42" w:rsidRPr="009B03AD">
        <w:rPr>
          <w:rFonts w:ascii="Arial" w:hAnsi="Arial" w:cs="Arial"/>
          <w:color w:val="000000"/>
          <w:sz w:val="24"/>
          <w:szCs w:val="24"/>
          <w:shd w:val="clear" w:color="auto" w:fill="FFFFFF"/>
        </w:rPr>
        <w:t xml:space="preserve">current stage of </w:t>
      </w:r>
      <w:r w:rsidR="00E4599D" w:rsidRPr="009B03AD">
        <w:rPr>
          <w:rFonts w:ascii="Arial" w:hAnsi="Arial" w:cs="Arial"/>
          <w:color w:val="000000"/>
          <w:sz w:val="24"/>
          <w:szCs w:val="24"/>
          <w:shd w:val="clear" w:color="auto" w:fill="FFFFFF"/>
        </w:rPr>
        <w:t xml:space="preserve">career progression. </w:t>
      </w:r>
    </w:p>
    <w:p w14:paraId="1CD07A26" w14:textId="6B596F9C" w:rsidR="004A3F0C" w:rsidRPr="00742A82" w:rsidRDefault="004A3F0C" w:rsidP="006A0889">
      <w:pPr>
        <w:spacing w:line="480" w:lineRule="auto"/>
        <w:rPr>
          <w:rFonts w:ascii="Arial" w:hAnsi="Arial" w:cs="Arial"/>
          <w:b/>
          <w:bCs/>
          <w:i/>
          <w:iCs/>
          <w:color w:val="000000"/>
          <w:sz w:val="24"/>
          <w:szCs w:val="24"/>
          <w:shd w:val="clear" w:color="auto" w:fill="FFFFFF"/>
        </w:rPr>
      </w:pPr>
      <w:r w:rsidRPr="00742A82">
        <w:rPr>
          <w:rFonts w:ascii="Arial" w:hAnsi="Arial" w:cs="Arial"/>
          <w:b/>
          <w:bCs/>
          <w:i/>
          <w:iCs/>
          <w:color w:val="000000"/>
          <w:sz w:val="24"/>
          <w:szCs w:val="24"/>
          <w:shd w:val="clear" w:color="auto" w:fill="FFFFFF"/>
        </w:rPr>
        <w:t>Personal</w:t>
      </w:r>
    </w:p>
    <w:p w14:paraId="611BB3CC" w14:textId="134E84D7" w:rsidR="001A7FF5" w:rsidRPr="009B03AD" w:rsidRDefault="00BD5807" w:rsidP="006A0889">
      <w:pPr>
        <w:spacing w:line="480" w:lineRule="auto"/>
        <w:rPr>
          <w:rFonts w:ascii="Arial" w:hAnsi="Arial" w:cs="Arial"/>
          <w:color w:val="000000"/>
          <w:sz w:val="24"/>
          <w:szCs w:val="24"/>
          <w:shd w:val="clear" w:color="auto" w:fill="FFFFFF"/>
        </w:rPr>
      </w:pPr>
      <w:r w:rsidRPr="009B03AD">
        <w:rPr>
          <w:rFonts w:ascii="Arial" w:hAnsi="Arial" w:cs="Arial"/>
          <w:color w:val="000000"/>
          <w:sz w:val="24"/>
          <w:szCs w:val="24"/>
          <w:shd w:val="clear" w:color="auto" w:fill="FFFFFF"/>
        </w:rPr>
        <w:t xml:space="preserve">Independent musicians and Independent companies </w:t>
      </w:r>
      <w:r w:rsidR="00DD07C0" w:rsidRPr="009B03AD">
        <w:rPr>
          <w:rFonts w:ascii="Arial" w:hAnsi="Arial" w:cs="Arial"/>
          <w:color w:val="000000"/>
          <w:sz w:val="24"/>
          <w:szCs w:val="24"/>
          <w:shd w:val="clear" w:color="auto" w:fill="FFFFFF"/>
        </w:rPr>
        <w:t xml:space="preserve">are a mix of all ages, incomes, personalities and </w:t>
      </w:r>
      <w:r w:rsidR="00F21EE5" w:rsidRPr="009B03AD">
        <w:rPr>
          <w:rFonts w:ascii="Arial" w:hAnsi="Arial" w:cs="Arial"/>
          <w:color w:val="000000"/>
          <w:sz w:val="24"/>
          <w:szCs w:val="24"/>
          <w:shd w:val="clear" w:color="auto" w:fill="FFFFFF"/>
        </w:rPr>
        <w:t>lifestyles</w:t>
      </w:r>
      <w:r w:rsidR="00DD07C0" w:rsidRPr="009B03AD">
        <w:rPr>
          <w:rFonts w:ascii="Arial" w:hAnsi="Arial" w:cs="Arial"/>
          <w:color w:val="000000"/>
          <w:sz w:val="24"/>
          <w:szCs w:val="24"/>
          <w:shd w:val="clear" w:color="auto" w:fill="FFFFFF"/>
        </w:rPr>
        <w:t xml:space="preserve">. </w:t>
      </w:r>
      <w:r w:rsidR="00B41AA0" w:rsidRPr="009B03AD">
        <w:rPr>
          <w:rFonts w:ascii="Arial" w:hAnsi="Arial" w:cs="Arial"/>
          <w:color w:val="000000"/>
          <w:sz w:val="24"/>
          <w:szCs w:val="24"/>
          <w:shd w:val="clear" w:color="auto" w:fill="FFFFFF"/>
        </w:rPr>
        <w:t>Big Independent artists have very different incomes and lifestyles (and most likely personalities!)</w:t>
      </w:r>
      <w:r w:rsidR="005473DE" w:rsidRPr="009B03AD">
        <w:rPr>
          <w:rFonts w:ascii="Arial" w:hAnsi="Arial" w:cs="Arial"/>
          <w:color w:val="000000"/>
          <w:sz w:val="24"/>
          <w:szCs w:val="24"/>
          <w:shd w:val="clear" w:color="auto" w:fill="FFFFFF"/>
        </w:rPr>
        <w:t xml:space="preserve"> to those of small event space owners in rural England. The diversity of the consumers means that </w:t>
      </w:r>
      <w:r w:rsidR="00BE7DA1" w:rsidRPr="009B03AD">
        <w:rPr>
          <w:rFonts w:ascii="Arial" w:hAnsi="Arial" w:cs="Arial"/>
          <w:color w:val="000000"/>
          <w:sz w:val="24"/>
          <w:szCs w:val="24"/>
          <w:shd w:val="clear" w:color="auto" w:fill="FFFFFF"/>
        </w:rPr>
        <w:t xml:space="preserve">personalisation is a big factor in customer satisfaction. </w:t>
      </w:r>
      <w:r w:rsidR="00734EB8" w:rsidRPr="009B03AD">
        <w:rPr>
          <w:rFonts w:ascii="Arial" w:hAnsi="Arial" w:cs="Arial"/>
          <w:color w:val="000000"/>
          <w:sz w:val="24"/>
          <w:szCs w:val="24"/>
          <w:shd w:val="clear" w:color="auto" w:fill="FFFFFF"/>
        </w:rPr>
        <w:t xml:space="preserve">For example, a hip-hop artist would probably want a different layout </w:t>
      </w:r>
      <w:r w:rsidR="008263C9" w:rsidRPr="009B03AD">
        <w:rPr>
          <w:rFonts w:ascii="Arial" w:hAnsi="Arial" w:cs="Arial"/>
          <w:color w:val="000000"/>
          <w:sz w:val="24"/>
          <w:szCs w:val="24"/>
          <w:shd w:val="clear" w:color="auto" w:fill="FFFFFF"/>
        </w:rPr>
        <w:t>to say a country or classical artist. Therefore, Legato</w:t>
      </w:r>
      <w:r w:rsidR="00F10708" w:rsidRPr="009B03AD">
        <w:rPr>
          <w:rFonts w:ascii="Arial" w:hAnsi="Arial" w:cs="Arial"/>
          <w:color w:val="000000"/>
          <w:sz w:val="24"/>
          <w:szCs w:val="24"/>
          <w:shd w:val="clear" w:color="auto" w:fill="FFFFFF"/>
        </w:rPr>
        <w:t xml:space="preserve"> </w:t>
      </w:r>
      <w:r w:rsidR="00734EB8" w:rsidRPr="009B03AD">
        <w:rPr>
          <w:rFonts w:ascii="Arial" w:hAnsi="Arial" w:cs="Arial"/>
          <w:color w:val="000000"/>
          <w:sz w:val="24"/>
          <w:szCs w:val="24"/>
          <w:shd w:val="clear" w:color="auto" w:fill="FFFFFF"/>
        </w:rPr>
        <w:t>provid</w:t>
      </w:r>
      <w:r w:rsidR="008263C9" w:rsidRPr="009B03AD">
        <w:rPr>
          <w:rFonts w:ascii="Arial" w:hAnsi="Arial" w:cs="Arial"/>
          <w:color w:val="000000"/>
          <w:sz w:val="24"/>
          <w:szCs w:val="24"/>
          <w:shd w:val="clear" w:color="auto" w:fill="FFFFFF"/>
        </w:rPr>
        <w:t>es extensive</w:t>
      </w:r>
      <w:r w:rsidR="00734EB8" w:rsidRPr="009B03AD">
        <w:rPr>
          <w:rFonts w:ascii="Arial" w:hAnsi="Arial" w:cs="Arial"/>
          <w:color w:val="000000"/>
          <w:sz w:val="24"/>
          <w:szCs w:val="24"/>
          <w:shd w:val="clear" w:color="auto" w:fill="FFFFFF"/>
        </w:rPr>
        <w:t xml:space="preserve"> customisation tools which</w:t>
      </w:r>
      <w:r w:rsidR="008263C9" w:rsidRPr="009B03AD">
        <w:rPr>
          <w:rFonts w:ascii="Arial" w:hAnsi="Arial" w:cs="Arial"/>
          <w:color w:val="000000"/>
          <w:sz w:val="24"/>
          <w:szCs w:val="24"/>
          <w:shd w:val="clear" w:color="auto" w:fill="FFFFFF"/>
        </w:rPr>
        <w:t xml:space="preserve"> give the user the </w:t>
      </w:r>
      <w:r w:rsidR="00EA70E0" w:rsidRPr="009B03AD">
        <w:rPr>
          <w:rFonts w:ascii="Arial" w:hAnsi="Arial" w:cs="Arial"/>
          <w:color w:val="000000"/>
          <w:sz w:val="24"/>
          <w:szCs w:val="24"/>
          <w:shd w:val="clear" w:color="auto" w:fill="FFFFFF"/>
        </w:rPr>
        <w:t>ability to make their page personal.</w:t>
      </w:r>
      <w:r w:rsidR="00215F15" w:rsidRPr="009B03AD">
        <w:rPr>
          <w:rFonts w:ascii="Arial" w:hAnsi="Arial" w:cs="Arial"/>
          <w:color w:val="000000"/>
          <w:sz w:val="24"/>
          <w:szCs w:val="24"/>
          <w:shd w:val="clear" w:color="auto" w:fill="FFFFFF"/>
        </w:rPr>
        <w:t xml:space="preserve"> </w:t>
      </w:r>
      <w:r w:rsidR="00442980" w:rsidRPr="009B03AD">
        <w:rPr>
          <w:rFonts w:ascii="Arial" w:hAnsi="Arial" w:cs="Arial"/>
          <w:color w:val="000000"/>
          <w:sz w:val="24"/>
          <w:szCs w:val="24"/>
          <w:shd w:val="clear" w:color="auto" w:fill="FFFFFF"/>
        </w:rPr>
        <w:t xml:space="preserve">Telang and Mukhopadhyay </w:t>
      </w:r>
      <w:r w:rsidR="00740D66" w:rsidRPr="009B03AD">
        <w:rPr>
          <w:rFonts w:ascii="Arial" w:hAnsi="Arial" w:cs="Arial"/>
          <w:color w:val="000000"/>
          <w:sz w:val="24"/>
          <w:szCs w:val="24"/>
          <w:shd w:val="clear" w:color="auto" w:fill="FFFFFF"/>
        </w:rPr>
        <w:t>(</w:t>
      </w:r>
      <w:r w:rsidR="00442980" w:rsidRPr="009B03AD">
        <w:rPr>
          <w:rFonts w:ascii="Arial" w:hAnsi="Arial" w:cs="Arial"/>
          <w:color w:val="000000"/>
          <w:sz w:val="24"/>
          <w:szCs w:val="24"/>
          <w:shd w:val="clear" w:color="auto" w:fill="FFFFFF"/>
        </w:rPr>
        <w:t>2005</w:t>
      </w:r>
      <w:r w:rsidR="00740D66" w:rsidRPr="009B03AD">
        <w:rPr>
          <w:rFonts w:ascii="Arial" w:hAnsi="Arial" w:cs="Arial"/>
          <w:color w:val="000000"/>
          <w:sz w:val="24"/>
          <w:szCs w:val="24"/>
          <w:shd w:val="clear" w:color="auto" w:fill="FFFFFF"/>
        </w:rPr>
        <w:t>) found that customer loyalty becomes much stronger when the user starts using personalised features</w:t>
      </w:r>
      <w:r w:rsidR="00F958A8" w:rsidRPr="009B03AD">
        <w:rPr>
          <w:rFonts w:ascii="Arial" w:hAnsi="Arial" w:cs="Arial"/>
          <w:color w:val="000000"/>
          <w:sz w:val="24"/>
          <w:szCs w:val="24"/>
          <w:shd w:val="clear" w:color="auto" w:fill="FFFFFF"/>
        </w:rPr>
        <w:t>, explaining that ‘This is a very important finding given the</w:t>
      </w:r>
      <w:r w:rsidR="00757B3C" w:rsidRPr="009B03AD">
        <w:rPr>
          <w:rFonts w:ascii="Arial" w:hAnsi="Arial" w:cs="Arial"/>
          <w:color w:val="000000"/>
          <w:sz w:val="24"/>
          <w:szCs w:val="24"/>
          <w:shd w:val="clear" w:color="auto" w:fill="FFFFFF"/>
        </w:rPr>
        <w:t xml:space="preserve"> low barriers to entry in this industry and low </w:t>
      </w:r>
      <w:r w:rsidR="00757B3C" w:rsidRPr="009B03AD">
        <w:rPr>
          <w:rFonts w:ascii="Arial" w:hAnsi="Arial" w:cs="Arial"/>
          <w:color w:val="000000"/>
          <w:sz w:val="24"/>
          <w:szCs w:val="24"/>
          <w:shd w:val="clear" w:color="auto" w:fill="FFFFFF"/>
        </w:rPr>
        <w:lastRenderedPageBreak/>
        <w:t>economic costs of switching’ (</w:t>
      </w:r>
      <w:r w:rsidR="00B34AD8" w:rsidRPr="009B03AD">
        <w:rPr>
          <w:rFonts w:ascii="Arial" w:hAnsi="Arial" w:cs="Arial"/>
          <w:color w:val="000000"/>
          <w:sz w:val="24"/>
          <w:szCs w:val="24"/>
          <w:shd w:val="clear" w:color="auto" w:fill="FFFFFF"/>
        </w:rPr>
        <w:t>p.63).</w:t>
      </w:r>
      <w:r w:rsidR="007C4171" w:rsidRPr="009B03AD">
        <w:rPr>
          <w:rFonts w:ascii="Arial" w:hAnsi="Arial" w:cs="Arial"/>
          <w:color w:val="000000"/>
          <w:sz w:val="24"/>
          <w:szCs w:val="24"/>
          <w:shd w:val="clear" w:color="auto" w:fill="FFFFFF"/>
        </w:rPr>
        <w:t xml:space="preserve"> </w:t>
      </w:r>
      <w:r w:rsidR="0055583E" w:rsidRPr="009B03AD">
        <w:rPr>
          <w:rFonts w:ascii="Arial" w:hAnsi="Arial" w:cs="Arial"/>
          <w:color w:val="000000"/>
          <w:sz w:val="24"/>
          <w:szCs w:val="24"/>
          <w:shd w:val="clear" w:color="auto" w:fill="FFFFFF"/>
        </w:rPr>
        <w:t>Users of Legato have a shared group identity (in the form of being independent musicians and companies), where people can feel that their individual contribution is important (</w:t>
      </w:r>
      <w:proofErr w:type="spellStart"/>
      <w:r w:rsidR="0055583E" w:rsidRPr="009B03AD">
        <w:rPr>
          <w:rFonts w:ascii="Arial" w:hAnsi="Arial" w:cs="Arial"/>
          <w:color w:val="000000"/>
          <w:sz w:val="24"/>
          <w:szCs w:val="24"/>
          <w:shd w:val="clear" w:color="auto" w:fill="FFFFFF"/>
        </w:rPr>
        <w:t>Frederiks</w:t>
      </w:r>
      <w:proofErr w:type="spellEnd"/>
      <w:r w:rsidR="0055583E" w:rsidRPr="009B03AD">
        <w:rPr>
          <w:rFonts w:ascii="Arial" w:hAnsi="Arial" w:cs="Arial"/>
          <w:color w:val="000000"/>
          <w:sz w:val="24"/>
          <w:szCs w:val="24"/>
          <w:shd w:val="clear" w:color="auto" w:fill="FFFFFF"/>
        </w:rPr>
        <w:t xml:space="preserve">, Stenner and </w:t>
      </w:r>
      <w:proofErr w:type="spellStart"/>
      <w:r w:rsidR="0055583E" w:rsidRPr="009B03AD">
        <w:rPr>
          <w:rFonts w:ascii="Arial" w:hAnsi="Arial" w:cs="Arial"/>
          <w:color w:val="000000"/>
          <w:sz w:val="24"/>
          <w:szCs w:val="24"/>
          <w:shd w:val="clear" w:color="auto" w:fill="FFFFFF"/>
        </w:rPr>
        <w:t>Hobman</w:t>
      </w:r>
      <w:proofErr w:type="spellEnd"/>
      <w:r w:rsidR="0055583E" w:rsidRPr="009B03AD">
        <w:rPr>
          <w:rFonts w:ascii="Arial" w:hAnsi="Arial" w:cs="Arial"/>
          <w:color w:val="000000"/>
          <w:sz w:val="24"/>
          <w:szCs w:val="24"/>
          <w:shd w:val="clear" w:color="auto" w:fill="FFFFFF"/>
        </w:rPr>
        <w:t>, 2015).</w:t>
      </w:r>
    </w:p>
    <w:p w14:paraId="2DC3E3F7" w14:textId="64024259" w:rsidR="004A3F0C" w:rsidRPr="00742A82" w:rsidRDefault="00DE040D" w:rsidP="006A0889">
      <w:pPr>
        <w:spacing w:line="480" w:lineRule="auto"/>
        <w:rPr>
          <w:rFonts w:ascii="Arial" w:hAnsi="Arial" w:cs="Arial"/>
          <w:b/>
          <w:bCs/>
          <w:i/>
          <w:iCs/>
          <w:color w:val="000000"/>
          <w:sz w:val="24"/>
          <w:szCs w:val="24"/>
          <w:shd w:val="clear" w:color="auto" w:fill="FFFFFF"/>
        </w:rPr>
      </w:pPr>
      <w:r w:rsidRPr="00742A82">
        <w:rPr>
          <w:rFonts w:ascii="Arial" w:hAnsi="Arial" w:cs="Arial"/>
          <w:b/>
          <w:bCs/>
          <w:i/>
          <w:iCs/>
          <w:color w:val="000000"/>
          <w:sz w:val="24"/>
          <w:szCs w:val="24"/>
          <w:shd w:val="clear" w:color="auto" w:fill="FFFFFF"/>
        </w:rPr>
        <w:t>Psychological</w:t>
      </w:r>
    </w:p>
    <w:p w14:paraId="26880457" w14:textId="0CCA1AAD" w:rsidR="00CC2608" w:rsidRPr="009B03AD" w:rsidRDefault="00C77025" w:rsidP="006A0889">
      <w:pPr>
        <w:spacing w:line="480" w:lineRule="auto"/>
        <w:rPr>
          <w:rFonts w:ascii="Arial" w:hAnsi="Arial" w:cs="Arial"/>
          <w:color w:val="000000"/>
          <w:sz w:val="24"/>
          <w:szCs w:val="24"/>
          <w:shd w:val="clear" w:color="auto" w:fill="FFFFFF"/>
        </w:rPr>
      </w:pPr>
      <w:r w:rsidRPr="009B03AD">
        <w:rPr>
          <w:rFonts w:ascii="Arial" w:hAnsi="Arial" w:cs="Arial"/>
          <w:color w:val="000000"/>
          <w:sz w:val="24"/>
          <w:szCs w:val="24"/>
          <w:shd w:val="clear" w:color="auto" w:fill="FFFFFF"/>
        </w:rPr>
        <w:t xml:space="preserve">Consumer behaviour </w:t>
      </w:r>
      <w:r w:rsidR="00C55E5A" w:rsidRPr="009B03AD">
        <w:rPr>
          <w:rFonts w:ascii="Arial" w:hAnsi="Arial" w:cs="Arial"/>
          <w:color w:val="000000"/>
          <w:sz w:val="24"/>
          <w:szCs w:val="24"/>
          <w:shd w:val="clear" w:color="auto" w:fill="FFFFFF"/>
        </w:rPr>
        <w:t xml:space="preserve">studies the </w:t>
      </w:r>
      <w:r w:rsidR="0079421E" w:rsidRPr="009B03AD">
        <w:rPr>
          <w:rFonts w:ascii="Arial" w:hAnsi="Arial" w:cs="Arial"/>
          <w:color w:val="000000"/>
          <w:sz w:val="24"/>
          <w:szCs w:val="24"/>
          <w:shd w:val="clear" w:color="auto" w:fill="FFFFFF"/>
        </w:rPr>
        <w:t xml:space="preserve">customer perception, </w:t>
      </w:r>
      <w:r w:rsidR="00C55E5A" w:rsidRPr="009B03AD">
        <w:rPr>
          <w:rFonts w:ascii="Arial" w:hAnsi="Arial" w:cs="Arial"/>
          <w:color w:val="000000"/>
          <w:sz w:val="24"/>
          <w:szCs w:val="24"/>
          <w:shd w:val="clear" w:color="auto" w:fill="FFFFFF"/>
        </w:rPr>
        <w:t>social scienc</w:t>
      </w:r>
      <w:r w:rsidR="0079421E" w:rsidRPr="009B03AD">
        <w:rPr>
          <w:rFonts w:ascii="Arial" w:hAnsi="Arial" w:cs="Arial"/>
          <w:color w:val="000000"/>
          <w:sz w:val="24"/>
          <w:szCs w:val="24"/>
          <w:shd w:val="clear" w:color="auto" w:fill="FFFFFF"/>
        </w:rPr>
        <w:t>e and</w:t>
      </w:r>
      <w:r w:rsidR="00C55E5A" w:rsidRPr="009B03AD">
        <w:rPr>
          <w:rFonts w:ascii="Arial" w:hAnsi="Arial" w:cs="Arial"/>
          <w:color w:val="000000"/>
          <w:sz w:val="24"/>
          <w:szCs w:val="24"/>
          <w:shd w:val="clear" w:color="auto" w:fill="FFFFFF"/>
        </w:rPr>
        <w:t xml:space="preserve"> psychology</w:t>
      </w:r>
      <w:r w:rsidR="00792BC2" w:rsidRPr="009B03AD">
        <w:rPr>
          <w:rFonts w:ascii="Arial" w:hAnsi="Arial" w:cs="Arial"/>
          <w:color w:val="000000"/>
          <w:sz w:val="24"/>
          <w:szCs w:val="24"/>
          <w:shd w:val="clear" w:color="auto" w:fill="FFFFFF"/>
        </w:rPr>
        <w:t xml:space="preserve"> </w:t>
      </w:r>
      <w:r w:rsidR="00C55E5A" w:rsidRPr="009B03AD">
        <w:rPr>
          <w:rFonts w:ascii="Arial" w:hAnsi="Arial" w:cs="Arial"/>
          <w:color w:val="000000"/>
          <w:sz w:val="24"/>
          <w:szCs w:val="24"/>
          <w:shd w:val="clear" w:color="auto" w:fill="FFFFFF"/>
        </w:rPr>
        <w:t>behind the decision</w:t>
      </w:r>
      <w:r w:rsidR="00DE040D" w:rsidRPr="009B03AD">
        <w:rPr>
          <w:rFonts w:ascii="Arial" w:hAnsi="Arial" w:cs="Arial"/>
          <w:color w:val="000000"/>
          <w:sz w:val="24"/>
          <w:szCs w:val="24"/>
          <w:shd w:val="clear" w:color="auto" w:fill="FFFFFF"/>
        </w:rPr>
        <w:t>-</w:t>
      </w:r>
      <w:r w:rsidR="00C55E5A" w:rsidRPr="009B03AD">
        <w:rPr>
          <w:rFonts w:ascii="Arial" w:hAnsi="Arial" w:cs="Arial"/>
          <w:color w:val="000000"/>
          <w:sz w:val="24"/>
          <w:szCs w:val="24"/>
          <w:shd w:val="clear" w:color="auto" w:fill="FFFFFF"/>
        </w:rPr>
        <w:t>making process.</w:t>
      </w:r>
      <w:r w:rsidR="00DC0464" w:rsidRPr="009B03AD">
        <w:rPr>
          <w:rFonts w:ascii="Arial" w:hAnsi="Arial" w:cs="Arial"/>
          <w:color w:val="000000"/>
          <w:sz w:val="24"/>
          <w:szCs w:val="24"/>
          <w:shd w:val="clear" w:color="auto" w:fill="FFFFFF"/>
        </w:rPr>
        <w:t xml:space="preserve"> </w:t>
      </w:r>
      <w:r w:rsidR="00DE040D" w:rsidRPr="009B03AD">
        <w:rPr>
          <w:rFonts w:ascii="Arial" w:hAnsi="Arial" w:cs="Arial"/>
          <w:color w:val="000000"/>
          <w:sz w:val="24"/>
          <w:szCs w:val="24"/>
          <w:shd w:val="clear" w:color="auto" w:fill="FFFFFF"/>
        </w:rPr>
        <w:t>Understanding why consumers are motivated to make the</w:t>
      </w:r>
      <w:r w:rsidR="009C569F" w:rsidRPr="009B03AD">
        <w:rPr>
          <w:rFonts w:ascii="Arial" w:hAnsi="Arial" w:cs="Arial"/>
          <w:color w:val="000000"/>
          <w:sz w:val="24"/>
          <w:szCs w:val="24"/>
          <w:shd w:val="clear" w:color="auto" w:fill="FFFFFF"/>
        </w:rPr>
        <w:t xml:space="preserve"> choices they do gives you the competitive advantage over other companies that </w:t>
      </w:r>
      <w:r w:rsidR="00AC2305" w:rsidRPr="009B03AD">
        <w:rPr>
          <w:rFonts w:ascii="Arial" w:hAnsi="Arial" w:cs="Arial"/>
          <w:color w:val="000000"/>
          <w:sz w:val="24"/>
          <w:szCs w:val="24"/>
          <w:shd w:val="clear" w:color="auto" w:fill="FFFFFF"/>
        </w:rPr>
        <w:t xml:space="preserve">simply </w:t>
      </w:r>
      <w:r w:rsidR="009C569F" w:rsidRPr="009B03AD">
        <w:rPr>
          <w:rFonts w:ascii="Arial" w:hAnsi="Arial" w:cs="Arial"/>
          <w:color w:val="000000"/>
          <w:sz w:val="24"/>
          <w:szCs w:val="24"/>
          <w:shd w:val="clear" w:color="auto" w:fill="FFFFFF"/>
        </w:rPr>
        <w:t>react to</w:t>
      </w:r>
      <w:r w:rsidR="00AC2305" w:rsidRPr="009B03AD">
        <w:rPr>
          <w:rFonts w:ascii="Arial" w:hAnsi="Arial" w:cs="Arial"/>
          <w:color w:val="000000"/>
          <w:sz w:val="24"/>
          <w:szCs w:val="24"/>
          <w:shd w:val="clear" w:color="auto" w:fill="FFFFFF"/>
        </w:rPr>
        <w:t xml:space="preserve"> decision making. </w:t>
      </w:r>
      <w:r w:rsidR="006A4654" w:rsidRPr="009B03AD">
        <w:rPr>
          <w:rFonts w:ascii="Arial" w:hAnsi="Arial" w:cs="Arial"/>
          <w:color w:val="000000"/>
          <w:sz w:val="24"/>
          <w:szCs w:val="24"/>
          <w:shd w:val="clear" w:color="auto" w:fill="FFFFFF"/>
        </w:rPr>
        <w:t xml:space="preserve">The motivation for </w:t>
      </w:r>
      <w:r w:rsidR="002C36C0" w:rsidRPr="009B03AD">
        <w:rPr>
          <w:rFonts w:ascii="Arial" w:hAnsi="Arial" w:cs="Arial"/>
          <w:color w:val="000000"/>
          <w:sz w:val="24"/>
          <w:szCs w:val="24"/>
          <w:shd w:val="clear" w:color="auto" w:fill="FFFFFF"/>
        </w:rPr>
        <w:t xml:space="preserve">users signing up to Legato is to progress their own career and stay on top of everything </w:t>
      </w:r>
      <w:r w:rsidR="006F003E" w:rsidRPr="009B03AD">
        <w:rPr>
          <w:rFonts w:ascii="Arial" w:hAnsi="Arial" w:cs="Arial"/>
          <w:color w:val="000000"/>
          <w:sz w:val="24"/>
          <w:szCs w:val="24"/>
          <w:shd w:val="clear" w:color="auto" w:fill="FFFFFF"/>
        </w:rPr>
        <w:t xml:space="preserve">in an organised simple online portal. </w:t>
      </w:r>
      <w:r w:rsidR="00C8509F" w:rsidRPr="009B03AD">
        <w:rPr>
          <w:rFonts w:ascii="Arial" w:hAnsi="Arial" w:cs="Arial"/>
          <w:color w:val="000000"/>
          <w:sz w:val="24"/>
          <w:szCs w:val="24"/>
          <w:shd w:val="clear" w:color="auto" w:fill="FFFFFF"/>
        </w:rPr>
        <w:t xml:space="preserve">A growing literature has documented that a large variety of consumption behaviours are </w:t>
      </w:r>
      <w:r w:rsidR="002B741F" w:rsidRPr="009B03AD">
        <w:rPr>
          <w:rFonts w:ascii="Arial" w:hAnsi="Arial" w:cs="Arial"/>
          <w:color w:val="000000"/>
          <w:sz w:val="24"/>
          <w:szCs w:val="24"/>
          <w:shd w:val="clear" w:color="auto" w:fill="FFFFFF"/>
        </w:rPr>
        <w:t>significantly influenced by factors outside of people’s conscious awareness (Chartrand and Fitzsimons</w:t>
      </w:r>
      <w:r w:rsidR="007D432C" w:rsidRPr="009B03AD">
        <w:rPr>
          <w:rFonts w:ascii="Arial" w:hAnsi="Arial" w:cs="Arial"/>
          <w:color w:val="000000"/>
          <w:sz w:val="24"/>
          <w:szCs w:val="24"/>
          <w:shd w:val="clear" w:color="auto" w:fill="FFFFFF"/>
        </w:rPr>
        <w:t>, 2011).</w:t>
      </w:r>
      <w:r w:rsidR="00780C79" w:rsidRPr="009B03AD">
        <w:rPr>
          <w:rFonts w:ascii="Arial" w:hAnsi="Arial" w:cs="Arial"/>
          <w:color w:val="000000"/>
          <w:sz w:val="24"/>
          <w:szCs w:val="24"/>
          <w:shd w:val="clear" w:color="auto" w:fill="FFFFFF"/>
        </w:rPr>
        <w:t xml:space="preserve"> This usually takes shape in the form of </w:t>
      </w:r>
      <w:r w:rsidR="00363321" w:rsidRPr="009B03AD">
        <w:rPr>
          <w:rFonts w:ascii="Arial" w:hAnsi="Arial" w:cs="Arial"/>
          <w:color w:val="000000"/>
          <w:sz w:val="24"/>
          <w:szCs w:val="24"/>
          <w:shd w:val="clear" w:color="auto" w:fill="FFFFFF"/>
        </w:rPr>
        <w:t xml:space="preserve">external </w:t>
      </w:r>
      <w:r w:rsidR="0076500A" w:rsidRPr="009B03AD">
        <w:rPr>
          <w:rFonts w:ascii="Arial" w:hAnsi="Arial" w:cs="Arial"/>
          <w:color w:val="000000"/>
          <w:sz w:val="24"/>
          <w:szCs w:val="24"/>
          <w:shd w:val="clear" w:color="auto" w:fill="FFFFFF"/>
        </w:rPr>
        <w:t>exposure</w:t>
      </w:r>
      <w:r w:rsidR="00363321" w:rsidRPr="009B03AD">
        <w:rPr>
          <w:rFonts w:ascii="Arial" w:hAnsi="Arial" w:cs="Arial"/>
          <w:color w:val="000000"/>
          <w:sz w:val="24"/>
          <w:szCs w:val="24"/>
          <w:shd w:val="clear" w:color="auto" w:fill="FFFFFF"/>
        </w:rPr>
        <w:t>,</w:t>
      </w:r>
      <w:r w:rsidR="009767CA" w:rsidRPr="009B03AD">
        <w:rPr>
          <w:rFonts w:ascii="Arial" w:hAnsi="Arial" w:cs="Arial"/>
          <w:color w:val="000000"/>
          <w:sz w:val="24"/>
          <w:szCs w:val="24"/>
          <w:shd w:val="clear" w:color="auto" w:fill="FFFFFF"/>
        </w:rPr>
        <w:t xml:space="preserve"> either through adverts, catchphrases, or other mental triggers that are not obvious to the consumer. </w:t>
      </w:r>
      <w:r w:rsidR="00C03D6B" w:rsidRPr="009B03AD">
        <w:rPr>
          <w:rFonts w:ascii="Arial" w:hAnsi="Arial" w:cs="Arial"/>
          <w:color w:val="000000"/>
          <w:sz w:val="24"/>
          <w:szCs w:val="24"/>
          <w:shd w:val="clear" w:color="auto" w:fill="FFFFFF"/>
        </w:rPr>
        <w:t>It is worth noting that n</w:t>
      </w:r>
      <w:r w:rsidR="00731FC5" w:rsidRPr="009B03AD">
        <w:rPr>
          <w:rFonts w:ascii="Arial" w:hAnsi="Arial" w:cs="Arial"/>
          <w:color w:val="000000"/>
          <w:sz w:val="24"/>
          <w:szCs w:val="24"/>
          <w:shd w:val="clear" w:color="auto" w:fill="FFFFFF"/>
        </w:rPr>
        <w:t>onconscious consumer psychology</w:t>
      </w:r>
      <w:r w:rsidR="00CB487E" w:rsidRPr="009B03AD">
        <w:rPr>
          <w:rFonts w:ascii="Arial" w:hAnsi="Arial" w:cs="Arial"/>
          <w:color w:val="000000"/>
          <w:sz w:val="24"/>
          <w:szCs w:val="24"/>
          <w:shd w:val="clear" w:color="auto" w:fill="FFFFFF"/>
        </w:rPr>
        <w:t xml:space="preserve"> </w:t>
      </w:r>
      <w:r w:rsidR="00C03D6B" w:rsidRPr="009B03AD">
        <w:rPr>
          <w:rFonts w:ascii="Arial" w:hAnsi="Arial" w:cs="Arial"/>
          <w:color w:val="000000"/>
          <w:sz w:val="24"/>
          <w:szCs w:val="24"/>
          <w:shd w:val="clear" w:color="auto" w:fill="FFFFFF"/>
        </w:rPr>
        <w:t xml:space="preserve">and conscious </w:t>
      </w:r>
      <w:r w:rsidR="00CB487E" w:rsidRPr="009B03AD">
        <w:rPr>
          <w:rFonts w:ascii="Arial" w:hAnsi="Arial" w:cs="Arial"/>
          <w:color w:val="000000"/>
          <w:sz w:val="24"/>
          <w:szCs w:val="24"/>
          <w:shd w:val="clear" w:color="auto" w:fill="FFFFFF"/>
        </w:rPr>
        <w:t>customer perception, are closely linked and will vary from person-to-person.</w:t>
      </w:r>
      <w:r w:rsidR="00B2159C" w:rsidRPr="009B03AD">
        <w:rPr>
          <w:rFonts w:ascii="Arial" w:hAnsi="Arial" w:cs="Arial"/>
          <w:color w:val="000000"/>
          <w:sz w:val="24"/>
          <w:szCs w:val="24"/>
          <w:shd w:val="clear" w:color="auto" w:fill="FFFFFF"/>
        </w:rPr>
        <w:t xml:space="preserve"> Customer perception is </w:t>
      </w:r>
      <w:r w:rsidR="00D90404" w:rsidRPr="009B03AD">
        <w:rPr>
          <w:rFonts w:ascii="Arial" w:hAnsi="Arial" w:cs="Arial"/>
          <w:color w:val="000000"/>
          <w:sz w:val="24"/>
          <w:szCs w:val="24"/>
          <w:shd w:val="clear" w:color="auto" w:fill="FFFFFF"/>
        </w:rPr>
        <w:t xml:space="preserve">also </w:t>
      </w:r>
      <w:r w:rsidR="00B2159C" w:rsidRPr="009B03AD">
        <w:rPr>
          <w:rFonts w:ascii="Arial" w:hAnsi="Arial" w:cs="Arial"/>
          <w:color w:val="000000"/>
          <w:sz w:val="24"/>
          <w:szCs w:val="24"/>
          <w:shd w:val="clear" w:color="auto" w:fill="FFFFFF"/>
        </w:rPr>
        <w:t>often affected by adverts, and by reviews, public relations, social media, personal experiences and other channels (</w:t>
      </w:r>
      <w:r w:rsidR="00A647A1" w:rsidRPr="009B03AD">
        <w:rPr>
          <w:rFonts w:ascii="Arial" w:hAnsi="Arial" w:cs="Arial"/>
          <w:color w:val="000000"/>
          <w:sz w:val="24"/>
          <w:szCs w:val="24"/>
          <w:shd w:val="clear" w:color="auto" w:fill="FFFFFF"/>
        </w:rPr>
        <w:t>LaMarco, 2018).</w:t>
      </w:r>
      <w:r w:rsidR="00CB487E" w:rsidRPr="009B03AD">
        <w:rPr>
          <w:rFonts w:ascii="Arial" w:hAnsi="Arial" w:cs="Arial"/>
          <w:color w:val="000000"/>
          <w:sz w:val="24"/>
          <w:szCs w:val="24"/>
          <w:shd w:val="clear" w:color="auto" w:fill="FFFFFF"/>
        </w:rPr>
        <w:t xml:space="preserve"> </w:t>
      </w:r>
      <w:r w:rsidR="003468B4" w:rsidRPr="009B03AD">
        <w:rPr>
          <w:rFonts w:ascii="Arial" w:hAnsi="Arial" w:cs="Arial"/>
          <w:color w:val="000000"/>
          <w:sz w:val="24"/>
          <w:szCs w:val="24"/>
          <w:shd w:val="clear" w:color="auto" w:fill="FFFFFF"/>
        </w:rPr>
        <w:t xml:space="preserve">Legato aims to create effective adverts that create </w:t>
      </w:r>
      <w:r w:rsidR="00F7567A" w:rsidRPr="009B03AD">
        <w:rPr>
          <w:rFonts w:ascii="Arial" w:hAnsi="Arial" w:cs="Arial"/>
          <w:color w:val="000000"/>
          <w:sz w:val="24"/>
          <w:szCs w:val="24"/>
          <w:shd w:val="clear" w:color="auto" w:fill="FFFFFF"/>
        </w:rPr>
        <w:t>a</w:t>
      </w:r>
      <w:r w:rsidR="003468B4" w:rsidRPr="009B03AD">
        <w:rPr>
          <w:rFonts w:ascii="Arial" w:hAnsi="Arial" w:cs="Arial"/>
          <w:color w:val="000000"/>
          <w:sz w:val="24"/>
          <w:szCs w:val="24"/>
          <w:shd w:val="clear" w:color="auto" w:fill="FFFFFF"/>
        </w:rPr>
        <w:t xml:space="preserve"> conscious and unconscious </w:t>
      </w:r>
      <w:r w:rsidR="007D249B" w:rsidRPr="009B03AD">
        <w:rPr>
          <w:rFonts w:ascii="Arial" w:hAnsi="Arial" w:cs="Arial"/>
          <w:color w:val="000000"/>
          <w:sz w:val="24"/>
          <w:szCs w:val="24"/>
          <w:shd w:val="clear" w:color="auto" w:fill="FFFFFF"/>
        </w:rPr>
        <w:t>trigger that causes a sense of familiarity and comfort.</w:t>
      </w:r>
    </w:p>
    <w:p w14:paraId="406E2116" w14:textId="5BF81258" w:rsidR="00A619CB" w:rsidRDefault="00A619CB" w:rsidP="006A0889">
      <w:pPr>
        <w:spacing w:line="480" w:lineRule="auto"/>
        <w:rPr>
          <w:rFonts w:ascii="Arial" w:hAnsi="Arial" w:cs="Arial"/>
          <w:color w:val="000000"/>
          <w:shd w:val="clear" w:color="auto" w:fill="FFFFFF"/>
        </w:rPr>
      </w:pPr>
    </w:p>
    <w:p w14:paraId="56E4B380" w14:textId="1EC7272B" w:rsidR="00A619CB" w:rsidRDefault="00A619CB" w:rsidP="006A0889">
      <w:pPr>
        <w:spacing w:line="480" w:lineRule="auto"/>
        <w:rPr>
          <w:rFonts w:ascii="Arial" w:hAnsi="Arial" w:cs="Arial"/>
          <w:color w:val="000000"/>
          <w:shd w:val="clear" w:color="auto" w:fill="FFFFFF"/>
        </w:rPr>
      </w:pPr>
    </w:p>
    <w:p w14:paraId="59366527" w14:textId="16D35C6B" w:rsidR="00A619CB" w:rsidRDefault="00A619CB" w:rsidP="006A0889">
      <w:pPr>
        <w:spacing w:line="480" w:lineRule="auto"/>
        <w:rPr>
          <w:rFonts w:ascii="Arial" w:hAnsi="Arial" w:cs="Arial"/>
          <w:color w:val="000000"/>
          <w:shd w:val="clear" w:color="auto" w:fill="FFFFFF"/>
        </w:rPr>
      </w:pPr>
    </w:p>
    <w:p w14:paraId="458D20C7" w14:textId="522F5D11" w:rsidR="00A619CB" w:rsidRDefault="00A619CB" w:rsidP="006A0889">
      <w:pPr>
        <w:spacing w:line="480" w:lineRule="auto"/>
        <w:rPr>
          <w:rFonts w:ascii="Arial" w:hAnsi="Arial" w:cs="Arial"/>
          <w:color w:val="000000"/>
          <w:shd w:val="clear" w:color="auto" w:fill="FFFFFF"/>
        </w:rPr>
      </w:pPr>
    </w:p>
    <w:p w14:paraId="7E1228CB" w14:textId="6B3F1374" w:rsidR="00A619CB" w:rsidRPr="00742A82" w:rsidRDefault="00CC6512" w:rsidP="006A0889">
      <w:pPr>
        <w:spacing w:line="480" w:lineRule="auto"/>
        <w:rPr>
          <w:rFonts w:ascii="Arial" w:hAnsi="Arial" w:cs="Arial"/>
          <w:color w:val="000000"/>
          <w:shd w:val="clear" w:color="auto" w:fill="FFFFFF"/>
        </w:rPr>
      </w:pPr>
      <w:bookmarkStart w:id="28" w:name="_GoBack"/>
      <w:bookmarkEnd w:id="28"/>
      <w:r w:rsidRPr="009B03AD">
        <w:rPr>
          <w:rFonts w:ascii="Arial" w:hAnsi="Arial" w:cs="Arial"/>
          <w:noProof/>
          <w:color w:val="000000"/>
          <w:sz w:val="24"/>
          <w:szCs w:val="24"/>
        </w:rPr>
        <w:lastRenderedPageBreak/>
        <w:drawing>
          <wp:anchor distT="0" distB="0" distL="114300" distR="114300" simplePos="0" relativeHeight="251658248" behindDoc="0" locked="0" layoutInCell="1" allowOverlap="1" wp14:anchorId="5EC597F2" wp14:editId="044D09D5">
            <wp:simplePos x="0" y="0"/>
            <wp:positionH relativeFrom="page">
              <wp:align>left</wp:align>
            </wp:positionH>
            <wp:positionV relativeFrom="paragraph">
              <wp:posOffset>396842</wp:posOffset>
            </wp:positionV>
            <wp:extent cx="7652731" cy="1657350"/>
            <wp:effectExtent l="0" t="0" r="5715" b="0"/>
            <wp:wrapTight wrapText="bothSides">
              <wp:wrapPolygon edited="0">
                <wp:start x="1022" y="0"/>
                <wp:lineTo x="1022" y="15890"/>
                <wp:lineTo x="0" y="17876"/>
                <wp:lineTo x="0" y="21352"/>
                <wp:lineTo x="20541" y="21352"/>
                <wp:lineTo x="20541" y="19862"/>
                <wp:lineTo x="21562" y="17876"/>
                <wp:lineTo x="21562" y="0"/>
                <wp:lineTo x="1022"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652731" cy="1657350"/>
                    </a:xfrm>
                    <a:prstGeom prst="rect">
                      <a:avLst/>
                    </a:prstGeom>
                    <a:noFill/>
                  </pic:spPr>
                </pic:pic>
              </a:graphicData>
            </a:graphic>
            <wp14:sizeRelH relativeFrom="margin">
              <wp14:pctWidth>0</wp14:pctWidth>
            </wp14:sizeRelH>
            <wp14:sizeRelV relativeFrom="margin">
              <wp14:pctHeight>0</wp14:pctHeight>
            </wp14:sizeRelV>
          </wp:anchor>
        </w:drawing>
      </w:r>
    </w:p>
    <w:p w14:paraId="25F8F9B9" w14:textId="45F88CD1" w:rsidR="00CC2608" w:rsidRPr="00742A82" w:rsidRDefault="000A0807" w:rsidP="006A0889">
      <w:pPr>
        <w:spacing w:line="480" w:lineRule="auto"/>
        <w:rPr>
          <w:rFonts w:ascii="Arial" w:hAnsi="Arial" w:cs="Arial"/>
          <w:b/>
          <w:bCs/>
          <w:i/>
          <w:iCs/>
          <w:color w:val="000000"/>
          <w:sz w:val="24"/>
          <w:szCs w:val="24"/>
          <w:shd w:val="clear" w:color="auto" w:fill="FFFFFF"/>
        </w:rPr>
      </w:pPr>
      <w:r w:rsidRPr="009B03AD">
        <w:rPr>
          <w:rFonts w:ascii="Arial" w:hAnsi="Arial" w:cs="Arial"/>
          <w:noProof/>
          <w:color w:val="000000"/>
          <w:sz w:val="24"/>
          <w:szCs w:val="24"/>
        </w:rPr>
        <mc:AlternateContent>
          <mc:Choice Requires="wps">
            <w:drawing>
              <wp:anchor distT="0" distB="0" distL="114300" distR="114300" simplePos="0" relativeHeight="251658249" behindDoc="0" locked="0" layoutInCell="1" allowOverlap="1" wp14:anchorId="61598B39" wp14:editId="546B2103">
                <wp:simplePos x="0" y="0"/>
                <wp:positionH relativeFrom="page">
                  <wp:align>right</wp:align>
                </wp:positionH>
                <wp:positionV relativeFrom="paragraph">
                  <wp:posOffset>1781348</wp:posOffset>
                </wp:positionV>
                <wp:extent cx="2621280" cy="676275"/>
                <wp:effectExtent l="0" t="0" r="0" b="0"/>
                <wp:wrapTight wrapText="bothSides">
                  <wp:wrapPolygon edited="0">
                    <wp:start x="471" y="0"/>
                    <wp:lineTo x="471" y="20687"/>
                    <wp:lineTo x="21035" y="20687"/>
                    <wp:lineTo x="21035" y="0"/>
                    <wp:lineTo x="471"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1280" cy="676275"/>
                        </a:xfrm>
                        <a:prstGeom prst="rect">
                          <a:avLst/>
                        </a:prstGeom>
                        <a:noFill/>
                        <a:ln w="9525">
                          <a:noFill/>
                          <a:miter lim="800000"/>
                          <a:headEnd/>
                          <a:tailEnd/>
                        </a:ln>
                      </wps:spPr>
                      <wps:txbx>
                        <w:txbxContent>
                          <w:p w14:paraId="578DC0A8" w14:textId="002395EA" w:rsidR="003F6233" w:rsidRPr="00406ED4" w:rsidRDefault="003F6233" w:rsidP="00F7577B">
                            <w:pPr>
                              <w:jc w:val="center"/>
                              <w:rPr>
                                <w:rFonts w:ascii="Cambria Math" w:hAnsi="Cambria Math"/>
                                <w:i/>
                                <w:iCs/>
                                <w:sz w:val="18"/>
                                <w:szCs w:val="18"/>
                              </w:rPr>
                            </w:pPr>
                            <w:r w:rsidRPr="00406ED4">
                              <w:rPr>
                                <w:rFonts w:ascii="Cambria Math" w:hAnsi="Cambria Math"/>
                                <w:i/>
                                <w:iCs/>
                                <w:sz w:val="18"/>
                                <w:szCs w:val="18"/>
                              </w:rPr>
                              <w:t xml:space="preserve">Figure 8: Data displaying independent artist’s average annual music income, </w:t>
                            </w:r>
                            <w:proofErr w:type="spellStart"/>
                            <w:r w:rsidRPr="00406ED4">
                              <w:rPr>
                                <w:rFonts w:ascii="Cambria Math" w:hAnsi="Cambria Math"/>
                                <w:i/>
                                <w:iCs/>
                                <w:sz w:val="18"/>
                                <w:szCs w:val="18"/>
                              </w:rPr>
                              <w:t>MIDiA</w:t>
                            </w:r>
                            <w:proofErr w:type="spellEnd"/>
                            <w:r w:rsidRPr="00406ED4">
                              <w:rPr>
                                <w:rFonts w:ascii="Cambria Math" w:hAnsi="Cambria Math"/>
                                <w:i/>
                                <w:iCs/>
                                <w:sz w:val="18"/>
                                <w:szCs w:val="18"/>
                              </w:rPr>
                              <w:t xml:space="preserve"> / Amuse Artist Survey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98B39" id="_x0000_s1036" type="#_x0000_t202" style="position:absolute;margin-left:155.2pt;margin-top:140.25pt;width:206.4pt;height:53.25pt;z-index:251658249;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" filled="f" stroked="f">
                <v:textbox>
                  <w:txbxContent>
                    <w:p w14:paraId="578DC0A8" w14:textId="002395EA" w:rsidR="003F6233" w:rsidRPr="00406ED4" w:rsidRDefault="003F6233" w:rsidP="00F7577B">
                      <w:pPr>
                        <w:jc w:val="center"/>
                        <w:rPr>
                          <w:rFonts w:ascii="Cambria Math" w:hAnsi="Cambria Math"/>
                          <w:i/>
                          <w:iCs/>
                          <w:sz w:val="18"/>
                          <w:szCs w:val="18"/>
                        </w:rPr>
                      </w:pPr>
                      <w:r w:rsidRPr="00406ED4">
                        <w:rPr>
                          <w:rFonts w:ascii="Cambria Math" w:hAnsi="Cambria Math"/>
                          <w:i/>
                          <w:iCs/>
                          <w:sz w:val="18"/>
                          <w:szCs w:val="18"/>
                        </w:rPr>
                        <w:t xml:space="preserve">Figure 8: Data displaying independent artist’s average annual music income, </w:t>
                      </w:r>
                      <w:proofErr w:type="spellStart"/>
                      <w:r w:rsidRPr="00406ED4">
                        <w:rPr>
                          <w:rFonts w:ascii="Cambria Math" w:hAnsi="Cambria Math"/>
                          <w:i/>
                          <w:iCs/>
                          <w:sz w:val="18"/>
                          <w:szCs w:val="18"/>
                        </w:rPr>
                        <w:t>MIDiA</w:t>
                      </w:r>
                      <w:proofErr w:type="spellEnd"/>
                      <w:r w:rsidRPr="00406ED4">
                        <w:rPr>
                          <w:rFonts w:ascii="Cambria Math" w:hAnsi="Cambria Math"/>
                          <w:i/>
                          <w:iCs/>
                          <w:sz w:val="18"/>
                          <w:szCs w:val="18"/>
                        </w:rPr>
                        <w:t xml:space="preserve"> / Amuse Artist Survey 2019</w:t>
                      </w:r>
                    </w:p>
                  </w:txbxContent>
                </v:textbox>
                <w10:wrap type="tight" anchorx="page"/>
              </v:shape>
            </w:pict>
          </mc:Fallback>
        </mc:AlternateContent>
      </w:r>
      <w:r w:rsidR="004A3F0C" w:rsidRPr="00742A82">
        <w:rPr>
          <w:rFonts w:ascii="Arial" w:hAnsi="Arial" w:cs="Arial"/>
          <w:b/>
          <w:bCs/>
          <w:i/>
          <w:iCs/>
          <w:color w:val="000000"/>
          <w:sz w:val="24"/>
          <w:szCs w:val="24"/>
          <w:shd w:val="clear" w:color="auto" w:fill="FFFFFF"/>
        </w:rPr>
        <w:t xml:space="preserve">Economical </w:t>
      </w:r>
    </w:p>
    <w:p w14:paraId="5A32BFEC" w14:textId="681E0C9A" w:rsidR="00C44F1B" w:rsidRPr="009B03AD" w:rsidRDefault="005965EE" w:rsidP="006A0889">
      <w:pPr>
        <w:spacing w:line="480" w:lineRule="auto"/>
        <w:rPr>
          <w:rFonts w:ascii="Arial" w:hAnsi="Arial" w:cs="Arial"/>
          <w:b/>
          <w:bCs/>
          <w:i/>
          <w:iCs/>
          <w:color w:val="000000"/>
          <w:sz w:val="28"/>
          <w:szCs w:val="28"/>
          <w:shd w:val="clear" w:color="auto" w:fill="FFFFFF"/>
        </w:rPr>
      </w:pPr>
      <w:r w:rsidRPr="009B03AD">
        <w:rPr>
          <w:rFonts w:ascii="Arial" w:hAnsi="Arial" w:cs="Arial"/>
          <w:color w:val="000000"/>
          <w:sz w:val="24"/>
          <w:szCs w:val="24"/>
          <w:shd w:val="clear" w:color="auto" w:fill="FFFFFF"/>
        </w:rPr>
        <w:t xml:space="preserve">Traditional economic theories of decision-making are rarely </w:t>
      </w:r>
      <w:r w:rsidR="00017078" w:rsidRPr="009B03AD">
        <w:rPr>
          <w:rFonts w:ascii="Arial" w:hAnsi="Arial" w:cs="Arial"/>
          <w:color w:val="000000"/>
          <w:sz w:val="24"/>
          <w:szCs w:val="24"/>
          <w:shd w:val="clear" w:color="auto" w:fill="FFFFFF"/>
        </w:rPr>
        <w:t xml:space="preserve">seen in consumer behaviour. People often think they are making the smart, efficient </w:t>
      </w:r>
      <w:r w:rsidR="00457038" w:rsidRPr="009B03AD">
        <w:rPr>
          <w:rFonts w:ascii="Arial" w:hAnsi="Arial" w:cs="Arial"/>
          <w:color w:val="000000"/>
          <w:sz w:val="24"/>
          <w:szCs w:val="24"/>
          <w:shd w:val="clear" w:color="auto" w:fill="FFFFFF"/>
        </w:rPr>
        <w:t>choice;</w:t>
      </w:r>
      <w:r w:rsidR="00D469EB" w:rsidRPr="009B03AD">
        <w:rPr>
          <w:rFonts w:ascii="Arial" w:hAnsi="Arial" w:cs="Arial"/>
          <w:color w:val="000000"/>
          <w:sz w:val="24"/>
          <w:szCs w:val="24"/>
          <w:shd w:val="clear" w:color="auto" w:fill="FFFFFF"/>
        </w:rPr>
        <w:t xml:space="preserve"> </w:t>
      </w:r>
      <w:r w:rsidR="00457038" w:rsidRPr="009B03AD">
        <w:rPr>
          <w:rFonts w:ascii="Arial" w:hAnsi="Arial" w:cs="Arial"/>
          <w:color w:val="000000"/>
          <w:sz w:val="24"/>
          <w:szCs w:val="24"/>
          <w:shd w:val="clear" w:color="auto" w:fill="FFFFFF"/>
        </w:rPr>
        <w:t>however,</w:t>
      </w:r>
      <w:r w:rsidR="00D469EB" w:rsidRPr="009B03AD">
        <w:rPr>
          <w:rFonts w:ascii="Arial" w:hAnsi="Arial" w:cs="Arial"/>
          <w:color w:val="000000"/>
          <w:sz w:val="24"/>
          <w:szCs w:val="24"/>
          <w:shd w:val="clear" w:color="auto" w:fill="FFFFFF"/>
        </w:rPr>
        <w:t xml:space="preserve"> this is rarely the case (</w:t>
      </w:r>
      <w:proofErr w:type="spellStart"/>
      <w:r w:rsidR="00D469EB" w:rsidRPr="009B03AD">
        <w:rPr>
          <w:rFonts w:ascii="Arial" w:hAnsi="Arial" w:cs="Arial"/>
          <w:color w:val="000000"/>
          <w:sz w:val="24"/>
          <w:szCs w:val="24"/>
          <w:shd w:val="clear" w:color="auto" w:fill="FFFFFF"/>
        </w:rPr>
        <w:t>Frederiks</w:t>
      </w:r>
      <w:proofErr w:type="spellEnd"/>
      <w:r w:rsidR="00D469EB" w:rsidRPr="009B03AD">
        <w:rPr>
          <w:rFonts w:ascii="Arial" w:hAnsi="Arial" w:cs="Arial"/>
          <w:color w:val="000000"/>
          <w:sz w:val="24"/>
          <w:szCs w:val="24"/>
          <w:shd w:val="clear" w:color="auto" w:fill="FFFFFF"/>
        </w:rPr>
        <w:t xml:space="preserve">, Stenner and </w:t>
      </w:r>
      <w:proofErr w:type="spellStart"/>
      <w:r w:rsidR="00D469EB" w:rsidRPr="009B03AD">
        <w:rPr>
          <w:rFonts w:ascii="Arial" w:hAnsi="Arial" w:cs="Arial"/>
          <w:color w:val="000000"/>
          <w:sz w:val="24"/>
          <w:szCs w:val="24"/>
          <w:shd w:val="clear" w:color="auto" w:fill="FFFFFF"/>
        </w:rPr>
        <w:t>Hobman</w:t>
      </w:r>
      <w:proofErr w:type="spellEnd"/>
      <w:r w:rsidR="00D469EB" w:rsidRPr="009B03AD">
        <w:rPr>
          <w:rFonts w:ascii="Arial" w:hAnsi="Arial" w:cs="Arial"/>
          <w:color w:val="000000"/>
          <w:sz w:val="24"/>
          <w:szCs w:val="24"/>
          <w:shd w:val="clear" w:color="auto" w:fill="FFFFFF"/>
        </w:rPr>
        <w:t>, 2015).</w:t>
      </w:r>
      <w:r w:rsidR="00D126BE" w:rsidRPr="009B03AD">
        <w:rPr>
          <w:rFonts w:ascii="Arial" w:hAnsi="Arial" w:cs="Arial"/>
          <w:color w:val="000000"/>
          <w:sz w:val="24"/>
          <w:szCs w:val="24"/>
          <w:shd w:val="clear" w:color="auto" w:fill="FFFFFF"/>
        </w:rPr>
        <w:t xml:space="preserve"> </w:t>
      </w:r>
      <w:r w:rsidR="00457038" w:rsidRPr="009B03AD">
        <w:rPr>
          <w:rFonts w:ascii="Arial" w:hAnsi="Arial" w:cs="Arial"/>
          <w:color w:val="000000"/>
          <w:sz w:val="24"/>
          <w:szCs w:val="24"/>
          <w:shd w:val="clear" w:color="auto" w:fill="FFFFFF"/>
        </w:rPr>
        <w:t>Therefore,</w:t>
      </w:r>
      <w:r w:rsidR="00D126BE" w:rsidRPr="009B03AD">
        <w:rPr>
          <w:rFonts w:ascii="Arial" w:hAnsi="Arial" w:cs="Arial"/>
          <w:color w:val="000000"/>
          <w:sz w:val="24"/>
          <w:szCs w:val="24"/>
          <w:shd w:val="clear" w:color="auto" w:fill="FFFFFF"/>
        </w:rPr>
        <w:t xml:space="preserve"> understanding the economic decisions behind </w:t>
      </w:r>
      <w:r w:rsidR="00457038" w:rsidRPr="009B03AD">
        <w:rPr>
          <w:rFonts w:ascii="Arial" w:hAnsi="Arial" w:cs="Arial"/>
          <w:color w:val="000000"/>
          <w:sz w:val="24"/>
          <w:szCs w:val="24"/>
          <w:shd w:val="clear" w:color="auto" w:fill="FFFFFF"/>
        </w:rPr>
        <w:t>what drives the consumer is a complex issue.</w:t>
      </w:r>
      <w:r w:rsidR="00FC3F2A" w:rsidRPr="009B03AD">
        <w:rPr>
          <w:rFonts w:ascii="Arial" w:hAnsi="Arial" w:cs="Arial"/>
          <w:color w:val="000000"/>
          <w:sz w:val="24"/>
          <w:szCs w:val="24"/>
          <w:shd w:val="clear" w:color="auto" w:fill="FFFFFF"/>
        </w:rPr>
        <w:t xml:space="preserve"> </w:t>
      </w:r>
      <w:r w:rsidR="0064333E" w:rsidRPr="009B03AD">
        <w:rPr>
          <w:rFonts w:ascii="Arial" w:hAnsi="Arial" w:cs="Arial"/>
          <w:color w:val="000000"/>
          <w:sz w:val="24"/>
          <w:szCs w:val="24"/>
          <w:shd w:val="clear" w:color="auto" w:fill="FFFFFF"/>
        </w:rPr>
        <w:t xml:space="preserve">Relating to income, the independent music industry </w:t>
      </w:r>
      <w:r w:rsidR="008247C0" w:rsidRPr="009B03AD">
        <w:rPr>
          <w:rFonts w:ascii="Arial" w:hAnsi="Arial" w:cs="Arial"/>
          <w:color w:val="000000"/>
          <w:sz w:val="24"/>
          <w:szCs w:val="24"/>
          <w:shd w:val="clear" w:color="auto" w:fill="FFFFFF"/>
        </w:rPr>
        <w:t xml:space="preserve">hosts a wide range of annual incomes. However, 74% of </w:t>
      </w:r>
      <w:r w:rsidR="0057333A" w:rsidRPr="009B03AD">
        <w:rPr>
          <w:rFonts w:ascii="Arial" w:hAnsi="Arial" w:cs="Arial"/>
          <w:color w:val="000000"/>
          <w:sz w:val="24"/>
          <w:szCs w:val="24"/>
          <w:shd w:val="clear" w:color="auto" w:fill="FFFFFF"/>
        </w:rPr>
        <w:t xml:space="preserve">independent artists earn </w:t>
      </w:r>
      <w:r w:rsidR="00184D8D" w:rsidRPr="009B03AD">
        <w:rPr>
          <w:rFonts w:ascii="Arial" w:hAnsi="Arial" w:cs="Arial"/>
          <w:color w:val="000000"/>
          <w:sz w:val="24"/>
          <w:szCs w:val="24"/>
          <w:shd w:val="clear" w:color="auto" w:fill="FFFFFF"/>
        </w:rPr>
        <w:t>less than $10,000 dollars per year</w:t>
      </w:r>
      <w:r w:rsidR="009069E9" w:rsidRPr="009B03AD">
        <w:rPr>
          <w:rFonts w:ascii="Arial" w:hAnsi="Arial" w:cs="Arial"/>
          <w:color w:val="000000"/>
          <w:sz w:val="24"/>
          <w:szCs w:val="24"/>
          <w:shd w:val="clear" w:color="auto" w:fill="FFFFFF"/>
        </w:rPr>
        <w:t xml:space="preserve"> (</w:t>
      </w:r>
      <w:r w:rsidR="00C17791">
        <w:rPr>
          <w:rFonts w:ascii="Arial" w:hAnsi="Arial" w:cs="Arial"/>
          <w:i/>
          <w:iCs/>
          <w:color w:val="000000"/>
          <w:sz w:val="24"/>
          <w:szCs w:val="24"/>
          <w:shd w:val="clear" w:color="auto" w:fill="FFFFFF"/>
        </w:rPr>
        <w:t xml:space="preserve">Figure 8, </w:t>
      </w:r>
      <w:proofErr w:type="spellStart"/>
      <w:r w:rsidR="009069E9" w:rsidRPr="009B03AD">
        <w:rPr>
          <w:rFonts w:ascii="Arial" w:hAnsi="Arial" w:cs="Arial"/>
          <w:color w:val="000000"/>
          <w:sz w:val="24"/>
          <w:szCs w:val="24"/>
          <w:shd w:val="clear" w:color="auto" w:fill="FFFFFF"/>
        </w:rPr>
        <w:t>MIDiA</w:t>
      </w:r>
      <w:proofErr w:type="spellEnd"/>
      <w:r w:rsidR="00445E0B" w:rsidRPr="009B03AD">
        <w:rPr>
          <w:rFonts w:ascii="Arial" w:hAnsi="Arial" w:cs="Arial"/>
          <w:color w:val="000000"/>
          <w:sz w:val="24"/>
          <w:szCs w:val="24"/>
          <w:shd w:val="clear" w:color="auto" w:fill="FFFFFF"/>
        </w:rPr>
        <w:t>, 2019).</w:t>
      </w:r>
      <w:r w:rsidR="00934AD9" w:rsidRPr="009B03AD">
        <w:rPr>
          <w:rFonts w:ascii="Arial" w:hAnsi="Arial" w:cs="Arial"/>
          <w:color w:val="000000"/>
          <w:sz w:val="24"/>
          <w:szCs w:val="24"/>
          <w:shd w:val="clear" w:color="auto" w:fill="FFFFFF"/>
        </w:rPr>
        <w:t xml:space="preserve"> </w:t>
      </w:r>
      <w:r w:rsidR="00F87FD6" w:rsidRPr="009B03AD">
        <w:rPr>
          <w:rFonts w:ascii="Arial" w:hAnsi="Arial" w:cs="Arial"/>
          <w:color w:val="000000"/>
          <w:sz w:val="24"/>
          <w:szCs w:val="24"/>
          <w:shd w:val="clear" w:color="auto" w:fill="FFFFFF"/>
        </w:rPr>
        <w:t xml:space="preserve">Companies are constantly trying to explore new, innovative ways to get </w:t>
      </w:r>
      <w:r w:rsidR="00A278DB" w:rsidRPr="009B03AD">
        <w:rPr>
          <w:rFonts w:ascii="Arial" w:hAnsi="Arial" w:cs="Arial"/>
          <w:color w:val="000000"/>
          <w:sz w:val="24"/>
          <w:szCs w:val="24"/>
          <w:shd w:val="clear" w:color="auto" w:fill="FFFFFF"/>
        </w:rPr>
        <w:t>independent</w:t>
      </w:r>
      <w:r w:rsidR="00F87FD6" w:rsidRPr="009B03AD">
        <w:rPr>
          <w:rFonts w:ascii="Arial" w:hAnsi="Arial" w:cs="Arial"/>
          <w:color w:val="000000"/>
          <w:sz w:val="24"/>
          <w:szCs w:val="24"/>
          <w:shd w:val="clear" w:color="auto" w:fill="FFFFFF"/>
        </w:rPr>
        <w:t xml:space="preserve"> musicians the money they deserve from their work</w:t>
      </w:r>
      <w:r w:rsidR="00B31DDA" w:rsidRPr="009B03AD">
        <w:rPr>
          <w:rFonts w:ascii="Arial" w:hAnsi="Arial" w:cs="Arial"/>
          <w:color w:val="000000"/>
          <w:sz w:val="24"/>
          <w:szCs w:val="24"/>
          <w:shd w:val="clear" w:color="auto" w:fill="FFFFFF"/>
        </w:rPr>
        <w:t>. Especially younger musicians, who are not familiar with the concept of manager</w:t>
      </w:r>
      <w:r w:rsidR="00D5513A" w:rsidRPr="009B03AD">
        <w:rPr>
          <w:rFonts w:ascii="Arial" w:hAnsi="Arial" w:cs="Arial"/>
          <w:color w:val="000000"/>
          <w:sz w:val="24"/>
          <w:szCs w:val="24"/>
          <w:shd w:val="clear" w:color="auto" w:fill="FFFFFF"/>
        </w:rPr>
        <w:t>s to aid their career – but they have seen YouTubers or Influencers making millions off distributing their own product (Daniels, 2019).</w:t>
      </w:r>
      <w:r w:rsidR="00DF641F" w:rsidRPr="009B03AD">
        <w:rPr>
          <w:rFonts w:ascii="Arial" w:hAnsi="Arial" w:cs="Arial"/>
          <w:color w:val="000000"/>
          <w:sz w:val="24"/>
          <w:szCs w:val="24"/>
          <w:shd w:val="clear" w:color="auto" w:fill="FFFFFF"/>
        </w:rPr>
        <w:t xml:space="preserve"> </w:t>
      </w:r>
      <w:r w:rsidR="00F21E08" w:rsidRPr="009B03AD">
        <w:rPr>
          <w:rFonts w:ascii="Arial" w:hAnsi="Arial" w:cs="Arial"/>
          <w:color w:val="000000"/>
          <w:sz w:val="24"/>
          <w:szCs w:val="24"/>
          <w:shd w:val="clear" w:color="auto" w:fill="FFFFFF"/>
        </w:rPr>
        <w:t>Therefore,</w:t>
      </w:r>
      <w:r w:rsidR="00DF641F" w:rsidRPr="009B03AD">
        <w:rPr>
          <w:rFonts w:ascii="Arial" w:hAnsi="Arial" w:cs="Arial"/>
          <w:color w:val="000000"/>
          <w:sz w:val="24"/>
          <w:szCs w:val="24"/>
          <w:shd w:val="clear" w:color="auto" w:fill="FFFFFF"/>
        </w:rPr>
        <w:t xml:space="preserve"> there is an increasing </w:t>
      </w:r>
      <w:r w:rsidR="009B5D65" w:rsidRPr="009B03AD">
        <w:rPr>
          <w:rFonts w:ascii="Arial" w:hAnsi="Arial" w:cs="Arial"/>
          <w:color w:val="000000"/>
          <w:sz w:val="24"/>
          <w:szCs w:val="24"/>
          <w:shd w:val="clear" w:color="auto" w:fill="FFFFFF"/>
        </w:rPr>
        <w:t>number</w:t>
      </w:r>
      <w:r w:rsidR="00DF641F" w:rsidRPr="009B03AD">
        <w:rPr>
          <w:rFonts w:ascii="Arial" w:hAnsi="Arial" w:cs="Arial"/>
          <w:color w:val="000000"/>
          <w:sz w:val="24"/>
          <w:szCs w:val="24"/>
          <w:shd w:val="clear" w:color="auto" w:fill="FFFFFF"/>
        </w:rPr>
        <w:t xml:space="preserve"> of musicians who </w:t>
      </w:r>
      <w:r w:rsidR="00F21E08" w:rsidRPr="009B03AD">
        <w:rPr>
          <w:rFonts w:ascii="Arial" w:hAnsi="Arial" w:cs="Arial"/>
          <w:color w:val="000000"/>
          <w:sz w:val="24"/>
          <w:szCs w:val="24"/>
          <w:shd w:val="clear" w:color="auto" w:fill="FFFFFF"/>
        </w:rPr>
        <w:t>are consciously making economic decisions</w:t>
      </w:r>
      <w:r w:rsidR="00DF641F" w:rsidRPr="009B03AD">
        <w:rPr>
          <w:rFonts w:ascii="Arial" w:hAnsi="Arial" w:cs="Arial"/>
          <w:color w:val="000000"/>
          <w:sz w:val="24"/>
          <w:szCs w:val="24"/>
          <w:shd w:val="clear" w:color="auto" w:fill="FFFFFF"/>
        </w:rPr>
        <w:t xml:space="preserve"> to </w:t>
      </w:r>
      <w:r w:rsidR="00F21E08" w:rsidRPr="009B03AD">
        <w:rPr>
          <w:rFonts w:ascii="Arial" w:hAnsi="Arial" w:cs="Arial"/>
          <w:color w:val="000000"/>
          <w:sz w:val="24"/>
          <w:szCs w:val="24"/>
          <w:shd w:val="clear" w:color="auto" w:fill="FFFFFF"/>
        </w:rPr>
        <w:t xml:space="preserve">attempt to </w:t>
      </w:r>
      <w:r w:rsidR="00DF641F" w:rsidRPr="009B03AD">
        <w:rPr>
          <w:rFonts w:ascii="Arial" w:hAnsi="Arial" w:cs="Arial"/>
          <w:color w:val="000000"/>
          <w:sz w:val="24"/>
          <w:szCs w:val="24"/>
          <w:shd w:val="clear" w:color="auto" w:fill="FFFFFF"/>
        </w:rPr>
        <w:t xml:space="preserve">retain the profit they </w:t>
      </w:r>
      <w:r w:rsidR="00A04210" w:rsidRPr="009B03AD">
        <w:rPr>
          <w:rFonts w:ascii="Arial" w:hAnsi="Arial" w:cs="Arial"/>
          <w:color w:val="000000"/>
          <w:sz w:val="24"/>
          <w:szCs w:val="24"/>
          <w:shd w:val="clear" w:color="auto" w:fill="FFFFFF"/>
        </w:rPr>
        <w:t>make and</w:t>
      </w:r>
      <w:r w:rsidR="00DF641F" w:rsidRPr="009B03AD">
        <w:rPr>
          <w:rFonts w:ascii="Arial" w:hAnsi="Arial" w:cs="Arial"/>
          <w:color w:val="000000"/>
          <w:sz w:val="24"/>
          <w:szCs w:val="24"/>
          <w:shd w:val="clear" w:color="auto" w:fill="FFFFFF"/>
        </w:rPr>
        <w:t xml:space="preserve"> have access to advice and assistance where they can be in full creative control of the process</w:t>
      </w:r>
      <w:r w:rsidR="004518AD" w:rsidRPr="009B03AD">
        <w:rPr>
          <w:rFonts w:ascii="Arial" w:hAnsi="Arial" w:cs="Arial"/>
          <w:color w:val="000000"/>
          <w:sz w:val="24"/>
          <w:szCs w:val="24"/>
          <w:shd w:val="clear" w:color="auto" w:fill="FFFFFF"/>
        </w:rPr>
        <w:t>.</w:t>
      </w:r>
      <w:r w:rsidR="00F21E08" w:rsidRPr="009B03AD">
        <w:rPr>
          <w:rFonts w:ascii="Arial" w:hAnsi="Arial" w:cs="Arial"/>
          <w:color w:val="000000"/>
          <w:sz w:val="24"/>
          <w:szCs w:val="24"/>
          <w:shd w:val="clear" w:color="auto" w:fill="FFFFFF"/>
        </w:rPr>
        <w:t xml:space="preserve"> Legato </w:t>
      </w:r>
      <w:r w:rsidR="009728A9" w:rsidRPr="009B03AD">
        <w:rPr>
          <w:rFonts w:ascii="Arial" w:hAnsi="Arial" w:cs="Arial"/>
          <w:color w:val="000000"/>
          <w:sz w:val="24"/>
          <w:szCs w:val="24"/>
          <w:shd w:val="clear" w:color="auto" w:fill="FFFFFF"/>
        </w:rPr>
        <w:t xml:space="preserve">is the answer for all of these artists/companies, as it </w:t>
      </w:r>
      <w:r w:rsidR="00022826" w:rsidRPr="009B03AD">
        <w:rPr>
          <w:rFonts w:ascii="Arial" w:hAnsi="Arial" w:cs="Arial"/>
          <w:color w:val="000000"/>
          <w:sz w:val="24"/>
          <w:szCs w:val="24"/>
          <w:shd w:val="clear" w:color="auto" w:fill="FFFFFF"/>
        </w:rPr>
        <w:t>recognises</w:t>
      </w:r>
      <w:r w:rsidR="009728A9" w:rsidRPr="009B03AD">
        <w:rPr>
          <w:rFonts w:ascii="Arial" w:hAnsi="Arial" w:cs="Arial"/>
          <w:color w:val="000000"/>
          <w:sz w:val="24"/>
          <w:szCs w:val="24"/>
          <w:shd w:val="clear" w:color="auto" w:fill="FFFFFF"/>
        </w:rPr>
        <w:t xml:space="preserve"> the </w:t>
      </w:r>
      <w:r w:rsidR="00022826" w:rsidRPr="009B03AD">
        <w:rPr>
          <w:rFonts w:ascii="Arial" w:hAnsi="Arial" w:cs="Arial"/>
          <w:color w:val="000000"/>
          <w:sz w:val="24"/>
          <w:szCs w:val="24"/>
          <w:shd w:val="clear" w:color="auto" w:fill="FFFFFF"/>
        </w:rPr>
        <w:t>importance</w:t>
      </w:r>
      <w:r w:rsidR="006E249B" w:rsidRPr="009B03AD">
        <w:rPr>
          <w:rFonts w:ascii="Arial" w:hAnsi="Arial" w:cs="Arial"/>
          <w:color w:val="000000"/>
          <w:sz w:val="24"/>
          <w:szCs w:val="24"/>
          <w:shd w:val="clear" w:color="auto" w:fill="FFFFFF"/>
        </w:rPr>
        <w:t xml:space="preserve"> and influence</w:t>
      </w:r>
      <w:r w:rsidR="00022826" w:rsidRPr="009B03AD">
        <w:rPr>
          <w:rFonts w:ascii="Arial" w:hAnsi="Arial" w:cs="Arial"/>
          <w:color w:val="000000"/>
          <w:sz w:val="24"/>
          <w:szCs w:val="24"/>
          <w:shd w:val="clear" w:color="auto" w:fill="FFFFFF"/>
        </w:rPr>
        <w:t xml:space="preserve"> of </w:t>
      </w:r>
      <w:r w:rsidR="009728A9" w:rsidRPr="009B03AD">
        <w:rPr>
          <w:rFonts w:ascii="Arial" w:hAnsi="Arial" w:cs="Arial"/>
          <w:color w:val="000000"/>
          <w:sz w:val="24"/>
          <w:szCs w:val="24"/>
          <w:shd w:val="clear" w:color="auto" w:fill="FFFFFF"/>
        </w:rPr>
        <w:t xml:space="preserve">economic </w:t>
      </w:r>
      <w:r w:rsidR="00022826" w:rsidRPr="009B03AD">
        <w:rPr>
          <w:rFonts w:ascii="Arial" w:hAnsi="Arial" w:cs="Arial"/>
          <w:color w:val="000000"/>
          <w:sz w:val="24"/>
          <w:szCs w:val="24"/>
          <w:shd w:val="clear" w:color="auto" w:fill="FFFFFF"/>
        </w:rPr>
        <w:t>stability and growth</w:t>
      </w:r>
      <w:r w:rsidR="006E249B" w:rsidRPr="009B03AD">
        <w:rPr>
          <w:rFonts w:ascii="Arial" w:hAnsi="Arial" w:cs="Arial"/>
          <w:color w:val="000000"/>
          <w:sz w:val="24"/>
          <w:szCs w:val="24"/>
          <w:shd w:val="clear" w:color="auto" w:fill="FFFFFF"/>
        </w:rPr>
        <w:t xml:space="preserve"> to consumer behaviour</w:t>
      </w:r>
      <w:r w:rsidR="003904FD" w:rsidRPr="009B03AD">
        <w:rPr>
          <w:rFonts w:ascii="Arial" w:hAnsi="Arial" w:cs="Arial"/>
          <w:color w:val="000000"/>
          <w:sz w:val="24"/>
          <w:szCs w:val="24"/>
          <w:shd w:val="clear" w:color="auto" w:fill="FFFFFF"/>
        </w:rPr>
        <w:t>, and also creates a bridge between the artist and company.</w:t>
      </w:r>
    </w:p>
    <w:p w14:paraId="382AE251" w14:textId="19B3E8DD" w:rsidR="009F79C6" w:rsidRPr="00742A82" w:rsidRDefault="00A619CB" w:rsidP="00B678D0">
      <w:pPr>
        <w:pStyle w:val="Heading2"/>
        <w:numPr>
          <w:ilvl w:val="1"/>
          <w:numId w:val="2"/>
        </w:numPr>
        <w:spacing w:line="276" w:lineRule="auto"/>
        <w:rPr>
          <w:rFonts w:ascii="Arial" w:hAnsi="Arial" w:cs="Arial"/>
        </w:rPr>
      </w:pPr>
      <w:r>
        <w:rPr>
          <w:rFonts w:ascii="Arial" w:hAnsi="Arial" w:cs="Arial"/>
        </w:rPr>
        <w:lastRenderedPageBreak/>
        <w:t xml:space="preserve"> </w:t>
      </w:r>
      <w:bookmarkStart w:id="29" w:name="_Toc49510520"/>
      <w:r w:rsidR="00136026" w:rsidRPr="00742A82">
        <w:rPr>
          <w:rFonts w:ascii="Arial" w:hAnsi="Arial" w:cs="Arial"/>
        </w:rPr>
        <w:t>Brand Equity</w:t>
      </w:r>
      <w:bookmarkEnd w:id="29"/>
    </w:p>
    <w:p w14:paraId="2F02CFA3" w14:textId="745B6621" w:rsidR="005C17DD" w:rsidRPr="009B03AD" w:rsidRDefault="006A4BC4" w:rsidP="006A0889">
      <w:pPr>
        <w:spacing w:line="480" w:lineRule="auto"/>
        <w:rPr>
          <w:rFonts w:ascii="Arial" w:hAnsi="Arial" w:cs="Arial"/>
          <w:color w:val="000000"/>
          <w:sz w:val="24"/>
          <w:szCs w:val="24"/>
          <w:shd w:val="clear" w:color="auto" w:fill="FFFFFF"/>
        </w:rPr>
      </w:pPr>
      <w:r w:rsidRPr="009B03AD">
        <w:rPr>
          <w:rFonts w:ascii="Arial" w:hAnsi="Arial" w:cs="Arial"/>
          <w:sz w:val="24"/>
          <w:szCs w:val="24"/>
        </w:rPr>
        <w:t xml:space="preserve">‘Pure website brands’ are brands that predominately offer </w:t>
      </w:r>
      <w:r w:rsidR="00A04210" w:rsidRPr="009B03AD">
        <w:rPr>
          <w:rFonts w:ascii="Arial" w:hAnsi="Arial" w:cs="Arial"/>
          <w:sz w:val="24"/>
          <w:szCs w:val="24"/>
        </w:rPr>
        <w:t>online</w:t>
      </w:r>
      <w:r w:rsidRPr="009B03AD">
        <w:rPr>
          <w:rFonts w:ascii="Arial" w:hAnsi="Arial" w:cs="Arial"/>
          <w:sz w:val="24"/>
          <w:szCs w:val="24"/>
        </w:rPr>
        <w:t xml:space="preserve"> information, resources, </w:t>
      </w:r>
      <w:r w:rsidR="00A04210" w:rsidRPr="009B03AD">
        <w:rPr>
          <w:rFonts w:ascii="Arial" w:hAnsi="Arial" w:cs="Arial"/>
          <w:sz w:val="24"/>
          <w:szCs w:val="24"/>
        </w:rPr>
        <w:t>experience</w:t>
      </w:r>
      <w:r w:rsidRPr="009B03AD">
        <w:rPr>
          <w:rFonts w:ascii="Arial" w:hAnsi="Arial" w:cs="Arial"/>
          <w:sz w:val="24"/>
          <w:szCs w:val="24"/>
        </w:rPr>
        <w:t xml:space="preserve"> or communication services. These brand’s major goal is to attract more visitors, extend their </w:t>
      </w:r>
      <w:r w:rsidR="00A04210" w:rsidRPr="009B03AD">
        <w:rPr>
          <w:rFonts w:ascii="Arial" w:hAnsi="Arial" w:cs="Arial"/>
          <w:sz w:val="24"/>
          <w:szCs w:val="24"/>
        </w:rPr>
        <w:t>visiting</w:t>
      </w:r>
      <w:r w:rsidRPr="009B03AD">
        <w:rPr>
          <w:rFonts w:ascii="Arial" w:hAnsi="Arial" w:cs="Arial"/>
          <w:sz w:val="24"/>
          <w:szCs w:val="24"/>
        </w:rPr>
        <w:t xml:space="preserve"> time, increase click-through rates, click on embedded adverts, and induce visitors to purchase paid resources </w:t>
      </w:r>
      <w:r w:rsidRPr="009B03AD">
        <w:rPr>
          <w:rFonts w:ascii="Arial" w:hAnsi="Arial" w:cs="Arial"/>
          <w:color w:val="000000"/>
          <w:sz w:val="24"/>
          <w:szCs w:val="24"/>
          <w:shd w:val="clear" w:color="auto" w:fill="FFFFFF"/>
        </w:rPr>
        <w:t>(Jin, 2009). To achieve this, brand managers must capture the interest of their consumers, and engage them in the online experience to attain business goals and enhanced profitability (Le et al., 2018).</w:t>
      </w:r>
      <w:r w:rsidR="004F3C7F" w:rsidRPr="009B03AD">
        <w:rPr>
          <w:rFonts w:ascii="Arial" w:hAnsi="Arial" w:cs="Arial"/>
          <w:color w:val="000000"/>
          <w:sz w:val="24"/>
          <w:szCs w:val="24"/>
          <w:shd w:val="clear" w:color="auto" w:fill="FFFFFF"/>
        </w:rPr>
        <w:t xml:space="preserve"> </w:t>
      </w:r>
    </w:p>
    <w:p w14:paraId="716A00DD" w14:textId="4F7436BA" w:rsidR="004F3C7F" w:rsidRPr="009B03AD" w:rsidRDefault="004F3C7F" w:rsidP="006A0889">
      <w:pPr>
        <w:spacing w:line="480" w:lineRule="auto"/>
        <w:rPr>
          <w:rFonts w:ascii="Arial" w:hAnsi="Arial" w:cs="Arial"/>
          <w:sz w:val="24"/>
          <w:szCs w:val="24"/>
        </w:rPr>
      </w:pPr>
      <w:r w:rsidRPr="009B03AD">
        <w:rPr>
          <w:rFonts w:ascii="Arial" w:hAnsi="Arial" w:cs="Arial"/>
          <w:color w:val="000000"/>
          <w:sz w:val="24"/>
          <w:szCs w:val="24"/>
          <w:shd w:val="clear" w:color="auto" w:fill="FFFFFF"/>
        </w:rPr>
        <w:t xml:space="preserve">Website brand equity </w:t>
      </w:r>
      <w:r w:rsidR="009D3191" w:rsidRPr="009B03AD">
        <w:rPr>
          <w:rFonts w:ascii="Arial" w:hAnsi="Arial" w:cs="Arial"/>
          <w:color w:val="000000"/>
          <w:sz w:val="24"/>
          <w:szCs w:val="24"/>
          <w:shd w:val="clear" w:color="auto" w:fill="FFFFFF"/>
        </w:rPr>
        <w:t>comprises of various key components, including; brand awareness, perceived quality, brand association, brand satisfaction and brand loyalty (Quan et al., 2019).</w:t>
      </w:r>
      <w:r w:rsidR="00524149" w:rsidRPr="009B03AD">
        <w:rPr>
          <w:rFonts w:ascii="Arial" w:hAnsi="Arial" w:cs="Arial"/>
          <w:color w:val="000000"/>
          <w:sz w:val="24"/>
          <w:szCs w:val="24"/>
          <w:shd w:val="clear" w:color="auto" w:fill="FFFFFF"/>
        </w:rPr>
        <w:t xml:space="preserve"> </w:t>
      </w:r>
      <w:r w:rsidR="00524149" w:rsidRPr="009B03AD">
        <w:rPr>
          <w:rFonts w:ascii="Arial" w:hAnsi="Arial" w:cs="Arial"/>
          <w:noProof/>
          <w:sz w:val="24"/>
          <w:szCs w:val="24"/>
        </w:rPr>
        <w:t xml:space="preserve">Marketing, particualry advertising and market presence, </w:t>
      </w:r>
      <w:r w:rsidR="00AC7B0B" w:rsidRPr="009B03AD">
        <w:rPr>
          <w:rFonts w:ascii="Arial" w:hAnsi="Arial" w:cs="Arial"/>
          <w:noProof/>
          <w:sz w:val="24"/>
          <w:szCs w:val="24"/>
        </w:rPr>
        <w:t xml:space="preserve">provides significant </w:t>
      </w:r>
      <w:r w:rsidR="00524149" w:rsidRPr="009B03AD">
        <w:rPr>
          <w:rFonts w:ascii="Arial" w:hAnsi="Arial" w:cs="Arial"/>
          <w:noProof/>
          <w:sz w:val="24"/>
          <w:szCs w:val="24"/>
        </w:rPr>
        <w:t>impact on</w:t>
      </w:r>
      <w:r w:rsidR="00AC7B0B" w:rsidRPr="009B03AD">
        <w:rPr>
          <w:rFonts w:ascii="Arial" w:hAnsi="Arial" w:cs="Arial"/>
          <w:noProof/>
          <w:sz w:val="24"/>
          <w:szCs w:val="24"/>
        </w:rPr>
        <w:t xml:space="preserve"> </w:t>
      </w:r>
      <w:r w:rsidR="007F2843" w:rsidRPr="009B03AD">
        <w:rPr>
          <w:rFonts w:ascii="Arial" w:hAnsi="Arial" w:cs="Arial"/>
          <w:noProof/>
          <w:sz w:val="24"/>
          <w:szCs w:val="24"/>
        </w:rPr>
        <w:t>the components of brand equity (Stahl</w:t>
      </w:r>
      <w:r w:rsidR="007D5921" w:rsidRPr="009B03AD">
        <w:rPr>
          <w:rFonts w:ascii="Arial" w:hAnsi="Arial" w:cs="Arial"/>
          <w:noProof/>
          <w:sz w:val="24"/>
          <w:szCs w:val="24"/>
        </w:rPr>
        <w:t xml:space="preserve"> et al., 2012).</w:t>
      </w:r>
      <w:r w:rsidR="00524149" w:rsidRPr="009B03AD">
        <w:rPr>
          <w:rFonts w:ascii="Arial" w:hAnsi="Arial" w:cs="Arial"/>
          <w:noProof/>
          <w:sz w:val="24"/>
          <w:szCs w:val="24"/>
        </w:rPr>
        <w:t xml:space="preserve"> </w:t>
      </w:r>
      <w:r w:rsidR="00B542D1" w:rsidRPr="009B03AD">
        <w:rPr>
          <w:rFonts w:ascii="Arial" w:hAnsi="Arial" w:cs="Arial"/>
          <w:color w:val="000000"/>
          <w:sz w:val="24"/>
          <w:szCs w:val="24"/>
          <w:shd w:val="clear" w:color="auto" w:fill="FFFFFF"/>
        </w:rPr>
        <w:t>Consumer</w:t>
      </w:r>
      <w:r w:rsidR="00BE4367" w:rsidRPr="009B03AD">
        <w:rPr>
          <w:rFonts w:ascii="Arial" w:hAnsi="Arial" w:cs="Arial"/>
          <w:color w:val="000000"/>
          <w:sz w:val="24"/>
          <w:szCs w:val="24"/>
          <w:shd w:val="clear" w:color="auto" w:fill="FFFFFF"/>
        </w:rPr>
        <w:t xml:space="preserve"> participation is an important factor when looking to address these key components of brand equity, as Legato is a host site requiring the user to do most of the work themselves.</w:t>
      </w:r>
      <w:r w:rsidR="00B542D1" w:rsidRPr="009B03AD">
        <w:rPr>
          <w:rFonts w:ascii="Arial" w:hAnsi="Arial" w:cs="Arial"/>
          <w:color w:val="000000"/>
          <w:sz w:val="24"/>
          <w:szCs w:val="24"/>
          <w:shd w:val="clear" w:color="auto" w:fill="FFFFFF"/>
        </w:rPr>
        <w:t xml:space="preserve"> Customer participation is essential to the customer-provider relationship to engage consumers in the co-creation of value (Chan, </w:t>
      </w:r>
      <w:proofErr w:type="spellStart"/>
      <w:r w:rsidR="00B542D1" w:rsidRPr="009B03AD">
        <w:rPr>
          <w:rFonts w:ascii="Arial" w:hAnsi="Arial" w:cs="Arial"/>
          <w:color w:val="000000"/>
          <w:sz w:val="24"/>
          <w:szCs w:val="24"/>
          <w:shd w:val="clear" w:color="auto" w:fill="FFFFFF"/>
        </w:rPr>
        <w:t>Yim</w:t>
      </w:r>
      <w:proofErr w:type="spellEnd"/>
      <w:r w:rsidR="00B542D1" w:rsidRPr="009B03AD">
        <w:rPr>
          <w:rFonts w:ascii="Arial" w:hAnsi="Arial" w:cs="Arial"/>
          <w:color w:val="000000"/>
          <w:sz w:val="24"/>
          <w:szCs w:val="24"/>
          <w:shd w:val="clear" w:color="auto" w:fill="FFFFFF"/>
        </w:rPr>
        <w:t xml:space="preserve"> and Lam, 2010). It is also important to engage the consumers in the marketing activities, which in turn encourages positive interactions between visitors and the website (Jin, 2009).</w:t>
      </w:r>
      <w:r w:rsidR="00D548CD" w:rsidRPr="009B03AD">
        <w:rPr>
          <w:rFonts w:ascii="Arial" w:hAnsi="Arial" w:cs="Arial"/>
          <w:color w:val="000000"/>
          <w:sz w:val="24"/>
          <w:szCs w:val="24"/>
          <w:shd w:val="clear" w:color="auto" w:fill="FFFFFF"/>
        </w:rPr>
        <w:t xml:space="preserve"> These factors greatly contribute to brand awareness, and ultimately translates to brand equity and sustainability. Legato relies heavily on these areas, as the site is run on the reliance of positive brand perception</w:t>
      </w:r>
      <w:r w:rsidR="00C47F8A" w:rsidRPr="009B03AD">
        <w:rPr>
          <w:rFonts w:ascii="Arial" w:hAnsi="Arial" w:cs="Arial"/>
          <w:color w:val="000000"/>
          <w:sz w:val="24"/>
          <w:szCs w:val="24"/>
          <w:shd w:val="clear" w:color="auto" w:fill="FFFFFF"/>
        </w:rPr>
        <w:t xml:space="preserve"> and full transparency.</w:t>
      </w:r>
    </w:p>
    <w:p w14:paraId="6DB4E5D6" w14:textId="355E596A" w:rsidR="009F79C6" w:rsidRPr="00742A82" w:rsidRDefault="00A619CB" w:rsidP="00B678D0">
      <w:pPr>
        <w:pStyle w:val="Heading2"/>
        <w:numPr>
          <w:ilvl w:val="1"/>
          <w:numId w:val="2"/>
        </w:numPr>
        <w:spacing w:line="276" w:lineRule="auto"/>
        <w:rPr>
          <w:rFonts w:ascii="Arial" w:hAnsi="Arial" w:cs="Arial"/>
        </w:rPr>
      </w:pPr>
      <w:r>
        <w:rPr>
          <w:rFonts w:ascii="Arial" w:hAnsi="Arial" w:cs="Arial"/>
        </w:rPr>
        <w:t xml:space="preserve"> </w:t>
      </w:r>
      <w:bookmarkStart w:id="30" w:name="_Toc49510521"/>
      <w:r w:rsidR="00774AEF" w:rsidRPr="00742A82">
        <w:rPr>
          <w:rFonts w:ascii="Arial" w:hAnsi="Arial" w:cs="Arial"/>
        </w:rPr>
        <w:t>Targeted Ads</w:t>
      </w:r>
      <w:bookmarkEnd w:id="30"/>
    </w:p>
    <w:p w14:paraId="4DCCDA21" w14:textId="0FC41475" w:rsidR="0064299E" w:rsidRPr="009B03AD" w:rsidRDefault="002E169C" w:rsidP="006A0889">
      <w:pPr>
        <w:spacing w:line="480" w:lineRule="auto"/>
        <w:rPr>
          <w:rFonts w:ascii="Arial" w:hAnsi="Arial" w:cs="Arial"/>
          <w:color w:val="000000"/>
          <w:sz w:val="24"/>
          <w:szCs w:val="24"/>
          <w:shd w:val="clear" w:color="auto" w:fill="FFFFFF"/>
        </w:rPr>
      </w:pPr>
      <w:r w:rsidRPr="009B03AD">
        <w:rPr>
          <w:rFonts w:ascii="Arial" w:hAnsi="Arial" w:cs="Arial"/>
          <w:sz w:val="24"/>
          <w:szCs w:val="24"/>
        </w:rPr>
        <w:t>An effective way to build the brand awareness needed to sustain perception, participation, loyalty and equity, is through the use of paid and personalised ads.</w:t>
      </w:r>
      <w:r w:rsidR="00774AEF" w:rsidRPr="009B03AD">
        <w:rPr>
          <w:rFonts w:ascii="Arial" w:hAnsi="Arial" w:cs="Arial"/>
          <w:sz w:val="24"/>
          <w:szCs w:val="24"/>
        </w:rPr>
        <w:t xml:space="preserve"> </w:t>
      </w:r>
      <w:r w:rsidR="004430DD" w:rsidRPr="009B03AD">
        <w:rPr>
          <w:rFonts w:ascii="Arial" w:hAnsi="Arial" w:cs="Arial"/>
          <w:sz w:val="24"/>
          <w:szCs w:val="24"/>
        </w:rPr>
        <w:t>Advertising is a crucial element of customer acquisition as well as retention (</w:t>
      </w:r>
      <w:r w:rsidR="00DD465B" w:rsidRPr="009B03AD">
        <w:rPr>
          <w:rFonts w:ascii="Arial" w:hAnsi="Arial" w:cs="Arial"/>
          <w:sz w:val="24"/>
          <w:szCs w:val="24"/>
        </w:rPr>
        <w:t>Stah</w:t>
      </w:r>
      <w:r w:rsidR="00BD2377" w:rsidRPr="009B03AD">
        <w:rPr>
          <w:rFonts w:ascii="Arial" w:hAnsi="Arial" w:cs="Arial"/>
          <w:sz w:val="24"/>
          <w:szCs w:val="24"/>
        </w:rPr>
        <w:t xml:space="preserve">l et </w:t>
      </w:r>
      <w:r w:rsidR="00BD2377" w:rsidRPr="009B03AD">
        <w:rPr>
          <w:rFonts w:ascii="Arial" w:hAnsi="Arial" w:cs="Arial"/>
          <w:sz w:val="24"/>
          <w:szCs w:val="24"/>
        </w:rPr>
        <w:lastRenderedPageBreak/>
        <w:t xml:space="preserve">al., 2012). </w:t>
      </w:r>
      <w:r w:rsidR="00F91165" w:rsidRPr="009B03AD">
        <w:rPr>
          <w:rFonts w:ascii="Arial" w:hAnsi="Arial" w:cs="Arial"/>
          <w:sz w:val="24"/>
          <w:szCs w:val="24"/>
        </w:rPr>
        <w:t xml:space="preserve">Targeted ads also relieve pressure off of </w:t>
      </w:r>
      <w:r w:rsidR="001C2BCC" w:rsidRPr="009B03AD">
        <w:rPr>
          <w:rFonts w:ascii="Arial" w:hAnsi="Arial" w:cs="Arial"/>
          <w:sz w:val="24"/>
          <w:szCs w:val="24"/>
        </w:rPr>
        <w:t xml:space="preserve">the </w:t>
      </w:r>
      <w:r w:rsidR="00F91165" w:rsidRPr="009B03AD">
        <w:rPr>
          <w:rFonts w:ascii="Arial" w:hAnsi="Arial" w:cs="Arial"/>
          <w:sz w:val="24"/>
          <w:szCs w:val="24"/>
        </w:rPr>
        <w:t xml:space="preserve">firms themselves. Research into your target market’s behaviour can now be replaced with automatic insights into your target market’s online behaviour </w:t>
      </w:r>
      <w:r w:rsidR="00774AEF" w:rsidRPr="009B03AD">
        <w:rPr>
          <w:rFonts w:ascii="Arial" w:hAnsi="Arial" w:cs="Arial"/>
          <w:color w:val="000000"/>
          <w:sz w:val="24"/>
          <w:szCs w:val="24"/>
          <w:shd w:val="clear" w:color="auto" w:fill="FFFFFF"/>
        </w:rPr>
        <w:t>(Reczek, Summers and Smith, 2016)</w:t>
      </w:r>
      <w:r w:rsidR="00F91165" w:rsidRPr="009B03AD">
        <w:rPr>
          <w:rFonts w:ascii="Arial" w:hAnsi="Arial" w:cs="Arial"/>
          <w:color w:val="000000"/>
          <w:sz w:val="24"/>
          <w:szCs w:val="24"/>
          <w:shd w:val="clear" w:color="auto" w:fill="FFFFFF"/>
        </w:rPr>
        <w:t xml:space="preserve">. These ads are relevant to each individual consumer, which also increases a consumer’s sense of brand </w:t>
      </w:r>
      <w:r w:rsidR="000675EB" w:rsidRPr="009B03AD">
        <w:rPr>
          <w:rFonts w:ascii="Arial" w:hAnsi="Arial" w:cs="Arial"/>
          <w:color w:val="000000"/>
          <w:sz w:val="24"/>
          <w:szCs w:val="24"/>
          <w:shd w:val="clear" w:color="auto" w:fill="FFFFFF"/>
        </w:rPr>
        <w:t>engagement</w:t>
      </w:r>
      <w:r w:rsidR="00F91165" w:rsidRPr="009B03AD">
        <w:rPr>
          <w:rFonts w:ascii="Arial" w:hAnsi="Arial" w:cs="Arial"/>
          <w:color w:val="000000"/>
          <w:sz w:val="24"/>
          <w:szCs w:val="24"/>
          <w:shd w:val="clear" w:color="auto" w:fill="FFFFFF"/>
        </w:rPr>
        <w:t xml:space="preserve"> and participation.</w:t>
      </w:r>
      <w:r w:rsidR="00AD457B" w:rsidRPr="009B03AD">
        <w:rPr>
          <w:rFonts w:ascii="Arial" w:hAnsi="Arial" w:cs="Arial"/>
          <w:color w:val="000000"/>
          <w:sz w:val="24"/>
          <w:szCs w:val="24"/>
          <w:shd w:val="clear" w:color="auto" w:fill="FFFFFF"/>
        </w:rPr>
        <w:t xml:space="preserve"> </w:t>
      </w:r>
      <w:r w:rsidR="009641BE" w:rsidRPr="009B03AD">
        <w:rPr>
          <w:rFonts w:ascii="Arial" w:hAnsi="Arial" w:cs="Arial"/>
          <w:color w:val="000000"/>
          <w:sz w:val="24"/>
          <w:szCs w:val="24"/>
          <w:shd w:val="clear" w:color="auto" w:fill="FFFFFF"/>
        </w:rPr>
        <w:t xml:space="preserve">It has also been widely reported that behaviourally target advertising </w:t>
      </w:r>
      <w:r w:rsidR="00E91FC5" w:rsidRPr="009B03AD">
        <w:rPr>
          <w:rFonts w:ascii="Arial" w:hAnsi="Arial" w:cs="Arial"/>
          <w:color w:val="000000"/>
          <w:sz w:val="24"/>
          <w:szCs w:val="24"/>
          <w:shd w:val="clear" w:color="auto" w:fill="FFFFFF"/>
        </w:rPr>
        <w:t xml:space="preserve">is very effective in increasing sales </w:t>
      </w:r>
      <w:r w:rsidR="0064299E" w:rsidRPr="009B03AD">
        <w:rPr>
          <w:rFonts w:ascii="Arial" w:hAnsi="Arial" w:cs="Arial"/>
          <w:color w:val="000000"/>
          <w:sz w:val="24"/>
          <w:szCs w:val="24"/>
          <w:shd w:val="clear" w:color="auto" w:fill="FFFFFF"/>
        </w:rPr>
        <w:t xml:space="preserve">(Matsakis, 2018). </w:t>
      </w:r>
    </w:p>
    <w:p w14:paraId="0F035E55" w14:textId="13220FF9" w:rsidR="000675EB" w:rsidRPr="009B03AD" w:rsidRDefault="00A619CB" w:rsidP="006A0889">
      <w:pPr>
        <w:spacing w:line="480" w:lineRule="auto"/>
        <w:rPr>
          <w:rFonts w:ascii="Arial" w:hAnsi="Arial" w:cs="Arial"/>
          <w:color w:val="000000"/>
          <w:sz w:val="24"/>
          <w:szCs w:val="24"/>
          <w:shd w:val="clear" w:color="auto" w:fill="FFFFFF"/>
        </w:rPr>
      </w:pPr>
      <w:r w:rsidRPr="009B03AD">
        <w:rPr>
          <w:rFonts w:ascii="Arial" w:hAnsi="Arial" w:cs="Arial"/>
          <w:noProof/>
          <w:sz w:val="24"/>
          <w:szCs w:val="24"/>
        </w:rPr>
        <mc:AlternateContent>
          <mc:Choice Requires="wps">
            <w:drawing>
              <wp:anchor distT="45720" distB="45720" distL="114300" distR="114300" simplePos="0" relativeHeight="251667484" behindDoc="0" locked="0" layoutInCell="1" allowOverlap="1" wp14:anchorId="41998E6E" wp14:editId="14E441AE">
                <wp:simplePos x="0" y="0"/>
                <wp:positionH relativeFrom="margin">
                  <wp:posOffset>4313555</wp:posOffset>
                </wp:positionH>
                <wp:positionV relativeFrom="paragraph">
                  <wp:posOffset>6057519</wp:posOffset>
                </wp:positionV>
                <wp:extent cx="2360930" cy="140462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3000E49" w14:textId="1DA8218D" w:rsidR="003F6233" w:rsidRPr="00BB27F4" w:rsidRDefault="003F6233" w:rsidP="001271AA">
                            <w:pPr>
                              <w:jc w:val="center"/>
                              <w:rPr>
                                <w:rFonts w:ascii="Cambria Math" w:hAnsi="Cambria Math"/>
                                <w:i/>
                                <w:iCs/>
                                <w:sz w:val="18"/>
                                <w:szCs w:val="18"/>
                              </w:rPr>
                            </w:pPr>
                            <w:r w:rsidRPr="00BB27F4">
                              <w:rPr>
                                <w:rFonts w:ascii="Cambria Math" w:hAnsi="Cambria Math"/>
                                <w:i/>
                                <w:iCs/>
                                <w:sz w:val="18"/>
                                <w:szCs w:val="18"/>
                              </w:rPr>
                              <w:t>Figure 9: Legato sponsored ad example, ad keywords and ad target location (from top to bottom)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1998E6E" id="_x0000_s1037" type="#_x0000_t202" style="position:absolute;margin-left:339.65pt;margin-top:476.95pt;width:185.9pt;height:110.6pt;z-index:2516674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" filled="f" stroked="f">
                <v:textbox style="mso-fit-shape-to-text:t">
                  <w:txbxContent>
                    <w:p w14:paraId="53000E49" w14:textId="1DA8218D" w:rsidR="003F6233" w:rsidRPr="00BB27F4" w:rsidRDefault="003F6233" w:rsidP="001271AA">
                      <w:pPr>
                        <w:jc w:val="center"/>
                        <w:rPr>
                          <w:rFonts w:ascii="Cambria Math" w:hAnsi="Cambria Math"/>
                          <w:i/>
                          <w:iCs/>
                          <w:sz w:val="18"/>
                          <w:szCs w:val="18"/>
                        </w:rPr>
                      </w:pPr>
                      <w:r w:rsidRPr="00BB27F4">
                        <w:rPr>
                          <w:rFonts w:ascii="Cambria Math" w:hAnsi="Cambria Math"/>
                          <w:i/>
                          <w:iCs/>
                          <w:sz w:val="18"/>
                          <w:szCs w:val="18"/>
                        </w:rPr>
                        <w:t>Figure 9: Legato sponsored ad example, ad keywords and ad target location (from top to bottom)</w:t>
                      </w:r>
                    </w:p>
                  </w:txbxContent>
                </v:textbox>
                <w10:wrap type="square" anchorx="margin"/>
              </v:shape>
            </w:pict>
          </mc:Fallback>
        </mc:AlternateContent>
      </w:r>
      <w:r w:rsidRPr="009B03AD">
        <w:rPr>
          <w:rFonts w:ascii="Arial" w:hAnsi="Arial" w:cs="Arial"/>
          <w:noProof/>
          <w:sz w:val="24"/>
          <w:szCs w:val="24"/>
        </w:rPr>
        <w:drawing>
          <wp:anchor distT="0" distB="0" distL="114300" distR="114300" simplePos="0" relativeHeight="251658251" behindDoc="1" locked="0" layoutInCell="1" allowOverlap="1" wp14:anchorId="68C4B690" wp14:editId="677ACD69">
            <wp:simplePos x="0" y="0"/>
            <wp:positionH relativeFrom="page">
              <wp:align>right</wp:align>
            </wp:positionH>
            <wp:positionV relativeFrom="paragraph">
              <wp:posOffset>4776851</wp:posOffset>
            </wp:positionV>
            <wp:extent cx="3716655" cy="1152525"/>
            <wp:effectExtent l="0" t="0" r="0" b="9525"/>
            <wp:wrapTight wrapText="bothSides">
              <wp:wrapPolygon edited="0">
                <wp:start x="0" y="0"/>
                <wp:lineTo x="0" y="21421"/>
                <wp:lineTo x="21478" y="21421"/>
                <wp:lineTo x="2147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716655" cy="1152525"/>
                    </a:xfrm>
                    <a:prstGeom prst="rect">
                      <a:avLst/>
                    </a:prstGeom>
                  </pic:spPr>
                </pic:pic>
              </a:graphicData>
            </a:graphic>
            <wp14:sizeRelH relativeFrom="margin">
              <wp14:pctWidth>0</wp14:pctWidth>
            </wp14:sizeRelH>
            <wp14:sizeRelV relativeFrom="margin">
              <wp14:pctHeight>0</wp14:pctHeight>
            </wp14:sizeRelV>
          </wp:anchor>
        </w:drawing>
      </w:r>
      <w:r w:rsidRPr="009B03AD">
        <w:rPr>
          <w:rFonts w:ascii="Arial" w:hAnsi="Arial" w:cs="Arial"/>
          <w:noProof/>
          <w:sz w:val="24"/>
          <w:szCs w:val="24"/>
        </w:rPr>
        <w:drawing>
          <wp:anchor distT="0" distB="0" distL="114300" distR="114300" simplePos="0" relativeHeight="251658250" behindDoc="1" locked="0" layoutInCell="1" allowOverlap="1" wp14:anchorId="2A28E38F" wp14:editId="1EB6AF25">
            <wp:simplePos x="0" y="0"/>
            <wp:positionH relativeFrom="margin">
              <wp:posOffset>3939794</wp:posOffset>
            </wp:positionH>
            <wp:positionV relativeFrom="paragraph">
              <wp:posOffset>2725801</wp:posOffset>
            </wp:positionV>
            <wp:extent cx="2449195" cy="1769110"/>
            <wp:effectExtent l="0" t="0" r="8255" b="2540"/>
            <wp:wrapTight wrapText="bothSides">
              <wp:wrapPolygon edited="0">
                <wp:start x="0" y="0"/>
                <wp:lineTo x="0" y="21398"/>
                <wp:lineTo x="21505" y="21398"/>
                <wp:lineTo x="2150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449195" cy="1769110"/>
                    </a:xfrm>
                    <a:prstGeom prst="rect">
                      <a:avLst/>
                    </a:prstGeom>
                  </pic:spPr>
                </pic:pic>
              </a:graphicData>
            </a:graphic>
            <wp14:sizeRelH relativeFrom="margin">
              <wp14:pctWidth>0</wp14:pctWidth>
            </wp14:sizeRelH>
            <wp14:sizeRelV relativeFrom="margin">
              <wp14:pctHeight>0</wp14:pctHeight>
            </wp14:sizeRelV>
          </wp:anchor>
        </w:drawing>
      </w:r>
      <w:r w:rsidR="00CC2608" w:rsidRPr="009B03AD">
        <w:rPr>
          <w:rFonts w:ascii="Arial" w:hAnsi="Arial" w:cs="Arial"/>
          <w:noProof/>
          <w:sz w:val="24"/>
          <w:szCs w:val="24"/>
        </w:rPr>
        <w:drawing>
          <wp:anchor distT="0" distB="0" distL="114300" distR="114300" simplePos="0" relativeHeight="251658252" behindDoc="1" locked="0" layoutInCell="1" allowOverlap="1" wp14:anchorId="3F5284CC" wp14:editId="4D07A2B0">
            <wp:simplePos x="0" y="0"/>
            <wp:positionH relativeFrom="margin">
              <wp:posOffset>3495109</wp:posOffset>
            </wp:positionH>
            <wp:positionV relativeFrom="paragraph">
              <wp:posOffset>404586</wp:posOffset>
            </wp:positionV>
            <wp:extent cx="2879725" cy="2257425"/>
            <wp:effectExtent l="0" t="0" r="0" b="9525"/>
            <wp:wrapTight wrapText="bothSides">
              <wp:wrapPolygon edited="0">
                <wp:start x="0" y="0"/>
                <wp:lineTo x="0" y="21509"/>
                <wp:lineTo x="21433" y="21509"/>
                <wp:lineTo x="2143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879725" cy="2257425"/>
                    </a:xfrm>
                    <a:prstGeom prst="rect">
                      <a:avLst/>
                    </a:prstGeom>
                  </pic:spPr>
                </pic:pic>
              </a:graphicData>
            </a:graphic>
            <wp14:sizeRelH relativeFrom="margin">
              <wp14:pctWidth>0</wp14:pctWidth>
            </wp14:sizeRelH>
            <wp14:sizeRelV relativeFrom="margin">
              <wp14:pctHeight>0</wp14:pctHeight>
            </wp14:sizeRelV>
          </wp:anchor>
        </w:drawing>
      </w:r>
      <w:r w:rsidR="000675EB" w:rsidRPr="009B03AD">
        <w:rPr>
          <w:rFonts w:ascii="Arial" w:hAnsi="Arial" w:cs="Arial"/>
          <w:color w:val="000000"/>
          <w:sz w:val="24"/>
          <w:szCs w:val="24"/>
          <w:shd w:val="clear" w:color="auto" w:fill="FFFFFF"/>
        </w:rPr>
        <w:t xml:space="preserve">The classic methods of organic social media advertising will be utilised; creating company pages with regular updates and information about </w:t>
      </w:r>
      <w:r w:rsidR="004D4A4D" w:rsidRPr="009B03AD">
        <w:rPr>
          <w:rFonts w:ascii="Arial" w:hAnsi="Arial" w:cs="Arial"/>
          <w:color w:val="000000"/>
          <w:sz w:val="24"/>
          <w:szCs w:val="24"/>
          <w:shd w:val="clear" w:color="auto" w:fill="FFFFFF"/>
        </w:rPr>
        <w:t>Legato</w:t>
      </w:r>
      <w:r w:rsidR="000675EB" w:rsidRPr="009B03AD">
        <w:rPr>
          <w:rFonts w:ascii="Arial" w:hAnsi="Arial" w:cs="Arial"/>
          <w:color w:val="000000"/>
          <w:sz w:val="24"/>
          <w:szCs w:val="24"/>
          <w:shd w:val="clear" w:color="auto" w:fill="FFFFFF"/>
        </w:rPr>
        <w:t xml:space="preserve">. </w:t>
      </w:r>
      <w:r w:rsidR="001E2C8C" w:rsidRPr="009B03AD">
        <w:rPr>
          <w:rFonts w:ascii="Arial" w:hAnsi="Arial" w:cs="Arial"/>
          <w:color w:val="000000"/>
          <w:sz w:val="24"/>
          <w:szCs w:val="24"/>
          <w:shd w:val="clear" w:color="auto" w:fill="FFFFFF"/>
        </w:rPr>
        <w:t xml:space="preserve">Whilst </w:t>
      </w:r>
      <w:r w:rsidR="006460D6" w:rsidRPr="009B03AD">
        <w:rPr>
          <w:rFonts w:ascii="Arial" w:hAnsi="Arial" w:cs="Arial"/>
          <w:color w:val="000000"/>
          <w:sz w:val="24"/>
          <w:szCs w:val="24"/>
          <w:shd w:val="clear" w:color="auto" w:fill="FFFFFF"/>
        </w:rPr>
        <w:t xml:space="preserve">paid targeted ads are an effective marketing method, combinations of paid ad strategies and other various content strategies </w:t>
      </w:r>
      <w:r w:rsidR="00B319EC" w:rsidRPr="009B03AD">
        <w:rPr>
          <w:rFonts w:ascii="Arial" w:hAnsi="Arial" w:cs="Arial"/>
          <w:color w:val="000000"/>
          <w:sz w:val="24"/>
          <w:szCs w:val="24"/>
          <w:shd w:val="clear" w:color="auto" w:fill="FFFFFF"/>
        </w:rPr>
        <w:t>(Timing of ad release, style of ad, content of ad</w:t>
      </w:r>
      <w:r w:rsidR="009A74D8" w:rsidRPr="009B03AD">
        <w:rPr>
          <w:rFonts w:ascii="Arial" w:hAnsi="Arial" w:cs="Arial"/>
          <w:color w:val="000000"/>
          <w:sz w:val="24"/>
          <w:szCs w:val="24"/>
          <w:shd w:val="clear" w:color="auto" w:fill="FFFFFF"/>
        </w:rPr>
        <w:t>, duration of ad) are highly recommended and will be put to use (</w:t>
      </w:r>
      <w:r w:rsidR="008C6EE2" w:rsidRPr="009B03AD">
        <w:rPr>
          <w:rFonts w:ascii="Arial" w:hAnsi="Arial" w:cs="Arial"/>
          <w:color w:val="000000"/>
          <w:sz w:val="24"/>
          <w:szCs w:val="24"/>
          <w:shd w:val="clear" w:color="auto" w:fill="FFFFFF"/>
        </w:rPr>
        <w:t xml:space="preserve">Huang and </w:t>
      </w:r>
      <w:proofErr w:type="spellStart"/>
      <w:r w:rsidR="008C6EE2" w:rsidRPr="009B03AD">
        <w:rPr>
          <w:rFonts w:ascii="Arial" w:hAnsi="Arial" w:cs="Arial"/>
          <w:color w:val="000000"/>
          <w:sz w:val="24"/>
          <w:szCs w:val="24"/>
          <w:shd w:val="clear" w:color="auto" w:fill="FFFFFF"/>
        </w:rPr>
        <w:t>Depari</w:t>
      </w:r>
      <w:proofErr w:type="spellEnd"/>
      <w:r w:rsidR="008C6EE2" w:rsidRPr="009B03AD">
        <w:rPr>
          <w:rFonts w:ascii="Arial" w:hAnsi="Arial" w:cs="Arial"/>
          <w:color w:val="000000"/>
          <w:sz w:val="24"/>
          <w:szCs w:val="24"/>
          <w:shd w:val="clear" w:color="auto" w:fill="FFFFFF"/>
        </w:rPr>
        <w:t xml:space="preserve">, </w:t>
      </w:r>
      <w:r w:rsidR="00E42F27" w:rsidRPr="009B03AD">
        <w:rPr>
          <w:rFonts w:ascii="Arial" w:hAnsi="Arial" w:cs="Arial"/>
          <w:color w:val="000000"/>
          <w:sz w:val="24"/>
          <w:szCs w:val="24"/>
          <w:shd w:val="clear" w:color="auto" w:fill="FFFFFF"/>
        </w:rPr>
        <w:t>2019).</w:t>
      </w:r>
      <w:r w:rsidR="00A8088D" w:rsidRPr="009B03AD">
        <w:rPr>
          <w:rFonts w:ascii="Arial" w:hAnsi="Arial" w:cs="Arial"/>
          <w:color w:val="000000"/>
          <w:sz w:val="24"/>
          <w:szCs w:val="24"/>
          <w:shd w:val="clear" w:color="auto" w:fill="FFFFFF"/>
        </w:rPr>
        <w:t xml:space="preserve"> </w:t>
      </w:r>
      <w:r w:rsidR="00336856" w:rsidRPr="009B03AD">
        <w:rPr>
          <w:rFonts w:ascii="Arial" w:hAnsi="Arial" w:cs="Arial"/>
          <w:color w:val="000000"/>
          <w:sz w:val="24"/>
          <w:szCs w:val="24"/>
          <w:shd w:val="clear" w:color="auto" w:fill="FFFFFF"/>
        </w:rPr>
        <w:t xml:space="preserve">Acquisition through </w:t>
      </w:r>
      <w:r w:rsidR="000D22FB" w:rsidRPr="009B03AD">
        <w:rPr>
          <w:rFonts w:ascii="Arial" w:hAnsi="Arial" w:cs="Arial"/>
          <w:color w:val="000000"/>
          <w:sz w:val="24"/>
          <w:szCs w:val="24"/>
          <w:shd w:val="clear" w:color="auto" w:fill="FFFFFF"/>
        </w:rPr>
        <w:t xml:space="preserve">internet channels (such as these type of ads) lead to higher retention rates </w:t>
      </w:r>
      <w:r w:rsidR="00FB153D" w:rsidRPr="009B03AD">
        <w:rPr>
          <w:rFonts w:ascii="Arial" w:hAnsi="Arial" w:cs="Arial"/>
          <w:color w:val="000000"/>
          <w:sz w:val="24"/>
          <w:szCs w:val="24"/>
          <w:shd w:val="clear" w:color="auto" w:fill="FFFFFF"/>
        </w:rPr>
        <w:t>than acquisitions through direct mail or direct-response channels</w:t>
      </w:r>
      <w:r w:rsidR="00DD2615" w:rsidRPr="009B03AD">
        <w:rPr>
          <w:rFonts w:ascii="Arial" w:hAnsi="Arial" w:cs="Arial"/>
          <w:color w:val="000000"/>
          <w:sz w:val="24"/>
          <w:szCs w:val="24"/>
          <w:shd w:val="clear" w:color="auto" w:fill="FFFFFF"/>
        </w:rPr>
        <w:t xml:space="preserve"> (Datta, </w:t>
      </w:r>
      <w:proofErr w:type="spellStart"/>
      <w:r w:rsidR="00DD2615" w:rsidRPr="009B03AD">
        <w:rPr>
          <w:rFonts w:ascii="Arial" w:hAnsi="Arial" w:cs="Arial"/>
          <w:color w:val="000000"/>
          <w:sz w:val="24"/>
          <w:szCs w:val="24"/>
          <w:shd w:val="clear" w:color="auto" w:fill="FFFFFF"/>
        </w:rPr>
        <w:t>Foubert</w:t>
      </w:r>
      <w:proofErr w:type="spellEnd"/>
      <w:r w:rsidR="00DD2615" w:rsidRPr="009B03AD">
        <w:rPr>
          <w:rFonts w:ascii="Arial" w:hAnsi="Arial" w:cs="Arial"/>
          <w:color w:val="000000"/>
          <w:sz w:val="24"/>
          <w:szCs w:val="24"/>
          <w:shd w:val="clear" w:color="auto" w:fill="FFFFFF"/>
        </w:rPr>
        <w:t xml:space="preserve"> and Van </w:t>
      </w:r>
      <w:proofErr w:type="spellStart"/>
      <w:r w:rsidR="00DD2615" w:rsidRPr="009B03AD">
        <w:rPr>
          <w:rFonts w:ascii="Arial" w:hAnsi="Arial" w:cs="Arial"/>
          <w:color w:val="000000"/>
          <w:sz w:val="24"/>
          <w:szCs w:val="24"/>
          <w:shd w:val="clear" w:color="auto" w:fill="FFFFFF"/>
        </w:rPr>
        <w:t>Heerde</w:t>
      </w:r>
      <w:proofErr w:type="spellEnd"/>
      <w:r w:rsidR="00DD2615" w:rsidRPr="009B03AD">
        <w:rPr>
          <w:rFonts w:ascii="Arial" w:hAnsi="Arial" w:cs="Arial"/>
          <w:color w:val="000000"/>
          <w:sz w:val="24"/>
          <w:szCs w:val="24"/>
          <w:shd w:val="clear" w:color="auto" w:fill="FFFFFF"/>
        </w:rPr>
        <w:t>, 2015).</w:t>
      </w:r>
      <w:r w:rsidR="00FA51D7" w:rsidRPr="009B03AD">
        <w:rPr>
          <w:rFonts w:ascii="Arial" w:hAnsi="Arial" w:cs="Arial"/>
          <w:color w:val="000000"/>
          <w:sz w:val="24"/>
          <w:szCs w:val="24"/>
          <w:shd w:val="clear" w:color="auto" w:fill="FFFFFF"/>
        </w:rPr>
        <w:t xml:space="preserve"> And </w:t>
      </w:r>
      <w:r w:rsidR="005758E0" w:rsidRPr="009B03AD">
        <w:rPr>
          <w:rFonts w:ascii="Arial" w:hAnsi="Arial" w:cs="Arial"/>
          <w:color w:val="000000"/>
          <w:sz w:val="24"/>
          <w:szCs w:val="24"/>
          <w:shd w:val="clear" w:color="auto" w:fill="FFFFFF"/>
        </w:rPr>
        <w:t xml:space="preserve">successful investment into customer acquisition </w:t>
      </w:r>
      <w:r w:rsidR="00F00FC9" w:rsidRPr="009B03AD">
        <w:rPr>
          <w:rFonts w:ascii="Arial" w:hAnsi="Arial" w:cs="Arial"/>
          <w:color w:val="000000"/>
          <w:sz w:val="24"/>
          <w:szCs w:val="24"/>
          <w:shd w:val="clear" w:color="auto" w:fill="FFFFFF"/>
        </w:rPr>
        <w:t>(</w:t>
      </w:r>
      <w:r w:rsidR="00BE273D" w:rsidRPr="009B03AD">
        <w:rPr>
          <w:rFonts w:ascii="Arial" w:hAnsi="Arial" w:cs="Arial"/>
          <w:color w:val="000000"/>
          <w:sz w:val="24"/>
          <w:szCs w:val="24"/>
          <w:shd w:val="clear" w:color="auto" w:fill="FFFFFF"/>
        </w:rPr>
        <w:t>in this case; t</w:t>
      </w:r>
      <w:r w:rsidR="00F00FC9" w:rsidRPr="009B03AD">
        <w:rPr>
          <w:rFonts w:ascii="Arial" w:hAnsi="Arial" w:cs="Arial"/>
          <w:color w:val="000000"/>
          <w:sz w:val="24"/>
          <w:szCs w:val="24"/>
          <w:shd w:val="clear" w:color="auto" w:fill="FFFFFF"/>
        </w:rPr>
        <w:t>arget</w:t>
      </w:r>
      <w:r w:rsidR="00BE273D" w:rsidRPr="009B03AD">
        <w:rPr>
          <w:rFonts w:ascii="Arial" w:hAnsi="Arial" w:cs="Arial"/>
          <w:color w:val="000000"/>
          <w:sz w:val="24"/>
          <w:szCs w:val="24"/>
          <w:shd w:val="clear" w:color="auto" w:fill="FFFFFF"/>
        </w:rPr>
        <w:t>ed</w:t>
      </w:r>
      <w:r w:rsidR="00F00FC9" w:rsidRPr="009B03AD">
        <w:rPr>
          <w:rFonts w:ascii="Arial" w:hAnsi="Arial" w:cs="Arial"/>
          <w:color w:val="000000"/>
          <w:sz w:val="24"/>
          <w:szCs w:val="24"/>
          <w:shd w:val="clear" w:color="auto" w:fill="FFFFFF"/>
        </w:rPr>
        <w:t xml:space="preserve"> ads</w:t>
      </w:r>
      <w:r w:rsidR="000C47A9" w:rsidRPr="009B03AD">
        <w:rPr>
          <w:rFonts w:ascii="Arial" w:hAnsi="Arial" w:cs="Arial"/>
          <w:color w:val="000000"/>
          <w:sz w:val="24"/>
          <w:szCs w:val="24"/>
          <w:shd w:val="clear" w:color="auto" w:fill="FFFFFF"/>
        </w:rPr>
        <w:t>),</w:t>
      </w:r>
      <w:r w:rsidR="00BE273D" w:rsidRPr="009B03AD">
        <w:rPr>
          <w:rFonts w:ascii="Arial" w:hAnsi="Arial" w:cs="Arial"/>
          <w:color w:val="000000"/>
          <w:sz w:val="24"/>
          <w:szCs w:val="24"/>
          <w:shd w:val="clear" w:color="auto" w:fill="FFFFFF"/>
        </w:rPr>
        <w:t xml:space="preserve"> </w:t>
      </w:r>
      <w:r w:rsidR="003733CC" w:rsidRPr="009B03AD">
        <w:rPr>
          <w:rFonts w:ascii="Arial" w:hAnsi="Arial" w:cs="Arial"/>
          <w:color w:val="000000"/>
          <w:sz w:val="24"/>
          <w:szCs w:val="24"/>
          <w:shd w:val="clear" w:color="auto" w:fill="FFFFFF"/>
        </w:rPr>
        <w:t xml:space="preserve">is capable of saving on future costs thus improving profitability </w:t>
      </w:r>
      <w:r w:rsidR="00507F81" w:rsidRPr="009B03AD">
        <w:rPr>
          <w:rFonts w:ascii="Arial" w:hAnsi="Arial" w:cs="Arial"/>
          <w:color w:val="000000"/>
          <w:sz w:val="24"/>
          <w:szCs w:val="24"/>
          <w:shd w:val="clear" w:color="auto" w:fill="FFFFFF"/>
        </w:rPr>
        <w:t>(</w:t>
      </w:r>
      <w:proofErr w:type="spellStart"/>
      <w:r w:rsidR="00507F81" w:rsidRPr="009B03AD">
        <w:rPr>
          <w:rFonts w:ascii="Arial" w:hAnsi="Arial" w:cs="Arial"/>
          <w:color w:val="000000"/>
          <w:sz w:val="24"/>
          <w:szCs w:val="24"/>
          <w:shd w:val="clear" w:color="auto" w:fill="FFFFFF"/>
        </w:rPr>
        <w:t>Livne</w:t>
      </w:r>
      <w:proofErr w:type="spellEnd"/>
      <w:r w:rsidR="00507F81" w:rsidRPr="009B03AD">
        <w:rPr>
          <w:rFonts w:ascii="Arial" w:hAnsi="Arial" w:cs="Arial"/>
          <w:color w:val="000000"/>
          <w:sz w:val="24"/>
          <w:szCs w:val="24"/>
          <w:shd w:val="clear" w:color="auto" w:fill="FFFFFF"/>
        </w:rPr>
        <w:t>, Simpson and Talmor, 2011).</w:t>
      </w:r>
      <w:r w:rsidR="000E62EB" w:rsidRPr="009B03AD">
        <w:rPr>
          <w:rFonts w:ascii="Arial" w:hAnsi="Arial" w:cs="Arial"/>
          <w:color w:val="000000"/>
          <w:sz w:val="24"/>
          <w:szCs w:val="24"/>
          <w:shd w:val="clear" w:color="auto" w:fill="FFFFFF"/>
        </w:rPr>
        <w:t xml:space="preserve"> </w:t>
      </w:r>
      <w:r w:rsidR="000E62EB" w:rsidRPr="009B03AD">
        <w:rPr>
          <w:rFonts w:ascii="Arial" w:hAnsi="Arial" w:cs="Arial"/>
          <w:sz w:val="24"/>
          <w:szCs w:val="24"/>
        </w:rPr>
        <w:t>However, Stahl et al., (2012) explains that advertising increases differentiation, and differentiation negatively affects acquisition and retention</w:t>
      </w:r>
      <w:r w:rsidR="002B668A" w:rsidRPr="009B03AD">
        <w:rPr>
          <w:rFonts w:ascii="Arial" w:hAnsi="Arial" w:cs="Arial"/>
          <w:sz w:val="24"/>
          <w:szCs w:val="24"/>
        </w:rPr>
        <w:t xml:space="preserve">. Therefore, Legato will </w:t>
      </w:r>
      <w:r w:rsidR="00C507E9" w:rsidRPr="009B03AD">
        <w:rPr>
          <w:rFonts w:ascii="Arial" w:hAnsi="Arial" w:cs="Arial"/>
          <w:sz w:val="24"/>
          <w:szCs w:val="24"/>
        </w:rPr>
        <w:t xml:space="preserve">heavily </w:t>
      </w:r>
      <w:r w:rsidR="002B668A" w:rsidRPr="009B03AD">
        <w:rPr>
          <w:rFonts w:ascii="Arial" w:hAnsi="Arial" w:cs="Arial"/>
          <w:sz w:val="24"/>
          <w:szCs w:val="24"/>
        </w:rPr>
        <w:t xml:space="preserve">investment into </w:t>
      </w:r>
      <w:r w:rsidR="002B668A" w:rsidRPr="009B03AD">
        <w:rPr>
          <w:rFonts w:ascii="Arial" w:hAnsi="Arial" w:cs="Arial"/>
          <w:sz w:val="24"/>
          <w:szCs w:val="24"/>
        </w:rPr>
        <w:lastRenderedPageBreak/>
        <w:t xml:space="preserve">ads </w:t>
      </w:r>
      <w:r w:rsidR="003D4437" w:rsidRPr="009B03AD">
        <w:rPr>
          <w:rFonts w:ascii="Arial" w:hAnsi="Arial" w:cs="Arial"/>
          <w:sz w:val="24"/>
          <w:szCs w:val="24"/>
        </w:rPr>
        <w:t>initially, and will monitor their performance</w:t>
      </w:r>
      <w:r w:rsidR="00C507E9" w:rsidRPr="009B03AD">
        <w:rPr>
          <w:rFonts w:ascii="Arial" w:hAnsi="Arial" w:cs="Arial"/>
          <w:sz w:val="24"/>
          <w:szCs w:val="24"/>
        </w:rPr>
        <w:t xml:space="preserve"> in the first</w:t>
      </w:r>
      <w:r w:rsidR="005D3EB1" w:rsidRPr="009B03AD">
        <w:rPr>
          <w:rFonts w:ascii="Arial" w:hAnsi="Arial" w:cs="Arial"/>
          <w:sz w:val="24"/>
          <w:szCs w:val="24"/>
        </w:rPr>
        <w:t xml:space="preserve"> year reducing the investment. An </w:t>
      </w:r>
      <w:r w:rsidR="003D4437" w:rsidRPr="009B03AD">
        <w:rPr>
          <w:rFonts w:ascii="Arial" w:hAnsi="Arial" w:cs="Arial"/>
          <w:sz w:val="24"/>
          <w:szCs w:val="24"/>
        </w:rPr>
        <w:t>increas</w:t>
      </w:r>
      <w:r w:rsidR="005D3EB1" w:rsidRPr="009B03AD">
        <w:rPr>
          <w:rFonts w:ascii="Arial" w:hAnsi="Arial" w:cs="Arial"/>
          <w:sz w:val="24"/>
          <w:szCs w:val="24"/>
        </w:rPr>
        <w:t>e in</w:t>
      </w:r>
      <w:r w:rsidR="003D4437" w:rsidRPr="009B03AD">
        <w:rPr>
          <w:rFonts w:ascii="Arial" w:hAnsi="Arial" w:cs="Arial"/>
          <w:sz w:val="24"/>
          <w:szCs w:val="24"/>
        </w:rPr>
        <w:t xml:space="preserve"> the quantity and content</w:t>
      </w:r>
      <w:r w:rsidR="005D3EB1" w:rsidRPr="009B03AD">
        <w:rPr>
          <w:rFonts w:ascii="Arial" w:hAnsi="Arial" w:cs="Arial"/>
          <w:sz w:val="24"/>
          <w:szCs w:val="24"/>
        </w:rPr>
        <w:t xml:space="preserve"> will depend </w:t>
      </w:r>
      <w:r w:rsidR="005F0EDF" w:rsidRPr="009B03AD">
        <w:rPr>
          <w:rFonts w:ascii="Arial" w:hAnsi="Arial" w:cs="Arial"/>
          <w:sz w:val="24"/>
          <w:szCs w:val="24"/>
        </w:rPr>
        <w:t>on the calculated return on investment (ROI)</w:t>
      </w:r>
      <w:r w:rsidR="005D3EB1" w:rsidRPr="009B03AD">
        <w:rPr>
          <w:rFonts w:ascii="Arial" w:hAnsi="Arial" w:cs="Arial"/>
          <w:sz w:val="24"/>
          <w:szCs w:val="24"/>
        </w:rPr>
        <w:t xml:space="preserve"> and en</w:t>
      </w:r>
      <w:r w:rsidR="00B3699E" w:rsidRPr="009B03AD">
        <w:rPr>
          <w:rFonts w:ascii="Arial" w:hAnsi="Arial" w:cs="Arial"/>
          <w:sz w:val="24"/>
          <w:szCs w:val="24"/>
        </w:rPr>
        <w:t>gagement.</w:t>
      </w:r>
    </w:p>
    <w:p w14:paraId="7FA6F00A" w14:textId="0D031EF9" w:rsidR="00C63D05" w:rsidRPr="009B03AD" w:rsidRDefault="00C01050" w:rsidP="006A0889">
      <w:pPr>
        <w:spacing w:line="480" w:lineRule="auto"/>
        <w:rPr>
          <w:rFonts w:ascii="Arial" w:hAnsi="Arial" w:cs="Arial"/>
          <w:color w:val="000000"/>
          <w:sz w:val="24"/>
          <w:szCs w:val="24"/>
          <w:shd w:val="clear" w:color="auto" w:fill="FFFFFF"/>
        </w:rPr>
      </w:pPr>
      <w:r w:rsidRPr="009B03AD">
        <w:rPr>
          <w:rFonts w:ascii="Arial" w:hAnsi="Arial" w:cs="Arial"/>
          <w:color w:val="000000"/>
          <w:sz w:val="24"/>
          <w:szCs w:val="24"/>
          <w:shd w:val="clear" w:color="auto" w:fill="FFFFFF"/>
        </w:rPr>
        <w:t xml:space="preserve">As for the specific categories that Legato will target when using </w:t>
      </w:r>
      <w:r w:rsidR="00FA45AD" w:rsidRPr="009B03AD">
        <w:rPr>
          <w:rFonts w:ascii="Arial" w:hAnsi="Arial" w:cs="Arial"/>
          <w:color w:val="000000"/>
          <w:sz w:val="24"/>
          <w:szCs w:val="24"/>
          <w:shd w:val="clear" w:color="auto" w:fill="FFFFFF"/>
        </w:rPr>
        <w:t xml:space="preserve">the </w:t>
      </w:r>
      <w:r w:rsidRPr="009B03AD">
        <w:rPr>
          <w:rFonts w:ascii="Arial" w:hAnsi="Arial" w:cs="Arial"/>
          <w:color w:val="000000"/>
          <w:sz w:val="24"/>
          <w:szCs w:val="24"/>
          <w:shd w:val="clear" w:color="auto" w:fill="FFFFFF"/>
        </w:rPr>
        <w:t xml:space="preserve">Google </w:t>
      </w:r>
      <w:r w:rsidR="00FA45AD" w:rsidRPr="009B03AD">
        <w:rPr>
          <w:rFonts w:ascii="Arial" w:hAnsi="Arial" w:cs="Arial"/>
          <w:color w:val="000000"/>
          <w:sz w:val="24"/>
          <w:szCs w:val="24"/>
          <w:shd w:val="clear" w:color="auto" w:fill="FFFFFF"/>
        </w:rPr>
        <w:t xml:space="preserve">paid ad service, </w:t>
      </w:r>
      <w:r w:rsidR="00381EE1" w:rsidRPr="009B03AD">
        <w:rPr>
          <w:rFonts w:ascii="Arial" w:hAnsi="Arial" w:cs="Arial"/>
          <w:color w:val="000000"/>
          <w:sz w:val="24"/>
          <w:szCs w:val="24"/>
          <w:shd w:val="clear" w:color="auto" w:fill="FFFFFF"/>
        </w:rPr>
        <w:t xml:space="preserve">there are various keywords and demographics that will be essential to reaching the target market. </w:t>
      </w:r>
      <w:r w:rsidR="00C63D05" w:rsidRPr="009B03AD">
        <w:rPr>
          <w:rFonts w:ascii="Arial" w:hAnsi="Arial" w:cs="Arial"/>
          <w:color w:val="000000"/>
          <w:sz w:val="24"/>
          <w:szCs w:val="24"/>
          <w:shd w:val="clear" w:color="auto" w:fill="FFFFFF"/>
        </w:rPr>
        <w:t xml:space="preserve">The most important </w:t>
      </w:r>
      <w:r w:rsidR="00F5766B" w:rsidRPr="009B03AD">
        <w:rPr>
          <w:rFonts w:ascii="Arial" w:hAnsi="Arial" w:cs="Arial"/>
          <w:color w:val="000000"/>
          <w:sz w:val="24"/>
          <w:szCs w:val="24"/>
          <w:shd w:val="clear" w:color="auto" w:fill="FFFFFF"/>
        </w:rPr>
        <w:t>keyword</w:t>
      </w:r>
      <w:r w:rsidR="00365F7B" w:rsidRPr="009B03AD">
        <w:rPr>
          <w:rFonts w:ascii="Arial" w:hAnsi="Arial" w:cs="Arial"/>
          <w:color w:val="000000"/>
          <w:sz w:val="24"/>
          <w:szCs w:val="24"/>
          <w:shd w:val="clear" w:color="auto" w:fill="FFFFFF"/>
        </w:rPr>
        <w:t>s need to include relevant companies</w:t>
      </w:r>
      <w:r w:rsidR="00F87B54" w:rsidRPr="009B03AD">
        <w:rPr>
          <w:rFonts w:ascii="Arial" w:hAnsi="Arial" w:cs="Arial"/>
          <w:color w:val="000000"/>
          <w:sz w:val="24"/>
          <w:szCs w:val="24"/>
          <w:shd w:val="clear" w:color="auto" w:fill="FFFFFF"/>
        </w:rPr>
        <w:t>, to target artists</w:t>
      </w:r>
      <w:r w:rsidR="00803476" w:rsidRPr="009B03AD">
        <w:rPr>
          <w:rFonts w:ascii="Arial" w:hAnsi="Arial" w:cs="Arial"/>
          <w:color w:val="000000"/>
          <w:sz w:val="24"/>
          <w:szCs w:val="24"/>
          <w:shd w:val="clear" w:color="auto" w:fill="FFFFFF"/>
        </w:rPr>
        <w:t xml:space="preserve"> and companies alike</w:t>
      </w:r>
      <w:r w:rsidR="00F87B54" w:rsidRPr="009B03AD">
        <w:rPr>
          <w:rFonts w:ascii="Arial" w:hAnsi="Arial" w:cs="Arial"/>
          <w:color w:val="000000"/>
          <w:sz w:val="24"/>
          <w:szCs w:val="24"/>
          <w:shd w:val="clear" w:color="auto" w:fill="FFFFFF"/>
        </w:rPr>
        <w:t xml:space="preserve"> (see </w:t>
      </w:r>
      <w:r w:rsidR="00F87B54" w:rsidRPr="009B03AD">
        <w:rPr>
          <w:rFonts w:ascii="Arial" w:hAnsi="Arial" w:cs="Arial"/>
          <w:i/>
          <w:iCs/>
          <w:color w:val="000000"/>
          <w:sz w:val="24"/>
          <w:szCs w:val="24"/>
          <w:shd w:val="clear" w:color="auto" w:fill="FFFFFF"/>
        </w:rPr>
        <w:t xml:space="preserve">Figure 9). </w:t>
      </w:r>
    </w:p>
    <w:p w14:paraId="3D265A10" w14:textId="369F27D1" w:rsidR="000B5AD1" w:rsidRPr="009B03AD" w:rsidRDefault="00816597" w:rsidP="006A0889">
      <w:pPr>
        <w:spacing w:line="480" w:lineRule="auto"/>
        <w:rPr>
          <w:rFonts w:ascii="Arial" w:hAnsi="Arial" w:cs="Arial"/>
          <w:color w:val="000000"/>
          <w:sz w:val="24"/>
          <w:szCs w:val="24"/>
          <w:shd w:val="clear" w:color="auto" w:fill="FFFFFF"/>
        </w:rPr>
      </w:pPr>
      <w:r w:rsidRPr="009B03AD">
        <w:rPr>
          <w:rFonts w:ascii="Arial" w:hAnsi="Arial" w:cs="Arial"/>
          <w:color w:val="000000"/>
          <w:sz w:val="24"/>
          <w:szCs w:val="24"/>
          <w:shd w:val="clear" w:color="auto" w:fill="FFFFFF"/>
        </w:rPr>
        <w:t xml:space="preserve">The geographical demographic </w:t>
      </w:r>
      <w:r w:rsidR="004A5F16" w:rsidRPr="009B03AD">
        <w:rPr>
          <w:rFonts w:ascii="Arial" w:hAnsi="Arial" w:cs="Arial"/>
          <w:color w:val="000000"/>
          <w:sz w:val="24"/>
          <w:szCs w:val="24"/>
          <w:shd w:val="clear" w:color="auto" w:fill="FFFFFF"/>
        </w:rPr>
        <w:t>is</w:t>
      </w:r>
      <w:r w:rsidR="004C6546" w:rsidRPr="009B03AD">
        <w:rPr>
          <w:rFonts w:ascii="Arial" w:hAnsi="Arial" w:cs="Arial"/>
          <w:color w:val="000000"/>
          <w:sz w:val="24"/>
          <w:szCs w:val="24"/>
          <w:shd w:val="clear" w:color="auto" w:fill="FFFFFF"/>
        </w:rPr>
        <w:t xml:space="preserve"> most</w:t>
      </w:r>
      <w:r w:rsidR="004A5F16" w:rsidRPr="009B03AD">
        <w:rPr>
          <w:rFonts w:ascii="Arial" w:hAnsi="Arial" w:cs="Arial"/>
          <w:color w:val="000000"/>
          <w:sz w:val="24"/>
          <w:szCs w:val="24"/>
          <w:shd w:val="clear" w:color="auto" w:fill="FFFFFF"/>
        </w:rPr>
        <w:t xml:space="preserve"> </w:t>
      </w:r>
      <w:r w:rsidR="004B55CF" w:rsidRPr="009B03AD">
        <w:rPr>
          <w:rFonts w:ascii="Arial" w:hAnsi="Arial" w:cs="Arial"/>
          <w:color w:val="000000"/>
          <w:sz w:val="24"/>
          <w:szCs w:val="24"/>
          <w:shd w:val="clear" w:color="auto" w:fill="FFFFFF"/>
        </w:rPr>
        <w:t>important,</w:t>
      </w:r>
      <w:r w:rsidR="00EA02E7" w:rsidRPr="009B03AD">
        <w:rPr>
          <w:rFonts w:ascii="Arial" w:hAnsi="Arial" w:cs="Arial"/>
          <w:color w:val="000000"/>
          <w:sz w:val="24"/>
          <w:szCs w:val="24"/>
          <w:shd w:val="clear" w:color="auto" w:fill="FFFFFF"/>
        </w:rPr>
        <w:t xml:space="preserve"> </w:t>
      </w:r>
      <w:r w:rsidR="004C6546" w:rsidRPr="009B03AD">
        <w:rPr>
          <w:rFonts w:ascii="Arial" w:hAnsi="Arial" w:cs="Arial"/>
          <w:color w:val="000000"/>
          <w:sz w:val="24"/>
          <w:szCs w:val="24"/>
          <w:shd w:val="clear" w:color="auto" w:fill="FFFFFF"/>
        </w:rPr>
        <w:t>as</w:t>
      </w:r>
      <w:r w:rsidR="00BF3D62" w:rsidRPr="009B03AD">
        <w:rPr>
          <w:rFonts w:ascii="Arial" w:hAnsi="Arial" w:cs="Arial"/>
          <w:color w:val="000000"/>
          <w:sz w:val="24"/>
          <w:szCs w:val="24"/>
          <w:shd w:val="clear" w:color="auto" w:fill="FFFFFF"/>
        </w:rPr>
        <w:t xml:space="preserve"> the scheme will initially be trialled in London</w:t>
      </w:r>
      <w:r w:rsidR="004A5F16" w:rsidRPr="009B03AD">
        <w:rPr>
          <w:rFonts w:ascii="Arial" w:hAnsi="Arial" w:cs="Arial"/>
          <w:color w:val="000000"/>
          <w:sz w:val="24"/>
          <w:szCs w:val="24"/>
          <w:shd w:val="clear" w:color="auto" w:fill="FFFFFF"/>
        </w:rPr>
        <w:t>.</w:t>
      </w:r>
      <w:r w:rsidRPr="009B03AD">
        <w:rPr>
          <w:rFonts w:ascii="Arial" w:hAnsi="Arial" w:cs="Arial"/>
          <w:color w:val="000000"/>
          <w:sz w:val="24"/>
          <w:szCs w:val="24"/>
          <w:shd w:val="clear" w:color="auto" w:fill="FFFFFF"/>
        </w:rPr>
        <w:t xml:space="preserve"> </w:t>
      </w:r>
      <w:r w:rsidR="00D47F56" w:rsidRPr="009B03AD">
        <w:rPr>
          <w:rFonts w:ascii="Arial" w:hAnsi="Arial" w:cs="Arial"/>
          <w:color w:val="000000"/>
          <w:sz w:val="24"/>
          <w:szCs w:val="24"/>
          <w:shd w:val="clear" w:color="auto" w:fill="FFFFFF"/>
        </w:rPr>
        <w:t xml:space="preserve"> </w:t>
      </w:r>
      <w:r w:rsidR="006C1373" w:rsidRPr="009B03AD">
        <w:rPr>
          <w:rFonts w:ascii="Arial" w:hAnsi="Arial" w:cs="Arial"/>
          <w:color w:val="000000"/>
          <w:sz w:val="24"/>
          <w:szCs w:val="24"/>
          <w:shd w:val="clear" w:color="auto" w:fill="FFFFFF"/>
        </w:rPr>
        <w:t xml:space="preserve">Legato is aiming </w:t>
      </w:r>
      <w:r w:rsidR="00322B5C" w:rsidRPr="009B03AD">
        <w:rPr>
          <w:rFonts w:ascii="Arial" w:hAnsi="Arial" w:cs="Arial"/>
          <w:color w:val="000000"/>
          <w:sz w:val="24"/>
          <w:szCs w:val="24"/>
          <w:shd w:val="clear" w:color="auto" w:fill="FFFFFF"/>
        </w:rPr>
        <w:t>to acquire</w:t>
      </w:r>
      <w:r w:rsidR="006C1373" w:rsidRPr="009B03AD">
        <w:rPr>
          <w:rFonts w:ascii="Arial" w:hAnsi="Arial" w:cs="Arial"/>
          <w:color w:val="000000"/>
          <w:sz w:val="24"/>
          <w:szCs w:val="24"/>
          <w:shd w:val="clear" w:color="auto" w:fill="FFFFFF"/>
        </w:rPr>
        <w:t xml:space="preserve"> both companies and artists</w:t>
      </w:r>
      <w:r w:rsidR="00D47F56" w:rsidRPr="009B03AD">
        <w:rPr>
          <w:rFonts w:ascii="Arial" w:hAnsi="Arial" w:cs="Arial"/>
          <w:color w:val="000000"/>
          <w:sz w:val="24"/>
          <w:szCs w:val="24"/>
          <w:shd w:val="clear" w:color="auto" w:fill="FFFFFF"/>
        </w:rPr>
        <w:t xml:space="preserve"> equally</w:t>
      </w:r>
      <w:r w:rsidR="001C6D0F" w:rsidRPr="009B03AD">
        <w:rPr>
          <w:rFonts w:ascii="Arial" w:hAnsi="Arial" w:cs="Arial"/>
          <w:color w:val="000000"/>
          <w:sz w:val="24"/>
          <w:szCs w:val="24"/>
          <w:shd w:val="clear" w:color="auto" w:fill="FFFFFF"/>
        </w:rPr>
        <w:t>,</w:t>
      </w:r>
      <w:r w:rsidR="00D47F56" w:rsidRPr="009B03AD">
        <w:rPr>
          <w:rFonts w:ascii="Arial" w:hAnsi="Arial" w:cs="Arial"/>
          <w:color w:val="000000"/>
          <w:sz w:val="24"/>
          <w:szCs w:val="24"/>
          <w:shd w:val="clear" w:color="auto" w:fill="FFFFFF"/>
        </w:rPr>
        <w:t xml:space="preserve"> therefore</w:t>
      </w:r>
      <w:r w:rsidR="001C6D0F" w:rsidRPr="009B03AD">
        <w:rPr>
          <w:rFonts w:ascii="Arial" w:hAnsi="Arial" w:cs="Arial"/>
          <w:color w:val="000000"/>
          <w:sz w:val="24"/>
          <w:szCs w:val="24"/>
          <w:shd w:val="clear" w:color="auto" w:fill="FFFFFF"/>
        </w:rPr>
        <w:t xml:space="preserve"> the</w:t>
      </w:r>
      <w:r w:rsidR="00562A45" w:rsidRPr="009B03AD">
        <w:rPr>
          <w:rFonts w:ascii="Arial" w:hAnsi="Arial" w:cs="Arial"/>
          <w:color w:val="000000"/>
          <w:sz w:val="24"/>
          <w:szCs w:val="24"/>
          <w:shd w:val="clear" w:color="auto" w:fill="FFFFFF"/>
        </w:rPr>
        <w:t xml:space="preserve"> ads</w:t>
      </w:r>
      <w:r w:rsidR="001C6D0F" w:rsidRPr="009B03AD">
        <w:rPr>
          <w:rFonts w:ascii="Arial" w:hAnsi="Arial" w:cs="Arial"/>
          <w:color w:val="000000"/>
          <w:sz w:val="24"/>
          <w:szCs w:val="24"/>
          <w:shd w:val="clear" w:color="auto" w:fill="FFFFFF"/>
        </w:rPr>
        <w:t xml:space="preserve"> will need to be constantly </w:t>
      </w:r>
      <w:r w:rsidR="0094649F" w:rsidRPr="009B03AD">
        <w:rPr>
          <w:rFonts w:ascii="Arial" w:hAnsi="Arial" w:cs="Arial"/>
          <w:color w:val="000000"/>
          <w:sz w:val="24"/>
          <w:szCs w:val="24"/>
          <w:shd w:val="clear" w:color="auto" w:fill="FFFFFF"/>
        </w:rPr>
        <w:t>reviewed to analyse the results, and be adjust</w:t>
      </w:r>
      <w:r w:rsidR="00322B5C" w:rsidRPr="009B03AD">
        <w:rPr>
          <w:rFonts w:ascii="Arial" w:hAnsi="Arial" w:cs="Arial"/>
          <w:color w:val="000000"/>
          <w:sz w:val="24"/>
          <w:szCs w:val="24"/>
          <w:shd w:val="clear" w:color="auto" w:fill="FFFFFF"/>
        </w:rPr>
        <w:t>ed</w:t>
      </w:r>
      <w:r w:rsidR="0094649F" w:rsidRPr="009B03AD">
        <w:rPr>
          <w:rFonts w:ascii="Arial" w:hAnsi="Arial" w:cs="Arial"/>
          <w:color w:val="000000"/>
          <w:sz w:val="24"/>
          <w:szCs w:val="24"/>
          <w:shd w:val="clear" w:color="auto" w:fill="FFFFFF"/>
        </w:rPr>
        <w:t xml:space="preserve"> if </w:t>
      </w:r>
      <w:r w:rsidR="00DB183A" w:rsidRPr="009B03AD">
        <w:rPr>
          <w:rFonts w:ascii="Arial" w:hAnsi="Arial" w:cs="Arial"/>
          <w:color w:val="000000"/>
          <w:sz w:val="24"/>
          <w:szCs w:val="24"/>
          <w:shd w:val="clear" w:color="auto" w:fill="FFFFFF"/>
        </w:rPr>
        <w:t>necessary,</w:t>
      </w:r>
      <w:r w:rsidR="0094649F" w:rsidRPr="009B03AD">
        <w:rPr>
          <w:rFonts w:ascii="Arial" w:hAnsi="Arial" w:cs="Arial"/>
          <w:color w:val="000000"/>
          <w:sz w:val="24"/>
          <w:szCs w:val="24"/>
          <w:shd w:val="clear" w:color="auto" w:fill="FFFFFF"/>
        </w:rPr>
        <w:t xml:space="preserve"> to fit the situation at the time.</w:t>
      </w:r>
    </w:p>
    <w:p w14:paraId="322C67A3" w14:textId="70435F0E" w:rsidR="00847696" w:rsidRPr="00742A82" w:rsidRDefault="003A4DA3" w:rsidP="00B678D0">
      <w:pPr>
        <w:pStyle w:val="Heading2"/>
        <w:numPr>
          <w:ilvl w:val="1"/>
          <w:numId w:val="2"/>
        </w:numPr>
        <w:spacing w:line="276" w:lineRule="auto"/>
        <w:rPr>
          <w:rFonts w:ascii="Arial" w:hAnsi="Arial" w:cs="Arial"/>
        </w:rPr>
      </w:pPr>
      <w:r>
        <w:rPr>
          <w:rFonts w:ascii="Arial" w:hAnsi="Arial" w:cs="Arial"/>
        </w:rPr>
        <w:t xml:space="preserve"> </w:t>
      </w:r>
      <w:bookmarkStart w:id="31" w:name="_Toc49510522"/>
      <w:r w:rsidR="00136026" w:rsidRPr="00742A82">
        <w:rPr>
          <w:rFonts w:ascii="Arial" w:hAnsi="Arial" w:cs="Arial"/>
        </w:rPr>
        <w:t>SEO</w:t>
      </w:r>
      <w:bookmarkEnd w:id="31"/>
    </w:p>
    <w:p w14:paraId="5A490ECC" w14:textId="0B941714" w:rsidR="00516D18" w:rsidRPr="009B03AD" w:rsidRDefault="003A4DA3" w:rsidP="006A0889">
      <w:pPr>
        <w:spacing w:line="480" w:lineRule="auto"/>
        <w:rPr>
          <w:rFonts w:ascii="Arial" w:hAnsi="Arial" w:cs="Arial"/>
          <w:sz w:val="24"/>
          <w:szCs w:val="24"/>
        </w:rPr>
      </w:pPr>
      <w:r w:rsidRPr="009B03AD">
        <w:rPr>
          <w:rFonts w:ascii="Arial" w:hAnsi="Arial" w:cs="Arial"/>
          <w:noProof/>
          <w:sz w:val="24"/>
          <w:szCs w:val="24"/>
        </w:rPr>
        <mc:AlternateContent>
          <mc:Choice Requires="wps">
            <w:drawing>
              <wp:anchor distT="45720" distB="45720" distL="114300" distR="114300" simplePos="0" relativeHeight="251658256" behindDoc="0" locked="0" layoutInCell="1" allowOverlap="1" wp14:anchorId="7BD4C20C" wp14:editId="006BD8C9">
                <wp:simplePos x="0" y="0"/>
                <wp:positionH relativeFrom="margin">
                  <wp:posOffset>4757025</wp:posOffset>
                </wp:positionH>
                <wp:positionV relativeFrom="paragraph">
                  <wp:posOffset>5259070</wp:posOffset>
                </wp:positionV>
                <wp:extent cx="1602740"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2740" cy="1404620"/>
                        </a:xfrm>
                        <a:prstGeom prst="rect">
                          <a:avLst/>
                        </a:prstGeom>
                        <a:noFill/>
                        <a:ln w="9525">
                          <a:noFill/>
                          <a:miter lim="800000"/>
                          <a:headEnd/>
                          <a:tailEnd/>
                        </a:ln>
                      </wps:spPr>
                      <wps:txbx>
                        <w:txbxContent>
                          <w:p w14:paraId="57BEE8A5" w14:textId="3D4E07E5" w:rsidR="003F6233" w:rsidRPr="00D0314C" w:rsidRDefault="003F6233">
                            <w:pPr>
                              <w:rPr>
                                <w:rFonts w:ascii="Cambria Math" w:hAnsi="Cambria Math"/>
                                <w:i/>
                                <w:iCs/>
                                <w:sz w:val="20"/>
                                <w:szCs w:val="20"/>
                              </w:rPr>
                            </w:pPr>
                            <w:r>
                              <w:rPr>
                                <w:rFonts w:ascii="Cambria Math" w:hAnsi="Cambria Math"/>
                                <w:i/>
                                <w:iCs/>
                                <w:sz w:val="20"/>
                                <w:szCs w:val="20"/>
                              </w:rPr>
                              <w:t xml:space="preserve">Figure 10: SEO strategy, </w:t>
                            </w:r>
                            <w:r w:rsidRPr="00D0314C">
                              <w:rPr>
                                <w:rFonts w:ascii="Cambria Math" w:hAnsi="Cambria Math"/>
                                <w:i/>
                                <w:iCs/>
                                <w:sz w:val="20"/>
                                <w:szCs w:val="20"/>
                              </w:rPr>
                              <w:t>iShack.com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D4C20C" id="_x0000_s1038" type="#_x0000_t202" style="position:absolute;margin-left:374.55pt;margin-top:414.1pt;width:126.2pt;height:110.6pt;z-index:2516582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" filled="f" stroked="f">
                <v:textbox style="mso-fit-shape-to-text:t">
                  <w:txbxContent>
                    <w:p w14:paraId="57BEE8A5" w14:textId="3D4E07E5" w:rsidR="003F6233" w:rsidRPr="00D0314C" w:rsidRDefault="003F6233">
                      <w:pPr>
                        <w:rPr>
                          <w:rFonts w:ascii="Cambria Math" w:hAnsi="Cambria Math"/>
                          <w:i/>
                          <w:iCs/>
                          <w:sz w:val="20"/>
                          <w:szCs w:val="20"/>
                        </w:rPr>
                      </w:pPr>
                      <w:r>
                        <w:rPr>
                          <w:rFonts w:ascii="Cambria Math" w:hAnsi="Cambria Math"/>
                          <w:i/>
                          <w:iCs/>
                          <w:sz w:val="20"/>
                          <w:szCs w:val="20"/>
                        </w:rPr>
                        <w:t xml:space="preserve">Figure 10: SEO strategy, </w:t>
                      </w:r>
                      <w:r w:rsidRPr="00D0314C">
                        <w:rPr>
                          <w:rFonts w:ascii="Cambria Math" w:hAnsi="Cambria Math"/>
                          <w:i/>
                          <w:iCs/>
                          <w:sz w:val="20"/>
                          <w:szCs w:val="20"/>
                        </w:rPr>
                        <w:t>iShack.com</w:t>
                      </w:r>
                    </w:p>
                  </w:txbxContent>
                </v:textbox>
                <w10:wrap type="square" anchorx="margin"/>
              </v:shape>
            </w:pict>
          </mc:Fallback>
        </mc:AlternateContent>
      </w:r>
      <w:r w:rsidR="0011038C" w:rsidRPr="009B03AD">
        <w:rPr>
          <w:rFonts w:ascii="Arial" w:hAnsi="Arial" w:cs="Arial"/>
          <w:noProof/>
          <w:sz w:val="24"/>
          <w:szCs w:val="24"/>
        </w:rPr>
        <w:drawing>
          <wp:anchor distT="0" distB="0" distL="114300" distR="114300" simplePos="0" relativeHeight="251658255" behindDoc="1" locked="0" layoutInCell="1" allowOverlap="1" wp14:anchorId="2126B502" wp14:editId="5CE57D07">
            <wp:simplePos x="0" y="0"/>
            <wp:positionH relativeFrom="column">
              <wp:posOffset>2047997</wp:posOffset>
            </wp:positionH>
            <wp:positionV relativeFrom="paragraph">
              <wp:posOffset>1706543</wp:posOffset>
            </wp:positionV>
            <wp:extent cx="4572000" cy="3562350"/>
            <wp:effectExtent l="0" t="0" r="0" b="0"/>
            <wp:wrapTight wrapText="bothSides">
              <wp:wrapPolygon edited="0">
                <wp:start x="0" y="0"/>
                <wp:lineTo x="0" y="21484"/>
                <wp:lineTo x="21510" y="21484"/>
                <wp:lineTo x="2151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3562350"/>
                    </a:xfrm>
                    <a:prstGeom prst="rect">
                      <a:avLst/>
                    </a:prstGeom>
                  </pic:spPr>
                </pic:pic>
              </a:graphicData>
            </a:graphic>
          </wp:anchor>
        </w:drawing>
      </w:r>
      <w:r w:rsidR="00981A84" w:rsidRPr="009B03AD">
        <w:rPr>
          <w:rFonts w:ascii="Arial" w:hAnsi="Arial" w:cs="Arial"/>
          <w:sz w:val="24"/>
          <w:szCs w:val="24"/>
        </w:rPr>
        <w:t xml:space="preserve">Search engine optimisation (SEO) </w:t>
      </w:r>
      <w:r w:rsidR="003B53DA" w:rsidRPr="009B03AD">
        <w:rPr>
          <w:rFonts w:ascii="Arial" w:hAnsi="Arial" w:cs="Arial"/>
          <w:sz w:val="24"/>
          <w:szCs w:val="24"/>
        </w:rPr>
        <w:t xml:space="preserve">is the umbrella term for the various strategies of ensuring your website </w:t>
      </w:r>
      <w:r w:rsidR="006C3164" w:rsidRPr="009B03AD">
        <w:rPr>
          <w:rFonts w:ascii="Arial" w:hAnsi="Arial" w:cs="Arial"/>
          <w:sz w:val="24"/>
          <w:szCs w:val="24"/>
        </w:rPr>
        <w:t xml:space="preserve">achieves maximum </w:t>
      </w:r>
      <w:r w:rsidR="00874D25" w:rsidRPr="009B03AD">
        <w:rPr>
          <w:rFonts w:ascii="Arial" w:hAnsi="Arial" w:cs="Arial"/>
          <w:sz w:val="24"/>
          <w:szCs w:val="24"/>
        </w:rPr>
        <w:t>visibility on SERPs</w:t>
      </w:r>
      <w:r w:rsidR="00EA54F8" w:rsidRPr="009B03AD">
        <w:rPr>
          <w:rFonts w:ascii="Arial" w:hAnsi="Arial" w:cs="Arial"/>
          <w:sz w:val="24"/>
          <w:szCs w:val="24"/>
        </w:rPr>
        <w:t xml:space="preserve"> (Ratcliff, 2016). </w:t>
      </w:r>
      <w:r w:rsidR="00A4268B" w:rsidRPr="009B03AD">
        <w:rPr>
          <w:rFonts w:ascii="Arial" w:hAnsi="Arial" w:cs="Arial"/>
          <w:sz w:val="24"/>
          <w:szCs w:val="24"/>
        </w:rPr>
        <w:t>Consumers face two types of internet search results when using a search engine; Sponsored</w:t>
      </w:r>
      <w:r w:rsidR="001C1950" w:rsidRPr="009B03AD">
        <w:rPr>
          <w:rFonts w:ascii="Arial" w:hAnsi="Arial" w:cs="Arial"/>
          <w:sz w:val="24"/>
          <w:szCs w:val="24"/>
        </w:rPr>
        <w:t xml:space="preserve"> and Organic links (Berman and Katona</w:t>
      </w:r>
      <w:r w:rsidR="00481C8A" w:rsidRPr="009B03AD">
        <w:rPr>
          <w:rFonts w:ascii="Arial" w:hAnsi="Arial" w:cs="Arial"/>
          <w:sz w:val="24"/>
          <w:szCs w:val="24"/>
        </w:rPr>
        <w:t>, 2013).</w:t>
      </w:r>
      <w:r w:rsidR="00B6525F" w:rsidRPr="009B03AD">
        <w:rPr>
          <w:rFonts w:ascii="Arial" w:hAnsi="Arial" w:cs="Arial"/>
          <w:sz w:val="24"/>
          <w:szCs w:val="24"/>
        </w:rPr>
        <w:t xml:space="preserve"> Each of these links are sorted</w:t>
      </w:r>
      <w:r w:rsidR="00BC4703" w:rsidRPr="009B03AD">
        <w:rPr>
          <w:rFonts w:ascii="Arial" w:hAnsi="Arial" w:cs="Arial"/>
          <w:sz w:val="24"/>
          <w:szCs w:val="24"/>
        </w:rPr>
        <w:t xml:space="preserve"> by relevance to the search</w:t>
      </w:r>
      <w:r w:rsidR="00B6525F" w:rsidRPr="009B03AD">
        <w:rPr>
          <w:rFonts w:ascii="Arial" w:hAnsi="Arial" w:cs="Arial"/>
          <w:sz w:val="24"/>
          <w:szCs w:val="24"/>
        </w:rPr>
        <w:t xml:space="preserve"> in </w:t>
      </w:r>
      <w:r w:rsidR="002067FA" w:rsidRPr="009B03AD">
        <w:rPr>
          <w:rFonts w:ascii="Arial" w:hAnsi="Arial" w:cs="Arial"/>
          <w:sz w:val="24"/>
          <w:szCs w:val="24"/>
        </w:rPr>
        <w:t>descending</w:t>
      </w:r>
      <w:r w:rsidR="00FB4F55" w:rsidRPr="009B03AD">
        <w:rPr>
          <w:rFonts w:ascii="Arial" w:hAnsi="Arial" w:cs="Arial"/>
          <w:sz w:val="24"/>
          <w:szCs w:val="24"/>
        </w:rPr>
        <w:t xml:space="preserve"> order</w:t>
      </w:r>
      <w:r w:rsidR="00524C05" w:rsidRPr="009B03AD">
        <w:rPr>
          <w:rFonts w:ascii="Arial" w:hAnsi="Arial" w:cs="Arial"/>
          <w:sz w:val="24"/>
          <w:szCs w:val="24"/>
        </w:rPr>
        <w:t xml:space="preserve">, and Sponsored links are </w:t>
      </w:r>
      <w:r w:rsidR="000956CA" w:rsidRPr="009B03AD">
        <w:rPr>
          <w:rFonts w:ascii="Arial" w:hAnsi="Arial" w:cs="Arial"/>
          <w:sz w:val="24"/>
          <w:szCs w:val="24"/>
        </w:rPr>
        <w:t>allocated to various companies who bid the highest.</w:t>
      </w:r>
      <w:r w:rsidR="005F5BCD" w:rsidRPr="009B03AD">
        <w:rPr>
          <w:rFonts w:ascii="Arial" w:hAnsi="Arial" w:cs="Arial"/>
          <w:sz w:val="24"/>
          <w:szCs w:val="24"/>
        </w:rPr>
        <w:t xml:space="preserve"> </w:t>
      </w:r>
      <w:r w:rsidR="00B62812" w:rsidRPr="009B03AD">
        <w:rPr>
          <w:rFonts w:ascii="Arial" w:hAnsi="Arial" w:cs="Arial"/>
          <w:sz w:val="24"/>
          <w:szCs w:val="24"/>
        </w:rPr>
        <w:t xml:space="preserve">Being as high up </w:t>
      </w:r>
      <w:r w:rsidR="00C560ED" w:rsidRPr="009B03AD">
        <w:rPr>
          <w:rFonts w:ascii="Arial" w:hAnsi="Arial" w:cs="Arial"/>
          <w:sz w:val="24"/>
          <w:szCs w:val="24"/>
        </w:rPr>
        <w:t xml:space="preserve">the SERP as possible is </w:t>
      </w:r>
      <w:r w:rsidR="00C560ED" w:rsidRPr="009B03AD">
        <w:rPr>
          <w:rFonts w:ascii="Arial" w:hAnsi="Arial" w:cs="Arial"/>
          <w:sz w:val="24"/>
          <w:szCs w:val="24"/>
        </w:rPr>
        <w:lastRenderedPageBreak/>
        <w:t xml:space="preserve">vital as 75% of </w:t>
      </w:r>
      <w:r w:rsidR="007717F1" w:rsidRPr="009B03AD">
        <w:rPr>
          <w:rFonts w:ascii="Arial" w:hAnsi="Arial" w:cs="Arial"/>
          <w:sz w:val="24"/>
          <w:szCs w:val="24"/>
        </w:rPr>
        <w:t xml:space="preserve">search engine users never scroll past the first page (Ahern, 2020). </w:t>
      </w:r>
      <w:r w:rsidR="000A08A2" w:rsidRPr="009B03AD">
        <w:rPr>
          <w:rFonts w:ascii="Arial" w:hAnsi="Arial" w:cs="Arial"/>
          <w:sz w:val="24"/>
          <w:szCs w:val="24"/>
        </w:rPr>
        <w:t xml:space="preserve">Whilst SEO provides various benefits, the real value comes in increased </w:t>
      </w:r>
      <w:r w:rsidR="00E22E0D" w:rsidRPr="009B03AD">
        <w:rPr>
          <w:rFonts w:ascii="Arial" w:hAnsi="Arial" w:cs="Arial"/>
          <w:sz w:val="24"/>
          <w:szCs w:val="24"/>
        </w:rPr>
        <w:t>site traffic</w:t>
      </w:r>
      <w:r w:rsidR="00450D29" w:rsidRPr="009B03AD">
        <w:rPr>
          <w:rFonts w:ascii="Arial" w:hAnsi="Arial" w:cs="Arial"/>
          <w:sz w:val="24"/>
          <w:szCs w:val="24"/>
        </w:rPr>
        <w:t>, and a successful SEO strategy is a</w:t>
      </w:r>
      <w:r w:rsidR="00E7324B" w:rsidRPr="009B03AD">
        <w:rPr>
          <w:rFonts w:ascii="Arial" w:hAnsi="Arial" w:cs="Arial"/>
          <w:sz w:val="24"/>
          <w:szCs w:val="24"/>
        </w:rPr>
        <w:t>lso a</w:t>
      </w:r>
      <w:r w:rsidR="00450D29" w:rsidRPr="009B03AD">
        <w:rPr>
          <w:rFonts w:ascii="Arial" w:hAnsi="Arial" w:cs="Arial"/>
          <w:sz w:val="24"/>
          <w:szCs w:val="24"/>
        </w:rPr>
        <w:t xml:space="preserve"> </w:t>
      </w:r>
      <w:r w:rsidR="00B62812" w:rsidRPr="009B03AD">
        <w:rPr>
          <w:rFonts w:ascii="Arial" w:hAnsi="Arial" w:cs="Arial"/>
          <w:sz w:val="24"/>
          <w:szCs w:val="24"/>
        </w:rPr>
        <w:t>cost-effective</w:t>
      </w:r>
      <w:r w:rsidR="00450D29" w:rsidRPr="009B03AD">
        <w:rPr>
          <w:rFonts w:ascii="Arial" w:hAnsi="Arial" w:cs="Arial"/>
          <w:sz w:val="24"/>
          <w:szCs w:val="24"/>
        </w:rPr>
        <w:t xml:space="preserve"> method of driving traffic to a new website</w:t>
      </w:r>
      <w:r w:rsidR="00E22E0D" w:rsidRPr="009B03AD">
        <w:rPr>
          <w:rFonts w:ascii="Arial" w:hAnsi="Arial" w:cs="Arial"/>
          <w:sz w:val="24"/>
          <w:szCs w:val="24"/>
        </w:rPr>
        <w:t xml:space="preserve"> (</w:t>
      </w:r>
      <w:r w:rsidR="00C058DC" w:rsidRPr="009B03AD">
        <w:rPr>
          <w:rFonts w:ascii="Arial" w:hAnsi="Arial" w:cs="Arial"/>
          <w:sz w:val="24"/>
          <w:szCs w:val="24"/>
        </w:rPr>
        <w:t>Malaga</w:t>
      </w:r>
      <w:r w:rsidR="00E22E0D" w:rsidRPr="009B03AD">
        <w:rPr>
          <w:rFonts w:ascii="Arial" w:hAnsi="Arial" w:cs="Arial"/>
          <w:sz w:val="24"/>
          <w:szCs w:val="24"/>
        </w:rPr>
        <w:t>, 2007</w:t>
      </w:r>
      <w:r w:rsidR="00D0080F" w:rsidRPr="009B03AD">
        <w:rPr>
          <w:rFonts w:ascii="Arial" w:hAnsi="Arial" w:cs="Arial"/>
          <w:sz w:val="24"/>
          <w:szCs w:val="24"/>
        </w:rPr>
        <w:t xml:space="preserve">; </w:t>
      </w:r>
      <w:proofErr w:type="spellStart"/>
      <w:r w:rsidR="00D47D8C" w:rsidRPr="009B03AD">
        <w:rPr>
          <w:rFonts w:ascii="Arial" w:hAnsi="Arial" w:cs="Arial"/>
          <w:color w:val="000000"/>
          <w:sz w:val="24"/>
          <w:szCs w:val="24"/>
          <w:shd w:val="clear" w:color="auto" w:fill="FFFFFF"/>
        </w:rPr>
        <w:t>Luh</w:t>
      </w:r>
      <w:proofErr w:type="spellEnd"/>
      <w:r w:rsidR="00D47D8C" w:rsidRPr="009B03AD">
        <w:rPr>
          <w:rFonts w:ascii="Arial" w:hAnsi="Arial" w:cs="Arial"/>
          <w:color w:val="000000"/>
          <w:sz w:val="24"/>
          <w:szCs w:val="24"/>
          <w:shd w:val="clear" w:color="auto" w:fill="FFFFFF"/>
        </w:rPr>
        <w:t>, Yang and Huang, 2016</w:t>
      </w:r>
      <w:r w:rsidR="00E22E0D" w:rsidRPr="009B03AD">
        <w:rPr>
          <w:rFonts w:ascii="Arial" w:hAnsi="Arial" w:cs="Arial"/>
          <w:sz w:val="24"/>
          <w:szCs w:val="24"/>
        </w:rPr>
        <w:t>).</w:t>
      </w:r>
      <w:r w:rsidR="00A261DA" w:rsidRPr="009B03AD">
        <w:rPr>
          <w:rFonts w:ascii="Arial" w:hAnsi="Arial" w:cs="Arial"/>
          <w:sz w:val="24"/>
          <w:szCs w:val="24"/>
        </w:rPr>
        <w:t xml:space="preserve"> </w:t>
      </w:r>
    </w:p>
    <w:p w14:paraId="1A624BC0" w14:textId="7CCE2F58" w:rsidR="00A4268B" w:rsidRPr="009B03AD" w:rsidRDefault="005F5BCD" w:rsidP="006A0889">
      <w:pPr>
        <w:spacing w:line="480" w:lineRule="auto"/>
        <w:rPr>
          <w:rFonts w:ascii="Arial" w:hAnsi="Arial" w:cs="Arial"/>
          <w:sz w:val="24"/>
          <w:szCs w:val="24"/>
        </w:rPr>
      </w:pPr>
      <w:r w:rsidRPr="009B03AD">
        <w:rPr>
          <w:rFonts w:ascii="Arial" w:hAnsi="Arial" w:cs="Arial"/>
          <w:sz w:val="24"/>
          <w:szCs w:val="24"/>
        </w:rPr>
        <w:t>Organic links</w:t>
      </w:r>
      <w:r w:rsidR="003C03F3" w:rsidRPr="009B03AD">
        <w:rPr>
          <w:rFonts w:ascii="Arial" w:hAnsi="Arial" w:cs="Arial"/>
          <w:sz w:val="24"/>
          <w:szCs w:val="24"/>
        </w:rPr>
        <w:t xml:space="preserve"> tend to</w:t>
      </w:r>
      <w:r w:rsidRPr="009B03AD">
        <w:rPr>
          <w:rFonts w:ascii="Arial" w:hAnsi="Arial" w:cs="Arial"/>
          <w:sz w:val="24"/>
          <w:szCs w:val="24"/>
        </w:rPr>
        <w:t xml:space="preserve"> have greater goodwill than sponsored </w:t>
      </w:r>
      <w:r w:rsidR="00124CC9" w:rsidRPr="009B03AD">
        <w:rPr>
          <w:rFonts w:ascii="Arial" w:hAnsi="Arial" w:cs="Arial"/>
          <w:sz w:val="24"/>
          <w:szCs w:val="24"/>
        </w:rPr>
        <w:t>links, generating</w:t>
      </w:r>
      <w:r w:rsidR="003C03F3" w:rsidRPr="009B03AD">
        <w:rPr>
          <w:rFonts w:ascii="Arial" w:hAnsi="Arial" w:cs="Arial"/>
          <w:sz w:val="24"/>
          <w:szCs w:val="24"/>
        </w:rPr>
        <w:t xml:space="preserve"> increased</w:t>
      </w:r>
      <w:r w:rsidR="00124CC9" w:rsidRPr="009B03AD">
        <w:rPr>
          <w:rFonts w:ascii="Arial" w:hAnsi="Arial" w:cs="Arial"/>
          <w:sz w:val="24"/>
          <w:szCs w:val="24"/>
        </w:rPr>
        <w:t xml:space="preserve"> consumer loyalty and equity.</w:t>
      </w:r>
      <w:r w:rsidR="00C20F92" w:rsidRPr="009B03AD">
        <w:rPr>
          <w:rFonts w:ascii="Arial" w:hAnsi="Arial" w:cs="Arial"/>
          <w:sz w:val="24"/>
          <w:szCs w:val="24"/>
        </w:rPr>
        <w:t xml:space="preserve"> </w:t>
      </w:r>
      <w:r w:rsidR="009707B3" w:rsidRPr="009B03AD">
        <w:rPr>
          <w:rFonts w:ascii="Arial" w:hAnsi="Arial" w:cs="Arial"/>
          <w:sz w:val="24"/>
          <w:szCs w:val="24"/>
        </w:rPr>
        <w:t xml:space="preserve">Consumers are also more likely to find what they are searching for </w:t>
      </w:r>
      <w:r w:rsidR="00F9161B" w:rsidRPr="009B03AD">
        <w:rPr>
          <w:rFonts w:ascii="Arial" w:hAnsi="Arial" w:cs="Arial"/>
          <w:sz w:val="24"/>
          <w:szCs w:val="24"/>
        </w:rPr>
        <w:t>in organic links, meaning they are less likely to click a Sponsored link (Berman and Katona, 2013).</w:t>
      </w:r>
      <w:r w:rsidR="007747C0" w:rsidRPr="009B03AD">
        <w:rPr>
          <w:rFonts w:ascii="Arial" w:hAnsi="Arial" w:cs="Arial"/>
          <w:sz w:val="24"/>
          <w:szCs w:val="24"/>
        </w:rPr>
        <w:t xml:space="preserve"> Considering the valuable research, Legato will </w:t>
      </w:r>
      <w:r w:rsidR="003C21A8" w:rsidRPr="009B03AD">
        <w:rPr>
          <w:rFonts w:ascii="Arial" w:hAnsi="Arial" w:cs="Arial"/>
          <w:sz w:val="24"/>
          <w:szCs w:val="24"/>
        </w:rPr>
        <w:t>utilise,</w:t>
      </w:r>
      <w:r w:rsidR="00E46407" w:rsidRPr="009B03AD">
        <w:rPr>
          <w:rFonts w:ascii="Arial" w:hAnsi="Arial" w:cs="Arial"/>
          <w:sz w:val="24"/>
          <w:szCs w:val="24"/>
        </w:rPr>
        <w:t xml:space="preserve"> and review</w:t>
      </w:r>
      <w:r w:rsidR="007747C0" w:rsidRPr="009B03AD">
        <w:rPr>
          <w:rFonts w:ascii="Arial" w:hAnsi="Arial" w:cs="Arial"/>
          <w:sz w:val="24"/>
          <w:szCs w:val="24"/>
        </w:rPr>
        <w:t xml:space="preserve"> paid sponsored links in the first </w:t>
      </w:r>
      <w:r w:rsidR="00656E97" w:rsidRPr="009B03AD">
        <w:rPr>
          <w:rFonts w:ascii="Arial" w:hAnsi="Arial" w:cs="Arial"/>
          <w:sz w:val="24"/>
          <w:szCs w:val="24"/>
        </w:rPr>
        <w:t>0</w:t>
      </w:r>
      <w:r w:rsidR="00DF2896" w:rsidRPr="009B03AD">
        <w:rPr>
          <w:rFonts w:ascii="Arial" w:hAnsi="Arial" w:cs="Arial"/>
          <w:sz w:val="24"/>
          <w:szCs w:val="24"/>
        </w:rPr>
        <w:t>-</w:t>
      </w:r>
      <w:r w:rsidR="00522AC9" w:rsidRPr="009B03AD">
        <w:rPr>
          <w:rFonts w:ascii="Arial" w:hAnsi="Arial" w:cs="Arial"/>
          <w:sz w:val="24"/>
          <w:szCs w:val="24"/>
        </w:rPr>
        <w:t>6</w:t>
      </w:r>
      <w:r w:rsidR="00DF2896" w:rsidRPr="009B03AD">
        <w:rPr>
          <w:rFonts w:ascii="Arial" w:hAnsi="Arial" w:cs="Arial"/>
          <w:sz w:val="24"/>
          <w:szCs w:val="24"/>
        </w:rPr>
        <w:t xml:space="preserve"> months depending on the success of the project. </w:t>
      </w:r>
      <w:r w:rsidR="00522AC9" w:rsidRPr="009B03AD">
        <w:rPr>
          <w:rFonts w:ascii="Arial" w:hAnsi="Arial" w:cs="Arial"/>
          <w:sz w:val="24"/>
          <w:szCs w:val="24"/>
        </w:rPr>
        <w:t>This is due to the well documented results it produces for increased traffic to new websites</w:t>
      </w:r>
      <w:r w:rsidR="00445332" w:rsidRPr="009B03AD">
        <w:rPr>
          <w:rFonts w:ascii="Arial" w:hAnsi="Arial" w:cs="Arial"/>
          <w:sz w:val="24"/>
          <w:szCs w:val="24"/>
        </w:rPr>
        <w:t xml:space="preserve">. </w:t>
      </w:r>
      <w:r w:rsidR="00DF2896" w:rsidRPr="009B03AD">
        <w:rPr>
          <w:rFonts w:ascii="Arial" w:hAnsi="Arial" w:cs="Arial"/>
          <w:sz w:val="24"/>
          <w:szCs w:val="24"/>
        </w:rPr>
        <w:t xml:space="preserve">Once </w:t>
      </w:r>
      <w:r w:rsidR="00027743" w:rsidRPr="009B03AD">
        <w:rPr>
          <w:rFonts w:ascii="Arial" w:hAnsi="Arial" w:cs="Arial"/>
          <w:sz w:val="24"/>
          <w:szCs w:val="24"/>
        </w:rPr>
        <w:t>traffic is sustaining</w:t>
      </w:r>
      <w:r w:rsidR="00860F81" w:rsidRPr="009B03AD">
        <w:rPr>
          <w:rFonts w:ascii="Arial" w:hAnsi="Arial" w:cs="Arial"/>
          <w:sz w:val="24"/>
          <w:szCs w:val="24"/>
        </w:rPr>
        <w:t>,</w:t>
      </w:r>
      <w:r w:rsidR="00E82441" w:rsidRPr="009B03AD">
        <w:rPr>
          <w:rFonts w:ascii="Arial" w:hAnsi="Arial" w:cs="Arial"/>
          <w:sz w:val="24"/>
          <w:szCs w:val="24"/>
        </w:rPr>
        <w:t xml:space="preserve"> sponsored ads will </w:t>
      </w:r>
      <w:r w:rsidR="005676E4">
        <w:rPr>
          <w:rFonts w:ascii="Arial" w:hAnsi="Arial" w:cs="Arial"/>
          <w:sz w:val="24"/>
          <w:szCs w:val="24"/>
        </w:rPr>
        <w:t xml:space="preserve">be greatly reduced </w:t>
      </w:r>
      <w:r w:rsidR="00B706F7" w:rsidRPr="009B03AD">
        <w:rPr>
          <w:rFonts w:ascii="Arial" w:hAnsi="Arial" w:cs="Arial"/>
          <w:sz w:val="24"/>
          <w:szCs w:val="24"/>
        </w:rPr>
        <w:t xml:space="preserve">and organic links will command full </w:t>
      </w:r>
      <w:r w:rsidR="00B40E4D" w:rsidRPr="009B03AD">
        <w:rPr>
          <w:rFonts w:ascii="Arial" w:hAnsi="Arial" w:cs="Arial"/>
          <w:sz w:val="24"/>
          <w:szCs w:val="24"/>
        </w:rPr>
        <w:t>optimisation attention</w:t>
      </w:r>
      <w:r w:rsidR="00027743" w:rsidRPr="009B03AD">
        <w:rPr>
          <w:rFonts w:ascii="Arial" w:hAnsi="Arial" w:cs="Arial"/>
          <w:sz w:val="24"/>
          <w:szCs w:val="24"/>
        </w:rPr>
        <w:t xml:space="preserve">, in-turn </w:t>
      </w:r>
      <w:r w:rsidR="00656E97" w:rsidRPr="009B03AD">
        <w:rPr>
          <w:rFonts w:ascii="Arial" w:hAnsi="Arial" w:cs="Arial"/>
          <w:sz w:val="24"/>
          <w:szCs w:val="24"/>
        </w:rPr>
        <w:t xml:space="preserve">building </w:t>
      </w:r>
      <w:r w:rsidR="003D772C" w:rsidRPr="009B03AD">
        <w:rPr>
          <w:rFonts w:ascii="Arial" w:hAnsi="Arial" w:cs="Arial"/>
          <w:sz w:val="24"/>
          <w:szCs w:val="24"/>
        </w:rPr>
        <w:t>brand equity and perceived value.</w:t>
      </w:r>
      <w:r w:rsidR="00411DED" w:rsidRPr="009B03AD">
        <w:rPr>
          <w:rFonts w:ascii="Arial" w:hAnsi="Arial" w:cs="Arial"/>
          <w:sz w:val="24"/>
          <w:szCs w:val="24"/>
        </w:rPr>
        <w:t xml:space="preserve"> SEO is particularly important as competition in this </w:t>
      </w:r>
      <w:r w:rsidR="00B54105">
        <w:rPr>
          <w:rFonts w:ascii="Arial" w:hAnsi="Arial" w:cs="Arial"/>
          <w:sz w:val="24"/>
          <w:szCs w:val="24"/>
        </w:rPr>
        <w:t xml:space="preserve">niche </w:t>
      </w:r>
      <w:r w:rsidR="00411DED" w:rsidRPr="009B03AD">
        <w:rPr>
          <w:rFonts w:ascii="Arial" w:hAnsi="Arial" w:cs="Arial"/>
          <w:sz w:val="24"/>
          <w:szCs w:val="24"/>
        </w:rPr>
        <w:t>market is still scarce</w:t>
      </w:r>
      <w:r w:rsidR="000D574C" w:rsidRPr="009B03AD">
        <w:rPr>
          <w:rFonts w:ascii="Arial" w:hAnsi="Arial" w:cs="Arial"/>
          <w:sz w:val="24"/>
          <w:szCs w:val="24"/>
        </w:rPr>
        <w:t xml:space="preserve">, </w:t>
      </w:r>
      <w:r w:rsidR="001B23A1" w:rsidRPr="009B03AD">
        <w:rPr>
          <w:rFonts w:ascii="Arial" w:hAnsi="Arial" w:cs="Arial"/>
          <w:sz w:val="24"/>
          <w:szCs w:val="24"/>
        </w:rPr>
        <w:t xml:space="preserve">therefore </w:t>
      </w:r>
      <w:r w:rsidR="003A249F" w:rsidRPr="009B03AD">
        <w:rPr>
          <w:rFonts w:ascii="Arial" w:hAnsi="Arial" w:cs="Arial"/>
          <w:sz w:val="24"/>
          <w:szCs w:val="24"/>
        </w:rPr>
        <w:t>Legato aims to implement these methods to ensure early dominance in the SERP.</w:t>
      </w:r>
      <w:r w:rsidR="00904206" w:rsidRPr="009B03AD">
        <w:rPr>
          <w:rFonts w:ascii="Arial" w:hAnsi="Arial" w:cs="Arial"/>
          <w:sz w:val="24"/>
          <w:szCs w:val="24"/>
        </w:rPr>
        <w:t xml:space="preserve"> This </w:t>
      </w:r>
      <w:r w:rsidR="004F0A73" w:rsidRPr="009B03AD">
        <w:rPr>
          <w:rFonts w:ascii="Arial" w:hAnsi="Arial" w:cs="Arial"/>
          <w:sz w:val="24"/>
          <w:szCs w:val="24"/>
        </w:rPr>
        <w:t>will</w:t>
      </w:r>
      <w:r w:rsidR="00904206" w:rsidRPr="009B03AD">
        <w:rPr>
          <w:rFonts w:ascii="Arial" w:hAnsi="Arial" w:cs="Arial"/>
          <w:sz w:val="24"/>
          <w:szCs w:val="24"/>
        </w:rPr>
        <w:t xml:space="preserve"> </w:t>
      </w:r>
      <w:r w:rsidR="004F0A73" w:rsidRPr="009B03AD">
        <w:rPr>
          <w:rFonts w:ascii="Arial" w:hAnsi="Arial" w:cs="Arial"/>
          <w:sz w:val="24"/>
          <w:szCs w:val="24"/>
        </w:rPr>
        <w:t>also benefit in the future</w:t>
      </w:r>
      <w:r w:rsidR="00904206" w:rsidRPr="009B03AD">
        <w:rPr>
          <w:rFonts w:ascii="Arial" w:hAnsi="Arial" w:cs="Arial"/>
          <w:sz w:val="24"/>
          <w:szCs w:val="24"/>
        </w:rPr>
        <w:t xml:space="preserve"> as Google reportedly prefers older </w:t>
      </w:r>
      <w:r w:rsidR="004A5E94" w:rsidRPr="009B03AD">
        <w:rPr>
          <w:rFonts w:ascii="Arial" w:hAnsi="Arial" w:cs="Arial"/>
          <w:sz w:val="24"/>
          <w:szCs w:val="24"/>
        </w:rPr>
        <w:t>sites and</w:t>
      </w:r>
      <w:r w:rsidR="00904206" w:rsidRPr="009B03AD">
        <w:rPr>
          <w:rFonts w:ascii="Arial" w:hAnsi="Arial" w:cs="Arial"/>
          <w:sz w:val="24"/>
          <w:szCs w:val="24"/>
        </w:rPr>
        <w:t xml:space="preserve"> wants to be sure that a site is </w:t>
      </w:r>
      <w:r w:rsidR="005571F1" w:rsidRPr="009B03AD">
        <w:rPr>
          <w:rFonts w:ascii="Arial" w:hAnsi="Arial" w:cs="Arial"/>
          <w:sz w:val="24"/>
          <w:szCs w:val="24"/>
        </w:rPr>
        <w:t>going to be around for a while before it gets added to its index (Malaga</w:t>
      </w:r>
      <w:r w:rsidR="00C058DC" w:rsidRPr="009B03AD">
        <w:rPr>
          <w:rFonts w:ascii="Arial" w:hAnsi="Arial" w:cs="Arial"/>
          <w:sz w:val="24"/>
          <w:szCs w:val="24"/>
        </w:rPr>
        <w:t>, 2007).</w:t>
      </w:r>
      <w:r w:rsidR="004A5E94" w:rsidRPr="009B03AD">
        <w:rPr>
          <w:rFonts w:ascii="Arial" w:hAnsi="Arial" w:cs="Arial"/>
          <w:sz w:val="24"/>
          <w:szCs w:val="24"/>
        </w:rPr>
        <w:t xml:space="preserve"> </w:t>
      </w:r>
      <w:r w:rsidR="004561D0" w:rsidRPr="009B03AD">
        <w:rPr>
          <w:rFonts w:ascii="Arial" w:hAnsi="Arial" w:cs="Arial"/>
          <w:sz w:val="24"/>
          <w:szCs w:val="24"/>
        </w:rPr>
        <w:t xml:space="preserve">To reinforce the importance, </w:t>
      </w:r>
      <w:r w:rsidR="002F0C12" w:rsidRPr="009B03AD">
        <w:rPr>
          <w:rFonts w:ascii="Arial" w:hAnsi="Arial" w:cs="Arial"/>
          <w:sz w:val="24"/>
          <w:szCs w:val="24"/>
        </w:rPr>
        <w:t>Google holds 90.1%</w:t>
      </w:r>
      <w:r w:rsidR="00885DD8" w:rsidRPr="009B03AD">
        <w:rPr>
          <w:rFonts w:ascii="Arial" w:hAnsi="Arial" w:cs="Arial"/>
          <w:sz w:val="24"/>
          <w:szCs w:val="24"/>
        </w:rPr>
        <w:t xml:space="preserve"> of search engine total</w:t>
      </w:r>
      <w:r w:rsidR="002F0C12" w:rsidRPr="009B03AD">
        <w:rPr>
          <w:rFonts w:ascii="Arial" w:hAnsi="Arial" w:cs="Arial"/>
          <w:sz w:val="24"/>
          <w:szCs w:val="24"/>
        </w:rPr>
        <w:t xml:space="preserve"> </w:t>
      </w:r>
      <w:r w:rsidR="00937AAA" w:rsidRPr="009B03AD">
        <w:rPr>
          <w:rFonts w:ascii="Arial" w:hAnsi="Arial" w:cs="Arial"/>
          <w:sz w:val="24"/>
          <w:szCs w:val="24"/>
        </w:rPr>
        <w:t>market share</w:t>
      </w:r>
      <w:r w:rsidR="00885DD8" w:rsidRPr="009B03AD">
        <w:rPr>
          <w:rFonts w:ascii="Arial" w:hAnsi="Arial" w:cs="Arial"/>
          <w:sz w:val="24"/>
          <w:szCs w:val="24"/>
        </w:rPr>
        <w:t xml:space="preserve"> (Ahern</w:t>
      </w:r>
      <w:r w:rsidR="00FE0DEC" w:rsidRPr="009B03AD">
        <w:rPr>
          <w:rFonts w:ascii="Arial" w:hAnsi="Arial" w:cs="Arial"/>
          <w:sz w:val="24"/>
          <w:szCs w:val="24"/>
        </w:rPr>
        <w:t xml:space="preserve">, 2020). </w:t>
      </w:r>
      <w:r w:rsidR="009F3007" w:rsidRPr="009B03AD">
        <w:rPr>
          <w:rFonts w:ascii="Arial" w:hAnsi="Arial" w:cs="Arial"/>
          <w:sz w:val="24"/>
          <w:szCs w:val="24"/>
        </w:rPr>
        <w:t>A</w:t>
      </w:r>
      <w:r w:rsidR="00E90878" w:rsidRPr="009B03AD">
        <w:rPr>
          <w:rFonts w:ascii="Arial" w:hAnsi="Arial" w:cs="Arial"/>
          <w:sz w:val="24"/>
          <w:szCs w:val="24"/>
        </w:rPr>
        <w:t xml:space="preserve">n effective </w:t>
      </w:r>
      <w:r w:rsidR="00151300" w:rsidRPr="009B03AD">
        <w:rPr>
          <w:rFonts w:ascii="Arial" w:hAnsi="Arial" w:cs="Arial"/>
          <w:sz w:val="24"/>
          <w:szCs w:val="24"/>
        </w:rPr>
        <w:t xml:space="preserve">method for implementing </w:t>
      </w:r>
      <w:r w:rsidR="00B0483C" w:rsidRPr="009B03AD">
        <w:rPr>
          <w:rFonts w:ascii="Arial" w:hAnsi="Arial" w:cs="Arial"/>
          <w:sz w:val="24"/>
          <w:szCs w:val="24"/>
        </w:rPr>
        <w:t xml:space="preserve">a successful SEO project </w:t>
      </w:r>
      <w:r w:rsidR="00E90878" w:rsidRPr="009B03AD">
        <w:rPr>
          <w:rFonts w:ascii="Arial" w:hAnsi="Arial" w:cs="Arial"/>
          <w:sz w:val="24"/>
          <w:szCs w:val="24"/>
        </w:rPr>
        <w:t>is</w:t>
      </w:r>
      <w:r w:rsidR="00B0483C" w:rsidRPr="009B03AD">
        <w:rPr>
          <w:rFonts w:ascii="Arial" w:hAnsi="Arial" w:cs="Arial"/>
          <w:sz w:val="24"/>
          <w:szCs w:val="24"/>
        </w:rPr>
        <w:t xml:space="preserve"> explained by McCormick (2020), who provides a clear ‘7-Step Content Development Process’.</w:t>
      </w:r>
      <w:r w:rsidR="00AC6DFE" w:rsidRPr="009B03AD">
        <w:rPr>
          <w:rFonts w:ascii="Arial" w:hAnsi="Arial" w:cs="Arial"/>
          <w:sz w:val="24"/>
          <w:szCs w:val="24"/>
        </w:rPr>
        <w:t xml:space="preserve"> </w:t>
      </w:r>
      <w:r w:rsidR="00FE3BE4" w:rsidRPr="009B03AD">
        <w:rPr>
          <w:rFonts w:ascii="Arial" w:hAnsi="Arial" w:cs="Arial"/>
          <w:sz w:val="24"/>
          <w:szCs w:val="24"/>
        </w:rPr>
        <w:t xml:space="preserve">The steps Legato will take include; </w:t>
      </w:r>
    </w:p>
    <w:p w14:paraId="4120A2F4" w14:textId="2FAF0528" w:rsidR="00FE3BE4" w:rsidRPr="009B03AD" w:rsidRDefault="006D17A1" w:rsidP="006A0889">
      <w:pPr>
        <w:pStyle w:val="ListParagraph"/>
        <w:numPr>
          <w:ilvl w:val="0"/>
          <w:numId w:val="16"/>
        </w:numPr>
        <w:spacing w:line="480" w:lineRule="auto"/>
        <w:rPr>
          <w:rFonts w:ascii="Arial" w:hAnsi="Arial" w:cs="Arial"/>
          <w:i/>
          <w:iCs/>
          <w:sz w:val="24"/>
          <w:szCs w:val="24"/>
        </w:rPr>
      </w:pPr>
      <w:r w:rsidRPr="009B03AD">
        <w:rPr>
          <w:rFonts w:ascii="Arial" w:hAnsi="Arial" w:cs="Arial"/>
          <w:b/>
          <w:bCs/>
          <w:i/>
          <w:iCs/>
          <w:sz w:val="24"/>
          <w:szCs w:val="24"/>
        </w:rPr>
        <w:t>Gather Information</w:t>
      </w:r>
      <w:r w:rsidRPr="009B03AD">
        <w:rPr>
          <w:rFonts w:ascii="Arial" w:hAnsi="Arial" w:cs="Arial"/>
          <w:i/>
          <w:iCs/>
          <w:sz w:val="24"/>
          <w:szCs w:val="24"/>
        </w:rPr>
        <w:t xml:space="preserve"> (Target Market, competitors, site performance</w:t>
      </w:r>
      <w:r w:rsidR="00D925AB" w:rsidRPr="009B03AD">
        <w:rPr>
          <w:rFonts w:ascii="Arial" w:hAnsi="Arial" w:cs="Arial"/>
          <w:i/>
          <w:iCs/>
          <w:sz w:val="24"/>
          <w:szCs w:val="24"/>
        </w:rPr>
        <w:t>, site goals)</w:t>
      </w:r>
    </w:p>
    <w:p w14:paraId="0FD6D53F" w14:textId="4F29A999" w:rsidR="00D925AB" w:rsidRPr="009B03AD" w:rsidRDefault="00D925AB" w:rsidP="006A0889">
      <w:pPr>
        <w:pStyle w:val="ListParagraph"/>
        <w:numPr>
          <w:ilvl w:val="0"/>
          <w:numId w:val="16"/>
        </w:numPr>
        <w:spacing w:line="480" w:lineRule="auto"/>
        <w:rPr>
          <w:rFonts w:ascii="Arial" w:hAnsi="Arial" w:cs="Arial"/>
          <w:i/>
          <w:iCs/>
          <w:sz w:val="24"/>
          <w:szCs w:val="24"/>
        </w:rPr>
      </w:pPr>
      <w:r w:rsidRPr="009B03AD">
        <w:rPr>
          <w:rFonts w:ascii="Arial" w:hAnsi="Arial" w:cs="Arial"/>
          <w:b/>
          <w:bCs/>
          <w:i/>
          <w:iCs/>
          <w:sz w:val="24"/>
          <w:szCs w:val="24"/>
        </w:rPr>
        <w:t>Blog Topic Analysis</w:t>
      </w:r>
      <w:r w:rsidRPr="009B03AD">
        <w:rPr>
          <w:rFonts w:ascii="Arial" w:hAnsi="Arial" w:cs="Arial"/>
          <w:i/>
          <w:iCs/>
          <w:sz w:val="24"/>
          <w:szCs w:val="24"/>
        </w:rPr>
        <w:t xml:space="preserve"> (</w:t>
      </w:r>
      <w:r w:rsidR="00D15DBA" w:rsidRPr="009B03AD">
        <w:rPr>
          <w:rFonts w:ascii="Arial" w:hAnsi="Arial" w:cs="Arial"/>
          <w:i/>
          <w:iCs/>
          <w:sz w:val="24"/>
          <w:szCs w:val="24"/>
        </w:rPr>
        <w:t>Solution-centric keyword research</w:t>
      </w:r>
      <w:r w:rsidR="00F7532C" w:rsidRPr="009B03AD">
        <w:rPr>
          <w:rFonts w:ascii="Arial" w:hAnsi="Arial" w:cs="Arial"/>
          <w:i/>
          <w:iCs/>
          <w:sz w:val="24"/>
          <w:szCs w:val="24"/>
        </w:rPr>
        <w:t>, competitor topic analysis</w:t>
      </w:r>
      <w:r w:rsidR="00532253" w:rsidRPr="009B03AD">
        <w:rPr>
          <w:rFonts w:ascii="Arial" w:hAnsi="Arial" w:cs="Arial"/>
          <w:i/>
          <w:iCs/>
          <w:sz w:val="24"/>
          <w:szCs w:val="24"/>
        </w:rPr>
        <w:t xml:space="preserve">, </w:t>
      </w:r>
      <w:r w:rsidR="006E3100" w:rsidRPr="009B03AD">
        <w:rPr>
          <w:rFonts w:ascii="Arial" w:hAnsi="Arial" w:cs="Arial"/>
          <w:i/>
          <w:iCs/>
          <w:sz w:val="24"/>
          <w:szCs w:val="24"/>
        </w:rPr>
        <w:t>Ahrefs content explore search</w:t>
      </w:r>
      <w:r w:rsidR="00F7532C" w:rsidRPr="009B03AD">
        <w:rPr>
          <w:rFonts w:ascii="Arial" w:hAnsi="Arial" w:cs="Arial"/>
          <w:i/>
          <w:iCs/>
          <w:sz w:val="24"/>
          <w:szCs w:val="24"/>
        </w:rPr>
        <w:t>)</w:t>
      </w:r>
    </w:p>
    <w:p w14:paraId="68EDE846" w14:textId="74DBC217" w:rsidR="00F7532C" w:rsidRPr="009B03AD" w:rsidRDefault="007D5870" w:rsidP="006A0889">
      <w:pPr>
        <w:pStyle w:val="ListParagraph"/>
        <w:numPr>
          <w:ilvl w:val="0"/>
          <w:numId w:val="16"/>
        </w:numPr>
        <w:spacing w:line="480" w:lineRule="auto"/>
        <w:rPr>
          <w:rFonts w:ascii="Arial" w:hAnsi="Arial" w:cs="Arial"/>
          <w:i/>
          <w:iCs/>
          <w:sz w:val="24"/>
          <w:szCs w:val="24"/>
        </w:rPr>
      </w:pPr>
      <w:r w:rsidRPr="009B03AD">
        <w:rPr>
          <w:rFonts w:ascii="Arial" w:hAnsi="Arial" w:cs="Arial"/>
          <w:b/>
          <w:bCs/>
          <w:i/>
          <w:iCs/>
          <w:sz w:val="24"/>
          <w:szCs w:val="24"/>
        </w:rPr>
        <w:lastRenderedPageBreak/>
        <w:t>Strategize</w:t>
      </w:r>
      <w:r w:rsidRPr="009B03AD">
        <w:rPr>
          <w:rFonts w:ascii="Arial" w:hAnsi="Arial" w:cs="Arial"/>
          <w:i/>
          <w:iCs/>
          <w:sz w:val="24"/>
          <w:szCs w:val="24"/>
        </w:rPr>
        <w:t xml:space="preserve"> (</w:t>
      </w:r>
      <w:r w:rsidR="00355359" w:rsidRPr="009B03AD">
        <w:rPr>
          <w:rFonts w:ascii="Arial" w:hAnsi="Arial" w:cs="Arial"/>
          <w:i/>
          <w:iCs/>
          <w:sz w:val="24"/>
          <w:szCs w:val="24"/>
        </w:rPr>
        <w:t>Test topic searches per month</w:t>
      </w:r>
      <w:r w:rsidR="00BC02F8" w:rsidRPr="009B03AD">
        <w:rPr>
          <w:rFonts w:ascii="Arial" w:hAnsi="Arial" w:cs="Arial"/>
          <w:i/>
          <w:iCs/>
          <w:sz w:val="24"/>
          <w:szCs w:val="24"/>
        </w:rPr>
        <w:t xml:space="preserve">, </w:t>
      </w:r>
      <w:r w:rsidR="00646E2E" w:rsidRPr="009B03AD">
        <w:rPr>
          <w:rFonts w:ascii="Arial" w:hAnsi="Arial" w:cs="Arial"/>
          <w:i/>
          <w:iCs/>
          <w:sz w:val="24"/>
          <w:szCs w:val="24"/>
        </w:rPr>
        <w:t>identify</w:t>
      </w:r>
      <w:r w:rsidR="00BC02F8" w:rsidRPr="009B03AD">
        <w:rPr>
          <w:rFonts w:ascii="Arial" w:hAnsi="Arial" w:cs="Arial"/>
          <w:i/>
          <w:iCs/>
          <w:sz w:val="24"/>
          <w:szCs w:val="24"/>
        </w:rPr>
        <w:t xml:space="preserve"> </w:t>
      </w:r>
      <w:r w:rsidR="00646E2E" w:rsidRPr="009B03AD">
        <w:rPr>
          <w:rFonts w:ascii="Arial" w:hAnsi="Arial" w:cs="Arial"/>
          <w:i/>
          <w:iCs/>
          <w:sz w:val="24"/>
          <w:szCs w:val="24"/>
        </w:rPr>
        <w:t>keyword</w:t>
      </w:r>
      <w:r w:rsidR="00355359" w:rsidRPr="009B03AD">
        <w:rPr>
          <w:rFonts w:ascii="Arial" w:hAnsi="Arial" w:cs="Arial"/>
          <w:i/>
          <w:iCs/>
          <w:sz w:val="24"/>
          <w:szCs w:val="24"/>
        </w:rPr>
        <w:t xml:space="preserve"> difficulty score</w:t>
      </w:r>
      <w:r w:rsidR="004343F8" w:rsidRPr="009B03AD">
        <w:rPr>
          <w:rFonts w:ascii="Arial" w:hAnsi="Arial" w:cs="Arial"/>
          <w:i/>
          <w:iCs/>
          <w:sz w:val="24"/>
          <w:szCs w:val="24"/>
        </w:rPr>
        <w:t xml:space="preserve">, </w:t>
      </w:r>
      <w:r w:rsidR="00B51AA1" w:rsidRPr="009B03AD">
        <w:rPr>
          <w:rFonts w:ascii="Arial" w:hAnsi="Arial" w:cs="Arial"/>
          <w:i/>
          <w:iCs/>
          <w:sz w:val="24"/>
          <w:szCs w:val="24"/>
        </w:rPr>
        <w:t>explore search volumes and competitors of keywords</w:t>
      </w:r>
      <w:r w:rsidR="000E4B26" w:rsidRPr="009B03AD">
        <w:rPr>
          <w:rFonts w:ascii="Arial" w:hAnsi="Arial" w:cs="Arial"/>
          <w:i/>
          <w:iCs/>
          <w:sz w:val="24"/>
          <w:szCs w:val="24"/>
        </w:rPr>
        <w:t>)</w:t>
      </w:r>
    </w:p>
    <w:p w14:paraId="6FAD29B9" w14:textId="1D8A7F22" w:rsidR="00F7532C" w:rsidRPr="009B03AD" w:rsidRDefault="00407299" w:rsidP="006A0889">
      <w:pPr>
        <w:pStyle w:val="ListParagraph"/>
        <w:numPr>
          <w:ilvl w:val="0"/>
          <w:numId w:val="16"/>
        </w:numPr>
        <w:spacing w:line="480" w:lineRule="auto"/>
        <w:rPr>
          <w:rFonts w:ascii="Arial" w:hAnsi="Arial" w:cs="Arial"/>
          <w:i/>
          <w:iCs/>
          <w:sz w:val="24"/>
          <w:szCs w:val="24"/>
        </w:rPr>
      </w:pPr>
      <w:r w:rsidRPr="009B03AD">
        <w:rPr>
          <w:rFonts w:ascii="Arial" w:hAnsi="Arial" w:cs="Arial"/>
          <w:b/>
          <w:bCs/>
          <w:i/>
          <w:iCs/>
          <w:sz w:val="24"/>
          <w:szCs w:val="24"/>
        </w:rPr>
        <w:t>Write</w:t>
      </w:r>
      <w:r w:rsidRPr="009B03AD">
        <w:rPr>
          <w:rFonts w:ascii="Arial" w:hAnsi="Arial" w:cs="Arial"/>
          <w:i/>
          <w:iCs/>
          <w:sz w:val="24"/>
          <w:szCs w:val="24"/>
        </w:rPr>
        <w:t xml:space="preserve"> (</w:t>
      </w:r>
      <w:r w:rsidR="002A3AD6" w:rsidRPr="009B03AD">
        <w:rPr>
          <w:rFonts w:ascii="Arial" w:hAnsi="Arial" w:cs="Arial"/>
          <w:i/>
          <w:iCs/>
          <w:sz w:val="24"/>
          <w:szCs w:val="24"/>
        </w:rPr>
        <w:t>L</w:t>
      </w:r>
      <w:r w:rsidR="00555BEA" w:rsidRPr="009B03AD">
        <w:rPr>
          <w:rFonts w:ascii="Arial" w:hAnsi="Arial" w:cs="Arial"/>
          <w:i/>
          <w:iCs/>
          <w:sz w:val="24"/>
          <w:szCs w:val="24"/>
        </w:rPr>
        <w:t xml:space="preserve">ong/informative content, </w:t>
      </w:r>
      <w:r w:rsidR="00A505CA" w:rsidRPr="009B03AD">
        <w:rPr>
          <w:rFonts w:ascii="Arial" w:hAnsi="Arial" w:cs="Arial"/>
          <w:i/>
          <w:iCs/>
          <w:sz w:val="24"/>
          <w:szCs w:val="24"/>
        </w:rPr>
        <w:t>entice reader with content to satisfy search intent)</w:t>
      </w:r>
    </w:p>
    <w:p w14:paraId="05C6DC09" w14:textId="4984F2D2" w:rsidR="00A505CA" w:rsidRPr="009B03AD" w:rsidRDefault="00A505CA" w:rsidP="006A0889">
      <w:pPr>
        <w:pStyle w:val="ListParagraph"/>
        <w:numPr>
          <w:ilvl w:val="0"/>
          <w:numId w:val="16"/>
        </w:numPr>
        <w:spacing w:line="480" w:lineRule="auto"/>
        <w:rPr>
          <w:rFonts w:ascii="Arial" w:hAnsi="Arial" w:cs="Arial"/>
          <w:i/>
          <w:iCs/>
          <w:sz w:val="24"/>
          <w:szCs w:val="24"/>
        </w:rPr>
      </w:pPr>
      <w:r w:rsidRPr="009B03AD">
        <w:rPr>
          <w:rFonts w:ascii="Arial" w:hAnsi="Arial" w:cs="Arial"/>
          <w:b/>
          <w:bCs/>
          <w:i/>
          <w:iCs/>
          <w:sz w:val="24"/>
          <w:szCs w:val="24"/>
        </w:rPr>
        <w:t>Optimize &amp; Publish</w:t>
      </w:r>
      <w:r w:rsidRPr="009B03AD">
        <w:rPr>
          <w:rFonts w:ascii="Arial" w:hAnsi="Arial" w:cs="Arial"/>
          <w:i/>
          <w:iCs/>
          <w:sz w:val="24"/>
          <w:szCs w:val="24"/>
        </w:rPr>
        <w:t xml:space="preserve"> (</w:t>
      </w:r>
      <w:r w:rsidR="002A3AD6" w:rsidRPr="009B03AD">
        <w:rPr>
          <w:rFonts w:ascii="Arial" w:hAnsi="Arial" w:cs="Arial"/>
          <w:i/>
          <w:iCs/>
          <w:sz w:val="24"/>
          <w:szCs w:val="24"/>
        </w:rPr>
        <w:t>C</w:t>
      </w:r>
      <w:r w:rsidR="00763C0A" w:rsidRPr="009B03AD">
        <w:rPr>
          <w:rFonts w:ascii="Arial" w:hAnsi="Arial" w:cs="Arial"/>
          <w:i/>
          <w:iCs/>
          <w:sz w:val="24"/>
          <w:szCs w:val="24"/>
        </w:rPr>
        <w:t xml:space="preserve">raft title tags/meta descriptions, </w:t>
      </w:r>
      <w:r w:rsidR="00712AB3" w:rsidRPr="009B03AD">
        <w:rPr>
          <w:rFonts w:ascii="Arial" w:hAnsi="Arial" w:cs="Arial"/>
          <w:i/>
          <w:iCs/>
          <w:sz w:val="24"/>
          <w:szCs w:val="24"/>
        </w:rPr>
        <w:t xml:space="preserve">sponsored searches, </w:t>
      </w:r>
      <w:r w:rsidR="001C652F" w:rsidRPr="009B03AD">
        <w:rPr>
          <w:rFonts w:ascii="Arial" w:hAnsi="Arial" w:cs="Arial"/>
          <w:i/>
          <w:iCs/>
          <w:sz w:val="24"/>
          <w:szCs w:val="24"/>
        </w:rPr>
        <w:t>consider related keyword/word count/readabilit</w:t>
      </w:r>
      <w:r w:rsidR="00712AB3" w:rsidRPr="009B03AD">
        <w:rPr>
          <w:rFonts w:ascii="Arial" w:hAnsi="Arial" w:cs="Arial"/>
          <w:i/>
          <w:iCs/>
          <w:sz w:val="24"/>
          <w:szCs w:val="24"/>
        </w:rPr>
        <w:t>y)</w:t>
      </w:r>
    </w:p>
    <w:p w14:paraId="10CD33CA" w14:textId="0A0912E7" w:rsidR="00AD7862" w:rsidRPr="009B03AD" w:rsidRDefault="00F42DC3" w:rsidP="006A0889">
      <w:pPr>
        <w:pStyle w:val="ListParagraph"/>
        <w:numPr>
          <w:ilvl w:val="0"/>
          <w:numId w:val="16"/>
        </w:numPr>
        <w:spacing w:line="480" w:lineRule="auto"/>
        <w:rPr>
          <w:rFonts w:ascii="Arial" w:hAnsi="Arial" w:cs="Arial"/>
          <w:i/>
          <w:iCs/>
          <w:sz w:val="24"/>
          <w:szCs w:val="24"/>
        </w:rPr>
      </w:pPr>
      <w:r w:rsidRPr="009B03AD">
        <w:rPr>
          <w:rFonts w:ascii="Arial" w:hAnsi="Arial" w:cs="Arial"/>
          <w:b/>
          <w:bCs/>
          <w:i/>
          <w:iCs/>
          <w:sz w:val="24"/>
          <w:szCs w:val="24"/>
        </w:rPr>
        <w:t>Promote</w:t>
      </w:r>
      <w:r w:rsidRPr="009B03AD">
        <w:rPr>
          <w:rFonts w:ascii="Arial" w:hAnsi="Arial" w:cs="Arial"/>
          <w:i/>
          <w:iCs/>
          <w:sz w:val="24"/>
          <w:szCs w:val="24"/>
        </w:rPr>
        <w:t xml:space="preserve"> (Social media, email,</w:t>
      </w:r>
      <w:r w:rsidR="00DC3E0F" w:rsidRPr="009B03AD">
        <w:rPr>
          <w:rFonts w:ascii="Arial" w:hAnsi="Arial" w:cs="Arial"/>
          <w:i/>
          <w:iCs/>
          <w:sz w:val="24"/>
          <w:szCs w:val="24"/>
        </w:rPr>
        <w:t xml:space="preserve"> radio)</w:t>
      </w:r>
    </w:p>
    <w:p w14:paraId="1926D3E7" w14:textId="249A4D38" w:rsidR="00DC3E0F" w:rsidRPr="009B03AD" w:rsidRDefault="002A3AD6" w:rsidP="006A0889">
      <w:pPr>
        <w:pStyle w:val="ListParagraph"/>
        <w:numPr>
          <w:ilvl w:val="0"/>
          <w:numId w:val="16"/>
        </w:numPr>
        <w:spacing w:line="480" w:lineRule="auto"/>
        <w:rPr>
          <w:rFonts w:ascii="Arial" w:hAnsi="Arial" w:cs="Arial"/>
          <w:i/>
          <w:iCs/>
          <w:sz w:val="24"/>
          <w:szCs w:val="24"/>
        </w:rPr>
      </w:pPr>
      <w:r w:rsidRPr="009B03AD">
        <w:rPr>
          <w:rFonts w:ascii="Arial" w:hAnsi="Arial" w:cs="Arial"/>
          <w:b/>
          <w:bCs/>
          <w:i/>
          <w:iCs/>
          <w:sz w:val="24"/>
          <w:szCs w:val="24"/>
        </w:rPr>
        <w:t>Review &amp; Repeat</w:t>
      </w:r>
      <w:r w:rsidRPr="009B03AD">
        <w:rPr>
          <w:rFonts w:ascii="Arial" w:hAnsi="Arial" w:cs="Arial"/>
          <w:i/>
          <w:iCs/>
          <w:sz w:val="24"/>
          <w:szCs w:val="24"/>
        </w:rPr>
        <w:t xml:space="preserve"> (Monthly performance reviews, </w:t>
      </w:r>
      <w:r w:rsidR="000C1543" w:rsidRPr="009B03AD">
        <w:rPr>
          <w:rFonts w:ascii="Arial" w:hAnsi="Arial" w:cs="Arial"/>
          <w:i/>
          <w:iCs/>
          <w:sz w:val="24"/>
          <w:szCs w:val="24"/>
        </w:rPr>
        <w:t>continue if successful, adjust if</w:t>
      </w:r>
      <w:r w:rsidR="00FF7400" w:rsidRPr="009B03AD">
        <w:rPr>
          <w:rFonts w:ascii="Arial" w:hAnsi="Arial" w:cs="Arial"/>
          <w:i/>
          <w:iCs/>
          <w:sz w:val="24"/>
          <w:szCs w:val="24"/>
        </w:rPr>
        <w:t xml:space="preserve"> </w:t>
      </w:r>
      <w:r w:rsidR="000C1543" w:rsidRPr="009B03AD">
        <w:rPr>
          <w:rFonts w:ascii="Arial" w:hAnsi="Arial" w:cs="Arial"/>
          <w:i/>
          <w:iCs/>
          <w:sz w:val="24"/>
          <w:szCs w:val="24"/>
        </w:rPr>
        <w:t>improvements needed</w:t>
      </w:r>
      <w:r w:rsidR="000F09C0" w:rsidRPr="009B03AD">
        <w:rPr>
          <w:rFonts w:ascii="Arial" w:hAnsi="Arial" w:cs="Arial"/>
          <w:i/>
          <w:iCs/>
          <w:sz w:val="24"/>
          <w:szCs w:val="24"/>
        </w:rPr>
        <w:t>)</w:t>
      </w:r>
    </w:p>
    <w:p w14:paraId="16D6D355" w14:textId="04A86AD5" w:rsidR="009F6EBE" w:rsidRPr="009B03AD" w:rsidRDefault="000F09C0" w:rsidP="006A0889">
      <w:pPr>
        <w:spacing w:line="480" w:lineRule="auto"/>
        <w:ind w:left="360"/>
        <w:rPr>
          <w:rFonts w:ascii="Arial" w:hAnsi="Arial" w:cs="Arial"/>
          <w:sz w:val="24"/>
          <w:szCs w:val="24"/>
        </w:rPr>
      </w:pPr>
      <w:r w:rsidRPr="009B03AD">
        <w:rPr>
          <w:rFonts w:ascii="Arial" w:hAnsi="Arial" w:cs="Arial"/>
          <w:sz w:val="24"/>
          <w:szCs w:val="24"/>
        </w:rPr>
        <w:t>(McCormick, 2020)</w:t>
      </w:r>
    </w:p>
    <w:p w14:paraId="0064D79A" w14:textId="78122C27" w:rsidR="001769DE" w:rsidRPr="001769DE" w:rsidRDefault="00337BE6" w:rsidP="001E5F94">
      <w:pPr>
        <w:spacing w:line="480" w:lineRule="auto"/>
        <w:ind w:left="360"/>
        <w:rPr>
          <w:rFonts w:ascii="Arial" w:hAnsi="Arial" w:cs="Arial"/>
          <w:sz w:val="24"/>
          <w:szCs w:val="24"/>
        </w:rPr>
      </w:pPr>
      <w:r w:rsidRPr="009B03AD">
        <w:rPr>
          <w:rFonts w:ascii="Arial" w:hAnsi="Arial" w:cs="Arial"/>
          <w:sz w:val="24"/>
          <w:szCs w:val="24"/>
        </w:rPr>
        <w:t xml:space="preserve">To </w:t>
      </w:r>
      <w:r w:rsidR="003E0CDD" w:rsidRPr="009B03AD">
        <w:rPr>
          <w:rFonts w:ascii="Arial" w:hAnsi="Arial" w:cs="Arial"/>
          <w:sz w:val="24"/>
          <w:szCs w:val="24"/>
        </w:rPr>
        <w:t>be cost effective, this process will be undertaken internally</w:t>
      </w:r>
      <w:r w:rsidR="00D27151" w:rsidRPr="009B03AD">
        <w:rPr>
          <w:rFonts w:ascii="Arial" w:hAnsi="Arial" w:cs="Arial"/>
          <w:sz w:val="24"/>
          <w:szCs w:val="24"/>
        </w:rPr>
        <w:t xml:space="preserve">. It also pays to be self-sufficient in this area as SEO requires </w:t>
      </w:r>
      <w:r w:rsidR="0007460C" w:rsidRPr="009B03AD">
        <w:rPr>
          <w:rFonts w:ascii="Arial" w:hAnsi="Arial" w:cs="Arial"/>
          <w:sz w:val="24"/>
          <w:szCs w:val="24"/>
        </w:rPr>
        <w:t xml:space="preserve">constant updating, therefore learning how to implement an effective SEO strategy will also save costs in the long term. </w:t>
      </w:r>
    </w:p>
    <w:p w14:paraId="1D70955F" w14:textId="73E40D5E" w:rsidR="009F79C6" w:rsidRPr="00742A82" w:rsidRDefault="003A4DA3" w:rsidP="00B678D0">
      <w:pPr>
        <w:pStyle w:val="Heading2"/>
        <w:numPr>
          <w:ilvl w:val="1"/>
          <w:numId w:val="2"/>
        </w:numPr>
        <w:spacing w:line="276" w:lineRule="auto"/>
        <w:rPr>
          <w:rFonts w:ascii="Arial" w:hAnsi="Arial" w:cs="Arial"/>
        </w:rPr>
      </w:pPr>
      <w:r>
        <w:rPr>
          <w:rFonts w:ascii="Arial" w:hAnsi="Arial" w:cs="Arial"/>
        </w:rPr>
        <w:lastRenderedPageBreak/>
        <w:t xml:space="preserve"> </w:t>
      </w:r>
      <w:bookmarkStart w:id="32" w:name="_Toc49510523"/>
      <w:r w:rsidR="00CA76E6" w:rsidRPr="00742A82">
        <w:rPr>
          <w:rFonts w:ascii="Arial" w:hAnsi="Arial" w:cs="Arial"/>
        </w:rPr>
        <w:t xml:space="preserve">Customer </w:t>
      </w:r>
      <w:r w:rsidR="0020561A" w:rsidRPr="00742A82">
        <w:rPr>
          <w:rFonts w:ascii="Arial" w:hAnsi="Arial" w:cs="Arial"/>
        </w:rPr>
        <w:t xml:space="preserve">Acquisition &amp; </w:t>
      </w:r>
      <w:r w:rsidR="00CA76E6" w:rsidRPr="00742A82">
        <w:rPr>
          <w:rFonts w:ascii="Arial" w:hAnsi="Arial" w:cs="Arial"/>
        </w:rPr>
        <w:t>Retention</w:t>
      </w:r>
      <w:bookmarkEnd w:id="32"/>
    </w:p>
    <w:p w14:paraId="42406ED8" w14:textId="2F36674E" w:rsidR="00B23F03" w:rsidRPr="009B03AD" w:rsidRDefault="00BD7BB8" w:rsidP="006A0889">
      <w:pPr>
        <w:spacing w:line="480" w:lineRule="auto"/>
        <w:rPr>
          <w:rFonts w:ascii="Arial" w:hAnsi="Arial" w:cs="Arial"/>
          <w:sz w:val="24"/>
          <w:szCs w:val="24"/>
        </w:rPr>
      </w:pPr>
      <w:r w:rsidRPr="009B03AD">
        <w:rPr>
          <w:rFonts w:ascii="Arial" w:hAnsi="Arial" w:cs="Arial"/>
          <w:noProof/>
          <w:sz w:val="24"/>
          <w:szCs w:val="24"/>
        </w:rPr>
        <mc:AlternateContent>
          <mc:Choice Requires="wps">
            <w:drawing>
              <wp:anchor distT="0" distB="0" distL="114300" distR="114300" simplePos="0" relativeHeight="251658254" behindDoc="0" locked="0" layoutInCell="1" allowOverlap="1" wp14:anchorId="7FB6ECF8" wp14:editId="781D2ACF">
                <wp:simplePos x="0" y="0"/>
                <wp:positionH relativeFrom="column">
                  <wp:posOffset>3875565</wp:posOffset>
                </wp:positionH>
                <wp:positionV relativeFrom="paragraph">
                  <wp:posOffset>3475417</wp:posOffset>
                </wp:positionV>
                <wp:extent cx="2314575" cy="362585"/>
                <wp:effectExtent l="0" t="0" r="0" b="1905"/>
                <wp:wrapTight wrapText="bothSides">
                  <wp:wrapPolygon edited="0">
                    <wp:start x="533" y="0"/>
                    <wp:lineTo x="533" y="21058"/>
                    <wp:lineTo x="20978" y="21058"/>
                    <wp:lineTo x="20978" y="0"/>
                    <wp:lineTo x="533" y="0"/>
                  </wp:wrapPolygon>
                </wp:wrapTight>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4575" cy="362585"/>
                        </a:xfrm>
                        <a:prstGeom prst="rect">
                          <a:avLst/>
                        </a:prstGeom>
                        <a:noFill/>
                        <a:ln w="9525">
                          <a:noFill/>
                          <a:miter lim="800000"/>
                          <a:headEnd/>
                          <a:tailEnd/>
                        </a:ln>
                      </wps:spPr>
                      <wps:txbx>
                        <w:txbxContent>
                          <w:p w14:paraId="3F6B9261" w14:textId="14D07C61" w:rsidR="003F6233" w:rsidRPr="00820D91" w:rsidRDefault="003F6233">
                            <w:pPr>
                              <w:rPr>
                                <w:rFonts w:ascii="Cambria Math" w:hAnsi="Cambria Math"/>
                                <w:i/>
                                <w:iCs/>
                                <w:sz w:val="20"/>
                                <w:szCs w:val="20"/>
                              </w:rPr>
                            </w:pPr>
                            <w:r>
                              <w:rPr>
                                <w:rFonts w:ascii="Cambria Math" w:hAnsi="Cambria Math" w:cs="Arial"/>
                                <w:i/>
                                <w:iCs/>
                                <w:color w:val="000000"/>
                                <w:sz w:val="20"/>
                                <w:szCs w:val="20"/>
                                <w:shd w:val="clear" w:color="auto" w:fill="FFFFFF"/>
                              </w:rPr>
                              <w:t xml:space="preserve">Figure 11: Data displaying the most significant retail revenue drivers, </w:t>
                            </w:r>
                            <w:proofErr w:type="spellStart"/>
                            <w:r w:rsidRPr="00820D91">
                              <w:rPr>
                                <w:rFonts w:ascii="Cambria Math" w:hAnsi="Cambria Math" w:cs="Arial"/>
                                <w:i/>
                                <w:iCs/>
                                <w:color w:val="000000"/>
                                <w:sz w:val="20"/>
                                <w:szCs w:val="20"/>
                                <w:shd w:val="clear" w:color="auto" w:fill="FFFFFF"/>
                              </w:rPr>
                              <w:t>Kulbyte</w:t>
                            </w:r>
                            <w:proofErr w:type="spellEnd"/>
                            <w:r w:rsidRPr="00820D91">
                              <w:rPr>
                                <w:rFonts w:ascii="Cambria Math" w:hAnsi="Cambria Math" w:cs="Arial"/>
                                <w:i/>
                                <w:iCs/>
                                <w:color w:val="000000"/>
                                <w:sz w:val="20"/>
                                <w:szCs w:val="20"/>
                                <w:shd w:val="clear" w:color="auto" w:fill="FFFFFF"/>
                              </w:rPr>
                              <w:t>, 2020</w:t>
                            </w:r>
                          </w:p>
                        </w:txbxContent>
                      </wps:txbx>
                      <wps:bodyPr rot="0" vert="horz" wrap="square" lIns="91440" tIns="45720" rIns="91440" bIns="45720" anchor="t" anchorCtr="0">
                        <a:spAutoFit/>
                      </wps:bodyPr>
                    </wps:wsp>
                  </a:graphicData>
                </a:graphic>
                <wp14:sizeRelH relativeFrom="margin">
                  <wp14:pctWidth>0</wp14:pctWidth>
                </wp14:sizeRelH>
              </wp:anchor>
            </w:drawing>
          </mc:Choice>
          <mc:Fallback>
            <w:pict>
              <v:shape w14:anchorId="7FB6ECF8" id="_x0000_s1039" type="#_x0000_t202" style="position:absolute;margin-left:305.15pt;margin-top:273.65pt;width:182.25pt;height:28.55pt;z-index:25165825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" filled="f" stroked="f">
                <v:textbox style="mso-fit-shape-to-text:t">
                  <w:txbxContent>
                    <w:p w14:paraId="3F6B9261" w14:textId="14D07C61" w:rsidR="003F6233" w:rsidRPr="00820D91" w:rsidRDefault="003F6233">
                      <w:pPr>
                        <w:rPr>
                          <w:rFonts w:ascii="Cambria Math" w:hAnsi="Cambria Math"/>
                          <w:i/>
                          <w:iCs/>
                          <w:sz w:val="20"/>
                          <w:szCs w:val="20"/>
                        </w:rPr>
                      </w:pPr>
                      <w:r>
                        <w:rPr>
                          <w:rFonts w:ascii="Cambria Math" w:hAnsi="Cambria Math" w:cs="Arial"/>
                          <w:i/>
                          <w:iCs/>
                          <w:color w:val="000000"/>
                          <w:sz w:val="20"/>
                          <w:szCs w:val="20"/>
                          <w:shd w:val="clear" w:color="auto" w:fill="FFFFFF"/>
                        </w:rPr>
                        <w:t xml:space="preserve">Figure 11: Data displaying the most significant retail revenue drivers, </w:t>
                      </w:r>
                      <w:proofErr w:type="spellStart"/>
                      <w:r w:rsidRPr="00820D91">
                        <w:rPr>
                          <w:rFonts w:ascii="Cambria Math" w:hAnsi="Cambria Math" w:cs="Arial"/>
                          <w:i/>
                          <w:iCs/>
                          <w:color w:val="000000"/>
                          <w:sz w:val="20"/>
                          <w:szCs w:val="20"/>
                          <w:shd w:val="clear" w:color="auto" w:fill="FFFFFF"/>
                        </w:rPr>
                        <w:t>Kulbyte</w:t>
                      </w:r>
                      <w:proofErr w:type="spellEnd"/>
                      <w:r w:rsidRPr="00820D91">
                        <w:rPr>
                          <w:rFonts w:ascii="Cambria Math" w:hAnsi="Cambria Math" w:cs="Arial"/>
                          <w:i/>
                          <w:iCs/>
                          <w:color w:val="000000"/>
                          <w:sz w:val="20"/>
                          <w:szCs w:val="20"/>
                          <w:shd w:val="clear" w:color="auto" w:fill="FFFFFF"/>
                        </w:rPr>
                        <w:t>, 2020</w:t>
                      </w:r>
                    </w:p>
                  </w:txbxContent>
                </v:textbox>
                <w10:wrap type="tight"/>
              </v:shape>
            </w:pict>
          </mc:Fallback>
        </mc:AlternateContent>
      </w:r>
      <w:r w:rsidR="00672BF3" w:rsidRPr="009B03AD">
        <w:rPr>
          <w:rFonts w:ascii="Arial" w:hAnsi="Arial" w:cs="Arial"/>
          <w:noProof/>
          <w:sz w:val="24"/>
          <w:szCs w:val="24"/>
        </w:rPr>
        <w:drawing>
          <wp:anchor distT="0" distB="0" distL="114300" distR="114300" simplePos="0" relativeHeight="251658253" behindDoc="0" locked="0" layoutInCell="1" allowOverlap="1" wp14:anchorId="07D5FD0E" wp14:editId="31983A7F">
            <wp:simplePos x="0" y="0"/>
            <wp:positionH relativeFrom="column">
              <wp:posOffset>0</wp:posOffset>
            </wp:positionH>
            <wp:positionV relativeFrom="paragraph">
              <wp:posOffset>1130844</wp:posOffset>
            </wp:positionV>
            <wp:extent cx="5731510" cy="3738245"/>
            <wp:effectExtent l="0" t="0" r="2540" b="0"/>
            <wp:wrapTight wrapText="bothSides">
              <wp:wrapPolygon edited="0">
                <wp:start x="0" y="0"/>
                <wp:lineTo x="0" y="21464"/>
                <wp:lineTo x="21538" y="21464"/>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3738245"/>
                    </a:xfrm>
                    <a:prstGeom prst="rect">
                      <a:avLst/>
                    </a:prstGeom>
                  </pic:spPr>
                </pic:pic>
              </a:graphicData>
            </a:graphic>
          </wp:anchor>
        </w:drawing>
      </w:r>
      <w:r w:rsidR="00B23F03" w:rsidRPr="009B03AD">
        <w:rPr>
          <w:rFonts w:ascii="Arial" w:hAnsi="Arial" w:cs="Arial"/>
          <w:sz w:val="24"/>
          <w:szCs w:val="24"/>
        </w:rPr>
        <w:t xml:space="preserve">To acquire new customers to the service, certain incentives will be offered, most notably in the form of </w:t>
      </w:r>
      <w:r w:rsidR="00B5437B" w:rsidRPr="009B03AD">
        <w:rPr>
          <w:rFonts w:ascii="Arial" w:hAnsi="Arial" w:cs="Arial"/>
          <w:sz w:val="24"/>
          <w:szCs w:val="24"/>
        </w:rPr>
        <w:t xml:space="preserve">a first month </w:t>
      </w:r>
      <w:r w:rsidR="00A83938" w:rsidRPr="009B03AD">
        <w:rPr>
          <w:rFonts w:ascii="Arial" w:hAnsi="Arial" w:cs="Arial"/>
          <w:sz w:val="24"/>
          <w:szCs w:val="24"/>
        </w:rPr>
        <w:t>free trial</w:t>
      </w:r>
      <w:r w:rsidR="00B5437B" w:rsidRPr="009B03AD">
        <w:rPr>
          <w:rFonts w:ascii="Arial" w:hAnsi="Arial" w:cs="Arial"/>
          <w:sz w:val="24"/>
          <w:szCs w:val="24"/>
        </w:rPr>
        <w:t xml:space="preserve"> to all new users.</w:t>
      </w:r>
      <w:r w:rsidR="00A83938" w:rsidRPr="009B03AD">
        <w:rPr>
          <w:rFonts w:ascii="Arial" w:hAnsi="Arial" w:cs="Arial"/>
          <w:sz w:val="24"/>
          <w:szCs w:val="24"/>
        </w:rPr>
        <w:t xml:space="preserve"> These trials are popular with consumers, but present challenges for firms offering them.</w:t>
      </w:r>
      <w:r w:rsidR="00F27459" w:rsidRPr="009B03AD">
        <w:rPr>
          <w:rFonts w:ascii="Arial" w:hAnsi="Arial" w:cs="Arial"/>
          <w:sz w:val="24"/>
          <w:szCs w:val="24"/>
        </w:rPr>
        <w:t xml:space="preserve"> The primary challenge is to retain customers who have been acquired with the free trial</w:t>
      </w:r>
      <w:r w:rsidR="0031308D" w:rsidRPr="009B03AD">
        <w:rPr>
          <w:rFonts w:ascii="Arial" w:hAnsi="Arial" w:cs="Arial"/>
          <w:sz w:val="24"/>
          <w:szCs w:val="24"/>
        </w:rPr>
        <w:t xml:space="preserve">. </w:t>
      </w:r>
      <w:r w:rsidR="005B22AC" w:rsidRPr="009B03AD">
        <w:rPr>
          <w:rFonts w:ascii="Arial" w:hAnsi="Arial" w:cs="Arial"/>
          <w:sz w:val="24"/>
          <w:szCs w:val="24"/>
        </w:rPr>
        <w:t>However,</w:t>
      </w:r>
      <w:r w:rsidR="002429F6" w:rsidRPr="009B03AD">
        <w:rPr>
          <w:rFonts w:ascii="Arial" w:hAnsi="Arial" w:cs="Arial"/>
          <w:sz w:val="24"/>
          <w:szCs w:val="24"/>
        </w:rPr>
        <w:t xml:space="preserve"> a well-designed free trial can </w:t>
      </w:r>
      <w:r w:rsidR="00FA72B2" w:rsidRPr="009B03AD">
        <w:rPr>
          <w:rFonts w:ascii="Arial" w:hAnsi="Arial" w:cs="Arial"/>
          <w:sz w:val="24"/>
          <w:szCs w:val="24"/>
        </w:rPr>
        <w:t>increase site traffic and customers, which may justify following lower retention effort</w:t>
      </w:r>
      <w:r w:rsidR="006F29D3" w:rsidRPr="009B03AD">
        <w:rPr>
          <w:rFonts w:ascii="Arial" w:hAnsi="Arial" w:cs="Arial"/>
          <w:sz w:val="24"/>
          <w:szCs w:val="24"/>
        </w:rPr>
        <w:t>s</w:t>
      </w:r>
      <w:r w:rsidR="00F27459" w:rsidRPr="009B03AD">
        <w:rPr>
          <w:rFonts w:ascii="Arial" w:hAnsi="Arial" w:cs="Arial"/>
          <w:sz w:val="24"/>
          <w:szCs w:val="24"/>
        </w:rPr>
        <w:t xml:space="preserve"> (Datta, </w:t>
      </w:r>
      <w:proofErr w:type="spellStart"/>
      <w:r w:rsidR="00F27459" w:rsidRPr="009B03AD">
        <w:rPr>
          <w:rFonts w:ascii="Arial" w:hAnsi="Arial" w:cs="Arial"/>
          <w:sz w:val="24"/>
          <w:szCs w:val="24"/>
        </w:rPr>
        <w:t>Foubert</w:t>
      </w:r>
      <w:proofErr w:type="spellEnd"/>
      <w:r w:rsidR="00F27459" w:rsidRPr="009B03AD">
        <w:rPr>
          <w:rFonts w:ascii="Arial" w:hAnsi="Arial" w:cs="Arial"/>
          <w:sz w:val="24"/>
          <w:szCs w:val="24"/>
        </w:rPr>
        <w:t xml:space="preserve"> and </w:t>
      </w:r>
      <w:proofErr w:type="spellStart"/>
      <w:r w:rsidR="00F27459" w:rsidRPr="009B03AD">
        <w:rPr>
          <w:rFonts w:ascii="Arial" w:hAnsi="Arial" w:cs="Arial"/>
          <w:sz w:val="24"/>
          <w:szCs w:val="24"/>
        </w:rPr>
        <w:t>Heerde</w:t>
      </w:r>
      <w:proofErr w:type="spellEnd"/>
      <w:r w:rsidR="00F27459" w:rsidRPr="009B03AD">
        <w:rPr>
          <w:rFonts w:ascii="Arial" w:hAnsi="Arial" w:cs="Arial"/>
          <w:sz w:val="24"/>
          <w:szCs w:val="24"/>
        </w:rPr>
        <w:t>, 2015).</w:t>
      </w:r>
      <w:r w:rsidR="008B4A46" w:rsidRPr="009B03AD">
        <w:rPr>
          <w:rFonts w:ascii="Arial" w:hAnsi="Arial" w:cs="Arial"/>
          <w:sz w:val="24"/>
          <w:szCs w:val="24"/>
        </w:rPr>
        <w:t xml:space="preserve"> Offering free trials may </w:t>
      </w:r>
      <w:r w:rsidR="00CE27A5" w:rsidRPr="009B03AD">
        <w:rPr>
          <w:rFonts w:ascii="Arial" w:hAnsi="Arial" w:cs="Arial"/>
          <w:sz w:val="24"/>
          <w:szCs w:val="24"/>
        </w:rPr>
        <w:t xml:space="preserve">affect company profits initially, but this strategy </w:t>
      </w:r>
      <w:r w:rsidR="009D5D5D" w:rsidRPr="009B03AD">
        <w:rPr>
          <w:rFonts w:ascii="Arial" w:hAnsi="Arial" w:cs="Arial"/>
          <w:sz w:val="24"/>
          <w:szCs w:val="24"/>
        </w:rPr>
        <w:t xml:space="preserve">provides additional benefits </w:t>
      </w:r>
      <w:r w:rsidR="001307E9" w:rsidRPr="009B03AD">
        <w:rPr>
          <w:rFonts w:ascii="Arial" w:hAnsi="Arial" w:cs="Arial"/>
          <w:sz w:val="24"/>
          <w:szCs w:val="24"/>
        </w:rPr>
        <w:t>as there is strong evidence that customer acquisition cost is a likely firm value driver (</w:t>
      </w:r>
      <w:proofErr w:type="spellStart"/>
      <w:r w:rsidR="001F63F6" w:rsidRPr="009B03AD">
        <w:rPr>
          <w:rFonts w:ascii="Arial" w:hAnsi="Arial" w:cs="Arial"/>
          <w:sz w:val="24"/>
          <w:szCs w:val="24"/>
        </w:rPr>
        <w:t>Livne</w:t>
      </w:r>
      <w:proofErr w:type="spellEnd"/>
      <w:r w:rsidR="001F63F6" w:rsidRPr="009B03AD">
        <w:rPr>
          <w:rFonts w:ascii="Arial" w:hAnsi="Arial" w:cs="Arial"/>
          <w:sz w:val="24"/>
          <w:szCs w:val="24"/>
        </w:rPr>
        <w:t>, Simpson and Talmor, 2011).</w:t>
      </w:r>
      <w:r w:rsidR="003038D4" w:rsidRPr="009B03AD">
        <w:rPr>
          <w:rFonts w:ascii="Arial" w:hAnsi="Arial" w:cs="Arial"/>
          <w:sz w:val="24"/>
          <w:szCs w:val="24"/>
        </w:rPr>
        <w:t xml:space="preserve"> </w:t>
      </w:r>
    </w:p>
    <w:p w14:paraId="189F8010" w14:textId="1D06A833" w:rsidR="0020561A" w:rsidRPr="009B03AD" w:rsidRDefault="006F547F" w:rsidP="006A0889">
      <w:pPr>
        <w:spacing w:line="480" w:lineRule="auto"/>
        <w:rPr>
          <w:rFonts w:ascii="Arial" w:hAnsi="Arial" w:cs="Arial"/>
          <w:sz w:val="24"/>
          <w:szCs w:val="24"/>
        </w:rPr>
      </w:pPr>
      <w:r w:rsidRPr="009B03AD">
        <w:rPr>
          <w:rFonts w:ascii="Arial" w:hAnsi="Arial" w:cs="Arial"/>
          <w:sz w:val="24"/>
          <w:szCs w:val="24"/>
        </w:rPr>
        <w:t>Customer retention describes the vital factor to producing a profitable</w:t>
      </w:r>
      <w:r w:rsidR="00D0623B" w:rsidRPr="009B03AD">
        <w:rPr>
          <w:rFonts w:ascii="Arial" w:hAnsi="Arial" w:cs="Arial"/>
          <w:sz w:val="24"/>
          <w:szCs w:val="24"/>
        </w:rPr>
        <w:t xml:space="preserve">, sustainable business. </w:t>
      </w:r>
      <w:r w:rsidR="00692AFC" w:rsidRPr="009B03AD">
        <w:rPr>
          <w:rFonts w:ascii="Arial" w:hAnsi="Arial" w:cs="Arial"/>
          <w:sz w:val="24"/>
          <w:szCs w:val="24"/>
        </w:rPr>
        <w:t>It i</w:t>
      </w:r>
      <w:r w:rsidR="005517A9" w:rsidRPr="009B03AD">
        <w:rPr>
          <w:rFonts w:ascii="Arial" w:hAnsi="Arial" w:cs="Arial"/>
          <w:sz w:val="24"/>
          <w:szCs w:val="24"/>
        </w:rPr>
        <w:t xml:space="preserve">s a measure of the extent to which consumers revisit </w:t>
      </w:r>
      <w:r w:rsidR="008134E1" w:rsidRPr="009B03AD">
        <w:rPr>
          <w:rFonts w:ascii="Arial" w:hAnsi="Arial" w:cs="Arial"/>
          <w:sz w:val="24"/>
          <w:szCs w:val="24"/>
        </w:rPr>
        <w:t xml:space="preserve">a site or application after </w:t>
      </w:r>
      <w:r w:rsidR="003A67D9" w:rsidRPr="009B03AD">
        <w:rPr>
          <w:rFonts w:ascii="Arial" w:hAnsi="Arial" w:cs="Arial"/>
          <w:sz w:val="24"/>
          <w:szCs w:val="24"/>
        </w:rPr>
        <w:t xml:space="preserve">their initial use (Ross, 2018). </w:t>
      </w:r>
      <w:r w:rsidR="00D0623B" w:rsidRPr="009B03AD">
        <w:rPr>
          <w:rFonts w:ascii="Arial" w:hAnsi="Arial" w:cs="Arial"/>
          <w:sz w:val="24"/>
          <w:szCs w:val="24"/>
        </w:rPr>
        <w:t xml:space="preserve">Without strong user retention there is little </w:t>
      </w:r>
      <w:r w:rsidR="00765024" w:rsidRPr="009B03AD">
        <w:rPr>
          <w:rFonts w:ascii="Arial" w:hAnsi="Arial" w:cs="Arial"/>
          <w:sz w:val="24"/>
          <w:szCs w:val="24"/>
        </w:rPr>
        <w:t>chance</w:t>
      </w:r>
      <w:r w:rsidR="00D0623B" w:rsidRPr="009B03AD">
        <w:rPr>
          <w:rFonts w:ascii="Arial" w:hAnsi="Arial" w:cs="Arial"/>
          <w:sz w:val="24"/>
          <w:szCs w:val="24"/>
        </w:rPr>
        <w:t xml:space="preserve"> of customers </w:t>
      </w:r>
      <w:r w:rsidR="00423BBF" w:rsidRPr="009B03AD">
        <w:rPr>
          <w:rFonts w:ascii="Arial" w:hAnsi="Arial" w:cs="Arial"/>
          <w:sz w:val="24"/>
          <w:szCs w:val="24"/>
        </w:rPr>
        <w:t xml:space="preserve">buying premium products or services </w:t>
      </w:r>
      <w:r w:rsidR="00A06498" w:rsidRPr="009B03AD">
        <w:rPr>
          <w:rFonts w:ascii="Arial" w:hAnsi="Arial" w:cs="Arial"/>
          <w:sz w:val="24"/>
          <w:szCs w:val="24"/>
        </w:rPr>
        <w:t>(Hamari et al., 2020)</w:t>
      </w:r>
      <w:r w:rsidR="00765024" w:rsidRPr="009B03AD">
        <w:rPr>
          <w:rFonts w:ascii="Arial" w:hAnsi="Arial" w:cs="Arial"/>
          <w:sz w:val="24"/>
          <w:szCs w:val="24"/>
        </w:rPr>
        <w:t>.</w:t>
      </w:r>
      <w:r w:rsidR="006C438F" w:rsidRPr="009B03AD">
        <w:rPr>
          <w:rFonts w:ascii="Arial" w:hAnsi="Arial" w:cs="Arial"/>
          <w:sz w:val="24"/>
          <w:szCs w:val="24"/>
        </w:rPr>
        <w:t xml:space="preserve"> </w:t>
      </w:r>
      <w:r w:rsidR="00335A52" w:rsidRPr="009B03AD">
        <w:rPr>
          <w:rFonts w:ascii="Arial" w:hAnsi="Arial" w:cs="Arial"/>
          <w:sz w:val="24"/>
          <w:szCs w:val="24"/>
        </w:rPr>
        <w:lastRenderedPageBreak/>
        <w:t xml:space="preserve">Additionally, increasing </w:t>
      </w:r>
      <w:r w:rsidR="008F79AA" w:rsidRPr="009B03AD">
        <w:rPr>
          <w:rFonts w:ascii="Arial" w:hAnsi="Arial" w:cs="Arial"/>
          <w:sz w:val="24"/>
          <w:szCs w:val="24"/>
        </w:rPr>
        <w:t>customer retention rates by 5% increases profits by 25% to 95% (Reichheld and Schefter</w:t>
      </w:r>
      <w:r w:rsidR="00CA1E87" w:rsidRPr="009B03AD">
        <w:rPr>
          <w:rFonts w:ascii="Arial" w:hAnsi="Arial" w:cs="Arial"/>
          <w:sz w:val="24"/>
          <w:szCs w:val="24"/>
        </w:rPr>
        <w:t xml:space="preserve">, 2000). </w:t>
      </w:r>
      <w:r w:rsidR="00A94713" w:rsidRPr="009B03AD">
        <w:rPr>
          <w:rFonts w:ascii="Arial" w:hAnsi="Arial" w:cs="Arial"/>
          <w:sz w:val="24"/>
          <w:szCs w:val="24"/>
        </w:rPr>
        <w:t xml:space="preserve">To </w:t>
      </w:r>
      <w:r w:rsidR="00DD2FD6" w:rsidRPr="009B03AD">
        <w:rPr>
          <w:rFonts w:ascii="Arial" w:hAnsi="Arial" w:cs="Arial"/>
          <w:sz w:val="24"/>
          <w:szCs w:val="24"/>
        </w:rPr>
        <w:t>produce and sustain</w:t>
      </w:r>
      <w:r w:rsidR="00A94713" w:rsidRPr="009B03AD">
        <w:rPr>
          <w:rFonts w:ascii="Arial" w:hAnsi="Arial" w:cs="Arial"/>
          <w:sz w:val="24"/>
          <w:szCs w:val="24"/>
        </w:rPr>
        <w:t xml:space="preserve"> high retention and acquisition rates</w:t>
      </w:r>
      <w:r w:rsidR="00DD2FD6" w:rsidRPr="009B03AD">
        <w:rPr>
          <w:rFonts w:ascii="Arial" w:hAnsi="Arial" w:cs="Arial"/>
          <w:sz w:val="24"/>
          <w:szCs w:val="24"/>
        </w:rPr>
        <w:t xml:space="preserve">, a firm must build </w:t>
      </w:r>
      <w:r w:rsidR="00790801" w:rsidRPr="009B03AD">
        <w:rPr>
          <w:rFonts w:ascii="Arial" w:hAnsi="Arial" w:cs="Arial"/>
          <w:sz w:val="24"/>
          <w:szCs w:val="24"/>
        </w:rPr>
        <w:t>knowledge (brand awareness), through increased market presence (</w:t>
      </w:r>
      <w:r w:rsidR="0039447C" w:rsidRPr="009B03AD">
        <w:rPr>
          <w:rFonts w:ascii="Arial" w:hAnsi="Arial" w:cs="Arial"/>
          <w:sz w:val="24"/>
          <w:szCs w:val="24"/>
        </w:rPr>
        <w:t>Stahl et al., 2012).</w:t>
      </w:r>
      <w:r w:rsidR="002A5105" w:rsidRPr="009B03AD">
        <w:rPr>
          <w:rFonts w:ascii="Arial" w:hAnsi="Arial" w:cs="Arial"/>
          <w:sz w:val="24"/>
          <w:szCs w:val="24"/>
        </w:rPr>
        <w:t xml:space="preserve"> </w:t>
      </w:r>
    </w:p>
    <w:p w14:paraId="2AFB2E81" w14:textId="59D2BF50" w:rsidR="00B74A71" w:rsidRPr="009B03AD" w:rsidRDefault="00A76273" w:rsidP="006A0889">
      <w:pPr>
        <w:spacing w:line="480" w:lineRule="auto"/>
        <w:rPr>
          <w:rFonts w:ascii="Arial" w:hAnsi="Arial" w:cs="Arial"/>
          <w:color w:val="000000"/>
          <w:sz w:val="24"/>
          <w:szCs w:val="24"/>
          <w:shd w:val="clear" w:color="auto" w:fill="FFFFFF"/>
        </w:rPr>
      </w:pPr>
      <w:r w:rsidRPr="009B03AD">
        <w:rPr>
          <w:rFonts w:ascii="Arial" w:hAnsi="Arial" w:cs="Arial"/>
          <w:sz w:val="24"/>
          <w:szCs w:val="24"/>
        </w:rPr>
        <w:t xml:space="preserve">Ross (2018) provides useful advice and information </w:t>
      </w:r>
      <w:r w:rsidR="002159FE" w:rsidRPr="009B03AD">
        <w:rPr>
          <w:rFonts w:ascii="Arial" w:hAnsi="Arial" w:cs="Arial"/>
          <w:sz w:val="24"/>
          <w:szCs w:val="24"/>
        </w:rPr>
        <w:t>o</w:t>
      </w:r>
      <w:r w:rsidRPr="009B03AD">
        <w:rPr>
          <w:rFonts w:ascii="Arial" w:hAnsi="Arial" w:cs="Arial"/>
          <w:sz w:val="24"/>
          <w:szCs w:val="24"/>
        </w:rPr>
        <w:t>n how the freemium model differs when measuring and predicting retention in business.</w:t>
      </w:r>
      <w:r w:rsidR="001529E9" w:rsidRPr="009B03AD">
        <w:rPr>
          <w:rFonts w:ascii="Arial" w:hAnsi="Arial" w:cs="Arial"/>
          <w:sz w:val="24"/>
          <w:szCs w:val="24"/>
        </w:rPr>
        <w:t xml:space="preserve"> </w:t>
      </w:r>
      <w:r w:rsidR="00963431" w:rsidRPr="009B03AD">
        <w:rPr>
          <w:rFonts w:ascii="Arial" w:hAnsi="Arial" w:cs="Arial"/>
          <w:sz w:val="24"/>
          <w:szCs w:val="24"/>
        </w:rPr>
        <w:t xml:space="preserve">Retention is </w:t>
      </w:r>
      <w:r w:rsidR="007650F5" w:rsidRPr="009B03AD">
        <w:rPr>
          <w:rFonts w:ascii="Arial" w:hAnsi="Arial" w:cs="Arial"/>
          <w:sz w:val="24"/>
          <w:szCs w:val="24"/>
        </w:rPr>
        <w:t xml:space="preserve">an </w:t>
      </w:r>
      <w:r w:rsidR="00963431" w:rsidRPr="009B03AD">
        <w:rPr>
          <w:rFonts w:ascii="Arial" w:hAnsi="Arial" w:cs="Arial"/>
          <w:sz w:val="24"/>
          <w:szCs w:val="24"/>
        </w:rPr>
        <w:t>extremely important metric used by developers using the freemium model</w:t>
      </w:r>
      <w:r w:rsidR="00846656" w:rsidRPr="009B03AD">
        <w:rPr>
          <w:rFonts w:ascii="Arial" w:hAnsi="Arial" w:cs="Arial"/>
          <w:sz w:val="24"/>
          <w:szCs w:val="24"/>
        </w:rPr>
        <w:t xml:space="preserve">, and the </w:t>
      </w:r>
      <w:r w:rsidR="00093C1D" w:rsidRPr="009B03AD">
        <w:rPr>
          <w:rFonts w:ascii="Arial" w:hAnsi="Arial" w:cs="Arial"/>
          <w:sz w:val="24"/>
          <w:szCs w:val="24"/>
        </w:rPr>
        <w:t xml:space="preserve">strongest measure to predict monetisation is </w:t>
      </w:r>
      <w:r w:rsidR="000726B6" w:rsidRPr="009B03AD">
        <w:rPr>
          <w:rFonts w:ascii="Arial" w:hAnsi="Arial" w:cs="Arial"/>
          <w:sz w:val="24"/>
          <w:szCs w:val="24"/>
        </w:rPr>
        <w:t xml:space="preserve">timed retention. This is the time that a user engages </w:t>
      </w:r>
      <w:r w:rsidR="00271651" w:rsidRPr="009B03AD">
        <w:rPr>
          <w:rFonts w:ascii="Arial" w:hAnsi="Arial" w:cs="Arial"/>
          <w:sz w:val="24"/>
          <w:szCs w:val="24"/>
        </w:rPr>
        <w:t xml:space="preserve">with a site or </w:t>
      </w:r>
      <w:r w:rsidR="00A317FB" w:rsidRPr="009B03AD">
        <w:rPr>
          <w:rFonts w:ascii="Arial" w:hAnsi="Arial" w:cs="Arial"/>
          <w:sz w:val="24"/>
          <w:szCs w:val="24"/>
        </w:rPr>
        <w:t>application and</w:t>
      </w:r>
      <w:r w:rsidR="00271651" w:rsidRPr="009B03AD">
        <w:rPr>
          <w:rFonts w:ascii="Arial" w:hAnsi="Arial" w:cs="Arial"/>
          <w:sz w:val="24"/>
          <w:szCs w:val="24"/>
        </w:rPr>
        <w:t xml:space="preserve"> is the best starting point when using retention to understand freemium consumers</w:t>
      </w:r>
      <w:r w:rsidR="00185B63" w:rsidRPr="009B03AD">
        <w:rPr>
          <w:rFonts w:ascii="Arial" w:hAnsi="Arial" w:cs="Arial"/>
          <w:sz w:val="24"/>
          <w:szCs w:val="24"/>
        </w:rPr>
        <w:t xml:space="preserve">. </w:t>
      </w:r>
      <w:r w:rsidR="00562697" w:rsidRPr="009B03AD">
        <w:rPr>
          <w:rFonts w:ascii="Arial" w:hAnsi="Arial" w:cs="Arial"/>
          <w:sz w:val="24"/>
          <w:szCs w:val="24"/>
        </w:rPr>
        <w:t>Usage</w:t>
      </w:r>
      <w:r w:rsidR="00FE1C59" w:rsidRPr="009B03AD">
        <w:rPr>
          <w:rFonts w:ascii="Arial" w:hAnsi="Arial" w:cs="Arial"/>
          <w:sz w:val="24"/>
          <w:szCs w:val="24"/>
        </w:rPr>
        <w:t xml:space="preserve"> and retention</w:t>
      </w:r>
      <w:r w:rsidR="00562697" w:rsidRPr="009B03AD">
        <w:rPr>
          <w:rFonts w:ascii="Arial" w:hAnsi="Arial" w:cs="Arial"/>
          <w:sz w:val="24"/>
          <w:szCs w:val="24"/>
        </w:rPr>
        <w:t xml:space="preserve"> </w:t>
      </w:r>
      <w:r w:rsidR="00FE1C59" w:rsidRPr="009B03AD">
        <w:rPr>
          <w:rFonts w:ascii="Arial" w:hAnsi="Arial" w:cs="Arial"/>
          <w:sz w:val="24"/>
          <w:szCs w:val="24"/>
        </w:rPr>
        <w:t>are</w:t>
      </w:r>
      <w:r w:rsidR="00562697" w:rsidRPr="009B03AD">
        <w:rPr>
          <w:rFonts w:ascii="Arial" w:hAnsi="Arial" w:cs="Arial"/>
          <w:sz w:val="24"/>
          <w:szCs w:val="24"/>
        </w:rPr>
        <w:t xml:space="preserve"> vital </w:t>
      </w:r>
      <w:r w:rsidR="00E11497" w:rsidRPr="009B03AD">
        <w:rPr>
          <w:rFonts w:ascii="Arial" w:hAnsi="Arial" w:cs="Arial"/>
          <w:sz w:val="24"/>
          <w:szCs w:val="24"/>
        </w:rPr>
        <w:t>measurements</w:t>
      </w:r>
      <w:r w:rsidR="00562697" w:rsidRPr="009B03AD">
        <w:rPr>
          <w:rFonts w:ascii="Arial" w:hAnsi="Arial" w:cs="Arial"/>
          <w:sz w:val="24"/>
          <w:szCs w:val="24"/>
        </w:rPr>
        <w:t xml:space="preserve"> </w:t>
      </w:r>
      <w:r w:rsidR="00296102" w:rsidRPr="009B03AD">
        <w:rPr>
          <w:rFonts w:ascii="Arial" w:hAnsi="Arial" w:cs="Arial"/>
          <w:sz w:val="24"/>
          <w:szCs w:val="24"/>
        </w:rPr>
        <w:t>as there is a</w:t>
      </w:r>
      <w:r w:rsidR="00791CFD" w:rsidRPr="009B03AD">
        <w:rPr>
          <w:rFonts w:ascii="Arial" w:hAnsi="Arial" w:cs="Arial"/>
          <w:sz w:val="24"/>
          <w:szCs w:val="24"/>
        </w:rPr>
        <w:t xml:space="preserve"> documented</w:t>
      </w:r>
      <w:r w:rsidR="00296102" w:rsidRPr="009B03AD">
        <w:rPr>
          <w:rFonts w:ascii="Arial" w:hAnsi="Arial" w:cs="Arial"/>
          <w:sz w:val="24"/>
          <w:szCs w:val="24"/>
        </w:rPr>
        <w:t xml:space="preserve"> positive relation between </w:t>
      </w:r>
      <w:r w:rsidR="00791CFD" w:rsidRPr="009B03AD">
        <w:rPr>
          <w:rFonts w:ascii="Arial" w:hAnsi="Arial" w:cs="Arial"/>
          <w:sz w:val="24"/>
          <w:szCs w:val="24"/>
        </w:rPr>
        <w:t>customer retention and usage, as well as usage and future profits</w:t>
      </w:r>
      <w:r w:rsidR="003B5F31" w:rsidRPr="009B03AD">
        <w:rPr>
          <w:rFonts w:ascii="Arial" w:hAnsi="Arial" w:cs="Arial"/>
          <w:sz w:val="24"/>
          <w:szCs w:val="24"/>
        </w:rPr>
        <w:t xml:space="preserve">. This </w:t>
      </w:r>
      <w:r w:rsidR="00824478" w:rsidRPr="009B03AD">
        <w:rPr>
          <w:rFonts w:ascii="Arial" w:hAnsi="Arial" w:cs="Arial"/>
          <w:sz w:val="24"/>
          <w:szCs w:val="24"/>
        </w:rPr>
        <w:t>ultimately</w:t>
      </w:r>
      <w:r w:rsidR="003B5F31" w:rsidRPr="009B03AD">
        <w:rPr>
          <w:rFonts w:ascii="Arial" w:hAnsi="Arial" w:cs="Arial"/>
          <w:sz w:val="24"/>
          <w:szCs w:val="24"/>
        </w:rPr>
        <w:t xml:space="preserve"> </w:t>
      </w:r>
      <w:r w:rsidR="00824478" w:rsidRPr="009B03AD">
        <w:rPr>
          <w:rFonts w:ascii="Arial" w:hAnsi="Arial" w:cs="Arial"/>
          <w:sz w:val="24"/>
          <w:szCs w:val="24"/>
        </w:rPr>
        <w:t xml:space="preserve">enhances market values </w:t>
      </w:r>
      <w:r w:rsidR="00791CFD" w:rsidRPr="009B03AD">
        <w:rPr>
          <w:rFonts w:ascii="Arial" w:hAnsi="Arial" w:cs="Arial"/>
          <w:color w:val="000000"/>
          <w:sz w:val="24"/>
          <w:szCs w:val="24"/>
          <w:shd w:val="clear" w:color="auto" w:fill="FFFFFF"/>
        </w:rPr>
        <w:t>(</w:t>
      </w:r>
      <w:proofErr w:type="spellStart"/>
      <w:r w:rsidR="00791CFD" w:rsidRPr="009B03AD">
        <w:rPr>
          <w:rFonts w:ascii="Arial" w:hAnsi="Arial" w:cs="Arial"/>
          <w:color w:val="000000"/>
          <w:sz w:val="24"/>
          <w:szCs w:val="24"/>
          <w:shd w:val="clear" w:color="auto" w:fill="FFFFFF"/>
        </w:rPr>
        <w:t>Livne</w:t>
      </w:r>
      <w:proofErr w:type="spellEnd"/>
      <w:r w:rsidR="00791CFD" w:rsidRPr="009B03AD">
        <w:rPr>
          <w:rFonts w:ascii="Arial" w:hAnsi="Arial" w:cs="Arial"/>
          <w:color w:val="000000"/>
          <w:sz w:val="24"/>
          <w:szCs w:val="24"/>
          <w:shd w:val="clear" w:color="auto" w:fill="FFFFFF"/>
        </w:rPr>
        <w:t>, Simpson and Talmor, 2011).</w:t>
      </w:r>
      <w:r w:rsidR="00E359AB" w:rsidRPr="009B03AD">
        <w:rPr>
          <w:rFonts w:ascii="Arial" w:hAnsi="Arial" w:cs="Arial"/>
          <w:color w:val="000000"/>
          <w:sz w:val="24"/>
          <w:szCs w:val="24"/>
          <w:shd w:val="clear" w:color="auto" w:fill="FFFFFF"/>
        </w:rPr>
        <w:t xml:space="preserve"> </w:t>
      </w:r>
    </w:p>
    <w:p w14:paraId="0E5F4F18" w14:textId="14D5D949" w:rsidR="00185B63" w:rsidRPr="009B03AD" w:rsidRDefault="00185B63" w:rsidP="006A0889">
      <w:pPr>
        <w:spacing w:line="480" w:lineRule="auto"/>
        <w:rPr>
          <w:rFonts w:ascii="Arial" w:hAnsi="Arial" w:cs="Arial"/>
          <w:sz w:val="24"/>
          <w:szCs w:val="24"/>
        </w:rPr>
      </w:pPr>
      <w:r w:rsidRPr="009B03AD">
        <w:rPr>
          <w:rFonts w:ascii="Arial" w:hAnsi="Arial" w:cs="Arial"/>
          <w:sz w:val="24"/>
          <w:szCs w:val="24"/>
        </w:rPr>
        <w:t>Therefore, to effectively implement this measure</w:t>
      </w:r>
      <w:r w:rsidR="00733B03" w:rsidRPr="009B03AD">
        <w:rPr>
          <w:rFonts w:ascii="Arial" w:hAnsi="Arial" w:cs="Arial"/>
          <w:sz w:val="24"/>
          <w:szCs w:val="24"/>
        </w:rPr>
        <w:t xml:space="preserve"> Legato will constantly review and analyse the available data on </w:t>
      </w:r>
      <w:r w:rsidR="00AD03F6" w:rsidRPr="009B03AD">
        <w:rPr>
          <w:rFonts w:ascii="Arial" w:hAnsi="Arial" w:cs="Arial"/>
          <w:sz w:val="24"/>
          <w:szCs w:val="24"/>
        </w:rPr>
        <w:t xml:space="preserve">timed retention. This will only be possible once users start to join and interact with the </w:t>
      </w:r>
      <w:r w:rsidR="009C0AD8" w:rsidRPr="009B03AD">
        <w:rPr>
          <w:rFonts w:ascii="Arial" w:hAnsi="Arial" w:cs="Arial"/>
          <w:sz w:val="24"/>
          <w:szCs w:val="24"/>
        </w:rPr>
        <w:t>site but</w:t>
      </w:r>
      <w:r w:rsidR="00AD03F6" w:rsidRPr="009B03AD">
        <w:rPr>
          <w:rFonts w:ascii="Arial" w:hAnsi="Arial" w:cs="Arial"/>
          <w:sz w:val="24"/>
          <w:szCs w:val="24"/>
        </w:rPr>
        <w:t xml:space="preserve"> having the effective theoretical framework </w:t>
      </w:r>
      <w:r w:rsidR="001E030A" w:rsidRPr="009B03AD">
        <w:rPr>
          <w:rFonts w:ascii="Arial" w:hAnsi="Arial" w:cs="Arial"/>
          <w:sz w:val="24"/>
          <w:szCs w:val="24"/>
        </w:rPr>
        <w:t xml:space="preserve">ready to go </w:t>
      </w:r>
      <w:r w:rsidR="00C172C0" w:rsidRPr="009B03AD">
        <w:rPr>
          <w:rFonts w:ascii="Arial" w:hAnsi="Arial" w:cs="Arial"/>
          <w:sz w:val="24"/>
          <w:szCs w:val="24"/>
        </w:rPr>
        <w:t>makes Legato prepared for</w:t>
      </w:r>
      <w:r w:rsidR="009C0AD8" w:rsidRPr="009B03AD">
        <w:rPr>
          <w:rFonts w:ascii="Arial" w:hAnsi="Arial" w:cs="Arial"/>
          <w:sz w:val="24"/>
          <w:szCs w:val="24"/>
        </w:rPr>
        <w:t xml:space="preserve"> quickly implementing</w:t>
      </w:r>
      <w:r w:rsidR="00C172C0" w:rsidRPr="009B03AD">
        <w:rPr>
          <w:rFonts w:ascii="Arial" w:hAnsi="Arial" w:cs="Arial"/>
          <w:sz w:val="24"/>
          <w:szCs w:val="24"/>
        </w:rPr>
        <w:t xml:space="preserve"> retention maximisation </w:t>
      </w:r>
      <w:r w:rsidR="00D85B94" w:rsidRPr="009B03AD">
        <w:rPr>
          <w:rFonts w:ascii="Arial" w:hAnsi="Arial" w:cs="Arial"/>
          <w:sz w:val="24"/>
          <w:szCs w:val="24"/>
        </w:rPr>
        <w:t>strategies</w:t>
      </w:r>
      <w:r w:rsidR="00C172C0" w:rsidRPr="009B03AD">
        <w:rPr>
          <w:rFonts w:ascii="Arial" w:hAnsi="Arial" w:cs="Arial"/>
          <w:sz w:val="24"/>
          <w:szCs w:val="24"/>
        </w:rPr>
        <w:t>.</w:t>
      </w:r>
      <w:r w:rsidR="00AD5A3A" w:rsidRPr="009B03AD">
        <w:rPr>
          <w:rFonts w:ascii="Arial" w:hAnsi="Arial" w:cs="Arial"/>
          <w:sz w:val="24"/>
          <w:szCs w:val="24"/>
        </w:rPr>
        <w:t xml:space="preserve"> Retention is especially significant to Legato, as the business model relies on a robust, plentiful database </w:t>
      </w:r>
      <w:r w:rsidR="0066565D" w:rsidRPr="009B03AD">
        <w:rPr>
          <w:rFonts w:ascii="Arial" w:hAnsi="Arial" w:cs="Arial"/>
          <w:sz w:val="24"/>
          <w:szCs w:val="24"/>
        </w:rPr>
        <w:t xml:space="preserve">of companies and musicians. </w:t>
      </w:r>
      <w:r w:rsidR="0099601B" w:rsidRPr="009B03AD">
        <w:rPr>
          <w:rFonts w:ascii="Arial" w:hAnsi="Arial" w:cs="Arial"/>
          <w:sz w:val="24"/>
          <w:szCs w:val="24"/>
        </w:rPr>
        <w:t xml:space="preserve">The idea </w:t>
      </w:r>
      <w:r w:rsidR="002E682E" w:rsidRPr="009B03AD">
        <w:rPr>
          <w:rFonts w:ascii="Arial" w:hAnsi="Arial" w:cs="Arial"/>
          <w:sz w:val="24"/>
          <w:szCs w:val="24"/>
        </w:rPr>
        <w:t>of a free trial with the next two months discounted was created for the sole purpose of customer retention and acquisition, using this method will let people experience the value for a</w:t>
      </w:r>
      <w:r w:rsidR="00B75ED3" w:rsidRPr="009B03AD">
        <w:rPr>
          <w:rFonts w:ascii="Arial" w:hAnsi="Arial" w:cs="Arial"/>
          <w:sz w:val="24"/>
          <w:szCs w:val="24"/>
        </w:rPr>
        <w:t xml:space="preserve"> fraction of the normal asking rate.</w:t>
      </w:r>
      <w:r w:rsidR="006913AC" w:rsidRPr="009B03AD">
        <w:rPr>
          <w:rFonts w:ascii="Arial" w:hAnsi="Arial" w:cs="Arial"/>
          <w:sz w:val="24"/>
          <w:szCs w:val="24"/>
        </w:rPr>
        <w:t xml:space="preserve"> Another strategy is to</w:t>
      </w:r>
      <w:r w:rsidR="001E5F94">
        <w:rPr>
          <w:rFonts w:ascii="Arial" w:hAnsi="Arial" w:cs="Arial"/>
          <w:sz w:val="24"/>
          <w:szCs w:val="24"/>
        </w:rPr>
        <w:t xml:space="preserve"> waive the</w:t>
      </w:r>
      <w:r w:rsidR="007C3EAF" w:rsidRPr="009B03AD">
        <w:rPr>
          <w:rFonts w:ascii="Arial" w:hAnsi="Arial" w:cs="Arial"/>
          <w:sz w:val="24"/>
          <w:szCs w:val="24"/>
        </w:rPr>
        <w:t xml:space="preserve"> commission </w:t>
      </w:r>
      <w:r w:rsidR="001E5F94">
        <w:rPr>
          <w:rFonts w:ascii="Arial" w:hAnsi="Arial" w:cs="Arial"/>
          <w:sz w:val="24"/>
          <w:szCs w:val="24"/>
        </w:rPr>
        <w:t xml:space="preserve">fee </w:t>
      </w:r>
      <w:r w:rsidR="007C3EAF" w:rsidRPr="009B03AD">
        <w:rPr>
          <w:rFonts w:ascii="Arial" w:hAnsi="Arial" w:cs="Arial"/>
          <w:sz w:val="24"/>
          <w:szCs w:val="24"/>
        </w:rPr>
        <w:t xml:space="preserve">for </w:t>
      </w:r>
      <w:r w:rsidR="00633CA4">
        <w:rPr>
          <w:rFonts w:ascii="Arial" w:hAnsi="Arial" w:cs="Arial"/>
          <w:sz w:val="24"/>
          <w:szCs w:val="24"/>
        </w:rPr>
        <w:t>a</w:t>
      </w:r>
      <w:r w:rsidR="007C3EAF" w:rsidRPr="009B03AD">
        <w:rPr>
          <w:rFonts w:ascii="Arial" w:hAnsi="Arial" w:cs="Arial"/>
          <w:sz w:val="24"/>
          <w:szCs w:val="24"/>
        </w:rPr>
        <w:t xml:space="preserve"> </w:t>
      </w:r>
      <w:r w:rsidR="001E5F94">
        <w:rPr>
          <w:rFonts w:ascii="Arial" w:hAnsi="Arial" w:cs="Arial"/>
          <w:sz w:val="24"/>
          <w:szCs w:val="24"/>
        </w:rPr>
        <w:t>certain amount</w:t>
      </w:r>
      <w:r w:rsidR="00633CA4">
        <w:rPr>
          <w:rFonts w:ascii="Arial" w:hAnsi="Arial" w:cs="Arial"/>
          <w:sz w:val="24"/>
          <w:szCs w:val="24"/>
        </w:rPr>
        <w:t xml:space="preserve"> of time</w:t>
      </w:r>
      <w:r w:rsidR="00986F75" w:rsidRPr="009B03AD">
        <w:rPr>
          <w:rFonts w:ascii="Arial" w:hAnsi="Arial" w:cs="Arial"/>
          <w:sz w:val="24"/>
          <w:szCs w:val="24"/>
        </w:rPr>
        <w:t xml:space="preserve">, as it </w:t>
      </w:r>
      <w:r w:rsidR="00AD0B47" w:rsidRPr="009B03AD">
        <w:rPr>
          <w:rFonts w:ascii="Arial" w:hAnsi="Arial" w:cs="Arial"/>
          <w:sz w:val="24"/>
          <w:szCs w:val="24"/>
        </w:rPr>
        <w:t xml:space="preserve">provides </w:t>
      </w:r>
      <w:r w:rsidR="00633CA4">
        <w:rPr>
          <w:rFonts w:ascii="Arial" w:hAnsi="Arial" w:cs="Arial"/>
          <w:sz w:val="24"/>
          <w:szCs w:val="24"/>
        </w:rPr>
        <w:t xml:space="preserve">further incentive </w:t>
      </w:r>
      <w:r w:rsidR="00AD0B47" w:rsidRPr="009B03AD">
        <w:rPr>
          <w:rFonts w:ascii="Arial" w:hAnsi="Arial" w:cs="Arial"/>
          <w:sz w:val="24"/>
          <w:szCs w:val="24"/>
        </w:rPr>
        <w:t>for consumers considering the servic</w:t>
      </w:r>
      <w:r w:rsidR="00633CA4">
        <w:rPr>
          <w:rFonts w:ascii="Arial" w:hAnsi="Arial" w:cs="Arial"/>
          <w:sz w:val="24"/>
          <w:szCs w:val="24"/>
        </w:rPr>
        <w:t>e</w:t>
      </w:r>
      <w:r w:rsidR="00AD0B47" w:rsidRPr="009B03AD">
        <w:rPr>
          <w:rFonts w:ascii="Arial" w:hAnsi="Arial" w:cs="Arial"/>
          <w:sz w:val="24"/>
          <w:szCs w:val="24"/>
        </w:rPr>
        <w:t>.</w:t>
      </w:r>
      <w:r w:rsidR="00B67FE3" w:rsidRPr="009B03AD">
        <w:rPr>
          <w:rFonts w:ascii="Arial" w:hAnsi="Arial" w:cs="Arial"/>
          <w:sz w:val="24"/>
          <w:szCs w:val="24"/>
        </w:rPr>
        <w:t xml:space="preserve"> </w:t>
      </w:r>
      <w:r w:rsidR="004F3CD8" w:rsidRPr="009B03AD">
        <w:rPr>
          <w:rFonts w:ascii="Arial" w:hAnsi="Arial" w:cs="Arial"/>
          <w:sz w:val="24"/>
          <w:szCs w:val="24"/>
        </w:rPr>
        <w:t>Commission</w:t>
      </w:r>
      <w:r w:rsidR="00B67FE3" w:rsidRPr="009B03AD">
        <w:rPr>
          <w:rFonts w:ascii="Arial" w:hAnsi="Arial" w:cs="Arial"/>
          <w:sz w:val="24"/>
          <w:szCs w:val="24"/>
        </w:rPr>
        <w:t xml:space="preserve"> will then be set very low at 0.5%</w:t>
      </w:r>
      <w:r w:rsidR="004F3CD8" w:rsidRPr="009B03AD">
        <w:rPr>
          <w:rFonts w:ascii="Arial" w:hAnsi="Arial" w:cs="Arial"/>
          <w:sz w:val="24"/>
          <w:szCs w:val="24"/>
        </w:rPr>
        <w:t xml:space="preserve">, and </w:t>
      </w:r>
      <w:r w:rsidR="009B55E8" w:rsidRPr="009B03AD">
        <w:rPr>
          <w:rFonts w:ascii="Arial" w:hAnsi="Arial" w:cs="Arial"/>
          <w:sz w:val="24"/>
          <w:szCs w:val="24"/>
        </w:rPr>
        <w:t xml:space="preserve">many </w:t>
      </w:r>
      <w:r w:rsidR="004F3CD8" w:rsidRPr="009B03AD">
        <w:rPr>
          <w:rFonts w:ascii="Arial" w:hAnsi="Arial" w:cs="Arial"/>
          <w:sz w:val="24"/>
          <w:szCs w:val="24"/>
        </w:rPr>
        <w:t>o</w:t>
      </w:r>
      <w:r w:rsidR="009B55E8" w:rsidRPr="009B03AD">
        <w:rPr>
          <w:rFonts w:ascii="Arial" w:hAnsi="Arial" w:cs="Arial"/>
          <w:sz w:val="24"/>
          <w:szCs w:val="24"/>
        </w:rPr>
        <w:t>ffers</w:t>
      </w:r>
      <w:r w:rsidR="004F3CD8" w:rsidRPr="009B03AD">
        <w:rPr>
          <w:rFonts w:ascii="Arial" w:hAnsi="Arial" w:cs="Arial"/>
          <w:sz w:val="24"/>
          <w:szCs w:val="24"/>
        </w:rPr>
        <w:t xml:space="preserve"> to waive this fee will be available</w:t>
      </w:r>
      <w:r w:rsidR="008867DA" w:rsidRPr="009B03AD">
        <w:rPr>
          <w:rFonts w:ascii="Arial" w:hAnsi="Arial" w:cs="Arial"/>
          <w:sz w:val="24"/>
          <w:szCs w:val="24"/>
        </w:rPr>
        <w:t xml:space="preserve"> in a targeted approach</w:t>
      </w:r>
      <w:r w:rsidR="004F3CD8" w:rsidRPr="009B03AD">
        <w:rPr>
          <w:rFonts w:ascii="Arial" w:hAnsi="Arial" w:cs="Arial"/>
          <w:sz w:val="24"/>
          <w:szCs w:val="24"/>
        </w:rPr>
        <w:t xml:space="preserve">. </w:t>
      </w:r>
    </w:p>
    <w:p w14:paraId="32B7D3B9" w14:textId="5414F4CB" w:rsidR="005C17DD" w:rsidRPr="00742A82" w:rsidRDefault="003A4DA3" w:rsidP="00B678D0">
      <w:pPr>
        <w:pStyle w:val="Heading2"/>
        <w:numPr>
          <w:ilvl w:val="1"/>
          <w:numId w:val="2"/>
        </w:numPr>
        <w:spacing w:line="276" w:lineRule="auto"/>
        <w:rPr>
          <w:rFonts w:ascii="Arial" w:hAnsi="Arial" w:cs="Arial"/>
          <w:shd w:val="clear" w:color="auto" w:fill="FFFFFF"/>
        </w:rPr>
      </w:pPr>
      <w:r>
        <w:rPr>
          <w:rFonts w:ascii="Arial" w:hAnsi="Arial" w:cs="Arial"/>
          <w:shd w:val="clear" w:color="auto" w:fill="FFFFFF"/>
        </w:rPr>
        <w:lastRenderedPageBreak/>
        <w:t xml:space="preserve"> </w:t>
      </w:r>
      <w:bookmarkStart w:id="33" w:name="_Toc49510524"/>
      <w:r w:rsidR="005C17DD" w:rsidRPr="00742A82">
        <w:rPr>
          <w:rFonts w:ascii="Arial" w:hAnsi="Arial" w:cs="Arial"/>
          <w:shd w:val="clear" w:color="auto" w:fill="FFFFFF"/>
        </w:rPr>
        <w:t>Growth</w:t>
      </w:r>
      <w:bookmarkEnd w:id="33"/>
    </w:p>
    <w:p w14:paraId="23BE2657" w14:textId="03FF2DAC" w:rsidR="005C17DD" w:rsidRPr="009B03AD" w:rsidRDefault="00EB5374" w:rsidP="006A0889">
      <w:pPr>
        <w:spacing w:line="480" w:lineRule="auto"/>
        <w:rPr>
          <w:rFonts w:ascii="Arial" w:hAnsi="Arial" w:cs="Arial"/>
          <w:sz w:val="24"/>
          <w:szCs w:val="24"/>
        </w:rPr>
      </w:pPr>
      <w:r w:rsidRPr="009B03AD">
        <w:rPr>
          <w:rFonts w:ascii="Arial" w:hAnsi="Arial" w:cs="Arial"/>
          <w:sz w:val="24"/>
          <w:szCs w:val="24"/>
        </w:rPr>
        <w:t xml:space="preserve">Business growth </w:t>
      </w:r>
      <w:r w:rsidR="00542BDC" w:rsidRPr="009B03AD">
        <w:rPr>
          <w:rFonts w:ascii="Arial" w:hAnsi="Arial" w:cs="Arial"/>
          <w:sz w:val="24"/>
          <w:szCs w:val="24"/>
        </w:rPr>
        <w:t xml:space="preserve">explains the process of a </w:t>
      </w:r>
      <w:r w:rsidR="0096642A" w:rsidRPr="009B03AD">
        <w:rPr>
          <w:rFonts w:ascii="Arial" w:hAnsi="Arial" w:cs="Arial"/>
          <w:sz w:val="24"/>
          <w:szCs w:val="24"/>
        </w:rPr>
        <w:t>firm’s</w:t>
      </w:r>
      <w:r w:rsidR="00542BDC" w:rsidRPr="009B03AD">
        <w:rPr>
          <w:rFonts w:ascii="Arial" w:hAnsi="Arial" w:cs="Arial"/>
          <w:sz w:val="24"/>
          <w:szCs w:val="24"/>
        </w:rPr>
        <w:t xml:space="preserve"> expansion in size, location and profits.</w:t>
      </w:r>
      <w:r w:rsidR="00512E4E" w:rsidRPr="009B03AD">
        <w:rPr>
          <w:rFonts w:ascii="Arial" w:hAnsi="Arial" w:cs="Arial"/>
          <w:sz w:val="24"/>
          <w:szCs w:val="24"/>
        </w:rPr>
        <w:t xml:space="preserve"> Growth is often essential for businesses, as an expanding company will usually translate </w:t>
      </w:r>
      <w:r w:rsidR="00146654" w:rsidRPr="009B03AD">
        <w:rPr>
          <w:rFonts w:ascii="Arial" w:hAnsi="Arial" w:cs="Arial"/>
          <w:sz w:val="24"/>
          <w:szCs w:val="24"/>
        </w:rPr>
        <w:t>into increased sales and strengthening of the position in the market (Act.com).</w:t>
      </w:r>
      <w:r w:rsidR="0096642A" w:rsidRPr="009B03AD">
        <w:rPr>
          <w:rFonts w:ascii="Arial" w:hAnsi="Arial" w:cs="Arial"/>
          <w:sz w:val="24"/>
          <w:szCs w:val="24"/>
        </w:rPr>
        <w:t xml:space="preserve"> </w:t>
      </w:r>
      <w:r w:rsidR="00E3057B" w:rsidRPr="009B03AD">
        <w:rPr>
          <w:rFonts w:ascii="Arial" w:hAnsi="Arial" w:cs="Arial"/>
          <w:sz w:val="24"/>
          <w:szCs w:val="24"/>
        </w:rPr>
        <w:t>Having said this, only 49% of small bus</w:t>
      </w:r>
      <w:r w:rsidR="00336A8F" w:rsidRPr="009B03AD">
        <w:rPr>
          <w:rFonts w:ascii="Arial" w:hAnsi="Arial" w:cs="Arial"/>
          <w:sz w:val="24"/>
          <w:szCs w:val="24"/>
        </w:rPr>
        <w:t>inesses have a clearly laid out plan for future business growth, ultimately leading to missed opportunities and issues with scaling (</w:t>
      </w:r>
      <w:r w:rsidR="00140CE3" w:rsidRPr="009B03AD">
        <w:rPr>
          <w:rFonts w:ascii="Arial" w:hAnsi="Arial" w:cs="Arial"/>
          <w:sz w:val="24"/>
          <w:szCs w:val="24"/>
        </w:rPr>
        <w:t xml:space="preserve">Debeljak, 2020). </w:t>
      </w:r>
      <w:r w:rsidR="00DF6106" w:rsidRPr="009B03AD">
        <w:rPr>
          <w:rFonts w:ascii="Arial" w:hAnsi="Arial" w:cs="Arial"/>
          <w:color w:val="000000"/>
          <w:sz w:val="24"/>
          <w:szCs w:val="24"/>
          <w:shd w:val="clear" w:color="auto" w:fill="FFFFFF"/>
        </w:rPr>
        <w:t xml:space="preserve">Churchill and Lewis (1983) provide a clear timeline and </w:t>
      </w:r>
      <w:r w:rsidR="002C6CF6" w:rsidRPr="009B03AD">
        <w:rPr>
          <w:rFonts w:ascii="Arial" w:hAnsi="Arial" w:cs="Arial"/>
          <w:color w:val="000000"/>
          <w:sz w:val="24"/>
          <w:szCs w:val="24"/>
          <w:shd w:val="clear" w:color="auto" w:fill="FFFFFF"/>
        </w:rPr>
        <w:t>decision-making</w:t>
      </w:r>
      <w:r w:rsidR="00DF6106" w:rsidRPr="009B03AD">
        <w:rPr>
          <w:rFonts w:ascii="Arial" w:hAnsi="Arial" w:cs="Arial"/>
          <w:color w:val="000000"/>
          <w:sz w:val="24"/>
          <w:szCs w:val="24"/>
          <w:shd w:val="clear" w:color="auto" w:fill="FFFFFF"/>
        </w:rPr>
        <w:t xml:space="preserve"> process behind </w:t>
      </w:r>
      <w:r w:rsidR="00DF6106" w:rsidRPr="009B03AD">
        <w:rPr>
          <w:rFonts w:ascii="Arial" w:hAnsi="Arial" w:cs="Arial"/>
          <w:sz w:val="24"/>
          <w:szCs w:val="24"/>
        </w:rPr>
        <w:t>t</w:t>
      </w:r>
      <w:r w:rsidR="0096642A" w:rsidRPr="009B03AD">
        <w:rPr>
          <w:rFonts w:ascii="Arial" w:hAnsi="Arial" w:cs="Arial"/>
          <w:sz w:val="24"/>
          <w:szCs w:val="24"/>
        </w:rPr>
        <w:t>he five stages of a company’s growth process</w:t>
      </w:r>
      <w:r w:rsidR="00917249" w:rsidRPr="009B03AD">
        <w:rPr>
          <w:rFonts w:ascii="Arial" w:hAnsi="Arial" w:cs="Arial"/>
          <w:sz w:val="24"/>
          <w:szCs w:val="24"/>
        </w:rPr>
        <w:t xml:space="preserve">, which </w:t>
      </w:r>
      <w:r w:rsidR="0096642A" w:rsidRPr="009B03AD">
        <w:rPr>
          <w:rFonts w:ascii="Arial" w:hAnsi="Arial" w:cs="Arial"/>
          <w:sz w:val="24"/>
          <w:szCs w:val="24"/>
        </w:rPr>
        <w:t>include;</w:t>
      </w:r>
    </w:p>
    <w:p w14:paraId="6C9B9B5B" w14:textId="35EF3D41" w:rsidR="0096642A" w:rsidRPr="009B03AD" w:rsidRDefault="0096642A" w:rsidP="006A0889">
      <w:pPr>
        <w:spacing w:line="480" w:lineRule="auto"/>
        <w:rPr>
          <w:rFonts w:ascii="Arial" w:hAnsi="Arial" w:cs="Arial"/>
          <w:sz w:val="24"/>
          <w:szCs w:val="24"/>
        </w:rPr>
      </w:pPr>
      <w:r w:rsidRPr="009B03AD">
        <w:rPr>
          <w:rFonts w:ascii="Arial" w:hAnsi="Arial" w:cs="Arial"/>
          <w:i/>
          <w:iCs/>
          <w:sz w:val="24"/>
          <w:szCs w:val="24"/>
        </w:rPr>
        <w:t>Stage 1.</w:t>
      </w:r>
      <w:r w:rsidRPr="009B03AD">
        <w:rPr>
          <w:rFonts w:ascii="Arial" w:hAnsi="Arial" w:cs="Arial"/>
          <w:sz w:val="24"/>
          <w:szCs w:val="24"/>
        </w:rPr>
        <w:t xml:space="preserve"> </w:t>
      </w:r>
      <w:r w:rsidRPr="009B03AD">
        <w:rPr>
          <w:rFonts w:ascii="Arial" w:hAnsi="Arial" w:cs="Arial"/>
          <w:b/>
          <w:bCs/>
          <w:sz w:val="24"/>
          <w:szCs w:val="24"/>
        </w:rPr>
        <w:t>Existence</w:t>
      </w:r>
      <w:r w:rsidRPr="009B03AD">
        <w:rPr>
          <w:rFonts w:ascii="Arial" w:hAnsi="Arial" w:cs="Arial"/>
          <w:sz w:val="24"/>
          <w:szCs w:val="24"/>
        </w:rPr>
        <w:t xml:space="preserve"> </w:t>
      </w:r>
    </w:p>
    <w:p w14:paraId="360DB570" w14:textId="70A4569A" w:rsidR="0002306B" w:rsidRPr="009B03AD" w:rsidRDefault="0002306B" w:rsidP="006A0889">
      <w:pPr>
        <w:pStyle w:val="ListParagraph"/>
        <w:numPr>
          <w:ilvl w:val="0"/>
          <w:numId w:val="16"/>
        </w:numPr>
        <w:spacing w:line="480" w:lineRule="auto"/>
        <w:rPr>
          <w:rFonts w:ascii="Arial" w:hAnsi="Arial" w:cs="Arial"/>
          <w:i/>
          <w:iCs/>
          <w:sz w:val="24"/>
          <w:szCs w:val="24"/>
        </w:rPr>
      </w:pPr>
      <w:r w:rsidRPr="009B03AD">
        <w:rPr>
          <w:rFonts w:ascii="Arial" w:hAnsi="Arial" w:cs="Arial"/>
          <w:i/>
          <w:iCs/>
          <w:sz w:val="24"/>
          <w:szCs w:val="24"/>
        </w:rPr>
        <w:t>A</w:t>
      </w:r>
      <w:r w:rsidR="008D28B6" w:rsidRPr="009B03AD">
        <w:rPr>
          <w:rFonts w:ascii="Arial" w:hAnsi="Arial" w:cs="Arial"/>
          <w:i/>
          <w:iCs/>
          <w:sz w:val="24"/>
          <w:szCs w:val="24"/>
        </w:rPr>
        <w:t>cquiring customers, delivering the service</w:t>
      </w:r>
    </w:p>
    <w:p w14:paraId="6B72C5C5" w14:textId="0FF507A3" w:rsidR="0096642A" w:rsidRPr="009B03AD" w:rsidRDefault="0096642A" w:rsidP="006A0889">
      <w:pPr>
        <w:spacing w:line="480" w:lineRule="auto"/>
        <w:rPr>
          <w:rFonts w:ascii="Arial" w:hAnsi="Arial" w:cs="Arial"/>
          <w:sz w:val="24"/>
          <w:szCs w:val="24"/>
        </w:rPr>
      </w:pPr>
      <w:r w:rsidRPr="009B03AD">
        <w:rPr>
          <w:rFonts w:ascii="Arial" w:hAnsi="Arial" w:cs="Arial"/>
          <w:i/>
          <w:iCs/>
          <w:sz w:val="24"/>
          <w:szCs w:val="24"/>
        </w:rPr>
        <w:t>Stage 2.</w:t>
      </w:r>
      <w:r w:rsidR="00F444E8" w:rsidRPr="009B03AD">
        <w:rPr>
          <w:rFonts w:ascii="Arial" w:hAnsi="Arial" w:cs="Arial"/>
          <w:sz w:val="24"/>
          <w:szCs w:val="24"/>
        </w:rPr>
        <w:t xml:space="preserve"> </w:t>
      </w:r>
      <w:r w:rsidR="00F444E8" w:rsidRPr="009B03AD">
        <w:rPr>
          <w:rFonts w:ascii="Arial" w:hAnsi="Arial" w:cs="Arial"/>
          <w:b/>
          <w:bCs/>
          <w:sz w:val="24"/>
          <w:szCs w:val="24"/>
        </w:rPr>
        <w:t>Survival</w:t>
      </w:r>
      <w:r w:rsidR="00F444E8" w:rsidRPr="009B03AD">
        <w:rPr>
          <w:rFonts w:ascii="Arial" w:hAnsi="Arial" w:cs="Arial"/>
          <w:sz w:val="24"/>
          <w:szCs w:val="24"/>
        </w:rPr>
        <w:t xml:space="preserve"> </w:t>
      </w:r>
    </w:p>
    <w:p w14:paraId="4632AC37" w14:textId="65699A0E" w:rsidR="00385127" w:rsidRPr="009B03AD" w:rsidRDefault="00900BA0" w:rsidP="006A0889">
      <w:pPr>
        <w:pStyle w:val="ListParagraph"/>
        <w:numPr>
          <w:ilvl w:val="0"/>
          <w:numId w:val="16"/>
        </w:numPr>
        <w:spacing w:line="480" w:lineRule="auto"/>
        <w:rPr>
          <w:rFonts w:ascii="Arial" w:hAnsi="Arial" w:cs="Arial"/>
          <w:i/>
          <w:iCs/>
          <w:sz w:val="24"/>
          <w:szCs w:val="24"/>
        </w:rPr>
      </w:pPr>
      <w:r w:rsidRPr="009B03AD">
        <w:rPr>
          <w:rFonts w:ascii="Arial" w:hAnsi="Arial" w:cs="Arial"/>
          <w:i/>
          <w:iCs/>
          <w:sz w:val="24"/>
          <w:szCs w:val="24"/>
        </w:rPr>
        <w:t xml:space="preserve">Proven workable business entity, sufficient service deliverance to customers </w:t>
      </w:r>
    </w:p>
    <w:p w14:paraId="1A1811BD" w14:textId="1F47FB55" w:rsidR="00F444E8" w:rsidRPr="009B03AD" w:rsidRDefault="00F444E8" w:rsidP="006A0889">
      <w:pPr>
        <w:spacing w:line="480" w:lineRule="auto"/>
        <w:rPr>
          <w:rFonts w:ascii="Arial" w:hAnsi="Arial" w:cs="Arial"/>
          <w:b/>
          <w:bCs/>
          <w:sz w:val="24"/>
          <w:szCs w:val="24"/>
        </w:rPr>
      </w:pPr>
      <w:r w:rsidRPr="009B03AD">
        <w:rPr>
          <w:rFonts w:ascii="Arial" w:hAnsi="Arial" w:cs="Arial"/>
          <w:i/>
          <w:iCs/>
          <w:sz w:val="24"/>
          <w:szCs w:val="24"/>
        </w:rPr>
        <w:t>Stage 3.</w:t>
      </w:r>
      <w:r w:rsidRPr="009B03AD">
        <w:rPr>
          <w:rFonts w:ascii="Arial" w:hAnsi="Arial" w:cs="Arial"/>
          <w:sz w:val="24"/>
          <w:szCs w:val="24"/>
        </w:rPr>
        <w:t xml:space="preserve"> </w:t>
      </w:r>
      <w:r w:rsidRPr="009B03AD">
        <w:rPr>
          <w:rFonts w:ascii="Arial" w:hAnsi="Arial" w:cs="Arial"/>
          <w:b/>
          <w:bCs/>
          <w:sz w:val="24"/>
          <w:szCs w:val="24"/>
        </w:rPr>
        <w:t>Success</w:t>
      </w:r>
    </w:p>
    <w:p w14:paraId="2781A31A" w14:textId="7C101C96" w:rsidR="00900BA0" w:rsidRPr="009B03AD" w:rsidRDefault="00900BA0" w:rsidP="006A0889">
      <w:pPr>
        <w:pStyle w:val="ListParagraph"/>
        <w:numPr>
          <w:ilvl w:val="0"/>
          <w:numId w:val="16"/>
        </w:numPr>
        <w:spacing w:line="480" w:lineRule="auto"/>
        <w:rPr>
          <w:rFonts w:ascii="Arial" w:hAnsi="Arial" w:cs="Arial"/>
          <w:sz w:val="24"/>
          <w:szCs w:val="24"/>
        </w:rPr>
      </w:pPr>
      <w:r w:rsidRPr="009B03AD">
        <w:rPr>
          <w:rFonts w:ascii="Arial" w:hAnsi="Arial" w:cs="Arial"/>
          <w:i/>
          <w:iCs/>
          <w:sz w:val="24"/>
          <w:szCs w:val="24"/>
        </w:rPr>
        <w:t xml:space="preserve">Decision </w:t>
      </w:r>
      <w:r w:rsidR="00031EB6" w:rsidRPr="009B03AD">
        <w:rPr>
          <w:rFonts w:ascii="Arial" w:hAnsi="Arial" w:cs="Arial"/>
          <w:i/>
          <w:iCs/>
          <w:sz w:val="24"/>
          <w:szCs w:val="24"/>
        </w:rPr>
        <w:t>making stage: exploit the company’s accomplishments and expand, or keep the company stable and profitable</w:t>
      </w:r>
    </w:p>
    <w:p w14:paraId="08330FE5" w14:textId="7A577663" w:rsidR="00F444E8" w:rsidRPr="009B03AD" w:rsidRDefault="00F444E8" w:rsidP="006A0889">
      <w:pPr>
        <w:spacing w:line="480" w:lineRule="auto"/>
        <w:rPr>
          <w:rFonts w:ascii="Arial" w:hAnsi="Arial" w:cs="Arial"/>
          <w:b/>
          <w:bCs/>
          <w:sz w:val="24"/>
          <w:szCs w:val="24"/>
        </w:rPr>
      </w:pPr>
      <w:r w:rsidRPr="009B03AD">
        <w:rPr>
          <w:rFonts w:ascii="Arial" w:hAnsi="Arial" w:cs="Arial"/>
          <w:i/>
          <w:iCs/>
          <w:sz w:val="24"/>
          <w:szCs w:val="24"/>
        </w:rPr>
        <w:t>Stage 4.</w:t>
      </w:r>
      <w:r w:rsidRPr="009B03AD">
        <w:rPr>
          <w:rFonts w:ascii="Arial" w:hAnsi="Arial" w:cs="Arial"/>
          <w:sz w:val="24"/>
          <w:szCs w:val="24"/>
        </w:rPr>
        <w:t xml:space="preserve"> </w:t>
      </w:r>
      <w:r w:rsidRPr="009B03AD">
        <w:rPr>
          <w:rFonts w:ascii="Arial" w:hAnsi="Arial" w:cs="Arial"/>
          <w:b/>
          <w:bCs/>
          <w:sz w:val="24"/>
          <w:szCs w:val="24"/>
        </w:rPr>
        <w:t>Take-off</w:t>
      </w:r>
    </w:p>
    <w:p w14:paraId="08659D18" w14:textId="6A8E9CB3" w:rsidR="008071B5" w:rsidRPr="009B03AD" w:rsidRDefault="00D920F7" w:rsidP="006A0889">
      <w:pPr>
        <w:pStyle w:val="ListParagraph"/>
        <w:numPr>
          <w:ilvl w:val="0"/>
          <w:numId w:val="16"/>
        </w:numPr>
        <w:spacing w:line="480" w:lineRule="auto"/>
        <w:rPr>
          <w:rFonts w:ascii="Arial" w:hAnsi="Arial" w:cs="Arial"/>
          <w:i/>
          <w:iCs/>
          <w:sz w:val="24"/>
          <w:szCs w:val="24"/>
        </w:rPr>
      </w:pPr>
      <w:r w:rsidRPr="009B03AD">
        <w:rPr>
          <w:rFonts w:ascii="Arial" w:hAnsi="Arial" w:cs="Arial"/>
          <w:i/>
          <w:iCs/>
          <w:sz w:val="24"/>
          <w:szCs w:val="24"/>
        </w:rPr>
        <w:t>Aiming to grow rapidly and finance the growth</w:t>
      </w:r>
      <w:r w:rsidR="00512FDA" w:rsidRPr="009B03AD">
        <w:rPr>
          <w:rFonts w:ascii="Arial" w:hAnsi="Arial" w:cs="Arial"/>
          <w:i/>
          <w:iCs/>
          <w:sz w:val="24"/>
          <w:szCs w:val="24"/>
        </w:rPr>
        <w:t>,</w:t>
      </w:r>
      <w:r w:rsidRPr="009B03AD">
        <w:rPr>
          <w:rFonts w:ascii="Arial" w:hAnsi="Arial" w:cs="Arial"/>
          <w:i/>
          <w:iCs/>
          <w:sz w:val="24"/>
          <w:szCs w:val="24"/>
        </w:rPr>
        <w:t xml:space="preserve"> </w:t>
      </w:r>
      <w:r w:rsidR="00512FDA" w:rsidRPr="009B03AD">
        <w:rPr>
          <w:rFonts w:ascii="Arial" w:hAnsi="Arial" w:cs="Arial"/>
          <w:i/>
          <w:iCs/>
          <w:sz w:val="24"/>
          <w:szCs w:val="24"/>
        </w:rPr>
        <w:t>implement effective delegation</w:t>
      </w:r>
    </w:p>
    <w:p w14:paraId="67846DB6" w14:textId="7C1E806D" w:rsidR="00F444E8" w:rsidRPr="009B03AD" w:rsidRDefault="00F444E8" w:rsidP="006A0889">
      <w:pPr>
        <w:spacing w:line="480" w:lineRule="auto"/>
        <w:rPr>
          <w:rFonts w:ascii="Arial" w:hAnsi="Arial" w:cs="Arial"/>
          <w:sz w:val="24"/>
          <w:szCs w:val="24"/>
        </w:rPr>
      </w:pPr>
      <w:r w:rsidRPr="009B03AD">
        <w:rPr>
          <w:rFonts w:ascii="Arial" w:hAnsi="Arial" w:cs="Arial"/>
          <w:i/>
          <w:iCs/>
          <w:sz w:val="24"/>
          <w:szCs w:val="24"/>
        </w:rPr>
        <w:t>Stage 5.</w:t>
      </w:r>
      <w:r w:rsidRPr="009B03AD">
        <w:rPr>
          <w:rFonts w:ascii="Arial" w:hAnsi="Arial" w:cs="Arial"/>
          <w:sz w:val="24"/>
          <w:szCs w:val="24"/>
        </w:rPr>
        <w:t xml:space="preserve"> </w:t>
      </w:r>
      <w:r w:rsidRPr="009B03AD">
        <w:rPr>
          <w:rFonts w:ascii="Arial" w:hAnsi="Arial" w:cs="Arial"/>
          <w:b/>
          <w:bCs/>
          <w:sz w:val="24"/>
          <w:szCs w:val="24"/>
        </w:rPr>
        <w:t>Resource maturity</w:t>
      </w:r>
      <w:r w:rsidRPr="009B03AD">
        <w:rPr>
          <w:rFonts w:ascii="Arial" w:hAnsi="Arial" w:cs="Arial"/>
          <w:sz w:val="24"/>
          <w:szCs w:val="24"/>
        </w:rPr>
        <w:t xml:space="preserve"> </w:t>
      </w:r>
    </w:p>
    <w:p w14:paraId="3931CA09" w14:textId="7D252B34" w:rsidR="00512FDA" w:rsidRPr="009B03AD" w:rsidRDefault="00512FDA" w:rsidP="006A0889">
      <w:pPr>
        <w:pStyle w:val="ListParagraph"/>
        <w:numPr>
          <w:ilvl w:val="0"/>
          <w:numId w:val="16"/>
        </w:numPr>
        <w:spacing w:line="480" w:lineRule="auto"/>
        <w:rPr>
          <w:rFonts w:ascii="Arial" w:hAnsi="Arial" w:cs="Arial"/>
          <w:i/>
          <w:iCs/>
          <w:sz w:val="24"/>
          <w:szCs w:val="24"/>
        </w:rPr>
      </w:pPr>
      <w:r w:rsidRPr="009B03AD">
        <w:rPr>
          <w:rFonts w:ascii="Arial" w:hAnsi="Arial" w:cs="Arial"/>
          <w:i/>
          <w:iCs/>
          <w:sz w:val="24"/>
          <w:szCs w:val="24"/>
        </w:rPr>
        <w:t>Control</w:t>
      </w:r>
      <w:r w:rsidR="00B23F18" w:rsidRPr="009B03AD">
        <w:rPr>
          <w:rFonts w:ascii="Arial" w:hAnsi="Arial" w:cs="Arial"/>
          <w:i/>
          <w:iCs/>
          <w:sz w:val="24"/>
          <w:szCs w:val="24"/>
        </w:rPr>
        <w:t xml:space="preserve"> rapid</w:t>
      </w:r>
      <w:r w:rsidRPr="009B03AD">
        <w:rPr>
          <w:rFonts w:ascii="Arial" w:hAnsi="Arial" w:cs="Arial"/>
          <w:i/>
          <w:iCs/>
          <w:sz w:val="24"/>
          <w:szCs w:val="24"/>
        </w:rPr>
        <w:t xml:space="preserve"> financial gains</w:t>
      </w:r>
      <w:r w:rsidR="00B23F18" w:rsidRPr="009B03AD">
        <w:rPr>
          <w:rFonts w:ascii="Arial" w:hAnsi="Arial" w:cs="Arial"/>
          <w:i/>
          <w:iCs/>
          <w:sz w:val="24"/>
          <w:szCs w:val="24"/>
        </w:rPr>
        <w:t xml:space="preserve">, retain advantages of </w:t>
      </w:r>
      <w:r w:rsidR="00D70664" w:rsidRPr="009B03AD">
        <w:rPr>
          <w:rFonts w:ascii="Arial" w:hAnsi="Arial" w:cs="Arial"/>
          <w:i/>
          <w:iCs/>
          <w:sz w:val="24"/>
          <w:szCs w:val="24"/>
        </w:rPr>
        <w:t>small business</w:t>
      </w:r>
      <w:r w:rsidR="00B23F18" w:rsidRPr="009B03AD">
        <w:rPr>
          <w:rFonts w:ascii="Arial" w:hAnsi="Arial" w:cs="Arial"/>
          <w:i/>
          <w:iCs/>
          <w:sz w:val="24"/>
          <w:szCs w:val="24"/>
        </w:rPr>
        <w:t xml:space="preserve"> status; </w:t>
      </w:r>
      <w:r w:rsidR="00917249" w:rsidRPr="009B03AD">
        <w:rPr>
          <w:rFonts w:ascii="Arial" w:hAnsi="Arial" w:cs="Arial"/>
          <w:i/>
          <w:iCs/>
          <w:sz w:val="24"/>
          <w:szCs w:val="24"/>
        </w:rPr>
        <w:t xml:space="preserve">flexibility and entrepreneurial spirit </w:t>
      </w:r>
    </w:p>
    <w:p w14:paraId="1979AECC" w14:textId="6DEFF8C6" w:rsidR="002C6CF6" w:rsidRPr="009B03AD" w:rsidRDefault="002C6CF6" w:rsidP="006A0889">
      <w:pPr>
        <w:spacing w:line="480" w:lineRule="auto"/>
        <w:rPr>
          <w:rFonts w:ascii="Arial" w:hAnsi="Arial" w:cs="Arial"/>
          <w:i/>
          <w:iCs/>
          <w:sz w:val="24"/>
          <w:szCs w:val="24"/>
        </w:rPr>
      </w:pPr>
    </w:p>
    <w:p w14:paraId="2A27A62A" w14:textId="55A90040" w:rsidR="002C6CF6" w:rsidRPr="009B03AD" w:rsidRDefault="002C6CF6" w:rsidP="006A0889">
      <w:pPr>
        <w:spacing w:line="480" w:lineRule="auto"/>
        <w:rPr>
          <w:rFonts w:ascii="Arial" w:hAnsi="Arial" w:cs="Arial"/>
          <w:sz w:val="24"/>
          <w:szCs w:val="24"/>
        </w:rPr>
      </w:pPr>
      <w:r w:rsidRPr="009B03AD">
        <w:rPr>
          <w:rFonts w:ascii="Arial" w:hAnsi="Arial" w:cs="Arial"/>
          <w:sz w:val="24"/>
          <w:szCs w:val="24"/>
        </w:rPr>
        <w:lastRenderedPageBreak/>
        <w:t xml:space="preserve">These 5 stages </w:t>
      </w:r>
      <w:r w:rsidR="00B301AA" w:rsidRPr="009B03AD">
        <w:rPr>
          <w:rFonts w:ascii="Arial" w:hAnsi="Arial" w:cs="Arial"/>
          <w:sz w:val="24"/>
          <w:szCs w:val="24"/>
        </w:rPr>
        <w:t xml:space="preserve">ensure that sufficient research and effective </w:t>
      </w:r>
      <w:r w:rsidR="00CC3A53" w:rsidRPr="009B03AD">
        <w:rPr>
          <w:rFonts w:ascii="Arial" w:hAnsi="Arial" w:cs="Arial"/>
          <w:sz w:val="24"/>
          <w:szCs w:val="24"/>
        </w:rPr>
        <w:t>precautions</w:t>
      </w:r>
      <w:r w:rsidR="00B301AA" w:rsidRPr="009B03AD">
        <w:rPr>
          <w:rFonts w:ascii="Arial" w:hAnsi="Arial" w:cs="Arial"/>
          <w:sz w:val="24"/>
          <w:szCs w:val="24"/>
        </w:rPr>
        <w:t xml:space="preserve"> be taken into consideration before a growth strategy is implemented. Growth is incredibly important to Legato </w:t>
      </w:r>
      <w:r w:rsidR="00525311" w:rsidRPr="009B03AD">
        <w:rPr>
          <w:rFonts w:ascii="Arial" w:hAnsi="Arial" w:cs="Arial"/>
          <w:sz w:val="24"/>
          <w:szCs w:val="24"/>
        </w:rPr>
        <w:t>as a future business</w:t>
      </w:r>
      <w:r w:rsidR="00E42291" w:rsidRPr="009B03AD">
        <w:rPr>
          <w:rFonts w:ascii="Arial" w:hAnsi="Arial" w:cs="Arial"/>
          <w:sz w:val="24"/>
          <w:szCs w:val="24"/>
        </w:rPr>
        <w:t>,</w:t>
      </w:r>
      <w:r w:rsidR="00525311" w:rsidRPr="009B03AD">
        <w:rPr>
          <w:rFonts w:ascii="Arial" w:hAnsi="Arial" w:cs="Arial"/>
          <w:sz w:val="24"/>
          <w:szCs w:val="24"/>
        </w:rPr>
        <w:t xml:space="preserve"> </w:t>
      </w:r>
      <w:r w:rsidR="002F0258" w:rsidRPr="009B03AD">
        <w:rPr>
          <w:rFonts w:ascii="Arial" w:hAnsi="Arial" w:cs="Arial"/>
          <w:sz w:val="24"/>
          <w:szCs w:val="24"/>
        </w:rPr>
        <w:t>being aware</w:t>
      </w:r>
      <w:r w:rsidR="007E1EB6" w:rsidRPr="009B03AD">
        <w:rPr>
          <w:rFonts w:ascii="Arial" w:hAnsi="Arial" w:cs="Arial"/>
          <w:sz w:val="24"/>
          <w:szCs w:val="24"/>
        </w:rPr>
        <w:t xml:space="preserve"> of the fact that</w:t>
      </w:r>
      <w:r w:rsidR="009077E7" w:rsidRPr="009B03AD">
        <w:rPr>
          <w:rFonts w:ascii="Arial" w:hAnsi="Arial" w:cs="Arial"/>
          <w:sz w:val="24"/>
          <w:szCs w:val="24"/>
        </w:rPr>
        <w:t xml:space="preserve"> </w:t>
      </w:r>
      <w:r w:rsidR="000E1518" w:rsidRPr="009B03AD">
        <w:rPr>
          <w:rFonts w:ascii="Arial" w:hAnsi="Arial" w:cs="Arial"/>
          <w:sz w:val="24"/>
          <w:szCs w:val="24"/>
        </w:rPr>
        <w:t>entrepreneurial businesses are susceptible to failure</w:t>
      </w:r>
      <w:r w:rsidR="009077E7" w:rsidRPr="009B03AD">
        <w:rPr>
          <w:rFonts w:ascii="Arial" w:hAnsi="Arial" w:cs="Arial"/>
          <w:sz w:val="24"/>
          <w:szCs w:val="24"/>
        </w:rPr>
        <w:t>, with only 40% surviving for 10 years (Levy and Powell, 2005).</w:t>
      </w:r>
      <w:r w:rsidR="00430D5A" w:rsidRPr="009B03AD">
        <w:rPr>
          <w:rFonts w:ascii="Arial" w:hAnsi="Arial" w:cs="Arial"/>
          <w:sz w:val="24"/>
          <w:szCs w:val="24"/>
        </w:rPr>
        <w:t xml:space="preserve"> </w:t>
      </w:r>
      <w:r w:rsidR="00AD33BD" w:rsidRPr="009B03AD">
        <w:rPr>
          <w:rFonts w:ascii="Arial" w:hAnsi="Arial" w:cs="Arial"/>
          <w:sz w:val="24"/>
          <w:szCs w:val="24"/>
        </w:rPr>
        <w:t>Various</w:t>
      </w:r>
      <w:r w:rsidR="006638F6" w:rsidRPr="009B03AD">
        <w:rPr>
          <w:rFonts w:ascii="Arial" w:hAnsi="Arial" w:cs="Arial"/>
          <w:sz w:val="24"/>
          <w:szCs w:val="24"/>
        </w:rPr>
        <w:t xml:space="preserve"> factor</w:t>
      </w:r>
      <w:r w:rsidR="00AD33BD" w:rsidRPr="009B03AD">
        <w:rPr>
          <w:rFonts w:ascii="Arial" w:hAnsi="Arial" w:cs="Arial"/>
          <w:sz w:val="24"/>
          <w:szCs w:val="24"/>
        </w:rPr>
        <w:t>s contribute</w:t>
      </w:r>
      <w:r w:rsidR="006638F6" w:rsidRPr="009B03AD">
        <w:rPr>
          <w:rFonts w:ascii="Arial" w:hAnsi="Arial" w:cs="Arial"/>
          <w:sz w:val="24"/>
          <w:szCs w:val="24"/>
        </w:rPr>
        <w:t xml:space="preserve"> to a successful growth strategy</w:t>
      </w:r>
      <w:r w:rsidR="00AD33BD" w:rsidRPr="009B03AD">
        <w:rPr>
          <w:rFonts w:ascii="Arial" w:hAnsi="Arial" w:cs="Arial"/>
          <w:sz w:val="24"/>
          <w:szCs w:val="24"/>
        </w:rPr>
        <w:t xml:space="preserve"> </w:t>
      </w:r>
      <w:r w:rsidR="00140CE3" w:rsidRPr="009B03AD">
        <w:rPr>
          <w:rFonts w:ascii="Arial" w:hAnsi="Arial" w:cs="Arial"/>
          <w:sz w:val="24"/>
          <w:szCs w:val="24"/>
        </w:rPr>
        <w:t>including</w:t>
      </w:r>
      <w:r w:rsidR="00AD33BD" w:rsidRPr="009B03AD">
        <w:rPr>
          <w:rFonts w:ascii="Arial" w:hAnsi="Arial" w:cs="Arial"/>
          <w:sz w:val="24"/>
          <w:szCs w:val="24"/>
        </w:rPr>
        <w:t xml:space="preserve"> effective organisational planning, </w:t>
      </w:r>
      <w:r w:rsidR="005D669B" w:rsidRPr="009B03AD">
        <w:rPr>
          <w:rFonts w:ascii="Arial" w:hAnsi="Arial" w:cs="Arial"/>
          <w:sz w:val="24"/>
          <w:szCs w:val="24"/>
        </w:rPr>
        <w:t>innovative behaviour, and the small-business owner or manager (</w:t>
      </w:r>
      <w:proofErr w:type="spellStart"/>
      <w:r w:rsidR="005D669B" w:rsidRPr="009B03AD">
        <w:rPr>
          <w:rFonts w:ascii="Arial" w:hAnsi="Arial" w:cs="Arial"/>
          <w:sz w:val="24"/>
          <w:szCs w:val="24"/>
        </w:rPr>
        <w:t>Ekinci</w:t>
      </w:r>
      <w:proofErr w:type="spellEnd"/>
      <w:r w:rsidR="005D669B" w:rsidRPr="009B03AD">
        <w:rPr>
          <w:rFonts w:ascii="Arial" w:hAnsi="Arial" w:cs="Arial"/>
          <w:sz w:val="24"/>
          <w:szCs w:val="24"/>
        </w:rPr>
        <w:t>, Gordon-Wilson</w:t>
      </w:r>
      <w:r w:rsidR="00165B8B" w:rsidRPr="009B03AD">
        <w:rPr>
          <w:rFonts w:ascii="Arial" w:hAnsi="Arial" w:cs="Arial"/>
          <w:sz w:val="24"/>
          <w:szCs w:val="24"/>
        </w:rPr>
        <w:t xml:space="preserve"> and Slade, 2020).</w:t>
      </w:r>
      <w:r w:rsidR="00310C76" w:rsidRPr="009B03AD">
        <w:rPr>
          <w:rFonts w:ascii="Arial" w:hAnsi="Arial" w:cs="Arial"/>
          <w:sz w:val="24"/>
          <w:szCs w:val="24"/>
        </w:rPr>
        <w:t xml:space="preserve"> </w:t>
      </w:r>
    </w:p>
    <w:p w14:paraId="3AB74003" w14:textId="445FC881" w:rsidR="00A96EAE" w:rsidRPr="009B03AD" w:rsidRDefault="008737C2" w:rsidP="006A0889">
      <w:pPr>
        <w:spacing w:line="480" w:lineRule="auto"/>
        <w:rPr>
          <w:rFonts w:ascii="Arial" w:hAnsi="Arial" w:cs="Arial"/>
          <w:sz w:val="24"/>
          <w:szCs w:val="24"/>
        </w:rPr>
      </w:pPr>
      <w:r w:rsidRPr="009B03AD">
        <w:rPr>
          <w:rFonts w:ascii="Arial" w:hAnsi="Arial" w:cs="Arial"/>
          <w:sz w:val="24"/>
          <w:szCs w:val="24"/>
        </w:rPr>
        <w:t xml:space="preserve">Finance is also a significant factor when </w:t>
      </w:r>
      <w:r w:rsidR="00B57259" w:rsidRPr="009B03AD">
        <w:rPr>
          <w:rFonts w:ascii="Arial" w:hAnsi="Arial" w:cs="Arial"/>
          <w:sz w:val="24"/>
          <w:szCs w:val="24"/>
        </w:rPr>
        <w:t xml:space="preserve">looking to implement growth strategies. Increased access to sufficient finance, </w:t>
      </w:r>
      <w:r w:rsidR="00833CC3" w:rsidRPr="009B03AD">
        <w:rPr>
          <w:rFonts w:ascii="Arial" w:hAnsi="Arial" w:cs="Arial"/>
          <w:sz w:val="24"/>
          <w:szCs w:val="24"/>
        </w:rPr>
        <w:t>particularly</w:t>
      </w:r>
      <w:r w:rsidR="00B57259" w:rsidRPr="009B03AD">
        <w:rPr>
          <w:rFonts w:ascii="Arial" w:hAnsi="Arial" w:cs="Arial"/>
          <w:sz w:val="24"/>
          <w:szCs w:val="24"/>
        </w:rPr>
        <w:t xml:space="preserve"> external</w:t>
      </w:r>
      <w:r w:rsidR="00833CC3" w:rsidRPr="009B03AD">
        <w:rPr>
          <w:rFonts w:ascii="Arial" w:hAnsi="Arial" w:cs="Arial"/>
          <w:sz w:val="24"/>
          <w:szCs w:val="24"/>
        </w:rPr>
        <w:t xml:space="preserve"> investment</w:t>
      </w:r>
      <w:r w:rsidR="00B57259" w:rsidRPr="009B03AD">
        <w:rPr>
          <w:rFonts w:ascii="Arial" w:hAnsi="Arial" w:cs="Arial"/>
          <w:sz w:val="24"/>
          <w:szCs w:val="24"/>
        </w:rPr>
        <w:t xml:space="preserve"> funding</w:t>
      </w:r>
      <w:r w:rsidR="00833CC3" w:rsidRPr="009B03AD">
        <w:rPr>
          <w:rFonts w:ascii="Arial" w:hAnsi="Arial" w:cs="Arial"/>
          <w:sz w:val="24"/>
          <w:szCs w:val="24"/>
        </w:rPr>
        <w:t xml:space="preserve">, </w:t>
      </w:r>
      <w:r w:rsidR="00840686" w:rsidRPr="009B03AD">
        <w:rPr>
          <w:rFonts w:ascii="Arial" w:hAnsi="Arial" w:cs="Arial"/>
          <w:sz w:val="24"/>
          <w:szCs w:val="24"/>
        </w:rPr>
        <w:t xml:space="preserve">has a larger positive effect in the growth of firms. </w:t>
      </w:r>
      <w:r w:rsidR="009D2B11" w:rsidRPr="009B03AD">
        <w:rPr>
          <w:rFonts w:ascii="Arial" w:hAnsi="Arial" w:cs="Arial"/>
          <w:sz w:val="24"/>
          <w:szCs w:val="24"/>
        </w:rPr>
        <w:t>Especially in more developed financial systems with a better rule of law (</w:t>
      </w:r>
      <w:proofErr w:type="spellStart"/>
      <w:r w:rsidR="00E75ACF" w:rsidRPr="009B03AD">
        <w:rPr>
          <w:rFonts w:ascii="Arial" w:hAnsi="Arial" w:cs="Arial"/>
          <w:sz w:val="24"/>
          <w:szCs w:val="24"/>
        </w:rPr>
        <w:t>Aterido</w:t>
      </w:r>
      <w:proofErr w:type="spellEnd"/>
      <w:r w:rsidR="00C1098B" w:rsidRPr="009B03AD">
        <w:rPr>
          <w:rFonts w:ascii="Arial" w:hAnsi="Arial" w:cs="Arial"/>
          <w:sz w:val="24"/>
          <w:szCs w:val="24"/>
        </w:rPr>
        <w:t>,</w:t>
      </w:r>
      <w:r w:rsidR="00E75ACF" w:rsidRPr="009B03AD">
        <w:rPr>
          <w:rFonts w:ascii="Arial" w:hAnsi="Arial" w:cs="Arial"/>
          <w:sz w:val="24"/>
          <w:szCs w:val="24"/>
        </w:rPr>
        <w:t xml:space="preserve"> Hallward-</w:t>
      </w:r>
      <w:proofErr w:type="spellStart"/>
      <w:r w:rsidR="00E75ACF" w:rsidRPr="009B03AD">
        <w:rPr>
          <w:rFonts w:ascii="Arial" w:hAnsi="Arial" w:cs="Arial"/>
          <w:sz w:val="24"/>
          <w:szCs w:val="24"/>
        </w:rPr>
        <w:t>Driemeier</w:t>
      </w:r>
      <w:proofErr w:type="spellEnd"/>
      <w:r w:rsidR="00C1098B" w:rsidRPr="009B03AD">
        <w:rPr>
          <w:rFonts w:ascii="Arial" w:hAnsi="Arial" w:cs="Arial"/>
          <w:sz w:val="24"/>
          <w:szCs w:val="24"/>
        </w:rPr>
        <w:t xml:space="preserve"> and </w:t>
      </w:r>
      <w:proofErr w:type="spellStart"/>
      <w:r w:rsidR="0048718B" w:rsidRPr="009B03AD">
        <w:rPr>
          <w:rFonts w:ascii="Arial" w:hAnsi="Arial" w:cs="Arial"/>
          <w:sz w:val="24"/>
          <w:szCs w:val="24"/>
        </w:rPr>
        <w:t>Pagés</w:t>
      </w:r>
      <w:proofErr w:type="spellEnd"/>
      <w:r w:rsidR="0048718B" w:rsidRPr="009B03AD">
        <w:rPr>
          <w:rFonts w:ascii="Arial" w:hAnsi="Arial" w:cs="Arial"/>
          <w:sz w:val="24"/>
          <w:szCs w:val="24"/>
        </w:rPr>
        <w:t>, 2011).</w:t>
      </w:r>
      <w:r w:rsidR="00A8125F" w:rsidRPr="009B03AD">
        <w:rPr>
          <w:rFonts w:ascii="Arial" w:hAnsi="Arial" w:cs="Arial"/>
          <w:sz w:val="24"/>
          <w:szCs w:val="24"/>
        </w:rPr>
        <w:t xml:space="preserve"> </w:t>
      </w:r>
    </w:p>
    <w:p w14:paraId="0600FA4A" w14:textId="77777777" w:rsidR="008333BE" w:rsidRPr="009B03AD" w:rsidRDefault="00B85697" w:rsidP="006A0889">
      <w:pPr>
        <w:spacing w:line="480" w:lineRule="auto"/>
        <w:rPr>
          <w:rFonts w:ascii="Arial" w:hAnsi="Arial" w:cs="Arial"/>
          <w:sz w:val="24"/>
          <w:szCs w:val="24"/>
        </w:rPr>
      </w:pPr>
      <w:r w:rsidRPr="009B03AD">
        <w:rPr>
          <w:rFonts w:ascii="Arial" w:hAnsi="Arial" w:cs="Arial"/>
          <w:sz w:val="24"/>
          <w:szCs w:val="24"/>
        </w:rPr>
        <w:t xml:space="preserve">Legato </w:t>
      </w:r>
      <w:r w:rsidR="006A7CB4" w:rsidRPr="009B03AD">
        <w:rPr>
          <w:rFonts w:ascii="Arial" w:hAnsi="Arial" w:cs="Arial"/>
          <w:sz w:val="24"/>
          <w:szCs w:val="24"/>
        </w:rPr>
        <w:t>as a concept provides many different potential avenues of growth</w:t>
      </w:r>
      <w:r w:rsidR="00351257" w:rsidRPr="009B03AD">
        <w:rPr>
          <w:rFonts w:ascii="Arial" w:hAnsi="Arial" w:cs="Arial"/>
          <w:sz w:val="24"/>
          <w:szCs w:val="24"/>
        </w:rPr>
        <w:t>, both internal</w:t>
      </w:r>
      <w:r w:rsidR="00B22839" w:rsidRPr="009B03AD">
        <w:rPr>
          <w:rFonts w:ascii="Arial" w:hAnsi="Arial" w:cs="Arial"/>
          <w:sz w:val="24"/>
          <w:szCs w:val="24"/>
        </w:rPr>
        <w:t xml:space="preserve"> (Development)</w:t>
      </w:r>
      <w:r w:rsidR="00351257" w:rsidRPr="009B03AD">
        <w:rPr>
          <w:rFonts w:ascii="Arial" w:hAnsi="Arial" w:cs="Arial"/>
          <w:sz w:val="24"/>
          <w:szCs w:val="24"/>
        </w:rPr>
        <w:t xml:space="preserve"> and external</w:t>
      </w:r>
      <w:r w:rsidR="00B22839" w:rsidRPr="009B03AD">
        <w:rPr>
          <w:rFonts w:ascii="Arial" w:hAnsi="Arial" w:cs="Arial"/>
          <w:sz w:val="24"/>
          <w:szCs w:val="24"/>
        </w:rPr>
        <w:t xml:space="preserve"> (Expansion)</w:t>
      </w:r>
      <w:r w:rsidR="00351257" w:rsidRPr="009B03AD">
        <w:rPr>
          <w:rFonts w:ascii="Arial" w:hAnsi="Arial" w:cs="Arial"/>
          <w:sz w:val="24"/>
          <w:szCs w:val="24"/>
        </w:rPr>
        <w:t>.</w:t>
      </w:r>
    </w:p>
    <w:p w14:paraId="299BDBB9" w14:textId="6E8E9CBB" w:rsidR="00B85697" w:rsidRPr="009B03AD" w:rsidRDefault="00351257" w:rsidP="006A0889">
      <w:pPr>
        <w:spacing w:line="480" w:lineRule="auto"/>
        <w:rPr>
          <w:rFonts w:ascii="Arial" w:hAnsi="Arial" w:cs="Arial"/>
          <w:sz w:val="24"/>
          <w:szCs w:val="24"/>
        </w:rPr>
      </w:pPr>
      <w:r w:rsidRPr="009B03AD">
        <w:rPr>
          <w:rFonts w:ascii="Arial" w:hAnsi="Arial" w:cs="Arial"/>
          <w:sz w:val="24"/>
          <w:szCs w:val="24"/>
        </w:rPr>
        <w:t>Internal growth opportunities include;</w:t>
      </w:r>
    </w:p>
    <w:p w14:paraId="707E7A20" w14:textId="5F108C80" w:rsidR="00351257" w:rsidRPr="009B03AD" w:rsidRDefault="00351257" w:rsidP="006A0889">
      <w:pPr>
        <w:pStyle w:val="ListParagraph"/>
        <w:numPr>
          <w:ilvl w:val="0"/>
          <w:numId w:val="16"/>
        </w:numPr>
        <w:spacing w:line="480" w:lineRule="auto"/>
        <w:rPr>
          <w:rFonts w:ascii="Arial" w:hAnsi="Arial" w:cs="Arial"/>
          <w:b/>
          <w:bCs/>
          <w:sz w:val="24"/>
          <w:szCs w:val="24"/>
        </w:rPr>
      </w:pPr>
      <w:r w:rsidRPr="009B03AD">
        <w:rPr>
          <w:rFonts w:ascii="Arial" w:hAnsi="Arial" w:cs="Arial"/>
          <w:b/>
          <w:bCs/>
          <w:i/>
          <w:iCs/>
          <w:sz w:val="24"/>
          <w:szCs w:val="24"/>
        </w:rPr>
        <w:t xml:space="preserve">Subscription </w:t>
      </w:r>
      <w:r w:rsidR="00101150" w:rsidRPr="009B03AD">
        <w:rPr>
          <w:rFonts w:ascii="Arial" w:hAnsi="Arial" w:cs="Arial"/>
          <w:b/>
          <w:bCs/>
          <w:i/>
          <w:iCs/>
          <w:sz w:val="24"/>
          <w:szCs w:val="24"/>
        </w:rPr>
        <w:t>p</w:t>
      </w:r>
      <w:r w:rsidRPr="009B03AD">
        <w:rPr>
          <w:rFonts w:ascii="Arial" w:hAnsi="Arial" w:cs="Arial"/>
          <w:b/>
          <w:bCs/>
          <w:i/>
          <w:iCs/>
          <w:sz w:val="24"/>
          <w:szCs w:val="24"/>
        </w:rPr>
        <w:t>ackages</w:t>
      </w:r>
    </w:p>
    <w:p w14:paraId="18EAE71D" w14:textId="323052D9" w:rsidR="00101150" w:rsidRPr="009B03AD" w:rsidRDefault="0047312C" w:rsidP="006A0889">
      <w:pPr>
        <w:spacing w:line="480" w:lineRule="auto"/>
        <w:rPr>
          <w:rFonts w:ascii="Arial" w:hAnsi="Arial" w:cs="Arial"/>
          <w:sz w:val="24"/>
          <w:szCs w:val="24"/>
        </w:rPr>
      </w:pPr>
      <w:r w:rsidRPr="009B03AD">
        <w:rPr>
          <w:rFonts w:ascii="Arial" w:hAnsi="Arial" w:cs="Arial"/>
          <w:sz w:val="24"/>
          <w:szCs w:val="24"/>
        </w:rPr>
        <w:t xml:space="preserve">As Legato retains a constant, sustainable revenue stream, opportunities to increase the number and price of subscription packages could be implemented. </w:t>
      </w:r>
      <w:r w:rsidR="005D4F0B" w:rsidRPr="009B03AD">
        <w:rPr>
          <w:rFonts w:ascii="Arial" w:hAnsi="Arial" w:cs="Arial"/>
          <w:sz w:val="24"/>
          <w:szCs w:val="24"/>
        </w:rPr>
        <w:t xml:space="preserve">Constantly reviewing the demand </w:t>
      </w:r>
      <w:r w:rsidR="00B240A2" w:rsidRPr="009B03AD">
        <w:rPr>
          <w:rFonts w:ascii="Arial" w:hAnsi="Arial" w:cs="Arial"/>
          <w:sz w:val="24"/>
          <w:szCs w:val="24"/>
        </w:rPr>
        <w:t xml:space="preserve">of consumers could bring up </w:t>
      </w:r>
      <w:r w:rsidR="00186EE8" w:rsidRPr="009B03AD">
        <w:rPr>
          <w:rFonts w:ascii="Arial" w:hAnsi="Arial" w:cs="Arial"/>
          <w:sz w:val="24"/>
          <w:szCs w:val="24"/>
        </w:rPr>
        <w:t xml:space="preserve">additional services that premium members want, and also services that certain consumers may not need. </w:t>
      </w:r>
      <w:r w:rsidR="003C29B6" w:rsidRPr="009B03AD">
        <w:rPr>
          <w:rFonts w:ascii="Arial" w:hAnsi="Arial" w:cs="Arial"/>
          <w:sz w:val="24"/>
          <w:szCs w:val="24"/>
        </w:rPr>
        <w:t>Therefore,</w:t>
      </w:r>
      <w:r w:rsidR="00186EE8" w:rsidRPr="009B03AD">
        <w:rPr>
          <w:rFonts w:ascii="Arial" w:hAnsi="Arial" w:cs="Arial"/>
          <w:sz w:val="24"/>
          <w:szCs w:val="24"/>
        </w:rPr>
        <w:t xml:space="preserve"> subscription packages can become more bespoke to each consumer, offering them only what they need.</w:t>
      </w:r>
      <w:r w:rsidR="00907DDA" w:rsidRPr="009B03AD">
        <w:rPr>
          <w:rFonts w:ascii="Arial" w:hAnsi="Arial" w:cs="Arial"/>
          <w:sz w:val="24"/>
          <w:szCs w:val="24"/>
        </w:rPr>
        <w:t xml:space="preserve"> The use of on-site trackers will also provide </w:t>
      </w:r>
      <w:r w:rsidR="000627DE" w:rsidRPr="009B03AD">
        <w:rPr>
          <w:rFonts w:ascii="Arial" w:hAnsi="Arial" w:cs="Arial"/>
          <w:sz w:val="24"/>
          <w:szCs w:val="24"/>
        </w:rPr>
        <w:t>valuable</w:t>
      </w:r>
      <w:r w:rsidR="00907DDA" w:rsidRPr="009B03AD">
        <w:rPr>
          <w:rFonts w:ascii="Arial" w:hAnsi="Arial" w:cs="Arial"/>
          <w:sz w:val="24"/>
          <w:szCs w:val="24"/>
        </w:rPr>
        <w:t xml:space="preserve"> insight</w:t>
      </w:r>
      <w:r w:rsidR="000627DE" w:rsidRPr="009B03AD">
        <w:rPr>
          <w:rFonts w:ascii="Arial" w:hAnsi="Arial" w:cs="Arial"/>
          <w:sz w:val="24"/>
          <w:szCs w:val="24"/>
        </w:rPr>
        <w:t>s</w:t>
      </w:r>
      <w:r w:rsidR="00907DDA" w:rsidRPr="009B03AD">
        <w:rPr>
          <w:rFonts w:ascii="Arial" w:hAnsi="Arial" w:cs="Arial"/>
          <w:sz w:val="24"/>
          <w:szCs w:val="24"/>
        </w:rPr>
        <w:t xml:space="preserve"> </w:t>
      </w:r>
      <w:r w:rsidR="001D6FC3" w:rsidRPr="009B03AD">
        <w:rPr>
          <w:rFonts w:ascii="Arial" w:hAnsi="Arial" w:cs="Arial"/>
          <w:sz w:val="24"/>
          <w:szCs w:val="24"/>
        </w:rPr>
        <w:t xml:space="preserve">into the usage </w:t>
      </w:r>
      <w:r w:rsidR="00907DDA" w:rsidRPr="009B03AD">
        <w:rPr>
          <w:rFonts w:ascii="Arial" w:hAnsi="Arial" w:cs="Arial"/>
          <w:sz w:val="24"/>
          <w:szCs w:val="24"/>
        </w:rPr>
        <w:t>of certain features.</w:t>
      </w:r>
      <w:r w:rsidR="000627DE" w:rsidRPr="009B03AD">
        <w:rPr>
          <w:rFonts w:ascii="Arial" w:hAnsi="Arial" w:cs="Arial"/>
          <w:sz w:val="24"/>
          <w:szCs w:val="24"/>
        </w:rPr>
        <w:t xml:space="preserve"> Another </w:t>
      </w:r>
      <w:r w:rsidR="002613C9" w:rsidRPr="009B03AD">
        <w:rPr>
          <w:rFonts w:ascii="Arial" w:hAnsi="Arial" w:cs="Arial"/>
          <w:sz w:val="24"/>
          <w:szCs w:val="24"/>
        </w:rPr>
        <w:t>useful method for identifying the demand for adapted subscription packages, is the use of feedback from advertisers and users alike.</w:t>
      </w:r>
      <w:r w:rsidR="00C42807" w:rsidRPr="009B03AD">
        <w:rPr>
          <w:rFonts w:ascii="Arial" w:hAnsi="Arial" w:cs="Arial"/>
          <w:sz w:val="24"/>
          <w:szCs w:val="24"/>
        </w:rPr>
        <w:t xml:space="preserve"> </w:t>
      </w:r>
      <w:r w:rsidR="00065045" w:rsidRPr="009B03AD">
        <w:rPr>
          <w:rFonts w:ascii="Arial" w:hAnsi="Arial" w:cs="Arial"/>
          <w:sz w:val="24"/>
          <w:szCs w:val="24"/>
        </w:rPr>
        <w:t>F</w:t>
      </w:r>
      <w:r w:rsidR="00C42807" w:rsidRPr="009B03AD">
        <w:rPr>
          <w:rFonts w:ascii="Arial" w:hAnsi="Arial" w:cs="Arial"/>
          <w:sz w:val="24"/>
          <w:szCs w:val="24"/>
        </w:rPr>
        <w:t>orms, emails or surveys</w:t>
      </w:r>
      <w:r w:rsidR="00065045" w:rsidRPr="009B03AD">
        <w:rPr>
          <w:rFonts w:ascii="Arial" w:hAnsi="Arial" w:cs="Arial"/>
          <w:sz w:val="24"/>
          <w:szCs w:val="24"/>
        </w:rPr>
        <w:t xml:space="preserve"> can be utilised to gather this essential </w:t>
      </w:r>
      <w:r w:rsidR="00065045" w:rsidRPr="009B03AD">
        <w:rPr>
          <w:rFonts w:ascii="Arial" w:hAnsi="Arial" w:cs="Arial"/>
          <w:sz w:val="24"/>
          <w:szCs w:val="24"/>
        </w:rPr>
        <w:lastRenderedPageBreak/>
        <w:t>information</w:t>
      </w:r>
      <w:r w:rsidR="00C42807" w:rsidRPr="009B03AD">
        <w:rPr>
          <w:rFonts w:ascii="Arial" w:hAnsi="Arial" w:cs="Arial"/>
          <w:sz w:val="24"/>
          <w:szCs w:val="24"/>
        </w:rPr>
        <w:t>.</w:t>
      </w:r>
      <w:r w:rsidR="00186EE8" w:rsidRPr="009B03AD">
        <w:rPr>
          <w:rFonts w:ascii="Arial" w:hAnsi="Arial" w:cs="Arial"/>
          <w:sz w:val="24"/>
          <w:szCs w:val="24"/>
        </w:rPr>
        <w:t xml:space="preserve"> The initial pricing point of the </w:t>
      </w:r>
      <w:r w:rsidR="003C29B6" w:rsidRPr="009B03AD">
        <w:rPr>
          <w:rFonts w:ascii="Arial" w:hAnsi="Arial" w:cs="Arial"/>
          <w:sz w:val="24"/>
          <w:szCs w:val="24"/>
        </w:rPr>
        <w:t>subscription tiers reflects Legato’s emphasis on driving traffic to the site</w:t>
      </w:r>
      <w:r w:rsidR="007A175A" w:rsidRPr="009B03AD">
        <w:rPr>
          <w:rFonts w:ascii="Arial" w:hAnsi="Arial" w:cs="Arial"/>
          <w:sz w:val="24"/>
          <w:szCs w:val="24"/>
        </w:rPr>
        <w:t>.</w:t>
      </w:r>
      <w:r w:rsidR="00BD7D2E" w:rsidRPr="009B03AD">
        <w:rPr>
          <w:rFonts w:ascii="Arial" w:hAnsi="Arial" w:cs="Arial"/>
          <w:sz w:val="24"/>
          <w:szCs w:val="24"/>
        </w:rPr>
        <w:t xml:space="preserve"> As the service becomes more popular and demand increases, there is room to increase prices</w:t>
      </w:r>
      <w:r w:rsidR="004C7DE4" w:rsidRPr="009B03AD">
        <w:rPr>
          <w:rFonts w:ascii="Arial" w:hAnsi="Arial" w:cs="Arial"/>
          <w:sz w:val="24"/>
          <w:szCs w:val="24"/>
        </w:rPr>
        <w:t xml:space="preserve"> so long as additional benefits are offered to consumers who are already paying a premium fee</w:t>
      </w:r>
      <w:r w:rsidR="00A435D7" w:rsidRPr="009B03AD">
        <w:rPr>
          <w:rFonts w:ascii="Arial" w:hAnsi="Arial" w:cs="Arial"/>
          <w:sz w:val="24"/>
          <w:szCs w:val="24"/>
        </w:rPr>
        <w:t>.</w:t>
      </w:r>
    </w:p>
    <w:p w14:paraId="6C5F6B8C" w14:textId="5330A48D" w:rsidR="00351257" w:rsidRPr="009B03AD" w:rsidRDefault="00101150" w:rsidP="006A0889">
      <w:pPr>
        <w:pStyle w:val="ListParagraph"/>
        <w:numPr>
          <w:ilvl w:val="0"/>
          <w:numId w:val="16"/>
        </w:numPr>
        <w:spacing w:line="480" w:lineRule="auto"/>
        <w:rPr>
          <w:rFonts w:ascii="Arial" w:hAnsi="Arial" w:cs="Arial"/>
          <w:b/>
          <w:bCs/>
          <w:sz w:val="24"/>
          <w:szCs w:val="24"/>
        </w:rPr>
      </w:pPr>
      <w:r w:rsidRPr="009B03AD">
        <w:rPr>
          <w:rFonts w:ascii="Arial" w:hAnsi="Arial" w:cs="Arial"/>
          <w:b/>
          <w:bCs/>
          <w:i/>
          <w:iCs/>
          <w:sz w:val="24"/>
          <w:szCs w:val="24"/>
        </w:rPr>
        <w:t xml:space="preserve">Increase </w:t>
      </w:r>
      <w:r w:rsidR="00744FF1" w:rsidRPr="009B03AD">
        <w:rPr>
          <w:rFonts w:ascii="Arial" w:hAnsi="Arial" w:cs="Arial"/>
          <w:b/>
          <w:bCs/>
          <w:i/>
          <w:iCs/>
          <w:sz w:val="24"/>
          <w:szCs w:val="24"/>
        </w:rPr>
        <w:t>of value</w:t>
      </w:r>
      <w:r w:rsidR="006059A6" w:rsidRPr="009B03AD">
        <w:rPr>
          <w:rFonts w:ascii="Arial" w:hAnsi="Arial" w:cs="Arial"/>
          <w:b/>
          <w:bCs/>
          <w:i/>
          <w:iCs/>
          <w:sz w:val="24"/>
          <w:szCs w:val="24"/>
        </w:rPr>
        <w:t xml:space="preserve"> through </w:t>
      </w:r>
      <w:r w:rsidRPr="009B03AD">
        <w:rPr>
          <w:rFonts w:ascii="Arial" w:hAnsi="Arial" w:cs="Arial"/>
          <w:b/>
          <w:bCs/>
          <w:i/>
          <w:iCs/>
          <w:sz w:val="24"/>
          <w:szCs w:val="24"/>
        </w:rPr>
        <w:t>available resources</w:t>
      </w:r>
    </w:p>
    <w:p w14:paraId="708EA9F9" w14:textId="303B7557" w:rsidR="00A96EAE" w:rsidRPr="009B03AD" w:rsidRDefault="004F630B" w:rsidP="006A0889">
      <w:pPr>
        <w:spacing w:line="480" w:lineRule="auto"/>
        <w:rPr>
          <w:rFonts w:ascii="Arial" w:hAnsi="Arial" w:cs="Arial"/>
          <w:sz w:val="24"/>
          <w:szCs w:val="24"/>
        </w:rPr>
      </w:pPr>
      <w:r w:rsidRPr="009B03AD">
        <w:rPr>
          <w:rFonts w:ascii="Arial" w:hAnsi="Arial" w:cs="Arial"/>
          <w:sz w:val="24"/>
          <w:szCs w:val="24"/>
        </w:rPr>
        <w:t xml:space="preserve">As prices could rise, perceived value also must increase to </w:t>
      </w:r>
      <w:r w:rsidR="00475EA8" w:rsidRPr="009B03AD">
        <w:rPr>
          <w:rFonts w:ascii="Arial" w:hAnsi="Arial" w:cs="Arial"/>
          <w:sz w:val="24"/>
          <w:szCs w:val="24"/>
        </w:rPr>
        <w:t xml:space="preserve">ensure that brand equity isn’t negatively affected. </w:t>
      </w:r>
      <w:r w:rsidR="00C15DCA" w:rsidRPr="009B03AD">
        <w:rPr>
          <w:rFonts w:ascii="Arial" w:hAnsi="Arial" w:cs="Arial"/>
          <w:sz w:val="24"/>
          <w:szCs w:val="24"/>
        </w:rPr>
        <w:t>Therefore,</w:t>
      </w:r>
      <w:r w:rsidR="00A5106D" w:rsidRPr="009B03AD">
        <w:rPr>
          <w:rFonts w:ascii="Arial" w:hAnsi="Arial" w:cs="Arial"/>
          <w:sz w:val="24"/>
          <w:szCs w:val="24"/>
        </w:rPr>
        <w:t xml:space="preserve"> access to additional </w:t>
      </w:r>
      <w:r w:rsidR="00341DAE" w:rsidRPr="009B03AD">
        <w:rPr>
          <w:rFonts w:ascii="Arial" w:hAnsi="Arial" w:cs="Arial"/>
          <w:sz w:val="24"/>
          <w:szCs w:val="24"/>
        </w:rPr>
        <w:t>resources</w:t>
      </w:r>
      <w:r w:rsidR="00A5106D" w:rsidRPr="009B03AD">
        <w:rPr>
          <w:rFonts w:ascii="Arial" w:hAnsi="Arial" w:cs="Arial"/>
          <w:sz w:val="24"/>
          <w:szCs w:val="24"/>
        </w:rPr>
        <w:t xml:space="preserve"> and information can be offered in the form of online courses (mastering &amp; mixing, </w:t>
      </w:r>
      <w:r w:rsidR="00383C28" w:rsidRPr="009B03AD">
        <w:rPr>
          <w:rFonts w:ascii="Arial" w:hAnsi="Arial" w:cs="Arial"/>
          <w:sz w:val="24"/>
          <w:szCs w:val="24"/>
        </w:rPr>
        <w:t xml:space="preserve">live recording, business management), increased customisation options (follow technological advances to implement newest animation/design technology for </w:t>
      </w:r>
      <w:r w:rsidR="00341DAE" w:rsidRPr="009B03AD">
        <w:rPr>
          <w:rFonts w:ascii="Arial" w:hAnsi="Arial" w:cs="Arial"/>
          <w:sz w:val="24"/>
          <w:szCs w:val="24"/>
        </w:rPr>
        <w:t>contemp</w:t>
      </w:r>
      <w:r w:rsidR="00C15DCA" w:rsidRPr="009B03AD">
        <w:rPr>
          <w:rFonts w:ascii="Arial" w:hAnsi="Arial" w:cs="Arial"/>
          <w:sz w:val="24"/>
          <w:szCs w:val="24"/>
        </w:rPr>
        <w:t>orar</w:t>
      </w:r>
      <w:r w:rsidR="00341DAE" w:rsidRPr="009B03AD">
        <w:rPr>
          <w:rFonts w:ascii="Arial" w:hAnsi="Arial" w:cs="Arial"/>
          <w:sz w:val="24"/>
          <w:szCs w:val="24"/>
        </w:rPr>
        <w:t>y</w:t>
      </w:r>
      <w:r w:rsidR="00383C28" w:rsidRPr="009B03AD">
        <w:rPr>
          <w:rFonts w:ascii="Arial" w:hAnsi="Arial" w:cs="Arial"/>
          <w:sz w:val="24"/>
          <w:szCs w:val="24"/>
        </w:rPr>
        <w:t xml:space="preserve"> feel)</w:t>
      </w:r>
      <w:r w:rsidR="009A2EC9" w:rsidRPr="009B03AD">
        <w:rPr>
          <w:rFonts w:ascii="Arial" w:hAnsi="Arial" w:cs="Arial"/>
          <w:sz w:val="24"/>
          <w:szCs w:val="24"/>
        </w:rPr>
        <w:t xml:space="preserve">, and </w:t>
      </w:r>
      <w:r w:rsidR="00782EBD" w:rsidRPr="009B03AD">
        <w:rPr>
          <w:rFonts w:ascii="Arial" w:hAnsi="Arial" w:cs="Arial"/>
          <w:sz w:val="24"/>
          <w:szCs w:val="24"/>
        </w:rPr>
        <w:t xml:space="preserve">reduce number of targeted ads </w:t>
      </w:r>
      <w:r w:rsidR="00CD0E9B" w:rsidRPr="009B03AD">
        <w:rPr>
          <w:rFonts w:ascii="Arial" w:hAnsi="Arial" w:cs="Arial"/>
          <w:sz w:val="24"/>
          <w:szCs w:val="24"/>
        </w:rPr>
        <w:t>(to boost brand equity and perceived quality).</w:t>
      </w:r>
      <w:r w:rsidR="00744FF1" w:rsidRPr="009B03AD">
        <w:rPr>
          <w:rFonts w:ascii="Arial" w:hAnsi="Arial" w:cs="Arial"/>
          <w:sz w:val="24"/>
          <w:szCs w:val="24"/>
        </w:rPr>
        <w:t xml:space="preserve"> </w:t>
      </w:r>
      <w:r w:rsidR="00E170B7" w:rsidRPr="009B03AD">
        <w:rPr>
          <w:rFonts w:ascii="Arial" w:hAnsi="Arial" w:cs="Arial"/>
          <w:sz w:val="24"/>
          <w:szCs w:val="24"/>
        </w:rPr>
        <w:t xml:space="preserve">Other smaller changes can also be implemented </w:t>
      </w:r>
      <w:r w:rsidR="0098416C" w:rsidRPr="009B03AD">
        <w:rPr>
          <w:rFonts w:ascii="Arial" w:hAnsi="Arial" w:cs="Arial"/>
          <w:sz w:val="24"/>
          <w:szCs w:val="24"/>
        </w:rPr>
        <w:t xml:space="preserve">such as boosting the number of direct mails, free advertising opportunities, etc. </w:t>
      </w:r>
      <w:r w:rsidR="005E1BD9" w:rsidRPr="009B03AD">
        <w:rPr>
          <w:rFonts w:ascii="Arial" w:hAnsi="Arial" w:cs="Arial"/>
          <w:sz w:val="24"/>
          <w:szCs w:val="24"/>
        </w:rPr>
        <w:t>Also, Legato aims to continuously update and add features to the site</w:t>
      </w:r>
      <w:r w:rsidR="00B26674" w:rsidRPr="009B03AD">
        <w:rPr>
          <w:rFonts w:ascii="Arial" w:hAnsi="Arial" w:cs="Arial"/>
          <w:sz w:val="24"/>
          <w:szCs w:val="24"/>
        </w:rPr>
        <w:t xml:space="preserve"> (</w:t>
      </w:r>
      <w:r w:rsidR="00BD5779" w:rsidRPr="009B03AD">
        <w:rPr>
          <w:rFonts w:ascii="Arial" w:hAnsi="Arial" w:cs="Arial"/>
          <w:sz w:val="24"/>
          <w:szCs w:val="24"/>
        </w:rPr>
        <w:t>LinkedIn operates a similar strategy)</w:t>
      </w:r>
      <w:r w:rsidR="005E1BD9" w:rsidRPr="009B03AD">
        <w:rPr>
          <w:rFonts w:ascii="Arial" w:hAnsi="Arial" w:cs="Arial"/>
          <w:sz w:val="24"/>
          <w:szCs w:val="24"/>
        </w:rPr>
        <w:t xml:space="preserve"> to reinforce consumer loyalty, and to </w:t>
      </w:r>
      <w:r w:rsidR="0085787A" w:rsidRPr="009B03AD">
        <w:rPr>
          <w:rFonts w:ascii="Arial" w:hAnsi="Arial" w:cs="Arial"/>
          <w:sz w:val="24"/>
          <w:szCs w:val="24"/>
        </w:rPr>
        <w:t>reiterate that the consumer comes first.</w:t>
      </w:r>
      <w:r w:rsidR="00D604D9" w:rsidRPr="009B03AD">
        <w:rPr>
          <w:rFonts w:ascii="Arial" w:hAnsi="Arial" w:cs="Arial"/>
          <w:sz w:val="24"/>
          <w:szCs w:val="24"/>
        </w:rPr>
        <w:t xml:space="preserve"> Software development is also another area of significant investment, and one that aims to grow year-on-year, </w:t>
      </w:r>
      <w:r w:rsidR="0030597D" w:rsidRPr="009B03AD">
        <w:rPr>
          <w:rFonts w:ascii="Arial" w:hAnsi="Arial" w:cs="Arial"/>
          <w:sz w:val="24"/>
          <w:szCs w:val="24"/>
        </w:rPr>
        <w:t>bringing further value drivers to the premium consumers.</w:t>
      </w:r>
    </w:p>
    <w:p w14:paraId="73E91F18" w14:textId="77777777" w:rsidR="004B4D26" w:rsidRPr="009B03AD" w:rsidRDefault="004B4D26" w:rsidP="006A0889">
      <w:pPr>
        <w:spacing w:line="480" w:lineRule="auto"/>
        <w:rPr>
          <w:rFonts w:ascii="Arial" w:hAnsi="Arial" w:cs="Arial"/>
          <w:sz w:val="24"/>
          <w:szCs w:val="24"/>
        </w:rPr>
      </w:pPr>
    </w:p>
    <w:p w14:paraId="00572772" w14:textId="67F66E0F" w:rsidR="00B61816" w:rsidRPr="009B03AD" w:rsidRDefault="00B61816" w:rsidP="006A0889">
      <w:pPr>
        <w:spacing w:line="480" w:lineRule="auto"/>
        <w:rPr>
          <w:rFonts w:ascii="Arial" w:hAnsi="Arial" w:cs="Arial"/>
          <w:sz w:val="24"/>
          <w:szCs w:val="24"/>
        </w:rPr>
      </w:pPr>
      <w:r w:rsidRPr="009B03AD">
        <w:rPr>
          <w:rFonts w:ascii="Arial" w:hAnsi="Arial" w:cs="Arial"/>
          <w:sz w:val="24"/>
          <w:szCs w:val="24"/>
        </w:rPr>
        <w:t>The external avenues for sustainable growth include;</w:t>
      </w:r>
    </w:p>
    <w:p w14:paraId="3ACD8B9E" w14:textId="5D88D39A" w:rsidR="006059A6" w:rsidRPr="009B03AD" w:rsidRDefault="006059A6" w:rsidP="006A0889">
      <w:pPr>
        <w:pStyle w:val="ListParagraph"/>
        <w:numPr>
          <w:ilvl w:val="0"/>
          <w:numId w:val="16"/>
        </w:numPr>
        <w:spacing w:line="480" w:lineRule="auto"/>
        <w:rPr>
          <w:rFonts w:ascii="Arial" w:hAnsi="Arial" w:cs="Arial"/>
          <w:sz w:val="24"/>
          <w:szCs w:val="24"/>
        </w:rPr>
      </w:pPr>
      <w:r w:rsidRPr="009B03AD">
        <w:rPr>
          <w:rFonts w:ascii="Arial" w:hAnsi="Arial" w:cs="Arial"/>
          <w:b/>
          <w:bCs/>
          <w:i/>
          <w:iCs/>
          <w:sz w:val="24"/>
          <w:szCs w:val="24"/>
        </w:rPr>
        <w:t>Location</w:t>
      </w:r>
    </w:p>
    <w:p w14:paraId="652A9049" w14:textId="3FBCC512" w:rsidR="008E13C9" w:rsidRPr="009B03AD" w:rsidRDefault="008E13C9" w:rsidP="006A0889">
      <w:pPr>
        <w:spacing w:line="480" w:lineRule="auto"/>
        <w:rPr>
          <w:rFonts w:ascii="Arial" w:hAnsi="Arial" w:cs="Arial"/>
          <w:sz w:val="24"/>
          <w:szCs w:val="24"/>
        </w:rPr>
      </w:pPr>
      <w:r w:rsidRPr="009B03AD">
        <w:rPr>
          <w:rFonts w:ascii="Arial" w:hAnsi="Arial" w:cs="Arial"/>
          <w:sz w:val="24"/>
          <w:szCs w:val="24"/>
        </w:rPr>
        <w:t xml:space="preserve">As Legato will </w:t>
      </w:r>
      <w:r w:rsidR="00404C2D" w:rsidRPr="009B03AD">
        <w:rPr>
          <w:rFonts w:ascii="Arial" w:hAnsi="Arial" w:cs="Arial"/>
          <w:sz w:val="24"/>
          <w:szCs w:val="24"/>
        </w:rPr>
        <w:t>initially</w:t>
      </w:r>
      <w:r w:rsidRPr="009B03AD">
        <w:rPr>
          <w:rFonts w:ascii="Arial" w:hAnsi="Arial" w:cs="Arial"/>
          <w:sz w:val="24"/>
          <w:szCs w:val="24"/>
        </w:rPr>
        <w:t xml:space="preserve"> be launched in London, </w:t>
      </w:r>
      <w:r w:rsidR="00314D81" w:rsidRPr="009B03AD">
        <w:rPr>
          <w:rFonts w:ascii="Arial" w:hAnsi="Arial" w:cs="Arial"/>
          <w:sz w:val="24"/>
          <w:szCs w:val="24"/>
        </w:rPr>
        <w:t>expansion</w:t>
      </w:r>
      <w:r w:rsidR="00404C2D" w:rsidRPr="009B03AD">
        <w:rPr>
          <w:rFonts w:ascii="Arial" w:hAnsi="Arial" w:cs="Arial"/>
          <w:sz w:val="24"/>
          <w:szCs w:val="24"/>
        </w:rPr>
        <w:t xml:space="preserve"> opportunities into other cities, countries and continents would be the next logical steps. </w:t>
      </w:r>
      <w:r w:rsidR="0074619B" w:rsidRPr="009B03AD">
        <w:rPr>
          <w:rFonts w:ascii="Arial" w:hAnsi="Arial" w:cs="Arial"/>
          <w:sz w:val="24"/>
          <w:szCs w:val="24"/>
        </w:rPr>
        <w:t xml:space="preserve">Detailed </w:t>
      </w:r>
      <w:r w:rsidR="00545FF2" w:rsidRPr="009B03AD">
        <w:rPr>
          <w:rFonts w:ascii="Arial" w:hAnsi="Arial" w:cs="Arial"/>
          <w:sz w:val="24"/>
          <w:szCs w:val="24"/>
        </w:rPr>
        <w:t>research</w:t>
      </w:r>
      <w:r w:rsidR="0074619B" w:rsidRPr="009B03AD">
        <w:rPr>
          <w:rFonts w:ascii="Arial" w:hAnsi="Arial" w:cs="Arial"/>
          <w:sz w:val="24"/>
          <w:szCs w:val="24"/>
        </w:rPr>
        <w:t xml:space="preserve"> and analysis must be undertaken before a strategy be implemented for expanding into different territories</w:t>
      </w:r>
      <w:r w:rsidR="00545FF2" w:rsidRPr="009B03AD">
        <w:rPr>
          <w:rFonts w:ascii="Arial" w:hAnsi="Arial" w:cs="Arial"/>
          <w:sz w:val="24"/>
          <w:szCs w:val="24"/>
        </w:rPr>
        <w:t xml:space="preserve">, especially in respects to local government policies, societal </w:t>
      </w:r>
      <w:r w:rsidR="00545FF2" w:rsidRPr="009B03AD">
        <w:rPr>
          <w:rFonts w:ascii="Arial" w:hAnsi="Arial" w:cs="Arial"/>
          <w:sz w:val="24"/>
          <w:szCs w:val="24"/>
        </w:rPr>
        <w:lastRenderedPageBreak/>
        <w:t xml:space="preserve">differences and exchange rates. This also goes </w:t>
      </w:r>
      <w:r w:rsidR="009F6C2D" w:rsidRPr="009B03AD">
        <w:rPr>
          <w:rFonts w:ascii="Arial" w:hAnsi="Arial" w:cs="Arial"/>
          <w:sz w:val="24"/>
          <w:szCs w:val="24"/>
        </w:rPr>
        <w:t xml:space="preserve">for the purchasing and expanding of office spaces. Once the platform takes off, </w:t>
      </w:r>
      <w:r w:rsidR="00F83CB0" w:rsidRPr="009B03AD">
        <w:rPr>
          <w:rFonts w:ascii="Arial" w:hAnsi="Arial" w:cs="Arial"/>
          <w:sz w:val="24"/>
          <w:szCs w:val="24"/>
        </w:rPr>
        <w:t xml:space="preserve">extra staff must be hired to ensure the efficient </w:t>
      </w:r>
      <w:r w:rsidR="00815D33" w:rsidRPr="009B03AD">
        <w:rPr>
          <w:rFonts w:ascii="Arial" w:hAnsi="Arial" w:cs="Arial"/>
          <w:sz w:val="24"/>
          <w:szCs w:val="24"/>
        </w:rPr>
        <w:t>maintenance</w:t>
      </w:r>
      <w:r w:rsidR="00F83CB0" w:rsidRPr="009B03AD">
        <w:rPr>
          <w:rFonts w:ascii="Arial" w:hAnsi="Arial" w:cs="Arial"/>
          <w:sz w:val="24"/>
          <w:szCs w:val="24"/>
        </w:rPr>
        <w:t xml:space="preserve"> and communication of the company </w:t>
      </w:r>
      <w:r w:rsidR="00815D33" w:rsidRPr="009B03AD">
        <w:rPr>
          <w:rFonts w:ascii="Arial" w:hAnsi="Arial" w:cs="Arial"/>
          <w:sz w:val="24"/>
          <w:szCs w:val="24"/>
        </w:rPr>
        <w:t>live up to a certain standard.</w:t>
      </w:r>
      <w:r w:rsidR="008F7243" w:rsidRPr="009B03AD">
        <w:rPr>
          <w:rFonts w:ascii="Arial" w:hAnsi="Arial" w:cs="Arial"/>
          <w:sz w:val="24"/>
          <w:szCs w:val="24"/>
        </w:rPr>
        <w:t xml:space="preserve"> The music market is becoming more global due to the wide access of streaming platforms, therefore Legato is a concept that would</w:t>
      </w:r>
      <w:r w:rsidR="00EA7CF4" w:rsidRPr="009B03AD">
        <w:rPr>
          <w:rFonts w:ascii="Arial" w:hAnsi="Arial" w:cs="Arial"/>
          <w:sz w:val="24"/>
          <w:szCs w:val="24"/>
        </w:rPr>
        <w:t xml:space="preserve"> be</w:t>
      </w:r>
      <w:r w:rsidR="008F7243" w:rsidRPr="009B03AD">
        <w:rPr>
          <w:rFonts w:ascii="Arial" w:hAnsi="Arial" w:cs="Arial"/>
          <w:sz w:val="24"/>
          <w:szCs w:val="24"/>
        </w:rPr>
        <w:t xml:space="preserve"> theoretically </w:t>
      </w:r>
      <w:r w:rsidR="00EA7CF4" w:rsidRPr="009B03AD">
        <w:rPr>
          <w:rFonts w:ascii="Arial" w:hAnsi="Arial" w:cs="Arial"/>
          <w:sz w:val="24"/>
          <w:szCs w:val="24"/>
        </w:rPr>
        <w:t>sustainable and profitable in all markets with an Independent music industry.</w:t>
      </w:r>
      <w:r w:rsidR="00D66C10" w:rsidRPr="009B03AD">
        <w:rPr>
          <w:rFonts w:ascii="Arial" w:hAnsi="Arial" w:cs="Arial"/>
          <w:sz w:val="24"/>
          <w:szCs w:val="24"/>
        </w:rPr>
        <w:t xml:space="preserve"> Increased global access to music has also increased the number of international </w:t>
      </w:r>
      <w:r w:rsidR="006141D3" w:rsidRPr="009B03AD">
        <w:rPr>
          <w:rFonts w:ascii="Arial" w:hAnsi="Arial" w:cs="Arial"/>
          <w:sz w:val="24"/>
          <w:szCs w:val="24"/>
        </w:rPr>
        <w:t>collaborations</w:t>
      </w:r>
      <w:r w:rsidR="00D66C10" w:rsidRPr="009B03AD">
        <w:rPr>
          <w:rFonts w:ascii="Arial" w:hAnsi="Arial" w:cs="Arial"/>
          <w:sz w:val="24"/>
          <w:szCs w:val="24"/>
        </w:rPr>
        <w:t>, this is something that Legato can easily facilit</w:t>
      </w:r>
      <w:r w:rsidR="006141D3" w:rsidRPr="009B03AD">
        <w:rPr>
          <w:rFonts w:ascii="Arial" w:hAnsi="Arial" w:cs="Arial"/>
          <w:sz w:val="24"/>
          <w:szCs w:val="24"/>
        </w:rPr>
        <w:t>at</w:t>
      </w:r>
      <w:r w:rsidR="00D66C10" w:rsidRPr="009B03AD">
        <w:rPr>
          <w:rFonts w:ascii="Arial" w:hAnsi="Arial" w:cs="Arial"/>
          <w:sz w:val="24"/>
          <w:szCs w:val="24"/>
        </w:rPr>
        <w:t xml:space="preserve">e and provide the organised communication methods needed to </w:t>
      </w:r>
      <w:r w:rsidR="0050351E" w:rsidRPr="009B03AD">
        <w:rPr>
          <w:rFonts w:ascii="Arial" w:hAnsi="Arial" w:cs="Arial"/>
          <w:sz w:val="24"/>
          <w:szCs w:val="24"/>
        </w:rPr>
        <w:t xml:space="preserve">find and secure these </w:t>
      </w:r>
      <w:r w:rsidR="006141D3" w:rsidRPr="009B03AD">
        <w:rPr>
          <w:rFonts w:ascii="Arial" w:hAnsi="Arial" w:cs="Arial"/>
          <w:sz w:val="24"/>
          <w:szCs w:val="24"/>
        </w:rPr>
        <w:t>collaborations</w:t>
      </w:r>
      <w:r w:rsidR="0050351E" w:rsidRPr="009B03AD">
        <w:rPr>
          <w:rFonts w:ascii="Arial" w:hAnsi="Arial" w:cs="Arial"/>
          <w:sz w:val="24"/>
          <w:szCs w:val="24"/>
        </w:rPr>
        <w:t>.</w:t>
      </w:r>
      <w:r w:rsidR="006141D3" w:rsidRPr="009B03AD">
        <w:rPr>
          <w:rFonts w:ascii="Arial" w:hAnsi="Arial" w:cs="Arial"/>
          <w:sz w:val="24"/>
          <w:szCs w:val="24"/>
        </w:rPr>
        <w:t xml:space="preserve"> </w:t>
      </w:r>
    </w:p>
    <w:p w14:paraId="50D322FA" w14:textId="18575379" w:rsidR="00B61816" w:rsidRPr="009B03AD" w:rsidRDefault="006059A6" w:rsidP="006A0889">
      <w:pPr>
        <w:pStyle w:val="ListParagraph"/>
        <w:numPr>
          <w:ilvl w:val="0"/>
          <w:numId w:val="16"/>
        </w:numPr>
        <w:spacing w:line="480" w:lineRule="auto"/>
        <w:rPr>
          <w:rFonts w:ascii="Arial" w:hAnsi="Arial" w:cs="Arial"/>
          <w:sz w:val="24"/>
          <w:szCs w:val="24"/>
        </w:rPr>
      </w:pPr>
      <w:r w:rsidRPr="009B03AD">
        <w:rPr>
          <w:rFonts w:ascii="Arial" w:hAnsi="Arial" w:cs="Arial"/>
          <w:b/>
          <w:bCs/>
          <w:i/>
          <w:iCs/>
          <w:sz w:val="24"/>
          <w:szCs w:val="24"/>
        </w:rPr>
        <w:t>Industry expansion</w:t>
      </w:r>
      <w:r w:rsidR="00B61816" w:rsidRPr="009B03AD">
        <w:rPr>
          <w:rFonts w:ascii="Arial" w:hAnsi="Arial" w:cs="Arial"/>
          <w:sz w:val="24"/>
          <w:szCs w:val="24"/>
        </w:rPr>
        <w:t xml:space="preserve"> </w:t>
      </w:r>
    </w:p>
    <w:p w14:paraId="6929FB88" w14:textId="3D8DC6F7" w:rsidR="006059A6" w:rsidRPr="009B03AD" w:rsidRDefault="007B3402" w:rsidP="006A0889">
      <w:pPr>
        <w:spacing w:line="480" w:lineRule="auto"/>
        <w:rPr>
          <w:rFonts w:ascii="Arial" w:hAnsi="Arial" w:cs="Arial"/>
          <w:sz w:val="24"/>
          <w:szCs w:val="24"/>
        </w:rPr>
      </w:pPr>
      <w:r w:rsidRPr="009B03AD">
        <w:rPr>
          <w:rFonts w:ascii="Arial" w:hAnsi="Arial" w:cs="Arial"/>
          <w:sz w:val="24"/>
          <w:szCs w:val="24"/>
        </w:rPr>
        <w:t xml:space="preserve">As Covid-19 has transformed the world, businesses from all industries have been forced to increase their online presence to secure new consumers and adapt to the minimal face-to-face operations that currently occur. </w:t>
      </w:r>
      <w:r w:rsidR="00790CD3" w:rsidRPr="009B03AD">
        <w:rPr>
          <w:rFonts w:ascii="Arial" w:hAnsi="Arial" w:cs="Arial"/>
          <w:sz w:val="24"/>
          <w:szCs w:val="24"/>
        </w:rPr>
        <w:t>Therefore,</w:t>
      </w:r>
      <w:r w:rsidRPr="009B03AD">
        <w:rPr>
          <w:rFonts w:ascii="Arial" w:hAnsi="Arial" w:cs="Arial"/>
          <w:sz w:val="24"/>
          <w:szCs w:val="24"/>
        </w:rPr>
        <w:t xml:space="preserve"> these businesses will need to </w:t>
      </w:r>
      <w:r w:rsidR="004116BD" w:rsidRPr="009B03AD">
        <w:rPr>
          <w:rFonts w:ascii="Arial" w:hAnsi="Arial" w:cs="Arial"/>
          <w:sz w:val="24"/>
          <w:szCs w:val="24"/>
        </w:rPr>
        <w:t>store more information, and communicate more online. A Legato-style format could potentially be implemented into various other industries, such as trade, retail</w:t>
      </w:r>
      <w:r w:rsidR="00323A31" w:rsidRPr="009B03AD">
        <w:rPr>
          <w:rFonts w:ascii="Arial" w:hAnsi="Arial" w:cs="Arial"/>
          <w:sz w:val="24"/>
          <w:szCs w:val="24"/>
        </w:rPr>
        <w:t xml:space="preserve">, film and tv, fashion, and many others. This strategy is </w:t>
      </w:r>
      <w:r w:rsidR="00AF53F9" w:rsidRPr="009B03AD">
        <w:rPr>
          <w:rFonts w:ascii="Arial" w:hAnsi="Arial" w:cs="Arial"/>
          <w:sz w:val="24"/>
          <w:szCs w:val="24"/>
        </w:rPr>
        <w:t xml:space="preserve">an ambitious one, and also one that is likely to take place in the future, once the Legato </w:t>
      </w:r>
      <w:r w:rsidR="00631AF2" w:rsidRPr="009B03AD">
        <w:rPr>
          <w:rFonts w:ascii="Arial" w:hAnsi="Arial" w:cs="Arial"/>
          <w:sz w:val="24"/>
          <w:szCs w:val="24"/>
        </w:rPr>
        <w:t>music platform has proved to be a profitable and effective platform.</w:t>
      </w:r>
      <w:r w:rsidR="006672BC" w:rsidRPr="009B03AD">
        <w:rPr>
          <w:rFonts w:ascii="Arial" w:hAnsi="Arial" w:cs="Arial"/>
          <w:sz w:val="24"/>
          <w:szCs w:val="24"/>
        </w:rPr>
        <w:t xml:space="preserve"> This would also require significant extra research and business strategy as industry practices </w:t>
      </w:r>
      <w:r w:rsidR="008E4387" w:rsidRPr="009B03AD">
        <w:rPr>
          <w:rFonts w:ascii="Arial" w:hAnsi="Arial" w:cs="Arial"/>
          <w:sz w:val="24"/>
          <w:szCs w:val="24"/>
        </w:rPr>
        <w:t xml:space="preserve">and demand </w:t>
      </w:r>
      <w:r w:rsidR="006672BC" w:rsidRPr="009B03AD">
        <w:rPr>
          <w:rFonts w:ascii="Arial" w:hAnsi="Arial" w:cs="Arial"/>
          <w:sz w:val="24"/>
          <w:szCs w:val="24"/>
        </w:rPr>
        <w:t>vary</w:t>
      </w:r>
      <w:r w:rsidR="008E4387" w:rsidRPr="009B03AD">
        <w:rPr>
          <w:rFonts w:ascii="Arial" w:hAnsi="Arial" w:cs="Arial"/>
          <w:sz w:val="24"/>
          <w:szCs w:val="24"/>
        </w:rPr>
        <w:t xml:space="preserve"> greatly</w:t>
      </w:r>
      <w:r w:rsidR="006672BC" w:rsidRPr="009B03AD">
        <w:rPr>
          <w:rFonts w:ascii="Arial" w:hAnsi="Arial" w:cs="Arial"/>
          <w:sz w:val="24"/>
          <w:szCs w:val="24"/>
        </w:rPr>
        <w:t>.</w:t>
      </w:r>
      <w:r w:rsidR="00941A83" w:rsidRPr="009B03AD">
        <w:rPr>
          <w:rFonts w:ascii="Arial" w:hAnsi="Arial" w:cs="Arial"/>
          <w:sz w:val="24"/>
          <w:szCs w:val="24"/>
        </w:rPr>
        <w:t xml:space="preserve"> As mentioned in </w:t>
      </w:r>
      <w:r w:rsidR="00203F84" w:rsidRPr="009B03AD">
        <w:rPr>
          <w:rFonts w:ascii="Arial" w:hAnsi="Arial" w:cs="Arial"/>
          <w:sz w:val="24"/>
          <w:szCs w:val="24"/>
        </w:rPr>
        <w:t xml:space="preserve">section </w:t>
      </w:r>
      <w:r w:rsidR="00203F84" w:rsidRPr="009B03AD">
        <w:rPr>
          <w:rFonts w:ascii="Arial" w:hAnsi="Arial" w:cs="Arial"/>
          <w:i/>
          <w:iCs/>
          <w:sz w:val="24"/>
          <w:szCs w:val="24"/>
        </w:rPr>
        <w:t>4.2</w:t>
      </w:r>
      <w:r w:rsidR="00455F2E" w:rsidRPr="009B03AD">
        <w:rPr>
          <w:rFonts w:ascii="Arial" w:hAnsi="Arial" w:cs="Arial"/>
          <w:i/>
          <w:iCs/>
          <w:sz w:val="24"/>
          <w:szCs w:val="24"/>
        </w:rPr>
        <w:t xml:space="preserve"> Pricing Plan - Freemium</w:t>
      </w:r>
      <w:r w:rsidR="00203F84" w:rsidRPr="009B03AD">
        <w:rPr>
          <w:rFonts w:ascii="Arial" w:hAnsi="Arial" w:cs="Arial"/>
          <w:sz w:val="24"/>
          <w:szCs w:val="24"/>
        </w:rPr>
        <w:t>,</w:t>
      </w:r>
      <w:r w:rsidR="00941A83" w:rsidRPr="009B03AD">
        <w:rPr>
          <w:rFonts w:ascii="Arial" w:hAnsi="Arial" w:cs="Arial"/>
          <w:color w:val="FF0000"/>
          <w:sz w:val="24"/>
          <w:szCs w:val="24"/>
        </w:rPr>
        <w:t xml:space="preserve"> </w:t>
      </w:r>
      <w:r w:rsidR="00941A83" w:rsidRPr="009B03AD">
        <w:rPr>
          <w:rFonts w:ascii="Arial" w:hAnsi="Arial" w:cs="Arial"/>
          <w:sz w:val="24"/>
          <w:szCs w:val="24"/>
        </w:rPr>
        <w:t xml:space="preserve">5% ‘Legato Discounts’ </w:t>
      </w:r>
      <w:r w:rsidR="00936FC8" w:rsidRPr="009B03AD">
        <w:rPr>
          <w:rFonts w:ascii="Arial" w:hAnsi="Arial" w:cs="Arial"/>
          <w:sz w:val="24"/>
          <w:szCs w:val="24"/>
        </w:rPr>
        <w:t>are given to musicians who book/hire companies through the site. This could be expanded to</w:t>
      </w:r>
      <w:r w:rsidR="001C4CBE" w:rsidRPr="009B03AD">
        <w:rPr>
          <w:rFonts w:ascii="Arial" w:hAnsi="Arial" w:cs="Arial"/>
          <w:sz w:val="24"/>
          <w:szCs w:val="24"/>
        </w:rPr>
        <w:t xml:space="preserve">, </w:t>
      </w:r>
      <w:r w:rsidR="0054491E" w:rsidRPr="009B03AD">
        <w:rPr>
          <w:rFonts w:ascii="Arial" w:hAnsi="Arial" w:cs="Arial"/>
          <w:sz w:val="24"/>
          <w:szCs w:val="24"/>
        </w:rPr>
        <w:t xml:space="preserve">as </w:t>
      </w:r>
      <w:r w:rsidR="001C4CBE" w:rsidRPr="009B03AD">
        <w:rPr>
          <w:rFonts w:ascii="Arial" w:hAnsi="Arial" w:cs="Arial"/>
          <w:sz w:val="24"/>
          <w:szCs w:val="24"/>
        </w:rPr>
        <w:t>an example, hotels or B&amp;Bs who are close to gig venues</w:t>
      </w:r>
      <w:r w:rsidR="005876CE" w:rsidRPr="009B03AD">
        <w:rPr>
          <w:rFonts w:ascii="Arial" w:hAnsi="Arial" w:cs="Arial"/>
          <w:sz w:val="24"/>
          <w:szCs w:val="24"/>
        </w:rPr>
        <w:t xml:space="preserve"> for artists to stay at. This could be extended to multiple industries and areas.</w:t>
      </w:r>
    </w:p>
    <w:p w14:paraId="7D87E172" w14:textId="77777777" w:rsidR="00F416D2" w:rsidRPr="00742A82" w:rsidRDefault="00F416D2" w:rsidP="006A0889">
      <w:pPr>
        <w:spacing w:line="480" w:lineRule="auto"/>
        <w:rPr>
          <w:rFonts w:ascii="Arial" w:hAnsi="Arial" w:cs="Arial"/>
        </w:rPr>
      </w:pPr>
    </w:p>
    <w:p w14:paraId="543AE822" w14:textId="0ABA32BE" w:rsidR="00F416D2" w:rsidRPr="00742A82" w:rsidRDefault="00317B26" w:rsidP="00B678D0">
      <w:pPr>
        <w:pStyle w:val="Heading1"/>
        <w:numPr>
          <w:ilvl w:val="0"/>
          <w:numId w:val="2"/>
        </w:numPr>
        <w:spacing w:line="360" w:lineRule="auto"/>
        <w:rPr>
          <w:rFonts w:ascii="Arial" w:hAnsi="Arial" w:cs="Arial"/>
        </w:rPr>
      </w:pPr>
      <w:bookmarkStart w:id="34" w:name="_Toc49510525"/>
      <w:r w:rsidRPr="00742A82">
        <w:rPr>
          <w:rFonts w:ascii="Arial" w:hAnsi="Arial" w:cs="Arial"/>
        </w:rPr>
        <w:lastRenderedPageBreak/>
        <w:t>Finance</w:t>
      </w:r>
      <w:bookmarkEnd w:id="34"/>
    </w:p>
    <w:p w14:paraId="6FE4FA1B" w14:textId="34CF9FE5" w:rsidR="00AA58B8" w:rsidRPr="009B03AD" w:rsidRDefault="009B03AD" w:rsidP="006A0889">
      <w:pPr>
        <w:spacing w:line="480" w:lineRule="auto"/>
        <w:rPr>
          <w:rFonts w:ascii="Arial" w:hAnsi="Arial" w:cs="Arial"/>
          <w:i/>
          <w:iCs/>
        </w:rPr>
      </w:pPr>
      <w:r w:rsidRPr="009B03AD">
        <w:rPr>
          <w:rFonts w:ascii="Arial" w:hAnsi="Arial" w:cs="Arial"/>
          <w:noProof/>
          <w:sz w:val="24"/>
          <w:szCs w:val="24"/>
        </w:rPr>
        <w:drawing>
          <wp:anchor distT="0" distB="0" distL="114300" distR="114300" simplePos="0" relativeHeight="251686940" behindDoc="1" locked="0" layoutInCell="1" allowOverlap="1" wp14:anchorId="57F118C1" wp14:editId="1C35DE26">
            <wp:simplePos x="0" y="0"/>
            <wp:positionH relativeFrom="margin">
              <wp:align>center</wp:align>
            </wp:positionH>
            <wp:positionV relativeFrom="paragraph">
              <wp:posOffset>3866564</wp:posOffset>
            </wp:positionV>
            <wp:extent cx="7141845" cy="2981325"/>
            <wp:effectExtent l="0" t="0" r="1905" b="9525"/>
            <wp:wrapTight wrapText="bothSides">
              <wp:wrapPolygon edited="0">
                <wp:start x="0" y="0"/>
                <wp:lineTo x="0" y="21531"/>
                <wp:lineTo x="21548" y="21531"/>
                <wp:lineTo x="2154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141845" cy="2981325"/>
                    </a:xfrm>
                    <a:prstGeom prst="rect">
                      <a:avLst/>
                    </a:prstGeom>
                  </pic:spPr>
                </pic:pic>
              </a:graphicData>
            </a:graphic>
            <wp14:sizeRelH relativeFrom="margin">
              <wp14:pctWidth>0</wp14:pctWidth>
            </wp14:sizeRelH>
            <wp14:sizeRelV relativeFrom="margin">
              <wp14:pctHeight>0</wp14:pctHeight>
            </wp14:sizeRelV>
          </wp:anchor>
        </w:drawing>
      </w:r>
      <w:r w:rsidRPr="00742A82">
        <w:rPr>
          <w:rFonts w:ascii="Arial" w:hAnsi="Arial" w:cs="Arial"/>
          <w:noProof/>
        </w:rPr>
        <mc:AlternateContent>
          <mc:Choice Requires="wps">
            <w:drawing>
              <wp:anchor distT="45720" distB="45720" distL="114300" distR="114300" simplePos="0" relativeHeight="251688988" behindDoc="0" locked="0" layoutInCell="1" allowOverlap="1" wp14:anchorId="58747CFB" wp14:editId="033FBF70">
                <wp:simplePos x="0" y="0"/>
                <wp:positionH relativeFrom="page">
                  <wp:posOffset>5001846</wp:posOffset>
                </wp:positionH>
                <wp:positionV relativeFrom="paragraph">
                  <wp:posOffset>6806419</wp:posOffset>
                </wp:positionV>
                <wp:extent cx="2389505" cy="1404620"/>
                <wp:effectExtent l="0" t="0" r="0" b="254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9505" cy="1404620"/>
                        </a:xfrm>
                        <a:prstGeom prst="rect">
                          <a:avLst/>
                        </a:prstGeom>
                        <a:noFill/>
                        <a:ln w="9525">
                          <a:noFill/>
                          <a:miter lim="800000"/>
                          <a:headEnd/>
                          <a:tailEnd/>
                        </a:ln>
                      </wps:spPr>
                      <wps:txbx>
                        <w:txbxContent>
                          <w:p w14:paraId="1120B730" w14:textId="3B7BDC9F" w:rsidR="003F6233" w:rsidRPr="0008368E" w:rsidRDefault="003F6233" w:rsidP="00687DF2">
                            <w:pPr>
                              <w:rPr>
                                <w:rFonts w:ascii="Cambria Math" w:hAnsi="Cambria Math"/>
                                <w:i/>
                                <w:iCs/>
                                <w:sz w:val="20"/>
                                <w:szCs w:val="20"/>
                              </w:rPr>
                            </w:pPr>
                            <w:r>
                              <w:rPr>
                                <w:rFonts w:ascii="Cambria Math" w:hAnsi="Cambria Math"/>
                                <w:i/>
                                <w:iCs/>
                              </w:rPr>
                              <w:t>Figure 12: 8 Year budget forecast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747CFB" id="_x0000_s1040" type="#_x0000_t202" style="position:absolute;margin-left:393.85pt;margin-top:535.95pt;width:188.15pt;height:110.6pt;z-index:2516889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" filled="f" stroked="f">
                <v:textbox style="mso-fit-shape-to-text:t">
                  <w:txbxContent>
                    <w:p w14:paraId="1120B730" w14:textId="3B7BDC9F" w:rsidR="003F6233" w:rsidRPr="0008368E" w:rsidRDefault="003F6233" w:rsidP="00687DF2">
                      <w:pPr>
                        <w:rPr>
                          <w:rFonts w:ascii="Cambria Math" w:hAnsi="Cambria Math"/>
                          <w:i/>
                          <w:iCs/>
                          <w:sz w:val="20"/>
                          <w:szCs w:val="20"/>
                        </w:rPr>
                      </w:pPr>
                      <w:r>
                        <w:rPr>
                          <w:rFonts w:ascii="Cambria Math" w:hAnsi="Cambria Math"/>
                          <w:i/>
                          <w:iCs/>
                        </w:rPr>
                        <w:t>Figure 12: 8 Year budget forecast</w:t>
                      </w:r>
                    </w:p>
                  </w:txbxContent>
                </v:textbox>
                <w10:wrap type="square" anchorx="page"/>
              </v:shape>
            </w:pict>
          </mc:Fallback>
        </mc:AlternateContent>
      </w:r>
      <w:r w:rsidR="0037323D" w:rsidRPr="009B03AD">
        <w:rPr>
          <w:rFonts w:ascii="Arial" w:hAnsi="Arial" w:cs="Arial"/>
          <w:sz w:val="24"/>
          <w:szCs w:val="24"/>
        </w:rPr>
        <w:t xml:space="preserve">The budget sheet provided </w:t>
      </w:r>
      <w:r w:rsidR="0080466E" w:rsidRPr="009B03AD">
        <w:rPr>
          <w:rFonts w:ascii="Arial" w:hAnsi="Arial" w:cs="Arial"/>
          <w:sz w:val="24"/>
          <w:szCs w:val="24"/>
        </w:rPr>
        <w:t xml:space="preserve">represents an </w:t>
      </w:r>
      <w:r w:rsidR="00CF2192" w:rsidRPr="009B03AD">
        <w:rPr>
          <w:rFonts w:ascii="Arial" w:hAnsi="Arial" w:cs="Arial"/>
          <w:sz w:val="24"/>
          <w:szCs w:val="24"/>
        </w:rPr>
        <w:t>8-year</w:t>
      </w:r>
      <w:r w:rsidR="0080466E" w:rsidRPr="009B03AD">
        <w:rPr>
          <w:rFonts w:ascii="Arial" w:hAnsi="Arial" w:cs="Arial"/>
          <w:sz w:val="24"/>
          <w:szCs w:val="24"/>
        </w:rPr>
        <w:t xml:space="preserve"> forecast of profits and losses</w:t>
      </w:r>
      <w:r w:rsidR="004772FE" w:rsidRPr="009B03AD">
        <w:rPr>
          <w:rFonts w:ascii="Arial" w:hAnsi="Arial" w:cs="Arial"/>
          <w:sz w:val="24"/>
          <w:szCs w:val="24"/>
        </w:rPr>
        <w:t xml:space="preserve"> in the London seeding</w:t>
      </w:r>
      <w:r w:rsidR="0080466E" w:rsidRPr="009B03AD">
        <w:rPr>
          <w:rFonts w:ascii="Arial" w:hAnsi="Arial" w:cs="Arial"/>
          <w:sz w:val="24"/>
          <w:szCs w:val="24"/>
        </w:rPr>
        <w:t xml:space="preserve">, with the </w:t>
      </w:r>
      <w:r w:rsidR="00D0030D" w:rsidRPr="009B03AD">
        <w:rPr>
          <w:rFonts w:ascii="Arial" w:hAnsi="Arial" w:cs="Arial"/>
          <w:sz w:val="24"/>
          <w:szCs w:val="24"/>
        </w:rPr>
        <w:t>first year broken up into quarters. This is because the first year is the most important</w:t>
      </w:r>
      <w:r w:rsidR="00130C67" w:rsidRPr="009B03AD">
        <w:rPr>
          <w:rFonts w:ascii="Arial" w:hAnsi="Arial" w:cs="Arial"/>
          <w:sz w:val="24"/>
          <w:szCs w:val="24"/>
        </w:rPr>
        <w:t xml:space="preserve"> to monitor investment and </w:t>
      </w:r>
      <w:r w:rsidR="001B6A71" w:rsidRPr="009B03AD">
        <w:rPr>
          <w:rFonts w:ascii="Arial" w:hAnsi="Arial" w:cs="Arial"/>
          <w:sz w:val="24"/>
          <w:szCs w:val="24"/>
        </w:rPr>
        <w:t>effectiveness</w:t>
      </w:r>
      <w:r w:rsidR="00D0030D" w:rsidRPr="009B03AD">
        <w:rPr>
          <w:rFonts w:ascii="Arial" w:hAnsi="Arial" w:cs="Arial"/>
          <w:sz w:val="24"/>
          <w:szCs w:val="24"/>
        </w:rPr>
        <w:t xml:space="preserve">, and certain investments fluctuate in accordance to the marketing strategy </w:t>
      </w:r>
      <w:r w:rsidR="001B6A71" w:rsidRPr="009B03AD">
        <w:rPr>
          <w:rFonts w:ascii="Arial" w:hAnsi="Arial" w:cs="Arial"/>
          <w:sz w:val="24"/>
          <w:szCs w:val="24"/>
        </w:rPr>
        <w:t xml:space="preserve">(Targeted ads and </w:t>
      </w:r>
      <w:r w:rsidR="00170AAA" w:rsidRPr="009B03AD">
        <w:rPr>
          <w:rFonts w:ascii="Arial" w:hAnsi="Arial" w:cs="Arial"/>
          <w:sz w:val="24"/>
          <w:szCs w:val="24"/>
        </w:rPr>
        <w:t>other Marketing strategies).</w:t>
      </w:r>
      <w:r w:rsidR="00787602" w:rsidRPr="009B03AD">
        <w:rPr>
          <w:rFonts w:ascii="Arial" w:hAnsi="Arial" w:cs="Arial"/>
          <w:sz w:val="24"/>
          <w:szCs w:val="24"/>
        </w:rPr>
        <w:t xml:space="preserve"> The London market provides a good idea of how the </w:t>
      </w:r>
      <w:r w:rsidR="00CC75E7" w:rsidRPr="009B03AD">
        <w:rPr>
          <w:rFonts w:ascii="Arial" w:hAnsi="Arial" w:cs="Arial"/>
          <w:sz w:val="24"/>
          <w:szCs w:val="24"/>
        </w:rPr>
        <w:t xml:space="preserve">platform would operate in a high turnover environment. London offers plenty of venues and music related companies, as well as </w:t>
      </w:r>
      <w:r w:rsidR="00EE215A" w:rsidRPr="009B03AD">
        <w:rPr>
          <w:rFonts w:ascii="Arial" w:hAnsi="Arial" w:cs="Arial"/>
          <w:sz w:val="24"/>
          <w:szCs w:val="24"/>
        </w:rPr>
        <w:t>vast numbers of musicians and independent musicians. Therefore, if this seeding study is successful, the framework can then be applied to other independent hubs such as Brighton, Bristol, Manchester etc..</w:t>
      </w:r>
      <w:r w:rsidR="005410DC" w:rsidRPr="009B03AD">
        <w:rPr>
          <w:rFonts w:ascii="Arial" w:hAnsi="Arial" w:cs="Arial"/>
          <w:sz w:val="24"/>
          <w:szCs w:val="24"/>
        </w:rPr>
        <w:t>, and then nationally.</w:t>
      </w:r>
      <w:r w:rsidR="00EE215A" w:rsidRPr="009B03AD">
        <w:rPr>
          <w:rFonts w:ascii="Arial" w:hAnsi="Arial" w:cs="Arial"/>
          <w:sz w:val="24"/>
          <w:szCs w:val="24"/>
        </w:rPr>
        <w:t xml:space="preserve"> </w:t>
      </w:r>
      <w:r w:rsidR="005410DC" w:rsidRPr="009B03AD">
        <w:rPr>
          <w:rFonts w:ascii="Arial" w:hAnsi="Arial" w:cs="Arial"/>
          <w:sz w:val="24"/>
          <w:szCs w:val="24"/>
        </w:rPr>
        <w:t>W</w:t>
      </w:r>
      <w:r w:rsidR="00EE215A" w:rsidRPr="009B03AD">
        <w:rPr>
          <w:rFonts w:ascii="Arial" w:hAnsi="Arial" w:cs="Arial"/>
          <w:sz w:val="24"/>
          <w:szCs w:val="24"/>
        </w:rPr>
        <w:t xml:space="preserve">here the </w:t>
      </w:r>
      <w:r w:rsidR="005410DC" w:rsidRPr="009B03AD">
        <w:rPr>
          <w:rFonts w:ascii="Arial" w:hAnsi="Arial" w:cs="Arial"/>
          <w:sz w:val="24"/>
          <w:szCs w:val="24"/>
        </w:rPr>
        <w:t>potential consumer base will be in the 100s of thousands for each consumer type</w:t>
      </w:r>
      <w:r w:rsidR="005410DC" w:rsidRPr="009B03AD">
        <w:rPr>
          <w:rFonts w:ascii="Arial" w:hAnsi="Arial" w:cs="Arial"/>
          <w:i/>
          <w:iCs/>
        </w:rPr>
        <w:t>.</w:t>
      </w:r>
    </w:p>
    <w:p w14:paraId="6EE891EA" w14:textId="2D052234" w:rsidR="006E3B8A" w:rsidRPr="00742A82" w:rsidRDefault="006E3B8A" w:rsidP="006A0889">
      <w:pPr>
        <w:spacing w:line="480" w:lineRule="auto"/>
        <w:rPr>
          <w:rFonts w:ascii="Arial" w:hAnsi="Arial" w:cs="Arial"/>
        </w:rPr>
      </w:pPr>
    </w:p>
    <w:p w14:paraId="08EEFEC3" w14:textId="6853F12D" w:rsidR="00406ED4" w:rsidRPr="009B03AD" w:rsidRDefault="006F7FD4" w:rsidP="006A0889">
      <w:pPr>
        <w:spacing w:line="480" w:lineRule="auto"/>
        <w:rPr>
          <w:rFonts w:ascii="Arial" w:hAnsi="Arial" w:cs="Arial"/>
          <w:sz w:val="24"/>
          <w:szCs w:val="24"/>
        </w:rPr>
      </w:pPr>
      <w:r w:rsidRPr="009B03AD">
        <w:rPr>
          <w:rFonts w:ascii="Arial" w:hAnsi="Arial" w:cs="Arial"/>
          <w:sz w:val="24"/>
          <w:szCs w:val="24"/>
        </w:rPr>
        <w:t xml:space="preserve">To ensure </w:t>
      </w:r>
      <w:r w:rsidR="00F535F1" w:rsidRPr="009B03AD">
        <w:rPr>
          <w:rFonts w:ascii="Arial" w:hAnsi="Arial" w:cs="Arial"/>
          <w:sz w:val="24"/>
          <w:szCs w:val="24"/>
        </w:rPr>
        <w:t>high customer acquisition in the first month, free trials will be available to select consumers who interact with the marketing features</w:t>
      </w:r>
      <w:r w:rsidR="00D172F3" w:rsidRPr="009B03AD">
        <w:rPr>
          <w:rFonts w:ascii="Arial" w:hAnsi="Arial" w:cs="Arial"/>
          <w:sz w:val="24"/>
          <w:szCs w:val="24"/>
        </w:rPr>
        <w:t xml:space="preserve"> through certain links. This is clearly reflected in Q1. </w:t>
      </w:r>
      <w:r w:rsidR="001021D4" w:rsidRPr="009B03AD">
        <w:rPr>
          <w:rFonts w:ascii="Arial" w:hAnsi="Arial" w:cs="Arial"/>
          <w:sz w:val="24"/>
          <w:szCs w:val="24"/>
        </w:rPr>
        <w:t>This first quarter</w:t>
      </w:r>
      <w:r w:rsidR="00D172F3" w:rsidRPr="009B03AD">
        <w:rPr>
          <w:rFonts w:ascii="Arial" w:hAnsi="Arial" w:cs="Arial"/>
          <w:sz w:val="24"/>
          <w:szCs w:val="24"/>
        </w:rPr>
        <w:t xml:space="preserve"> </w:t>
      </w:r>
      <w:r w:rsidR="00070F1E" w:rsidRPr="009B03AD">
        <w:rPr>
          <w:rFonts w:ascii="Arial" w:hAnsi="Arial" w:cs="Arial"/>
          <w:sz w:val="24"/>
          <w:szCs w:val="24"/>
        </w:rPr>
        <w:t xml:space="preserve">also represents the </w:t>
      </w:r>
      <w:r w:rsidR="00243425" w:rsidRPr="009B03AD">
        <w:rPr>
          <w:rFonts w:ascii="Arial" w:hAnsi="Arial" w:cs="Arial"/>
          <w:sz w:val="24"/>
          <w:szCs w:val="24"/>
        </w:rPr>
        <w:t>various discount</w:t>
      </w:r>
      <w:r w:rsidR="00CA7890" w:rsidRPr="009B03AD">
        <w:rPr>
          <w:rFonts w:ascii="Arial" w:hAnsi="Arial" w:cs="Arial"/>
          <w:sz w:val="24"/>
          <w:szCs w:val="24"/>
        </w:rPr>
        <w:t xml:space="preserve"> deals</w:t>
      </w:r>
      <w:r w:rsidR="00070F1E" w:rsidRPr="009B03AD">
        <w:rPr>
          <w:rFonts w:ascii="Arial" w:hAnsi="Arial" w:cs="Arial"/>
          <w:sz w:val="24"/>
          <w:szCs w:val="24"/>
        </w:rPr>
        <w:t xml:space="preserve"> for the next </w:t>
      </w:r>
      <w:r w:rsidR="001021D4" w:rsidRPr="009B03AD">
        <w:rPr>
          <w:rFonts w:ascii="Arial" w:hAnsi="Arial" w:cs="Arial"/>
          <w:sz w:val="24"/>
          <w:szCs w:val="24"/>
        </w:rPr>
        <w:t xml:space="preserve">2 </w:t>
      </w:r>
      <w:r w:rsidR="00070F1E" w:rsidRPr="009B03AD">
        <w:rPr>
          <w:rFonts w:ascii="Arial" w:hAnsi="Arial" w:cs="Arial"/>
          <w:sz w:val="24"/>
          <w:szCs w:val="24"/>
        </w:rPr>
        <w:t>months</w:t>
      </w:r>
      <w:r w:rsidR="001021D4" w:rsidRPr="009B03AD">
        <w:rPr>
          <w:rFonts w:ascii="Arial" w:hAnsi="Arial" w:cs="Arial"/>
          <w:sz w:val="24"/>
          <w:szCs w:val="24"/>
        </w:rPr>
        <w:t xml:space="preserve"> after the free trial</w:t>
      </w:r>
      <w:r w:rsidR="00CA7890" w:rsidRPr="009B03AD">
        <w:rPr>
          <w:rFonts w:ascii="Arial" w:hAnsi="Arial" w:cs="Arial"/>
          <w:sz w:val="24"/>
          <w:szCs w:val="24"/>
        </w:rPr>
        <w:t>,</w:t>
      </w:r>
      <w:r w:rsidR="00070F1E" w:rsidRPr="009B03AD">
        <w:rPr>
          <w:rFonts w:ascii="Arial" w:hAnsi="Arial" w:cs="Arial"/>
          <w:sz w:val="24"/>
          <w:szCs w:val="24"/>
        </w:rPr>
        <w:t xml:space="preserve"> </w:t>
      </w:r>
      <w:r w:rsidR="00CA7890" w:rsidRPr="009B03AD">
        <w:rPr>
          <w:rFonts w:ascii="Arial" w:hAnsi="Arial" w:cs="Arial"/>
          <w:sz w:val="24"/>
          <w:szCs w:val="24"/>
        </w:rPr>
        <w:t xml:space="preserve">this varies depending on what plan you </w:t>
      </w:r>
      <w:r w:rsidR="003B703E" w:rsidRPr="009B03AD">
        <w:rPr>
          <w:rFonts w:ascii="Arial" w:hAnsi="Arial" w:cs="Arial"/>
          <w:sz w:val="24"/>
          <w:szCs w:val="24"/>
        </w:rPr>
        <w:t xml:space="preserve">wish </w:t>
      </w:r>
      <w:r w:rsidR="003B703E" w:rsidRPr="009B03AD">
        <w:rPr>
          <w:rFonts w:ascii="Arial" w:hAnsi="Arial" w:cs="Arial"/>
          <w:sz w:val="24"/>
          <w:szCs w:val="24"/>
        </w:rPr>
        <w:lastRenderedPageBreak/>
        <w:t>to subscribe to</w:t>
      </w:r>
      <w:r w:rsidR="00FC2826" w:rsidRPr="009B03AD">
        <w:rPr>
          <w:rFonts w:ascii="Arial" w:hAnsi="Arial" w:cs="Arial"/>
          <w:sz w:val="24"/>
          <w:szCs w:val="24"/>
        </w:rPr>
        <w:t xml:space="preserve"> (50% for pro plan user</w:t>
      </w:r>
      <w:r w:rsidR="002B62B6" w:rsidRPr="009B03AD">
        <w:rPr>
          <w:rFonts w:ascii="Arial" w:hAnsi="Arial" w:cs="Arial"/>
          <w:sz w:val="24"/>
          <w:szCs w:val="24"/>
        </w:rPr>
        <w:t>s, 3</w:t>
      </w:r>
      <w:r w:rsidR="001B487C" w:rsidRPr="009B03AD">
        <w:rPr>
          <w:rFonts w:ascii="Arial" w:hAnsi="Arial" w:cs="Arial"/>
          <w:sz w:val="24"/>
          <w:szCs w:val="24"/>
        </w:rPr>
        <w:t>5</w:t>
      </w:r>
      <w:r w:rsidR="002B62B6" w:rsidRPr="009B03AD">
        <w:rPr>
          <w:rFonts w:ascii="Arial" w:hAnsi="Arial" w:cs="Arial"/>
          <w:sz w:val="24"/>
          <w:szCs w:val="24"/>
        </w:rPr>
        <w:t>% for premium business, and 20% for premium artis</w:t>
      </w:r>
      <w:r w:rsidR="001B487C" w:rsidRPr="009B03AD">
        <w:rPr>
          <w:rFonts w:ascii="Arial" w:hAnsi="Arial" w:cs="Arial"/>
          <w:sz w:val="24"/>
          <w:szCs w:val="24"/>
        </w:rPr>
        <w:t>t).</w:t>
      </w:r>
      <w:r w:rsidR="004C1B8E" w:rsidRPr="009B03AD">
        <w:rPr>
          <w:rFonts w:ascii="Arial" w:hAnsi="Arial" w:cs="Arial"/>
          <w:sz w:val="24"/>
          <w:szCs w:val="24"/>
        </w:rPr>
        <w:t xml:space="preserve"> The budget sheet also </w:t>
      </w:r>
      <w:r w:rsidR="00987FD7" w:rsidRPr="009B03AD">
        <w:rPr>
          <w:rFonts w:ascii="Arial" w:hAnsi="Arial" w:cs="Arial"/>
          <w:sz w:val="24"/>
          <w:szCs w:val="24"/>
        </w:rPr>
        <w:t>includes the vital website maintenance and security fees</w:t>
      </w:r>
      <w:r w:rsidR="00FF5965" w:rsidRPr="009B03AD">
        <w:rPr>
          <w:rFonts w:ascii="Arial" w:hAnsi="Arial" w:cs="Arial"/>
          <w:sz w:val="24"/>
          <w:szCs w:val="24"/>
        </w:rPr>
        <w:t xml:space="preserve"> which </w:t>
      </w:r>
      <w:r w:rsidR="0070483C" w:rsidRPr="009B03AD">
        <w:rPr>
          <w:rFonts w:ascii="Arial" w:hAnsi="Arial" w:cs="Arial"/>
          <w:sz w:val="24"/>
          <w:szCs w:val="24"/>
        </w:rPr>
        <w:t>rise with time. This is because, as</w:t>
      </w:r>
      <w:r w:rsidR="00987FD7" w:rsidRPr="009B03AD">
        <w:rPr>
          <w:rFonts w:ascii="Arial" w:hAnsi="Arial" w:cs="Arial"/>
          <w:sz w:val="24"/>
          <w:szCs w:val="24"/>
        </w:rPr>
        <w:t xml:space="preserve"> more traffic and engagement </w:t>
      </w:r>
      <w:r w:rsidR="00C727C1" w:rsidRPr="009B03AD">
        <w:rPr>
          <w:rFonts w:ascii="Arial" w:hAnsi="Arial" w:cs="Arial"/>
          <w:sz w:val="24"/>
          <w:szCs w:val="24"/>
        </w:rPr>
        <w:t>occur</w:t>
      </w:r>
      <w:r w:rsidR="00987FD7" w:rsidRPr="009B03AD">
        <w:rPr>
          <w:rFonts w:ascii="Arial" w:hAnsi="Arial" w:cs="Arial"/>
          <w:sz w:val="24"/>
          <w:szCs w:val="24"/>
        </w:rPr>
        <w:t xml:space="preserve"> on the site, </w:t>
      </w:r>
      <w:r w:rsidR="00FF5965" w:rsidRPr="009B03AD">
        <w:rPr>
          <w:rFonts w:ascii="Arial" w:hAnsi="Arial" w:cs="Arial"/>
          <w:sz w:val="24"/>
          <w:szCs w:val="24"/>
        </w:rPr>
        <w:t>different methods to cope w</w:t>
      </w:r>
      <w:r w:rsidR="00BE3BBC" w:rsidRPr="009B03AD">
        <w:rPr>
          <w:rFonts w:ascii="Arial" w:hAnsi="Arial" w:cs="Arial"/>
          <w:sz w:val="24"/>
          <w:szCs w:val="24"/>
        </w:rPr>
        <w:t>ith</w:t>
      </w:r>
      <w:r w:rsidR="00FF5965" w:rsidRPr="009B03AD">
        <w:rPr>
          <w:rFonts w:ascii="Arial" w:hAnsi="Arial" w:cs="Arial"/>
          <w:sz w:val="24"/>
          <w:szCs w:val="24"/>
        </w:rPr>
        <w:t xml:space="preserve"> th</w:t>
      </w:r>
      <w:r w:rsidR="00BE3BBC" w:rsidRPr="009B03AD">
        <w:rPr>
          <w:rFonts w:ascii="Arial" w:hAnsi="Arial" w:cs="Arial"/>
          <w:sz w:val="24"/>
          <w:szCs w:val="24"/>
        </w:rPr>
        <w:t>e numbers</w:t>
      </w:r>
      <w:r w:rsidR="00FF5965" w:rsidRPr="009B03AD">
        <w:rPr>
          <w:rFonts w:ascii="Arial" w:hAnsi="Arial" w:cs="Arial"/>
          <w:sz w:val="24"/>
          <w:szCs w:val="24"/>
        </w:rPr>
        <w:t xml:space="preserve"> will need to be introduced and constantly monitored.</w:t>
      </w:r>
      <w:r w:rsidR="00E31860" w:rsidRPr="009B03AD">
        <w:rPr>
          <w:rFonts w:ascii="Arial" w:hAnsi="Arial" w:cs="Arial"/>
          <w:sz w:val="24"/>
          <w:szCs w:val="24"/>
        </w:rPr>
        <w:t xml:space="preserve"> This also goes for administration and branding fees, which both are </w:t>
      </w:r>
      <w:r w:rsidR="00515D57" w:rsidRPr="009B03AD">
        <w:rPr>
          <w:rFonts w:ascii="Arial" w:hAnsi="Arial" w:cs="Arial"/>
          <w:sz w:val="24"/>
          <w:szCs w:val="24"/>
        </w:rPr>
        <w:t>closely linked</w:t>
      </w:r>
      <w:r w:rsidR="00E31860" w:rsidRPr="009B03AD">
        <w:rPr>
          <w:rFonts w:ascii="Arial" w:hAnsi="Arial" w:cs="Arial"/>
          <w:sz w:val="24"/>
          <w:szCs w:val="24"/>
        </w:rPr>
        <w:t xml:space="preserve"> to the overall growth of the company</w:t>
      </w:r>
      <w:r w:rsidR="00515D57" w:rsidRPr="009B03AD">
        <w:rPr>
          <w:rFonts w:ascii="Arial" w:hAnsi="Arial" w:cs="Arial"/>
          <w:sz w:val="24"/>
          <w:szCs w:val="24"/>
        </w:rPr>
        <w:t xml:space="preserve">. </w:t>
      </w:r>
    </w:p>
    <w:p w14:paraId="626A38B4" w14:textId="10E624DB" w:rsidR="00AA58B8" w:rsidRPr="009B03AD" w:rsidRDefault="00515D57" w:rsidP="006A0889">
      <w:pPr>
        <w:spacing w:line="480" w:lineRule="auto"/>
        <w:rPr>
          <w:rFonts w:ascii="Arial" w:hAnsi="Arial" w:cs="Arial"/>
          <w:sz w:val="24"/>
          <w:szCs w:val="24"/>
        </w:rPr>
      </w:pPr>
      <w:r w:rsidRPr="009B03AD">
        <w:rPr>
          <w:rFonts w:ascii="Arial" w:hAnsi="Arial" w:cs="Arial"/>
          <w:sz w:val="24"/>
          <w:szCs w:val="24"/>
        </w:rPr>
        <w:t xml:space="preserve">As </w:t>
      </w:r>
      <w:r w:rsidR="00F62B8F" w:rsidRPr="009B03AD">
        <w:rPr>
          <w:rFonts w:ascii="Arial" w:hAnsi="Arial" w:cs="Arial"/>
          <w:sz w:val="24"/>
          <w:szCs w:val="24"/>
        </w:rPr>
        <w:t xml:space="preserve">consumers build, more effort is then </w:t>
      </w:r>
      <w:r w:rsidR="00C727C1" w:rsidRPr="009B03AD">
        <w:rPr>
          <w:rFonts w:ascii="Arial" w:hAnsi="Arial" w:cs="Arial"/>
          <w:sz w:val="24"/>
          <w:szCs w:val="24"/>
        </w:rPr>
        <w:t>needed</w:t>
      </w:r>
      <w:r w:rsidR="00F62B8F" w:rsidRPr="009B03AD">
        <w:rPr>
          <w:rFonts w:ascii="Arial" w:hAnsi="Arial" w:cs="Arial"/>
          <w:sz w:val="24"/>
          <w:szCs w:val="24"/>
        </w:rPr>
        <w:t xml:space="preserve"> to keep the branding up to date and sufficient with its various applications</w:t>
      </w:r>
      <w:r w:rsidR="000F773B" w:rsidRPr="009B03AD">
        <w:rPr>
          <w:rFonts w:ascii="Arial" w:hAnsi="Arial" w:cs="Arial"/>
          <w:sz w:val="24"/>
          <w:szCs w:val="24"/>
        </w:rPr>
        <w:t>, and administration fees deal with extra personnel</w:t>
      </w:r>
      <w:r w:rsidR="00C727C1" w:rsidRPr="009B03AD">
        <w:rPr>
          <w:rFonts w:ascii="Arial" w:hAnsi="Arial" w:cs="Arial"/>
          <w:sz w:val="24"/>
          <w:szCs w:val="24"/>
        </w:rPr>
        <w:t xml:space="preserve"> </w:t>
      </w:r>
      <w:r w:rsidR="000F773B" w:rsidRPr="009B03AD">
        <w:rPr>
          <w:rFonts w:ascii="Arial" w:hAnsi="Arial" w:cs="Arial"/>
          <w:sz w:val="24"/>
          <w:szCs w:val="24"/>
        </w:rPr>
        <w:t>and various extras</w:t>
      </w:r>
      <w:r w:rsidR="00DD5C65" w:rsidRPr="009B03AD">
        <w:rPr>
          <w:rFonts w:ascii="Arial" w:hAnsi="Arial" w:cs="Arial"/>
          <w:sz w:val="24"/>
          <w:szCs w:val="24"/>
        </w:rPr>
        <w:t>, which are in constant development</w:t>
      </w:r>
      <w:r w:rsidR="007F5026" w:rsidRPr="009B03AD">
        <w:rPr>
          <w:rFonts w:ascii="Arial" w:hAnsi="Arial" w:cs="Arial"/>
          <w:sz w:val="24"/>
          <w:szCs w:val="24"/>
        </w:rPr>
        <w:t xml:space="preserve">. </w:t>
      </w:r>
      <w:r w:rsidR="00CD7921" w:rsidRPr="009B03AD">
        <w:rPr>
          <w:rFonts w:ascii="Arial" w:hAnsi="Arial" w:cs="Arial"/>
          <w:sz w:val="24"/>
          <w:szCs w:val="24"/>
        </w:rPr>
        <w:t>GDPR costs are part of a subscription package that many companies utilise</w:t>
      </w:r>
      <w:r w:rsidR="003A3099" w:rsidRPr="009B03AD">
        <w:rPr>
          <w:rFonts w:ascii="Arial" w:hAnsi="Arial" w:cs="Arial"/>
          <w:sz w:val="24"/>
          <w:szCs w:val="24"/>
        </w:rPr>
        <w:t>, provided by security and law specialists</w:t>
      </w:r>
      <w:r w:rsidR="00CD7921" w:rsidRPr="009B03AD">
        <w:rPr>
          <w:rFonts w:ascii="Arial" w:hAnsi="Arial" w:cs="Arial"/>
          <w:sz w:val="24"/>
          <w:szCs w:val="24"/>
        </w:rPr>
        <w:t xml:space="preserve">. </w:t>
      </w:r>
      <w:r w:rsidR="00922B63" w:rsidRPr="009B03AD">
        <w:rPr>
          <w:rFonts w:ascii="Arial" w:hAnsi="Arial" w:cs="Arial"/>
          <w:sz w:val="24"/>
          <w:szCs w:val="24"/>
        </w:rPr>
        <w:t xml:space="preserve">£8,000 a year </w:t>
      </w:r>
      <w:r w:rsidR="003A3099" w:rsidRPr="009B03AD">
        <w:rPr>
          <w:rFonts w:ascii="Arial" w:hAnsi="Arial" w:cs="Arial"/>
          <w:sz w:val="24"/>
          <w:szCs w:val="24"/>
        </w:rPr>
        <w:t>packages on average giv</w:t>
      </w:r>
      <w:r w:rsidR="00A34280" w:rsidRPr="009B03AD">
        <w:rPr>
          <w:rFonts w:ascii="Arial" w:hAnsi="Arial" w:cs="Arial"/>
          <w:sz w:val="24"/>
          <w:szCs w:val="24"/>
        </w:rPr>
        <w:t xml:space="preserve">es the consumers of the subscribing company a choice of which data they </w:t>
      </w:r>
      <w:r w:rsidR="001501B7" w:rsidRPr="009B03AD">
        <w:rPr>
          <w:rFonts w:ascii="Arial" w:hAnsi="Arial" w:cs="Arial"/>
          <w:sz w:val="24"/>
          <w:szCs w:val="24"/>
        </w:rPr>
        <w:t>allow the site to collect, view and share to 3</w:t>
      </w:r>
      <w:r w:rsidR="001501B7" w:rsidRPr="009B03AD">
        <w:rPr>
          <w:rFonts w:ascii="Arial" w:hAnsi="Arial" w:cs="Arial"/>
          <w:sz w:val="24"/>
          <w:szCs w:val="24"/>
          <w:vertAlign w:val="superscript"/>
        </w:rPr>
        <w:t>rd</w:t>
      </w:r>
      <w:r w:rsidR="001501B7" w:rsidRPr="009B03AD">
        <w:rPr>
          <w:rFonts w:ascii="Arial" w:hAnsi="Arial" w:cs="Arial"/>
          <w:sz w:val="24"/>
          <w:szCs w:val="24"/>
        </w:rPr>
        <w:t xml:space="preserve"> party firms</w:t>
      </w:r>
      <w:r w:rsidR="006B5603" w:rsidRPr="009B03AD">
        <w:rPr>
          <w:rFonts w:ascii="Arial" w:hAnsi="Arial" w:cs="Arial"/>
          <w:sz w:val="24"/>
          <w:szCs w:val="24"/>
        </w:rPr>
        <w:t xml:space="preserve">, as well as regular site checks to ensure GDPR compliance and any other legal issues that may be occurred. </w:t>
      </w:r>
      <w:r w:rsidR="004A0878" w:rsidRPr="009B03AD">
        <w:rPr>
          <w:rFonts w:ascii="Arial" w:hAnsi="Arial" w:cs="Arial"/>
          <w:sz w:val="24"/>
          <w:szCs w:val="24"/>
        </w:rPr>
        <w:t>This also reflects in the data sales forecast, where income is relatively low</w:t>
      </w:r>
      <w:r w:rsidR="00051268" w:rsidRPr="009B03AD">
        <w:rPr>
          <w:rFonts w:ascii="Arial" w:hAnsi="Arial" w:cs="Arial"/>
          <w:sz w:val="24"/>
          <w:szCs w:val="24"/>
        </w:rPr>
        <w:t xml:space="preserve"> and only grows in </w:t>
      </w:r>
      <w:r w:rsidR="0076567E" w:rsidRPr="009B03AD">
        <w:rPr>
          <w:rFonts w:ascii="Arial" w:hAnsi="Arial" w:cs="Arial"/>
          <w:sz w:val="24"/>
          <w:szCs w:val="24"/>
        </w:rPr>
        <w:t>small increments</w:t>
      </w:r>
      <w:r w:rsidR="00051268" w:rsidRPr="009B03AD">
        <w:rPr>
          <w:rFonts w:ascii="Arial" w:hAnsi="Arial" w:cs="Arial"/>
          <w:sz w:val="24"/>
          <w:szCs w:val="24"/>
        </w:rPr>
        <w:t xml:space="preserve"> as </w:t>
      </w:r>
      <w:r w:rsidR="00EA5E3F" w:rsidRPr="009B03AD">
        <w:rPr>
          <w:rFonts w:ascii="Arial" w:hAnsi="Arial" w:cs="Arial"/>
          <w:sz w:val="24"/>
          <w:szCs w:val="24"/>
        </w:rPr>
        <w:t>many</w:t>
      </w:r>
      <w:r w:rsidR="00051268" w:rsidRPr="009B03AD">
        <w:rPr>
          <w:rFonts w:ascii="Arial" w:hAnsi="Arial" w:cs="Arial"/>
          <w:sz w:val="24"/>
          <w:szCs w:val="24"/>
        </w:rPr>
        <w:t xml:space="preserve"> consumers may wish</w:t>
      </w:r>
      <w:r w:rsidR="006132E5" w:rsidRPr="009B03AD">
        <w:rPr>
          <w:rFonts w:ascii="Arial" w:hAnsi="Arial" w:cs="Arial"/>
          <w:sz w:val="24"/>
          <w:szCs w:val="24"/>
        </w:rPr>
        <w:t xml:space="preserve"> to</w:t>
      </w:r>
      <w:r w:rsidR="00051268" w:rsidRPr="009B03AD">
        <w:rPr>
          <w:rFonts w:ascii="Arial" w:hAnsi="Arial" w:cs="Arial"/>
          <w:sz w:val="24"/>
          <w:szCs w:val="24"/>
        </w:rPr>
        <w:t xml:space="preserve"> </w:t>
      </w:r>
      <w:r w:rsidR="00C80BB1" w:rsidRPr="009B03AD">
        <w:rPr>
          <w:rFonts w:ascii="Arial" w:hAnsi="Arial" w:cs="Arial"/>
          <w:sz w:val="24"/>
          <w:szCs w:val="24"/>
        </w:rPr>
        <w:t>keep their privacy when on the site.</w:t>
      </w:r>
    </w:p>
    <w:p w14:paraId="68209044" w14:textId="62E9990D" w:rsidR="00962C09" w:rsidRDefault="00962C09" w:rsidP="006A0889">
      <w:pPr>
        <w:spacing w:line="480" w:lineRule="auto"/>
        <w:rPr>
          <w:rFonts w:ascii="Arial" w:hAnsi="Arial" w:cs="Arial"/>
        </w:rPr>
      </w:pPr>
    </w:p>
    <w:p w14:paraId="36A16FE0" w14:textId="1B2C7A25" w:rsidR="00962C09" w:rsidRDefault="00962C09" w:rsidP="006A0889">
      <w:pPr>
        <w:spacing w:line="480" w:lineRule="auto"/>
        <w:rPr>
          <w:rFonts w:ascii="Arial" w:hAnsi="Arial" w:cs="Arial"/>
        </w:rPr>
      </w:pPr>
    </w:p>
    <w:p w14:paraId="145694BE" w14:textId="7AFAA287" w:rsidR="00962C09" w:rsidRDefault="00962C09" w:rsidP="006A0889">
      <w:pPr>
        <w:spacing w:line="480" w:lineRule="auto"/>
        <w:rPr>
          <w:rFonts w:ascii="Arial" w:hAnsi="Arial" w:cs="Arial"/>
        </w:rPr>
      </w:pPr>
    </w:p>
    <w:p w14:paraId="7C3A135E" w14:textId="24F1BC6A" w:rsidR="00962C09" w:rsidRDefault="00962C09" w:rsidP="006A0889">
      <w:pPr>
        <w:spacing w:line="480" w:lineRule="auto"/>
        <w:rPr>
          <w:rFonts w:ascii="Arial" w:hAnsi="Arial" w:cs="Arial"/>
        </w:rPr>
      </w:pPr>
    </w:p>
    <w:p w14:paraId="68D60233" w14:textId="064EDFDC" w:rsidR="00962C09" w:rsidRDefault="00962C09" w:rsidP="006A0889">
      <w:pPr>
        <w:spacing w:line="480" w:lineRule="auto"/>
        <w:rPr>
          <w:rFonts w:ascii="Arial" w:hAnsi="Arial" w:cs="Arial"/>
        </w:rPr>
      </w:pPr>
    </w:p>
    <w:p w14:paraId="1AEE9C7E" w14:textId="77777777" w:rsidR="00235F98" w:rsidRDefault="00235F98" w:rsidP="006A0889">
      <w:pPr>
        <w:spacing w:line="480" w:lineRule="auto"/>
        <w:rPr>
          <w:rFonts w:ascii="Arial" w:hAnsi="Arial" w:cs="Arial"/>
        </w:rPr>
      </w:pPr>
    </w:p>
    <w:p w14:paraId="154FDE64" w14:textId="77777777" w:rsidR="00B678D0" w:rsidRPr="00742A82" w:rsidRDefault="00B678D0" w:rsidP="006A0889">
      <w:pPr>
        <w:spacing w:line="480" w:lineRule="auto"/>
        <w:rPr>
          <w:rFonts w:ascii="Arial" w:hAnsi="Arial" w:cs="Arial"/>
        </w:rPr>
      </w:pPr>
    </w:p>
    <w:p w14:paraId="041418A3" w14:textId="495E3365" w:rsidR="00ED0345" w:rsidRPr="00742A82" w:rsidRDefault="007F1BEA" w:rsidP="00B678D0">
      <w:pPr>
        <w:pStyle w:val="Heading1"/>
        <w:numPr>
          <w:ilvl w:val="0"/>
          <w:numId w:val="2"/>
        </w:numPr>
        <w:spacing w:line="360" w:lineRule="auto"/>
        <w:rPr>
          <w:rFonts w:ascii="Arial" w:hAnsi="Arial" w:cs="Arial"/>
        </w:rPr>
      </w:pPr>
      <w:bookmarkStart w:id="35" w:name="_Toc49510526"/>
      <w:r w:rsidRPr="00742A82">
        <w:rPr>
          <w:rFonts w:ascii="Arial" w:hAnsi="Arial" w:cs="Arial"/>
        </w:rPr>
        <w:lastRenderedPageBreak/>
        <w:t xml:space="preserve">Primary </w:t>
      </w:r>
      <w:r w:rsidR="004A5B6C" w:rsidRPr="00742A82">
        <w:rPr>
          <w:rFonts w:ascii="Arial" w:hAnsi="Arial" w:cs="Arial"/>
        </w:rPr>
        <w:t>Research</w:t>
      </w:r>
      <w:bookmarkEnd w:id="35"/>
    </w:p>
    <w:p w14:paraId="43802E1D" w14:textId="0F268DF8" w:rsidR="000F5C73" w:rsidRPr="00742A82" w:rsidRDefault="00962C09" w:rsidP="00B678D0">
      <w:pPr>
        <w:pStyle w:val="Heading2"/>
        <w:numPr>
          <w:ilvl w:val="1"/>
          <w:numId w:val="2"/>
        </w:numPr>
        <w:spacing w:line="276" w:lineRule="auto"/>
        <w:rPr>
          <w:rFonts w:ascii="Arial" w:hAnsi="Arial" w:cs="Arial"/>
        </w:rPr>
      </w:pPr>
      <w:r>
        <w:rPr>
          <w:rFonts w:ascii="Arial" w:hAnsi="Arial" w:cs="Arial"/>
        </w:rPr>
        <w:t xml:space="preserve"> </w:t>
      </w:r>
      <w:bookmarkStart w:id="36" w:name="_Toc49510527"/>
      <w:r w:rsidR="00084DBF" w:rsidRPr="00742A82">
        <w:rPr>
          <w:rFonts w:ascii="Arial" w:hAnsi="Arial" w:cs="Arial"/>
        </w:rPr>
        <w:t>Purpose</w:t>
      </w:r>
      <w:bookmarkEnd w:id="36"/>
    </w:p>
    <w:p w14:paraId="30C2C605" w14:textId="297FD2E2" w:rsidR="00A32B7A" w:rsidRPr="009B03AD" w:rsidRDefault="00470370" w:rsidP="006A0889">
      <w:pPr>
        <w:spacing w:line="480" w:lineRule="auto"/>
        <w:rPr>
          <w:rFonts w:ascii="Arial" w:hAnsi="Arial" w:cs="Arial"/>
          <w:sz w:val="24"/>
          <w:szCs w:val="24"/>
        </w:rPr>
      </w:pPr>
      <w:r w:rsidRPr="009B03AD">
        <w:rPr>
          <w:rFonts w:ascii="Arial" w:hAnsi="Arial" w:cs="Arial"/>
          <w:sz w:val="24"/>
          <w:szCs w:val="24"/>
        </w:rPr>
        <w:t xml:space="preserve">The word research is defined by the Oxford dictionary </w:t>
      </w:r>
      <w:r w:rsidR="00565835" w:rsidRPr="009B03AD">
        <w:rPr>
          <w:rFonts w:ascii="Arial" w:hAnsi="Arial" w:cs="Arial"/>
          <w:sz w:val="24"/>
          <w:szCs w:val="24"/>
        </w:rPr>
        <w:t xml:space="preserve">as ‘The systematic investigation into and study of materials and sources in order to </w:t>
      </w:r>
      <w:r w:rsidR="006F1D4B" w:rsidRPr="009B03AD">
        <w:rPr>
          <w:rFonts w:ascii="Arial" w:hAnsi="Arial" w:cs="Arial"/>
          <w:sz w:val="24"/>
          <w:szCs w:val="24"/>
        </w:rPr>
        <w:t xml:space="preserve">establish facts and reach new conclusions’ (Oxford Dictionary, 2010). </w:t>
      </w:r>
      <w:r w:rsidR="00B35457" w:rsidRPr="009B03AD">
        <w:rPr>
          <w:rFonts w:ascii="Arial" w:hAnsi="Arial" w:cs="Arial"/>
          <w:sz w:val="24"/>
          <w:szCs w:val="24"/>
        </w:rPr>
        <w:t xml:space="preserve">The purpose of this primary research is to back-up the </w:t>
      </w:r>
      <w:r w:rsidR="00B27D86" w:rsidRPr="009B03AD">
        <w:rPr>
          <w:rFonts w:ascii="Arial" w:hAnsi="Arial" w:cs="Arial"/>
          <w:sz w:val="24"/>
          <w:szCs w:val="24"/>
        </w:rPr>
        <w:t xml:space="preserve">business strategy and why it would work in practicality. </w:t>
      </w:r>
      <w:r w:rsidR="00220CDA" w:rsidRPr="009B03AD">
        <w:rPr>
          <w:rFonts w:ascii="Arial" w:hAnsi="Arial" w:cs="Arial"/>
          <w:sz w:val="24"/>
          <w:szCs w:val="24"/>
        </w:rPr>
        <w:t>Gathering data from your target market prior to implementing a business plan is essential</w:t>
      </w:r>
      <w:r w:rsidR="003560EC" w:rsidRPr="009B03AD">
        <w:rPr>
          <w:rFonts w:ascii="Arial" w:hAnsi="Arial" w:cs="Arial"/>
          <w:sz w:val="24"/>
          <w:szCs w:val="24"/>
        </w:rPr>
        <w:t>, as it delivers valuable insights into the current consumer behaviour</w:t>
      </w:r>
      <w:r w:rsidR="00E107DB" w:rsidRPr="009B03AD">
        <w:rPr>
          <w:rFonts w:ascii="Arial" w:hAnsi="Arial" w:cs="Arial"/>
          <w:sz w:val="24"/>
          <w:szCs w:val="24"/>
        </w:rPr>
        <w:t xml:space="preserve">, </w:t>
      </w:r>
      <w:r w:rsidR="003560EC" w:rsidRPr="009B03AD">
        <w:rPr>
          <w:rFonts w:ascii="Arial" w:hAnsi="Arial" w:cs="Arial"/>
          <w:sz w:val="24"/>
          <w:szCs w:val="24"/>
        </w:rPr>
        <w:t>market outlook</w:t>
      </w:r>
      <w:r w:rsidR="00E107DB" w:rsidRPr="009B03AD">
        <w:rPr>
          <w:rFonts w:ascii="Arial" w:hAnsi="Arial" w:cs="Arial"/>
          <w:sz w:val="24"/>
          <w:szCs w:val="24"/>
        </w:rPr>
        <w:t xml:space="preserve"> and co</w:t>
      </w:r>
      <w:r w:rsidR="00DA6239" w:rsidRPr="009B03AD">
        <w:rPr>
          <w:rFonts w:ascii="Arial" w:hAnsi="Arial" w:cs="Arial"/>
          <w:sz w:val="24"/>
          <w:szCs w:val="24"/>
        </w:rPr>
        <w:t>mpetitors</w:t>
      </w:r>
      <w:r w:rsidR="003560EC" w:rsidRPr="009B03AD">
        <w:rPr>
          <w:rFonts w:ascii="Arial" w:hAnsi="Arial" w:cs="Arial"/>
          <w:sz w:val="24"/>
          <w:szCs w:val="24"/>
        </w:rPr>
        <w:t>. It is also a vital source of information whe</w:t>
      </w:r>
      <w:r w:rsidR="00DA6239" w:rsidRPr="009B03AD">
        <w:rPr>
          <w:rFonts w:ascii="Arial" w:hAnsi="Arial" w:cs="Arial"/>
          <w:sz w:val="24"/>
          <w:szCs w:val="24"/>
        </w:rPr>
        <w:t xml:space="preserve">n collecting feedback, </w:t>
      </w:r>
      <w:r w:rsidR="00DD2ECF" w:rsidRPr="009B03AD">
        <w:rPr>
          <w:rFonts w:ascii="Arial" w:hAnsi="Arial" w:cs="Arial"/>
          <w:sz w:val="24"/>
          <w:szCs w:val="24"/>
        </w:rPr>
        <w:t>gaging customer perception, and perceived value.</w:t>
      </w:r>
      <w:r w:rsidR="00DA6239" w:rsidRPr="009B03AD">
        <w:rPr>
          <w:rFonts w:ascii="Arial" w:hAnsi="Arial" w:cs="Arial"/>
          <w:sz w:val="24"/>
          <w:szCs w:val="24"/>
        </w:rPr>
        <w:t xml:space="preserve"> </w:t>
      </w:r>
    </w:p>
    <w:p w14:paraId="20BFDCF7" w14:textId="1C46C3E2" w:rsidR="0008239F" w:rsidRPr="00742A82" w:rsidRDefault="00962C09" w:rsidP="00B678D0">
      <w:pPr>
        <w:pStyle w:val="Heading2"/>
        <w:numPr>
          <w:ilvl w:val="1"/>
          <w:numId w:val="2"/>
        </w:numPr>
        <w:spacing w:line="276" w:lineRule="auto"/>
        <w:rPr>
          <w:rFonts w:ascii="Arial" w:hAnsi="Arial" w:cs="Arial"/>
        </w:rPr>
      </w:pPr>
      <w:r>
        <w:rPr>
          <w:rFonts w:ascii="Arial" w:hAnsi="Arial" w:cs="Arial"/>
        </w:rPr>
        <w:t xml:space="preserve"> </w:t>
      </w:r>
      <w:bookmarkStart w:id="37" w:name="_Toc49510528"/>
      <w:r w:rsidR="00A237D2" w:rsidRPr="00742A82">
        <w:rPr>
          <w:rFonts w:ascii="Arial" w:hAnsi="Arial" w:cs="Arial"/>
        </w:rPr>
        <w:t>Aims and Objectives</w:t>
      </w:r>
      <w:bookmarkEnd w:id="37"/>
    </w:p>
    <w:p w14:paraId="3B81C21C" w14:textId="630CBB88" w:rsidR="00DA4EC1" w:rsidRPr="009B03AD" w:rsidRDefault="00DA4EC1" w:rsidP="006A0889">
      <w:pPr>
        <w:spacing w:line="480" w:lineRule="auto"/>
        <w:rPr>
          <w:rFonts w:ascii="Arial" w:hAnsi="Arial" w:cs="Arial"/>
          <w:sz w:val="24"/>
          <w:szCs w:val="24"/>
        </w:rPr>
      </w:pPr>
      <w:r w:rsidRPr="009B03AD">
        <w:rPr>
          <w:rFonts w:ascii="Arial" w:hAnsi="Arial" w:cs="Arial"/>
          <w:sz w:val="24"/>
          <w:szCs w:val="24"/>
        </w:rPr>
        <w:t xml:space="preserve">The primary focus of this data collection is </w:t>
      </w:r>
      <w:r w:rsidR="00D008B2" w:rsidRPr="009B03AD">
        <w:rPr>
          <w:rFonts w:ascii="Arial" w:hAnsi="Arial" w:cs="Arial"/>
          <w:sz w:val="24"/>
          <w:szCs w:val="24"/>
        </w:rPr>
        <w:t xml:space="preserve">to </w:t>
      </w:r>
      <w:r w:rsidR="00543AC1" w:rsidRPr="009B03AD">
        <w:rPr>
          <w:rFonts w:ascii="Arial" w:hAnsi="Arial" w:cs="Arial"/>
          <w:sz w:val="24"/>
          <w:szCs w:val="24"/>
        </w:rPr>
        <w:t xml:space="preserve">gain valuable information on </w:t>
      </w:r>
      <w:r w:rsidR="00D008B2" w:rsidRPr="009B03AD">
        <w:rPr>
          <w:rFonts w:ascii="Arial" w:hAnsi="Arial" w:cs="Arial"/>
          <w:sz w:val="24"/>
          <w:szCs w:val="24"/>
        </w:rPr>
        <w:t xml:space="preserve">both the musicians and companies </w:t>
      </w:r>
      <w:r w:rsidR="0088031D" w:rsidRPr="009B03AD">
        <w:rPr>
          <w:rFonts w:ascii="Arial" w:hAnsi="Arial" w:cs="Arial"/>
          <w:sz w:val="24"/>
          <w:szCs w:val="24"/>
        </w:rPr>
        <w:t>outlook</w:t>
      </w:r>
      <w:r w:rsidR="00543AC1" w:rsidRPr="009B03AD">
        <w:rPr>
          <w:rFonts w:ascii="Arial" w:hAnsi="Arial" w:cs="Arial"/>
          <w:sz w:val="24"/>
          <w:szCs w:val="24"/>
        </w:rPr>
        <w:t xml:space="preserve"> </w:t>
      </w:r>
      <w:r w:rsidR="006406A7" w:rsidRPr="009B03AD">
        <w:rPr>
          <w:rFonts w:ascii="Arial" w:hAnsi="Arial" w:cs="Arial"/>
          <w:sz w:val="24"/>
          <w:szCs w:val="24"/>
        </w:rPr>
        <w:t xml:space="preserve">regarding their operations, needs and </w:t>
      </w:r>
      <w:r w:rsidR="00855628" w:rsidRPr="009B03AD">
        <w:rPr>
          <w:rFonts w:ascii="Arial" w:hAnsi="Arial" w:cs="Arial"/>
          <w:sz w:val="24"/>
          <w:szCs w:val="24"/>
        </w:rPr>
        <w:t>opinions.</w:t>
      </w:r>
      <w:r w:rsidR="00237E2C" w:rsidRPr="009B03AD">
        <w:rPr>
          <w:rFonts w:ascii="Arial" w:hAnsi="Arial" w:cs="Arial"/>
          <w:sz w:val="24"/>
          <w:szCs w:val="24"/>
        </w:rPr>
        <w:t xml:space="preserve"> </w:t>
      </w:r>
      <w:r w:rsidR="00BA5E27" w:rsidRPr="009B03AD">
        <w:rPr>
          <w:rFonts w:ascii="Arial" w:hAnsi="Arial" w:cs="Arial"/>
          <w:sz w:val="24"/>
          <w:szCs w:val="24"/>
        </w:rPr>
        <w:t xml:space="preserve">The objective of this survey </w:t>
      </w:r>
      <w:r w:rsidR="00367373" w:rsidRPr="009B03AD">
        <w:rPr>
          <w:rFonts w:ascii="Arial" w:hAnsi="Arial" w:cs="Arial"/>
          <w:sz w:val="24"/>
          <w:szCs w:val="24"/>
        </w:rPr>
        <w:t xml:space="preserve">and questionnaire </w:t>
      </w:r>
      <w:r w:rsidR="00BA5E27" w:rsidRPr="009B03AD">
        <w:rPr>
          <w:rFonts w:ascii="Arial" w:hAnsi="Arial" w:cs="Arial"/>
          <w:sz w:val="24"/>
          <w:szCs w:val="24"/>
        </w:rPr>
        <w:t xml:space="preserve">is to find out whether </w:t>
      </w:r>
      <w:r w:rsidR="009C0CEA" w:rsidRPr="009B03AD">
        <w:rPr>
          <w:rFonts w:ascii="Arial" w:hAnsi="Arial" w:cs="Arial"/>
          <w:sz w:val="24"/>
          <w:szCs w:val="24"/>
        </w:rPr>
        <w:t>Legato as an idea</w:t>
      </w:r>
      <w:r w:rsidR="001219AF" w:rsidRPr="009B03AD">
        <w:rPr>
          <w:rFonts w:ascii="Arial" w:hAnsi="Arial" w:cs="Arial"/>
          <w:sz w:val="24"/>
          <w:szCs w:val="24"/>
        </w:rPr>
        <w:t>,</w:t>
      </w:r>
      <w:r w:rsidR="009C0CEA" w:rsidRPr="009B03AD">
        <w:rPr>
          <w:rFonts w:ascii="Arial" w:hAnsi="Arial" w:cs="Arial"/>
          <w:sz w:val="24"/>
          <w:szCs w:val="24"/>
        </w:rPr>
        <w:t xml:space="preserve"> would be a </w:t>
      </w:r>
      <w:r w:rsidR="00056605" w:rsidRPr="009B03AD">
        <w:rPr>
          <w:rFonts w:ascii="Arial" w:hAnsi="Arial" w:cs="Arial"/>
          <w:sz w:val="24"/>
          <w:szCs w:val="24"/>
        </w:rPr>
        <w:t xml:space="preserve">successful entity </w:t>
      </w:r>
      <w:r w:rsidR="009C0CEA" w:rsidRPr="009B03AD">
        <w:rPr>
          <w:rFonts w:ascii="Arial" w:hAnsi="Arial" w:cs="Arial"/>
          <w:sz w:val="24"/>
          <w:szCs w:val="24"/>
        </w:rPr>
        <w:t>in the</w:t>
      </w:r>
      <w:r w:rsidR="00367373" w:rsidRPr="009B03AD">
        <w:rPr>
          <w:rFonts w:ascii="Arial" w:hAnsi="Arial" w:cs="Arial"/>
          <w:sz w:val="24"/>
          <w:szCs w:val="24"/>
        </w:rPr>
        <w:t xml:space="preserve"> independent music industry. </w:t>
      </w:r>
      <w:r w:rsidR="00056605" w:rsidRPr="009B03AD">
        <w:rPr>
          <w:rFonts w:ascii="Arial" w:hAnsi="Arial" w:cs="Arial"/>
          <w:sz w:val="24"/>
          <w:szCs w:val="24"/>
        </w:rPr>
        <w:t xml:space="preserve">But it is also </w:t>
      </w:r>
      <w:r w:rsidR="00E01411" w:rsidRPr="009B03AD">
        <w:rPr>
          <w:rFonts w:ascii="Arial" w:hAnsi="Arial" w:cs="Arial"/>
          <w:sz w:val="24"/>
          <w:szCs w:val="24"/>
        </w:rPr>
        <w:t>effective at</w:t>
      </w:r>
      <w:r w:rsidR="00056605" w:rsidRPr="009B03AD">
        <w:rPr>
          <w:rFonts w:ascii="Arial" w:hAnsi="Arial" w:cs="Arial"/>
          <w:sz w:val="24"/>
          <w:szCs w:val="24"/>
        </w:rPr>
        <w:t xml:space="preserve"> providing new ideas</w:t>
      </w:r>
      <w:r w:rsidR="00EF6C8D" w:rsidRPr="009B03AD">
        <w:rPr>
          <w:rFonts w:ascii="Arial" w:hAnsi="Arial" w:cs="Arial"/>
          <w:sz w:val="24"/>
          <w:szCs w:val="24"/>
        </w:rPr>
        <w:t>, and</w:t>
      </w:r>
      <w:r w:rsidR="008A7B19" w:rsidRPr="009B03AD">
        <w:rPr>
          <w:rFonts w:ascii="Arial" w:hAnsi="Arial" w:cs="Arial"/>
          <w:sz w:val="24"/>
          <w:szCs w:val="24"/>
        </w:rPr>
        <w:t xml:space="preserve"> analysing</w:t>
      </w:r>
      <w:r w:rsidR="00EF6C8D" w:rsidRPr="009B03AD">
        <w:rPr>
          <w:rFonts w:ascii="Arial" w:hAnsi="Arial" w:cs="Arial"/>
          <w:sz w:val="24"/>
          <w:szCs w:val="24"/>
        </w:rPr>
        <w:t xml:space="preserve"> responses that maybe were not expected</w:t>
      </w:r>
      <w:r w:rsidR="00E01411" w:rsidRPr="009B03AD">
        <w:rPr>
          <w:rFonts w:ascii="Arial" w:hAnsi="Arial" w:cs="Arial"/>
          <w:sz w:val="24"/>
          <w:szCs w:val="24"/>
        </w:rPr>
        <w:t xml:space="preserve"> but useful in an overall outlook.</w:t>
      </w:r>
      <w:r w:rsidR="003E1D88" w:rsidRPr="009B03AD">
        <w:rPr>
          <w:rFonts w:ascii="Arial" w:hAnsi="Arial" w:cs="Arial"/>
          <w:sz w:val="24"/>
          <w:szCs w:val="24"/>
        </w:rPr>
        <w:t xml:space="preserve"> Primarily, the undertaken research is supplementary in nature, aimed at providing clear evidence that </w:t>
      </w:r>
      <w:r w:rsidR="00BD4468" w:rsidRPr="009B03AD">
        <w:rPr>
          <w:rFonts w:ascii="Arial" w:hAnsi="Arial" w:cs="Arial"/>
          <w:sz w:val="24"/>
          <w:szCs w:val="24"/>
        </w:rPr>
        <w:t>there is a gap in the market for Legato to operate</w:t>
      </w:r>
      <w:r w:rsidR="00466C6E" w:rsidRPr="009B03AD">
        <w:rPr>
          <w:rFonts w:ascii="Arial" w:hAnsi="Arial" w:cs="Arial"/>
          <w:sz w:val="24"/>
          <w:szCs w:val="24"/>
        </w:rPr>
        <w:t xml:space="preserve"> and grow into</w:t>
      </w:r>
      <w:r w:rsidR="00BD4468" w:rsidRPr="009B03AD">
        <w:rPr>
          <w:rFonts w:ascii="Arial" w:hAnsi="Arial" w:cs="Arial"/>
          <w:sz w:val="24"/>
          <w:szCs w:val="24"/>
        </w:rPr>
        <w:t>.</w:t>
      </w:r>
    </w:p>
    <w:p w14:paraId="64AD9A4C" w14:textId="61D5814D" w:rsidR="0008239F" w:rsidRPr="00742A82" w:rsidRDefault="00962C09" w:rsidP="00B678D0">
      <w:pPr>
        <w:pStyle w:val="Heading2"/>
        <w:numPr>
          <w:ilvl w:val="1"/>
          <w:numId w:val="2"/>
        </w:numPr>
        <w:spacing w:line="276" w:lineRule="auto"/>
        <w:rPr>
          <w:rFonts w:ascii="Arial" w:hAnsi="Arial" w:cs="Arial"/>
        </w:rPr>
      </w:pPr>
      <w:r>
        <w:rPr>
          <w:rFonts w:ascii="Arial" w:hAnsi="Arial" w:cs="Arial"/>
        </w:rPr>
        <w:t xml:space="preserve"> </w:t>
      </w:r>
      <w:bookmarkStart w:id="38" w:name="_Toc49510529"/>
      <w:r w:rsidR="00A237D2" w:rsidRPr="00742A82">
        <w:rPr>
          <w:rFonts w:ascii="Arial" w:hAnsi="Arial" w:cs="Arial"/>
        </w:rPr>
        <w:t>Methodology</w:t>
      </w:r>
      <w:bookmarkEnd w:id="38"/>
    </w:p>
    <w:p w14:paraId="6029508E" w14:textId="77777777" w:rsidR="004E64B2" w:rsidRPr="009B03AD" w:rsidRDefault="00A15A2A" w:rsidP="006A0889">
      <w:pPr>
        <w:spacing w:line="480" w:lineRule="auto"/>
        <w:rPr>
          <w:rFonts w:ascii="Arial" w:hAnsi="Arial" w:cs="Arial"/>
          <w:color w:val="000000"/>
          <w:sz w:val="24"/>
          <w:szCs w:val="24"/>
          <w:shd w:val="clear" w:color="auto" w:fill="FFFFFF"/>
        </w:rPr>
      </w:pPr>
      <w:r w:rsidRPr="009B03AD">
        <w:rPr>
          <w:rFonts w:ascii="Arial" w:hAnsi="Arial" w:cs="Arial"/>
          <w:sz w:val="24"/>
          <w:szCs w:val="24"/>
        </w:rPr>
        <w:t xml:space="preserve">Successful research is mainly reliant on the proper selection of the </w:t>
      </w:r>
      <w:r w:rsidR="00B2601B" w:rsidRPr="009B03AD">
        <w:rPr>
          <w:rFonts w:ascii="Arial" w:hAnsi="Arial" w:cs="Arial"/>
          <w:sz w:val="24"/>
          <w:szCs w:val="24"/>
        </w:rPr>
        <w:t>research</w:t>
      </w:r>
      <w:r w:rsidRPr="009B03AD">
        <w:rPr>
          <w:rFonts w:ascii="Arial" w:hAnsi="Arial" w:cs="Arial"/>
          <w:sz w:val="24"/>
          <w:szCs w:val="24"/>
        </w:rPr>
        <w:t xml:space="preserve"> methodology that is to be applied, in order to achieve</w:t>
      </w:r>
      <w:r w:rsidR="00B77837" w:rsidRPr="009B03AD">
        <w:rPr>
          <w:rFonts w:ascii="Arial" w:hAnsi="Arial" w:cs="Arial"/>
          <w:sz w:val="24"/>
          <w:szCs w:val="24"/>
        </w:rPr>
        <w:t xml:space="preserve"> the aims and</w:t>
      </w:r>
      <w:r w:rsidRPr="009B03AD">
        <w:rPr>
          <w:rFonts w:ascii="Arial" w:hAnsi="Arial" w:cs="Arial"/>
          <w:sz w:val="24"/>
          <w:szCs w:val="24"/>
        </w:rPr>
        <w:t xml:space="preserve"> objectives</w:t>
      </w:r>
      <w:r w:rsidR="00B77837" w:rsidRPr="009B03AD">
        <w:rPr>
          <w:rFonts w:ascii="Arial" w:hAnsi="Arial" w:cs="Arial"/>
          <w:sz w:val="24"/>
          <w:szCs w:val="24"/>
        </w:rPr>
        <w:t xml:space="preserve"> using available resources </w:t>
      </w:r>
      <w:r w:rsidR="00B2601B" w:rsidRPr="009B03AD">
        <w:rPr>
          <w:rFonts w:ascii="Arial" w:hAnsi="Arial" w:cs="Arial"/>
          <w:color w:val="000000"/>
          <w:sz w:val="24"/>
          <w:szCs w:val="24"/>
          <w:shd w:val="clear" w:color="auto" w:fill="FFFFFF"/>
        </w:rPr>
        <w:t>(Ragab and Arisha, 2017).</w:t>
      </w:r>
      <w:r w:rsidR="00BC4B1F" w:rsidRPr="009B03AD">
        <w:rPr>
          <w:rFonts w:ascii="Arial" w:hAnsi="Arial" w:cs="Arial"/>
          <w:sz w:val="24"/>
          <w:szCs w:val="24"/>
        </w:rPr>
        <w:t xml:space="preserve">Research is often built on either quantitative or </w:t>
      </w:r>
      <w:r w:rsidR="00F55DFB" w:rsidRPr="009B03AD">
        <w:rPr>
          <w:rFonts w:ascii="Arial" w:hAnsi="Arial" w:cs="Arial"/>
          <w:sz w:val="24"/>
          <w:szCs w:val="24"/>
        </w:rPr>
        <w:t>qualitative</w:t>
      </w:r>
      <w:r w:rsidR="00BC4B1F" w:rsidRPr="009B03AD">
        <w:rPr>
          <w:rFonts w:ascii="Arial" w:hAnsi="Arial" w:cs="Arial"/>
          <w:sz w:val="24"/>
          <w:szCs w:val="24"/>
        </w:rPr>
        <w:t xml:space="preserve"> analysis, depending on the con</w:t>
      </w:r>
      <w:r w:rsidR="00C343FB" w:rsidRPr="009B03AD">
        <w:rPr>
          <w:rFonts w:ascii="Arial" w:hAnsi="Arial" w:cs="Arial"/>
          <w:sz w:val="24"/>
          <w:szCs w:val="24"/>
        </w:rPr>
        <w:t xml:space="preserve">text. In the business world however, </w:t>
      </w:r>
      <w:r w:rsidR="00C57D44" w:rsidRPr="009B03AD">
        <w:rPr>
          <w:rFonts w:ascii="Arial" w:hAnsi="Arial" w:cs="Arial"/>
          <w:sz w:val="24"/>
          <w:szCs w:val="24"/>
        </w:rPr>
        <w:t xml:space="preserve">studies can benefit from multiple research methodologies </w:t>
      </w:r>
      <w:r w:rsidR="00C57D44" w:rsidRPr="009B03AD">
        <w:rPr>
          <w:rFonts w:ascii="Arial" w:hAnsi="Arial" w:cs="Arial"/>
          <w:color w:val="000000"/>
          <w:sz w:val="24"/>
          <w:szCs w:val="24"/>
          <w:shd w:val="clear" w:color="auto" w:fill="FFFFFF"/>
        </w:rPr>
        <w:t>(Lo, Rey-Martí and Botella-Carrubi, 2020).</w:t>
      </w:r>
      <w:r w:rsidR="00DC032B" w:rsidRPr="009B03AD">
        <w:rPr>
          <w:rFonts w:ascii="Arial" w:hAnsi="Arial" w:cs="Arial"/>
          <w:color w:val="000000"/>
          <w:sz w:val="24"/>
          <w:szCs w:val="24"/>
          <w:shd w:val="clear" w:color="auto" w:fill="FFFFFF"/>
        </w:rPr>
        <w:t xml:space="preserve"> </w:t>
      </w:r>
      <w:r w:rsidR="002B41E1" w:rsidRPr="009B03AD">
        <w:rPr>
          <w:rFonts w:ascii="Arial" w:hAnsi="Arial" w:cs="Arial"/>
          <w:color w:val="000000"/>
          <w:sz w:val="24"/>
          <w:szCs w:val="24"/>
          <w:shd w:val="clear" w:color="auto" w:fill="FFFFFF"/>
        </w:rPr>
        <w:t>For this study, a mix</w:t>
      </w:r>
      <w:r w:rsidR="00852BC8" w:rsidRPr="009B03AD">
        <w:rPr>
          <w:rFonts w:ascii="Arial" w:hAnsi="Arial" w:cs="Arial"/>
          <w:color w:val="000000"/>
          <w:sz w:val="24"/>
          <w:szCs w:val="24"/>
          <w:shd w:val="clear" w:color="auto" w:fill="FFFFFF"/>
        </w:rPr>
        <w:t xml:space="preserve"> of these two popular research </w:t>
      </w:r>
      <w:r w:rsidR="00852BC8" w:rsidRPr="009B03AD">
        <w:rPr>
          <w:rFonts w:ascii="Arial" w:hAnsi="Arial" w:cs="Arial"/>
          <w:color w:val="000000"/>
          <w:sz w:val="24"/>
          <w:szCs w:val="24"/>
          <w:shd w:val="clear" w:color="auto" w:fill="FFFFFF"/>
        </w:rPr>
        <w:lastRenderedPageBreak/>
        <w:t xml:space="preserve">methods </w:t>
      </w:r>
      <w:r w:rsidR="00B962F5" w:rsidRPr="009B03AD">
        <w:rPr>
          <w:rFonts w:ascii="Arial" w:hAnsi="Arial" w:cs="Arial"/>
          <w:color w:val="000000"/>
          <w:sz w:val="24"/>
          <w:szCs w:val="24"/>
          <w:shd w:val="clear" w:color="auto" w:fill="FFFFFF"/>
        </w:rPr>
        <w:t xml:space="preserve">will be utilised. </w:t>
      </w:r>
      <w:r w:rsidR="00792327" w:rsidRPr="009B03AD">
        <w:rPr>
          <w:rFonts w:ascii="Arial" w:hAnsi="Arial" w:cs="Arial"/>
          <w:color w:val="000000"/>
          <w:sz w:val="24"/>
          <w:szCs w:val="24"/>
          <w:shd w:val="clear" w:color="auto" w:fill="FFFFFF"/>
        </w:rPr>
        <w:t xml:space="preserve">Using a mix of qualitative and quantitative analysis </w:t>
      </w:r>
      <w:r w:rsidR="00421622" w:rsidRPr="009B03AD">
        <w:rPr>
          <w:rFonts w:ascii="Arial" w:hAnsi="Arial" w:cs="Arial"/>
          <w:color w:val="000000"/>
          <w:sz w:val="24"/>
          <w:szCs w:val="24"/>
          <w:shd w:val="clear" w:color="auto" w:fill="FFFFFF"/>
        </w:rPr>
        <w:t xml:space="preserve">can offer opportunities </w:t>
      </w:r>
      <w:r w:rsidR="00FB000C" w:rsidRPr="009B03AD">
        <w:rPr>
          <w:rFonts w:ascii="Arial" w:hAnsi="Arial" w:cs="Arial"/>
          <w:color w:val="000000"/>
          <w:sz w:val="24"/>
          <w:szCs w:val="24"/>
          <w:shd w:val="clear" w:color="auto" w:fill="FFFFFF"/>
        </w:rPr>
        <w:t xml:space="preserve">to achieve a better understanding and insight </w:t>
      </w:r>
      <w:r w:rsidR="00E7728F" w:rsidRPr="009B03AD">
        <w:rPr>
          <w:rFonts w:ascii="Arial" w:hAnsi="Arial" w:cs="Arial"/>
          <w:color w:val="000000"/>
          <w:sz w:val="24"/>
          <w:szCs w:val="24"/>
          <w:shd w:val="clear" w:color="auto" w:fill="FFFFFF"/>
        </w:rPr>
        <w:t xml:space="preserve">into a particular subject </w:t>
      </w:r>
      <w:r w:rsidR="00641368" w:rsidRPr="009B03AD">
        <w:rPr>
          <w:rFonts w:ascii="Arial" w:hAnsi="Arial" w:cs="Arial"/>
          <w:color w:val="000000"/>
          <w:sz w:val="24"/>
          <w:szCs w:val="24"/>
          <w:shd w:val="clear" w:color="auto" w:fill="FFFFFF"/>
        </w:rPr>
        <w:t>(Krivokapic-Skoko and O’neill, 2011).</w:t>
      </w:r>
      <w:r w:rsidR="002A3E39" w:rsidRPr="009B03AD">
        <w:rPr>
          <w:rFonts w:ascii="Arial" w:hAnsi="Arial" w:cs="Arial"/>
          <w:color w:val="000000"/>
          <w:sz w:val="24"/>
          <w:szCs w:val="24"/>
          <w:shd w:val="clear" w:color="auto" w:fill="FFFFFF"/>
        </w:rPr>
        <w:t xml:space="preserve"> </w:t>
      </w:r>
      <w:r w:rsidR="00E03286" w:rsidRPr="009B03AD">
        <w:rPr>
          <w:rFonts w:ascii="Arial" w:hAnsi="Arial" w:cs="Arial"/>
          <w:color w:val="000000"/>
          <w:sz w:val="24"/>
          <w:szCs w:val="24"/>
          <w:shd w:val="clear" w:color="auto" w:fill="FFFFFF"/>
        </w:rPr>
        <w:t xml:space="preserve">All participants </w:t>
      </w:r>
      <w:r w:rsidR="0061190A" w:rsidRPr="009B03AD">
        <w:rPr>
          <w:rFonts w:ascii="Arial" w:hAnsi="Arial" w:cs="Arial"/>
          <w:color w:val="000000"/>
          <w:sz w:val="24"/>
          <w:szCs w:val="24"/>
          <w:shd w:val="clear" w:color="auto" w:fill="FFFFFF"/>
        </w:rPr>
        <w:t xml:space="preserve">bar one (which is clearly identified later in this section) </w:t>
      </w:r>
      <w:r w:rsidR="00D666CA" w:rsidRPr="009B03AD">
        <w:rPr>
          <w:rFonts w:ascii="Arial" w:hAnsi="Arial" w:cs="Arial"/>
          <w:color w:val="000000"/>
          <w:sz w:val="24"/>
          <w:szCs w:val="24"/>
          <w:shd w:val="clear" w:color="auto" w:fill="FFFFFF"/>
        </w:rPr>
        <w:t xml:space="preserve">live or work in the London area. </w:t>
      </w:r>
    </w:p>
    <w:p w14:paraId="374F55A5" w14:textId="4E1FE3BB" w:rsidR="00BC4B1F" w:rsidRPr="009B03AD" w:rsidRDefault="00594DD2" w:rsidP="006A0889">
      <w:pPr>
        <w:spacing w:line="480" w:lineRule="auto"/>
        <w:rPr>
          <w:rFonts w:ascii="Arial" w:hAnsi="Arial" w:cs="Arial"/>
          <w:color w:val="000000"/>
          <w:sz w:val="24"/>
          <w:szCs w:val="24"/>
          <w:shd w:val="clear" w:color="auto" w:fill="FFFFFF"/>
        </w:rPr>
      </w:pPr>
      <w:r w:rsidRPr="009B03AD">
        <w:rPr>
          <w:rFonts w:ascii="Arial" w:hAnsi="Arial" w:cs="Arial"/>
          <w:color w:val="000000"/>
          <w:sz w:val="24"/>
          <w:szCs w:val="24"/>
          <w:shd w:val="clear" w:color="auto" w:fill="FFFFFF"/>
        </w:rPr>
        <w:t xml:space="preserve">This allows a more focused and targeted </w:t>
      </w:r>
      <w:r w:rsidR="004E64B2" w:rsidRPr="009B03AD">
        <w:rPr>
          <w:rFonts w:ascii="Arial" w:hAnsi="Arial" w:cs="Arial"/>
          <w:color w:val="000000"/>
          <w:sz w:val="24"/>
          <w:szCs w:val="24"/>
          <w:shd w:val="clear" w:color="auto" w:fill="FFFFFF"/>
        </w:rPr>
        <w:t>research approach. For this particular data collection, a quantitative survey was sent out to a group of independent musicians, and interview-style qualitative questionnaire</w:t>
      </w:r>
      <w:r w:rsidR="00B77E22" w:rsidRPr="009B03AD">
        <w:rPr>
          <w:rFonts w:ascii="Arial" w:hAnsi="Arial" w:cs="Arial"/>
          <w:color w:val="000000"/>
          <w:sz w:val="24"/>
          <w:szCs w:val="24"/>
          <w:shd w:val="clear" w:color="auto" w:fill="FFFFFF"/>
        </w:rPr>
        <w:t>s</w:t>
      </w:r>
      <w:r w:rsidR="004E64B2" w:rsidRPr="009B03AD">
        <w:rPr>
          <w:rFonts w:ascii="Arial" w:hAnsi="Arial" w:cs="Arial"/>
          <w:color w:val="000000"/>
          <w:sz w:val="24"/>
          <w:szCs w:val="24"/>
          <w:shd w:val="clear" w:color="auto" w:fill="FFFFFF"/>
        </w:rPr>
        <w:t xml:space="preserve"> w</w:t>
      </w:r>
      <w:r w:rsidR="00B77E22" w:rsidRPr="009B03AD">
        <w:rPr>
          <w:rFonts w:ascii="Arial" w:hAnsi="Arial" w:cs="Arial"/>
          <w:color w:val="000000"/>
          <w:sz w:val="24"/>
          <w:szCs w:val="24"/>
          <w:shd w:val="clear" w:color="auto" w:fill="FFFFFF"/>
        </w:rPr>
        <w:t>ere</w:t>
      </w:r>
      <w:r w:rsidR="004E64B2" w:rsidRPr="009B03AD">
        <w:rPr>
          <w:rFonts w:ascii="Arial" w:hAnsi="Arial" w:cs="Arial"/>
          <w:color w:val="000000"/>
          <w:sz w:val="24"/>
          <w:szCs w:val="24"/>
          <w:shd w:val="clear" w:color="auto" w:fill="FFFFFF"/>
        </w:rPr>
        <w:t xml:space="preserve"> sent to a select group of music related </w:t>
      </w:r>
      <w:r w:rsidR="00B77E22" w:rsidRPr="009B03AD">
        <w:rPr>
          <w:rFonts w:ascii="Arial" w:hAnsi="Arial" w:cs="Arial"/>
          <w:color w:val="000000"/>
          <w:sz w:val="24"/>
          <w:szCs w:val="24"/>
          <w:shd w:val="clear" w:color="auto" w:fill="FFFFFF"/>
        </w:rPr>
        <w:t xml:space="preserve">organisations </w:t>
      </w:r>
      <w:r w:rsidR="004E64B2" w:rsidRPr="009B03AD">
        <w:rPr>
          <w:rFonts w:ascii="Arial" w:hAnsi="Arial" w:cs="Arial"/>
          <w:color w:val="000000"/>
          <w:sz w:val="24"/>
          <w:szCs w:val="24"/>
          <w:shd w:val="clear" w:color="auto" w:fill="FFFFFF"/>
        </w:rPr>
        <w:t xml:space="preserve">via email. </w:t>
      </w:r>
      <w:r w:rsidR="00D030EE" w:rsidRPr="009B03AD">
        <w:rPr>
          <w:rFonts w:ascii="Arial" w:hAnsi="Arial" w:cs="Arial"/>
          <w:color w:val="000000"/>
          <w:sz w:val="24"/>
          <w:szCs w:val="24"/>
          <w:shd w:val="clear" w:color="auto" w:fill="FFFFFF"/>
        </w:rPr>
        <w:t xml:space="preserve">All parties were given the option to remain anonymous. </w:t>
      </w:r>
      <w:r w:rsidR="00237E2C" w:rsidRPr="009B03AD">
        <w:rPr>
          <w:rFonts w:ascii="Arial" w:hAnsi="Arial" w:cs="Arial"/>
          <w:color w:val="000000"/>
          <w:sz w:val="24"/>
          <w:szCs w:val="24"/>
          <w:shd w:val="clear" w:color="auto" w:fill="FFFFFF"/>
        </w:rPr>
        <w:t xml:space="preserve">The split allows a higher number of independent musicians </w:t>
      </w:r>
      <w:r w:rsidR="007F6C70" w:rsidRPr="009B03AD">
        <w:rPr>
          <w:rFonts w:ascii="Arial" w:hAnsi="Arial" w:cs="Arial"/>
          <w:color w:val="000000"/>
          <w:sz w:val="24"/>
          <w:szCs w:val="24"/>
          <w:shd w:val="clear" w:color="auto" w:fill="FFFFFF"/>
        </w:rPr>
        <w:t xml:space="preserve">to participate, and also speeds up the process of collecting the data. </w:t>
      </w:r>
      <w:r w:rsidR="0037216D" w:rsidRPr="009B03AD">
        <w:rPr>
          <w:rFonts w:ascii="Arial" w:hAnsi="Arial" w:cs="Arial"/>
          <w:color w:val="000000"/>
          <w:sz w:val="24"/>
          <w:szCs w:val="24"/>
          <w:shd w:val="clear" w:color="auto" w:fill="FFFFFF"/>
        </w:rPr>
        <w:t>As the</w:t>
      </w:r>
      <w:r w:rsidR="00296A84" w:rsidRPr="009B03AD">
        <w:rPr>
          <w:rFonts w:ascii="Arial" w:hAnsi="Arial" w:cs="Arial"/>
          <w:color w:val="000000"/>
          <w:sz w:val="24"/>
          <w:szCs w:val="24"/>
          <w:shd w:val="clear" w:color="auto" w:fill="FFFFFF"/>
        </w:rPr>
        <w:t xml:space="preserve"> target</w:t>
      </w:r>
      <w:r w:rsidR="0037216D" w:rsidRPr="009B03AD">
        <w:rPr>
          <w:rFonts w:ascii="Arial" w:hAnsi="Arial" w:cs="Arial"/>
          <w:color w:val="000000"/>
          <w:sz w:val="24"/>
          <w:szCs w:val="24"/>
          <w:shd w:val="clear" w:color="auto" w:fill="FFFFFF"/>
        </w:rPr>
        <w:t xml:space="preserve"> companies are a valuable factor to the success of Legato, </w:t>
      </w:r>
      <w:r w:rsidR="00623249" w:rsidRPr="009B03AD">
        <w:rPr>
          <w:rFonts w:ascii="Arial" w:hAnsi="Arial" w:cs="Arial"/>
          <w:color w:val="000000"/>
          <w:sz w:val="24"/>
          <w:szCs w:val="24"/>
          <w:shd w:val="clear" w:color="auto" w:fill="FFFFFF"/>
        </w:rPr>
        <w:t xml:space="preserve">the questions sent allowed them to provide further insight into </w:t>
      </w:r>
      <w:r w:rsidR="00296A84" w:rsidRPr="009B03AD">
        <w:rPr>
          <w:rFonts w:ascii="Arial" w:hAnsi="Arial" w:cs="Arial"/>
          <w:color w:val="000000"/>
          <w:sz w:val="24"/>
          <w:szCs w:val="24"/>
          <w:shd w:val="clear" w:color="auto" w:fill="FFFFFF"/>
        </w:rPr>
        <w:t>important factors.</w:t>
      </w:r>
      <w:r w:rsidR="00237E2C" w:rsidRPr="009B03AD">
        <w:rPr>
          <w:rFonts w:ascii="Arial" w:hAnsi="Arial" w:cs="Arial"/>
          <w:color w:val="000000"/>
          <w:sz w:val="24"/>
          <w:szCs w:val="24"/>
          <w:shd w:val="clear" w:color="auto" w:fill="FFFFFF"/>
        </w:rPr>
        <w:t xml:space="preserve"> </w:t>
      </w:r>
    </w:p>
    <w:p w14:paraId="684447CF" w14:textId="56CE5CC2" w:rsidR="00A237D2" w:rsidRPr="00742A82" w:rsidRDefault="00962C09" w:rsidP="00B678D0">
      <w:pPr>
        <w:pStyle w:val="Heading2"/>
        <w:numPr>
          <w:ilvl w:val="1"/>
          <w:numId w:val="2"/>
        </w:numPr>
        <w:spacing w:line="276" w:lineRule="auto"/>
        <w:rPr>
          <w:rFonts w:ascii="Arial" w:hAnsi="Arial" w:cs="Arial"/>
        </w:rPr>
      </w:pPr>
      <w:r>
        <w:rPr>
          <w:rFonts w:ascii="Arial" w:hAnsi="Arial" w:cs="Arial"/>
        </w:rPr>
        <w:t xml:space="preserve"> </w:t>
      </w:r>
      <w:bookmarkStart w:id="39" w:name="_Toc49510530"/>
      <w:r w:rsidR="00744444" w:rsidRPr="00742A82">
        <w:rPr>
          <w:rFonts w:ascii="Arial" w:hAnsi="Arial" w:cs="Arial"/>
        </w:rPr>
        <w:t xml:space="preserve">Quantitative </w:t>
      </w:r>
      <w:r w:rsidR="00CA4FBD" w:rsidRPr="00742A82">
        <w:rPr>
          <w:rFonts w:ascii="Arial" w:hAnsi="Arial" w:cs="Arial"/>
        </w:rPr>
        <w:t>Findings</w:t>
      </w:r>
      <w:bookmarkEnd w:id="39"/>
      <w:r w:rsidR="009F1F11" w:rsidRPr="00742A82">
        <w:rPr>
          <w:rFonts w:ascii="Arial" w:hAnsi="Arial" w:cs="Arial"/>
        </w:rPr>
        <w:t xml:space="preserve"> </w:t>
      </w:r>
    </w:p>
    <w:p w14:paraId="24887A10" w14:textId="0F911A05" w:rsidR="00EF439C" w:rsidRDefault="00C51E43" w:rsidP="006A0889">
      <w:pPr>
        <w:spacing w:line="480" w:lineRule="auto"/>
        <w:rPr>
          <w:rFonts w:ascii="Arial" w:hAnsi="Arial" w:cs="Arial"/>
        </w:rPr>
      </w:pPr>
      <w:r w:rsidRPr="0012525D">
        <w:rPr>
          <w:rFonts w:ascii="Arial" w:hAnsi="Arial" w:cs="Arial"/>
          <w:sz w:val="24"/>
          <w:szCs w:val="24"/>
        </w:rPr>
        <w:t xml:space="preserve">The distributed survey was sent out to independent musicians of all standards in the London area and comprised of </w:t>
      </w:r>
      <w:r w:rsidR="00AF765A" w:rsidRPr="0012525D">
        <w:rPr>
          <w:rFonts w:ascii="Arial" w:hAnsi="Arial" w:cs="Arial"/>
          <w:sz w:val="24"/>
          <w:szCs w:val="24"/>
        </w:rPr>
        <w:t>seven</w:t>
      </w:r>
      <w:r w:rsidR="00B2426F" w:rsidRPr="0012525D">
        <w:rPr>
          <w:rFonts w:ascii="Arial" w:hAnsi="Arial" w:cs="Arial"/>
          <w:sz w:val="24"/>
          <w:szCs w:val="24"/>
        </w:rPr>
        <w:t xml:space="preserve"> questions to identify demographics and consumer behaviour. </w:t>
      </w:r>
      <w:r w:rsidR="00EF439C" w:rsidRPr="0012525D">
        <w:rPr>
          <w:rFonts w:ascii="Arial" w:hAnsi="Arial" w:cs="Arial"/>
          <w:sz w:val="24"/>
          <w:szCs w:val="24"/>
        </w:rPr>
        <w:t>Fortunately,</w:t>
      </w:r>
      <w:r w:rsidR="002B3A8C" w:rsidRPr="0012525D">
        <w:rPr>
          <w:rFonts w:ascii="Arial" w:hAnsi="Arial" w:cs="Arial"/>
          <w:sz w:val="24"/>
          <w:szCs w:val="24"/>
        </w:rPr>
        <w:t xml:space="preserve"> each survey was fully completed, and I received a total of 43 responses</w:t>
      </w:r>
      <w:r w:rsidR="002B3A8C">
        <w:rPr>
          <w:rFonts w:ascii="Arial" w:hAnsi="Arial" w:cs="Arial"/>
        </w:rPr>
        <w:t>.</w:t>
      </w:r>
      <w:r w:rsidR="00EF439C">
        <w:rPr>
          <w:rFonts w:ascii="Arial" w:hAnsi="Arial" w:cs="Arial"/>
        </w:rPr>
        <w:t xml:space="preserve"> </w:t>
      </w:r>
    </w:p>
    <w:p w14:paraId="4B404433" w14:textId="5DCE7264" w:rsidR="00EF439C" w:rsidRPr="002F1DD5" w:rsidRDefault="00EF439C" w:rsidP="006A0889">
      <w:pPr>
        <w:spacing w:line="480" w:lineRule="auto"/>
        <w:rPr>
          <w:rFonts w:ascii="Arial" w:hAnsi="Arial" w:cs="Arial"/>
          <w:sz w:val="24"/>
          <w:szCs w:val="24"/>
        </w:rPr>
      </w:pPr>
      <w:r w:rsidRPr="002F1DD5">
        <w:rPr>
          <w:rFonts w:ascii="Arial" w:hAnsi="Arial" w:cs="Arial"/>
          <w:sz w:val="24"/>
          <w:szCs w:val="24"/>
        </w:rPr>
        <w:t xml:space="preserve">The </w:t>
      </w:r>
      <w:r w:rsidR="00E53DE4" w:rsidRPr="002F1DD5">
        <w:rPr>
          <w:rFonts w:ascii="Arial" w:hAnsi="Arial" w:cs="Arial"/>
          <w:sz w:val="24"/>
          <w:szCs w:val="24"/>
        </w:rPr>
        <w:t>respondent’s</w:t>
      </w:r>
      <w:r w:rsidRPr="002F1DD5">
        <w:rPr>
          <w:rFonts w:ascii="Arial" w:hAnsi="Arial" w:cs="Arial"/>
          <w:sz w:val="24"/>
          <w:szCs w:val="24"/>
        </w:rPr>
        <w:t xml:space="preserve"> </w:t>
      </w:r>
      <w:r w:rsidR="00C75060">
        <w:rPr>
          <w:rFonts w:ascii="Arial" w:hAnsi="Arial" w:cs="Arial"/>
          <w:sz w:val="24"/>
          <w:szCs w:val="24"/>
        </w:rPr>
        <w:t xml:space="preserve">basic </w:t>
      </w:r>
      <w:r w:rsidRPr="002F1DD5">
        <w:rPr>
          <w:rFonts w:ascii="Arial" w:hAnsi="Arial" w:cs="Arial"/>
          <w:sz w:val="24"/>
          <w:szCs w:val="24"/>
        </w:rPr>
        <w:t>demograph</w:t>
      </w:r>
      <w:r w:rsidR="00905369">
        <w:rPr>
          <w:rFonts w:ascii="Arial" w:hAnsi="Arial" w:cs="Arial"/>
          <w:sz w:val="24"/>
          <w:szCs w:val="24"/>
        </w:rPr>
        <w:t xml:space="preserve">ic segmentation is </w:t>
      </w:r>
      <w:r w:rsidR="00BD7533">
        <w:rPr>
          <w:rFonts w:ascii="Arial" w:hAnsi="Arial" w:cs="Arial"/>
          <w:sz w:val="24"/>
          <w:szCs w:val="24"/>
        </w:rPr>
        <w:t xml:space="preserve">useful to understand consumer behaviour when </w:t>
      </w:r>
      <w:r w:rsidR="00ED20C1">
        <w:rPr>
          <w:rFonts w:ascii="Arial" w:hAnsi="Arial" w:cs="Arial"/>
          <w:sz w:val="24"/>
          <w:szCs w:val="24"/>
        </w:rPr>
        <w:t xml:space="preserve">segmenting the target market. </w:t>
      </w:r>
    </w:p>
    <w:p w14:paraId="3766D50E" w14:textId="781B6196" w:rsidR="00E2263E" w:rsidRDefault="00622543" w:rsidP="006A0889">
      <w:pPr>
        <w:spacing w:line="480" w:lineRule="auto"/>
        <w:rPr>
          <w:rFonts w:ascii="Arial" w:hAnsi="Arial" w:cs="Arial"/>
        </w:rPr>
      </w:pPr>
      <w:r w:rsidRPr="00622543">
        <w:rPr>
          <w:rFonts w:ascii="Arial" w:hAnsi="Arial" w:cs="Arial"/>
          <w:noProof/>
        </w:rPr>
        <w:lastRenderedPageBreak/>
        <mc:AlternateContent>
          <mc:Choice Requires="wps">
            <w:drawing>
              <wp:anchor distT="45720" distB="45720" distL="114300" distR="114300" simplePos="0" relativeHeight="251712540" behindDoc="0" locked="0" layoutInCell="1" allowOverlap="1" wp14:anchorId="4D7BC243" wp14:editId="0246A426">
                <wp:simplePos x="0" y="0"/>
                <wp:positionH relativeFrom="column">
                  <wp:posOffset>3977953</wp:posOffset>
                </wp:positionH>
                <wp:positionV relativeFrom="paragraph">
                  <wp:posOffset>6507538</wp:posOffset>
                </wp:positionV>
                <wp:extent cx="2360930" cy="1404620"/>
                <wp:effectExtent l="0" t="0" r="0" b="254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E44CF36" w14:textId="77D20B59"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4</w:t>
                            </w:r>
                            <w:r w:rsidRPr="00622543">
                              <w:rPr>
                                <w:rFonts w:ascii="Cambria Math" w:hAnsi="Cambria Math"/>
                                <w:i/>
                                <w:iCs/>
                              </w:rPr>
                              <w:t xml:space="preserve">: </w:t>
                            </w:r>
                            <w:r>
                              <w:rPr>
                                <w:rFonts w:ascii="Cambria Math" w:hAnsi="Cambria Math"/>
                                <w:i/>
                                <w:iCs/>
                              </w:rPr>
                              <w:t>Gender</w:t>
                            </w:r>
                            <w:r w:rsidRPr="00622543">
                              <w:rPr>
                                <w:rFonts w:ascii="Cambria Math" w:hAnsi="Cambria Math"/>
                                <w:i/>
                                <w:iCs/>
                              </w:rPr>
                              <w:t xml:space="preserve"> of respondents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D7BC243" id="_x0000_s1041" type="#_x0000_t202" style="position:absolute;margin-left:313.2pt;margin-top:512.4pt;width:185.9pt;height:110.6pt;z-index:2517125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W0JJQIAACY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" stroked="f">
                <v:textbox style="mso-fit-shape-to-text:t">
                  <w:txbxContent>
                    <w:p w14:paraId="0E44CF36" w14:textId="77D20B59"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4</w:t>
                      </w:r>
                      <w:r w:rsidRPr="00622543">
                        <w:rPr>
                          <w:rFonts w:ascii="Cambria Math" w:hAnsi="Cambria Math"/>
                          <w:i/>
                          <w:iCs/>
                        </w:rPr>
                        <w:t xml:space="preserve">: </w:t>
                      </w:r>
                      <w:r>
                        <w:rPr>
                          <w:rFonts w:ascii="Cambria Math" w:hAnsi="Cambria Math"/>
                          <w:i/>
                          <w:iCs/>
                        </w:rPr>
                        <w:t>Gender</w:t>
                      </w:r>
                      <w:r w:rsidRPr="00622543">
                        <w:rPr>
                          <w:rFonts w:ascii="Cambria Math" w:hAnsi="Cambria Math"/>
                          <w:i/>
                          <w:iCs/>
                        </w:rPr>
                        <w:t xml:space="preserve"> of respondents </w:t>
                      </w:r>
                    </w:p>
                  </w:txbxContent>
                </v:textbox>
                <w10:wrap type="square"/>
              </v:shape>
            </w:pict>
          </mc:Fallback>
        </mc:AlternateContent>
      </w:r>
      <w:r w:rsidRPr="00622543">
        <w:rPr>
          <w:rFonts w:ascii="Arial" w:hAnsi="Arial" w:cs="Arial"/>
          <w:noProof/>
        </w:rPr>
        <mc:AlternateContent>
          <mc:Choice Requires="wps">
            <w:drawing>
              <wp:anchor distT="45720" distB="45720" distL="114300" distR="114300" simplePos="0" relativeHeight="251710492" behindDoc="0" locked="0" layoutInCell="1" allowOverlap="1" wp14:anchorId="48C916A2" wp14:editId="1B7DF12A">
                <wp:simplePos x="0" y="0"/>
                <wp:positionH relativeFrom="column">
                  <wp:posOffset>4034617</wp:posOffset>
                </wp:positionH>
                <wp:positionV relativeFrom="paragraph">
                  <wp:posOffset>2929411</wp:posOffset>
                </wp:positionV>
                <wp:extent cx="2360930" cy="1404620"/>
                <wp:effectExtent l="0" t="0" r="0" b="254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51D30F0" w14:textId="3471892A" w:rsidR="00622543" w:rsidRPr="00622543" w:rsidRDefault="00622543">
                            <w:pPr>
                              <w:rPr>
                                <w:rFonts w:ascii="Cambria Math" w:hAnsi="Cambria Math"/>
                                <w:i/>
                                <w:iCs/>
                              </w:rPr>
                            </w:pPr>
                            <w:r w:rsidRPr="00622543">
                              <w:rPr>
                                <w:rFonts w:ascii="Cambria Math" w:hAnsi="Cambria Math"/>
                                <w:i/>
                                <w:iCs/>
                              </w:rPr>
                              <w:t xml:space="preserve">Figure 13: Age of respondents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8C916A2" id="_x0000_s1042" type="#_x0000_t202" style="position:absolute;margin-left:317.7pt;margin-top:230.65pt;width:185.9pt;height:110.6pt;z-index:2517104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CqoJQIAACY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" stroked="f">
                <v:textbox style="mso-fit-shape-to-text:t">
                  <w:txbxContent>
                    <w:p w14:paraId="351D30F0" w14:textId="3471892A" w:rsidR="00622543" w:rsidRPr="00622543" w:rsidRDefault="00622543">
                      <w:pPr>
                        <w:rPr>
                          <w:rFonts w:ascii="Cambria Math" w:hAnsi="Cambria Math"/>
                          <w:i/>
                          <w:iCs/>
                        </w:rPr>
                      </w:pPr>
                      <w:r w:rsidRPr="00622543">
                        <w:rPr>
                          <w:rFonts w:ascii="Cambria Math" w:hAnsi="Cambria Math"/>
                          <w:i/>
                          <w:iCs/>
                        </w:rPr>
                        <w:t xml:space="preserve">Figure 13: Age of respondents </w:t>
                      </w:r>
                    </w:p>
                  </w:txbxContent>
                </v:textbox>
                <w10:wrap type="square"/>
              </v:shape>
            </w:pict>
          </mc:Fallback>
        </mc:AlternateContent>
      </w:r>
      <w:r w:rsidR="00905369">
        <w:rPr>
          <w:noProof/>
          <w:sz w:val="20"/>
          <w:szCs w:val="20"/>
        </w:rPr>
        <w:drawing>
          <wp:anchor distT="0" distB="0" distL="114300" distR="114300" simplePos="0" relativeHeight="251695132" behindDoc="1" locked="0" layoutInCell="1" allowOverlap="1" wp14:anchorId="63727757" wp14:editId="72BC84E0">
            <wp:simplePos x="0" y="0"/>
            <wp:positionH relativeFrom="margin">
              <wp:align>right</wp:align>
            </wp:positionH>
            <wp:positionV relativeFrom="paragraph">
              <wp:posOffset>106680</wp:posOffset>
            </wp:positionV>
            <wp:extent cx="5616575" cy="3449320"/>
            <wp:effectExtent l="0" t="0" r="3175" b="0"/>
            <wp:wrapTight wrapText="bothSides">
              <wp:wrapPolygon edited="0">
                <wp:start x="0" y="0"/>
                <wp:lineTo x="0" y="21473"/>
                <wp:lineTo x="21539" y="21473"/>
                <wp:lineTo x="21539" y="0"/>
                <wp:lineTo x="0" y="0"/>
              </wp:wrapPolygon>
            </wp:wrapTight>
            <wp:docPr id="215" name="Chart 2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6416EB">
        <w:rPr>
          <w:noProof/>
          <w:sz w:val="20"/>
          <w:szCs w:val="20"/>
        </w:rPr>
        <w:drawing>
          <wp:anchor distT="0" distB="0" distL="114300" distR="114300" simplePos="0" relativeHeight="251693084" behindDoc="1" locked="0" layoutInCell="1" allowOverlap="1" wp14:anchorId="3B1251AC" wp14:editId="55913C96">
            <wp:simplePos x="0" y="0"/>
            <wp:positionH relativeFrom="margin">
              <wp:align>center</wp:align>
            </wp:positionH>
            <wp:positionV relativeFrom="paragraph">
              <wp:posOffset>3774440</wp:posOffset>
            </wp:positionV>
            <wp:extent cx="6508115" cy="3334385"/>
            <wp:effectExtent l="0" t="0" r="6985" b="0"/>
            <wp:wrapTight wrapText="bothSides">
              <wp:wrapPolygon edited="0">
                <wp:start x="0" y="0"/>
                <wp:lineTo x="0" y="21472"/>
                <wp:lineTo x="21560" y="21472"/>
                <wp:lineTo x="21560" y="0"/>
                <wp:lineTo x="0" y="0"/>
              </wp:wrapPolygon>
            </wp:wrapTight>
            <wp:docPr id="209" name="Chart 20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79AE8920" w14:textId="5C667355" w:rsidR="00E2263E" w:rsidRDefault="00E2263E" w:rsidP="006A0889">
      <w:pPr>
        <w:spacing w:line="480" w:lineRule="auto"/>
        <w:rPr>
          <w:rFonts w:ascii="Arial" w:hAnsi="Arial" w:cs="Arial"/>
        </w:rPr>
      </w:pPr>
    </w:p>
    <w:p w14:paraId="300271A1" w14:textId="6D3A31CD" w:rsidR="00E2263E" w:rsidRDefault="00E2263E" w:rsidP="006A0889">
      <w:pPr>
        <w:spacing w:line="480" w:lineRule="auto"/>
        <w:rPr>
          <w:rFonts w:ascii="Arial" w:hAnsi="Arial" w:cs="Arial"/>
        </w:rPr>
      </w:pPr>
    </w:p>
    <w:p w14:paraId="3E58C899" w14:textId="08865965" w:rsidR="00E2263E" w:rsidRDefault="00E2263E" w:rsidP="006A0889">
      <w:pPr>
        <w:spacing w:line="480" w:lineRule="auto"/>
        <w:rPr>
          <w:rFonts w:ascii="Arial" w:hAnsi="Arial" w:cs="Arial"/>
        </w:rPr>
      </w:pPr>
    </w:p>
    <w:p w14:paraId="000B9C81" w14:textId="428EBC96" w:rsidR="00E2263E" w:rsidRDefault="00622543" w:rsidP="00A451B2">
      <w:pPr>
        <w:tabs>
          <w:tab w:val="left" w:pos="2816"/>
        </w:tabs>
        <w:spacing w:line="480" w:lineRule="auto"/>
        <w:rPr>
          <w:rFonts w:ascii="Arial" w:hAnsi="Arial" w:cs="Arial"/>
        </w:rPr>
      </w:pPr>
      <w:r w:rsidRPr="00622543">
        <w:rPr>
          <w:rFonts w:ascii="Arial" w:hAnsi="Arial" w:cs="Arial"/>
          <w:noProof/>
        </w:rPr>
        <w:lastRenderedPageBreak/>
        <mc:AlternateContent>
          <mc:Choice Requires="wps">
            <w:drawing>
              <wp:anchor distT="45720" distB="45720" distL="114300" distR="114300" simplePos="0" relativeHeight="251716636" behindDoc="0" locked="0" layoutInCell="1" allowOverlap="1" wp14:anchorId="78E5ACFE" wp14:editId="4AB5862B">
                <wp:simplePos x="0" y="0"/>
                <wp:positionH relativeFrom="column">
                  <wp:posOffset>3788228</wp:posOffset>
                </wp:positionH>
                <wp:positionV relativeFrom="paragraph">
                  <wp:posOffset>8258414</wp:posOffset>
                </wp:positionV>
                <wp:extent cx="2360930" cy="1404620"/>
                <wp:effectExtent l="0" t="0" r="0" b="254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8775EAB" w14:textId="79461066"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6</w:t>
                            </w:r>
                            <w:r w:rsidRPr="00622543">
                              <w:rPr>
                                <w:rFonts w:ascii="Cambria Math" w:hAnsi="Cambria Math"/>
                                <w:i/>
                                <w:iCs/>
                              </w:rPr>
                              <w:t xml:space="preserve">: </w:t>
                            </w:r>
                            <w:r>
                              <w:rPr>
                                <w:rFonts w:ascii="Cambria Math" w:hAnsi="Cambria Math"/>
                                <w:i/>
                                <w:iCs/>
                              </w:rPr>
                              <w:t xml:space="preserve">Ease of </w:t>
                            </w:r>
                            <w:r>
                              <w:rPr>
                                <w:rFonts w:ascii="Cambria Math" w:hAnsi="Cambria Math"/>
                                <w:i/>
                                <w:iCs/>
                              </w:rPr>
                              <w:t xml:space="preserve">Collaboration </w:t>
                            </w:r>
                            <w:r w:rsidRPr="00622543">
                              <w:rPr>
                                <w:rFonts w:ascii="Cambria Math" w:hAnsi="Cambria Math"/>
                                <w:i/>
                                <w:iCs/>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8E5ACFE" id="_x0000_s1043" type="#_x0000_t202" style="position:absolute;margin-left:298.3pt;margin-top:650.25pt;width:185.9pt;height:110.6pt;z-index:2517166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" stroked="f">
                <v:textbox style="mso-fit-shape-to-text:t">
                  <w:txbxContent>
                    <w:p w14:paraId="38775EAB" w14:textId="79461066"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6</w:t>
                      </w:r>
                      <w:r w:rsidRPr="00622543">
                        <w:rPr>
                          <w:rFonts w:ascii="Cambria Math" w:hAnsi="Cambria Math"/>
                          <w:i/>
                          <w:iCs/>
                        </w:rPr>
                        <w:t xml:space="preserve">: </w:t>
                      </w:r>
                      <w:r>
                        <w:rPr>
                          <w:rFonts w:ascii="Cambria Math" w:hAnsi="Cambria Math"/>
                          <w:i/>
                          <w:iCs/>
                        </w:rPr>
                        <w:t xml:space="preserve">Ease of </w:t>
                      </w:r>
                      <w:r>
                        <w:rPr>
                          <w:rFonts w:ascii="Cambria Math" w:hAnsi="Cambria Math"/>
                          <w:i/>
                          <w:iCs/>
                        </w:rPr>
                        <w:t xml:space="preserve">Collaboration </w:t>
                      </w:r>
                      <w:r w:rsidRPr="00622543">
                        <w:rPr>
                          <w:rFonts w:ascii="Cambria Math" w:hAnsi="Cambria Math"/>
                          <w:i/>
                          <w:iCs/>
                        </w:rPr>
                        <w:t xml:space="preserve"> </w:t>
                      </w:r>
                    </w:p>
                  </w:txbxContent>
                </v:textbox>
                <w10:wrap type="square"/>
              </v:shape>
            </w:pict>
          </mc:Fallback>
        </mc:AlternateContent>
      </w:r>
      <w:r w:rsidRPr="00622543">
        <w:rPr>
          <w:rFonts w:ascii="Arial" w:hAnsi="Arial" w:cs="Arial"/>
          <w:noProof/>
        </w:rPr>
        <mc:AlternateContent>
          <mc:Choice Requires="wps">
            <w:drawing>
              <wp:anchor distT="45720" distB="45720" distL="114300" distR="114300" simplePos="0" relativeHeight="251714588" behindDoc="0" locked="0" layoutInCell="1" allowOverlap="1" wp14:anchorId="342F45D0" wp14:editId="55FBCC8F">
                <wp:simplePos x="0" y="0"/>
                <wp:positionH relativeFrom="column">
                  <wp:posOffset>4060882</wp:posOffset>
                </wp:positionH>
                <wp:positionV relativeFrom="paragraph">
                  <wp:posOffset>2629403</wp:posOffset>
                </wp:positionV>
                <wp:extent cx="2360930" cy="1404620"/>
                <wp:effectExtent l="0" t="0" r="0" b="254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BED2792" w14:textId="00A09EF7"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5</w:t>
                            </w:r>
                            <w:r w:rsidRPr="00622543">
                              <w:rPr>
                                <w:rFonts w:ascii="Cambria Math" w:hAnsi="Cambria Math"/>
                                <w:i/>
                                <w:iCs/>
                              </w:rPr>
                              <w:t xml:space="preserve">: </w:t>
                            </w:r>
                            <w:r>
                              <w:rPr>
                                <w:rFonts w:ascii="Cambria Math" w:hAnsi="Cambria Math"/>
                                <w:i/>
                                <w:iCs/>
                              </w:rPr>
                              <w:t>Collaboration Rate</w:t>
                            </w:r>
                            <w:r w:rsidRPr="00622543">
                              <w:rPr>
                                <w:rFonts w:ascii="Cambria Math" w:hAnsi="Cambria Math"/>
                                <w:i/>
                                <w:iCs/>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2F45D0" id="_x0000_s1044" type="#_x0000_t202" style="position:absolute;margin-left:319.75pt;margin-top:207.05pt;width:185.9pt;height:110.6pt;z-index:2517145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" stroked="f">
                <v:textbox style="mso-fit-shape-to-text:t">
                  <w:txbxContent>
                    <w:p w14:paraId="3BED2792" w14:textId="00A09EF7"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5</w:t>
                      </w:r>
                      <w:r w:rsidRPr="00622543">
                        <w:rPr>
                          <w:rFonts w:ascii="Cambria Math" w:hAnsi="Cambria Math"/>
                          <w:i/>
                          <w:iCs/>
                        </w:rPr>
                        <w:t xml:space="preserve">: </w:t>
                      </w:r>
                      <w:r>
                        <w:rPr>
                          <w:rFonts w:ascii="Cambria Math" w:hAnsi="Cambria Math"/>
                          <w:i/>
                          <w:iCs/>
                        </w:rPr>
                        <w:t>Collaboration Rate</w:t>
                      </w:r>
                      <w:r w:rsidRPr="00622543">
                        <w:rPr>
                          <w:rFonts w:ascii="Cambria Math" w:hAnsi="Cambria Math"/>
                          <w:i/>
                          <w:iCs/>
                        </w:rPr>
                        <w:t xml:space="preserve"> </w:t>
                      </w:r>
                    </w:p>
                  </w:txbxContent>
                </v:textbox>
                <w10:wrap type="square"/>
              </v:shape>
            </w:pict>
          </mc:Fallback>
        </mc:AlternateContent>
      </w:r>
      <w:r w:rsidR="00E955A6">
        <w:rPr>
          <w:noProof/>
          <w:sz w:val="20"/>
          <w:szCs w:val="20"/>
        </w:rPr>
        <w:drawing>
          <wp:anchor distT="0" distB="0" distL="114300" distR="114300" simplePos="0" relativeHeight="251697180" behindDoc="1" locked="0" layoutInCell="1" allowOverlap="1" wp14:anchorId="5A4E6655" wp14:editId="5E34898E">
            <wp:simplePos x="0" y="0"/>
            <wp:positionH relativeFrom="margin">
              <wp:posOffset>-143139</wp:posOffset>
            </wp:positionH>
            <wp:positionV relativeFrom="paragraph">
              <wp:posOffset>4831451</wp:posOffset>
            </wp:positionV>
            <wp:extent cx="6353175" cy="3877945"/>
            <wp:effectExtent l="0" t="0" r="0" b="8255"/>
            <wp:wrapTight wrapText="bothSides">
              <wp:wrapPolygon edited="0">
                <wp:start x="0" y="0"/>
                <wp:lineTo x="0" y="21540"/>
                <wp:lineTo x="21503" y="21540"/>
                <wp:lineTo x="21503" y="0"/>
                <wp:lineTo x="0" y="0"/>
              </wp:wrapPolygon>
            </wp:wrapTight>
            <wp:docPr id="211" name="Chart 2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E955A6">
        <w:rPr>
          <w:noProof/>
          <w:sz w:val="20"/>
          <w:szCs w:val="20"/>
        </w:rPr>
        <w:drawing>
          <wp:anchor distT="0" distB="0" distL="114300" distR="114300" simplePos="0" relativeHeight="251696156" behindDoc="1" locked="0" layoutInCell="1" allowOverlap="1" wp14:anchorId="1A0B446C" wp14:editId="7CF60BAC">
            <wp:simplePos x="0" y="0"/>
            <wp:positionH relativeFrom="margin">
              <wp:posOffset>225260</wp:posOffset>
            </wp:positionH>
            <wp:positionV relativeFrom="paragraph">
              <wp:posOffset>594</wp:posOffset>
            </wp:positionV>
            <wp:extent cx="5284470" cy="3532505"/>
            <wp:effectExtent l="0" t="0" r="0" b="0"/>
            <wp:wrapTight wrapText="bothSides">
              <wp:wrapPolygon edited="0">
                <wp:start x="0" y="0"/>
                <wp:lineTo x="0" y="21433"/>
                <wp:lineTo x="21491" y="21433"/>
                <wp:lineTo x="21491" y="0"/>
                <wp:lineTo x="0" y="0"/>
              </wp:wrapPolygon>
            </wp:wrapTight>
            <wp:docPr id="210" name="Chart 2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E058EB">
        <w:rPr>
          <w:rFonts w:ascii="Arial" w:hAnsi="Arial" w:cs="Arial"/>
        </w:rPr>
        <w:t xml:space="preserve">With 86% of respondents answering Always or Usually, this reinforces the importance of </w:t>
      </w:r>
      <w:r w:rsidR="008E29BA">
        <w:rPr>
          <w:rFonts w:ascii="Arial" w:hAnsi="Arial" w:cs="Arial"/>
        </w:rPr>
        <w:t>collaborations</w:t>
      </w:r>
      <w:r w:rsidR="00E058EB">
        <w:rPr>
          <w:rFonts w:ascii="Arial" w:hAnsi="Arial" w:cs="Arial"/>
        </w:rPr>
        <w:t xml:space="preserve"> in the music industry, especially that of independent artists who rely on others to </w:t>
      </w:r>
      <w:r w:rsidR="008E29BA">
        <w:rPr>
          <w:rFonts w:ascii="Arial" w:hAnsi="Arial" w:cs="Arial"/>
        </w:rPr>
        <w:t xml:space="preserve">help progress their career. </w:t>
      </w:r>
      <w:r w:rsidR="00693903">
        <w:rPr>
          <w:rFonts w:ascii="Arial" w:hAnsi="Arial" w:cs="Arial"/>
        </w:rPr>
        <w:t xml:space="preserve">Only 2% said they never </w:t>
      </w:r>
      <w:r w:rsidR="00E955A6">
        <w:rPr>
          <w:rFonts w:ascii="Arial" w:hAnsi="Arial" w:cs="Arial"/>
        </w:rPr>
        <w:t>collaborate, which supports the idea that collaboration is</w:t>
      </w:r>
      <w:r w:rsidR="00E955A6" w:rsidRPr="00E955A6">
        <w:rPr>
          <w:rFonts w:ascii="Arial" w:hAnsi="Arial" w:cs="Arial"/>
          <w:b/>
          <w:bCs/>
        </w:rPr>
        <w:t xml:space="preserve"> essential</w:t>
      </w:r>
      <w:r w:rsidR="00E955A6">
        <w:rPr>
          <w:rFonts w:ascii="Arial" w:hAnsi="Arial" w:cs="Arial"/>
        </w:rPr>
        <w:t xml:space="preserve"> to independent artists. </w:t>
      </w:r>
    </w:p>
    <w:p w14:paraId="122732B9" w14:textId="38C48176" w:rsidR="00E2263E" w:rsidRDefault="00622543" w:rsidP="006A0889">
      <w:pPr>
        <w:spacing w:line="480" w:lineRule="auto"/>
        <w:rPr>
          <w:rFonts w:ascii="Arial" w:hAnsi="Arial" w:cs="Arial"/>
        </w:rPr>
      </w:pPr>
      <w:r w:rsidRPr="00622543">
        <w:rPr>
          <w:rFonts w:ascii="Arial" w:hAnsi="Arial" w:cs="Arial"/>
          <w:noProof/>
        </w:rPr>
        <w:lastRenderedPageBreak/>
        <mc:AlternateContent>
          <mc:Choice Requires="wps">
            <w:drawing>
              <wp:anchor distT="45720" distB="45720" distL="114300" distR="114300" simplePos="0" relativeHeight="251718684" behindDoc="0" locked="0" layoutInCell="1" allowOverlap="1" wp14:anchorId="65A759A4" wp14:editId="18249FBD">
                <wp:simplePos x="0" y="0"/>
                <wp:positionH relativeFrom="column">
                  <wp:posOffset>3776353</wp:posOffset>
                </wp:positionH>
                <wp:positionV relativeFrom="paragraph">
                  <wp:posOffset>4831518</wp:posOffset>
                </wp:positionV>
                <wp:extent cx="2360930" cy="1404620"/>
                <wp:effectExtent l="0" t="0" r="0" b="254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7CB9220" w14:textId="3FD4760D"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7</w:t>
                            </w:r>
                            <w:r w:rsidRPr="00622543">
                              <w:rPr>
                                <w:rFonts w:ascii="Cambria Math" w:hAnsi="Cambria Math"/>
                                <w:i/>
                                <w:iCs/>
                              </w:rPr>
                              <w:t xml:space="preserve">: </w:t>
                            </w:r>
                            <w:r>
                              <w:rPr>
                                <w:rFonts w:ascii="Cambria Math" w:hAnsi="Cambria Math"/>
                                <w:i/>
                                <w:iCs/>
                              </w:rPr>
                              <w:t>Recurring Relationships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5A759A4" id="_x0000_s1045" type="#_x0000_t202" style="position:absolute;margin-left:297.35pt;margin-top:380.45pt;width:185.9pt;height:110.6pt;z-index:2517186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XBmJQIAACY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" stroked="f">
                <v:textbox style="mso-fit-shape-to-text:t">
                  <w:txbxContent>
                    <w:p w14:paraId="57CB9220" w14:textId="3FD4760D"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7</w:t>
                      </w:r>
                      <w:r w:rsidRPr="00622543">
                        <w:rPr>
                          <w:rFonts w:ascii="Cambria Math" w:hAnsi="Cambria Math"/>
                          <w:i/>
                          <w:iCs/>
                        </w:rPr>
                        <w:t xml:space="preserve">: </w:t>
                      </w:r>
                      <w:r>
                        <w:rPr>
                          <w:rFonts w:ascii="Cambria Math" w:hAnsi="Cambria Math"/>
                          <w:i/>
                          <w:iCs/>
                        </w:rPr>
                        <w:t>Recurring Relationships</w:t>
                      </w:r>
                    </w:p>
                  </w:txbxContent>
                </v:textbox>
                <w10:wrap type="square"/>
              </v:shape>
            </w:pict>
          </mc:Fallback>
        </mc:AlternateContent>
      </w:r>
      <w:r w:rsidR="00247A61">
        <w:rPr>
          <w:noProof/>
          <w:sz w:val="20"/>
          <w:szCs w:val="20"/>
        </w:rPr>
        <w:drawing>
          <wp:anchor distT="0" distB="0" distL="114300" distR="114300" simplePos="0" relativeHeight="251698204" behindDoc="1" locked="0" layoutInCell="1" allowOverlap="1" wp14:anchorId="25946ADB" wp14:editId="2BDF2862">
            <wp:simplePos x="0" y="0"/>
            <wp:positionH relativeFrom="margin">
              <wp:align>center</wp:align>
            </wp:positionH>
            <wp:positionV relativeFrom="paragraph">
              <wp:posOffset>1614426</wp:posOffset>
            </wp:positionV>
            <wp:extent cx="6162675" cy="3883025"/>
            <wp:effectExtent l="0" t="0" r="0" b="3175"/>
            <wp:wrapTight wrapText="bothSides">
              <wp:wrapPolygon edited="0">
                <wp:start x="0" y="0"/>
                <wp:lineTo x="0" y="21512"/>
                <wp:lineTo x="21500" y="21512"/>
                <wp:lineTo x="21500" y="0"/>
                <wp:lineTo x="0" y="0"/>
              </wp:wrapPolygon>
            </wp:wrapTight>
            <wp:docPr id="212" name="Chart 2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sidR="00A54274">
        <w:rPr>
          <w:rFonts w:ascii="Arial" w:hAnsi="Arial" w:cs="Arial"/>
        </w:rPr>
        <w:t xml:space="preserve">This question </w:t>
      </w:r>
      <w:r w:rsidR="000F2540">
        <w:rPr>
          <w:rFonts w:ascii="Arial" w:hAnsi="Arial" w:cs="Arial"/>
        </w:rPr>
        <w:t>produced</w:t>
      </w:r>
      <w:r w:rsidR="00A54274">
        <w:rPr>
          <w:rFonts w:ascii="Arial" w:hAnsi="Arial" w:cs="Arial"/>
        </w:rPr>
        <w:t xml:space="preserve"> interesting </w:t>
      </w:r>
      <w:r w:rsidR="000F2540">
        <w:rPr>
          <w:rFonts w:ascii="Arial" w:hAnsi="Arial" w:cs="Arial"/>
        </w:rPr>
        <w:t xml:space="preserve">results with the largest response share being ‘Neither Difficult </w:t>
      </w:r>
      <w:r w:rsidR="00247A61">
        <w:rPr>
          <w:rFonts w:ascii="Arial" w:hAnsi="Arial" w:cs="Arial"/>
        </w:rPr>
        <w:t>nor</w:t>
      </w:r>
      <w:r w:rsidR="000F2540">
        <w:rPr>
          <w:rFonts w:ascii="Arial" w:hAnsi="Arial" w:cs="Arial"/>
        </w:rPr>
        <w:t xml:space="preserve"> Easy’. This highlights the uncertain</w:t>
      </w:r>
      <w:r w:rsidR="00500D86">
        <w:rPr>
          <w:rFonts w:ascii="Arial" w:hAnsi="Arial" w:cs="Arial"/>
        </w:rPr>
        <w:t xml:space="preserve">ty in the independent industry when discovering suitable companies to collaborate with. </w:t>
      </w:r>
      <w:r w:rsidR="00EE77E0">
        <w:rPr>
          <w:rFonts w:ascii="Arial" w:hAnsi="Arial" w:cs="Arial"/>
        </w:rPr>
        <w:t>Also, a higher percentage of respondents found it tricky and not easy</w:t>
      </w:r>
      <w:r w:rsidR="00F60B45">
        <w:rPr>
          <w:rFonts w:ascii="Arial" w:hAnsi="Arial" w:cs="Arial"/>
        </w:rPr>
        <w:t xml:space="preserve">, further supporting Legato’s aim of </w:t>
      </w:r>
      <w:r w:rsidR="004C0864">
        <w:rPr>
          <w:rFonts w:ascii="Arial" w:hAnsi="Arial" w:cs="Arial"/>
        </w:rPr>
        <w:t>simpl</w:t>
      </w:r>
      <w:r w:rsidR="00247A61">
        <w:rPr>
          <w:rFonts w:ascii="Arial" w:hAnsi="Arial" w:cs="Arial"/>
        </w:rPr>
        <w:t>if</w:t>
      </w:r>
      <w:r w:rsidR="004C0864">
        <w:rPr>
          <w:rFonts w:ascii="Arial" w:hAnsi="Arial" w:cs="Arial"/>
        </w:rPr>
        <w:t>ying the company search process.</w:t>
      </w:r>
    </w:p>
    <w:p w14:paraId="79BC3027" w14:textId="5575B653" w:rsidR="00E2263E" w:rsidRDefault="00B60DF9" w:rsidP="006A0889">
      <w:pPr>
        <w:spacing w:line="480" w:lineRule="auto"/>
        <w:rPr>
          <w:rFonts w:ascii="Arial" w:hAnsi="Arial" w:cs="Arial"/>
        </w:rPr>
      </w:pPr>
      <w:r w:rsidRPr="00B560F4">
        <w:rPr>
          <w:rFonts w:ascii="Arial" w:hAnsi="Arial" w:cs="Arial"/>
          <w:sz w:val="24"/>
          <w:szCs w:val="24"/>
        </w:rPr>
        <w:t>With 95% of respondents saying they do indeed have recurring professional relationships, this shows the importance of sufficient communication between the parties, and also a level of trust</w:t>
      </w:r>
      <w:r w:rsidR="000E2B14" w:rsidRPr="00B560F4">
        <w:rPr>
          <w:rFonts w:ascii="Arial" w:hAnsi="Arial" w:cs="Arial"/>
          <w:sz w:val="24"/>
          <w:szCs w:val="24"/>
        </w:rPr>
        <w:t>. Legato provides the ideal platform for these recurring relationships to begin</w:t>
      </w:r>
      <w:r w:rsidR="00DF5D34" w:rsidRPr="00B560F4">
        <w:rPr>
          <w:rFonts w:ascii="Arial" w:hAnsi="Arial" w:cs="Arial"/>
          <w:sz w:val="24"/>
          <w:szCs w:val="24"/>
        </w:rPr>
        <w:t xml:space="preserve"> and grow sustainably, with confidence that they are a reliable and </w:t>
      </w:r>
      <w:r w:rsidR="00D7254E" w:rsidRPr="00B560F4">
        <w:rPr>
          <w:rFonts w:ascii="Arial" w:hAnsi="Arial" w:cs="Arial"/>
          <w:sz w:val="24"/>
          <w:szCs w:val="24"/>
        </w:rPr>
        <w:t>proven organisation</w:t>
      </w:r>
      <w:r w:rsidR="00D7254E">
        <w:rPr>
          <w:rFonts w:ascii="Arial" w:hAnsi="Arial" w:cs="Arial"/>
        </w:rPr>
        <w:t>.</w:t>
      </w:r>
    </w:p>
    <w:p w14:paraId="120FAC6F" w14:textId="23102CB9" w:rsidR="00E2263E" w:rsidRDefault="00E2263E" w:rsidP="006A0889">
      <w:pPr>
        <w:spacing w:line="480" w:lineRule="auto"/>
        <w:rPr>
          <w:rFonts w:ascii="Arial" w:hAnsi="Arial" w:cs="Arial"/>
        </w:rPr>
      </w:pPr>
    </w:p>
    <w:p w14:paraId="63C416C1" w14:textId="785B9D45" w:rsidR="00E2263E" w:rsidRDefault="00E2263E" w:rsidP="006A0889">
      <w:pPr>
        <w:spacing w:line="480" w:lineRule="auto"/>
        <w:rPr>
          <w:rFonts w:ascii="Arial" w:hAnsi="Arial" w:cs="Arial"/>
        </w:rPr>
      </w:pPr>
    </w:p>
    <w:p w14:paraId="33A64D16" w14:textId="51F36528" w:rsidR="00E2263E" w:rsidRDefault="00E2263E" w:rsidP="006A0889">
      <w:pPr>
        <w:spacing w:line="480" w:lineRule="auto"/>
        <w:rPr>
          <w:rFonts w:ascii="Arial" w:hAnsi="Arial" w:cs="Arial"/>
        </w:rPr>
      </w:pPr>
    </w:p>
    <w:p w14:paraId="18A3D4B7" w14:textId="7887861C" w:rsidR="00E2263E" w:rsidRDefault="00E2263E" w:rsidP="006A0889">
      <w:pPr>
        <w:spacing w:line="480" w:lineRule="auto"/>
        <w:rPr>
          <w:rFonts w:ascii="Arial" w:hAnsi="Arial" w:cs="Arial"/>
        </w:rPr>
      </w:pPr>
    </w:p>
    <w:p w14:paraId="66E2EFE5" w14:textId="048786FA" w:rsidR="00E2263E" w:rsidRDefault="00622543" w:rsidP="006A0889">
      <w:pPr>
        <w:spacing w:line="480" w:lineRule="auto"/>
        <w:rPr>
          <w:rFonts w:ascii="Arial" w:hAnsi="Arial" w:cs="Arial"/>
        </w:rPr>
      </w:pPr>
      <w:r w:rsidRPr="00622543">
        <w:rPr>
          <w:rFonts w:ascii="Arial" w:hAnsi="Arial" w:cs="Arial"/>
          <w:noProof/>
        </w:rPr>
        <w:lastRenderedPageBreak/>
        <mc:AlternateContent>
          <mc:Choice Requires="wps">
            <w:drawing>
              <wp:anchor distT="45720" distB="45720" distL="114300" distR="114300" simplePos="0" relativeHeight="251720732" behindDoc="0" locked="0" layoutInCell="1" allowOverlap="1" wp14:anchorId="2A812B70" wp14:editId="61C9417A">
                <wp:simplePos x="0" y="0"/>
                <wp:positionH relativeFrom="column">
                  <wp:posOffset>3645724</wp:posOffset>
                </wp:positionH>
                <wp:positionV relativeFrom="paragraph">
                  <wp:posOffset>3945354</wp:posOffset>
                </wp:positionV>
                <wp:extent cx="2360930" cy="1404620"/>
                <wp:effectExtent l="0" t="0" r="0" b="254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21627C8" w14:textId="76152971"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8</w:t>
                            </w:r>
                            <w:r w:rsidRPr="00622543">
                              <w:rPr>
                                <w:rFonts w:ascii="Cambria Math" w:hAnsi="Cambria Math"/>
                                <w:i/>
                                <w:iCs/>
                              </w:rPr>
                              <w:t xml:space="preserve">: </w:t>
                            </w:r>
                            <w:r>
                              <w:rPr>
                                <w:rFonts w:ascii="Cambria Math" w:hAnsi="Cambria Math"/>
                                <w:i/>
                                <w:iCs/>
                              </w:rPr>
                              <w:t>Contact Subscriptions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A812B70" id="_x0000_s1046" type="#_x0000_t202" style="position:absolute;margin-left:287.05pt;margin-top:310.65pt;width:185.9pt;height:110.6pt;z-index:2517207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" stroked="f">
                <v:textbox style="mso-fit-shape-to-text:t">
                  <w:txbxContent>
                    <w:p w14:paraId="121627C8" w14:textId="76152971"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8</w:t>
                      </w:r>
                      <w:r w:rsidRPr="00622543">
                        <w:rPr>
                          <w:rFonts w:ascii="Cambria Math" w:hAnsi="Cambria Math"/>
                          <w:i/>
                          <w:iCs/>
                        </w:rPr>
                        <w:t xml:space="preserve">: </w:t>
                      </w:r>
                      <w:r>
                        <w:rPr>
                          <w:rFonts w:ascii="Cambria Math" w:hAnsi="Cambria Math"/>
                          <w:i/>
                          <w:iCs/>
                        </w:rPr>
                        <w:t>Contact Subscriptions</w:t>
                      </w:r>
                    </w:p>
                  </w:txbxContent>
                </v:textbox>
                <w10:wrap type="square"/>
              </v:shape>
            </w:pict>
          </mc:Fallback>
        </mc:AlternateContent>
      </w:r>
    </w:p>
    <w:p w14:paraId="24469020" w14:textId="56112334" w:rsidR="00E2263E" w:rsidRDefault="00A40157" w:rsidP="006A0889">
      <w:pPr>
        <w:spacing w:line="480" w:lineRule="auto"/>
        <w:rPr>
          <w:rFonts w:ascii="Arial" w:hAnsi="Arial" w:cs="Arial"/>
        </w:rPr>
      </w:pPr>
      <w:r>
        <w:rPr>
          <w:noProof/>
          <w:sz w:val="20"/>
          <w:szCs w:val="20"/>
        </w:rPr>
        <w:drawing>
          <wp:anchor distT="0" distB="0" distL="114300" distR="114300" simplePos="0" relativeHeight="251701276" behindDoc="1" locked="0" layoutInCell="1" allowOverlap="1" wp14:anchorId="0B02829F" wp14:editId="78651CEC">
            <wp:simplePos x="0" y="0"/>
            <wp:positionH relativeFrom="margin">
              <wp:align>right</wp:align>
            </wp:positionH>
            <wp:positionV relativeFrom="paragraph">
              <wp:posOffset>0</wp:posOffset>
            </wp:positionV>
            <wp:extent cx="6339840" cy="4023360"/>
            <wp:effectExtent l="0" t="0" r="3810" b="0"/>
            <wp:wrapTight wrapText="bothSides">
              <wp:wrapPolygon edited="0">
                <wp:start x="0" y="0"/>
                <wp:lineTo x="0" y="21477"/>
                <wp:lineTo x="21548" y="21477"/>
                <wp:lineTo x="21548" y="0"/>
                <wp:lineTo x="0" y="0"/>
              </wp:wrapPolygon>
            </wp:wrapTight>
            <wp:docPr id="218" name="Chart 2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p>
    <w:p w14:paraId="0F7B0D69" w14:textId="086356F5" w:rsidR="00E2263E" w:rsidRPr="00FA1834" w:rsidRDefault="00FA1834" w:rsidP="006A0889">
      <w:pPr>
        <w:spacing w:line="480" w:lineRule="auto"/>
        <w:rPr>
          <w:rFonts w:ascii="Arial" w:hAnsi="Arial" w:cs="Arial"/>
          <w:sz w:val="24"/>
          <w:szCs w:val="24"/>
        </w:rPr>
      </w:pPr>
      <w:r>
        <w:rPr>
          <w:rFonts w:ascii="Arial" w:hAnsi="Arial" w:cs="Arial"/>
          <w:sz w:val="24"/>
          <w:szCs w:val="24"/>
        </w:rPr>
        <w:t xml:space="preserve">The responses to this question were surprising, as only 7% of respondents said they use contact subscription services. When prompted to say which services they use, </w:t>
      </w:r>
      <w:proofErr w:type="spellStart"/>
      <w:r w:rsidR="00945172">
        <w:rPr>
          <w:rFonts w:ascii="Arial" w:hAnsi="Arial" w:cs="Arial"/>
          <w:sz w:val="24"/>
          <w:szCs w:val="24"/>
        </w:rPr>
        <w:t>MusicWeek</w:t>
      </w:r>
      <w:proofErr w:type="spellEnd"/>
      <w:r w:rsidR="00844524">
        <w:rPr>
          <w:rFonts w:ascii="Arial" w:hAnsi="Arial" w:cs="Arial"/>
          <w:sz w:val="24"/>
          <w:szCs w:val="24"/>
        </w:rPr>
        <w:t xml:space="preserve"> was mentioned twice, and </w:t>
      </w:r>
      <w:proofErr w:type="spellStart"/>
      <w:r w:rsidR="00844524">
        <w:rPr>
          <w:rFonts w:ascii="Arial" w:hAnsi="Arial" w:cs="Arial"/>
          <w:sz w:val="24"/>
          <w:szCs w:val="24"/>
        </w:rPr>
        <w:t>SyncReport</w:t>
      </w:r>
      <w:proofErr w:type="spellEnd"/>
      <w:r w:rsidR="00844524">
        <w:rPr>
          <w:rFonts w:ascii="Arial" w:hAnsi="Arial" w:cs="Arial"/>
          <w:sz w:val="24"/>
          <w:szCs w:val="24"/>
        </w:rPr>
        <w:t xml:space="preserve"> once. This either shows a lack of awareness, or a lack of engagement with these services from artists. Legato aims to make </w:t>
      </w:r>
      <w:r w:rsidR="00826221">
        <w:rPr>
          <w:rFonts w:ascii="Arial" w:hAnsi="Arial" w:cs="Arial"/>
          <w:sz w:val="24"/>
          <w:szCs w:val="24"/>
        </w:rPr>
        <w:t>its</w:t>
      </w:r>
      <w:r w:rsidR="00844524">
        <w:rPr>
          <w:rFonts w:ascii="Arial" w:hAnsi="Arial" w:cs="Arial"/>
          <w:sz w:val="24"/>
          <w:szCs w:val="24"/>
        </w:rPr>
        <w:t xml:space="preserve"> services accessible for both companies and artists alike</w:t>
      </w:r>
      <w:r w:rsidR="005D3275">
        <w:rPr>
          <w:rFonts w:ascii="Arial" w:hAnsi="Arial" w:cs="Arial"/>
          <w:sz w:val="24"/>
          <w:szCs w:val="24"/>
        </w:rPr>
        <w:t>, increasing the possible traffic and conversion rates</w:t>
      </w:r>
      <w:r w:rsidR="00C634C5">
        <w:rPr>
          <w:rFonts w:ascii="Arial" w:hAnsi="Arial" w:cs="Arial"/>
          <w:sz w:val="24"/>
          <w:szCs w:val="24"/>
        </w:rPr>
        <w:t>.</w:t>
      </w:r>
    </w:p>
    <w:p w14:paraId="60F8241F" w14:textId="5BB7ADBA" w:rsidR="00E2263E" w:rsidRDefault="00E2263E" w:rsidP="006A0889">
      <w:pPr>
        <w:spacing w:line="480" w:lineRule="auto"/>
        <w:rPr>
          <w:rFonts w:ascii="Arial" w:hAnsi="Arial" w:cs="Arial"/>
        </w:rPr>
      </w:pPr>
    </w:p>
    <w:p w14:paraId="3C298D0C" w14:textId="4F4978F0" w:rsidR="00E2263E" w:rsidRDefault="00E2263E" w:rsidP="006A0889">
      <w:pPr>
        <w:spacing w:line="480" w:lineRule="auto"/>
        <w:rPr>
          <w:rFonts w:ascii="Arial" w:hAnsi="Arial" w:cs="Arial"/>
        </w:rPr>
      </w:pPr>
    </w:p>
    <w:p w14:paraId="37A9C5E0" w14:textId="58013EB2" w:rsidR="00E2263E" w:rsidRDefault="00E2263E" w:rsidP="006A0889">
      <w:pPr>
        <w:spacing w:line="480" w:lineRule="auto"/>
        <w:rPr>
          <w:rFonts w:ascii="Arial" w:hAnsi="Arial" w:cs="Arial"/>
        </w:rPr>
      </w:pPr>
    </w:p>
    <w:p w14:paraId="61C7BBB9" w14:textId="6CFFFEFD" w:rsidR="00E2263E" w:rsidRDefault="00E2263E" w:rsidP="006A0889">
      <w:pPr>
        <w:spacing w:line="480" w:lineRule="auto"/>
        <w:rPr>
          <w:rFonts w:ascii="Arial" w:hAnsi="Arial" w:cs="Arial"/>
        </w:rPr>
      </w:pPr>
    </w:p>
    <w:p w14:paraId="582251FD" w14:textId="5E51D440" w:rsidR="00E2263E" w:rsidRDefault="00622543" w:rsidP="006A0889">
      <w:pPr>
        <w:spacing w:line="480" w:lineRule="auto"/>
        <w:rPr>
          <w:rFonts w:ascii="Arial" w:hAnsi="Arial" w:cs="Arial"/>
        </w:rPr>
      </w:pPr>
      <w:r w:rsidRPr="00622543">
        <w:rPr>
          <w:rFonts w:ascii="Arial" w:hAnsi="Arial" w:cs="Arial"/>
          <w:noProof/>
        </w:rPr>
        <w:lastRenderedPageBreak/>
        <mc:AlternateContent>
          <mc:Choice Requires="wps">
            <w:drawing>
              <wp:anchor distT="45720" distB="45720" distL="114300" distR="114300" simplePos="0" relativeHeight="251722780" behindDoc="0" locked="0" layoutInCell="1" allowOverlap="1" wp14:anchorId="2CBC8C1F" wp14:editId="24AD5913">
                <wp:simplePos x="0" y="0"/>
                <wp:positionH relativeFrom="margin">
                  <wp:posOffset>3633470</wp:posOffset>
                </wp:positionH>
                <wp:positionV relativeFrom="paragraph">
                  <wp:posOffset>3502660</wp:posOffset>
                </wp:positionV>
                <wp:extent cx="2825750" cy="1404620"/>
                <wp:effectExtent l="0" t="0" r="0" b="254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5750" cy="1404620"/>
                        </a:xfrm>
                        <a:prstGeom prst="rect">
                          <a:avLst/>
                        </a:prstGeom>
                        <a:solidFill>
                          <a:srgbClr val="FFFFFF"/>
                        </a:solidFill>
                        <a:ln w="9525">
                          <a:noFill/>
                          <a:miter lim="800000"/>
                          <a:headEnd/>
                          <a:tailEnd/>
                        </a:ln>
                      </wps:spPr>
                      <wps:txbx>
                        <w:txbxContent>
                          <w:p w14:paraId="55AF4CCE" w14:textId="0ED14D05"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9</w:t>
                            </w:r>
                            <w:r w:rsidRPr="00622543">
                              <w:rPr>
                                <w:rFonts w:ascii="Cambria Math" w:hAnsi="Cambria Math"/>
                                <w:i/>
                                <w:iCs/>
                              </w:rPr>
                              <w:t xml:space="preserve">: </w:t>
                            </w:r>
                            <w:r w:rsidR="00677FB6">
                              <w:rPr>
                                <w:rFonts w:ascii="Cambria Math" w:hAnsi="Cambria Math"/>
                                <w:i/>
                                <w:iCs/>
                              </w:rPr>
                              <w:t>Willingness to pay for service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BC8C1F" id="_x0000_s1047" type="#_x0000_t202" style="position:absolute;margin-left:286.1pt;margin-top:275.8pt;width:222.5pt;height:110.6pt;z-index:2517227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" stroked="f">
                <v:textbox style="mso-fit-shape-to-text:t">
                  <w:txbxContent>
                    <w:p w14:paraId="55AF4CCE" w14:textId="0ED14D05" w:rsidR="00622543" w:rsidRPr="00622543" w:rsidRDefault="00622543" w:rsidP="00622543">
                      <w:pPr>
                        <w:rPr>
                          <w:rFonts w:ascii="Cambria Math" w:hAnsi="Cambria Math"/>
                          <w:i/>
                          <w:iCs/>
                        </w:rPr>
                      </w:pPr>
                      <w:r w:rsidRPr="00622543">
                        <w:rPr>
                          <w:rFonts w:ascii="Cambria Math" w:hAnsi="Cambria Math"/>
                          <w:i/>
                          <w:iCs/>
                        </w:rPr>
                        <w:t>Figure 1</w:t>
                      </w:r>
                      <w:r>
                        <w:rPr>
                          <w:rFonts w:ascii="Cambria Math" w:hAnsi="Cambria Math"/>
                          <w:i/>
                          <w:iCs/>
                        </w:rPr>
                        <w:t>9</w:t>
                      </w:r>
                      <w:r w:rsidRPr="00622543">
                        <w:rPr>
                          <w:rFonts w:ascii="Cambria Math" w:hAnsi="Cambria Math"/>
                          <w:i/>
                          <w:iCs/>
                        </w:rPr>
                        <w:t xml:space="preserve">: </w:t>
                      </w:r>
                      <w:r w:rsidR="00677FB6">
                        <w:rPr>
                          <w:rFonts w:ascii="Cambria Math" w:hAnsi="Cambria Math"/>
                          <w:i/>
                          <w:iCs/>
                        </w:rPr>
                        <w:t>Willingness to pay for service</w:t>
                      </w:r>
                    </w:p>
                  </w:txbxContent>
                </v:textbox>
                <w10:wrap type="square" anchorx="margin"/>
              </v:shape>
            </w:pict>
          </mc:Fallback>
        </mc:AlternateContent>
      </w:r>
      <w:r w:rsidR="00F5135D" w:rsidRPr="00B560F4">
        <w:rPr>
          <w:noProof/>
        </w:rPr>
        <w:drawing>
          <wp:anchor distT="0" distB="0" distL="114300" distR="114300" simplePos="0" relativeHeight="251700252" behindDoc="1" locked="0" layoutInCell="1" allowOverlap="1" wp14:anchorId="6BB8E606" wp14:editId="56536B6E">
            <wp:simplePos x="0" y="0"/>
            <wp:positionH relativeFrom="margin">
              <wp:align>right</wp:align>
            </wp:positionH>
            <wp:positionV relativeFrom="paragraph">
              <wp:posOffset>74295</wp:posOffset>
            </wp:positionV>
            <wp:extent cx="5724525" cy="3915410"/>
            <wp:effectExtent l="0" t="0" r="0" b="8890"/>
            <wp:wrapTight wrapText="bothSides">
              <wp:wrapPolygon edited="0">
                <wp:start x="0" y="0"/>
                <wp:lineTo x="0" y="21544"/>
                <wp:lineTo x="21492" y="21544"/>
                <wp:lineTo x="21492" y="0"/>
                <wp:lineTo x="0" y="0"/>
              </wp:wrapPolygon>
            </wp:wrapTight>
            <wp:docPr id="214" name="Chart 2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sidR="00F5135D" w:rsidRPr="00B560F4">
        <w:rPr>
          <w:rFonts w:ascii="Arial" w:hAnsi="Arial" w:cs="Arial"/>
          <w:sz w:val="24"/>
          <w:szCs w:val="24"/>
        </w:rPr>
        <w:t xml:space="preserve">This question was an attempt to gage possible interest in a </w:t>
      </w:r>
      <w:r w:rsidR="00FD72F6" w:rsidRPr="00B560F4">
        <w:rPr>
          <w:rFonts w:ascii="Arial" w:hAnsi="Arial" w:cs="Arial"/>
          <w:sz w:val="24"/>
          <w:szCs w:val="24"/>
        </w:rPr>
        <w:t xml:space="preserve">service such as </w:t>
      </w:r>
      <w:r w:rsidR="00064BB5" w:rsidRPr="00B560F4">
        <w:rPr>
          <w:rFonts w:ascii="Arial" w:hAnsi="Arial" w:cs="Arial"/>
          <w:sz w:val="24"/>
          <w:szCs w:val="24"/>
        </w:rPr>
        <w:t xml:space="preserve">Legato. </w:t>
      </w:r>
      <w:r w:rsidR="00F3053F" w:rsidRPr="00B560F4">
        <w:rPr>
          <w:rFonts w:ascii="Arial" w:hAnsi="Arial" w:cs="Arial"/>
          <w:sz w:val="24"/>
          <w:szCs w:val="24"/>
        </w:rPr>
        <w:t>Fortunately,</w:t>
      </w:r>
      <w:r w:rsidR="00064BB5" w:rsidRPr="00B560F4">
        <w:rPr>
          <w:rFonts w:ascii="Arial" w:hAnsi="Arial" w:cs="Arial"/>
          <w:sz w:val="24"/>
          <w:szCs w:val="24"/>
        </w:rPr>
        <w:t xml:space="preserve"> there was a very positive response to this, with 92% saying they would pay for such a service.</w:t>
      </w:r>
      <w:r w:rsidR="00F3053F" w:rsidRPr="00B560F4">
        <w:rPr>
          <w:rFonts w:ascii="Arial" w:hAnsi="Arial" w:cs="Arial"/>
          <w:sz w:val="24"/>
          <w:szCs w:val="24"/>
        </w:rPr>
        <w:t xml:space="preserve"> </w:t>
      </w:r>
      <w:r w:rsidR="00540491" w:rsidRPr="00B560F4">
        <w:rPr>
          <w:rFonts w:ascii="Arial" w:hAnsi="Arial" w:cs="Arial"/>
          <w:sz w:val="24"/>
          <w:szCs w:val="24"/>
        </w:rPr>
        <w:t>This is especially encouraging as this means roughly the same amount of people who don’t use a contact subscription service</w:t>
      </w:r>
      <w:r w:rsidR="002767DF" w:rsidRPr="00B560F4">
        <w:rPr>
          <w:rFonts w:ascii="Arial" w:hAnsi="Arial" w:cs="Arial"/>
          <w:sz w:val="24"/>
          <w:szCs w:val="24"/>
        </w:rPr>
        <w:t>, would be prepared to.</w:t>
      </w:r>
      <w:r w:rsidR="002767DF">
        <w:rPr>
          <w:rFonts w:ascii="Arial" w:hAnsi="Arial" w:cs="Arial"/>
        </w:rPr>
        <w:t xml:space="preserve"> </w:t>
      </w:r>
    </w:p>
    <w:p w14:paraId="2CF90DB2" w14:textId="0C0171B2" w:rsidR="00E80B0F" w:rsidRPr="00E80B0F" w:rsidRDefault="00E80B0F" w:rsidP="006A0889">
      <w:pPr>
        <w:spacing w:line="480" w:lineRule="auto"/>
        <w:rPr>
          <w:rFonts w:ascii="Arial" w:hAnsi="Arial" w:cs="Arial"/>
          <w:sz w:val="24"/>
          <w:szCs w:val="24"/>
        </w:rPr>
      </w:pPr>
      <w:r w:rsidRPr="00E80B0F">
        <w:rPr>
          <w:rFonts w:ascii="Arial" w:hAnsi="Arial" w:cs="Arial"/>
          <w:sz w:val="24"/>
          <w:szCs w:val="24"/>
        </w:rPr>
        <w:t xml:space="preserve">The results of this quantitative research are very </w:t>
      </w:r>
      <w:r w:rsidR="000D2C9D" w:rsidRPr="00E80B0F">
        <w:rPr>
          <w:rFonts w:ascii="Arial" w:hAnsi="Arial" w:cs="Arial"/>
          <w:sz w:val="24"/>
          <w:szCs w:val="24"/>
        </w:rPr>
        <w:t>encouraging and</w:t>
      </w:r>
      <w:r w:rsidRPr="00E80B0F">
        <w:rPr>
          <w:rFonts w:ascii="Arial" w:hAnsi="Arial" w:cs="Arial"/>
          <w:sz w:val="24"/>
          <w:szCs w:val="24"/>
        </w:rPr>
        <w:t xml:space="preserve"> provide supplementary evidence for why the concept and </w:t>
      </w:r>
      <w:r>
        <w:rPr>
          <w:rFonts w:ascii="Arial" w:hAnsi="Arial" w:cs="Arial"/>
          <w:sz w:val="24"/>
          <w:szCs w:val="24"/>
        </w:rPr>
        <w:t>s</w:t>
      </w:r>
      <w:r w:rsidRPr="00E80B0F">
        <w:rPr>
          <w:rFonts w:ascii="Arial" w:hAnsi="Arial" w:cs="Arial"/>
          <w:sz w:val="24"/>
          <w:szCs w:val="24"/>
        </w:rPr>
        <w:t>trategy of Legato will succeed in the market.</w:t>
      </w:r>
    </w:p>
    <w:p w14:paraId="05F6C6D5" w14:textId="15CC50AB" w:rsidR="0078555C" w:rsidRDefault="0078555C" w:rsidP="006A0889">
      <w:pPr>
        <w:spacing w:line="480" w:lineRule="auto"/>
        <w:rPr>
          <w:rFonts w:ascii="Arial" w:hAnsi="Arial" w:cs="Arial"/>
        </w:rPr>
      </w:pPr>
    </w:p>
    <w:p w14:paraId="32A85097" w14:textId="726B9A67" w:rsidR="0078555C" w:rsidRDefault="0078555C" w:rsidP="006A0889">
      <w:pPr>
        <w:spacing w:line="480" w:lineRule="auto"/>
        <w:rPr>
          <w:rFonts w:ascii="Arial" w:hAnsi="Arial" w:cs="Arial"/>
        </w:rPr>
      </w:pPr>
    </w:p>
    <w:p w14:paraId="722759CF" w14:textId="6AAD603E" w:rsidR="0078555C" w:rsidRDefault="0078555C" w:rsidP="006A0889">
      <w:pPr>
        <w:spacing w:line="480" w:lineRule="auto"/>
        <w:rPr>
          <w:rFonts w:ascii="Arial" w:hAnsi="Arial" w:cs="Arial"/>
        </w:rPr>
      </w:pPr>
    </w:p>
    <w:p w14:paraId="26368BC3" w14:textId="77777777" w:rsidR="00E2263E" w:rsidRPr="00742A82" w:rsidRDefault="00E2263E" w:rsidP="006A0889">
      <w:pPr>
        <w:spacing w:line="480" w:lineRule="auto"/>
        <w:rPr>
          <w:rFonts w:ascii="Arial" w:hAnsi="Arial" w:cs="Arial"/>
        </w:rPr>
      </w:pPr>
    </w:p>
    <w:p w14:paraId="55AC9AB6" w14:textId="45C96CFF" w:rsidR="009F1F11" w:rsidRPr="00742A82" w:rsidRDefault="00962C09" w:rsidP="00B678D0">
      <w:pPr>
        <w:pStyle w:val="Heading2"/>
        <w:numPr>
          <w:ilvl w:val="1"/>
          <w:numId w:val="2"/>
        </w:numPr>
        <w:spacing w:line="276" w:lineRule="auto"/>
        <w:rPr>
          <w:rFonts w:ascii="Arial" w:hAnsi="Arial" w:cs="Arial"/>
        </w:rPr>
      </w:pPr>
      <w:r>
        <w:rPr>
          <w:rFonts w:ascii="Arial" w:hAnsi="Arial" w:cs="Arial"/>
        </w:rPr>
        <w:lastRenderedPageBreak/>
        <w:t xml:space="preserve"> </w:t>
      </w:r>
      <w:bookmarkStart w:id="40" w:name="_Toc49510531"/>
      <w:r w:rsidR="00744444" w:rsidRPr="00742A82">
        <w:rPr>
          <w:rFonts w:ascii="Arial" w:hAnsi="Arial" w:cs="Arial"/>
        </w:rPr>
        <w:t xml:space="preserve">Qualitative </w:t>
      </w:r>
      <w:r w:rsidR="009F1F11" w:rsidRPr="00742A82">
        <w:rPr>
          <w:rFonts w:ascii="Arial" w:hAnsi="Arial" w:cs="Arial"/>
        </w:rPr>
        <w:t>Findings</w:t>
      </w:r>
      <w:bookmarkEnd w:id="40"/>
      <w:r w:rsidR="009F1F11" w:rsidRPr="00742A82">
        <w:rPr>
          <w:rFonts w:ascii="Arial" w:hAnsi="Arial" w:cs="Arial"/>
        </w:rPr>
        <w:t xml:space="preserve"> </w:t>
      </w:r>
    </w:p>
    <w:p w14:paraId="3772E10D" w14:textId="2F1478B5" w:rsidR="009F1F11" w:rsidRPr="009B03AD" w:rsidRDefault="00D34AEB" w:rsidP="006A0889">
      <w:pPr>
        <w:spacing w:line="480" w:lineRule="auto"/>
        <w:rPr>
          <w:rFonts w:ascii="Arial" w:hAnsi="Arial" w:cs="Arial"/>
          <w:sz w:val="24"/>
          <w:szCs w:val="24"/>
        </w:rPr>
      </w:pPr>
      <w:r w:rsidRPr="009B03AD">
        <w:rPr>
          <w:rFonts w:ascii="Arial" w:hAnsi="Arial" w:cs="Arial"/>
          <w:sz w:val="24"/>
          <w:szCs w:val="24"/>
        </w:rPr>
        <w:t xml:space="preserve">A questionnaire </w:t>
      </w:r>
      <w:r w:rsidR="00E963BD" w:rsidRPr="009B03AD">
        <w:rPr>
          <w:rFonts w:ascii="Arial" w:hAnsi="Arial" w:cs="Arial"/>
          <w:sz w:val="24"/>
          <w:szCs w:val="24"/>
        </w:rPr>
        <w:t>encouraging open-ended answers was sent out to multiple</w:t>
      </w:r>
      <w:r w:rsidR="00AC261B" w:rsidRPr="009B03AD">
        <w:rPr>
          <w:rFonts w:ascii="Arial" w:hAnsi="Arial" w:cs="Arial"/>
          <w:sz w:val="24"/>
          <w:szCs w:val="24"/>
        </w:rPr>
        <w:t xml:space="preserve"> independent music</w:t>
      </w:r>
      <w:r w:rsidR="00E963BD" w:rsidRPr="009B03AD">
        <w:rPr>
          <w:rFonts w:ascii="Arial" w:hAnsi="Arial" w:cs="Arial"/>
          <w:sz w:val="24"/>
          <w:szCs w:val="24"/>
        </w:rPr>
        <w:t xml:space="preserve"> </w:t>
      </w:r>
      <w:r w:rsidR="00523A92" w:rsidRPr="009B03AD">
        <w:rPr>
          <w:rFonts w:ascii="Arial" w:hAnsi="Arial" w:cs="Arial"/>
          <w:sz w:val="24"/>
          <w:szCs w:val="24"/>
        </w:rPr>
        <w:t>organisations</w:t>
      </w:r>
      <w:r w:rsidR="00AC261B" w:rsidRPr="009B03AD">
        <w:rPr>
          <w:rFonts w:ascii="Arial" w:hAnsi="Arial" w:cs="Arial"/>
          <w:sz w:val="24"/>
          <w:szCs w:val="24"/>
        </w:rPr>
        <w:t>,</w:t>
      </w:r>
      <w:r w:rsidR="00523A92" w:rsidRPr="009B03AD">
        <w:rPr>
          <w:rFonts w:ascii="Arial" w:hAnsi="Arial" w:cs="Arial"/>
          <w:sz w:val="24"/>
          <w:szCs w:val="24"/>
        </w:rPr>
        <w:t xml:space="preserve"> but</w:t>
      </w:r>
      <w:r w:rsidR="00AC261B" w:rsidRPr="009B03AD">
        <w:rPr>
          <w:rFonts w:ascii="Arial" w:hAnsi="Arial" w:cs="Arial"/>
          <w:sz w:val="24"/>
          <w:szCs w:val="24"/>
        </w:rPr>
        <w:t xml:space="preserve"> the rate of response was disappointingly low</w:t>
      </w:r>
      <w:r w:rsidR="00523A92" w:rsidRPr="009B03AD">
        <w:rPr>
          <w:rFonts w:ascii="Arial" w:hAnsi="Arial" w:cs="Arial"/>
          <w:sz w:val="24"/>
          <w:szCs w:val="24"/>
        </w:rPr>
        <w:t>, possibly due to coronavirus implications</w:t>
      </w:r>
      <w:r w:rsidR="00AC261B" w:rsidRPr="009B03AD">
        <w:rPr>
          <w:rFonts w:ascii="Arial" w:hAnsi="Arial" w:cs="Arial"/>
          <w:sz w:val="24"/>
          <w:szCs w:val="24"/>
        </w:rPr>
        <w:t xml:space="preserve">. However, </w:t>
      </w:r>
      <w:r w:rsidR="0046615A" w:rsidRPr="009B03AD">
        <w:rPr>
          <w:rFonts w:ascii="Arial" w:hAnsi="Arial" w:cs="Arial"/>
          <w:sz w:val="24"/>
          <w:szCs w:val="24"/>
        </w:rPr>
        <w:t xml:space="preserve">useful information was provided by both </w:t>
      </w:r>
      <w:r w:rsidR="00C91C11" w:rsidRPr="009B03AD">
        <w:rPr>
          <w:rFonts w:ascii="Arial" w:hAnsi="Arial" w:cs="Arial"/>
          <w:sz w:val="24"/>
          <w:szCs w:val="24"/>
        </w:rPr>
        <w:t xml:space="preserve">Denis Simms, Coordination Manager at </w:t>
      </w:r>
      <w:r w:rsidR="0046615A" w:rsidRPr="009B03AD">
        <w:rPr>
          <w:rFonts w:ascii="Arial" w:hAnsi="Arial" w:cs="Arial"/>
          <w:sz w:val="24"/>
          <w:szCs w:val="24"/>
        </w:rPr>
        <w:t xml:space="preserve">Worldwide Independent Network (WIN), and </w:t>
      </w:r>
      <w:r w:rsidR="00C91C11" w:rsidRPr="009B03AD">
        <w:rPr>
          <w:rFonts w:ascii="Arial" w:hAnsi="Arial" w:cs="Arial"/>
          <w:sz w:val="24"/>
          <w:szCs w:val="24"/>
        </w:rPr>
        <w:t xml:space="preserve">Tamara Witt, </w:t>
      </w:r>
      <w:r w:rsidR="003C1455" w:rsidRPr="009B03AD">
        <w:rPr>
          <w:rFonts w:ascii="Arial" w:hAnsi="Arial" w:cs="Arial"/>
          <w:sz w:val="24"/>
          <w:szCs w:val="24"/>
        </w:rPr>
        <w:t xml:space="preserve">Artist Manager at </w:t>
      </w:r>
      <w:r w:rsidR="0046615A" w:rsidRPr="009B03AD">
        <w:rPr>
          <w:rFonts w:ascii="Arial" w:hAnsi="Arial" w:cs="Arial"/>
          <w:sz w:val="24"/>
          <w:szCs w:val="24"/>
        </w:rPr>
        <w:t xml:space="preserve">Tileyard Music. </w:t>
      </w:r>
      <w:r w:rsidR="00445236" w:rsidRPr="009B03AD">
        <w:rPr>
          <w:rFonts w:ascii="Arial" w:hAnsi="Arial" w:cs="Arial"/>
          <w:sz w:val="24"/>
          <w:szCs w:val="24"/>
        </w:rPr>
        <w:t xml:space="preserve">As WIN and Tileyard </w:t>
      </w:r>
      <w:r w:rsidR="00443C0C" w:rsidRPr="009B03AD">
        <w:rPr>
          <w:rFonts w:ascii="Arial" w:hAnsi="Arial" w:cs="Arial"/>
          <w:sz w:val="24"/>
          <w:szCs w:val="24"/>
        </w:rPr>
        <w:t xml:space="preserve">are different industry bodies, it </w:t>
      </w:r>
      <w:r w:rsidR="009E394E" w:rsidRPr="009B03AD">
        <w:rPr>
          <w:rFonts w:ascii="Arial" w:hAnsi="Arial" w:cs="Arial"/>
          <w:sz w:val="24"/>
          <w:szCs w:val="24"/>
        </w:rPr>
        <w:t xml:space="preserve">was </w:t>
      </w:r>
      <w:r w:rsidR="00443C0C" w:rsidRPr="009B03AD">
        <w:rPr>
          <w:rFonts w:ascii="Arial" w:hAnsi="Arial" w:cs="Arial"/>
          <w:sz w:val="24"/>
          <w:szCs w:val="24"/>
        </w:rPr>
        <w:t xml:space="preserve">necessary to </w:t>
      </w:r>
      <w:r w:rsidR="003D3691" w:rsidRPr="009B03AD">
        <w:rPr>
          <w:rFonts w:ascii="Arial" w:hAnsi="Arial" w:cs="Arial"/>
          <w:sz w:val="24"/>
          <w:szCs w:val="24"/>
        </w:rPr>
        <w:t>tweak the questions to suit and increase the relevance to each organisation</w:t>
      </w:r>
      <w:r w:rsidR="00E751DE" w:rsidRPr="009B03AD">
        <w:rPr>
          <w:rFonts w:ascii="Arial" w:hAnsi="Arial" w:cs="Arial"/>
          <w:sz w:val="24"/>
          <w:szCs w:val="24"/>
        </w:rPr>
        <w:t>.</w:t>
      </w:r>
      <w:r w:rsidR="00523A92" w:rsidRPr="009B03AD">
        <w:rPr>
          <w:rFonts w:ascii="Arial" w:hAnsi="Arial" w:cs="Arial"/>
          <w:sz w:val="24"/>
          <w:szCs w:val="24"/>
        </w:rPr>
        <w:t xml:space="preserve"> </w:t>
      </w:r>
    </w:p>
    <w:p w14:paraId="6194241A" w14:textId="11D8ACBE" w:rsidR="00131CCB" w:rsidRPr="009B03AD" w:rsidRDefault="004273AC" w:rsidP="006A0889">
      <w:pPr>
        <w:spacing w:line="480" w:lineRule="auto"/>
        <w:rPr>
          <w:rFonts w:ascii="Arial" w:hAnsi="Arial" w:cs="Arial"/>
          <w:b/>
          <w:bCs/>
          <w:i/>
          <w:iCs/>
          <w:sz w:val="24"/>
          <w:szCs w:val="24"/>
        </w:rPr>
      </w:pPr>
      <w:r w:rsidRPr="009B03AD">
        <w:rPr>
          <w:rFonts w:ascii="Arial" w:hAnsi="Arial" w:cs="Arial"/>
          <w:b/>
          <w:bCs/>
          <w:i/>
          <w:iCs/>
          <w:sz w:val="24"/>
          <w:szCs w:val="24"/>
        </w:rPr>
        <w:t xml:space="preserve">Denis Simms </w:t>
      </w:r>
      <w:r w:rsidR="008A4F8B" w:rsidRPr="009B03AD">
        <w:rPr>
          <w:rFonts w:ascii="Arial" w:hAnsi="Arial" w:cs="Arial"/>
          <w:i/>
          <w:iCs/>
          <w:sz w:val="24"/>
          <w:szCs w:val="24"/>
        </w:rPr>
        <w:t>–</w:t>
      </w:r>
      <w:r w:rsidRPr="009B03AD">
        <w:rPr>
          <w:rFonts w:ascii="Arial" w:hAnsi="Arial" w:cs="Arial"/>
          <w:i/>
          <w:iCs/>
          <w:sz w:val="24"/>
          <w:szCs w:val="24"/>
        </w:rPr>
        <w:t xml:space="preserve"> WIN</w:t>
      </w:r>
    </w:p>
    <w:p w14:paraId="63CBD3D7" w14:textId="0A2B7906" w:rsidR="008A4F8B" w:rsidRPr="009B03AD" w:rsidRDefault="001555E4" w:rsidP="006A0889">
      <w:pPr>
        <w:spacing w:line="480" w:lineRule="auto"/>
        <w:rPr>
          <w:rFonts w:ascii="Arial" w:hAnsi="Arial" w:cs="Arial"/>
          <w:sz w:val="24"/>
          <w:szCs w:val="24"/>
        </w:rPr>
      </w:pPr>
      <w:r w:rsidRPr="009B03AD">
        <w:rPr>
          <w:rFonts w:ascii="Arial" w:hAnsi="Arial" w:cs="Arial"/>
          <w:sz w:val="24"/>
          <w:szCs w:val="24"/>
        </w:rPr>
        <w:t xml:space="preserve">Denis explained how global connectivity is on the </w:t>
      </w:r>
      <w:r w:rsidR="00726148" w:rsidRPr="009B03AD">
        <w:rPr>
          <w:rFonts w:ascii="Arial" w:hAnsi="Arial" w:cs="Arial"/>
          <w:sz w:val="24"/>
          <w:szCs w:val="24"/>
        </w:rPr>
        <w:t>rise and</w:t>
      </w:r>
      <w:r w:rsidRPr="009B03AD">
        <w:rPr>
          <w:rFonts w:ascii="Arial" w:hAnsi="Arial" w:cs="Arial"/>
          <w:sz w:val="24"/>
          <w:szCs w:val="24"/>
        </w:rPr>
        <w:t xml:space="preserve"> being driven by new revenue streams (streaming)</w:t>
      </w:r>
      <w:r w:rsidR="00107CB7" w:rsidRPr="009B03AD">
        <w:rPr>
          <w:rFonts w:ascii="Arial" w:hAnsi="Arial" w:cs="Arial"/>
          <w:sz w:val="24"/>
          <w:szCs w:val="24"/>
        </w:rPr>
        <w:t xml:space="preserve">. But he also highlights the essential nature of the local market, saying that </w:t>
      </w:r>
      <w:r w:rsidR="007D3034" w:rsidRPr="009B03AD">
        <w:rPr>
          <w:rFonts w:ascii="Arial" w:hAnsi="Arial" w:cs="Arial"/>
          <w:sz w:val="24"/>
          <w:szCs w:val="24"/>
        </w:rPr>
        <w:t xml:space="preserve">the </w:t>
      </w:r>
      <w:r w:rsidR="007D3034" w:rsidRPr="009B03AD">
        <w:rPr>
          <w:rFonts w:ascii="Arial" w:hAnsi="Arial" w:cs="Arial"/>
          <w:i/>
          <w:iCs/>
          <w:sz w:val="24"/>
          <w:szCs w:val="24"/>
        </w:rPr>
        <w:t>‘majority of artist’s local market is key</w:t>
      </w:r>
      <w:r w:rsidR="005C45D2" w:rsidRPr="009B03AD">
        <w:rPr>
          <w:rFonts w:ascii="Arial" w:hAnsi="Arial" w:cs="Arial"/>
          <w:i/>
          <w:iCs/>
          <w:sz w:val="24"/>
          <w:szCs w:val="24"/>
        </w:rPr>
        <w:t xml:space="preserve"> as it will usually comprise of the lion’s share (usually 60-85%) of fan</w:t>
      </w:r>
      <w:r w:rsidR="00726148" w:rsidRPr="009B03AD">
        <w:rPr>
          <w:rFonts w:ascii="Arial" w:hAnsi="Arial" w:cs="Arial"/>
          <w:i/>
          <w:iCs/>
          <w:sz w:val="24"/>
          <w:szCs w:val="24"/>
        </w:rPr>
        <w:t xml:space="preserve">s and revenue’. </w:t>
      </w:r>
      <w:r w:rsidR="00726148" w:rsidRPr="009B03AD">
        <w:rPr>
          <w:rFonts w:ascii="Arial" w:hAnsi="Arial" w:cs="Arial"/>
          <w:sz w:val="24"/>
          <w:szCs w:val="24"/>
        </w:rPr>
        <w:t xml:space="preserve">This is encouraging and supports </w:t>
      </w:r>
      <w:r w:rsidR="00EE154D" w:rsidRPr="009B03AD">
        <w:rPr>
          <w:rFonts w:ascii="Arial" w:hAnsi="Arial" w:cs="Arial"/>
          <w:sz w:val="24"/>
          <w:szCs w:val="24"/>
        </w:rPr>
        <w:t>Legato’s strategy of planting ‘seedings’ in Independent Hubs</w:t>
      </w:r>
      <w:r w:rsidR="00C568B0" w:rsidRPr="009B03AD">
        <w:rPr>
          <w:rFonts w:ascii="Arial" w:hAnsi="Arial" w:cs="Arial"/>
          <w:sz w:val="24"/>
          <w:szCs w:val="24"/>
        </w:rPr>
        <w:t xml:space="preserve"> (starting in London)</w:t>
      </w:r>
      <w:r w:rsidR="00EE154D" w:rsidRPr="009B03AD">
        <w:rPr>
          <w:rFonts w:ascii="Arial" w:hAnsi="Arial" w:cs="Arial"/>
          <w:sz w:val="24"/>
          <w:szCs w:val="24"/>
        </w:rPr>
        <w:t xml:space="preserve">, to initially grow locally then expand once local hubs are succeeding and brand awareness is high. </w:t>
      </w:r>
    </w:p>
    <w:p w14:paraId="1C784556" w14:textId="211301D4" w:rsidR="00435187" w:rsidRPr="009B03AD" w:rsidRDefault="00D00346" w:rsidP="006A0889">
      <w:pPr>
        <w:spacing w:line="480" w:lineRule="auto"/>
        <w:rPr>
          <w:rFonts w:ascii="Arial" w:hAnsi="Arial" w:cs="Arial"/>
          <w:sz w:val="24"/>
          <w:szCs w:val="24"/>
        </w:rPr>
      </w:pPr>
      <w:r w:rsidRPr="009B03AD">
        <w:rPr>
          <w:rFonts w:ascii="Arial" w:hAnsi="Arial" w:cs="Arial"/>
          <w:sz w:val="24"/>
          <w:szCs w:val="24"/>
        </w:rPr>
        <w:t xml:space="preserve">When asked about the process of discovering relevant independent companies, Denis described how </w:t>
      </w:r>
      <w:r w:rsidR="008F4CB0" w:rsidRPr="009B03AD">
        <w:rPr>
          <w:rFonts w:ascii="Arial" w:hAnsi="Arial" w:cs="Arial"/>
          <w:sz w:val="24"/>
          <w:szCs w:val="24"/>
        </w:rPr>
        <w:t xml:space="preserve">the primary issues are </w:t>
      </w:r>
      <w:r w:rsidR="008F4CB0" w:rsidRPr="009B03AD">
        <w:rPr>
          <w:rFonts w:ascii="Arial" w:hAnsi="Arial" w:cs="Arial"/>
          <w:b/>
          <w:bCs/>
          <w:i/>
          <w:iCs/>
          <w:sz w:val="24"/>
          <w:szCs w:val="24"/>
        </w:rPr>
        <w:t>cost</w:t>
      </w:r>
      <w:r w:rsidR="008F4CB0" w:rsidRPr="009B03AD">
        <w:rPr>
          <w:rFonts w:ascii="Arial" w:hAnsi="Arial" w:cs="Arial"/>
          <w:b/>
          <w:bCs/>
          <w:sz w:val="24"/>
          <w:szCs w:val="24"/>
        </w:rPr>
        <w:t xml:space="preserve"> </w:t>
      </w:r>
      <w:r w:rsidR="008F4CB0" w:rsidRPr="009B03AD">
        <w:rPr>
          <w:rFonts w:ascii="Arial" w:hAnsi="Arial" w:cs="Arial"/>
          <w:sz w:val="24"/>
          <w:szCs w:val="24"/>
        </w:rPr>
        <w:t xml:space="preserve">and </w:t>
      </w:r>
      <w:r w:rsidR="008F4CB0" w:rsidRPr="009B03AD">
        <w:rPr>
          <w:rFonts w:ascii="Arial" w:hAnsi="Arial" w:cs="Arial"/>
          <w:b/>
          <w:bCs/>
          <w:i/>
          <w:iCs/>
          <w:sz w:val="24"/>
          <w:szCs w:val="24"/>
        </w:rPr>
        <w:t>long-term reliability</w:t>
      </w:r>
      <w:r w:rsidR="001B7AA1" w:rsidRPr="009B03AD">
        <w:rPr>
          <w:rFonts w:ascii="Arial" w:hAnsi="Arial" w:cs="Arial"/>
          <w:i/>
          <w:iCs/>
          <w:sz w:val="24"/>
          <w:szCs w:val="24"/>
        </w:rPr>
        <w:t xml:space="preserve">, </w:t>
      </w:r>
      <w:r w:rsidR="001B7AA1" w:rsidRPr="009B03AD">
        <w:rPr>
          <w:rFonts w:ascii="Arial" w:hAnsi="Arial" w:cs="Arial"/>
          <w:sz w:val="24"/>
          <w:szCs w:val="24"/>
        </w:rPr>
        <w:t xml:space="preserve">and also </w:t>
      </w:r>
      <w:r w:rsidR="003F4F56" w:rsidRPr="009B03AD">
        <w:rPr>
          <w:rFonts w:ascii="Arial" w:hAnsi="Arial" w:cs="Arial"/>
          <w:sz w:val="24"/>
          <w:szCs w:val="24"/>
        </w:rPr>
        <w:t>that it ‘</w:t>
      </w:r>
      <w:r w:rsidR="003F4F56" w:rsidRPr="009B03AD">
        <w:rPr>
          <w:rFonts w:ascii="Arial" w:hAnsi="Arial" w:cs="Arial"/>
          <w:i/>
          <w:iCs/>
          <w:sz w:val="24"/>
          <w:szCs w:val="24"/>
        </w:rPr>
        <w:t xml:space="preserve">can be hard for newer artists to navigate the space and know who is </w:t>
      </w:r>
      <w:r w:rsidR="003F4F56" w:rsidRPr="009B03AD">
        <w:rPr>
          <w:rFonts w:ascii="Arial" w:hAnsi="Arial" w:cs="Arial"/>
          <w:b/>
          <w:bCs/>
          <w:i/>
          <w:iCs/>
          <w:sz w:val="24"/>
          <w:szCs w:val="24"/>
        </w:rPr>
        <w:t>legitimate</w:t>
      </w:r>
      <w:r w:rsidR="003F4F56" w:rsidRPr="009B03AD">
        <w:rPr>
          <w:rFonts w:ascii="Arial" w:hAnsi="Arial" w:cs="Arial"/>
          <w:i/>
          <w:iCs/>
          <w:sz w:val="24"/>
          <w:szCs w:val="24"/>
        </w:rPr>
        <w:t xml:space="preserve"> and what </w:t>
      </w:r>
      <w:r w:rsidR="003F4F56" w:rsidRPr="009B03AD">
        <w:rPr>
          <w:rFonts w:ascii="Arial" w:hAnsi="Arial" w:cs="Arial"/>
          <w:b/>
          <w:bCs/>
          <w:i/>
          <w:iCs/>
          <w:sz w:val="24"/>
          <w:szCs w:val="24"/>
        </w:rPr>
        <w:t>rates/deals</w:t>
      </w:r>
      <w:r w:rsidR="003F4F56" w:rsidRPr="009B03AD">
        <w:rPr>
          <w:rFonts w:ascii="Arial" w:hAnsi="Arial" w:cs="Arial"/>
          <w:i/>
          <w:iCs/>
          <w:sz w:val="24"/>
          <w:szCs w:val="24"/>
        </w:rPr>
        <w:t xml:space="preserve"> are fair.’</w:t>
      </w:r>
      <w:r w:rsidR="001B7AA1" w:rsidRPr="009B03AD">
        <w:rPr>
          <w:rFonts w:ascii="Arial" w:hAnsi="Arial" w:cs="Arial"/>
          <w:sz w:val="24"/>
          <w:szCs w:val="24"/>
        </w:rPr>
        <w:t xml:space="preserve"> </w:t>
      </w:r>
      <w:r w:rsidR="00435187" w:rsidRPr="009B03AD">
        <w:rPr>
          <w:rFonts w:ascii="Arial" w:hAnsi="Arial" w:cs="Arial"/>
          <w:sz w:val="24"/>
          <w:szCs w:val="24"/>
        </w:rPr>
        <w:t>Going into further detail about the necessity of this process, Denis then goes on to say that ‘</w:t>
      </w:r>
      <w:r w:rsidR="00F318CE" w:rsidRPr="009B03AD">
        <w:rPr>
          <w:rFonts w:ascii="Arial" w:hAnsi="Arial" w:cs="Arial"/>
          <w:i/>
          <w:iCs/>
          <w:sz w:val="24"/>
          <w:szCs w:val="24"/>
        </w:rPr>
        <w:t>Building the infrastructure around artists</w:t>
      </w:r>
      <w:r w:rsidR="00FD2200" w:rsidRPr="009B03AD">
        <w:rPr>
          <w:rFonts w:ascii="Arial" w:hAnsi="Arial" w:cs="Arial"/>
          <w:i/>
          <w:iCs/>
          <w:sz w:val="24"/>
          <w:szCs w:val="24"/>
        </w:rPr>
        <w:t xml:space="preserve"> is crucial – all of these roles (relevant companies) are SO important these days</w:t>
      </w:r>
      <w:r w:rsidR="00590CB5" w:rsidRPr="009B03AD">
        <w:rPr>
          <w:rFonts w:ascii="Arial" w:hAnsi="Arial" w:cs="Arial"/>
          <w:i/>
          <w:iCs/>
          <w:sz w:val="24"/>
          <w:szCs w:val="24"/>
        </w:rPr>
        <w:t xml:space="preserve"> for most artists.’</w:t>
      </w:r>
      <w:r w:rsidR="00FF102A" w:rsidRPr="009B03AD">
        <w:rPr>
          <w:rFonts w:ascii="Arial" w:hAnsi="Arial" w:cs="Arial"/>
          <w:i/>
          <w:iCs/>
          <w:sz w:val="24"/>
          <w:szCs w:val="24"/>
        </w:rPr>
        <w:t xml:space="preserve"> </w:t>
      </w:r>
      <w:r w:rsidR="00FF102A" w:rsidRPr="009B03AD">
        <w:rPr>
          <w:rFonts w:ascii="Arial" w:hAnsi="Arial" w:cs="Arial"/>
          <w:sz w:val="24"/>
          <w:szCs w:val="24"/>
        </w:rPr>
        <w:t xml:space="preserve">The information provided here creates </w:t>
      </w:r>
      <w:r w:rsidR="001A1AE4" w:rsidRPr="009B03AD">
        <w:rPr>
          <w:rFonts w:ascii="Arial" w:hAnsi="Arial" w:cs="Arial"/>
          <w:sz w:val="24"/>
          <w:szCs w:val="24"/>
        </w:rPr>
        <w:t xml:space="preserve">clear indication as to where Legato can remedy the issues presented by this process for independent musicians. </w:t>
      </w:r>
    </w:p>
    <w:p w14:paraId="66A49D27" w14:textId="77777777" w:rsidR="00FE0977" w:rsidRPr="009B03AD" w:rsidRDefault="00E96DCB" w:rsidP="006A0889">
      <w:pPr>
        <w:spacing w:line="480" w:lineRule="auto"/>
        <w:rPr>
          <w:rFonts w:ascii="Arial" w:hAnsi="Arial" w:cs="Arial"/>
          <w:sz w:val="24"/>
          <w:szCs w:val="24"/>
        </w:rPr>
      </w:pPr>
      <w:r w:rsidRPr="009B03AD">
        <w:rPr>
          <w:rFonts w:ascii="Arial" w:hAnsi="Arial" w:cs="Arial"/>
          <w:sz w:val="24"/>
          <w:szCs w:val="24"/>
        </w:rPr>
        <w:lastRenderedPageBreak/>
        <w:t>On the query about</w:t>
      </w:r>
      <w:r w:rsidR="00D40F97" w:rsidRPr="009B03AD">
        <w:rPr>
          <w:rFonts w:ascii="Arial" w:hAnsi="Arial" w:cs="Arial"/>
          <w:sz w:val="24"/>
          <w:szCs w:val="24"/>
        </w:rPr>
        <w:t xml:space="preserve"> the creditability of</w:t>
      </w:r>
      <w:r w:rsidRPr="009B03AD">
        <w:rPr>
          <w:rFonts w:ascii="Arial" w:hAnsi="Arial" w:cs="Arial"/>
          <w:sz w:val="24"/>
          <w:szCs w:val="24"/>
        </w:rPr>
        <w:t xml:space="preserve"> expanding geographically</w:t>
      </w:r>
      <w:r w:rsidR="00AB23E8" w:rsidRPr="009B03AD">
        <w:rPr>
          <w:rFonts w:ascii="Arial" w:hAnsi="Arial" w:cs="Arial"/>
          <w:sz w:val="24"/>
          <w:szCs w:val="24"/>
        </w:rPr>
        <w:t>,</w:t>
      </w:r>
      <w:r w:rsidR="00D40F97" w:rsidRPr="009B03AD">
        <w:rPr>
          <w:rFonts w:ascii="Arial" w:hAnsi="Arial" w:cs="Arial"/>
          <w:sz w:val="24"/>
          <w:szCs w:val="24"/>
        </w:rPr>
        <w:t xml:space="preserve"> and the issues</w:t>
      </w:r>
      <w:r w:rsidRPr="009B03AD">
        <w:rPr>
          <w:rFonts w:ascii="Arial" w:hAnsi="Arial" w:cs="Arial"/>
          <w:sz w:val="24"/>
          <w:szCs w:val="24"/>
        </w:rPr>
        <w:t xml:space="preserve"> Independent’s may face </w:t>
      </w:r>
      <w:r w:rsidR="00D40F97" w:rsidRPr="009B03AD">
        <w:rPr>
          <w:rFonts w:ascii="Arial" w:hAnsi="Arial" w:cs="Arial"/>
          <w:sz w:val="24"/>
          <w:szCs w:val="24"/>
        </w:rPr>
        <w:t xml:space="preserve">internationally, </w:t>
      </w:r>
      <w:r w:rsidR="00260A18" w:rsidRPr="009B03AD">
        <w:rPr>
          <w:rFonts w:ascii="Arial" w:hAnsi="Arial" w:cs="Arial"/>
          <w:sz w:val="24"/>
          <w:szCs w:val="24"/>
        </w:rPr>
        <w:t>Denis describ</w:t>
      </w:r>
      <w:r w:rsidR="005F57E7" w:rsidRPr="009B03AD">
        <w:rPr>
          <w:rFonts w:ascii="Arial" w:hAnsi="Arial" w:cs="Arial"/>
          <w:sz w:val="24"/>
          <w:szCs w:val="24"/>
        </w:rPr>
        <w:t xml:space="preserve">ed many problems in foreign </w:t>
      </w:r>
      <w:r w:rsidR="0008295F" w:rsidRPr="009B03AD">
        <w:rPr>
          <w:rFonts w:ascii="Arial" w:hAnsi="Arial" w:cs="Arial"/>
          <w:sz w:val="24"/>
          <w:szCs w:val="24"/>
        </w:rPr>
        <w:t xml:space="preserve">independent </w:t>
      </w:r>
      <w:r w:rsidR="005F57E7" w:rsidRPr="009B03AD">
        <w:rPr>
          <w:rFonts w:ascii="Arial" w:hAnsi="Arial" w:cs="Arial"/>
          <w:sz w:val="24"/>
          <w:szCs w:val="24"/>
        </w:rPr>
        <w:t>market</w:t>
      </w:r>
      <w:r w:rsidR="0008295F" w:rsidRPr="009B03AD">
        <w:rPr>
          <w:rFonts w:ascii="Arial" w:hAnsi="Arial" w:cs="Arial"/>
          <w:sz w:val="24"/>
          <w:szCs w:val="24"/>
        </w:rPr>
        <w:t xml:space="preserve">s. </w:t>
      </w:r>
    </w:p>
    <w:p w14:paraId="7139F27C" w14:textId="542DCFD6" w:rsidR="00C80E27" w:rsidRPr="009B03AD" w:rsidRDefault="0008295F" w:rsidP="006A0889">
      <w:pPr>
        <w:spacing w:line="480" w:lineRule="auto"/>
        <w:rPr>
          <w:rFonts w:ascii="Arial" w:hAnsi="Arial" w:cs="Arial"/>
          <w:i/>
          <w:iCs/>
          <w:sz w:val="24"/>
          <w:szCs w:val="24"/>
        </w:rPr>
      </w:pPr>
      <w:r w:rsidRPr="009B03AD">
        <w:rPr>
          <w:rFonts w:ascii="Arial" w:hAnsi="Arial" w:cs="Arial"/>
          <w:i/>
          <w:iCs/>
          <w:sz w:val="24"/>
          <w:szCs w:val="24"/>
        </w:rPr>
        <w:t xml:space="preserve">‘A </w:t>
      </w:r>
      <w:r w:rsidR="001F2AD7" w:rsidRPr="009B03AD">
        <w:rPr>
          <w:rFonts w:ascii="Arial" w:hAnsi="Arial" w:cs="Arial"/>
          <w:i/>
          <w:iCs/>
          <w:sz w:val="24"/>
          <w:szCs w:val="24"/>
        </w:rPr>
        <w:t>lot of international markets today are where the UK was in 2010-2012 In terms of the development of a streaming ecosystem and how well att</w:t>
      </w:r>
      <w:r w:rsidR="00FE0977" w:rsidRPr="009B03AD">
        <w:rPr>
          <w:rFonts w:ascii="Arial" w:hAnsi="Arial" w:cs="Arial"/>
          <w:i/>
          <w:iCs/>
          <w:sz w:val="24"/>
          <w:szCs w:val="24"/>
        </w:rPr>
        <w:t>uned the industry is to the market’</w:t>
      </w:r>
    </w:p>
    <w:p w14:paraId="7C8B2971" w14:textId="1F3BC805" w:rsidR="00FE0977" w:rsidRPr="009B03AD" w:rsidRDefault="00FE0977" w:rsidP="006A0889">
      <w:pPr>
        <w:spacing w:line="480" w:lineRule="auto"/>
        <w:rPr>
          <w:rFonts w:ascii="Arial" w:hAnsi="Arial" w:cs="Arial"/>
          <w:i/>
          <w:iCs/>
          <w:sz w:val="24"/>
          <w:szCs w:val="24"/>
        </w:rPr>
      </w:pPr>
      <w:r w:rsidRPr="009B03AD">
        <w:rPr>
          <w:rFonts w:ascii="Arial" w:hAnsi="Arial" w:cs="Arial"/>
          <w:i/>
          <w:iCs/>
          <w:sz w:val="24"/>
          <w:szCs w:val="24"/>
        </w:rPr>
        <w:t xml:space="preserve">‘Knowledge gap in terms of </w:t>
      </w:r>
      <w:r w:rsidRPr="009B03AD">
        <w:rPr>
          <w:rFonts w:ascii="Arial" w:hAnsi="Arial" w:cs="Arial"/>
          <w:b/>
          <w:bCs/>
          <w:i/>
          <w:iCs/>
          <w:sz w:val="24"/>
          <w:szCs w:val="24"/>
        </w:rPr>
        <w:t>digital skills</w:t>
      </w:r>
      <w:r w:rsidRPr="009B03AD">
        <w:rPr>
          <w:rFonts w:ascii="Arial" w:hAnsi="Arial" w:cs="Arial"/>
          <w:i/>
          <w:iCs/>
          <w:sz w:val="24"/>
          <w:szCs w:val="24"/>
        </w:rPr>
        <w:t>’</w:t>
      </w:r>
    </w:p>
    <w:p w14:paraId="6D4C00CB" w14:textId="234E9968" w:rsidR="000257E7" w:rsidRPr="009B03AD" w:rsidRDefault="00FE0977" w:rsidP="006A0889">
      <w:pPr>
        <w:spacing w:line="480" w:lineRule="auto"/>
        <w:rPr>
          <w:rFonts w:ascii="Arial" w:hAnsi="Arial" w:cs="Arial"/>
          <w:i/>
          <w:iCs/>
          <w:sz w:val="24"/>
          <w:szCs w:val="24"/>
        </w:rPr>
      </w:pPr>
      <w:r w:rsidRPr="009B03AD">
        <w:rPr>
          <w:rFonts w:ascii="Arial" w:hAnsi="Arial" w:cs="Arial"/>
          <w:i/>
          <w:iCs/>
          <w:sz w:val="24"/>
          <w:szCs w:val="24"/>
        </w:rPr>
        <w:t>‘</w:t>
      </w:r>
      <w:r w:rsidR="00F14915" w:rsidRPr="009B03AD">
        <w:rPr>
          <w:rFonts w:ascii="Arial" w:hAnsi="Arial" w:cs="Arial"/>
          <w:i/>
          <w:iCs/>
          <w:sz w:val="24"/>
          <w:szCs w:val="24"/>
        </w:rPr>
        <w:t xml:space="preserve">Difficult for less developed markets with a lack of </w:t>
      </w:r>
      <w:r w:rsidR="00F14915" w:rsidRPr="009B03AD">
        <w:rPr>
          <w:rFonts w:ascii="Arial" w:hAnsi="Arial" w:cs="Arial"/>
          <w:b/>
          <w:bCs/>
          <w:i/>
          <w:iCs/>
          <w:sz w:val="24"/>
          <w:szCs w:val="24"/>
        </w:rPr>
        <w:t>business skil</w:t>
      </w:r>
      <w:r w:rsidR="00432384" w:rsidRPr="009B03AD">
        <w:rPr>
          <w:rFonts w:ascii="Arial" w:hAnsi="Arial" w:cs="Arial"/>
          <w:b/>
          <w:bCs/>
          <w:i/>
          <w:iCs/>
          <w:sz w:val="24"/>
          <w:szCs w:val="24"/>
        </w:rPr>
        <w:t>l</w:t>
      </w:r>
      <w:r w:rsidR="00F14915" w:rsidRPr="009B03AD">
        <w:rPr>
          <w:rFonts w:ascii="Arial" w:hAnsi="Arial" w:cs="Arial"/>
          <w:b/>
          <w:bCs/>
          <w:i/>
          <w:iCs/>
          <w:sz w:val="24"/>
          <w:szCs w:val="24"/>
        </w:rPr>
        <w:t>s</w:t>
      </w:r>
      <w:r w:rsidR="00432384" w:rsidRPr="009B03AD">
        <w:rPr>
          <w:rFonts w:ascii="Arial" w:hAnsi="Arial" w:cs="Arial"/>
          <w:i/>
          <w:iCs/>
          <w:sz w:val="24"/>
          <w:szCs w:val="24"/>
        </w:rPr>
        <w:t>’</w:t>
      </w:r>
    </w:p>
    <w:p w14:paraId="21AB610C" w14:textId="3A712806" w:rsidR="00432384" w:rsidRPr="009B03AD" w:rsidRDefault="00E970B7" w:rsidP="006A0889">
      <w:pPr>
        <w:spacing w:line="480" w:lineRule="auto"/>
        <w:rPr>
          <w:rFonts w:ascii="Arial" w:hAnsi="Arial" w:cs="Arial"/>
          <w:i/>
          <w:iCs/>
          <w:sz w:val="24"/>
          <w:szCs w:val="24"/>
        </w:rPr>
      </w:pPr>
      <w:r w:rsidRPr="009B03AD">
        <w:rPr>
          <w:rFonts w:ascii="Arial" w:hAnsi="Arial" w:cs="Arial"/>
          <w:sz w:val="24"/>
          <w:szCs w:val="24"/>
        </w:rPr>
        <w:t>Denis also mentioned that ‘</w:t>
      </w:r>
      <w:r w:rsidRPr="009B03AD">
        <w:rPr>
          <w:rFonts w:ascii="Arial" w:hAnsi="Arial" w:cs="Arial"/>
          <w:i/>
          <w:iCs/>
          <w:sz w:val="24"/>
          <w:szCs w:val="24"/>
        </w:rPr>
        <w:t xml:space="preserve">Access to global platforms is great, but few are </w:t>
      </w:r>
      <w:r w:rsidRPr="009B03AD">
        <w:rPr>
          <w:rFonts w:ascii="Arial" w:hAnsi="Arial" w:cs="Arial"/>
          <w:b/>
          <w:bCs/>
          <w:i/>
          <w:iCs/>
          <w:sz w:val="24"/>
          <w:szCs w:val="24"/>
        </w:rPr>
        <w:t>truly global</w:t>
      </w:r>
      <w:r w:rsidRPr="009B03AD">
        <w:rPr>
          <w:rFonts w:ascii="Arial" w:hAnsi="Arial" w:cs="Arial"/>
          <w:i/>
          <w:iCs/>
          <w:sz w:val="24"/>
          <w:szCs w:val="24"/>
        </w:rPr>
        <w:t xml:space="preserve"> or </w:t>
      </w:r>
      <w:r w:rsidRPr="009B03AD">
        <w:rPr>
          <w:rFonts w:ascii="Arial" w:hAnsi="Arial" w:cs="Arial"/>
          <w:b/>
          <w:bCs/>
          <w:i/>
          <w:iCs/>
          <w:sz w:val="24"/>
          <w:szCs w:val="24"/>
        </w:rPr>
        <w:t xml:space="preserve">relevant </w:t>
      </w:r>
      <w:r w:rsidR="00E41BB7" w:rsidRPr="009B03AD">
        <w:rPr>
          <w:rFonts w:ascii="Arial" w:hAnsi="Arial" w:cs="Arial"/>
          <w:i/>
          <w:iCs/>
          <w:sz w:val="24"/>
          <w:szCs w:val="24"/>
        </w:rPr>
        <w:t xml:space="preserve">for each act.’ </w:t>
      </w:r>
    </w:p>
    <w:p w14:paraId="2D0A0421" w14:textId="167EDDB3" w:rsidR="009E394E" w:rsidRPr="009B03AD" w:rsidRDefault="000257E7" w:rsidP="006A0889">
      <w:pPr>
        <w:spacing w:line="480" w:lineRule="auto"/>
        <w:rPr>
          <w:rFonts w:ascii="Arial" w:hAnsi="Arial" w:cs="Arial"/>
          <w:b/>
          <w:bCs/>
          <w:sz w:val="24"/>
          <w:szCs w:val="24"/>
        </w:rPr>
      </w:pPr>
      <w:r w:rsidRPr="009B03AD">
        <w:rPr>
          <w:rFonts w:ascii="Arial" w:hAnsi="Arial" w:cs="Arial"/>
          <w:sz w:val="24"/>
          <w:szCs w:val="24"/>
        </w:rPr>
        <w:t>Each of these valuable observations provides clear support</w:t>
      </w:r>
      <w:r w:rsidR="00E05AA4" w:rsidRPr="009B03AD">
        <w:rPr>
          <w:rFonts w:ascii="Arial" w:hAnsi="Arial" w:cs="Arial"/>
          <w:sz w:val="24"/>
          <w:szCs w:val="24"/>
        </w:rPr>
        <w:t>ing factors</w:t>
      </w:r>
      <w:r w:rsidRPr="009B03AD">
        <w:rPr>
          <w:rFonts w:ascii="Arial" w:hAnsi="Arial" w:cs="Arial"/>
          <w:sz w:val="24"/>
          <w:szCs w:val="24"/>
        </w:rPr>
        <w:t xml:space="preserve"> for Legato’s business model </w:t>
      </w:r>
      <w:r w:rsidR="00DF38B4" w:rsidRPr="009B03AD">
        <w:rPr>
          <w:rFonts w:ascii="Arial" w:hAnsi="Arial" w:cs="Arial"/>
          <w:sz w:val="24"/>
          <w:szCs w:val="24"/>
        </w:rPr>
        <w:t>on an international stage.</w:t>
      </w:r>
      <w:r w:rsidR="003C6D0E" w:rsidRPr="009B03AD">
        <w:rPr>
          <w:rFonts w:ascii="Arial" w:hAnsi="Arial" w:cs="Arial"/>
          <w:sz w:val="24"/>
          <w:szCs w:val="24"/>
        </w:rPr>
        <w:t xml:space="preserve"> </w:t>
      </w:r>
      <w:r w:rsidR="003C6D0E" w:rsidRPr="009B03AD">
        <w:rPr>
          <w:rFonts w:ascii="Arial" w:hAnsi="Arial" w:cs="Arial"/>
          <w:b/>
          <w:bCs/>
          <w:sz w:val="24"/>
          <w:szCs w:val="24"/>
        </w:rPr>
        <w:t>Digital</w:t>
      </w:r>
      <w:r w:rsidR="003C6D0E" w:rsidRPr="009B03AD">
        <w:rPr>
          <w:rFonts w:ascii="Arial" w:hAnsi="Arial" w:cs="Arial"/>
          <w:sz w:val="24"/>
          <w:szCs w:val="24"/>
        </w:rPr>
        <w:t xml:space="preserve"> and </w:t>
      </w:r>
      <w:r w:rsidR="003C6D0E" w:rsidRPr="009B03AD">
        <w:rPr>
          <w:rFonts w:ascii="Arial" w:hAnsi="Arial" w:cs="Arial"/>
          <w:b/>
          <w:bCs/>
          <w:sz w:val="24"/>
          <w:szCs w:val="24"/>
        </w:rPr>
        <w:t xml:space="preserve">Business Skills </w:t>
      </w:r>
      <w:r w:rsidR="003C6D0E" w:rsidRPr="009B03AD">
        <w:rPr>
          <w:rFonts w:ascii="Arial" w:hAnsi="Arial" w:cs="Arial"/>
          <w:sz w:val="24"/>
          <w:szCs w:val="24"/>
        </w:rPr>
        <w:t xml:space="preserve">can </w:t>
      </w:r>
      <w:r w:rsidR="00C14EB0" w:rsidRPr="009B03AD">
        <w:rPr>
          <w:rFonts w:ascii="Arial" w:hAnsi="Arial" w:cs="Arial"/>
          <w:sz w:val="24"/>
          <w:szCs w:val="24"/>
        </w:rPr>
        <w:t xml:space="preserve">easily be shared online, providing valuable information to those who will greatly benefit from its access. This supports Legato’s growth strategy and </w:t>
      </w:r>
      <w:r w:rsidR="00F94A3B" w:rsidRPr="009B03AD">
        <w:rPr>
          <w:rFonts w:ascii="Arial" w:hAnsi="Arial" w:cs="Arial"/>
          <w:sz w:val="24"/>
          <w:szCs w:val="24"/>
        </w:rPr>
        <w:t xml:space="preserve">the aim to facilitate relevant educational courses and lessons. Legato also does aim in the future to be a </w:t>
      </w:r>
      <w:r w:rsidR="00F94A3B" w:rsidRPr="009B03AD">
        <w:rPr>
          <w:rFonts w:ascii="Arial" w:hAnsi="Arial" w:cs="Arial"/>
          <w:b/>
          <w:bCs/>
          <w:sz w:val="24"/>
          <w:szCs w:val="24"/>
        </w:rPr>
        <w:t>truly global</w:t>
      </w:r>
      <w:r w:rsidR="00F94A3B" w:rsidRPr="009B03AD">
        <w:rPr>
          <w:rFonts w:ascii="Arial" w:hAnsi="Arial" w:cs="Arial"/>
          <w:sz w:val="24"/>
          <w:szCs w:val="24"/>
        </w:rPr>
        <w:t xml:space="preserve"> platform, and also </w:t>
      </w:r>
      <w:r w:rsidR="003B4DD5" w:rsidRPr="009B03AD">
        <w:rPr>
          <w:rFonts w:ascii="Arial" w:hAnsi="Arial" w:cs="Arial"/>
          <w:sz w:val="24"/>
          <w:szCs w:val="24"/>
        </w:rPr>
        <w:t xml:space="preserve">segregates companies and artists using its advanced search and filter engine to ensure that the results are </w:t>
      </w:r>
      <w:r w:rsidR="00AB7AE6" w:rsidRPr="009B03AD">
        <w:rPr>
          <w:rFonts w:ascii="Arial" w:hAnsi="Arial" w:cs="Arial"/>
          <w:sz w:val="24"/>
          <w:szCs w:val="24"/>
        </w:rPr>
        <w:t xml:space="preserve">accurately </w:t>
      </w:r>
      <w:r w:rsidR="00AB7AE6" w:rsidRPr="009B03AD">
        <w:rPr>
          <w:rFonts w:ascii="Arial" w:hAnsi="Arial" w:cs="Arial"/>
          <w:b/>
          <w:bCs/>
          <w:sz w:val="24"/>
          <w:szCs w:val="24"/>
        </w:rPr>
        <w:t>relevant for each act.</w:t>
      </w:r>
    </w:p>
    <w:p w14:paraId="1C0BD739" w14:textId="0D4C6C38" w:rsidR="00527FFC" w:rsidRPr="009B03AD" w:rsidRDefault="00527FFC" w:rsidP="006A0889">
      <w:pPr>
        <w:spacing w:line="480" w:lineRule="auto"/>
        <w:rPr>
          <w:rFonts w:ascii="Arial" w:hAnsi="Arial" w:cs="Arial"/>
          <w:b/>
          <w:bCs/>
          <w:sz w:val="24"/>
          <w:szCs w:val="24"/>
        </w:rPr>
      </w:pPr>
    </w:p>
    <w:p w14:paraId="47E050E6" w14:textId="7AE87C56" w:rsidR="00527FFC" w:rsidRPr="009B03AD" w:rsidRDefault="00527FFC" w:rsidP="006A0889">
      <w:pPr>
        <w:spacing w:line="480" w:lineRule="auto"/>
        <w:rPr>
          <w:rFonts w:ascii="Arial" w:hAnsi="Arial" w:cs="Arial"/>
          <w:i/>
          <w:iCs/>
          <w:sz w:val="24"/>
          <w:szCs w:val="24"/>
        </w:rPr>
      </w:pPr>
      <w:r w:rsidRPr="009B03AD">
        <w:rPr>
          <w:rFonts w:ascii="Arial" w:hAnsi="Arial" w:cs="Arial"/>
          <w:b/>
          <w:bCs/>
          <w:sz w:val="24"/>
          <w:szCs w:val="24"/>
        </w:rPr>
        <w:t xml:space="preserve">Tamara Witt – </w:t>
      </w:r>
      <w:r w:rsidRPr="009B03AD">
        <w:rPr>
          <w:rFonts w:ascii="Arial" w:hAnsi="Arial" w:cs="Arial"/>
          <w:i/>
          <w:iCs/>
          <w:sz w:val="24"/>
          <w:szCs w:val="24"/>
        </w:rPr>
        <w:t>Tileyard Music</w:t>
      </w:r>
    </w:p>
    <w:p w14:paraId="252D51D1" w14:textId="7306EA59" w:rsidR="00560D32" w:rsidRPr="009B03AD" w:rsidRDefault="00AA40E5" w:rsidP="006A0889">
      <w:pPr>
        <w:spacing w:line="480" w:lineRule="auto"/>
        <w:rPr>
          <w:rFonts w:ascii="Arial" w:hAnsi="Arial" w:cs="Arial"/>
          <w:sz w:val="24"/>
          <w:szCs w:val="24"/>
        </w:rPr>
      </w:pPr>
      <w:r w:rsidRPr="009B03AD">
        <w:rPr>
          <w:rFonts w:ascii="Arial" w:hAnsi="Arial" w:cs="Arial"/>
          <w:sz w:val="24"/>
          <w:szCs w:val="24"/>
        </w:rPr>
        <w:t xml:space="preserve">In the course of the interview, Tamara mentioned </w:t>
      </w:r>
      <w:r w:rsidR="007312CD" w:rsidRPr="009B03AD">
        <w:rPr>
          <w:rFonts w:ascii="Arial" w:hAnsi="Arial" w:cs="Arial"/>
          <w:sz w:val="24"/>
          <w:szCs w:val="24"/>
        </w:rPr>
        <w:t>that Tileyard Music, and other known companies, use industry contact databases</w:t>
      </w:r>
      <w:r w:rsidR="008A454D" w:rsidRPr="009B03AD">
        <w:rPr>
          <w:rFonts w:ascii="Arial" w:hAnsi="Arial" w:cs="Arial"/>
          <w:sz w:val="24"/>
          <w:szCs w:val="24"/>
        </w:rPr>
        <w:t xml:space="preserve"> such as Music Week yearly directory or The Sync Report. </w:t>
      </w:r>
      <w:r w:rsidR="00012CFF" w:rsidRPr="009B03AD">
        <w:rPr>
          <w:rFonts w:ascii="Arial" w:hAnsi="Arial" w:cs="Arial"/>
          <w:sz w:val="24"/>
          <w:szCs w:val="24"/>
        </w:rPr>
        <w:t xml:space="preserve">But also explained how these only provide contact </w:t>
      </w:r>
      <w:r w:rsidR="00012CFF" w:rsidRPr="009B03AD">
        <w:rPr>
          <w:rFonts w:ascii="Arial" w:hAnsi="Arial" w:cs="Arial"/>
          <w:sz w:val="24"/>
          <w:szCs w:val="24"/>
        </w:rPr>
        <w:lastRenderedPageBreak/>
        <w:t>information and no more. This is where Legato excels above these databases, as it provides valuable information on reliability, location, operations, pricing options and much more, as well as direct communication.</w:t>
      </w:r>
    </w:p>
    <w:p w14:paraId="19061E1A" w14:textId="73DC8ABE" w:rsidR="00020317" w:rsidRPr="009B03AD" w:rsidRDefault="00C10AA4" w:rsidP="006A0889">
      <w:pPr>
        <w:spacing w:line="480" w:lineRule="auto"/>
        <w:rPr>
          <w:rFonts w:ascii="Arial" w:hAnsi="Arial" w:cs="Arial"/>
          <w:sz w:val="24"/>
          <w:szCs w:val="24"/>
        </w:rPr>
      </w:pPr>
      <w:r w:rsidRPr="009B03AD">
        <w:rPr>
          <w:rFonts w:ascii="Arial" w:hAnsi="Arial" w:cs="Arial"/>
          <w:sz w:val="24"/>
          <w:szCs w:val="24"/>
        </w:rPr>
        <w:t xml:space="preserve">When </w:t>
      </w:r>
      <w:r w:rsidR="001D579E" w:rsidRPr="009B03AD">
        <w:rPr>
          <w:rFonts w:ascii="Arial" w:hAnsi="Arial" w:cs="Arial"/>
          <w:sz w:val="24"/>
          <w:szCs w:val="24"/>
        </w:rPr>
        <w:t xml:space="preserve">asked about the methods of </w:t>
      </w:r>
      <w:r w:rsidR="00754C4E" w:rsidRPr="009B03AD">
        <w:rPr>
          <w:rFonts w:ascii="Arial" w:hAnsi="Arial" w:cs="Arial"/>
          <w:sz w:val="24"/>
          <w:szCs w:val="24"/>
        </w:rPr>
        <w:t>acquiring</w:t>
      </w:r>
      <w:r w:rsidRPr="009B03AD">
        <w:rPr>
          <w:rFonts w:ascii="Arial" w:hAnsi="Arial" w:cs="Arial"/>
          <w:sz w:val="24"/>
          <w:szCs w:val="24"/>
        </w:rPr>
        <w:t xml:space="preserve"> new talent, Tileyard Music utilises </w:t>
      </w:r>
      <w:r w:rsidRPr="009B03AD">
        <w:rPr>
          <w:rFonts w:ascii="Arial" w:hAnsi="Arial" w:cs="Arial"/>
          <w:i/>
          <w:iCs/>
          <w:sz w:val="24"/>
          <w:szCs w:val="24"/>
        </w:rPr>
        <w:t xml:space="preserve">‘Word-of-mouth, introductions or </w:t>
      </w:r>
      <w:r w:rsidR="00754C4E" w:rsidRPr="009B03AD">
        <w:rPr>
          <w:rFonts w:ascii="Arial" w:hAnsi="Arial" w:cs="Arial"/>
          <w:i/>
          <w:iCs/>
          <w:sz w:val="24"/>
          <w:szCs w:val="24"/>
        </w:rPr>
        <w:t>recommendations</w:t>
      </w:r>
      <w:r w:rsidR="007E7E00" w:rsidRPr="009B03AD">
        <w:rPr>
          <w:rFonts w:ascii="Arial" w:hAnsi="Arial" w:cs="Arial"/>
          <w:i/>
          <w:iCs/>
          <w:sz w:val="24"/>
          <w:szCs w:val="24"/>
        </w:rPr>
        <w:t xml:space="preserve"> via mutual contact</w:t>
      </w:r>
      <w:r w:rsidR="00754C4E" w:rsidRPr="009B03AD">
        <w:rPr>
          <w:rFonts w:ascii="Arial" w:hAnsi="Arial" w:cs="Arial"/>
          <w:i/>
          <w:iCs/>
          <w:sz w:val="24"/>
          <w:szCs w:val="24"/>
        </w:rPr>
        <w:t xml:space="preserve">, attending music panels (I.E </w:t>
      </w:r>
      <w:r w:rsidR="00185859" w:rsidRPr="009B03AD">
        <w:rPr>
          <w:rFonts w:ascii="Arial" w:hAnsi="Arial" w:cs="Arial"/>
          <w:i/>
          <w:iCs/>
          <w:sz w:val="24"/>
          <w:szCs w:val="24"/>
        </w:rPr>
        <w:t>the</w:t>
      </w:r>
      <w:r w:rsidR="00754C4E" w:rsidRPr="009B03AD">
        <w:rPr>
          <w:rFonts w:ascii="Arial" w:hAnsi="Arial" w:cs="Arial"/>
          <w:i/>
          <w:iCs/>
          <w:sz w:val="24"/>
          <w:szCs w:val="24"/>
        </w:rPr>
        <w:t xml:space="preserve"> Mobos Unsung).</w:t>
      </w:r>
      <w:r w:rsidR="00020317" w:rsidRPr="009B03AD">
        <w:rPr>
          <w:rFonts w:ascii="Arial" w:hAnsi="Arial" w:cs="Arial"/>
          <w:i/>
          <w:iCs/>
          <w:sz w:val="24"/>
          <w:szCs w:val="24"/>
        </w:rPr>
        <w:t xml:space="preserve">’ </w:t>
      </w:r>
      <w:r w:rsidR="00020317" w:rsidRPr="009B03AD">
        <w:rPr>
          <w:rFonts w:ascii="Arial" w:hAnsi="Arial" w:cs="Arial"/>
          <w:sz w:val="24"/>
          <w:szCs w:val="24"/>
        </w:rPr>
        <w:t xml:space="preserve">Word-of-mouth and </w:t>
      </w:r>
      <w:r w:rsidR="00EA04F2" w:rsidRPr="009B03AD">
        <w:rPr>
          <w:rFonts w:ascii="Arial" w:hAnsi="Arial" w:cs="Arial"/>
          <w:sz w:val="24"/>
          <w:szCs w:val="24"/>
        </w:rPr>
        <w:t>attending music panels are b</w:t>
      </w:r>
      <w:r w:rsidR="002339BD" w:rsidRPr="009B03AD">
        <w:rPr>
          <w:rFonts w:ascii="Arial" w:hAnsi="Arial" w:cs="Arial"/>
          <w:sz w:val="24"/>
          <w:szCs w:val="24"/>
        </w:rPr>
        <w:t xml:space="preserve">oth at risk of becoming difficult due to Covid-19 restrictions and implications. </w:t>
      </w:r>
      <w:r w:rsidR="00FF40BF" w:rsidRPr="009B03AD">
        <w:rPr>
          <w:rFonts w:ascii="Arial" w:hAnsi="Arial" w:cs="Arial"/>
          <w:sz w:val="24"/>
          <w:szCs w:val="24"/>
        </w:rPr>
        <w:t>Therefore,</w:t>
      </w:r>
      <w:r w:rsidR="004806FF" w:rsidRPr="009B03AD">
        <w:rPr>
          <w:rFonts w:ascii="Arial" w:hAnsi="Arial" w:cs="Arial"/>
          <w:sz w:val="24"/>
          <w:szCs w:val="24"/>
        </w:rPr>
        <w:t xml:space="preserve"> Legato provides a risk-free platform to instantaneously network and discover </w:t>
      </w:r>
      <w:r w:rsidR="008C5123" w:rsidRPr="009B03AD">
        <w:rPr>
          <w:rFonts w:ascii="Arial" w:hAnsi="Arial" w:cs="Arial"/>
          <w:sz w:val="24"/>
          <w:szCs w:val="24"/>
        </w:rPr>
        <w:t xml:space="preserve">acts </w:t>
      </w:r>
      <w:r w:rsidR="0089321D" w:rsidRPr="009B03AD">
        <w:rPr>
          <w:rFonts w:ascii="Arial" w:hAnsi="Arial" w:cs="Arial"/>
          <w:sz w:val="24"/>
          <w:szCs w:val="24"/>
        </w:rPr>
        <w:t xml:space="preserve">using a limitless database of </w:t>
      </w:r>
      <w:r w:rsidR="00A64232" w:rsidRPr="009B03AD">
        <w:rPr>
          <w:rFonts w:ascii="Arial" w:hAnsi="Arial" w:cs="Arial"/>
          <w:sz w:val="24"/>
          <w:szCs w:val="24"/>
        </w:rPr>
        <w:t>talent.</w:t>
      </w:r>
    </w:p>
    <w:p w14:paraId="743124AE" w14:textId="7BA1E5F1" w:rsidR="00B45F82" w:rsidRDefault="00CE23AA" w:rsidP="006A0889">
      <w:pPr>
        <w:spacing w:line="480" w:lineRule="auto"/>
        <w:rPr>
          <w:rFonts w:ascii="Arial" w:hAnsi="Arial" w:cs="Arial"/>
          <w:sz w:val="24"/>
          <w:szCs w:val="24"/>
        </w:rPr>
      </w:pPr>
      <w:r w:rsidRPr="009B03AD">
        <w:rPr>
          <w:rFonts w:ascii="Arial" w:hAnsi="Arial" w:cs="Arial"/>
          <w:sz w:val="24"/>
          <w:szCs w:val="24"/>
        </w:rPr>
        <w:t xml:space="preserve">Most </w:t>
      </w:r>
      <w:r w:rsidR="00615469" w:rsidRPr="009B03AD">
        <w:rPr>
          <w:rFonts w:ascii="Arial" w:hAnsi="Arial" w:cs="Arial"/>
          <w:sz w:val="24"/>
          <w:szCs w:val="24"/>
        </w:rPr>
        <w:t xml:space="preserve">Independent companies will provide some services </w:t>
      </w:r>
      <w:r w:rsidR="008E5450" w:rsidRPr="009B03AD">
        <w:rPr>
          <w:rFonts w:ascii="Arial" w:hAnsi="Arial" w:cs="Arial"/>
          <w:sz w:val="24"/>
          <w:szCs w:val="24"/>
        </w:rPr>
        <w:t>in-house and</w:t>
      </w:r>
      <w:r w:rsidR="00615469" w:rsidRPr="009B03AD">
        <w:rPr>
          <w:rFonts w:ascii="Arial" w:hAnsi="Arial" w:cs="Arial"/>
          <w:sz w:val="24"/>
          <w:szCs w:val="24"/>
        </w:rPr>
        <w:t xml:space="preserve"> outsource others. This is the case for Tileyard Music who provide </w:t>
      </w:r>
      <w:r w:rsidR="00615469" w:rsidRPr="009B03AD">
        <w:rPr>
          <w:rFonts w:ascii="Arial" w:hAnsi="Arial" w:cs="Arial"/>
          <w:i/>
          <w:iCs/>
          <w:sz w:val="24"/>
          <w:szCs w:val="24"/>
        </w:rPr>
        <w:t>‘</w:t>
      </w:r>
      <w:r w:rsidR="00067523" w:rsidRPr="009B03AD">
        <w:rPr>
          <w:rFonts w:ascii="Arial" w:hAnsi="Arial" w:cs="Arial"/>
          <w:i/>
          <w:iCs/>
          <w:sz w:val="24"/>
          <w:szCs w:val="24"/>
        </w:rPr>
        <w:t>Management, Publishing, Studios, Marketing, Branding and Opportunities’</w:t>
      </w:r>
      <w:r w:rsidR="00067523" w:rsidRPr="009B03AD">
        <w:rPr>
          <w:rFonts w:ascii="Arial" w:hAnsi="Arial" w:cs="Arial"/>
          <w:sz w:val="24"/>
          <w:szCs w:val="24"/>
        </w:rPr>
        <w:t xml:space="preserve"> in-house, however outsource services such as </w:t>
      </w:r>
      <w:r w:rsidR="00067523" w:rsidRPr="009B03AD">
        <w:rPr>
          <w:rFonts w:ascii="Arial" w:hAnsi="Arial" w:cs="Arial"/>
          <w:i/>
          <w:iCs/>
          <w:sz w:val="24"/>
          <w:szCs w:val="24"/>
        </w:rPr>
        <w:t>‘</w:t>
      </w:r>
      <w:r w:rsidR="008E5450" w:rsidRPr="009B03AD">
        <w:rPr>
          <w:rFonts w:ascii="Arial" w:hAnsi="Arial" w:cs="Arial"/>
          <w:i/>
          <w:iCs/>
          <w:sz w:val="24"/>
          <w:szCs w:val="24"/>
        </w:rPr>
        <w:t>PR, Radio, Live, Content Production and Styling</w:t>
      </w:r>
      <w:r w:rsidR="00B15588" w:rsidRPr="009B03AD">
        <w:rPr>
          <w:rFonts w:ascii="Arial" w:hAnsi="Arial" w:cs="Arial"/>
          <w:i/>
          <w:iCs/>
          <w:sz w:val="24"/>
          <w:szCs w:val="24"/>
        </w:rPr>
        <w:t>.’</w:t>
      </w:r>
      <w:r w:rsidR="00822AF4" w:rsidRPr="009B03AD">
        <w:rPr>
          <w:rFonts w:ascii="Arial" w:hAnsi="Arial" w:cs="Arial"/>
          <w:i/>
          <w:iCs/>
          <w:sz w:val="24"/>
          <w:szCs w:val="24"/>
        </w:rPr>
        <w:t xml:space="preserve"> </w:t>
      </w:r>
      <w:r w:rsidR="00CC3381" w:rsidRPr="009B03AD">
        <w:rPr>
          <w:rFonts w:ascii="Arial" w:hAnsi="Arial" w:cs="Arial"/>
          <w:sz w:val="24"/>
          <w:szCs w:val="24"/>
        </w:rPr>
        <w:t xml:space="preserve">When </w:t>
      </w:r>
      <w:r w:rsidR="00D47F82" w:rsidRPr="009B03AD">
        <w:rPr>
          <w:rFonts w:ascii="Arial" w:hAnsi="Arial" w:cs="Arial"/>
          <w:sz w:val="24"/>
          <w:szCs w:val="24"/>
        </w:rPr>
        <w:t>discovering these services, Tileyard Music</w:t>
      </w:r>
      <w:r w:rsidR="00FE7EAF" w:rsidRPr="009B03AD">
        <w:rPr>
          <w:rFonts w:ascii="Arial" w:hAnsi="Arial" w:cs="Arial"/>
          <w:sz w:val="24"/>
          <w:szCs w:val="24"/>
        </w:rPr>
        <w:t xml:space="preserve"> again</w:t>
      </w:r>
      <w:r w:rsidR="00A7758D" w:rsidRPr="009B03AD">
        <w:rPr>
          <w:rFonts w:ascii="Arial" w:hAnsi="Arial" w:cs="Arial"/>
          <w:sz w:val="24"/>
          <w:szCs w:val="24"/>
        </w:rPr>
        <w:t xml:space="preserve"> uses, </w:t>
      </w:r>
      <w:r w:rsidR="00A7758D" w:rsidRPr="009B03AD">
        <w:rPr>
          <w:rFonts w:ascii="Arial" w:hAnsi="Arial" w:cs="Arial"/>
          <w:i/>
          <w:iCs/>
          <w:sz w:val="24"/>
          <w:szCs w:val="24"/>
        </w:rPr>
        <w:t>‘Word-of-mouth, introductions</w:t>
      </w:r>
      <w:r w:rsidR="00341255" w:rsidRPr="009B03AD">
        <w:rPr>
          <w:rFonts w:ascii="Arial" w:hAnsi="Arial" w:cs="Arial"/>
          <w:i/>
          <w:iCs/>
          <w:sz w:val="24"/>
          <w:szCs w:val="24"/>
        </w:rPr>
        <w:t xml:space="preserve"> or </w:t>
      </w:r>
      <w:r w:rsidR="00FE7EAF" w:rsidRPr="009B03AD">
        <w:rPr>
          <w:rFonts w:ascii="Arial" w:hAnsi="Arial" w:cs="Arial"/>
          <w:i/>
          <w:iCs/>
          <w:sz w:val="24"/>
          <w:szCs w:val="24"/>
        </w:rPr>
        <w:t>recommendations</w:t>
      </w:r>
      <w:r w:rsidR="00341255" w:rsidRPr="009B03AD">
        <w:rPr>
          <w:rFonts w:ascii="Arial" w:hAnsi="Arial" w:cs="Arial"/>
          <w:i/>
          <w:iCs/>
          <w:sz w:val="24"/>
          <w:szCs w:val="24"/>
        </w:rPr>
        <w:t xml:space="preserve"> via mutual contact</w:t>
      </w:r>
      <w:r w:rsidR="00FE7EAF" w:rsidRPr="009B03AD">
        <w:rPr>
          <w:rFonts w:ascii="Arial" w:hAnsi="Arial" w:cs="Arial"/>
          <w:i/>
          <w:iCs/>
          <w:sz w:val="24"/>
          <w:szCs w:val="24"/>
        </w:rPr>
        <w:t xml:space="preserve">, or freelancers.’ </w:t>
      </w:r>
      <w:r w:rsidR="00FE7EAF" w:rsidRPr="009B03AD">
        <w:rPr>
          <w:rFonts w:ascii="Arial" w:hAnsi="Arial" w:cs="Arial"/>
          <w:sz w:val="24"/>
          <w:szCs w:val="24"/>
        </w:rPr>
        <w:t xml:space="preserve">Whilst Legato would speed the discovery process up, this also </w:t>
      </w:r>
      <w:r w:rsidR="006D3317" w:rsidRPr="009B03AD">
        <w:rPr>
          <w:rFonts w:ascii="Arial" w:hAnsi="Arial" w:cs="Arial"/>
          <w:sz w:val="24"/>
          <w:szCs w:val="24"/>
        </w:rPr>
        <w:t xml:space="preserve">highlights the importance of Legato for smaller independent companies, or new start-ups, as they </w:t>
      </w:r>
      <w:r w:rsidR="003F5BD5" w:rsidRPr="009B03AD">
        <w:rPr>
          <w:rFonts w:ascii="Arial" w:hAnsi="Arial" w:cs="Arial"/>
          <w:sz w:val="24"/>
          <w:szCs w:val="24"/>
        </w:rPr>
        <w:t xml:space="preserve">mostly will </w:t>
      </w:r>
      <w:r w:rsidR="006D3317" w:rsidRPr="009B03AD">
        <w:rPr>
          <w:rFonts w:ascii="Arial" w:hAnsi="Arial" w:cs="Arial"/>
          <w:sz w:val="24"/>
          <w:szCs w:val="24"/>
        </w:rPr>
        <w:t xml:space="preserve">not have </w:t>
      </w:r>
      <w:r w:rsidR="003F5BD5" w:rsidRPr="009B03AD">
        <w:rPr>
          <w:rFonts w:ascii="Arial" w:hAnsi="Arial" w:cs="Arial"/>
          <w:sz w:val="24"/>
          <w:szCs w:val="24"/>
        </w:rPr>
        <w:t xml:space="preserve">access to </w:t>
      </w:r>
      <w:r w:rsidR="006D3317" w:rsidRPr="009B03AD">
        <w:rPr>
          <w:rFonts w:ascii="Arial" w:hAnsi="Arial" w:cs="Arial"/>
          <w:sz w:val="24"/>
          <w:szCs w:val="24"/>
        </w:rPr>
        <w:t>the useful contacts</w:t>
      </w:r>
      <w:r w:rsidR="003F5BD5" w:rsidRPr="009B03AD">
        <w:rPr>
          <w:rFonts w:ascii="Arial" w:hAnsi="Arial" w:cs="Arial"/>
          <w:sz w:val="24"/>
          <w:szCs w:val="24"/>
        </w:rPr>
        <w:t xml:space="preserve"> available to larger firms. </w:t>
      </w:r>
      <w:r w:rsidR="00AB3696" w:rsidRPr="009B03AD">
        <w:rPr>
          <w:rFonts w:ascii="Arial" w:hAnsi="Arial" w:cs="Arial"/>
          <w:sz w:val="24"/>
          <w:szCs w:val="24"/>
        </w:rPr>
        <w:t>Also, Tileyard Music has recurring work with other independent companies</w:t>
      </w:r>
      <w:r w:rsidR="00F35814" w:rsidRPr="009B03AD">
        <w:rPr>
          <w:rFonts w:ascii="Arial" w:hAnsi="Arial" w:cs="Arial"/>
          <w:sz w:val="24"/>
          <w:szCs w:val="24"/>
        </w:rPr>
        <w:t xml:space="preserve"> through </w:t>
      </w:r>
      <w:r w:rsidR="00F35814" w:rsidRPr="009B03AD">
        <w:rPr>
          <w:rFonts w:ascii="Arial" w:hAnsi="Arial" w:cs="Arial"/>
          <w:i/>
          <w:iCs/>
          <w:sz w:val="24"/>
          <w:szCs w:val="24"/>
        </w:rPr>
        <w:t>‘trial-and-error’</w:t>
      </w:r>
      <w:r w:rsidR="00F35814" w:rsidRPr="009B03AD">
        <w:rPr>
          <w:rFonts w:ascii="Arial" w:hAnsi="Arial" w:cs="Arial"/>
          <w:sz w:val="24"/>
          <w:szCs w:val="24"/>
        </w:rPr>
        <w:t xml:space="preserve"> and</w:t>
      </w:r>
      <w:r w:rsidR="00AB3696" w:rsidRPr="009B03AD">
        <w:rPr>
          <w:rFonts w:ascii="Arial" w:hAnsi="Arial" w:cs="Arial"/>
          <w:sz w:val="24"/>
          <w:szCs w:val="24"/>
        </w:rPr>
        <w:t xml:space="preserve"> sticks with </w:t>
      </w:r>
      <w:r w:rsidR="00F35814" w:rsidRPr="009B03AD">
        <w:rPr>
          <w:rFonts w:ascii="Arial" w:hAnsi="Arial" w:cs="Arial"/>
          <w:sz w:val="24"/>
          <w:szCs w:val="24"/>
        </w:rPr>
        <w:t xml:space="preserve">those </w:t>
      </w:r>
      <w:r w:rsidR="006F118B" w:rsidRPr="009B03AD">
        <w:rPr>
          <w:rFonts w:ascii="Arial" w:hAnsi="Arial" w:cs="Arial"/>
          <w:i/>
          <w:iCs/>
          <w:sz w:val="24"/>
          <w:szCs w:val="24"/>
        </w:rPr>
        <w:t>‘</w:t>
      </w:r>
      <w:r w:rsidR="00AB3696" w:rsidRPr="009B03AD">
        <w:rPr>
          <w:rFonts w:ascii="Arial" w:hAnsi="Arial" w:cs="Arial"/>
          <w:i/>
          <w:iCs/>
          <w:sz w:val="24"/>
          <w:szCs w:val="24"/>
        </w:rPr>
        <w:t>companie</w:t>
      </w:r>
      <w:r w:rsidR="006F118B" w:rsidRPr="009B03AD">
        <w:rPr>
          <w:rFonts w:ascii="Arial" w:hAnsi="Arial" w:cs="Arial"/>
          <w:i/>
          <w:iCs/>
          <w:sz w:val="24"/>
          <w:szCs w:val="24"/>
        </w:rPr>
        <w:t xml:space="preserve">s/individuals who have proven themselves on past projects.’ </w:t>
      </w:r>
      <w:r w:rsidR="006F118B" w:rsidRPr="009B03AD">
        <w:rPr>
          <w:rFonts w:ascii="Arial" w:hAnsi="Arial" w:cs="Arial"/>
          <w:sz w:val="24"/>
          <w:szCs w:val="24"/>
        </w:rPr>
        <w:t xml:space="preserve">This reinforces the </w:t>
      </w:r>
      <w:r w:rsidR="005F0133" w:rsidRPr="009B03AD">
        <w:rPr>
          <w:rFonts w:ascii="Arial" w:hAnsi="Arial" w:cs="Arial"/>
          <w:sz w:val="24"/>
          <w:szCs w:val="24"/>
        </w:rPr>
        <w:t xml:space="preserve">need for a database with reviews and ratings, to ensure that company/individual </w:t>
      </w:r>
      <w:r w:rsidR="0077733E" w:rsidRPr="009B03AD">
        <w:rPr>
          <w:rFonts w:ascii="Arial" w:hAnsi="Arial" w:cs="Arial"/>
          <w:sz w:val="24"/>
          <w:szCs w:val="24"/>
        </w:rPr>
        <w:t xml:space="preserve">will produce quality work in good time, thus cutting out the </w:t>
      </w:r>
      <w:r w:rsidR="00F35814" w:rsidRPr="009B03AD">
        <w:rPr>
          <w:rFonts w:ascii="Arial" w:hAnsi="Arial" w:cs="Arial"/>
          <w:sz w:val="24"/>
          <w:szCs w:val="24"/>
        </w:rPr>
        <w:t>inconvenience</w:t>
      </w:r>
      <w:r w:rsidR="0077733E" w:rsidRPr="009B03AD">
        <w:rPr>
          <w:rFonts w:ascii="Arial" w:hAnsi="Arial" w:cs="Arial"/>
          <w:sz w:val="24"/>
          <w:szCs w:val="24"/>
        </w:rPr>
        <w:t xml:space="preserve"> of trial-and-error</w:t>
      </w:r>
      <w:r w:rsidR="00F35814" w:rsidRPr="009B03AD">
        <w:rPr>
          <w:rFonts w:ascii="Arial" w:hAnsi="Arial" w:cs="Arial"/>
          <w:sz w:val="24"/>
          <w:szCs w:val="24"/>
        </w:rPr>
        <w:t>.</w:t>
      </w:r>
    </w:p>
    <w:p w14:paraId="2F00C77D" w14:textId="77777777" w:rsidR="000536DB" w:rsidRPr="000536DB" w:rsidRDefault="000536DB" w:rsidP="000536DB">
      <w:pPr>
        <w:rPr>
          <w:rFonts w:ascii="Arial" w:hAnsi="Arial" w:cs="Arial"/>
        </w:rPr>
      </w:pPr>
    </w:p>
    <w:p w14:paraId="0DD3929F" w14:textId="3CBD5BF0" w:rsidR="003271DA" w:rsidRPr="00742A82" w:rsidRDefault="00165032" w:rsidP="00B678D0">
      <w:pPr>
        <w:pStyle w:val="Heading1"/>
        <w:numPr>
          <w:ilvl w:val="0"/>
          <w:numId w:val="2"/>
        </w:numPr>
        <w:spacing w:line="360" w:lineRule="auto"/>
        <w:rPr>
          <w:rFonts w:ascii="Arial" w:hAnsi="Arial" w:cs="Arial"/>
        </w:rPr>
      </w:pPr>
      <w:bookmarkStart w:id="41" w:name="_Toc49510532"/>
      <w:r w:rsidRPr="00742A82">
        <w:rPr>
          <w:rFonts w:ascii="Arial" w:hAnsi="Arial" w:cs="Arial"/>
        </w:rPr>
        <w:lastRenderedPageBreak/>
        <w:t>Reflective Summary</w:t>
      </w:r>
      <w:bookmarkEnd w:id="41"/>
    </w:p>
    <w:p w14:paraId="6F6BEEF5" w14:textId="609AA910" w:rsidR="003271DA" w:rsidRPr="00742A82" w:rsidRDefault="0011536B" w:rsidP="006A0889">
      <w:pPr>
        <w:spacing w:line="480" w:lineRule="auto"/>
        <w:rPr>
          <w:rFonts w:ascii="Arial" w:hAnsi="Arial" w:cs="Arial"/>
        </w:rPr>
      </w:pPr>
      <w:r w:rsidRPr="009B03AD">
        <w:rPr>
          <w:rFonts w:ascii="Arial" w:hAnsi="Arial" w:cs="Arial"/>
          <w:noProof/>
          <w:sz w:val="24"/>
          <w:szCs w:val="24"/>
        </w:rPr>
        <mc:AlternateContent>
          <mc:Choice Requires="wps">
            <w:drawing>
              <wp:anchor distT="45720" distB="45720" distL="114300" distR="114300" simplePos="0" relativeHeight="251658268" behindDoc="0" locked="0" layoutInCell="1" allowOverlap="1" wp14:anchorId="0615C2B0" wp14:editId="2854C0D4">
                <wp:simplePos x="0" y="0"/>
                <wp:positionH relativeFrom="page">
                  <wp:align>right</wp:align>
                </wp:positionH>
                <wp:positionV relativeFrom="paragraph">
                  <wp:posOffset>3091556</wp:posOffset>
                </wp:positionV>
                <wp:extent cx="3268345" cy="140462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8345" cy="1404620"/>
                        </a:xfrm>
                        <a:prstGeom prst="rect">
                          <a:avLst/>
                        </a:prstGeom>
                        <a:noFill/>
                        <a:ln w="9525">
                          <a:noFill/>
                          <a:miter lim="800000"/>
                          <a:headEnd/>
                          <a:tailEnd/>
                        </a:ln>
                      </wps:spPr>
                      <wps:txbx>
                        <w:txbxContent>
                          <w:p w14:paraId="1FC0AB22" w14:textId="78318B50" w:rsidR="003F6233" w:rsidRPr="0008368E" w:rsidRDefault="003F6233">
                            <w:pPr>
                              <w:rPr>
                                <w:rFonts w:ascii="Cambria Math" w:hAnsi="Cambria Math"/>
                                <w:i/>
                                <w:iCs/>
                                <w:sz w:val="20"/>
                                <w:szCs w:val="20"/>
                              </w:rPr>
                            </w:pPr>
                            <w:r>
                              <w:rPr>
                                <w:rFonts w:ascii="Cambria Math" w:hAnsi="Cambria Math"/>
                                <w:i/>
                                <w:iCs/>
                              </w:rPr>
                              <w:t xml:space="preserve">Figure </w:t>
                            </w:r>
                            <w:r w:rsidR="00704DC8">
                              <w:rPr>
                                <w:rFonts w:ascii="Cambria Math" w:hAnsi="Cambria Math"/>
                                <w:i/>
                                <w:iCs/>
                              </w:rPr>
                              <w:t>20</w:t>
                            </w:r>
                            <w:r>
                              <w:rPr>
                                <w:rFonts w:ascii="Cambria Math" w:hAnsi="Cambria Math"/>
                                <w:i/>
                                <w:iCs/>
                              </w:rPr>
                              <w:t xml:space="preserve">: Gibbs’ reflective cycle, </w:t>
                            </w:r>
                            <w:r w:rsidRPr="00F934D2">
                              <w:rPr>
                                <w:rFonts w:ascii="Cambria Math" w:hAnsi="Cambria Math"/>
                                <w:i/>
                                <w:iCs/>
                              </w:rPr>
                              <w:t>A</w:t>
                            </w:r>
                            <w:r w:rsidRPr="0008368E">
                              <w:rPr>
                                <w:rFonts w:ascii="Cambria Math" w:hAnsi="Cambria Math"/>
                                <w:i/>
                                <w:iCs/>
                              </w:rPr>
                              <w:t>dapted from Gibbs (1988)</w:t>
                            </w:r>
                            <w:r>
                              <w:rPr>
                                <w:rFonts w:ascii="Cambria Math" w:hAnsi="Cambria Math"/>
                                <w:i/>
                                <w:iCs/>
                              </w:rPr>
                              <w:t>,</w:t>
                            </w:r>
                            <w:r w:rsidRPr="0008368E">
                              <w:rPr>
                                <w:rFonts w:ascii="Cambria Math" w:hAnsi="Cambria Math"/>
                                <w:i/>
                                <w:iCs/>
                              </w:rPr>
                              <w:t xml:space="preserve"> by Mindtools.com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15C2B0" id="_x0000_s1048" type="#_x0000_t202" style="position:absolute;margin-left:206.15pt;margin-top:243.45pt;width:257.35pt;height:110.6pt;z-index:251658268;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" filled="f" stroked="f">
                <v:textbox style="mso-fit-shape-to-text:t">
                  <w:txbxContent>
                    <w:p w14:paraId="1FC0AB22" w14:textId="78318B50" w:rsidR="003F6233" w:rsidRPr="0008368E" w:rsidRDefault="003F6233">
                      <w:pPr>
                        <w:rPr>
                          <w:rFonts w:ascii="Cambria Math" w:hAnsi="Cambria Math"/>
                          <w:i/>
                          <w:iCs/>
                          <w:sz w:val="20"/>
                          <w:szCs w:val="20"/>
                        </w:rPr>
                      </w:pPr>
                      <w:r>
                        <w:rPr>
                          <w:rFonts w:ascii="Cambria Math" w:hAnsi="Cambria Math"/>
                          <w:i/>
                          <w:iCs/>
                        </w:rPr>
                        <w:t xml:space="preserve">Figure </w:t>
                      </w:r>
                      <w:r w:rsidR="00704DC8">
                        <w:rPr>
                          <w:rFonts w:ascii="Cambria Math" w:hAnsi="Cambria Math"/>
                          <w:i/>
                          <w:iCs/>
                        </w:rPr>
                        <w:t>20</w:t>
                      </w:r>
                      <w:r>
                        <w:rPr>
                          <w:rFonts w:ascii="Cambria Math" w:hAnsi="Cambria Math"/>
                          <w:i/>
                          <w:iCs/>
                        </w:rPr>
                        <w:t xml:space="preserve">: Gibbs’ reflective cycle, </w:t>
                      </w:r>
                      <w:r w:rsidRPr="00F934D2">
                        <w:rPr>
                          <w:rFonts w:ascii="Cambria Math" w:hAnsi="Cambria Math"/>
                          <w:i/>
                          <w:iCs/>
                        </w:rPr>
                        <w:t>A</w:t>
                      </w:r>
                      <w:r w:rsidRPr="0008368E">
                        <w:rPr>
                          <w:rFonts w:ascii="Cambria Math" w:hAnsi="Cambria Math"/>
                          <w:i/>
                          <w:iCs/>
                        </w:rPr>
                        <w:t>dapted from Gibbs (1988)</w:t>
                      </w:r>
                      <w:r>
                        <w:rPr>
                          <w:rFonts w:ascii="Cambria Math" w:hAnsi="Cambria Math"/>
                          <w:i/>
                          <w:iCs/>
                        </w:rPr>
                        <w:t>,</w:t>
                      </w:r>
                      <w:r w:rsidRPr="0008368E">
                        <w:rPr>
                          <w:rFonts w:ascii="Cambria Math" w:hAnsi="Cambria Math"/>
                          <w:i/>
                          <w:iCs/>
                        </w:rPr>
                        <w:t xml:space="preserve"> by Mindtools.com</w:t>
                      </w:r>
                    </w:p>
                  </w:txbxContent>
                </v:textbox>
                <w10:wrap type="square" anchorx="page"/>
              </v:shape>
            </w:pict>
          </mc:Fallback>
        </mc:AlternateContent>
      </w:r>
      <w:r w:rsidR="00480C25" w:rsidRPr="009B03AD">
        <w:rPr>
          <w:rFonts w:ascii="Arial" w:hAnsi="Arial" w:cs="Arial"/>
          <w:noProof/>
          <w:sz w:val="24"/>
          <w:szCs w:val="24"/>
        </w:rPr>
        <w:drawing>
          <wp:anchor distT="0" distB="0" distL="114300" distR="114300" simplePos="0" relativeHeight="251658267" behindDoc="1" locked="0" layoutInCell="1" allowOverlap="1" wp14:anchorId="321603BC" wp14:editId="30943519">
            <wp:simplePos x="0" y="0"/>
            <wp:positionH relativeFrom="column">
              <wp:posOffset>2804795</wp:posOffset>
            </wp:positionH>
            <wp:positionV relativeFrom="paragraph">
              <wp:posOffset>273685</wp:posOffset>
            </wp:positionV>
            <wp:extent cx="3416300" cy="2771140"/>
            <wp:effectExtent l="0" t="0" r="0" b="0"/>
            <wp:wrapTight wrapText="bothSides">
              <wp:wrapPolygon edited="0">
                <wp:start x="0" y="0"/>
                <wp:lineTo x="0" y="21382"/>
                <wp:lineTo x="21439" y="21382"/>
                <wp:lineTo x="21439"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416300" cy="2771140"/>
                    </a:xfrm>
                    <a:prstGeom prst="rect">
                      <a:avLst/>
                    </a:prstGeom>
                  </pic:spPr>
                </pic:pic>
              </a:graphicData>
            </a:graphic>
            <wp14:sizeRelH relativeFrom="margin">
              <wp14:pctWidth>0</wp14:pctWidth>
            </wp14:sizeRelH>
            <wp14:sizeRelV relativeFrom="margin">
              <wp14:pctHeight>0</wp14:pctHeight>
            </wp14:sizeRelV>
          </wp:anchor>
        </w:drawing>
      </w:r>
      <w:r w:rsidR="003271DA" w:rsidRPr="009B03AD">
        <w:rPr>
          <w:rFonts w:ascii="Arial" w:hAnsi="Arial" w:cs="Arial"/>
          <w:sz w:val="24"/>
          <w:szCs w:val="24"/>
        </w:rPr>
        <w:t xml:space="preserve">Gibbs’ reflective cycle is a commonly used </w:t>
      </w:r>
      <w:r w:rsidR="00BA5442" w:rsidRPr="009B03AD">
        <w:rPr>
          <w:rFonts w:ascii="Arial" w:hAnsi="Arial" w:cs="Arial"/>
          <w:sz w:val="24"/>
          <w:szCs w:val="24"/>
        </w:rPr>
        <w:t>model of reflection that focuses on six steps</w:t>
      </w:r>
      <w:r w:rsidR="00A92179" w:rsidRPr="009B03AD">
        <w:rPr>
          <w:rFonts w:ascii="Arial" w:hAnsi="Arial" w:cs="Arial"/>
          <w:sz w:val="24"/>
          <w:szCs w:val="24"/>
        </w:rPr>
        <w:t>; Description, Feelings, Evaluation, Analysis</w:t>
      </w:r>
      <w:r w:rsidR="00AF3D63" w:rsidRPr="009B03AD">
        <w:rPr>
          <w:rFonts w:ascii="Arial" w:hAnsi="Arial" w:cs="Arial"/>
          <w:sz w:val="24"/>
          <w:szCs w:val="24"/>
        </w:rPr>
        <w:t>, Conclusion and Action Plan</w:t>
      </w:r>
      <w:r w:rsidR="00CA73AB" w:rsidRPr="009B03AD">
        <w:rPr>
          <w:rFonts w:ascii="Arial" w:hAnsi="Arial" w:cs="Arial"/>
          <w:sz w:val="24"/>
          <w:szCs w:val="24"/>
        </w:rPr>
        <w:t xml:space="preserve"> (Gibbs, 1988).</w:t>
      </w:r>
      <w:r w:rsidR="000171AF" w:rsidRPr="009B03AD">
        <w:rPr>
          <w:rFonts w:ascii="Arial" w:hAnsi="Arial" w:cs="Arial"/>
          <w:sz w:val="24"/>
          <w:szCs w:val="24"/>
        </w:rPr>
        <w:t xml:space="preserve"> This method will be implemented to </w:t>
      </w:r>
      <w:r w:rsidR="00DC77EE" w:rsidRPr="009B03AD">
        <w:rPr>
          <w:rFonts w:ascii="Arial" w:hAnsi="Arial" w:cs="Arial"/>
          <w:sz w:val="24"/>
          <w:szCs w:val="24"/>
        </w:rPr>
        <w:t>assess</w:t>
      </w:r>
      <w:r w:rsidR="000171AF" w:rsidRPr="009B03AD">
        <w:rPr>
          <w:rFonts w:ascii="Arial" w:hAnsi="Arial" w:cs="Arial"/>
          <w:sz w:val="24"/>
          <w:szCs w:val="24"/>
        </w:rPr>
        <w:t xml:space="preserve"> what has been learnt, what decisions have been made</w:t>
      </w:r>
      <w:r w:rsidR="00C621D7" w:rsidRPr="009B03AD">
        <w:rPr>
          <w:rFonts w:ascii="Arial" w:hAnsi="Arial" w:cs="Arial"/>
          <w:sz w:val="24"/>
          <w:szCs w:val="24"/>
        </w:rPr>
        <w:t xml:space="preserve"> and why</w:t>
      </w:r>
      <w:r w:rsidR="000171AF" w:rsidRPr="009B03AD">
        <w:rPr>
          <w:rFonts w:ascii="Arial" w:hAnsi="Arial" w:cs="Arial"/>
          <w:sz w:val="24"/>
          <w:szCs w:val="24"/>
        </w:rPr>
        <w:t xml:space="preserve">, what has been done successfully and </w:t>
      </w:r>
      <w:r w:rsidR="00C621D7" w:rsidRPr="009B03AD">
        <w:rPr>
          <w:rFonts w:ascii="Arial" w:hAnsi="Arial" w:cs="Arial"/>
          <w:sz w:val="24"/>
          <w:szCs w:val="24"/>
        </w:rPr>
        <w:t>unsuccessfully, and what could be done again or better in the future.</w:t>
      </w:r>
      <w:r w:rsidR="00F75092" w:rsidRPr="009B03AD">
        <w:rPr>
          <w:rFonts w:ascii="Arial" w:hAnsi="Arial" w:cs="Arial"/>
          <w:sz w:val="24"/>
          <w:szCs w:val="24"/>
        </w:rPr>
        <w:t xml:space="preserve"> For this reflective summary, </w:t>
      </w:r>
      <w:r w:rsidR="00283E99" w:rsidRPr="009B03AD">
        <w:rPr>
          <w:rFonts w:ascii="Arial" w:hAnsi="Arial" w:cs="Arial"/>
          <w:sz w:val="24"/>
          <w:szCs w:val="24"/>
        </w:rPr>
        <w:t xml:space="preserve">I shall address these </w:t>
      </w:r>
      <w:r w:rsidR="00D767C4" w:rsidRPr="009B03AD">
        <w:rPr>
          <w:rFonts w:ascii="Arial" w:hAnsi="Arial" w:cs="Arial"/>
          <w:sz w:val="24"/>
          <w:szCs w:val="24"/>
        </w:rPr>
        <w:t>points in order of the business plan, describing my thought process throughout the research and writing period</w:t>
      </w:r>
      <w:r w:rsidR="00D767C4" w:rsidRPr="00742A82">
        <w:rPr>
          <w:rFonts w:ascii="Arial" w:hAnsi="Arial" w:cs="Arial"/>
        </w:rPr>
        <w:t>.</w:t>
      </w:r>
    </w:p>
    <w:p w14:paraId="52838113" w14:textId="0FF715D1" w:rsidR="0079115F" w:rsidRPr="00742A82" w:rsidRDefault="0079115F" w:rsidP="00B678D0">
      <w:pPr>
        <w:pStyle w:val="Heading2"/>
        <w:numPr>
          <w:ilvl w:val="1"/>
          <w:numId w:val="2"/>
        </w:numPr>
        <w:spacing w:line="276" w:lineRule="auto"/>
        <w:rPr>
          <w:rFonts w:ascii="Arial" w:hAnsi="Arial" w:cs="Arial"/>
        </w:rPr>
      </w:pPr>
      <w:bookmarkStart w:id="42" w:name="_Toc49510533"/>
      <w:r w:rsidRPr="00742A82">
        <w:rPr>
          <w:rFonts w:ascii="Arial" w:hAnsi="Arial" w:cs="Arial"/>
        </w:rPr>
        <w:t xml:space="preserve">Starting the </w:t>
      </w:r>
      <w:r w:rsidR="00160740" w:rsidRPr="00742A82">
        <w:rPr>
          <w:rFonts w:ascii="Arial" w:hAnsi="Arial" w:cs="Arial"/>
        </w:rPr>
        <w:t>plan</w:t>
      </w:r>
      <w:bookmarkEnd w:id="42"/>
    </w:p>
    <w:p w14:paraId="06668B91" w14:textId="70D6196F" w:rsidR="00FA60FF" w:rsidRPr="009B03AD" w:rsidRDefault="00540B91" w:rsidP="006A0889">
      <w:pPr>
        <w:spacing w:line="480" w:lineRule="auto"/>
        <w:rPr>
          <w:rFonts w:ascii="Arial" w:hAnsi="Arial" w:cs="Arial"/>
          <w:sz w:val="24"/>
          <w:szCs w:val="24"/>
        </w:rPr>
      </w:pPr>
      <w:r w:rsidRPr="009B03AD">
        <w:rPr>
          <w:rFonts w:ascii="Arial" w:hAnsi="Arial" w:cs="Arial"/>
          <w:sz w:val="24"/>
          <w:szCs w:val="24"/>
        </w:rPr>
        <w:t>Before starting, I realised that the Covid-19</w:t>
      </w:r>
      <w:r w:rsidR="00BF2C32" w:rsidRPr="009B03AD">
        <w:rPr>
          <w:rFonts w:ascii="Arial" w:hAnsi="Arial" w:cs="Arial"/>
          <w:sz w:val="24"/>
          <w:szCs w:val="24"/>
        </w:rPr>
        <w:t xml:space="preserve"> pandemic would put serious strain on certain areas. For </w:t>
      </w:r>
      <w:r w:rsidR="00B023D5" w:rsidRPr="009B03AD">
        <w:rPr>
          <w:rFonts w:ascii="Arial" w:hAnsi="Arial" w:cs="Arial"/>
          <w:sz w:val="24"/>
          <w:szCs w:val="24"/>
        </w:rPr>
        <w:t>example,</w:t>
      </w:r>
      <w:r w:rsidR="00BF2C32" w:rsidRPr="009B03AD">
        <w:rPr>
          <w:rFonts w:ascii="Arial" w:hAnsi="Arial" w:cs="Arial"/>
          <w:sz w:val="24"/>
          <w:szCs w:val="24"/>
        </w:rPr>
        <w:t xml:space="preserve"> conducting face-to-face interviews </w:t>
      </w:r>
      <w:r w:rsidR="002D58D1" w:rsidRPr="009B03AD">
        <w:rPr>
          <w:rFonts w:ascii="Arial" w:hAnsi="Arial" w:cs="Arial"/>
          <w:sz w:val="24"/>
          <w:szCs w:val="24"/>
        </w:rPr>
        <w:t>was near impossible, many companies had closed (especially in the music industry) and my mentor had been furloughed</w:t>
      </w:r>
      <w:r w:rsidR="007C1E50" w:rsidRPr="009B03AD">
        <w:rPr>
          <w:rFonts w:ascii="Arial" w:hAnsi="Arial" w:cs="Arial"/>
          <w:sz w:val="24"/>
          <w:szCs w:val="24"/>
        </w:rPr>
        <w:t xml:space="preserve"> so communication was limited.</w:t>
      </w:r>
      <w:r w:rsidR="00B023D5" w:rsidRPr="009B03AD">
        <w:rPr>
          <w:rFonts w:ascii="Arial" w:hAnsi="Arial" w:cs="Arial"/>
          <w:sz w:val="24"/>
          <w:szCs w:val="24"/>
        </w:rPr>
        <w:t xml:space="preserve"> This encouraged me to find alternative was to conduct the research and strategy to creating </w:t>
      </w:r>
      <w:r w:rsidR="00E102EB" w:rsidRPr="009B03AD">
        <w:rPr>
          <w:rFonts w:ascii="Arial" w:hAnsi="Arial" w:cs="Arial"/>
          <w:sz w:val="24"/>
          <w:szCs w:val="24"/>
        </w:rPr>
        <w:t>this plan.</w:t>
      </w:r>
    </w:p>
    <w:p w14:paraId="29572A1B" w14:textId="65198BA8" w:rsidR="00160740" w:rsidRPr="00742A82" w:rsidRDefault="007C1E50" w:rsidP="006A0889">
      <w:pPr>
        <w:spacing w:line="480" w:lineRule="auto"/>
        <w:rPr>
          <w:rFonts w:ascii="Arial" w:hAnsi="Arial" w:cs="Arial"/>
        </w:rPr>
      </w:pPr>
      <w:r w:rsidRPr="009B03AD">
        <w:rPr>
          <w:rFonts w:ascii="Arial" w:hAnsi="Arial" w:cs="Arial"/>
          <w:sz w:val="24"/>
          <w:szCs w:val="24"/>
        </w:rPr>
        <w:t xml:space="preserve"> </w:t>
      </w:r>
      <w:r w:rsidR="00160740" w:rsidRPr="009B03AD">
        <w:rPr>
          <w:rFonts w:ascii="Arial" w:hAnsi="Arial" w:cs="Arial"/>
          <w:sz w:val="24"/>
          <w:szCs w:val="24"/>
        </w:rPr>
        <w:t xml:space="preserve">Legato as an idea is something I had developed at </w:t>
      </w:r>
      <w:r w:rsidR="009B2E87" w:rsidRPr="009B03AD">
        <w:rPr>
          <w:rFonts w:ascii="Arial" w:hAnsi="Arial" w:cs="Arial"/>
          <w:sz w:val="24"/>
          <w:szCs w:val="24"/>
        </w:rPr>
        <w:t xml:space="preserve">university while studying a BA in Business Management and Marketing. I have always had a passion for music and business, therefore </w:t>
      </w:r>
      <w:r w:rsidR="00B4055E" w:rsidRPr="009B03AD">
        <w:rPr>
          <w:rFonts w:ascii="Arial" w:hAnsi="Arial" w:cs="Arial"/>
          <w:sz w:val="24"/>
          <w:szCs w:val="24"/>
        </w:rPr>
        <w:t xml:space="preserve">writing this plan was something I took confidence </w:t>
      </w:r>
      <w:r w:rsidR="009525EA" w:rsidRPr="009B03AD">
        <w:rPr>
          <w:rFonts w:ascii="Arial" w:hAnsi="Arial" w:cs="Arial"/>
          <w:sz w:val="24"/>
          <w:szCs w:val="24"/>
        </w:rPr>
        <w:t>in;</w:t>
      </w:r>
      <w:r w:rsidR="00B4055E" w:rsidRPr="009B03AD">
        <w:rPr>
          <w:rFonts w:ascii="Arial" w:hAnsi="Arial" w:cs="Arial"/>
          <w:sz w:val="24"/>
          <w:szCs w:val="24"/>
        </w:rPr>
        <w:t xml:space="preserve"> </w:t>
      </w:r>
      <w:r w:rsidR="009525EA" w:rsidRPr="009B03AD">
        <w:rPr>
          <w:rFonts w:ascii="Arial" w:hAnsi="Arial" w:cs="Arial"/>
          <w:sz w:val="24"/>
          <w:szCs w:val="24"/>
        </w:rPr>
        <w:t>however,</w:t>
      </w:r>
      <w:r w:rsidR="00B4055E" w:rsidRPr="009B03AD">
        <w:rPr>
          <w:rFonts w:ascii="Arial" w:hAnsi="Arial" w:cs="Arial"/>
          <w:sz w:val="24"/>
          <w:szCs w:val="24"/>
        </w:rPr>
        <w:t xml:space="preserve"> I knew the task would be a big one. I feel very fortunate to be part of</w:t>
      </w:r>
      <w:r w:rsidR="00FB6EF1" w:rsidRPr="009B03AD">
        <w:rPr>
          <w:rFonts w:ascii="Arial" w:hAnsi="Arial" w:cs="Arial"/>
          <w:sz w:val="24"/>
          <w:szCs w:val="24"/>
        </w:rPr>
        <w:t xml:space="preserve"> the Tileyard community, as it has assisted with gaining relevant knowledge </w:t>
      </w:r>
      <w:r w:rsidR="009525EA" w:rsidRPr="009B03AD">
        <w:rPr>
          <w:rFonts w:ascii="Arial" w:hAnsi="Arial" w:cs="Arial"/>
          <w:sz w:val="24"/>
          <w:szCs w:val="24"/>
        </w:rPr>
        <w:t>and contacts within the industry and has prov</w:t>
      </w:r>
      <w:r w:rsidR="00465B31" w:rsidRPr="009B03AD">
        <w:rPr>
          <w:rFonts w:ascii="Arial" w:hAnsi="Arial" w:cs="Arial"/>
          <w:sz w:val="24"/>
          <w:szCs w:val="24"/>
        </w:rPr>
        <w:t>ed useful</w:t>
      </w:r>
      <w:r w:rsidR="009525EA" w:rsidRPr="009B03AD">
        <w:rPr>
          <w:rFonts w:ascii="Arial" w:hAnsi="Arial" w:cs="Arial"/>
          <w:sz w:val="24"/>
          <w:szCs w:val="24"/>
        </w:rPr>
        <w:t xml:space="preserve"> in completing this plan.</w:t>
      </w:r>
      <w:r w:rsidR="00B4055E" w:rsidRPr="009B03AD">
        <w:rPr>
          <w:rFonts w:ascii="Arial" w:hAnsi="Arial" w:cs="Arial"/>
          <w:sz w:val="24"/>
          <w:szCs w:val="24"/>
        </w:rPr>
        <w:t xml:space="preserve"> </w:t>
      </w:r>
      <w:r w:rsidR="007E1E28" w:rsidRPr="009B03AD">
        <w:rPr>
          <w:rFonts w:ascii="Arial" w:hAnsi="Arial" w:cs="Arial"/>
          <w:sz w:val="24"/>
          <w:szCs w:val="24"/>
        </w:rPr>
        <w:t xml:space="preserve">In all honesty, I am </w:t>
      </w:r>
      <w:r w:rsidR="007E1E28" w:rsidRPr="009B03AD">
        <w:rPr>
          <w:rFonts w:ascii="Arial" w:hAnsi="Arial" w:cs="Arial"/>
          <w:sz w:val="24"/>
          <w:szCs w:val="24"/>
        </w:rPr>
        <w:lastRenderedPageBreak/>
        <w:t xml:space="preserve">historically not very good with collaborative work or asking advice </w:t>
      </w:r>
      <w:r w:rsidR="00A2401D" w:rsidRPr="009B03AD">
        <w:rPr>
          <w:rFonts w:ascii="Arial" w:hAnsi="Arial" w:cs="Arial"/>
          <w:sz w:val="24"/>
          <w:szCs w:val="24"/>
        </w:rPr>
        <w:t xml:space="preserve">when completing an assessment. </w:t>
      </w:r>
      <w:r w:rsidR="00880627" w:rsidRPr="009B03AD">
        <w:rPr>
          <w:rFonts w:ascii="Arial" w:hAnsi="Arial" w:cs="Arial"/>
          <w:sz w:val="24"/>
          <w:szCs w:val="24"/>
        </w:rPr>
        <w:t>However,</w:t>
      </w:r>
      <w:r w:rsidR="00A2401D" w:rsidRPr="009B03AD">
        <w:rPr>
          <w:rFonts w:ascii="Arial" w:hAnsi="Arial" w:cs="Arial"/>
          <w:sz w:val="24"/>
          <w:szCs w:val="24"/>
        </w:rPr>
        <w:t xml:space="preserve"> throughout this process I have learnt the importance of seeking advice and </w:t>
      </w:r>
      <w:r w:rsidR="001D526A" w:rsidRPr="009B03AD">
        <w:rPr>
          <w:rFonts w:ascii="Arial" w:hAnsi="Arial" w:cs="Arial"/>
          <w:sz w:val="24"/>
          <w:szCs w:val="24"/>
        </w:rPr>
        <w:t>getting as many people on board as possible, as this provides fresh perspectives and valuable insights into your plan that you may not have considered.</w:t>
      </w:r>
      <w:r w:rsidR="007B389D" w:rsidRPr="009B03AD">
        <w:rPr>
          <w:rFonts w:ascii="Arial" w:hAnsi="Arial" w:cs="Arial"/>
          <w:sz w:val="24"/>
          <w:szCs w:val="24"/>
        </w:rPr>
        <w:t xml:space="preserve"> If I was to start this whole process again, I would </w:t>
      </w:r>
      <w:r w:rsidR="003139BC" w:rsidRPr="009B03AD">
        <w:rPr>
          <w:rFonts w:ascii="Arial" w:hAnsi="Arial" w:cs="Arial"/>
          <w:sz w:val="24"/>
          <w:szCs w:val="24"/>
        </w:rPr>
        <w:t xml:space="preserve">get people involved in the idea from the word go, instead of waiting until it became </w:t>
      </w:r>
      <w:r w:rsidR="004962FD" w:rsidRPr="009B03AD">
        <w:rPr>
          <w:rFonts w:ascii="Arial" w:hAnsi="Arial" w:cs="Arial"/>
          <w:sz w:val="24"/>
          <w:szCs w:val="24"/>
        </w:rPr>
        <w:t>relevant</w:t>
      </w:r>
      <w:r w:rsidR="003139BC" w:rsidRPr="009B03AD">
        <w:rPr>
          <w:rFonts w:ascii="Arial" w:hAnsi="Arial" w:cs="Arial"/>
          <w:sz w:val="24"/>
          <w:szCs w:val="24"/>
        </w:rPr>
        <w:t xml:space="preserve"> to what I was researching at the time.</w:t>
      </w:r>
      <w:r w:rsidR="005B6D3F" w:rsidRPr="00742A82">
        <w:rPr>
          <w:rFonts w:ascii="Arial" w:hAnsi="Arial" w:cs="Arial"/>
        </w:rPr>
        <w:t xml:space="preserve"> </w:t>
      </w:r>
    </w:p>
    <w:p w14:paraId="5010E6AA" w14:textId="35FA408B" w:rsidR="00880627" w:rsidRPr="00742A82" w:rsidRDefault="00B678D0" w:rsidP="00B678D0">
      <w:pPr>
        <w:pStyle w:val="Heading2"/>
        <w:numPr>
          <w:ilvl w:val="1"/>
          <w:numId w:val="2"/>
        </w:numPr>
        <w:spacing w:line="276" w:lineRule="auto"/>
        <w:rPr>
          <w:rFonts w:ascii="Arial" w:hAnsi="Arial" w:cs="Arial"/>
        </w:rPr>
      </w:pPr>
      <w:r>
        <w:rPr>
          <w:rFonts w:ascii="Arial" w:hAnsi="Arial" w:cs="Arial"/>
        </w:rPr>
        <w:t xml:space="preserve"> </w:t>
      </w:r>
      <w:bookmarkStart w:id="43" w:name="_Toc49510534"/>
      <w:r w:rsidR="00880627" w:rsidRPr="00742A82">
        <w:rPr>
          <w:rFonts w:ascii="Arial" w:hAnsi="Arial" w:cs="Arial"/>
        </w:rPr>
        <w:t>Background Section</w:t>
      </w:r>
      <w:bookmarkEnd w:id="43"/>
    </w:p>
    <w:p w14:paraId="3D155A96" w14:textId="00707B80" w:rsidR="00880627" w:rsidRPr="009B03AD" w:rsidRDefault="00880627" w:rsidP="006A0889">
      <w:pPr>
        <w:spacing w:line="480" w:lineRule="auto"/>
        <w:rPr>
          <w:rFonts w:ascii="Arial" w:hAnsi="Arial" w:cs="Arial"/>
          <w:sz w:val="24"/>
          <w:szCs w:val="24"/>
        </w:rPr>
      </w:pPr>
      <w:r w:rsidRPr="009B03AD">
        <w:rPr>
          <w:rFonts w:ascii="Arial" w:hAnsi="Arial" w:cs="Arial"/>
          <w:sz w:val="24"/>
          <w:szCs w:val="24"/>
        </w:rPr>
        <w:t xml:space="preserve">The first section I wrote was the Background section. I did this as I wanted to set a </w:t>
      </w:r>
      <w:r w:rsidR="008B3810" w:rsidRPr="009B03AD">
        <w:rPr>
          <w:rFonts w:ascii="Arial" w:hAnsi="Arial" w:cs="Arial"/>
          <w:sz w:val="24"/>
          <w:szCs w:val="24"/>
        </w:rPr>
        <w:t>theme for the essay and highlight the main focus of the idea.</w:t>
      </w:r>
      <w:r w:rsidR="004962FD" w:rsidRPr="009B03AD">
        <w:rPr>
          <w:rFonts w:ascii="Arial" w:hAnsi="Arial" w:cs="Arial"/>
          <w:sz w:val="24"/>
          <w:szCs w:val="24"/>
        </w:rPr>
        <w:t xml:space="preserve"> At the time I felt that this was an effective </w:t>
      </w:r>
      <w:r w:rsidR="005C6A3A" w:rsidRPr="009B03AD">
        <w:rPr>
          <w:rFonts w:ascii="Arial" w:hAnsi="Arial" w:cs="Arial"/>
          <w:sz w:val="24"/>
          <w:szCs w:val="24"/>
        </w:rPr>
        <w:t xml:space="preserve">strategy, however it focuses too much on the theory </w:t>
      </w:r>
      <w:r w:rsidR="00F27E11" w:rsidRPr="009B03AD">
        <w:rPr>
          <w:rFonts w:ascii="Arial" w:hAnsi="Arial" w:cs="Arial"/>
          <w:sz w:val="24"/>
          <w:szCs w:val="24"/>
        </w:rPr>
        <w:t>and not enough practicality.</w:t>
      </w:r>
      <w:r w:rsidR="008B3810" w:rsidRPr="009B03AD">
        <w:rPr>
          <w:rFonts w:ascii="Arial" w:hAnsi="Arial" w:cs="Arial"/>
          <w:sz w:val="24"/>
          <w:szCs w:val="24"/>
        </w:rPr>
        <w:t xml:space="preserve"> In </w:t>
      </w:r>
      <w:r w:rsidR="00F27E11" w:rsidRPr="009B03AD">
        <w:rPr>
          <w:rFonts w:ascii="Arial" w:hAnsi="Arial" w:cs="Arial"/>
          <w:sz w:val="24"/>
          <w:szCs w:val="24"/>
        </w:rPr>
        <w:t>retrospect,</w:t>
      </w:r>
      <w:r w:rsidR="008B3810" w:rsidRPr="009B03AD">
        <w:rPr>
          <w:rFonts w:ascii="Arial" w:hAnsi="Arial" w:cs="Arial"/>
          <w:sz w:val="24"/>
          <w:szCs w:val="24"/>
        </w:rPr>
        <w:t xml:space="preserve"> I would have written this later on</w:t>
      </w:r>
      <w:r w:rsidR="00B46B55" w:rsidRPr="009B03AD">
        <w:rPr>
          <w:rFonts w:ascii="Arial" w:hAnsi="Arial" w:cs="Arial"/>
          <w:sz w:val="24"/>
          <w:szCs w:val="24"/>
        </w:rPr>
        <w:t xml:space="preserve"> to ensure that it is all completely relevant and ties into the plan suitably. I also made the mistake of initially making the section too </w:t>
      </w:r>
      <w:r w:rsidR="00F27E11" w:rsidRPr="009B03AD">
        <w:rPr>
          <w:rFonts w:ascii="Arial" w:hAnsi="Arial" w:cs="Arial"/>
          <w:sz w:val="24"/>
          <w:szCs w:val="24"/>
        </w:rPr>
        <w:t>long</w:t>
      </w:r>
      <w:r w:rsidR="004962FD" w:rsidRPr="009B03AD">
        <w:rPr>
          <w:rFonts w:ascii="Arial" w:hAnsi="Arial" w:cs="Arial"/>
          <w:sz w:val="24"/>
          <w:szCs w:val="24"/>
        </w:rPr>
        <w:t xml:space="preserve"> and</w:t>
      </w:r>
      <w:r w:rsidR="00B46B55" w:rsidRPr="009B03AD">
        <w:rPr>
          <w:rFonts w:ascii="Arial" w:hAnsi="Arial" w:cs="Arial"/>
          <w:sz w:val="24"/>
          <w:szCs w:val="24"/>
        </w:rPr>
        <w:t xml:space="preserve"> </w:t>
      </w:r>
      <w:r w:rsidR="00B43B75" w:rsidRPr="009B03AD">
        <w:rPr>
          <w:rFonts w:ascii="Arial" w:hAnsi="Arial" w:cs="Arial"/>
          <w:sz w:val="24"/>
          <w:szCs w:val="24"/>
        </w:rPr>
        <w:t xml:space="preserve">have therefore spent time trimming and cutting parts of the section to </w:t>
      </w:r>
      <w:r w:rsidR="00E856D3" w:rsidRPr="009B03AD">
        <w:rPr>
          <w:rFonts w:ascii="Arial" w:hAnsi="Arial" w:cs="Arial"/>
          <w:sz w:val="24"/>
          <w:szCs w:val="24"/>
        </w:rPr>
        <w:t>allow more room for other essential parts of the plan.</w:t>
      </w:r>
      <w:r w:rsidR="007B389D" w:rsidRPr="009B03AD">
        <w:rPr>
          <w:rFonts w:ascii="Arial" w:hAnsi="Arial" w:cs="Arial"/>
          <w:sz w:val="24"/>
          <w:szCs w:val="24"/>
        </w:rPr>
        <w:t xml:space="preserve"> </w:t>
      </w:r>
      <w:r w:rsidR="00813C3C" w:rsidRPr="009B03AD">
        <w:rPr>
          <w:rFonts w:ascii="Arial" w:hAnsi="Arial" w:cs="Arial"/>
          <w:sz w:val="24"/>
          <w:szCs w:val="24"/>
        </w:rPr>
        <w:t xml:space="preserve">This has taught me the importance of </w:t>
      </w:r>
      <w:r w:rsidR="00E646EC" w:rsidRPr="009B03AD">
        <w:rPr>
          <w:rFonts w:ascii="Arial" w:hAnsi="Arial" w:cs="Arial"/>
          <w:sz w:val="24"/>
          <w:szCs w:val="24"/>
        </w:rPr>
        <w:t xml:space="preserve">keeping to the point, and only including relevant and supporting </w:t>
      </w:r>
      <w:r w:rsidR="004D0A16" w:rsidRPr="009B03AD">
        <w:rPr>
          <w:rFonts w:ascii="Arial" w:hAnsi="Arial" w:cs="Arial"/>
          <w:sz w:val="24"/>
          <w:szCs w:val="24"/>
        </w:rPr>
        <w:t>features.</w:t>
      </w:r>
    </w:p>
    <w:p w14:paraId="763E7C38" w14:textId="6BAF1C1D" w:rsidR="00380409" w:rsidRPr="00742A82" w:rsidRDefault="00B678D0" w:rsidP="00B678D0">
      <w:pPr>
        <w:pStyle w:val="Heading2"/>
        <w:numPr>
          <w:ilvl w:val="1"/>
          <w:numId w:val="2"/>
        </w:numPr>
        <w:spacing w:line="276" w:lineRule="auto"/>
        <w:rPr>
          <w:rFonts w:ascii="Arial" w:hAnsi="Arial" w:cs="Arial"/>
        </w:rPr>
      </w:pPr>
      <w:r>
        <w:rPr>
          <w:rFonts w:ascii="Arial" w:hAnsi="Arial" w:cs="Arial"/>
        </w:rPr>
        <w:t xml:space="preserve"> </w:t>
      </w:r>
      <w:bookmarkStart w:id="44" w:name="_Toc49510535"/>
      <w:r w:rsidR="00380409" w:rsidRPr="00742A82">
        <w:rPr>
          <w:rFonts w:ascii="Arial" w:hAnsi="Arial" w:cs="Arial"/>
        </w:rPr>
        <w:t>Business Plan</w:t>
      </w:r>
      <w:bookmarkEnd w:id="44"/>
    </w:p>
    <w:p w14:paraId="7BE95367" w14:textId="4F71008C" w:rsidR="00380409" w:rsidRPr="009B03AD" w:rsidRDefault="00380409" w:rsidP="006A0889">
      <w:pPr>
        <w:spacing w:line="480" w:lineRule="auto"/>
        <w:rPr>
          <w:rFonts w:ascii="Arial" w:hAnsi="Arial" w:cs="Arial"/>
          <w:sz w:val="24"/>
          <w:szCs w:val="24"/>
        </w:rPr>
      </w:pPr>
      <w:r w:rsidRPr="009B03AD">
        <w:rPr>
          <w:rFonts w:ascii="Arial" w:hAnsi="Arial" w:cs="Arial"/>
          <w:sz w:val="24"/>
          <w:szCs w:val="24"/>
        </w:rPr>
        <w:t xml:space="preserve">As the business plan and strategy is the most vital part of this assessment, I </w:t>
      </w:r>
      <w:r w:rsidR="00417E31" w:rsidRPr="009B03AD">
        <w:rPr>
          <w:rFonts w:ascii="Arial" w:hAnsi="Arial" w:cs="Arial"/>
          <w:sz w:val="24"/>
          <w:szCs w:val="24"/>
        </w:rPr>
        <w:t xml:space="preserve">decided early on that most of my available time would be allocated to ensuring I had a robust set of </w:t>
      </w:r>
      <w:r w:rsidR="00E33C34" w:rsidRPr="009B03AD">
        <w:rPr>
          <w:rFonts w:ascii="Arial" w:hAnsi="Arial" w:cs="Arial"/>
          <w:sz w:val="24"/>
          <w:szCs w:val="24"/>
        </w:rPr>
        <w:t>actions and reasons for those actions. I felt confident going into this section as I personally enjoy going into detail about how the business would work in theory and practicality.</w:t>
      </w:r>
      <w:r w:rsidR="0062027D" w:rsidRPr="009B03AD">
        <w:rPr>
          <w:rFonts w:ascii="Arial" w:hAnsi="Arial" w:cs="Arial"/>
          <w:sz w:val="24"/>
          <w:szCs w:val="24"/>
        </w:rPr>
        <w:t xml:space="preserve"> </w:t>
      </w:r>
      <w:r w:rsidR="00147D6D" w:rsidRPr="009B03AD">
        <w:rPr>
          <w:rFonts w:ascii="Arial" w:hAnsi="Arial" w:cs="Arial"/>
          <w:sz w:val="24"/>
          <w:szCs w:val="24"/>
        </w:rPr>
        <w:t>I feel that this section would have been a lot</w:t>
      </w:r>
      <w:r w:rsidR="00C870DA" w:rsidRPr="009B03AD">
        <w:rPr>
          <w:rFonts w:ascii="Arial" w:hAnsi="Arial" w:cs="Arial"/>
          <w:sz w:val="24"/>
          <w:szCs w:val="24"/>
        </w:rPr>
        <w:t xml:space="preserve"> more challenging</w:t>
      </w:r>
      <w:r w:rsidR="00147D6D" w:rsidRPr="009B03AD">
        <w:rPr>
          <w:rFonts w:ascii="Arial" w:hAnsi="Arial" w:cs="Arial"/>
          <w:sz w:val="24"/>
          <w:szCs w:val="24"/>
        </w:rPr>
        <w:t xml:space="preserve"> </w:t>
      </w:r>
      <w:r w:rsidR="00C870DA" w:rsidRPr="009B03AD">
        <w:rPr>
          <w:rFonts w:ascii="Arial" w:hAnsi="Arial" w:cs="Arial"/>
          <w:sz w:val="24"/>
          <w:szCs w:val="24"/>
        </w:rPr>
        <w:t>had I not</w:t>
      </w:r>
      <w:r w:rsidR="00147D6D" w:rsidRPr="009B03AD">
        <w:rPr>
          <w:rFonts w:ascii="Arial" w:hAnsi="Arial" w:cs="Arial"/>
          <w:sz w:val="24"/>
          <w:szCs w:val="24"/>
        </w:rPr>
        <w:t xml:space="preserve"> used reference </w:t>
      </w:r>
      <w:r w:rsidR="00AD5B06" w:rsidRPr="009B03AD">
        <w:rPr>
          <w:rFonts w:ascii="Arial" w:hAnsi="Arial" w:cs="Arial"/>
          <w:sz w:val="24"/>
          <w:szCs w:val="24"/>
        </w:rPr>
        <w:t>cases</w:t>
      </w:r>
      <w:r w:rsidR="00147D6D" w:rsidRPr="009B03AD">
        <w:rPr>
          <w:rFonts w:ascii="Arial" w:hAnsi="Arial" w:cs="Arial"/>
          <w:sz w:val="24"/>
          <w:szCs w:val="24"/>
        </w:rPr>
        <w:t xml:space="preserve">, such as LinkedIn. </w:t>
      </w:r>
      <w:r w:rsidR="00173B06" w:rsidRPr="009B03AD">
        <w:rPr>
          <w:rFonts w:ascii="Arial" w:hAnsi="Arial" w:cs="Arial"/>
          <w:sz w:val="24"/>
          <w:szCs w:val="24"/>
        </w:rPr>
        <w:t xml:space="preserve">The </w:t>
      </w:r>
      <w:r w:rsidR="00AD5B06" w:rsidRPr="009B03AD">
        <w:rPr>
          <w:rFonts w:ascii="Arial" w:hAnsi="Arial" w:cs="Arial"/>
          <w:sz w:val="24"/>
          <w:szCs w:val="24"/>
        </w:rPr>
        <w:t>fine line</w:t>
      </w:r>
      <w:r w:rsidR="00173B06" w:rsidRPr="009B03AD">
        <w:rPr>
          <w:rFonts w:ascii="Arial" w:hAnsi="Arial" w:cs="Arial"/>
          <w:sz w:val="24"/>
          <w:szCs w:val="24"/>
        </w:rPr>
        <w:t xml:space="preserve"> between inspiration and simply </w:t>
      </w:r>
      <w:r w:rsidR="00173B06" w:rsidRPr="009B03AD">
        <w:rPr>
          <w:rFonts w:ascii="Arial" w:hAnsi="Arial" w:cs="Arial"/>
          <w:sz w:val="24"/>
          <w:szCs w:val="24"/>
        </w:rPr>
        <w:lastRenderedPageBreak/>
        <w:t xml:space="preserve">lifting an idea was a constant consideration for me, and I often tried to </w:t>
      </w:r>
      <w:r w:rsidR="00624272" w:rsidRPr="009B03AD">
        <w:rPr>
          <w:rFonts w:ascii="Arial" w:hAnsi="Arial" w:cs="Arial"/>
          <w:sz w:val="24"/>
          <w:szCs w:val="24"/>
        </w:rPr>
        <w:t xml:space="preserve">highlight the key differences between Legato and its main competitors. </w:t>
      </w:r>
    </w:p>
    <w:p w14:paraId="6DCD6E44" w14:textId="77777777" w:rsidR="00323011" w:rsidRPr="009B03AD" w:rsidRDefault="00597CAA" w:rsidP="006A0889">
      <w:pPr>
        <w:spacing w:line="480" w:lineRule="auto"/>
        <w:rPr>
          <w:rFonts w:ascii="Arial" w:hAnsi="Arial" w:cs="Arial"/>
          <w:sz w:val="24"/>
          <w:szCs w:val="24"/>
        </w:rPr>
      </w:pPr>
      <w:r w:rsidRPr="009B03AD">
        <w:rPr>
          <w:rFonts w:ascii="Arial" w:hAnsi="Arial" w:cs="Arial"/>
          <w:sz w:val="24"/>
          <w:szCs w:val="24"/>
        </w:rPr>
        <w:t xml:space="preserve">In terms of the layout, I wanted to describe the functions and workings of Legato so that the reader understands where main value drivers are. Going into this section, I had not yet settled on what the price of subscriptions were yet, which delayed writing up the </w:t>
      </w:r>
      <w:r w:rsidRPr="009B03AD">
        <w:rPr>
          <w:rFonts w:ascii="Arial" w:hAnsi="Arial" w:cs="Arial"/>
          <w:i/>
          <w:iCs/>
          <w:sz w:val="24"/>
          <w:szCs w:val="24"/>
        </w:rPr>
        <w:t xml:space="preserve">Direct Mail </w:t>
      </w:r>
      <w:r w:rsidRPr="009B03AD">
        <w:rPr>
          <w:rFonts w:ascii="Arial" w:hAnsi="Arial" w:cs="Arial"/>
          <w:sz w:val="24"/>
          <w:szCs w:val="24"/>
        </w:rPr>
        <w:t>and</w:t>
      </w:r>
      <w:r w:rsidRPr="009B03AD">
        <w:rPr>
          <w:rFonts w:ascii="Arial" w:hAnsi="Arial" w:cs="Arial"/>
          <w:i/>
          <w:iCs/>
          <w:sz w:val="24"/>
          <w:szCs w:val="24"/>
        </w:rPr>
        <w:t xml:space="preserve"> Data and Analytics </w:t>
      </w:r>
      <w:r w:rsidRPr="009B03AD">
        <w:rPr>
          <w:rFonts w:ascii="Arial" w:hAnsi="Arial" w:cs="Arial"/>
          <w:sz w:val="24"/>
          <w:szCs w:val="24"/>
        </w:rPr>
        <w:t>sections. At the time I felt that I could easily add these points later on in the writing process, however once you get into the flow, it is easy to start and get distracted by other sections. I therefore should have decided on all of the details about the subscription plans (premium functions and in-mail allowance), prior to writing these sections in order to improve the workflow and ensure relevance early on. Overall, I was happy with how I wrote and researched this section; however, I could have provided more visual aids in this section. I initially wanted to create a draft version of the profiles and search engine, but due to time</w:t>
      </w:r>
      <w:r w:rsidR="00757BED" w:rsidRPr="009B03AD">
        <w:rPr>
          <w:rFonts w:ascii="Arial" w:hAnsi="Arial" w:cs="Arial"/>
          <w:sz w:val="24"/>
          <w:szCs w:val="24"/>
        </w:rPr>
        <w:t xml:space="preserve"> (and lack of skill)</w:t>
      </w:r>
      <w:r w:rsidRPr="009B03AD">
        <w:rPr>
          <w:rFonts w:ascii="Arial" w:hAnsi="Arial" w:cs="Arial"/>
          <w:sz w:val="24"/>
          <w:szCs w:val="24"/>
        </w:rPr>
        <w:t xml:space="preserve"> constraints this was unfortunately not possible. In future I would ensure that I leave enough time to add useful extra components</w:t>
      </w:r>
      <w:r w:rsidR="003660AB" w:rsidRPr="009B03AD">
        <w:rPr>
          <w:rFonts w:ascii="Arial" w:hAnsi="Arial" w:cs="Arial"/>
          <w:sz w:val="24"/>
          <w:szCs w:val="24"/>
        </w:rPr>
        <w:t xml:space="preserve"> and learn how to create quick impressions using software such as photoshop.</w:t>
      </w:r>
    </w:p>
    <w:p w14:paraId="49B0DC8B" w14:textId="70425C5B" w:rsidR="00597CAA" w:rsidRPr="00742A82" w:rsidRDefault="00B678D0" w:rsidP="00B678D0">
      <w:pPr>
        <w:pStyle w:val="Heading2"/>
        <w:numPr>
          <w:ilvl w:val="1"/>
          <w:numId w:val="2"/>
        </w:numPr>
        <w:spacing w:line="276" w:lineRule="auto"/>
        <w:rPr>
          <w:rFonts w:ascii="Arial" w:hAnsi="Arial" w:cs="Arial"/>
        </w:rPr>
      </w:pPr>
      <w:r>
        <w:rPr>
          <w:rFonts w:ascii="Arial" w:hAnsi="Arial" w:cs="Arial"/>
        </w:rPr>
        <w:t xml:space="preserve"> </w:t>
      </w:r>
      <w:bookmarkStart w:id="45" w:name="_Toc49510536"/>
      <w:r w:rsidR="00323011" w:rsidRPr="00742A82">
        <w:rPr>
          <w:rFonts w:ascii="Arial" w:hAnsi="Arial" w:cs="Arial"/>
        </w:rPr>
        <w:t>Business Strategy</w:t>
      </w:r>
      <w:bookmarkEnd w:id="45"/>
    </w:p>
    <w:p w14:paraId="58D19D7F" w14:textId="03B5C1D0" w:rsidR="00471D73" w:rsidRPr="009B03AD" w:rsidRDefault="00471D73" w:rsidP="006A0889">
      <w:pPr>
        <w:spacing w:line="480" w:lineRule="auto"/>
        <w:rPr>
          <w:rFonts w:ascii="Arial" w:hAnsi="Arial" w:cs="Arial"/>
          <w:sz w:val="24"/>
          <w:szCs w:val="24"/>
        </w:rPr>
      </w:pPr>
      <w:r w:rsidRPr="009B03AD">
        <w:rPr>
          <w:rFonts w:ascii="Arial" w:hAnsi="Arial" w:cs="Arial"/>
          <w:sz w:val="24"/>
          <w:szCs w:val="24"/>
        </w:rPr>
        <w:t xml:space="preserve">As the business strategy is the core process of how the business can feasibly run, I wanted to ensure that I provided sufficient information on the key components; pricing strategy, revenue and operations. I felt comfortable choosing freemium as I have experience using it, and I also believe that every industry (more-or-less) is moving towards subscription-based services and models. Fortunately, there is plenty of research on the freemium model, and I enjoyed reading articles while looking for little details that would give Legato the competitive advantage. </w:t>
      </w:r>
    </w:p>
    <w:p w14:paraId="78CF46DF" w14:textId="5607145D" w:rsidR="003D0896" w:rsidRPr="009B03AD" w:rsidRDefault="003D0896" w:rsidP="006A0889">
      <w:pPr>
        <w:spacing w:line="480" w:lineRule="auto"/>
        <w:rPr>
          <w:rFonts w:ascii="Arial" w:hAnsi="Arial" w:cs="Arial"/>
          <w:sz w:val="24"/>
          <w:szCs w:val="24"/>
        </w:rPr>
      </w:pPr>
      <w:r w:rsidRPr="009B03AD">
        <w:rPr>
          <w:rFonts w:ascii="Arial" w:hAnsi="Arial" w:cs="Arial"/>
          <w:sz w:val="24"/>
          <w:szCs w:val="24"/>
        </w:rPr>
        <w:lastRenderedPageBreak/>
        <w:t xml:space="preserve">In this section I also introduced the pricing plans, features and </w:t>
      </w:r>
      <w:r w:rsidR="00A62BB4" w:rsidRPr="009B03AD">
        <w:rPr>
          <w:rFonts w:ascii="Arial" w:hAnsi="Arial" w:cs="Arial"/>
          <w:sz w:val="24"/>
          <w:szCs w:val="24"/>
        </w:rPr>
        <w:t xml:space="preserve">direct mails for each subscription tier. As all of this information changed whilst writing the plan, I had to </w:t>
      </w:r>
      <w:r w:rsidR="009448AD" w:rsidRPr="009B03AD">
        <w:rPr>
          <w:rFonts w:ascii="Arial" w:hAnsi="Arial" w:cs="Arial"/>
          <w:sz w:val="24"/>
          <w:szCs w:val="24"/>
        </w:rPr>
        <w:t xml:space="preserve">write a template and come back to it once I had set an official pricing point for each. This made me </w:t>
      </w:r>
      <w:r w:rsidR="00FD6607" w:rsidRPr="009B03AD">
        <w:rPr>
          <w:rFonts w:ascii="Arial" w:hAnsi="Arial" w:cs="Arial"/>
          <w:sz w:val="24"/>
          <w:szCs w:val="24"/>
        </w:rPr>
        <w:t>slightly worried</w:t>
      </w:r>
      <w:r w:rsidR="0036639E" w:rsidRPr="009B03AD">
        <w:rPr>
          <w:rFonts w:ascii="Arial" w:hAnsi="Arial" w:cs="Arial"/>
          <w:sz w:val="24"/>
          <w:szCs w:val="24"/>
        </w:rPr>
        <w:t xml:space="preserve"> because</w:t>
      </w:r>
      <w:r w:rsidR="001B7F4F" w:rsidRPr="009B03AD">
        <w:rPr>
          <w:rFonts w:ascii="Arial" w:hAnsi="Arial" w:cs="Arial"/>
          <w:sz w:val="24"/>
          <w:szCs w:val="24"/>
        </w:rPr>
        <w:t xml:space="preserve"> as I was going along </w:t>
      </w:r>
      <w:r w:rsidR="00ED025F" w:rsidRPr="009B03AD">
        <w:rPr>
          <w:rFonts w:ascii="Arial" w:hAnsi="Arial" w:cs="Arial"/>
          <w:sz w:val="24"/>
          <w:szCs w:val="24"/>
        </w:rPr>
        <w:t xml:space="preserve">because </w:t>
      </w:r>
      <w:r w:rsidR="001B7F4F" w:rsidRPr="009B03AD">
        <w:rPr>
          <w:rFonts w:ascii="Arial" w:hAnsi="Arial" w:cs="Arial"/>
          <w:sz w:val="24"/>
          <w:szCs w:val="24"/>
        </w:rPr>
        <w:t xml:space="preserve">I noticed how much of what I was writing was dependent on these details. </w:t>
      </w:r>
      <w:r w:rsidR="0036639E" w:rsidRPr="009B03AD">
        <w:rPr>
          <w:rFonts w:ascii="Arial" w:hAnsi="Arial" w:cs="Arial"/>
          <w:sz w:val="24"/>
          <w:szCs w:val="24"/>
        </w:rPr>
        <w:t>Therefore,</w:t>
      </w:r>
      <w:r w:rsidR="001B7F4F" w:rsidRPr="009B03AD">
        <w:rPr>
          <w:rFonts w:ascii="Arial" w:hAnsi="Arial" w:cs="Arial"/>
          <w:sz w:val="24"/>
          <w:szCs w:val="24"/>
        </w:rPr>
        <w:t xml:space="preserve"> I stopped writing </w:t>
      </w:r>
      <w:r w:rsidR="0036639E" w:rsidRPr="009B03AD">
        <w:rPr>
          <w:rFonts w:ascii="Arial" w:hAnsi="Arial" w:cs="Arial"/>
          <w:sz w:val="24"/>
          <w:szCs w:val="24"/>
        </w:rPr>
        <w:t xml:space="preserve">at the end of this chapter, and decided on what each of these figures would be. At first </w:t>
      </w:r>
      <w:r w:rsidR="006D051B" w:rsidRPr="009B03AD">
        <w:rPr>
          <w:rFonts w:ascii="Arial" w:hAnsi="Arial" w:cs="Arial"/>
          <w:sz w:val="24"/>
          <w:szCs w:val="24"/>
        </w:rPr>
        <w:t xml:space="preserve">I was disheartened as I thought I would have to change my plan and edit lots of content already written, however </w:t>
      </w:r>
      <w:r w:rsidR="00E949C3" w:rsidRPr="009B03AD">
        <w:rPr>
          <w:rFonts w:ascii="Arial" w:hAnsi="Arial" w:cs="Arial"/>
          <w:sz w:val="24"/>
          <w:szCs w:val="24"/>
        </w:rPr>
        <w:t xml:space="preserve">after some useful advice and help from my father, I was able to decide on pricing and functions without too much hassle. I was therefore able to </w:t>
      </w:r>
      <w:r w:rsidR="0018497B" w:rsidRPr="009B03AD">
        <w:rPr>
          <w:rFonts w:ascii="Arial" w:hAnsi="Arial" w:cs="Arial"/>
          <w:sz w:val="24"/>
          <w:szCs w:val="24"/>
        </w:rPr>
        <w:t>incorporate these into the business plan as I was going on past this chapter. After this, I felt comfortable with knowing the figures and functions, however I wish I had done this earlier to be more efficient and avoid any unnecessary stress.</w:t>
      </w:r>
    </w:p>
    <w:p w14:paraId="3D2EDBBE" w14:textId="4D452251" w:rsidR="00597CAA" w:rsidRPr="00742A82" w:rsidRDefault="00B678D0" w:rsidP="00B678D0">
      <w:pPr>
        <w:pStyle w:val="Heading2"/>
        <w:numPr>
          <w:ilvl w:val="1"/>
          <w:numId w:val="2"/>
        </w:numPr>
        <w:spacing w:line="276" w:lineRule="auto"/>
        <w:rPr>
          <w:rFonts w:ascii="Arial" w:hAnsi="Arial" w:cs="Arial"/>
        </w:rPr>
      </w:pPr>
      <w:r>
        <w:rPr>
          <w:rFonts w:ascii="Arial" w:hAnsi="Arial" w:cs="Arial"/>
        </w:rPr>
        <w:t xml:space="preserve"> </w:t>
      </w:r>
      <w:bookmarkStart w:id="46" w:name="_Toc49510537"/>
      <w:r w:rsidR="00794313" w:rsidRPr="00742A82">
        <w:rPr>
          <w:rFonts w:ascii="Arial" w:hAnsi="Arial" w:cs="Arial"/>
        </w:rPr>
        <w:t>Marketing</w:t>
      </w:r>
      <w:bookmarkEnd w:id="46"/>
      <w:r w:rsidR="00794313" w:rsidRPr="00742A82">
        <w:rPr>
          <w:rFonts w:ascii="Arial" w:hAnsi="Arial" w:cs="Arial"/>
        </w:rPr>
        <w:t xml:space="preserve"> </w:t>
      </w:r>
    </w:p>
    <w:p w14:paraId="06EB6E06" w14:textId="3E007B06" w:rsidR="00794313" w:rsidRPr="009B03AD" w:rsidRDefault="00794313" w:rsidP="006A0889">
      <w:pPr>
        <w:spacing w:line="480" w:lineRule="auto"/>
        <w:rPr>
          <w:rFonts w:ascii="Arial" w:hAnsi="Arial" w:cs="Arial"/>
          <w:sz w:val="24"/>
          <w:szCs w:val="24"/>
        </w:rPr>
      </w:pPr>
      <w:r w:rsidRPr="009B03AD">
        <w:rPr>
          <w:rFonts w:ascii="Arial" w:hAnsi="Arial" w:cs="Arial"/>
          <w:sz w:val="24"/>
          <w:szCs w:val="24"/>
        </w:rPr>
        <w:t xml:space="preserve">Marketing is a significant part of my business plan. </w:t>
      </w:r>
      <w:r w:rsidR="00112B1B" w:rsidRPr="009B03AD">
        <w:rPr>
          <w:rFonts w:ascii="Arial" w:hAnsi="Arial" w:cs="Arial"/>
          <w:sz w:val="24"/>
          <w:szCs w:val="24"/>
        </w:rPr>
        <w:t>Fortunately,</w:t>
      </w:r>
      <w:r w:rsidRPr="009B03AD">
        <w:rPr>
          <w:rFonts w:ascii="Arial" w:hAnsi="Arial" w:cs="Arial"/>
          <w:sz w:val="24"/>
          <w:szCs w:val="24"/>
        </w:rPr>
        <w:t xml:space="preserve"> over the year at Tileyard, we have had access to </w:t>
      </w:r>
      <w:r w:rsidR="00112B1B" w:rsidRPr="009B03AD">
        <w:rPr>
          <w:rFonts w:ascii="Arial" w:hAnsi="Arial" w:cs="Arial"/>
          <w:sz w:val="24"/>
          <w:szCs w:val="24"/>
        </w:rPr>
        <w:t xml:space="preserve">interesting and useful information from lecturers, masterclasses and recommended reading. Most notably, a lecture detailing the processes of targeted adverts gave me vital insight into how I would run an ad campaign for legato. </w:t>
      </w:r>
      <w:r w:rsidR="004F17D5" w:rsidRPr="009B03AD">
        <w:rPr>
          <w:rFonts w:ascii="Arial" w:hAnsi="Arial" w:cs="Arial"/>
          <w:sz w:val="24"/>
          <w:szCs w:val="24"/>
        </w:rPr>
        <w:t xml:space="preserve">I felt that my application of targeted ads was good in the sense of Google Ads, however </w:t>
      </w:r>
      <w:r w:rsidR="00DF570B" w:rsidRPr="009B03AD">
        <w:rPr>
          <w:rFonts w:ascii="Arial" w:hAnsi="Arial" w:cs="Arial"/>
          <w:sz w:val="24"/>
          <w:szCs w:val="24"/>
        </w:rPr>
        <w:t xml:space="preserve">there are many other avenues to use in terms of advertising. Whilst I feel that </w:t>
      </w:r>
      <w:r w:rsidR="000D100F" w:rsidRPr="009B03AD">
        <w:rPr>
          <w:rFonts w:ascii="Arial" w:hAnsi="Arial" w:cs="Arial"/>
          <w:sz w:val="24"/>
          <w:szCs w:val="24"/>
        </w:rPr>
        <w:t xml:space="preserve">Google Ads is the primary focus of Legato’s marketing campaign, I would improve on detailing various other methods </w:t>
      </w:r>
      <w:r w:rsidR="008358FF" w:rsidRPr="009B03AD">
        <w:rPr>
          <w:rFonts w:ascii="Arial" w:hAnsi="Arial" w:cs="Arial"/>
          <w:sz w:val="24"/>
          <w:szCs w:val="24"/>
        </w:rPr>
        <w:t>that can be utilised and yield similar results. Such as direct advertising or interactive advertising.</w:t>
      </w:r>
    </w:p>
    <w:p w14:paraId="7026FA29" w14:textId="3CDE1495" w:rsidR="00022139" w:rsidRPr="00742A82" w:rsidRDefault="00B678D0" w:rsidP="00B678D0">
      <w:pPr>
        <w:pStyle w:val="Heading2"/>
        <w:numPr>
          <w:ilvl w:val="1"/>
          <w:numId w:val="2"/>
        </w:numPr>
        <w:spacing w:line="276" w:lineRule="auto"/>
        <w:rPr>
          <w:rFonts w:ascii="Arial" w:hAnsi="Arial" w:cs="Arial"/>
          <w:color w:val="000000" w:themeColor="text1"/>
        </w:rPr>
      </w:pPr>
      <w:r>
        <w:rPr>
          <w:rFonts w:ascii="Arial" w:hAnsi="Arial" w:cs="Arial"/>
          <w:color w:val="000000" w:themeColor="text1"/>
        </w:rPr>
        <w:t xml:space="preserve"> </w:t>
      </w:r>
      <w:bookmarkStart w:id="47" w:name="_Toc49510538"/>
      <w:r w:rsidR="00022139" w:rsidRPr="00742A82">
        <w:rPr>
          <w:rFonts w:ascii="Arial" w:hAnsi="Arial" w:cs="Arial"/>
          <w:color w:val="000000" w:themeColor="text1"/>
        </w:rPr>
        <w:t>Finance</w:t>
      </w:r>
      <w:bookmarkEnd w:id="47"/>
    </w:p>
    <w:p w14:paraId="5BE23080" w14:textId="3AE0E28D" w:rsidR="00E310AF" w:rsidRPr="009B03AD" w:rsidRDefault="00E310AF" w:rsidP="006A0889">
      <w:pPr>
        <w:spacing w:line="480" w:lineRule="auto"/>
        <w:rPr>
          <w:rFonts w:ascii="Arial" w:hAnsi="Arial" w:cs="Arial"/>
          <w:color w:val="000000" w:themeColor="text1"/>
          <w:sz w:val="24"/>
          <w:szCs w:val="24"/>
        </w:rPr>
      </w:pPr>
      <w:r w:rsidRPr="009B03AD">
        <w:rPr>
          <w:rFonts w:ascii="Arial" w:hAnsi="Arial" w:cs="Arial"/>
          <w:color w:val="000000" w:themeColor="text1"/>
          <w:sz w:val="24"/>
          <w:szCs w:val="24"/>
        </w:rPr>
        <w:t xml:space="preserve">The </w:t>
      </w:r>
      <w:r w:rsidR="000C0D9A" w:rsidRPr="009B03AD">
        <w:rPr>
          <w:rFonts w:ascii="Arial" w:hAnsi="Arial" w:cs="Arial"/>
          <w:color w:val="000000" w:themeColor="text1"/>
          <w:sz w:val="24"/>
          <w:szCs w:val="24"/>
        </w:rPr>
        <w:t xml:space="preserve">completed budget sheet is a conservative forecast in my opinion, I find that it is very easy to </w:t>
      </w:r>
      <w:r w:rsidR="00EF2BB9" w:rsidRPr="009B03AD">
        <w:rPr>
          <w:rFonts w:ascii="Arial" w:hAnsi="Arial" w:cs="Arial"/>
          <w:color w:val="000000" w:themeColor="text1"/>
          <w:sz w:val="24"/>
          <w:szCs w:val="24"/>
        </w:rPr>
        <w:t xml:space="preserve">produce an optimistic one, however as I did not gather all of the primary </w:t>
      </w:r>
      <w:r w:rsidR="00EF2BB9" w:rsidRPr="009B03AD">
        <w:rPr>
          <w:rFonts w:ascii="Arial" w:hAnsi="Arial" w:cs="Arial"/>
          <w:color w:val="000000" w:themeColor="text1"/>
          <w:sz w:val="24"/>
          <w:szCs w:val="24"/>
        </w:rPr>
        <w:lastRenderedPageBreak/>
        <w:t xml:space="preserve">research that I had originally intended to, I didn’t feel confident in </w:t>
      </w:r>
      <w:r w:rsidR="0050348F" w:rsidRPr="009B03AD">
        <w:rPr>
          <w:rFonts w:ascii="Arial" w:hAnsi="Arial" w:cs="Arial"/>
          <w:color w:val="000000" w:themeColor="text1"/>
          <w:sz w:val="24"/>
          <w:szCs w:val="24"/>
        </w:rPr>
        <w:t>an</w:t>
      </w:r>
      <w:r w:rsidR="00B477E2" w:rsidRPr="009B03AD">
        <w:rPr>
          <w:rFonts w:ascii="Arial" w:hAnsi="Arial" w:cs="Arial"/>
          <w:color w:val="000000" w:themeColor="text1"/>
          <w:sz w:val="24"/>
          <w:szCs w:val="24"/>
        </w:rPr>
        <w:t xml:space="preserve"> overly</w:t>
      </w:r>
      <w:r w:rsidR="0050348F" w:rsidRPr="009B03AD">
        <w:rPr>
          <w:rFonts w:ascii="Arial" w:hAnsi="Arial" w:cs="Arial"/>
          <w:color w:val="000000" w:themeColor="text1"/>
          <w:sz w:val="24"/>
          <w:szCs w:val="24"/>
        </w:rPr>
        <w:t xml:space="preserve"> optimistic forecast. This being said,</w:t>
      </w:r>
      <w:r w:rsidR="00816851" w:rsidRPr="009B03AD">
        <w:rPr>
          <w:rFonts w:ascii="Arial" w:hAnsi="Arial" w:cs="Arial"/>
          <w:color w:val="000000" w:themeColor="text1"/>
          <w:sz w:val="24"/>
          <w:szCs w:val="24"/>
        </w:rPr>
        <w:t xml:space="preserve"> the </w:t>
      </w:r>
      <w:r w:rsidR="007D45C3" w:rsidRPr="009B03AD">
        <w:rPr>
          <w:rFonts w:ascii="Arial" w:hAnsi="Arial" w:cs="Arial"/>
          <w:color w:val="000000" w:themeColor="text1"/>
          <w:sz w:val="24"/>
          <w:szCs w:val="24"/>
        </w:rPr>
        <w:t xml:space="preserve">budget sheet only displays the London forecast, and </w:t>
      </w:r>
      <w:r w:rsidR="00D14180" w:rsidRPr="009B03AD">
        <w:rPr>
          <w:rFonts w:ascii="Arial" w:hAnsi="Arial" w:cs="Arial"/>
          <w:color w:val="000000" w:themeColor="text1"/>
          <w:sz w:val="24"/>
          <w:szCs w:val="24"/>
        </w:rPr>
        <w:t xml:space="preserve">a significant amount of extra time </w:t>
      </w:r>
      <w:r w:rsidR="0043258D" w:rsidRPr="009B03AD">
        <w:rPr>
          <w:rFonts w:ascii="Arial" w:hAnsi="Arial" w:cs="Arial"/>
          <w:color w:val="000000" w:themeColor="text1"/>
          <w:sz w:val="24"/>
          <w:szCs w:val="24"/>
        </w:rPr>
        <w:t xml:space="preserve">would be needed to </w:t>
      </w:r>
      <w:r w:rsidR="002B32D0" w:rsidRPr="009B03AD">
        <w:rPr>
          <w:rFonts w:ascii="Arial" w:hAnsi="Arial" w:cs="Arial"/>
          <w:color w:val="000000" w:themeColor="text1"/>
          <w:sz w:val="24"/>
          <w:szCs w:val="24"/>
        </w:rPr>
        <w:t>complete a plausible national forecast.</w:t>
      </w:r>
      <w:r w:rsidR="00D62E19" w:rsidRPr="009B03AD">
        <w:rPr>
          <w:rFonts w:ascii="Arial" w:hAnsi="Arial" w:cs="Arial"/>
          <w:color w:val="000000" w:themeColor="text1"/>
          <w:sz w:val="24"/>
          <w:szCs w:val="24"/>
        </w:rPr>
        <w:t xml:space="preserve"> I would be keen to complete this in this future if it should be required.</w:t>
      </w:r>
    </w:p>
    <w:p w14:paraId="0FB6759A" w14:textId="2FA53F24" w:rsidR="00FD0558" w:rsidRPr="007A1BC8" w:rsidRDefault="00FD0558" w:rsidP="00FD0558">
      <w:pPr>
        <w:pStyle w:val="Heading2"/>
        <w:numPr>
          <w:ilvl w:val="1"/>
          <w:numId w:val="2"/>
        </w:numPr>
        <w:rPr>
          <w:rFonts w:ascii="Arial" w:hAnsi="Arial" w:cs="Arial"/>
        </w:rPr>
      </w:pPr>
      <w:bookmarkStart w:id="48" w:name="_Toc49510539"/>
      <w:r w:rsidRPr="007A1BC8">
        <w:rPr>
          <w:rFonts w:ascii="Arial" w:hAnsi="Arial" w:cs="Arial"/>
        </w:rPr>
        <w:t>Primary Research</w:t>
      </w:r>
      <w:bookmarkEnd w:id="48"/>
      <w:r w:rsidRPr="007A1BC8">
        <w:rPr>
          <w:rFonts w:ascii="Arial" w:hAnsi="Arial" w:cs="Arial"/>
        </w:rPr>
        <w:t xml:space="preserve"> </w:t>
      </w:r>
    </w:p>
    <w:p w14:paraId="023EA4D1" w14:textId="5ACA9538" w:rsidR="00BC5687" w:rsidRPr="009B03AD" w:rsidRDefault="00FD0558" w:rsidP="00FD0558">
      <w:pPr>
        <w:spacing w:line="480" w:lineRule="auto"/>
        <w:rPr>
          <w:rFonts w:ascii="Arial" w:hAnsi="Arial" w:cs="Arial"/>
          <w:sz w:val="24"/>
          <w:szCs w:val="24"/>
        </w:rPr>
      </w:pPr>
      <w:r w:rsidRPr="009B03AD">
        <w:rPr>
          <w:rFonts w:ascii="Arial" w:hAnsi="Arial" w:cs="Arial"/>
          <w:sz w:val="24"/>
          <w:szCs w:val="24"/>
        </w:rPr>
        <w:t xml:space="preserve">I made the decision to split two different types of primary research for the </w:t>
      </w:r>
      <w:r w:rsidR="007A0F3D" w:rsidRPr="009B03AD">
        <w:rPr>
          <w:rFonts w:ascii="Arial" w:hAnsi="Arial" w:cs="Arial"/>
          <w:sz w:val="24"/>
          <w:szCs w:val="24"/>
        </w:rPr>
        <w:t>artists and companies. A survey from SurveyMonkey.com as quantitative research for the artists, and a</w:t>
      </w:r>
      <w:r w:rsidR="0040396C" w:rsidRPr="009B03AD">
        <w:rPr>
          <w:rFonts w:ascii="Arial" w:hAnsi="Arial" w:cs="Arial"/>
          <w:sz w:val="24"/>
          <w:szCs w:val="24"/>
        </w:rPr>
        <w:t>n</w:t>
      </w:r>
      <w:r w:rsidR="007A0F3D" w:rsidRPr="009B03AD">
        <w:rPr>
          <w:rFonts w:ascii="Arial" w:hAnsi="Arial" w:cs="Arial"/>
          <w:sz w:val="24"/>
          <w:szCs w:val="24"/>
        </w:rPr>
        <w:t xml:space="preserve"> </w:t>
      </w:r>
      <w:r w:rsidR="0040396C" w:rsidRPr="009B03AD">
        <w:rPr>
          <w:rFonts w:ascii="Arial" w:hAnsi="Arial" w:cs="Arial"/>
          <w:sz w:val="24"/>
          <w:szCs w:val="24"/>
        </w:rPr>
        <w:t xml:space="preserve">interview-style set of questions sent to various companies. </w:t>
      </w:r>
      <w:r w:rsidR="00BC5687" w:rsidRPr="009B03AD">
        <w:rPr>
          <w:rFonts w:ascii="Arial" w:hAnsi="Arial" w:cs="Arial"/>
          <w:sz w:val="24"/>
          <w:szCs w:val="24"/>
        </w:rPr>
        <w:t xml:space="preserve">I did this because I felt that </w:t>
      </w:r>
      <w:r w:rsidR="008272B5" w:rsidRPr="009B03AD">
        <w:rPr>
          <w:rFonts w:ascii="Arial" w:hAnsi="Arial" w:cs="Arial"/>
          <w:sz w:val="24"/>
          <w:szCs w:val="24"/>
        </w:rPr>
        <w:t>the inner workings of how companies connect with artists and b2b</w:t>
      </w:r>
      <w:r w:rsidR="00DE3950" w:rsidRPr="009B03AD">
        <w:rPr>
          <w:rFonts w:ascii="Arial" w:hAnsi="Arial" w:cs="Arial"/>
          <w:sz w:val="24"/>
          <w:szCs w:val="24"/>
        </w:rPr>
        <w:t xml:space="preserve">, </w:t>
      </w:r>
      <w:r w:rsidR="004D789E" w:rsidRPr="009B03AD">
        <w:rPr>
          <w:rFonts w:ascii="Arial" w:hAnsi="Arial" w:cs="Arial"/>
          <w:sz w:val="24"/>
          <w:szCs w:val="24"/>
        </w:rPr>
        <w:t>warrants</w:t>
      </w:r>
      <w:r w:rsidR="00DE3950" w:rsidRPr="009B03AD">
        <w:rPr>
          <w:rFonts w:ascii="Arial" w:hAnsi="Arial" w:cs="Arial"/>
          <w:sz w:val="24"/>
          <w:szCs w:val="24"/>
        </w:rPr>
        <w:t xml:space="preserve"> an open-ended answer to be able to fully explain the process, but also so they could provide any additional comments, suggestions or other useful information. Artists on the other hand are easy to understand in terms of </w:t>
      </w:r>
      <w:r w:rsidR="00EB6D65" w:rsidRPr="009B03AD">
        <w:rPr>
          <w:rFonts w:ascii="Arial" w:hAnsi="Arial" w:cs="Arial"/>
          <w:sz w:val="24"/>
          <w:szCs w:val="24"/>
        </w:rPr>
        <w:t xml:space="preserve">type, frequency and ease of </w:t>
      </w:r>
      <w:r w:rsidR="004D789E" w:rsidRPr="009B03AD">
        <w:rPr>
          <w:rFonts w:ascii="Arial" w:hAnsi="Arial" w:cs="Arial"/>
          <w:sz w:val="24"/>
          <w:szCs w:val="24"/>
        </w:rPr>
        <w:t>collaborations,</w:t>
      </w:r>
      <w:r w:rsidR="00EB6D65" w:rsidRPr="009B03AD">
        <w:rPr>
          <w:rFonts w:ascii="Arial" w:hAnsi="Arial" w:cs="Arial"/>
          <w:sz w:val="24"/>
          <w:szCs w:val="24"/>
        </w:rPr>
        <w:t xml:space="preserve"> and needs a decen</w:t>
      </w:r>
      <w:r w:rsidR="004D789E" w:rsidRPr="009B03AD">
        <w:rPr>
          <w:rFonts w:ascii="Arial" w:hAnsi="Arial" w:cs="Arial"/>
          <w:sz w:val="24"/>
          <w:szCs w:val="24"/>
        </w:rPr>
        <w:t xml:space="preserve">t </w:t>
      </w:r>
      <w:r w:rsidR="00EB6D65" w:rsidRPr="009B03AD">
        <w:rPr>
          <w:rFonts w:ascii="Arial" w:hAnsi="Arial" w:cs="Arial"/>
          <w:sz w:val="24"/>
          <w:szCs w:val="24"/>
        </w:rPr>
        <w:t>number of quantitative results to be an effective supporting element.</w:t>
      </w:r>
      <w:r w:rsidR="004D789E" w:rsidRPr="009B03AD">
        <w:rPr>
          <w:rFonts w:ascii="Arial" w:hAnsi="Arial" w:cs="Arial"/>
          <w:sz w:val="24"/>
          <w:szCs w:val="24"/>
        </w:rPr>
        <w:t xml:space="preserve"> I have experience using SurveyMonkey, and their display of the results is easy to understand and </w:t>
      </w:r>
      <w:r w:rsidR="0099647F" w:rsidRPr="009B03AD">
        <w:rPr>
          <w:rFonts w:ascii="Arial" w:hAnsi="Arial" w:cs="Arial"/>
          <w:sz w:val="24"/>
          <w:szCs w:val="24"/>
        </w:rPr>
        <w:t xml:space="preserve">automatically uses a pie chart to display results, which is </w:t>
      </w:r>
      <w:r w:rsidR="004D789E" w:rsidRPr="009B03AD">
        <w:rPr>
          <w:rFonts w:ascii="Arial" w:hAnsi="Arial" w:cs="Arial"/>
          <w:sz w:val="24"/>
          <w:szCs w:val="24"/>
        </w:rPr>
        <w:t xml:space="preserve">useful when </w:t>
      </w:r>
      <w:r w:rsidR="00DF45A9" w:rsidRPr="009B03AD">
        <w:rPr>
          <w:rFonts w:ascii="Arial" w:hAnsi="Arial" w:cs="Arial"/>
          <w:sz w:val="24"/>
          <w:szCs w:val="24"/>
        </w:rPr>
        <w:t>analysing</w:t>
      </w:r>
      <w:r w:rsidR="0099647F" w:rsidRPr="009B03AD">
        <w:rPr>
          <w:rFonts w:ascii="Arial" w:hAnsi="Arial" w:cs="Arial"/>
          <w:sz w:val="24"/>
          <w:szCs w:val="24"/>
        </w:rPr>
        <w:t xml:space="preserve"> and discussing them.</w:t>
      </w:r>
    </w:p>
    <w:p w14:paraId="28CB596A" w14:textId="77777777" w:rsidR="00DF45A9" w:rsidRPr="009B03AD" w:rsidRDefault="00DF45A9" w:rsidP="00FD0558">
      <w:pPr>
        <w:spacing w:line="480" w:lineRule="auto"/>
        <w:rPr>
          <w:rFonts w:ascii="Arial" w:hAnsi="Arial" w:cs="Arial"/>
          <w:sz w:val="24"/>
          <w:szCs w:val="24"/>
        </w:rPr>
      </w:pPr>
    </w:p>
    <w:p w14:paraId="1FFD4B27" w14:textId="343392FC" w:rsidR="00B1261A" w:rsidRPr="009B03AD" w:rsidRDefault="00CA5152" w:rsidP="00FD0558">
      <w:pPr>
        <w:spacing w:line="480" w:lineRule="auto"/>
        <w:rPr>
          <w:rFonts w:ascii="Arial" w:hAnsi="Arial" w:cs="Arial"/>
          <w:sz w:val="24"/>
          <w:szCs w:val="24"/>
        </w:rPr>
      </w:pPr>
      <w:r w:rsidRPr="009B03AD">
        <w:rPr>
          <w:rFonts w:ascii="Arial" w:hAnsi="Arial" w:cs="Arial"/>
          <w:sz w:val="24"/>
          <w:szCs w:val="24"/>
        </w:rPr>
        <w:t>As mentioned in the primary research chapter, I was disappointed by the amount of responses from the companies</w:t>
      </w:r>
      <w:r w:rsidR="007A1BC8" w:rsidRPr="009B03AD">
        <w:rPr>
          <w:rFonts w:ascii="Arial" w:hAnsi="Arial" w:cs="Arial"/>
          <w:sz w:val="24"/>
          <w:szCs w:val="24"/>
        </w:rPr>
        <w:t xml:space="preserve">. However, I was pleased with the survey response rate. </w:t>
      </w:r>
      <w:r w:rsidR="00904E1F" w:rsidRPr="009B03AD">
        <w:rPr>
          <w:rFonts w:ascii="Arial" w:hAnsi="Arial" w:cs="Arial"/>
          <w:sz w:val="24"/>
          <w:szCs w:val="24"/>
        </w:rPr>
        <w:t>If I had maybe sent out the company questions earlier, I could have received a better response rate</w:t>
      </w:r>
      <w:r w:rsidR="00A7447A" w:rsidRPr="009B03AD">
        <w:rPr>
          <w:rFonts w:ascii="Arial" w:hAnsi="Arial" w:cs="Arial"/>
          <w:sz w:val="24"/>
          <w:szCs w:val="24"/>
        </w:rPr>
        <w:t>. This being said, Covid-19 has caused a number of issues for companies</w:t>
      </w:r>
      <w:r w:rsidR="00FD6607" w:rsidRPr="009B03AD">
        <w:rPr>
          <w:rFonts w:ascii="Arial" w:hAnsi="Arial" w:cs="Arial"/>
          <w:sz w:val="24"/>
          <w:szCs w:val="24"/>
        </w:rPr>
        <w:t xml:space="preserve"> (especially in the music industry)</w:t>
      </w:r>
      <w:r w:rsidR="00A7447A" w:rsidRPr="009B03AD">
        <w:rPr>
          <w:rFonts w:ascii="Arial" w:hAnsi="Arial" w:cs="Arial"/>
          <w:sz w:val="24"/>
          <w:szCs w:val="24"/>
        </w:rPr>
        <w:t xml:space="preserve">, and I fully understand that </w:t>
      </w:r>
      <w:r w:rsidR="00FD6607" w:rsidRPr="009B03AD">
        <w:rPr>
          <w:rFonts w:ascii="Arial" w:hAnsi="Arial" w:cs="Arial"/>
          <w:sz w:val="24"/>
          <w:szCs w:val="24"/>
        </w:rPr>
        <w:t>there are more important matters to deal with at this point in time.</w:t>
      </w:r>
      <w:r w:rsidR="001615DB" w:rsidRPr="009B03AD">
        <w:rPr>
          <w:rFonts w:ascii="Arial" w:hAnsi="Arial" w:cs="Arial"/>
          <w:sz w:val="24"/>
          <w:szCs w:val="24"/>
        </w:rPr>
        <w:t xml:space="preserve"> Next time this would be a priority, as it is an important part of </w:t>
      </w:r>
      <w:r w:rsidR="00A7447A" w:rsidRPr="009B03AD">
        <w:rPr>
          <w:rFonts w:ascii="Arial" w:hAnsi="Arial" w:cs="Arial"/>
          <w:sz w:val="24"/>
          <w:szCs w:val="24"/>
        </w:rPr>
        <w:t>the research.</w:t>
      </w:r>
    </w:p>
    <w:p w14:paraId="7FDF1BF4" w14:textId="3668F577" w:rsidR="00B87243" w:rsidRPr="00E22EA4" w:rsidRDefault="00B87243" w:rsidP="00B87243">
      <w:pPr>
        <w:pStyle w:val="Heading2"/>
        <w:numPr>
          <w:ilvl w:val="1"/>
          <w:numId w:val="2"/>
        </w:numPr>
        <w:rPr>
          <w:rFonts w:ascii="Arial" w:hAnsi="Arial" w:cs="Arial"/>
        </w:rPr>
      </w:pPr>
      <w:bookmarkStart w:id="49" w:name="_Toc49510540"/>
      <w:r w:rsidRPr="00E22EA4">
        <w:rPr>
          <w:rFonts w:ascii="Arial" w:hAnsi="Arial" w:cs="Arial"/>
        </w:rPr>
        <w:lastRenderedPageBreak/>
        <w:t>Summary</w:t>
      </w:r>
      <w:bookmarkEnd w:id="49"/>
      <w:r w:rsidRPr="00E22EA4">
        <w:rPr>
          <w:rFonts w:ascii="Arial" w:hAnsi="Arial" w:cs="Arial"/>
        </w:rPr>
        <w:t xml:space="preserve"> </w:t>
      </w:r>
    </w:p>
    <w:p w14:paraId="739D9551" w14:textId="2C0D97E0" w:rsidR="00B87243" w:rsidRPr="009B03AD" w:rsidRDefault="00B87243" w:rsidP="00E22EA4">
      <w:pPr>
        <w:spacing w:line="480" w:lineRule="auto"/>
        <w:rPr>
          <w:rFonts w:ascii="Arial" w:hAnsi="Arial" w:cs="Arial"/>
          <w:sz w:val="24"/>
          <w:szCs w:val="24"/>
        </w:rPr>
      </w:pPr>
      <w:r w:rsidRPr="009B03AD">
        <w:rPr>
          <w:rFonts w:ascii="Arial" w:hAnsi="Arial" w:cs="Arial"/>
          <w:sz w:val="24"/>
          <w:szCs w:val="24"/>
        </w:rPr>
        <w:t xml:space="preserve">Overall, I was </w:t>
      </w:r>
      <w:r w:rsidR="00D955EB" w:rsidRPr="009B03AD">
        <w:rPr>
          <w:rFonts w:ascii="Arial" w:hAnsi="Arial" w:cs="Arial"/>
          <w:sz w:val="24"/>
          <w:szCs w:val="24"/>
        </w:rPr>
        <w:t>pleased</w:t>
      </w:r>
      <w:r w:rsidRPr="009B03AD">
        <w:rPr>
          <w:rFonts w:ascii="Arial" w:hAnsi="Arial" w:cs="Arial"/>
          <w:sz w:val="24"/>
          <w:szCs w:val="24"/>
        </w:rPr>
        <w:t xml:space="preserve"> with how this business plan turned out</w:t>
      </w:r>
      <w:r w:rsidR="00796FB5" w:rsidRPr="009B03AD">
        <w:rPr>
          <w:rFonts w:ascii="Arial" w:hAnsi="Arial" w:cs="Arial"/>
          <w:sz w:val="24"/>
          <w:szCs w:val="24"/>
        </w:rPr>
        <w:t xml:space="preserve">. I spent a lot of time and effort on it and I believe that if this was a real opportunity, I would be in </w:t>
      </w:r>
      <w:r w:rsidR="00081287" w:rsidRPr="009B03AD">
        <w:rPr>
          <w:rFonts w:ascii="Arial" w:hAnsi="Arial" w:cs="Arial"/>
          <w:sz w:val="24"/>
          <w:szCs w:val="24"/>
        </w:rPr>
        <w:t xml:space="preserve">a good position to understand the process and requirements of managing the company sustainably. </w:t>
      </w:r>
      <w:r w:rsidR="00AC3830" w:rsidRPr="009B03AD">
        <w:rPr>
          <w:rFonts w:ascii="Arial" w:hAnsi="Arial" w:cs="Arial"/>
          <w:sz w:val="24"/>
          <w:szCs w:val="24"/>
        </w:rPr>
        <w:t xml:space="preserve">Whilst I was generally very pleased with the vast majority of this plan, there were some points which can be improved upon for next time. Most notably, </w:t>
      </w:r>
      <w:r w:rsidR="00200E25" w:rsidRPr="009B03AD">
        <w:rPr>
          <w:rFonts w:ascii="Arial" w:hAnsi="Arial" w:cs="Arial"/>
          <w:sz w:val="24"/>
          <w:szCs w:val="24"/>
        </w:rPr>
        <w:t xml:space="preserve">deciding on the figures as early as possible to ensure a smooth and time efficient approach to writing the plan. </w:t>
      </w:r>
      <w:r w:rsidR="009D37FD" w:rsidRPr="009B03AD">
        <w:rPr>
          <w:rFonts w:ascii="Arial" w:hAnsi="Arial" w:cs="Arial"/>
          <w:sz w:val="24"/>
          <w:szCs w:val="24"/>
        </w:rPr>
        <w:t xml:space="preserve">And </w:t>
      </w:r>
      <w:r w:rsidR="006E6718" w:rsidRPr="009B03AD">
        <w:rPr>
          <w:rFonts w:ascii="Arial" w:hAnsi="Arial" w:cs="Arial"/>
          <w:sz w:val="24"/>
          <w:szCs w:val="24"/>
        </w:rPr>
        <w:t>also,</w:t>
      </w:r>
      <w:r w:rsidR="009D37FD" w:rsidRPr="009B03AD">
        <w:rPr>
          <w:rFonts w:ascii="Arial" w:hAnsi="Arial" w:cs="Arial"/>
          <w:sz w:val="24"/>
          <w:szCs w:val="24"/>
        </w:rPr>
        <w:t xml:space="preserve"> to get in contact with primary research subjects </w:t>
      </w:r>
      <w:r w:rsidR="00874D63" w:rsidRPr="009B03AD">
        <w:rPr>
          <w:rFonts w:ascii="Arial" w:hAnsi="Arial" w:cs="Arial"/>
          <w:sz w:val="24"/>
          <w:szCs w:val="24"/>
        </w:rPr>
        <w:t>early on to increase the chances of responses and also the quantity of responses</w:t>
      </w:r>
      <w:r w:rsidR="00E92BF1" w:rsidRPr="009B03AD">
        <w:rPr>
          <w:rFonts w:ascii="Arial" w:hAnsi="Arial" w:cs="Arial"/>
          <w:sz w:val="24"/>
          <w:szCs w:val="24"/>
        </w:rPr>
        <w:t xml:space="preserve"> (primarily </w:t>
      </w:r>
      <w:r w:rsidR="00E22EA4" w:rsidRPr="009B03AD">
        <w:rPr>
          <w:rFonts w:ascii="Arial" w:hAnsi="Arial" w:cs="Arial"/>
          <w:sz w:val="24"/>
          <w:szCs w:val="24"/>
        </w:rPr>
        <w:t>qualitative</w:t>
      </w:r>
      <w:r w:rsidR="00E92BF1" w:rsidRPr="009B03AD">
        <w:rPr>
          <w:rFonts w:ascii="Arial" w:hAnsi="Arial" w:cs="Arial"/>
          <w:sz w:val="24"/>
          <w:szCs w:val="24"/>
        </w:rPr>
        <w:t xml:space="preserve"> research).</w:t>
      </w:r>
    </w:p>
    <w:p w14:paraId="453A7AE8" w14:textId="5299E5D9" w:rsidR="00B1261A" w:rsidRPr="009B03AD" w:rsidRDefault="00B1261A" w:rsidP="006A0889">
      <w:pPr>
        <w:spacing w:line="480" w:lineRule="auto"/>
        <w:ind w:left="360"/>
        <w:rPr>
          <w:rFonts w:ascii="Arial" w:hAnsi="Arial" w:cs="Arial"/>
          <w:sz w:val="24"/>
          <w:szCs w:val="24"/>
        </w:rPr>
      </w:pPr>
    </w:p>
    <w:p w14:paraId="7F6D0F3E" w14:textId="6FAE84E0" w:rsidR="00B1261A" w:rsidRPr="00742A82" w:rsidRDefault="00B1261A" w:rsidP="0079115F">
      <w:pPr>
        <w:rPr>
          <w:rFonts w:ascii="Arial" w:hAnsi="Arial" w:cs="Arial"/>
        </w:rPr>
      </w:pPr>
    </w:p>
    <w:p w14:paraId="063C93C2" w14:textId="231EB5B0" w:rsidR="00B1261A" w:rsidRPr="00742A82" w:rsidRDefault="00B1261A" w:rsidP="00361D4C">
      <w:pPr>
        <w:ind w:left="360"/>
        <w:rPr>
          <w:rFonts w:ascii="Arial" w:hAnsi="Arial" w:cs="Arial"/>
        </w:rPr>
      </w:pPr>
    </w:p>
    <w:p w14:paraId="5C04DA64" w14:textId="524C778D" w:rsidR="00B1261A" w:rsidRPr="00742A82" w:rsidRDefault="00B1261A" w:rsidP="00361D4C">
      <w:pPr>
        <w:ind w:left="360"/>
        <w:rPr>
          <w:rFonts w:ascii="Arial" w:hAnsi="Arial" w:cs="Arial"/>
        </w:rPr>
      </w:pPr>
    </w:p>
    <w:p w14:paraId="5BA8B51C" w14:textId="7FA14BA2" w:rsidR="00A66DF4" w:rsidRPr="00742A82" w:rsidRDefault="00A66DF4" w:rsidP="00922B57">
      <w:pPr>
        <w:rPr>
          <w:rFonts w:ascii="Arial" w:hAnsi="Arial" w:cs="Arial"/>
        </w:rPr>
      </w:pPr>
    </w:p>
    <w:p w14:paraId="0C9356CD" w14:textId="17C100E3" w:rsidR="00A66DF4" w:rsidRDefault="00A66DF4" w:rsidP="00922B57">
      <w:pPr>
        <w:rPr>
          <w:rFonts w:ascii="Arial" w:hAnsi="Arial" w:cs="Arial"/>
        </w:rPr>
      </w:pPr>
    </w:p>
    <w:p w14:paraId="624BD5AF" w14:textId="125196E2" w:rsidR="007A1BC8" w:rsidRDefault="007A1BC8" w:rsidP="00922B57">
      <w:pPr>
        <w:rPr>
          <w:rFonts w:ascii="Arial" w:hAnsi="Arial" w:cs="Arial"/>
        </w:rPr>
      </w:pPr>
    </w:p>
    <w:p w14:paraId="1A9919B9" w14:textId="6F065256" w:rsidR="007A1BC8" w:rsidRDefault="007A1BC8" w:rsidP="00922B57">
      <w:pPr>
        <w:rPr>
          <w:rFonts w:ascii="Arial" w:hAnsi="Arial" w:cs="Arial"/>
        </w:rPr>
      </w:pPr>
    </w:p>
    <w:p w14:paraId="20DE162A" w14:textId="2A82D667" w:rsidR="007A1BC8" w:rsidRDefault="007A1BC8" w:rsidP="00922B57">
      <w:pPr>
        <w:rPr>
          <w:rFonts w:ascii="Arial" w:hAnsi="Arial" w:cs="Arial"/>
        </w:rPr>
      </w:pPr>
    </w:p>
    <w:p w14:paraId="7867FD70" w14:textId="4872B197" w:rsidR="009B03AD" w:rsidRDefault="009B03AD" w:rsidP="00922B57">
      <w:pPr>
        <w:rPr>
          <w:rFonts w:ascii="Arial" w:hAnsi="Arial" w:cs="Arial"/>
        </w:rPr>
      </w:pPr>
    </w:p>
    <w:p w14:paraId="7313CA17" w14:textId="62D8F84E" w:rsidR="009B03AD" w:rsidRDefault="009B03AD" w:rsidP="00922B57">
      <w:pPr>
        <w:rPr>
          <w:rFonts w:ascii="Arial" w:hAnsi="Arial" w:cs="Arial"/>
        </w:rPr>
      </w:pPr>
    </w:p>
    <w:p w14:paraId="38BAB49C" w14:textId="32F1A070" w:rsidR="009B03AD" w:rsidRDefault="009B03AD" w:rsidP="00922B57">
      <w:pPr>
        <w:rPr>
          <w:rFonts w:ascii="Arial" w:hAnsi="Arial" w:cs="Arial"/>
        </w:rPr>
      </w:pPr>
    </w:p>
    <w:p w14:paraId="7AA4A514" w14:textId="4AED5CFC" w:rsidR="009B03AD" w:rsidRDefault="009B03AD" w:rsidP="00922B57">
      <w:pPr>
        <w:rPr>
          <w:rFonts w:ascii="Arial" w:hAnsi="Arial" w:cs="Arial"/>
        </w:rPr>
      </w:pPr>
    </w:p>
    <w:p w14:paraId="0F14FE26" w14:textId="02CDC41F" w:rsidR="009B03AD" w:rsidRDefault="009B03AD" w:rsidP="00922B57">
      <w:pPr>
        <w:rPr>
          <w:rFonts w:ascii="Arial" w:hAnsi="Arial" w:cs="Arial"/>
        </w:rPr>
      </w:pPr>
    </w:p>
    <w:p w14:paraId="2AE99C2D" w14:textId="2952A55C" w:rsidR="009B03AD" w:rsidRDefault="009B03AD" w:rsidP="00922B57">
      <w:pPr>
        <w:rPr>
          <w:rFonts w:ascii="Arial" w:hAnsi="Arial" w:cs="Arial"/>
        </w:rPr>
      </w:pPr>
    </w:p>
    <w:p w14:paraId="629E8A72" w14:textId="4E466E7F" w:rsidR="009B03AD" w:rsidRDefault="009B03AD" w:rsidP="00922B57">
      <w:pPr>
        <w:rPr>
          <w:rFonts w:ascii="Arial" w:hAnsi="Arial" w:cs="Arial"/>
        </w:rPr>
      </w:pPr>
    </w:p>
    <w:p w14:paraId="7F09D8CC" w14:textId="61721595" w:rsidR="009B03AD" w:rsidRDefault="009B03AD" w:rsidP="00922B57">
      <w:pPr>
        <w:rPr>
          <w:rFonts w:ascii="Arial" w:hAnsi="Arial" w:cs="Arial"/>
        </w:rPr>
      </w:pPr>
    </w:p>
    <w:p w14:paraId="70B2E2BF" w14:textId="587D7BB7" w:rsidR="009B03AD" w:rsidRDefault="009B03AD" w:rsidP="00922B57">
      <w:pPr>
        <w:rPr>
          <w:rFonts w:ascii="Arial" w:hAnsi="Arial" w:cs="Arial"/>
        </w:rPr>
      </w:pPr>
    </w:p>
    <w:p w14:paraId="60FFFC5C" w14:textId="77777777" w:rsidR="009B03AD" w:rsidRPr="00742A82" w:rsidRDefault="009B03AD" w:rsidP="00922B57">
      <w:pPr>
        <w:rPr>
          <w:rFonts w:ascii="Arial" w:hAnsi="Arial" w:cs="Arial"/>
        </w:rPr>
      </w:pPr>
    </w:p>
    <w:p w14:paraId="16A44F24" w14:textId="08EBDD9B" w:rsidR="001332BF" w:rsidRPr="00742A82" w:rsidRDefault="00E15604" w:rsidP="00F3137E">
      <w:pPr>
        <w:pStyle w:val="Heading1"/>
        <w:numPr>
          <w:ilvl w:val="0"/>
          <w:numId w:val="2"/>
        </w:numPr>
        <w:rPr>
          <w:rFonts w:ascii="Arial" w:hAnsi="Arial" w:cs="Arial"/>
        </w:rPr>
      </w:pPr>
      <w:bookmarkStart w:id="50" w:name="_Toc49510541"/>
      <w:r w:rsidRPr="00742A82">
        <w:rPr>
          <w:rFonts w:ascii="Arial" w:hAnsi="Arial" w:cs="Arial"/>
        </w:rPr>
        <w:lastRenderedPageBreak/>
        <w:t>Appendi</w:t>
      </w:r>
      <w:r w:rsidR="003A62AE" w:rsidRPr="00742A82">
        <w:rPr>
          <w:rFonts w:ascii="Arial" w:hAnsi="Arial" w:cs="Arial"/>
        </w:rPr>
        <w:t>ces</w:t>
      </w:r>
      <w:bookmarkEnd w:id="50"/>
    </w:p>
    <w:p w14:paraId="6137C0D5" w14:textId="2D8C144C" w:rsidR="00BB4AFE" w:rsidRPr="00742A82" w:rsidRDefault="000F40F6" w:rsidP="00F3137E">
      <w:pPr>
        <w:pStyle w:val="Heading2"/>
        <w:numPr>
          <w:ilvl w:val="1"/>
          <w:numId w:val="2"/>
        </w:numPr>
        <w:rPr>
          <w:rFonts w:ascii="Arial" w:hAnsi="Arial" w:cs="Arial"/>
        </w:rPr>
      </w:pPr>
      <w:bookmarkStart w:id="51" w:name="_Toc49510542"/>
      <w:r w:rsidRPr="00742A82">
        <w:rPr>
          <w:rFonts w:ascii="Arial" w:hAnsi="Arial" w:cs="Arial"/>
        </w:rPr>
        <w:t>Figure 1</w:t>
      </w:r>
      <w:bookmarkEnd w:id="51"/>
      <w:r w:rsidRPr="00742A82">
        <w:rPr>
          <w:rFonts w:ascii="Arial" w:hAnsi="Arial" w:cs="Arial"/>
        </w:rPr>
        <w:t xml:space="preserve"> </w:t>
      </w:r>
    </w:p>
    <w:p w14:paraId="0F51DFAA" w14:textId="0FACE544" w:rsidR="00223AA4" w:rsidRPr="00742A82" w:rsidRDefault="00223AA4" w:rsidP="00223AA4">
      <w:pPr>
        <w:rPr>
          <w:rFonts w:ascii="Arial" w:hAnsi="Arial" w:cs="Arial"/>
        </w:rPr>
      </w:pPr>
    </w:p>
    <w:p w14:paraId="7B202FE4" w14:textId="2476F735" w:rsidR="00223AA4" w:rsidRPr="00742A82" w:rsidRDefault="00223AA4" w:rsidP="00223AA4">
      <w:pPr>
        <w:rPr>
          <w:rFonts w:ascii="Arial" w:hAnsi="Arial" w:cs="Arial"/>
        </w:rPr>
      </w:pPr>
    </w:p>
    <w:p w14:paraId="796B432B" w14:textId="76E40C09" w:rsidR="00223AA4" w:rsidRPr="00742A82" w:rsidRDefault="00223AA4" w:rsidP="00223AA4">
      <w:pPr>
        <w:rPr>
          <w:rFonts w:ascii="Arial" w:hAnsi="Arial" w:cs="Arial"/>
        </w:rPr>
      </w:pPr>
      <w:r w:rsidRPr="00742A82">
        <w:rPr>
          <w:rFonts w:ascii="Arial" w:hAnsi="Arial" w:cs="Arial"/>
          <w:noProof/>
        </w:rPr>
        <w:drawing>
          <wp:anchor distT="0" distB="0" distL="114300" distR="114300" simplePos="0" relativeHeight="251658257" behindDoc="1" locked="0" layoutInCell="1" allowOverlap="1" wp14:anchorId="6224FC52" wp14:editId="3B25AE71">
            <wp:simplePos x="0" y="0"/>
            <wp:positionH relativeFrom="margin">
              <wp:posOffset>1037976</wp:posOffset>
            </wp:positionH>
            <wp:positionV relativeFrom="paragraph">
              <wp:posOffset>109441</wp:posOffset>
            </wp:positionV>
            <wp:extent cx="4573905" cy="2395220"/>
            <wp:effectExtent l="0" t="0" r="0" b="508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3905" cy="2395220"/>
                    </a:xfrm>
                    <a:prstGeom prst="rect">
                      <a:avLst/>
                    </a:prstGeom>
                    <a:noFill/>
                  </pic:spPr>
                </pic:pic>
              </a:graphicData>
            </a:graphic>
            <wp14:sizeRelH relativeFrom="margin">
              <wp14:pctWidth>0</wp14:pctWidth>
            </wp14:sizeRelH>
            <wp14:sizeRelV relativeFrom="margin">
              <wp14:pctHeight>0</wp14:pctHeight>
            </wp14:sizeRelV>
          </wp:anchor>
        </w:drawing>
      </w:r>
    </w:p>
    <w:p w14:paraId="54B44F5D" w14:textId="77777777" w:rsidR="00223AA4" w:rsidRPr="00742A82" w:rsidRDefault="00223AA4" w:rsidP="00223AA4">
      <w:pPr>
        <w:rPr>
          <w:rFonts w:ascii="Arial" w:hAnsi="Arial" w:cs="Arial"/>
        </w:rPr>
      </w:pPr>
    </w:p>
    <w:p w14:paraId="5575CF5A" w14:textId="21182A18" w:rsidR="00223AA4" w:rsidRPr="00742A82" w:rsidRDefault="00223AA4" w:rsidP="00223AA4">
      <w:pPr>
        <w:rPr>
          <w:rFonts w:ascii="Arial" w:hAnsi="Arial" w:cs="Arial"/>
        </w:rPr>
      </w:pPr>
    </w:p>
    <w:p w14:paraId="37139085" w14:textId="523B9808" w:rsidR="00223AA4" w:rsidRPr="00742A82" w:rsidRDefault="00223AA4" w:rsidP="00223AA4">
      <w:pPr>
        <w:rPr>
          <w:rFonts w:ascii="Arial" w:hAnsi="Arial" w:cs="Arial"/>
        </w:rPr>
      </w:pPr>
    </w:p>
    <w:p w14:paraId="53444B43" w14:textId="08940CFA" w:rsidR="00223AA4" w:rsidRPr="00742A82" w:rsidRDefault="00223AA4" w:rsidP="00223AA4">
      <w:pPr>
        <w:rPr>
          <w:rFonts w:ascii="Arial" w:hAnsi="Arial" w:cs="Arial"/>
        </w:rPr>
      </w:pPr>
    </w:p>
    <w:p w14:paraId="32C278BC" w14:textId="38948662" w:rsidR="00223AA4" w:rsidRPr="00742A82" w:rsidRDefault="00223AA4" w:rsidP="00223AA4">
      <w:pPr>
        <w:rPr>
          <w:rFonts w:ascii="Arial" w:hAnsi="Arial" w:cs="Arial"/>
        </w:rPr>
      </w:pPr>
    </w:p>
    <w:p w14:paraId="34F440F5" w14:textId="4B41628F" w:rsidR="00223AA4" w:rsidRPr="00742A82" w:rsidRDefault="00223AA4" w:rsidP="00223AA4">
      <w:pPr>
        <w:rPr>
          <w:rFonts w:ascii="Arial" w:hAnsi="Arial" w:cs="Arial"/>
        </w:rPr>
      </w:pPr>
    </w:p>
    <w:p w14:paraId="266EE0E4" w14:textId="20A7B21D" w:rsidR="00223AA4" w:rsidRPr="00742A82" w:rsidRDefault="00223AA4" w:rsidP="00223AA4">
      <w:pPr>
        <w:rPr>
          <w:rFonts w:ascii="Arial" w:hAnsi="Arial" w:cs="Arial"/>
        </w:rPr>
      </w:pPr>
    </w:p>
    <w:p w14:paraId="5C68D22F" w14:textId="72F9EDE5" w:rsidR="00223AA4" w:rsidRPr="00742A82" w:rsidRDefault="00223AA4" w:rsidP="00223AA4">
      <w:pPr>
        <w:rPr>
          <w:rFonts w:ascii="Arial" w:hAnsi="Arial" w:cs="Arial"/>
        </w:rPr>
      </w:pPr>
    </w:p>
    <w:p w14:paraId="79286EE3" w14:textId="68814D7F" w:rsidR="00223AA4" w:rsidRPr="00742A82" w:rsidRDefault="00223AA4" w:rsidP="00223AA4">
      <w:pPr>
        <w:rPr>
          <w:rFonts w:ascii="Arial" w:hAnsi="Arial" w:cs="Arial"/>
        </w:rPr>
      </w:pPr>
    </w:p>
    <w:p w14:paraId="4387028A" w14:textId="04563D8C" w:rsidR="00223AA4" w:rsidRPr="00742A82" w:rsidRDefault="00223AA4" w:rsidP="00223AA4">
      <w:pPr>
        <w:rPr>
          <w:rFonts w:ascii="Arial" w:hAnsi="Arial" w:cs="Arial"/>
        </w:rPr>
      </w:pPr>
    </w:p>
    <w:p w14:paraId="301B0342" w14:textId="77777777" w:rsidR="009917AB" w:rsidRPr="00742A82" w:rsidRDefault="009917AB" w:rsidP="00223AA4">
      <w:pPr>
        <w:rPr>
          <w:rFonts w:ascii="Arial" w:hAnsi="Arial" w:cs="Arial"/>
        </w:rPr>
      </w:pPr>
    </w:p>
    <w:p w14:paraId="45E03222" w14:textId="77777777" w:rsidR="009917AB" w:rsidRPr="00742A82" w:rsidRDefault="009917AB" w:rsidP="00223AA4">
      <w:pPr>
        <w:rPr>
          <w:rFonts w:ascii="Arial" w:hAnsi="Arial" w:cs="Arial"/>
        </w:rPr>
      </w:pPr>
    </w:p>
    <w:p w14:paraId="4B9B8848" w14:textId="77777777" w:rsidR="009917AB" w:rsidRPr="00742A82" w:rsidRDefault="009917AB" w:rsidP="00223AA4">
      <w:pPr>
        <w:rPr>
          <w:rFonts w:ascii="Arial" w:hAnsi="Arial" w:cs="Arial"/>
        </w:rPr>
      </w:pPr>
    </w:p>
    <w:p w14:paraId="1DAF053E" w14:textId="77777777" w:rsidR="009917AB" w:rsidRPr="00742A82" w:rsidRDefault="009917AB" w:rsidP="00223AA4">
      <w:pPr>
        <w:rPr>
          <w:rFonts w:ascii="Arial" w:hAnsi="Arial" w:cs="Arial"/>
        </w:rPr>
      </w:pPr>
    </w:p>
    <w:p w14:paraId="7766B2D2" w14:textId="77777777" w:rsidR="009917AB" w:rsidRPr="00742A82" w:rsidRDefault="009917AB" w:rsidP="00223AA4">
      <w:pPr>
        <w:rPr>
          <w:rFonts w:ascii="Arial" w:hAnsi="Arial" w:cs="Arial"/>
        </w:rPr>
      </w:pPr>
    </w:p>
    <w:p w14:paraId="741482A7" w14:textId="77777777" w:rsidR="009917AB" w:rsidRPr="00742A82" w:rsidRDefault="009917AB" w:rsidP="00223AA4">
      <w:pPr>
        <w:rPr>
          <w:rFonts w:ascii="Arial" w:hAnsi="Arial" w:cs="Arial"/>
        </w:rPr>
      </w:pPr>
    </w:p>
    <w:p w14:paraId="63CE1322" w14:textId="77777777" w:rsidR="009917AB" w:rsidRPr="00742A82" w:rsidRDefault="009917AB" w:rsidP="00223AA4">
      <w:pPr>
        <w:rPr>
          <w:rFonts w:ascii="Arial" w:hAnsi="Arial" w:cs="Arial"/>
        </w:rPr>
      </w:pPr>
    </w:p>
    <w:p w14:paraId="4A0B0AF2" w14:textId="77777777" w:rsidR="009917AB" w:rsidRPr="00742A82" w:rsidRDefault="009917AB" w:rsidP="00223AA4">
      <w:pPr>
        <w:rPr>
          <w:rFonts w:ascii="Arial" w:hAnsi="Arial" w:cs="Arial"/>
        </w:rPr>
      </w:pPr>
    </w:p>
    <w:p w14:paraId="0408F00D" w14:textId="77777777" w:rsidR="009917AB" w:rsidRPr="00742A82" w:rsidRDefault="009917AB" w:rsidP="00223AA4">
      <w:pPr>
        <w:rPr>
          <w:rFonts w:ascii="Arial" w:hAnsi="Arial" w:cs="Arial"/>
        </w:rPr>
      </w:pPr>
    </w:p>
    <w:p w14:paraId="6E50CA71" w14:textId="77777777" w:rsidR="009917AB" w:rsidRPr="00742A82" w:rsidRDefault="009917AB" w:rsidP="00223AA4">
      <w:pPr>
        <w:rPr>
          <w:rFonts w:ascii="Arial" w:hAnsi="Arial" w:cs="Arial"/>
        </w:rPr>
      </w:pPr>
    </w:p>
    <w:p w14:paraId="5BED5FCB" w14:textId="31EEFBC4" w:rsidR="009917AB" w:rsidRDefault="009917AB" w:rsidP="00223AA4">
      <w:pPr>
        <w:rPr>
          <w:rFonts w:ascii="Arial" w:hAnsi="Arial" w:cs="Arial"/>
        </w:rPr>
      </w:pPr>
    </w:p>
    <w:p w14:paraId="383D6366" w14:textId="77777777" w:rsidR="00B678D0" w:rsidRPr="00742A82" w:rsidRDefault="00B678D0" w:rsidP="00223AA4">
      <w:pPr>
        <w:rPr>
          <w:rFonts w:ascii="Arial" w:hAnsi="Arial" w:cs="Arial"/>
        </w:rPr>
      </w:pPr>
    </w:p>
    <w:p w14:paraId="37142C34" w14:textId="77777777" w:rsidR="009917AB" w:rsidRPr="00742A82" w:rsidRDefault="009917AB" w:rsidP="00223AA4">
      <w:pPr>
        <w:rPr>
          <w:rFonts w:ascii="Arial" w:hAnsi="Arial" w:cs="Arial"/>
        </w:rPr>
      </w:pPr>
    </w:p>
    <w:p w14:paraId="7825252E" w14:textId="77777777" w:rsidR="009917AB" w:rsidRPr="00742A82" w:rsidRDefault="009917AB" w:rsidP="00223AA4">
      <w:pPr>
        <w:rPr>
          <w:rFonts w:ascii="Arial" w:hAnsi="Arial" w:cs="Arial"/>
        </w:rPr>
      </w:pPr>
    </w:p>
    <w:p w14:paraId="434691F6" w14:textId="77777777" w:rsidR="009917AB" w:rsidRPr="00742A82" w:rsidRDefault="009917AB" w:rsidP="00223AA4">
      <w:pPr>
        <w:rPr>
          <w:rFonts w:ascii="Arial" w:hAnsi="Arial" w:cs="Arial"/>
        </w:rPr>
      </w:pPr>
    </w:p>
    <w:p w14:paraId="7952A4F2" w14:textId="77777777" w:rsidR="009917AB" w:rsidRPr="00742A82" w:rsidRDefault="009917AB" w:rsidP="00223AA4">
      <w:pPr>
        <w:rPr>
          <w:rFonts w:ascii="Arial" w:hAnsi="Arial" w:cs="Arial"/>
        </w:rPr>
      </w:pPr>
    </w:p>
    <w:p w14:paraId="7B83DDA0" w14:textId="77777777" w:rsidR="00223AA4" w:rsidRPr="00742A82" w:rsidRDefault="00223AA4" w:rsidP="00223AA4">
      <w:pPr>
        <w:rPr>
          <w:rFonts w:ascii="Arial" w:hAnsi="Arial" w:cs="Arial"/>
        </w:rPr>
      </w:pPr>
    </w:p>
    <w:p w14:paraId="666DB15D" w14:textId="25AEA72A" w:rsidR="000F40F6" w:rsidRPr="00742A82" w:rsidRDefault="000F40F6" w:rsidP="00F3137E">
      <w:pPr>
        <w:pStyle w:val="Heading2"/>
        <w:numPr>
          <w:ilvl w:val="1"/>
          <w:numId w:val="2"/>
        </w:numPr>
        <w:rPr>
          <w:rFonts w:ascii="Arial" w:hAnsi="Arial" w:cs="Arial"/>
        </w:rPr>
      </w:pPr>
      <w:bookmarkStart w:id="52" w:name="_Toc49510543"/>
      <w:r w:rsidRPr="00742A82">
        <w:rPr>
          <w:rFonts w:ascii="Arial" w:hAnsi="Arial" w:cs="Arial"/>
        </w:rPr>
        <w:lastRenderedPageBreak/>
        <w:t>Figure 2</w:t>
      </w:r>
      <w:bookmarkEnd w:id="52"/>
    </w:p>
    <w:p w14:paraId="384FAD55" w14:textId="7141595E" w:rsidR="00223AA4" w:rsidRPr="00742A82" w:rsidRDefault="00223AA4" w:rsidP="00223AA4">
      <w:pPr>
        <w:rPr>
          <w:rFonts w:ascii="Arial" w:hAnsi="Arial" w:cs="Arial"/>
        </w:rPr>
      </w:pPr>
    </w:p>
    <w:p w14:paraId="5928783C" w14:textId="730E594A" w:rsidR="00223AA4" w:rsidRPr="00742A82" w:rsidRDefault="00B1261A" w:rsidP="00223AA4">
      <w:pPr>
        <w:rPr>
          <w:rFonts w:ascii="Arial" w:hAnsi="Arial" w:cs="Arial"/>
        </w:rPr>
      </w:pPr>
      <w:r w:rsidRPr="00742A82">
        <w:rPr>
          <w:rFonts w:ascii="Arial" w:hAnsi="Arial" w:cs="Arial"/>
          <w:noProof/>
        </w:rPr>
        <w:drawing>
          <wp:anchor distT="0" distB="0" distL="114300" distR="114300" simplePos="0" relativeHeight="251658258" behindDoc="0" locked="0" layoutInCell="1" allowOverlap="1" wp14:anchorId="7257FD93" wp14:editId="52131662">
            <wp:simplePos x="0" y="0"/>
            <wp:positionH relativeFrom="column">
              <wp:posOffset>565603</wp:posOffset>
            </wp:positionH>
            <wp:positionV relativeFrom="paragraph">
              <wp:posOffset>22135</wp:posOffset>
            </wp:positionV>
            <wp:extent cx="5358130" cy="326517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58130" cy="3265170"/>
                    </a:xfrm>
                    <a:prstGeom prst="rect">
                      <a:avLst/>
                    </a:prstGeom>
                    <a:noFill/>
                  </pic:spPr>
                </pic:pic>
              </a:graphicData>
            </a:graphic>
            <wp14:sizeRelH relativeFrom="margin">
              <wp14:pctWidth>0</wp14:pctWidth>
            </wp14:sizeRelH>
            <wp14:sizeRelV relativeFrom="margin">
              <wp14:pctHeight>0</wp14:pctHeight>
            </wp14:sizeRelV>
          </wp:anchor>
        </w:drawing>
      </w:r>
    </w:p>
    <w:p w14:paraId="1C83C64A" w14:textId="49426554" w:rsidR="00223AA4" w:rsidRPr="00742A82" w:rsidRDefault="00223AA4" w:rsidP="00223AA4">
      <w:pPr>
        <w:rPr>
          <w:rFonts w:ascii="Arial" w:hAnsi="Arial" w:cs="Arial"/>
        </w:rPr>
      </w:pPr>
    </w:p>
    <w:p w14:paraId="133614FF" w14:textId="2AD77CE9" w:rsidR="00223AA4" w:rsidRPr="00742A82" w:rsidRDefault="00223AA4" w:rsidP="00223AA4">
      <w:pPr>
        <w:rPr>
          <w:rFonts w:ascii="Arial" w:hAnsi="Arial" w:cs="Arial"/>
        </w:rPr>
      </w:pPr>
    </w:p>
    <w:p w14:paraId="3226572F" w14:textId="68DB11D8" w:rsidR="00223AA4" w:rsidRPr="00742A82" w:rsidRDefault="00223AA4" w:rsidP="00223AA4">
      <w:pPr>
        <w:rPr>
          <w:rFonts w:ascii="Arial" w:hAnsi="Arial" w:cs="Arial"/>
        </w:rPr>
      </w:pPr>
    </w:p>
    <w:p w14:paraId="1F9E4162" w14:textId="4C38BA14" w:rsidR="00223AA4" w:rsidRPr="00742A82" w:rsidRDefault="00223AA4" w:rsidP="00223AA4">
      <w:pPr>
        <w:rPr>
          <w:rFonts w:ascii="Arial" w:hAnsi="Arial" w:cs="Arial"/>
        </w:rPr>
      </w:pPr>
    </w:p>
    <w:p w14:paraId="37475E84" w14:textId="176BC911" w:rsidR="00223AA4" w:rsidRPr="00742A82" w:rsidRDefault="00223AA4" w:rsidP="00223AA4">
      <w:pPr>
        <w:rPr>
          <w:rFonts w:ascii="Arial" w:hAnsi="Arial" w:cs="Arial"/>
        </w:rPr>
      </w:pPr>
    </w:p>
    <w:p w14:paraId="1D0D46C1" w14:textId="0B0FD08B" w:rsidR="00223AA4" w:rsidRPr="00742A82" w:rsidRDefault="00223AA4" w:rsidP="00223AA4">
      <w:pPr>
        <w:rPr>
          <w:rFonts w:ascii="Arial" w:hAnsi="Arial" w:cs="Arial"/>
        </w:rPr>
      </w:pPr>
    </w:p>
    <w:p w14:paraId="78C01A5E" w14:textId="1C7301C5" w:rsidR="00223AA4" w:rsidRPr="00742A82" w:rsidRDefault="00223AA4" w:rsidP="00223AA4">
      <w:pPr>
        <w:rPr>
          <w:rFonts w:ascii="Arial" w:hAnsi="Arial" w:cs="Arial"/>
        </w:rPr>
      </w:pPr>
    </w:p>
    <w:p w14:paraId="0317AF86" w14:textId="63475DC2" w:rsidR="00223AA4" w:rsidRPr="00742A82" w:rsidRDefault="00223AA4" w:rsidP="00223AA4">
      <w:pPr>
        <w:rPr>
          <w:rFonts w:ascii="Arial" w:hAnsi="Arial" w:cs="Arial"/>
        </w:rPr>
      </w:pPr>
    </w:p>
    <w:p w14:paraId="43E4BC6F" w14:textId="4E60D172" w:rsidR="00223AA4" w:rsidRPr="00742A82" w:rsidRDefault="00223AA4" w:rsidP="00223AA4">
      <w:pPr>
        <w:rPr>
          <w:rFonts w:ascii="Arial" w:hAnsi="Arial" w:cs="Arial"/>
        </w:rPr>
      </w:pPr>
    </w:p>
    <w:p w14:paraId="734FD8E1" w14:textId="414E9813" w:rsidR="00223AA4" w:rsidRPr="00742A82" w:rsidRDefault="00223AA4" w:rsidP="00223AA4">
      <w:pPr>
        <w:rPr>
          <w:rFonts w:ascii="Arial" w:hAnsi="Arial" w:cs="Arial"/>
        </w:rPr>
      </w:pPr>
    </w:p>
    <w:p w14:paraId="00346E7C" w14:textId="77777777" w:rsidR="00826955" w:rsidRPr="00742A82" w:rsidRDefault="00826955" w:rsidP="00223AA4">
      <w:pPr>
        <w:rPr>
          <w:rFonts w:ascii="Arial" w:hAnsi="Arial" w:cs="Arial"/>
        </w:rPr>
      </w:pPr>
    </w:p>
    <w:p w14:paraId="576F5483" w14:textId="77777777" w:rsidR="00CB113A" w:rsidRPr="00742A82" w:rsidRDefault="00CB113A" w:rsidP="00223AA4">
      <w:pPr>
        <w:rPr>
          <w:rFonts w:ascii="Arial" w:hAnsi="Arial" w:cs="Arial"/>
        </w:rPr>
      </w:pPr>
    </w:p>
    <w:p w14:paraId="4C5987F8" w14:textId="77777777" w:rsidR="00CB113A" w:rsidRPr="00742A82" w:rsidRDefault="00CB113A" w:rsidP="00223AA4">
      <w:pPr>
        <w:rPr>
          <w:rFonts w:ascii="Arial" w:hAnsi="Arial" w:cs="Arial"/>
        </w:rPr>
      </w:pPr>
    </w:p>
    <w:p w14:paraId="2B902656" w14:textId="77777777" w:rsidR="00CB113A" w:rsidRPr="00742A82" w:rsidRDefault="00CB113A" w:rsidP="00223AA4">
      <w:pPr>
        <w:rPr>
          <w:rFonts w:ascii="Arial" w:hAnsi="Arial" w:cs="Arial"/>
        </w:rPr>
      </w:pPr>
    </w:p>
    <w:p w14:paraId="3CB9B893" w14:textId="77777777" w:rsidR="00CB113A" w:rsidRPr="00742A82" w:rsidRDefault="00CB113A" w:rsidP="00223AA4">
      <w:pPr>
        <w:rPr>
          <w:rFonts w:ascii="Arial" w:hAnsi="Arial" w:cs="Arial"/>
        </w:rPr>
      </w:pPr>
    </w:p>
    <w:p w14:paraId="33AF5547" w14:textId="77777777" w:rsidR="00CB113A" w:rsidRPr="00742A82" w:rsidRDefault="00CB113A" w:rsidP="00223AA4">
      <w:pPr>
        <w:rPr>
          <w:rFonts w:ascii="Arial" w:hAnsi="Arial" w:cs="Arial"/>
        </w:rPr>
      </w:pPr>
    </w:p>
    <w:p w14:paraId="0AAE0AEF" w14:textId="77777777" w:rsidR="00826955" w:rsidRPr="00742A82" w:rsidRDefault="00826955" w:rsidP="00223AA4">
      <w:pPr>
        <w:rPr>
          <w:rFonts w:ascii="Arial" w:hAnsi="Arial" w:cs="Arial"/>
        </w:rPr>
      </w:pPr>
    </w:p>
    <w:p w14:paraId="2114962B" w14:textId="459EE403" w:rsidR="00826955" w:rsidRPr="00742A82" w:rsidRDefault="00826955" w:rsidP="00223AA4">
      <w:pPr>
        <w:rPr>
          <w:rFonts w:ascii="Arial" w:hAnsi="Arial" w:cs="Arial"/>
        </w:rPr>
      </w:pPr>
    </w:p>
    <w:p w14:paraId="5E70877E" w14:textId="6B110464" w:rsidR="00826955" w:rsidRPr="00742A82" w:rsidRDefault="00826955" w:rsidP="00826955">
      <w:pPr>
        <w:pStyle w:val="Heading2"/>
        <w:numPr>
          <w:ilvl w:val="1"/>
          <w:numId w:val="2"/>
        </w:numPr>
        <w:rPr>
          <w:rFonts w:ascii="Arial" w:hAnsi="Arial" w:cs="Arial"/>
        </w:rPr>
      </w:pPr>
      <w:bookmarkStart w:id="53" w:name="_Toc49510544"/>
      <w:r w:rsidRPr="00742A82">
        <w:rPr>
          <w:rFonts w:ascii="Arial" w:hAnsi="Arial" w:cs="Arial"/>
        </w:rPr>
        <w:lastRenderedPageBreak/>
        <w:t>Figure 3</w:t>
      </w:r>
      <w:bookmarkEnd w:id="53"/>
    </w:p>
    <w:p w14:paraId="66EE9D2F" w14:textId="5B85A617" w:rsidR="00826955" w:rsidRPr="00742A82" w:rsidRDefault="00CB113A" w:rsidP="00826955">
      <w:pPr>
        <w:rPr>
          <w:rFonts w:ascii="Arial" w:hAnsi="Arial" w:cs="Arial"/>
        </w:rPr>
      </w:pPr>
      <w:r w:rsidRPr="00742A82">
        <w:rPr>
          <w:rFonts w:ascii="Arial" w:hAnsi="Arial" w:cs="Arial"/>
          <w:noProof/>
        </w:rPr>
        <w:drawing>
          <wp:anchor distT="0" distB="0" distL="114300" distR="114300" simplePos="0" relativeHeight="251668508" behindDoc="1" locked="0" layoutInCell="1" allowOverlap="1" wp14:anchorId="1CFE5294" wp14:editId="74B05373">
            <wp:simplePos x="0" y="0"/>
            <wp:positionH relativeFrom="margin">
              <wp:align>left</wp:align>
            </wp:positionH>
            <wp:positionV relativeFrom="paragraph">
              <wp:posOffset>275590</wp:posOffset>
            </wp:positionV>
            <wp:extent cx="6002020" cy="4495800"/>
            <wp:effectExtent l="0" t="0" r="0" b="0"/>
            <wp:wrapTight wrapText="bothSides">
              <wp:wrapPolygon edited="0">
                <wp:start x="686" y="0"/>
                <wp:lineTo x="343" y="183"/>
                <wp:lineTo x="0" y="915"/>
                <wp:lineTo x="0" y="20868"/>
                <wp:lineTo x="480" y="21417"/>
                <wp:lineTo x="686" y="21508"/>
                <wp:lineTo x="20841" y="21508"/>
                <wp:lineTo x="21047" y="21417"/>
                <wp:lineTo x="21527" y="20868"/>
                <wp:lineTo x="21527" y="915"/>
                <wp:lineTo x="21184" y="183"/>
                <wp:lineTo x="20841" y="0"/>
                <wp:lineTo x="686"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05378" cy="4498204"/>
                    </a:xfrm>
                    <a:prstGeom prst="rect">
                      <a:avLst/>
                    </a:prstGeom>
                    <a:noFill/>
                  </pic:spPr>
                </pic:pic>
              </a:graphicData>
            </a:graphic>
            <wp14:sizeRelH relativeFrom="margin">
              <wp14:pctWidth>0</wp14:pctWidth>
            </wp14:sizeRelH>
            <wp14:sizeRelV relativeFrom="margin">
              <wp14:pctHeight>0</wp14:pctHeight>
            </wp14:sizeRelV>
          </wp:anchor>
        </w:drawing>
      </w:r>
    </w:p>
    <w:p w14:paraId="22E4937F" w14:textId="77777777" w:rsidR="00826955" w:rsidRPr="00742A82" w:rsidRDefault="00826955" w:rsidP="00223AA4">
      <w:pPr>
        <w:rPr>
          <w:rFonts w:ascii="Arial" w:hAnsi="Arial" w:cs="Arial"/>
        </w:rPr>
      </w:pPr>
    </w:p>
    <w:p w14:paraId="0100D4F7" w14:textId="371C21AE" w:rsidR="00826955" w:rsidRPr="00742A82" w:rsidRDefault="00826955" w:rsidP="00223AA4">
      <w:pPr>
        <w:rPr>
          <w:rFonts w:ascii="Arial" w:hAnsi="Arial" w:cs="Arial"/>
        </w:rPr>
      </w:pPr>
    </w:p>
    <w:p w14:paraId="71169F4D" w14:textId="77777777" w:rsidR="00826955" w:rsidRPr="00742A82" w:rsidRDefault="00826955" w:rsidP="00223AA4">
      <w:pPr>
        <w:rPr>
          <w:rFonts w:ascii="Arial" w:hAnsi="Arial" w:cs="Arial"/>
        </w:rPr>
      </w:pPr>
    </w:p>
    <w:p w14:paraId="43D0D650" w14:textId="77777777" w:rsidR="00826955" w:rsidRPr="00742A82" w:rsidRDefault="00826955" w:rsidP="00223AA4">
      <w:pPr>
        <w:rPr>
          <w:rFonts w:ascii="Arial" w:hAnsi="Arial" w:cs="Arial"/>
        </w:rPr>
      </w:pPr>
    </w:p>
    <w:p w14:paraId="3AB2AACC" w14:textId="77777777" w:rsidR="00826955" w:rsidRPr="00742A82" w:rsidRDefault="00826955" w:rsidP="00223AA4">
      <w:pPr>
        <w:rPr>
          <w:rFonts w:ascii="Arial" w:hAnsi="Arial" w:cs="Arial"/>
        </w:rPr>
      </w:pPr>
    </w:p>
    <w:p w14:paraId="583D7F19" w14:textId="77777777" w:rsidR="002F35A1" w:rsidRPr="00742A82" w:rsidRDefault="002F35A1" w:rsidP="00223AA4">
      <w:pPr>
        <w:rPr>
          <w:rFonts w:ascii="Arial" w:hAnsi="Arial" w:cs="Arial"/>
        </w:rPr>
      </w:pPr>
    </w:p>
    <w:p w14:paraId="6D5924D1" w14:textId="77777777" w:rsidR="009917AB" w:rsidRPr="00742A82" w:rsidRDefault="009917AB" w:rsidP="00223AA4">
      <w:pPr>
        <w:rPr>
          <w:rFonts w:ascii="Arial" w:hAnsi="Arial" w:cs="Arial"/>
        </w:rPr>
      </w:pPr>
    </w:p>
    <w:p w14:paraId="1430DA04" w14:textId="77777777" w:rsidR="009917AB" w:rsidRPr="00742A82" w:rsidRDefault="009917AB" w:rsidP="00223AA4">
      <w:pPr>
        <w:rPr>
          <w:rFonts w:ascii="Arial" w:hAnsi="Arial" w:cs="Arial"/>
        </w:rPr>
      </w:pPr>
    </w:p>
    <w:p w14:paraId="79DC5F28" w14:textId="77777777" w:rsidR="009917AB" w:rsidRPr="00742A82" w:rsidRDefault="009917AB" w:rsidP="00223AA4">
      <w:pPr>
        <w:rPr>
          <w:rFonts w:ascii="Arial" w:hAnsi="Arial" w:cs="Arial"/>
        </w:rPr>
      </w:pPr>
    </w:p>
    <w:p w14:paraId="0126DAEB" w14:textId="77777777" w:rsidR="009917AB" w:rsidRPr="00742A82" w:rsidRDefault="009917AB" w:rsidP="00223AA4">
      <w:pPr>
        <w:rPr>
          <w:rFonts w:ascii="Arial" w:hAnsi="Arial" w:cs="Arial"/>
        </w:rPr>
      </w:pPr>
    </w:p>
    <w:p w14:paraId="52044230" w14:textId="77777777" w:rsidR="009917AB" w:rsidRPr="00742A82" w:rsidRDefault="009917AB" w:rsidP="00223AA4">
      <w:pPr>
        <w:rPr>
          <w:rFonts w:ascii="Arial" w:hAnsi="Arial" w:cs="Arial"/>
        </w:rPr>
      </w:pPr>
    </w:p>
    <w:p w14:paraId="368E5E60" w14:textId="77777777" w:rsidR="009917AB" w:rsidRPr="00742A82" w:rsidRDefault="009917AB" w:rsidP="00223AA4">
      <w:pPr>
        <w:rPr>
          <w:rFonts w:ascii="Arial" w:hAnsi="Arial" w:cs="Arial"/>
        </w:rPr>
      </w:pPr>
    </w:p>
    <w:p w14:paraId="1056ECD9" w14:textId="77777777" w:rsidR="009917AB" w:rsidRPr="00742A82" w:rsidRDefault="009917AB" w:rsidP="00223AA4">
      <w:pPr>
        <w:rPr>
          <w:rFonts w:ascii="Arial" w:hAnsi="Arial" w:cs="Arial"/>
        </w:rPr>
      </w:pPr>
    </w:p>
    <w:p w14:paraId="5EED8331" w14:textId="77777777" w:rsidR="002F35A1" w:rsidRPr="00742A82" w:rsidRDefault="002F35A1" w:rsidP="00223AA4">
      <w:pPr>
        <w:rPr>
          <w:rFonts w:ascii="Arial" w:hAnsi="Arial" w:cs="Arial"/>
        </w:rPr>
      </w:pPr>
    </w:p>
    <w:p w14:paraId="0FC60F53" w14:textId="4A647BA7" w:rsidR="002F35A1" w:rsidRPr="00742A82" w:rsidRDefault="002F35A1" w:rsidP="002F35A1">
      <w:pPr>
        <w:pStyle w:val="Heading2"/>
        <w:numPr>
          <w:ilvl w:val="1"/>
          <w:numId w:val="2"/>
        </w:numPr>
        <w:rPr>
          <w:rFonts w:ascii="Arial" w:hAnsi="Arial" w:cs="Arial"/>
        </w:rPr>
      </w:pPr>
      <w:bookmarkStart w:id="54" w:name="_Toc49510545"/>
      <w:r w:rsidRPr="00742A82">
        <w:rPr>
          <w:rFonts w:ascii="Arial" w:hAnsi="Arial" w:cs="Arial"/>
        </w:rPr>
        <w:lastRenderedPageBreak/>
        <w:t>Figure 4</w:t>
      </w:r>
      <w:bookmarkEnd w:id="54"/>
      <w:r w:rsidRPr="00742A82">
        <w:rPr>
          <w:rFonts w:ascii="Arial" w:hAnsi="Arial" w:cs="Arial"/>
        </w:rPr>
        <w:t xml:space="preserve"> </w:t>
      </w:r>
    </w:p>
    <w:p w14:paraId="115954F5" w14:textId="393591CE" w:rsidR="002F35A1" w:rsidRPr="00742A82" w:rsidRDefault="002F35A1" w:rsidP="002F35A1">
      <w:pPr>
        <w:rPr>
          <w:rFonts w:ascii="Arial" w:hAnsi="Arial" w:cs="Arial"/>
        </w:rPr>
      </w:pPr>
    </w:p>
    <w:p w14:paraId="48CA2FEF" w14:textId="0D0183BE" w:rsidR="002F35A1" w:rsidRPr="00742A82" w:rsidRDefault="002F35A1" w:rsidP="00223AA4">
      <w:pPr>
        <w:rPr>
          <w:rFonts w:ascii="Arial" w:hAnsi="Arial" w:cs="Arial"/>
        </w:rPr>
      </w:pPr>
    </w:p>
    <w:p w14:paraId="301204FC" w14:textId="1F9EE77F" w:rsidR="002F35A1" w:rsidRPr="00742A82" w:rsidRDefault="0064001C" w:rsidP="00223AA4">
      <w:pPr>
        <w:rPr>
          <w:rFonts w:ascii="Arial" w:hAnsi="Arial" w:cs="Arial"/>
        </w:rPr>
      </w:pPr>
      <w:r w:rsidRPr="00742A82">
        <w:rPr>
          <w:rFonts w:ascii="Arial" w:hAnsi="Arial" w:cs="Arial"/>
          <w:noProof/>
          <w:color w:val="000000" w:themeColor="text1"/>
          <w:shd w:val="clear" w:color="auto" w:fill="FFFFFF"/>
        </w:rPr>
        <mc:AlternateContent>
          <mc:Choice Requires="wps">
            <w:drawing>
              <wp:anchor distT="45720" distB="45720" distL="114300" distR="114300" simplePos="0" relativeHeight="251685916" behindDoc="0" locked="0" layoutInCell="1" allowOverlap="1" wp14:anchorId="7B4595BE" wp14:editId="7A5F400F">
                <wp:simplePos x="0" y="0"/>
                <wp:positionH relativeFrom="column">
                  <wp:posOffset>1076325</wp:posOffset>
                </wp:positionH>
                <wp:positionV relativeFrom="paragraph">
                  <wp:posOffset>4114856</wp:posOffset>
                </wp:positionV>
                <wp:extent cx="682625" cy="693420"/>
                <wp:effectExtent l="0" t="0" r="3175" b="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625" cy="693420"/>
                        </a:xfrm>
                        <a:prstGeom prst="rect">
                          <a:avLst/>
                        </a:prstGeom>
                        <a:solidFill>
                          <a:schemeClr val="bg1"/>
                        </a:solidFill>
                        <a:ln w="9525">
                          <a:noFill/>
                          <a:miter lim="800000"/>
                          <a:headEnd/>
                          <a:tailEnd/>
                        </a:ln>
                      </wps:spPr>
                      <wps:txbx>
                        <w:txbxContent>
                          <w:p w14:paraId="4F9D2EBA" w14:textId="77777777" w:rsidR="003F6233" w:rsidRDefault="003F6233" w:rsidP="0064001C">
                            <w:r>
                              <w:t>£149.99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595BE" id="_x0000_s1049" type="#_x0000_t202" style="position:absolute;margin-left:84.75pt;margin-top:324pt;width:53.75pt;height:54.6pt;z-index:2516859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" fillcolor="white [3212]" stroked="f">
                <v:textbox>
                  <w:txbxContent>
                    <w:p w14:paraId="4F9D2EBA" w14:textId="77777777" w:rsidR="003F6233" w:rsidRDefault="003F6233" w:rsidP="0064001C">
                      <w:r>
                        <w:t>£149.99</w:t>
                      </w:r>
                    </w:p>
                  </w:txbxContent>
                </v:textbox>
                <w10:wrap type="square"/>
              </v:shape>
            </w:pict>
          </mc:Fallback>
        </mc:AlternateContent>
      </w:r>
      <w:r w:rsidRPr="00742A82">
        <w:rPr>
          <w:rFonts w:ascii="Arial" w:hAnsi="Arial" w:cs="Arial"/>
          <w:noProof/>
          <w:color w:val="000000" w:themeColor="text1"/>
          <w:shd w:val="clear" w:color="auto" w:fill="FFFFFF"/>
        </w:rPr>
        <mc:AlternateContent>
          <mc:Choice Requires="wps">
            <w:drawing>
              <wp:anchor distT="45720" distB="45720" distL="114300" distR="114300" simplePos="0" relativeHeight="251683868" behindDoc="0" locked="0" layoutInCell="1" allowOverlap="1" wp14:anchorId="02E33D56" wp14:editId="729D5310">
                <wp:simplePos x="0" y="0"/>
                <wp:positionH relativeFrom="column">
                  <wp:posOffset>1087755</wp:posOffset>
                </wp:positionH>
                <wp:positionV relativeFrom="paragraph">
                  <wp:posOffset>2618306</wp:posOffset>
                </wp:positionV>
                <wp:extent cx="682625" cy="693420"/>
                <wp:effectExtent l="0" t="0" r="3175" b="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625" cy="693420"/>
                        </a:xfrm>
                        <a:prstGeom prst="rect">
                          <a:avLst/>
                        </a:prstGeom>
                        <a:solidFill>
                          <a:schemeClr val="accent1">
                            <a:lumMod val="20000"/>
                            <a:lumOff val="80000"/>
                          </a:schemeClr>
                        </a:solidFill>
                        <a:ln w="9525">
                          <a:noFill/>
                          <a:miter lim="800000"/>
                          <a:headEnd/>
                          <a:tailEnd/>
                        </a:ln>
                      </wps:spPr>
                      <wps:txbx>
                        <w:txbxContent>
                          <w:p w14:paraId="5509AD93" w14:textId="77777777" w:rsidR="003F6233" w:rsidRDefault="003F6233" w:rsidP="0064001C">
                            <w:r>
                              <w:t>£49.99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E33D56" id="_x0000_s1050" type="#_x0000_t202" style="position:absolute;margin-left:85.65pt;margin-top:206.15pt;width:53.75pt;height:54.6pt;z-index:2516838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" fillcolor="#d9e2f3 [660]" stroked="f">
                <v:textbox>
                  <w:txbxContent>
                    <w:p w14:paraId="5509AD93" w14:textId="77777777" w:rsidR="003F6233" w:rsidRDefault="003F6233" w:rsidP="0064001C">
                      <w:r>
                        <w:t>£49.99</w:t>
                      </w:r>
                    </w:p>
                  </w:txbxContent>
                </v:textbox>
                <w10:wrap type="square"/>
              </v:shape>
            </w:pict>
          </mc:Fallback>
        </mc:AlternateContent>
      </w:r>
      <w:r w:rsidR="00C278FE" w:rsidRPr="00742A82">
        <w:rPr>
          <w:rFonts w:ascii="Arial" w:hAnsi="Arial" w:cs="Arial"/>
          <w:noProof/>
          <w:color w:val="000000" w:themeColor="text1"/>
          <w:shd w:val="clear" w:color="auto" w:fill="FFFFFF"/>
        </w:rPr>
        <mc:AlternateContent>
          <mc:Choice Requires="wps">
            <w:drawing>
              <wp:anchor distT="45720" distB="45720" distL="114300" distR="114300" simplePos="0" relativeHeight="251681820" behindDoc="0" locked="0" layoutInCell="1" allowOverlap="1" wp14:anchorId="4FF6B892" wp14:editId="1A89E9BF">
                <wp:simplePos x="0" y="0"/>
                <wp:positionH relativeFrom="column">
                  <wp:posOffset>1111162</wp:posOffset>
                </wp:positionH>
                <wp:positionV relativeFrom="paragraph">
                  <wp:posOffset>1418469</wp:posOffset>
                </wp:positionV>
                <wp:extent cx="682625" cy="693420"/>
                <wp:effectExtent l="0" t="0" r="3175" b="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625" cy="693420"/>
                        </a:xfrm>
                        <a:prstGeom prst="rect">
                          <a:avLst/>
                        </a:prstGeom>
                        <a:solidFill>
                          <a:schemeClr val="bg1"/>
                        </a:solidFill>
                        <a:ln w="9525">
                          <a:noFill/>
                          <a:miter lim="800000"/>
                          <a:headEnd/>
                          <a:tailEnd/>
                        </a:ln>
                      </wps:spPr>
                      <wps:txbx>
                        <w:txbxContent>
                          <w:p w14:paraId="5B3A54E3" w14:textId="77777777" w:rsidR="003F6233" w:rsidRDefault="003F6233" w:rsidP="00C278FE">
                            <w:r>
                              <w:t>£19.99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F6B892" id="_x0000_s1051" type="#_x0000_t202" style="position:absolute;margin-left:87.5pt;margin-top:111.7pt;width:53.75pt;height:54.6pt;z-index:2516818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" fillcolor="white [3212]" stroked="f">
                <v:textbox>
                  <w:txbxContent>
                    <w:p w14:paraId="5B3A54E3" w14:textId="77777777" w:rsidR="003F6233" w:rsidRDefault="003F6233" w:rsidP="00C278FE">
                      <w:r>
                        <w:t>£19.99</w:t>
                      </w:r>
                    </w:p>
                  </w:txbxContent>
                </v:textbox>
                <w10:wrap type="square"/>
              </v:shape>
            </w:pict>
          </mc:Fallback>
        </mc:AlternateContent>
      </w:r>
      <w:r w:rsidR="002F35A1" w:rsidRPr="00742A82">
        <w:rPr>
          <w:rFonts w:ascii="Arial" w:hAnsi="Arial" w:cs="Arial"/>
          <w:noProof/>
        </w:rPr>
        <w:drawing>
          <wp:anchor distT="0" distB="0" distL="114300" distR="114300" simplePos="0" relativeHeight="251673628" behindDoc="1" locked="0" layoutInCell="1" allowOverlap="1" wp14:anchorId="3CE0E5E6" wp14:editId="2160180F">
            <wp:simplePos x="0" y="0"/>
            <wp:positionH relativeFrom="margin">
              <wp:posOffset>-226695</wp:posOffset>
            </wp:positionH>
            <wp:positionV relativeFrom="paragraph">
              <wp:posOffset>184150</wp:posOffset>
            </wp:positionV>
            <wp:extent cx="6261100" cy="5267325"/>
            <wp:effectExtent l="0" t="0" r="0" b="0"/>
            <wp:wrapTight wrapText="bothSides">
              <wp:wrapPolygon edited="0">
                <wp:start x="197" y="0"/>
                <wp:lineTo x="197" y="20545"/>
                <wp:lineTo x="4075" y="20702"/>
                <wp:lineTo x="21293" y="20702"/>
                <wp:lineTo x="21293" y="0"/>
                <wp:lineTo x="197"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61100" cy="5267325"/>
                    </a:xfrm>
                    <a:prstGeom prst="rect">
                      <a:avLst/>
                    </a:prstGeom>
                    <a:noFill/>
                  </pic:spPr>
                </pic:pic>
              </a:graphicData>
            </a:graphic>
          </wp:anchor>
        </w:drawing>
      </w:r>
    </w:p>
    <w:p w14:paraId="4761B5C2" w14:textId="487A5339" w:rsidR="002F35A1" w:rsidRPr="00742A82" w:rsidRDefault="002F35A1" w:rsidP="00223AA4">
      <w:pPr>
        <w:rPr>
          <w:rFonts w:ascii="Arial" w:hAnsi="Arial" w:cs="Arial"/>
        </w:rPr>
      </w:pPr>
    </w:p>
    <w:p w14:paraId="227A53B7" w14:textId="2F385844" w:rsidR="002F35A1" w:rsidRPr="00742A82" w:rsidRDefault="002F35A1" w:rsidP="00223AA4">
      <w:pPr>
        <w:rPr>
          <w:rFonts w:ascii="Arial" w:hAnsi="Arial" w:cs="Arial"/>
        </w:rPr>
      </w:pPr>
    </w:p>
    <w:p w14:paraId="3CC7CA22" w14:textId="4C20A0F8" w:rsidR="002F35A1" w:rsidRPr="00742A82" w:rsidRDefault="002F35A1" w:rsidP="00223AA4">
      <w:pPr>
        <w:rPr>
          <w:rFonts w:ascii="Arial" w:hAnsi="Arial" w:cs="Arial"/>
        </w:rPr>
      </w:pPr>
    </w:p>
    <w:p w14:paraId="07096A0F" w14:textId="77777777" w:rsidR="002F35A1" w:rsidRPr="00742A82" w:rsidRDefault="002F35A1" w:rsidP="00223AA4">
      <w:pPr>
        <w:rPr>
          <w:rFonts w:ascii="Arial" w:hAnsi="Arial" w:cs="Arial"/>
        </w:rPr>
      </w:pPr>
    </w:p>
    <w:p w14:paraId="35A0EBBF" w14:textId="77777777" w:rsidR="002F35A1" w:rsidRPr="00742A82" w:rsidRDefault="002F35A1" w:rsidP="00223AA4">
      <w:pPr>
        <w:rPr>
          <w:rFonts w:ascii="Arial" w:hAnsi="Arial" w:cs="Arial"/>
        </w:rPr>
      </w:pPr>
    </w:p>
    <w:p w14:paraId="5E7E200B" w14:textId="77777777" w:rsidR="002F35A1" w:rsidRPr="00742A82" w:rsidRDefault="002F35A1" w:rsidP="00223AA4">
      <w:pPr>
        <w:rPr>
          <w:rFonts w:ascii="Arial" w:hAnsi="Arial" w:cs="Arial"/>
        </w:rPr>
      </w:pPr>
    </w:p>
    <w:p w14:paraId="4736CC4A" w14:textId="77777777" w:rsidR="002F35A1" w:rsidRPr="00742A82" w:rsidRDefault="002F35A1" w:rsidP="00223AA4">
      <w:pPr>
        <w:rPr>
          <w:rFonts w:ascii="Arial" w:hAnsi="Arial" w:cs="Arial"/>
        </w:rPr>
      </w:pPr>
    </w:p>
    <w:p w14:paraId="14C653BE" w14:textId="77777777" w:rsidR="002F35A1" w:rsidRPr="00742A82" w:rsidRDefault="002F35A1" w:rsidP="00223AA4">
      <w:pPr>
        <w:rPr>
          <w:rFonts w:ascii="Arial" w:hAnsi="Arial" w:cs="Arial"/>
        </w:rPr>
      </w:pPr>
    </w:p>
    <w:p w14:paraId="7F2CEF02" w14:textId="3CAF2164" w:rsidR="00B1261A" w:rsidRPr="00742A82" w:rsidRDefault="00B1261A" w:rsidP="00223AA4">
      <w:pPr>
        <w:rPr>
          <w:rFonts w:ascii="Arial" w:hAnsi="Arial" w:cs="Arial"/>
        </w:rPr>
      </w:pPr>
    </w:p>
    <w:p w14:paraId="18BF71B9" w14:textId="6DD6A00C" w:rsidR="00B1261A" w:rsidRPr="00742A82" w:rsidRDefault="00B1261A" w:rsidP="00223AA4">
      <w:pPr>
        <w:rPr>
          <w:rFonts w:ascii="Arial" w:hAnsi="Arial" w:cs="Arial"/>
        </w:rPr>
      </w:pPr>
    </w:p>
    <w:p w14:paraId="655D47E3" w14:textId="3EAEFD4C" w:rsidR="000F40F6" w:rsidRPr="00742A82" w:rsidRDefault="002C0906" w:rsidP="00CB113A">
      <w:pPr>
        <w:pStyle w:val="Heading2"/>
        <w:numPr>
          <w:ilvl w:val="1"/>
          <w:numId w:val="2"/>
        </w:numPr>
        <w:rPr>
          <w:rFonts w:ascii="Arial" w:hAnsi="Arial" w:cs="Arial"/>
        </w:rPr>
      </w:pPr>
      <w:bookmarkStart w:id="55" w:name="_Toc49510546"/>
      <w:r w:rsidRPr="00742A82">
        <w:rPr>
          <w:rFonts w:ascii="Arial" w:hAnsi="Arial" w:cs="Arial"/>
        </w:rPr>
        <w:lastRenderedPageBreak/>
        <w:t xml:space="preserve">Figure </w:t>
      </w:r>
      <w:r w:rsidR="002F35A1" w:rsidRPr="00742A82">
        <w:rPr>
          <w:rFonts w:ascii="Arial" w:hAnsi="Arial" w:cs="Arial"/>
        </w:rPr>
        <w:t>5</w:t>
      </w:r>
      <w:bookmarkEnd w:id="55"/>
    </w:p>
    <w:p w14:paraId="2B49B196" w14:textId="42F8C24C" w:rsidR="002C0906" w:rsidRPr="00742A82" w:rsidRDefault="002C0906" w:rsidP="002C0906">
      <w:pPr>
        <w:rPr>
          <w:rFonts w:ascii="Arial" w:hAnsi="Arial" w:cs="Arial"/>
        </w:rPr>
      </w:pPr>
    </w:p>
    <w:p w14:paraId="5C42AE9B" w14:textId="053157B7" w:rsidR="00B1261A" w:rsidRPr="00742A82" w:rsidRDefault="00B1261A" w:rsidP="002C0906">
      <w:pPr>
        <w:rPr>
          <w:rFonts w:ascii="Arial" w:hAnsi="Arial" w:cs="Arial"/>
        </w:rPr>
      </w:pPr>
    </w:p>
    <w:tbl>
      <w:tblPr>
        <w:tblStyle w:val="PlainTable5"/>
        <w:tblpPr w:leftFromText="180" w:rightFromText="180" w:vertAnchor="text" w:tblpY="1"/>
        <w:tblOverlap w:val="never"/>
        <w:tblW w:w="9218" w:type="dxa"/>
        <w:tblLook w:val="04A0" w:firstRow="1" w:lastRow="0" w:firstColumn="1" w:lastColumn="0" w:noHBand="0" w:noVBand="1"/>
      </w:tblPr>
      <w:tblGrid>
        <w:gridCol w:w="4609"/>
        <w:gridCol w:w="4609"/>
      </w:tblGrid>
      <w:tr w:rsidR="00AA49CD" w:rsidRPr="00742A82" w14:paraId="334FA70D" w14:textId="77777777" w:rsidTr="00F4778B">
        <w:trPr>
          <w:cnfStyle w:val="100000000000" w:firstRow="1" w:lastRow="0" w:firstColumn="0" w:lastColumn="0" w:oddVBand="0" w:evenVBand="0" w:oddHBand="0" w:evenHBand="0" w:firstRowFirstColumn="0" w:firstRowLastColumn="0" w:lastRowFirstColumn="0" w:lastRowLastColumn="0"/>
          <w:trHeight w:val="412"/>
        </w:trPr>
        <w:tc>
          <w:tcPr>
            <w:cnfStyle w:val="001000000100" w:firstRow="0" w:lastRow="0" w:firstColumn="1" w:lastColumn="0" w:oddVBand="0" w:evenVBand="0" w:oddHBand="0" w:evenHBand="0" w:firstRowFirstColumn="1" w:firstRowLastColumn="0" w:lastRowFirstColumn="0" w:lastRowLastColumn="0"/>
            <w:tcW w:w="4609" w:type="dxa"/>
          </w:tcPr>
          <w:p w14:paraId="44C5A247" w14:textId="77777777" w:rsidR="00AA49CD" w:rsidRPr="00742A82" w:rsidRDefault="00AA49CD" w:rsidP="00F4778B">
            <w:pPr>
              <w:jc w:val="center"/>
              <w:rPr>
                <w:rFonts w:ascii="Arial" w:hAnsi="Arial" w:cs="Arial"/>
              </w:rPr>
            </w:pPr>
            <w:r w:rsidRPr="00742A82">
              <w:rPr>
                <w:rFonts w:ascii="Arial" w:hAnsi="Arial" w:cs="Arial"/>
              </w:rPr>
              <w:t>Independent Artist</w:t>
            </w:r>
          </w:p>
        </w:tc>
        <w:tc>
          <w:tcPr>
            <w:tcW w:w="4609" w:type="dxa"/>
          </w:tcPr>
          <w:p w14:paraId="6CEF4C51" w14:textId="77777777" w:rsidR="00AA49CD" w:rsidRPr="00742A82" w:rsidRDefault="00AA49CD" w:rsidP="00F4778B">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42A82">
              <w:rPr>
                <w:rFonts w:ascii="Arial" w:hAnsi="Arial" w:cs="Arial"/>
              </w:rPr>
              <w:t>Company Benefits</w:t>
            </w:r>
          </w:p>
        </w:tc>
      </w:tr>
      <w:tr w:rsidR="00AA49CD" w:rsidRPr="00742A82" w14:paraId="3E1008BD" w14:textId="77777777" w:rsidTr="00F4778B">
        <w:trPr>
          <w:cnfStyle w:val="000000100000" w:firstRow="0" w:lastRow="0" w:firstColumn="0" w:lastColumn="0" w:oddVBand="0" w:evenVBand="0" w:oddHBand="1" w:evenHBand="0" w:firstRowFirstColumn="0" w:firstRowLastColumn="0" w:lastRowFirstColumn="0" w:lastRowLastColumn="0"/>
          <w:trHeight w:val="1715"/>
        </w:trPr>
        <w:tc>
          <w:tcPr>
            <w:cnfStyle w:val="001000000000" w:firstRow="0" w:lastRow="0" w:firstColumn="1" w:lastColumn="0" w:oddVBand="0" w:evenVBand="0" w:oddHBand="0" w:evenHBand="0" w:firstRowFirstColumn="0" w:firstRowLastColumn="0" w:lastRowFirstColumn="0" w:lastRowLastColumn="0"/>
            <w:tcW w:w="4609" w:type="dxa"/>
          </w:tcPr>
          <w:p w14:paraId="11C87FA8" w14:textId="77777777" w:rsidR="00AA49CD" w:rsidRPr="00742A82" w:rsidRDefault="00AA49CD" w:rsidP="00F4778B">
            <w:pPr>
              <w:jc w:val="center"/>
              <w:rPr>
                <w:rFonts w:ascii="Arial" w:hAnsi="Arial" w:cs="Arial"/>
                <w:i w:val="0"/>
                <w:iCs w:val="0"/>
              </w:rPr>
            </w:pPr>
            <w:r w:rsidRPr="00742A82">
              <w:rPr>
                <w:rFonts w:ascii="Arial" w:hAnsi="Arial" w:cs="Arial"/>
              </w:rPr>
              <w:t>Producer</w:t>
            </w:r>
          </w:p>
          <w:p w14:paraId="53D61304" w14:textId="77777777" w:rsidR="00AA49CD" w:rsidRPr="00742A82" w:rsidRDefault="00AA49CD" w:rsidP="00F4778B">
            <w:pPr>
              <w:jc w:val="center"/>
              <w:rPr>
                <w:rFonts w:ascii="Arial" w:hAnsi="Arial" w:cs="Arial"/>
                <w:i w:val="0"/>
                <w:iCs w:val="0"/>
              </w:rPr>
            </w:pPr>
            <w:r w:rsidRPr="00742A82">
              <w:rPr>
                <w:rFonts w:ascii="Arial" w:hAnsi="Arial" w:cs="Arial"/>
              </w:rPr>
              <w:t>Singer</w:t>
            </w:r>
          </w:p>
          <w:p w14:paraId="56A46920" w14:textId="77777777" w:rsidR="00AA49CD" w:rsidRPr="00742A82" w:rsidRDefault="00AA49CD" w:rsidP="00F4778B">
            <w:pPr>
              <w:jc w:val="center"/>
              <w:rPr>
                <w:rFonts w:ascii="Arial" w:hAnsi="Arial" w:cs="Arial"/>
                <w:i w:val="0"/>
                <w:iCs w:val="0"/>
              </w:rPr>
            </w:pPr>
            <w:r w:rsidRPr="00742A82">
              <w:rPr>
                <w:rFonts w:ascii="Arial" w:hAnsi="Arial" w:cs="Arial"/>
              </w:rPr>
              <w:t>Songwriter</w:t>
            </w:r>
          </w:p>
          <w:p w14:paraId="7C61E74F" w14:textId="77777777" w:rsidR="00AA49CD" w:rsidRPr="00742A82" w:rsidRDefault="00AA49CD" w:rsidP="00F4778B">
            <w:pPr>
              <w:jc w:val="center"/>
              <w:rPr>
                <w:rFonts w:ascii="Arial" w:hAnsi="Arial" w:cs="Arial"/>
                <w:i w:val="0"/>
                <w:iCs w:val="0"/>
              </w:rPr>
            </w:pPr>
            <w:r w:rsidRPr="00742A82">
              <w:rPr>
                <w:rFonts w:ascii="Arial" w:hAnsi="Arial" w:cs="Arial"/>
              </w:rPr>
              <w:t>Musician</w:t>
            </w:r>
          </w:p>
          <w:p w14:paraId="52F3B71C" w14:textId="77777777" w:rsidR="00AA49CD" w:rsidRPr="00742A82" w:rsidRDefault="00AA49CD" w:rsidP="00F4778B">
            <w:pPr>
              <w:jc w:val="center"/>
              <w:rPr>
                <w:rFonts w:ascii="Arial" w:hAnsi="Arial" w:cs="Arial"/>
              </w:rPr>
            </w:pPr>
            <w:r w:rsidRPr="00742A82">
              <w:rPr>
                <w:rFonts w:ascii="Arial" w:hAnsi="Arial" w:cs="Arial"/>
              </w:rPr>
              <w:t>Etc…</w:t>
            </w:r>
          </w:p>
        </w:tc>
        <w:tc>
          <w:tcPr>
            <w:tcW w:w="4609" w:type="dxa"/>
          </w:tcPr>
          <w:p w14:paraId="6AC49F49"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Access to multitude of companies to assist in any area of musical career</w:t>
            </w:r>
          </w:p>
          <w:p w14:paraId="141FA5DD"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 xml:space="preserve">Opportunities to collaborate </w:t>
            </w:r>
          </w:p>
          <w:p w14:paraId="1D2AC9CE"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Display work</w:t>
            </w:r>
          </w:p>
          <w:p w14:paraId="0D8CB85C"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Apply to a variety of projects</w:t>
            </w:r>
          </w:p>
          <w:p w14:paraId="6A8950B3"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Discover the perfect artists/companies that suit your artistic image, ethos and ambitions</w:t>
            </w:r>
          </w:p>
          <w:p w14:paraId="30E9D478"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Take control of as much of your career as you wish</w:t>
            </w:r>
          </w:p>
          <w:p w14:paraId="1588D996"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 xml:space="preserve">Gives the ability to play to your strengths </w:t>
            </w:r>
          </w:p>
        </w:tc>
      </w:tr>
    </w:tbl>
    <w:p w14:paraId="50FEAE11" w14:textId="5568B0EB" w:rsidR="00B1261A" w:rsidRPr="00742A82" w:rsidRDefault="00B1261A" w:rsidP="002C0906">
      <w:pPr>
        <w:rPr>
          <w:rFonts w:ascii="Arial" w:hAnsi="Arial" w:cs="Arial"/>
        </w:rPr>
      </w:pPr>
    </w:p>
    <w:p w14:paraId="2C58130B" w14:textId="49DF6782" w:rsidR="00B1261A" w:rsidRPr="00742A82" w:rsidRDefault="00B1261A" w:rsidP="002C0906">
      <w:pPr>
        <w:rPr>
          <w:rFonts w:ascii="Arial" w:hAnsi="Arial" w:cs="Arial"/>
        </w:rPr>
      </w:pPr>
    </w:p>
    <w:p w14:paraId="1A92D041" w14:textId="0D4C01EB" w:rsidR="00B1261A" w:rsidRPr="00742A82" w:rsidRDefault="00B1261A" w:rsidP="002C0906">
      <w:pPr>
        <w:rPr>
          <w:rFonts w:ascii="Arial" w:hAnsi="Arial" w:cs="Arial"/>
        </w:rPr>
      </w:pPr>
    </w:p>
    <w:tbl>
      <w:tblPr>
        <w:tblStyle w:val="PlainTable5"/>
        <w:tblpPr w:leftFromText="180" w:rightFromText="180" w:vertAnchor="text" w:tblpY="1"/>
        <w:tblOverlap w:val="never"/>
        <w:tblW w:w="9218" w:type="dxa"/>
        <w:tblLook w:val="04A0" w:firstRow="1" w:lastRow="0" w:firstColumn="1" w:lastColumn="0" w:noHBand="0" w:noVBand="1"/>
      </w:tblPr>
      <w:tblGrid>
        <w:gridCol w:w="4609"/>
        <w:gridCol w:w="4609"/>
      </w:tblGrid>
      <w:tr w:rsidR="00AA49CD" w:rsidRPr="00742A82" w14:paraId="49C1ECA5" w14:textId="77777777" w:rsidTr="00F4778B">
        <w:trPr>
          <w:cnfStyle w:val="100000000000" w:firstRow="1" w:lastRow="0" w:firstColumn="0" w:lastColumn="0" w:oddVBand="0" w:evenVBand="0" w:oddHBand="0" w:evenHBand="0" w:firstRowFirstColumn="0" w:firstRowLastColumn="0" w:lastRowFirstColumn="0" w:lastRowLastColumn="0"/>
          <w:trHeight w:val="412"/>
        </w:trPr>
        <w:tc>
          <w:tcPr>
            <w:cnfStyle w:val="001000000100" w:firstRow="0" w:lastRow="0" w:firstColumn="1" w:lastColumn="0" w:oddVBand="0" w:evenVBand="0" w:oddHBand="0" w:evenHBand="0" w:firstRowFirstColumn="1" w:firstRowLastColumn="0" w:lastRowFirstColumn="0" w:lastRowLastColumn="0"/>
            <w:tcW w:w="4609" w:type="dxa"/>
          </w:tcPr>
          <w:p w14:paraId="398C0F1E" w14:textId="77777777" w:rsidR="00AA49CD" w:rsidRPr="00742A82" w:rsidRDefault="00AA49CD" w:rsidP="00F4778B">
            <w:pPr>
              <w:jc w:val="center"/>
              <w:rPr>
                <w:rFonts w:ascii="Arial" w:hAnsi="Arial" w:cs="Arial"/>
              </w:rPr>
            </w:pPr>
            <w:r w:rsidRPr="00742A82">
              <w:rPr>
                <w:rFonts w:ascii="Arial" w:hAnsi="Arial" w:cs="Arial"/>
              </w:rPr>
              <w:t>Independent Music Companies</w:t>
            </w:r>
          </w:p>
        </w:tc>
        <w:tc>
          <w:tcPr>
            <w:tcW w:w="4609" w:type="dxa"/>
          </w:tcPr>
          <w:p w14:paraId="4D2CC658" w14:textId="77777777" w:rsidR="00AA49CD" w:rsidRPr="00742A82" w:rsidRDefault="00AA49CD" w:rsidP="00F4778B">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42A82">
              <w:rPr>
                <w:rFonts w:ascii="Arial" w:hAnsi="Arial" w:cs="Arial"/>
              </w:rPr>
              <w:t>Company Benefits</w:t>
            </w:r>
          </w:p>
        </w:tc>
      </w:tr>
      <w:tr w:rsidR="00AA49CD" w:rsidRPr="00742A82" w14:paraId="4963275B" w14:textId="77777777" w:rsidTr="00F4778B">
        <w:trPr>
          <w:cnfStyle w:val="000000100000" w:firstRow="0" w:lastRow="0" w:firstColumn="0" w:lastColumn="0" w:oddVBand="0" w:evenVBand="0" w:oddHBand="1" w:evenHBand="0" w:firstRowFirstColumn="0" w:firstRowLastColumn="0" w:lastRowFirstColumn="0" w:lastRowLastColumn="0"/>
          <w:trHeight w:val="1715"/>
        </w:trPr>
        <w:tc>
          <w:tcPr>
            <w:cnfStyle w:val="001000000000" w:firstRow="0" w:lastRow="0" w:firstColumn="1" w:lastColumn="0" w:oddVBand="0" w:evenVBand="0" w:oddHBand="0" w:evenHBand="0" w:firstRowFirstColumn="0" w:firstRowLastColumn="0" w:lastRowFirstColumn="0" w:lastRowLastColumn="0"/>
            <w:tcW w:w="4609" w:type="dxa"/>
          </w:tcPr>
          <w:p w14:paraId="2FA04524" w14:textId="77777777" w:rsidR="00AA49CD" w:rsidRPr="00742A82" w:rsidRDefault="00AA49CD" w:rsidP="00F4778B">
            <w:pPr>
              <w:jc w:val="center"/>
              <w:rPr>
                <w:rFonts w:ascii="Arial" w:hAnsi="Arial" w:cs="Arial"/>
                <w:i w:val="0"/>
                <w:iCs w:val="0"/>
              </w:rPr>
            </w:pPr>
            <w:r w:rsidRPr="00742A82">
              <w:rPr>
                <w:rFonts w:ascii="Arial" w:hAnsi="Arial" w:cs="Arial"/>
              </w:rPr>
              <w:t xml:space="preserve">Studio </w:t>
            </w:r>
          </w:p>
          <w:p w14:paraId="32894FB2" w14:textId="77777777" w:rsidR="00AA49CD" w:rsidRPr="00742A82" w:rsidRDefault="00AA49CD" w:rsidP="00F4778B">
            <w:pPr>
              <w:jc w:val="center"/>
              <w:rPr>
                <w:rFonts w:ascii="Arial" w:hAnsi="Arial" w:cs="Arial"/>
                <w:i w:val="0"/>
                <w:iCs w:val="0"/>
              </w:rPr>
            </w:pPr>
            <w:r w:rsidRPr="00742A82">
              <w:rPr>
                <w:rFonts w:ascii="Arial" w:hAnsi="Arial" w:cs="Arial"/>
              </w:rPr>
              <w:t xml:space="preserve">Equipment </w:t>
            </w:r>
          </w:p>
          <w:p w14:paraId="58C31C6E" w14:textId="77777777" w:rsidR="00AA49CD" w:rsidRPr="00742A82" w:rsidRDefault="00AA49CD" w:rsidP="00F4778B">
            <w:pPr>
              <w:jc w:val="center"/>
              <w:rPr>
                <w:rFonts w:ascii="Arial" w:hAnsi="Arial" w:cs="Arial"/>
                <w:i w:val="0"/>
                <w:iCs w:val="0"/>
              </w:rPr>
            </w:pPr>
            <w:r w:rsidRPr="00742A82">
              <w:rPr>
                <w:rFonts w:ascii="Arial" w:hAnsi="Arial" w:cs="Arial"/>
              </w:rPr>
              <w:t xml:space="preserve">Marketing </w:t>
            </w:r>
          </w:p>
          <w:p w14:paraId="50268DB7" w14:textId="77777777" w:rsidR="00AA49CD" w:rsidRPr="00742A82" w:rsidRDefault="00AA49CD" w:rsidP="00F4778B">
            <w:pPr>
              <w:jc w:val="center"/>
              <w:rPr>
                <w:rFonts w:ascii="Arial" w:hAnsi="Arial" w:cs="Arial"/>
                <w:i w:val="0"/>
                <w:iCs w:val="0"/>
              </w:rPr>
            </w:pPr>
            <w:r w:rsidRPr="00742A82">
              <w:rPr>
                <w:rFonts w:ascii="Arial" w:hAnsi="Arial" w:cs="Arial"/>
              </w:rPr>
              <w:t>Legal Advice</w:t>
            </w:r>
          </w:p>
          <w:p w14:paraId="72177294" w14:textId="77777777" w:rsidR="00AA49CD" w:rsidRPr="00742A82" w:rsidRDefault="00AA49CD" w:rsidP="00F4778B">
            <w:pPr>
              <w:jc w:val="center"/>
              <w:rPr>
                <w:rFonts w:ascii="Arial" w:hAnsi="Arial" w:cs="Arial"/>
                <w:i w:val="0"/>
                <w:iCs w:val="0"/>
              </w:rPr>
            </w:pPr>
            <w:r w:rsidRPr="00742A82">
              <w:rPr>
                <w:rFonts w:ascii="Arial" w:hAnsi="Arial" w:cs="Arial"/>
              </w:rPr>
              <w:t>Video Production</w:t>
            </w:r>
          </w:p>
          <w:p w14:paraId="08939473" w14:textId="77777777" w:rsidR="00AA49CD" w:rsidRPr="00742A82" w:rsidRDefault="00AA49CD" w:rsidP="00F4778B">
            <w:pPr>
              <w:jc w:val="center"/>
              <w:rPr>
                <w:rFonts w:ascii="Arial" w:hAnsi="Arial" w:cs="Arial"/>
                <w:i w:val="0"/>
                <w:iCs w:val="0"/>
              </w:rPr>
            </w:pPr>
            <w:r w:rsidRPr="00742A82">
              <w:rPr>
                <w:rFonts w:ascii="Arial" w:hAnsi="Arial" w:cs="Arial"/>
              </w:rPr>
              <w:t>Editing</w:t>
            </w:r>
          </w:p>
          <w:p w14:paraId="20B2BCD9" w14:textId="77777777" w:rsidR="00AA49CD" w:rsidRPr="00742A82" w:rsidRDefault="00AA49CD" w:rsidP="00F4778B">
            <w:pPr>
              <w:jc w:val="center"/>
              <w:rPr>
                <w:rFonts w:ascii="Arial" w:hAnsi="Arial" w:cs="Arial"/>
                <w:i w:val="0"/>
                <w:iCs w:val="0"/>
              </w:rPr>
            </w:pPr>
            <w:r w:rsidRPr="00742A82">
              <w:rPr>
                <w:rFonts w:ascii="Arial" w:hAnsi="Arial" w:cs="Arial"/>
              </w:rPr>
              <w:t>Booking Agents</w:t>
            </w:r>
          </w:p>
          <w:p w14:paraId="040385BC" w14:textId="77777777" w:rsidR="00AA49CD" w:rsidRPr="00742A82" w:rsidRDefault="00AA49CD" w:rsidP="00F4778B">
            <w:pPr>
              <w:jc w:val="center"/>
              <w:rPr>
                <w:rFonts w:ascii="Arial" w:hAnsi="Arial" w:cs="Arial"/>
                <w:i w:val="0"/>
                <w:iCs w:val="0"/>
              </w:rPr>
            </w:pPr>
            <w:r w:rsidRPr="00742A82">
              <w:rPr>
                <w:rFonts w:ascii="Arial" w:hAnsi="Arial" w:cs="Arial"/>
              </w:rPr>
              <w:t>Managers</w:t>
            </w:r>
          </w:p>
          <w:p w14:paraId="162E39EB" w14:textId="77777777" w:rsidR="00AA49CD" w:rsidRPr="00742A82" w:rsidRDefault="00AA49CD" w:rsidP="00F4778B">
            <w:pPr>
              <w:jc w:val="center"/>
              <w:rPr>
                <w:rFonts w:ascii="Arial" w:hAnsi="Arial" w:cs="Arial"/>
                <w:i w:val="0"/>
                <w:iCs w:val="0"/>
              </w:rPr>
            </w:pPr>
            <w:r w:rsidRPr="00742A82">
              <w:rPr>
                <w:rFonts w:ascii="Arial" w:hAnsi="Arial" w:cs="Arial"/>
              </w:rPr>
              <w:t>Publishers</w:t>
            </w:r>
          </w:p>
          <w:p w14:paraId="06709DD4" w14:textId="77777777" w:rsidR="00AA49CD" w:rsidRPr="00742A82" w:rsidRDefault="00AA49CD" w:rsidP="00F4778B">
            <w:pPr>
              <w:jc w:val="center"/>
              <w:rPr>
                <w:rFonts w:ascii="Arial" w:hAnsi="Arial" w:cs="Arial"/>
                <w:i w:val="0"/>
                <w:iCs w:val="0"/>
              </w:rPr>
            </w:pPr>
            <w:r w:rsidRPr="00742A82">
              <w:rPr>
                <w:rFonts w:ascii="Arial" w:hAnsi="Arial" w:cs="Arial"/>
              </w:rPr>
              <w:t>Distributors</w:t>
            </w:r>
          </w:p>
          <w:p w14:paraId="29637CFF" w14:textId="77777777" w:rsidR="00AA49CD" w:rsidRPr="00742A82" w:rsidRDefault="00AA49CD" w:rsidP="00F4778B">
            <w:pPr>
              <w:jc w:val="center"/>
              <w:rPr>
                <w:rFonts w:ascii="Arial" w:hAnsi="Arial" w:cs="Arial"/>
              </w:rPr>
            </w:pPr>
            <w:r w:rsidRPr="00742A82">
              <w:rPr>
                <w:rFonts w:ascii="Arial" w:hAnsi="Arial" w:cs="Arial"/>
              </w:rPr>
              <w:t>Etc…</w:t>
            </w:r>
          </w:p>
        </w:tc>
        <w:tc>
          <w:tcPr>
            <w:tcW w:w="4609" w:type="dxa"/>
          </w:tcPr>
          <w:p w14:paraId="68BF1834"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Opportunity to create recurring business relationships</w:t>
            </w:r>
          </w:p>
          <w:p w14:paraId="06106D5E"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Access to database of talent</w:t>
            </w:r>
          </w:p>
          <w:p w14:paraId="3F4066E5"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Ability to be a feature or sponsor</w:t>
            </w:r>
          </w:p>
          <w:p w14:paraId="24B83E6D"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Use the rating and review feature to gain competitive advantage</w:t>
            </w:r>
          </w:p>
          <w:p w14:paraId="4B3FB044"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Easily discover collaborations that suit your brand strategy and ethos</w:t>
            </w:r>
          </w:p>
          <w:p w14:paraId="655A0448" w14:textId="77777777" w:rsidR="00AA49CD" w:rsidRPr="00742A82" w:rsidRDefault="00AA49CD" w:rsidP="00F4778B">
            <w:pPr>
              <w:pStyle w:val="ListParagraph"/>
              <w:numPr>
                <w:ilvl w:val="0"/>
                <w:numId w:val="16"/>
              </w:num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2A82">
              <w:rPr>
                <w:rFonts w:ascii="Arial" w:hAnsi="Arial" w:cs="Arial"/>
              </w:rPr>
              <w:t>Gives the company full control of how they wish their company to be displayed</w:t>
            </w:r>
          </w:p>
        </w:tc>
      </w:tr>
    </w:tbl>
    <w:p w14:paraId="37F23F9B" w14:textId="637EEFBA" w:rsidR="00B1261A" w:rsidRPr="00742A82" w:rsidRDefault="00B1261A" w:rsidP="002C0906">
      <w:pPr>
        <w:rPr>
          <w:rFonts w:ascii="Arial" w:hAnsi="Arial" w:cs="Arial"/>
        </w:rPr>
      </w:pPr>
    </w:p>
    <w:p w14:paraId="17BFAB48" w14:textId="2F1AB489" w:rsidR="00B1261A" w:rsidRPr="00742A82" w:rsidRDefault="00B1261A" w:rsidP="002C0906">
      <w:pPr>
        <w:rPr>
          <w:rFonts w:ascii="Arial" w:hAnsi="Arial" w:cs="Arial"/>
        </w:rPr>
      </w:pPr>
    </w:p>
    <w:p w14:paraId="2E8CBB45" w14:textId="639785B4" w:rsidR="00B1261A" w:rsidRPr="00742A82" w:rsidRDefault="00B1261A" w:rsidP="002C0906">
      <w:pPr>
        <w:rPr>
          <w:rFonts w:ascii="Arial" w:hAnsi="Arial" w:cs="Arial"/>
        </w:rPr>
      </w:pPr>
    </w:p>
    <w:p w14:paraId="46F12B0C" w14:textId="2D0D5157" w:rsidR="00AA49CD" w:rsidRPr="00742A82" w:rsidRDefault="00AA49CD" w:rsidP="002C0906">
      <w:pPr>
        <w:rPr>
          <w:rFonts w:ascii="Arial" w:hAnsi="Arial" w:cs="Arial"/>
        </w:rPr>
      </w:pPr>
    </w:p>
    <w:p w14:paraId="72F6323F" w14:textId="69F28B34" w:rsidR="00AA49CD" w:rsidRPr="00742A82" w:rsidRDefault="00AA49CD" w:rsidP="002C0906">
      <w:pPr>
        <w:rPr>
          <w:rFonts w:ascii="Arial" w:hAnsi="Arial" w:cs="Arial"/>
        </w:rPr>
      </w:pPr>
    </w:p>
    <w:p w14:paraId="18D32E86" w14:textId="78AC7BFB" w:rsidR="00AA49CD" w:rsidRPr="00742A82" w:rsidRDefault="00AA49CD" w:rsidP="002C0906">
      <w:pPr>
        <w:rPr>
          <w:rFonts w:ascii="Arial" w:hAnsi="Arial" w:cs="Arial"/>
        </w:rPr>
      </w:pPr>
    </w:p>
    <w:p w14:paraId="0C1D39F5" w14:textId="58452386" w:rsidR="00AA49CD" w:rsidRPr="00742A82" w:rsidRDefault="00AA49CD" w:rsidP="002C0906">
      <w:pPr>
        <w:rPr>
          <w:rFonts w:ascii="Arial" w:hAnsi="Arial" w:cs="Arial"/>
        </w:rPr>
      </w:pPr>
    </w:p>
    <w:p w14:paraId="6F70BC5F" w14:textId="6B4FFCE8" w:rsidR="00AA49CD" w:rsidRPr="00742A82" w:rsidRDefault="00AA49CD" w:rsidP="002C0906">
      <w:pPr>
        <w:rPr>
          <w:rFonts w:ascii="Arial" w:hAnsi="Arial" w:cs="Arial"/>
        </w:rPr>
      </w:pPr>
    </w:p>
    <w:p w14:paraId="76A63A74" w14:textId="621D5CD0" w:rsidR="00AA49CD" w:rsidRPr="00742A82" w:rsidRDefault="00AA49CD" w:rsidP="002C0906">
      <w:pPr>
        <w:rPr>
          <w:rFonts w:ascii="Arial" w:hAnsi="Arial" w:cs="Arial"/>
        </w:rPr>
      </w:pPr>
    </w:p>
    <w:p w14:paraId="1B7E8E54" w14:textId="6126DC2B" w:rsidR="00AA49CD" w:rsidRPr="00742A82" w:rsidRDefault="00AA49CD" w:rsidP="002C0906">
      <w:pPr>
        <w:rPr>
          <w:rFonts w:ascii="Arial" w:hAnsi="Arial" w:cs="Arial"/>
        </w:rPr>
      </w:pPr>
    </w:p>
    <w:p w14:paraId="2AD94B8B" w14:textId="6D33D8E1" w:rsidR="00AA49CD" w:rsidRPr="00742A82" w:rsidRDefault="00AA49CD" w:rsidP="002C0906">
      <w:pPr>
        <w:rPr>
          <w:rFonts w:ascii="Arial" w:hAnsi="Arial" w:cs="Arial"/>
        </w:rPr>
      </w:pPr>
    </w:p>
    <w:p w14:paraId="4DFD72AD" w14:textId="0F25254D" w:rsidR="00AA49CD" w:rsidRPr="00742A82" w:rsidRDefault="00AA49CD" w:rsidP="002C0906">
      <w:pPr>
        <w:rPr>
          <w:rFonts w:ascii="Arial" w:hAnsi="Arial" w:cs="Arial"/>
        </w:rPr>
      </w:pPr>
    </w:p>
    <w:p w14:paraId="1F14B545" w14:textId="787AD7AD" w:rsidR="00AA49CD" w:rsidRPr="00742A82" w:rsidRDefault="00AA49CD" w:rsidP="002C0906">
      <w:pPr>
        <w:rPr>
          <w:rFonts w:ascii="Arial" w:hAnsi="Arial" w:cs="Arial"/>
        </w:rPr>
      </w:pPr>
    </w:p>
    <w:p w14:paraId="1BB11038" w14:textId="36F9DD85" w:rsidR="00AA49CD" w:rsidRPr="00742A82" w:rsidRDefault="00AA49CD" w:rsidP="00F3137E">
      <w:pPr>
        <w:pStyle w:val="Heading2"/>
        <w:numPr>
          <w:ilvl w:val="1"/>
          <w:numId w:val="2"/>
        </w:numPr>
        <w:rPr>
          <w:rFonts w:ascii="Arial" w:hAnsi="Arial" w:cs="Arial"/>
        </w:rPr>
      </w:pPr>
      <w:bookmarkStart w:id="56" w:name="_Toc49510547"/>
      <w:r w:rsidRPr="00742A82">
        <w:rPr>
          <w:rFonts w:ascii="Arial" w:hAnsi="Arial" w:cs="Arial"/>
        </w:rPr>
        <w:t xml:space="preserve">Figure </w:t>
      </w:r>
      <w:r w:rsidR="002F35A1" w:rsidRPr="00742A82">
        <w:rPr>
          <w:rFonts w:ascii="Arial" w:hAnsi="Arial" w:cs="Arial"/>
        </w:rPr>
        <w:t>6</w:t>
      </w:r>
      <w:bookmarkEnd w:id="56"/>
    </w:p>
    <w:p w14:paraId="08F3DD87" w14:textId="77777777" w:rsidR="00AA49CD" w:rsidRPr="00742A82" w:rsidRDefault="00AA49CD" w:rsidP="00AA49CD">
      <w:pPr>
        <w:rPr>
          <w:rFonts w:ascii="Arial" w:hAnsi="Arial" w:cs="Arial"/>
        </w:rPr>
      </w:pPr>
    </w:p>
    <w:p w14:paraId="59AECB72" w14:textId="59E3BD29" w:rsidR="00B1261A" w:rsidRPr="00742A82" w:rsidRDefault="00AA49CD" w:rsidP="002C0906">
      <w:pPr>
        <w:rPr>
          <w:rFonts w:ascii="Arial" w:hAnsi="Arial" w:cs="Arial"/>
        </w:rPr>
      </w:pPr>
      <w:r w:rsidRPr="00742A82">
        <w:rPr>
          <w:rFonts w:ascii="Arial" w:hAnsi="Arial" w:cs="Arial"/>
          <w:noProof/>
        </w:rPr>
        <w:drawing>
          <wp:anchor distT="0" distB="0" distL="114300" distR="114300" simplePos="0" relativeHeight="251658259" behindDoc="0" locked="0" layoutInCell="1" allowOverlap="1" wp14:anchorId="6EFA64FD" wp14:editId="7B4CB247">
            <wp:simplePos x="0" y="0"/>
            <wp:positionH relativeFrom="margin">
              <wp:posOffset>-635</wp:posOffset>
            </wp:positionH>
            <wp:positionV relativeFrom="paragraph">
              <wp:posOffset>293279</wp:posOffset>
            </wp:positionV>
            <wp:extent cx="6274435" cy="4673600"/>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274435" cy="4673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8F4E23" w14:textId="5C7D2D9F" w:rsidR="00B1261A" w:rsidRPr="00742A82" w:rsidRDefault="00B1261A" w:rsidP="002C0906">
      <w:pPr>
        <w:rPr>
          <w:rFonts w:ascii="Arial" w:hAnsi="Arial" w:cs="Arial"/>
        </w:rPr>
      </w:pPr>
    </w:p>
    <w:p w14:paraId="38FD7F2A" w14:textId="096BDC2F" w:rsidR="00B1261A" w:rsidRPr="00742A82" w:rsidRDefault="00B1261A" w:rsidP="002C0906">
      <w:pPr>
        <w:rPr>
          <w:rFonts w:ascii="Arial" w:hAnsi="Arial" w:cs="Arial"/>
        </w:rPr>
      </w:pPr>
    </w:p>
    <w:p w14:paraId="09EAA7DB" w14:textId="0A36398E" w:rsidR="00AA49CD" w:rsidRPr="00742A82" w:rsidRDefault="00AA49CD" w:rsidP="002C0906">
      <w:pPr>
        <w:rPr>
          <w:rFonts w:ascii="Arial" w:hAnsi="Arial" w:cs="Arial"/>
        </w:rPr>
      </w:pPr>
    </w:p>
    <w:p w14:paraId="5D4AAA84" w14:textId="147C710F" w:rsidR="00AA49CD" w:rsidRPr="00742A82" w:rsidRDefault="00AA49CD" w:rsidP="002C0906">
      <w:pPr>
        <w:rPr>
          <w:rFonts w:ascii="Arial" w:hAnsi="Arial" w:cs="Arial"/>
        </w:rPr>
      </w:pPr>
    </w:p>
    <w:p w14:paraId="0509FD88" w14:textId="0F8CD587" w:rsidR="00AA49CD" w:rsidRPr="00742A82" w:rsidRDefault="00AA49CD" w:rsidP="002C0906">
      <w:pPr>
        <w:rPr>
          <w:rFonts w:ascii="Arial" w:hAnsi="Arial" w:cs="Arial"/>
        </w:rPr>
      </w:pPr>
    </w:p>
    <w:p w14:paraId="28E8610E" w14:textId="75E014B9" w:rsidR="00AA49CD" w:rsidRPr="00742A82" w:rsidRDefault="00AA49CD" w:rsidP="002C0906">
      <w:pPr>
        <w:rPr>
          <w:rFonts w:ascii="Arial" w:hAnsi="Arial" w:cs="Arial"/>
        </w:rPr>
      </w:pPr>
    </w:p>
    <w:p w14:paraId="3087F7B7" w14:textId="6B3700B8" w:rsidR="00AA49CD" w:rsidRPr="00742A82" w:rsidRDefault="00AA49CD" w:rsidP="002C0906">
      <w:pPr>
        <w:rPr>
          <w:rFonts w:ascii="Arial" w:hAnsi="Arial" w:cs="Arial"/>
        </w:rPr>
      </w:pPr>
    </w:p>
    <w:p w14:paraId="3823797F" w14:textId="43F8D148" w:rsidR="00AA49CD" w:rsidRPr="00742A82" w:rsidRDefault="00AA49CD" w:rsidP="002C0906">
      <w:pPr>
        <w:rPr>
          <w:rFonts w:ascii="Arial" w:hAnsi="Arial" w:cs="Arial"/>
        </w:rPr>
      </w:pPr>
    </w:p>
    <w:p w14:paraId="3B819052" w14:textId="748A7978" w:rsidR="00AA49CD" w:rsidRPr="00742A82" w:rsidRDefault="00AA49CD" w:rsidP="002C0906">
      <w:pPr>
        <w:rPr>
          <w:rFonts w:ascii="Arial" w:hAnsi="Arial" w:cs="Arial"/>
        </w:rPr>
      </w:pPr>
    </w:p>
    <w:p w14:paraId="7F62EF12" w14:textId="77777777" w:rsidR="00AA49CD" w:rsidRPr="00742A82" w:rsidRDefault="00AA49CD" w:rsidP="002C0906">
      <w:pPr>
        <w:rPr>
          <w:rFonts w:ascii="Arial" w:hAnsi="Arial" w:cs="Arial"/>
        </w:rPr>
      </w:pPr>
    </w:p>
    <w:p w14:paraId="0EBDB1E4" w14:textId="5753D09A" w:rsidR="00AA49CD" w:rsidRPr="00742A82" w:rsidRDefault="00AA49CD" w:rsidP="00F3137E">
      <w:pPr>
        <w:pStyle w:val="Heading2"/>
        <w:numPr>
          <w:ilvl w:val="1"/>
          <w:numId w:val="2"/>
        </w:numPr>
        <w:rPr>
          <w:rFonts w:ascii="Arial" w:hAnsi="Arial" w:cs="Arial"/>
        </w:rPr>
      </w:pPr>
      <w:bookmarkStart w:id="57" w:name="_Toc49510548"/>
      <w:r w:rsidRPr="00742A82">
        <w:rPr>
          <w:rFonts w:ascii="Arial" w:hAnsi="Arial" w:cs="Arial"/>
        </w:rPr>
        <w:t xml:space="preserve">Figure </w:t>
      </w:r>
      <w:r w:rsidR="002F35A1" w:rsidRPr="00742A82">
        <w:rPr>
          <w:rFonts w:ascii="Arial" w:hAnsi="Arial" w:cs="Arial"/>
        </w:rPr>
        <w:t>7</w:t>
      </w:r>
      <w:bookmarkEnd w:id="57"/>
    </w:p>
    <w:p w14:paraId="101BE459" w14:textId="1EF38D4F" w:rsidR="00AA49CD" w:rsidRPr="00742A82" w:rsidRDefault="00AA49CD" w:rsidP="00AA49CD">
      <w:pPr>
        <w:rPr>
          <w:rFonts w:ascii="Arial" w:hAnsi="Arial" w:cs="Arial"/>
        </w:rPr>
      </w:pPr>
      <w:r w:rsidRPr="00742A82">
        <w:rPr>
          <w:rFonts w:ascii="Arial" w:hAnsi="Arial" w:cs="Arial"/>
          <w:noProof/>
          <w:color w:val="000000"/>
          <w:sz w:val="20"/>
          <w:szCs w:val="20"/>
        </w:rPr>
        <w:drawing>
          <wp:anchor distT="0" distB="0" distL="114300" distR="114300" simplePos="0" relativeHeight="251658260" behindDoc="0" locked="0" layoutInCell="1" allowOverlap="1" wp14:anchorId="68F8F080" wp14:editId="705F0C68">
            <wp:simplePos x="0" y="0"/>
            <wp:positionH relativeFrom="margin">
              <wp:posOffset>-264795</wp:posOffset>
            </wp:positionH>
            <wp:positionV relativeFrom="paragraph">
              <wp:posOffset>217811</wp:posOffset>
            </wp:positionV>
            <wp:extent cx="6665215" cy="2525486"/>
            <wp:effectExtent l="0" t="0" r="2540" b="8255"/>
            <wp:wrapTight wrapText="bothSides">
              <wp:wrapPolygon edited="0">
                <wp:start x="0" y="0"/>
                <wp:lineTo x="0" y="21508"/>
                <wp:lineTo x="21546" y="21508"/>
                <wp:lineTo x="21546"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665215" cy="2525486"/>
                    </a:xfrm>
                    <a:prstGeom prst="rect">
                      <a:avLst/>
                    </a:prstGeom>
                  </pic:spPr>
                </pic:pic>
              </a:graphicData>
            </a:graphic>
            <wp14:sizeRelH relativeFrom="margin">
              <wp14:pctWidth>0</wp14:pctWidth>
            </wp14:sizeRelH>
            <wp14:sizeRelV relativeFrom="margin">
              <wp14:pctHeight>0</wp14:pctHeight>
            </wp14:sizeRelV>
          </wp:anchor>
        </w:drawing>
      </w:r>
    </w:p>
    <w:p w14:paraId="7076CB6E" w14:textId="5AB9A4C9" w:rsidR="00B1261A" w:rsidRPr="00742A82" w:rsidRDefault="00B1261A" w:rsidP="002C0906">
      <w:pPr>
        <w:rPr>
          <w:rFonts w:ascii="Arial" w:hAnsi="Arial" w:cs="Arial"/>
        </w:rPr>
      </w:pPr>
    </w:p>
    <w:p w14:paraId="4AE850EB" w14:textId="65AC960B" w:rsidR="00B1261A" w:rsidRPr="00742A82" w:rsidRDefault="00B1261A" w:rsidP="002C0906">
      <w:pPr>
        <w:rPr>
          <w:rFonts w:ascii="Arial" w:hAnsi="Arial" w:cs="Arial"/>
        </w:rPr>
      </w:pPr>
    </w:p>
    <w:p w14:paraId="29050FBF" w14:textId="0571B59A" w:rsidR="00844540" w:rsidRPr="00742A82" w:rsidRDefault="00844540" w:rsidP="002C0906">
      <w:pPr>
        <w:rPr>
          <w:rFonts w:ascii="Arial" w:hAnsi="Arial" w:cs="Arial"/>
        </w:rPr>
      </w:pPr>
    </w:p>
    <w:p w14:paraId="06507A96" w14:textId="587B81B1" w:rsidR="00844540" w:rsidRPr="00742A82" w:rsidRDefault="00844540" w:rsidP="002C0906">
      <w:pPr>
        <w:rPr>
          <w:rFonts w:ascii="Arial" w:hAnsi="Arial" w:cs="Arial"/>
        </w:rPr>
      </w:pPr>
    </w:p>
    <w:p w14:paraId="71D3B01B" w14:textId="77777777" w:rsidR="00844540" w:rsidRPr="00742A82" w:rsidRDefault="00844540" w:rsidP="002C0906">
      <w:pPr>
        <w:rPr>
          <w:rFonts w:ascii="Arial" w:hAnsi="Arial" w:cs="Arial"/>
        </w:rPr>
      </w:pPr>
    </w:p>
    <w:p w14:paraId="22FAB59C" w14:textId="6E59D2F7" w:rsidR="00B1261A" w:rsidRPr="00742A82" w:rsidRDefault="00844540" w:rsidP="00F3137E">
      <w:pPr>
        <w:pStyle w:val="Heading2"/>
        <w:numPr>
          <w:ilvl w:val="1"/>
          <w:numId w:val="2"/>
        </w:numPr>
        <w:rPr>
          <w:rFonts w:ascii="Arial" w:hAnsi="Arial" w:cs="Arial"/>
        </w:rPr>
      </w:pPr>
      <w:bookmarkStart w:id="58" w:name="_Toc49510549"/>
      <w:r w:rsidRPr="00742A82">
        <w:rPr>
          <w:rFonts w:ascii="Arial" w:hAnsi="Arial" w:cs="Arial"/>
        </w:rPr>
        <w:t xml:space="preserve">Figure </w:t>
      </w:r>
      <w:r w:rsidR="002F35A1" w:rsidRPr="00742A82">
        <w:rPr>
          <w:rFonts w:ascii="Arial" w:hAnsi="Arial" w:cs="Arial"/>
        </w:rPr>
        <w:t>8</w:t>
      </w:r>
      <w:bookmarkEnd w:id="58"/>
    </w:p>
    <w:p w14:paraId="3A405328" w14:textId="77777777" w:rsidR="00844540" w:rsidRPr="00742A82" w:rsidRDefault="00844540" w:rsidP="00844540">
      <w:pPr>
        <w:rPr>
          <w:rFonts w:ascii="Arial" w:hAnsi="Arial" w:cs="Arial"/>
        </w:rPr>
      </w:pPr>
    </w:p>
    <w:p w14:paraId="6C5F7BCF" w14:textId="08790FDB" w:rsidR="00B1261A" w:rsidRPr="00742A82" w:rsidRDefault="00844540" w:rsidP="002C0906">
      <w:pPr>
        <w:rPr>
          <w:rFonts w:ascii="Arial" w:hAnsi="Arial" w:cs="Arial"/>
        </w:rPr>
      </w:pPr>
      <w:r w:rsidRPr="00742A82">
        <w:rPr>
          <w:rFonts w:ascii="Arial" w:hAnsi="Arial" w:cs="Arial"/>
          <w:noProof/>
          <w:color w:val="000000"/>
        </w:rPr>
        <w:drawing>
          <wp:anchor distT="0" distB="0" distL="114300" distR="114300" simplePos="0" relativeHeight="251658261" behindDoc="0" locked="0" layoutInCell="1" allowOverlap="1" wp14:anchorId="79F9960A" wp14:editId="630F86A0">
            <wp:simplePos x="0" y="0"/>
            <wp:positionH relativeFrom="margin">
              <wp:posOffset>-464820</wp:posOffset>
            </wp:positionH>
            <wp:positionV relativeFrom="paragraph">
              <wp:posOffset>186780</wp:posOffset>
            </wp:positionV>
            <wp:extent cx="6701790" cy="1450975"/>
            <wp:effectExtent l="0" t="0" r="3810" b="0"/>
            <wp:wrapTight wrapText="bothSides">
              <wp:wrapPolygon edited="0">
                <wp:start x="982" y="0"/>
                <wp:lineTo x="982" y="13612"/>
                <wp:lineTo x="0" y="18150"/>
                <wp:lineTo x="0" y="21269"/>
                <wp:lineTo x="20569" y="21269"/>
                <wp:lineTo x="20569" y="18150"/>
                <wp:lineTo x="21551" y="17866"/>
                <wp:lineTo x="21551" y="0"/>
                <wp:lineTo x="982"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01790" cy="1450975"/>
                    </a:xfrm>
                    <a:prstGeom prst="rect">
                      <a:avLst/>
                    </a:prstGeom>
                    <a:noFill/>
                  </pic:spPr>
                </pic:pic>
              </a:graphicData>
            </a:graphic>
            <wp14:sizeRelH relativeFrom="margin">
              <wp14:pctWidth>0</wp14:pctWidth>
            </wp14:sizeRelH>
            <wp14:sizeRelV relativeFrom="margin">
              <wp14:pctHeight>0</wp14:pctHeight>
            </wp14:sizeRelV>
          </wp:anchor>
        </w:drawing>
      </w:r>
    </w:p>
    <w:p w14:paraId="4A17F008" w14:textId="52970AC2" w:rsidR="00B1261A" w:rsidRPr="00742A82" w:rsidRDefault="00B1261A" w:rsidP="002C0906">
      <w:pPr>
        <w:rPr>
          <w:rFonts w:ascii="Arial" w:hAnsi="Arial" w:cs="Arial"/>
        </w:rPr>
      </w:pPr>
    </w:p>
    <w:p w14:paraId="078491EA" w14:textId="03DE84E5" w:rsidR="00844540" w:rsidRPr="00742A82" w:rsidRDefault="00844540" w:rsidP="002C0906">
      <w:pPr>
        <w:rPr>
          <w:rFonts w:ascii="Arial" w:hAnsi="Arial" w:cs="Arial"/>
        </w:rPr>
      </w:pPr>
    </w:p>
    <w:p w14:paraId="4B14BC38" w14:textId="77777777" w:rsidR="00336214" w:rsidRPr="00742A82" w:rsidRDefault="00336214" w:rsidP="002C0906">
      <w:pPr>
        <w:rPr>
          <w:rFonts w:ascii="Arial" w:hAnsi="Arial" w:cs="Arial"/>
        </w:rPr>
      </w:pPr>
    </w:p>
    <w:p w14:paraId="78C97D43" w14:textId="77777777" w:rsidR="002F35A1" w:rsidRPr="00742A82" w:rsidRDefault="002F35A1" w:rsidP="002C0906">
      <w:pPr>
        <w:rPr>
          <w:rFonts w:ascii="Arial" w:hAnsi="Arial" w:cs="Arial"/>
        </w:rPr>
      </w:pPr>
    </w:p>
    <w:p w14:paraId="33013356" w14:textId="77777777" w:rsidR="002F35A1" w:rsidRPr="00742A82" w:rsidRDefault="002F35A1" w:rsidP="002C0906">
      <w:pPr>
        <w:rPr>
          <w:rFonts w:ascii="Arial" w:hAnsi="Arial" w:cs="Arial"/>
        </w:rPr>
      </w:pPr>
    </w:p>
    <w:p w14:paraId="20A692D9" w14:textId="77777777" w:rsidR="009C1270" w:rsidRPr="00742A82" w:rsidRDefault="009C1270" w:rsidP="002C0906">
      <w:pPr>
        <w:rPr>
          <w:rFonts w:ascii="Arial" w:hAnsi="Arial" w:cs="Arial"/>
        </w:rPr>
      </w:pPr>
    </w:p>
    <w:p w14:paraId="0A9CF23A" w14:textId="07EE0326" w:rsidR="00844540" w:rsidRPr="00742A82" w:rsidRDefault="00844540" w:rsidP="00F3137E">
      <w:pPr>
        <w:pStyle w:val="Heading2"/>
        <w:numPr>
          <w:ilvl w:val="1"/>
          <w:numId w:val="2"/>
        </w:numPr>
        <w:rPr>
          <w:rFonts w:ascii="Arial" w:hAnsi="Arial" w:cs="Arial"/>
        </w:rPr>
      </w:pPr>
      <w:bookmarkStart w:id="59" w:name="_Toc49510550"/>
      <w:r w:rsidRPr="00742A82">
        <w:rPr>
          <w:rFonts w:ascii="Arial" w:hAnsi="Arial" w:cs="Arial"/>
        </w:rPr>
        <w:lastRenderedPageBreak/>
        <w:t xml:space="preserve">Figure </w:t>
      </w:r>
      <w:r w:rsidR="002F35A1" w:rsidRPr="00742A82">
        <w:rPr>
          <w:rFonts w:ascii="Arial" w:hAnsi="Arial" w:cs="Arial"/>
        </w:rPr>
        <w:t>9</w:t>
      </w:r>
      <w:bookmarkEnd w:id="59"/>
    </w:p>
    <w:p w14:paraId="54295E11" w14:textId="77777777" w:rsidR="00844540" w:rsidRPr="00742A82" w:rsidRDefault="00844540" w:rsidP="00844540">
      <w:pPr>
        <w:rPr>
          <w:rFonts w:ascii="Arial" w:hAnsi="Arial" w:cs="Arial"/>
        </w:rPr>
      </w:pPr>
    </w:p>
    <w:p w14:paraId="6DB6C0AD" w14:textId="170AACE7" w:rsidR="00B1261A" w:rsidRPr="00742A82" w:rsidRDefault="00B1261A" w:rsidP="002C0906">
      <w:pPr>
        <w:rPr>
          <w:rFonts w:ascii="Arial" w:hAnsi="Arial" w:cs="Arial"/>
        </w:rPr>
      </w:pPr>
    </w:p>
    <w:p w14:paraId="0F97DDBB" w14:textId="7D5407BD" w:rsidR="00B1261A" w:rsidRPr="00742A82" w:rsidRDefault="00844540" w:rsidP="002C0906">
      <w:pPr>
        <w:rPr>
          <w:rFonts w:ascii="Arial" w:hAnsi="Arial" w:cs="Arial"/>
        </w:rPr>
      </w:pPr>
      <w:r w:rsidRPr="00742A82">
        <w:rPr>
          <w:rFonts w:ascii="Arial" w:hAnsi="Arial" w:cs="Arial"/>
          <w:noProof/>
        </w:rPr>
        <w:drawing>
          <wp:anchor distT="0" distB="0" distL="114300" distR="114300" simplePos="0" relativeHeight="251658262" behindDoc="1" locked="0" layoutInCell="1" allowOverlap="1" wp14:anchorId="421E82F7" wp14:editId="5C5D8FBE">
            <wp:simplePos x="0" y="0"/>
            <wp:positionH relativeFrom="margin">
              <wp:align>center</wp:align>
            </wp:positionH>
            <wp:positionV relativeFrom="paragraph">
              <wp:posOffset>8255</wp:posOffset>
            </wp:positionV>
            <wp:extent cx="3279775" cy="2369185"/>
            <wp:effectExtent l="0" t="0" r="0" b="0"/>
            <wp:wrapTight wrapText="bothSides">
              <wp:wrapPolygon edited="0">
                <wp:start x="502" y="0"/>
                <wp:lineTo x="0" y="347"/>
                <wp:lineTo x="0" y="21189"/>
                <wp:lineTo x="502" y="21363"/>
                <wp:lineTo x="20952" y="21363"/>
                <wp:lineTo x="21454" y="21189"/>
                <wp:lineTo x="21454" y="347"/>
                <wp:lineTo x="20952" y="0"/>
                <wp:lineTo x="502"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279775" cy="23691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45F98E57" w14:textId="11D672C7" w:rsidR="00B1261A" w:rsidRPr="00742A82" w:rsidRDefault="00B1261A" w:rsidP="002C0906">
      <w:pPr>
        <w:rPr>
          <w:rFonts w:ascii="Arial" w:hAnsi="Arial" w:cs="Arial"/>
        </w:rPr>
      </w:pPr>
    </w:p>
    <w:p w14:paraId="6AFE0798" w14:textId="2E76411D" w:rsidR="00B1261A" w:rsidRPr="00742A82" w:rsidRDefault="00B1261A" w:rsidP="002C0906">
      <w:pPr>
        <w:rPr>
          <w:rFonts w:ascii="Arial" w:hAnsi="Arial" w:cs="Arial"/>
        </w:rPr>
      </w:pPr>
    </w:p>
    <w:p w14:paraId="09ACC8C9" w14:textId="449F72ED" w:rsidR="00B1261A" w:rsidRPr="00742A82" w:rsidRDefault="00B1261A" w:rsidP="002C0906">
      <w:pPr>
        <w:rPr>
          <w:rFonts w:ascii="Arial" w:hAnsi="Arial" w:cs="Arial"/>
        </w:rPr>
      </w:pPr>
    </w:p>
    <w:p w14:paraId="3408D8DF" w14:textId="71CE7EE4" w:rsidR="00B1261A" w:rsidRPr="00742A82" w:rsidRDefault="00B1261A" w:rsidP="002C0906">
      <w:pPr>
        <w:rPr>
          <w:rFonts w:ascii="Arial" w:hAnsi="Arial" w:cs="Arial"/>
        </w:rPr>
      </w:pPr>
    </w:p>
    <w:p w14:paraId="19E6E9D7" w14:textId="4AA59E11" w:rsidR="00844540" w:rsidRPr="00742A82" w:rsidRDefault="00844540" w:rsidP="002C0906">
      <w:pPr>
        <w:rPr>
          <w:rFonts w:ascii="Arial" w:hAnsi="Arial" w:cs="Arial"/>
        </w:rPr>
      </w:pPr>
    </w:p>
    <w:p w14:paraId="4EADDE86" w14:textId="7F3E872E" w:rsidR="00844540" w:rsidRPr="00742A82" w:rsidRDefault="00844540" w:rsidP="002C0906">
      <w:pPr>
        <w:rPr>
          <w:rFonts w:ascii="Arial" w:hAnsi="Arial" w:cs="Arial"/>
        </w:rPr>
      </w:pPr>
    </w:p>
    <w:p w14:paraId="1CD4DB03" w14:textId="2CE2B9C3" w:rsidR="00844540" w:rsidRPr="00742A82" w:rsidRDefault="00844540" w:rsidP="002C0906">
      <w:pPr>
        <w:rPr>
          <w:rFonts w:ascii="Arial" w:hAnsi="Arial" w:cs="Arial"/>
        </w:rPr>
      </w:pPr>
    </w:p>
    <w:p w14:paraId="10FD461C" w14:textId="705E9A1D" w:rsidR="00844540" w:rsidRPr="00742A82" w:rsidRDefault="00844540" w:rsidP="002C0906">
      <w:pPr>
        <w:rPr>
          <w:rFonts w:ascii="Arial" w:hAnsi="Arial" w:cs="Arial"/>
        </w:rPr>
      </w:pPr>
    </w:p>
    <w:p w14:paraId="7FA89AC9" w14:textId="784B3C93" w:rsidR="00844540" w:rsidRPr="00742A82" w:rsidRDefault="00844540" w:rsidP="002C0906">
      <w:pPr>
        <w:rPr>
          <w:rFonts w:ascii="Arial" w:hAnsi="Arial" w:cs="Arial"/>
        </w:rPr>
      </w:pPr>
      <w:r w:rsidRPr="00742A82">
        <w:rPr>
          <w:rFonts w:ascii="Arial" w:hAnsi="Arial" w:cs="Arial"/>
          <w:noProof/>
        </w:rPr>
        <w:drawing>
          <wp:anchor distT="0" distB="0" distL="114300" distR="114300" simplePos="0" relativeHeight="251658263" behindDoc="1" locked="0" layoutInCell="1" allowOverlap="1" wp14:anchorId="52777CA4" wp14:editId="795FBEEC">
            <wp:simplePos x="0" y="0"/>
            <wp:positionH relativeFrom="margin">
              <wp:align>right</wp:align>
            </wp:positionH>
            <wp:positionV relativeFrom="paragraph">
              <wp:posOffset>151130</wp:posOffset>
            </wp:positionV>
            <wp:extent cx="4961255" cy="1537970"/>
            <wp:effectExtent l="0" t="0" r="0" b="5080"/>
            <wp:wrapTight wrapText="bothSides">
              <wp:wrapPolygon edited="0">
                <wp:start x="0" y="0"/>
                <wp:lineTo x="0" y="21404"/>
                <wp:lineTo x="21481" y="21404"/>
                <wp:lineTo x="21481"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961255" cy="1537970"/>
                    </a:xfrm>
                    <a:prstGeom prst="rect">
                      <a:avLst/>
                    </a:prstGeom>
                  </pic:spPr>
                </pic:pic>
              </a:graphicData>
            </a:graphic>
            <wp14:sizeRelH relativeFrom="margin">
              <wp14:pctWidth>0</wp14:pctWidth>
            </wp14:sizeRelH>
            <wp14:sizeRelV relativeFrom="margin">
              <wp14:pctHeight>0</wp14:pctHeight>
            </wp14:sizeRelV>
          </wp:anchor>
        </w:drawing>
      </w:r>
    </w:p>
    <w:p w14:paraId="78812B13" w14:textId="0E5E7BEF" w:rsidR="00844540" w:rsidRPr="00742A82" w:rsidRDefault="00844540" w:rsidP="002C0906">
      <w:pPr>
        <w:rPr>
          <w:rFonts w:ascii="Arial" w:hAnsi="Arial" w:cs="Arial"/>
        </w:rPr>
      </w:pPr>
    </w:p>
    <w:p w14:paraId="59C525F6" w14:textId="7B4E39A9" w:rsidR="00844540" w:rsidRPr="00742A82" w:rsidRDefault="00844540" w:rsidP="002C0906">
      <w:pPr>
        <w:rPr>
          <w:rFonts w:ascii="Arial" w:hAnsi="Arial" w:cs="Arial"/>
        </w:rPr>
      </w:pPr>
    </w:p>
    <w:p w14:paraId="03070CCC" w14:textId="60F2E4BE" w:rsidR="00844540" w:rsidRPr="00742A82" w:rsidRDefault="00844540" w:rsidP="002C0906">
      <w:pPr>
        <w:rPr>
          <w:rFonts w:ascii="Arial" w:hAnsi="Arial" w:cs="Arial"/>
        </w:rPr>
      </w:pPr>
    </w:p>
    <w:p w14:paraId="6E444BC0" w14:textId="6F3D32F9" w:rsidR="00844540" w:rsidRPr="00742A82" w:rsidRDefault="00844540" w:rsidP="002C0906">
      <w:pPr>
        <w:rPr>
          <w:rFonts w:ascii="Arial" w:hAnsi="Arial" w:cs="Arial"/>
        </w:rPr>
      </w:pPr>
    </w:p>
    <w:p w14:paraId="1F15C7C6" w14:textId="115EA5E0" w:rsidR="00844540" w:rsidRPr="00742A82" w:rsidRDefault="00844540" w:rsidP="002C0906">
      <w:pPr>
        <w:rPr>
          <w:rFonts w:ascii="Arial" w:hAnsi="Arial" w:cs="Arial"/>
        </w:rPr>
      </w:pPr>
    </w:p>
    <w:p w14:paraId="3B70A8FE" w14:textId="21B60AFB" w:rsidR="00844540" w:rsidRPr="00742A82" w:rsidRDefault="00844540" w:rsidP="002C0906">
      <w:pPr>
        <w:rPr>
          <w:rFonts w:ascii="Arial" w:hAnsi="Arial" w:cs="Arial"/>
        </w:rPr>
      </w:pPr>
    </w:p>
    <w:p w14:paraId="3AED7287" w14:textId="71EDC5EE" w:rsidR="00844540" w:rsidRPr="00742A82" w:rsidRDefault="00844540" w:rsidP="002C0906">
      <w:pPr>
        <w:rPr>
          <w:rFonts w:ascii="Arial" w:hAnsi="Arial" w:cs="Arial"/>
        </w:rPr>
      </w:pPr>
    </w:p>
    <w:p w14:paraId="7C6D90AB" w14:textId="49CF2B7A" w:rsidR="00844540" w:rsidRPr="00742A82" w:rsidRDefault="00844540" w:rsidP="002C0906">
      <w:pPr>
        <w:rPr>
          <w:rFonts w:ascii="Arial" w:hAnsi="Arial" w:cs="Arial"/>
        </w:rPr>
      </w:pPr>
      <w:r w:rsidRPr="00742A82">
        <w:rPr>
          <w:rFonts w:ascii="Arial" w:hAnsi="Arial" w:cs="Arial"/>
          <w:noProof/>
        </w:rPr>
        <w:drawing>
          <wp:anchor distT="0" distB="0" distL="114300" distR="114300" simplePos="0" relativeHeight="251658264" behindDoc="1" locked="0" layoutInCell="1" allowOverlap="1" wp14:anchorId="7F261C37" wp14:editId="68CFBE0A">
            <wp:simplePos x="0" y="0"/>
            <wp:positionH relativeFrom="margin">
              <wp:posOffset>1073513</wp:posOffset>
            </wp:positionH>
            <wp:positionV relativeFrom="paragraph">
              <wp:posOffset>5534</wp:posOffset>
            </wp:positionV>
            <wp:extent cx="3729990" cy="2924175"/>
            <wp:effectExtent l="0" t="0" r="3810" b="9525"/>
            <wp:wrapTight wrapText="bothSides">
              <wp:wrapPolygon edited="0">
                <wp:start x="0" y="0"/>
                <wp:lineTo x="0" y="21530"/>
                <wp:lineTo x="21512" y="21530"/>
                <wp:lineTo x="21512"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729990" cy="2924175"/>
                    </a:xfrm>
                    <a:prstGeom prst="rect">
                      <a:avLst/>
                    </a:prstGeom>
                  </pic:spPr>
                </pic:pic>
              </a:graphicData>
            </a:graphic>
            <wp14:sizeRelH relativeFrom="margin">
              <wp14:pctWidth>0</wp14:pctWidth>
            </wp14:sizeRelH>
            <wp14:sizeRelV relativeFrom="margin">
              <wp14:pctHeight>0</wp14:pctHeight>
            </wp14:sizeRelV>
          </wp:anchor>
        </w:drawing>
      </w:r>
    </w:p>
    <w:p w14:paraId="3B201BEA" w14:textId="59DBB653" w:rsidR="00844540" w:rsidRPr="00742A82" w:rsidRDefault="00844540" w:rsidP="002C0906">
      <w:pPr>
        <w:rPr>
          <w:rFonts w:ascii="Arial" w:hAnsi="Arial" w:cs="Arial"/>
        </w:rPr>
      </w:pPr>
    </w:p>
    <w:p w14:paraId="5CEE7195" w14:textId="42883C64" w:rsidR="00844540" w:rsidRPr="00742A82" w:rsidRDefault="00844540" w:rsidP="002C0906">
      <w:pPr>
        <w:rPr>
          <w:rFonts w:ascii="Arial" w:hAnsi="Arial" w:cs="Arial"/>
        </w:rPr>
      </w:pPr>
    </w:p>
    <w:p w14:paraId="7F81AB4E" w14:textId="2C95CD84" w:rsidR="00844540" w:rsidRPr="00742A82" w:rsidRDefault="00844540" w:rsidP="002C0906">
      <w:pPr>
        <w:rPr>
          <w:rFonts w:ascii="Arial" w:hAnsi="Arial" w:cs="Arial"/>
        </w:rPr>
      </w:pPr>
    </w:p>
    <w:p w14:paraId="09FA164D" w14:textId="5A36372D" w:rsidR="00844540" w:rsidRPr="00742A82" w:rsidRDefault="00844540" w:rsidP="002C0906">
      <w:pPr>
        <w:rPr>
          <w:rFonts w:ascii="Arial" w:hAnsi="Arial" w:cs="Arial"/>
        </w:rPr>
      </w:pPr>
    </w:p>
    <w:p w14:paraId="6CEFA3D1" w14:textId="77777777" w:rsidR="00844540" w:rsidRPr="00742A82" w:rsidRDefault="00844540" w:rsidP="002C0906">
      <w:pPr>
        <w:rPr>
          <w:rFonts w:ascii="Arial" w:hAnsi="Arial" w:cs="Arial"/>
        </w:rPr>
      </w:pPr>
    </w:p>
    <w:p w14:paraId="628F3399" w14:textId="77777777" w:rsidR="00B1261A" w:rsidRPr="00742A82" w:rsidRDefault="00B1261A" w:rsidP="002C0906">
      <w:pPr>
        <w:rPr>
          <w:rFonts w:ascii="Arial" w:hAnsi="Arial" w:cs="Arial"/>
        </w:rPr>
      </w:pPr>
    </w:p>
    <w:p w14:paraId="61B4321F" w14:textId="53D0A8F4" w:rsidR="00BB4AFE" w:rsidRPr="00742A82" w:rsidRDefault="00BB4AFE" w:rsidP="00BB4AFE">
      <w:pPr>
        <w:rPr>
          <w:rFonts w:ascii="Arial" w:hAnsi="Arial" w:cs="Arial"/>
        </w:rPr>
      </w:pPr>
    </w:p>
    <w:p w14:paraId="06EE8657" w14:textId="07A46816" w:rsidR="00672BF3" w:rsidRPr="00742A82" w:rsidRDefault="00672BF3" w:rsidP="00BB4AFE">
      <w:pPr>
        <w:rPr>
          <w:rFonts w:ascii="Arial" w:hAnsi="Arial" w:cs="Arial"/>
        </w:rPr>
      </w:pPr>
    </w:p>
    <w:p w14:paraId="4939DB79" w14:textId="07D1A776" w:rsidR="00672BF3" w:rsidRPr="00742A82" w:rsidRDefault="00672BF3" w:rsidP="00BB4AFE">
      <w:pPr>
        <w:rPr>
          <w:rFonts w:ascii="Arial" w:hAnsi="Arial" w:cs="Arial"/>
        </w:rPr>
      </w:pPr>
    </w:p>
    <w:p w14:paraId="2A6E32E7" w14:textId="60A38715" w:rsidR="00672BF3" w:rsidRPr="00742A82" w:rsidRDefault="00672BF3" w:rsidP="00BB4AFE">
      <w:pPr>
        <w:rPr>
          <w:rFonts w:ascii="Arial" w:hAnsi="Arial" w:cs="Arial"/>
        </w:rPr>
      </w:pPr>
    </w:p>
    <w:p w14:paraId="7C820F2F" w14:textId="19792085" w:rsidR="00672BF3" w:rsidRPr="00742A82" w:rsidRDefault="00672BF3" w:rsidP="00F3137E">
      <w:pPr>
        <w:pStyle w:val="Heading2"/>
        <w:numPr>
          <w:ilvl w:val="1"/>
          <w:numId w:val="2"/>
        </w:numPr>
        <w:rPr>
          <w:rFonts w:ascii="Arial" w:hAnsi="Arial" w:cs="Arial"/>
        </w:rPr>
      </w:pPr>
      <w:bookmarkStart w:id="60" w:name="_Toc49510551"/>
      <w:r w:rsidRPr="00742A82">
        <w:rPr>
          <w:rFonts w:ascii="Arial" w:hAnsi="Arial" w:cs="Arial"/>
        </w:rPr>
        <w:lastRenderedPageBreak/>
        <w:t xml:space="preserve">Figure </w:t>
      </w:r>
      <w:r w:rsidR="002F35A1" w:rsidRPr="00742A82">
        <w:rPr>
          <w:rFonts w:ascii="Arial" w:hAnsi="Arial" w:cs="Arial"/>
        </w:rPr>
        <w:t>10</w:t>
      </w:r>
      <w:bookmarkEnd w:id="60"/>
    </w:p>
    <w:p w14:paraId="156A7586" w14:textId="62DDDB63" w:rsidR="00672BF3" w:rsidRPr="00742A82" w:rsidRDefault="00672BF3" w:rsidP="00672BF3">
      <w:pPr>
        <w:rPr>
          <w:rFonts w:ascii="Arial" w:hAnsi="Arial" w:cs="Arial"/>
        </w:rPr>
      </w:pPr>
      <w:r w:rsidRPr="00742A82">
        <w:rPr>
          <w:rFonts w:ascii="Arial" w:hAnsi="Arial" w:cs="Arial"/>
          <w:noProof/>
        </w:rPr>
        <w:drawing>
          <wp:anchor distT="0" distB="0" distL="114300" distR="114300" simplePos="0" relativeHeight="251658265" behindDoc="1" locked="0" layoutInCell="1" allowOverlap="1" wp14:anchorId="3AAD89C8" wp14:editId="74365AF9">
            <wp:simplePos x="0" y="0"/>
            <wp:positionH relativeFrom="margin">
              <wp:align>center</wp:align>
            </wp:positionH>
            <wp:positionV relativeFrom="paragraph">
              <wp:posOffset>49802</wp:posOffset>
            </wp:positionV>
            <wp:extent cx="4876800" cy="3803015"/>
            <wp:effectExtent l="0" t="0" r="0" b="6985"/>
            <wp:wrapTight wrapText="bothSides">
              <wp:wrapPolygon edited="0">
                <wp:start x="0" y="0"/>
                <wp:lineTo x="0" y="21531"/>
                <wp:lineTo x="21516" y="21531"/>
                <wp:lineTo x="21516"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76800" cy="3803015"/>
                    </a:xfrm>
                    <a:prstGeom prst="rect">
                      <a:avLst/>
                    </a:prstGeom>
                    <a:noFill/>
                  </pic:spPr>
                </pic:pic>
              </a:graphicData>
            </a:graphic>
            <wp14:sizeRelH relativeFrom="margin">
              <wp14:pctWidth>0</wp14:pctWidth>
            </wp14:sizeRelH>
            <wp14:sizeRelV relativeFrom="margin">
              <wp14:pctHeight>0</wp14:pctHeight>
            </wp14:sizeRelV>
          </wp:anchor>
        </w:drawing>
      </w:r>
    </w:p>
    <w:p w14:paraId="64856C47" w14:textId="07DDCBBE" w:rsidR="00672BF3" w:rsidRPr="00742A82" w:rsidRDefault="00672BF3" w:rsidP="00BB4AFE">
      <w:pPr>
        <w:rPr>
          <w:rFonts w:ascii="Arial" w:hAnsi="Arial" w:cs="Arial"/>
        </w:rPr>
      </w:pPr>
    </w:p>
    <w:p w14:paraId="73908CCD" w14:textId="0B768D7C" w:rsidR="00672BF3" w:rsidRPr="00742A82" w:rsidRDefault="00672BF3" w:rsidP="00BB4AFE">
      <w:pPr>
        <w:rPr>
          <w:rFonts w:ascii="Arial" w:hAnsi="Arial" w:cs="Arial"/>
        </w:rPr>
      </w:pPr>
    </w:p>
    <w:p w14:paraId="5E1E8F02" w14:textId="6A465670" w:rsidR="00672BF3" w:rsidRPr="00742A82" w:rsidRDefault="00672BF3" w:rsidP="00BB4AFE">
      <w:pPr>
        <w:rPr>
          <w:rFonts w:ascii="Arial" w:hAnsi="Arial" w:cs="Arial"/>
        </w:rPr>
      </w:pPr>
    </w:p>
    <w:p w14:paraId="0BE4A168" w14:textId="72E60903" w:rsidR="00672BF3" w:rsidRPr="00742A82" w:rsidRDefault="00672BF3" w:rsidP="00BB4AFE">
      <w:pPr>
        <w:rPr>
          <w:rFonts w:ascii="Arial" w:hAnsi="Arial" w:cs="Arial"/>
        </w:rPr>
      </w:pPr>
    </w:p>
    <w:p w14:paraId="6A306583" w14:textId="5DB35138" w:rsidR="00672BF3" w:rsidRPr="00742A82" w:rsidRDefault="00672BF3" w:rsidP="00BB4AFE">
      <w:pPr>
        <w:rPr>
          <w:rFonts w:ascii="Arial" w:hAnsi="Arial" w:cs="Arial"/>
        </w:rPr>
      </w:pPr>
    </w:p>
    <w:p w14:paraId="433FAA22" w14:textId="7C6EBD8E" w:rsidR="00672BF3" w:rsidRPr="00742A82" w:rsidRDefault="00672BF3" w:rsidP="00BB4AFE">
      <w:pPr>
        <w:rPr>
          <w:rFonts w:ascii="Arial" w:hAnsi="Arial" w:cs="Arial"/>
        </w:rPr>
      </w:pPr>
    </w:p>
    <w:p w14:paraId="3F6ADD4F" w14:textId="01B8E8C2" w:rsidR="00672BF3" w:rsidRPr="00742A82" w:rsidRDefault="00672BF3" w:rsidP="00BB4AFE">
      <w:pPr>
        <w:rPr>
          <w:rFonts w:ascii="Arial" w:hAnsi="Arial" w:cs="Arial"/>
        </w:rPr>
      </w:pPr>
    </w:p>
    <w:p w14:paraId="2DC611C6" w14:textId="22A4B4B9" w:rsidR="00672BF3" w:rsidRPr="00742A82" w:rsidRDefault="00672BF3" w:rsidP="00BB4AFE">
      <w:pPr>
        <w:rPr>
          <w:rFonts w:ascii="Arial" w:hAnsi="Arial" w:cs="Arial"/>
        </w:rPr>
      </w:pPr>
    </w:p>
    <w:p w14:paraId="23B5D4E1" w14:textId="11B49402" w:rsidR="00672BF3" w:rsidRPr="00742A82" w:rsidRDefault="00672BF3" w:rsidP="00BB4AFE">
      <w:pPr>
        <w:rPr>
          <w:rFonts w:ascii="Arial" w:hAnsi="Arial" w:cs="Arial"/>
        </w:rPr>
      </w:pPr>
    </w:p>
    <w:p w14:paraId="579EC327" w14:textId="00B19261" w:rsidR="00672BF3" w:rsidRPr="00742A82" w:rsidRDefault="00672BF3" w:rsidP="00BB4AFE">
      <w:pPr>
        <w:rPr>
          <w:rFonts w:ascii="Arial" w:hAnsi="Arial" w:cs="Arial"/>
        </w:rPr>
      </w:pPr>
    </w:p>
    <w:p w14:paraId="3749333C" w14:textId="0E3F4DC8" w:rsidR="00672BF3" w:rsidRPr="00742A82" w:rsidRDefault="00672BF3" w:rsidP="00BB4AFE">
      <w:pPr>
        <w:rPr>
          <w:rFonts w:ascii="Arial" w:hAnsi="Arial" w:cs="Arial"/>
        </w:rPr>
      </w:pPr>
    </w:p>
    <w:p w14:paraId="2D97AD73" w14:textId="2EE5ECAB" w:rsidR="00672BF3" w:rsidRPr="00742A82" w:rsidRDefault="00672BF3" w:rsidP="00BB4AFE">
      <w:pPr>
        <w:rPr>
          <w:rFonts w:ascii="Arial" w:hAnsi="Arial" w:cs="Arial"/>
        </w:rPr>
      </w:pPr>
    </w:p>
    <w:p w14:paraId="45B5386F" w14:textId="5442CBC5" w:rsidR="00672BF3" w:rsidRPr="00742A82" w:rsidRDefault="00672BF3" w:rsidP="00BB4AFE">
      <w:pPr>
        <w:rPr>
          <w:rFonts w:ascii="Arial" w:hAnsi="Arial" w:cs="Arial"/>
        </w:rPr>
      </w:pPr>
    </w:p>
    <w:p w14:paraId="21902F6B" w14:textId="3377D019" w:rsidR="00672BF3" w:rsidRPr="00742A82" w:rsidRDefault="00672BF3" w:rsidP="00BB4AFE">
      <w:pPr>
        <w:rPr>
          <w:rFonts w:ascii="Arial" w:hAnsi="Arial" w:cs="Arial"/>
        </w:rPr>
      </w:pPr>
    </w:p>
    <w:p w14:paraId="046AE644" w14:textId="083554DE" w:rsidR="00672BF3" w:rsidRPr="00742A82" w:rsidRDefault="00672BF3" w:rsidP="00672BF3">
      <w:pPr>
        <w:rPr>
          <w:rFonts w:ascii="Arial" w:hAnsi="Arial" w:cs="Arial"/>
        </w:rPr>
      </w:pPr>
    </w:p>
    <w:p w14:paraId="5C90DD4F" w14:textId="1EA79235" w:rsidR="001C0E72" w:rsidRPr="00742A82" w:rsidRDefault="00672BF3" w:rsidP="00BB4AFE">
      <w:pPr>
        <w:pStyle w:val="Heading2"/>
        <w:numPr>
          <w:ilvl w:val="1"/>
          <w:numId w:val="2"/>
        </w:numPr>
        <w:rPr>
          <w:rFonts w:ascii="Arial" w:hAnsi="Arial" w:cs="Arial"/>
        </w:rPr>
      </w:pPr>
      <w:bookmarkStart w:id="61" w:name="_Toc49510552"/>
      <w:r w:rsidRPr="00742A82">
        <w:rPr>
          <w:rFonts w:ascii="Arial" w:hAnsi="Arial" w:cs="Arial"/>
        </w:rPr>
        <w:t xml:space="preserve">Figure </w:t>
      </w:r>
      <w:r w:rsidRPr="00742A82">
        <w:rPr>
          <w:noProof/>
        </w:rPr>
        <w:drawing>
          <wp:anchor distT="0" distB="0" distL="114300" distR="114300" simplePos="0" relativeHeight="251658266" behindDoc="1" locked="0" layoutInCell="1" allowOverlap="1" wp14:anchorId="49EC79BD" wp14:editId="490DD86C">
            <wp:simplePos x="0" y="0"/>
            <wp:positionH relativeFrom="margin">
              <wp:posOffset>266700</wp:posOffset>
            </wp:positionH>
            <wp:positionV relativeFrom="paragraph">
              <wp:posOffset>226695</wp:posOffset>
            </wp:positionV>
            <wp:extent cx="5580380" cy="3644900"/>
            <wp:effectExtent l="0" t="0" r="1270" b="0"/>
            <wp:wrapTight wrapText="bothSides">
              <wp:wrapPolygon edited="0">
                <wp:start x="0" y="0"/>
                <wp:lineTo x="0" y="21449"/>
                <wp:lineTo x="21531" y="21449"/>
                <wp:lineTo x="21531"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80380" cy="3644900"/>
                    </a:xfrm>
                    <a:prstGeom prst="rect">
                      <a:avLst/>
                    </a:prstGeom>
                    <a:noFill/>
                  </pic:spPr>
                </pic:pic>
              </a:graphicData>
            </a:graphic>
            <wp14:sizeRelH relativeFrom="margin">
              <wp14:pctWidth>0</wp14:pctWidth>
            </wp14:sizeRelH>
            <wp14:sizeRelV relativeFrom="margin">
              <wp14:pctHeight>0</wp14:pctHeight>
            </wp14:sizeRelV>
          </wp:anchor>
        </w:drawing>
      </w:r>
      <w:r w:rsidR="001F7F76">
        <w:rPr>
          <w:rFonts w:ascii="Arial" w:hAnsi="Arial" w:cs="Arial"/>
        </w:rPr>
        <w:t>11</w:t>
      </w:r>
      <w:bookmarkEnd w:id="61"/>
    </w:p>
    <w:p w14:paraId="24395C94" w14:textId="77777777" w:rsidR="001C0E72" w:rsidRPr="00742A82" w:rsidRDefault="001C0E72" w:rsidP="00BB4AFE">
      <w:pPr>
        <w:rPr>
          <w:rFonts w:ascii="Arial" w:hAnsi="Arial" w:cs="Arial"/>
        </w:rPr>
      </w:pPr>
    </w:p>
    <w:p w14:paraId="12DDAC89" w14:textId="77777777" w:rsidR="001C0E72" w:rsidRPr="00742A82" w:rsidRDefault="001C0E72" w:rsidP="00BB4AFE">
      <w:pPr>
        <w:rPr>
          <w:rFonts w:ascii="Arial" w:hAnsi="Arial" w:cs="Arial"/>
        </w:rPr>
      </w:pPr>
    </w:p>
    <w:p w14:paraId="2FBF2B66" w14:textId="77777777" w:rsidR="001C0E72" w:rsidRPr="00742A82" w:rsidRDefault="001C0E72" w:rsidP="00BB4AFE">
      <w:pPr>
        <w:rPr>
          <w:rFonts w:ascii="Arial" w:hAnsi="Arial" w:cs="Arial"/>
        </w:rPr>
      </w:pPr>
    </w:p>
    <w:p w14:paraId="759D1081" w14:textId="0070C5C5" w:rsidR="00336214" w:rsidRPr="00742A82" w:rsidRDefault="00336214" w:rsidP="00336214">
      <w:pPr>
        <w:pStyle w:val="Heading2"/>
        <w:numPr>
          <w:ilvl w:val="1"/>
          <w:numId w:val="2"/>
        </w:numPr>
        <w:rPr>
          <w:rFonts w:ascii="Arial" w:hAnsi="Arial" w:cs="Arial"/>
        </w:rPr>
      </w:pPr>
      <w:bookmarkStart w:id="62" w:name="_Toc49510553"/>
      <w:r w:rsidRPr="00742A82">
        <w:rPr>
          <w:rFonts w:ascii="Arial" w:hAnsi="Arial" w:cs="Arial"/>
        </w:rPr>
        <w:t>Figure 1</w:t>
      </w:r>
      <w:r w:rsidR="002F35A1" w:rsidRPr="00742A82">
        <w:rPr>
          <w:rFonts w:ascii="Arial" w:hAnsi="Arial" w:cs="Arial"/>
        </w:rPr>
        <w:t>2</w:t>
      </w:r>
      <w:bookmarkEnd w:id="62"/>
    </w:p>
    <w:p w14:paraId="2A7F9DA3" w14:textId="46F40E7E" w:rsidR="00336214" w:rsidRPr="00742A82" w:rsidRDefault="00336214" w:rsidP="00336214">
      <w:pPr>
        <w:rPr>
          <w:rFonts w:ascii="Arial" w:hAnsi="Arial" w:cs="Arial"/>
        </w:rPr>
      </w:pPr>
    </w:p>
    <w:p w14:paraId="4B8FC8F6" w14:textId="1BDCDF1A" w:rsidR="00F16A58" w:rsidRPr="00742A82" w:rsidRDefault="00F16A58" w:rsidP="00336214">
      <w:pPr>
        <w:rPr>
          <w:rFonts w:ascii="Arial" w:hAnsi="Arial" w:cs="Arial"/>
        </w:rPr>
      </w:pPr>
      <w:r w:rsidRPr="00742A82">
        <w:rPr>
          <w:rFonts w:ascii="Arial" w:hAnsi="Arial" w:cs="Arial"/>
          <w:noProof/>
        </w:rPr>
        <w:drawing>
          <wp:anchor distT="0" distB="0" distL="114300" distR="114300" simplePos="0" relativeHeight="251691036" behindDoc="1" locked="0" layoutInCell="1" allowOverlap="1" wp14:anchorId="51FCDFC7" wp14:editId="0367AE6F">
            <wp:simplePos x="0" y="0"/>
            <wp:positionH relativeFrom="margin">
              <wp:align>center</wp:align>
            </wp:positionH>
            <wp:positionV relativeFrom="paragraph">
              <wp:posOffset>275336</wp:posOffset>
            </wp:positionV>
            <wp:extent cx="7205345" cy="3007360"/>
            <wp:effectExtent l="0" t="0" r="0" b="2540"/>
            <wp:wrapTight wrapText="bothSides">
              <wp:wrapPolygon edited="0">
                <wp:start x="0" y="0"/>
                <wp:lineTo x="0" y="21481"/>
                <wp:lineTo x="21530" y="21481"/>
                <wp:lineTo x="21530"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7205345" cy="3007360"/>
                    </a:xfrm>
                    <a:prstGeom prst="rect">
                      <a:avLst/>
                    </a:prstGeom>
                  </pic:spPr>
                </pic:pic>
              </a:graphicData>
            </a:graphic>
            <wp14:sizeRelH relativeFrom="margin">
              <wp14:pctWidth>0</wp14:pctWidth>
            </wp14:sizeRelH>
            <wp14:sizeRelV relativeFrom="margin">
              <wp14:pctHeight>0</wp14:pctHeight>
            </wp14:sizeRelV>
          </wp:anchor>
        </w:drawing>
      </w:r>
    </w:p>
    <w:p w14:paraId="1030820D" w14:textId="67D18B22" w:rsidR="00F16A58" w:rsidRPr="00742A82" w:rsidRDefault="00F16A58" w:rsidP="00336214">
      <w:pPr>
        <w:rPr>
          <w:rFonts w:ascii="Arial" w:hAnsi="Arial" w:cs="Arial"/>
        </w:rPr>
      </w:pPr>
    </w:p>
    <w:p w14:paraId="1EC1E5B8" w14:textId="50A39B63" w:rsidR="00F16A58" w:rsidRPr="00742A82" w:rsidRDefault="00F16A58" w:rsidP="00336214">
      <w:pPr>
        <w:rPr>
          <w:rFonts w:ascii="Arial" w:hAnsi="Arial" w:cs="Arial"/>
        </w:rPr>
      </w:pPr>
    </w:p>
    <w:p w14:paraId="1F79DC44" w14:textId="36BCF1B3" w:rsidR="00F16A58" w:rsidRPr="00742A82" w:rsidRDefault="00F16A58" w:rsidP="00336214">
      <w:pPr>
        <w:rPr>
          <w:rFonts w:ascii="Arial" w:hAnsi="Arial" w:cs="Arial"/>
        </w:rPr>
      </w:pPr>
    </w:p>
    <w:p w14:paraId="2E109B73" w14:textId="4E7EAB18" w:rsidR="00F16A58" w:rsidRPr="00742A82" w:rsidRDefault="00F16A58" w:rsidP="00336214">
      <w:pPr>
        <w:rPr>
          <w:rFonts w:ascii="Arial" w:hAnsi="Arial" w:cs="Arial"/>
        </w:rPr>
      </w:pPr>
    </w:p>
    <w:p w14:paraId="7AC63FD0" w14:textId="21BE0FC5" w:rsidR="00F16A58" w:rsidRPr="00742A82" w:rsidRDefault="00F16A58" w:rsidP="00336214">
      <w:pPr>
        <w:rPr>
          <w:rFonts w:ascii="Arial" w:hAnsi="Arial" w:cs="Arial"/>
        </w:rPr>
      </w:pPr>
    </w:p>
    <w:p w14:paraId="4CA83C9A" w14:textId="6D29CFE3" w:rsidR="00F16A58" w:rsidRPr="00742A82" w:rsidRDefault="00F16A58" w:rsidP="00336214">
      <w:pPr>
        <w:rPr>
          <w:rFonts w:ascii="Arial" w:hAnsi="Arial" w:cs="Arial"/>
        </w:rPr>
      </w:pPr>
    </w:p>
    <w:p w14:paraId="78191F8A" w14:textId="76DBD682" w:rsidR="00F16A58" w:rsidRPr="00742A82" w:rsidRDefault="00F16A58" w:rsidP="00336214">
      <w:pPr>
        <w:rPr>
          <w:rFonts w:ascii="Arial" w:hAnsi="Arial" w:cs="Arial"/>
        </w:rPr>
      </w:pPr>
    </w:p>
    <w:p w14:paraId="6AC13049" w14:textId="1066527D" w:rsidR="00F16A58" w:rsidRPr="00742A82" w:rsidRDefault="00F16A58" w:rsidP="00336214">
      <w:pPr>
        <w:rPr>
          <w:rFonts w:ascii="Arial" w:hAnsi="Arial" w:cs="Arial"/>
        </w:rPr>
      </w:pPr>
    </w:p>
    <w:p w14:paraId="40774373" w14:textId="3A637BE7" w:rsidR="00F16A58" w:rsidRPr="00742A82" w:rsidRDefault="00F16A58" w:rsidP="00336214">
      <w:pPr>
        <w:rPr>
          <w:rFonts w:ascii="Arial" w:hAnsi="Arial" w:cs="Arial"/>
        </w:rPr>
      </w:pPr>
    </w:p>
    <w:p w14:paraId="159520B1" w14:textId="1513DCA0" w:rsidR="00F16A58" w:rsidRPr="00742A82" w:rsidRDefault="00F16A58" w:rsidP="00336214">
      <w:pPr>
        <w:rPr>
          <w:rFonts w:ascii="Arial" w:hAnsi="Arial" w:cs="Arial"/>
        </w:rPr>
      </w:pPr>
    </w:p>
    <w:p w14:paraId="3603B40D" w14:textId="471F2CF7" w:rsidR="00F16A58" w:rsidRPr="00742A82" w:rsidRDefault="00F16A58" w:rsidP="00336214">
      <w:pPr>
        <w:rPr>
          <w:rFonts w:ascii="Arial" w:hAnsi="Arial" w:cs="Arial"/>
        </w:rPr>
      </w:pPr>
    </w:p>
    <w:p w14:paraId="120CDC32" w14:textId="12682330" w:rsidR="00F16A58" w:rsidRPr="00742A82" w:rsidRDefault="00F16A58" w:rsidP="00336214">
      <w:pPr>
        <w:rPr>
          <w:rFonts w:ascii="Arial" w:hAnsi="Arial" w:cs="Arial"/>
        </w:rPr>
      </w:pPr>
    </w:p>
    <w:p w14:paraId="401AA4AE" w14:textId="592C828C" w:rsidR="00F16A58" w:rsidRPr="00742A82" w:rsidRDefault="00F16A58" w:rsidP="00336214">
      <w:pPr>
        <w:rPr>
          <w:rFonts w:ascii="Arial" w:hAnsi="Arial" w:cs="Arial"/>
        </w:rPr>
      </w:pPr>
    </w:p>
    <w:p w14:paraId="1B991ECF" w14:textId="5C3FBEE5" w:rsidR="00F16A58" w:rsidRPr="00742A82" w:rsidRDefault="00F16A58" w:rsidP="00336214">
      <w:pPr>
        <w:rPr>
          <w:rFonts w:ascii="Arial" w:hAnsi="Arial" w:cs="Arial"/>
        </w:rPr>
      </w:pPr>
    </w:p>
    <w:p w14:paraId="148B2CEA" w14:textId="3A46B8B1" w:rsidR="00F16A58" w:rsidRPr="00742A82" w:rsidRDefault="00F16A58" w:rsidP="00336214">
      <w:pPr>
        <w:rPr>
          <w:rFonts w:ascii="Arial" w:hAnsi="Arial" w:cs="Arial"/>
        </w:rPr>
      </w:pPr>
    </w:p>
    <w:p w14:paraId="4628342B" w14:textId="0F66359C" w:rsidR="00F16A58" w:rsidRPr="00742A82" w:rsidRDefault="00F16A58" w:rsidP="00336214">
      <w:pPr>
        <w:rPr>
          <w:rFonts w:ascii="Arial" w:hAnsi="Arial" w:cs="Arial"/>
        </w:rPr>
      </w:pPr>
    </w:p>
    <w:p w14:paraId="5F2348EF" w14:textId="67B1D98E" w:rsidR="00F16A58" w:rsidRPr="00742A82" w:rsidRDefault="00F16A58" w:rsidP="00336214">
      <w:pPr>
        <w:rPr>
          <w:rFonts w:ascii="Arial" w:hAnsi="Arial" w:cs="Arial"/>
        </w:rPr>
      </w:pPr>
    </w:p>
    <w:p w14:paraId="2CF40988" w14:textId="291E844B" w:rsidR="00F16A58" w:rsidRPr="00742A82" w:rsidRDefault="00F16A58" w:rsidP="00336214">
      <w:pPr>
        <w:rPr>
          <w:rFonts w:ascii="Arial" w:hAnsi="Arial" w:cs="Arial"/>
        </w:rPr>
      </w:pPr>
    </w:p>
    <w:p w14:paraId="12C5FB94" w14:textId="77777777" w:rsidR="00F16A58" w:rsidRPr="00742A82" w:rsidRDefault="00F16A58" w:rsidP="00336214">
      <w:pPr>
        <w:rPr>
          <w:rFonts w:ascii="Arial" w:hAnsi="Arial" w:cs="Arial"/>
        </w:rPr>
      </w:pPr>
    </w:p>
    <w:p w14:paraId="3816BC92" w14:textId="48BD0287" w:rsidR="00336214" w:rsidRPr="00742A82" w:rsidRDefault="00F16A58" w:rsidP="00F16A58">
      <w:pPr>
        <w:pStyle w:val="Heading2"/>
        <w:numPr>
          <w:ilvl w:val="1"/>
          <w:numId w:val="2"/>
        </w:numPr>
        <w:rPr>
          <w:rFonts w:ascii="Arial" w:hAnsi="Arial" w:cs="Arial"/>
        </w:rPr>
      </w:pPr>
      <w:bookmarkStart w:id="63" w:name="_Toc49510554"/>
      <w:r w:rsidRPr="00742A82">
        <w:rPr>
          <w:rFonts w:ascii="Arial" w:hAnsi="Arial" w:cs="Arial"/>
        </w:rPr>
        <w:t>Figure 13</w:t>
      </w:r>
      <w:bookmarkEnd w:id="63"/>
    </w:p>
    <w:p w14:paraId="6163B253" w14:textId="77777777" w:rsidR="00F16A58" w:rsidRPr="00742A82" w:rsidRDefault="00F16A58" w:rsidP="00F16A58">
      <w:pPr>
        <w:ind w:left="567"/>
        <w:rPr>
          <w:rFonts w:ascii="Arial" w:hAnsi="Arial" w:cs="Arial"/>
        </w:rPr>
      </w:pPr>
    </w:p>
    <w:p w14:paraId="32225909" w14:textId="349892C2" w:rsidR="00336214" w:rsidRPr="00742A82" w:rsidRDefault="00336214" w:rsidP="00336214">
      <w:pPr>
        <w:rPr>
          <w:rFonts w:ascii="Arial" w:hAnsi="Arial" w:cs="Arial"/>
        </w:rPr>
      </w:pPr>
    </w:p>
    <w:p w14:paraId="29FFB147" w14:textId="34AF40EF" w:rsidR="00336214" w:rsidRPr="00742A82" w:rsidRDefault="00336214" w:rsidP="00336214">
      <w:pPr>
        <w:rPr>
          <w:rFonts w:ascii="Arial" w:hAnsi="Arial" w:cs="Arial"/>
        </w:rPr>
      </w:pPr>
    </w:p>
    <w:p w14:paraId="3ACA9BA2" w14:textId="7706C191" w:rsidR="00336214" w:rsidRPr="00742A82" w:rsidRDefault="00622543" w:rsidP="00336214">
      <w:pPr>
        <w:rPr>
          <w:rFonts w:ascii="Arial" w:hAnsi="Arial" w:cs="Arial"/>
        </w:rPr>
      </w:pPr>
      <w:r>
        <w:rPr>
          <w:rFonts w:ascii="Arial" w:hAnsi="Arial" w:cs="Arial"/>
          <w:noProof/>
        </w:rPr>
        <w:drawing>
          <wp:anchor distT="0" distB="0" distL="114300" distR="114300" simplePos="0" relativeHeight="251708444" behindDoc="1" locked="0" layoutInCell="1" allowOverlap="1" wp14:anchorId="0BD65C79" wp14:editId="593CE0A5">
            <wp:simplePos x="0" y="0"/>
            <wp:positionH relativeFrom="page">
              <wp:align>left</wp:align>
            </wp:positionH>
            <wp:positionV relativeFrom="paragraph">
              <wp:posOffset>273737</wp:posOffset>
            </wp:positionV>
            <wp:extent cx="8073938" cy="4946754"/>
            <wp:effectExtent l="0" t="0" r="3810" b="6350"/>
            <wp:wrapTight wrapText="bothSides">
              <wp:wrapPolygon edited="0">
                <wp:start x="0" y="0"/>
                <wp:lineTo x="0" y="21545"/>
                <wp:lineTo x="21559" y="21545"/>
                <wp:lineTo x="21559" y="0"/>
                <wp:lineTo x="0" y="0"/>
              </wp:wrapPolygon>
            </wp:wrapTight>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073938" cy="4946754"/>
                    </a:xfrm>
                    <a:prstGeom prst="rect">
                      <a:avLst/>
                    </a:prstGeom>
                    <a:noFill/>
                  </pic:spPr>
                </pic:pic>
              </a:graphicData>
            </a:graphic>
          </wp:anchor>
        </w:drawing>
      </w:r>
    </w:p>
    <w:p w14:paraId="338450DD" w14:textId="75FD0DC6" w:rsidR="000401FB" w:rsidRDefault="000401FB" w:rsidP="00336214">
      <w:pPr>
        <w:rPr>
          <w:rFonts w:ascii="Arial" w:hAnsi="Arial" w:cs="Arial"/>
        </w:rPr>
      </w:pPr>
    </w:p>
    <w:p w14:paraId="1F87854D" w14:textId="1A98E7F1" w:rsidR="000401FB" w:rsidRDefault="000401FB" w:rsidP="00336214">
      <w:pPr>
        <w:rPr>
          <w:rFonts w:ascii="Arial" w:hAnsi="Arial" w:cs="Arial"/>
        </w:rPr>
      </w:pPr>
    </w:p>
    <w:p w14:paraId="158723F8" w14:textId="5A0495B2" w:rsidR="000401FB" w:rsidRDefault="000401FB" w:rsidP="00336214">
      <w:pPr>
        <w:rPr>
          <w:rFonts w:ascii="Arial" w:hAnsi="Arial" w:cs="Arial"/>
        </w:rPr>
      </w:pPr>
    </w:p>
    <w:p w14:paraId="2E669B09" w14:textId="77777777" w:rsidR="000401FB" w:rsidRDefault="000401FB" w:rsidP="00336214">
      <w:pPr>
        <w:rPr>
          <w:rFonts w:ascii="Arial" w:hAnsi="Arial" w:cs="Arial"/>
        </w:rPr>
      </w:pPr>
    </w:p>
    <w:p w14:paraId="5ECA3DD8" w14:textId="77777777" w:rsidR="000401FB" w:rsidRDefault="000401FB" w:rsidP="00336214">
      <w:pPr>
        <w:rPr>
          <w:rFonts w:ascii="Arial" w:hAnsi="Arial" w:cs="Arial"/>
        </w:rPr>
      </w:pPr>
    </w:p>
    <w:p w14:paraId="6F97A625" w14:textId="77777777" w:rsidR="000401FB" w:rsidRDefault="000401FB" w:rsidP="00336214">
      <w:pPr>
        <w:rPr>
          <w:rFonts w:ascii="Arial" w:hAnsi="Arial" w:cs="Arial"/>
        </w:rPr>
      </w:pPr>
    </w:p>
    <w:p w14:paraId="1D06F901" w14:textId="77777777" w:rsidR="000401FB" w:rsidRDefault="000401FB" w:rsidP="00336214">
      <w:pPr>
        <w:rPr>
          <w:rFonts w:ascii="Arial" w:hAnsi="Arial" w:cs="Arial"/>
        </w:rPr>
      </w:pPr>
    </w:p>
    <w:p w14:paraId="1075E799" w14:textId="77777777" w:rsidR="000401FB" w:rsidRDefault="000401FB" w:rsidP="00336214">
      <w:pPr>
        <w:rPr>
          <w:rFonts w:ascii="Arial" w:hAnsi="Arial" w:cs="Arial"/>
        </w:rPr>
      </w:pPr>
    </w:p>
    <w:p w14:paraId="30FED8B6" w14:textId="13AA164C" w:rsidR="000401FB" w:rsidRDefault="000401FB" w:rsidP="00336214">
      <w:pPr>
        <w:rPr>
          <w:rFonts w:ascii="Arial" w:hAnsi="Arial" w:cs="Arial"/>
        </w:rPr>
      </w:pPr>
    </w:p>
    <w:p w14:paraId="7F261276" w14:textId="081ABDE2" w:rsidR="000401FB" w:rsidRDefault="000401FB" w:rsidP="00336214">
      <w:pPr>
        <w:rPr>
          <w:rFonts w:ascii="Arial" w:hAnsi="Arial" w:cs="Arial"/>
        </w:rPr>
      </w:pPr>
    </w:p>
    <w:p w14:paraId="04F33782" w14:textId="0B51F083" w:rsidR="000401FB" w:rsidRPr="000401FB" w:rsidRDefault="000401FB" w:rsidP="000401FB">
      <w:pPr>
        <w:pStyle w:val="Heading2"/>
        <w:rPr>
          <w:rFonts w:ascii="Arial" w:hAnsi="Arial" w:cs="Arial"/>
        </w:rPr>
      </w:pPr>
      <w:bookmarkStart w:id="64" w:name="_Toc49510555"/>
      <w:r w:rsidRPr="000401FB">
        <w:rPr>
          <w:rFonts w:ascii="Arial" w:hAnsi="Arial" w:cs="Arial"/>
        </w:rPr>
        <w:t>9.14 Figure 14</w:t>
      </w:r>
      <w:bookmarkEnd w:id="64"/>
    </w:p>
    <w:p w14:paraId="2E6DB789" w14:textId="77777777" w:rsidR="000401FB" w:rsidRDefault="000401FB" w:rsidP="00336214">
      <w:pPr>
        <w:rPr>
          <w:rFonts w:ascii="Arial" w:hAnsi="Arial" w:cs="Arial"/>
        </w:rPr>
      </w:pPr>
    </w:p>
    <w:p w14:paraId="6848FA13" w14:textId="31D25E99" w:rsidR="000401FB" w:rsidRDefault="000401FB" w:rsidP="00336214">
      <w:pPr>
        <w:rPr>
          <w:rFonts w:ascii="Arial" w:hAnsi="Arial" w:cs="Arial"/>
        </w:rPr>
      </w:pPr>
    </w:p>
    <w:p w14:paraId="0EB3C157" w14:textId="40316A73" w:rsidR="000401FB" w:rsidRDefault="000401FB" w:rsidP="00336214">
      <w:pPr>
        <w:rPr>
          <w:rFonts w:ascii="Arial" w:hAnsi="Arial" w:cs="Arial"/>
        </w:rPr>
      </w:pPr>
    </w:p>
    <w:p w14:paraId="088F6158" w14:textId="3F681108" w:rsidR="000401FB" w:rsidRDefault="000401FB" w:rsidP="00336214">
      <w:pPr>
        <w:rPr>
          <w:rFonts w:ascii="Arial" w:hAnsi="Arial" w:cs="Arial"/>
        </w:rPr>
      </w:pPr>
    </w:p>
    <w:p w14:paraId="3C39B4AA" w14:textId="6E83F00B" w:rsidR="000401FB" w:rsidRDefault="000401FB" w:rsidP="00336214">
      <w:pPr>
        <w:rPr>
          <w:rFonts w:ascii="Arial" w:hAnsi="Arial" w:cs="Arial"/>
        </w:rPr>
      </w:pPr>
      <w:r>
        <w:rPr>
          <w:rFonts w:ascii="Arial" w:hAnsi="Arial" w:cs="Arial"/>
          <w:noProof/>
        </w:rPr>
        <w:drawing>
          <wp:anchor distT="0" distB="0" distL="114300" distR="114300" simplePos="0" relativeHeight="251702300" behindDoc="1" locked="0" layoutInCell="1" allowOverlap="1" wp14:anchorId="4AFB401D" wp14:editId="569CB561">
            <wp:simplePos x="0" y="0"/>
            <wp:positionH relativeFrom="page">
              <wp:align>left</wp:align>
            </wp:positionH>
            <wp:positionV relativeFrom="paragraph">
              <wp:posOffset>443365</wp:posOffset>
            </wp:positionV>
            <wp:extent cx="8682723" cy="4451548"/>
            <wp:effectExtent l="0" t="0" r="4445" b="6350"/>
            <wp:wrapTight wrapText="bothSides">
              <wp:wrapPolygon edited="0">
                <wp:start x="0" y="0"/>
                <wp:lineTo x="0" y="21538"/>
                <wp:lineTo x="21564" y="21538"/>
                <wp:lineTo x="21564" y="0"/>
                <wp:lineTo x="0" y="0"/>
              </wp:wrapPolygon>
            </wp:wrapTight>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682723" cy="4451548"/>
                    </a:xfrm>
                    <a:prstGeom prst="rect">
                      <a:avLst/>
                    </a:prstGeom>
                    <a:noFill/>
                  </pic:spPr>
                </pic:pic>
              </a:graphicData>
            </a:graphic>
            <wp14:sizeRelH relativeFrom="margin">
              <wp14:pctWidth>0</wp14:pctWidth>
            </wp14:sizeRelH>
            <wp14:sizeRelV relativeFrom="margin">
              <wp14:pctHeight>0</wp14:pctHeight>
            </wp14:sizeRelV>
          </wp:anchor>
        </w:drawing>
      </w:r>
    </w:p>
    <w:p w14:paraId="5920E868" w14:textId="571A5A8D" w:rsidR="000401FB" w:rsidRDefault="000401FB" w:rsidP="00336214">
      <w:pPr>
        <w:rPr>
          <w:rFonts w:ascii="Arial" w:hAnsi="Arial" w:cs="Arial"/>
        </w:rPr>
      </w:pPr>
    </w:p>
    <w:p w14:paraId="0C029593" w14:textId="77777777" w:rsidR="000401FB" w:rsidRDefault="000401FB" w:rsidP="00336214">
      <w:pPr>
        <w:rPr>
          <w:rFonts w:ascii="Arial" w:hAnsi="Arial" w:cs="Arial"/>
        </w:rPr>
      </w:pPr>
    </w:p>
    <w:p w14:paraId="1F3C5ABE" w14:textId="77777777" w:rsidR="000401FB" w:rsidRDefault="000401FB" w:rsidP="00336214">
      <w:pPr>
        <w:rPr>
          <w:rFonts w:ascii="Arial" w:hAnsi="Arial" w:cs="Arial"/>
        </w:rPr>
      </w:pPr>
    </w:p>
    <w:p w14:paraId="4FFEAB58" w14:textId="77777777" w:rsidR="000401FB" w:rsidRDefault="000401FB" w:rsidP="00336214">
      <w:pPr>
        <w:rPr>
          <w:rFonts w:ascii="Arial" w:hAnsi="Arial" w:cs="Arial"/>
        </w:rPr>
      </w:pPr>
    </w:p>
    <w:p w14:paraId="3ACE0BFD" w14:textId="77777777" w:rsidR="000401FB" w:rsidRDefault="000401FB" w:rsidP="00336214">
      <w:pPr>
        <w:rPr>
          <w:rFonts w:ascii="Arial" w:hAnsi="Arial" w:cs="Arial"/>
        </w:rPr>
      </w:pPr>
    </w:p>
    <w:p w14:paraId="06327D40" w14:textId="77777777" w:rsidR="000401FB" w:rsidRDefault="000401FB" w:rsidP="00336214">
      <w:pPr>
        <w:rPr>
          <w:rFonts w:ascii="Arial" w:hAnsi="Arial" w:cs="Arial"/>
        </w:rPr>
      </w:pPr>
    </w:p>
    <w:p w14:paraId="297DE8FC" w14:textId="77777777" w:rsidR="000401FB" w:rsidRDefault="000401FB" w:rsidP="00336214">
      <w:pPr>
        <w:rPr>
          <w:rFonts w:ascii="Arial" w:hAnsi="Arial" w:cs="Arial"/>
        </w:rPr>
      </w:pPr>
    </w:p>
    <w:p w14:paraId="1BFC0629" w14:textId="77777777" w:rsidR="000401FB" w:rsidRDefault="000401FB" w:rsidP="00336214">
      <w:pPr>
        <w:rPr>
          <w:rFonts w:ascii="Arial" w:hAnsi="Arial" w:cs="Arial"/>
        </w:rPr>
      </w:pPr>
    </w:p>
    <w:p w14:paraId="44ECC729" w14:textId="77777777" w:rsidR="000401FB" w:rsidRDefault="000401FB" w:rsidP="00336214">
      <w:pPr>
        <w:rPr>
          <w:rFonts w:ascii="Arial" w:hAnsi="Arial" w:cs="Arial"/>
        </w:rPr>
      </w:pPr>
    </w:p>
    <w:p w14:paraId="28460697" w14:textId="77777777" w:rsidR="000401FB" w:rsidRDefault="000401FB" w:rsidP="00336214">
      <w:pPr>
        <w:rPr>
          <w:rFonts w:ascii="Arial" w:hAnsi="Arial" w:cs="Arial"/>
        </w:rPr>
      </w:pPr>
    </w:p>
    <w:p w14:paraId="0689C699" w14:textId="77777777" w:rsidR="000401FB" w:rsidRPr="000401FB" w:rsidRDefault="000401FB" w:rsidP="00336214">
      <w:pPr>
        <w:rPr>
          <w:rFonts w:ascii="Arial" w:hAnsi="Arial" w:cs="Arial"/>
        </w:rPr>
      </w:pPr>
    </w:p>
    <w:p w14:paraId="556BF6AC" w14:textId="373B89EC" w:rsidR="000401FB" w:rsidRPr="000401FB" w:rsidRDefault="000401FB" w:rsidP="000401FB">
      <w:pPr>
        <w:pStyle w:val="Heading2"/>
        <w:rPr>
          <w:rFonts w:ascii="Arial" w:hAnsi="Arial" w:cs="Arial"/>
        </w:rPr>
      </w:pPr>
      <w:bookmarkStart w:id="65" w:name="_Toc49510556"/>
      <w:r w:rsidRPr="000401FB">
        <w:rPr>
          <w:rFonts w:ascii="Arial" w:hAnsi="Arial" w:cs="Arial"/>
        </w:rPr>
        <w:t>9.15 Figure 15</w:t>
      </w:r>
      <w:bookmarkEnd w:id="65"/>
    </w:p>
    <w:p w14:paraId="033B13BA" w14:textId="77777777" w:rsidR="000401FB" w:rsidRDefault="000401FB" w:rsidP="00336214">
      <w:pPr>
        <w:rPr>
          <w:rFonts w:ascii="Arial" w:hAnsi="Arial" w:cs="Arial"/>
        </w:rPr>
      </w:pPr>
    </w:p>
    <w:p w14:paraId="51493891" w14:textId="77777777" w:rsidR="000401FB" w:rsidRDefault="000401FB" w:rsidP="00336214">
      <w:pPr>
        <w:rPr>
          <w:rFonts w:ascii="Arial" w:hAnsi="Arial" w:cs="Arial"/>
        </w:rPr>
      </w:pPr>
    </w:p>
    <w:p w14:paraId="45626CBD" w14:textId="77777777" w:rsidR="000401FB" w:rsidRDefault="000401FB" w:rsidP="00336214">
      <w:pPr>
        <w:rPr>
          <w:rFonts w:ascii="Arial" w:hAnsi="Arial" w:cs="Arial"/>
        </w:rPr>
      </w:pPr>
    </w:p>
    <w:p w14:paraId="4BA8CA44" w14:textId="083F13E6" w:rsidR="000401FB" w:rsidRDefault="000401FB" w:rsidP="00336214">
      <w:pPr>
        <w:rPr>
          <w:rFonts w:ascii="Arial" w:hAnsi="Arial" w:cs="Arial"/>
        </w:rPr>
      </w:pPr>
      <w:r>
        <w:rPr>
          <w:rFonts w:ascii="Arial" w:hAnsi="Arial" w:cs="Arial"/>
          <w:noProof/>
        </w:rPr>
        <w:drawing>
          <wp:anchor distT="0" distB="0" distL="114300" distR="114300" simplePos="0" relativeHeight="251703324" behindDoc="1" locked="0" layoutInCell="1" allowOverlap="1" wp14:anchorId="3985BE03" wp14:editId="76EB02E4">
            <wp:simplePos x="0" y="0"/>
            <wp:positionH relativeFrom="margin">
              <wp:align>center</wp:align>
            </wp:positionH>
            <wp:positionV relativeFrom="paragraph">
              <wp:posOffset>253438</wp:posOffset>
            </wp:positionV>
            <wp:extent cx="6913245" cy="4616450"/>
            <wp:effectExtent l="0" t="0" r="1905" b="0"/>
            <wp:wrapTight wrapText="bothSides">
              <wp:wrapPolygon edited="0">
                <wp:start x="0" y="0"/>
                <wp:lineTo x="0" y="21481"/>
                <wp:lineTo x="21546" y="21481"/>
                <wp:lineTo x="21546" y="0"/>
                <wp:lineTo x="0" y="0"/>
              </wp:wrapPolygon>
            </wp:wrapTight>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913245" cy="4616450"/>
                    </a:xfrm>
                    <a:prstGeom prst="rect">
                      <a:avLst/>
                    </a:prstGeom>
                    <a:noFill/>
                  </pic:spPr>
                </pic:pic>
              </a:graphicData>
            </a:graphic>
            <wp14:sizeRelH relativeFrom="margin">
              <wp14:pctWidth>0</wp14:pctWidth>
            </wp14:sizeRelH>
            <wp14:sizeRelV relativeFrom="margin">
              <wp14:pctHeight>0</wp14:pctHeight>
            </wp14:sizeRelV>
          </wp:anchor>
        </w:drawing>
      </w:r>
    </w:p>
    <w:p w14:paraId="1BF7BBE4" w14:textId="27411E95" w:rsidR="000401FB" w:rsidRDefault="000401FB" w:rsidP="00336214">
      <w:pPr>
        <w:rPr>
          <w:rFonts w:ascii="Arial" w:hAnsi="Arial" w:cs="Arial"/>
        </w:rPr>
      </w:pPr>
    </w:p>
    <w:p w14:paraId="50BDAE55" w14:textId="6CCBCA4C" w:rsidR="000401FB" w:rsidRDefault="000401FB" w:rsidP="00336214">
      <w:pPr>
        <w:rPr>
          <w:rFonts w:ascii="Arial" w:hAnsi="Arial" w:cs="Arial"/>
        </w:rPr>
      </w:pPr>
    </w:p>
    <w:p w14:paraId="02C1E200" w14:textId="32CE79F4" w:rsidR="000401FB" w:rsidRDefault="000401FB" w:rsidP="00336214">
      <w:pPr>
        <w:rPr>
          <w:rFonts w:ascii="Arial" w:hAnsi="Arial" w:cs="Arial"/>
        </w:rPr>
      </w:pPr>
    </w:p>
    <w:p w14:paraId="3B4BEB0D" w14:textId="77777777" w:rsidR="000401FB" w:rsidRDefault="000401FB" w:rsidP="00336214">
      <w:pPr>
        <w:rPr>
          <w:rFonts w:ascii="Arial" w:hAnsi="Arial" w:cs="Arial"/>
        </w:rPr>
      </w:pPr>
    </w:p>
    <w:p w14:paraId="0F69C192" w14:textId="30483EB7" w:rsidR="000401FB" w:rsidRDefault="000401FB" w:rsidP="00336214">
      <w:pPr>
        <w:rPr>
          <w:rFonts w:ascii="Arial" w:hAnsi="Arial" w:cs="Arial"/>
        </w:rPr>
      </w:pPr>
    </w:p>
    <w:p w14:paraId="439E589A" w14:textId="77777777" w:rsidR="000401FB" w:rsidRDefault="000401FB" w:rsidP="00336214">
      <w:pPr>
        <w:rPr>
          <w:rFonts w:ascii="Arial" w:hAnsi="Arial" w:cs="Arial"/>
        </w:rPr>
      </w:pPr>
    </w:p>
    <w:p w14:paraId="723B46FE" w14:textId="77777777" w:rsidR="000401FB" w:rsidRDefault="000401FB" w:rsidP="00336214">
      <w:pPr>
        <w:rPr>
          <w:rFonts w:ascii="Arial" w:hAnsi="Arial" w:cs="Arial"/>
        </w:rPr>
      </w:pPr>
    </w:p>
    <w:p w14:paraId="3AC5E837" w14:textId="77777777" w:rsidR="000401FB" w:rsidRDefault="000401FB" w:rsidP="00336214">
      <w:pPr>
        <w:rPr>
          <w:rFonts w:ascii="Arial" w:hAnsi="Arial" w:cs="Arial"/>
        </w:rPr>
      </w:pPr>
    </w:p>
    <w:p w14:paraId="697294EC" w14:textId="77777777" w:rsidR="000401FB" w:rsidRDefault="000401FB" w:rsidP="00336214">
      <w:pPr>
        <w:rPr>
          <w:rFonts w:ascii="Arial" w:hAnsi="Arial" w:cs="Arial"/>
        </w:rPr>
      </w:pPr>
    </w:p>
    <w:p w14:paraId="73165C0B" w14:textId="77777777" w:rsidR="000401FB" w:rsidRDefault="000401FB" w:rsidP="00336214">
      <w:pPr>
        <w:rPr>
          <w:rFonts w:ascii="Arial" w:hAnsi="Arial" w:cs="Arial"/>
        </w:rPr>
      </w:pPr>
    </w:p>
    <w:p w14:paraId="1E850047" w14:textId="77777777" w:rsidR="000401FB" w:rsidRDefault="000401FB" w:rsidP="00336214">
      <w:pPr>
        <w:rPr>
          <w:rFonts w:ascii="Arial" w:hAnsi="Arial" w:cs="Arial"/>
        </w:rPr>
      </w:pPr>
    </w:p>
    <w:p w14:paraId="11E2D87D" w14:textId="2616BCFB" w:rsidR="000401FB" w:rsidRPr="000401FB" w:rsidRDefault="000401FB" w:rsidP="000401FB">
      <w:pPr>
        <w:pStyle w:val="Heading2"/>
        <w:rPr>
          <w:rFonts w:ascii="Arial" w:hAnsi="Arial" w:cs="Arial"/>
        </w:rPr>
      </w:pPr>
      <w:bookmarkStart w:id="66" w:name="_Toc49510557"/>
      <w:r w:rsidRPr="000401FB">
        <w:rPr>
          <w:rFonts w:ascii="Arial" w:hAnsi="Arial" w:cs="Arial"/>
        </w:rPr>
        <w:t>9.16 Figure 16</w:t>
      </w:r>
      <w:bookmarkEnd w:id="66"/>
    </w:p>
    <w:p w14:paraId="515CBF33" w14:textId="6EBCFC21" w:rsidR="000401FB" w:rsidRPr="000401FB" w:rsidRDefault="000401FB" w:rsidP="000401FB"/>
    <w:p w14:paraId="5035F975" w14:textId="63217D4A" w:rsidR="000401FB" w:rsidRDefault="000401FB" w:rsidP="00336214">
      <w:pPr>
        <w:rPr>
          <w:rFonts w:ascii="Arial" w:hAnsi="Arial" w:cs="Arial"/>
        </w:rPr>
      </w:pPr>
      <w:r>
        <w:rPr>
          <w:rFonts w:ascii="Arial" w:hAnsi="Arial" w:cs="Arial"/>
          <w:noProof/>
        </w:rPr>
        <w:drawing>
          <wp:anchor distT="0" distB="0" distL="114300" distR="114300" simplePos="0" relativeHeight="251704348" behindDoc="1" locked="0" layoutInCell="1" allowOverlap="1" wp14:anchorId="1D070589" wp14:editId="16D0711A">
            <wp:simplePos x="0" y="0"/>
            <wp:positionH relativeFrom="page">
              <wp:align>left</wp:align>
            </wp:positionH>
            <wp:positionV relativeFrom="paragraph">
              <wp:posOffset>379314</wp:posOffset>
            </wp:positionV>
            <wp:extent cx="7760335" cy="4736465"/>
            <wp:effectExtent l="0" t="0" r="0" b="6985"/>
            <wp:wrapTight wrapText="bothSides">
              <wp:wrapPolygon edited="0">
                <wp:start x="0" y="0"/>
                <wp:lineTo x="0" y="21545"/>
                <wp:lineTo x="21528" y="21545"/>
                <wp:lineTo x="21528" y="0"/>
                <wp:lineTo x="0" y="0"/>
              </wp:wrapPolygon>
            </wp:wrapTight>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7760335" cy="4736465"/>
                    </a:xfrm>
                    <a:prstGeom prst="rect">
                      <a:avLst/>
                    </a:prstGeom>
                    <a:noFill/>
                  </pic:spPr>
                </pic:pic>
              </a:graphicData>
            </a:graphic>
            <wp14:sizeRelH relativeFrom="margin">
              <wp14:pctWidth>0</wp14:pctWidth>
            </wp14:sizeRelH>
            <wp14:sizeRelV relativeFrom="margin">
              <wp14:pctHeight>0</wp14:pctHeight>
            </wp14:sizeRelV>
          </wp:anchor>
        </w:drawing>
      </w:r>
    </w:p>
    <w:p w14:paraId="14FE78F3" w14:textId="1C50F122" w:rsidR="000401FB" w:rsidRDefault="000401FB" w:rsidP="00336214">
      <w:pPr>
        <w:rPr>
          <w:rFonts w:ascii="Arial" w:hAnsi="Arial" w:cs="Arial"/>
        </w:rPr>
      </w:pPr>
    </w:p>
    <w:p w14:paraId="2AA7A849" w14:textId="6F7F17A4" w:rsidR="000401FB" w:rsidRDefault="000401FB" w:rsidP="00336214">
      <w:pPr>
        <w:rPr>
          <w:rFonts w:ascii="Arial" w:hAnsi="Arial" w:cs="Arial"/>
        </w:rPr>
      </w:pPr>
    </w:p>
    <w:p w14:paraId="135B1F28" w14:textId="77777777" w:rsidR="000401FB" w:rsidRDefault="000401FB" w:rsidP="00336214">
      <w:pPr>
        <w:rPr>
          <w:rFonts w:ascii="Arial" w:hAnsi="Arial" w:cs="Arial"/>
        </w:rPr>
      </w:pPr>
    </w:p>
    <w:p w14:paraId="50F15C8D" w14:textId="2B3C4A03" w:rsidR="000401FB" w:rsidRDefault="000401FB" w:rsidP="00336214">
      <w:pPr>
        <w:rPr>
          <w:rFonts w:ascii="Arial" w:hAnsi="Arial" w:cs="Arial"/>
        </w:rPr>
      </w:pPr>
    </w:p>
    <w:p w14:paraId="67AE7919" w14:textId="77777777" w:rsidR="000401FB" w:rsidRDefault="000401FB" w:rsidP="00336214">
      <w:pPr>
        <w:rPr>
          <w:rFonts w:ascii="Arial" w:hAnsi="Arial" w:cs="Arial"/>
        </w:rPr>
      </w:pPr>
    </w:p>
    <w:p w14:paraId="689FFFCC" w14:textId="77777777" w:rsidR="000401FB" w:rsidRDefault="000401FB" w:rsidP="00336214">
      <w:pPr>
        <w:rPr>
          <w:rFonts w:ascii="Arial" w:hAnsi="Arial" w:cs="Arial"/>
        </w:rPr>
      </w:pPr>
    </w:p>
    <w:p w14:paraId="7336C0E0" w14:textId="77777777" w:rsidR="000401FB" w:rsidRDefault="000401FB" w:rsidP="00336214">
      <w:pPr>
        <w:rPr>
          <w:rFonts w:ascii="Arial" w:hAnsi="Arial" w:cs="Arial"/>
        </w:rPr>
      </w:pPr>
    </w:p>
    <w:p w14:paraId="0536B931" w14:textId="77777777" w:rsidR="000401FB" w:rsidRDefault="000401FB" w:rsidP="00336214">
      <w:pPr>
        <w:rPr>
          <w:rFonts w:ascii="Arial" w:hAnsi="Arial" w:cs="Arial"/>
        </w:rPr>
      </w:pPr>
    </w:p>
    <w:p w14:paraId="6ED02982" w14:textId="77777777" w:rsidR="000401FB" w:rsidRDefault="000401FB" w:rsidP="00336214">
      <w:pPr>
        <w:rPr>
          <w:rFonts w:ascii="Arial" w:hAnsi="Arial" w:cs="Arial"/>
        </w:rPr>
      </w:pPr>
    </w:p>
    <w:p w14:paraId="0CCD65B6" w14:textId="77777777" w:rsidR="000401FB" w:rsidRDefault="000401FB" w:rsidP="00336214">
      <w:pPr>
        <w:rPr>
          <w:rFonts w:ascii="Arial" w:hAnsi="Arial" w:cs="Arial"/>
        </w:rPr>
      </w:pPr>
    </w:p>
    <w:p w14:paraId="74BEEC04" w14:textId="1CB73364" w:rsidR="000401FB" w:rsidRPr="000401FB" w:rsidRDefault="000401FB" w:rsidP="000401FB">
      <w:pPr>
        <w:pStyle w:val="Heading2"/>
        <w:rPr>
          <w:rFonts w:ascii="Arial" w:hAnsi="Arial" w:cs="Arial"/>
        </w:rPr>
      </w:pPr>
      <w:bookmarkStart w:id="67" w:name="_Toc49510558"/>
      <w:r w:rsidRPr="000401FB">
        <w:rPr>
          <w:rFonts w:ascii="Arial" w:hAnsi="Arial" w:cs="Arial"/>
        </w:rPr>
        <w:t>9.17 Figure 17</w:t>
      </w:r>
      <w:bookmarkEnd w:id="67"/>
    </w:p>
    <w:p w14:paraId="3B3B4052" w14:textId="77777777" w:rsidR="000401FB" w:rsidRPr="000401FB" w:rsidRDefault="000401FB" w:rsidP="000401FB"/>
    <w:p w14:paraId="23D657E4" w14:textId="77777777" w:rsidR="000401FB" w:rsidRDefault="000401FB" w:rsidP="00336214">
      <w:pPr>
        <w:rPr>
          <w:rFonts w:ascii="Arial" w:hAnsi="Arial" w:cs="Arial"/>
        </w:rPr>
      </w:pPr>
    </w:p>
    <w:p w14:paraId="3B0891F7" w14:textId="225AFC18" w:rsidR="000401FB" w:rsidRDefault="000401FB" w:rsidP="00336214">
      <w:pPr>
        <w:rPr>
          <w:rFonts w:ascii="Arial" w:hAnsi="Arial" w:cs="Arial"/>
        </w:rPr>
      </w:pPr>
      <w:r>
        <w:rPr>
          <w:rFonts w:ascii="Arial" w:hAnsi="Arial" w:cs="Arial"/>
          <w:noProof/>
        </w:rPr>
        <w:drawing>
          <wp:anchor distT="0" distB="0" distL="114300" distR="114300" simplePos="0" relativeHeight="251705372" behindDoc="1" locked="0" layoutInCell="1" allowOverlap="1" wp14:anchorId="338273AE" wp14:editId="15203129">
            <wp:simplePos x="0" y="0"/>
            <wp:positionH relativeFrom="page">
              <wp:align>left</wp:align>
            </wp:positionH>
            <wp:positionV relativeFrom="paragraph">
              <wp:posOffset>188939</wp:posOffset>
            </wp:positionV>
            <wp:extent cx="7660112" cy="4826833"/>
            <wp:effectExtent l="0" t="0" r="0" b="0"/>
            <wp:wrapTight wrapText="bothSides">
              <wp:wrapPolygon edited="0">
                <wp:start x="0" y="0"/>
                <wp:lineTo x="0" y="21483"/>
                <wp:lineTo x="21541" y="21483"/>
                <wp:lineTo x="21541" y="0"/>
                <wp:lineTo x="0" y="0"/>
              </wp:wrapPolygon>
            </wp:wrapTight>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660112" cy="4826833"/>
                    </a:xfrm>
                    <a:prstGeom prst="rect">
                      <a:avLst/>
                    </a:prstGeom>
                    <a:noFill/>
                  </pic:spPr>
                </pic:pic>
              </a:graphicData>
            </a:graphic>
            <wp14:sizeRelH relativeFrom="margin">
              <wp14:pctWidth>0</wp14:pctWidth>
            </wp14:sizeRelH>
            <wp14:sizeRelV relativeFrom="margin">
              <wp14:pctHeight>0</wp14:pctHeight>
            </wp14:sizeRelV>
          </wp:anchor>
        </w:drawing>
      </w:r>
    </w:p>
    <w:p w14:paraId="3DAFA1E7" w14:textId="25708032" w:rsidR="000401FB" w:rsidRDefault="000401FB" w:rsidP="00336214">
      <w:pPr>
        <w:rPr>
          <w:rFonts w:ascii="Arial" w:hAnsi="Arial" w:cs="Arial"/>
        </w:rPr>
      </w:pPr>
    </w:p>
    <w:p w14:paraId="3E840BC5" w14:textId="77777777" w:rsidR="000401FB" w:rsidRDefault="000401FB" w:rsidP="00336214">
      <w:pPr>
        <w:rPr>
          <w:rFonts w:ascii="Arial" w:hAnsi="Arial" w:cs="Arial"/>
        </w:rPr>
      </w:pPr>
    </w:p>
    <w:p w14:paraId="0A60CDB7" w14:textId="04CF5E22" w:rsidR="000401FB" w:rsidRDefault="000401FB" w:rsidP="00336214">
      <w:pPr>
        <w:rPr>
          <w:rFonts w:ascii="Arial" w:hAnsi="Arial" w:cs="Arial"/>
        </w:rPr>
      </w:pPr>
    </w:p>
    <w:p w14:paraId="7EE3B339" w14:textId="77777777" w:rsidR="000401FB" w:rsidRDefault="000401FB" w:rsidP="00336214">
      <w:pPr>
        <w:rPr>
          <w:rFonts w:ascii="Arial" w:hAnsi="Arial" w:cs="Arial"/>
        </w:rPr>
      </w:pPr>
    </w:p>
    <w:p w14:paraId="6C5F358C" w14:textId="6BC30ED7" w:rsidR="000401FB" w:rsidRDefault="000401FB" w:rsidP="00336214">
      <w:pPr>
        <w:rPr>
          <w:rFonts w:ascii="Arial" w:hAnsi="Arial" w:cs="Arial"/>
        </w:rPr>
      </w:pPr>
    </w:p>
    <w:p w14:paraId="6955225E" w14:textId="5C5BF000" w:rsidR="000401FB" w:rsidRDefault="000401FB" w:rsidP="00336214">
      <w:pPr>
        <w:rPr>
          <w:rFonts w:ascii="Arial" w:hAnsi="Arial" w:cs="Arial"/>
        </w:rPr>
      </w:pPr>
    </w:p>
    <w:p w14:paraId="2BD6D6A5" w14:textId="4C527E5B" w:rsidR="000401FB" w:rsidRDefault="000401FB" w:rsidP="00336214">
      <w:pPr>
        <w:rPr>
          <w:rFonts w:ascii="Arial" w:hAnsi="Arial" w:cs="Arial"/>
        </w:rPr>
      </w:pPr>
    </w:p>
    <w:p w14:paraId="3C6941AD" w14:textId="77777777" w:rsidR="000401FB" w:rsidRDefault="000401FB" w:rsidP="00336214">
      <w:pPr>
        <w:rPr>
          <w:rFonts w:ascii="Arial" w:hAnsi="Arial" w:cs="Arial"/>
        </w:rPr>
      </w:pPr>
    </w:p>
    <w:p w14:paraId="59E0C406" w14:textId="0F0AA23A" w:rsidR="000401FB" w:rsidRDefault="000401FB" w:rsidP="00336214">
      <w:pPr>
        <w:rPr>
          <w:rFonts w:ascii="Arial" w:hAnsi="Arial" w:cs="Arial"/>
        </w:rPr>
      </w:pPr>
    </w:p>
    <w:p w14:paraId="25FE449E" w14:textId="4073D7E2" w:rsidR="000401FB" w:rsidRDefault="000401FB" w:rsidP="00336214">
      <w:pPr>
        <w:rPr>
          <w:rFonts w:ascii="Arial" w:hAnsi="Arial" w:cs="Arial"/>
        </w:rPr>
      </w:pPr>
    </w:p>
    <w:p w14:paraId="372DD809" w14:textId="520C8E1B" w:rsidR="000401FB" w:rsidRDefault="000401FB" w:rsidP="000401FB">
      <w:pPr>
        <w:pStyle w:val="Heading2"/>
        <w:rPr>
          <w:rFonts w:ascii="Arial" w:hAnsi="Arial" w:cs="Arial"/>
        </w:rPr>
      </w:pPr>
      <w:bookmarkStart w:id="68" w:name="_Toc49510559"/>
      <w:r w:rsidRPr="000401FB">
        <w:rPr>
          <w:rFonts w:ascii="Arial" w:hAnsi="Arial" w:cs="Arial"/>
        </w:rPr>
        <w:t>9.18 Figure 18</w:t>
      </w:r>
      <w:bookmarkEnd w:id="68"/>
    </w:p>
    <w:p w14:paraId="46B479A0" w14:textId="14AAC479" w:rsidR="000401FB" w:rsidRDefault="000401FB" w:rsidP="000401FB"/>
    <w:p w14:paraId="76400529" w14:textId="5E6F9468" w:rsidR="000401FB" w:rsidRDefault="000401FB" w:rsidP="000401FB"/>
    <w:p w14:paraId="1C365456" w14:textId="799D4E71" w:rsidR="000401FB" w:rsidRDefault="000401FB" w:rsidP="000401FB">
      <w:r>
        <w:rPr>
          <w:rFonts w:ascii="Arial" w:hAnsi="Arial" w:cs="Arial"/>
          <w:noProof/>
        </w:rPr>
        <w:drawing>
          <wp:anchor distT="0" distB="0" distL="114300" distR="114300" simplePos="0" relativeHeight="251706396" behindDoc="1" locked="0" layoutInCell="1" allowOverlap="1" wp14:anchorId="38E5D2C7" wp14:editId="22D73E23">
            <wp:simplePos x="0" y="0"/>
            <wp:positionH relativeFrom="page">
              <wp:align>left</wp:align>
            </wp:positionH>
            <wp:positionV relativeFrom="paragraph">
              <wp:posOffset>442855</wp:posOffset>
            </wp:positionV>
            <wp:extent cx="7747197" cy="4916774"/>
            <wp:effectExtent l="0" t="0" r="6350" b="0"/>
            <wp:wrapTight wrapText="bothSides">
              <wp:wrapPolygon edited="0">
                <wp:start x="0" y="0"/>
                <wp:lineTo x="0" y="21511"/>
                <wp:lineTo x="21565" y="21511"/>
                <wp:lineTo x="21565" y="0"/>
                <wp:lineTo x="0" y="0"/>
              </wp:wrapPolygon>
            </wp:wrapTight>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747197" cy="4916774"/>
                    </a:xfrm>
                    <a:prstGeom prst="rect">
                      <a:avLst/>
                    </a:prstGeom>
                    <a:noFill/>
                  </pic:spPr>
                </pic:pic>
              </a:graphicData>
            </a:graphic>
            <wp14:sizeRelH relativeFrom="margin">
              <wp14:pctWidth>0</wp14:pctWidth>
            </wp14:sizeRelH>
            <wp14:sizeRelV relativeFrom="margin">
              <wp14:pctHeight>0</wp14:pctHeight>
            </wp14:sizeRelV>
          </wp:anchor>
        </w:drawing>
      </w:r>
    </w:p>
    <w:p w14:paraId="303E212E" w14:textId="02FB2E63" w:rsidR="000401FB" w:rsidRDefault="000401FB" w:rsidP="000401FB"/>
    <w:p w14:paraId="396E1286" w14:textId="172628C9" w:rsidR="000401FB" w:rsidRPr="000401FB" w:rsidRDefault="000401FB" w:rsidP="000401FB"/>
    <w:p w14:paraId="527BD9E8" w14:textId="21C30861" w:rsidR="000401FB" w:rsidRPr="000401FB" w:rsidRDefault="000401FB" w:rsidP="000401FB"/>
    <w:p w14:paraId="5F0E39A9" w14:textId="3FC6F02C" w:rsidR="000401FB" w:rsidRDefault="000401FB" w:rsidP="00336214">
      <w:pPr>
        <w:rPr>
          <w:rFonts w:ascii="Arial" w:hAnsi="Arial" w:cs="Arial"/>
        </w:rPr>
      </w:pPr>
    </w:p>
    <w:p w14:paraId="4DF8916A" w14:textId="468A8C92" w:rsidR="000401FB" w:rsidRDefault="000401FB" w:rsidP="00336214">
      <w:pPr>
        <w:rPr>
          <w:rFonts w:ascii="Arial" w:hAnsi="Arial" w:cs="Arial"/>
        </w:rPr>
      </w:pPr>
    </w:p>
    <w:p w14:paraId="22B4CC7D" w14:textId="0D15A052" w:rsidR="000401FB" w:rsidRDefault="000401FB" w:rsidP="00336214">
      <w:pPr>
        <w:rPr>
          <w:rFonts w:ascii="Arial" w:hAnsi="Arial" w:cs="Arial"/>
        </w:rPr>
      </w:pPr>
    </w:p>
    <w:p w14:paraId="11B41327" w14:textId="088E4B68" w:rsidR="000401FB" w:rsidRDefault="000401FB" w:rsidP="00336214">
      <w:pPr>
        <w:rPr>
          <w:rFonts w:ascii="Arial" w:hAnsi="Arial" w:cs="Arial"/>
        </w:rPr>
      </w:pPr>
    </w:p>
    <w:p w14:paraId="3874E407" w14:textId="775CA28D" w:rsidR="000401FB" w:rsidRDefault="000401FB" w:rsidP="00336214">
      <w:pPr>
        <w:rPr>
          <w:rFonts w:ascii="Arial" w:hAnsi="Arial" w:cs="Arial"/>
        </w:rPr>
      </w:pPr>
    </w:p>
    <w:p w14:paraId="37D4FC66" w14:textId="00E3B498" w:rsidR="000401FB" w:rsidRDefault="000401FB" w:rsidP="00336214">
      <w:pPr>
        <w:rPr>
          <w:rFonts w:ascii="Arial" w:hAnsi="Arial" w:cs="Arial"/>
        </w:rPr>
      </w:pPr>
    </w:p>
    <w:p w14:paraId="3A93CF09" w14:textId="7E0AB1B8" w:rsidR="000401FB" w:rsidRPr="000401FB" w:rsidRDefault="000401FB" w:rsidP="000401FB">
      <w:pPr>
        <w:pStyle w:val="Heading2"/>
        <w:rPr>
          <w:rFonts w:ascii="Arial" w:hAnsi="Arial" w:cs="Arial"/>
        </w:rPr>
      </w:pPr>
      <w:bookmarkStart w:id="69" w:name="_Toc49510560"/>
      <w:r w:rsidRPr="000401FB">
        <w:rPr>
          <w:rFonts w:ascii="Arial" w:hAnsi="Arial" w:cs="Arial"/>
        </w:rPr>
        <w:t>9.19 Figure 19</w:t>
      </w:r>
      <w:bookmarkEnd w:id="69"/>
    </w:p>
    <w:p w14:paraId="7B50CD9C" w14:textId="464330F0" w:rsidR="000401FB" w:rsidRPr="000401FB" w:rsidRDefault="000401FB" w:rsidP="000401FB"/>
    <w:p w14:paraId="18A968F3" w14:textId="0302985A" w:rsidR="000401FB" w:rsidRDefault="000401FB" w:rsidP="00336214">
      <w:pPr>
        <w:rPr>
          <w:rFonts w:ascii="Arial" w:hAnsi="Arial" w:cs="Arial"/>
        </w:rPr>
      </w:pPr>
    </w:p>
    <w:p w14:paraId="4FAC312B" w14:textId="3407E41B" w:rsidR="000401FB" w:rsidRDefault="000401FB" w:rsidP="00336214">
      <w:pPr>
        <w:rPr>
          <w:rFonts w:ascii="Arial" w:hAnsi="Arial" w:cs="Arial"/>
        </w:rPr>
      </w:pPr>
    </w:p>
    <w:p w14:paraId="3C1B430D" w14:textId="159B5DFC" w:rsidR="000401FB" w:rsidRDefault="000401FB" w:rsidP="00336214">
      <w:pPr>
        <w:rPr>
          <w:rFonts w:ascii="Arial" w:hAnsi="Arial" w:cs="Arial"/>
        </w:rPr>
      </w:pPr>
      <w:r>
        <w:rPr>
          <w:rFonts w:ascii="Arial" w:hAnsi="Arial" w:cs="Arial"/>
          <w:noProof/>
        </w:rPr>
        <w:drawing>
          <wp:anchor distT="0" distB="0" distL="114300" distR="114300" simplePos="0" relativeHeight="251707420" behindDoc="1" locked="0" layoutInCell="1" allowOverlap="1" wp14:anchorId="0722A3ED" wp14:editId="04714340">
            <wp:simplePos x="0" y="0"/>
            <wp:positionH relativeFrom="page">
              <wp:align>left</wp:align>
            </wp:positionH>
            <wp:positionV relativeFrom="paragraph">
              <wp:posOffset>457273</wp:posOffset>
            </wp:positionV>
            <wp:extent cx="7719633" cy="5278055"/>
            <wp:effectExtent l="0" t="0" r="0" b="0"/>
            <wp:wrapTight wrapText="bothSides">
              <wp:wrapPolygon edited="0">
                <wp:start x="0" y="0"/>
                <wp:lineTo x="0" y="21519"/>
                <wp:lineTo x="21536" y="21519"/>
                <wp:lineTo x="21536" y="0"/>
                <wp:lineTo x="0" y="0"/>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7719633" cy="5278055"/>
                    </a:xfrm>
                    <a:prstGeom prst="rect">
                      <a:avLst/>
                    </a:prstGeom>
                    <a:noFill/>
                  </pic:spPr>
                </pic:pic>
              </a:graphicData>
            </a:graphic>
            <wp14:sizeRelH relativeFrom="margin">
              <wp14:pctWidth>0</wp14:pctWidth>
            </wp14:sizeRelH>
            <wp14:sizeRelV relativeFrom="margin">
              <wp14:pctHeight>0</wp14:pctHeight>
            </wp14:sizeRelV>
          </wp:anchor>
        </w:drawing>
      </w:r>
    </w:p>
    <w:p w14:paraId="713316C6" w14:textId="77777777" w:rsidR="000401FB" w:rsidRDefault="000401FB" w:rsidP="00336214">
      <w:pPr>
        <w:rPr>
          <w:rFonts w:ascii="Arial" w:hAnsi="Arial" w:cs="Arial"/>
        </w:rPr>
      </w:pPr>
    </w:p>
    <w:p w14:paraId="508336F6" w14:textId="421BAFD4" w:rsidR="000401FB" w:rsidRDefault="000401FB" w:rsidP="00336214">
      <w:pPr>
        <w:rPr>
          <w:rFonts w:ascii="Arial" w:hAnsi="Arial" w:cs="Arial"/>
        </w:rPr>
      </w:pPr>
    </w:p>
    <w:p w14:paraId="23589E4C" w14:textId="19BD9A9C" w:rsidR="000401FB" w:rsidRDefault="000401FB" w:rsidP="00336214">
      <w:pPr>
        <w:rPr>
          <w:rFonts w:ascii="Arial" w:hAnsi="Arial" w:cs="Arial"/>
        </w:rPr>
      </w:pPr>
    </w:p>
    <w:p w14:paraId="19E113B6" w14:textId="4F2C644D" w:rsidR="000401FB" w:rsidRDefault="000401FB" w:rsidP="00336214">
      <w:pPr>
        <w:rPr>
          <w:rFonts w:ascii="Arial" w:hAnsi="Arial" w:cs="Arial"/>
        </w:rPr>
      </w:pPr>
    </w:p>
    <w:p w14:paraId="152F4CEC" w14:textId="52A6BF0B" w:rsidR="000401FB" w:rsidRDefault="000401FB" w:rsidP="00336214">
      <w:pPr>
        <w:rPr>
          <w:rFonts w:ascii="Arial" w:hAnsi="Arial" w:cs="Arial"/>
        </w:rPr>
      </w:pPr>
    </w:p>
    <w:p w14:paraId="08A42BBC" w14:textId="16C74983" w:rsidR="000401FB" w:rsidRDefault="000401FB" w:rsidP="00336214">
      <w:pPr>
        <w:rPr>
          <w:rFonts w:ascii="Arial" w:hAnsi="Arial" w:cs="Arial"/>
        </w:rPr>
      </w:pPr>
    </w:p>
    <w:p w14:paraId="1AA2D089" w14:textId="7326E744" w:rsidR="000401FB" w:rsidRDefault="000401FB" w:rsidP="00336214">
      <w:pPr>
        <w:rPr>
          <w:rFonts w:ascii="Arial" w:hAnsi="Arial" w:cs="Arial"/>
        </w:rPr>
      </w:pPr>
    </w:p>
    <w:p w14:paraId="36831131" w14:textId="21BF5334" w:rsidR="000401FB" w:rsidRPr="000401FB" w:rsidRDefault="000401FB" w:rsidP="000401FB">
      <w:pPr>
        <w:pStyle w:val="Heading2"/>
        <w:rPr>
          <w:rFonts w:ascii="Arial" w:hAnsi="Arial" w:cs="Arial"/>
        </w:rPr>
      </w:pPr>
      <w:bookmarkStart w:id="70" w:name="_Toc49510561"/>
      <w:r w:rsidRPr="000401FB">
        <w:rPr>
          <w:rFonts w:ascii="Arial" w:hAnsi="Arial" w:cs="Arial"/>
        </w:rPr>
        <w:t>9.20 Figure 20</w:t>
      </w:r>
      <w:bookmarkEnd w:id="70"/>
    </w:p>
    <w:p w14:paraId="3E4E371F" w14:textId="77777777" w:rsidR="000401FB" w:rsidRDefault="000401FB" w:rsidP="00336214">
      <w:pPr>
        <w:rPr>
          <w:rFonts w:ascii="Arial" w:hAnsi="Arial" w:cs="Arial"/>
        </w:rPr>
      </w:pPr>
    </w:p>
    <w:p w14:paraId="3E5251B6" w14:textId="77777777" w:rsidR="000401FB" w:rsidRDefault="000401FB" w:rsidP="00336214">
      <w:pPr>
        <w:rPr>
          <w:rFonts w:ascii="Arial" w:hAnsi="Arial" w:cs="Arial"/>
        </w:rPr>
      </w:pPr>
    </w:p>
    <w:p w14:paraId="0E2FA2D0" w14:textId="77777777" w:rsidR="000401FB" w:rsidRDefault="000401FB" w:rsidP="00336214">
      <w:pPr>
        <w:rPr>
          <w:rFonts w:ascii="Arial" w:hAnsi="Arial" w:cs="Arial"/>
        </w:rPr>
      </w:pPr>
    </w:p>
    <w:p w14:paraId="29354503" w14:textId="77777777" w:rsidR="000401FB" w:rsidRDefault="000401FB" w:rsidP="00336214">
      <w:pPr>
        <w:rPr>
          <w:rFonts w:ascii="Arial" w:hAnsi="Arial" w:cs="Arial"/>
        </w:rPr>
      </w:pPr>
    </w:p>
    <w:p w14:paraId="59F58CDB" w14:textId="5485B9C9" w:rsidR="00336214" w:rsidRPr="00742A82" w:rsidRDefault="00F16A58" w:rsidP="00336214">
      <w:pPr>
        <w:rPr>
          <w:rFonts w:ascii="Arial" w:hAnsi="Arial" w:cs="Arial"/>
        </w:rPr>
      </w:pPr>
      <w:r w:rsidRPr="00742A82">
        <w:rPr>
          <w:rFonts w:ascii="Arial" w:hAnsi="Arial" w:cs="Arial"/>
          <w:noProof/>
        </w:rPr>
        <w:drawing>
          <wp:anchor distT="0" distB="0" distL="114300" distR="114300" simplePos="0" relativeHeight="251669532" behindDoc="1" locked="0" layoutInCell="1" allowOverlap="1" wp14:anchorId="1B60CA76" wp14:editId="2AF9F825">
            <wp:simplePos x="0" y="0"/>
            <wp:positionH relativeFrom="margin">
              <wp:align>center</wp:align>
            </wp:positionH>
            <wp:positionV relativeFrom="paragraph">
              <wp:posOffset>419357</wp:posOffset>
            </wp:positionV>
            <wp:extent cx="5836920" cy="4724400"/>
            <wp:effectExtent l="0" t="0" r="0" b="0"/>
            <wp:wrapTight wrapText="bothSides">
              <wp:wrapPolygon edited="0">
                <wp:start x="0" y="0"/>
                <wp:lineTo x="0" y="21513"/>
                <wp:lineTo x="21501" y="21513"/>
                <wp:lineTo x="2150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836920" cy="4724400"/>
                    </a:xfrm>
                    <a:prstGeom prst="rect">
                      <a:avLst/>
                    </a:prstGeom>
                    <a:noFill/>
                  </pic:spPr>
                </pic:pic>
              </a:graphicData>
            </a:graphic>
            <wp14:sizeRelH relativeFrom="margin">
              <wp14:pctWidth>0</wp14:pctWidth>
            </wp14:sizeRelH>
            <wp14:sizeRelV relativeFrom="margin">
              <wp14:pctHeight>0</wp14:pctHeight>
            </wp14:sizeRelV>
          </wp:anchor>
        </w:drawing>
      </w:r>
    </w:p>
    <w:p w14:paraId="20FF9CEF" w14:textId="5F1D968F" w:rsidR="00336214" w:rsidRPr="00742A82" w:rsidRDefault="00336214" w:rsidP="00336214">
      <w:pPr>
        <w:rPr>
          <w:rFonts w:ascii="Arial" w:hAnsi="Arial" w:cs="Arial"/>
        </w:rPr>
      </w:pPr>
    </w:p>
    <w:p w14:paraId="361BDE62" w14:textId="7CECF7F4" w:rsidR="00336214" w:rsidRPr="00742A82" w:rsidRDefault="00336214" w:rsidP="00336214">
      <w:pPr>
        <w:rPr>
          <w:rFonts w:ascii="Arial" w:hAnsi="Arial" w:cs="Arial"/>
        </w:rPr>
      </w:pPr>
    </w:p>
    <w:p w14:paraId="37BAFC13" w14:textId="77777777" w:rsidR="00336214" w:rsidRPr="00742A82" w:rsidRDefault="00336214" w:rsidP="00336214">
      <w:pPr>
        <w:rPr>
          <w:rFonts w:ascii="Arial" w:hAnsi="Arial" w:cs="Arial"/>
        </w:rPr>
      </w:pPr>
    </w:p>
    <w:p w14:paraId="6E15D2AE" w14:textId="48E7DE94" w:rsidR="00A22313" w:rsidRPr="00742A82" w:rsidRDefault="00A22313" w:rsidP="00BB4AFE">
      <w:pPr>
        <w:rPr>
          <w:rFonts w:ascii="Arial" w:hAnsi="Arial" w:cs="Arial"/>
        </w:rPr>
      </w:pPr>
    </w:p>
    <w:p w14:paraId="17177EE0" w14:textId="7B6B2080" w:rsidR="00C77ABE" w:rsidRPr="00742A82" w:rsidRDefault="00C77ABE" w:rsidP="00BB4AFE">
      <w:pPr>
        <w:rPr>
          <w:rFonts w:ascii="Arial" w:hAnsi="Arial" w:cs="Arial"/>
        </w:rPr>
      </w:pPr>
    </w:p>
    <w:p w14:paraId="0F59C61B" w14:textId="77777777" w:rsidR="008B41F1" w:rsidRPr="00742A82" w:rsidRDefault="008B41F1" w:rsidP="00BB4AFE">
      <w:pPr>
        <w:rPr>
          <w:rFonts w:ascii="Arial" w:hAnsi="Arial" w:cs="Arial"/>
        </w:rPr>
      </w:pPr>
    </w:p>
    <w:p w14:paraId="45A1529F" w14:textId="03E304D2" w:rsidR="00E15604" w:rsidRPr="00742A82" w:rsidRDefault="00E15604" w:rsidP="00F3137E">
      <w:pPr>
        <w:pStyle w:val="Heading1"/>
        <w:numPr>
          <w:ilvl w:val="0"/>
          <w:numId w:val="2"/>
        </w:numPr>
        <w:rPr>
          <w:rFonts w:ascii="Arial" w:hAnsi="Arial" w:cs="Arial"/>
        </w:rPr>
      </w:pPr>
      <w:bookmarkStart w:id="71" w:name="_Toc49510562"/>
      <w:r w:rsidRPr="00742A82">
        <w:rPr>
          <w:rFonts w:ascii="Arial" w:hAnsi="Arial" w:cs="Arial"/>
        </w:rPr>
        <w:lastRenderedPageBreak/>
        <w:t>References</w:t>
      </w:r>
      <w:bookmarkEnd w:id="71"/>
      <w:r w:rsidRPr="00742A82">
        <w:rPr>
          <w:rFonts w:ascii="Arial" w:hAnsi="Arial" w:cs="Arial"/>
        </w:rPr>
        <w:t xml:space="preserve"> </w:t>
      </w:r>
    </w:p>
    <w:p w14:paraId="1311BAF5" w14:textId="77777777" w:rsidR="00CF2E51" w:rsidRPr="00742A82" w:rsidRDefault="00CF2E51" w:rsidP="00A168FF">
      <w:pPr>
        <w:rPr>
          <w:rFonts w:ascii="Arial" w:hAnsi="Arial" w:cs="Arial"/>
          <w:color w:val="000000"/>
          <w:sz w:val="20"/>
          <w:szCs w:val="20"/>
          <w:shd w:val="clear" w:color="auto" w:fill="FFFFFF"/>
        </w:rPr>
      </w:pPr>
    </w:p>
    <w:p w14:paraId="08C25D91" w14:textId="77777777" w:rsidR="007C76CE" w:rsidRPr="00742A82" w:rsidRDefault="007C76CE" w:rsidP="00DE5209">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2010. Oxford Dictionary of English. 3rd ed.</w:t>
      </w:r>
    </w:p>
    <w:p w14:paraId="238C3342" w14:textId="77777777" w:rsidR="007C76CE" w:rsidRPr="00742A82" w:rsidRDefault="007C76CE" w:rsidP="0015107D">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act.com. n.d. </w:t>
      </w:r>
      <w:r w:rsidRPr="00742A82">
        <w:rPr>
          <w:rFonts w:ascii="Arial" w:hAnsi="Arial" w:cs="Arial"/>
          <w:i/>
          <w:iCs/>
          <w:color w:val="000000"/>
          <w:sz w:val="20"/>
          <w:szCs w:val="20"/>
          <w:shd w:val="clear" w:color="auto" w:fill="FFFFFF"/>
        </w:rPr>
        <w:t>What Is Business Growth And Why Is It Important?</w:t>
      </w:r>
      <w:r w:rsidRPr="00742A82">
        <w:rPr>
          <w:rFonts w:ascii="Arial" w:hAnsi="Arial" w:cs="Arial"/>
          <w:color w:val="000000"/>
          <w:sz w:val="20"/>
          <w:szCs w:val="20"/>
          <w:shd w:val="clear" w:color="auto" w:fill="FFFFFF"/>
        </w:rPr>
        <w:t>. [online] Available at: &lt;https://www.act.com/en-uk/business-growth&gt; [Accessed 17 August 2020].</w:t>
      </w:r>
    </w:p>
    <w:p w14:paraId="54972B90" w14:textId="77777777" w:rsidR="007C76CE" w:rsidRPr="00742A82" w:rsidRDefault="007C76CE" w:rsidP="00C35CAE">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Ahern, P., 2020. </w:t>
      </w:r>
      <w:r w:rsidRPr="00742A82">
        <w:rPr>
          <w:rFonts w:ascii="Arial" w:hAnsi="Arial" w:cs="Arial"/>
          <w:i/>
          <w:iCs/>
          <w:color w:val="000000"/>
          <w:sz w:val="20"/>
          <w:szCs w:val="20"/>
          <w:shd w:val="clear" w:color="auto" w:fill="FFFFFF"/>
        </w:rPr>
        <w:t>25 Mind-Bottling SEO Stats For 2020 &amp; Beyond</w:t>
      </w:r>
      <w:r w:rsidRPr="00742A82">
        <w:rPr>
          <w:rFonts w:ascii="Arial" w:hAnsi="Arial" w:cs="Arial"/>
          <w:color w:val="000000"/>
          <w:sz w:val="20"/>
          <w:szCs w:val="20"/>
          <w:shd w:val="clear" w:color="auto" w:fill="FFFFFF"/>
        </w:rPr>
        <w:t>. [online] Junto. Available at: &lt;https://junto.digital/blog/seo-stats/&gt; [Accessed 14 August 2020].</w:t>
      </w:r>
    </w:p>
    <w:p w14:paraId="466F232E" w14:textId="77777777" w:rsidR="007C76CE" w:rsidRPr="00742A82" w:rsidRDefault="007C76CE" w:rsidP="002855C8">
      <w:pPr>
        <w:rPr>
          <w:rFonts w:ascii="Arial" w:hAnsi="Arial" w:cs="Arial"/>
          <w:i/>
          <w:iCs/>
          <w:color w:val="000000" w:themeColor="text1"/>
          <w:sz w:val="20"/>
          <w:szCs w:val="20"/>
          <w:shd w:val="clear" w:color="auto" w:fill="FFFFFF"/>
        </w:rPr>
      </w:pPr>
      <w:proofErr w:type="spellStart"/>
      <w:r w:rsidRPr="00742A82">
        <w:rPr>
          <w:rFonts w:ascii="Arial" w:hAnsi="Arial" w:cs="Arial"/>
          <w:i/>
          <w:iCs/>
          <w:color w:val="000000" w:themeColor="text1"/>
          <w:sz w:val="20"/>
          <w:szCs w:val="20"/>
          <w:shd w:val="clear" w:color="auto" w:fill="FFFFFF"/>
        </w:rPr>
        <w:t>Akter</w:t>
      </w:r>
      <w:proofErr w:type="spellEnd"/>
      <w:r w:rsidRPr="00742A82">
        <w:rPr>
          <w:rFonts w:ascii="Arial" w:hAnsi="Arial" w:cs="Arial"/>
          <w:i/>
          <w:iCs/>
          <w:color w:val="000000" w:themeColor="text1"/>
          <w:sz w:val="20"/>
          <w:szCs w:val="20"/>
          <w:shd w:val="clear" w:color="auto" w:fill="FFFFFF"/>
        </w:rPr>
        <w:t xml:space="preserve">, S., </w:t>
      </w:r>
      <w:proofErr w:type="spellStart"/>
      <w:r w:rsidRPr="00742A82">
        <w:rPr>
          <w:rFonts w:ascii="Arial" w:hAnsi="Arial" w:cs="Arial"/>
          <w:i/>
          <w:iCs/>
          <w:color w:val="000000" w:themeColor="text1"/>
          <w:sz w:val="20"/>
          <w:szCs w:val="20"/>
          <w:shd w:val="clear" w:color="auto" w:fill="FFFFFF"/>
        </w:rPr>
        <w:t>Wamba</w:t>
      </w:r>
      <w:proofErr w:type="spellEnd"/>
      <w:r w:rsidRPr="00742A82">
        <w:rPr>
          <w:rFonts w:ascii="Arial" w:hAnsi="Arial" w:cs="Arial"/>
          <w:i/>
          <w:iCs/>
          <w:color w:val="000000" w:themeColor="text1"/>
          <w:sz w:val="20"/>
          <w:szCs w:val="20"/>
          <w:shd w:val="clear" w:color="auto" w:fill="FFFFFF"/>
        </w:rPr>
        <w:t>, S., Gunasekaran, A., Dubey, R. and Childe, S., 2016. How to improve firm performance using big data analytics capability and business strategy alignment?. International Journal of Production Economics, 182, pp.113-131.</w:t>
      </w:r>
    </w:p>
    <w:p w14:paraId="30A57CD2" w14:textId="77777777" w:rsidR="007C76CE" w:rsidRPr="00742A82" w:rsidRDefault="007C76CE" w:rsidP="00C93DDA">
      <w:pPr>
        <w:rPr>
          <w:rFonts w:ascii="Arial" w:hAnsi="Arial" w:cs="Arial"/>
          <w:i/>
          <w:iCs/>
          <w:color w:val="000000" w:themeColor="text1"/>
          <w:sz w:val="20"/>
          <w:szCs w:val="20"/>
        </w:rPr>
      </w:pPr>
      <w:r w:rsidRPr="00742A82">
        <w:rPr>
          <w:rFonts w:ascii="Arial" w:hAnsi="Arial" w:cs="Arial"/>
          <w:i/>
          <w:iCs/>
          <w:color w:val="000000" w:themeColor="text1"/>
          <w:sz w:val="20"/>
          <w:szCs w:val="20"/>
        </w:rPr>
        <w:t>Arrow, K., 1962. Economic Welfare and the Allocation of Resources for Invention, in The Rate and Direction of Inventive Activity, Richard Nelson, ed. Princeton: Princeton University Press.</w:t>
      </w:r>
    </w:p>
    <w:p w14:paraId="57B24759" w14:textId="77777777" w:rsidR="007C76CE" w:rsidRPr="00742A82" w:rsidRDefault="007C76CE" w:rsidP="00E96648">
      <w:pPr>
        <w:rPr>
          <w:rFonts w:ascii="Arial" w:hAnsi="Arial" w:cs="Arial"/>
          <w:i/>
          <w:iCs/>
          <w:color w:val="000000"/>
          <w:sz w:val="20"/>
          <w:szCs w:val="20"/>
          <w:shd w:val="clear" w:color="auto" w:fill="FFFFFF"/>
        </w:rPr>
      </w:pPr>
      <w:proofErr w:type="spellStart"/>
      <w:r w:rsidRPr="00742A82">
        <w:rPr>
          <w:rFonts w:ascii="Arial" w:hAnsi="Arial" w:cs="Arial"/>
          <w:color w:val="000000"/>
          <w:sz w:val="20"/>
          <w:szCs w:val="20"/>
          <w:shd w:val="clear" w:color="auto" w:fill="FFFFFF"/>
        </w:rPr>
        <w:t>Aterido</w:t>
      </w:r>
      <w:proofErr w:type="spellEnd"/>
      <w:r w:rsidRPr="00742A82">
        <w:rPr>
          <w:rFonts w:ascii="Arial" w:hAnsi="Arial" w:cs="Arial"/>
          <w:color w:val="000000"/>
          <w:sz w:val="20"/>
          <w:szCs w:val="20"/>
          <w:shd w:val="clear" w:color="auto" w:fill="FFFFFF"/>
        </w:rPr>
        <w:t>, R., Hallward-</w:t>
      </w:r>
      <w:proofErr w:type="spellStart"/>
      <w:r w:rsidRPr="00742A82">
        <w:rPr>
          <w:rFonts w:ascii="Arial" w:hAnsi="Arial" w:cs="Arial"/>
          <w:color w:val="000000"/>
          <w:sz w:val="20"/>
          <w:szCs w:val="20"/>
          <w:shd w:val="clear" w:color="auto" w:fill="FFFFFF"/>
        </w:rPr>
        <w:t>Driemeier</w:t>
      </w:r>
      <w:proofErr w:type="spellEnd"/>
      <w:r w:rsidRPr="00742A82">
        <w:rPr>
          <w:rFonts w:ascii="Arial" w:hAnsi="Arial" w:cs="Arial"/>
          <w:color w:val="000000"/>
          <w:sz w:val="20"/>
          <w:szCs w:val="20"/>
          <w:shd w:val="clear" w:color="auto" w:fill="FFFFFF"/>
        </w:rPr>
        <w:t xml:space="preserve">, M. and </w:t>
      </w:r>
      <w:proofErr w:type="spellStart"/>
      <w:r w:rsidRPr="00742A82">
        <w:rPr>
          <w:rFonts w:ascii="Arial" w:hAnsi="Arial" w:cs="Arial"/>
          <w:color w:val="000000"/>
          <w:sz w:val="20"/>
          <w:szCs w:val="20"/>
          <w:shd w:val="clear" w:color="auto" w:fill="FFFFFF"/>
        </w:rPr>
        <w:t>Pagés</w:t>
      </w:r>
      <w:proofErr w:type="spellEnd"/>
      <w:r w:rsidRPr="00742A82">
        <w:rPr>
          <w:rFonts w:ascii="Arial" w:hAnsi="Arial" w:cs="Arial"/>
          <w:color w:val="000000"/>
          <w:sz w:val="20"/>
          <w:szCs w:val="20"/>
          <w:shd w:val="clear" w:color="auto" w:fill="FFFFFF"/>
        </w:rPr>
        <w:t>, C., 2011. Big Constraints to Small Firms’ Growth? Business Environment and Employment Growth across Firms. </w:t>
      </w:r>
      <w:r w:rsidRPr="00742A82">
        <w:rPr>
          <w:rFonts w:ascii="Arial" w:hAnsi="Arial" w:cs="Arial"/>
          <w:i/>
          <w:iCs/>
          <w:color w:val="000000"/>
          <w:sz w:val="20"/>
          <w:szCs w:val="20"/>
          <w:shd w:val="clear" w:color="auto" w:fill="FFFFFF"/>
        </w:rPr>
        <w:t>Economic Development and Cultural Change</w:t>
      </w:r>
      <w:r w:rsidRPr="00742A82">
        <w:rPr>
          <w:rFonts w:ascii="Arial" w:hAnsi="Arial" w:cs="Arial"/>
          <w:color w:val="000000"/>
          <w:sz w:val="20"/>
          <w:szCs w:val="20"/>
          <w:shd w:val="clear" w:color="auto" w:fill="FFFFFF"/>
        </w:rPr>
        <w:t>, 59(3), pp.609-647.</w:t>
      </w:r>
    </w:p>
    <w:p w14:paraId="6D6810F9" w14:textId="77777777" w:rsidR="007C76CE" w:rsidRPr="00742A82" w:rsidRDefault="007C76CE" w:rsidP="00CF35AB">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Berman, R. and Katona, Z., 2013. The Role of Search Engine Optimization in Search Marketing. </w:t>
      </w:r>
      <w:r w:rsidRPr="00742A82">
        <w:rPr>
          <w:rFonts w:ascii="Arial" w:hAnsi="Arial" w:cs="Arial"/>
          <w:i/>
          <w:iCs/>
          <w:color w:val="000000"/>
          <w:sz w:val="20"/>
          <w:szCs w:val="20"/>
          <w:shd w:val="clear" w:color="auto" w:fill="FFFFFF"/>
        </w:rPr>
        <w:t>Marketing Science</w:t>
      </w:r>
      <w:r w:rsidRPr="00742A82">
        <w:rPr>
          <w:rFonts w:ascii="Arial" w:hAnsi="Arial" w:cs="Arial"/>
          <w:color w:val="000000"/>
          <w:sz w:val="20"/>
          <w:szCs w:val="20"/>
          <w:shd w:val="clear" w:color="auto" w:fill="FFFFFF"/>
        </w:rPr>
        <w:t>, 32(4), pp.644-651.</w:t>
      </w:r>
    </w:p>
    <w:p w14:paraId="4C601306"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Bridson, K., Evans, J., Varman, R., Volkov, M. and McDonald, S., 2017. Questioning worth: selling out in the music industry. European Journal of Marketing, 51(9/10), pp.1650-1668.et</w:t>
      </w:r>
    </w:p>
    <w:p w14:paraId="1CC69CAE" w14:textId="77777777" w:rsidR="007C76CE" w:rsidRPr="00742A82" w:rsidRDefault="007C76CE" w:rsidP="00571406">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Business Model Toolbox. n.d. </w:t>
      </w:r>
      <w:r w:rsidRPr="00742A82">
        <w:rPr>
          <w:rFonts w:ascii="Arial" w:hAnsi="Arial" w:cs="Arial"/>
          <w:i/>
          <w:iCs/>
          <w:color w:val="000000"/>
          <w:sz w:val="20"/>
          <w:szCs w:val="20"/>
          <w:shd w:val="clear" w:color="auto" w:fill="FFFFFF"/>
        </w:rPr>
        <w:t>Freemium - Business Model Toolbox</w:t>
      </w:r>
      <w:r w:rsidRPr="00742A82">
        <w:rPr>
          <w:rFonts w:ascii="Arial" w:hAnsi="Arial" w:cs="Arial"/>
          <w:color w:val="000000"/>
          <w:sz w:val="20"/>
          <w:szCs w:val="20"/>
          <w:shd w:val="clear" w:color="auto" w:fill="FFFFFF"/>
        </w:rPr>
        <w:t>. [online] Available at: &lt;https://bmtoolbox.net/patterns/freemium/&gt; [Accessed 10 August 2020].</w:t>
      </w:r>
    </w:p>
    <w:p w14:paraId="0A758E57" w14:textId="77777777" w:rsidR="007C76CE" w:rsidRPr="00742A82" w:rsidRDefault="007C76CE" w:rsidP="00C5345F">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 xml:space="preserve">Chan, K., </w:t>
      </w:r>
      <w:proofErr w:type="spellStart"/>
      <w:r w:rsidRPr="00742A82">
        <w:rPr>
          <w:rFonts w:ascii="Arial" w:hAnsi="Arial" w:cs="Arial"/>
          <w:color w:val="000000"/>
          <w:sz w:val="20"/>
          <w:szCs w:val="20"/>
          <w:shd w:val="clear" w:color="auto" w:fill="FFFFFF"/>
        </w:rPr>
        <w:t>Yim</w:t>
      </w:r>
      <w:proofErr w:type="spellEnd"/>
      <w:r w:rsidRPr="00742A82">
        <w:rPr>
          <w:rFonts w:ascii="Arial" w:hAnsi="Arial" w:cs="Arial"/>
          <w:color w:val="000000"/>
          <w:sz w:val="20"/>
          <w:szCs w:val="20"/>
          <w:shd w:val="clear" w:color="auto" w:fill="FFFFFF"/>
        </w:rPr>
        <w:t>, C. and Lam, S., 2010. Is Customer Participation in Value Creation a Double-Edged Sword? Evidence from Professional Financial Services Across Cultures. </w:t>
      </w:r>
      <w:r w:rsidRPr="00742A82">
        <w:rPr>
          <w:rFonts w:ascii="Arial" w:hAnsi="Arial" w:cs="Arial"/>
          <w:i/>
          <w:iCs/>
          <w:color w:val="000000"/>
          <w:sz w:val="20"/>
          <w:szCs w:val="20"/>
          <w:shd w:val="clear" w:color="auto" w:fill="FFFFFF"/>
        </w:rPr>
        <w:t>Journal of Marketing</w:t>
      </w:r>
      <w:r w:rsidRPr="00742A82">
        <w:rPr>
          <w:rFonts w:ascii="Arial" w:hAnsi="Arial" w:cs="Arial"/>
          <w:color w:val="000000"/>
          <w:sz w:val="20"/>
          <w:szCs w:val="20"/>
          <w:shd w:val="clear" w:color="auto" w:fill="FFFFFF"/>
        </w:rPr>
        <w:t>, 74(3), pp.48-64.</w:t>
      </w:r>
    </w:p>
    <w:p w14:paraId="5AE24BE3" w14:textId="77777777" w:rsidR="007C76CE" w:rsidRPr="00742A82" w:rsidRDefault="007C76CE" w:rsidP="0054787C">
      <w:pPr>
        <w:rPr>
          <w:rFonts w:ascii="Arial" w:hAnsi="Arial" w:cs="Arial"/>
          <w:i/>
          <w:iCs/>
          <w:color w:val="000000"/>
          <w:sz w:val="20"/>
          <w:szCs w:val="20"/>
          <w:shd w:val="clear" w:color="auto" w:fill="FFFFFF"/>
        </w:rPr>
      </w:pPr>
      <w:r w:rsidRPr="00742A82">
        <w:rPr>
          <w:rFonts w:ascii="Arial" w:hAnsi="Arial" w:cs="Arial"/>
          <w:color w:val="000000"/>
          <w:sz w:val="20"/>
          <w:szCs w:val="20"/>
          <w:shd w:val="clear" w:color="auto" w:fill="FFFFFF"/>
        </w:rPr>
        <w:t>Chartrand, T. and Fitzsimons, G., 2011. Nonconscious Consumer Psychology. </w:t>
      </w:r>
      <w:r w:rsidRPr="00742A82">
        <w:rPr>
          <w:rFonts w:ascii="Arial" w:hAnsi="Arial" w:cs="Arial"/>
          <w:i/>
          <w:iCs/>
          <w:color w:val="000000"/>
          <w:sz w:val="20"/>
          <w:szCs w:val="20"/>
          <w:shd w:val="clear" w:color="auto" w:fill="FFFFFF"/>
        </w:rPr>
        <w:t>Journal of Consumer Psychology</w:t>
      </w:r>
      <w:r w:rsidRPr="00742A82">
        <w:rPr>
          <w:rFonts w:ascii="Arial" w:hAnsi="Arial" w:cs="Arial"/>
          <w:color w:val="000000"/>
          <w:sz w:val="20"/>
          <w:szCs w:val="20"/>
          <w:shd w:val="clear" w:color="auto" w:fill="FFFFFF"/>
        </w:rPr>
        <w:t>, 21(1), pp.1-3.</w:t>
      </w:r>
    </w:p>
    <w:p w14:paraId="36862AB8"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Chen, H., Chiang, R. and Storey, V., 2012. Business Intelligence and Analytics: From Big Data to Big Impact. MIS Quarterly, 36(4), p.1165.</w:t>
      </w:r>
    </w:p>
    <w:p w14:paraId="542193DC" w14:textId="77777777" w:rsidR="007C76CE" w:rsidRPr="00742A82" w:rsidRDefault="007C76CE" w:rsidP="00B57E36">
      <w:pPr>
        <w:rPr>
          <w:rFonts w:ascii="Arial" w:hAnsi="Arial" w:cs="Arial"/>
          <w:i/>
          <w:iCs/>
          <w:color w:val="000000"/>
          <w:sz w:val="20"/>
          <w:szCs w:val="20"/>
          <w:shd w:val="clear" w:color="auto" w:fill="FFFFFF"/>
        </w:rPr>
      </w:pPr>
      <w:r w:rsidRPr="00742A82">
        <w:rPr>
          <w:rFonts w:ascii="Arial" w:hAnsi="Arial" w:cs="Arial"/>
          <w:color w:val="000000"/>
          <w:sz w:val="20"/>
          <w:szCs w:val="20"/>
          <w:shd w:val="clear" w:color="auto" w:fill="FFFFFF"/>
        </w:rPr>
        <w:t>Churchill, N. and Lewis, V., 1983. The five stages of small business growth. </w:t>
      </w:r>
      <w:r w:rsidRPr="00742A82">
        <w:rPr>
          <w:rFonts w:ascii="Arial" w:hAnsi="Arial" w:cs="Arial"/>
          <w:i/>
          <w:iCs/>
          <w:color w:val="000000"/>
          <w:sz w:val="20"/>
          <w:szCs w:val="20"/>
          <w:shd w:val="clear" w:color="auto" w:fill="FFFFFF"/>
        </w:rPr>
        <w:t>Growing Concerns: Topics of particular interest to owners and managers of smaller businesses</w:t>
      </w:r>
      <w:r w:rsidRPr="00742A82">
        <w:rPr>
          <w:rFonts w:ascii="Arial" w:hAnsi="Arial" w:cs="Arial"/>
          <w:color w:val="000000"/>
          <w:sz w:val="20"/>
          <w:szCs w:val="20"/>
          <w:shd w:val="clear" w:color="auto" w:fill="FFFFFF"/>
        </w:rPr>
        <w:t>,.</w:t>
      </w:r>
    </w:p>
    <w:p w14:paraId="27322F8C" w14:textId="77777777" w:rsidR="007C76CE" w:rsidRPr="00742A82" w:rsidRDefault="007C76CE" w:rsidP="00A168FF">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 xml:space="preserve">Collins, J. and Porras, J., 1996. Building Your </w:t>
      </w:r>
      <w:proofErr w:type="spellStart"/>
      <w:r w:rsidRPr="00742A82">
        <w:rPr>
          <w:rFonts w:ascii="Arial" w:hAnsi="Arial" w:cs="Arial"/>
          <w:i/>
          <w:iCs/>
          <w:color w:val="000000" w:themeColor="text1"/>
          <w:sz w:val="20"/>
          <w:szCs w:val="20"/>
          <w:shd w:val="clear" w:color="auto" w:fill="FFFFFF"/>
        </w:rPr>
        <w:t>Companys</w:t>
      </w:r>
      <w:proofErr w:type="spellEnd"/>
      <w:r w:rsidRPr="00742A82">
        <w:rPr>
          <w:rFonts w:ascii="Arial" w:hAnsi="Arial" w:cs="Arial"/>
          <w:i/>
          <w:iCs/>
          <w:color w:val="000000" w:themeColor="text1"/>
          <w:sz w:val="20"/>
          <w:szCs w:val="20"/>
          <w:shd w:val="clear" w:color="auto" w:fill="FFFFFF"/>
        </w:rPr>
        <w:t xml:space="preserve"> Vision. Harvard Business Review.</w:t>
      </w:r>
    </w:p>
    <w:p w14:paraId="4B56D26B" w14:textId="77777777" w:rsidR="007C76CE" w:rsidRPr="00742A82" w:rsidRDefault="007C76CE" w:rsidP="00D405C0">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Creswell, J., 2014. </w:t>
      </w:r>
      <w:r w:rsidRPr="00742A82">
        <w:rPr>
          <w:rFonts w:ascii="Arial" w:hAnsi="Arial" w:cs="Arial"/>
          <w:i/>
          <w:iCs/>
          <w:color w:val="000000"/>
          <w:sz w:val="20"/>
          <w:szCs w:val="20"/>
          <w:shd w:val="clear" w:color="auto" w:fill="FFFFFF"/>
        </w:rPr>
        <w:t>Research Design: Qualitative, Quantitative, And Mixed Methods Approaches</w:t>
      </w:r>
      <w:r w:rsidRPr="00742A82">
        <w:rPr>
          <w:rFonts w:ascii="Arial" w:hAnsi="Arial" w:cs="Arial"/>
          <w:color w:val="000000"/>
          <w:sz w:val="20"/>
          <w:szCs w:val="20"/>
          <w:shd w:val="clear" w:color="auto" w:fill="FFFFFF"/>
        </w:rPr>
        <w:t>. 4th ed. Sage.</w:t>
      </w:r>
    </w:p>
    <w:p w14:paraId="5CD3346D" w14:textId="77777777" w:rsidR="007C76CE" w:rsidRPr="00742A82" w:rsidRDefault="007C76CE" w:rsidP="005A522D">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Daniels, M., 2019. </w:t>
      </w:r>
      <w:r w:rsidRPr="00742A82">
        <w:rPr>
          <w:rFonts w:ascii="Arial" w:hAnsi="Arial" w:cs="Arial"/>
          <w:i/>
          <w:iCs/>
          <w:color w:val="000000"/>
          <w:sz w:val="20"/>
          <w:szCs w:val="20"/>
          <w:shd w:val="clear" w:color="auto" w:fill="FFFFFF"/>
        </w:rPr>
        <w:t>Why Independent Musicians Are Becoming The Future Of The Music Industry</w:t>
      </w:r>
      <w:r w:rsidRPr="00742A82">
        <w:rPr>
          <w:rFonts w:ascii="Arial" w:hAnsi="Arial" w:cs="Arial"/>
          <w:color w:val="000000"/>
          <w:sz w:val="20"/>
          <w:szCs w:val="20"/>
          <w:shd w:val="clear" w:color="auto" w:fill="FFFFFF"/>
        </w:rPr>
        <w:t>. [online] Forbes. Available at: &lt;https://www.forbes.com/sites/melissamdaniels/2019/07/10/for-independent-musicians-goingyour-own-way-is-finally-starting-to-pay-off/#7ddf212e14f2&gt; [Accessed 10 August 2020].</w:t>
      </w:r>
    </w:p>
    <w:p w14:paraId="2D8F2678" w14:textId="77777777" w:rsidR="007C76CE" w:rsidRPr="00742A82" w:rsidRDefault="007C76CE" w:rsidP="00D85B94">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 xml:space="preserve">Datta, H., </w:t>
      </w:r>
      <w:proofErr w:type="spellStart"/>
      <w:r w:rsidRPr="00742A82">
        <w:rPr>
          <w:rFonts w:ascii="Arial" w:hAnsi="Arial" w:cs="Arial"/>
          <w:color w:val="000000"/>
          <w:sz w:val="20"/>
          <w:szCs w:val="20"/>
          <w:shd w:val="clear" w:color="auto" w:fill="FFFFFF"/>
        </w:rPr>
        <w:t>Foubert</w:t>
      </w:r>
      <w:proofErr w:type="spellEnd"/>
      <w:r w:rsidRPr="00742A82">
        <w:rPr>
          <w:rFonts w:ascii="Arial" w:hAnsi="Arial" w:cs="Arial"/>
          <w:color w:val="000000"/>
          <w:sz w:val="20"/>
          <w:szCs w:val="20"/>
          <w:shd w:val="clear" w:color="auto" w:fill="FFFFFF"/>
        </w:rPr>
        <w:t xml:space="preserve">, B. and Van </w:t>
      </w:r>
      <w:proofErr w:type="spellStart"/>
      <w:r w:rsidRPr="00742A82">
        <w:rPr>
          <w:rFonts w:ascii="Arial" w:hAnsi="Arial" w:cs="Arial"/>
          <w:color w:val="000000"/>
          <w:sz w:val="20"/>
          <w:szCs w:val="20"/>
          <w:shd w:val="clear" w:color="auto" w:fill="FFFFFF"/>
        </w:rPr>
        <w:t>Heerde</w:t>
      </w:r>
      <w:proofErr w:type="spellEnd"/>
      <w:r w:rsidRPr="00742A82">
        <w:rPr>
          <w:rFonts w:ascii="Arial" w:hAnsi="Arial" w:cs="Arial"/>
          <w:color w:val="000000"/>
          <w:sz w:val="20"/>
          <w:szCs w:val="20"/>
          <w:shd w:val="clear" w:color="auto" w:fill="FFFFFF"/>
        </w:rPr>
        <w:t>, H., 2015. The Challenge of Retaining Customers Acquired with Free Trials. </w:t>
      </w:r>
      <w:r w:rsidRPr="00742A82">
        <w:rPr>
          <w:rFonts w:ascii="Arial" w:hAnsi="Arial" w:cs="Arial"/>
          <w:i/>
          <w:iCs/>
          <w:color w:val="000000"/>
          <w:sz w:val="20"/>
          <w:szCs w:val="20"/>
          <w:shd w:val="clear" w:color="auto" w:fill="FFFFFF"/>
        </w:rPr>
        <w:t>Journal of Marketing Research</w:t>
      </w:r>
      <w:r w:rsidRPr="00742A82">
        <w:rPr>
          <w:rFonts w:ascii="Arial" w:hAnsi="Arial" w:cs="Arial"/>
          <w:color w:val="000000"/>
          <w:sz w:val="20"/>
          <w:szCs w:val="20"/>
          <w:shd w:val="clear" w:color="auto" w:fill="FFFFFF"/>
        </w:rPr>
        <w:t>, 52(2), pp.217-234.</w:t>
      </w:r>
    </w:p>
    <w:p w14:paraId="67C3A082" w14:textId="77777777" w:rsidR="007C76CE" w:rsidRPr="00742A82" w:rsidRDefault="007C76CE" w:rsidP="008E07A3">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Dean, B., 2019. </w:t>
      </w:r>
      <w:r w:rsidRPr="00742A82">
        <w:rPr>
          <w:rFonts w:ascii="Arial" w:hAnsi="Arial" w:cs="Arial"/>
          <w:i/>
          <w:iCs/>
          <w:color w:val="000000"/>
          <w:sz w:val="20"/>
          <w:szCs w:val="20"/>
          <w:shd w:val="clear" w:color="auto" w:fill="FFFFFF"/>
        </w:rPr>
        <w:t xml:space="preserve">We </w:t>
      </w:r>
      <w:proofErr w:type="spellStart"/>
      <w:r w:rsidRPr="00742A82">
        <w:rPr>
          <w:rFonts w:ascii="Arial" w:hAnsi="Arial" w:cs="Arial"/>
          <w:i/>
          <w:iCs/>
          <w:color w:val="000000"/>
          <w:sz w:val="20"/>
          <w:szCs w:val="20"/>
          <w:shd w:val="clear" w:color="auto" w:fill="FFFFFF"/>
        </w:rPr>
        <w:t>Analyzed</w:t>
      </w:r>
      <w:proofErr w:type="spellEnd"/>
      <w:r w:rsidRPr="00742A82">
        <w:rPr>
          <w:rFonts w:ascii="Arial" w:hAnsi="Arial" w:cs="Arial"/>
          <w:i/>
          <w:iCs/>
          <w:color w:val="000000"/>
          <w:sz w:val="20"/>
          <w:szCs w:val="20"/>
          <w:shd w:val="clear" w:color="auto" w:fill="FFFFFF"/>
        </w:rPr>
        <w:t xml:space="preserve"> 912 Million Blog Posts. Here's What We Learned About Content Marketing</w:t>
      </w:r>
      <w:r w:rsidRPr="00742A82">
        <w:rPr>
          <w:rFonts w:ascii="Arial" w:hAnsi="Arial" w:cs="Arial"/>
          <w:color w:val="000000"/>
          <w:sz w:val="20"/>
          <w:szCs w:val="20"/>
          <w:shd w:val="clear" w:color="auto" w:fill="FFFFFF"/>
        </w:rPr>
        <w:t xml:space="preserve">. [online] </w:t>
      </w:r>
      <w:proofErr w:type="spellStart"/>
      <w:r w:rsidRPr="00742A82">
        <w:rPr>
          <w:rFonts w:ascii="Arial" w:hAnsi="Arial" w:cs="Arial"/>
          <w:color w:val="000000"/>
          <w:sz w:val="20"/>
          <w:szCs w:val="20"/>
          <w:shd w:val="clear" w:color="auto" w:fill="FFFFFF"/>
        </w:rPr>
        <w:t>Backlinko</w:t>
      </w:r>
      <w:proofErr w:type="spellEnd"/>
      <w:r w:rsidRPr="00742A82">
        <w:rPr>
          <w:rFonts w:ascii="Arial" w:hAnsi="Arial" w:cs="Arial"/>
          <w:color w:val="000000"/>
          <w:sz w:val="20"/>
          <w:szCs w:val="20"/>
          <w:shd w:val="clear" w:color="auto" w:fill="FFFFFF"/>
        </w:rPr>
        <w:t>. Available at: &lt;https://backlinko.com/content-study&gt; [Accessed 14 August 2020].</w:t>
      </w:r>
    </w:p>
    <w:p w14:paraId="56F1900A" w14:textId="77777777" w:rsidR="007C76CE" w:rsidRPr="00742A82" w:rsidRDefault="007C76CE" w:rsidP="00140CE3">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lastRenderedPageBreak/>
        <w:t>Debeljak, E., 2020. </w:t>
      </w:r>
      <w:r w:rsidRPr="00742A82">
        <w:rPr>
          <w:rFonts w:ascii="Arial" w:hAnsi="Arial" w:cs="Arial"/>
          <w:i/>
          <w:iCs/>
          <w:color w:val="000000"/>
          <w:sz w:val="20"/>
          <w:szCs w:val="20"/>
          <w:shd w:val="clear" w:color="auto" w:fill="FFFFFF"/>
        </w:rPr>
        <w:t>4 Stages Of Business Growth And What To Focus On During Each, According To Take2strategy</w:t>
      </w:r>
      <w:r w:rsidRPr="00742A82">
        <w:rPr>
          <w:rFonts w:ascii="Arial" w:hAnsi="Arial" w:cs="Arial"/>
          <w:color w:val="000000"/>
          <w:sz w:val="20"/>
          <w:szCs w:val="20"/>
          <w:shd w:val="clear" w:color="auto" w:fill="FFFFFF"/>
        </w:rPr>
        <w:t xml:space="preserve">. [online] </w:t>
      </w:r>
      <w:proofErr w:type="spellStart"/>
      <w:r w:rsidRPr="00742A82">
        <w:rPr>
          <w:rFonts w:ascii="Arial" w:hAnsi="Arial" w:cs="Arial"/>
          <w:color w:val="000000"/>
          <w:sz w:val="20"/>
          <w:szCs w:val="20"/>
          <w:shd w:val="clear" w:color="auto" w:fill="FFFFFF"/>
        </w:rPr>
        <w:t>PRWeb</w:t>
      </w:r>
      <w:proofErr w:type="spellEnd"/>
      <w:r w:rsidRPr="00742A82">
        <w:rPr>
          <w:rFonts w:ascii="Arial" w:hAnsi="Arial" w:cs="Arial"/>
          <w:color w:val="000000"/>
          <w:sz w:val="20"/>
          <w:szCs w:val="20"/>
          <w:shd w:val="clear" w:color="auto" w:fill="FFFFFF"/>
        </w:rPr>
        <w:t>. Available at: &lt;https://www.prweb.com/releases/4_stages_of_business_growth_and_what_to_focus_on_during_each_according_to_take2strategy/prweb17105410.htm&gt; [Accessed 17 August 2020].</w:t>
      </w:r>
    </w:p>
    <w:p w14:paraId="0C2FB04B" w14:textId="77777777" w:rsidR="007C76CE" w:rsidRPr="00742A82" w:rsidRDefault="007C76CE" w:rsidP="00635CFA">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 xml:space="preserve">Di Stefano, G., Gino, F., Pisano, G. and </w:t>
      </w:r>
      <w:proofErr w:type="spellStart"/>
      <w:r w:rsidRPr="00742A82">
        <w:rPr>
          <w:rFonts w:ascii="Arial" w:hAnsi="Arial" w:cs="Arial"/>
          <w:color w:val="000000"/>
          <w:sz w:val="20"/>
          <w:szCs w:val="20"/>
          <w:shd w:val="clear" w:color="auto" w:fill="FFFFFF"/>
        </w:rPr>
        <w:t>Staats</w:t>
      </w:r>
      <w:proofErr w:type="spellEnd"/>
      <w:r w:rsidRPr="00742A82">
        <w:rPr>
          <w:rFonts w:ascii="Arial" w:hAnsi="Arial" w:cs="Arial"/>
          <w:color w:val="000000"/>
          <w:sz w:val="20"/>
          <w:szCs w:val="20"/>
          <w:shd w:val="clear" w:color="auto" w:fill="FFFFFF"/>
        </w:rPr>
        <w:t>, B., 2014. </w:t>
      </w:r>
      <w:r w:rsidRPr="00742A82">
        <w:rPr>
          <w:rFonts w:ascii="Arial" w:hAnsi="Arial" w:cs="Arial"/>
          <w:i/>
          <w:iCs/>
          <w:color w:val="000000"/>
          <w:sz w:val="20"/>
          <w:szCs w:val="20"/>
          <w:shd w:val="clear" w:color="auto" w:fill="FFFFFF"/>
        </w:rPr>
        <w:t>Learning By Thinking: How Reflection Improves Performance</w:t>
      </w:r>
      <w:r w:rsidRPr="00742A82">
        <w:rPr>
          <w:rFonts w:ascii="Arial" w:hAnsi="Arial" w:cs="Arial"/>
          <w:color w:val="000000"/>
          <w:sz w:val="20"/>
          <w:szCs w:val="20"/>
          <w:shd w:val="clear" w:color="auto" w:fill="FFFFFF"/>
        </w:rPr>
        <w:t>. [online] HBS Working Knowledge. Available at: &lt;https://hbswk.hbs.edu/item/learning-by-thinking-how-reflection-improves-performance&gt; [Accessed 8 August 2020].</w:t>
      </w:r>
    </w:p>
    <w:p w14:paraId="1C8AECDD"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Dodd, D., 2020. Covid-19 Forces The Pace Of Business Change. [online] Ft.com. Available at: &lt;https://www.ft.com/content/50580874-c446-4151-aac0-84472379b183&gt; [Accessed 6 August 2020].</w:t>
      </w:r>
    </w:p>
    <w:p w14:paraId="18AD95EE" w14:textId="77777777" w:rsidR="007C76CE" w:rsidRPr="00742A82" w:rsidRDefault="007C76CE" w:rsidP="00CF58C7">
      <w:pPr>
        <w:shd w:val="clear" w:color="auto" w:fill="FFFFFF"/>
        <w:spacing w:after="0" w:line="0" w:lineRule="auto"/>
        <w:rPr>
          <w:rFonts w:ascii="Arial" w:eastAsia="Times New Roman" w:hAnsi="Arial" w:cs="Arial"/>
          <w:i/>
          <w:iCs/>
          <w:color w:val="000000" w:themeColor="text1"/>
          <w:sz w:val="20"/>
          <w:szCs w:val="20"/>
          <w:lang w:eastAsia="en-GB"/>
        </w:rPr>
      </w:pPr>
      <w:r w:rsidRPr="00742A82">
        <w:rPr>
          <w:rFonts w:ascii="Arial" w:eastAsia="Times New Roman" w:hAnsi="Arial" w:cs="Arial"/>
          <w:i/>
          <w:iCs/>
          <w:color w:val="000000" w:themeColor="text1"/>
          <w:sz w:val="20"/>
          <w:szCs w:val="20"/>
          <w:lang w:eastAsia="en-GB"/>
        </w:rPr>
        <w:t xml:space="preserve">Doran GT (1981) There’s a SMART way to write </w:t>
      </w:r>
    </w:p>
    <w:p w14:paraId="565D956A" w14:textId="77777777" w:rsidR="007C76CE" w:rsidRPr="00742A82" w:rsidRDefault="007C76CE" w:rsidP="00CF58C7">
      <w:pPr>
        <w:shd w:val="clear" w:color="auto" w:fill="FFFFFF"/>
        <w:spacing w:after="0" w:line="0" w:lineRule="auto"/>
        <w:rPr>
          <w:rFonts w:ascii="Arial" w:eastAsia="Times New Roman" w:hAnsi="Arial" w:cs="Arial"/>
          <w:i/>
          <w:iCs/>
          <w:color w:val="000000" w:themeColor="text1"/>
          <w:sz w:val="20"/>
          <w:szCs w:val="20"/>
          <w:lang w:eastAsia="en-GB"/>
        </w:rPr>
      </w:pPr>
      <w:r w:rsidRPr="00742A82">
        <w:rPr>
          <w:rFonts w:ascii="Arial" w:eastAsia="Times New Roman" w:hAnsi="Arial" w:cs="Arial"/>
          <w:i/>
          <w:iCs/>
          <w:color w:val="000000" w:themeColor="text1"/>
          <w:sz w:val="20"/>
          <w:szCs w:val="20"/>
          <w:lang w:eastAsia="en-GB"/>
        </w:rPr>
        <w:t xml:space="preserve">Doran GT (1981) There’s a SMART way to write </w:t>
      </w:r>
    </w:p>
    <w:p w14:paraId="5F39E80F" w14:textId="77777777" w:rsidR="007C76CE" w:rsidRPr="00742A82" w:rsidRDefault="007C76CE" w:rsidP="00A168FF">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Doran, G., 1981. There’s a SMART way to write management’s goals and objectives. Management Review 70(11): 35-36</w:t>
      </w:r>
    </w:p>
    <w:p w14:paraId="4B887E83" w14:textId="77777777" w:rsidR="007C76CE" w:rsidRPr="00742A82" w:rsidRDefault="007C76CE" w:rsidP="00B8082D">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Ekinci</w:t>
      </w:r>
      <w:proofErr w:type="spellEnd"/>
      <w:r w:rsidRPr="00742A82">
        <w:rPr>
          <w:rFonts w:ascii="Arial" w:hAnsi="Arial" w:cs="Arial"/>
          <w:color w:val="000000"/>
          <w:sz w:val="20"/>
          <w:szCs w:val="20"/>
          <w:shd w:val="clear" w:color="auto" w:fill="FFFFFF"/>
        </w:rPr>
        <w:t>, Y., Gordon-Wilson, S. and Slade, A., 2020. An exploration of entrepreneurs' identities and business growth. </w:t>
      </w:r>
      <w:r w:rsidRPr="00742A82">
        <w:rPr>
          <w:rFonts w:ascii="Arial" w:hAnsi="Arial" w:cs="Arial"/>
          <w:i/>
          <w:iCs/>
          <w:color w:val="000000"/>
          <w:sz w:val="20"/>
          <w:szCs w:val="20"/>
          <w:shd w:val="clear" w:color="auto" w:fill="FFFFFF"/>
        </w:rPr>
        <w:t>Business Horizons</w:t>
      </w:r>
      <w:r w:rsidRPr="00742A82">
        <w:rPr>
          <w:rFonts w:ascii="Arial" w:hAnsi="Arial" w:cs="Arial"/>
          <w:color w:val="000000"/>
          <w:sz w:val="20"/>
          <w:szCs w:val="20"/>
          <w:shd w:val="clear" w:color="auto" w:fill="FFFFFF"/>
        </w:rPr>
        <w:t>, 63(3), pp.391-401.</w:t>
      </w:r>
    </w:p>
    <w:p w14:paraId="4E6A331E" w14:textId="77777777" w:rsidR="007C76CE" w:rsidRPr="00742A82" w:rsidRDefault="007C76CE" w:rsidP="00D32B03">
      <w:pPr>
        <w:rPr>
          <w:rFonts w:ascii="Arial" w:hAnsi="Arial" w:cs="Arial"/>
          <w:i/>
          <w:iCs/>
          <w:color w:val="000000"/>
          <w:sz w:val="20"/>
          <w:szCs w:val="20"/>
          <w:shd w:val="clear" w:color="auto" w:fill="FFFFFF"/>
        </w:rPr>
      </w:pPr>
      <w:proofErr w:type="spellStart"/>
      <w:r w:rsidRPr="00742A82">
        <w:rPr>
          <w:rFonts w:ascii="Arial" w:hAnsi="Arial" w:cs="Arial"/>
          <w:i/>
          <w:iCs/>
          <w:color w:val="000000"/>
          <w:sz w:val="20"/>
          <w:szCs w:val="20"/>
          <w:shd w:val="clear" w:color="auto" w:fill="FFFFFF"/>
        </w:rPr>
        <w:t>fakeideas</w:t>
      </w:r>
      <w:proofErr w:type="spellEnd"/>
      <w:r w:rsidRPr="00742A82">
        <w:rPr>
          <w:rFonts w:ascii="Arial" w:hAnsi="Arial" w:cs="Arial"/>
          <w:i/>
          <w:iCs/>
          <w:color w:val="000000"/>
          <w:sz w:val="20"/>
          <w:szCs w:val="20"/>
          <w:shd w:val="clear" w:color="auto" w:fill="FFFFFF"/>
        </w:rPr>
        <w:t>. 2008. Revision: Reviewing The Marketing Mix. [online] Available at: &lt;https://fakeideas.wordpress.com/2008/03/07/revision-reviewing-the-marketing-mix/&gt; [Accessed 8 August 2020].</w:t>
      </w:r>
    </w:p>
    <w:p w14:paraId="5B37E355" w14:textId="77777777" w:rsidR="007C76CE" w:rsidRPr="00742A82" w:rsidRDefault="007C76CE" w:rsidP="002855C8">
      <w:pPr>
        <w:rPr>
          <w:rFonts w:ascii="Arial" w:hAnsi="Arial" w:cs="Arial"/>
          <w:i/>
          <w:iCs/>
          <w:color w:val="000000" w:themeColor="text1"/>
          <w:sz w:val="20"/>
          <w:szCs w:val="20"/>
        </w:rPr>
      </w:pPr>
      <w:r w:rsidRPr="00742A82">
        <w:rPr>
          <w:rFonts w:ascii="Arial" w:hAnsi="Arial" w:cs="Arial"/>
          <w:i/>
          <w:iCs/>
          <w:color w:val="000000" w:themeColor="text1"/>
          <w:sz w:val="20"/>
          <w:szCs w:val="20"/>
          <w:shd w:val="clear" w:color="auto" w:fill="FFFFFF"/>
        </w:rPr>
        <w:t xml:space="preserve">Florentine, S. and </w:t>
      </w:r>
      <w:proofErr w:type="spellStart"/>
      <w:r w:rsidRPr="00742A82">
        <w:rPr>
          <w:rFonts w:ascii="Arial" w:hAnsi="Arial" w:cs="Arial"/>
          <w:i/>
          <w:iCs/>
          <w:color w:val="000000" w:themeColor="text1"/>
          <w:sz w:val="20"/>
          <w:szCs w:val="20"/>
          <w:shd w:val="clear" w:color="auto" w:fill="FFFFFF"/>
        </w:rPr>
        <w:t>Kapko</w:t>
      </w:r>
      <w:proofErr w:type="spellEnd"/>
      <w:r w:rsidRPr="00742A82">
        <w:rPr>
          <w:rFonts w:ascii="Arial" w:hAnsi="Arial" w:cs="Arial"/>
          <w:i/>
          <w:iCs/>
          <w:color w:val="000000" w:themeColor="text1"/>
          <w:sz w:val="20"/>
          <w:szCs w:val="20"/>
          <w:shd w:val="clear" w:color="auto" w:fill="FFFFFF"/>
        </w:rPr>
        <w:t xml:space="preserve">, M., 2019. Why </w:t>
      </w:r>
      <w:proofErr w:type="spellStart"/>
      <w:r w:rsidRPr="00742A82">
        <w:rPr>
          <w:rFonts w:ascii="Arial" w:hAnsi="Arial" w:cs="Arial"/>
          <w:i/>
          <w:iCs/>
          <w:color w:val="000000" w:themeColor="text1"/>
          <w:sz w:val="20"/>
          <w:szCs w:val="20"/>
          <w:shd w:val="clear" w:color="auto" w:fill="FFFFFF"/>
        </w:rPr>
        <w:t>Linkedin</w:t>
      </w:r>
      <w:proofErr w:type="spellEnd"/>
      <w:r w:rsidRPr="00742A82">
        <w:rPr>
          <w:rFonts w:ascii="Arial" w:hAnsi="Arial" w:cs="Arial"/>
          <w:i/>
          <w:iCs/>
          <w:color w:val="000000" w:themeColor="text1"/>
          <w:sz w:val="20"/>
          <w:szCs w:val="20"/>
          <w:shd w:val="clear" w:color="auto" w:fill="FFFFFF"/>
        </w:rPr>
        <w:t xml:space="preserve"> Premium Is Worth The Money. [online] CIO. Available at: &lt;https://www.cio.com/article/2877153/why-linkedin-premium-is-worth-the-money.html&gt; [Accessed 3 August 2020].</w:t>
      </w:r>
    </w:p>
    <w:p w14:paraId="0A192121" w14:textId="77777777" w:rsidR="007C76CE" w:rsidRPr="00742A82" w:rsidRDefault="007C76CE" w:rsidP="005A522D">
      <w:pPr>
        <w:rPr>
          <w:rFonts w:ascii="Arial" w:hAnsi="Arial" w:cs="Arial"/>
          <w:noProof/>
        </w:rPr>
      </w:pPr>
      <w:proofErr w:type="spellStart"/>
      <w:r w:rsidRPr="00742A82">
        <w:rPr>
          <w:rFonts w:ascii="Arial" w:hAnsi="Arial" w:cs="Arial"/>
          <w:color w:val="000000"/>
          <w:sz w:val="20"/>
          <w:szCs w:val="20"/>
          <w:shd w:val="clear" w:color="auto" w:fill="FFFFFF"/>
        </w:rPr>
        <w:t>Frederiks</w:t>
      </w:r>
      <w:proofErr w:type="spellEnd"/>
      <w:r w:rsidRPr="00742A82">
        <w:rPr>
          <w:rFonts w:ascii="Arial" w:hAnsi="Arial" w:cs="Arial"/>
          <w:color w:val="000000"/>
          <w:sz w:val="20"/>
          <w:szCs w:val="20"/>
          <w:shd w:val="clear" w:color="auto" w:fill="FFFFFF"/>
        </w:rPr>
        <w:t xml:space="preserve">, E., Stenner, K. and </w:t>
      </w:r>
      <w:proofErr w:type="spellStart"/>
      <w:r w:rsidRPr="00742A82">
        <w:rPr>
          <w:rFonts w:ascii="Arial" w:hAnsi="Arial" w:cs="Arial"/>
          <w:color w:val="000000"/>
          <w:sz w:val="20"/>
          <w:szCs w:val="20"/>
          <w:shd w:val="clear" w:color="auto" w:fill="FFFFFF"/>
        </w:rPr>
        <w:t>Hobman</w:t>
      </w:r>
      <w:proofErr w:type="spellEnd"/>
      <w:r w:rsidRPr="00742A82">
        <w:rPr>
          <w:rFonts w:ascii="Arial" w:hAnsi="Arial" w:cs="Arial"/>
          <w:color w:val="000000"/>
          <w:sz w:val="20"/>
          <w:szCs w:val="20"/>
          <w:shd w:val="clear" w:color="auto" w:fill="FFFFFF"/>
        </w:rPr>
        <w:t>, E., 2015. Household energy use: Applying behavioural economics to understand consumer decision-making and behaviour. </w:t>
      </w:r>
      <w:r w:rsidRPr="00742A82">
        <w:rPr>
          <w:rFonts w:ascii="Arial" w:hAnsi="Arial" w:cs="Arial"/>
          <w:i/>
          <w:iCs/>
          <w:color w:val="000000"/>
          <w:sz w:val="20"/>
          <w:szCs w:val="20"/>
          <w:shd w:val="clear" w:color="auto" w:fill="FFFFFF"/>
        </w:rPr>
        <w:t>Renewable and Sustainable Energy Reviews</w:t>
      </w:r>
      <w:r w:rsidRPr="00742A82">
        <w:rPr>
          <w:rFonts w:ascii="Arial" w:hAnsi="Arial" w:cs="Arial"/>
          <w:color w:val="000000"/>
          <w:sz w:val="20"/>
          <w:szCs w:val="20"/>
          <w:shd w:val="clear" w:color="auto" w:fill="FFFFFF"/>
        </w:rPr>
        <w:t>, 41, pp.1385-1394.</w:t>
      </w:r>
      <w:r w:rsidRPr="00742A82">
        <w:rPr>
          <w:rFonts w:ascii="Arial" w:hAnsi="Arial" w:cs="Arial"/>
          <w:noProof/>
        </w:rPr>
        <w:t xml:space="preserve"> </w:t>
      </w:r>
    </w:p>
    <w:p w14:paraId="01189C06" w14:textId="77777777" w:rsidR="007C76CE" w:rsidRPr="00742A82" w:rsidRDefault="007C76CE" w:rsidP="00B74406">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French, J., 2013. Social business, social behaviour and social marketing: Three cornerstones of future social development. </w:t>
      </w:r>
      <w:r w:rsidRPr="00742A82">
        <w:rPr>
          <w:rFonts w:ascii="Arial" w:hAnsi="Arial" w:cs="Arial"/>
          <w:i/>
          <w:iCs/>
          <w:color w:val="000000"/>
          <w:sz w:val="20"/>
          <w:szCs w:val="20"/>
          <w:shd w:val="clear" w:color="auto" w:fill="FFFFFF"/>
        </w:rPr>
        <w:t>Social Business</w:t>
      </w:r>
      <w:r w:rsidRPr="00742A82">
        <w:rPr>
          <w:rFonts w:ascii="Arial" w:hAnsi="Arial" w:cs="Arial"/>
          <w:color w:val="000000"/>
          <w:sz w:val="20"/>
          <w:szCs w:val="20"/>
          <w:shd w:val="clear" w:color="auto" w:fill="FFFFFF"/>
        </w:rPr>
        <w:t>, 3(4), pp.285-296.</w:t>
      </w:r>
    </w:p>
    <w:p w14:paraId="28264C07" w14:textId="77777777" w:rsidR="007C76CE" w:rsidRPr="00742A82" w:rsidRDefault="007C76CE" w:rsidP="00C93DDA">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Ghose, A. and Han, S., 2014. Estimating Demand for Mobile Applications in the New Economy. Management Science, 60(6), pp.1470-1488.</w:t>
      </w:r>
    </w:p>
    <w:p w14:paraId="603F64B6" w14:textId="77777777" w:rsidR="007C76CE" w:rsidRPr="00742A82" w:rsidRDefault="007C76CE" w:rsidP="00775548">
      <w:pPr>
        <w:rPr>
          <w:rFonts w:ascii="Arial" w:hAnsi="Arial" w:cs="Arial"/>
          <w:shd w:val="clear" w:color="auto" w:fill="F5F5F5"/>
        </w:rPr>
      </w:pPr>
      <w:r w:rsidRPr="00742A82">
        <w:rPr>
          <w:rFonts w:ascii="Arial" w:hAnsi="Arial" w:cs="Arial"/>
          <w:shd w:val="clear" w:color="auto" w:fill="F5F5F5"/>
        </w:rPr>
        <w:t>Gibbs, G., 1988. Learning by Doing: A guide to teaching and learning methods. Further Education Unit. Oxford Polytechnic: Oxford.</w:t>
      </w:r>
    </w:p>
    <w:p w14:paraId="7B0779FC" w14:textId="77777777" w:rsidR="007C76CE" w:rsidRPr="00742A82" w:rsidRDefault="007C76CE" w:rsidP="00D32B03">
      <w:pPr>
        <w:rPr>
          <w:rFonts w:ascii="Arial" w:hAnsi="Arial" w:cs="Arial"/>
          <w:i/>
          <w:iCs/>
          <w:color w:val="000000"/>
          <w:sz w:val="20"/>
          <w:szCs w:val="20"/>
          <w:shd w:val="clear" w:color="auto" w:fill="FFFFFF"/>
        </w:rPr>
      </w:pPr>
      <w:r w:rsidRPr="00742A82">
        <w:rPr>
          <w:rFonts w:ascii="Arial" w:hAnsi="Arial" w:cs="Arial"/>
          <w:i/>
          <w:iCs/>
          <w:color w:val="000000"/>
          <w:sz w:val="20"/>
          <w:szCs w:val="20"/>
          <w:shd w:val="clear" w:color="auto" w:fill="FFFFFF"/>
        </w:rPr>
        <w:t>Gordon, R., 2012. Re-thinking and re-tooling the social marketing mix. Australasian Marketing Journal (AMJ), 20(2), pp.122-126.</w:t>
      </w:r>
    </w:p>
    <w:p w14:paraId="68DFB53A" w14:textId="77777777" w:rsidR="007C76CE" w:rsidRPr="00742A82" w:rsidRDefault="007C76CE" w:rsidP="00A168FF">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Grant, R., 2005. Contemporary Strategy Analysis. Chichester: Wiley.</w:t>
      </w:r>
    </w:p>
    <w:p w14:paraId="6938557F" w14:textId="77777777" w:rsidR="007C76CE" w:rsidRPr="00742A82" w:rsidRDefault="007C76CE" w:rsidP="00D32B03">
      <w:pPr>
        <w:rPr>
          <w:rFonts w:ascii="Arial" w:hAnsi="Arial" w:cs="Arial"/>
          <w:i/>
          <w:iCs/>
          <w:color w:val="000000"/>
          <w:sz w:val="20"/>
          <w:szCs w:val="20"/>
          <w:shd w:val="clear" w:color="auto" w:fill="FFFFFF"/>
        </w:rPr>
      </w:pPr>
      <w:proofErr w:type="spellStart"/>
      <w:r w:rsidRPr="00742A82">
        <w:rPr>
          <w:rFonts w:ascii="Arial" w:hAnsi="Arial" w:cs="Arial"/>
          <w:i/>
          <w:iCs/>
          <w:color w:val="000000"/>
          <w:sz w:val="20"/>
          <w:szCs w:val="20"/>
          <w:shd w:val="clear" w:color="auto" w:fill="FFFFFF"/>
        </w:rPr>
        <w:t>Grönroos</w:t>
      </w:r>
      <w:proofErr w:type="spellEnd"/>
      <w:r w:rsidRPr="00742A82">
        <w:rPr>
          <w:rFonts w:ascii="Arial" w:hAnsi="Arial" w:cs="Arial"/>
          <w:i/>
          <w:iCs/>
          <w:color w:val="000000"/>
          <w:sz w:val="20"/>
          <w:szCs w:val="20"/>
          <w:shd w:val="clear" w:color="auto" w:fill="FFFFFF"/>
        </w:rPr>
        <w:t xml:space="preserve">, C., 1997. Keynote paper From marketing mix to relationship marketing </w:t>
      </w:r>
      <w:r w:rsidRPr="00742A82">
        <w:rPr>
          <w:rFonts w:ascii="Cambria Math" w:hAnsi="Cambria Math" w:cs="Cambria Math"/>
          <w:i/>
          <w:iCs/>
          <w:color w:val="000000"/>
          <w:sz w:val="20"/>
          <w:szCs w:val="20"/>
          <w:shd w:val="clear" w:color="auto" w:fill="FFFFFF"/>
        </w:rPr>
        <w:t>‐</w:t>
      </w:r>
      <w:r w:rsidRPr="00742A82">
        <w:rPr>
          <w:rFonts w:ascii="Arial" w:hAnsi="Arial" w:cs="Arial"/>
          <w:i/>
          <w:iCs/>
          <w:color w:val="000000"/>
          <w:sz w:val="20"/>
          <w:szCs w:val="20"/>
          <w:shd w:val="clear" w:color="auto" w:fill="FFFFFF"/>
        </w:rPr>
        <w:t xml:space="preserve"> towards a paradigm shift in marketing. Management Decision, 35(4), pp.322-339.</w:t>
      </w:r>
    </w:p>
    <w:p w14:paraId="3134EAC4" w14:textId="77777777" w:rsidR="007C76CE" w:rsidRPr="00742A82" w:rsidRDefault="007C76CE" w:rsidP="009F68BD">
      <w:pPr>
        <w:rPr>
          <w:rFonts w:ascii="Arial" w:hAnsi="Arial" w:cs="Arial"/>
          <w:i/>
          <w:iCs/>
          <w:color w:val="000000" w:themeColor="text1"/>
          <w:sz w:val="20"/>
          <w:szCs w:val="20"/>
        </w:rPr>
      </w:pPr>
      <w:r w:rsidRPr="00742A82">
        <w:rPr>
          <w:rFonts w:ascii="Arial" w:hAnsi="Arial" w:cs="Arial"/>
          <w:i/>
          <w:iCs/>
          <w:color w:val="000000" w:themeColor="text1"/>
          <w:sz w:val="20"/>
          <w:szCs w:val="20"/>
          <w:shd w:val="clear" w:color="auto" w:fill="FFFFFF"/>
        </w:rPr>
        <w:t xml:space="preserve">Gu, X., Kannan, P. and Ma, L., 2018. Selling the Premium in Freemium. Journal of Marketing, 82(6), pp.10-27. </w:t>
      </w:r>
    </w:p>
    <w:p w14:paraId="561F1DD2" w14:textId="77777777" w:rsidR="007C76CE" w:rsidRPr="00742A82" w:rsidRDefault="007C76CE" w:rsidP="00C93DDA">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Hamari, J., Hanner, N. and Koivisto, J., 2020. "Why pay premium in freemium services?" A study on perceived value, continued use and purchase intentions in free-to-play games. International Journal of Information Management, 51, p.102040.</w:t>
      </w:r>
    </w:p>
    <w:p w14:paraId="02C7D91C" w14:textId="77777777" w:rsidR="007C76CE" w:rsidRPr="00742A82" w:rsidRDefault="007C76CE" w:rsidP="00D405C0">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Hawkins, D. and Mothersbaugh, D., 1997. </w:t>
      </w:r>
      <w:r w:rsidRPr="00742A82">
        <w:rPr>
          <w:rFonts w:ascii="Arial" w:hAnsi="Arial" w:cs="Arial"/>
          <w:i/>
          <w:iCs/>
          <w:color w:val="000000"/>
          <w:sz w:val="20"/>
          <w:szCs w:val="20"/>
          <w:shd w:val="clear" w:color="auto" w:fill="FFFFFF"/>
        </w:rPr>
        <w:t xml:space="preserve">Consumer </w:t>
      </w:r>
      <w:proofErr w:type="spellStart"/>
      <w:r w:rsidRPr="00742A82">
        <w:rPr>
          <w:rFonts w:ascii="Arial" w:hAnsi="Arial" w:cs="Arial"/>
          <w:i/>
          <w:iCs/>
          <w:color w:val="000000"/>
          <w:sz w:val="20"/>
          <w:szCs w:val="20"/>
          <w:shd w:val="clear" w:color="auto" w:fill="FFFFFF"/>
        </w:rPr>
        <w:t>Behavior</w:t>
      </w:r>
      <w:proofErr w:type="spellEnd"/>
      <w:r w:rsidRPr="00742A82">
        <w:rPr>
          <w:rFonts w:ascii="Arial" w:hAnsi="Arial" w:cs="Arial"/>
          <w:i/>
          <w:iCs/>
          <w:color w:val="000000"/>
          <w:sz w:val="20"/>
          <w:szCs w:val="20"/>
          <w:shd w:val="clear" w:color="auto" w:fill="FFFFFF"/>
        </w:rPr>
        <w:t>: Building Marketing Strategy</w:t>
      </w:r>
      <w:r w:rsidRPr="00742A82">
        <w:rPr>
          <w:rFonts w:ascii="Arial" w:hAnsi="Arial" w:cs="Arial"/>
          <w:color w:val="000000"/>
          <w:sz w:val="20"/>
          <w:szCs w:val="20"/>
          <w:shd w:val="clear" w:color="auto" w:fill="FFFFFF"/>
        </w:rPr>
        <w:t>. 11th ed. New York: McGraw-Hill/Irwin.</w:t>
      </w:r>
    </w:p>
    <w:p w14:paraId="47E0B627"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 xml:space="preserve">Huang, J. and </w:t>
      </w:r>
      <w:proofErr w:type="spellStart"/>
      <w:r w:rsidRPr="00742A82">
        <w:rPr>
          <w:rFonts w:ascii="Arial" w:hAnsi="Arial" w:cs="Arial"/>
          <w:i/>
          <w:iCs/>
          <w:color w:val="000000" w:themeColor="text1"/>
          <w:sz w:val="20"/>
          <w:szCs w:val="20"/>
          <w:shd w:val="clear" w:color="auto" w:fill="FFFFFF"/>
        </w:rPr>
        <w:t>Depari</w:t>
      </w:r>
      <w:proofErr w:type="spellEnd"/>
      <w:r w:rsidRPr="00742A82">
        <w:rPr>
          <w:rFonts w:ascii="Arial" w:hAnsi="Arial" w:cs="Arial"/>
          <w:i/>
          <w:iCs/>
          <w:color w:val="000000" w:themeColor="text1"/>
          <w:sz w:val="20"/>
          <w:szCs w:val="20"/>
          <w:shd w:val="clear" w:color="auto" w:fill="FFFFFF"/>
        </w:rPr>
        <w:t>, G., 2019. Paid Advertisement on Facebook: An Evaluation Using a Data Mining Approach. Review of Integrative Business &amp; Economics, 8(4).</w:t>
      </w:r>
    </w:p>
    <w:p w14:paraId="12B8CBBE"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lastRenderedPageBreak/>
        <w:t xml:space="preserve">Huang, R. and </w:t>
      </w:r>
      <w:proofErr w:type="spellStart"/>
      <w:r w:rsidRPr="00742A82">
        <w:rPr>
          <w:rFonts w:ascii="Arial" w:hAnsi="Arial" w:cs="Arial"/>
          <w:i/>
          <w:iCs/>
          <w:color w:val="000000" w:themeColor="text1"/>
          <w:sz w:val="20"/>
          <w:szCs w:val="20"/>
          <w:shd w:val="clear" w:color="auto" w:fill="FFFFFF"/>
        </w:rPr>
        <w:t>Sarigöllü</w:t>
      </w:r>
      <w:proofErr w:type="spellEnd"/>
      <w:r w:rsidRPr="00742A82">
        <w:rPr>
          <w:rFonts w:ascii="Arial" w:hAnsi="Arial" w:cs="Arial"/>
          <w:i/>
          <w:iCs/>
          <w:color w:val="000000" w:themeColor="text1"/>
          <w:sz w:val="20"/>
          <w:szCs w:val="20"/>
          <w:shd w:val="clear" w:color="auto" w:fill="FFFFFF"/>
        </w:rPr>
        <w:t>, E., 2012. How brand awareness relates to market outcome, brand equity, and the marketing mix. Journal of Business Research, 65(1), pp.92-99.</w:t>
      </w:r>
    </w:p>
    <w:p w14:paraId="566CECC6" w14:textId="77777777" w:rsidR="007C76CE" w:rsidRPr="00742A82" w:rsidRDefault="007C76CE" w:rsidP="00F71DCF">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Infosys, 2013. </w:t>
      </w:r>
      <w:r w:rsidRPr="00742A82">
        <w:rPr>
          <w:rFonts w:ascii="Arial" w:hAnsi="Arial" w:cs="Arial"/>
          <w:i/>
          <w:iCs/>
          <w:color w:val="000000"/>
          <w:sz w:val="20"/>
          <w:szCs w:val="20"/>
          <w:shd w:val="clear" w:color="auto" w:fill="FFFFFF"/>
        </w:rPr>
        <w:t>Insights From Consumers And Retailers Into An Omni-Channel Shopping Experience</w:t>
      </w:r>
      <w:r w:rsidRPr="00742A82">
        <w:rPr>
          <w:rFonts w:ascii="Arial" w:hAnsi="Arial" w:cs="Arial"/>
          <w:color w:val="000000"/>
          <w:sz w:val="20"/>
          <w:szCs w:val="20"/>
          <w:shd w:val="clear" w:color="auto" w:fill="FFFFFF"/>
        </w:rPr>
        <w:t>. Rethinking Retail. Infosys.</w:t>
      </w:r>
    </w:p>
    <w:p w14:paraId="2BC43CFA" w14:textId="77777777" w:rsidR="007C76CE" w:rsidRPr="00742A82" w:rsidRDefault="007C76CE" w:rsidP="00EF3CAA">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iShack</w:t>
      </w:r>
      <w:proofErr w:type="spellEnd"/>
      <w:r w:rsidRPr="00742A82">
        <w:rPr>
          <w:rFonts w:ascii="Arial" w:hAnsi="Arial" w:cs="Arial"/>
          <w:color w:val="000000"/>
          <w:sz w:val="20"/>
          <w:szCs w:val="20"/>
          <w:shd w:val="clear" w:color="auto" w:fill="FFFFFF"/>
        </w:rPr>
        <w:t>. n.d. </w:t>
      </w:r>
      <w:r w:rsidRPr="00742A82">
        <w:rPr>
          <w:rFonts w:ascii="Arial" w:hAnsi="Arial" w:cs="Arial"/>
          <w:i/>
          <w:iCs/>
          <w:color w:val="000000"/>
          <w:sz w:val="20"/>
          <w:szCs w:val="20"/>
          <w:shd w:val="clear" w:color="auto" w:fill="FFFFFF"/>
        </w:rPr>
        <w:t xml:space="preserve">Advanced SEO (Search Engine Optimization) - </w:t>
      </w:r>
      <w:proofErr w:type="spellStart"/>
      <w:r w:rsidRPr="00742A82">
        <w:rPr>
          <w:rFonts w:ascii="Arial" w:hAnsi="Arial" w:cs="Arial"/>
          <w:i/>
          <w:iCs/>
          <w:color w:val="000000"/>
          <w:sz w:val="20"/>
          <w:szCs w:val="20"/>
          <w:shd w:val="clear" w:color="auto" w:fill="FFFFFF"/>
        </w:rPr>
        <w:t>Ishack</w:t>
      </w:r>
      <w:proofErr w:type="spellEnd"/>
      <w:r w:rsidRPr="00742A82">
        <w:rPr>
          <w:rFonts w:ascii="Arial" w:hAnsi="Arial" w:cs="Arial"/>
          <w:color w:val="000000"/>
          <w:sz w:val="20"/>
          <w:szCs w:val="20"/>
          <w:shd w:val="clear" w:color="auto" w:fill="FFFFFF"/>
        </w:rPr>
        <w:t>. [online] Available at: &lt;https://www.ishack.ca/search-engine-optimization/&gt; [Accessed 19 August 2020].</w:t>
      </w:r>
    </w:p>
    <w:p w14:paraId="2263FC84" w14:textId="77777777" w:rsidR="007C76CE" w:rsidRPr="00742A82" w:rsidRDefault="007C76CE" w:rsidP="00C5345F">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Jin, L., 2009. Dimensions and determinants of website brand equity: From the perspective of website contents. </w:t>
      </w:r>
      <w:r w:rsidRPr="00742A82">
        <w:rPr>
          <w:rFonts w:ascii="Arial" w:hAnsi="Arial" w:cs="Arial"/>
          <w:i/>
          <w:iCs/>
          <w:color w:val="000000"/>
          <w:sz w:val="20"/>
          <w:szCs w:val="20"/>
          <w:shd w:val="clear" w:color="auto" w:fill="FFFFFF"/>
        </w:rPr>
        <w:t>Frontiers of Business Research in China</w:t>
      </w:r>
      <w:r w:rsidRPr="00742A82">
        <w:rPr>
          <w:rFonts w:ascii="Arial" w:hAnsi="Arial" w:cs="Arial"/>
          <w:color w:val="000000"/>
          <w:sz w:val="20"/>
          <w:szCs w:val="20"/>
          <w:shd w:val="clear" w:color="auto" w:fill="FFFFFF"/>
        </w:rPr>
        <w:t>, 3(4).</w:t>
      </w:r>
    </w:p>
    <w:p w14:paraId="70DB288B" w14:textId="77777777" w:rsidR="007C76CE" w:rsidRPr="00742A82" w:rsidRDefault="007C76CE" w:rsidP="00537DC5">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Johnson, J., 2013. Targeted advertising and advertising avoidance. </w:t>
      </w:r>
      <w:r w:rsidRPr="00742A82">
        <w:rPr>
          <w:rFonts w:ascii="Arial" w:hAnsi="Arial" w:cs="Arial"/>
          <w:i/>
          <w:iCs/>
          <w:color w:val="000000"/>
          <w:sz w:val="20"/>
          <w:szCs w:val="20"/>
          <w:shd w:val="clear" w:color="auto" w:fill="FFFFFF"/>
        </w:rPr>
        <w:t>The RAND Journal of Economics</w:t>
      </w:r>
      <w:r w:rsidRPr="00742A82">
        <w:rPr>
          <w:rFonts w:ascii="Arial" w:hAnsi="Arial" w:cs="Arial"/>
          <w:color w:val="000000"/>
          <w:sz w:val="20"/>
          <w:szCs w:val="20"/>
          <w:shd w:val="clear" w:color="auto" w:fill="FFFFFF"/>
        </w:rPr>
        <w:t>, 44(1), pp.128-144.</w:t>
      </w:r>
    </w:p>
    <w:p w14:paraId="22AF5F79" w14:textId="77777777" w:rsidR="007C76CE" w:rsidRPr="00742A82" w:rsidRDefault="007C76CE" w:rsidP="00D32B03">
      <w:pPr>
        <w:rPr>
          <w:rFonts w:ascii="Arial" w:hAnsi="Arial" w:cs="Arial"/>
          <w:i/>
          <w:iCs/>
          <w:color w:val="000000"/>
          <w:sz w:val="20"/>
          <w:szCs w:val="20"/>
          <w:shd w:val="clear" w:color="auto" w:fill="FFFFFF"/>
        </w:rPr>
      </w:pPr>
      <w:r w:rsidRPr="00742A82">
        <w:rPr>
          <w:rFonts w:ascii="Arial" w:hAnsi="Arial" w:cs="Arial"/>
          <w:i/>
          <w:iCs/>
          <w:color w:val="000000"/>
          <w:sz w:val="20"/>
          <w:szCs w:val="20"/>
          <w:shd w:val="clear" w:color="auto" w:fill="FFFFFF"/>
        </w:rPr>
        <w:t>Kent, R., 1986. Faith in four Ps: An alternative. Journal of Marketing Management, 2(2), pp.145-154.</w:t>
      </w:r>
    </w:p>
    <w:p w14:paraId="3CEE6BEA" w14:textId="77777777" w:rsidR="007C76CE" w:rsidRPr="00742A82" w:rsidRDefault="007C76CE" w:rsidP="006B0548">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Khadka, K. and Maharjan, S., 2017. </w:t>
      </w:r>
      <w:r w:rsidRPr="00742A82">
        <w:rPr>
          <w:rFonts w:ascii="Arial" w:hAnsi="Arial" w:cs="Arial"/>
          <w:i/>
          <w:iCs/>
          <w:color w:val="000000"/>
          <w:sz w:val="20"/>
          <w:szCs w:val="20"/>
          <w:shd w:val="clear" w:color="auto" w:fill="FFFFFF"/>
        </w:rPr>
        <w:t>Customer Satisfaction And Customer Loyalty</w:t>
      </w:r>
      <w:r w:rsidRPr="00742A82">
        <w:rPr>
          <w:rFonts w:ascii="Arial" w:hAnsi="Arial" w:cs="Arial"/>
          <w:color w:val="000000"/>
          <w:sz w:val="20"/>
          <w:szCs w:val="20"/>
          <w:shd w:val="clear" w:color="auto" w:fill="FFFFFF"/>
        </w:rPr>
        <w:t xml:space="preserve">. </w:t>
      </w:r>
      <w:proofErr w:type="spellStart"/>
      <w:r w:rsidRPr="00742A82">
        <w:rPr>
          <w:rFonts w:ascii="Arial" w:hAnsi="Arial" w:cs="Arial"/>
          <w:color w:val="000000"/>
          <w:sz w:val="20"/>
          <w:szCs w:val="20"/>
          <w:shd w:val="clear" w:color="auto" w:fill="FFFFFF"/>
        </w:rPr>
        <w:t>Centria</w:t>
      </w:r>
      <w:proofErr w:type="spellEnd"/>
      <w:r w:rsidRPr="00742A82">
        <w:rPr>
          <w:rFonts w:ascii="Arial" w:hAnsi="Arial" w:cs="Arial"/>
          <w:color w:val="000000"/>
          <w:sz w:val="20"/>
          <w:szCs w:val="20"/>
          <w:shd w:val="clear" w:color="auto" w:fill="FFFFFF"/>
        </w:rPr>
        <w:t xml:space="preserve"> University of Applied Sciences.</w:t>
      </w:r>
    </w:p>
    <w:p w14:paraId="21AECA60" w14:textId="77777777" w:rsidR="007C76CE" w:rsidRPr="00742A82" w:rsidRDefault="007C76CE" w:rsidP="00D405C0">
      <w:pPr>
        <w:rPr>
          <w:rFonts w:ascii="Arial" w:hAnsi="Arial" w:cs="Arial"/>
          <w:sz w:val="20"/>
          <w:szCs w:val="20"/>
        </w:rPr>
      </w:pPr>
      <w:r w:rsidRPr="00742A82">
        <w:rPr>
          <w:rFonts w:ascii="Arial" w:hAnsi="Arial" w:cs="Arial"/>
          <w:color w:val="000000"/>
          <w:sz w:val="20"/>
          <w:szCs w:val="20"/>
          <w:shd w:val="clear" w:color="auto" w:fill="FFFFFF"/>
        </w:rPr>
        <w:t>Kotler, P., 2012. </w:t>
      </w:r>
      <w:r w:rsidRPr="00742A82">
        <w:rPr>
          <w:rFonts w:ascii="Arial" w:hAnsi="Arial" w:cs="Arial"/>
          <w:i/>
          <w:iCs/>
          <w:color w:val="000000"/>
          <w:sz w:val="20"/>
          <w:szCs w:val="20"/>
          <w:shd w:val="clear" w:color="auto" w:fill="FFFFFF"/>
        </w:rPr>
        <w:t>Marketing Management</w:t>
      </w:r>
      <w:r w:rsidRPr="00742A82">
        <w:rPr>
          <w:rFonts w:ascii="Arial" w:hAnsi="Arial" w:cs="Arial"/>
          <w:color w:val="000000"/>
          <w:sz w:val="20"/>
          <w:szCs w:val="20"/>
          <w:shd w:val="clear" w:color="auto" w:fill="FFFFFF"/>
        </w:rPr>
        <w:t>. 2nd ed. New York: Pearson.</w:t>
      </w:r>
    </w:p>
    <w:p w14:paraId="49967A99" w14:textId="77777777" w:rsidR="007C76CE" w:rsidRPr="00742A82" w:rsidRDefault="007C76CE" w:rsidP="00D32B03">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Kotler, P., Keller Lane, K., Brady, M., Goodman, M. and Hansen, T., 2009. Marketing Management. Pearson Prentice Hall, pp.328-333.</w:t>
      </w:r>
    </w:p>
    <w:p w14:paraId="2CEA227D" w14:textId="77777777" w:rsidR="007C76CE" w:rsidRPr="00742A82" w:rsidRDefault="007C76CE" w:rsidP="00194C50">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Kox</w:t>
      </w:r>
      <w:proofErr w:type="spellEnd"/>
      <w:r w:rsidRPr="00742A82">
        <w:rPr>
          <w:rFonts w:ascii="Arial" w:hAnsi="Arial" w:cs="Arial"/>
          <w:color w:val="000000"/>
          <w:sz w:val="20"/>
          <w:szCs w:val="20"/>
          <w:shd w:val="clear" w:color="auto" w:fill="FFFFFF"/>
        </w:rPr>
        <w:t xml:space="preserve">, H., </w:t>
      </w:r>
      <w:proofErr w:type="spellStart"/>
      <w:r w:rsidRPr="00742A82">
        <w:rPr>
          <w:rFonts w:ascii="Arial" w:hAnsi="Arial" w:cs="Arial"/>
          <w:color w:val="000000"/>
          <w:sz w:val="20"/>
          <w:szCs w:val="20"/>
          <w:shd w:val="clear" w:color="auto" w:fill="FFFFFF"/>
        </w:rPr>
        <w:t>Straathof</w:t>
      </w:r>
      <w:proofErr w:type="spellEnd"/>
      <w:r w:rsidRPr="00742A82">
        <w:rPr>
          <w:rFonts w:ascii="Arial" w:hAnsi="Arial" w:cs="Arial"/>
          <w:color w:val="000000"/>
          <w:sz w:val="20"/>
          <w:szCs w:val="20"/>
          <w:shd w:val="clear" w:color="auto" w:fill="FFFFFF"/>
        </w:rPr>
        <w:t>, B. and Zwart, G., 2017. Targeted advertising, platform competition, and privacy. </w:t>
      </w:r>
      <w:r w:rsidRPr="00742A82">
        <w:rPr>
          <w:rFonts w:ascii="Arial" w:hAnsi="Arial" w:cs="Arial"/>
          <w:i/>
          <w:iCs/>
          <w:color w:val="000000"/>
          <w:sz w:val="20"/>
          <w:szCs w:val="20"/>
          <w:shd w:val="clear" w:color="auto" w:fill="FFFFFF"/>
        </w:rPr>
        <w:t>Journal of Economics &amp; Management Strategy</w:t>
      </w:r>
      <w:r w:rsidRPr="00742A82">
        <w:rPr>
          <w:rFonts w:ascii="Arial" w:hAnsi="Arial" w:cs="Arial"/>
          <w:color w:val="000000"/>
          <w:sz w:val="20"/>
          <w:szCs w:val="20"/>
          <w:shd w:val="clear" w:color="auto" w:fill="FFFFFF"/>
        </w:rPr>
        <w:t>, 26(3), pp.557-570.</w:t>
      </w:r>
    </w:p>
    <w:p w14:paraId="2D39E642" w14:textId="77777777" w:rsidR="007C76CE" w:rsidRPr="00742A82" w:rsidRDefault="007C76CE" w:rsidP="00812BD1">
      <w:pPr>
        <w:rPr>
          <w:rFonts w:ascii="Arial" w:hAnsi="Arial" w:cs="Arial"/>
          <w:i/>
          <w:iCs/>
          <w:color w:val="000000"/>
          <w:sz w:val="20"/>
          <w:szCs w:val="20"/>
          <w:shd w:val="clear" w:color="auto" w:fill="FFFFFF"/>
        </w:rPr>
      </w:pPr>
      <w:r w:rsidRPr="00742A82">
        <w:rPr>
          <w:rFonts w:ascii="Arial" w:hAnsi="Arial" w:cs="Arial"/>
          <w:color w:val="000000"/>
          <w:sz w:val="20"/>
          <w:szCs w:val="20"/>
          <w:shd w:val="clear" w:color="auto" w:fill="FFFFFF"/>
        </w:rPr>
        <w:t>Krivokapic-Skoko, B. and O’neill, G., 2011. Beyond the qualitative–quantitative distinction: Some innovative methods for business and management research. </w:t>
      </w:r>
      <w:r w:rsidRPr="00742A82">
        <w:rPr>
          <w:rFonts w:ascii="Arial" w:hAnsi="Arial" w:cs="Arial"/>
          <w:i/>
          <w:iCs/>
          <w:color w:val="000000"/>
          <w:sz w:val="20"/>
          <w:szCs w:val="20"/>
          <w:shd w:val="clear" w:color="auto" w:fill="FFFFFF"/>
        </w:rPr>
        <w:t>International Journal of Multiple Research Approaches</w:t>
      </w:r>
      <w:r w:rsidRPr="00742A82">
        <w:rPr>
          <w:rFonts w:ascii="Arial" w:hAnsi="Arial" w:cs="Arial"/>
          <w:color w:val="000000"/>
          <w:sz w:val="20"/>
          <w:szCs w:val="20"/>
          <w:shd w:val="clear" w:color="auto" w:fill="FFFFFF"/>
        </w:rPr>
        <w:t>, 5(3), pp.290-300.</w:t>
      </w:r>
    </w:p>
    <w:p w14:paraId="21434B71" w14:textId="77777777" w:rsidR="007C76CE" w:rsidRPr="00742A82" w:rsidRDefault="007C76CE" w:rsidP="009D2704">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Kulbyte</w:t>
      </w:r>
      <w:proofErr w:type="spellEnd"/>
      <w:r w:rsidRPr="00742A82">
        <w:rPr>
          <w:rFonts w:ascii="Arial" w:hAnsi="Arial" w:cs="Arial"/>
          <w:color w:val="000000"/>
          <w:sz w:val="20"/>
          <w:szCs w:val="20"/>
          <w:shd w:val="clear" w:color="auto" w:fill="FFFFFF"/>
        </w:rPr>
        <w:t>, T., 2020. </w:t>
      </w:r>
      <w:r w:rsidRPr="00742A82">
        <w:rPr>
          <w:rFonts w:ascii="Arial" w:hAnsi="Arial" w:cs="Arial"/>
          <w:i/>
          <w:iCs/>
          <w:color w:val="000000"/>
          <w:sz w:val="20"/>
          <w:szCs w:val="20"/>
          <w:shd w:val="clear" w:color="auto" w:fill="FFFFFF"/>
        </w:rPr>
        <w:t>Customer Retention: 5 Unique Strategies To Increase Profits</w:t>
      </w:r>
      <w:r w:rsidRPr="00742A82">
        <w:rPr>
          <w:rFonts w:ascii="Arial" w:hAnsi="Arial" w:cs="Arial"/>
          <w:color w:val="000000"/>
          <w:sz w:val="20"/>
          <w:szCs w:val="20"/>
          <w:shd w:val="clear" w:color="auto" w:fill="FFFFFF"/>
        </w:rPr>
        <w:t>. [online] Superoffice.com. Available at: &lt;https://www.superoffice.com/blog/customer-retention-tips-with-crm-software/&gt; [Accessed 16 August 2020].</w:t>
      </w:r>
    </w:p>
    <w:p w14:paraId="2DB2033F" w14:textId="77777777" w:rsidR="007C76CE" w:rsidRPr="00742A82" w:rsidRDefault="007C76CE" w:rsidP="00DC27ED">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LaMarco, N., 2018. </w:t>
      </w:r>
      <w:r w:rsidRPr="00742A82">
        <w:rPr>
          <w:rFonts w:ascii="Arial" w:hAnsi="Arial" w:cs="Arial"/>
          <w:i/>
          <w:iCs/>
          <w:color w:val="000000"/>
          <w:sz w:val="20"/>
          <w:szCs w:val="20"/>
          <w:shd w:val="clear" w:color="auto" w:fill="FFFFFF"/>
        </w:rPr>
        <w:t>Consumer Perception Theory</w:t>
      </w:r>
      <w:r w:rsidRPr="00742A82">
        <w:rPr>
          <w:rFonts w:ascii="Arial" w:hAnsi="Arial" w:cs="Arial"/>
          <w:color w:val="000000"/>
          <w:sz w:val="20"/>
          <w:szCs w:val="20"/>
          <w:shd w:val="clear" w:color="auto" w:fill="FFFFFF"/>
        </w:rPr>
        <w:t>. [online] SmallBusiness.Chron.com. Available at: &lt;https://smallbusiness.chron.com/consumer-perception-theory-40176.html#:~:text=The%20Concept%20of%20Consumer%20Perception,a%20company%20or%20its%20offerings.&gt; [Accessed 10 August 2020].</w:t>
      </w:r>
    </w:p>
    <w:p w14:paraId="21334F85" w14:textId="77777777" w:rsidR="007C76CE" w:rsidRPr="00742A82" w:rsidRDefault="007C76CE" w:rsidP="00C93DDA">
      <w:pPr>
        <w:rPr>
          <w:rFonts w:ascii="Arial" w:hAnsi="Arial" w:cs="Arial"/>
          <w:i/>
          <w:iCs/>
          <w:color w:val="000000" w:themeColor="text1"/>
          <w:sz w:val="20"/>
          <w:szCs w:val="20"/>
        </w:rPr>
      </w:pPr>
      <w:r w:rsidRPr="00742A82">
        <w:rPr>
          <w:rFonts w:ascii="Arial" w:hAnsi="Arial" w:cs="Arial"/>
          <w:i/>
          <w:iCs/>
          <w:color w:val="000000" w:themeColor="text1"/>
          <w:sz w:val="20"/>
          <w:szCs w:val="20"/>
        </w:rPr>
        <w:t xml:space="preserve">Lambrecht, Anja &amp; Goldfarb, </w:t>
      </w:r>
      <w:proofErr w:type="spellStart"/>
      <w:r w:rsidRPr="00742A82">
        <w:rPr>
          <w:rFonts w:ascii="Arial" w:hAnsi="Arial" w:cs="Arial"/>
          <w:i/>
          <w:iCs/>
          <w:color w:val="000000" w:themeColor="text1"/>
          <w:sz w:val="20"/>
          <w:szCs w:val="20"/>
        </w:rPr>
        <w:t>Avi</w:t>
      </w:r>
      <w:proofErr w:type="spellEnd"/>
      <w:r w:rsidRPr="00742A82">
        <w:rPr>
          <w:rFonts w:ascii="Arial" w:hAnsi="Arial" w:cs="Arial"/>
          <w:i/>
          <w:iCs/>
          <w:color w:val="000000" w:themeColor="text1"/>
          <w:sz w:val="20"/>
          <w:szCs w:val="20"/>
        </w:rPr>
        <w:t xml:space="preserve"> &amp; Bonatti, Alessandro &amp; Ghose, A. &amp; Goldstein, Daniel &amp; Lewis, Randall &amp; Rao, Anita &amp; </w:t>
      </w:r>
      <w:proofErr w:type="spellStart"/>
      <w:r w:rsidRPr="00742A82">
        <w:rPr>
          <w:rFonts w:ascii="Arial" w:hAnsi="Arial" w:cs="Arial"/>
          <w:i/>
          <w:iCs/>
          <w:color w:val="000000" w:themeColor="text1"/>
          <w:sz w:val="20"/>
          <w:szCs w:val="20"/>
        </w:rPr>
        <w:t>Sahni</w:t>
      </w:r>
      <w:proofErr w:type="spellEnd"/>
      <w:r w:rsidRPr="00742A82">
        <w:rPr>
          <w:rFonts w:ascii="Arial" w:hAnsi="Arial" w:cs="Arial"/>
          <w:i/>
          <w:iCs/>
          <w:color w:val="000000" w:themeColor="text1"/>
          <w:sz w:val="20"/>
          <w:szCs w:val="20"/>
        </w:rPr>
        <w:t xml:space="preserve">, Navdeep &amp; Yao, Song., 2014. How do firms make money selling digital goods online? Marketing Letters. 25. 331-341. </w:t>
      </w:r>
    </w:p>
    <w:p w14:paraId="487E6DAB" w14:textId="77777777" w:rsidR="007C76CE" w:rsidRPr="00742A82" w:rsidRDefault="007C76CE" w:rsidP="009F01A9">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Le, L., Tran, L., Pham, L. and Tran, D., 2018. A revised model of e-brand equity and its application to high technology products. </w:t>
      </w:r>
      <w:r w:rsidRPr="00742A82">
        <w:rPr>
          <w:rFonts w:ascii="Arial" w:hAnsi="Arial" w:cs="Arial"/>
          <w:i/>
          <w:iCs/>
          <w:color w:val="000000"/>
          <w:sz w:val="20"/>
          <w:szCs w:val="20"/>
          <w:shd w:val="clear" w:color="auto" w:fill="FFFFFF"/>
        </w:rPr>
        <w:t>The Journal of High Technology Management Research</w:t>
      </w:r>
      <w:r w:rsidRPr="00742A82">
        <w:rPr>
          <w:rFonts w:ascii="Arial" w:hAnsi="Arial" w:cs="Arial"/>
          <w:color w:val="000000"/>
          <w:sz w:val="20"/>
          <w:szCs w:val="20"/>
          <w:shd w:val="clear" w:color="auto" w:fill="FFFFFF"/>
        </w:rPr>
        <w:t>, 29(2), pp.151-160.</w:t>
      </w:r>
    </w:p>
    <w:p w14:paraId="3542167C" w14:textId="77777777" w:rsidR="007C76CE" w:rsidRPr="00742A82" w:rsidRDefault="007C76CE" w:rsidP="00B9612D">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 xml:space="preserve">Lee, C., Kumar, V. and Gupta, S., 2017. Designing Freemium: Strategic Balancing Growth and Monetization. SSRN Electronic Journal,. </w:t>
      </w:r>
    </w:p>
    <w:p w14:paraId="436552F6" w14:textId="77777777" w:rsidR="007C76CE" w:rsidRPr="00742A82" w:rsidRDefault="007C76CE" w:rsidP="00DF22D8">
      <w:pPr>
        <w:rPr>
          <w:rFonts w:ascii="Arial" w:hAnsi="Arial" w:cs="Arial"/>
          <w:i/>
          <w:iCs/>
          <w:color w:val="000000"/>
          <w:sz w:val="20"/>
          <w:szCs w:val="20"/>
          <w:shd w:val="clear" w:color="auto" w:fill="FFFFFF"/>
        </w:rPr>
      </w:pPr>
      <w:r w:rsidRPr="00742A82">
        <w:rPr>
          <w:rFonts w:ascii="Arial" w:hAnsi="Arial" w:cs="Arial"/>
          <w:color w:val="000000"/>
          <w:sz w:val="20"/>
          <w:szCs w:val="20"/>
          <w:shd w:val="clear" w:color="auto" w:fill="FFFFFF"/>
        </w:rPr>
        <w:t>Levy, M. and Powell, P., 2005. </w:t>
      </w:r>
      <w:r w:rsidRPr="00742A82">
        <w:rPr>
          <w:rFonts w:ascii="Arial" w:hAnsi="Arial" w:cs="Arial"/>
          <w:i/>
          <w:iCs/>
          <w:color w:val="000000"/>
          <w:sz w:val="20"/>
          <w:szCs w:val="20"/>
          <w:shd w:val="clear" w:color="auto" w:fill="FFFFFF"/>
        </w:rPr>
        <w:t xml:space="preserve">Strategies For Growth In </w:t>
      </w:r>
      <w:proofErr w:type="spellStart"/>
      <w:r w:rsidRPr="00742A82">
        <w:rPr>
          <w:rFonts w:ascii="Arial" w:hAnsi="Arial" w:cs="Arial"/>
          <w:i/>
          <w:iCs/>
          <w:color w:val="000000"/>
          <w:sz w:val="20"/>
          <w:szCs w:val="20"/>
          <w:shd w:val="clear" w:color="auto" w:fill="FFFFFF"/>
        </w:rPr>
        <w:t>Smes</w:t>
      </w:r>
      <w:proofErr w:type="spellEnd"/>
      <w:r w:rsidRPr="00742A82">
        <w:rPr>
          <w:rFonts w:ascii="Arial" w:hAnsi="Arial" w:cs="Arial"/>
          <w:i/>
          <w:iCs/>
          <w:color w:val="000000"/>
          <w:sz w:val="20"/>
          <w:szCs w:val="20"/>
          <w:shd w:val="clear" w:color="auto" w:fill="FFFFFF"/>
        </w:rPr>
        <w:t>: The Role Of Information And Information Systems</w:t>
      </w:r>
      <w:r w:rsidRPr="00742A82">
        <w:rPr>
          <w:rFonts w:ascii="Arial" w:hAnsi="Arial" w:cs="Arial"/>
          <w:color w:val="000000"/>
          <w:sz w:val="20"/>
          <w:szCs w:val="20"/>
          <w:shd w:val="clear" w:color="auto" w:fill="FFFFFF"/>
        </w:rPr>
        <w:t>. Butterworth-Heinemann.</w:t>
      </w:r>
    </w:p>
    <w:p w14:paraId="212C7EE3" w14:textId="77777777" w:rsidR="007C76CE" w:rsidRPr="00742A82" w:rsidRDefault="007C76CE" w:rsidP="000C47A9">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Livne</w:t>
      </w:r>
      <w:proofErr w:type="spellEnd"/>
      <w:r w:rsidRPr="00742A82">
        <w:rPr>
          <w:rFonts w:ascii="Arial" w:hAnsi="Arial" w:cs="Arial"/>
          <w:color w:val="000000"/>
          <w:sz w:val="20"/>
          <w:szCs w:val="20"/>
          <w:shd w:val="clear" w:color="auto" w:fill="FFFFFF"/>
        </w:rPr>
        <w:t>, G., Simpson, A. and Talmor, E., 2011. Do Customer Acquisition Cost, Retention and Usage Matter to Firm Performance and Valuation?. </w:t>
      </w:r>
      <w:r w:rsidRPr="00742A82">
        <w:rPr>
          <w:rFonts w:ascii="Arial" w:hAnsi="Arial" w:cs="Arial"/>
          <w:i/>
          <w:iCs/>
          <w:color w:val="000000"/>
          <w:sz w:val="20"/>
          <w:szCs w:val="20"/>
          <w:shd w:val="clear" w:color="auto" w:fill="FFFFFF"/>
        </w:rPr>
        <w:t>Journal of Business Finance &amp; Accounting</w:t>
      </w:r>
      <w:r w:rsidRPr="00742A82">
        <w:rPr>
          <w:rFonts w:ascii="Arial" w:hAnsi="Arial" w:cs="Arial"/>
          <w:color w:val="000000"/>
          <w:sz w:val="20"/>
          <w:szCs w:val="20"/>
          <w:shd w:val="clear" w:color="auto" w:fill="FFFFFF"/>
        </w:rPr>
        <w:t>, 38(3-4), pp.334-363.</w:t>
      </w:r>
    </w:p>
    <w:p w14:paraId="430C83EF" w14:textId="77777777" w:rsidR="007C76CE" w:rsidRPr="00742A82" w:rsidRDefault="007C76CE" w:rsidP="00812BD1">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Lo, F., Rey-Martí, A. and Botella-Carrubi, D., 2020. Research methods in business: Quantitative and qualitative comparative analysis. </w:t>
      </w:r>
      <w:r w:rsidRPr="00742A82">
        <w:rPr>
          <w:rFonts w:ascii="Arial" w:hAnsi="Arial" w:cs="Arial"/>
          <w:i/>
          <w:iCs/>
          <w:color w:val="000000"/>
          <w:sz w:val="20"/>
          <w:szCs w:val="20"/>
          <w:shd w:val="clear" w:color="auto" w:fill="FFFFFF"/>
        </w:rPr>
        <w:t>Journal of Business Research</w:t>
      </w:r>
      <w:r w:rsidRPr="00742A82">
        <w:rPr>
          <w:rFonts w:ascii="Arial" w:hAnsi="Arial" w:cs="Arial"/>
          <w:color w:val="000000"/>
          <w:sz w:val="20"/>
          <w:szCs w:val="20"/>
          <w:shd w:val="clear" w:color="auto" w:fill="FFFFFF"/>
        </w:rPr>
        <w:t>, 115, pp.221-224.</w:t>
      </w:r>
    </w:p>
    <w:p w14:paraId="522E4DE0" w14:textId="77777777" w:rsidR="007C76CE" w:rsidRPr="00742A82" w:rsidRDefault="007C76CE" w:rsidP="002855C8">
      <w:pPr>
        <w:rPr>
          <w:rFonts w:ascii="Arial" w:hAnsi="Arial" w:cs="Arial"/>
          <w:i/>
          <w:iCs/>
          <w:color w:val="000000" w:themeColor="text1"/>
          <w:sz w:val="20"/>
          <w:szCs w:val="20"/>
          <w:shd w:val="clear" w:color="auto" w:fill="FFFFFF"/>
        </w:rPr>
      </w:pPr>
      <w:proofErr w:type="spellStart"/>
      <w:r w:rsidRPr="00742A82">
        <w:rPr>
          <w:rFonts w:ascii="Arial" w:hAnsi="Arial" w:cs="Arial"/>
          <w:i/>
          <w:iCs/>
          <w:color w:val="000000" w:themeColor="text1"/>
          <w:sz w:val="20"/>
          <w:szCs w:val="20"/>
          <w:shd w:val="clear" w:color="auto" w:fill="FFFFFF"/>
        </w:rPr>
        <w:lastRenderedPageBreak/>
        <w:t>Loten</w:t>
      </w:r>
      <w:proofErr w:type="spellEnd"/>
      <w:r w:rsidRPr="00742A82">
        <w:rPr>
          <w:rFonts w:ascii="Arial" w:hAnsi="Arial" w:cs="Arial"/>
          <w:i/>
          <w:iCs/>
          <w:color w:val="000000" w:themeColor="text1"/>
          <w:sz w:val="20"/>
          <w:szCs w:val="20"/>
          <w:shd w:val="clear" w:color="auto" w:fill="FFFFFF"/>
        </w:rPr>
        <w:t>, S., 2012. When Freemium Fails. [online] Wall Street Journal. Available at: &lt;https://www.wsj.com/articles/SB10000872396390443713704577603782317318996&gt; [Accessed 3 August 2020].</w:t>
      </w:r>
    </w:p>
    <w:p w14:paraId="556E7359" w14:textId="77777777" w:rsidR="007C76CE" w:rsidRPr="00742A82" w:rsidRDefault="007C76CE" w:rsidP="00D32B03">
      <w:pPr>
        <w:rPr>
          <w:rFonts w:ascii="Arial" w:hAnsi="Arial" w:cs="Arial"/>
          <w:i/>
          <w:iCs/>
          <w:color w:val="000000"/>
          <w:sz w:val="20"/>
          <w:szCs w:val="20"/>
          <w:shd w:val="clear" w:color="auto" w:fill="FFFFFF"/>
        </w:rPr>
      </w:pPr>
      <w:r w:rsidRPr="00742A82">
        <w:rPr>
          <w:rFonts w:ascii="Arial" w:hAnsi="Arial" w:cs="Arial"/>
          <w:i/>
          <w:iCs/>
          <w:color w:val="000000"/>
          <w:sz w:val="20"/>
          <w:szCs w:val="20"/>
          <w:shd w:val="clear" w:color="auto" w:fill="FFFFFF"/>
        </w:rPr>
        <w:t>Luca, N. and Suggs, L., 2010. Strategies for the Social Marketing Mix: A Systematic Review. Social Marketing Quarterly, 16(4), pp.122-149.</w:t>
      </w:r>
    </w:p>
    <w:p w14:paraId="094C0988" w14:textId="77777777" w:rsidR="007C76CE" w:rsidRPr="00742A82" w:rsidRDefault="007C76CE" w:rsidP="004E6FDA">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Luh</w:t>
      </w:r>
      <w:proofErr w:type="spellEnd"/>
      <w:r w:rsidRPr="00742A82">
        <w:rPr>
          <w:rFonts w:ascii="Arial" w:hAnsi="Arial" w:cs="Arial"/>
          <w:color w:val="000000"/>
          <w:sz w:val="20"/>
          <w:szCs w:val="20"/>
          <w:shd w:val="clear" w:color="auto" w:fill="FFFFFF"/>
        </w:rPr>
        <w:t>, C., Yang, S. and Huang, T., 2016. Estimating Google’s search engine ranking function from a search engine optimization perspective. </w:t>
      </w:r>
      <w:r w:rsidRPr="00742A82">
        <w:rPr>
          <w:rFonts w:ascii="Arial" w:hAnsi="Arial" w:cs="Arial"/>
          <w:i/>
          <w:iCs/>
          <w:color w:val="000000"/>
          <w:sz w:val="20"/>
          <w:szCs w:val="20"/>
          <w:shd w:val="clear" w:color="auto" w:fill="FFFFFF"/>
        </w:rPr>
        <w:t>Online Information Review</w:t>
      </w:r>
      <w:r w:rsidRPr="00742A82">
        <w:rPr>
          <w:rFonts w:ascii="Arial" w:hAnsi="Arial" w:cs="Arial"/>
          <w:color w:val="000000"/>
          <w:sz w:val="20"/>
          <w:szCs w:val="20"/>
          <w:shd w:val="clear" w:color="auto" w:fill="FFFFFF"/>
        </w:rPr>
        <w:t>, 40(2), pp.239-255.</w:t>
      </w:r>
    </w:p>
    <w:p w14:paraId="451664F9" w14:textId="77777777" w:rsidR="007C76CE" w:rsidRPr="00742A82" w:rsidRDefault="007C76CE" w:rsidP="008613BD">
      <w:pPr>
        <w:rPr>
          <w:rFonts w:ascii="Arial" w:hAnsi="Arial" w:cs="Arial"/>
          <w:i/>
          <w:iCs/>
          <w:color w:val="000000"/>
          <w:sz w:val="20"/>
          <w:szCs w:val="20"/>
          <w:shd w:val="clear" w:color="auto" w:fill="FFFFFF"/>
        </w:rPr>
      </w:pPr>
      <w:r w:rsidRPr="00742A82">
        <w:rPr>
          <w:rFonts w:ascii="Arial" w:hAnsi="Arial" w:cs="Arial"/>
          <w:color w:val="000000"/>
          <w:sz w:val="20"/>
          <w:szCs w:val="20"/>
          <w:shd w:val="clear" w:color="auto" w:fill="FFFFFF"/>
        </w:rPr>
        <w:t>Malaga, R., 2007. The Value of Search Engine Optimization. </w:t>
      </w:r>
      <w:r w:rsidRPr="00742A82">
        <w:rPr>
          <w:rFonts w:ascii="Arial" w:hAnsi="Arial" w:cs="Arial"/>
          <w:i/>
          <w:iCs/>
          <w:color w:val="000000"/>
          <w:sz w:val="20"/>
          <w:szCs w:val="20"/>
          <w:shd w:val="clear" w:color="auto" w:fill="FFFFFF"/>
        </w:rPr>
        <w:t>Journal of Electronic Commerce in Organizations</w:t>
      </w:r>
      <w:r w:rsidRPr="00742A82">
        <w:rPr>
          <w:rFonts w:ascii="Arial" w:hAnsi="Arial" w:cs="Arial"/>
          <w:color w:val="000000"/>
          <w:sz w:val="20"/>
          <w:szCs w:val="20"/>
          <w:shd w:val="clear" w:color="auto" w:fill="FFFFFF"/>
        </w:rPr>
        <w:t>, 5(3), pp.68-82.</w:t>
      </w:r>
    </w:p>
    <w:p w14:paraId="072C71A3" w14:textId="77777777" w:rsidR="007C76CE" w:rsidRPr="00742A82" w:rsidRDefault="007C76CE" w:rsidP="00CF58C7">
      <w:pPr>
        <w:shd w:val="clear" w:color="auto" w:fill="FFFFFF"/>
        <w:spacing w:after="0" w:line="0" w:lineRule="auto"/>
        <w:rPr>
          <w:rFonts w:ascii="Arial" w:eastAsia="Times New Roman" w:hAnsi="Arial" w:cs="Arial"/>
          <w:i/>
          <w:iCs/>
          <w:color w:val="000000" w:themeColor="text1"/>
          <w:sz w:val="20"/>
          <w:szCs w:val="20"/>
          <w:lang w:eastAsia="en-GB"/>
        </w:rPr>
      </w:pPr>
      <w:r w:rsidRPr="00742A82">
        <w:rPr>
          <w:rFonts w:ascii="Arial" w:eastAsia="Times New Roman" w:hAnsi="Arial" w:cs="Arial"/>
          <w:i/>
          <w:iCs/>
          <w:color w:val="000000" w:themeColor="text1"/>
          <w:sz w:val="20"/>
          <w:szCs w:val="20"/>
          <w:lang w:eastAsia="en-GB"/>
        </w:rPr>
        <w:t xml:space="preserve">management’s goals and objectives. Management </w:t>
      </w:r>
    </w:p>
    <w:p w14:paraId="4F103123" w14:textId="77777777" w:rsidR="007C76CE" w:rsidRPr="00742A82" w:rsidRDefault="007C76CE" w:rsidP="00CF58C7">
      <w:pPr>
        <w:shd w:val="clear" w:color="auto" w:fill="FFFFFF"/>
        <w:spacing w:after="0" w:line="0" w:lineRule="auto"/>
        <w:rPr>
          <w:rFonts w:ascii="Arial" w:eastAsia="Times New Roman" w:hAnsi="Arial" w:cs="Arial"/>
          <w:i/>
          <w:iCs/>
          <w:color w:val="000000" w:themeColor="text1"/>
          <w:sz w:val="20"/>
          <w:szCs w:val="20"/>
          <w:lang w:eastAsia="en-GB"/>
        </w:rPr>
      </w:pPr>
      <w:r w:rsidRPr="00742A82">
        <w:rPr>
          <w:rFonts w:ascii="Arial" w:eastAsia="Times New Roman" w:hAnsi="Arial" w:cs="Arial"/>
          <w:i/>
          <w:iCs/>
          <w:color w:val="000000" w:themeColor="text1"/>
          <w:sz w:val="20"/>
          <w:szCs w:val="20"/>
          <w:lang w:eastAsia="en-GB"/>
        </w:rPr>
        <w:t xml:space="preserve">management’s goals and objectives. Management </w:t>
      </w:r>
    </w:p>
    <w:p w14:paraId="3B39EB06" w14:textId="77777777" w:rsidR="007C76CE" w:rsidRPr="00742A82" w:rsidRDefault="007C76CE" w:rsidP="004D4A4D">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Matsakis, L., 2018. </w:t>
      </w:r>
      <w:r w:rsidRPr="00742A82">
        <w:rPr>
          <w:rFonts w:ascii="Arial" w:hAnsi="Arial" w:cs="Arial"/>
          <w:i/>
          <w:iCs/>
          <w:color w:val="000000"/>
          <w:sz w:val="20"/>
          <w:szCs w:val="20"/>
          <w:shd w:val="clear" w:color="auto" w:fill="FFFFFF"/>
        </w:rPr>
        <w:t>Online Ad Targeting Does Work—As Long As It's Not Creepy</w:t>
      </w:r>
      <w:r w:rsidRPr="00742A82">
        <w:rPr>
          <w:rFonts w:ascii="Arial" w:hAnsi="Arial" w:cs="Arial"/>
          <w:color w:val="000000"/>
          <w:sz w:val="20"/>
          <w:szCs w:val="20"/>
          <w:shd w:val="clear" w:color="auto" w:fill="FFFFFF"/>
        </w:rPr>
        <w:t>. [online] Wired. Available at: &lt;https://www.wired.com/story/online-ad-targeting-does-work-as-long-as-its-not-creepy/#:~:text=And%20behaviorally%20targeted%20advertising%20has,in%20that%20it%20increases%20sales.&amp;text=And%20the%20study%20suggests%20that,likely%20to%20click%20and%20buy.&gt; [Accessed 13 August 2020].</w:t>
      </w:r>
    </w:p>
    <w:p w14:paraId="37FA20D1" w14:textId="77777777" w:rsidR="007C76CE" w:rsidRPr="00742A82" w:rsidRDefault="007C76CE" w:rsidP="00D32B03">
      <w:pPr>
        <w:rPr>
          <w:rFonts w:ascii="Arial" w:hAnsi="Arial" w:cs="Arial"/>
          <w:i/>
          <w:iCs/>
          <w:color w:val="000000" w:themeColor="text1"/>
          <w:sz w:val="20"/>
          <w:szCs w:val="20"/>
        </w:rPr>
      </w:pPr>
      <w:r w:rsidRPr="00742A82">
        <w:rPr>
          <w:rFonts w:ascii="Arial" w:hAnsi="Arial" w:cs="Arial"/>
          <w:i/>
          <w:iCs/>
          <w:color w:val="000000" w:themeColor="text1"/>
          <w:sz w:val="20"/>
          <w:szCs w:val="20"/>
        </w:rPr>
        <w:t>McCarthy, E., 1960. Basic Marketing: A Managerial Approach, Richard D Irwin, Homewood, Illinois..</w:t>
      </w:r>
    </w:p>
    <w:p w14:paraId="11C9D163" w14:textId="77777777" w:rsidR="007C76CE" w:rsidRPr="00742A82" w:rsidRDefault="007C76CE" w:rsidP="00801E74">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McCormick, J., 2020. </w:t>
      </w:r>
      <w:r w:rsidRPr="00742A82">
        <w:rPr>
          <w:rFonts w:ascii="Arial" w:hAnsi="Arial" w:cs="Arial"/>
          <w:i/>
          <w:iCs/>
          <w:color w:val="000000"/>
          <w:sz w:val="20"/>
          <w:szCs w:val="20"/>
          <w:shd w:val="clear" w:color="auto" w:fill="FFFFFF"/>
        </w:rPr>
        <w:t>7-Step Content Development Process</w:t>
      </w:r>
      <w:r w:rsidRPr="00742A82">
        <w:rPr>
          <w:rFonts w:ascii="Arial" w:hAnsi="Arial" w:cs="Arial"/>
          <w:color w:val="000000"/>
          <w:sz w:val="20"/>
          <w:szCs w:val="20"/>
          <w:shd w:val="clear" w:color="auto" w:fill="FFFFFF"/>
        </w:rPr>
        <w:t>. [online] Junto. Available at: &lt;https://junto.digital/blog/content-development/&gt; [Accessed 14 August 2020].</w:t>
      </w:r>
    </w:p>
    <w:p w14:paraId="0672862E" w14:textId="77777777" w:rsidR="007C76CE" w:rsidRPr="00742A82" w:rsidRDefault="007C76CE" w:rsidP="00F84B12">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Michaels, S., 2011. Major Labels To Face Price-Fixing Lawsuit. [online] the Guardian. Available at: &lt;https://www.theguardian.com/music/2011/jan/11/major-labels-lawsuit&gt; [Accessed 7 August 2020].</w:t>
      </w:r>
    </w:p>
    <w:p w14:paraId="72924390" w14:textId="77777777" w:rsidR="007C76CE" w:rsidRPr="00742A82" w:rsidRDefault="007C76CE" w:rsidP="00262F61">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MIDiA</w:t>
      </w:r>
      <w:proofErr w:type="spellEnd"/>
      <w:r w:rsidRPr="00742A82">
        <w:rPr>
          <w:rFonts w:ascii="Arial" w:hAnsi="Arial" w:cs="Arial"/>
          <w:color w:val="000000"/>
          <w:sz w:val="20"/>
          <w:szCs w:val="20"/>
          <w:shd w:val="clear" w:color="auto" w:fill="FFFFFF"/>
        </w:rPr>
        <w:t>, 2019. </w:t>
      </w:r>
      <w:r w:rsidRPr="00742A82">
        <w:rPr>
          <w:rFonts w:ascii="Arial" w:hAnsi="Arial" w:cs="Arial"/>
          <w:i/>
          <w:iCs/>
          <w:color w:val="000000"/>
          <w:sz w:val="20"/>
          <w:szCs w:val="20"/>
          <w:shd w:val="clear" w:color="auto" w:fill="FFFFFF"/>
        </w:rPr>
        <w:t>Amuse Artist Survey</w:t>
      </w:r>
      <w:r w:rsidRPr="00742A82">
        <w:rPr>
          <w:rFonts w:ascii="Arial" w:hAnsi="Arial" w:cs="Arial"/>
          <w:color w:val="000000"/>
          <w:sz w:val="20"/>
          <w:szCs w:val="20"/>
          <w:shd w:val="clear" w:color="auto" w:fill="FFFFFF"/>
        </w:rPr>
        <w:t>.</w:t>
      </w:r>
    </w:p>
    <w:p w14:paraId="7036D5A2" w14:textId="77777777" w:rsidR="007C76CE" w:rsidRPr="00742A82" w:rsidRDefault="007C76CE" w:rsidP="00C70A78">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Mindtools.com. n.d. </w:t>
      </w:r>
      <w:r w:rsidRPr="00742A82">
        <w:rPr>
          <w:rFonts w:ascii="Arial" w:hAnsi="Arial" w:cs="Arial"/>
          <w:i/>
          <w:iCs/>
          <w:color w:val="000000"/>
          <w:sz w:val="20"/>
          <w:szCs w:val="20"/>
          <w:shd w:val="clear" w:color="auto" w:fill="FFFFFF"/>
        </w:rPr>
        <w:t>Gibbs' Reflective Cycle: Helping People Learn From Experience</w:t>
      </w:r>
      <w:r w:rsidRPr="00742A82">
        <w:rPr>
          <w:rFonts w:ascii="Arial" w:hAnsi="Arial" w:cs="Arial"/>
          <w:color w:val="000000"/>
          <w:sz w:val="20"/>
          <w:szCs w:val="20"/>
          <w:shd w:val="clear" w:color="auto" w:fill="FFFFFF"/>
        </w:rPr>
        <w:t>. [online] Available at: &lt;https://www.mindtools.com/pages/article/reflective-cycle.htm&gt; [Accessed 19 August 2020].</w:t>
      </w:r>
    </w:p>
    <w:p w14:paraId="02AE9E78" w14:textId="77777777" w:rsidR="007C76CE" w:rsidRPr="00742A82" w:rsidRDefault="007C76CE" w:rsidP="003016CA">
      <w:pPr>
        <w:rPr>
          <w:rFonts w:ascii="Arial" w:hAnsi="Arial" w:cs="Arial"/>
        </w:rPr>
      </w:pPr>
      <w:r w:rsidRPr="00742A82">
        <w:rPr>
          <w:rFonts w:ascii="Arial" w:hAnsi="Arial" w:cs="Arial"/>
          <w:color w:val="000000"/>
          <w:sz w:val="20"/>
          <w:szCs w:val="20"/>
          <w:shd w:val="clear" w:color="auto" w:fill="FFFFFF"/>
        </w:rPr>
        <w:t>Mockplus.com. n.d. </w:t>
      </w:r>
      <w:r w:rsidRPr="00742A82">
        <w:rPr>
          <w:rFonts w:ascii="Arial" w:hAnsi="Arial" w:cs="Arial"/>
          <w:i/>
          <w:iCs/>
          <w:color w:val="000000"/>
          <w:sz w:val="20"/>
          <w:szCs w:val="20"/>
          <w:shd w:val="clear" w:color="auto" w:fill="FFFFFF"/>
        </w:rPr>
        <w:t>50 Free Profile Page Design Samples</w:t>
      </w:r>
      <w:r w:rsidRPr="00742A82">
        <w:rPr>
          <w:rFonts w:ascii="Arial" w:eastAsia="MS Gothic" w:hAnsi="Arial" w:cs="Arial"/>
          <w:i/>
          <w:iCs/>
          <w:color w:val="000000"/>
          <w:sz w:val="20"/>
          <w:szCs w:val="20"/>
          <w:shd w:val="clear" w:color="auto" w:fill="FFFFFF"/>
        </w:rPr>
        <w:t>＆</w:t>
      </w:r>
      <w:r w:rsidRPr="00742A82">
        <w:rPr>
          <w:rFonts w:ascii="Arial" w:hAnsi="Arial" w:cs="Arial"/>
          <w:i/>
          <w:iCs/>
          <w:color w:val="000000"/>
          <w:sz w:val="20"/>
          <w:szCs w:val="20"/>
          <w:shd w:val="clear" w:color="auto" w:fill="FFFFFF"/>
        </w:rPr>
        <w:t>Templates [</w:t>
      </w:r>
      <w:proofErr w:type="spellStart"/>
      <w:r w:rsidRPr="00742A82">
        <w:rPr>
          <w:rFonts w:ascii="Arial" w:hAnsi="Arial" w:cs="Arial"/>
          <w:i/>
          <w:iCs/>
          <w:color w:val="000000"/>
          <w:sz w:val="20"/>
          <w:szCs w:val="20"/>
          <w:shd w:val="clear" w:color="auto" w:fill="FFFFFF"/>
        </w:rPr>
        <w:t>PSD+Sketch</w:t>
      </w:r>
      <w:proofErr w:type="spellEnd"/>
      <w:r w:rsidRPr="00742A82">
        <w:rPr>
          <w:rFonts w:ascii="Arial" w:hAnsi="Arial" w:cs="Arial"/>
          <w:i/>
          <w:iCs/>
          <w:color w:val="000000"/>
          <w:sz w:val="20"/>
          <w:szCs w:val="20"/>
          <w:shd w:val="clear" w:color="auto" w:fill="FFFFFF"/>
        </w:rPr>
        <w:t>] For Inspiration</w:t>
      </w:r>
      <w:r w:rsidRPr="00742A82">
        <w:rPr>
          <w:rFonts w:ascii="Arial" w:hAnsi="Arial" w:cs="Arial"/>
          <w:color w:val="000000"/>
          <w:sz w:val="20"/>
          <w:szCs w:val="20"/>
          <w:shd w:val="clear" w:color="auto" w:fill="FFFFFF"/>
        </w:rPr>
        <w:t>. [online] Available at: &lt;https://www.mockplus.com/blog/post/profile-page-design&gt; [Accessed 21 August 2020].</w:t>
      </w:r>
    </w:p>
    <w:p w14:paraId="00020364" w14:textId="77777777" w:rsidR="007C76CE" w:rsidRPr="00742A82" w:rsidRDefault="007C76CE" w:rsidP="00252C8B">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Moore, F., 2020. </w:t>
      </w:r>
      <w:r w:rsidRPr="00742A82">
        <w:rPr>
          <w:rFonts w:ascii="Arial" w:hAnsi="Arial" w:cs="Arial"/>
          <w:i/>
          <w:iCs/>
          <w:color w:val="000000"/>
          <w:sz w:val="20"/>
          <w:szCs w:val="20"/>
          <w:shd w:val="clear" w:color="auto" w:fill="FFFFFF"/>
        </w:rPr>
        <w:t>Global Music Report 2019</w:t>
      </w:r>
      <w:r w:rsidRPr="00742A82">
        <w:rPr>
          <w:rFonts w:ascii="Arial" w:hAnsi="Arial" w:cs="Arial"/>
          <w:color w:val="000000"/>
          <w:sz w:val="20"/>
          <w:szCs w:val="20"/>
          <w:shd w:val="clear" w:color="auto" w:fill="FFFFFF"/>
        </w:rPr>
        <w:t>. State of the Industry. IFPI.</w:t>
      </w:r>
    </w:p>
    <w:p w14:paraId="6848C3BB"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Morgan, N., 2011. Marketing and business performance. Journal of the Academy of Marketing Science, 40(1), pp.102-119.</w:t>
      </w:r>
    </w:p>
    <w:p w14:paraId="4A89DACF" w14:textId="77777777" w:rsidR="007C76CE" w:rsidRPr="00742A82" w:rsidRDefault="007C76CE" w:rsidP="00A168FF">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Ogbeiwi, O., 2017. Why written objectives need to be really SMART. British Journal of Healthcare Management, 23(7), pp.324-336.</w:t>
      </w:r>
    </w:p>
    <w:p w14:paraId="259C0640"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Pape, T., 2016. Prioritising data items for business analytics: Framework and application to human resources. European Journal of Operational Research, 252(2), pp.687-698.</w:t>
      </w:r>
    </w:p>
    <w:p w14:paraId="6DA890ED" w14:textId="77777777" w:rsidR="007C76CE" w:rsidRPr="00742A82" w:rsidRDefault="007C76CE" w:rsidP="002855C8">
      <w:pPr>
        <w:rPr>
          <w:rFonts w:ascii="Arial" w:hAnsi="Arial" w:cs="Arial"/>
          <w:i/>
          <w:iCs/>
          <w:color w:val="000000" w:themeColor="text1"/>
          <w:sz w:val="20"/>
          <w:szCs w:val="20"/>
          <w:shd w:val="clear" w:color="auto" w:fill="FFFFFF"/>
        </w:rPr>
      </w:pPr>
      <w:proofErr w:type="spellStart"/>
      <w:r w:rsidRPr="00742A82">
        <w:rPr>
          <w:rFonts w:ascii="Arial" w:hAnsi="Arial" w:cs="Arial"/>
          <w:i/>
          <w:iCs/>
          <w:color w:val="000000" w:themeColor="text1"/>
          <w:sz w:val="20"/>
          <w:szCs w:val="20"/>
          <w:shd w:val="clear" w:color="auto" w:fill="FFFFFF"/>
        </w:rPr>
        <w:t>Prónay</w:t>
      </w:r>
      <w:proofErr w:type="spellEnd"/>
      <w:r w:rsidRPr="00742A82">
        <w:rPr>
          <w:rFonts w:ascii="Arial" w:hAnsi="Arial" w:cs="Arial"/>
          <w:i/>
          <w:iCs/>
          <w:color w:val="000000" w:themeColor="text1"/>
          <w:sz w:val="20"/>
          <w:szCs w:val="20"/>
          <w:shd w:val="clear" w:color="auto" w:fill="FFFFFF"/>
        </w:rPr>
        <w:t xml:space="preserve">, S. and </w:t>
      </w:r>
      <w:proofErr w:type="spellStart"/>
      <w:r w:rsidRPr="00742A82">
        <w:rPr>
          <w:rFonts w:ascii="Arial" w:hAnsi="Arial" w:cs="Arial"/>
          <w:i/>
          <w:iCs/>
          <w:color w:val="000000" w:themeColor="text1"/>
          <w:sz w:val="20"/>
          <w:szCs w:val="20"/>
          <w:shd w:val="clear" w:color="auto" w:fill="FFFFFF"/>
        </w:rPr>
        <w:t>Buzás</w:t>
      </w:r>
      <w:proofErr w:type="spellEnd"/>
      <w:r w:rsidRPr="00742A82">
        <w:rPr>
          <w:rFonts w:ascii="Arial" w:hAnsi="Arial" w:cs="Arial"/>
          <w:i/>
          <w:iCs/>
          <w:color w:val="000000" w:themeColor="text1"/>
          <w:sz w:val="20"/>
          <w:szCs w:val="20"/>
          <w:shd w:val="clear" w:color="auto" w:fill="FFFFFF"/>
        </w:rPr>
        <w:t>, N., 2015. The Evolution of Marketing Influence in the Innovation Process: Toward a New Science-to-Business Marketing Model in Quadruple Helix. Journal of the Knowledge Economy, 6(3), pp.494-504.</w:t>
      </w:r>
    </w:p>
    <w:p w14:paraId="76CCBF78" w14:textId="77777777" w:rsidR="007C76CE" w:rsidRPr="00742A82" w:rsidRDefault="007C76CE" w:rsidP="00C93DDA">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Pujol, N., 2010. Freemium: Attributes of an Emerging Business Model. SSRN Electronic Journal,.</w:t>
      </w:r>
    </w:p>
    <w:p w14:paraId="27DA43AC" w14:textId="77777777" w:rsidR="007C76CE" w:rsidRPr="00742A82" w:rsidRDefault="007C76CE" w:rsidP="008A4060">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 xml:space="preserve">Quan, N., Chi, N., Nhung, D., Ngan, N. and </w:t>
      </w:r>
      <w:proofErr w:type="spellStart"/>
      <w:r w:rsidRPr="00742A82">
        <w:rPr>
          <w:rFonts w:ascii="Arial" w:hAnsi="Arial" w:cs="Arial"/>
          <w:color w:val="000000"/>
          <w:sz w:val="20"/>
          <w:szCs w:val="20"/>
          <w:shd w:val="clear" w:color="auto" w:fill="FFFFFF"/>
        </w:rPr>
        <w:t>Phong</w:t>
      </w:r>
      <w:proofErr w:type="spellEnd"/>
      <w:r w:rsidRPr="00742A82">
        <w:rPr>
          <w:rFonts w:ascii="Arial" w:hAnsi="Arial" w:cs="Arial"/>
          <w:color w:val="000000"/>
          <w:sz w:val="20"/>
          <w:szCs w:val="20"/>
          <w:shd w:val="clear" w:color="auto" w:fill="FFFFFF"/>
        </w:rPr>
        <w:t>, L., 2019. The influence of website brand equity, e-brand experience on e-loyalty: The mediating role of e-satisfaction. </w:t>
      </w:r>
      <w:r w:rsidRPr="00742A82">
        <w:rPr>
          <w:rFonts w:ascii="Arial" w:hAnsi="Arial" w:cs="Arial"/>
          <w:i/>
          <w:iCs/>
          <w:color w:val="000000"/>
          <w:sz w:val="20"/>
          <w:szCs w:val="20"/>
          <w:shd w:val="clear" w:color="auto" w:fill="FFFFFF"/>
        </w:rPr>
        <w:t>Management Science Letters</w:t>
      </w:r>
      <w:r w:rsidRPr="00742A82">
        <w:rPr>
          <w:rFonts w:ascii="Arial" w:hAnsi="Arial" w:cs="Arial"/>
          <w:color w:val="000000"/>
          <w:sz w:val="20"/>
          <w:szCs w:val="20"/>
          <w:shd w:val="clear" w:color="auto" w:fill="FFFFFF"/>
        </w:rPr>
        <w:t>, pp.63-76.</w:t>
      </w:r>
    </w:p>
    <w:p w14:paraId="7B62F8AB" w14:textId="77777777" w:rsidR="007C76CE" w:rsidRPr="00742A82" w:rsidRDefault="007C76CE" w:rsidP="00112BD7">
      <w:pPr>
        <w:rPr>
          <w:rFonts w:ascii="Arial" w:hAnsi="Arial" w:cs="Arial"/>
          <w:i/>
          <w:iCs/>
          <w:color w:val="000000"/>
          <w:sz w:val="20"/>
          <w:szCs w:val="20"/>
          <w:shd w:val="clear" w:color="auto" w:fill="FFFFFF"/>
        </w:rPr>
      </w:pPr>
      <w:r w:rsidRPr="00742A82">
        <w:rPr>
          <w:rFonts w:ascii="Arial" w:hAnsi="Arial" w:cs="Arial"/>
          <w:color w:val="000000"/>
          <w:sz w:val="20"/>
          <w:szCs w:val="20"/>
          <w:shd w:val="clear" w:color="auto" w:fill="FFFFFF"/>
        </w:rPr>
        <w:t>Ragab, M. and Arisha, A., 2017. Research Methodology in Business: A Starter’s Guide. </w:t>
      </w:r>
      <w:r w:rsidRPr="00742A82">
        <w:rPr>
          <w:rFonts w:ascii="Arial" w:hAnsi="Arial" w:cs="Arial"/>
          <w:i/>
          <w:iCs/>
          <w:color w:val="000000"/>
          <w:sz w:val="20"/>
          <w:szCs w:val="20"/>
          <w:shd w:val="clear" w:color="auto" w:fill="FFFFFF"/>
        </w:rPr>
        <w:t>Management and Organizational Studies</w:t>
      </w:r>
      <w:r w:rsidRPr="00742A82">
        <w:rPr>
          <w:rFonts w:ascii="Arial" w:hAnsi="Arial" w:cs="Arial"/>
          <w:color w:val="000000"/>
          <w:sz w:val="20"/>
          <w:szCs w:val="20"/>
          <w:shd w:val="clear" w:color="auto" w:fill="FFFFFF"/>
        </w:rPr>
        <w:t>, 5(1), p.1.</w:t>
      </w:r>
    </w:p>
    <w:p w14:paraId="1EEABA80" w14:textId="77777777" w:rsidR="007C76CE" w:rsidRPr="00742A82" w:rsidRDefault="007C76CE" w:rsidP="00C24AC2">
      <w:pPr>
        <w:rPr>
          <w:rFonts w:ascii="Arial" w:hAnsi="Arial" w:cs="Arial"/>
          <w:i/>
          <w:iCs/>
          <w:color w:val="000000"/>
          <w:sz w:val="20"/>
          <w:szCs w:val="20"/>
          <w:shd w:val="clear" w:color="auto" w:fill="FFFFFF"/>
        </w:rPr>
      </w:pPr>
      <w:r w:rsidRPr="00742A82">
        <w:rPr>
          <w:rFonts w:ascii="Arial" w:hAnsi="Arial" w:cs="Arial"/>
          <w:color w:val="000000"/>
          <w:sz w:val="20"/>
          <w:szCs w:val="20"/>
          <w:shd w:val="clear" w:color="auto" w:fill="FFFFFF"/>
        </w:rPr>
        <w:lastRenderedPageBreak/>
        <w:t xml:space="preserve">Ramya, N. and Mohamed Ali, S., 2016. Factors affecting consumer buying </w:t>
      </w:r>
      <w:proofErr w:type="spellStart"/>
      <w:r w:rsidRPr="00742A82">
        <w:rPr>
          <w:rFonts w:ascii="Arial" w:hAnsi="Arial" w:cs="Arial"/>
          <w:color w:val="000000"/>
          <w:sz w:val="20"/>
          <w:szCs w:val="20"/>
          <w:shd w:val="clear" w:color="auto" w:fill="FFFFFF"/>
        </w:rPr>
        <w:t>behavior</w:t>
      </w:r>
      <w:proofErr w:type="spellEnd"/>
      <w:r w:rsidRPr="00742A82">
        <w:rPr>
          <w:rFonts w:ascii="Arial" w:hAnsi="Arial" w:cs="Arial"/>
          <w:color w:val="000000"/>
          <w:sz w:val="20"/>
          <w:szCs w:val="20"/>
          <w:shd w:val="clear" w:color="auto" w:fill="FFFFFF"/>
        </w:rPr>
        <w:t>. </w:t>
      </w:r>
      <w:r w:rsidRPr="00742A82">
        <w:rPr>
          <w:rFonts w:ascii="Arial" w:hAnsi="Arial" w:cs="Arial"/>
          <w:i/>
          <w:iCs/>
          <w:color w:val="000000"/>
          <w:sz w:val="20"/>
          <w:szCs w:val="20"/>
          <w:shd w:val="clear" w:color="auto" w:fill="FFFFFF"/>
        </w:rPr>
        <w:t>International Journal of Applied Research</w:t>
      </w:r>
      <w:r w:rsidRPr="00742A82">
        <w:rPr>
          <w:rFonts w:ascii="Arial" w:hAnsi="Arial" w:cs="Arial"/>
          <w:color w:val="000000"/>
          <w:sz w:val="20"/>
          <w:szCs w:val="20"/>
          <w:shd w:val="clear" w:color="auto" w:fill="FFFFFF"/>
        </w:rPr>
        <w:t>, 2(10), pp.76-80.</w:t>
      </w:r>
    </w:p>
    <w:p w14:paraId="2E017613" w14:textId="77777777" w:rsidR="007C76CE" w:rsidRPr="00742A82" w:rsidRDefault="007C76CE" w:rsidP="00EA54F8">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Ratcliff, C., 2016. </w:t>
      </w:r>
      <w:r w:rsidRPr="00742A82">
        <w:rPr>
          <w:rFonts w:ascii="Arial" w:hAnsi="Arial" w:cs="Arial"/>
          <w:i/>
          <w:iCs/>
          <w:color w:val="000000"/>
          <w:sz w:val="20"/>
          <w:szCs w:val="20"/>
          <w:shd w:val="clear" w:color="auto" w:fill="FFFFFF"/>
        </w:rPr>
        <w:t>SEO Basics: 22 Essentials You Need For Optimizing Your Site - Search Engine Watch</w:t>
      </w:r>
      <w:r w:rsidRPr="00742A82">
        <w:rPr>
          <w:rFonts w:ascii="Arial" w:hAnsi="Arial" w:cs="Arial"/>
          <w:color w:val="000000"/>
          <w:sz w:val="20"/>
          <w:szCs w:val="20"/>
          <w:shd w:val="clear" w:color="auto" w:fill="FFFFFF"/>
        </w:rPr>
        <w:t>. [online] Search Engine Watch. Available at: &lt;https://www.searchenginewatch.com/2016/01/21/seo-basics-22-essentials-you-need-for-optimizing-your-site/&gt; [Accessed 14 August 2020].</w:t>
      </w:r>
    </w:p>
    <w:p w14:paraId="091B8BE0" w14:textId="77777777" w:rsidR="007C76CE" w:rsidRPr="00742A82" w:rsidRDefault="007C76CE" w:rsidP="00774AEF">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Reczek, R., Summers, C. and Smith, R., 2016. </w:t>
      </w:r>
      <w:r w:rsidRPr="00742A82">
        <w:rPr>
          <w:rFonts w:ascii="Arial" w:hAnsi="Arial" w:cs="Arial"/>
          <w:i/>
          <w:iCs/>
          <w:color w:val="000000"/>
          <w:sz w:val="20"/>
          <w:szCs w:val="20"/>
          <w:shd w:val="clear" w:color="auto" w:fill="FFFFFF"/>
        </w:rPr>
        <w:t xml:space="preserve">Targeted Ads </w:t>
      </w:r>
      <w:proofErr w:type="spellStart"/>
      <w:r w:rsidRPr="00742A82">
        <w:rPr>
          <w:rFonts w:ascii="Arial" w:hAnsi="Arial" w:cs="Arial"/>
          <w:i/>
          <w:iCs/>
          <w:color w:val="000000"/>
          <w:sz w:val="20"/>
          <w:szCs w:val="20"/>
          <w:shd w:val="clear" w:color="auto" w:fill="FFFFFF"/>
        </w:rPr>
        <w:t>Don’T</w:t>
      </w:r>
      <w:proofErr w:type="spellEnd"/>
      <w:r w:rsidRPr="00742A82">
        <w:rPr>
          <w:rFonts w:ascii="Arial" w:hAnsi="Arial" w:cs="Arial"/>
          <w:i/>
          <w:iCs/>
          <w:color w:val="000000"/>
          <w:sz w:val="20"/>
          <w:szCs w:val="20"/>
          <w:shd w:val="clear" w:color="auto" w:fill="FFFFFF"/>
        </w:rPr>
        <w:t xml:space="preserve"> Just Make You More Likely To Buy — They Can Change How You Think About Yourself</w:t>
      </w:r>
      <w:r w:rsidRPr="00742A82">
        <w:rPr>
          <w:rFonts w:ascii="Arial" w:hAnsi="Arial" w:cs="Arial"/>
          <w:color w:val="000000"/>
          <w:sz w:val="20"/>
          <w:szCs w:val="20"/>
          <w:shd w:val="clear" w:color="auto" w:fill="FFFFFF"/>
        </w:rPr>
        <w:t>. [online] Harvard Business Review. Available at: &lt;https://hbr.org/2016/04/targeted-ads-dont-just-make-you-more-likely-to-buy-they-can-change-how-you-think-about-yourself&gt; [Accessed 13 August 2020].</w:t>
      </w:r>
    </w:p>
    <w:p w14:paraId="00D1C31B" w14:textId="77777777" w:rsidR="007C76CE" w:rsidRPr="00742A82" w:rsidRDefault="007C76CE" w:rsidP="002A6922">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Reichheld, F. and Schefter, P., 2000. </w:t>
      </w:r>
      <w:r w:rsidRPr="00742A82">
        <w:rPr>
          <w:rFonts w:ascii="Arial" w:hAnsi="Arial" w:cs="Arial"/>
          <w:i/>
          <w:iCs/>
          <w:color w:val="000000"/>
          <w:sz w:val="20"/>
          <w:szCs w:val="20"/>
          <w:shd w:val="clear" w:color="auto" w:fill="FFFFFF"/>
        </w:rPr>
        <w:t>The Economics Of E-Loyalty</w:t>
      </w:r>
      <w:r w:rsidRPr="00742A82">
        <w:rPr>
          <w:rFonts w:ascii="Arial" w:hAnsi="Arial" w:cs="Arial"/>
          <w:color w:val="000000"/>
          <w:sz w:val="20"/>
          <w:szCs w:val="20"/>
          <w:shd w:val="clear" w:color="auto" w:fill="FFFFFF"/>
        </w:rPr>
        <w:t>. [online] HBS Working Knowledge. Available at: &lt;https://hbswk.hbs.edu/archive/the-economics-of-e-loyalty&gt; [Accessed 16 August 2020].</w:t>
      </w:r>
    </w:p>
    <w:p w14:paraId="0A36952A" w14:textId="77777777" w:rsidR="007C76CE" w:rsidRPr="00742A82" w:rsidRDefault="007C76CE" w:rsidP="00D405C0">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Remesovschi, N., 2018. Consumer Behaviour Approach Under the Aspect of Concept Evolution. </w:t>
      </w:r>
      <w:r w:rsidRPr="00742A82">
        <w:rPr>
          <w:rFonts w:ascii="Arial" w:hAnsi="Arial" w:cs="Arial"/>
          <w:i/>
          <w:iCs/>
          <w:color w:val="000000"/>
          <w:sz w:val="20"/>
          <w:szCs w:val="20"/>
          <w:shd w:val="clear" w:color="auto" w:fill="FFFFFF"/>
        </w:rPr>
        <w:t xml:space="preserve">Journal </w:t>
      </w:r>
      <w:proofErr w:type="spellStart"/>
      <w:r w:rsidRPr="00742A82">
        <w:rPr>
          <w:rFonts w:ascii="Arial" w:hAnsi="Arial" w:cs="Arial"/>
          <w:i/>
          <w:iCs/>
          <w:color w:val="000000"/>
          <w:sz w:val="20"/>
          <w:szCs w:val="20"/>
          <w:shd w:val="clear" w:color="auto" w:fill="FFFFFF"/>
        </w:rPr>
        <w:t>Economica</w:t>
      </w:r>
      <w:proofErr w:type="spellEnd"/>
      <w:r w:rsidRPr="00742A82">
        <w:rPr>
          <w:rFonts w:ascii="Arial" w:hAnsi="Arial" w:cs="Arial"/>
          <w:color w:val="000000"/>
          <w:sz w:val="20"/>
          <w:szCs w:val="20"/>
          <w:shd w:val="clear" w:color="auto" w:fill="FFFFFF"/>
        </w:rPr>
        <w:t>, 1(103).</w:t>
      </w:r>
    </w:p>
    <w:p w14:paraId="6B052221" w14:textId="77777777" w:rsidR="007C76CE" w:rsidRPr="00742A82" w:rsidRDefault="007C76CE" w:rsidP="00CF58C7">
      <w:pPr>
        <w:shd w:val="clear" w:color="auto" w:fill="FFFFFF"/>
        <w:spacing w:after="0" w:line="0" w:lineRule="auto"/>
        <w:rPr>
          <w:rFonts w:ascii="Arial" w:eastAsia="Times New Roman" w:hAnsi="Arial" w:cs="Arial"/>
          <w:i/>
          <w:iCs/>
          <w:color w:val="000000" w:themeColor="text1"/>
          <w:sz w:val="20"/>
          <w:szCs w:val="20"/>
          <w:lang w:eastAsia="en-GB"/>
        </w:rPr>
      </w:pPr>
      <w:r w:rsidRPr="00742A82">
        <w:rPr>
          <w:rFonts w:ascii="Arial" w:eastAsia="Times New Roman" w:hAnsi="Arial" w:cs="Arial"/>
          <w:i/>
          <w:iCs/>
          <w:color w:val="000000" w:themeColor="text1"/>
          <w:sz w:val="20"/>
          <w:szCs w:val="20"/>
          <w:lang w:eastAsia="en-GB"/>
        </w:rPr>
        <w:t>Review 70(11): 35-36</w:t>
      </w:r>
    </w:p>
    <w:p w14:paraId="3EFB4855" w14:textId="77777777" w:rsidR="007C76CE" w:rsidRPr="00742A82" w:rsidRDefault="007C76CE" w:rsidP="00CF58C7">
      <w:pPr>
        <w:shd w:val="clear" w:color="auto" w:fill="FFFFFF"/>
        <w:spacing w:after="0" w:line="0" w:lineRule="auto"/>
        <w:rPr>
          <w:rFonts w:ascii="Arial" w:eastAsia="Times New Roman" w:hAnsi="Arial" w:cs="Arial"/>
          <w:i/>
          <w:iCs/>
          <w:color w:val="000000" w:themeColor="text1"/>
          <w:sz w:val="20"/>
          <w:szCs w:val="20"/>
          <w:lang w:eastAsia="en-GB"/>
        </w:rPr>
      </w:pPr>
      <w:r w:rsidRPr="00742A82">
        <w:rPr>
          <w:rFonts w:ascii="Arial" w:eastAsia="Times New Roman" w:hAnsi="Arial" w:cs="Arial"/>
          <w:i/>
          <w:iCs/>
          <w:color w:val="000000" w:themeColor="text1"/>
          <w:sz w:val="20"/>
          <w:szCs w:val="20"/>
          <w:lang w:eastAsia="en-GB"/>
        </w:rPr>
        <w:t>Review 70(11): 35-36</w:t>
      </w:r>
    </w:p>
    <w:p w14:paraId="4912BC2C" w14:textId="77777777" w:rsidR="007C76CE" w:rsidRPr="00742A82" w:rsidRDefault="007C76CE" w:rsidP="00D724D0">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Ribas</w:t>
      </w:r>
      <w:proofErr w:type="spellEnd"/>
      <w:r w:rsidRPr="00742A82">
        <w:rPr>
          <w:rFonts w:ascii="Arial" w:hAnsi="Arial" w:cs="Arial"/>
          <w:color w:val="000000"/>
          <w:sz w:val="20"/>
          <w:szCs w:val="20"/>
          <w:shd w:val="clear" w:color="auto" w:fill="FFFFFF"/>
        </w:rPr>
        <w:t>, V., 2012. </w:t>
      </w:r>
      <w:r w:rsidRPr="00742A82">
        <w:rPr>
          <w:rFonts w:ascii="Arial" w:hAnsi="Arial" w:cs="Arial"/>
          <w:i/>
          <w:iCs/>
          <w:color w:val="000000"/>
          <w:sz w:val="20"/>
          <w:szCs w:val="20"/>
          <w:shd w:val="clear" w:color="auto" w:fill="FFFFFF"/>
        </w:rPr>
        <w:t>Rules Of Engagement - Building Strong Music Industry Relationships - Indie Connect</w:t>
      </w:r>
      <w:r w:rsidRPr="00742A82">
        <w:rPr>
          <w:rFonts w:ascii="Arial" w:hAnsi="Arial" w:cs="Arial"/>
          <w:color w:val="000000"/>
          <w:sz w:val="20"/>
          <w:szCs w:val="20"/>
          <w:shd w:val="clear" w:color="auto" w:fill="FFFFFF"/>
        </w:rPr>
        <w:t>. [online] Indie Connect. Available at: &lt;https://indieconnect.com/building-music-industry-relationships/&gt; [Accessed 10 August 2020].</w:t>
      </w:r>
    </w:p>
    <w:p w14:paraId="6EC9AEE9"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Ross, N., 2018. Customer retention in freemium applications. Journal of Marketing Analytics, 6(4), pp.127-137.</w:t>
      </w:r>
    </w:p>
    <w:p w14:paraId="4A48130F" w14:textId="77777777" w:rsidR="007C76CE" w:rsidRPr="00742A82" w:rsidRDefault="007C76CE" w:rsidP="002D4974">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 xml:space="preserve">Runge, J., Wagner, S. and Claussen, J., 2016. Freemium Pricing: Evidence from a Large-scale Field Experiment. SSRN Electronic Journal,. </w:t>
      </w:r>
    </w:p>
    <w:p w14:paraId="4A100E60"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 xml:space="preserve">Russ, H., </w:t>
      </w:r>
      <w:proofErr w:type="spellStart"/>
      <w:r w:rsidRPr="00742A82">
        <w:rPr>
          <w:rFonts w:ascii="Arial" w:hAnsi="Arial" w:cs="Arial"/>
          <w:i/>
          <w:iCs/>
          <w:color w:val="000000" w:themeColor="text1"/>
          <w:sz w:val="20"/>
          <w:szCs w:val="20"/>
          <w:shd w:val="clear" w:color="auto" w:fill="FFFFFF"/>
        </w:rPr>
        <w:t>Kuilboer</w:t>
      </w:r>
      <w:proofErr w:type="spellEnd"/>
      <w:r w:rsidRPr="00742A82">
        <w:rPr>
          <w:rFonts w:ascii="Arial" w:hAnsi="Arial" w:cs="Arial"/>
          <w:i/>
          <w:iCs/>
          <w:color w:val="000000" w:themeColor="text1"/>
          <w:sz w:val="20"/>
          <w:szCs w:val="20"/>
          <w:shd w:val="clear" w:color="auto" w:fill="FFFFFF"/>
        </w:rPr>
        <w:t>, J. and Ashrafi, N., 2014. Business Intelligence in the Music Industry Value Chain. International Journal of Business Intelligence Research, 5(1), pp.50-63.</w:t>
      </w:r>
    </w:p>
    <w:p w14:paraId="6504503D"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Scott, K. and White, M., 2016. Mere Exposure as a Signal: Company Objectives and Research Propositions. Journal of Marketing Theory and Practice, 24(4), pp.411-421.</w:t>
      </w:r>
    </w:p>
    <w:p w14:paraId="71872C6B" w14:textId="77777777" w:rsidR="007C76CE" w:rsidRPr="00742A82" w:rsidRDefault="007C76CE" w:rsidP="00B40762">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Shulman, R., 2020. </w:t>
      </w:r>
      <w:r w:rsidRPr="00742A82">
        <w:rPr>
          <w:rFonts w:ascii="Arial" w:hAnsi="Arial" w:cs="Arial"/>
          <w:i/>
          <w:iCs/>
          <w:color w:val="000000"/>
          <w:sz w:val="20"/>
          <w:szCs w:val="20"/>
          <w:shd w:val="clear" w:color="auto" w:fill="FFFFFF"/>
        </w:rPr>
        <w:t>5 Ways Learning Can Help Your Business During The Coronavirus</w:t>
      </w:r>
      <w:r w:rsidRPr="00742A82">
        <w:rPr>
          <w:rFonts w:ascii="Arial" w:hAnsi="Arial" w:cs="Arial"/>
          <w:color w:val="000000"/>
          <w:sz w:val="20"/>
          <w:szCs w:val="20"/>
          <w:shd w:val="clear" w:color="auto" w:fill="FFFFFF"/>
        </w:rPr>
        <w:t>. [online] Forbes. Available at: &lt;https://www.forbes.com/sites/robynshulman/2020/03/29/5-ways-learning-can-help-your-business-during-the-coronavirus/#46b639fd393b&gt; [Accessed 8 August 2020].</w:t>
      </w:r>
    </w:p>
    <w:p w14:paraId="69BFF32A"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Simbolon, A., 2019. Prevention of Monopolistic Practices and Unfair Business Competition Through Business Competition Supervision Through Business. Journal of Legal, Ethical and Regulatory Issues, 22(1).</w:t>
      </w:r>
    </w:p>
    <w:p w14:paraId="03E07A7D" w14:textId="77777777" w:rsidR="007C76CE" w:rsidRPr="00742A82" w:rsidRDefault="007C76CE" w:rsidP="00D32B03">
      <w:pPr>
        <w:rPr>
          <w:rFonts w:ascii="Arial" w:hAnsi="Arial" w:cs="Arial"/>
          <w:i/>
          <w:iCs/>
          <w:color w:val="000000" w:themeColor="text1"/>
          <w:sz w:val="20"/>
          <w:szCs w:val="20"/>
        </w:rPr>
      </w:pPr>
      <w:r w:rsidRPr="00742A82">
        <w:rPr>
          <w:rFonts w:ascii="Arial" w:hAnsi="Arial" w:cs="Arial"/>
          <w:i/>
          <w:iCs/>
          <w:color w:val="000000" w:themeColor="text1"/>
          <w:sz w:val="20"/>
          <w:szCs w:val="20"/>
        </w:rPr>
        <w:t xml:space="preserve">Singh, M., 2012. Marketing Mix of 4P’S for Competitive Advantage. IOSR Journal of Business and Management. 3. 40-45. </w:t>
      </w:r>
    </w:p>
    <w:p w14:paraId="55C7B3EC" w14:textId="77777777" w:rsidR="007C76CE" w:rsidRPr="00742A82" w:rsidRDefault="007C76CE" w:rsidP="00840B6F">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 xml:space="preserve">Stahl, F., </w:t>
      </w:r>
      <w:proofErr w:type="spellStart"/>
      <w:r w:rsidRPr="00742A82">
        <w:rPr>
          <w:rFonts w:ascii="Arial" w:hAnsi="Arial" w:cs="Arial"/>
          <w:color w:val="000000"/>
          <w:sz w:val="20"/>
          <w:szCs w:val="20"/>
          <w:shd w:val="clear" w:color="auto" w:fill="FFFFFF"/>
        </w:rPr>
        <w:t>Heitmann</w:t>
      </w:r>
      <w:proofErr w:type="spellEnd"/>
      <w:r w:rsidRPr="00742A82">
        <w:rPr>
          <w:rFonts w:ascii="Arial" w:hAnsi="Arial" w:cs="Arial"/>
          <w:color w:val="000000"/>
          <w:sz w:val="20"/>
          <w:szCs w:val="20"/>
          <w:shd w:val="clear" w:color="auto" w:fill="FFFFFF"/>
        </w:rPr>
        <w:t xml:space="preserve">, M., Lehmann, D. and </w:t>
      </w:r>
      <w:proofErr w:type="spellStart"/>
      <w:r w:rsidRPr="00742A82">
        <w:rPr>
          <w:rFonts w:ascii="Arial" w:hAnsi="Arial" w:cs="Arial"/>
          <w:color w:val="000000"/>
          <w:sz w:val="20"/>
          <w:szCs w:val="20"/>
          <w:shd w:val="clear" w:color="auto" w:fill="FFFFFF"/>
        </w:rPr>
        <w:t>Neslin</w:t>
      </w:r>
      <w:proofErr w:type="spellEnd"/>
      <w:r w:rsidRPr="00742A82">
        <w:rPr>
          <w:rFonts w:ascii="Arial" w:hAnsi="Arial" w:cs="Arial"/>
          <w:color w:val="000000"/>
          <w:sz w:val="20"/>
          <w:szCs w:val="20"/>
          <w:shd w:val="clear" w:color="auto" w:fill="FFFFFF"/>
        </w:rPr>
        <w:t>, S., 2012. The Impact of Brand Equity on Customer Acquisition, Retention, and Profit Margin. </w:t>
      </w:r>
      <w:r w:rsidRPr="00742A82">
        <w:rPr>
          <w:rFonts w:ascii="Arial" w:hAnsi="Arial" w:cs="Arial"/>
          <w:i/>
          <w:iCs/>
          <w:color w:val="000000"/>
          <w:sz w:val="20"/>
          <w:szCs w:val="20"/>
          <w:shd w:val="clear" w:color="auto" w:fill="FFFFFF"/>
        </w:rPr>
        <w:t>Journal of Marketing</w:t>
      </w:r>
      <w:r w:rsidRPr="00742A82">
        <w:rPr>
          <w:rFonts w:ascii="Arial" w:hAnsi="Arial" w:cs="Arial"/>
          <w:color w:val="000000"/>
          <w:sz w:val="20"/>
          <w:szCs w:val="20"/>
          <w:shd w:val="clear" w:color="auto" w:fill="FFFFFF"/>
        </w:rPr>
        <w:t>, 76(4), pp.44-63.</w:t>
      </w:r>
    </w:p>
    <w:p w14:paraId="694E4C82" w14:textId="77777777" w:rsidR="007C76CE" w:rsidRPr="00742A82" w:rsidRDefault="007C76CE" w:rsidP="00D32B03">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Stuckey, R., 2012. Why Should I do Business with you?. </w:t>
      </w:r>
      <w:proofErr w:type="spellStart"/>
      <w:r w:rsidRPr="00742A82">
        <w:rPr>
          <w:rFonts w:ascii="Arial" w:hAnsi="Arial" w:cs="Arial"/>
          <w:i/>
          <w:iCs/>
          <w:color w:val="000000" w:themeColor="text1"/>
          <w:sz w:val="20"/>
          <w:szCs w:val="20"/>
          <w:shd w:val="clear" w:color="auto" w:fill="FFFFFF"/>
        </w:rPr>
        <w:t>Dealernews</w:t>
      </w:r>
      <w:proofErr w:type="spellEnd"/>
      <w:r w:rsidRPr="00742A82">
        <w:rPr>
          <w:rFonts w:ascii="Arial" w:hAnsi="Arial" w:cs="Arial"/>
          <w:i/>
          <w:iCs/>
          <w:color w:val="000000" w:themeColor="text1"/>
          <w:sz w:val="20"/>
          <w:szCs w:val="20"/>
          <w:shd w:val="clear" w:color="auto" w:fill="FFFFFF"/>
        </w:rPr>
        <w:t>, 48(9).</w:t>
      </w:r>
    </w:p>
    <w:p w14:paraId="7BDA0704" w14:textId="77777777" w:rsidR="007C76CE" w:rsidRPr="00742A82" w:rsidRDefault="007C76CE" w:rsidP="00D32B03">
      <w:pPr>
        <w:rPr>
          <w:rFonts w:ascii="Arial" w:hAnsi="Arial" w:cs="Arial"/>
          <w:i/>
          <w:iCs/>
          <w:color w:val="000000"/>
          <w:sz w:val="20"/>
          <w:szCs w:val="20"/>
          <w:shd w:val="clear" w:color="auto" w:fill="FFFFFF"/>
        </w:rPr>
      </w:pPr>
      <w:proofErr w:type="spellStart"/>
      <w:r w:rsidRPr="00742A82">
        <w:rPr>
          <w:rFonts w:ascii="Arial" w:hAnsi="Arial" w:cs="Arial"/>
          <w:i/>
          <w:iCs/>
          <w:color w:val="000000"/>
          <w:sz w:val="20"/>
          <w:szCs w:val="20"/>
          <w:shd w:val="clear" w:color="auto" w:fill="FFFFFF"/>
        </w:rPr>
        <w:t>Tapp</w:t>
      </w:r>
      <w:proofErr w:type="spellEnd"/>
      <w:r w:rsidRPr="00742A82">
        <w:rPr>
          <w:rFonts w:ascii="Arial" w:hAnsi="Arial" w:cs="Arial"/>
          <w:i/>
          <w:iCs/>
          <w:color w:val="000000"/>
          <w:sz w:val="20"/>
          <w:szCs w:val="20"/>
          <w:shd w:val="clear" w:color="auto" w:fill="FFFFFF"/>
        </w:rPr>
        <w:t>, A. and Spotswood, F., 2013. From the 4Ps to COM-SM: reconfiguring the social marketing mix. Journal of Social Marketing, 3(3), pp.206-222.</w:t>
      </w:r>
    </w:p>
    <w:p w14:paraId="764C24F4" w14:textId="77777777" w:rsidR="007C76CE" w:rsidRPr="00742A82" w:rsidRDefault="007C76CE" w:rsidP="004D4A4D">
      <w:pPr>
        <w:rPr>
          <w:rFonts w:ascii="Arial" w:hAnsi="Arial" w:cs="Arial"/>
          <w:color w:val="000000"/>
          <w:sz w:val="20"/>
          <w:szCs w:val="20"/>
          <w:shd w:val="clear" w:color="auto" w:fill="FFFFFF"/>
        </w:rPr>
      </w:pPr>
      <w:proofErr w:type="spellStart"/>
      <w:r w:rsidRPr="00742A82">
        <w:rPr>
          <w:rFonts w:ascii="Arial" w:hAnsi="Arial" w:cs="Arial"/>
          <w:color w:val="000000"/>
          <w:sz w:val="20"/>
          <w:szCs w:val="20"/>
          <w:shd w:val="clear" w:color="auto" w:fill="FFFFFF"/>
        </w:rPr>
        <w:t>Taşkıran</w:t>
      </w:r>
      <w:proofErr w:type="spellEnd"/>
      <w:r w:rsidRPr="00742A82">
        <w:rPr>
          <w:rFonts w:ascii="Arial" w:hAnsi="Arial" w:cs="Arial"/>
          <w:color w:val="000000"/>
          <w:sz w:val="20"/>
          <w:szCs w:val="20"/>
          <w:shd w:val="clear" w:color="auto" w:fill="FFFFFF"/>
        </w:rPr>
        <w:t xml:space="preserve">, N. and </w:t>
      </w:r>
      <w:proofErr w:type="spellStart"/>
      <w:r w:rsidRPr="00742A82">
        <w:rPr>
          <w:rFonts w:ascii="Arial" w:hAnsi="Arial" w:cs="Arial"/>
          <w:color w:val="000000"/>
          <w:sz w:val="20"/>
          <w:szCs w:val="20"/>
          <w:shd w:val="clear" w:color="auto" w:fill="FFFFFF"/>
        </w:rPr>
        <w:t>Yılmaz</w:t>
      </w:r>
      <w:proofErr w:type="spellEnd"/>
      <w:r w:rsidRPr="00742A82">
        <w:rPr>
          <w:rFonts w:ascii="Arial" w:hAnsi="Arial" w:cs="Arial"/>
          <w:color w:val="000000"/>
          <w:sz w:val="20"/>
          <w:szCs w:val="20"/>
          <w:shd w:val="clear" w:color="auto" w:fill="FFFFFF"/>
        </w:rPr>
        <w:t>, R., 2015. Handbook of Research on Effective Advertising Strategies in the Social Media Age. </w:t>
      </w:r>
      <w:r w:rsidRPr="00742A82">
        <w:rPr>
          <w:rFonts w:ascii="Arial" w:hAnsi="Arial" w:cs="Arial"/>
          <w:i/>
          <w:iCs/>
          <w:color w:val="000000"/>
          <w:sz w:val="20"/>
          <w:szCs w:val="20"/>
          <w:shd w:val="clear" w:color="auto" w:fill="FFFFFF"/>
        </w:rPr>
        <w:t>Advances in Marketing, Customer Relationship Management, and E-Services</w:t>
      </w:r>
      <w:r w:rsidRPr="00742A82">
        <w:rPr>
          <w:rFonts w:ascii="Arial" w:hAnsi="Arial" w:cs="Arial"/>
          <w:color w:val="000000"/>
          <w:sz w:val="20"/>
          <w:szCs w:val="20"/>
          <w:shd w:val="clear" w:color="auto" w:fill="FFFFFF"/>
        </w:rPr>
        <w:t>, p.119.</w:t>
      </w:r>
    </w:p>
    <w:p w14:paraId="62329242" w14:textId="77777777" w:rsidR="007C76CE" w:rsidRPr="00742A82" w:rsidRDefault="007C76CE" w:rsidP="008F0C75">
      <w:pPr>
        <w:rPr>
          <w:rFonts w:ascii="Arial" w:hAnsi="Arial" w:cs="Arial"/>
          <w:i/>
          <w:iCs/>
          <w:color w:val="000000"/>
          <w:sz w:val="20"/>
          <w:szCs w:val="20"/>
          <w:shd w:val="clear" w:color="auto" w:fill="FFFFFF"/>
        </w:rPr>
      </w:pPr>
      <w:r w:rsidRPr="00742A82">
        <w:rPr>
          <w:rFonts w:ascii="Arial" w:hAnsi="Arial" w:cs="Arial"/>
          <w:color w:val="000000"/>
          <w:sz w:val="20"/>
          <w:szCs w:val="20"/>
          <w:shd w:val="clear" w:color="auto" w:fill="FFFFFF"/>
        </w:rPr>
        <w:t>Telang, R. and Mukhopadhyay, T., 2005. Drivers of Web portal use. </w:t>
      </w:r>
      <w:r w:rsidRPr="00742A82">
        <w:rPr>
          <w:rFonts w:ascii="Arial" w:hAnsi="Arial" w:cs="Arial"/>
          <w:i/>
          <w:iCs/>
          <w:color w:val="000000"/>
          <w:sz w:val="20"/>
          <w:szCs w:val="20"/>
          <w:shd w:val="clear" w:color="auto" w:fill="FFFFFF"/>
        </w:rPr>
        <w:t>Electronic Commerce Research and Applications</w:t>
      </w:r>
      <w:r w:rsidRPr="00742A82">
        <w:rPr>
          <w:rFonts w:ascii="Arial" w:hAnsi="Arial" w:cs="Arial"/>
          <w:color w:val="000000"/>
          <w:sz w:val="20"/>
          <w:szCs w:val="20"/>
          <w:shd w:val="clear" w:color="auto" w:fill="FFFFFF"/>
        </w:rPr>
        <w:t>, 4(1), pp.49-65.</w:t>
      </w:r>
    </w:p>
    <w:p w14:paraId="4921E44A"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lastRenderedPageBreak/>
        <w:t>Thabit, T. and Raewf, M., 2018. The Evaluation of Marketing Mix Elements: A Case Study. International Journal of Social Sciences &amp; Educational Studies, 4(4).</w:t>
      </w:r>
    </w:p>
    <w:p w14:paraId="343FBD74" w14:textId="77777777" w:rsidR="007C76CE" w:rsidRPr="00742A82" w:rsidRDefault="007C76CE" w:rsidP="000438CC">
      <w:pPr>
        <w:rPr>
          <w:rFonts w:ascii="Arial" w:hAnsi="Arial" w:cs="Arial"/>
          <w:color w:val="000000"/>
          <w:sz w:val="20"/>
          <w:szCs w:val="20"/>
          <w:shd w:val="clear" w:color="auto" w:fill="FFFFFF"/>
        </w:rPr>
      </w:pPr>
      <w:r w:rsidRPr="00742A82">
        <w:rPr>
          <w:rFonts w:ascii="Arial" w:hAnsi="Arial" w:cs="Arial"/>
          <w:color w:val="000000"/>
          <w:sz w:val="20"/>
          <w:szCs w:val="20"/>
          <w:shd w:val="clear" w:color="auto" w:fill="FFFFFF"/>
        </w:rPr>
        <w:t>Toptal.com. 2020. </w:t>
      </w:r>
      <w:r w:rsidRPr="00742A82">
        <w:rPr>
          <w:rFonts w:ascii="Arial" w:hAnsi="Arial" w:cs="Arial"/>
          <w:i/>
          <w:iCs/>
          <w:color w:val="000000"/>
          <w:sz w:val="20"/>
          <w:szCs w:val="20"/>
          <w:shd w:val="clear" w:color="auto" w:fill="FFFFFF"/>
        </w:rPr>
        <w:t>11 Best Freelance UI UX Designers For Hire In Aug 2020 - Toptal®</w:t>
      </w:r>
      <w:r w:rsidRPr="00742A82">
        <w:rPr>
          <w:rFonts w:ascii="Arial" w:hAnsi="Arial" w:cs="Arial"/>
          <w:color w:val="000000"/>
          <w:sz w:val="20"/>
          <w:szCs w:val="20"/>
          <w:shd w:val="clear" w:color="auto" w:fill="FFFFFF"/>
        </w:rPr>
        <w:t>. [online] Available at: &lt;https://www.toptal.com&gt; [Accessed 19 August 2020].</w:t>
      </w:r>
    </w:p>
    <w:p w14:paraId="0C53EB6D" w14:textId="77777777" w:rsidR="007C76CE" w:rsidRPr="00742A82" w:rsidRDefault="007C76CE" w:rsidP="00D32B03">
      <w:pPr>
        <w:rPr>
          <w:rFonts w:ascii="Arial" w:hAnsi="Arial" w:cs="Arial"/>
          <w:i/>
          <w:iCs/>
          <w:color w:val="000000" w:themeColor="text1"/>
          <w:sz w:val="20"/>
          <w:szCs w:val="20"/>
        </w:rPr>
      </w:pPr>
      <w:r w:rsidRPr="00742A82">
        <w:rPr>
          <w:rFonts w:ascii="Arial" w:hAnsi="Arial" w:cs="Arial"/>
          <w:i/>
          <w:iCs/>
          <w:color w:val="000000"/>
          <w:sz w:val="20"/>
          <w:szCs w:val="20"/>
          <w:shd w:val="clear" w:color="auto" w:fill="FFFFFF"/>
        </w:rPr>
        <w:t>VinciWorks. 2017. The 8 Principles Of Data Protection &amp; GDPR. [online] Available at: &lt;https://vinciworks.com/blog/8-principles-data-protection-act-gdpr-guide/&gt; [Accessed 8 August 2020].</w:t>
      </w:r>
    </w:p>
    <w:p w14:paraId="0A7B77BD" w14:textId="77777777" w:rsidR="007C76CE" w:rsidRPr="00742A82" w:rsidRDefault="007C76CE" w:rsidP="00C93DDA">
      <w:pPr>
        <w:rPr>
          <w:rFonts w:ascii="Arial" w:hAnsi="Arial" w:cs="Arial"/>
          <w:i/>
          <w:iCs/>
          <w:color w:val="000000" w:themeColor="text1"/>
          <w:sz w:val="20"/>
          <w:szCs w:val="20"/>
        </w:rPr>
      </w:pPr>
      <w:r w:rsidRPr="00742A82">
        <w:rPr>
          <w:rFonts w:ascii="Arial" w:hAnsi="Arial" w:cs="Arial"/>
          <w:i/>
          <w:iCs/>
          <w:color w:val="000000" w:themeColor="text1"/>
          <w:sz w:val="20"/>
          <w:szCs w:val="20"/>
          <w:shd w:val="clear" w:color="auto" w:fill="FCFCFC"/>
        </w:rPr>
        <w:t xml:space="preserve">Voigt, S., Hinz, O., 2016. ‘Making Digital Freemium Business Models a Success: Predicting Customers’ Lifetime Value via Initial Purchase Information.  58, 107–118 </w:t>
      </w:r>
    </w:p>
    <w:p w14:paraId="3DAD378C" w14:textId="77777777" w:rsidR="007C76CE" w:rsidRPr="00742A82" w:rsidRDefault="007C76CE" w:rsidP="002855C8">
      <w:pPr>
        <w:rPr>
          <w:rFonts w:ascii="Arial" w:hAnsi="Arial"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Waelbroeck, P., 2013. Digital Music: Economic Perspectives. Handbook of the Digital Creative Economy,.</w:t>
      </w:r>
    </w:p>
    <w:p w14:paraId="3938BDF1" w14:textId="77777777" w:rsidR="007C76CE" w:rsidRPr="007C76CE" w:rsidRDefault="007C76CE" w:rsidP="002855C8">
      <w:pPr>
        <w:rPr>
          <w:rFonts w:ascii="Cambria Math" w:hAnsi="Cambria Math" w:cs="Arial"/>
          <w:i/>
          <w:iCs/>
          <w:color w:val="000000" w:themeColor="text1"/>
          <w:sz w:val="20"/>
          <w:szCs w:val="20"/>
          <w:shd w:val="clear" w:color="auto" w:fill="FFFFFF"/>
        </w:rPr>
      </w:pPr>
      <w:r w:rsidRPr="00742A82">
        <w:rPr>
          <w:rFonts w:ascii="Arial" w:hAnsi="Arial" w:cs="Arial"/>
          <w:i/>
          <w:iCs/>
          <w:color w:val="000000" w:themeColor="text1"/>
          <w:sz w:val="20"/>
          <w:szCs w:val="20"/>
          <w:shd w:val="clear" w:color="auto" w:fill="FFFFFF"/>
        </w:rPr>
        <w:t>Williams, S. and Williams, N., 2007. The business value of business intelligence. The Profit Impact of Business Intelligence, pp.1-24.</w:t>
      </w:r>
    </w:p>
    <w:sectPr w:rsidR="007C76CE" w:rsidRPr="007C76CE">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B1CAFC" w14:textId="77777777" w:rsidR="00015F59" w:rsidRDefault="00015F59" w:rsidP="00BE43BC">
      <w:pPr>
        <w:spacing w:after="0" w:line="240" w:lineRule="auto"/>
      </w:pPr>
      <w:r>
        <w:separator/>
      </w:r>
    </w:p>
  </w:endnote>
  <w:endnote w:type="continuationSeparator" w:id="0">
    <w:p w14:paraId="0FCE7E6D" w14:textId="77777777" w:rsidR="00015F59" w:rsidRDefault="00015F59" w:rsidP="00BE43BC">
      <w:pPr>
        <w:spacing w:after="0" w:line="240" w:lineRule="auto"/>
      </w:pPr>
      <w:r>
        <w:continuationSeparator/>
      </w:r>
    </w:p>
  </w:endnote>
  <w:endnote w:type="continuationNotice" w:id="1">
    <w:p w14:paraId="2488A183" w14:textId="77777777" w:rsidR="00015F59" w:rsidRDefault="00015F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Moonglade DEMO">
    <w:panose1 w:val="02000503000000000000"/>
    <w:charset w:val="EE"/>
    <w:family w:val="auto"/>
    <w:pitch w:val="variable"/>
    <w:sig w:usb0="A000002F" w:usb1="0000000A" w:usb2="00000000" w:usb3="00000000" w:csb0="00000002"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4B50F0" w14:textId="77777777" w:rsidR="00015F59" w:rsidRDefault="00015F59" w:rsidP="00BE43BC">
      <w:pPr>
        <w:spacing w:after="0" w:line="240" w:lineRule="auto"/>
      </w:pPr>
      <w:r>
        <w:separator/>
      </w:r>
    </w:p>
  </w:footnote>
  <w:footnote w:type="continuationSeparator" w:id="0">
    <w:p w14:paraId="6EF9271C" w14:textId="77777777" w:rsidR="00015F59" w:rsidRDefault="00015F59" w:rsidP="00BE43BC">
      <w:pPr>
        <w:spacing w:after="0" w:line="240" w:lineRule="auto"/>
      </w:pPr>
      <w:r>
        <w:continuationSeparator/>
      </w:r>
    </w:p>
  </w:footnote>
  <w:footnote w:type="continuationNotice" w:id="1">
    <w:p w14:paraId="29734629" w14:textId="77777777" w:rsidR="00015F59" w:rsidRDefault="00015F5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4675336"/>
      <w:docPartObj>
        <w:docPartGallery w:val="Page Numbers (Top of Page)"/>
        <w:docPartUnique/>
      </w:docPartObj>
    </w:sdtPr>
    <w:sdtEndPr>
      <w:rPr>
        <w:noProof/>
      </w:rPr>
    </w:sdtEndPr>
    <w:sdtContent>
      <w:p w14:paraId="0E08D500" w14:textId="49D9D753" w:rsidR="003F6233" w:rsidRDefault="003F623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257AF85" w14:textId="77777777" w:rsidR="003F6233" w:rsidRDefault="003F62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E41D2"/>
    <w:multiLevelType w:val="hybridMultilevel"/>
    <w:tmpl w:val="DD6E54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B016A"/>
    <w:multiLevelType w:val="hybridMultilevel"/>
    <w:tmpl w:val="00C4CD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A019B"/>
    <w:multiLevelType w:val="multilevel"/>
    <w:tmpl w:val="6CAC7908"/>
    <w:lvl w:ilvl="0">
      <w:start w:val="4"/>
      <w:numFmt w:val="decimal"/>
      <w:lvlText w:val="%1.0"/>
      <w:lvlJc w:val="left"/>
      <w:pPr>
        <w:ind w:left="720" w:hanging="720"/>
      </w:pPr>
      <w:rPr>
        <w:rFonts w:hint="default"/>
      </w:rPr>
    </w:lvl>
    <w:lvl w:ilvl="1">
      <w:start w:val="1"/>
      <w:numFmt w:val="decimal"/>
      <w:lvlText w:val="%1.%2"/>
      <w:lvlJc w:val="left"/>
      <w:pPr>
        <w:ind w:left="1429"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05844287"/>
    <w:multiLevelType w:val="hybridMultilevel"/>
    <w:tmpl w:val="169CC264"/>
    <w:lvl w:ilvl="0" w:tplc="096A7320">
      <w:start w:val="1"/>
      <w:numFmt w:val="decimal"/>
      <w:lvlText w:val="%1."/>
      <w:lvlJc w:val="left"/>
      <w:pPr>
        <w:ind w:left="720" w:hanging="360"/>
      </w:pPr>
      <w:rPr>
        <w:rFonts w:hint="default"/>
        <w:i/>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E5441F"/>
    <w:multiLevelType w:val="hybridMultilevel"/>
    <w:tmpl w:val="7504A206"/>
    <w:lvl w:ilvl="0" w:tplc="9E50DDFA">
      <w:start w:val="1"/>
      <w:numFmt w:val="decimal"/>
      <w:lvlText w:val="%1."/>
      <w:lvlJc w:val="left"/>
      <w:pPr>
        <w:ind w:left="720" w:hanging="360"/>
      </w:pPr>
      <w:rPr>
        <w:rFonts w:cs="Arial"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D6674F"/>
    <w:multiLevelType w:val="hybridMultilevel"/>
    <w:tmpl w:val="6E30BE58"/>
    <w:lvl w:ilvl="0" w:tplc="3C4455F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2F48B2"/>
    <w:multiLevelType w:val="hybridMultilevel"/>
    <w:tmpl w:val="553072C4"/>
    <w:lvl w:ilvl="0" w:tplc="A77CED9C">
      <w:start w:val="4"/>
      <w:numFmt w:val="bullet"/>
      <w:lvlText w:val="-"/>
      <w:lvlJc w:val="left"/>
      <w:pPr>
        <w:ind w:left="180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3D38B2"/>
    <w:multiLevelType w:val="hybridMultilevel"/>
    <w:tmpl w:val="249AA962"/>
    <w:lvl w:ilvl="0" w:tplc="A77CED9C">
      <w:start w:val="4"/>
      <w:numFmt w:val="bullet"/>
      <w:lvlText w:val="-"/>
      <w:lvlJc w:val="left"/>
      <w:pPr>
        <w:ind w:left="180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7101E0"/>
    <w:multiLevelType w:val="hybridMultilevel"/>
    <w:tmpl w:val="4CB64B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383B20"/>
    <w:multiLevelType w:val="hybridMultilevel"/>
    <w:tmpl w:val="D98EA40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DA1D82"/>
    <w:multiLevelType w:val="multilevel"/>
    <w:tmpl w:val="67464034"/>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1A974B2C"/>
    <w:multiLevelType w:val="hybridMultilevel"/>
    <w:tmpl w:val="88A22B04"/>
    <w:lvl w:ilvl="0" w:tplc="EE5CFA5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4258C0"/>
    <w:multiLevelType w:val="hybridMultilevel"/>
    <w:tmpl w:val="13EA7D0A"/>
    <w:lvl w:ilvl="0" w:tplc="A77CED9C">
      <w:start w:val="4"/>
      <w:numFmt w:val="bullet"/>
      <w:lvlText w:val="-"/>
      <w:lvlJc w:val="left"/>
      <w:pPr>
        <w:ind w:left="720" w:hanging="360"/>
      </w:pPr>
      <w:rPr>
        <w:rFonts w:ascii="Cambria Math" w:eastAsiaTheme="minorHAnsi" w:hAnsi="Cambria Math"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2E5E60"/>
    <w:multiLevelType w:val="hybridMultilevel"/>
    <w:tmpl w:val="D0FAC2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6B5133"/>
    <w:multiLevelType w:val="hybridMultilevel"/>
    <w:tmpl w:val="A87AE8A0"/>
    <w:lvl w:ilvl="0" w:tplc="7ADCE5E4">
      <w:start w:val="4"/>
      <w:numFmt w:val="bullet"/>
      <w:lvlText w:val="-"/>
      <w:lvlJc w:val="left"/>
      <w:pPr>
        <w:ind w:left="180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F0425F"/>
    <w:multiLevelType w:val="multilevel"/>
    <w:tmpl w:val="00B8F412"/>
    <w:lvl w:ilvl="0">
      <w:start w:val="1"/>
      <w:numFmt w:val="decimal"/>
      <w:lvlText w:val="%1."/>
      <w:lvlJc w:val="left"/>
      <w:pPr>
        <w:ind w:left="720" w:hanging="360"/>
      </w:pPr>
      <w:rPr>
        <w:rFonts w:ascii="Cambria" w:eastAsiaTheme="majorEastAsia" w:hAnsi="Cambria" w:cstheme="majorBidi"/>
      </w:rPr>
    </w:lvl>
    <w:lvl w:ilvl="1">
      <w:start w:val="1"/>
      <w:numFmt w:val="decimal"/>
      <w:isLgl/>
      <w:lvlText w:val="%1.%2"/>
      <w:lvlJc w:val="left"/>
      <w:pPr>
        <w:ind w:left="957"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299C7248"/>
    <w:multiLevelType w:val="hybridMultilevel"/>
    <w:tmpl w:val="5524B2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797993"/>
    <w:multiLevelType w:val="multilevel"/>
    <w:tmpl w:val="B3DA394E"/>
    <w:lvl w:ilvl="0">
      <w:start w:val="1"/>
      <w:numFmt w:val="decimal"/>
      <w:lvlText w:val="%1"/>
      <w:lvlJc w:val="left"/>
      <w:pPr>
        <w:ind w:left="495" w:hanging="495"/>
      </w:pPr>
      <w:rPr>
        <w:rFonts w:hint="default"/>
      </w:rPr>
    </w:lvl>
    <w:lvl w:ilvl="1">
      <w:start w:val="1"/>
      <w:numFmt w:val="decimal"/>
      <w:lvlText w:val="%1.%2"/>
      <w:lvlJc w:val="left"/>
      <w:pPr>
        <w:ind w:left="495" w:hanging="49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32727553"/>
    <w:multiLevelType w:val="hybridMultilevel"/>
    <w:tmpl w:val="4DA8B3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26123E"/>
    <w:multiLevelType w:val="hybridMultilevel"/>
    <w:tmpl w:val="0BDC4AD6"/>
    <w:lvl w:ilvl="0" w:tplc="47588E9A">
      <w:start w:val="4"/>
      <w:numFmt w:val="bullet"/>
      <w:lvlText w:val="-"/>
      <w:lvlJc w:val="left"/>
      <w:pPr>
        <w:ind w:left="2160" w:hanging="360"/>
      </w:pPr>
      <w:rPr>
        <w:rFonts w:ascii="Cambria Math" w:eastAsiaTheme="minorHAnsi" w:hAnsi="Cambria Math" w:cstheme="minorBid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3A854940"/>
    <w:multiLevelType w:val="hybridMultilevel"/>
    <w:tmpl w:val="D1342F7C"/>
    <w:lvl w:ilvl="0" w:tplc="A77CED9C">
      <w:start w:val="4"/>
      <w:numFmt w:val="bullet"/>
      <w:lvlText w:val="-"/>
      <w:lvlJc w:val="left"/>
      <w:pPr>
        <w:ind w:left="72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246A30"/>
    <w:multiLevelType w:val="hybridMultilevel"/>
    <w:tmpl w:val="73C6CC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D713A2"/>
    <w:multiLevelType w:val="hybridMultilevel"/>
    <w:tmpl w:val="5AE45E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545830"/>
    <w:multiLevelType w:val="hybridMultilevel"/>
    <w:tmpl w:val="E8DE24E2"/>
    <w:lvl w:ilvl="0" w:tplc="7ADCE5E4">
      <w:start w:val="4"/>
      <w:numFmt w:val="bullet"/>
      <w:lvlText w:val="-"/>
      <w:lvlJc w:val="left"/>
      <w:pPr>
        <w:ind w:left="1800" w:hanging="360"/>
      </w:pPr>
      <w:rPr>
        <w:rFonts w:ascii="Cambria Math" w:eastAsiaTheme="minorHAnsi" w:hAnsi="Cambria Math"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4ACE057F"/>
    <w:multiLevelType w:val="hybridMultilevel"/>
    <w:tmpl w:val="D47ACC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E84A11"/>
    <w:multiLevelType w:val="hybridMultilevel"/>
    <w:tmpl w:val="332A3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7B5949"/>
    <w:multiLevelType w:val="hybridMultilevel"/>
    <w:tmpl w:val="11ECC8F0"/>
    <w:lvl w:ilvl="0" w:tplc="A77CED9C">
      <w:start w:val="4"/>
      <w:numFmt w:val="bullet"/>
      <w:lvlText w:val="-"/>
      <w:lvlJc w:val="left"/>
      <w:pPr>
        <w:ind w:left="72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7D0C3B"/>
    <w:multiLevelType w:val="hybridMultilevel"/>
    <w:tmpl w:val="3356C9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600260"/>
    <w:multiLevelType w:val="hybridMultilevel"/>
    <w:tmpl w:val="3CE44EB8"/>
    <w:lvl w:ilvl="0" w:tplc="6C1AA40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7B578E"/>
    <w:multiLevelType w:val="hybridMultilevel"/>
    <w:tmpl w:val="79F6663A"/>
    <w:lvl w:ilvl="0" w:tplc="8EE44DD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BA67FD0"/>
    <w:multiLevelType w:val="multilevel"/>
    <w:tmpl w:val="20D4EB88"/>
    <w:lvl w:ilvl="0">
      <w:start w:val="3"/>
      <w:numFmt w:val="decimal"/>
      <w:lvlText w:val="%1"/>
      <w:lvlJc w:val="left"/>
      <w:pPr>
        <w:ind w:left="450" w:hanging="450"/>
      </w:pPr>
      <w:rPr>
        <w:rFonts w:hint="default"/>
      </w:rPr>
    </w:lvl>
    <w:lvl w:ilvl="1">
      <w:start w:val="6"/>
      <w:numFmt w:val="decimal"/>
      <w:lvlText w:val="%1.%2"/>
      <w:lvlJc w:val="left"/>
      <w:pPr>
        <w:ind w:left="990" w:hanging="450"/>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31" w15:restartNumberingAfterBreak="0">
    <w:nsid w:val="6C683395"/>
    <w:multiLevelType w:val="hybridMultilevel"/>
    <w:tmpl w:val="8C0898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2D2FF5"/>
    <w:multiLevelType w:val="hybridMultilevel"/>
    <w:tmpl w:val="037ACE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630191"/>
    <w:multiLevelType w:val="hybridMultilevel"/>
    <w:tmpl w:val="1C4E1D48"/>
    <w:lvl w:ilvl="0" w:tplc="47588E9A">
      <w:start w:val="4"/>
      <w:numFmt w:val="bullet"/>
      <w:lvlText w:val="-"/>
      <w:lvlJc w:val="left"/>
      <w:pPr>
        <w:ind w:left="72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6D5F4E"/>
    <w:multiLevelType w:val="hybridMultilevel"/>
    <w:tmpl w:val="32F06800"/>
    <w:lvl w:ilvl="0" w:tplc="A77CED9C">
      <w:start w:val="4"/>
      <w:numFmt w:val="bullet"/>
      <w:lvlText w:val="-"/>
      <w:lvlJc w:val="left"/>
      <w:pPr>
        <w:ind w:left="72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DC3CA0"/>
    <w:multiLevelType w:val="multilevel"/>
    <w:tmpl w:val="28189B2E"/>
    <w:lvl w:ilvl="0">
      <w:start w:val="3"/>
      <w:numFmt w:val="decimal"/>
      <w:lvlText w:val="%1"/>
      <w:lvlJc w:val="left"/>
      <w:pPr>
        <w:ind w:left="450" w:hanging="450"/>
      </w:pPr>
      <w:rPr>
        <w:rFonts w:hint="default"/>
      </w:rPr>
    </w:lvl>
    <w:lvl w:ilvl="1">
      <w:start w:val="10"/>
      <w:numFmt w:val="decimal"/>
      <w:lvlText w:val="%1.%2"/>
      <w:lvlJc w:val="left"/>
      <w:pPr>
        <w:ind w:left="1677" w:hanging="720"/>
      </w:pPr>
      <w:rPr>
        <w:rFonts w:hint="default"/>
      </w:rPr>
    </w:lvl>
    <w:lvl w:ilvl="2">
      <w:start w:val="1"/>
      <w:numFmt w:val="decimal"/>
      <w:lvlText w:val="%1.%2.%3"/>
      <w:lvlJc w:val="left"/>
      <w:pPr>
        <w:ind w:left="2634" w:hanging="720"/>
      </w:pPr>
      <w:rPr>
        <w:rFonts w:hint="default"/>
      </w:rPr>
    </w:lvl>
    <w:lvl w:ilvl="3">
      <w:start w:val="1"/>
      <w:numFmt w:val="decimal"/>
      <w:lvlText w:val="%1.%2.%3.%4"/>
      <w:lvlJc w:val="left"/>
      <w:pPr>
        <w:ind w:left="3951" w:hanging="1080"/>
      </w:pPr>
      <w:rPr>
        <w:rFonts w:hint="default"/>
      </w:rPr>
    </w:lvl>
    <w:lvl w:ilvl="4">
      <w:start w:val="1"/>
      <w:numFmt w:val="decimal"/>
      <w:lvlText w:val="%1.%2.%3.%4.%5"/>
      <w:lvlJc w:val="left"/>
      <w:pPr>
        <w:ind w:left="4908" w:hanging="1080"/>
      </w:pPr>
      <w:rPr>
        <w:rFonts w:hint="default"/>
      </w:rPr>
    </w:lvl>
    <w:lvl w:ilvl="5">
      <w:start w:val="1"/>
      <w:numFmt w:val="decimal"/>
      <w:lvlText w:val="%1.%2.%3.%4.%5.%6"/>
      <w:lvlJc w:val="left"/>
      <w:pPr>
        <w:ind w:left="6225" w:hanging="1440"/>
      </w:pPr>
      <w:rPr>
        <w:rFonts w:hint="default"/>
      </w:rPr>
    </w:lvl>
    <w:lvl w:ilvl="6">
      <w:start w:val="1"/>
      <w:numFmt w:val="decimal"/>
      <w:lvlText w:val="%1.%2.%3.%4.%5.%6.%7"/>
      <w:lvlJc w:val="left"/>
      <w:pPr>
        <w:ind w:left="7182" w:hanging="1440"/>
      </w:pPr>
      <w:rPr>
        <w:rFonts w:hint="default"/>
      </w:rPr>
    </w:lvl>
    <w:lvl w:ilvl="7">
      <w:start w:val="1"/>
      <w:numFmt w:val="decimal"/>
      <w:lvlText w:val="%1.%2.%3.%4.%5.%6.%7.%8"/>
      <w:lvlJc w:val="left"/>
      <w:pPr>
        <w:ind w:left="8499" w:hanging="1800"/>
      </w:pPr>
      <w:rPr>
        <w:rFonts w:hint="default"/>
      </w:rPr>
    </w:lvl>
    <w:lvl w:ilvl="8">
      <w:start w:val="1"/>
      <w:numFmt w:val="decimal"/>
      <w:lvlText w:val="%1.%2.%3.%4.%5.%6.%7.%8.%9"/>
      <w:lvlJc w:val="left"/>
      <w:pPr>
        <w:ind w:left="9816" w:hanging="2160"/>
      </w:pPr>
      <w:rPr>
        <w:rFonts w:hint="default"/>
      </w:rPr>
    </w:lvl>
  </w:abstractNum>
  <w:abstractNum w:abstractNumId="36" w15:restartNumberingAfterBreak="0">
    <w:nsid w:val="7A7C3B6E"/>
    <w:multiLevelType w:val="hybridMultilevel"/>
    <w:tmpl w:val="D526B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A83F45"/>
    <w:multiLevelType w:val="hybridMultilevel"/>
    <w:tmpl w:val="E898B73A"/>
    <w:lvl w:ilvl="0" w:tplc="A77CED9C">
      <w:start w:val="4"/>
      <w:numFmt w:val="bullet"/>
      <w:lvlText w:val="-"/>
      <w:lvlJc w:val="left"/>
      <w:pPr>
        <w:ind w:left="720" w:hanging="360"/>
      </w:pPr>
      <w:rPr>
        <w:rFonts w:ascii="Cambria Math" w:eastAsiaTheme="minorHAnsi" w:hAnsi="Cambria Math"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5"/>
  </w:num>
  <w:num w:numId="3">
    <w:abstractNumId w:val="25"/>
  </w:num>
  <w:num w:numId="4">
    <w:abstractNumId w:val="36"/>
  </w:num>
  <w:num w:numId="5">
    <w:abstractNumId w:val="30"/>
  </w:num>
  <w:num w:numId="6">
    <w:abstractNumId w:val="28"/>
  </w:num>
  <w:num w:numId="7">
    <w:abstractNumId w:val="32"/>
  </w:num>
  <w:num w:numId="8">
    <w:abstractNumId w:val="16"/>
  </w:num>
  <w:num w:numId="9">
    <w:abstractNumId w:val="27"/>
  </w:num>
  <w:num w:numId="10">
    <w:abstractNumId w:val="21"/>
  </w:num>
  <w:num w:numId="11">
    <w:abstractNumId w:val="1"/>
  </w:num>
  <w:num w:numId="12">
    <w:abstractNumId w:val="22"/>
  </w:num>
  <w:num w:numId="13">
    <w:abstractNumId w:val="8"/>
  </w:num>
  <w:num w:numId="14">
    <w:abstractNumId w:val="24"/>
  </w:num>
  <w:num w:numId="15">
    <w:abstractNumId w:val="11"/>
  </w:num>
  <w:num w:numId="16">
    <w:abstractNumId w:val="5"/>
  </w:num>
  <w:num w:numId="17">
    <w:abstractNumId w:val="35"/>
  </w:num>
  <w:num w:numId="18">
    <w:abstractNumId w:val="10"/>
  </w:num>
  <w:num w:numId="19">
    <w:abstractNumId w:val="31"/>
  </w:num>
  <w:num w:numId="20">
    <w:abstractNumId w:val="13"/>
  </w:num>
  <w:num w:numId="21">
    <w:abstractNumId w:val="4"/>
  </w:num>
  <w:num w:numId="22">
    <w:abstractNumId w:val="2"/>
  </w:num>
  <w:num w:numId="23">
    <w:abstractNumId w:val="29"/>
  </w:num>
  <w:num w:numId="24">
    <w:abstractNumId w:val="0"/>
  </w:num>
  <w:num w:numId="25">
    <w:abstractNumId w:val="33"/>
  </w:num>
  <w:num w:numId="26">
    <w:abstractNumId w:val="34"/>
  </w:num>
  <w:num w:numId="27">
    <w:abstractNumId w:val="20"/>
  </w:num>
  <w:num w:numId="28">
    <w:abstractNumId w:val="37"/>
  </w:num>
  <w:num w:numId="29">
    <w:abstractNumId w:val="12"/>
  </w:num>
  <w:num w:numId="30">
    <w:abstractNumId w:val="9"/>
  </w:num>
  <w:num w:numId="31">
    <w:abstractNumId w:val="23"/>
  </w:num>
  <w:num w:numId="32">
    <w:abstractNumId w:val="14"/>
  </w:num>
  <w:num w:numId="33">
    <w:abstractNumId w:val="7"/>
  </w:num>
  <w:num w:numId="34">
    <w:abstractNumId w:val="6"/>
  </w:num>
  <w:num w:numId="35">
    <w:abstractNumId w:val="26"/>
  </w:num>
  <w:num w:numId="36">
    <w:abstractNumId w:val="19"/>
  </w:num>
  <w:num w:numId="37">
    <w:abstractNumId w:val="18"/>
  </w:num>
  <w:num w:numId="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4CD"/>
    <w:rsid w:val="00000B91"/>
    <w:rsid w:val="000034C2"/>
    <w:rsid w:val="00004375"/>
    <w:rsid w:val="000071EE"/>
    <w:rsid w:val="000079F7"/>
    <w:rsid w:val="00010A29"/>
    <w:rsid w:val="00011036"/>
    <w:rsid w:val="00012611"/>
    <w:rsid w:val="00012CFF"/>
    <w:rsid w:val="00015F59"/>
    <w:rsid w:val="00017078"/>
    <w:rsid w:val="000171AF"/>
    <w:rsid w:val="00020317"/>
    <w:rsid w:val="00021172"/>
    <w:rsid w:val="00022139"/>
    <w:rsid w:val="0002278F"/>
    <w:rsid w:val="00022826"/>
    <w:rsid w:val="00022FDC"/>
    <w:rsid w:val="0002306B"/>
    <w:rsid w:val="000242D7"/>
    <w:rsid w:val="000251E0"/>
    <w:rsid w:val="00025321"/>
    <w:rsid w:val="00025724"/>
    <w:rsid w:val="000257E7"/>
    <w:rsid w:val="00025909"/>
    <w:rsid w:val="0002643A"/>
    <w:rsid w:val="00027013"/>
    <w:rsid w:val="00027743"/>
    <w:rsid w:val="000303CE"/>
    <w:rsid w:val="00031EB6"/>
    <w:rsid w:val="00033782"/>
    <w:rsid w:val="000361F3"/>
    <w:rsid w:val="00040044"/>
    <w:rsid w:val="000401FB"/>
    <w:rsid w:val="00041876"/>
    <w:rsid w:val="0004215C"/>
    <w:rsid w:val="0004380B"/>
    <w:rsid w:val="000438CC"/>
    <w:rsid w:val="00043931"/>
    <w:rsid w:val="00044531"/>
    <w:rsid w:val="000450F5"/>
    <w:rsid w:val="000459D1"/>
    <w:rsid w:val="00047EE7"/>
    <w:rsid w:val="00051268"/>
    <w:rsid w:val="00053535"/>
    <w:rsid w:val="000536DB"/>
    <w:rsid w:val="00053FBF"/>
    <w:rsid w:val="00054E6E"/>
    <w:rsid w:val="0005509B"/>
    <w:rsid w:val="0005523E"/>
    <w:rsid w:val="00056605"/>
    <w:rsid w:val="00056AA6"/>
    <w:rsid w:val="00056F82"/>
    <w:rsid w:val="00056FFB"/>
    <w:rsid w:val="00057953"/>
    <w:rsid w:val="000604F8"/>
    <w:rsid w:val="000618C6"/>
    <w:rsid w:val="000627DE"/>
    <w:rsid w:val="00062DB7"/>
    <w:rsid w:val="00062DBD"/>
    <w:rsid w:val="00063C46"/>
    <w:rsid w:val="00064311"/>
    <w:rsid w:val="00064BB5"/>
    <w:rsid w:val="00065045"/>
    <w:rsid w:val="00067523"/>
    <w:rsid w:val="000675EB"/>
    <w:rsid w:val="00067638"/>
    <w:rsid w:val="00070F1E"/>
    <w:rsid w:val="00071A8F"/>
    <w:rsid w:val="000726B6"/>
    <w:rsid w:val="0007447E"/>
    <w:rsid w:val="0007460C"/>
    <w:rsid w:val="000750A0"/>
    <w:rsid w:val="00075DA7"/>
    <w:rsid w:val="000807AD"/>
    <w:rsid w:val="00081287"/>
    <w:rsid w:val="0008143A"/>
    <w:rsid w:val="00082005"/>
    <w:rsid w:val="0008239F"/>
    <w:rsid w:val="000828B7"/>
    <w:rsid w:val="0008295F"/>
    <w:rsid w:val="000829FA"/>
    <w:rsid w:val="00082A97"/>
    <w:rsid w:val="0008310D"/>
    <w:rsid w:val="0008368E"/>
    <w:rsid w:val="000842F2"/>
    <w:rsid w:val="00084DBF"/>
    <w:rsid w:val="000878C2"/>
    <w:rsid w:val="00087B25"/>
    <w:rsid w:val="00090D7B"/>
    <w:rsid w:val="00091E62"/>
    <w:rsid w:val="00093C1D"/>
    <w:rsid w:val="000956CA"/>
    <w:rsid w:val="00095EFC"/>
    <w:rsid w:val="00097C85"/>
    <w:rsid w:val="000A0807"/>
    <w:rsid w:val="000A08A2"/>
    <w:rsid w:val="000A0BFE"/>
    <w:rsid w:val="000A34BF"/>
    <w:rsid w:val="000A402F"/>
    <w:rsid w:val="000A4FF5"/>
    <w:rsid w:val="000A5989"/>
    <w:rsid w:val="000A5CE7"/>
    <w:rsid w:val="000A63F4"/>
    <w:rsid w:val="000A64DE"/>
    <w:rsid w:val="000A7AD1"/>
    <w:rsid w:val="000B0B09"/>
    <w:rsid w:val="000B1B94"/>
    <w:rsid w:val="000B1C00"/>
    <w:rsid w:val="000B223A"/>
    <w:rsid w:val="000B43F5"/>
    <w:rsid w:val="000B4F54"/>
    <w:rsid w:val="000B5AD1"/>
    <w:rsid w:val="000B70A8"/>
    <w:rsid w:val="000B725D"/>
    <w:rsid w:val="000C027A"/>
    <w:rsid w:val="000C0830"/>
    <w:rsid w:val="000C0D9A"/>
    <w:rsid w:val="000C14BC"/>
    <w:rsid w:val="000C1543"/>
    <w:rsid w:val="000C36DD"/>
    <w:rsid w:val="000C3E23"/>
    <w:rsid w:val="000C46E3"/>
    <w:rsid w:val="000C47A9"/>
    <w:rsid w:val="000C4EDD"/>
    <w:rsid w:val="000C5003"/>
    <w:rsid w:val="000C5CEF"/>
    <w:rsid w:val="000C5E5C"/>
    <w:rsid w:val="000C65FA"/>
    <w:rsid w:val="000C75E6"/>
    <w:rsid w:val="000C7619"/>
    <w:rsid w:val="000C7CA1"/>
    <w:rsid w:val="000D03F7"/>
    <w:rsid w:val="000D100F"/>
    <w:rsid w:val="000D1D2A"/>
    <w:rsid w:val="000D22FB"/>
    <w:rsid w:val="000D256B"/>
    <w:rsid w:val="000D2C9D"/>
    <w:rsid w:val="000D2ECE"/>
    <w:rsid w:val="000D300B"/>
    <w:rsid w:val="000D315A"/>
    <w:rsid w:val="000D472F"/>
    <w:rsid w:val="000D5583"/>
    <w:rsid w:val="000D574C"/>
    <w:rsid w:val="000D612B"/>
    <w:rsid w:val="000D6484"/>
    <w:rsid w:val="000D68CB"/>
    <w:rsid w:val="000D793C"/>
    <w:rsid w:val="000E1518"/>
    <w:rsid w:val="000E1E4B"/>
    <w:rsid w:val="000E2B14"/>
    <w:rsid w:val="000E3006"/>
    <w:rsid w:val="000E4912"/>
    <w:rsid w:val="000E4B26"/>
    <w:rsid w:val="000E62EB"/>
    <w:rsid w:val="000E750A"/>
    <w:rsid w:val="000F09C0"/>
    <w:rsid w:val="000F23F2"/>
    <w:rsid w:val="000F2540"/>
    <w:rsid w:val="000F2781"/>
    <w:rsid w:val="000F2CC4"/>
    <w:rsid w:val="000F307C"/>
    <w:rsid w:val="000F40F6"/>
    <w:rsid w:val="000F4E56"/>
    <w:rsid w:val="000F554D"/>
    <w:rsid w:val="000F5AB7"/>
    <w:rsid w:val="000F5C73"/>
    <w:rsid w:val="000F7031"/>
    <w:rsid w:val="000F773B"/>
    <w:rsid w:val="000F7909"/>
    <w:rsid w:val="000F7CD1"/>
    <w:rsid w:val="001000E2"/>
    <w:rsid w:val="00100886"/>
    <w:rsid w:val="00101150"/>
    <w:rsid w:val="00101CF4"/>
    <w:rsid w:val="001021D4"/>
    <w:rsid w:val="0010221A"/>
    <w:rsid w:val="00104862"/>
    <w:rsid w:val="00104950"/>
    <w:rsid w:val="001056A1"/>
    <w:rsid w:val="00106068"/>
    <w:rsid w:val="0010628B"/>
    <w:rsid w:val="001072CB"/>
    <w:rsid w:val="00107B09"/>
    <w:rsid w:val="00107CB7"/>
    <w:rsid w:val="0011038C"/>
    <w:rsid w:val="00110E60"/>
    <w:rsid w:val="00111150"/>
    <w:rsid w:val="00111D54"/>
    <w:rsid w:val="00111FFA"/>
    <w:rsid w:val="001125C0"/>
    <w:rsid w:val="00112B1B"/>
    <w:rsid w:val="00112BD7"/>
    <w:rsid w:val="001144EE"/>
    <w:rsid w:val="0011536B"/>
    <w:rsid w:val="00117040"/>
    <w:rsid w:val="001170FC"/>
    <w:rsid w:val="0012013F"/>
    <w:rsid w:val="00120C6A"/>
    <w:rsid w:val="00120DCA"/>
    <w:rsid w:val="001219AF"/>
    <w:rsid w:val="0012309A"/>
    <w:rsid w:val="00123711"/>
    <w:rsid w:val="00123AA2"/>
    <w:rsid w:val="00123CEC"/>
    <w:rsid w:val="00123F05"/>
    <w:rsid w:val="00124CC9"/>
    <w:rsid w:val="0012525D"/>
    <w:rsid w:val="00125B35"/>
    <w:rsid w:val="00125F12"/>
    <w:rsid w:val="001263FF"/>
    <w:rsid w:val="001268C3"/>
    <w:rsid w:val="001271AA"/>
    <w:rsid w:val="00127B0C"/>
    <w:rsid w:val="001303D7"/>
    <w:rsid w:val="001307E9"/>
    <w:rsid w:val="00130AC4"/>
    <w:rsid w:val="00130ADA"/>
    <w:rsid w:val="00130C67"/>
    <w:rsid w:val="00130C80"/>
    <w:rsid w:val="00131CCB"/>
    <w:rsid w:val="00132116"/>
    <w:rsid w:val="001323D3"/>
    <w:rsid w:val="001332BF"/>
    <w:rsid w:val="00133A64"/>
    <w:rsid w:val="00133BE5"/>
    <w:rsid w:val="00134231"/>
    <w:rsid w:val="00135380"/>
    <w:rsid w:val="001355E4"/>
    <w:rsid w:val="00136026"/>
    <w:rsid w:val="001367F0"/>
    <w:rsid w:val="00137D49"/>
    <w:rsid w:val="00137FE6"/>
    <w:rsid w:val="001403A6"/>
    <w:rsid w:val="001406A5"/>
    <w:rsid w:val="001408A3"/>
    <w:rsid w:val="00140CE3"/>
    <w:rsid w:val="001418E5"/>
    <w:rsid w:val="00141BBE"/>
    <w:rsid w:val="001438DF"/>
    <w:rsid w:val="00146654"/>
    <w:rsid w:val="00147D6D"/>
    <w:rsid w:val="00150144"/>
    <w:rsid w:val="001501B7"/>
    <w:rsid w:val="0015107D"/>
    <w:rsid w:val="00151300"/>
    <w:rsid w:val="001529E9"/>
    <w:rsid w:val="00152A10"/>
    <w:rsid w:val="00154CD8"/>
    <w:rsid w:val="0015531A"/>
    <w:rsid w:val="001555E4"/>
    <w:rsid w:val="0015587D"/>
    <w:rsid w:val="00155CCE"/>
    <w:rsid w:val="0015631C"/>
    <w:rsid w:val="0016050C"/>
    <w:rsid w:val="00160740"/>
    <w:rsid w:val="0016117E"/>
    <w:rsid w:val="001615DB"/>
    <w:rsid w:val="001618B6"/>
    <w:rsid w:val="00162192"/>
    <w:rsid w:val="0016293F"/>
    <w:rsid w:val="00162FBA"/>
    <w:rsid w:val="00165032"/>
    <w:rsid w:val="00165B8B"/>
    <w:rsid w:val="0016798B"/>
    <w:rsid w:val="00170998"/>
    <w:rsid w:val="00170AAA"/>
    <w:rsid w:val="00173B06"/>
    <w:rsid w:val="00173E58"/>
    <w:rsid w:val="0017466E"/>
    <w:rsid w:val="00175A19"/>
    <w:rsid w:val="001769DE"/>
    <w:rsid w:val="0017703C"/>
    <w:rsid w:val="001801D6"/>
    <w:rsid w:val="001806EC"/>
    <w:rsid w:val="00181FE7"/>
    <w:rsid w:val="0018497B"/>
    <w:rsid w:val="00184CF0"/>
    <w:rsid w:val="00184D8D"/>
    <w:rsid w:val="00185859"/>
    <w:rsid w:val="00185B63"/>
    <w:rsid w:val="00186EE8"/>
    <w:rsid w:val="001875FD"/>
    <w:rsid w:val="00187D14"/>
    <w:rsid w:val="00187E4E"/>
    <w:rsid w:val="00191642"/>
    <w:rsid w:val="00191923"/>
    <w:rsid w:val="00192F18"/>
    <w:rsid w:val="001947AC"/>
    <w:rsid w:val="001947D0"/>
    <w:rsid w:val="00194BE1"/>
    <w:rsid w:val="00194C50"/>
    <w:rsid w:val="00195AF4"/>
    <w:rsid w:val="00195EA6"/>
    <w:rsid w:val="00196354"/>
    <w:rsid w:val="001A008F"/>
    <w:rsid w:val="001A04C4"/>
    <w:rsid w:val="001A1596"/>
    <w:rsid w:val="001A1AE4"/>
    <w:rsid w:val="001A3790"/>
    <w:rsid w:val="001A4099"/>
    <w:rsid w:val="001A4934"/>
    <w:rsid w:val="001A5344"/>
    <w:rsid w:val="001A558B"/>
    <w:rsid w:val="001A699E"/>
    <w:rsid w:val="001A6E0A"/>
    <w:rsid w:val="001A7689"/>
    <w:rsid w:val="001A7E68"/>
    <w:rsid w:val="001A7FF5"/>
    <w:rsid w:val="001B0439"/>
    <w:rsid w:val="001B2110"/>
    <w:rsid w:val="001B23A1"/>
    <w:rsid w:val="001B45F5"/>
    <w:rsid w:val="001B487C"/>
    <w:rsid w:val="001B48A7"/>
    <w:rsid w:val="001B4D90"/>
    <w:rsid w:val="001B538A"/>
    <w:rsid w:val="001B62EB"/>
    <w:rsid w:val="001B6A71"/>
    <w:rsid w:val="001B7374"/>
    <w:rsid w:val="001B7AA1"/>
    <w:rsid w:val="001B7D10"/>
    <w:rsid w:val="001B7F4F"/>
    <w:rsid w:val="001C0E72"/>
    <w:rsid w:val="001C1377"/>
    <w:rsid w:val="001C1950"/>
    <w:rsid w:val="001C20B3"/>
    <w:rsid w:val="001C2BCC"/>
    <w:rsid w:val="001C3558"/>
    <w:rsid w:val="001C4CBE"/>
    <w:rsid w:val="001C5A2B"/>
    <w:rsid w:val="001C6159"/>
    <w:rsid w:val="001C652F"/>
    <w:rsid w:val="001C6871"/>
    <w:rsid w:val="001C6D0F"/>
    <w:rsid w:val="001D0753"/>
    <w:rsid w:val="001D15EB"/>
    <w:rsid w:val="001D1FED"/>
    <w:rsid w:val="001D2457"/>
    <w:rsid w:val="001D2701"/>
    <w:rsid w:val="001D3897"/>
    <w:rsid w:val="001D526A"/>
    <w:rsid w:val="001D546C"/>
    <w:rsid w:val="001D579E"/>
    <w:rsid w:val="001D6FC3"/>
    <w:rsid w:val="001D7B14"/>
    <w:rsid w:val="001E030A"/>
    <w:rsid w:val="001E2B57"/>
    <w:rsid w:val="001E2C8C"/>
    <w:rsid w:val="001E33D0"/>
    <w:rsid w:val="001E39F1"/>
    <w:rsid w:val="001E5965"/>
    <w:rsid w:val="001E5F94"/>
    <w:rsid w:val="001E6A46"/>
    <w:rsid w:val="001E7A9E"/>
    <w:rsid w:val="001F28E4"/>
    <w:rsid w:val="001F2AD7"/>
    <w:rsid w:val="001F63F6"/>
    <w:rsid w:val="001F66C3"/>
    <w:rsid w:val="001F6B01"/>
    <w:rsid w:val="001F7AC7"/>
    <w:rsid w:val="001F7F76"/>
    <w:rsid w:val="00200E25"/>
    <w:rsid w:val="00200E3E"/>
    <w:rsid w:val="00201912"/>
    <w:rsid w:val="00201AB4"/>
    <w:rsid w:val="00201E23"/>
    <w:rsid w:val="00203F84"/>
    <w:rsid w:val="002045F6"/>
    <w:rsid w:val="002046C8"/>
    <w:rsid w:val="0020537A"/>
    <w:rsid w:val="0020561A"/>
    <w:rsid w:val="002067C6"/>
    <w:rsid w:val="002067FA"/>
    <w:rsid w:val="00206B2B"/>
    <w:rsid w:val="00206F7A"/>
    <w:rsid w:val="00213E25"/>
    <w:rsid w:val="00215921"/>
    <w:rsid w:val="002159FE"/>
    <w:rsid w:val="00215D10"/>
    <w:rsid w:val="00215F15"/>
    <w:rsid w:val="002163E1"/>
    <w:rsid w:val="00220B64"/>
    <w:rsid w:val="00220CDA"/>
    <w:rsid w:val="00220E07"/>
    <w:rsid w:val="00223AA4"/>
    <w:rsid w:val="00224078"/>
    <w:rsid w:val="00225A2A"/>
    <w:rsid w:val="002266A7"/>
    <w:rsid w:val="00227315"/>
    <w:rsid w:val="002303C5"/>
    <w:rsid w:val="00232BF5"/>
    <w:rsid w:val="00233142"/>
    <w:rsid w:val="002339BD"/>
    <w:rsid w:val="00234A20"/>
    <w:rsid w:val="002359C0"/>
    <w:rsid w:val="00235F5C"/>
    <w:rsid w:val="00235F98"/>
    <w:rsid w:val="00237773"/>
    <w:rsid w:val="00237E2C"/>
    <w:rsid w:val="0024053A"/>
    <w:rsid w:val="00242461"/>
    <w:rsid w:val="002424AC"/>
    <w:rsid w:val="002426FA"/>
    <w:rsid w:val="002429C5"/>
    <w:rsid w:val="002429F6"/>
    <w:rsid w:val="00243425"/>
    <w:rsid w:val="0024345D"/>
    <w:rsid w:val="00243CFE"/>
    <w:rsid w:val="00244544"/>
    <w:rsid w:val="00244D7E"/>
    <w:rsid w:val="00245B62"/>
    <w:rsid w:val="00247568"/>
    <w:rsid w:val="00247963"/>
    <w:rsid w:val="00247A61"/>
    <w:rsid w:val="00247BF0"/>
    <w:rsid w:val="002500BE"/>
    <w:rsid w:val="00250F87"/>
    <w:rsid w:val="00252C8B"/>
    <w:rsid w:val="002547DD"/>
    <w:rsid w:val="0025605D"/>
    <w:rsid w:val="00256486"/>
    <w:rsid w:val="00256C91"/>
    <w:rsid w:val="00257911"/>
    <w:rsid w:val="00260A18"/>
    <w:rsid w:val="002613C9"/>
    <w:rsid w:val="002623F3"/>
    <w:rsid w:val="00262AE7"/>
    <w:rsid w:val="00262F61"/>
    <w:rsid w:val="00263048"/>
    <w:rsid w:val="002646B7"/>
    <w:rsid w:val="00264741"/>
    <w:rsid w:val="00265ED1"/>
    <w:rsid w:val="00271651"/>
    <w:rsid w:val="00273D4C"/>
    <w:rsid w:val="0027519D"/>
    <w:rsid w:val="002767DF"/>
    <w:rsid w:val="00276F24"/>
    <w:rsid w:val="0027703A"/>
    <w:rsid w:val="002776F3"/>
    <w:rsid w:val="00280B3D"/>
    <w:rsid w:val="00281495"/>
    <w:rsid w:val="002822E3"/>
    <w:rsid w:val="00282B6E"/>
    <w:rsid w:val="00283E99"/>
    <w:rsid w:val="00284650"/>
    <w:rsid w:val="0028499F"/>
    <w:rsid w:val="00284D2D"/>
    <w:rsid w:val="00285162"/>
    <w:rsid w:val="00285482"/>
    <w:rsid w:val="002855C8"/>
    <w:rsid w:val="00285ABD"/>
    <w:rsid w:val="00285C1A"/>
    <w:rsid w:val="00285DC5"/>
    <w:rsid w:val="002867D7"/>
    <w:rsid w:val="0028693F"/>
    <w:rsid w:val="00286F4B"/>
    <w:rsid w:val="00287417"/>
    <w:rsid w:val="0028752B"/>
    <w:rsid w:val="00287A11"/>
    <w:rsid w:val="0029023A"/>
    <w:rsid w:val="00291590"/>
    <w:rsid w:val="00295C31"/>
    <w:rsid w:val="0029602C"/>
    <w:rsid w:val="00296102"/>
    <w:rsid w:val="00296A84"/>
    <w:rsid w:val="00297E10"/>
    <w:rsid w:val="002A0167"/>
    <w:rsid w:val="002A0FF9"/>
    <w:rsid w:val="002A1774"/>
    <w:rsid w:val="002A2433"/>
    <w:rsid w:val="002A3AD6"/>
    <w:rsid w:val="002A3E39"/>
    <w:rsid w:val="002A4E5C"/>
    <w:rsid w:val="002A5105"/>
    <w:rsid w:val="002A6922"/>
    <w:rsid w:val="002A7DC0"/>
    <w:rsid w:val="002B1BA6"/>
    <w:rsid w:val="002B230B"/>
    <w:rsid w:val="002B2425"/>
    <w:rsid w:val="002B2D49"/>
    <w:rsid w:val="002B3176"/>
    <w:rsid w:val="002B32D0"/>
    <w:rsid w:val="002B3A8C"/>
    <w:rsid w:val="002B41E1"/>
    <w:rsid w:val="002B4F7C"/>
    <w:rsid w:val="002B62B6"/>
    <w:rsid w:val="002B668A"/>
    <w:rsid w:val="002B68BB"/>
    <w:rsid w:val="002B7222"/>
    <w:rsid w:val="002B741F"/>
    <w:rsid w:val="002C0289"/>
    <w:rsid w:val="002C0906"/>
    <w:rsid w:val="002C2614"/>
    <w:rsid w:val="002C2A3D"/>
    <w:rsid w:val="002C36C0"/>
    <w:rsid w:val="002C67B8"/>
    <w:rsid w:val="002C6CF6"/>
    <w:rsid w:val="002C6FB1"/>
    <w:rsid w:val="002C72CA"/>
    <w:rsid w:val="002D0D0C"/>
    <w:rsid w:val="002D128B"/>
    <w:rsid w:val="002D22AD"/>
    <w:rsid w:val="002D31E1"/>
    <w:rsid w:val="002D3C34"/>
    <w:rsid w:val="002D40B0"/>
    <w:rsid w:val="002D4682"/>
    <w:rsid w:val="002D4922"/>
    <w:rsid w:val="002D4974"/>
    <w:rsid w:val="002D4A35"/>
    <w:rsid w:val="002D58D1"/>
    <w:rsid w:val="002D60DA"/>
    <w:rsid w:val="002D7EBC"/>
    <w:rsid w:val="002E0C63"/>
    <w:rsid w:val="002E1169"/>
    <w:rsid w:val="002E169C"/>
    <w:rsid w:val="002E1CC5"/>
    <w:rsid w:val="002E231A"/>
    <w:rsid w:val="002E26F3"/>
    <w:rsid w:val="002E339B"/>
    <w:rsid w:val="002E4D1A"/>
    <w:rsid w:val="002E4F41"/>
    <w:rsid w:val="002E682E"/>
    <w:rsid w:val="002E6B1B"/>
    <w:rsid w:val="002E72E9"/>
    <w:rsid w:val="002F0258"/>
    <w:rsid w:val="002F0C12"/>
    <w:rsid w:val="002F132B"/>
    <w:rsid w:val="002F1DD5"/>
    <w:rsid w:val="002F2072"/>
    <w:rsid w:val="002F20CD"/>
    <w:rsid w:val="002F35A1"/>
    <w:rsid w:val="002F4007"/>
    <w:rsid w:val="002F4105"/>
    <w:rsid w:val="002F65EA"/>
    <w:rsid w:val="002F66BD"/>
    <w:rsid w:val="00300332"/>
    <w:rsid w:val="003016CA"/>
    <w:rsid w:val="003033C8"/>
    <w:rsid w:val="003038D4"/>
    <w:rsid w:val="00304408"/>
    <w:rsid w:val="00305122"/>
    <w:rsid w:val="0030597D"/>
    <w:rsid w:val="00306AD0"/>
    <w:rsid w:val="0030712C"/>
    <w:rsid w:val="00310725"/>
    <w:rsid w:val="00310C76"/>
    <w:rsid w:val="00311946"/>
    <w:rsid w:val="00311D1F"/>
    <w:rsid w:val="0031308D"/>
    <w:rsid w:val="00313167"/>
    <w:rsid w:val="003139BC"/>
    <w:rsid w:val="00313B1B"/>
    <w:rsid w:val="003140E3"/>
    <w:rsid w:val="00314D81"/>
    <w:rsid w:val="00316278"/>
    <w:rsid w:val="00316587"/>
    <w:rsid w:val="00316C05"/>
    <w:rsid w:val="0031750E"/>
    <w:rsid w:val="00317B26"/>
    <w:rsid w:val="0032017D"/>
    <w:rsid w:val="00320B8A"/>
    <w:rsid w:val="00320C44"/>
    <w:rsid w:val="00320FE3"/>
    <w:rsid w:val="00321F20"/>
    <w:rsid w:val="00322587"/>
    <w:rsid w:val="00322B5C"/>
    <w:rsid w:val="00322C63"/>
    <w:rsid w:val="00323011"/>
    <w:rsid w:val="00323A31"/>
    <w:rsid w:val="003243E9"/>
    <w:rsid w:val="00324CD3"/>
    <w:rsid w:val="003256F7"/>
    <w:rsid w:val="0032658A"/>
    <w:rsid w:val="003269B0"/>
    <w:rsid w:val="00326FDE"/>
    <w:rsid w:val="003271DA"/>
    <w:rsid w:val="00327515"/>
    <w:rsid w:val="0033150F"/>
    <w:rsid w:val="00333BE5"/>
    <w:rsid w:val="00334B15"/>
    <w:rsid w:val="00334BDB"/>
    <w:rsid w:val="003352C2"/>
    <w:rsid w:val="00335A52"/>
    <w:rsid w:val="00336214"/>
    <w:rsid w:val="00336856"/>
    <w:rsid w:val="00336A8F"/>
    <w:rsid w:val="00337BE6"/>
    <w:rsid w:val="00341255"/>
    <w:rsid w:val="00341D3F"/>
    <w:rsid w:val="00341DAE"/>
    <w:rsid w:val="00342385"/>
    <w:rsid w:val="00342D14"/>
    <w:rsid w:val="00343BAC"/>
    <w:rsid w:val="003461D1"/>
    <w:rsid w:val="00346484"/>
    <w:rsid w:val="003468B4"/>
    <w:rsid w:val="00347AE7"/>
    <w:rsid w:val="00351257"/>
    <w:rsid w:val="00351BE5"/>
    <w:rsid w:val="00351E0A"/>
    <w:rsid w:val="00352C7A"/>
    <w:rsid w:val="003532CE"/>
    <w:rsid w:val="00355359"/>
    <w:rsid w:val="00355BB6"/>
    <w:rsid w:val="00355CC2"/>
    <w:rsid w:val="00355E56"/>
    <w:rsid w:val="003560EC"/>
    <w:rsid w:val="003565FD"/>
    <w:rsid w:val="003610A8"/>
    <w:rsid w:val="003612E8"/>
    <w:rsid w:val="00361508"/>
    <w:rsid w:val="00361D4C"/>
    <w:rsid w:val="0036323B"/>
    <w:rsid w:val="00363321"/>
    <w:rsid w:val="00365F7B"/>
    <w:rsid w:val="003660AB"/>
    <w:rsid w:val="0036639E"/>
    <w:rsid w:val="00366FE5"/>
    <w:rsid w:val="00367373"/>
    <w:rsid w:val="00367B44"/>
    <w:rsid w:val="00371D61"/>
    <w:rsid w:val="0037216D"/>
    <w:rsid w:val="00372BDB"/>
    <w:rsid w:val="0037323D"/>
    <w:rsid w:val="003733CC"/>
    <w:rsid w:val="00374EA9"/>
    <w:rsid w:val="00375583"/>
    <w:rsid w:val="00380306"/>
    <w:rsid w:val="00380409"/>
    <w:rsid w:val="00380820"/>
    <w:rsid w:val="003815CF"/>
    <w:rsid w:val="00381EE1"/>
    <w:rsid w:val="0038211F"/>
    <w:rsid w:val="003822EC"/>
    <w:rsid w:val="00382798"/>
    <w:rsid w:val="00383C28"/>
    <w:rsid w:val="00385127"/>
    <w:rsid w:val="00387A95"/>
    <w:rsid w:val="003904FD"/>
    <w:rsid w:val="00390597"/>
    <w:rsid w:val="00390612"/>
    <w:rsid w:val="003914E7"/>
    <w:rsid w:val="00391FF1"/>
    <w:rsid w:val="00393626"/>
    <w:rsid w:val="0039447C"/>
    <w:rsid w:val="003947F7"/>
    <w:rsid w:val="00396B8F"/>
    <w:rsid w:val="0039742C"/>
    <w:rsid w:val="003A0059"/>
    <w:rsid w:val="003A0236"/>
    <w:rsid w:val="003A15DA"/>
    <w:rsid w:val="003A1699"/>
    <w:rsid w:val="003A1ED7"/>
    <w:rsid w:val="003A249F"/>
    <w:rsid w:val="003A3099"/>
    <w:rsid w:val="003A3A49"/>
    <w:rsid w:val="003A43A8"/>
    <w:rsid w:val="003A4428"/>
    <w:rsid w:val="003A49B3"/>
    <w:rsid w:val="003A4AED"/>
    <w:rsid w:val="003A4DA3"/>
    <w:rsid w:val="003A62AE"/>
    <w:rsid w:val="003A666C"/>
    <w:rsid w:val="003A6693"/>
    <w:rsid w:val="003A67D9"/>
    <w:rsid w:val="003A6E6F"/>
    <w:rsid w:val="003A7105"/>
    <w:rsid w:val="003B0941"/>
    <w:rsid w:val="003B0B8F"/>
    <w:rsid w:val="003B25EA"/>
    <w:rsid w:val="003B3CE1"/>
    <w:rsid w:val="003B3DAC"/>
    <w:rsid w:val="003B4132"/>
    <w:rsid w:val="003B4DD5"/>
    <w:rsid w:val="003B4E8A"/>
    <w:rsid w:val="003B53DA"/>
    <w:rsid w:val="003B5F31"/>
    <w:rsid w:val="003B63AD"/>
    <w:rsid w:val="003B703E"/>
    <w:rsid w:val="003B77F8"/>
    <w:rsid w:val="003C03F3"/>
    <w:rsid w:val="003C1455"/>
    <w:rsid w:val="003C21A8"/>
    <w:rsid w:val="003C29B6"/>
    <w:rsid w:val="003C46B6"/>
    <w:rsid w:val="003C6141"/>
    <w:rsid w:val="003C683A"/>
    <w:rsid w:val="003C6D0E"/>
    <w:rsid w:val="003C6DE3"/>
    <w:rsid w:val="003D0896"/>
    <w:rsid w:val="003D1160"/>
    <w:rsid w:val="003D1A00"/>
    <w:rsid w:val="003D3044"/>
    <w:rsid w:val="003D3691"/>
    <w:rsid w:val="003D3743"/>
    <w:rsid w:val="003D4437"/>
    <w:rsid w:val="003D460C"/>
    <w:rsid w:val="003D4812"/>
    <w:rsid w:val="003D5279"/>
    <w:rsid w:val="003D681A"/>
    <w:rsid w:val="003D7350"/>
    <w:rsid w:val="003D772C"/>
    <w:rsid w:val="003E067D"/>
    <w:rsid w:val="003E0B9E"/>
    <w:rsid w:val="003E0C57"/>
    <w:rsid w:val="003E0CDD"/>
    <w:rsid w:val="003E1D88"/>
    <w:rsid w:val="003E3B23"/>
    <w:rsid w:val="003E5B5F"/>
    <w:rsid w:val="003E66AE"/>
    <w:rsid w:val="003F014B"/>
    <w:rsid w:val="003F298D"/>
    <w:rsid w:val="003F2EC2"/>
    <w:rsid w:val="003F322F"/>
    <w:rsid w:val="003F4F56"/>
    <w:rsid w:val="003F5BD5"/>
    <w:rsid w:val="003F6233"/>
    <w:rsid w:val="003F6B59"/>
    <w:rsid w:val="003F6ED2"/>
    <w:rsid w:val="003F7E5C"/>
    <w:rsid w:val="00400988"/>
    <w:rsid w:val="00401030"/>
    <w:rsid w:val="0040396C"/>
    <w:rsid w:val="0040437C"/>
    <w:rsid w:val="00404AF9"/>
    <w:rsid w:val="00404C2D"/>
    <w:rsid w:val="00404D5E"/>
    <w:rsid w:val="004052BC"/>
    <w:rsid w:val="00406247"/>
    <w:rsid w:val="00406789"/>
    <w:rsid w:val="00406ED4"/>
    <w:rsid w:val="00407168"/>
    <w:rsid w:val="00407299"/>
    <w:rsid w:val="00407348"/>
    <w:rsid w:val="0040751D"/>
    <w:rsid w:val="0041082F"/>
    <w:rsid w:val="00410BA6"/>
    <w:rsid w:val="004116BD"/>
    <w:rsid w:val="004116E6"/>
    <w:rsid w:val="00411DED"/>
    <w:rsid w:val="004138D3"/>
    <w:rsid w:val="0041588A"/>
    <w:rsid w:val="00416DB8"/>
    <w:rsid w:val="00417E31"/>
    <w:rsid w:val="00420DC1"/>
    <w:rsid w:val="00421622"/>
    <w:rsid w:val="0042300D"/>
    <w:rsid w:val="00423BBF"/>
    <w:rsid w:val="004245BB"/>
    <w:rsid w:val="00424B7A"/>
    <w:rsid w:val="00424FCC"/>
    <w:rsid w:val="00426313"/>
    <w:rsid w:val="00426B14"/>
    <w:rsid w:val="004273AC"/>
    <w:rsid w:val="004274CD"/>
    <w:rsid w:val="0042757E"/>
    <w:rsid w:val="00427E27"/>
    <w:rsid w:val="00430576"/>
    <w:rsid w:val="00430ACF"/>
    <w:rsid w:val="00430D5A"/>
    <w:rsid w:val="00432384"/>
    <w:rsid w:val="0043258D"/>
    <w:rsid w:val="00433315"/>
    <w:rsid w:val="00433C1D"/>
    <w:rsid w:val="004343F8"/>
    <w:rsid w:val="004346F4"/>
    <w:rsid w:val="00434957"/>
    <w:rsid w:val="00435187"/>
    <w:rsid w:val="0043787C"/>
    <w:rsid w:val="00437CCA"/>
    <w:rsid w:val="00442980"/>
    <w:rsid w:val="004430DD"/>
    <w:rsid w:val="0044364D"/>
    <w:rsid w:val="0044369B"/>
    <w:rsid w:val="00443C0C"/>
    <w:rsid w:val="00444075"/>
    <w:rsid w:val="004442E3"/>
    <w:rsid w:val="00445236"/>
    <w:rsid w:val="00445332"/>
    <w:rsid w:val="00445E0B"/>
    <w:rsid w:val="00446762"/>
    <w:rsid w:val="00447DC5"/>
    <w:rsid w:val="00447E09"/>
    <w:rsid w:val="00450263"/>
    <w:rsid w:val="00450D29"/>
    <w:rsid w:val="004518AD"/>
    <w:rsid w:val="00452294"/>
    <w:rsid w:val="00453AFB"/>
    <w:rsid w:val="00453C03"/>
    <w:rsid w:val="004543DE"/>
    <w:rsid w:val="004544B4"/>
    <w:rsid w:val="00455B6C"/>
    <w:rsid w:val="00455C14"/>
    <w:rsid w:val="00455F2E"/>
    <w:rsid w:val="004561D0"/>
    <w:rsid w:val="00457038"/>
    <w:rsid w:val="00460F8E"/>
    <w:rsid w:val="0046170D"/>
    <w:rsid w:val="00461C12"/>
    <w:rsid w:val="00462470"/>
    <w:rsid w:val="00465B31"/>
    <w:rsid w:val="0046615A"/>
    <w:rsid w:val="00466869"/>
    <w:rsid w:val="00466C6E"/>
    <w:rsid w:val="00470370"/>
    <w:rsid w:val="004704C1"/>
    <w:rsid w:val="00471948"/>
    <w:rsid w:val="00471D73"/>
    <w:rsid w:val="0047312C"/>
    <w:rsid w:val="00475174"/>
    <w:rsid w:val="00475A32"/>
    <w:rsid w:val="00475EA8"/>
    <w:rsid w:val="00476503"/>
    <w:rsid w:val="004772FE"/>
    <w:rsid w:val="004773A4"/>
    <w:rsid w:val="00477ADD"/>
    <w:rsid w:val="004806FF"/>
    <w:rsid w:val="00480850"/>
    <w:rsid w:val="00480A74"/>
    <w:rsid w:val="00480C25"/>
    <w:rsid w:val="00481503"/>
    <w:rsid w:val="00481C8A"/>
    <w:rsid w:val="004820A5"/>
    <w:rsid w:val="00482A7C"/>
    <w:rsid w:val="00482ED8"/>
    <w:rsid w:val="0048718B"/>
    <w:rsid w:val="00490707"/>
    <w:rsid w:val="00492146"/>
    <w:rsid w:val="00495336"/>
    <w:rsid w:val="004962FD"/>
    <w:rsid w:val="004978BA"/>
    <w:rsid w:val="004A0878"/>
    <w:rsid w:val="004A1218"/>
    <w:rsid w:val="004A3F0C"/>
    <w:rsid w:val="004A4A9B"/>
    <w:rsid w:val="004A5724"/>
    <w:rsid w:val="004A583E"/>
    <w:rsid w:val="004A5B6C"/>
    <w:rsid w:val="004A5C05"/>
    <w:rsid w:val="004A5E94"/>
    <w:rsid w:val="004A5F16"/>
    <w:rsid w:val="004A623D"/>
    <w:rsid w:val="004A70B5"/>
    <w:rsid w:val="004B0907"/>
    <w:rsid w:val="004B0E29"/>
    <w:rsid w:val="004B1E22"/>
    <w:rsid w:val="004B23E9"/>
    <w:rsid w:val="004B2501"/>
    <w:rsid w:val="004B2521"/>
    <w:rsid w:val="004B2AE5"/>
    <w:rsid w:val="004B3E9D"/>
    <w:rsid w:val="004B3F84"/>
    <w:rsid w:val="004B4059"/>
    <w:rsid w:val="004B4514"/>
    <w:rsid w:val="004B4D26"/>
    <w:rsid w:val="004B55CF"/>
    <w:rsid w:val="004C0429"/>
    <w:rsid w:val="004C0864"/>
    <w:rsid w:val="004C08DD"/>
    <w:rsid w:val="004C0ED4"/>
    <w:rsid w:val="004C1B8E"/>
    <w:rsid w:val="004C1FF2"/>
    <w:rsid w:val="004C3EAA"/>
    <w:rsid w:val="004C42A5"/>
    <w:rsid w:val="004C447D"/>
    <w:rsid w:val="004C6546"/>
    <w:rsid w:val="004C753F"/>
    <w:rsid w:val="004C7DE4"/>
    <w:rsid w:val="004D0949"/>
    <w:rsid w:val="004D0A16"/>
    <w:rsid w:val="004D0B45"/>
    <w:rsid w:val="004D14CD"/>
    <w:rsid w:val="004D34AB"/>
    <w:rsid w:val="004D4A4D"/>
    <w:rsid w:val="004D50D6"/>
    <w:rsid w:val="004D52CF"/>
    <w:rsid w:val="004D59DD"/>
    <w:rsid w:val="004D612F"/>
    <w:rsid w:val="004D64D1"/>
    <w:rsid w:val="004D6A4E"/>
    <w:rsid w:val="004D6CB1"/>
    <w:rsid w:val="004D789E"/>
    <w:rsid w:val="004E1980"/>
    <w:rsid w:val="004E1B64"/>
    <w:rsid w:val="004E3AAC"/>
    <w:rsid w:val="004E64B2"/>
    <w:rsid w:val="004E6F37"/>
    <w:rsid w:val="004E6FDA"/>
    <w:rsid w:val="004F0A73"/>
    <w:rsid w:val="004F17D5"/>
    <w:rsid w:val="004F19A0"/>
    <w:rsid w:val="004F3C7F"/>
    <w:rsid w:val="004F3CD8"/>
    <w:rsid w:val="004F480F"/>
    <w:rsid w:val="004F4815"/>
    <w:rsid w:val="004F528B"/>
    <w:rsid w:val="004F577F"/>
    <w:rsid w:val="004F630B"/>
    <w:rsid w:val="004F7D12"/>
    <w:rsid w:val="0050019D"/>
    <w:rsid w:val="00500D86"/>
    <w:rsid w:val="005028F5"/>
    <w:rsid w:val="00502A28"/>
    <w:rsid w:val="00502C8A"/>
    <w:rsid w:val="0050348F"/>
    <w:rsid w:val="0050351E"/>
    <w:rsid w:val="00504935"/>
    <w:rsid w:val="0050557D"/>
    <w:rsid w:val="005058BF"/>
    <w:rsid w:val="005070BF"/>
    <w:rsid w:val="00507F81"/>
    <w:rsid w:val="00510313"/>
    <w:rsid w:val="0051102B"/>
    <w:rsid w:val="00511049"/>
    <w:rsid w:val="005116D3"/>
    <w:rsid w:val="00512E4E"/>
    <w:rsid w:val="00512FDA"/>
    <w:rsid w:val="00515D57"/>
    <w:rsid w:val="005168F4"/>
    <w:rsid w:val="00516D18"/>
    <w:rsid w:val="00520A6C"/>
    <w:rsid w:val="00521E79"/>
    <w:rsid w:val="00522AC9"/>
    <w:rsid w:val="00523A92"/>
    <w:rsid w:val="00524149"/>
    <w:rsid w:val="00524293"/>
    <w:rsid w:val="005247E5"/>
    <w:rsid w:val="00524C05"/>
    <w:rsid w:val="00525311"/>
    <w:rsid w:val="00525B6A"/>
    <w:rsid w:val="00526B4C"/>
    <w:rsid w:val="00526B78"/>
    <w:rsid w:val="00527DF0"/>
    <w:rsid w:val="00527FFC"/>
    <w:rsid w:val="0053020E"/>
    <w:rsid w:val="00531660"/>
    <w:rsid w:val="00532253"/>
    <w:rsid w:val="00532B36"/>
    <w:rsid w:val="00533F1B"/>
    <w:rsid w:val="00534049"/>
    <w:rsid w:val="0053417F"/>
    <w:rsid w:val="00535FCE"/>
    <w:rsid w:val="00536DA3"/>
    <w:rsid w:val="00536E4C"/>
    <w:rsid w:val="00537040"/>
    <w:rsid w:val="00537DC5"/>
    <w:rsid w:val="00540053"/>
    <w:rsid w:val="00540491"/>
    <w:rsid w:val="0054088A"/>
    <w:rsid w:val="00540B91"/>
    <w:rsid w:val="005410DC"/>
    <w:rsid w:val="00542BDC"/>
    <w:rsid w:val="00543620"/>
    <w:rsid w:val="00543AC1"/>
    <w:rsid w:val="0054491E"/>
    <w:rsid w:val="00544F51"/>
    <w:rsid w:val="00545FF2"/>
    <w:rsid w:val="005469AA"/>
    <w:rsid w:val="005473DE"/>
    <w:rsid w:val="0054787C"/>
    <w:rsid w:val="005509CF"/>
    <w:rsid w:val="00550A0D"/>
    <w:rsid w:val="00550E3E"/>
    <w:rsid w:val="005515F2"/>
    <w:rsid w:val="005516BF"/>
    <w:rsid w:val="005517A9"/>
    <w:rsid w:val="00553360"/>
    <w:rsid w:val="0055583E"/>
    <w:rsid w:val="00555BEA"/>
    <w:rsid w:val="005571F1"/>
    <w:rsid w:val="00560602"/>
    <w:rsid w:val="00560D32"/>
    <w:rsid w:val="00561269"/>
    <w:rsid w:val="00562356"/>
    <w:rsid w:val="00562697"/>
    <w:rsid w:val="00562A45"/>
    <w:rsid w:val="005643DB"/>
    <w:rsid w:val="005649DA"/>
    <w:rsid w:val="00565595"/>
    <w:rsid w:val="00565835"/>
    <w:rsid w:val="005676E4"/>
    <w:rsid w:val="005702E2"/>
    <w:rsid w:val="00571406"/>
    <w:rsid w:val="005716D5"/>
    <w:rsid w:val="00571B39"/>
    <w:rsid w:val="005726A1"/>
    <w:rsid w:val="00572AAE"/>
    <w:rsid w:val="0057333A"/>
    <w:rsid w:val="00573D29"/>
    <w:rsid w:val="005758E0"/>
    <w:rsid w:val="00576CD4"/>
    <w:rsid w:val="005774AD"/>
    <w:rsid w:val="005776C5"/>
    <w:rsid w:val="00581818"/>
    <w:rsid w:val="0058191C"/>
    <w:rsid w:val="00582DF3"/>
    <w:rsid w:val="00583CF7"/>
    <w:rsid w:val="005853A5"/>
    <w:rsid w:val="00585E44"/>
    <w:rsid w:val="0058613F"/>
    <w:rsid w:val="00586466"/>
    <w:rsid w:val="00587353"/>
    <w:rsid w:val="005876CE"/>
    <w:rsid w:val="00590CB5"/>
    <w:rsid w:val="00590E80"/>
    <w:rsid w:val="0059100C"/>
    <w:rsid w:val="0059126F"/>
    <w:rsid w:val="00592B33"/>
    <w:rsid w:val="00594DD2"/>
    <w:rsid w:val="005965EE"/>
    <w:rsid w:val="0059666E"/>
    <w:rsid w:val="00597CAA"/>
    <w:rsid w:val="005A1885"/>
    <w:rsid w:val="005A1B82"/>
    <w:rsid w:val="005A1D80"/>
    <w:rsid w:val="005A3B98"/>
    <w:rsid w:val="005A4ECB"/>
    <w:rsid w:val="005A522D"/>
    <w:rsid w:val="005A5352"/>
    <w:rsid w:val="005A6CA5"/>
    <w:rsid w:val="005A6EBD"/>
    <w:rsid w:val="005A7089"/>
    <w:rsid w:val="005A7CDC"/>
    <w:rsid w:val="005A7FF0"/>
    <w:rsid w:val="005B179C"/>
    <w:rsid w:val="005B22AC"/>
    <w:rsid w:val="005B243F"/>
    <w:rsid w:val="005B3A9C"/>
    <w:rsid w:val="005B4070"/>
    <w:rsid w:val="005B6D3F"/>
    <w:rsid w:val="005B702F"/>
    <w:rsid w:val="005B75EC"/>
    <w:rsid w:val="005B780B"/>
    <w:rsid w:val="005B7C0C"/>
    <w:rsid w:val="005C012D"/>
    <w:rsid w:val="005C0FCF"/>
    <w:rsid w:val="005C17DD"/>
    <w:rsid w:val="005C1F66"/>
    <w:rsid w:val="005C45D2"/>
    <w:rsid w:val="005C483D"/>
    <w:rsid w:val="005C4CBD"/>
    <w:rsid w:val="005C54D4"/>
    <w:rsid w:val="005C5D00"/>
    <w:rsid w:val="005C6A3A"/>
    <w:rsid w:val="005C747B"/>
    <w:rsid w:val="005D0472"/>
    <w:rsid w:val="005D0552"/>
    <w:rsid w:val="005D223F"/>
    <w:rsid w:val="005D3259"/>
    <w:rsid w:val="005D3275"/>
    <w:rsid w:val="005D3EB1"/>
    <w:rsid w:val="005D4168"/>
    <w:rsid w:val="005D41A4"/>
    <w:rsid w:val="005D4F0B"/>
    <w:rsid w:val="005D58EE"/>
    <w:rsid w:val="005D669B"/>
    <w:rsid w:val="005E13CC"/>
    <w:rsid w:val="005E1BD9"/>
    <w:rsid w:val="005E28F2"/>
    <w:rsid w:val="005E2F63"/>
    <w:rsid w:val="005E3945"/>
    <w:rsid w:val="005E598B"/>
    <w:rsid w:val="005E6079"/>
    <w:rsid w:val="005E705E"/>
    <w:rsid w:val="005E7A6F"/>
    <w:rsid w:val="005F0133"/>
    <w:rsid w:val="005F0229"/>
    <w:rsid w:val="005F0EDF"/>
    <w:rsid w:val="005F3EF6"/>
    <w:rsid w:val="005F4425"/>
    <w:rsid w:val="005F4705"/>
    <w:rsid w:val="005F57E7"/>
    <w:rsid w:val="005F5AEC"/>
    <w:rsid w:val="005F5BCD"/>
    <w:rsid w:val="00600457"/>
    <w:rsid w:val="00600C1E"/>
    <w:rsid w:val="006013F5"/>
    <w:rsid w:val="006029D5"/>
    <w:rsid w:val="006029EC"/>
    <w:rsid w:val="006038A8"/>
    <w:rsid w:val="00604591"/>
    <w:rsid w:val="00604BBB"/>
    <w:rsid w:val="006059A6"/>
    <w:rsid w:val="00607A0D"/>
    <w:rsid w:val="00610530"/>
    <w:rsid w:val="006110EF"/>
    <w:rsid w:val="0061190A"/>
    <w:rsid w:val="006132E5"/>
    <w:rsid w:val="006141D3"/>
    <w:rsid w:val="00615174"/>
    <w:rsid w:val="00615469"/>
    <w:rsid w:val="006156D1"/>
    <w:rsid w:val="00616C99"/>
    <w:rsid w:val="0062027D"/>
    <w:rsid w:val="00620EB8"/>
    <w:rsid w:val="00621732"/>
    <w:rsid w:val="00622543"/>
    <w:rsid w:val="00623249"/>
    <w:rsid w:val="006234FB"/>
    <w:rsid w:val="00623CB1"/>
    <w:rsid w:val="00623CF7"/>
    <w:rsid w:val="00623E00"/>
    <w:rsid w:val="00623E4E"/>
    <w:rsid w:val="00623F4E"/>
    <w:rsid w:val="00624062"/>
    <w:rsid w:val="00624272"/>
    <w:rsid w:val="006266ED"/>
    <w:rsid w:val="00626DE6"/>
    <w:rsid w:val="00631AF2"/>
    <w:rsid w:val="00632B1E"/>
    <w:rsid w:val="006331B0"/>
    <w:rsid w:val="00633CA4"/>
    <w:rsid w:val="00633F56"/>
    <w:rsid w:val="00635148"/>
    <w:rsid w:val="00635CFA"/>
    <w:rsid w:val="00636FE2"/>
    <w:rsid w:val="00637AE1"/>
    <w:rsid w:val="0064001C"/>
    <w:rsid w:val="006403E6"/>
    <w:rsid w:val="006406A7"/>
    <w:rsid w:val="006412AE"/>
    <w:rsid w:val="00641368"/>
    <w:rsid w:val="006416EB"/>
    <w:rsid w:val="0064299E"/>
    <w:rsid w:val="0064333E"/>
    <w:rsid w:val="006435D3"/>
    <w:rsid w:val="00643717"/>
    <w:rsid w:val="00643C47"/>
    <w:rsid w:val="006460D6"/>
    <w:rsid w:val="00646E2E"/>
    <w:rsid w:val="00647293"/>
    <w:rsid w:val="00647804"/>
    <w:rsid w:val="0065001D"/>
    <w:rsid w:val="00652ECC"/>
    <w:rsid w:val="00653065"/>
    <w:rsid w:val="006555F3"/>
    <w:rsid w:val="0065668C"/>
    <w:rsid w:val="00656A4D"/>
    <w:rsid w:val="00656E97"/>
    <w:rsid w:val="0065779C"/>
    <w:rsid w:val="006603A8"/>
    <w:rsid w:val="006621E3"/>
    <w:rsid w:val="006626DA"/>
    <w:rsid w:val="006638F6"/>
    <w:rsid w:val="00663B41"/>
    <w:rsid w:val="00664880"/>
    <w:rsid w:val="00664BE3"/>
    <w:rsid w:val="0066565D"/>
    <w:rsid w:val="00666B63"/>
    <w:rsid w:val="006672BC"/>
    <w:rsid w:val="006704C1"/>
    <w:rsid w:val="00670C69"/>
    <w:rsid w:val="006712BC"/>
    <w:rsid w:val="00671FA1"/>
    <w:rsid w:val="00672BF3"/>
    <w:rsid w:val="00672EA1"/>
    <w:rsid w:val="006730D4"/>
    <w:rsid w:val="0067435F"/>
    <w:rsid w:val="00675D25"/>
    <w:rsid w:val="00677FB6"/>
    <w:rsid w:val="00680828"/>
    <w:rsid w:val="006810D5"/>
    <w:rsid w:val="00683424"/>
    <w:rsid w:val="00683604"/>
    <w:rsid w:val="0068595B"/>
    <w:rsid w:val="006864C6"/>
    <w:rsid w:val="00687100"/>
    <w:rsid w:val="00687DCA"/>
    <w:rsid w:val="00687DF2"/>
    <w:rsid w:val="00690564"/>
    <w:rsid w:val="00690EE3"/>
    <w:rsid w:val="00691387"/>
    <w:rsid w:val="006913AC"/>
    <w:rsid w:val="00692182"/>
    <w:rsid w:val="00692A85"/>
    <w:rsid w:val="00692AFC"/>
    <w:rsid w:val="00692E6F"/>
    <w:rsid w:val="00692ECE"/>
    <w:rsid w:val="00692EE2"/>
    <w:rsid w:val="006930B7"/>
    <w:rsid w:val="00693903"/>
    <w:rsid w:val="00693EBC"/>
    <w:rsid w:val="00693FDB"/>
    <w:rsid w:val="0069513F"/>
    <w:rsid w:val="00695875"/>
    <w:rsid w:val="00696096"/>
    <w:rsid w:val="00697093"/>
    <w:rsid w:val="006973D3"/>
    <w:rsid w:val="006A0889"/>
    <w:rsid w:val="006A1724"/>
    <w:rsid w:val="006A193A"/>
    <w:rsid w:val="006A22A8"/>
    <w:rsid w:val="006A32B4"/>
    <w:rsid w:val="006A4654"/>
    <w:rsid w:val="006A4BC4"/>
    <w:rsid w:val="006A63D6"/>
    <w:rsid w:val="006A7CB4"/>
    <w:rsid w:val="006B0548"/>
    <w:rsid w:val="006B0F23"/>
    <w:rsid w:val="006B1CB5"/>
    <w:rsid w:val="006B2995"/>
    <w:rsid w:val="006B29B4"/>
    <w:rsid w:val="006B38B1"/>
    <w:rsid w:val="006B3CA4"/>
    <w:rsid w:val="006B4123"/>
    <w:rsid w:val="006B4D11"/>
    <w:rsid w:val="006B5603"/>
    <w:rsid w:val="006B585C"/>
    <w:rsid w:val="006B65D9"/>
    <w:rsid w:val="006B6E27"/>
    <w:rsid w:val="006C1373"/>
    <w:rsid w:val="006C18A1"/>
    <w:rsid w:val="006C24CE"/>
    <w:rsid w:val="006C2D5B"/>
    <w:rsid w:val="006C3028"/>
    <w:rsid w:val="006C3164"/>
    <w:rsid w:val="006C438F"/>
    <w:rsid w:val="006C46AC"/>
    <w:rsid w:val="006C68FA"/>
    <w:rsid w:val="006C7FE2"/>
    <w:rsid w:val="006D000D"/>
    <w:rsid w:val="006D0124"/>
    <w:rsid w:val="006D051B"/>
    <w:rsid w:val="006D17A1"/>
    <w:rsid w:val="006D1913"/>
    <w:rsid w:val="006D3317"/>
    <w:rsid w:val="006D4E4F"/>
    <w:rsid w:val="006D64BA"/>
    <w:rsid w:val="006D6F42"/>
    <w:rsid w:val="006D71D5"/>
    <w:rsid w:val="006D7B51"/>
    <w:rsid w:val="006E249B"/>
    <w:rsid w:val="006E3100"/>
    <w:rsid w:val="006E364C"/>
    <w:rsid w:val="006E3B8A"/>
    <w:rsid w:val="006E52F5"/>
    <w:rsid w:val="006E5CE0"/>
    <w:rsid w:val="006E6718"/>
    <w:rsid w:val="006E71BA"/>
    <w:rsid w:val="006E7870"/>
    <w:rsid w:val="006F003E"/>
    <w:rsid w:val="006F10D2"/>
    <w:rsid w:val="006F118B"/>
    <w:rsid w:val="006F1438"/>
    <w:rsid w:val="006F1D4B"/>
    <w:rsid w:val="006F1DCC"/>
    <w:rsid w:val="006F2487"/>
    <w:rsid w:val="006F26DA"/>
    <w:rsid w:val="006F296A"/>
    <w:rsid w:val="006F29D3"/>
    <w:rsid w:val="006F2FBA"/>
    <w:rsid w:val="006F547F"/>
    <w:rsid w:val="006F572F"/>
    <w:rsid w:val="006F7FD4"/>
    <w:rsid w:val="007010F8"/>
    <w:rsid w:val="00702344"/>
    <w:rsid w:val="007039BF"/>
    <w:rsid w:val="0070483C"/>
    <w:rsid w:val="00704DC8"/>
    <w:rsid w:val="0070523C"/>
    <w:rsid w:val="0070638B"/>
    <w:rsid w:val="00706805"/>
    <w:rsid w:val="00706E89"/>
    <w:rsid w:val="0071098D"/>
    <w:rsid w:val="00710BF4"/>
    <w:rsid w:val="00711054"/>
    <w:rsid w:val="00712A2E"/>
    <w:rsid w:val="00712AB3"/>
    <w:rsid w:val="00714300"/>
    <w:rsid w:val="00714D3E"/>
    <w:rsid w:val="0071608C"/>
    <w:rsid w:val="00722400"/>
    <w:rsid w:val="00723A7F"/>
    <w:rsid w:val="0072456C"/>
    <w:rsid w:val="00726148"/>
    <w:rsid w:val="007264EE"/>
    <w:rsid w:val="00731113"/>
    <w:rsid w:val="007312CD"/>
    <w:rsid w:val="007317ED"/>
    <w:rsid w:val="00731FC5"/>
    <w:rsid w:val="0073234B"/>
    <w:rsid w:val="0073394C"/>
    <w:rsid w:val="00733B03"/>
    <w:rsid w:val="007347F8"/>
    <w:rsid w:val="00734EB8"/>
    <w:rsid w:val="00736E86"/>
    <w:rsid w:val="00740D66"/>
    <w:rsid w:val="007411CD"/>
    <w:rsid w:val="00742A82"/>
    <w:rsid w:val="00744059"/>
    <w:rsid w:val="00744444"/>
    <w:rsid w:val="00744474"/>
    <w:rsid w:val="00744FF1"/>
    <w:rsid w:val="007455E2"/>
    <w:rsid w:val="00745E53"/>
    <w:rsid w:val="0074619B"/>
    <w:rsid w:val="007472C3"/>
    <w:rsid w:val="0074760F"/>
    <w:rsid w:val="00747C8F"/>
    <w:rsid w:val="007507B3"/>
    <w:rsid w:val="00754C4E"/>
    <w:rsid w:val="00757B3C"/>
    <w:rsid w:val="00757BED"/>
    <w:rsid w:val="00760E25"/>
    <w:rsid w:val="00761BA1"/>
    <w:rsid w:val="00763340"/>
    <w:rsid w:val="007635CC"/>
    <w:rsid w:val="007638E9"/>
    <w:rsid w:val="00763C0A"/>
    <w:rsid w:val="0076450D"/>
    <w:rsid w:val="00764651"/>
    <w:rsid w:val="0076500A"/>
    <w:rsid w:val="00765024"/>
    <w:rsid w:val="007650F5"/>
    <w:rsid w:val="0076567E"/>
    <w:rsid w:val="00765908"/>
    <w:rsid w:val="007673A7"/>
    <w:rsid w:val="007717F1"/>
    <w:rsid w:val="007717F5"/>
    <w:rsid w:val="00772DDF"/>
    <w:rsid w:val="00773979"/>
    <w:rsid w:val="007747C0"/>
    <w:rsid w:val="00774AEF"/>
    <w:rsid w:val="00775548"/>
    <w:rsid w:val="00776DAA"/>
    <w:rsid w:val="0077733E"/>
    <w:rsid w:val="007808BE"/>
    <w:rsid w:val="00780C79"/>
    <w:rsid w:val="0078101A"/>
    <w:rsid w:val="0078106B"/>
    <w:rsid w:val="00781AFF"/>
    <w:rsid w:val="00781C52"/>
    <w:rsid w:val="00782110"/>
    <w:rsid w:val="00782E5C"/>
    <w:rsid w:val="00782EBD"/>
    <w:rsid w:val="007832E1"/>
    <w:rsid w:val="0078427D"/>
    <w:rsid w:val="00784C04"/>
    <w:rsid w:val="0078555C"/>
    <w:rsid w:val="007858DD"/>
    <w:rsid w:val="00787602"/>
    <w:rsid w:val="007901F5"/>
    <w:rsid w:val="00790801"/>
    <w:rsid w:val="00790CD3"/>
    <w:rsid w:val="0079115F"/>
    <w:rsid w:val="00791A8F"/>
    <w:rsid w:val="00791CFD"/>
    <w:rsid w:val="00792327"/>
    <w:rsid w:val="00792BC2"/>
    <w:rsid w:val="0079421E"/>
    <w:rsid w:val="00794313"/>
    <w:rsid w:val="00794EDB"/>
    <w:rsid w:val="007950A5"/>
    <w:rsid w:val="0079595D"/>
    <w:rsid w:val="00795DF0"/>
    <w:rsid w:val="0079641D"/>
    <w:rsid w:val="00796811"/>
    <w:rsid w:val="00796B83"/>
    <w:rsid w:val="00796FB5"/>
    <w:rsid w:val="007975CC"/>
    <w:rsid w:val="00797801"/>
    <w:rsid w:val="007A0F3D"/>
    <w:rsid w:val="007A175A"/>
    <w:rsid w:val="007A1BC8"/>
    <w:rsid w:val="007A5832"/>
    <w:rsid w:val="007A5A01"/>
    <w:rsid w:val="007A67C3"/>
    <w:rsid w:val="007A750A"/>
    <w:rsid w:val="007B0240"/>
    <w:rsid w:val="007B0AB4"/>
    <w:rsid w:val="007B0ED2"/>
    <w:rsid w:val="007B1A12"/>
    <w:rsid w:val="007B30B4"/>
    <w:rsid w:val="007B3402"/>
    <w:rsid w:val="007B389D"/>
    <w:rsid w:val="007B4C5A"/>
    <w:rsid w:val="007B789A"/>
    <w:rsid w:val="007B7C14"/>
    <w:rsid w:val="007C1E50"/>
    <w:rsid w:val="007C312C"/>
    <w:rsid w:val="007C3925"/>
    <w:rsid w:val="007C3EAF"/>
    <w:rsid w:val="007C4171"/>
    <w:rsid w:val="007C56C4"/>
    <w:rsid w:val="007C76CE"/>
    <w:rsid w:val="007D0248"/>
    <w:rsid w:val="007D123B"/>
    <w:rsid w:val="007D13B3"/>
    <w:rsid w:val="007D249B"/>
    <w:rsid w:val="007D2D7E"/>
    <w:rsid w:val="007D3034"/>
    <w:rsid w:val="007D41DE"/>
    <w:rsid w:val="007D432C"/>
    <w:rsid w:val="007D45C3"/>
    <w:rsid w:val="007D5870"/>
    <w:rsid w:val="007D5921"/>
    <w:rsid w:val="007D5B17"/>
    <w:rsid w:val="007D703F"/>
    <w:rsid w:val="007D7501"/>
    <w:rsid w:val="007D75C1"/>
    <w:rsid w:val="007E1668"/>
    <w:rsid w:val="007E1E28"/>
    <w:rsid w:val="007E1EB6"/>
    <w:rsid w:val="007E3188"/>
    <w:rsid w:val="007E5449"/>
    <w:rsid w:val="007E641B"/>
    <w:rsid w:val="007E711F"/>
    <w:rsid w:val="007E7AC7"/>
    <w:rsid w:val="007E7E00"/>
    <w:rsid w:val="007F0990"/>
    <w:rsid w:val="007F1175"/>
    <w:rsid w:val="007F1BEA"/>
    <w:rsid w:val="007F2843"/>
    <w:rsid w:val="007F3455"/>
    <w:rsid w:val="007F3E53"/>
    <w:rsid w:val="007F4780"/>
    <w:rsid w:val="007F5026"/>
    <w:rsid w:val="007F67CB"/>
    <w:rsid w:val="007F6C70"/>
    <w:rsid w:val="00801E74"/>
    <w:rsid w:val="008026B4"/>
    <w:rsid w:val="00803476"/>
    <w:rsid w:val="0080348E"/>
    <w:rsid w:val="00803678"/>
    <w:rsid w:val="008039A5"/>
    <w:rsid w:val="0080400F"/>
    <w:rsid w:val="0080466E"/>
    <w:rsid w:val="00804ACF"/>
    <w:rsid w:val="0080500D"/>
    <w:rsid w:val="00805F84"/>
    <w:rsid w:val="00806394"/>
    <w:rsid w:val="008071B5"/>
    <w:rsid w:val="00810318"/>
    <w:rsid w:val="008107CB"/>
    <w:rsid w:val="00811AC3"/>
    <w:rsid w:val="008124CD"/>
    <w:rsid w:val="0081250A"/>
    <w:rsid w:val="00812BB3"/>
    <w:rsid w:val="00812BD1"/>
    <w:rsid w:val="00812E9D"/>
    <w:rsid w:val="008134E1"/>
    <w:rsid w:val="008136B9"/>
    <w:rsid w:val="008139ED"/>
    <w:rsid w:val="00813C3C"/>
    <w:rsid w:val="00815300"/>
    <w:rsid w:val="00815D33"/>
    <w:rsid w:val="00816597"/>
    <w:rsid w:val="0081679D"/>
    <w:rsid w:val="00816851"/>
    <w:rsid w:val="0081685F"/>
    <w:rsid w:val="00816E0B"/>
    <w:rsid w:val="0081735E"/>
    <w:rsid w:val="00817A2F"/>
    <w:rsid w:val="00817E82"/>
    <w:rsid w:val="0082010A"/>
    <w:rsid w:val="008207BA"/>
    <w:rsid w:val="00820D91"/>
    <w:rsid w:val="00821DE8"/>
    <w:rsid w:val="00822AF4"/>
    <w:rsid w:val="00823EA8"/>
    <w:rsid w:val="00824478"/>
    <w:rsid w:val="008247C0"/>
    <w:rsid w:val="00824EAE"/>
    <w:rsid w:val="00824FF5"/>
    <w:rsid w:val="008256C1"/>
    <w:rsid w:val="00825A26"/>
    <w:rsid w:val="00826221"/>
    <w:rsid w:val="008263C9"/>
    <w:rsid w:val="00826955"/>
    <w:rsid w:val="00827227"/>
    <w:rsid w:val="008272B5"/>
    <w:rsid w:val="00827405"/>
    <w:rsid w:val="0083103F"/>
    <w:rsid w:val="00831EBE"/>
    <w:rsid w:val="008333BE"/>
    <w:rsid w:val="00833CC3"/>
    <w:rsid w:val="00834346"/>
    <w:rsid w:val="008343D6"/>
    <w:rsid w:val="008358FF"/>
    <w:rsid w:val="0083611C"/>
    <w:rsid w:val="00837348"/>
    <w:rsid w:val="00837FF2"/>
    <w:rsid w:val="00840686"/>
    <w:rsid w:val="00840B6F"/>
    <w:rsid w:val="00843EAC"/>
    <w:rsid w:val="00844524"/>
    <w:rsid w:val="00844540"/>
    <w:rsid w:val="00846656"/>
    <w:rsid w:val="00846BDA"/>
    <w:rsid w:val="00847399"/>
    <w:rsid w:val="008474C8"/>
    <w:rsid w:val="00847696"/>
    <w:rsid w:val="008504AE"/>
    <w:rsid w:val="00850B59"/>
    <w:rsid w:val="00850ECE"/>
    <w:rsid w:val="0085118C"/>
    <w:rsid w:val="00852BC8"/>
    <w:rsid w:val="00853A93"/>
    <w:rsid w:val="00853F90"/>
    <w:rsid w:val="008546A2"/>
    <w:rsid w:val="00855628"/>
    <w:rsid w:val="00855645"/>
    <w:rsid w:val="00856716"/>
    <w:rsid w:val="00856CB6"/>
    <w:rsid w:val="00857398"/>
    <w:rsid w:val="0085787A"/>
    <w:rsid w:val="0086027B"/>
    <w:rsid w:val="00860F81"/>
    <w:rsid w:val="008613BD"/>
    <w:rsid w:val="00862B75"/>
    <w:rsid w:val="008633F6"/>
    <w:rsid w:val="00864C21"/>
    <w:rsid w:val="00872A6B"/>
    <w:rsid w:val="00872FA9"/>
    <w:rsid w:val="008737C2"/>
    <w:rsid w:val="00874243"/>
    <w:rsid w:val="00874A52"/>
    <w:rsid w:val="00874D25"/>
    <w:rsid w:val="00874D63"/>
    <w:rsid w:val="008759BA"/>
    <w:rsid w:val="00875C7E"/>
    <w:rsid w:val="0087639B"/>
    <w:rsid w:val="00876FFF"/>
    <w:rsid w:val="00877DA9"/>
    <w:rsid w:val="0088031D"/>
    <w:rsid w:val="00880627"/>
    <w:rsid w:val="008806D2"/>
    <w:rsid w:val="0088295E"/>
    <w:rsid w:val="008849DB"/>
    <w:rsid w:val="008852CA"/>
    <w:rsid w:val="00885B10"/>
    <w:rsid w:val="00885DD8"/>
    <w:rsid w:val="008867DA"/>
    <w:rsid w:val="00886E8B"/>
    <w:rsid w:val="00887596"/>
    <w:rsid w:val="00887FB0"/>
    <w:rsid w:val="00891278"/>
    <w:rsid w:val="00891AA8"/>
    <w:rsid w:val="00892138"/>
    <w:rsid w:val="00892490"/>
    <w:rsid w:val="0089321D"/>
    <w:rsid w:val="00894645"/>
    <w:rsid w:val="008953B8"/>
    <w:rsid w:val="0089590B"/>
    <w:rsid w:val="00895FBB"/>
    <w:rsid w:val="00896967"/>
    <w:rsid w:val="008A0852"/>
    <w:rsid w:val="008A1EF7"/>
    <w:rsid w:val="008A4060"/>
    <w:rsid w:val="008A454D"/>
    <w:rsid w:val="008A4C11"/>
    <w:rsid w:val="008A4F8B"/>
    <w:rsid w:val="008A5355"/>
    <w:rsid w:val="008A5BEF"/>
    <w:rsid w:val="008A5C66"/>
    <w:rsid w:val="008A6318"/>
    <w:rsid w:val="008A7B19"/>
    <w:rsid w:val="008B0540"/>
    <w:rsid w:val="008B1F04"/>
    <w:rsid w:val="008B2482"/>
    <w:rsid w:val="008B30BA"/>
    <w:rsid w:val="008B3790"/>
    <w:rsid w:val="008B37D2"/>
    <w:rsid w:val="008B3810"/>
    <w:rsid w:val="008B3D85"/>
    <w:rsid w:val="008B41F1"/>
    <w:rsid w:val="008B4A46"/>
    <w:rsid w:val="008B5970"/>
    <w:rsid w:val="008B7531"/>
    <w:rsid w:val="008B7809"/>
    <w:rsid w:val="008B7EA5"/>
    <w:rsid w:val="008C1040"/>
    <w:rsid w:val="008C1A23"/>
    <w:rsid w:val="008C3D88"/>
    <w:rsid w:val="008C5123"/>
    <w:rsid w:val="008C6B5D"/>
    <w:rsid w:val="008C6EE2"/>
    <w:rsid w:val="008C7D3F"/>
    <w:rsid w:val="008D0A3C"/>
    <w:rsid w:val="008D10FF"/>
    <w:rsid w:val="008D1704"/>
    <w:rsid w:val="008D2367"/>
    <w:rsid w:val="008D2393"/>
    <w:rsid w:val="008D28B6"/>
    <w:rsid w:val="008D2AFA"/>
    <w:rsid w:val="008D3593"/>
    <w:rsid w:val="008D4388"/>
    <w:rsid w:val="008D4D69"/>
    <w:rsid w:val="008D747B"/>
    <w:rsid w:val="008D7FDE"/>
    <w:rsid w:val="008E07A3"/>
    <w:rsid w:val="008E13C9"/>
    <w:rsid w:val="008E2635"/>
    <w:rsid w:val="008E29BA"/>
    <w:rsid w:val="008E3884"/>
    <w:rsid w:val="008E3888"/>
    <w:rsid w:val="008E4387"/>
    <w:rsid w:val="008E5320"/>
    <w:rsid w:val="008E5450"/>
    <w:rsid w:val="008E5AB7"/>
    <w:rsid w:val="008E62C0"/>
    <w:rsid w:val="008E7FBA"/>
    <w:rsid w:val="008F0C75"/>
    <w:rsid w:val="008F23BC"/>
    <w:rsid w:val="008F2DB0"/>
    <w:rsid w:val="008F4CB0"/>
    <w:rsid w:val="008F7243"/>
    <w:rsid w:val="008F79AA"/>
    <w:rsid w:val="008F7A72"/>
    <w:rsid w:val="009004EB"/>
    <w:rsid w:val="00900BA0"/>
    <w:rsid w:val="00901041"/>
    <w:rsid w:val="009014A8"/>
    <w:rsid w:val="009017D6"/>
    <w:rsid w:val="00901AEA"/>
    <w:rsid w:val="00901CDE"/>
    <w:rsid w:val="00903B44"/>
    <w:rsid w:val="00903B86"/>
    <w:rsid w:val="0090401B"/>
    <w:rsid w:val="00904206"/>
    <w:rsid w:val="00904E1F"/>
    <w:rsid w:val="00905369"/>
    <w:rsid w:val="009069E9"/>
    <w:rsid w:val="009077E7"/>
    <w:rsid w:val="00907DDA"/>
    <w:rsid w:val="0091010C"/>
    <w:rsid w:val="009106D8"/>
    <w:rsid w:val="00912A88"/>
    <w:rsid w:val="00915C26"/>
    <w:rsid w:val="00917249"/>
    <w:rsid w:val="009204DC"/>
    <w:rsid w:val="00920989"/>
    <w:rsid w:val="00920B1F"/>
    <w:rsid w:val="009228FF"/>
    <w:rsid w:val="00922B57"/>
    <w:rsid w:val="00922B63"/>
    <w:rsid w:val="00924770"/>
    <w:rsid w:val="00927022"/>
    <w:rsid w:val="009270EB"/>
    <w:rsid w:val="009272DA"/>
    <w:rsid w:val="00927C5A"/>
    <w:rsid w:val="00932F50"/>
    <w:rsid w:val="00934AD9"/>
    <w:rsid w:val="00934B89"/>
    <w:rsid w:val="00935526"/>
    <w:rsid w:val="00936F4D"/>
    <w:rsid w:val="00936FC8"/>
    <w:rsid w:val="00937AAA"/>
    <w:rsid w:val="00940779"/>
    <w:rsid w:val="009408A7"/>
    <w:rsid w:val="00941A83"/>
    <w:rsid w:val="009423E6"/>
    <w:rsid w:val="009430E5"/>
    <w:rsid w:val="009433E4"/>
    <w:rsid w:val="00944430"/>
    <w:rsid w:val="009448AD"/>
    <w:rsid w:val="00945172"/>
    <w:rsid w:val="0094649F"/>
    <w:rsid w:val="009468ED"/>
    <w:rsid w:val="00951C24"/>
    <w:rsid w:val="00952161"/>
    <w:rsid w:val="009525EA"/>
    <w:rsid w:val="00956298"/>
    <w:rsid w:val="0095753B"/>
    <w:rsid w:val="00957F39"/>
    <w:rsid w:val="009607B5"/>
    <w:rsid w:val="009614E1"/>
    <w:rsid w:val="0096199C"/>
    <w:rsid w:val="00962C09"/>
    <w:rsid w:val="00962D75"/>
    <w:rsid w:val="00963431"/>
    <w:rsid w:val="0096364F"/>
    <w:rsid w:val="00963812"/>
    <w:rsid w:val="00964110"/>
    <w:rsid w:val="009641BE"/>
    <w:rsid w:val="009646BA"/>
    <w:rsid w:val="00964FF0"/>
    <w:rsid w:val="00965FD0"/>
    <w:rsid w:val="0096642A"/>
    <w:rsid w:val="009676DF"/>
    <w:rsid w:val="00970024"/>
    <w:rsid w:val="009707B3"/>
    <w:rsid w:val="00971140"/>
    <w:rsid w:val="00971461"/>
    <w:rsid w:val="009728A9"/>
    <w:rsid w:val="00972CC3"/>
    <w:rsid w:val="009749CE"/>
    <w:rsid w:val="00975216"/>
    <w:rsid w:val="00976221"/>
    <w:rsid w:val="009767CA"/>
    <w:rsid w:val="0097754D"/>
    <w:rsid w:val="00981A84"/>
    <w:rsid w:val="00981CB8"/>
    <w:rsid w:val="009832C9"/>
    <w:rsid w:val="009832F4"/>
    <w:rsid w:val="009834BF"/>
    <w:rsid w:val="0098416C"/>
    <w:rsid w:val="009844DE"/>
    <w:rsid w:val="00984CF0"/>
    <w:rsid w:val="009858B8"/>
    <w:rsid w:val="00985EC9"/>
    <w:rsid w:val="00986E96"/>
    <w:rsid w:val="00986F75"/>
    <w:rsid w:val="0098753C"/>
    <w:rsid w:val="00987FD7"/>
    <w:rsid w:val="009901BB"/>
    <w:rsid w:val="009915C1"/>
    <w:rsid w:val="009917AB"/>
    <w:rsid w:val="00991A25"/>
    <w:rsid w:val="00992627"/>
    <w:rsid w:val="00992BDB"/>
    <w:rsid w:val="00992D24"/>
    <w:rsid w:val="00994A70"/>
    <w:rsid w:val="00994C58"/>
    <w:rsid w:val="0099601B"/>
    <w:rsid w:val="0099647F"/>
    <w:rsid w:val="009A1FB1"/>
    <w:rsid w:val="009A272F"/>
    <w:rsid w:val="009A2EC9"/>
    <w:rsid w:val="009A31B9"/>
    <w:rsid w:val="009A4899"/>
    <w:rsid w:val="009A68E5"/>
    <w:rsid w:val="009A74D8"/>
    <w:rsid w:val="009B03AD"/>
    <w:rsid w:val="009B2136"/>
    <w:rsid w:val="009B2AA1"/>
    <w:rsid w:val="009B2E87"/>
    <w:rsid w:val="009B36B8"/>
    <w:rsid w:val="009B48A3"/>
    <w:rsid w:val="009B55E8"/>
    <w:rsid w:val="009B5D65"/>
    <w:rsid w:val="009B7A83"/>
    <w:rsid w:val="009C03C4"/>
    <w:rsid w:val="009C0AD8"/>
    <w:rsid w:val="009C0CEA"/>
    <w:rsid w:val="009C0FD1"/>
    <w:rsid w:val="009C1270"/>
    <w:rsid w:val="009C26B0"/>
    <w:rsid w:val="009C28F5"/>
    <w:rsid w:val="009C345A"/>
    <w:rsid w:val="009C35EB"/>
    <w:rsid w:val="009C569F"/>
    <w:rsid w:val="009C5A7B"/>
    <w:rsid w:val="009C5DD1"/>
    <w:rsid w:val="009C6E2C"/>
    <w:rsid w:val="009C738C"/>
    <w:rsid w:val="009C758F"/>
    <w:rsid w:val="009C7A2F"/>
    <w:rsid w:val="009C7C72"/>
    <w:rsid w:val="009D0438"/>
    <w:rsid w:val="009D2704"/>
    <w:rsid w:val="009D296A"/>
    <w:rsid w:val="009D2B11"/>
    <w:rsid w:val="009D2B1D"/>
    <w:rsid w:val="009D3191"/>
    <w:rsid w:val="009D37FD"/>
    <w:rsid w:val="009D390A"/>
    <w:rsid w:val="009D4631"/>
    <w:rsid w:val="009D4C82"/>
    <w:rsid w:val="009D4F8F"/>
    <w:rsid w:val="009D5D5D"/>
    <w:rsid w:val="009D605E"/>
    <w:rsid w:val="009D62AF"/>
    <w:rsid w:val="009D6DA2"/>
    <w:rsid w:val="009D7882"/>
    <w:rsid w:val="009E2A66"/>
    <w:rsid w:val="009E394E"/>
    <w:rsid w:val="009E39DB"/>
    <w:rsid w:val="009E426F"/>
    <w:rsid w:val="009E466E"/>
    <w:rsid w:val="009E5544"/>
    <w:rsid w:val="009E5F77"/>
    <w:rsid w:val="009E611A"/>
    <w:rsid w:val="009E6B30"/>
    <w:rsid w:val="009E7263"/>
    <w:rsid w:val="009E798F"/>
    <w:rsid w:val="009E7E2C"/>
    <w:rsid w:val="009F01A9"/>
    <w:rsid w:val="009F0475"/>
    <w:rsid w:val="009F07CD"/>
    <w:rsid w:val="009F1026"/>
    <w:rsid w:val="009F1AB9"/>
    <w:rsid w:val="009F1F11"/>
    <w:rsid w:val="009F290A"/>
    <w:rsid w:val="009F3007"/>
    <w:rsid w:val="009F65AA"/>
    <w:rsid w:val="009F67A0"/>
    <w:rsid w:val="009F68BD"/>
    <w:rsid w:val="009F69C0"/>
    <w:rsid w:val="009F6A3A"/>
    <w:rsid w:val="009F6C2D"/>
    <w:rsid w:val="009F6EBE"/>
    <w:rsid w:val="009F79C6"/>
    <w:rsid w:val="00A00220"/>
    <w:rsid w:val="00A02234"/>
    <w:rsid w:val="00A023FC"/>
    <w:rsid w:val="00A03823"/>
    <w:rsid w:val="00A04210"/>
    <w:rsid w:val="00A05023"/>
    <w:rsid w:val="00A05F38"/>
    <w:rsid w:val="00A06498"/>
    <w:rsid w:val="00A06B42"/>
    <w:rsid w:val="00A0731B"/>
    <w:rsid w:val="00A1075A"/>
    <w:rsid w:val="00A10C2E"/>
    <w:rsid w:val="00A12F24"/>
    <w:rsid w:val="00A13AF0"/>
    <w:rsid w:val="00A14A4B"/>
    <w:rsid w:val="00A15A2A"/>
    <w:rsid w:val="00A15C9E"/>
    <w:rsid w:val="00A168FF"/>
    <w:rsid w:val="00A16D7F"/>
    <w:rsid w:val="00A21FD2"/>
    <w:rsid w:val="00A22313"/>
    <w:rsid w:val="00A229A5"/>
    <w:rsid w:val="00A237D2"/>
    <w:rsid w:val="00A2395A"/>
    <w:rsid w:val="00A23FE5"/>
    <w:rsid w:val="00A2401D"/>
    <w:rsid w:val="00A26182"/>
    <w:rsid w:val="00A261DA"/>
    <w:rsid w:val="00A26CB0"/>
    <w:rsid w:val="00A278DB"/>
    <w:rsid w:val="00A27E77"/>
    <w:rsid w:val="00A317FB"/>
    <w:rsid w:val="00A31CA1"/>
    <w:rsid w:val="00A3291E"/>
    <w:rsid w:val="00A32B7A"/>
    <w:rsid w:val="00A335B0"/>
    <w:rsid w:val="00A34088"/>
    <w:rsid w:val="00A34280"/>
    <w:rsid w:val="00A342FB"/>
    <w:rsid w:val="00A34B4F"/>
    <w:rsid w:val="00A3519D"/>
    <w:rsid w:val="00A35B8D"/>
    <w:rsid w:val="00A40157"/>
    <w:rsid w:val="00A4268B"/>
    <w:rsid w:val="00A43353"/>
    <w:rsid w:val="00A434FE"/>
    <w:rsid w:val="00A435D7"/>
    <w:rsid w:val="00A445DA"/>
    <w:rsid w:val="00A451B2"/>
    <w:rsid w:val="00A45645"/>
    <w:rsid w:val="00A46555"/>
    <w:rsid w:val="00A47009"/>
    <w:rsid w:val="00A479A2"/>
    <w:rsid w:val="00A479FF"/>
    <w:rsid w:val="00A50276"/>
    <w:rsid w:val="00A505CA"/>
    <w:rsid w:val="00A5106D"/>
    <w:rsid w:val="00A54274"/>
    <w:rsid w:val="00A549C8"/>
    <w:rsid w:val="00A56A7D"/>
    <w:rsid w:val="00A573DB"/>
    <w:rsid w:val="00A57CD1"/>
    <w:rsid w:val="00A60D5B"/>
    <w:rsid w:val="00A617F9"/>
    <w:rsid w:val="00A619CB"/>
    <w:rsid w:val="00A62A1E"/>
    <w:rsid w:val="00A62BB4"/>
    <w:rsid w:val="00A63CAE"/>
    <w:rsid w:val="00A64232"/>
    <w:rsid w:val="00A643DD"/>
    <w:rsid w:val="00A647A1"/>
    <w:rsid w:val="00A64DEB"/>
    <w:rsid w:val="00A6515B"/>
    <w:rsid w:val="00A65FF0"/>
    <w:rsid w:val="00A66DF4"/>
    <w:rsid w:val="00A67216"/>
    <w:rsid w:val="00A67D2F"/>
    <w:rsid w:val="00A67ED8"/>
    <w:rsid w:val="00A70E98"/>
    <w:rsid w:val="00A7133A"/>
    <w:rsid w:val="00A7156F"/>
    <w:rsid w:val="00A732D7"/>
    <w:rsid w:val="00A7447A"/>
    <w:rsid w:val="00A76273"/>
    <w:rsid w:val="00A767A3"/>
    <w:rsid w:val="00A7758D"/>
    <w:rsid w:val="00A77863"/>
    <w:rsid w:val="00A77EB2"/>
    <w:rsid w:val="00A8088D"/>
    <w:rsid w:val="00A8125F"/>
    <w:rsid w:val="00A82EDE"/>
    <w:rsid w:val="00A83938"/>
    <w:rsid w:val="00A83B14"/>
    <w:rsid w:val="00A85193"/>
    <w:rsid w:val="00A851D3"/>
    <w:rsid w:val="00A85E60"/>
    <w:rsid w:val="00A86EEB"/>
    <w:rsid w:val="00A8769B"/>
    <w:rsid w:val="00A87A1C"/>
    <w:rsid w:val="00A87A2D"/>
    <w:rsid w:val="00A87B63"/>
    <w:rsid w:val="00A87C27"/>
    <w:rsid w:val="00A91074"/>
    <w:rsid w:val="00A91728"/>
    <w:rsid w:val="00A9190E"/>
    <w:rsid w:val="00A91CF4"/>
    <w:rsid w:val="00A91D8A"/>
    <w:rsid w:val="00A91DA3"/>
    <w:rsid w:val="00A92179"/>
    <w:rsid w:val="00A9232D"/>
    <w:rsid w:val="00A926DB"/>
    <w:rsid w:val="00A93FB5"/>
    <w:rsid w:val="00A94713"/>
    <w:rsid w:val="00A94AFA"/>
    <w:rsid w:val="00A94FED"/>
    <w:rsid w:val="00A95225"/>
    <w:rsid w:val="00A952BE"/>
    <w:rsid w:val="00A96EAE"/>
    <w:rsid w:val="00A972B2"/>
    <w:rsid w:val="00A97767"/>
    <w:rsid w:val="00AA012A"/>
    <w:rsid w:val="00AA0AFC"/>
    <w:rsid w:val="00AA17A5"/>
    <w:rsid w:val="00AA1BDE"/>
    <w:rsid w:val="00AA1DAA"/>
    <w:rsid w:val="00AA40E5"/>
    <w:rsid w:val="00AA49CD"/>
    <w:rsid w:val="00AA58B8"/>
    <w:rsid w:val="00AB04D6"/>
    <w:rsid w:val="00AB23E8"/>
    <w:rsid w:val="00AB2A09"/>
    <w:rsid w:val="00AB3696"/>
    <w:rsid w:val="00AB3BF5"/>
    <w:rsid w:val="00AB548E"/>
    <w:rsid w:val="00AB58FB"/>
    <w:rsid w:val="00AB64BA"/>
    <w:rsid w:val="00AB7AE6"/>
    <w:rsid w:val="00AB7E6C"/>
    <w:rsid w:val="00AC006A"/>
    <w:rsid w:val="00AC1033"/>
    <w:rsid w:val="00AC2305"/>
    <w:rsid w:val="00AC261B"/>
    <w:rsid w:val="00AC2914"/>
    <w:rsid w:val="00AC2A44"/>
    <w:rsid w:val="00AC2BEA"/>
    <w:rsid w:val="00AC3830"/>
    <w:rsid w:val="00AC3FF1"/>
    <w:rsid w:val="00AC6323"/>
    <w:rsid w:val="00AC6DFE"/>
    <w:rsid w:val="00AC7B0B"/>
    <w:rsid w:val="00AD03F6"/>
    <w:rsid w:val="00AD0B47"/>
    <w:rsid w:val="00AD2154"/>
    <w:rsid w:val="00AD33BD"/>
    <w:rsid w:val="00AD3A11"/>
    <w:rsid w:val="00AD457B"/>
    <w:rsid w:val="00AD5A3A"/>
    <w:rsid w:val="00AD5B06"/>
    <w:rsid w:val="00AD7862"/>
    <w:rsid w:val="00AF083E"/>
    <w:rsid w:val="00AF0E24"/>
    <w:rsid w:val="00AF3D63"/>
    <w:rsid w:val="00AF53F9"/>
    <w:rsid w:val="00AF61C5"/>
    <w:rsid w:val="00AF6B21"/>
    <w:rsid w:val="00AF765A"/>
    <w:rsid w:val="00B01404"/>
    <w:rsid w:val="00B023D5"/>
    <w:rsid w:val="00B02FD3"/>
    <w:rsid w:val="00B0483C"/>
    <w:rsid w:val="00B04E58"/>
    <w:rsid w:val="00B06741"/>
    <w:rsid w:val="00B07526"/>
    <w:rsid w:val="00B076AA"/>
    <w:rsid w:val="00B102BD"/>
    <w:rsid w:val="00B11C73"/>
    <w:rsid w:val="00B1261A"/>
    <w:rsid w:val="00B12923"/>
    <w:rsid w:val="00B12A9E"/>
    <w:rsid w:val="00B12FFC"/>
    <w:rsid w:val="00B13D03"/>
    <w:rsid w:val="00B14296"/>
    <w:rsid w:val="00B15588"/>
    <w:rsid w:val="00B15824"/>
    <w:rsid w:val="00B15C9F"/>
    <w:rsid w:val="00B15D50"/>
    <w:rsid w:val="00B16549"/>
    <w:rsid w:val="00B201D7"/>
    <w:rsid w:val="00B20A32"/>
    <w:rsid w:val="00B21432"/>
    <w:rsid w:val="00B2159C"/>
    <w:rsid w:val="00B224FB"/>
    <w:rsid w:val="00B22824"/>
    <w:rsid w:val="00B22839"/>
    <w:rsid w:val="00B23F03"/>
    <w:rsid w:val="00B23F18"/>
    <w:rsid w:val="00B240A2"/>
    <w:rsid w:val="00B2426F"/>
    <w:rsid w:val="00B2601B"/>
    <w:rsid w:val="00B265D6"/>
    <w:rsid w:val="00B26674"/>
    <w:rsid w:val="00B26F78"/>
    <w:rsid w:val="00B27549"/>
    <w:rsid w:val="00B27D86"/>
    <w:rsid w:val="00B300FD"/>
    <w:rsid w:val="00B301AA"/>
    <w:rsid w:val="00B31087"/>
    <w:rsid w:val="00B3129D"/>
    <w:rsid w:val="00B312E1"/>
    <w:rsid w:val="00B313F1"/>
    <w:rsid w:val="00B319EC"/>
    <w:rsid w:val="00B31C01"/>
    <w:rsid w:val="00B31DDA"/>
    <w:rsid w:val="00B33383"/>
    <w:rsid w:val="00B33702"/>
    <w:rsid w:val="00B33D60"/>
    <w:rsid w:val="00B34AD8"/>
    <w:rsid w:val="00B35457"/>
    <w:rsid w:val="00B355EB"/>
    <w:rsid w:val="00B36923"/>
    <w:rsid w:val="00B3699E"/>
    <w:rsid w:val="00B3707F"/>
    <w:rsid w:val="00B374C3"/>
    <w:rsid w:val="00B37805"/>
    <w:rsid w:val="00B37EEF"/>
    <w:rsid w:val="00B40129"/>
    <w:rsid w:val="00B4055E"/>
    <w:rsid w:val="00B40762"/>
    <w:rsid w:val="00B40E4D"/>
    <w:rsid w:val="00B41AA0"/>
    <w:rsid w:val="00B42B1E"/>
    <w:rsid w:val="00B431CE"/>
    <w:rsid w:val="00B43600"/>
    <w:rsid w:val="00B43B75"/>
    <w:rsid w:val="00B4447E"/>
    <w:rsid w:val="00B45AB0"/>
    <w:rsid w:val="00B45F82"/>
    <w:rsid w:val="00B466CD"/>
    <w:rsid w:val="00B46B55"/>
    <w:rsid w:val="00B46FB5"/>
    <w:rsid w:val="00B477E2"/>
    <w:rsid w:val="00B47C3F"/>
    <w:rsid w:val="00B50655"/>
    <w:rsid w:val="00B51069"/>
    <w:rsid w:val="00B5157B"/>
    <w:rsid w:val="00B51AA1"/>
    <w:rsid w:val="00B53C3A"/>
    <w:rsid w:val="00B54105"/>
    <w:rsid w:val="00B542D1"/>
    <w:rsid w:val="00B5437B"/>
    <w:rsid w:val="00B54567"/>
    <w:rsid w:val="00B5459B"/>
    <w:rsid w:val="00B549D0"/>
    <w:rsid w:val="00B55EBC"/>
    <w:rsid w:val="00B560F4"/>
    <w:rsid w:val="00B566FE"/>
    <w:rsid w:val="00B56AF4"/>
    <w:rsid w:val="00B57259"/>
    <w:rsid w:val="00B57E36"/>
    <w:rsid w:val="00B60572"/>
    <w:rsid w:val="00B60C50"/>
    <w:rsid w:val="00B60DF9"/>
    <w:rsid w:val="00B60E85"/>
    <w:rsid w:val="00B60FC8"/>
    <w:rsid w:val="00B61535"/>
    <w:rsid w:val="00B61816"/>
    <w:rsid w:val="00B61A33"/>
    <w:rsid w:val="00B62812"/>
    <w:rsid w:val="00B63090"/>
    <w:rsid w:val="00B6351D"/>
    <w:rsid w:val="00B65225"/>
    <w:rsid w:val="00B6525F"/>
    <w:rsid w:val="00B653CD"/>
    <w:rsid w:val="00B65CB6"/>
    <w:rsid w:val="00B660F2"/>
    <w:rsid w:val="00B66D0F"/>
    <w:rsid w:val="00B671FC"/>
    <w:rsid w:val="00B678D0"/>
    <w:rsid w:val="00B67FE3"/>
    <w:rsid w:val="00B706F7"/>
    <w:rsid w:val="00B71271"/>
    <w:rsid w:val="00B73F13"/>
    <w:rsid w:val="00B74406"/>
    <w:rsid w:val="00B74A71"/>
    <w:rsid w:val="00B75ED3"/>
    <w:rsid w:val="00B75F60"/>
    <w:rsid w:val="00B76A5A"/>
    <w:rsid w:val="00B770F5"/>
    <w:rsid w:val="00B77335"/>
    <w:rsid w:val="00B77837"/>
    <w:rsid w:val="00B77A58"/>
    <w:rsid w:val="00B77CB9"/>
    <w:rsid w:val="00B77E22"/>
    <w:rsid w:val="00B8076C"/>
    <w:rsid w:val="00B8082D"/>
    <w:rsid w:val="00B80B41"/>
    <w:rsid w:val="00B82E46"/>
    <w:rsid w:val="00B83351"/>
    <w:rsid w:val="00B833A2"/>
    <w:rsid w:val="00B83859"/>
    <w:rsid w:val="00B85697"/>
    <w:rsid w:val="00B85CC3"/>
    <w:rsid w:val="00B87243"/>
    <w:rsid w:val="00B902BB"/>
    <w:rsid w:val="00B913E9"/>
    <w:rsid w:val="00B92615"/>
    <w:rsid w:val="00B93064"/>
    <w:rsid w:val="00B93AC5"/>
    <w:rsid w:val="00B94997"/>
    <w:rsid w:val="00B9513F"/>
    <w:rsid w:val="00B952E5"/>
    <w:rsid w:val="00B95331"/>
    <w:rsid w:val="00B95E74"/>
    <w:rsid w:val="00B9612D"/>
    <w:rsid w:val="00B962F5"/>
    <w:rsid w:val="00B9642F"/>
    <w:rsid w:val="00B97C47"/>
    <w:rsid w:val="00BA2369"/>
    <w:rsid w:val="00BA3184"/>
    <w:rsid w:val="00BA4D3E"/>
    <w:rsid w:val="00BA5442"/>
    <w:rsid w:val="00BA5657"/>
    <w:rsid w:val="00BA5E27"/>
    <w:rsid w:val="00BA63B6"/>
    <w:rsid w:val="00BA695F"/>
    <w:rsid w:val="00BA75E5"/>
    <w:rsid w:val="00BB27F4"/>
    <w:rsid w:val="00BB3928"/>
    <w:rsid w:val="00BB4217"/>
    <w:rsid w:val="00BB4AFE"/>
    <w:rsid w:val="00BB4F41"/>
    <w:rsid w:val="00BB7408"/>
    <w:rsid w:val="00BC02F8"/>
    <w:rsid w:val="00BC30CA"/>
    <w:rsid w:val="00BC4703"/>
    <w:rsid w:val="00BC4917"/>
    <w:rsid w:val="00BC4960"/>
    <w:rsid w:val="00BC4B1F"/>
    <w:rsid w:val="00BC5687"/>
    <w:rsid w:val="00BC5D92"/>
    <w:rsid w:val="00BC6815"/>
    <w:rsid w:val="00BC7022"/>
    <w:rsid w:val="00BC7E19"/>
    <w:rsid w:val="00BD0B15"/>
    <w:rsid w:val="00BD1413"/>
    <w:rsid w:val="00BD1BDD"/>
    <w:rsid w:val="00BD2377"/>
    <w:rsid w:val="00BD2E03"/>
    <w:rsid w:val="00BD3AA4"/>
    <w:rsid w:val="00BD4468"/>
    <w:rsid w:val="00BD4505"/>
    <w:rsid w:val="00BD4905"/>
    <w:rsid w:val="00BD5779"/>
    <w:rsid w:val="00BD5807"/>
    <w:rsid w:val="00BD60CB"/>
    <w:rsid w:val="00BD7533"/>
    <w:rsid w:val="00BD7BB8"/>
    <w:rsid w:val="00BD7D2E"/>
    <w:rsid w:val="00BE1C35"/>
    <w:rsid w:val="00BE1E0E"/>
    <w:rsid w:val="00BE273D"/>
    <w:rsid w:val="00BE37FC"/>
    <w:rsid w:val="00BE3BBC"/>
    <w:rsid w:val="00BE4367"/>
    <w:rsid w:val="00BE43BC"/>
    <w:rsid w:val="00BE49A7"/>
    <w:rsid w:val="00BE51C7"/>
    <w:rsid w:val="00BE5469"/>
    <w:rsid w:val="00BE5658"/>
    <w:rsid w:val="00BE5C3D"/>
    <w:rsid w:val="00BE680F"/>
    <w:rsid w:val="00BE7DA1"/>
    <w:rsid w:val="00BF2621"/>
    <w:rsid w:val="00BF2C32"/>
    <w:rsid w:val="00BF345F"/>
    <w:rsid w:val="00BF3D62"/>
    <w:rsid w:val="00BF3DA1"/>
    <w:rsid w:val="00BF4A4C"/>
    <w:rsid w:val="00BF5380"/>
    <w:rsid w:val="00BF6C54"/>
    <w:rsid w:val="00BF7571"/>
    <w:rsid w:val="00C00D06"/>
    <w:rsid w:val="00C01050"/>
    <w:rsid w:val="00C01EA6"/>
    <w:rsid w:val="00C027CA"/>
    <w:rsid w:val="00C030B0"/>
    <w:rsid w:val="00C03D6B"/>
    <w:rsid w:val="00C042D4"/>
    <w:rsid w:val="00C05852"/>
    <w:rsid w:val="00C058DC"/>
    <w:rsid w:val="00C0642C"/>
    <w:rsid w:val="00C06537"/>
    <w:rsid w:val="00C06C2A"/>
    <w:rsid w:val="00C079F6"/>
    <w:rsid w:val="00C10988"/>
    <w:rsid w:val="00C1098B"/>
    <w:rsid w:val="00C10AA4"/>
    <w:rsid w:val="00C11079"/>
    <w:rsid w:val="00C115BF"/>
    <w:rsid w:val="00C11E1B"/>
    <w:rsid w:val="00C12686"/>
    <w:rsid w:val="00C12E1B"/>
    <w:rsid w:val="00C13064"/>
    <w:rsid w:val="00C1309F"/>
    <w:rsid w:val="00C14229"/>
    <w:rsid w:val="00C14EB0"/>
    <w:rsid w:val="00C1580D"/>
    <w:rsid w:val="00C15DCA"/>
    <w:rsid w:val="00C15E6F"/>
    <w:rsid w:val="00C16FAF"/>
    <w:rsid w:val="00C172C0"/>
    <w:rsid w:val="00C17791"/>
    <w:rsid w:val="00C17CF5"/>
    <w:rsid w:val="00C20F92"/>
    <w:rsid w:val="00C219AF"/>
    <w:rsid w:val="00C24AC2"/>
    <w:rsid w:val="00C256F7"/>
    <w:rsid w:val="00C261DA"/>
    <w:rsid w:val="00C26F90"/>
    <w:rsid w:val="00C278FE"/>
    <w:rsid w:val="00C3147B"/>
    <w:rsid w:val="00C32B2A"/>
    <w:rsid w:val="00C343FB"/>
    <w:rsid w:val="00C35CAE"/>
    <w:rsid w:val="00C36610"/>
    <w:rsid w:val="00C36870"/>
    <w:rsid w:val="00C408EC"/>
    <w:rsid w:val="00C40A61"/>
    <w:rsid w:val="00C412F2"/>
    <w:rsid w:val="00C41579"/>
    <w:rsid w:val="00C42807"/>
    <w:rsid w:val="00C44A6B"/>
    <w:rsid w:val="00C44F1B"/>
    <w:rsid w:val="00C4509D"/>
    <w:rsid w:val="00C45652"/>
    <w:rsid w:val="00C47900"/>
    <w:rsid w:val="00C47D20"/>
    <w:rsid w:val="00C47F8A"/>
    <w:rsid w:val="00C507E9"/>
    <w:rsid w:val="00C51E43"/>
    <w:rsid w:val="00C52BA9"/>
    <w:rsid w:val="00C5345F"/>
    <w:rsid w:val="00C55DAF"/>
    <w:rsid w:val="00C55E5A"/>
    <w:rsid w:val="00C560ED"/>
    <w:rsid w:val="00C568B0"/>
    <w:rsid w:val="00C57D44"/>
    <w:rsid w:val="00C600C6"/>
    <w:rsid w:val="00C605BE"/>
    <w:rsid w:val="00C61579"/>
    <w:rsid w:val="00C621D7"/>
    <w:rsid w:val="00C63415"/>
    <w:rsid w:val="00C634C5"/>
    <w:rsid w:val="00C63D05"/>
    <w:rsid w:val="00C64FC3"/>
    <w:rsid w:val="00C65034"/>
    <w:rsid w:val="00C70065"/>
    <w:rsid w:val="00C70721"/>
    <w:rsid w:val="00C70A78"/>
    <w:rsid w:val="00C710D3"/>
    <w:rsid w:val="00C7137E"/>
    <w:rsid w:val="00C71463"/>
    <w:rsid w:val="00C727C1"/>
    <w:rsid w:val="00C733BA"/>
    <w:rsid w:val="00C73F90"/>
    <w:rsid w:val="00C75060"/>
    <w:rsid w:val="00C77025"/>
    <w:rsid w:val="00C7753A"/>
    <w:rsid w:val="00C77ABE"/>
    <w:rsid w:val="00C807BB"/>
    <w:rsid w:val="00C80BB1"/>
    <w:rsid w:val="00C80E27"/>
    <w:rsid w:val="00C80E99"/>
    <w:rsid w:val="00C8135C"/>
    <w:rsid w:val="00C8144C"/>
    <w:rsid w:val="00C82134"/>
    <w:rsid w:val="00C83011"/>
    <w:rsid w:val="00C83C60"/>
    <w:rsid w:val="00C8468B"/>
    <w:rsid w:val="00C8509F"/>
    <w:rsid w:val="00C8609A"/>
    <w:rsid w:val="00C862DC"/>
    <w:rsid w:val="00C862E7"/>
    <w:rsid w:val="00C870DA"/>
    <w:rsid w:val="00C87A70"/>
    <w:rsid w:val="00C87D62"/>
    <w:rsid w:val="00C90170"/>
    <w:rsid w:val="00C90267"/>
    <w:rsid w:val="00C91C11"/>
    <w:rsid w:val="00C92B98"/>
    <w:rsid w:val="00C93633"/>
    <w:rsid w:val="00C93827"/>
    <w:rsid w:val="00C93DDA"/>
    <w:rsid w:val="00C953CE"/>
    <w:rsid w:val="00C95B4B"/>
    <w:rsid w:val="00C96008"/>
    <w:rsid w:val="00C97616"/>
    <w:rsid w:val="00C977F6"/>
    <w:rsid w:val="00CA0439"/>
    <w:rsid w:val="00CA0754"/>
    <w:rsid w:val="00CA18D9"/>
    <w:rsid w:val="00CA1E87"/>
    <w:rsid w:val="00CA25AB"/>
    <w:rsid w:val="00CA2B21"/>
    <w:rsid w:val="00CA3167"/>
    <w:rsid w:val="00CA37DA"/>
    <w:rsid w:val="00CA457B"/>
    <w:rsid w:val="00CA4EAF"/>
    <w:rsid w:val="00CA4FBD"/>
    <w:rsid w:val="00CA5022"/>
    <w:rsid w:val="00CA5152"/>
    <w:rsid w:val="00CA66A5"/>
    <w:rsid w:val="00CA73AB"/>
    <w:rsid w:val="00CA7694"/>
    <w:rsid w:val="00CA76E6"/>
    <w:rsid w:val="00CA7890"/>
    <w:rsid w:val="00CB002E"/>
    <w:rsid w:val="00CB0F0A"/>
    <w:rsid w:val="00CB113A"/>
    <w:rsid w:val="00CB1334"/>
    <w:rsid w:val="00CB2F39"/>
    <w:rsid w:val="00CB35BF"/>
    <w:rsid w:val="00CB3F3C"/>
    <w:rsid w:val="00CB4847"/>
    <w:rsid w:val="00CB487E"/>
    <w:rsid w:val="00CB4F3E"/>
    <w:rsid w:val="00CB591A"/>
    <w:rsid w:val="00CB6245"/>
    <w:rsid w:val="00CB78B8"/>
    <w:rsid w:val="00CC0968"/>
    <w:rsid w:val="00CC21BB"/>
    <w:rsid w:val="00CC258B"/>
    <w:rsid w:val="00CC25B8"/>
    <w:rsid w:val="00CC2608"/>
    <w:rsid w:val="00CC2C6D"/>
    <w:rsid w:val="00CC3083"/>
    <w:rsid w:val="00CC3381"/>
    <w:rsid w:val="00CC3736"/>
    <w:rsid w:val="00CC3A53"/>
    <w:rsid w:val="00CC3AA0"/>
    <w:rsid w:val="00CC47B3"/>
    <w:rsid w:val="00CC52BC"/>
    <w:rsid w:val="00CC6512"/>
    <w:rsid w:val="00CC75E7"/>
    <w:rsid w:val="00CD0E9B"/>
    <w:rsid w:val="00CD2047"/>
    <w:rsid w:val="00CD20E4"/>
    <w:rsid w:val="00CD3636"/>
    <w:rsid w:val="00CD7921"/>
    <w:rsid w:val="00CE1816"/>
    <w:rsid w:val="00CE23AA"/>
    <w:rsid w:val="00CE27A5"/>
    <w:rsid w:val="00CE2C3F"/>
    <w:rsid w:val="00CE3112"/>
    <w:rsid w:val="00CE391B"/>
    <w:rsid w:val="00CE5D3E"/>
    <w:rsid w:val="00CE60A9"/>
    <w:rsid w:val="00CE64A4"/>
    <w:rsid w:val="00CE7996"/>
    <w:rsid w:val="00CF0E80"/>
    <w:rsid w:val="00CF17E3"/>
    <w:rsid w:val="00CF1AD8"/>
    <w:rsid w:val="00CF1B73"/>
    <w:rsid w:val="00CF2192"/>
    <w:rsid w:val="00CF268E"/>
    <w:rsid w:val="00CF2E51"/>
    <w:rsid w:val="00CF35AB"/>
    <w:rsid w:val="00CF58C7"/>
    <w:rsid w:val="00CF5DBF"/>
    <w:rsid w:val="00D0030D"/>
    <w:rsid w:val="00D00346"/>
    <w:rsid w:val="00D0080F"/>
    <w:rsid w:val="00D008B2"/>
    <w:rsid w:val="00D0125E"/>
    <w:rsid w:val="00D017DA"/>
    <w:rsid w:val="00D01C45"/>
    <w:rsid w:val="00D0272B"/>
    <w:rsid w:val="00D030EE"/>
    <w:rsid w:val="00D0314C"/>
    <w:rsid w:val="00D046A6"/>
    <w:rsid w:val="00D0479A"/>
    <w:rsid w:val="00D04DA5"/>
    <w:rsid w:val="00D0623B"/>
    <w:rsid w:val="00D06C65"/>
    <w:rsid w:val="00D06D7A"/>
    <w:rsid w:val="00D07E48"/>
    <w:rsid w:val="00D12095"/>
    <w:rsid w:val="00D126BE"/>
    <w:rsid w:val="00D14180"/>
    <w:rsid w:val="00D15278"/>
    <w:rsid w:val="00D15816"/>
    <w:rsid w:val="00D15DBA"/>
    <w:rsid w:val="00D16006"/>
    <w:rsid w:val="00D172F3"/>
    <w:rsid w:val="00D23394"/>
    <w:rsid w:val="00D23E88"/>
    <w:rsid w:val="00D27151"/>
    <w:rsid w:val="00D27A38"/>
    <w:rsid w:val="00D306C5"/>
    <w:rsid w:val="00D30B8A"/>
    <w:rsid w:val="00D31751"/>
    <w:rsid w:val="00D32B03"/>
    <w:rsid w:val="00D34AEB"/>
    <w:rsid w:val="00D359BB"/>
    <w:rsid w:val="00D37A47"/>
    <w:rsid w:val="00D37B05"/>
    <w:rsid w:val="00D405C0"/>
    <w:rsid w:val="00D40EFE"/>
    <w:rsid w:val="00D40F97"/>
    <w:rsid w:val="00D40FDA"/>
    <w:rsid w:val="00D42383"/>
    <w:rsid w:val="00D43BC8"/>
    <w:rsid w:val="00D453B5"/>
    <w:rsid w:val="00D45D28"/>
    <w:rsid w:val="00D45E41"/>
    <w:rsid w:val="00D45E45"/>
    <w:rsid w:val="00D462BA"/>
    <w:rsid w:val="00D466ED"/>
    <w:rsid w:val="00D469EB"/>
    <w:rsid w:val="00D47A2A"/>
    <w:rsid w:val="00D47D8C"/>
    <w:rsid w:val="00D47F56"/>
    <w:rsid w:val="00D47F82"/>
    <w:rsid w:val="00D500E3"/>
    <w:rsid w:val="00D50542"/>
    <w:rsid w:val="00D50B54"/>
    <w:rsid w:val="00D50FE2"/>
    <w:rsid w:val="00D51E47"/>
    <w:rsid w:val="00D5277C"/>
    <w:rsid w:val="00D543CD"/>
    <w:rsid w:val="00D5453E"/>
    <w:rsid w:val="00D548CD"/>
    <w:rsid w:val="00D54BE9"/>
    <w:rsid w:val="00D54CE1"/>
    <w:rsid w:val="00D5513A"/>
    <w:rsid w:val="00D565E4"/>
    <w:rsid w:val="00D57557"/>
    <w:rsid w:val="00D57AA2"/>
    <w:rsid w:val="00D57B6D"/>
    <w:rsid w:val="00D604D9"/>
    <w:rsid w:val="00D60ED3"/>
    <w:rsid w:val="00D6253F"/>
    <w:rsid w:val="00D62AD5"/>
    <w:rsid w:val="00D62E19"/>
    <w:rsid w:val="00D6639B"/>
    <w:rsid w:val="00D666CA"/>
    <w:rsid w:val="00D667C6"/>
    <w:rsid w:val="00D66C10"/>
    <w:rsid w:val="00D670D4"/>
    <w:rsid w:val="00D70664"/>
    <w:rsid w:val="00D70A9E"/>
    <w:rsid w:val="00D70B60"/>
    <w:rsid w:val="00D710B7"/>
    <w:rsid w:val="00D71100"/>
    <w:rsid w:val="00D71BBC"/>
    <w:rsid w:val="00D723F2"/>
    <w:rsid w:val="00D724D0"/>
    <w:rsid w:val="00D7254E"/>
    <w:rsid w:val="00D731DB"/>
    <w:rsid w:val="00D7400F"/>
    <w:rsid w:val="00D754BC"/>
    <w:rsid w:val="00D7634B"/>
    <w:rsid w:val="00D767C4"/>
    <w:rsid w:val="00D80005"/>
    <w:rsid w:val="00D800AA"/>
    <w:rsid w:val="00D80141"/>
    <w:rsid w:val="00D81448"/>
    <w:rsid w:val="00D815B9"/>
    <w:rsid w:val="00D832C5"/>
    <w:rsid w:val="00D8432D"/>
    <w:rsid w:val="00D84569"/>
    <w:rsid w:val="00D85270"/>
    <w:rsid w:val="00D85B94"/>
    <w:rsid w:val="00D861EB"/>
    <w:rsid w:val="00D86A3E"/>
    <w:rsid w:val="00D87BC1"/>
    <w:rsid w:val="00D87DE2"/>
    <w:rsid w:val="00D90363"/>
    <w:rsid w:val="00D90392"/>
    <w:rsid w:val="00D90404"/>
    <w:rsid w:val="00D90939"/>
    <w:rsid w:val="00D91076"/>
    <w:rsid w:val="00D92097"/>
    <w:rsid w:val="00D920F7"/>
    <w:rsid w:val="00D925AB"/>
    <w:rsid w:val="00D93C5C"/>
    <w:rsid w:val="00D955EB"/>
    <w:rsid w:val="00DA16C2"/>
    <w:rsid w:val="00DA3FE2"/>
    <w:rsid w:val="00DA4EC1"/>
    <w:rsid w:val="00DA6239"/>
    <w:rsid w:val="00DA68B1"/>
    <w:rsid w:val="00DA6B45"/>
    <w:rsid w:val="00DA781A"/>
    <w:rsid w:val="00DB0EF9"/>
    <w:rsid w:val="00DB11D8"/>
    <w:rsid w:val="00DB1221"/>
    <w:rsid w:val="00DB183A"/>
    <w:rsid w:val="00DB1EDD"/>
    <w:rsid w:val="00DB2248"/>
    <w:rsid w:val="00DB57DB"/>
    <w:rsid w:val="00DB7585"/>
    <w:rsid w:val="00DB7B21"/>
    <w:rsid w:val="00DB7E31"/>
    <w:rsid w:val="00DC032B"/>
    <w:rsid w:val="00DC0464"/>
    <w:rsid w:val="00DC0572"/>
    <w:rsid w:val="00DC074F"/>
    <w:rsid w:val="00DC0F82"/>
    <w:rsid w:val="00DC2792"/>
    <w:rsid w:val="00DC27ED"/>
    <w:rsid w:val="00DC3DC7"/>
    <w:rsid w:val="00DC3E0F"/>
    <w:rsid w:val="00DC65D3"/>
    <w:rsid w:val="00DC77EE"/>
    <w:rsid w:val="00DD07C0"/>
    <w:rsid w:val="00DD0FF2"/>
    <w:rsid w:val="00DD1356"/>
    <w:rsid w:val="00DD1A73"/>
    <w:rsid w:val="00DD1D6A"/>
    <w:rsid w:val="00DD2615"/>
    <w:rsid w:val="00DD2ECF"/>
    <w:rsid w:val="00DD2FD6"/>
    <w:rsid w:val="00DD3871"/>
    <w:rsid w:val="00DD465B"/>
    <w:rsid w:val="00DD4772"/>
    <w:rsid w:val="00DD49E4"/>
    <w:rsid w:val="00DD595D"/>
    <w:rsid w:val="00DD5C65"/>
    <w:rsid w:val="00DD6609"/>
    <w:rsid w:val="00DD6D09"/>
    <w:rsid w:val="00DE040D"/>
    <w:rsid w:val="00DE1EB3"/>
    <w:rsid w:val="00DE2882"/>
    <w:rsid w:val="00DE28D2"/>
    <w:rsid w:val="00DE2F4E"/>
    <w:rsid w:val="00DE3950"/>
    <w:rsid w:val="00DE5209"/>
    <w:rsid w:val="00DE7013"/>
    <w:rsid w:val="00DE7CD9"/>
    <w:rsid w:val="00DF006B"/>
    <w:rsid w:val="00DF025F"/>
    <w:rsid w:val="00DF0539"/>
    <w:rsid w:val="00DF22D8"/>
    <w:rsid w:val="00DF2896"/>
    <w:rsid w:val="00DF2EB0"/>
    <w:rsid w:val="00DF38B4"/>
    <w:rsid w:val="00DF45A9"/>
    <w:rsid w:val="00DF570B"/>
    <w:rsid w:val="00DF5D34"/>
    <w:rsid w:val="00DF6106"/>
    <w:rsid w:val="00DF641F"/>
    <w:rsid w:val="00DF69E2"/>
    <w:rsid w:val="00DF6A6E"/>
    <w:rsid w:val="00DF7020"/>
    <w:rsid w:val="00E00596"/>
    <w:rsid w:val="00E01411"/>
    <w:rsid w:val="00E017E9"/>
    <w:rsid w:val="00E01AB0"/>
    <w:rsid w:val="00E01F5A"/>
    <w:rsid w:val="00E0227B"/>
    <w:rsid w:val="00E0280D"/>
    <w:rsid w:val="00E03286"/>
    <w:rsid w:val="00E0403E"/>
    <w:rsid w:val="00E058EB"/>
    <w:rsid w:val="00E05AA4"/>
    <w:rsid w:val="00E064D3"/>
    <w:rsid w:val="00E07002"/>
    <w:rsid w:val="00E07268"/>
    <w:rsid w:val="00E102EB"/>
    <w:rsid w:val="00E10334"/>
    <w:rsid w:val="00E107DB"/>
    <w:rsid w:val="00E11497"/>
    <w:rsid w:val="00E1256F"/>
    <w:rsid w:val="00E13450"/>
    <w:rsid w:val="00E14DCC"/>
    <w:rsid w:val="00E15604"/>
    <w:rsid w:val="00E16B0B"/>
    <w:rsid w:val="00E16BC8"/>
    <w:rsid w:val="00E170B7"/>
    <w:rsid w:val="00E17E8D"/>
    <w:rsid w:val="00E2090D"/>
    <w:rsid w:val="00E21FE8"/>
    <w:rsid w:val="00E2263E"/>
    <w:rsid w:val="00E22E0D"/>
    <w:rsid w:val="00E22EA4"/>
    <w:rsid w:val="00E23F3F"/>
    <w:rsid w:val="00E24A15"/>
    <w:rsid w:val="00E26EE1"/>
    <w:rsid w:val="00E27849"/>
    <w:rsid w:val="00E3057B"/>
    <w:rsid w:val="00E30724"/>
    <w:rsid w:val="00E310AF"/>
    <w:rsid w:val="00E311AC"/>
    <w:rsid w:val="00E3172B"/>
    <w:rsid w:val="00E31860"/>
    <w:rsid w:val="00E32BC7"/>
    <w:rsid w:val="00E334E1"/>
    <w:rsid w:val="00E33C34"/>
    <w:rsid w:val="00E3529F"/>
    <w:rsid w:val="00E359AB"/>
    <w:rsid w:val="00E3636D"/>
    <w:rsid w:val="00E3785D"/>
    <w:rsid w:val="00E414A8"/>
    <w:rsid w:val="00E4191B"/>
    <w:rsid w:val="00E41BB7"/>
    <w:rsid w:val="00E42291"/>
    <w:rsid w:val="00E42F27"/>
    <w:rsid w:val="00E42F49"/>
    <w:rsid w:val="00E44319"/>
    <w:rsid w:val="00E457AB"/>
    <w:rsid w:val="00E4599D"/>
    <w:rsid w:val="00E46407"/>
    <w:rsid w:val="00E46B00"/>
    <w:rsid w:val="00E476BC"/>
    <w:rsid w:val="00E5068D"/>
    <w:rsid w:val="00E513D1"/>
    <w:rsid w:val="00E51F05"/>
    <w:rsid w:val="00E53DE4"/>
    <w:rsid w:val="00E54340"/>
    <w:rsid w:val="00E5499B"/>
    <w:rsid w:val="00E54DD8"/>
    <w:rsid w:val="00E559FD"/>
    <w:rsid w:val="00E5724B"/>
    <w:rsid w:val="00E57E49"/>
    <w:rsid w:val="00E63243"/>
    <w:rsid w:val="00E63D73"/>
    <w:rsid w:val="00E646EC"/>
    <w:rsid w:val="00E650FB"/>
    <w:rsid w:val="00E6514F"/>
    <w:rsid w:val="00E66472"/>
    <w:rsid w:val="00E6668F"/>
    <w:rsid w:val="00E70E6E"/>
    <w:rsid w:val="00E715AA"/>
    <w:rsid w:val="00E720F8"/>
    <w:rsid w:val="00E723E9"/>
    <w:rsid w:val="00E7324B"/>
    <w:rsid w:val="00E74FE1"/>
    <w:rsid w:val="00E751DE"/>
    <w:rsid w:val="00E75ACF"/>
    <w:rsid w:val="00E7728F"/>
    <w:rsid w:val="00E77A6E"/>
    <w:rsid w:val="00E77BFF"/>
    <w:rsid w:val="00E77EDF"/>
    <w:rsid w:val="00E80B0F"/>
    <w:rsid w:val="00E82441"/>
    <w:rsid w:val="00E83B8F"/>
    <w:rsid w:val="00E83E6F"/>
    <w:rsid w:val="00E84816"/>
    <w:rsid w:val="00E856D3"/>
    <w:rsid w:val="00E85FBA"/>
    <w:rsid w:val="00E86A81"/>
    <w:rsid w:val="00E90818"/>
    <w:rsid w:val="00E90878"/>
    <w:rsid w:val="00E908BA"/>
    <w:rsid w:val="00E91C1E"/>
    <w:rsid w:val="00E91FC5"/>
    <w:rsid w:val="00E924F6"/>
    <w:rsid w:val="00E92BF1"/>
    <w:rsid w:val="00E93E04"/>
    <w:rsid w:val="00E949C3"/>
    <w:rsid w:val="00E95000"/>
    <w:rsid w:val="00E952E4"/>
    <w:rsid w:val="00E955A6"/>
    <w:rsid w:val="00E963BD"/>
    <w:rsid w:val="00E96648"/>
    <w:rsid w:val="00E96DCB"/>
    <w:rsid w:val="00E97034"/>
    <w:rsid w:val="00E970B7"/>
    <w:rsid w:val="00EA02E7"/>
    <w:rsid w:val="00EA04F2"/>
    <w:rsid w:val="00EA22D0"/>
    <w:rsid w:val="00EA2772"/>
    <w:rsid w:val="00EA2E6E"/>
    <w:rsid w:val="00EA3DCB"/>
    <w:rsid w:val="00EA505C"/>
    <w:rsid w:val="00EA54F8"/>
    <w:rsid w:val="00EA59D2"/>
    <w:rsid w:val="00EA5DA6"/>
    <w:rsid w:val="00EA5E3F"/>
    <w:rsid w:val="00EA70E0"/>
    <w:rsid w:val="00EA7CF4"/>
    <w:rsid w:val="00EB0474"/>
    <w:rsid w:val="00EB069F"/>
    <w:rsid w:val="00EB06D9"/>
    <w:rsid w:val="00EB1102"/>
    <w:rsid w:val="00EB5374"/>
    <w:rsid w:val="00EB5D11"/>
    <w:rsid w:val="00EB68F3"/>
    <w:rsid w:val="00EB6D65"/>
    <w:rsid w:val="00EB774D"/>
    <w:rsid w:val="00EB7E18"/>
    <w:rsid w:val="00EC0292"/>
    <w:rsid w:val="00EC0552"/>
    <w:rsid w:val="00EC0E4E"/>
    <w:rsid w:val="00EC18E9"/>
    <w:rsid w:val="00EC2086"/>
    <w:rsid w:val="00EC5EAE"/>
    <w:rsid w:val="00EC605D"/>
    <w:rsid w:val="00EC7E70"/>
    <w:rsid w:val="00ED0160"/>
    <w:rsid w:val="00ED025F"/>
    <w:rsid w:val="00ED0345"/>
    <w:rsid w:val="00ED0F0E"/>
    <w:rsid w:val="00ED1EB9"/>
    <w:rsid w:val="00ED20C1"/>
    <w:rsid w:val="00ED21F3"/>
    <w:rsid w:val="00ED27E8"/>
    <w:rsid w:val="00ED496F"/>
    <w:rsid w:val="00ED4DD5"/>
    <w:rsid w:val="00ED6C96"/>
    <w:rsid w:val="00EE008C"/>
    <w:rsid w:val="00EE154D"/>
    <w:rsid w:val="00EE1CF7"/>
    <w:rsid w:val="00EE215A"/>
    <w:rsid w:val="00EE232F"/>
    <w:rsid w:val="00EE3EAE"/>
    <w:rsid w:val="00EE4B0F"/>
    <w:rsid w:val="00EE5959"/>
    <w:rsid w:val="00EE5BED"/>
    <w:rsid w:val="00EE73CC"/>
    <w:rsid w:val="00EE77E0"/>
    <w:rsid w:val="00EE7942"/>
    <w:rsid w:val="00EE79B0"/>
    <w:rsid w:val="00EF19FC"/>
    <w:rsid w:val="00EF2BB9"/>
    <w:rsid w:val="00EF3CAA"/>
    <w:rsid w:val="00EF3DF1"/>
    <w:rsid w:val="00EF3FB5"/>
    <w:rsid w:val="00EF439C"/>
    <w:rsid w:val="00EF488A"/>
    <w:rsid w:val="00EF5275"/>
    <w:rsid w:val="00EF5616"/>
    <w:rsid w:val="00EF6C8D"/>
    <w:rsid w:val="00EF7D15"/>
    <w:rsid w:val="00F0004F"/>
    <w:rsid w:val="00F00FC9"/>
    <w:rsid w:val="00F013D8"/>
    <w:rsid w:val="00F015AE"/>
    <w:rsid w:val="00F017B2"/>
    <w:rsid w:val="00F028CA"/>
    <w:rsid w:val="00F02C83"/>
    <w:rsid w:val="00F050E6"/>
    <w:rsid w:val="00F058A7"/>
    <w:rsid w:val="00F06234"/>
    <w:rsid w:val="00F06408"/>
    <w:rsid w:val="00F07CAA"/>
    <w:rsid w:val="00F10708"/>
    <w:rsid w:val="00F10F93"/>
    <w:rsid w:val="00F110EA"/>
    <w:rsid w:val="00F119A7"/>
    <w:rsid w:val="00F11D0A"/>
    <w:rsid w:val="00F12230"/>
    <w:rsid w:val="00F131D4"/>
    <w:rsid w:val="00F13AD0"/>
    <w:rsid w:val="00F13FE6"/>
    <w:rsid w:val="00F14572"/>
    <w:rsid w:val="00F14915"/>
    <w:rsid w:val="00F16A58"/>
    <w:rsid w:val="00F17113"/>
    <w:rsid w:val="00F173D7"/>
    <w:rsid w:val="00F21492"/>
    <w:rsid w:val="00F21DB9"/>
    <w:rsid w:val="00F21E08"/>
    <w:rsid w:val="00F21EE5"/>
    <w:rsid w:val="00F241DF"/>
    <w:rsid w:val="00F24C66"/>
    <w:rsid w:val="00F252F2"/>
    <w:rsid w:val="00F27459"/>
    <w:rsid w:val="00F27E11"/>
    <w:rsid w:val="00F3053F"/>
    <w:rsid w:val="00F3137E"/>
    <w:rsid w:val="00F318CE"/>
    <w:rsid w:val="00F31D2B"/>
    <w:rsid w:val="00F32291"/>
    <w:rsid w:val="00F32378"/>
    <w:rsid w:val="00F32873"/>
    <w:rsid w:val="00F35814"/>
    <w:rsid w:val="00F35AF6"/>
    <w:rsid w:val="00F35D9B"/>
    <w:rsid w:val="00F35E2C"/>
    <w:rsid w:val="00F37FD0"/>
    <w:rsid w:val="00F400DA"/>
    <w:rsid w:val="00F404CC"/>
    <w:rsid w:val="00F416D2"/>
    <w:rsid w:val="00F42A4C"/>
    <w:rsid w:val="00F42DC3"/>
    <w:rsid w:val="00F43401"/>
    <w:rsid w:val="00F438DA"/>
    <w:rsid w:val="00F444E8"/>
    <w:rsid w:val="00F46EA8"/>
    <w:rsid w:val="00F4778B"/>
    <w:rsid w:val="00F5031E"/>
    <w:rsid w:val="00F506E2"/>
    <w:rsid w:val="00F5082F"/>
    <w:rsid w:val="00F5135D"/>
    <w:rsid w:val="00F535F1"/>
    <w:rsid w:val="00F5368A"/>
    <w:rsid w:val="00F53C65"/>
    <w:rsid w:val="00F53C6C"/>
    <w:rsid w:val="00F5589A"/>
    <w:rsid w:val="00F55DFB"/>
    <w:rsid w:val="00F567F5"/>
    <w:rsid w:val="00F56854"/>
    <w:rsid w:val="00F5766B"/>
    <w:rsid w:val="00F603BD"/>
    <w:rsid w:val="00F60B45"/>
    <w:rsid w:val="00F60E6C"/>
    <w:rsid w:val="00F62211"/>
    <w:rsid w:val="00F6255C"/>
    <w:rsid w:val="00F62B8F"/>
    <w:rsid w:val="00F636D8"/>
    <w:rsid w:val="00F67FD0"/>
    <w:rsid w:val="00F7058E"/>
    <w:rsid w:val="00F705F4"/>
    <w:rsid w:val="00F70D4D"/>
    <w:rsid w:val="00F715E4"/>
    <w:rsid w:val="00F71DCF"/>
    <w:rsid w:val="00F72F11"/>
    <w:rsid w:val="00F73F09"/>
    <w:rsid w:val="00F74935"/>
    <w:rsid w:val="00F74B90"/>
    <w:rsid w:val="00F75092"/>
    <w:rsid w:val="00F7532C"/>
    <w:rsid w:val="00F7542A"/>
    <w:rsid w:val="00F7567A"/>
    <w:rsid w:val="00F7577B"/>
    <w:rsid w:val="00F75DD7"/>
    <w:rsid w:val="00F76A5F"/>
    <w:rsid w:val="00F774F3"/>
    <w:rsid w:val="00F801D5"/>
    <w:rsid w:val="00F809D2"/>
    <w:rsid w:val="00F83CB0"/>
    <w:rsid w:val="00F84669"/>
    <w:rsid w:val="00F84B12"/>
    <w:rsid w:val="00F84B2D"/>
    <w:rsid w:val="00F84B85"/>
    <w:rsid w:val="00F861C3"/>
    <w:rsid w:val="00F8666B"/>
    <w:rsid w:val="00F86FE4"/>
    <w:rsid w:val="00F87095"/>
    <w:rsid w:val="00F87B54"/>
    <w:rsid w:val="00F87FD6"/>
    <w:rsid w:val="00F90BAE"/>
    <w:rsid w:val="00F90BBE"/>
    <w:rsid w:val="00F91165"/>
    <w:rsid w:val="00F9161B"/>
    <w:rsid w:val="00F91E4C"/>
    <w:rsid w:val="00F927D7"/>
    <w:rsid w:val="00F932AF"/>
    <w:rsid w:val="00F934D2"/>
    <w:rsid w:val="00F94117"/>
    <w:rsid w:val="00F94A3B"/>
    <w:rsid w:val="00F958A8"/>
    <w:rsid w:val="00F96269"/>
    <w:rsid w:val="00F9685F"/>
    <w:rsid w:val="00F96A2F"/>
    <w:rsid w:val="00F96B67"/>
    <w:rsid w:val="00F9787C"/>
    <w:rsid w:val="00F97CF0"/>
    <w:rsid w:val="00FA0067"/>
    <w:rsid w:val="00FA01C5"/>
    <w:rsid w:val="00FA0CBA"/>
    <w:rsid w:val="00FA0EEB"/>
    <w:rsid w:val="00FA1834"/>
    <w:rsid w:val="00FA1B34"/>
    <w:rsid w:val="00FA29D3"/>
    <w:rsid w:val="00FA2A5A"/>
    <w:rsid w:val="00FA3B4B"/>
    <w:rsid w:val="00FA45AD"/>
    <w:rsid w:val="00FA4D55"/>
    <w:rsid w:val="00FA51D7"/>
    <w:rsid w:val="00FA60FF"/>
    <w:rsid w:val="00FA61BC"/>
    <w:rsid w:val="00FA72B2"/>
    <w:rsid w:val="00FB000C"/>
    <w:rsid w:val="00FB00F6"/>
    <w:rsid w:val="00FB092E"/>
    <w:rsid w:val="00FB153D"/>
    <w:rsid w:val="00FB17EA"/>
    <w:rsid w:val="00FB459D"/>
    <w:rsid w:val="00FB4F55"/>
    <w:rsid w:val="00FB5B7A"/>
    <w:rsid w:val="00FB6B18"/>
    <w:rsid w:val="00FB6BA1"/>
    <w:rsid w:val="00FB6EF1"/>
    <w:rsid w:val="00FB7EAF"/>
    <w:rsid w:val="00FC05D7"/>
    <w:rsid w:val="00FC072C"/>
    <w:rsid w:val="00FC1864"/>
    <w:rsid w:val="00FC2826"/>
    <w:rsid w:val="00FC3195"/>
    <w:rsid w:val="00FC3F2A"/>
    <w:rsid w:val="00FC638A"/>
    <w:rsid w:val="00FD0558"/>
    <w:rsid w:val="00FD1882"/>
    <w:rsid w:val="00FD2200"/>
    <w:rsid w:val="00FD3EE7"/>
    <w:rsid w:val="00FD4CF6"/>
    <w:rsid w:val="00FD52D1"/>
    <w:rsid w:val="00FD5FE5"/>
    <w:rsid w:val="00FD6346"/>
    <w:rsid w:val="00FD63BB"/>
    <w:rsid w:val="00FD6607"/>
    <w:rsid w:val="00FD68B8"/>
    <w:rsid w:val="00FD72F6"/>
    <w:rsid w:val="00FE0977"/>
    <w:rsid w:val="00FE0DEC"/>
    <w:rsid w:val="00FE1C59"/>
    <w:rsid w:val="00FE3BE4"/>
    <w:rsid w:val="00FE740F"/>
    <w:rsid w:val="00FE7EAF"/>
    <w:rsid w:val="00FF102A"/>
    <w:rsid w:val="00FF2DE9"/>
    <w:rsid w:val="00FF3206"/>
    <w:rsid w:val="00FF39D2"/>
    <w:rsid w:val="00FF3EFF"/>
    <w:rsid w:val="00FF40BF"/>
    <w:rsid w:val="00FF56D7"/>
    <w:rsid w:val="00FF5965"/>
    <w:rsid w:val="00FF6178"/>
    <w:rsid w:val="00FF6C31"/>
    <w:rsid w:val="00FF709B"/>
    <w:rsid w:val="00FF71F2"/>
    <w:rsid w:val="00FF72F9"/>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9FED0"/>
  <w15:chartTrackingRefBased/>
  <w15:docId w15:val="{ABBC5A7C-1564-4F8D-B798-A47028313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B63"/>
    <w:pPr>
      <w:keepNext/>
      <w:keepLines/>
      <w:spacing w:before="240" w:after="0"/>
      <w:outlineLvl w:val="0"/>
    </w:pPr>
    <w:rPr>
      <w:rFonts w:ascii="Cambria" w:eastAsiaTheme="majorEastAsia" w:hAnsi="Cambria" w:cstheme="majorBidi"/>
      <w:b/>
      <w:sz w:val="32"/>
      <w:szCs w:val="32"/>
    </w:rPr>
  </w:style>
  <w:style w:type="paragraph" w:styleId="Heading2">
    <w:name w:val="heading 2"/>
    <w:basedOn w:val="Normal"/>
    <w:next w:val="Normal"/>
    <w:link w:val="Heading2Char"/>
    <w:uiPriority w:val="9"/>
    <w:unhideWhenUsed/>
    <w:qFormat/>
    <w:rsid w:val="00BE43BC"/>
    <w:pPr>
      <w:keepNext/>
      <w:keepLines/>
      <w:spacing w:before="40" w:after="0"/>
      <w:outlineLvl w:val="1"/>
    </w:pPr>
    <w:rPr>
      <w:rFonts w:ascii="Cambria" w:eastAsiaTheme="majorEastAsia" w:hAnsi="Cambria" w:cstheme="majorBidi"/>
      <w:i/>
      <w:sz w:val="26"/>
      <w:szCs w:val="26"/>
    </w:rPr>
  </w:style>
  <w:style w:type="paragraph" w:styleId="Heading3">
    <w:name w:val="heading 3"/>
    <w:basedOn w:val="Normal"/>
    <w:next w:val="Normal"/>
    <w:link w:val="Heading3Char"/>
    <w:uiPriority w:val="9"/>
    <w:unhideWhenUsed/>
    <w:qFormat/>
    <w:rsid w:val="00BE43BC"/>
    <w:pPr>
      <w:keepNext/>
      <w:keepLines/>
      <w:spacing w:before="40" w:after="0"/>
      <w:outlineLvl w:val="2"/>
    </w:pPr>
    <w:rPr>
      <w:rFonts w:ascii="Cambria" w:eastAsiaTheme="majorEastAsia" w:hAnsi="Cambria"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6B63"/>
    <w:rPr>
      <w:rFonts w:ascii="Cambria" w:eastAsiaTheme="majorEastAsia" w:hAnsi="Cambria" w:cstheme="majorBidi"/>
      <w:b/>
      <w:sz w:val="32"/>
      <w:szCs w:val="32"/>
    </w:rPr>
  </w:style>
  <w:style w:type="paragraph" w:styleId="TOCHeading">
    <w:name w:val="TOC Heading"/>
    <w:basedOn w:val="Heading1"/>
    <w:next w:val="Normal"/>
    <w:uiPriority w:val="39"/>
    <w:unhideWhenUsed/>
    <w:qFormat/>
    <w:rsid w:val="00BE43BC"/>
    <w:pPr>
      <w:outlineLvl w:val="9"/>
    </w:pPr>
    <w:rPr>
      <w:lang w:val="en-US"/>
    </w:rPr>
  </w:style>
  <w:style w:type="character" w:customStyle="1" w:styleId="Heading2Char">
    <w:name w:val="Heading 2 Char"/>
    <w:basedOn w:val="DefaultParagraphFont"/>
    <w:link w:val="Heading2"/>
    <w:uiPriority w:val="9"/>
    <w:rsid w:val="00BE43BC"/>
    <w:rPr>
      <w:rFonts w:ascii="Cambria" w:eastAsiaTheme="majorEastAsia" w:hAnsi="Cambria" w:cstheme="majorBidi"/>
      <w:i/>
      <w:sz w:val="26"/>
      <w:szCs w:val="26"/>
    </w:rPr>
  </w:style>
  <w:style w:type="character" w:customStyle="1" w:styleId="Heading3Char">
    <w:name w:val="Heading 3 Char"/>
    <w:basedOn w:val="DefaultParagraphFont"/>
    <w:link w:val="Heading3"/>
    <w:uiPriority w:val="9"/>
    <w:rsid w:val="00BE43BC"/>
    <w:rPr>
      <w:rFonts w:ascii="Cambria" w:eastAsiaTheme="majorEastAsia" w:hAnsi="Cambria" w:cstheme="majorBidi"/>
      <w:i/>
      <w:sz w:val="24"/>
      <w:szCs w:val="24"/>
    </w:rPr>
  </w:style>
  <w:style w:type="paragraph" w:styleId="Header">
    <w:name w:val="header"/>
    <w:basedOn w:val="Normal"/>
    <w:link w:val="HeaderChar"/>
    <w:uiPriority w:val="99"/>
    <w:unhideWhenUsed/>
    <w:rsid w:val="00BE4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3BC"/>
  </w:style>
  <w:style w:type="paragraph" w:styleId="Footer">
    <w:name w:val="footer"/>
    <w:basedOn w:val="Normal"/>
    <w:link w:val="FooterChar"/>
    <w:uiPriority w:val="99"/>
    <w:unhideWhenUsed/>
    <w:rsid w:val="00BE4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3BC"/>
  </w:style>
  <w:style w:type="paragraph" w:styleId="ListParagraph">
    <w:name w:val="List Paragraph"/>
    <w:basedOn w:val="Normal"/>
    <w:uiPriority w:val="34"/>
    <w:qFormat/>
    <w:rsid w:val="00461C12"/>
    <w:pPr>
      <w:ind w:left="720"/>
      <w:contextualSpacing/>
    </w:pPr>
  </w:style>
  <w:style w:type="paragraph" w:styleId="TOC1">
    <w:name w:val="toc 1"/>
    <w:basedOn w:val="Normal"/>
    <w:next w:val="Normal"/>
    <w:autoRedefine/>
    <w:uiPriority w:val="39"/>
    <w:unhideWhenUsed/>
    <w:rsid w:val="00461C12"/>
    <w:pPr>
      <w:spacing w:after="100"/>
    </w:pPr>
  </w:style>
  <w:style w:type="paragraph" w:styleId="TOC2">
    <w:name w:val="toc 2"/>
    <w:basedOn w:val="Normal"/>
    <w:next w:val="Normal"/>
    <w:autoRedefine/>
    <w:uiPriority w:val="39"/>
    <w:unhideWhenUsed/>
    <w:rsid w:val="00461C12"/>
    <w:pPr>
      <w:spacing w:after="100"/>
      <w:ind w:left="220"/>
    </w:pPr>
  </w:style>
  <w:style w:type="character" w:styleId="Hyperlink">
    <w:name w:val="Hyperlink"/>
    <w:basedOn w:val="DefaultParagraphFont"/>
    <w:uiPriority w:val="99"/>
    <w:unhideWhenUsed/>
    <w:rsid w:val="00461C12"/>
    <w:rPr>
      <w:color w:val="0563C1" w:themeColor="hyperlink"/>
      <w:u w:val="single"/>
    </w:rPr>
  </w:style>
  <w:style w:type="character" w:styleId="UnresolvedMention">
    <w:name w:val="Unresolved Mention"/>
    <w:basedOn w:val="DefaultParagraphFont"/>
    <w:uiPriority w:val="99"/>
    <w:semiHidden/>
    <w:unhideWhenUsed/>
    <w:rsid w:val="00957F39"/>
    <w:rPr>
      <w:color w:val="605E5C"/>
      <w:shd w:val="clear" w:color="auto" w:fill="E1DFDD"/>
    </w:rPr>
  </w:style>
  <w:style w:type="paragraph" w:styleId="TOC3">
    <w:name w:val="toc 3"/>
    <w:basedOn w:val="Normal"/>
    <w:next w:val="Normal"/>
    <w:autoRedefine/>
    <w:uiPriority w:val="39"/>
    <w:unhideWhenUsed/>
    <w:rsid w:val="009E5F77"/>
    <w:pPr>
      <w:spacing w:after="100"/>
      <w:ind w:left="440"/>
    </w:pPr>
  </w:style>
  <w:style w:type="character" w:customStyle="1" w:styleId="ff8">
    <w:name w:val="ff8"/>
    <w:basedOn w:val="DefaultParagraphFont"/>
    <w:rsid w:val="00CF58C7"/>
  </w:style>
  <w:style w:type="character" w:customStyle="1" w:styleId="ff6">
    <w:name w:val="ff6"/>
    <w:basedOn w:val="DefaultParagraphFont"/>
    <w:rsid w:val="00CF58C7"/>
  </w:style>
  <w:style w:type="table" w:styleId="PlainTable5">
    <w:name w:val="Plain Table 5"/>
    <w:basedOn w:val="TableNormal"/>
    <w:uiPriority w:val="45"/>
    <w:rsid w:val="00342D1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F508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7Colorful-Accent1">
    <w:name w:val="Grid Table 7 Colorful Accent 1"/>
    <w:basedOn w:val="TableNormal"/>
    <w:uiPriority w:val="52"/>
    <w:rsid w:val="00F5082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Accent1">
    <w:name w:val="Grid Table 3 Accent 1"/>
    <w:basedOn w:val="TableNormal"/>
    <w:uiPriority w:val="48"/>
    <w:rsid w:val="00FA01C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PlainTable3">
    <w:name w:val="Plain Table 3"/>
    <w:basedOn w:val="TableNormal"/>
    <w:uiPriority w:val="43"/>
    <w:rsid w:val="00CE64A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2">
    <w:name w:val="Grid Table 3 Accent 2"/>
    <w:basedOn w:val="TableNormal"/>
    <w:uiPriority w:val="48"/>
    <w:rsid w:val="008B054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3">
    <w:name w:val="Grid Table 3 Accent 3"/>
    <w:basedOn w:val="TableNormal"/>
    <w:uiPriority w:val="48"/>
    <w:rsid w:val="008B054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1Light-Accent3">
    <w:name w:val="Grid Table 1 Light Accent 3"/>
    <w:basedOn w:val="TableNormal"/>
    <w:uiPriority w:val="46"/>
    <w:rsid w:val="008B054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581079">
      <w:bodyDiv w:val="1"/>
      <w:marLeft w:val="0"/>
      <w:marRight w:val="0"/>
      <w:marTop w:val="0"/>
      <w:marBottom w:val="0"/>
      <w:divBdr>
        <w:top w:val="none" w:sz="0" w:space="0" w:color="auto"/>
        <w:left w:val="none" w:sz="0" w:space="0" w:color="auto"/>
        <w:bottom w:val="none" w:sz="0" w:space="0" w:color="auto"/>
        <w:right w:val="none" w:sz="0" w:space="0" w:color="auto"/>
      </w:divBdr>
    </w:div>
    <w:div w:id="68590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7.xml"/><Relationship Id="rId39" Type="http://schemas.openxmlformats.org/officeDocument/2006/relationships/image" Target="media/image25.png"/><Relationship Id="rId3" Type="http://schemas.openxmlformats.org/officeDocument/2006/relationships/styles" Target="styles.xml"/><Relationship Id="rId21" Type="http://schemas.openxmlformats.org/officeDocument/2006/relationships/chart" Target="charts/chart2.xml"/><Relationship Id="rId34" Type="http://schemas.openxmlformats.org/officeDocument/2006/relationships/image" Target="media/image20.png"/><Relationship Id="rId42" Type="http://schemas.openxmlformats.org/officeDocument/2006/relationships/image" Target="media/image2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6.xml"/><Relationship Id="rId33" Type="http://schemas.openxmlformats.org/officeDocument/2006/relationships/image" Target="media/image19.png"/><Relationship Id="rId38"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1.xml"/><Relationship Id="rId29" Type="http://schemas.openxmlformats.org/officeDocument/2006/relationships/image" Target="media/image15.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chart" Target="charts/chart5.xml"/><Relationship Id="rId32" Type="http://schemas.openxmlformats.org/officeDocument/2006/relationships/image" Target="media/image18.emf"/><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7.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3.xml"/><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sz="1600"/>
              <a: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pieChart>
        <c:varyColors val="1"/>
        <c:ser>
          <c:idx val="0"/>
          <c:order val="0"/>
          <c:tx>
            <c:strRef>
              <c:f>Sheet1!$B$1</c:f>
              <c:strCache>
                <c:ptCount val="1"/>
                <c:pt idx="0">
                  <c:v>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EF-403F-BFA8-FD58F76499A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EF-403F-BFA8-FD58F76499A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2EF-403F-BFA8-FD58F76499A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2EF-403F-BFA8-FD58F76499A9}"/>
              </c:ext>
            </c:extLst>
          </c:dPt>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Under 18</c:v>
                </c:pt>
                <c:pt idx="1">
                  <c:v>18-24</c:v>
                </c:pt>
                <c:pt idx="2">
                  <c:v>25-44</c:v>
                </c:pt>
                <c:pt idx="3">
                  <c:v>45+</c:v>
                </c:pt>
              </c:strCache>
            </c:strRef>
          </c:cat>
          <c:val>
            <c:numRef>
              <c:f>Sheet1!$B$2:$B$5</c:f>
              <c:numCache>
                <c:formatCode>General</c:formatCode>
                <c:ptCount val="4"/>
                <c:pt idx="0">
                  <c:v>4</c:v>
                </c:pt>
                <c:pt idx="1">
                  <c:v>17</c:v>
                </c:pt>
                <c:pt idx="2">
                  <c:v>16</c:v>
                </c:pt>
                <c:pt idx="3">
                  <c:v>6</c:v>
                </c:pt>
              </c:numCache>
            </c:numRef>
          </c:val>
          <c:extLst>
            <c:ext xmlns:c16="http://schemas.microsoft.com/office/drawing/2014/chart" uri="{C3380CC4-5D6E-409C-BE32-E72D297353CC}">
              <c16:uniqueId val="{00000008-92EF-403F-BFA8-FD58F76499A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a:solidFill>
                  <a:schemeClr val="tx1"/>
                </a:solidFill>
              </a:rPr>
              <a:t>Gender</a:t>
            </a:r>
          </a:p>
        </c:rich>
      </c:tx>
      <c:layout>
        <c:manualLayout>
          <c:xMode val="edge"/>
          <c:yMode val="edge"/>
          <c:x val="0.44501902624646306"/>
          <c:y val="2.666158826890116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19C-48BB-A5E7-BE8FFDF03EA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19C-48BB-A5E7-BE8FFDF03EA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19C-48BB-A5E7-BE8FFDF03EA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Male</c:v>
                </c:pt>
                <c:pt idx="1">
                  <c:v>Female</c:v>
                </c:pt>
                <c:pt idx="2">
                  <c:v>Prefer not to say</c:v>
                </c:pt>
              </c:strCache>
            </c:strRef>
          </c:cat>
          <c:val>
            <c:numRef>
              <c:f>Sheet1!$B$2:$B$4</c:f>
              <c:numCache>
                <c:formatCode>General</c:formatCode>
                <c:ptCount val="3"/>
                <c:pt idx="0">
                  <c:v>23</c:v>
                </c:pt>
                <c:pt idx="1">
                  <c:v>19</c:v>
                </c:pt>
                <c:pt idx="2">
                  <c:v>1</c:v>
                </c:pt>
              </c:numCache>
            </c:numRef>
          </c:val>
          <c:extLst>
            <c:ext xmlns:c16="http://schemas.microsoft.com/office/drawing/2014/chart" uri="{C3380CC4-5D6E-409C-BE32-E72D297353CC}">
              <c16:uniqueId val="{00000006-519C-48BB-A5E7-BE8FFDF03EAB}"/>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easy do you find the process of discovering suitable professional collaborations?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D5F-419D-99FB-9C41319D3B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D5F-419D-99FB-9C41319D3BD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D5F-419D-99FB-9C41319D3BD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D5F-419D-99FB-9C41319D3BD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D5F-419D-99FB-9C41319D3BD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D5F-419D-99FB-9C41319D3BD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Very Easy</c:v>
                </c:pt>
                <c:pt idx="1">
                  <c:v>Easy</c:v>
                </c:pt>
                <c:pt idx="2">
                  <c:v>Neither Difficult or Easy</c:v>
                </c:pt>
                <c:pt idx="3">
                  <c:v>Difficult</c:v>
                </c:pt>
                <c:pt idx="4">
                  <c:v>Very Difficult</c:v>
                </c:pt>
                <c:pt idx="5">
                  <c:v>I don't collaborate</c:v>
                </c:pt>
              </c:strCache>
            </c:strRef>
          </c:cat>
          <c:val>
            <c:numRef>
              <c:f>Sheet1!$B$2:$B$7</c:f>
              <c:numCache>
                <c:formatCode>General</c:formatCode>
                <c:ptCount val="6"/>
                <c:pt idx="0">
                  <c:v>3</c:v>
                </c:pt>
                <c:pt idx="1">
                  <c:v>9</c:v>
                </c:pt>
                <c:pt idx="2">
                  <c:v>17</c:v>
                </c:pt>
                <c:pt idx="3">
                  <c:v>11</c:v>
                </c:pt>
                <c:pt idx="4">
                  <c:v>2</c:v>
                </c:pt>
                <c:pt idx="5">
                  <c:v>1</c:v>
                </c:pt>
              </c:numCache>
            </c:numRef>
          </c:val>
          <c:extLst>
            <c:ext xmlns:c16="http://schemas.microsoft.com/office/drawing/2014/chart" uri="{C3380CC4-5D6E-409C-BE32-E72D297353CC}">
              <c16:uniqueId val="{0000000C-DD5F-419D-99FB-9C41319D3BD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79531204432779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often do you collaborate in a professional capacity?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D56-4986-8F4D-D53BCC3F25C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D56-4986-8F4D-D53BCC3F25C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D56-4986-8F4D-D53BCC3F25C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D56-4986-8F4D-D53BCC3F25C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D56-4986-8F4D-D53BCC3F25C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Always</c:v>
                </c:pt>
                <c:pt idx="1">
                  <c:v>Usually</c:v>
                </c:pt>
                <c:pt idx="2">
                  <c:v>Sometimes</c:v>
                </c:pt>
                <c:pt idx="3">
                  <c:v>Rarely</c:v>
                </c:pt>
                <c:pt idx="4">
                  <c:v>Never</c:v>
                </c:pt>
              </c:strCache>
            </c:strRef>
          </c:cat>
          <c:val>
            <c:numRef>
              <c:f>Sheet1!$B$2:$B$6</c:f>
              <c:numCache>
                <c:formatCode>General</c:formatCode>
                <c:ptCount val="5"/>
                <c:pt idx="0">
                  <c:v>19</c:v>
                </c:pt>
                <c:pt idx="1">
                  <c:v>18</c:v>
                </c:pt>
                <c:pt idx="2">
                  <c:v>2</c:v>
                </c:pt>
                <c:pt idx="3">
                  <c:v>3</c:v>
                </c:pt>
                <c:pt idx="4">
                  <c:v>1</c:v>
                </c:pt>
              </c:numCache>
            </c:numRef>
          </c:val>
          <c:extLst>
            <c:ext xmlns:c16="http://schemas.microsoft.com/office/drawing/2014/chart" uri="{C3380CC4-5D6E-409C-BE32-E72D297353CC}">
              <c16:uniqueId val="{0000000A-2D56-4986-8F4D-D53BCC3F25CE}"/>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have recurring professional relationships with other musicians/companies who provide a particular service?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796-4288-AE16-083326DD36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796-4288-AE16-083326DD363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796-4288-AE16-083326DD363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796-4288-AE16-083326DD36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 Many</c:v>
                </c:pt>
                <c:pt idx="1">
                  <c:v>Yes, Some</c:v>
                </c:pt>
                <c:pt idx="2">
                  <c:v>Yes, Not Many</c:v>
                </c:pt>
                <c:pt idx="3">
                  <c:v>No</c:v>
                </c:pt>
              </c:strCache>
            </c:strRef>
          </c:cat>
          <c:val>
            <c:numRef>
              <c:f>Sheet1!$B$2:$B$5</c:f>
              <c:numCache>
                <c:formatCode>General</c:formatCode>
                <c:ptCount val="4"/>
                <c:pt idx="0">
                  <c:v>12</c:v>
                </c:pt>
                <c:pt idx="1">
                  <c:v>19</c:v>
                </c:pt>
                <c:pt idx="2">
                  <c:v>10</c:v>
                </c:pt>
                <c:pt idx="3">
                  <c:v>2</c:v>
                </c:pt>
              </c:numCache>
            </c:numRef>
          </c:val>
          <c:extLst>
            <c:ext xmlns:c16="http://schemas.microsoft.com/office/drawing/2014/chart" uri="{C3380CC4-5D6E-409C-BE32-E72D297353CC}">
              <c16:uniqueId val="{00000008-F796-4288-AE16-083326DD3631}"/>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a:t>Do you use any subscription services for industry contacts or otherwise? If so please explain which one(s).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use any subscription services for industry contacts or otherwise? If so please explain which one(s).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B2E-4091-9FE9-E15A56623FA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B2E-4091-9FE9-E15A56623FAE}"/>
              </c:ext>
            </c:extLst>
          </c:dPt>
          <c:dLbls>
            <c:dLbl>
              <c:idx val="0"/>
              <c:layout>
                <c:manualLayout>
                  <c:x val="-6.4209968259462069E-2"/>
                  <c:y val="0.17662333965304228"/>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8A6AA03A-BA10-44ED-838C-3E31E85E10FB}" type="CATEGORYNAME">
                      <a:rPr lang="en-US" sz="1600"/>
                      <a:pPr>
                        <a:defRPr/>
                      </a:pPr>
                      <a:t>[CATEGORY NAME]</a:t>
                    </a:fld>
                    <a:r>
                      <a:rPr lang="en-US" sz="1600" baseline="0"/>
                      <a:t>
</a:t>
                    </a:r>
                    <a:fld id="{9B5808F0-3DBF-476C-93F0-EA76C1F67EFA}" type="PERCENTAGE">
                      <a:rPr lang="en-US" sz="1600" baseline="0"/>
                      <a:pPr>
                        <a:defRPr/>
                      </a:pPr>
                      <a:t>[PERCENTAGE]</a:t>
                    </a:fld>
                    <a:endParaRPr lang="en-US" sz="1600" baseline="0"/>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5305270907070681"/>
                      <c:h val="0.20263283250114347"/>
                    </c:manualLayout>
                  </c15:layout>
                  <c15:dlblFieldTable/>
                  <c15:showDataLabelsRange val="0"/>
                </c:ext>
                <c:ext xmlns:c16="http://schemas.microsoft.com/office/drawing/2014/chart" uri="{C3380CC4-5D6E-409C-BE32-E72D297353CC}">
                  <c16:uniqueId val="{00000001-9B2E-4091-9FE9-E15A56623FAE}"/>
                </c:ext>
              </c:extLst>
            </c:dLbl>
            <c:dLbl>
              <c:idx val="1"/>
              <c:layout>
                <c:manualLayout>
                  <c:x val="2.1871228574543732E-2"/>
                  <c:y val="-0.14643409141090749"/>
                </c:manualLayout>
              </c:layout>
              <c:tx>
                <c:rich>
                  <a:bodyPr/>
                  <a:lstStyle/>
                  <a:p>
                    <a:fld id="{C460912A-0BB6-4520-9822-238FA22770F3}" type="CATEGORYNAME">
                      <a:rPr lang="en-US" sz="1600"/>
                      <a:pPr/>
                      <a:t>[CATEGORY NAME]</a:t>
                    </a:fld>
                    <a:r>
                      <a:rPr lang="en-US" sz="1600" baseline="0"/>
                      <a:t>
</a:t>
                    </a:r>
                    <a:fld id="{BC2FBC96-78FE-4306-95B2-BDC25A0718ED}" type="PERCENTAGE">
                      <a:rPr lang="en-US" sz="1600" baseline="0"/>
                      <a:pPr/>
                      <a:t>[PERCENTAGE]</a:t>
                    </a:fld>
                    <a:endParaRPr lang="en-US" sz="1600" baseline="0"/>
                  </a:p>
                </c:rich>
              </c:tx>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B2E-4091-9FE9-E15A56623FA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c:v>
                </c:pt>
                <c:pt idx="1">
                  <c:v>40</c:v>
                </c:pt>
              </c:numCache>
            </c:numRef>
          </c:val>
          <c:extLst>
            <c:ext xmlns:c16="http://schemas.microsoft.com/office/drawing/2014/chart" uri="{C3380CC4-5D6E-409C-BE32-E72D297353CC}">
              <c16:uniqueId val="{00000004-9B2E-4091-9FE9-E15A56623FAE}"/>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Would you be prepared to pay for access to a network of relevant industry professionals open to contact?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13D-4336-AB02-4D5319E779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13D-4336-AB02-4D5319E7791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36</c:v>
                </c:pt>
                <c:pt idx="1">
                  <c:v>3.2</c:v>
                </c:pt>
              </c:numCache>
            </c:numRef>
          </c:val>
          <c:extLst>
            <c:ext xmlns:c16="http://schemas.microsoft.com/office/drawing/2014/chart" uri="{C3380CC4-5D6E-409C-BE32-E72D297353CC}">
              <c16:uniqueId val="{00000004-413D-4336-AB02-4D5319E77912}"/>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A7F6A2-44CF-4397-AF12-341B6D002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16758</TotalTime>
  <Pages>91</Pages>
  <Words>17359</Words>
  <Characters>98947</Characters>
  <Application>Microsoft Office Word</Application>
  <DocSecurity>0</DocSecurity>
  <Lines>824</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116074</CharactersWithSpaces>
  <SharedDoc>false</SharedDoc>
  <HLinks>
    <vt:vector size="324" baseType="variant">
      <vt:variant>
        <vt:i4>1900605</vt:i4>
      </vt:variant>
      <vt:variant>
        <vt:i4>320</vt:i4>
      </vt:variant>
      <vt:variant>
        <vt:i4>0</vt:i4>
      </vt:variant>
      <vt:variant>
        <vt:i4>5</vt:i4>
      </vt:variant>
      <vt:variant>
        <vt:lpwstr/>
      </vt:variant>
      <vt:variant>
        <vt:lpwstr>_Toc48821202</vt:lpwstr>
      </vt:variant>
      <vt:variant>
        <vt:i4>1966141</vt:i4>
      </vt:variant>
      <vt:variant>
        <vt:i4>314</vt:i4>
      </vt:variant>
      <vt:variant>
        <vt:i4>0</vt:i4>
      </vt:variant>
      <vt:variant>
        <vt:i4>5</vt:i4>
      </vt:variant>
      <vt:variant>
        <vt:lpwstr/>
      </vt:variant>
      <vt:variant>
        <vt:lpwstr>_Toc48821201</vt:lpwstr>
      </vt:variant>
      <vt:variant>
        <vt:i4>2031677</vt:i4>
      </vt:variant>
      <vt:variant>
        <vt:i4>308</vt:i4>
      </vt:variant>
      <vt:variant>
        <vt:i4>0</vt:i4>
      </vt:variant>
      <vt:variant>
        <vt:i4>5</vt:i4>
      </vt:variant>
      <vt:variant>
        <vt:lpwstr/>
      </vt:variant>
      <vt:variant>
        <vt:lpwstr>_Toc48821200</vt:lpwstr>
      </vt:variant>
      <vt:variant>
        <vt:i4>1376308</vt:i4>
      </vt:variant>
      <vt:variant>
        <vt:i4>302</vt:i4>
      </vt:variant>
      <vt:variant>
        <vt:i4>0</vt:i4>
      </vt:variant>
      <vt:variant>
        <vt:i4>5</vt:i4>
      </vt:variant>
      <vt:variant>
        <vt:lpwstr/>
      </vt:variant>
      <vt:variant>
        <vt:lpwstr>_Toc48821199</vt:lpwstr>
      </vt:variant>
      <vt:variant>
        <vt:i4>1310772</vt:i4>
      </vt:variant>
      <vt:variant>
        <vt:i4>296</vt:i4>
      </vt:variant>
      <vt:variant>
        <vt:i4>0</vt:i4>
      </vt:variant>
      <vt:variant>
        <vt:i4>5</vt:i4>
      </vt:variant>
      <vt:variant>
        <vt:lpwstr/>
      </vt:variant>
      <vt:variant>
        <vt:lpwstr>_Toc48821198</vt:lpwstr>
      </vt:variant>
      <vt:variant>
        <vt:i4>1769524</vt:i4>
      </vt:variant>
      <vt:variant>
        <vt:i4>290</vt:i4>
      </vt:variant>
      <vt:variant>
        <vt:i4>0</vt:i4>
      </vt:variant>
      <vt:variant>
        <vt:i4>5</vt:i4>
      </vt:variant>
      <vt:variant>
        <vt:lpwstr/>
      </vt:variant>
      <vt:variant>
        <vt:lpwstr>_Toc48821197</vt:lpwstr>
      </vt:variant>
      <vt:variant>
        <vt:i4>1703988</vt:i4>
      </vt:variant>
      <vt:variant>
        <vt:i4>284</vt:i4>
      </vt:variant>
      <vt:variant>
        <vt:i4>0</vt:i4>
      </vt:variant>
      <vt:variant>
        <vt:i4>5</vt:i4>
      </vt:variant>
      <vt:variant>
        <vt:lpwstr/>
      </vt:variant>
      <vt:variant>
        <vt:lpwstr>_Toc48821196</vt:lpwstr>
      </vt:variant>
      <vt:variant>
        <vt:i4>1638452</vt:i4>
      </vt:variant>
      <vt:variant>
        <vt:i4>278</vt:i4>
      </vt:variant>
      <vt:variant>
        <vt:i4>0</vt:i4>
      </vt:variant>
      <vt:variant>
        <vt:i4>5</vt:i4>
      </vt:variant>
      <vt:variant>
        <vt:lpwstr/>
      </vt:variant>
      <vt:variant>
        <vt:lpwstr>_Toc48821195</vt:lpwstr>
      </vt:variant>
      <vt:variant>
        <vt:i4>1572916</vt:i4>
      </vt:variant>
      <vt:variant>
        <vt:i4>272</vt:i4>
      </vt:variant>
      <vt:variant>
        <vt:i4>0</vt:i4>
      </vt:variant>
      <vt:variant>
        <vt:i4>5</vt:i4>
      </vt:variant>
      <vt:variant>
        <vt:lpwstr/>
      </vt:variant>
      <vt:variant>
        <vt:lpwstr>_Toc48821194</vt:lpwstr>
      </vt:variant>
      <vt:variant>
        <vt:i4>2031668</vt:i4>
      </vt:variant>
      <vt:variant>
        <vt:i4>266</vt:i4>
      </vt:variant>
      <vt:variant>
        <vt:i4>0</vt:i4>
      </vt:variant>
      <vt:variant>
        <vt:i4>5</vt:i4>
      </vt:variant>
      <vt:variant>
        <vt:lpwstr/>
      </vt:variant>
      <vt:variant>
        <vt:lpwstr>_Toc48821193</vt:lpwstr>
      </vt:variant>
      <vt:variant>
        <vt:i4>1966132</vt:i4>
      </vt:variant>
      <vt:variant>
        <vt:i4>260</vt:i4>
      </vt:variant>
      <vt:variant>
        <vt:i4>0</vt:i4>
      </vt:variant>
      <vt:variant>
        <vt:i4>5</vt:i4>
      </vt:variant>
      <vt:variant>
        <vt:lpwstr/>
      </vt:variant>
      <vt:variant>
        <vt:lpwstr>_Toc48821192</vt:lpwstr>
      </vt:variant>
      <vt:variant>
        <vt:i4>1900596</vt:i4>
      </vt:variant>
      <vt:variant>
        <vt:i4>254</vt:i4>
      </vt:variant>
      <vt:variant>
        <vt:i4>0</vt:i4>
      </vt:variant>
      <vt:variant>
        <vt:i4>5</vt:i4>
      </vt:variant>
      <vt:variant>
        <vt:lpwstr/>
      </vt:variant>
      <vt:variant>
        <vt:lpwstr>_Toc48821191</vt:lpwstr>
      </vt:variant>
      <vt:variant>
        <vt:i4>1835060</vt:i4>
      </vt:variant>
      <vt:variant>
        <vt:i4>248</vt:i4>
      </vt:variant>
      <vt:variant>
        <vt:i4>0</vt:i4>
      </vt:variant>
      <vt:variant>
        <vt:i4>5</vt:i4>
      </vt:variant>
      <vt:variant>
        <vt:lpwstr/>
      </vt:variant>
      <vt:variant>
        <vt:lpwstr>_Toc48821190</vt:lpwstr>
      </vt:variant>
      <vt:variant>
        <vt:i4>1376309</vt:i4>
      </vt:variant>
      <vt:variant>
        <vt:i4>242</vt:i4>
      </vt:variant>
      <vt:variant>
        <vt:i4>0</vt:i4>
      </vt:variant>
      <vt:variant>
        <vt:i4>5</vt:i4>
      </vt:variant>
      <vt:variant>
        <vt:lpwstr/>
      </vt:variant>
      <vt:variant>
        <vt:lpwstr>_Toc48821189</vt:lpwstr>
      </vt:variant>
      <vt:variant>
        <vt:i4>1310773</vt:i4>
      </vt:variant>
      <vt:variant>
        <vt:i4>236</vt:i4>
      </vt:variant>
      <vt:variant>
        <vt:i4>0</vt:i4>
      </vt:variant>
      <vt:variant>
        <vt:i4>5</vt:i4>
      </vt:variant>
      <vt:variant>
        <vt:lpwstr/>
      </vt:variant>
      <vt:variant>
        <vt:lpwstr>_Toc48821188</vt:lpwstr>
      </vt:variant>
      <vt:variant>
        <vt:i4>1769525</vt:i4>
      </vt:variant>
      <vt:variant>
        <vt:i4>230</vt:i4>
      </vt:variant>
      <vt:variant>
        <vt:i4>0</vt:i4>
      </vt:variant>
      <vt:variant>
        <vt:i4>5</vt:i4>
      </vt:variant>
      <vt:variant>
        <vt:lpwstr/>
      </vt:variant>
      <vt:variant>
        <vt:lpwstr>_Toc48821187</vt:lpwstr>
      </vt:variant>
      <vt:variant>
        <vt:i4>1703989</vt:i4>
      </vt:variant>
      <vt:variant>
        <vt:i4>224</vt:i4>
      </vt:variant>
      <vt:variant>
        <vt:i4>0</vt:i4>
      </vt:variant>
      <vt:variant>
        <vt:i4>5</vt:i4>
      </vt:variant>
      <vt:variant>
        <vt:lpwstr/>
      </vt:variant>
      <vt:variant>
        <vt:lpwstr>_Toc48821186</vt:lpwstr>
      </vt:variant>
      <vt:variant>
        <vt:i4>1638453</vt:i4>
      </vt:variant>
      <vt:variant>
        <vt:i4>218</vt:i4>
      </vt:variant>
      <vt:variant>
        <vt:i4>0</vt:i4>
      </vt:variant>
      <vt:variant>
        <vt:i4>5</vt:i4>
      </vt:variant>
      <vt:variant>
        <vt:lpwstr/>
      </vt:variant>
      <vt:variant>
        <vt:lpwstr>_Toc48821185</vt:lpwstr>
      </vt:variant>
      <vt:variant>
        <vt:i4>1572917</vt:i4>
      </vt:variant>
      <vt:variant>
        <vt:i4>212</vt:i4>
      </vt:variant>
      <vt:variant>
        <vt:i4>0</vt:i4>
      </vt:variant>
      <vt:variant>
        <vt:i4>5</vt:i4>
      </vt:variant>
      <vt:variant>
        <vt:lpwstr/>
      </vt:variant>
      <vt:variant>
        <vt:lpwstr>_Toc48821184</vt:lpwstr>
      </vt:variant>
      <vt:variant>
        <vt:i4>2031669</vt:i4>
      </vt:variant>
      <vt:variant>
        <vt:i4>206</vt:i4>
      </vt:variant>
      <vt:variant>
        <vt:i4>0</vt:i4>
      </vt:variant>
      <vt:variant>
        <vt:i4>5</vt:i4>
      </vt:variant>
      <vt:variant>
        <vt:lpwstr/>
      </vt:variant>
      <vt:variant>
        <vt:lpwstr>_Toc48821183</vt:lpwstr>
      </vt:variant>
      <vt:variant>
        <vt:i4>1966133</vt:i4>
      </vt:variant>
      <vt:variant>
        <vt:i4>200</vt:i4>
      </vt:variant>
      <vt:variant>
        <vt:i4>0</vt:i4>
      </vt:variant>
      <vt:variant>
        <vt:i4>5</vt:i4>
      </vt:variant>
      <vt:variant>
        <vt:lpwstr/>
      </vt:variant>
      <vt:variant>
        <vt:lpwstr>_Toc48821182</vt:lpwstr>
      </vt:variant>
      <vt:variant>
        <vt:i4>1900597</vt:i4>
      </vt:variant>
      <vt:variant>
        <vt:i4>194</vt:i4>
      </vt:variant>
      <vt:variant>
        <vt:i4>0</vt:i4>
      </vt:variant>
      <vt:variant>
        <vt:i4>5</vt:i4>
      </vt:variant>
      <vt:variant>
        <vt:lpwstr/>
      </vt:variant>
      <vt:variant>
        <vt:lpwstr>_Toc48821181</vt:lpwstr>
      </vt:variant>
      <vt:variant>
        <vt:i4>1835061</vt:i4>
      </vt:variant>
      <vt:variant>
        <vt:i4>188</vt:i4>
      </vt:variant>
      <vt:variant>
        <vt:i4>0</vt:i4>
      </vt:variant>
      <vt:variant>
        <vt:i4>5</vt:i4>
      </vt:variant>
      <vt:variant>
        <vt:lpwstr/>
      </vt:variant>
      <vt:variant>
        <vt:lpwstr>_Toc48821180</vt:lpwstr>
      </vt:variant>
      <vt:variant>
        <vt:i4>1376314</vt:i4>
      </vt:variant>
      <vt:variant>
        <vt:i4>182</vt:i4>
      </vt:variant>
      <vt:variant>
        <vt:i4>0</vt:i4>
      </vt:variant>
      <vt:variant>
        <vt:i4>5</vt:i4>
      </vt:variant>
      <vt:variant>
        <vt:lpwstr/>
      </vt:variant>
      <vt:variant>
        <vt:lpwstr>_Toc48821179</vt:lpwstr>
      </vt:variant>
      <vt:variant>
        <vt:i4>1310778</vt:i4>
      </vt:variant>
      <vt:variant>
        <vt:i4>176</vt:i4>
      </vt:variant>
      <vt:variant>
        <vt:i4>0</vt:i4>
      </vt:variant>
      <vt:variant>
        <vt:i4>5</vt:i4>
      </vt:variant>
      <vt:variant>
        <vt:lpwstr/>
      </vt:variant>
      <vt:variant>
        <vt:lpwstr>_Toc48821178</vt:lpwstr>
      </vt:variant>
      <vt:variant>
        <vt:i4>1769530</vt:i4>
      </vt:variant>
      <vt:variant>
        <vt:i4>170</vt:i4>
      </vt:variant>
      <vt:variant>
        <vt:i4>0</vt:i4>
      </vt:variant>
      <vt:variant>
        <vt:i4>5</vt:i4>
      </vt:variant>
      <vt:variant>
        <vt:lpwstr/>
      </vt:variant>
      <vt:variant>
        <vt:lpwstr>_Toc48821177</vt:lpwstr>
      </vt:variant>
      <vt:variant>
        <vt:i4>1703994</vt:i4>
      </vt:variant>
      <vt:variant>
        <vt:i4>164</vt:i4>
      </vt:variant>
      <vt:variant>
        <vt:i4>0</vt:i4>
      </vt:variant>
      <vt:variant>
        <vt:i4>5</vt:i4>
      </vt:variant>
      <vt:variant>
        <vt:lpwstr/>
      </vt:variant>
      <vt:variant>
        <vt:lpwstr>_Toc48821176</vt:lpwstr>
      </vt:variant>
      <vt:variant>
        <vt:i4>1638458</vt:i4>
      </vt:variant>
      <vt:variant>
        <vt:i4>158</vt:i4>
      </vt:variant>
      <vt:variant>
        <vt:i4>0</vt:i4>
      </vt:variant>
      <vt:variant>
        <vt:i4>5</vt:i4>
      </vt:variant>
      <vt:variant>
        <vt:lpwstr/>
      </vt:variant>
      <vt:variant>
        <vt:lpwstr>_Toc48821175</vt:lpwstr>
      </vt:variant>
      <vt:variant>
        <vt:i4>1572922</vt:i4>
      </vt:variant>
      <vt:variant>
        <vt:i4>152</vt:i4>
      </vt:variant>
      <vt:variant>
        <vt:i4>0</vt:i4>
      </vt:variant>
      <vt:variant>
        <vt:i4>5</vt:i4>
      </vt:variant>
      <vt:variant>
        <vt:lpwstr/>
      </vt:variant>
      <vt:variant>
        <vt:lpwstr>_Toc48821174</vt:lpwstr>
      </vt:variant>
      <vt:variant>
        <vt:i4>2031674</vt:i4>
      </vt:variant>
      <vt:variant>
        <vt:i4>146</vt:i4>
      </vt:variant>
      <vt:variant>
        <vt:i4>0</vt:i4>
      </vt:variant>
      <vt:variant>
        <vt:i4>5</vt:i4>
      </vt:variant>
      <vt:variant>
        <vt:lpwstr/>
      </vt:variant>
      <vt:variant>
        <vt:lpwstr>_Toc48821173</vt:lpwstr>
      </vt:variant>
      <vt:variant>
        <vt:i4>1966138</vt:i4>
      </vt:variant>
      <vt:variant>
        <vt:i4>140</vt:i4>
      </vt:variant>
      <vt:variant>
        <vt:i4>0</vt:i4>
      </vt:variant>
      <vt:variant>
        <vt:i4>5</vt:i4>
      </vt:variant>
      <vt:variant>
        <vt:lpwstr/>
      </vt:variant>
      <vt:variant>
        <vt:lpwstr>_Toc48821172</vt:lpwstr>
      </vt:variant>
      <vt:variant>
        <vt:i4>1900602</vt:i4>
      </vt:variant>
      <vt:variant>
        <vt:i4>134</vt:i4>
      </vt:variant>
      <vt:variant>
        <vt:i4>0</vt:i4>
      </vt:variant>
      <vt:variant>
        <vt:i4>5</vt:i4>
      </vt:variant>
      <vt:variant>
        <vt:lpwstr/>
      </vt:variant>
      <vt:variant>
        <vt:lpwstr>_Toc48821171</vt:lpwstr>
      </vt:variant>
      <vt:variant>
        <vt:i4>1835066</vt:i4>
      </vt:variant>
      <vt:variant>
        <vt:i4>128</vt:i4>
      </vt:variant>
      <vt:variant>
        <vt:i4>0</vt:i4>
      </vt:variant>
      <vt:variant>
        <vt:i4>5</vt:i4>
      </vt:variant>
      <vt:variant>
        <vt:lpwstr/>
      </vt:variant>
      <vt:variant>
        <vt:lpwstr>_Toc48821170</vt:lpwstr>
      </vt:variant>
      <vt:variant>
        <vt:i4>1376315</vt:i4>
      </vt:variant>
      <vt:variant>
        <vt:i4>122</vt:i4>
      </vt:variant>
      <vt:variant>
        <vt:i4>0</vt:i4>
      </vt:variant>
      <vt:variant>
        <vt:i4>5</vt:i4>
      </vt:variant>
      <vt:variant>
        <vt:lpwstr/>
      </vt:variant>
      <vt:variant>
        <vt:lpwstr>_Toc48821169</vt:lpwstr>
      </vt:variant>
      <vt:variant>
        <vt:i4>1310779</vt:i4>
      </vt:variant>
      <vt:variant>
        <vt:i4>116</vt:i4>
      </vt:variant>
      <vt:variant>
        <vt:i4>0</vt:i4>
      </vt:variant>
      <vt:variant>
        <vt:i4>5</vt:i4>
      </vt:variant>
      <vt:variant>
        <vt:lpwstr/>
      </vt:variant>
      <vt:variant>
        <vt:lpwstr>_Toc48821168</vt:lpwstr>
      </vt:variant>
      <vt:variant>
        <vt:i4>1769531</vt:i4>
      </vt:variant>
      <vt:variant>
        <vt:i4>110</vt:i4>
      </vt:variant>
      <vt:variant>
        <vt:i4>0</vt:i4>
      </vt:variant>
      <vt:variant>
        <vt:i4>5</vt:i4>
      </vt:variant>
      <vt:variant>
        <vt:lpwstr/>
      </vt:variant>
      <vt:variant>
        <vt:lpwstr>_Toc48821167</vt:lpwstr>
      </vt:variant>
      <vt:variant>
        <vt:i4>1703995</vt:i4>
      </vt:variant>
      <vt:variant>
        <vt:i4>104</vt:i4>
      </vt:variant>
      <vt:variant>
        <vt:i4>0</vt:i4>
      </vt:variant>
      <vt:variant>
        <vt:i4>5</vt:i4>
      </vt:variant>
      <vt:variant>
        <vt:lpwstr/>
      </vt:variant>
      <vt:variant>
        <vt:lpwstr>_Toc48821166</vt:lpwstr>
      </vt:variant>
      <vt:variant>
        <vt:i4>1638459</vt:i4>
      </vt:variant>
      <vt:variant>
        <vt:i4>98</vt:i4>
      </vt:variant>
      <vt:variant>
        <vt:i4>0</vt:i4>
      </vt:variant>
      <vt:variant>
        <vt:i4>5</vt:i4>
      </vt:variant>
      <vt:variant>
        <vt:lpwstr/>
      </vt:variant>
      <vt:variant>
        <vt:lpwstr>_Toc48821165</vt:lpwstr>
      </vt:variant>
      <vt:variant>
        <vt:i4>1572923</vt:i4>
      </vt:variant>
      <vt:variant>
        <vt:i4>92</vt:i4>
      </vt:variant>
      <vt:variant>
        <vt:i4>0</vt:i4>
      </vt:variant>
      <vt:variant>
        <vt:i4>5</vt:i4>
      </vt:variant>
      <vt:variant>
        <vt:lpwstr/>
      </vt:variant>
      <vt:variant>
        <vt:lpwstr>_Toc48821164</vt:lpwstr>
      </vt:variant>
      <vt:variant>
        <vt:i4>2031675</vt:i4>
      </vt:variant>
      <vt:variant>
        <vt:i4>86</vt:i4>
      </vt:variant>
      <vt:variant>
        <vt:i4>0</vt:i4>
      </vt:variant>
      <vt:variant>
        <vt:i4>5</vt:i4>
      </vt:variant>
      <vt:variant>
        <vt:lpwstr/>
      </vt:variant>
      <vt:variant>
        <vt:lpwstr>_Toc48821163</vt:lpwstr>
      </vt:variant>
      <vt:variant>
        <vt:i4>1966139</vt:i4>
      </vt:variant>
      <vt:variant>
        <vt:i4>80</vt:i4>
      </vt:variant>
      <vt:variant>
        <vt:i4>0</vt:i4>
      </vt:variant>
      <vt:variant>
        <vt:i4>5</vt:i4>
      </vt:variant>
      <vt:variant>
        <vt:lpwstr/>
      </vt:variant>
      <vt:variant>
        <vt:lpwstr>_Toc48821162</vt:lpwstr>
      </vt:variant>
      <vt:variant>
        <vt:i4>1900603</vt:i4>
      </vt:variant>
      <vt:variant>
        <vt:i4>74</vt:i4>
      </vt:variant>
      <vt:variant>
        <vt:i4>0</vt:i4>
      </vt:variant>
      <vt:variant>
        <vt:i4>5</vt:i4>
      </vt:variant>
      <vt:variant>
        <vt:lpwstr/>
      </vt:variant>
      <vt:variant>
        <vt:lpwstr>_Toc48821161</vt:lpwstr>
      </vt:variant>
      <vt:variant>
        <vt:i4>1835067</vt:i4>
      </vt:variant>
      <vt:variant>
        <vt:i4>68</vt:i4>
      </vt:variant>
      <vt:variant>
        <vt:i4>0</vt:i4>
      </vt:variant>
      <vt:variant>
        <vt:i4>5</vt:i4>
      </vt:variant>
      <vt:variant>
        <vt:lpwstr/>
      </vt:variant>
      <vt:variant>
        <vt:lpwstr>_Toc48821160</vt:lpwstr>
      </vt:variant>
      <vt:variant>
        <vt:i4>1376312</vt:i4>
      </vt:variant>
      <vt:variant>
        <vt:i4>62</vt:i4>
      </vt:variant>
      <vt:variant>
        <vt:i4>0</vt:i4>
      </vt:variant>
      <vt:variant>
        <vt:i4>5</vt:i4>
      </vt:variant>
      <vt:variant>
        <vt:lpwstr/>
      </vt:variant>
      <vt:variant>
        <vt:lpwstr>_Toc48821159</vt:lpwstr>
      </vt:variant>
      <vt:variant>
        <vt:i4>1310776</vt:i4>
      </vt:variant>
      <vt:variant>
        <vt:i4>56</vt:i4>
      </vt:variant>
      <vt:variant>
        <vt:i4>0</vt:i4>
      </vt:variant>
      <vt:variant>
        <vt:i4>5</vt:i4>
      </vt:variant>
      <vt:variant>
        <vt:lpwstr/>
      </vt:variant>
      <vt:variant>
        <vt:lpwstr>_Toc48821158</vt:lpwstr>
      </vt:variant>
      <vt:variant>
        <vt:i4>1769528</vt:i4>
      </vt:variant>
      <vt:variant>
        <vt:i4>50</vt:i4>
      </vt:variant>
      <vt:variant>
        <vt:i4>0</vt:i4>
      </vt:variant>
      <vt:variant>
        <vt:i4>5</vt:i4>
      </vt:variant>
      <vt:variant>
        <vt:lpwstr/>
      </vt:variant>
      <vt:variant>
        <vt:lpwstr>_Toc48821157</vt:lpwstr>
      </vt:variant>
      <vt:variant>
        <vt:i4>1703992</vt:i4>
      </vt:variant>
      <vt:variant>
        <vt:i4>44</vt:i4>
      </vt:variant>
      <vt:variant>
        <vt:i4>0</vt:i4>
      </vt:variant>
      <vt:variant>
        <vt:i4>5</vt:i4>
      </vt:variant>
      <vt:variant>
        <vt:lpwstr/>
      </vt:variant>
      <vt:variant>
        <vt:lpwstr>_Toc48821156</vt:lpwstr>
      </vt:variant>
      <vt:variant>
        <vt:i4>1638456</vt:i4>
      </vt:variant>
      <vt:variant>
        <vt:i4>38</vt:i4>
      </vt:variant>
      <vt:variant>
        <vt:i4>0</vt:i4>
      </vt:variant>
      <vt:variant>
        <vt:i4>5</vt:i4>
      </vt:variant>
      <vt:variant>
        <vt:lpwstr/>
      </vt:variant>
      <vt:variant>
        <vt:lpwstr>_Toc48821155</vt:lpwstr>
      </vt:variant>
      <vt:variant>
        <vt:i4>1572920</vt:i4>
      </vt:variant>
      <vt:variant>
        <vt:i4>32</vt:i4>
      </vt:variant>
      <vt:variant>
        <vt:i4>0</vt:i4>
      </vt:variant>
      <vt:variant>
        <vt:i4>5</vt:i4>
      </vt:variant>
      <vt:variant>
        <vt:lpwstr/>
      </vt:variant>
      <vt:variant>
        <vt:lpwstr>_Toc48821154</vt:lpwstr>
      </vt:variant>
      <vt:variant>
        <vt:i4>2031672</vt:i4>
      </vt:variant>
      <vt:variant>
        <vt:i4>26</vt:i4>
      </vt:variant>
      <vt:variant>
        <vt:i4>0</vt:i4>
      </vt:variant>
      <vt:variant>
        <vt:i4>5</vt:i4>
      </vt:variant>
      <vt:variant>
        <vt:lpwstr/>
      </vt:variant>
      <vt:variant>
        <vt:lpwstr>_Toc48821153</vt:lpwstr>
      </vt:variant>
      <vt:variant>
        <vt:i4>1966136</vt:i4>
      </vt:variant>
      <vt:variant>
        <vt:i4>20</vt:i4>
      </vt:variant>
      <vt:variant>
        <vt:i4>0</vt:i4>
      </vt:variant>
      <vt:variant>
        <vt:i4>5</vt:i4>
      </vt:variant>
      <vt:variant>
        <vt:lpwstr/>
      </vt:variant>
      <vt:variant>
        <vt:lpwstr>_Toc48821152</vt:lpwstr>
      </vt:variant>
      <vt:variant>
        <vt:i4>1900600</vt:i4>
      </vt:variant>
      <vt:variant>
        <vt:i4>14</vt:i4>
      </vt:variant>
      <vt:variant>
        <vt:i4>0</vt:i4>
      </vt:variant>
      <vt:variant>
        <vt:i4>5</vt:i4>
      </vt:variant>
      <vt:variant>
        <vt:lpwstr/>
      </vt:variant>
      <vt:variant>
        <vt:lpwstr>_Toc48821151</vt:lpwstr>
      </vt:variant>
      <vt:variant>
        <vt:i4>1835064</vt:i4>
      </vt:variant>
      <vt:variant>
        <vt:i4>8</vt:i4>
      </vt:variant>
      <vt:variant>
        <vt:i4>0</vt:i4>
      </vt:variant>
      <vt:variant>
        <vt:i4>5</vt:i4>
      </vt:variant>
      <vt:variant>
        <vt:lpwstr/>
      </vt:variant>
      <vt:variant>
        <vt:lpwstr>_Toc48821150</vt:lpwstr>
      </vt:variant>
      <vt:variant>
        <vt:i4>1376313</vt:i4>
      </vt:variant>
      <vt:variant>
        <vt:i4>2</vt:i4>
      </vt:variant>
      <vt:variant>
        <vt:i4>0</vt:i4>
      </vt:variant>
      <vt:variant>
        <vt:i4>5</vt:i4>
      </vt:variant>
      <vt:variant>
        <vt:lpwstr/>
      </vt:variant>
      <vt:variant>
        <vt:lpwstr>_Toc48821149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Grant-Wood</dc:creator>
  <cp:keywords/>
  <dc:description/>
  <cp:lastModifiedBy>Rory Grant-Wood</cp:lastModifiedBy>
  <cp:revision>1448</cp:revision>
  <dcterms:created xsi:type="dcterms:W3CDTF">2020-08-13T16:15:00Z</dcterms:created>
  <dcterms:modified xsi:type="dcterms:W3CDTF">2020-08-28T11:41:00Z</dcterms:modified>
</cp:coreProperties>
</file>