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F86" w:rsidRPr="001A2F86" w:rsidRDefault="001A2F86" w:rsidP="001A2F86">
      <w:pPr>
        <w:pStyle w:val="ListParagraph"/>
        <w:numPr>
          <w:ilvl w:val="0"/>
          <w:numId w:val="1"/>
        </w:numPr>
      </w:pPr>
      <w:r w:rsidRPr="001A2F86">
        <w:t>It is strongly agreed that education revolves around social aspects and motivation with students; it is learning how to be amongst others in the world, bein</w:t>
      </w:r>
      <w:r>
        <w:t>g respectful, informed and wise, (Smith, 2015).</w:t>
      </w:r>
    </w:p>
    <w:p w:rsidR="001A2F86" w:rsidRPr="001A2F86" w:rsidRDefault="001A2F86" w:rsidP="001A2F86">
      <w:pPr>
        <w:pStyle w:val="ListParagraph"/>
        <w:numPr>
          <w:ilvl w:val="0"/>
          <w:numId w:val="1"/>
        </w:numPr>
      </w:pPr>
      <w:r w:rsidRPr="001A2F86">
        <w:t>Additionally, unintentionally taught hidden subjects include behaviours and attitudes they learn within the classrooms.  Students learn to form opinions and ideas about their environment and classmates.  They learn to act and behave appropriately and adopt their own interpretations of what schoo</w:t>
      </w:r>
      <w:r>
        <w:t>l is and how it matters to them, (Study.com, 2003-2019).</w:t>
      </w:r>
    </w:p>
    <w:p w:rsidR="009652AF" w:rsidRDefault="001A2F86" w:rsidP="001A2F86">
      <w:pPr>
        <w:pStyle w:val="ListParagraph"/>
        <w:numPr>
          <w:ilvl w:val="0"/>
          <w:numId w:val="1"/>
        </w:numPr>
      </w:pPr>
      <w:r w:rsidRPr="001A2F86">
        <w:t xml:space="preserve">Teaching simple manners for example; knocking the door and waiting to enter, placing one’s hand in the air when questioned and seeking permission to leave the classroom.  These can constitute as a hidden curriculum and help to reinforce having a work ethic. </w:t>
      </w:r>
    </w:p>
    <w:p w:rsidR="001A2F86" w:rsidRPr="001A2F86" w:rsidRDefault="001A2F86" w:rsidP="001A2F86">
      <w:pPr>
        <w:pStyle w:val="ListParagraph"/>
        <w:numPr>
          <w:ilvl w:val="0"/>
          <w:numId w:val="1"/>
        </w:numPr>
      </w:pPr>
      <w:r w:rsidRPr="001A2F86">
        <w:t>It can be thought that if pupils are not forced to carry out work in a set way, they may have more freedom to make their own decisions and own valued judgements.  On the contrary, it is agreed that what pupils need most is a routine and directed guidance which pup</w:t>
      </w:r>
      <w:r>
        <w:t>ils understand and respect more, (Essays, UK, 2018).</w:t>
      </w:r>
    </w:p>
    <w:p w:rsidR="001A2F86" w:rsidRPr="001A2F86" w:rsidRDefault="001A2F86" w:rsidP="001A2F86">
      <w:pPr>
        <w:pStyle w:val="ListParagraph"/>
        <w:numPr>
          <w:ilvl w:val="0"/>
          <w:numId w:val="1"/>
        </w:numPr>
      </w:pPr>
      <w:r>
        <w:t xml:space="preserve">  Karl Marx</w:t>
      </w:r>
      <w:r w:rsidRPr="001A2F86">
        <w:t xml:space="preserve"> originated this ideology of the working class people and the injustice in the economic structure, he recognised that the wealthiest of people in the industry would profit unfairly off the workers who worked long hours for a little cost.  Thus bringing forward the exploitation of inequa</w:t>
      </w:r>
      <w:r>
        <w:t>lity and segregation in society, (Burke, 2000).</w:t>
      </w:r>
    </w:p>
    <w:p w:rsidR="001A2F86" w:rsidRPr="001A2F86" w:rsidRDefault="001A2F86" w:rsidP="001A2F86">
      <w:pPr>
        <w:pStyle w:val="ListParagraph"/>
        <w:numPr>
          <w:ilvl w:val="0"/>
          <w:numId w:val="1"/>
        </w:numPr>
      </w:pPr>
      <w:r w:rsidRPr="001A2F86">
        <w:t>Durkheim believes schools are a miniature society where education teaches cooperation, interaction, learns rules for universalistic standards and school teaches specialist knowledge</w:t>
      </w:r>
      <w:r>
        <w:t xml:space="preserve"> and skills to suit individuals, (Trueman, 2015).</w:t>
      </w:r>
    </w:p>
    <w:p w:rsidR="001A2F86" w:rsidRPr="001A2F86" w:rsidRDefault="001A2F86" w:rsidP="001A2F86">
      <w:pPr>
        <w:pStyle w:val="ListParagraph"/>
        <w:numPr>
          <w:ilvl w:val="0"/>
          <w:numId w:val="1"/>
        </w:numPr>
      </w:pPr>
      <w:r w:rsidRPr="001A2F86">
        <w:lastRenderedPageBreak/>
        <w:t xml:space="preserve">  Parson’s views are education instils values of competition, equality and individualism.  He believes that education is meritocratic, that everyone is rewarded and achievements ar</w:t>
      </w:r>
      <w:r>
        <w:t>e made with efforts and ability, (Trueman, 2015).</w:t>
      </w:r>
    </w:p>
    <w:p w:rsidR="001A2F86" w:rsidRDefault="001A2F86" w:rsidP="001A2F86">
      <w:pPr>
        <w:pStyle w:val="ListParagraph"/>
        <w:numPr>
          <w:ilvl w:val="0"/>
          <w:numId w:val="1"/>
        </w:numPr>
      </w:pPr>
      <w:r w:rsidRPr="001A2F86">
        <w:t>Dominant Culture</w:t>
      </w:r>
      <w:r>
        <w:t xml:space="preserve">s </w:t>
      </w:r>
      <w:r w:rsidRPr="001A2F86">
        <w:t xml:space="preserve">can constitute power, usually adopting a functionalist opinion and comply with the rules of society. </w:t>
      </w:r>
    </w:p>
    <w:p w:rsidR="001A2F86" w:rsidRDefault="001A2F86" w:rsidP="001A2F86">
      <w:pPr>
        <w:pStyle w:val="ListParagraph"/>
        <w:numPr>
          <w:ilvl w:val="0"/>
          <w:numId w:val="1"/>
        </w:numPr>
      </w:pPr>
      <w:r w:rsidRPr="001A2F86">
        <w:t>The sub-cultural are groups whose values and norms of behaviours differ from those of the dominant culture.  These groups can often stand out by their appearance or perhaps language, dialect or other cultural markers; they often have a more rebellious approach</w:t>
      </w:r>
      <w:r>
        <w:t xml:space="preserve"> and adopt Marxist values, (Andersen, Taylor and Logio, 2015).</w:t>
      </w:r>
      <w:r w:rsidRPr="001A2F86">
        <w:t xml:space="preserve"> </w:t>
      </w:r>
    </w:p>
    <w:p w:rsidR="001A2F86" w:rsidRPr="001A2F86" w:rsidRDefault="001A2F86" w:rsidP="001A2F86">
      <w:pPr>
        <w:pStyle w:val="ListParagraph"/>
        <w:numPr>
          <w:ilvl w:val="0"/>
          <w:numId w:val="1"/>
        </w:numPr>
      </w:pPr>
      <w:r w:rsidRPr="001A2F86">
        <w:t xml:space="preserve">The values </w:t>
      </w:r>
      <w:r>
        <w:t xml:space="preserve">(within the setting) </w:t>
      </w:r>
      <w:r w:rsidRPr="001A2F86">
        <w:t>are: trust, supportive, kindness, friendship, honesty, helpful, teamwork, listening, sharing, encouraging</w:t>
      </w:r>
      <w:r>
        <w:t>, caring and respect.</w:t>
      </w:r>
    </w:p>
    <w:p w:rsidR="001A2F86" w:rsidRPr="001A2F86" w:rsidRDefault="001A2F86" w:rsidP="001A2F86">
      <w:pPr>
        <w:pStyle w:val="ListParagraph"/>
        <w:numPr>
          <w:ilvl w:val="0"/>
          <w:numId w:val="1"/>
        </w:numPr>
      </w:pPr>
      <w:r w:rsidRPr="001A2F86">
        <w:t xml:space="preserve">  The setting’s vision for pupils is: We aspire our children to become confident, secure, caring individuals who achieve personal success.  They are given every opportunity to achieve their full potential, develop a love of learning, acquire skills to become life-long learners and the a</w:t>
      </w:r>
      <w:r>
        <w:t>bility to make informed choices, (*School’s website, 2019).</w:t>
      </w:r>
    </w:p>
    <w:p w:rsidR="001A2F86" w:rsidRDefault="001A2F86" w:rsidP="001A2F86">
      <w:pPr>
        <w:pStyle w:val="ListParagraph"/>
        <w:numPr>
          <w:ilvl w:val="0"/>
          <w:numId w:val="1"/>
        </w:numPr>
      </w:pPr>
      <w:r w:rsidRPr="001A2F86">
        <w:t xml:space="preserve"> Hawkes claims that schools that adopt values based education</w:t>
      </w:r>
      <w:r>
        <w:t xml:space="preserve"> </w:t>
      </w:r>
      <w:r w:rsidRPr="001A2F86">
        <w:t>can help students find a meaning and a purpose in life, to develop critical thinking, self awareness and c</w:t>
      </w:r>
      <w:r>
        <w:t>onsideration of self and others, (Hawkes, 2019).</w:t>
      </w:r>
    </w:p>
    <w:p w:rsidR="001A2F86" w:rsidRDefault="001A2F86" w:rsidP="001A2F86">
      <w:pPr>
        <w:pStyle w:val="ListParagraph"/>
        <w:numPr>
          <w:ilvl w:val="0"/>
          <w:numId w:val="1"/>
        </w:numPr>
      </w:pPr>
      <w:r w:rsidRPr="001A2F86">
        <w:t xml:space="preserve">According to Bourdieu and Passeron, parent’s values and attitudes have an impact on their children in school regarding education.  They claim when parents are more involved in their children’s education process, they are more </w:t>
      </w:r>
      <w:r w:rsidRPr="001A2F86">
        <w:lastRenderedPageBreak/>
        <w:t>likely to instil habits that will enable their children to perform</w:t>
      </w:r>
      <w:r>
        <w:t xml:space="preserve"> better, (Harlott, 2011).</w:t>
      </w:r>
      <w:r w:rsidRPr="001A2F86">
        <w:t xml:space="preserve"> </w:t>
      </w:r>
    </w:p>
    <w:p w:rsidR="001A2F86" w:rsidRDefault="001A2F86" w:rsidP="001A2F86">
      <w:pPr>
        <w:pStyle w:val="ListParagraph"/>
        <w:numPr>
          <w:ilvl w:val="0"/>
          <w:numId w:val="1"/>
        </w:numPr>
      </w:pPr>
      <w:r w:rsidRPr="001A2F86">
        <w:t xml:space="preserve">Currently, it is viewed that children attended private schools are two and a half times more likely to enter a leading university and more advantaged to gaining better qualifications and securing </w:t>
      </w:r>
      <w:r>
        <w:t>a highly paid job in the future, (Ryan, 2017).</w:t>
      </w:r>
    </w:p>
    <w:p w:rsidR="001A2F86" w:rsidRPr="001A2F86" w:rsidRDefault="001A2F86" w:rsidP="001A2F86">
      <w:pPr>
        <w:pStyle w:val="ListParagraph"/>
        <w:numPr>
          <w:ilvl w:val="0"/>
          <w:numId w:val="1"/>
        </w:numPr>
      </w:pPr>
      <w:r w:rsidRPr="001A2F86">
        <w:t>Robinson states that humans are highly curious and have a voracious appetite for learning, the trick in educating children, is not to dull that that appetite as they journey through school.  He teaches the public that schools should be nurturing and embracing the student’s creativity and encouraging them to discover new skills and talents by bei</w:t>
      </w:r>
      <w:r>
        <w:t>ng creative, divergent thinkers, (Robinson, 2015).</w:t>
      </w:r>
    </w:p>
    <w:p w:rsidR="001A2F86" w:rsidRPr="001A2F86" w:rsidRDefault="001A2F86" w:rsidP="001A2F86">
      <w:pPr>
        <w:pStyle w:val="ListParagraph"/>
        <w:numPr>
          <w:ilvl w:val="0"/>
          <w:numId w:val="1"/>
        </w:numPr>
      </w:pPr>
      <w:r w:rsidRPr="001A2F86">
        <w:t>Conversely, not all agree with Robinson’s views</w:t>
      </w:r>
      <w:r>
        <w:t xml:space="preserve">.  </w:t>
      </w:r>
      <w:r w:rsidRPr="001A2F86">
        <w:t>It is agreed that children should not be reduced to boring drills; they should not be regimented but instead treated like individuals</w:t>
      </w:r>
      <w:r>
        <w:t xml:space="preserve">.  </w:t>
      </w:r>
      <w:r w:rsidRPr="001A2F86">
        <w:t>Some critics who are in favour of creativity and talent development, state that how can you create new ideas and build on existing creations when you are unable to read and write, these are the basic and fundamental skills necessary to function in a demo</w:t>
      </w:r>
      <w:r>
        <w:t>cracy and a fair economic world, (Ashman, 2018).</w:t>
      </w:r>
    </w:p>
    <w:p w:rsidR="001A2F86" w:rsidRPr="001A2F86" w:rsidRDefault="001A2F86" w:rsidP="001A2F86">
      <w:pPr>
        <w:pStyle w:val="ListParagraph"/>
        <w:numPr>
          <w:ilvl w:val="0"/>
          <w:numId w:val="1"/>
        </w:numPr>
      </w:pPr>
      <w:r w:rsidRPr="001A2F86">
        <w:t xml:space="preserve">There are positive and negative aspects to the hidden curriculum, educators and parents have a fundamental role in helping children to succeed throughout their educational years.  Poverty and deprivation has a major impact on education and can teaching children about democracy and meritocracy work if adults do not believe it exists? Does the hidden curriculum work, should there be a hidden curriculum? Are we mass producing children in ‘bulk’ with negatively charges Marxists? </w:t>
      </w:r>
      <w:r>
        <w:t xml:space="preserve">(Smallman, 2018).  </w:t>
      </w:r>
      <w:r w:rsidRPr="001A2F86">
        <w:t xml:space="preserve">Or are we </w:t>
      </w:r>
      <w:r w:rsidRPr="001A2F86">
        <w:lastRenderedPageBreak/>
        <w:t xml:space="preserve">adequately educating the future functionalists that believe they can flourish and succeed to prosper in their own democratic, fair economic world as functioning citizens of society. </w:t>
      </w:r>
    </w:p>
    <w:p w:rsidR="001A2F86" w:rsidRDefault="001A2F86" w:rsidP="001A2F86">
      <w:pPr>
        <w:rPr>
          <w:b/>
        </w:rPr>
      </w:pPr>
      <w:r w:rsidRPr="001A2F86">
        <w:rPr>
          <w:b/>
        </w:rPr>
        <w:t>References:</w:t>
      </w:r>
    </w:p>
    <w:p w:rsidR="001A2F86" w:rsidRDefault="001A2F86" w:rsidP="001A2F86">
      <w:pPr>
        <w:pStyle w:val="ListParagraph"/>
        <w:numPr>
          <w:ilvl w:val="0"/>
          <w:numId w:val="2"/>
        </w:numPr>
      </w:pPr>
      <w:r>
        <w:t xml:space="preserve">* Primary School, (2019).  </w:t>
      </w:r>
      <w:r w:rsidRPr="001A2F86">
        <w:rPr>
          <w:i/>
        </w:rPr>
        <w:t>Values and School Vision.</w:t>
      </w:r>
      <w:r>
        <w:rPr>
          <w:i/>
        </w:rPr>
        <w:t xml:space="preserve"> </w:t>
      </w:r>
      <w:r>
        <w:t>Available at: School’s website.  (Accessed on: 20 December 2019).</w:t>
      </w:r>
    </w:p>
    <w:p w:rsidR="001A2F86" w:rsidRPr="001A2F86" w:rsidRDefault="001A2F86" w:rsidP="001A2F86">
      <w:pPr>
        <w:pStyle w:val="ListParagraph"/>
        <w:numPr>
          <w:ilvl w:val="0"/>
          <w:numId w:val="2"/>
        </w:numPr>
      </w:pPr>
      <w:r w:rsidRPr="001A2F86">
        <w:t xml:space="preserve">Andersen, Taylor and Logio. </w:t>
      </w:r>
      <w:r w:rsidR="00C7556F">
        <w:t xml:space="preserve">(2015). </w:t>
      </w:r>
      <w:r w:rsidR="00C7556F" w:rsidRPr="001A2F86">
        <w:rPr>
          <w:i/>
          <w:iCs/>
        </w:rPr>
        <w:t>Sociology: The Essentials</w:t>
      </w:r>
      <w:r w:rsidR="00C7556F" w:rsidRPr="001A2F86">
        <w:t xml:space="preserve">.  </w:t>
      </w:r>
      <w:r w:rsidRPr="001A2F86">
        <w:t xml:space="preserve">Available at: </w:t>
      </w:r>
      <w:hyperlink r:id="rId7" w:history="1">
        <w:r w:rsidRPr="001A2F86">
          <w:rPr>
            <w:rStyle w:val="Hyperlink"/>
          </w:rPr>
          <w:t>https://books.google.co.uk</w:t>
        </w:r>
      </w:hyperlink>
      <w:r w:rsidRPr="001A2F86">
        <w:t xml:space="preserve"> (Accessed on: 27 November 2019).</w:t>
      </w:r>
    </w:p>
    <w:p w:rsidR="001A2F86" w:rsidRPr="001A2F86" w:rsidRDefault="001A2F86" w:rsidP="001A2F86">
      <w:pPr>
        <w:pStyle w:val="ListParagraph"/>
        <w:numPr>
          <w:ilvl w:val="0"/>
          <w:numId w:val="2"/>
        </w:numPr>
        <w:rPr>
          <w:bCs/>
        </w:rPr>
      </w:pPr>
      <w:r>
        <w:rPr>
          <w:bCs/>
        </w:rPr>
        <w:t xml:space="preserve">Ashman, G, (2018).  </w:t>
      </w:r>
      <w:r w:rsidRPr="001A2F86">
        <w:rPr>
          <w:bCs/>
          <w:i/>
        </w:rPr>
        <w:t>We don’t need no Sir Ken Robinson</w:t>
      </w:r>
      <w:r>
        <w:rPr>
          <w:bCs/>
          <w:i/>
        </w:rPr>
        <w:t xml:space="preserve">.  </w:t>
      </w:r>
      <w:r>
        <w:rPr>
          <w:bCs/>
        </w:rPr>
        <w:t xml:space="preserve">Available at: </w:t>
      </w:r>
      <w:hyperlink r:id="rId8" w:history="1">
        <w:r w:rsidRPr="008532E4">
          <w:rPr>
            <w:rStyle w:val="Hyperlink"/>
            <w:bCs/>
          </w:rPr>
          <w:t>https://gregashman.wordpress.com/2018/03/24/we-dont-need-no-sir-ken-robinson/</w:t>
        </w:r>
      </w:hyperlink>
      <w:r>
        <w:rPr>
          <w:bCs/>
        </w:rPr>
        <w:t xml:space="preserve"> (Accessed on: 23 December 2019).</w:t>
      </w:r>
    </w:p>
    <w:p w:rsidR="001A2F86" w:rsidRPr="001A2F86" w:rsidRDefault="001A2F86" w:rsidP="001A2F86">
      <w:pPr>
        <w:pStyle w:val="ListParagraph"/>
        <w:numPr>
          <w:ilvl w:val="0"/>
          <w:numId w:val="2"/>
        </w:numPr>
      </w:pPr>
      <w:r w:rsidRPr="001A2F86">
        <w:t xml:space="preserve">Burke, B. (2000).  </w:t>
      </w:r>
      <w:r w:rsidRPr="001A2F86">
        <w:rPr>
          <w:i/>
          <w:iCs/>
        </w:rPr>
        <w:t>Karl Marx and informal education, the encyclopaedia informal education</w:t>
      </w:r>
      <w:r w:rsidRPr="001A2F86">
        <w:t xml:space="preserve">.  Available at: </w:t>
      </w:r>
      <w:hyperlink r:id="rId9" w:history="1">
        <w:r w:rsidRPr="001A2F86">
          <w:rPr>
            <w:rStyle w:val="Hyperlink"/>
          </w:rPr>
          <w:t>www.infed.org/thinkers/et-marx.htm</w:t>
        </w:r>
      </w:hyperlink>
      <w:r w:rsidRPr="001A2F86">
        <w:t>. (Accessed on: 17 December 2019).</w:t>
      </w:r>
    </w:p>
    <w:p w:rsidR="001A2F86" w:rsidRPr="001A2F86" w:rsidRDefault="001A2F86" w:rsidP="001A2F86">
      <w:pPr>
        <w:pStyle w:val="ListParagraph"/>
        <w:numPr>
          <w:ilvl w:val="0"/>
          <w:numId w:val="2"/>
        </w:numPr>
      </w:pPr>
      <w:r w:rsidRPr="001A2F86">
        <w:t xml:space="preserve">Essays, UK. (November 2018). </w:t>
      </w:r>
      <w:r w:rsidRPr="001A2F86">
        <w:rPr>
          <w:i/>
          <w:iCs/>
        </w:rPr>
        <w:t>The 'hidden curriculum' and how it affects learners</w:t>
      </w:r>
      <w:r w:rsidRPr="001A2F86">
        <w:t>. Available at: https://www.ukessays.com/courses/education/policies/hidden-curriculum/lecture.php?vref=1 (Accessed on: 23 November 2019).</w:t>
      </w:r>
    </w:p>
    <w:p w:rsidR="001A2F86" w:rsidRDefault="001A2F86" w:rsidP="001A2F86">
      <w:pPr>
        <w:pStyle w:val="ListParagraph"/>
        <w:numPr>
          <w:ilvl w:val="0"/>
          <w:numId w:val="2"/>
        </w:numPr>
      </w:pPr>
      <w:r w:rsidRPr="001A2F86">
        <w:t xml:space="preserve">Harlott, (2011).  </w:t>
      </w:r>
      <w:r w:rsidRPr="001A2F86">
        <w:rPr>
          <w:i/>
          <w:iCs/>
        </w:rPr>
        <w:t xml:space="preserve">Critical Pedagogy and Cognition: An introduction to a post formal educational psychology. </w:t>
      </w:r>
      <w:r w:rsidRPr="001A2F86">
        <w:t xml:space="preserve"> Available at: </w:t>
      </w:r>
      <w:hyperlink r:id="rId10" w:history="1">
        <w:r w:rsidRPr="001A2F86">
          <w:rPr>
            <w:rStyle w:val="Hyperlink"/>
          </w:rPr>
          <w:t>https://books.google.co.uk</w:t>
        </w:r>
      </w:hyperlink>
      <w:r w:rsidRPr="001A2F86">
        <w:t xml:space="preserve">. (Accessed on: 28 November 2019). </w:t>
      </w:r>
    </w:p>
    <w:p w:rsidR="001A2F86" w:rsidRPr="001A2F86" w:rsidRDefault="001A2F86" w:rsidP="001A2F86">
      <w:pPr>
        <w:pStyle w:val="ListParagraph"/>
        <w:numPr>
          <w:ilvl w:val="0"/>
          <w:numId w:val="2"/>
        </w:numPr>
      </w:pPr>
      <w:r w:rsidRPr="001A2F86">
        <w:t xml:space="preserve">Hawkes, N. (2019).  </w:t>
      </w:r>
      <w:r w:rsidRPr="001A2F86">
        <w:rPr>
          <w:i/>
          <w:iCs/>
        </w:rPr>
        <w:t xml:space="preserve">Values-Based Education (VbE) What is it?  </w:t>
      </w:r>
      <w:r w:rsidRPr="001A2F86">
        <w:t xml:space="preserve">Available at: </w:t>
      </w:r>
      <w:hyperlink r:id="rId11" w:history="1">
        <w:r w:rsidRPr="001A2F86">
          <w:rPr>
            <w:rStyle w:val="Hyperlink"/>
          </w:rPr>
          <w:t>https://neilhawkes.org/?p=152</w:t>
        </w:r>
      </w:hyperlink>
      <w:r w:rsidRPr="001A2F86">
        <w:t xml:space="preserve"> (Accessed on: 20 December 2019).</w:t>
      </w:r>
    </w:p>
    <w:p w:rsidR="001A2F86" w:rsidRPr="001A2F86" w:rsidRDefault="001A2F86" w:rsidP="001A2F86">
      <w:pPr>
        <w:pStyle w:val="ListParagraph"/>
        <w:numPr>
          <w:ilvl w:val="0"/>
          <w:numId w:val="2"/>
        </w:numPr>
      </w:pPr>
      <w:r w:rsidRPr="001A2F86">
        <w:lastRenderedPageBreak/>
        <w:t xml:space="preserve">Robinson, K. (2015).  </w:t>
      </w:r>
      <w:r w:rsidRPr="001A2F86">
        <w:rPr>
          <w:i/>
          <w:iCs/>
        </w:rPr>
        <w:t xml:space="preserve">The Education System is a Dangerous Myth.  </w:t>
      </w:r>
      <w:r w:rsidRPr="001A2F86">
        <w:t xml:space="preserve">Available at: </w:t>
      </w:r>
      <w:hyperlink r:id="rId12" w:history="1">
        <w:r w:rsidRPr="001A2F86">
          <w:rPr>
            <w:rStyle w:val="Hyperlink"/>
          </w:rPr>
          <w:t>https://www.tes.com/news/sir-ken-robinson-education-system-dangerous-myth</w:t>
        </w:r>
      </w:hyperlink>
      <w:r w:rsidRPr="001A2F86">
        <w:t>. (Accessed on: 23 December 2019).</w:t>
      </w:r>
    </w:p>
    <w:p w:rsidR="001A2F86" w:rsidRPr="001A2F86" w:rsidRDefault="001A2F86" w:rsidP="001A2F86">
      <w:pPr>
        <w:pStyle w:val="ListParagraph"/>
        <w:numPr>
          <w:ilvl w:val="0"/>
          <w:numId w:val="2"/>
        </w:numPr>
        <w:rPr>
          <w:bCs/>
        </w:rPr>
      </w:pPr>
      <w:r>
        <w:t>Ryan, F (2017</w:t>
      </w:r>
      <w:r w:rsidRPr="001A2F86">
        <w:t xml:space="preserve">) </w:t>
      </w:r>
      <w:r w:rsidRPr="001A2F86">
        <w:rPr>
          <w:bCs/>
          <w:i/>
        </w:rPr>
        <w:t>Meritocracy is a myth. But reformi</w:t>
      </w:r>
      <w:r>
        <w:rPr>
          <w:bCs/>
          <w:i/>
        </w:rPr>
        <w:t xml:space="preserve">ng education could make it real.  </w:t>
      </w:r>
      <w:r>
        <w:rPr>
          <w:bCs/>
        </w:rPr>
        <w:t xml:space="preserve">Available at:  </w:t>
      </w:r>
      <w:hyperlink r:id="rId13" w:history="1">
        <w:r w:rsidRPr="001A2F86">
          <w:rPr>
            <w:rStyle w:val="Hyperlink"/>
            <w:bCs/>
          </w:rPr>
          <w:t>https://www.theguardian.com/commentisfree/2017/oct/02/meritocracy-myth-reforming-education-uk-schools</w:t>
        </w:r>
      </w:hyperlink>
      <w:r>
        <w:rPr>
          <w:bCs/>
        </w:rPr>
        <w:t xml:space="preserve"> (Accessed on: 23 December 2019).</w:t>
      </w:r>
    </w:p>
    <w:p w:rsidR="001A2F86" w:rsidRDefault="001A2F86" w:rsidP="001A2F86">
      <w:pPr>
        <w:pStyle w:val="ListParagraph"/>
        <w:numPr>
          <w:ilvl w:val="0"/>
          <w:numId w:val="2"/>
        </w:numPr>
        <w:rPr>
          <w:bCs/>
        </w:rPr>
      </w:pPr>
      <w:r>
        <w:rPr>
          <w:bCs/>
        </w:rPr>
        <w:t>Smallman, E, (2018</w:t>
      </w:r>
      <w:r w:rsidRPr="001A2F86">
        <w:rPr>
          <w:bCs/>
          <w:i/>
        </w:rPr>
        <w:t>).  'Schools are killing creativity' - the education expert who believes dance is as important as maths</w:t>
      </w:r>
      <w:r>
        <w:rPr>
          <w:bCs/>
          <w:i/>
        </w:rPr>
        <w:t xml:space="preserve">.  </w:t>
      </w:r>
      <w:r>
        <w:rPr>
          <w:bCs/>
        </w:rPr>
        <w:t xml:space="preserve">Available at: </w:t>
      </w:r>
      <w:hyperlink r:id="rId14" w:history="1">
        <w:r w:rsidRPr="001A2F86">
          <w:rPr>
            <w:rStyle w:val="Hyperlink"/>
            <w:bCs/>
          </w:rPr>
          <w:t>https://inews.co.uk/news/education/creativity-schools-arts-education-sir-ken-robinson-511511</w:t>
        </w:r>
      </w:hyperlink>
      <w:r>
        <w:rPr>
          <w:bCs/>
        </w:rPr>
        <w:t xml:space="preserve"> (Accessed on: 23 December 2019).</w:t>
      </w:r>
    </w:p>
    <w:p w:rsidR="001A2F86" w:rsidRDefault="001A2F86" w:rsidP="001A2F86">
      <w:pPr>
        <w:pStyle w:val="ListParagraph"/>
        <w:numPr>
          <w:ilvl w:val="0"/>
          <w:numId w:val="2"/>
        </w:numPr>
      </w:pPr>
      <w:r w:rsidRPr="001A2F86">
        <w:t xml:space="preserve">Smith, M. K. (2015). What is education? A definition and discussion. </w:t>
      </w:r>
      <w:r w:rsidRPr="001A2F86">
        <w:rPr>
          <w:i/>
          <w:iCs/>
        </w:rPr>
        <w:t>The encyclopaedia of informal education</w:t>
      </w:r>
      <w:r w:rsidRPr="001A2F86">
        <w:t>. [</w:t>
      </w:r>
      <w:hyperlink r:id="rId15" w:history="1">
        <w:r w:rsidRPr="001A2F86">
          <w:rPr>
            <w:rStyle w:val="Hyperlink"/>
          </w:rPr>
          <w:t>http://infed.org/mobi/what-is-education-a-definition-and-discussion/</w:t>
        </w:r>
      </w:hyperlink>
    </w:p>
    <w:p w:rsidR="001A2F86" w:rsidRPr="001A2F86" w:rsidRDefault="001A2F86" w:rsidP="001A2F86">
      <w:pPr>
        <w:pStyle w:val="ListParagraph"/>
        <w:numPr>
          <w:ilvl w:val="0"/>
          <w:numId w:val="2"/>
        </w:numPr>
      </w:pPr>
      <w:r w:rsidRPr="001A2F86">
        <w:t>Study.com (2003-2019</w:t>
      </w:r>
      <w:r w:rsidRPr="001A2F86">
        <w:rPr>
          <w:i/>
          <w:iCs/>
        </w:rPr>
        <w:t>) Defining Hidden Curriculum</w:t>
      </w:r>
      <w:r w:rsidRPr="001A2F86">
        <w:t xml:space="preserve">.  Available at: </w:t>
      </w:r>
      <w:hyperlink r:id="rId16" w:history="1">
        <w:r w:rsidRPr="001A2F86">
          <w:rPr>
            <w:rStyle w:val="Hyperlink"/>
          </w:rPr>
          <w:t>https://study.com/academy/lesson/hidden-curriculum-in-education-definition-examples-quiz.html</w:t>
        </w:r>
      </w:hyperlink>
      <w:r w:rsidRPr="001A2F86">
        <w:rPr>
          <w:u w:val="single"/>
        </w:rPr>
        <w:t xml:space="preserve"> </w:t>
      </w:r>
      <w:r w:rsidRPr="001A2F86">
        <w:t>(Accessed on 18 November 2019).</w:t>
      </w:r>
    </w:p>
    <w:p w:rsidR="001A2F86" w:rsidRPr="001A2F86" w:rsidRDefault="001A2F86" w:rsidP="001A2F86">
      <w:pPr>
        <w:pStyle w:val="ListParagraph"/>
        <w:numPr>
          <w:ilvl w:val="0"/>
          <w:numId w:val="2"/>
        </w:numPr>
      </w:pPr>
      <w:r w:rsidRPr="001A2F86">
        <w:t xml:space="preserve">Trueman, C. N.  (2015), </w:t>
      </w:r>
      <w:r w:rsidRPr="001A2F86">
        <w:rPr>
          <w:i/>
          <w:iCs/>
        </w:rPr>
        <w:t>Functionalism and Education.</w:t>
      </w:r>
      <w:r w:rsidRPr="001A2F86">
        <w:t xml:space="preserve">  Available at: </w:t>
      </w:r>
      <w:hyperlink r:id="rId17" w:history="1">
        <w:r w:rsidRPr="001A2F86">
          <w:rPr>
            <w:rStyle w:val="Hyperlink"/>
          </w:rPr>
          <w:t>https://www.historylearningsite.co.uk/sociology/education-and-sociology/functionalism-and-education/</w:t>
        </w:r>
      </w:hyperlink>
      <w:r w:rsidRPr="001A2F86">
        <w:rPr>
          <w:u w:val="single"/>
        </w:rPr>
        <w:t xml:space="preserve"> </w:t>
      </w:r>
      <w:r w:rsidRPr="001A2F86">
        <w:t>(Accessed on 17 December 2019).</w:t>
      </w:r>
    </w:p>
    <w:p w:rsidR="001A2F86" w:rsidRPr="001A2F86" w:rsidRDefault="001A2F86" w:rsidP="001A2F86">
      <w:pPr>
        <w:pStyle w:val="ListParagraph"/>
        <w:rPr>
          <w:b/>
          <w:bCs/>
        </w:rPr>
      </w:pPr>
    </w:p>
    <w:p w:rsidR="001A2F86" w:rsidRPr="001A2F86" w:rsidRDefault="001A2F86" w:rsidP="001A2F86">
      <w:pPr>
        <w:pStyle w:val="ListParagraph"/>
        <w:rPr>
          <w:bCs/>
        </w:rPr>
      </w:pPr>
    </w:p>
    <w:p w:rsidR="001A2F86" w:rsidRPr="001A2F86" w:rsidRDefault="001A2F86" w:rsidP="001A2F86">
      <w:pPr>
        <w:pStyle w:val="ListParagraph"/>
        <w:rPr>
          <w:b/>
          <w:bCs/>
        </w:rPr>
      </w:pPr>
    </w:p>
    <w:p w:rsidR="001A2F86" w:rsidRPr="001A2F86" w:rsidRDefault="001A2F86" w:rsidP="001A2F86">
      <w:pPr>
        <w:ind w:left="360"/>
        <w:rPr>
          <w:bCs/>
          <w:i/>
        </w:rPr>
      </w:pPr>
    </w:p>
    <w:p w:rsidR="001A2F86" w:rsidRPr="001A2F86" w:rsidRDefault="001A2F86" w:rsidP="001A2F86">
      <w:pPr>
        <w:rPr>
          <w:b/>
        </w:rPr>
      </w:pPr>
    </w:p>
    <w:sectPr w:rsidR="001A2F86" w:rsidRPr="001A2F86" w:rsidSect="009652A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5C1" w:rsidRDefault="00FB35C1" w:rsidP="001A2F86">
      <w:pPr>
        <w:spacing w:after="0" w:line="240" w:lineRule="auto"/>
      </w:pPr>
      <w:r>
        <w:separator/>
      </w:r>
    </w:p>
  </w:endnote>
  <w:endnote w:type="continuationSeparator" w:id="0">
    <w:p w:rsidR="00FB35C1" w:rsidRDefault="00FB35C1" w:rsidP="001A2F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2890384"/>
      <w:docPartObj>
        <w:docPartGallery w:val="Page Numbers (Bottom of Page)"/>
        <w:docPartUnique/>
      </w:docPartObj>
    </w:sdtPr>
    <w:sdtContent>
      <w:p w:rsidR="001A2F86" w:rsidRDefault="001A2F86">
        <w:pPr>
          <w:pStyle w:val="Footer"/>
          <w:jc w:val="center"/>
        </w:pPr>
        <w:fldSimple w:instr=" PAGE   \* MERGEFORMAT ">
          <w:r w:rsidR="00C7556F">
            <w:rPr>
              <w:noProof/>
            </w:rPr>
            <w:t>1</w:t>
          </w:r>
        </w:fldSimple>
      </w:p>
    </w:sdtContent>
  </w:sdt>
  <w:p w:rsidR="001A2F86" w:rsidRDefault="001A2F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5C1" w:rsidRDefault="00FB35C1" w:rsidP="001A2F86">
      <w:pPr>
        <w:spacing w:after="0" w:line="240" w:lineRule="auto"/>
      </w:pPr>
      <w:r>
        <w:separator/>
      </w:r>
    </w:p>
  </w:footnote>
  <w:footnote w:type="continuationSeparator" w:id="0">
    <w:p w:rsidR="00FB35C1" w:rsidRDefault="00FB35C1" w:rsidP="001A2F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F86" w:rsidRPr="001A2F86" w:rsidRDefault="001A2F86">
    <w:pPr>
      <w:pStyle w:val="Header"/>
      <w:rPr>
        <w:sz w:val="20"/>
        <w:szCs w:val="20"/>
      </w:rPr>
    </w:pPr>
    <w:r w:rsidRPr="001A2F86">
      <w:rPr>
        <w:sz w:val="20"/>
        <w:szCs w:val="20"/>
      </w:rPr>
      <w:t>SJIE6001</w:t>
    </w:r>
    <w:r w:rsidRPr="001A2F86">
      <w:rPr>
        <w:sz w:val="20"/>
        <w:szCs w:val="20"/>
      </w:rPr>
      <w:ptab w:relativeTo="margin" w:alignment="center" w:leader="none"/>
    </w:r>
    <w:r w:rsidRPr="001A2F86">
      <w:rPr>
        <w:sz w:val="20"/>
        <w:szCs w:val="20"/>
      </w:rPr>
      <w:t>Exploring the Hidden Curriculum</w:t>
    </w:r>
    <w:r w:rsidRPr="001A2F86">
      <w:rPr>
        <w:sz w:val="20"/>
        <w:szCs w:val="20"/>
      </w:rPr>
      <w:ptab w:relativeTo="margin" w:alignment="right" w:leader="none"/>
    </w:r>
    <w:r w:rsidRPr="001A2F86">
      <w:rPr>
        <w:sz w:val="20"/>
        <w:szCs w:val="20"/>
      </w:rPr>
      <w:t>1908946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A01F4"/>
    <w:multiLevelType w:val="hybridMultilevel"/>
    <w:tmpl w:val="2CBC8188"/>
    <w:lvl w:ilvl="0" w:tplc="C9E047B4">
      <w:start w:val="1"/>
      <w:numFmt w:val="bullet"/>
      <w:lvlText w:val="•"/>
      <w:lvlJc w:val="left"/>
      <w:pPr>
        <w:tabs>
          <w:tab w:val="num" w:pos="720"/>
        </w:tabs>
        <w:ind w:left="720" w:hanging="360"/>
      </w:pPr>
      <w:rPr>
        <w:rFonts w:ascii="Arial" w:hAnsi="Arial" w:hint="default"/>
      </w:rPr>
    </w:lvl>
    <w:lvl w:ilvl="1" w:tplc="5B88E450" w:tentative="1">
      <w:start w:val="1"/>
      <w:numFmt w:val="bullet"/>
      <w:lvlText w:val="•"/>
      <w:lvlJc w:val="left"/>
      <w:pPr>
        <w:tabs>
          <w:tab w:val="num" w:pos="1440"/>
        </w:tabs>
        <w:ind w:left="1440" w:hanging="360"/>
      </w:pPr>
      <w:rPr>
        <w:rFonts w:ascii="Arial" w:hAnsi="Arial" w:hint="default"/>
      </w:rPr>
    </w:lvl>
    <w:lvl w:ilvl="2" w:tplc="8E26EF3C" w:tentative="1">
      <w:start w:val="1"/>
      <w:numFmt w:val="bullet"/>
      <w:lvlText w:val="•"/>
      <w:lvlJc w:val="left"/>
      <w:pPr>
        <w:tabs>
          <w:tab w:val="num" w:pos="2160"/>
        </w:tabs>
        <w:ind w:left="2160" w:hanging="360"/>
      </w:pPr>
      <w:rPr>
        <w:rFonts w:ascii="Arial" w:hAnsi="Arial" w:hint="default"/>
      </w:rPr>
    </w:lvl>
    <w:lvl w:ilvl="3" w:tplc="624A4854" w:tentative="1">
      <w:start w:val="1"/>
      <w:numFmt w:val="bullet"/>
      <w:lvlText w:val="•"/>
      <w:lvlJc w:val="left"/>
      <w:pPr>
        <w:tabs>
          <w:tab w:val="num" w:pos="2880"/>
        </w:tabs>
        <w:ind w:left="2880" w:hanging="360"/>
      </w:pPr>
      <w:rPr>
        <w:rFonts w:ascii="Arial" w:hAnsi="Arial" w:hint="default"/>
      </w:rPr>
    </w:lvl>
    <w:lvl w:ilvl="4" w:tplc="0FE2B510" w:tentative="1">
      <w:start w:val="1"/>
      <w:numFmt w:val="bullet"/>
      <w:lvlText w:val="•"/>
      <w:lvlJc w:val="left"/>
      <w:pPr>
        <w:tabs>
          <w:tab w:val="num" w:pos="3600"/>
        </w:tabs>
        <w:ind w:left="3600" w:hanging="360"/>
      </w:pPr>
      <w:rPr>
        <w:rFonts w:ascii="Arial" w:hAnsi="Arial" w:hint="default"/>
      </w:rPr>
    </w:lvl>
    <w:lvl w:ilvl="5" w:tplc="A8488112" w:tentative="1">
      <w:start w:val="1"/>
      <w:numFmt w:val="bullet"/>
      <w:lvlText w:val="•"/>
      <w:lvlJc w:val="left"/>
      <w:pPr>
        <w:tabs>
          <w:tab w:val="num" w:pos="4320"/>
        </w:tabs>
        <w:ind w:left="4320" w:hanging="360"/>
      </w:pPr>
      <w:rPr>
        <w:rFonts w:ascii="Arial" w:hAnsi="Arial" w:hint="default"/>
      </w:rPr>
    </w:lvl>
    <w:lvl w:ilvl="6" w:tplc="19820E08" w:tentative="1">
      <w:start w:val="1"/>
      <w:numFmt w:val="bullet"/>
      <w:lvlText w:val="•"/>
      <w:lvlJc w:val="left"/>
      <w:pPr>
        <w:tabs>
          <w:tab w:val="num" w:pos="5040"/>
        </w:tabs>
        <w:ind w:left="5040" w:hanging="360"/>
      </w:pPr>
      <w:rPr>
        <w:rFonts w:ascii="Arial" w:hAnsi="Arial" w:hint="default"/>
      </w:rPr>
    </w:lvl>
    <w:lvl w:ilvl="7" w:tplc="84007BD6" w:tentative="1">
      <w:start w:val="1"/>
      <w:numFmt w:val="bullet"/>
      <w:lvlText w:val="•"/>
      <w:lvlJc w:val="left"/>
      <w:pPr>
        <w:tabs>
          <w:tab w:val="num" w:pos="5760"/>
        </w:tabs>
        <w:ind w:left="5760" w:hanging="360"/>
      </w:pPr>
      <w:rPr>
        <w:rFonts w:ascii="Arial" w:hAnsi="Arial" w:hint="default"/>
      </w:rPr>
    </w:lvl>
    <w:lvl w:ilvl="8" w:tplc="55D40B26" w:tentative="1">
      <w:start w:val="1"/>
      <w:numFmt w:val="bullet"/>
      <w:lvlText w:val="•"/>
      <w:lvlJc w:val="left"/>
      <w:pPr>
        <w:tabs>
          <w:tab w:val="num" w:pos="6480"/>
        </w:tabs>
        <w:ind w:left="6480" w:hanging="360"/>
      </w:pPr>
      <w:rPr>
        <w:rFonts w:ascii="Arial" w:hAnsi="Arial" w:hint="default"/>
      </w:rPr>
    </w:lvl>
  </w:abstractNum>
  <w:abstractNum w:abstractNumId="1">
    <w:nsid w:val="1A740D93"/>
    <w:multiLevelType w:val="hybridMultilevel"/>
    <w:tmpl w:val="D5662DAA"/>
    <w:lvl w:ilvl="0" w:tplc="209A3EC0">
      <w:start w:val="1"/>
      <w:numFmt w:val="bullet"/>
      <w:lvlText w:val="•"/>
      <w:lvlJc w:val="left"/>
      <w:pPr>
        <w:tabs>
          <w:tab w:val="num" w:pos="720"/>
        </w:tabs>
        <w:ind w:left="720" w:hanging="360"/>
      </w:pPr>
      <w:rPr>
        <w:rFonts w:ascii="Arial" w:hAnsi="Arial" w:hint="default"/>
      </w:rPr>
    </w:lvl>
    <w:lvl w:ilvl="1" w:tplc="DAA6CE94" w:tentative="1">
      <w:start w:val="1"/>
      <w:numFmt w:val="bullet"/>
      <w:lvlText w:val="•"/>
      <w:lvlJc w:val="left"/>
      <w:pPr>
        <w:tabs>
          <w:tab w:val="num" w:pos="1440"/>
        </w:tabs>
        <w:ind w:left="1440" w:hanging="360"/>
      </w:pPr>
      <w:rPr>
        <w:rFonts w:ascii="Arial" w:hAnsi="Arial" w:hint="default"/>
      </w:rPr>
    </w:lvl>
    <w:lvl w:ilvl="2" w:tplc="A7B4290C" w:tentative="1">
      <w:start w:val="1"/>
      <w:numFmt w:val="bullet"/>
      <w:lvlText w:val="•"/>
      <w:lvlJc w:val="left"/>
      <w:pPr>
        <w:tabs>
          <w:tab w:val="num" w:pos="2160"/>
        </w:tabs>
        <w:ind w:left="2160" w:hanging="360"/>
      </w:pPr>
      <w:rPr>
        <w:rFonts w:ascii="Arial" w:hAnsi="Arial" w:hint="default"/>
      </w:rPr>
    </w:lvl>
    <w:lvl w:ilvl="3" w:tplc="3A2039BA" w:tentative="1">
      <w:start w:val="1"/>
      <w:numFmt w:val="bullet"/>
      <w:lvlText w:val="•"/>
      <w:lvlJc w:val="left"/>
      <w:pPr>
        <w:tabs>
          <w:tab w:val="num" w:pos="2880"/>
        </w:tabs>
        <w:ind w:left="2880" w:hanging="360"/>
      </w:pPr>
      <w:rPr>
        <w:rFonts w:ascii="Arial" w:hAnsi="Arial" w:hint="default"/>
      </w:rPr>
    </w:lvl>
    <w:lvl w:ilvl="4" w:tplc="0454631C" w:tentative="1">
      <w:start w:val="1"/>
      <w:numFmt w:val="bullet"/>
      <w:lvlText w:val="•"/>
      <w:lvlJc w:val="left"/>
      <w:pPr>
        <w:tabs>
          <w:tab w:val="num" w:pos="3600"/>
        </w:tabs>
        <w:ind w:left="3600" w:hanging="360"/>
      </w:pPr>
      <w:rPr>
        <w:rFonts w:ascii="Arial" w:hAnsi="Arial" w:hint="default"/>
      </w:rPr>
    </w:lvl>
    <w:lvl w:ilvl="5" w:tplc="84FAD082" w:tentative="1">
      <w:start w:val="1"/>
      <w:numFmt w:val="bullet"/>
      <w:lvlText w:val="•"/>
      <w:lvlJc w:val="left"/>
      <w:pPr>
        <w:tabs>
          <w:tab w:val="num" w:pos="4320"/>
        </w:tabs>
        <w:ind w:left="4320" w:hanging="360"/>
      </w:pPr>
      <w:rPr>
        <w:rFonts w:ascii="Arial" w:hAnsi="Arial" w:hint="default"/>
      </w:rPr>
    </w:lvl>
    <w:lvl w:ilvl="6" w:tplc="9F980992" w:tentative="1">
      <w:start w:val="1"/>
      <w:numFmt w:val="bullet"/>
      <w:lvlText w:val="•"/>
      <w:lvlJc w:val="left"/>
      <w:pPr>
        <w:tabs>
          <w:tab w:val="num" w:pos="5040"/>
        </w:tabs>
        <w:ind w:left="5040" w:hanging="360"/>
      </w:pPr>
      <w:rPr>
        <w:rFonts w:ascii="Arial" w:hAnsi="Arial" w:hint="default"/>
      </w:rPr>
    </w:lvl>
    <w:lvl w:ilvl="7" w:tplc="6DD4BCFE" w:tentative="1">
      <w:start w:val="1"/>
      <w:numFmt w:val="bullet"/>
      <w:lvlText w:val="•"/>
      <w:lvlJc w:val="left"/>
      <w:pPr>
        <w:tabs>
          <w:tab w:val="num" w:pos="5760"/>
        </w:tabs>
        <w:ind w:left="5760" w:hanging="360"/>
      </w:pPr>
      <w:rPr>
        <w:rFonts w:ascii="Arial" w:hAnsi="Arial" w:hint="default"/>
      </w:rPr>
    </w:lvl>
    <w:lvl w:ilvl="8" w:tplc="D88E7278" w:tentative="1">
      <w:start w:val="1"/>
      <w:numFmt w:val="bullet"/>
      <w:lvlText w:val="•"/>
      <w:lvlJc w:val="left"/>
      <w:pPr>
        <w:tabs>
          <w:tab w:val="num" w:pos="6480"/>
        </w:tabs>
        <w:ind w:left="6480" w:hanging="360"/>
      </w:pPr>
      <w:rPr>
        <w:rFonts w:ascii="Arial" w:hAnsi="Arial" w:hint="default"/>
      </w:rPr>
    </w:lvl>
  </w:abstractNum>
  <w:abstractNum w:abstractNumId="2">
    <w:nsid w:val="39E12E09"/>
    <w:multiLevelType w:val="hybridMultilevel"/>
    <w:tmpl w:val="AED0E38C"/>
    <w:lvl w:ilvl="0" w:tplc="056419F4">
      <w:start w:val="1"/>
      <w:numFmt w:val="bullet"/>
      <w:lvlText w:val="•"/>
      <w:lvlJc w:val="left"/>
      <w:pPr>
        <w:tabs>
          <w:tab w:val="num" w:pos="720"/>
        </w:tabs>
        <w:ind w:left="720" w:hanging="360"/>
      </w:pPr>
      <w:rPr>
        <w:rFonts w:ascii="Arial" w:hAnsi="Arial" w:hint="default"/>
      </w:rPr>
    </w:lvl>
    <w:lvl w:ilvl="1" w:tplc="FC9A625E" w:tentative="1">
      <w:start w:val="1"/>
      <w:numFmt w:val="bullet"/>
      <w:lvlText w:val="•"/>
      <w:lvlJc w:val="left"/>
      <w:pPr>
        <w:tabs>
          <w:tab w:val="num" w:pos="1440"/>
        </w:tabs>
        <w:ind w:left="1440" w:hanging="360"/>
      </w:pPr>
      <w:rPr>
        <w:rFonts w:ascii="Arial" w:hAnsi="Arial" w:hint="default"/>
      </w:rPr>
    </w:lvl>
    <w:lvl w:ilvl="2" w:tplc="16F2BF7A" w:tentative="1">
      <w:start w:val="1"/>
      <w:numFmt w:val="bullet"/>
      <w:lvlText w:val="•"/>
      <w:lvlJc w:val="left"/>
      <w:pPr>
        <w:tabs>
          <w:tab w:val="num" w:pos="2160"/>
        </w:tabs>
        <w:ind w:left="2160" w:hanging="360"/>
      </w:pPr>
      <w:rPr>
        <w:rFonts w:ascii="Arial" w:hAnsi="Arial" w:hint="default"/>
      </w:rPr>
    </w:lvl>
    <w:lvl w:ilvl="3" w:tplc="5E3200C4" w:tentative="1">
      <w:start w:val="1"/>
      <w:numFmt w:val="bullet"/>
      <w:lvlText w:val="•"/>
      <w:lvlJc w:val="left"/>
      <w:pPr>
        <w:tabs>
          <w:tab w:val="num" w:pos="2880"/>
        </w:tabs>
        <w:ind w:left="2880" w:hanging="360"/>
      </w:pPr>
      <w:rPr>
        <w:rFonts w:ascii="Arial" w:hAnsi="Arial" w:hint="default"/>
      </w:rPr>
    </w:lvl>
    <w:lvl w:ilvl="4" w:tplc="B21C7C84" w:tentative="1">
      <w:start w:val="1"/>
      <w:numFmt w:val="bullet"/>
      <w:lvlText w:val="•"/>
      <w:lvlJc w:val="left"/>
      <w:pPr>
        <w:tabs>
          <w:tab w:val="num" w:pos="3600"/>
        </w:tabs>
        <w:ind w:left="3600" w:hanging="360"/>
      </w:pPr>
      <w:rPr>
        <w:rFonts w:ascii="Arial" w:hAnsi="Arial" w:hint="default"/>
      </w:rPr>
    </w:lvl>
    <w:lvl w:ilvl="5" w:tplc="41EA08B6" w:tentative="1">
      <w:start w:val="1"/>
      <w:numFmt w:val="bullet"/>
      <w:lvlText w:val="•"/>
      <w:lvlJc w:val="left"/>
      <w:pPr>
        <w:tabs>
          <w:tab w:val="num" w:pos="4320"/>
        </w:tabs>
        <w:ind w:left="4320" w:hanging="360"/>
      </w:pPr>
      <w:rPr>
        <w:rFonts w:ascii="Arial" w:hAnsi="Arial" w:hint="default"/>
      </w:rPr>
    </w:lvl>
    <w:lvl w:ilvl="6" w:tplc="AB0456AA" w:tentative="1">
      <w:start w:val="1"/>
      <w:numFmt w:val="bullet"/>
      <w:lvlText w:val="•"/>
      <w:lvlJc w:val="left"/>
      <w:pPr>
        <w:tabs>
          <w:tab w:val="num" w:pos="5040"/>
        </w:tabs>
        <w:ind w:left="5040" w:hanging="360"/>
      </w:pPr>
      <w:rPr>
        <w:rFonts w:ascii="Arial" w:hAnsi="Arial" w:hint="default"/>
      </w:rPr>
    </w:lvl>
    <w:lvl w:ilvl="7" w:tplc="3E82624A" w:tentative="1">
      <w:start w:val="1"/>
      <w:numFmt w:val="bullet"/>
      <w:lvlText w:val="•"/>
      <w:lvlJc w:val="left"/>
      <w:pPr>
        <w:tabs>
          <w:tab w:val="num" w:pos="5760"/>
        </w:tabs>
        <w:ind w:left="5760" w:hanging="360"/>
      </w:pPr>
      <w:rPr>
        <w:rFonts w:ascii="Arial" w:hAnsi="Arial" w:hint="default"/>
      </w:rPr>
    </w:lvl>
    <w:lvl w:ilvl="8" w:tplc="1C7040D0" w:tentative="1">
      <w:start w:val="1"/>
      <w:numFmt w:val="bullet"/>
      <w:lvlText w:val="•"/>
      <w:lvlJc w:val="left"/>
      <w:pPr>
        <w:tabs>
          <w:tab w:val="num" w:pos="6480"/>
        </w:tabs>
        <w:ind w:left="6480" w:hanging="360"/>
      </w:pPr>
      <w:rPr>
        <w:rFonts w:ascii="Arial" w:hAnsi="Arial" w:hint="default"/>
      </w:rPr>
    </w:lvl>
  </w:abstractNum>
  <w:abstractNum w:abstractNumId="3">
    <w:nsid w:val="4BD854E6"/>
    <w:multiLevelType w:val="hybridMultilevel"/>
    <w:tmpl w:val="A964FE18"/>
    <w:lvl w:ilvl="0" w:tplc="9028DD88">
      <w:start w:val="1"/>
      <w:numFmt w:val="bullet"/>
      <w:lvlText w:val="•"/>
      <w:lvlJc w:val="left"/>
      <w:pPr>
        <w:tabs>
          <w:tab w:val="num" w:pos="720"/>
        </w:tabs>
        <w:ind w:left="720" w:hanging="360"/>
      </w:pPr>
      <w:rPr>
        <w:rFonts w:ascii="Arial" w:hAnsi="Arial" w:hint="default"/>
      </w:rPr>
    </w:lvl>
    <w:lvl w:ilvl="1" w:tplc="32FEB5EC" w:tentative="1">
      <w:start w:val="1"/>
      <w:numFmt w:val="bullet"/>
      <w:lvlText w:val="•"/>
      <w:lvlJc w:val="left"/>
      <w:pPr>
        <w:tabs>
          <w:tab w:val="num" w:pos="1440"/>
        </w:tabs>
        <w:ind w:left="1440" w:hanging="360"/>
      </w:pPr>
      <w:rPr>
        <w:rFonts w:ascii="Arial" w:hAnsi="Arial" w:hint="default"/>
      </w:rPr>
    </w:lvl>
    <w:lvl w:ilvl="2" w:tplc="972C0D9A" w:tentative="1">
      <w:start w:val="1"/>
      <w:numFmt w:val="bullet"/>
      <w:lvlText w:val="•"/>
      <w:lvlJc w:val="left"/>
      <w:pPr>
        <w:tabs>
          <w:tab w:val="num" w:pos="2160"/>
        </w:tabs>
        <w:ind w:left="2160" w:hanging="360"/>
      </w:pPr>
      <w:rPr>
        <w:rFonts w:ascii="Arial" w:hAnsi="Arial" w:hint="default"/>
      </w:rPr>
    </w:lvl>
    <w:lvl w:ilvl="3" w:tplc="2D46469E" w:tentative="1">
      <w:start w:val="1"/>
      <w:numFmt w:val="bullet"/>
      <w:lvlText w:val="•"/>
      <w:lvlJc w:val="left"/>
      <w:pPr>
        <w:tabs>
          <w:tab w:val="num" w:pos="2880"/>
        </w:tabs>
        <w:ind w:left="2880" w:hanging="360"/>
      </w:pPr>
      <w:rPr>
        <w:rFonts w:ascii="Arial" w:hAnsi="Arial" w:hint="default"/>
      </w:rPr>
    </w:lvl>
    <w:lvl w:ilvl="4" w:tplc="8564DD34" w:tentative="1">
      <w:start w:val="1"/>
      <w:numFmt w:val="bullet"/>
      <w:lvlText w:val="•"/>
      <w:lvlJc w:val="left"/>
      <w:pPr>
        <w:tabs>
          <w:tab w:val="num" w:pos="3600"/>
        </w:tabs>
        <w:ind w:left="3600" w:hanging="360"/>
      </w:pPr>
      <w:rPr>
        <w:rFonts w:ascii="Arial" w:hAnsi="Arial" w:hint="default"/>
      </w:rPr>
    </w:lvl>
    <w:lvl w:ilvl="5" w:tplc="C922CD78" w:tentative="1">
      <w:start w:val="1"/>
      <w:numFmt w:val="bullet"/>
      <w:lvlText w:val="•"/>
      <w:lvlJc w:val="left"/>
      <w:pPr>
        <w:tabs>
          <w:tab w:val="num" w:pos="4320"/>
        </w:tabs>
        <w:ind w:left="4320" w:hanging="360"/>
      </w:pPr>
      <w:rPr>
        <w:rFonts w:ascii="Arial" w:hAnsi="Arial" w:hint="default"/>
      </w:rPr>
    </w:lvl>
    <w:lvl w:ilvl="6" w:tplc="EF5E9042" w:tentative="1">
      <w:start w:val="1"/>
      <w:numFmt w:val="bullet"/>
      <w:lvlText w:val="•"/>
      <w:lvlJc w:val="left"/>
      <w:pPr>
        <w:tabs>
          <w:tab w:val="num" w:pos="5040"/>
        </w:tabs>
        <w:ind w:left="5040" w:hanging="360"/>
      </w:pPr>
      <w:rPr>
        <w:rFonts w:ascii="Arial" w:hAnsi="Arial" w:hint="default"/>
      </w:rPr>
    </w:lvl>
    <w:lvl w:ilvl="7" w:tplc="C5E42D6C" w:tentative="1">
      <w:start w:val="1"/>
      <w:numFmt w:val="bullet"/>
      <w:lvlText w:val="•"/>
      <w:lvlJc w:val="left"/>
      <w:pPr>
        <w:tabs>
          <w:tab w:val="num" w:pos="5760"/>
        </w:tabs>
        <w:ind w:left="5760" w:hanging="360"/>
      </w:pPr>
      <w:rPr>
        <w:rFonts w:ascii="Arial" w:hAnsi="Arial" w:hint="default"/>
      </w:rPr>
    </w:lvl>
    <w:lvl w:ilvl="8" w:tplc="EE7A3D58" w:tentative="1">
      <w:start w:val="1"/>
      <w:numFmt w:val="bullet"/>
      <w:lvlText w:val="•"/>
      <w:lvlJc w:val="left"/>
      <w:pPr>
        <w:tabs>
          <w:tab w:val="num" w:pos="6480"/>
        </w:tabs>
        <w:ind w:left="6480" w:hanging="360"/>
      </w:pPr>
      <w:rPr>
        <w:rFonts w:ascii="Arial" w:hAnsi="Arial" w:hint="default"/>
      </w:rPr>
    </w:lvl>
  </w:abstractNum>
  <w:abstractNum w:abstractNumId="4">
    <w:nsid w:val="60AA175C"/>
    <w:multiLevelType w:val="hybridMultilevel"/>
    <w:tmpl w:val="A878B65C"/>
    <w:lvl w:ilvl="0" w:tplc="9B965B3E">
      <w:start w:val="1"/>
      <w:numFmt w:val="bullet"/>
      <w:lvlText w:val="•"/>
      <w:lvlJc w:val="left"/>
      <w:pPr>
        <w:tabs>
          <w:tab w:val="num" w:pos="720"/>
        </w:tabs>
        <w:ind w:left="720" w:hanging="360"/>
      </w:pPr>
      <w:rPr>
        <w:rFonts w:ascii="Arial" w:hAnsi="Arial" w:hint="default"/>
      </w:rPr>
    </w:lvl>
    <w:lvl w:ilvl="1" w:tplc="E7207C0E" w:tentative="1">
      <w:start w:val="1"/>
      <w:numFmt w:val="bullet"/>
      <w:lvlText w:val="•"/>
      <w:lvlJc w:val="left"/>
      <w:pPr>
        <w:tabs>
          <w:tab w:val="num" w:pos="1440"/>
        </w:tabs>
        <w:ind w:left="1440" w:hanging="360"/>
      </w:pPr>
      <w:rPr>
        <w:rFonts w:ascii="Arial" w:hAnsi="Arial" w:hint="default"/>
      </w:rPr>
    </w:lvl>
    <w:lvl w:ilvl="2" w:tplc="BA641020" w:tentative="1">
      <w:start w:val="1"/>
      <w:numFmt w:val="bullet"/>
      <w:lvlText w:val="•"/>
      <w:lvlJc w:val="left"/>
      <w:pPr>
        <w:tabs>
          <w:tab w:val="num" w:pos="2160"/>
        </w:tabs>
        <w:ind w:left="2160" w:hanging="360"/>
      </w:pPr>
      <w:rPr>
        <w:rFonts w:ascii="Arial" w:hAnsi="Arial" w:hint="default"/>
      </w:rPr>
    </w:lvl>
    <w:lvl w:ilvl="3" w:tplc="F2CAF184" w:tentative="1">
      <w:start w:val="1"/>
      <w:numFmt w:val="bullet"/>
      <w:lvlText w:val="•"/>
      <w:lvlJc w:val="left"/>
      <w:pPr>
        <w:tabs>
          <w:tab w:val="num" w:pos="2880"/>
        </w:tabs>
        <w:ind w:left="2880" w:hanging="360"/>
      </w:pPr>
      <w:rPr>
        <w:rFonts w:ascii="Arial" w:hAnsi="Arial" w:hint="default"/>
      </w:rPr>
    </w:lvl>
    <w:lvl w:ilvl="4" w:tplc="EED297BA" w:tentative="1">
      <w:start w:val="1"/>
      <w:numFmt w:val="bullet"/>
      <w:lvlText w:val="•"/>
      <w:lvlJc w:val="left"/>
      <w:pPr>
        <w:tabs>
          <w:tab w:val="num" w:pos="3600"/>
        </w:tabs>
        <w:ind w:left="3600" w:hanging="360"/>
      </w:pPr>
      <w:rPr>
        <w:rFonts w:ascii="Arial" w:hAnsi="Arial" w:hint="default"/>
      </w:rPr>
    </w:lvl>
    <w:lvl w:ilvl="5" w:tplc="41DE37CC" w:tentative="1">
      <w:start w:val="1"/>
      <w:numFmt w:val="bullet"/>
      <w:lvlText w:val="•"/>
      <w:lvlJc w:val="left"/>
      <w:pPr>
        <w:tabs>
          <w:tab w:val="num" w:pos="4320"/>
        </w:tabs>
        <w:ind w:left="4320" w:hanging="360"/>
      </w:pPr>
      <w:rPr>
        <w:rFonts w:ascii="Arial" w:hAnsi="Arial" w:hint="default"/>
      </w:rPr>
    </w:lvl>
    <w:lvl w:ilvl="6" w:tplc="F2F8A0EE" w:tentative="1">
      <w:start w:val="1"/>
      <w:numFmt w:val="bullet"/>
      <w:lvlText w:val="•"/>
      <w:lvlJc w:val="left"/>
      <w:pPr>
        <w:tabs>
          <w:tab w:val="num" w:pos="5040"/>
        </w:tabs>
        <w:ind w:left="5040" w:hanging="360"/>
      </w:pPr>
      <w:rPr>
        <w:rFonts w:ascii="Arial" w:hAnsi="Arial" w:hint="default"/>
      </w:rPr>
    </w:lvl>
    <w:lvl w:ilvl="7" w:tplc="6C2402BE" w:tentative="1">
      <w:start w:val="1"/>
      <w:numFmt w:val="bullet"/>
      <w:lvlText w:val="•"/>
      <w:lvlJc w:val="left"/>
      <w:pPr>
        <w:tabs>
          <w:tab w:val="num" w:pos="5760"/>
        </w:tabs>
        <w:ind w:left="5760" w:hanging="360"/>
      </w:pPr>
      <w:rPr>
        <w:rFonts w:ascii="Arial" w:hAnsi="Arial" w:hint="default"/>
      </w:rPr>
    </w:lvl>
    <w:lvl w:ilvl="8" w:tplc="76BA5604" w:tentative="1">
      <w:start w:val="1"/>
      <w:numFmt w:val="bullet"/>
      <w:lvlText w:val="•"/>
      <w:lvlJc w:val="left"/>
      <w:pPr>
        <w:tabs>
          <w:tab w:val="num" w:pos="6480"/>
        </w:tabs>
        <w:ind w:left="6480" w:hanging="360"/>
      </w:pPr>
      <w:rPr>
        <w:rFonts w:ascii="Arial" w:hAnsi="Arial" w:hint="default"/>
      </w:rPr>
    </w:lvl>
  </w:abstractNum>
  <w:abstractNum w:abstractNumId="5">
    <w:nsid w:val="66952EEA"/>
    <w:multiLevelType w:val="hybridMultilevel"/>
    <w:tmpl w:val="20CC7426"/>
    <w:lvl w:ilvl="0" w:tplc="3142F68C">
      <w:start w:val="1"/>
      <w:numFmt w:val="bullet"/>
      <w:lvlText w:val="•"/>
      <w:lvlJc w:val="left"/>
      <w:pPr>
        <w:tabs>
          <w:tab w:val="num" w:pos="720"/>
        </w:tabs>
        <w:ind w:left="720" w:hanging="360"/>
      </w:pPr>
      <w:rPr>
        <w:rFonts w:ascii="Arial" w:hAnsi="Arial" w:hint="default"/>
      </w:rPr>
    </w:lvl>
    <w:lvl w:ilvl="1" w:tplc="0E0421B2" w:tentative="1">
      <w:start w:val="1"/>
      <w:numFmt w:val="bullet"/>
      <w:lvlText w:val="•"/>
      <w:lvlJc w:val="left"/>
      <w:pPr>
        <w:tabs>
          <w:tab w:val="num" w:pos="1440"/>
        </w:tabs>
        <w:ind w:left="1440" w:hanging="360"/>
      </w:pPr>
      <w:rPr>
        <w:rFonts w:ascii="Arial" w:hAnsi="Arial" w:hint="default"/>
      </w:rPr>
    </w:lvl>
    <w:lvl w:ilvl="2" w:tplc="07F004CA" w:tentative="1">
      <w:start w:val="1"/>
      <w:numFmt w:val="bullet"/>
      <w:lvlText w:val="•"/>
      <w:lvlJc w:val="left"/>
      <w:pPr>
        <w:tabs>
          <w:tab w:val="num" w:pos="2160"/>
        </w:tabs>
        <w:ind w:left="2160" w:hanging="360"/>
      </w:pPr>
      <w:rPr>
        <w:rFonts w:ascii="Arial" w:hAnsi="Arial" w:hint="default"/>
      </w:rPr>
    </w:lvl>
    <w:lvl w:ilvl="3" w:tplc="11EE3ECC" w:tentative="1">
      <w:start w:val="1"/>
      <w:numFmt w:val="bullet"/>
      <w:lvlText w:val="•"/>
      <w:lvlJc w:val="left"/>
      <w:pPr>
        <w:tabs>
          <w:tab w:val="num" w:pos="2880"/>
        </w:tabs>
        <w:ind w:left="2880" w:hanging="360"/>
      </w:pPr>
      <w:rPr>
        <w:rFonts w:ascii="Arial" w:hAnsi="Arial" w:hint="default"/>
      </w:rPr>
    </w:lvl>
    <w:lvl w:ilvl="4" w:tplc="98628252" w:tentative="1">
      <w:start w:val="1"/>
      <w:numFmt w:val="bullet"/>
      <w:lvlText w:val="•"/>
      <w:lvlJc w:val="left"/>
      <w:pPr>
        <w:tabs>
          <w:tab w:val="num" w:pos="3600"/>
        </w:tabs>
        <w:ind w:left="3600" w:hanging="360"/>
      </w:pPr>
      <w:rPr>
        <w:rFonts w:ascii="Arial" w:hAnsi="Arial" w:hint="default"/>
      </w:rPr>
    </w:lvl>
    <w:lvl w:ilvl="5" w:tplc="116254F4" w:tentative="1">
      <w:start w:val="1"/>
      <w:numFmt w:val="bullet"/>
      <w:lvlText w:val="•"/>
      <w:lvlJc w:val="left"/>
      <w:pPr>
        <w:tabs>
          <w:tab w:val="num" w:pos="4320"/>
        </w:tabs>
        <w:ind w:left="4320" w:hanging="360"/>
      </w:pPr>
      <w:rPr>
        <w:rFonts w:ascii="Arial" w:hAnsi="Arial" w:hint="default"/>
      </w:rPr>
    </w:lvl>
    <w:lvl w:ilvl="6" w:tplc="8A1A8A0C" w:tentative="1">
      <w:start w:val="1"/>
      <w:numFmt w:val="bullet"/>
      <w:lvlText w:val="•"/>
      <w:lvlJc w:val="left"/>
      <w:pPr>
        <w:tabs>
          <w:tab w:val="num" w:pos="5040"/>
        </w:tabs>
        <w:ind w:left="5040" w:hanging="360"/>
      </w:pPr>
      <w:rPr>
        <w:rFonts w:ascii="Arial" w:hAnsi="Arial" w:hint="default"/>
      </w:rPr>
    </w:lvl>
    <w:lvl w:ilvl="7" w:tplc="6CF20580" w:tentative="1">
      <w:start w:val="1"/>
      <w:numFmt w:val="bullet"/>
      <w:lvlText w:val="•"/>
      <w:lvlJc w:val="left"/>
      <w:pPr>
        <w:tabs>
          <w:tab w:val="num" w:pos="5760"/>
        </w:tabs>
        <w:ind w:left="5760" w:hanging="360"/>
      </w:pPr>
      <w:rPr>
        <w:rFonts w:ascii="Arial" w:hAnsi="Arial" w:hint="default"/>
      </w:rPr>
    </w:lvl>
    <w:lvl w:ilvl="8" w:tplc="68A28CF2" w:tentative="1">
      <w:start w:val="1"/>
      <w:numFmt w:val="bullet"/>
      <w:lvlText w:val="•"/>
      <w:lvlJc w:val="left"/>
      <w:pPr>
        <w:tabs>
          <w:tab w:val="num" w:pos="6480"/>
        </w:tabs>
        <w:ind w:left="6480" w:hanging="360"/>
      </w:pPr>
      <w:rPr>
        <w:rFonts w:ascii="Arial" w:hAnsi="Arial" w:hint="default"/>
      </w:rPr>
    </w:lvl>
  </w:abstractNum>
  <w:abstractNum w:abstractNumId="6">
    <w:nsid w:val="67463A0F"/>
    <w:multiLevelType w:val="hybridMultilevel"/>
    <w:tmpl w:val="03029E86"/>
    <w:lvl w:ilvl="0" w:tplc="206E7A92">
      <w:start w:val="1"/>
      <w:numFmt w:val="bullet"/>
      <w:lvlText w:val="•"/>
      <w:lvlJc w:val="left"/>
      <w:pPr>
        <w:tabs>
          <w:tab w:val="num" w:pos="720"/>
        </w:tabs>
        <w:ind w:left="720" w:hanging="360"/>
      </w:pPr>
      <w:rPr>
        <w:rFonts w:ascii="Arial" w:hAnsi="Arial" w:hint="default"/>
      </w:rPr>
    </w:lvl>
    <w:lvl w:ilvl="1" w:tplc="AFE44920" w:tentative="1">
      <w:start w:val="1"/>
      <w:numFmt w:val="bullet"/>
      <w:lvlText w:val="•"/>
      <w:lvlJc w:val="left"/>
      <w:pPr>
        <w:tabs>
          <w:tab w:val="num" w:pos="1440"/>
        </w:tabs>
        <w:ind w:left="1440" w:hanging="360"/>
      </w:pPr>
      <w:rPr>
        <w:rFonts w:ascii="Arial" w:hAnsi="Arial" w:hint="default"/>
      </w:rPr>
    </w:lvl>
    <w:lvl w:ilvl="2" w:tplc="B36EF2D8" w:tentative="1">
      <w:start w:val="1"/>
      <w:numFmt w:val="bullet"/>
      <w:lvlText w:val="•"/>
      <w:lvlJc w:val="left"/>
      <w:pPr>
        <w:tabs>
          <w:tab w:val="num" w:pos="2160"/>
        </w:tabs>
        <w:ind w:left="2160" w:hanging="360"/>
      </w:pPr>
      <w:rPr>
        <w:rFonts w:ascii="Arial" w:hAnsi="Arial" w:hint="default"/>
      </w:rPr>
    </w:lvl>
    <w:lvl w:ilvl="3" w:tplc="EB54A4D0" w:tentative="1">
      <w:start w:val="1"/>
      <w:numFmt w:val="bullet"/>
      <w:lvlText w:val="•"/>
      <w:lvlJc w:val="left"/>
      <w:pPr>
        <w:tabs>
          <w:tab w:val="num" w:pos="2880"/>
        </w:tabs>
        <w:ind w:left="2880" w:hanging="360"/>
      </w:pPr>
      <w:rPr>
        <w:rFonts w:ascii="Arial" w:hAnsi="Arial" w:hint="default"/>
      </w:rPr>
    </w:lvl>
    <w:lvl w:ilvl="4" w:tplc="59DA5C32" w:tentative="1">
      <w:start w:val="1"/>
      <w:numFmt w:val="bullet"/>
      <w:lvlText w:val="•"/>
      <w:lvlJc w:val="left"/>
      <w:pPr>
        <w:tabs>
          <w:tab w:val="num" w:pos="3600"/>
        </w:tabs>
        <w:ind w:left="3600" w:hanging="360"/>
      </w:pPr>
      <w:rPr>
        <w:rFonts w:ascii="Arial" w:hAnsi="Arial" w:hint="default"/>
      </w:rPr>
    </w:lvl>
    <w:lvl w:ilvl="5" w:tplc="4E0444A6" w:tentative="1">
      <w:start w:val="1"/>
      <w:numFmt w:val="bullet"/>
      <w:lvlText w:val="•"/>
      <w:lvlJc w:val="left"/>
      <w:pPr>
        <w:tabs>
          <w:tab w:val="num" w:pos="4320"/>
        </w:tabs>
        <w:ind w:left="4320" w:hanging="360"/>
      </w:pPr>
      <w:rPr>
        <w:rFonts w:ascii="Arial" w:hAnsi="Arial" w:hint="default"/>
      </w:rPr>
    </w:lvl>
    <w:lvl w:ilvl="6" w:tplc="292251CC" w:tentative="1">
      <w:start w:val="1"/>
      <w:numFmt w:val="bullet"/>
      <w:lvlText w:val="•"/>
      <w:lvlJc w:val="left"/>
      <w:pPr>
        <w:tabs>
          <w:tab w:val="num" w:pos="5040"/>
        </w:tabs>
        <w:ind w:left="5040" w:hanging="360"/>
      </w:pPr>
      <w:rPr>
        <w:rFonts w:ascii="Arial" w:hAnsi="Arial" w:hint="default"/>
      </w:rPr>
    </w:lvl>
    <w:lvl w:ilvl="7" w:tplc="6DC0CA8E" w:tentative="1">
      <w:start w:val="1"/>
      <w:numFmt w:val="bullet"/>
      <w:lvlText w:val="•"/>
      <w:lvlJc w:val="left"/>
      <w:pPr>
        <w:tabs>
          <w:tab w:val="num" w:pos="5760"/>
        </w:tabs>
        <w:ind w:left="5760" w:hanging="360"/>
      </w:pPr>
      <w:rPr>
        <w:rFonts w:ascii="Arial" w:hAnsi="Arial" w:hint="default"/>
      </w:rPr>
    </w:lvl>
    <w:lvl w:ilvl="8" w:tplc="5C78F8E6" w:tentative="1">
      <w:start w:val="1"/>
      <w:numFmt w:val="bullet"/>
      <w:lvlText w:val="•"/>
      <w:lvlJc w:val="left"/>
      <w:pPr>
        <w:tabs>
          <w:tab w:val="num" w:pos="6480"/>
        </w:tabs>
        <w:ind w:left="6480" w:hanging="360"/>
      </w:pPr>
      <w:rPr>
        <w:rFonts w:ascii="Arial" w:hAnsi="Arial" w:hint="default"/>
      </w:rPr>
    </w:lvl>
  </w:abstractNum>
  <w:abstractNum w:abstractNumId="7">
    <w:nsid w:val="6F0559DF"/>
    <w:multiLevelType w:val="hybridMultilevel"/>
    <w:tmpl w:val="31C8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F8618C1"/>
    <w:multiLevelType w:val="hybridMultilevel"/>
    <w:tmpl w:val="4E2C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3"/>
  </w:num>
  <w:num w:numId="4">
    <w:abstractNumId w:val="2"/>
  </w:num>
  <w:num w:numId="5">
    <w:abstractNumId w:val="5"/>
  </w:num>
  <w:num w:numId="6">
    <w:abstractNumId w:val="0"/>
  </w:num>
  <w:num w:numId="7">
    <w:abstractNumId w:val="4"/>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A2F86"/>
    <w:rsid w:val="00044B70"/>
    <w:rsid w:val="00087457"/>
    <w:rsid w:val="001A2F86"/>
    <w:rsid w:val="004652F5"/>
    <w:rsid w:val="009652AF"/>
    <w:rsid w:val="009E12B5"/>
    <w:rsid w:val="00C7556F"/>
    <w:rsid w:val="00FB35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GB"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2A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F86"/>
    <w:pPr>
      <w:ind w:left="720"/>
      <w:contextualSpacing/>
    </w:pPr>
  </w:style>
  <w:style w:type="paragraph" w:styleId="Header">
    <w:name w:val="header"/>
    <w:basedOn w:val="Normal"/>
    <w:link w:val="HeaderChar"/>
    <w:uiPriority w:val="99"/>
    <w:semiHidden/>
    <w:unhideWhenUsed/>
    <w:rsid w:val="001A2F8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A2F86"/>
  </w:style>
  <w:style w:type="paragraph" w:styleId="Footer">
    <w:name w:val="footer"/>
    <w:basedOn w:val="Normal"/>
    <w:link w:val="FooterChar"/>
    <w:uiPriority w:val="99"/>
    <w:unhideWhenUsed/>
    <w:rsid w:val="001A2F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F86"/>
  </w:style>
  <w:style w:type="paragraph" w:styleId="BalloonText">
    <w:name w:val="Balloon Text"/>
    <w:basedOn w:val="Normal"/>
    <w:link w:val="BalloonTextChar"/>
    <w:uiPriority w:val="99"/>
    <w:semiHidden/>
    <w:unhideWhenUsed/>
    <w:rsid w:val="001A2F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F86"/>
    <w:rPr>
      <w:rFonts w:ascii="Tahoma" w:hAnsi="Tahoma" w:cs="Tahoma"/>
      <w:sz w:val="16"/>
      <w:szCs w:val="16"/>
    </w:rPr>
  </w:style>
  <w:style w:type="character" w:styleId="Hyperlink">
    <w:name w:val="Hyperlink"/>
    <w:basedOn w:val="DefaultParagraphFont"/>
    <w:uiPriority w:val="99"/>
    <w:unhideWhenUsed/>
    <w:rsid w:val="001A2F8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7915542">
      <w:bodyDiv w:val="1"/>
      <w:marLeft w:val="0"/>
      <w:marRight w:val="0"/>
      <w:marTop w:val="0"/>
      <w:marBottom w:val="0"/>
      <w:divBdr>
        <w:top w:val="none" w:sz="0" w:space="0" w:color="auto"/>
        <w:left w:val="none" w:sz="0" w:space="0" w:color="auto"/>
        <w:bottom w:val="none" w:sz="0" w:space="0" w:color="auto"/>
        <w:right w:val="none" w:sz="0" w:space="0" w:color="auto"/>
      </w:divBdr>
    </w:div>
    <w:div w:id="451556585">
      <w:bodyDiv w:val="1"/>
      <w:marLeft w:val="0"/>
      <w:marRight w:val="0"/>
      <w:marTop w:val="0"/>
      <w:marBottom w:val="0"/>
      <w:divBdr>
        <w:top w:val="none" w:sz="0" w:space="0" w:color="auto"/>
        <w:left w:val="none" w:sz="0" w:space="0" w:color="auto"/>
        <w:bottom w:val="none" w:sz="0" w:space="0" w:color="auto"/>
        <w:right w:val="none" w:sz="0" w:space="0" w:color="auto"/>
      </w:divBdr>
    </w:div>
    <w:div w:id="475879537">
      <w:bodyDiv w:val="1"/>
      <w:marLeft w:val="0"/>
      <w:marRight w:val="0"/>
      <w:marTop w:val="0"/>
      <w:marBottom w:val="0"/>
      <w:divBdr>
        <w:top w:val="none" w:sz="0" w:space="0" w:color="auto"/>
        <w:left w:val="none" w:sz="0" w:space="0" w:color="auto"/>
        <w:bottom w:val="none" w:sz="0" w:space="0" w:color="auto"/>
        <w:right w:val="none" w:sz="0" w:space="0" w:color="auto"/>
      </w:divBdr>
    </w:div>
    <w:div w:id="559481313">
      <w:bodyDiv w:val="1"/>
      <w:marLeft w:val="0"/>
      <w:marRight w:val="0"/>
      <w:marTop w:val="0"/>
      <w:marBottom w:val="0"/>
      <w:divBdr>
        <w:top w:val="none" w:sz="0" w:space="0" w:color="auto"/>
        <w:left w:val="none" w:sz="0" w:space="0" w:color="auto"/>
        <w:bottom w:val="none" w:sz="0" w:space="0" w:color="auto"/>
        <w:right w:val="none" w:sz="0" w:space="0" w:color="auto"/>
      </w:divBdr>
    </w:div>
    <w:div w:id="701707714">
      <w:bodyDiv w:val="1"/>
      <w:marLeft w:val="0"/>
      <w:marRight w:val="0"/>
      <w:marTop w:val="0"/>
      <w:marBottom w:val="0"/>
      <w:divBdr>
        <w:top w:val="none" w:sz="0" w:space="0" w:color="auto"/>
        <w:left w:val="none" w:sz="0" w:space="0" w:color="auto"/>
        <w:bottom w:val="none" w:sz="0" w:space="0" w:color="auto"/>
        <w:right w:val="none" w:sz="0" w:space="0" w:color="auto"/>
      </w:divBdr>
    </w:div>
    <w:div w:id="771633791">
      <w:bodyDiv w:val="1"/>
      <w:marLeft w:val="0"/>
      <w:marRight w:val="0"/>
      <w:marTop w:val="0"/>
      <w:marBottom w:val="0"/>
      <w:divBdr>
        <w:top w:val="none" w:sz="0" w:space="0" w:color="auto"/>
        <w:left w:val="none" w:sz="0" w:space="0" w:color="auto"/>
        <w:bottom w:val="none" w:sz="0" w:space="0" w:color="auto"/>
        <w:right w:val="none" w:sz="0" w:space="0" w:color="auto"/>
      </w:divBdr>
    </w:div>
    <w:div w:id="774442027">
      <w:bodyDiv w:val="1"/>
      <w:marLeft w:val="0"/>
      <w:marRight w:val="0"/>
      <w:marTop w:val="0"/>
      <w:marBottom w:val="0"/>
      <w:divBdr>
        <w:top w:val="none" w:sz="0" w:space="0" w:color="auto"/>
        <w:left w:val="none" w:sz="0" w:space="0" w:color="auto"/>
        <w:bottom w:val="none" w:sz="0" w:space="0" w:color="auto"/>
        <w:right w:val="none" w:sz="0" w:space="0" w:color="auto"/>
      </w:divBdr>
    </w:div>
    <w:div w:id="1178688855">
      <w:bodyDiv w:val="1"/>
      <w:marLeft w:val="0"/>
      <w:marRight w:val="0"/>
      <w:marTop w:val="0"/>
      <w:marBottom w:val="0"/>
      <w:divBdr>
        <w:top w:val="none" w:sz="0" w:space="0" w:color="auto"/>
        <w:left w:val="none" w:sz="0" w:space="0" w:color="auto"/>
        <w:bottom w:val="none" w:sz="0" w:space="0" w:color="auto"/>
        <w:right w:val="none" w:sz="0" w:space="0" w:color="auto"/>
      </w:divBdr>
    </w:div>
    <w:div w:id="1223709618">
      <w:bodyDiv w:val="1"/>
      <w:marLeft w:val="0"/>
      <w:marRight w:val="0"/>
      <w:marTop w:val="0"/>
      <w:marBottom w:val="0"/>
      <w:divBdr>
        <w:top w:val="none" w:sz="0" w:space="0" w:color="auto"/>
        <w:left w:val="none" w:sz="0" w:space="0" w:color="auto"/>
        <w:bottom w:val="none" w:sz="0" w:space="0" w:color="auto"/>
        <w:right w:val="none" w:sz="0" w:space="0" w:color="auto"/>
      </w:divBdr>
    </w:div>
    <w:div w:id="1450662269">
      <w:bodyDiv w:val="1"/>
      <w:marLeft w:val="0"/>
      <w:marRight w:val="0"/>
      <w:marTop w:val="0"/>
      <w:marBottom w:val="0"/>
      <w:divBdr>
        <w:top w:val="none" w:sz="0" w:space="0" w:color="auto"/>
        <w:left w:val="none" w:sz="0" w:space="0" w:color="auto"/>
        <w:bottom w:val="none" w:sz="0" w:space="0" w:color="auto"/>
        <w:right w:val="none" w:sz="0" w:space="0" w:color="auto"/>
      </w:divBdr>
    </w:div>
    <w:div w:id="1472479505">
      <w:bodyDiv w:val="1"/>
      <w:marLeft w:val="0"/>
      <w:marRight w:val="0"/>
      <w:marTop w:val="0"/>
      <w:marBottom w:val="0"/>
      <w:divBdr>
        <w:top w:val="none" w:sz="0" w:space="0" w:color="auto"/>
        <w:left w:val="none" w:sz="0" w:space="0" w:color="auto"/>
        <w:bottom w:val="none" w:sz="0" w:space="0" w:color="auto"/>
        <w:right w:val="none" w:sz="0" w:space="0" w:color="auto"/>
      </w:divBdr>
    </w:div>
    <w:div w:id="1830440360">
      <w:bodyDiv w:val="1"/>
      <w:marLeft w:val="0"/>
      <w:marRight w:val="0"/>
      <w:marTop w:val="0"/>
      <w:marBottom w:val="0"/>
      <w:divBdr>
        <w:top w:val="none" w:sz="0" w:space="0" w:color="auto"/>
        <w:left w:val="none" w:sz="0" w:space="0" w:color="auto"/>
        <w:bottom w:val="none" w:sz="0" w:space="0" w:color="auto"/>
        <w:right w:val="none" w:sz="0" w:space="0" w:color="auto"/>
      </w:divBdr>
    </w:div>
    <w:div w:id="1913195867">
      <w:bodyDiv w:val="1"/>
      <w:marLeft w:val="0"/>
      <w:marRight w:val="0"/>
      <w:marTop w:val="0"/>
      <w:marBottom w:val="0"/>
      <w:divBdr>
        <w:top w:val="none" w:sz="0" w:space="0" w:color="auto"/>
        <w:left w:val="none" w:sz="0" w:space="0" w:color="auto"/>
        <w:bottom w:val="none" w:sz="0" w:space="0" w:color="auto"/>
        <w:right w:val="none" w:sz="0" w:space="0" w:color="auto"/>
      </w:divBdr>
    </w:div>
    <w:div w:id="206879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regashman.wordpress.com/2018/03/24/we-dont-need-no-sir-ken-robinson/" TargetMode="External"/><Relationship Id="rId13" Type="http://schemas.openxmlformats.org/officeDocument/2006/relationships/hyperlink" Target="https://www.theguardian.com/commentisfree/2017/oct/02/meritocracy-myth-reforming-education-uk-school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books.google.co.uk/" TargetMode="External"/><Relationship Id="rId12" Type="http://schemas.openxmlformats.org/officeDocument/2006/relationships/hyperlink" Target="https://www.tes.com/news/sir-ken-robinson-education-system-dangerous-myth" TargetMode="External"/><Relationship Id="rId17" Type="http://schemas.openxmlformats.org/officeDocument/2006/relationships/hyperlink" Target="https://www.historylearningsite.co.uk/sociology/education-and-sociology/functionalism-and-education/" TargetMode="External"/><Relationship Id="rId2" Type="http://schemas.openxmlformats.org/officeDocument/2006/relationships/styles" Target="styles.xml"/><Relationship Id="rId16" Type="http://schemas.openxmlformats.org/officeDocument/2006/relationships/hyperlink" Target="https://study.com/academy/lesson/hidden-curriculum-in-education-definition-examples-quiz.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ilhawkes.org/?p=152" TargetMode="External"/><Relationship Id="rId5" Type="http://schemas.openxmlformats.org/officeDocument/2006/relationships/footnotes" Target="footnotes.xml"/><Relationship Id="rId15" Type="http://schemas.openxmlformats.org/officeDocument/2006/relationships/hyperlink" Target="http://infed.org/mobi/what-is-education-a-definition-and-discussion/" TargetMode="External"/><Relationship Id="rId10" Type="http://schemas.openxmlformats.org/officeDocument/2006/relationships/hyperlink" Target="https://books.google.co.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nfed.org/thinkers/et-marx.htm" TargetMode="External"/><Relationship Id="rId14" Type="http://schemas.openxmlformats.org/officeDocument/2006/relationships/hyperlink" Target="https://inews.co.uk/news/education/creativity-schools-arts-education-sir-ken-robinson-51151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A0DD1"/>
    <w:rsid w:val="000F2737"/>
    <w:rsid w:val="009A0D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DD707A4C594929B36E32A2DDB8E714">
    <w:name w:val="0BDD707A4C594929B36E32A2DDB8E714"/>
    <w:rsid w:val="009A0DD1"/>
  </w:style>
  <w:style w:type="paragraph" w:customStyle="1" w:styleId="152FBAA70B514554847AD99D8E532535">
    <w:name w:val="152FBAA70B514554847AD99D8E532535"/>
    <w:rsid w:val="009A0DD1"/>
  </w:style>
  <w:style w:type="paragraph" w:customStyle="1" w:styleId="112A317EACE249A388ED1C731CECFC64">
    <w:name w:val="112A317EACE249A388ED1C731CECFC64"/>
    <w:rsid w:val="009A0DD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6</Pages>
  <Words>1281</Words>
  <Characters>7304</Characters>
  <Application>Microsoft Office Word</Application>
  <DocSecurity>0</DocSecurity>
  <Lines>60</Lines>
  <Paragraphs>17</Paragraphs>
  <ScaleCrop>false</ScaleCrop>
  <Company/>
  <LinksUpToDate>false</LinksUpToDate>
  <CharactersWithSpaces>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dc:creator>
  <cp:keywords/>
  <dc:description/>
  <cp:lastModifiedBy>kat</cp:lastModifiedBy>
  <cp:revision>2</cp:revision>
  <dcterms:created xsi:type="dcterms:W3CDTF">2020-01-05T15:46:00Z</dcterms:created>
  <dcterms:modified xsi:type="dcterms:W3CDTF">2020-01-05T17:23:00Z</dcterms:modified>
</cp:coreProperties>
</file>