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both"/>
        <w:rPr>
          <w:rFonts w:ascii="Times New Roman" w:cs="Times New Roman" w:eastAsia="Times New Roman" w:hAnsi="Times New Roman"/>
          <w:u w:val="single"/>
        </w:rPr>
      </w:pPr>
      <w:r w:rsidDel="00000000" w:rsidR="00000000" w:rsidRPr="00000000">
        <w:rPr>
          <w:rFonts w:ascii="Times New Roman" w:cs="Times New Roman" w:eastAsia="Times New Roman" w:hAnsi="Times New Roman"/>
          <w:u w:val="single"/>
          <w:rtl w:val="0"/>
        </w:rPr>
        <w:t xml:space="preserve">Book Review: </w:t>
      </w:r>
    </w:p>
    <w:p w:rsidR="00000000" w:rsidDel="00000000" w:rsidP="00000000" w:rsidRDefault="00000000" w:rsidRPr="00000000" w14:paraId="00000002">
      <w:pPr>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3">
      <w:pPr>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Scott G. Bruce, </w:t>
      </w:r>
      <w:r w:rsidDel="00000000" w:rsidR="00000000" w:rsidRPr="00000000">
        <w:rPr>
          <w:rFonts w:ascii="Times New Roman" w:cs="Times New Roman" w:eastAsia="Times New Roman" w:hAnsi="Times New Roman"/>
          <w:i w:val="1"/>
          <w:rtl w:val="0"/>
        </w:rPr>
        <w:t xml:space="preserve">Silence and Sign Language in Medieval Monasticism: The Cluniac Tradition, c. 900-1200, </w:t>
      </w:r>
      <w:r w:rsidDel="00000000" w:rsidR="00000000" w:rsidRPr="00000000">
        <w:rPr>
          <w:rFonts w:ascii="Times New Roman" w:cs="Times New Roman" w:eastAsia="Times New Roman" w:hAnsi="Times New Roman"/>
          <w:rtl w:val="0"/>
        </w:rPr>
        <w:t xml:space="preserve">(Cambridge, Cambridge University Press, 2009) </w:t>
      </w:r>
    </w:p>
    <w:p w:rsidR="00000000" w:rsidDel="00000000" w:rsidP="00000000" w:rsidRDefault="00000000" w:rsidRPr="00000000" w14:paraId="00000004">
      <w:pPr>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5">
      <w:pPr>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6">
      <w:pPr>
        <w:spacing w:line="360" w:lineRule="auto"/>
        <w:ind w:firstLine="72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Throughout history, the use of language has been vital to the development and communication of humanity. One language that has been significantly understudied throughout history, is that of sign. The use of our hands to communicate with one another appears to be of no interest to many scholars, however one notable exception is the work of Scott G. Bruce. His groundbreaking work  </w:t>
      </w:r>
      <w:r w:rsidDel="00000000" w:rsidR="00000000" w:rsidRPr="00000000">
        <w:rPr>
          <w:rFonts w:ascii="Times New Roman" w:cs="Times New Roman" w:eastAsia="Times New Roman" w:hAnsi="Times New Roman"/>
          <w:i w:val="1"/>
          <w:rtl w:val="0"/>
        </w:rPr>
        <w:t xml:space="preserve">Silence and Sign Language in Medieval Monasticism: The Cluniac Tradition, c. 900-1200 </w:t>
      </w:r>
      <w:r w:rsidDel="00000000" w:rsidR="00000000" w:rsidRPr="00000000">
        <w:rPr>
          <w:rFonts w:ascii="Times New Roman" w:cs="Times New Roman" w:eastAsia="Times New Roman" w:hAnsi="Times New Roman"/>
          <w:rtl w:val="0"/>
        </w:rPr>
        <w:t xml:space="preserve">sought to reveal the history of sign within </w:t>
      </w:r>
      <w:r w:rsidDel="00000000" w:rsidR="00000000" w:rsidRPr="00000000">
        <w:rPr>
          <w:rFonts w:ascii="Times New Roman" w:cs="Times New Roman" w:eastAsia="Times New Roman" w:hAnsi="Times New Roman"/>
          <w:rtl w:val="0"/>
        </w:rPr>
        <w:t xml:space="preserve">the Cluniac monasteries. The Cluniac monks were the first monks to make use of their hands to form signs in order to communicate with one another, this practice then spread to other monasteries and allowed countless monks to be able to communicate with one another as they continued their daily routines. This study focuses on the use of signs between the tenth and the thirteenth century by way of preserving the silence. The main objective of </w:t>
      </w:r>
      <w:r w:rsidDel="00000000" w:rsidR="00000000" w:rsidRPr="00000000">
        <w:rPr>
          <w:rFonts w:ascii="Times New Roman" w:cs="Times New Roman" w:eastAsia="Times New Roman" w:hAnsi="Times New Roman"/>
          <w:i w:val="1"/>
          <w:rtl w:val="0"/>
        </w:rPr>
        <w:t xml:space="preserve">Silence and Sign language </w:t>
      </w:r>
      <w:r w:rsidDel="00000000" w:rsidR="00000000" w:rsidRPr="00000000">
        <w:rPr>
          <w:rFonts w:ascii="Times New Roman" w:cs="Times New Roman" w:eastAsia="Times New Roman" w:hAnsi="Times New Roman"/>
          <w:rtl w:val="0"/>
        </w:rPr>
        <w:t xml:space="preserve">was to </w:t>
      </w:r>
      <w:r w:rsidDel="00000000" w:rsidR="00000000" w:rsidRPr="00000000">
        <w:rPr>
          <w:rFonts w:ascii="Times New Roman" w:cs="Times New Roman" w:eastAsia="Times New Roman" w:hAnsi="Times New Roman"/>
          <w:rtl w:val="0"/>
        </w:rPr>
        <w:t xml:space="preserve">investigate the utility</w:t>
      </w:r>
      <w:r w:rsidDel="00000000" w:rsidR="00000000" w:rsidRPr="00000000">
        <w:rPr>
          <w:rFonts w:ascii="Times New Roman" w:cs="Times New Roman" w:eastAsia="Times New Roman" w:hAnsi="Times New Roman"/>
          <w:rtl w:val="0"/>
        </w:rPr>
        <w:t xml:space="preserve"> of creating a silent language of hand signs and examine which of these signs functioned as a vehicle for communication and which of these signs functioned as the moral context of religious discipline. The book investigates and attempts to translate the signs using sources and tables, and also looks to explain the reasoning behind the use of signs. Overall, the book has been widely commended by other historians for investigating an incredibly understudied area. </w:t>
      </w:r>
    </w:p>
    <w:p w:rsidR="00000000" w:rsidDel="00000000" w:rsidP="00000000" w:rsidRDefault="00000000" w:rsidRPr="00000000" w14:paraId="00000007">
      <w:pPr>
        <w:spacing w:line="360" w:lineRule="auto"/>
        <w:ind w:firstLine="720"/>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8">
      <w:pPr>
        <w:spacing w:line="360" w:lineRule="auto"/>
        <w:ind w:firstLine="72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It was previously thought that the motivation behind the vow of silence was to prevent idle gossip and the sin of slander. However, Bruce vehemently argued that this was not the case for the Cluniac monasteries. Cluniac monks changed this ideal, the silence was interpreted as a positive virtue and they believed that by imitating the silence of the angels they were living a heavenly way of life. He argued that “monastic silence did not entail the complete suppression of human speech, however, as the term implies in its modern sense. Rather, it involved the regulation of the desire to utter words that were harmful to the disciplined development of the individual monk.”</w:t>
      </w:r>
      <w:r w:rsidDel="00000000" w:rsidR="00000000" w:rsidRPr="00000000">
        <w:rPr>
          <w:rFonts w:ascii="Times New Roman" w:cs="Times New Roman" w:eastAsia="Times New Roman" w:hAnsi="Times New Roman"/>
          <w:vertAlign w:val="superscript"/>
        </w:rPr>
        <w:footnoteReference w:customMarkFollows="0" w:id="0"/>
      </w:r>
      <w:r w:rsidDel="00000000" w:rsidR="00000000" w:rsidRPr="00000000">
        <w:rPr>
          <w:rFonts w:ascii="Times New Roman" w:cs="Times New Roman" w:eastAsia="Times New Roman" w:hAnsi="Times New Roman"/>
          <w:rtl w:val="0"/>
        </w:rPr>
        <w:t xml:space="preserve">  Therefore, the implementation of a system of signs was necessary in order to communicate with one another. However, whilst the angelic virtue of silence has been continuously studied, the system of signs has been neglected by scholars, and has been considered of limited use in revealing aspects of monastic life. One exception would be the work of Walter Jarecki in </w:t>
      </w:r>
      <w:r w:rsidDel="00000000" w:rsidR="00000000" w:rsidRPr="00000000">
        <w:rPr>
          <w:rFonts w:ascii="Times New Roman" w:cs="Times New Roman" w:eastAsia="Times New Roman" w:hAnsi="Times New Roman"/>
          <w:i w:val="1"/>
          <w:rtl w:val="0"/>
        </w:rPr>
        <w:t xml:space="preserve">Signa Loquendi</w:t>
      </w:r>
      <w:r w:rsidDel="00000000" w:rsidR="00000000" w:rsidRPr="00000000">
        <w:rPr>
          <w:rFonts w:ascii="Times New Roman" w:cs="Times New Roman" w:eastAsia="Times New Roman" w:hAnsi="Times New Roman"/>
          <w:rtl w:val="0"/>
        </w:rPr>
        <w:t xml:space="preserve"> (1981) who emphasized the importance of the Latin lexicons of Cluniac sign systems and the use of non-verbal communication.</w:t>
      </w:r>
      <w:r w:rsidDel="00000000" w:rsidR="00000000" w:rsidRPr="00000000">
        <w:rPr>
          <w:rFonts w:ascii="Times New Roman" w:cs="Times New Roman" w:eastAsia="Times New Roman" w:hAnsi="Times New Roman"/>
          <w:vertAlign w:val="superscript"/>
        </w:rPr>
        <w:footnoteReference w:customMarkFollows="0" w:id="1"/>
      </w:r>
      <w:r w:rsidDel="00000000" w:rsidR="00000000" w:rsidRPr="00000000">
        <w:rPr>
          <w:rFonts w:ascii="Times New Roman" w:cs="Times New Roman" w:eastAsia="Times New Roman" w:hAnsi="Times New Roman"/>
          <w:rtl w:val="0"/>
        </w:rPr>
        <w:t xml:space="preserve"> However, Bruce considered the work of Jarecki to be an unwelcome addition to the understudied field. The work of Jarecki differs from that of Bruce as the use of the often overlooked Monastic customary allowed Bruce to successfully connect the daily life and rituals of the monasteries with their non-verabl tools for communication. </w:t>
      </w:r>
    </w:p>
    <w:p w:rsidR="00000000" w:rsidDel="00000000" w:rsidP="00000000" w:rsidRDefault="00000000" w:rsidRPr="00000000" w14:paraId="00000009">
      <w:pPr>
        <w:spacing w:line="360" w:lineRule="auto"/>
        <w:ind w:left="0" w:firstLine="0"/>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A">
      <w:pPr>
        <w:spacing w:line="360" w:lineRule="auto"/>
        <w:ind w:firstLine="72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Throughout the book, the author makes use of a varied number of sources to support his work. Bruce's thesis is the first to examine this sign system in such thorough detail, the author's primary sources include numbered tables that illustrate the sign lexicon of Cluny including a complete translation. In doing this, Bruce provides an English translation of the Cluniac sign lexicon.  Therefore, by using these sources, Bruce was able to place the system of sign language in the social context of the Cluniac monasteries. Bruce successfully connects the use of signs to their daily tasks in the monastery of Cluny. Bruce utilized earlier research on the diet of Cluniac monks to give valuable insight into the background of many of the signs for food in the silent language. Additionally, he also utilizes the monasteries of Fleury, Canterbury, and Hirsau, all of which were influenced by the Cluniac transition and adopted the new system of sign. Bruce has also found references to sign language in personal letters, but especially and arguably in the monastic </w:t>
      </w:r>
      <w:r w:rsidDel="00000000" w:rsidR="00000000" w:rsidRPr="00000000">
        <w:rPr>
          <w:rFonts w:ascii="Times New Roman" w:cs="Times New Roman" w:eastAsia="Times New Roman" w:hAnsi="Times New Roman"/>
          <w:rtl w:val="0"/>
        </w:rPr>
        <w:t xml:space="preserve">customaries</w:t>
      </w:r>
      <w:r w:rsidDel="00000000" w:rsidR="00000000" w:rsidRPr="00000000">
        <w:rPr>
          <w:rFonts w:ascii="Times New Roman" w:cs="Times New Roman" w:eastAsia="Times New Roman" w:hAnsi="Times New Roman"/>
          <w:rtl w:val="0"/>
        </w:rPr>
        <w:t xml:space="preserve"> of Ulrich and Bernard from the late eleventh century. The wide array of sources that this author has used has enhanced his study, this study is the first of its kind and therefore Bruce should be commended for this detailed study.</w:t>
      </w:r>
    </w:p>
    <w:p w:rsidR="00000000" w:rsidDel="00000000" w:rsidP="00000000" w:rsidRDefault="00000000" w:rsidRPr="00000000" w14:paraId="0000000B">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C">
      <w:pPr>
        <w:spacing w:line="360" w:lineRule="auto"/>
        <w:ind w:left="0" w:firstLine="72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This book has many merits, the high levels of source material and the thorough investigation should be recognised. However, the use of the term “sign language” could be considered problematic as he applies a modern term to a medieval time period which could be misleading. Arguably, “the list of signs could never have been used as a complete system of communication, as it has only 127 signs, nearly all for nouns.”</w:t>
      </w:r>
      <w:r w:rsidDel="00000000" w:rsidR="00000000" w:rsidRPr="00000000">
        <w:rPr>
          <w:rFonts w:ascii="Times New Roman" w:cs="Times New Roman" w:eastAsia="Times New Roman" w:hAnsi="Times New Roman"/>
          <w:vertAlign w:val="superscript"/>
        </w:rPr>
        <w:footnoteReference w:customMarkFollows="0" w:id="2"/>
      </w:r>
      <w:r w:rsidDel="00000000" w:rsidR="00000000" w:rsidRPr="00000000">
        <w:rPr>
          <w:rFonts w:ascii="Times New Roman" w:cs="Times New Roman" w:eastAsia="Times New Roman" w:hAnsi="Times New Roman"/>
          <w:rtl w:val="0"/>
        </w:rPr>
        <w:t xml:space="preserve"> Sign language in the modern sense is a fully established language with actual grammatical structure, therefore to term the use of signs in the monastic sense as “sign language” is flawed. However, whilst this could be seen as anachronistic, historian H. Williams has defended this author's work.</w:t>
      </w:r>
      <w:r w:rsidDel="00000000" w:rsidR="00000000" w:rsidRPr="00000000">
        <w:rPr>
          <w:rFonts w:ascii="Times New Roman" w:cs="Times New Roman" w:eastAsia="Times New Roman" w:hAnsi="Times New Roman"/>
          <w:vertAlign w:val="superscript"/>
        </w:rPr>
        <w:footnoteReference w:customMarkFollows="0" w:id="3"/>
      </w:r>
      <w:r w:rsidDel="00000000" w:rsidR="00000000" w:rsidRPr="00000000">
        <w:rPr>
          <w:rFonts w:ascii="Times New Roman" w:cs="Times New Roman" w:eastAsia="Times New Roman" w:hAnsi="Times New Roman"/>
          <w:rtl w:val="0"/>
        </w:rPr>
        <w:t xml:space="preserve"> He argues that “Bruce observed the Cluniac sign system was not a true language by modern definitions. It comprised 118 signs, mostly for nouns, divided into three main sections on food, clothing, and the divine office, but with no means of connecting these into sentences or enabling the expression of higher thought.”</w:t>
      </w:r>
      <w:r w:rsidDel="00000000" w:rsidR="00000000" w:rsidRPr="00000000">
        <w:rPr>
          <w:rFonts w:ascii="Times New Roman" w:cs="Times New Roman" w:eastAsia="Times New Roman" w:hAnsi="Times New Roman"/>
          <w:vertAlign w:val="superscript"/>
        </w:rPr>
        <w:footnoteReference w:customMarkFollows="0" w:id="4"/>
      </w:r>
      <w:r w:rsidDel="00000000" w:rsidR="00000000" w:rsidRPr="00000000">
        <w:rPr>
          <w:rFonts w:ascii="Times New Roman" w:cs="Times New Roman" w:eastAsia="Times New Roman" w:hAnsi="Times New Roman"/>
          <w:rtl w:val="0"/>
        </w:rPr>
        <w:t xml:space="preserve"> Therefore, despite the somewhat problematic use of the term ‘sign language,’ it is argued that this issue has been recognised and the sign system used by the monasteries was not considered a full language, and was used as a simple way to communicate with one another. </w:t>
      </w:r>
    </w:p>
    <w:p w:rsidR="00000000" w:rsidDel="00000000" w:rsidP="00000000" w:rsidRDefault="00000000" w:rsidRPr="00000000" w14:paraId="0000000D">
      <w:pPr>
        <w:spacing w:line="360" w:lineRule="auto"/>
        <w:ind w:left="0" w:firstLine="720"/>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E">
      <w:pPr>
        <w:spacing w:line="360" w:lineRule="auto"/>
        <w:ind w:left="0" w:firstLine="72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For monks in their monasteries, extended periods of silence were a valuable form of devotion to heavenly living and have played an important role for centuries. These silences meant communication was minimal, the study completed by Scott G. Bruce has been described as offering “a useful introduction with extensive background on the practice of silence found in writers and religious communities from the earliest days of Christian monasticism, and the study as a whole draws on a very wide ranging bibliography.”</w:t>
      </w:r>
      <w:r w:rsidDel="00000000" w:rsidR="00000000" w:rsidRPr="00000000">
        <w:rPr>
          <w:rFonts w:ascii="Times New Roman" w:cs="Times New Roman" w:eastAsia="Times New Roman" w:hAnsi="Times New Roman"/>
          <w:vertAlign w:val="superscript"/>
        </w:rPr>
        <w:footnoteReference w:customMarkFollows="0" w:id="5"/>
      </w:r>
      <w:r w:rsidDel="00000000" w:rsidR="00000000" w:rsidRPr="00000000">
        <w:rPr>
          <w:rFonts w:ascii="Times New Roman" w:cs="Times New Roman" w:eastAsia="Times New Roman" w:hAnsi="Times New Roman"/>
          <w:rtl w:val="0"/>
        </w:rPr>
        <w:t xml:space="preserve"> This author has for the first time thoroughly delved into the understudied area of sign used in medieval monasteries. Overall, Bruce should be praised for his work in this largely understudied area as he provides an insight into the unspoken communication between the religious order.  </w:t>
      </w:r>
    </w:p>
    <w:p w:rsidR="00000000" w:rsidDel="00000000" w:rsidP="00000000" w:rsidRDefault="00000000" w:rsidRPr="00000000" w14:paraId="0000000F">
      <w:pPr>
        <w:ind w:left="0" w:firstLine="0"/>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0">
      <w:pPr>
        <w:ind w:left="0" w:firstLine="0"/>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1">
      <w:pPr>
        <w:ind w:left="0" w:firstLine="0"/>
        <w:jc w:val="both"/>
        <w:rPr>
          <w:rFonts w:ascii="Times New Roman" w:cs="Times New Roman" w:eastAsia="Times New Roman" w:hAnsi="Times New Roman"/>
          <w:u w:val="single"/>
        </w:rPr>
      </w:pPr>
      <w:r w:rsidDel="00000000" w:rsidR="00000000" w:rsidRPr="00000000">
        <w:rPr>
          <w:rFonts w:ascii="Times New Roman" w:cs="Times New Roman" w:eastAsia="Times New Roman" w:hAnsi="Times New Roman"/>
          <w:u w:val="single"/>
          <w:rtl w:val="0"/>
        </w:rPr>
        <w:t xml:space="preserve">Bibliography:</w:t>
      </w:r>
    </w:p>
    <w:p w:rsidR="00000000" w:rsidDel="00000000" w:rsidP="00000000" w:rsidRDefault="00000000" w:rsidRPr="00000000" w14:paraId="00000012">
      <w:pPr>
        <w:ind w:left="0" w:firstLine="0"/>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3">
      <w:pPr>
        <w:spacing w:lin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Banham, Debby , “The Old English Monastic Sign Language,” from </w:t>
      </w:r>
      <w:r w:rsidDel="00000000" w:rsidR="00000000" w:rsidRPr="00000000">
        <w:rPr>
          <w:rFonts w:ascii="Times New Roman" w:cs="Times New Roman" w:eastAsia="Times New Roman" w:hAnsi="Times New Roman"/>
          <w:i w:val="1"/>
          <w:rtl w:val="0"/>
        </w:rPr>
        <w:t xml:space="preserve">Sign Languages of the World: A Comparative Handbook</w:t>
      </w:r>
      <w:r w:rsidDel="00000000" w:rsidR="00000000" w:rsidRPr="00000000">
        <w:rPr>
          <w:rFonts w:ascii="Times New Roman" w:cs="Times New Roman" w:eastAsia="Times New Roman" w:hAnsi="Times New Roman"/>
          <w:rtl w:val="0"/>
        </w:rPr>
        <w:t xml:space="preserve"> by  Julie Bakken Jepsen et al, (</w:t>
      </w:r>
      <w:r w:rsidDel="00000000" w:rsidR="00000000" w:rsidRPr="00000000">
        <w:rPr>
          <w:rFonts w:ascii="Times New Roman" w:cs="Times New Roman" w:eastAsia="Times New Roman" w:hAnsi="Times New Roman"/>
          <w:color w:val="0f1111"/>
          <w:highlight w:val="white"/>
          <w:rtl w:val="0"/>
        </w:rPr>
        <w:t xml:space="preserve">De Gruyter Mouton 2015) pp.901-911</w:t>
      </w:r>
      <w:r w:rsidDel="00000000" w:rsidR="00000000" w:rsidRPr="00000000">
        <w:rPr>
          <w:rtl w:val="0"/>
        </w:rPr>
      </w:r>
    </w:p>
    <w:p w:rsidR="00000000" w:rsidDel="00000000" w:rsidP="00000000" w:rsidRDefault="00000000" w:rsidRPr="00000000" w14:paraId="00000014">
      <w:pPr>
        <w:spacing w:line="24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5">
      <w:pPr>
        <w:spacing w:lin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Bruce, </w:t>
      </w:r>
      <w:r w:rsidDel="00000000" w:rsidR="00000000" w:rsidRPr="00000000">
        <w:rPr>
          <w:rFonts w:ascii="Times New Roman" w:cs="Times New Roman" w:eastAsia="Times New Roman" w:hAnsi="Times New Roman"/>
          <w:rtl w:val="0"/>
        </w:rPr>
        <w:t xml:space="preserve">Scott G. , </w:t>
      </w:r>
      <w:r w:rsidDel="00000000" w:rsidR="00000000" w:rsidRPr="00000000">
        <w:rPr>
          <w:rFonts w:ascii="Times New Roman" w:cs="Times New Roman" w:eastAsia="Times New Roman" w:hAnsi="Times New Roman"/>
          <w:i w:val="1"/>
          <w:rtl w:val="0"/>
        </w:rPr>
        <w:t xml:space="preserve">Silence and Sign Language in Medieval Monasticism: The Cluniac Tradition, c. 900-1200, </w:t>
      </w:r>
      <w:r w:rsidDel="00000000" w:rsidR="00000000" w:rsidRPr="00000000">
        <w:rPr>
          <w:rFonts w:ascii="Times New Roman" w:cs="Times New Roman" w:eastAsia="Times New Roman" w:hAnsi="Times New Roman"/>
          <w:rtl w:val="0"/>
        </w:rPr>
        <w:t xml:space="preserve">(Cambridge, Cambridge University Press, 2009) </w:t>
      </w:r>
    </w:p>
    <w:p w:rsidR="00000000" w:rsidDel="00000000" w:rsidP="00000000" w:rsidRDefault="00000000" w:rsidRPr="00000000" w14:paraId="00000016">
      <w:pPr>
        <w:spacing w:line="24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7">
      <w:pPr>
        <w:spacing w:lin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Jarecki, Walter , </w:t>
      </w:r>
      <w:r w:rsidDel="00000000" w:rsidR="00000000" w:rsidRPr="00000000">
        <w:rPr>
          <w:rFonts w:ascii="Times New Roman" w:cs="Times New Roman" w:eastAsia="Times New Roman" w:hAnsi="Times New Roman"/>
          <w:i w:val="1"/>
          <w:rtl w:val="0"/>
        </w:rPr>
        <w:t xml:space="preserve">Signa Loquendi </w:t>
      </w:r>
      <w:r w:rsidDel="00000000" w:rsidR="00000000" w:rsidRPr="00000000">
        <w:rPr>
          <w:rFonts w:ascii="Times New Roman" w:cs="Times New Roman" w:eastAsia="Times New Roman" w:hAnsi="Times New Roman"/>
          <w:rtl w:val="0"/>
        </w:rPr>
        <w:t xml:space="preserve">(Baden-Baden, 1981)</w:t>
      </w:r>
    </w:p>
    <w:p w:rsidR="00000000" w:rsidDel="00000000" w:rsidP="00000000" w:rsidRDefault="00000000" w:rsidRPr="00000000" w14:paraId="00000018">
      <w:pPr>
        <w:ind w:left="0" w:firstLine="0"/>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9">
      <w:pPr>
        <w:spacing w:lin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O'Keeffe, Katherine O'Brien , A review of “Silence and Sign Language in Medieval Monasticism: The Cluniac Tradition, c. 900-1200 by Bruce Scott” from </w:t>
      </w:r>
      <w:r w:rsidDel="00000000" w:rsidR="00000000" w:rsidRPr="00000000">
        <w:rPr>
          <w:rFonts w:ascii="Times New Roman" w:cs="Times New Roman" w:eastAsia="Times New Roman" w:hAnsi="Times New Roman"/>
          <w:i w:val="1"/>
          <w:rtl w:val="0"/>
        </w:rPr>
        <w:t xml:space="preserve">Speculum</w:t>
      </w:r>
      <w:r w:rsidDel="00000000" w:rsidR="00000000" w:rsidRPr="00000000">
        <w:rPr>
          <w:rFonts w:ascii="Times New Roman" w:cs="Times New Roman" w:eastAsia="Times New Roman" w:hAnsi="Times New Roman"/>
          <w:rtl w:val="0"/>
        </w:rPr>
        <w:t xml:space="preserve">, Vol. 84, No. 3, (The University of Chicago Press on behalf of the Medieval Academy of America), pp. 676-677</w:t>
      </w:r>
    </w:p>
    <w:p w:rsidR="00000000" w:rsidDel="00000000" w:rsidP="00000000" w:rsidRDefault="00000000" w:rsidRPr="00000000" w14:paraId="0000001A">
      <w:pPr>
        <w:ind w:left="0" w:firstLine="0"/>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B">
      <w:pPr>
        <w:spacing w:lin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Williams, H. , ‘Silence and Sign Language in Medieval Monasticism: The Cluniac Tradition c.900–1200’, </w:t>
      </w:r>
      <w:r w:rsidDel="00000000" w:rsidR="00000000" w:rsidRPr="00000000">
        <w:rPr>
          <w:rFonts w:ascii="Times New Roman" w:cs="Times New Roman" w:eastAsia="Times New Roman" w:hAnsi="Times New Roman"/>
          <w:i w:val="1"/>
          <w:rtl w:val="0"/>
        </w:rPr>
        <w:t xml:space="preserve">The English Historical Review</w:t>
      </w:r>
      <w:r w:rsidDel="00000000" w:rsidR="00000000" w:rsidRPr="00000000">
        <w:rPr>
          <w:rFonts w:ascii="Times New Roman" w:cs="Times New Roman" w:eastAsia="Times New Roman" w:hAnsi="Times New Roman"/>
          <w:rtl w:val="0"/>
        </w:rPr>
        <w:t xml:space="preserve">, Volume CXXV, Issue 517, (20100, pp. 1495–1496</w:t>
      </w:r>
    </w:p>
    <w:p w:rsidR="00000000" w:rsidDel="00000000" w:rsidP="00000000" w:rsidRDefault="00000000" w:rsidRPr="00000000" w14:paraId="0000001C">
      <w:pPr>
        <w:ind w:left="0" w:firstLine="0"/>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D">
      <w:pPr>
        <w:ind w:left="0" w:firstLine="0"/>
        <w:jc w:val="both"/>
        <w:rPr>
          <w:rFonts w:ascii="Times New Roman" w:cs="Times New Roman" w:eastAsia="Times New Roman" w:hAnsi="Times New Roman"/>
        </w:rPr>
      </w:pPr>
      <w:r w:rsidDel="00000000" w:rsidR="00000000" w:rsidRPr="00000000">
        <w:rPr>
          <w:rtl w:val="0"/>
        </w:rPr>
      </w:r>
    </w:p>
    <w:sectPr>
      <w:headerReference r:id="rId7" w:type="default"/>
      <w:footerReference r:id="rId8"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3">
    <w:pPr>
      <w:rPr/>
    </w:pPr>
    <w:r w:rsidDel="00000000" w:rsidR="00000000" w:rsidRPr="00000000">
      <w:rPr>
        <w:rtl w:val="0"/>
      </w:rPr>
    </w:r>
  </w:p>
</w:ftr>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2">
    <w:p w:rsidR="00000000" w:rsidDel="00000000" w:rsidP="00000000" w:rsidRDefault="00000000" w:rsidRPr="00000000" w14:paraId="00000024">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Debby Banham, “The Old English Monastic Sign Language,” from </w:t>
      </w:r>
      <w:r w:rsidDel="00000000" w:rsidR="00000000" w:rsidRPr="00000000">
        <w:rPr>
          <w:rFonts w:ascii="Times New Roman" w:cs="Times New Roman" w:eastAsia="Times New Roman" w:hAnsi="Times New Roman"/>
          <w:i w:val="1"/>
          <w:sz w:val="20"/>
          <w:szCs w:val="20"/>
          <w:rtl w:val="0"/>
        </w:rPr>
        <w:t xml:space="preserve">Sign Languages of the World: A Comparative Handbook</w:t>
      </w:r>
      <w:r w:rsidDel="00000000" w:rsidR="00000000" w:rsidRPr="00000000">
        <w:rPr>
          <w:rFonts w:ascii="Times New Roman" w:cs="Times New Roman" w:eastAsia="Times New Roman" w:hAnsi="Times New Roman"/>
          <w:sz w:val="20"/>
          <w:szCs w:val="20"/>
          <w:rtl w:val="0"/>
        </w:rPr>
        <w:t xml:space="preserve"> by  Julie Bakken Jepsen et al, (</w:t>
      </w:r>
      <w:r w:rsidDel="00000000" w:rsidR="00000000" w:rsidRPr="00000000">
        <w:rPr>
          <w:rFonts w:ascii="Times New Roman" w:cs="Times New Roman" w:eastAsia="Times New Roman" w:hAnsi="Times New Roman"/>
          <w:color w:val="0f1111"/>
          <w:sz w:val="20"/>
          <w:szCs w:val="20"/>
          <w:highlight w:val="white"/>
          <w:rtl w:val="0"/>
        </w:rPr>
        <w:t xml:space="preserve">De Gruyter Mouton 2015) pp.901-911</w:t>
      </w:r>
      <w:r w:rsidDel="00000000" w:rsidR="00000000" w:rsidRPr="00000000">
        <w:rPr>
          <w:rtl w:val="0"/>
        </w:rPr>
      </w:r>
    </w:p>
  </w:footnote>
  <w:footnote w:id="1">
    <w:p w:rsidR="00000000" w:rsidDel="00000000" w:rsidP="00000000" w:rsidRDefault="00000000" w:rsidRPr="00000000" w14:paraId="00000025">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Walter Jarecki, </w:t>
      </w:r>
      <w:r w:rsidDel="00000000" w:rsidR="00000000" w:rsidRPr="00000000">
        <w:rPr>
          <w:rFonts w:ascii="Times New Roman" w:cs="Times New Roman" w:eastAsia="Times New Roman" w:hAnsi="Times New Roman"/>
          <w:i w:val="1"/>
          <w:sz w:val="20"/>
          <w:szCs w:val="20"/>
          <w:rtl w:val="0"/>
        </w:rPr>
        <w:t xml:space="preserve">Signa Loquendi </w:t>
      </w:r>
      <w:r w:rsidDel="00000000" w:rsidR="00000000" w:rsidRPr="00000000">
        <w:rPr>
          <w:rFonts w:ascii="Times New Roman" w:cs="Times New Roman" w:eastAsia="Times New Roman" w:hAnsi="Times New Roman"/>
          <w:sz w:val="20"/>
          <w:szCs w:val="20"/>
          <w:rtl w:val="0"/>
        </w:rPr>
        <w:t xml:space="preserve">(Baden-Baden, 1981)</w:t>
      </w:r>
    </w:p>
  </w:footnote>
  <w:footnote w:id="3">
    <w:p w:rsidR="00000000" w:rsidDel="00000000" w:rsidP="00000000" w:rsidRDefault="00000000" w:rsidRPr="00000000" w14:paraId="00000026">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H. Williams, ‘Silence and Sign Language in Medieval Monasticism: The Cluniac Tradition c.900–1200’, </w:t>
      </w:r>
      <w:r w:rsidDel="00000000" w:rsidR="00000000" w:rsidRPr="00000000">
        <w:rPr>
          <w:rFonts w:ascii="Times New Roman" w:cs="Times New Roman" w:eastAsia="Times New Roman" w:hAnsi="Times New Roman"/>
          <w:i w:val="1"/>
          <w:sz w:val="20"/>
          <w:szCs w:val="20"/>
          <w:rtl w:val="0"/>
        </w:rPr>
        <w:t xml:space="preserve">The English Historical Review</w:t>
      </w:r>
      <w:r w:rsidDel="00000000" w:rsidR="00000000" w:rsidRPr="00000000">
        <w:rPr>
          <w:rFonts w:ascii="Times New Roman" w:cs="Times New Roman" w:eastAsia="Times New Roman" w:hAnsi="Times New Roman"/>
          <w:sz w:val="20"/>
          <w:szCs w:val="20"/>
          <w:rtl w:val="0"/>
        </w:rPr>
        <w:t xml:space="preserve">, Volume CXXV, Issue 517, (20100, pp. 1495–1496</w:t>
      </w:r>
    </w:p>
  </w:footnote>
  <w:footnote w:id="4">
    <w:p w:rsidR="00000000" w:rsidDel="00000000" w:rsidP="00000000" w:rsidRDefault="00000000" w:rsidRPr="00000000" w14:paraId="00000027">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H. Williams, ‘Silence and Sign Language in Medieval Monasticism: The Cluniac Tradition c.900–1200’, The English Historical Review, Volume CXXV, Issue 517, (20100, pp. 1495–1496</w:t>
      </w:r>
    </w:p>
  </w:footnote>
  <w:footnote w:id="5">
    <w:p w:rsidR="00000000" w:rsidDel="00000000" w:rsidP="00000000" w:rsidRDefault="00000000" w:rsidRPr="00000000" w14:paraId="00000028">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Katherine O'Brien O'Keeffe, A review of “Silence and Sign Language in Medieval Monasticism: The Cluniac Tradition, c. 900-1200 by Bruce Scott” from </w:t>
      </w:r>
      <w:r w:rsidDel="00000000" w:rsidR="00000000" w:rsidRPr="00000000">
        <w:rPr>
          <w:rFonts w:ascii="Times New Roman" w:cs="Times New Roman" w:eastAsia="Times New Roman" w:hAnsi="Times New Roman"/>
          <w:i w:val="1"/>
          <w:sz w:val="20"/>
          <w:szCs w:val="20"/>
          <w:rtl w:val="0"/>
        </w:rPr>
        <w:t xml:space="preserve">Speculum</w:t>
      </w:r>
      <w:r w:rsidDel="00000000" w:rsidR="00000000" w:rsidRPr="00000000">
        <w:rPr>
          <w:rFonts w:ascii="Times New Roman" w:cs="Times New Roman" w:eastAsia="Times New Roman" w:hAnsi="Times New Roman"/>
          <w:sz w:val="20"/>
          <w:szCs w:val="20"/>
          <w:rtl w:val="0"/>
        </w:rPr>
        <w:t xml:space="preserve">, Vol. 84, No. 3, (The University of Chicago Press on behalf of the Medieval Academy of America), pp. 676-677</w:t>
      </w:r>
    </w:p>
  </w:footnote>
  <w:footnote w:id="0">
    <w:p w:rsidR="00000000" w:rsidDel="00000000" w:rsidP="00000000" w:rsidRDefault="00000000" w:rsidRPr="00000000" w14:paraId="00000029">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Scott G. Bruce, </w:t>
      </w:r>
      <w:r w:rsidDel="00000000" w:rsidR="00000000" w:rsidRPr="00000000">
        <w:rPr>
          <w:rFonts w:ascii="Times New Roman" w:cs="Times New Roman" w:eastAsia="Times New Roman" w:hAnsi="Times New Roman"/>
          <w:i w:val="1"/>
          <w:sz w:val="20"/>
          <w:szCs w:val="20"/>
          <w:rtl w:val="0"/>
        </w:rPr>
        <w:t xml:space="preserve">Silence and Sign Language in Medieval Monasticism: The Cluniac Tradition, c. 900-1200, </w:t>
      </w:r>
      <w:r w:rsidDel="00000000" w:rsidR="00000000" w:rsidRPr="00000000">
        <w:rPr>
          <w:rFonts w:ascii="Times New Roman" w:cs="Times New Roman" w:eastAsia="Times New Roman" w:hAnsi="Times New Roman"/>
          <w:sz w:val="20"/>
          <w:szCs w:val="20"/>
          <w:rtl w:val="0"/>
        </w:rPr>
        <w:t xml:space="preserve">(Cambridge, Cambridge University Press, 2009) p.3</w:t>
      </w:r>
      <w:r w:rsidDel="00000000" w:rsidR="00000000" w:rsidRPr="00000000">
        <w:rPr>
          <w:rtl w:val="0"/>
        </w:rPr>
      </w:r>
    </w:p>
  </w:footnote>
</w:footnote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1E">
    <w:pPr>
      <w:rPr>
        <w:rFonts w:ascii="Times New Roman" w:cs="Times New Roman" w:eastAsia="Times New Roman" w:hAnsi="Times New Roman"/>
      </w:rPr>
    </w:pPr>
    <w:r w:rsidDel="00000000" w:rsidR="00000000" w:rsidRPr="00000000">
      <w:rPr>
        <w:rFonts w:ascii="Times New Roman" w:cs="Times New Roman" w:eastAsia="Times New Roman" w:hAnsi="Times New Roman"/>
        <w:u w:val="single"/>
        <w:rtl w:val="0"/>
      </w:rPr>
      <w:t xml:space="preserve">Student Number:</w:t>
    </w:r>
    <w:r w:rsidDel="00000000" w:rsidR="00000000" w:rsidRPr="00000000">
      <w:rPr>
        <w:rFonts w:ascii="Times New Roman" w:cs="Times New Roman" w:eastAsia="Times New Roman" w:hAnsi="Times New Roman"/>
        <w:rtl w:val="0"/>
      </w:rPr>
      <w:t xml:space="preserve"> 2217199</w:t>
    </w:r>
  </w:p>
  <w:p w:rsidR="00000000" w:rsidDel="00000000" w:rsidP="00000000" w:rsidRDefault="00000000" w:rsidRPr="00000000" w14:paraId="0000001F">
    <w:pPr>
      <w:rPr>
        <w:rFonts w:ascii="Times New Roman" w:cs="Times New Roman" w:eastAsia="Times New Roman" w:hAnsi="Times New Roman"/>
      </w:rPr>
    </w:pPr>
    <w:r w:rsidDel="00000000" w:rsidR="00000000" w:rsidRPr="00000000">
      <w:rPr>
        <w:rFonts w:ascii="Times New Roman" w:cs="Times New Roman" w:eastAsia="Times New Roman" w:hAnsi="Times New Roman"/>
        <w:u w:val="single"/>
        <w:rtl w:val="0"/>
      </w:rPr>
      <w:t xml:space="preserve">Module:</w:t>
    </w:r>
    <w:r w:rsidDel="00000000" w:rsidR="00000000" w:rsidRPr="00000000">
      <w:rPr>
        <w:rFonts w:ascii="Times New Roman" w:cs="Times New Roman" w:eastAsia="Times New Roman" w:hAnsi="Times New Roman"/>
        <w:rtl w:val="0"/>
      </w:rPr>
      <w:t xml:space="preserve"> History and Historians</w:t>
    </w:r>
  </w:p>
  <w:p w:rsidR="00000000" w:rsidDel="00000000" w:rsidP="00000000" w:rsidRDefault="00000000" w:rsidRPr="00000000" w14:paraId="00000020">
    <w:pPr>
      <w:rPr>
        <w:rFonts w:ascii="Times New Roman" w:cs="Times New Roman" w:eastAsia="Times New Roman" w:hAnsi="Times New Roman"/>
      </w:rPr>
    </w:pPr>
    <w:r w:rsidDel="00000000" w:rsidR="00000000" w:rsidRPr="00000000">
      <w:rPr>
        <w:rFonts w:ascii="Times New Roman" w:cs="Times New Roman" w:eastAsia="Times New Roman" w:hAnsi="Times New Roman"/>
        <w:u w:val="single"/>
        <w:rtl w:val="0"/>
      </w:rPr>
      <w:t xml:space="preserve">Tutor:</w:t>
    </w:r>
    <w:r w:rsidDel="00000000" w:rsidR="00000000" w:rsidRPr="00000000">
      <w:rPr>
        <w:rFonts w:ascii="Times New Roman" w:cs="Times New Roman" w:eastAsia="Times New Roman" w:hAnsi="Times New Roman"/>
        <w:rtl w:val="0"/>
      </w:rPr>
      <w:t xml:space="preserve"> Harriett Webster</w:t>
    </w:r>
  </w:p>
  <w:p w:rsidR="00000000" w:rsidDel="00000000" w:rsidP="00000000" w:rsidRDefault="00000000" w:rsidRPr="00000000" w14:paraId="00000021">
    <w:pPr>
      <w:rPr>
        <w:rFonts w:ascii="Times New Roman" w:cs="Times New Roman" w:eastAsia="Times New Roman" w:hAnsi="Times New Roman"/>
      </w:rPr>
    </w:pPr>
    <w:r w:rsidDel="00000000" w:rsidR="00000000" w:rsidRPr="00000000">
      <w:rPr>
        <w:rFonts w:ascii="Times New Roman" w:cs="Times New Roman" w:eastAsia="Times New Roman" w:hAnsi="Times New Roman"/>
        <w:u w:val="single"/>
        <w:rtl w:val="0"/>
      </w:rPr>
      <w:t xml:space="preserve">Word Count:</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rtl w:val="0"/>
      </w:rPr>
      <w:t xml:space="preserve">1046</w:t>
    </w:r>
  </w:p>
  <w:p w:rsidR="00000000" w:rsidDel="00000000" w:rsidP="00000000" w:rsidRDefault="00000000" w:rsidRPr="00000000" w14:paraId="00000022">
    <w:pPr>
      <w:rPr>
        <w:rFonts w:ascii="Times New Roman" w:cs="Times New Roman" w:eastAsia="Times New Roman" w:hAnsi="Times New Roman"/>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eader" Target="header1.xml"/><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