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4666459"/>
        <w:docPartObj>
          <w:docPartGallery w:val="Cover Pages"/>
          <w:docPartUnique/>
        </w:docPartObj>
      </w:sdtPr>
      <w:sdtContent>
        <w:p w14:paraId="028240DD" w14:textId="5013CD3F" w:rsidR="00D166E3" w:rsidRDefault="00D166E3">
          <w:r>
            <w:rPr>
              <w:noProof/>
            </w:rPr>
            <mc:AlternateContent>
              <mc:Choice Requires="wpg">
                <w:drawing>
                  <wp:anchor distT="0" distB="0" distL="114300" distR="114300" simplePos="0" relativeHeight="251659264" behindDoc="1" locked="0" layoutInCell="1" allowOverlap="1" wp14:anchorId="59FF1428" wp14:editId="5251CAC0">
                    <wp:simplePos x="0" y="0"/>
                    <wp:positionH relativeFrom="page">
                      <wp:align>center</wp:align>
                    </wp:positionH>
                    <wp:positionV relativeFrom="page">
                      <wp:align>center</wp:align>
                    </wp:positionV>
                    <wp:extent cx="6864824" cy="9148928"/>
                    <wp:effectExtent l="0" t="0" r="0" b="0"/>
                    <wp:wrapNone/>
                    <wp:docPr id="193" name="Group 105"/>
                    <wp:cNvGraphicFramePr/>
                    <a:graphic xmlns:a="http://schemas.openxmlformats.org/drawingml/2006/main">
                      <a:graphicData uri="http://schemas.microsoft.com/office/word/2010/wordprocessingGroup">
                        <wpg:wgp>
                          <wpg:cNvGrpSpPr/>
                          <wpg:grpSpPr>
                            <a:xfrm>
                              <a:off x="0" y="0"/>
                              <a:ext cx="6864824" cy="9148928"/>
                              <a:chOff x="0" y="0"/>
                              <a:chExt cx="6864824" cy="91489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1197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2589EDB" w14:textId="41AA8117" w:rsidR="00D166E3" w:rsidRDefault="00D166E3">
                                      <w:pPr>
                                        <w:pStyle w:val="NoSpacing"/>
                                        <w:spacing w:before="120"/>
                                        <w:jc w:val="center"/>
                                        <w:rPr>
                                          <w:color w:val="FFFFFF" w:themeColor="background1"/>
                                        </w:rPr>
                                      </w:pPr>
                                      <w:r>
                                        <w:rPr>
                                          <w:color w:val="FFFFFF" w:themeColor="background1"/>
                                        </w:rPr>
                                        <w:t>Chenai Woods (2501493)</w:t>
                                      </w:r>
                                    </w:p>
                                  </w:sdtContent>
                                </w:sdt>
                                <w:p w14:paraId="4CD33AC2" w14:textId="16D5D9C1" w:rsidR="00D166E3" w:rsidRDefault="00D166E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roofErr w:type="spellStart"/>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lectuer</w:t>
                                      </w:r>
                                      <w:proofErr w:type="spellEnd"/>
                                      <w:r>
                                        <w:rPr>
                                          <w:color w:val="FFFFFF" w:themeColor="background1"/>
                                        </w:rPr>
                                        <w:t>:</w:t>
                                      </w:r>
                                    </w:sdtContent>
                                  </w:sdt>
                                  <w:r>
                                    <w:rPr>
                                      <w:color w:val="FFFFFF" w:themeColor="background1"/>
                                    </w:rPr>
                                    <w:t xml:space="preserve"> Jaqui Jones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C56B77A" w14:textId="6D1EE140" w:rsidR="00D166E3" w:rsidRDefault="00D166E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the role of artifical intelligence in hospitality and guest service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59FF1428" id="Group 105" o:spid="_x0000_s1026" style="position:absolute;margin-left:0;margin-top:0;width:540.55pt;height:720.4pt;z-index:-251657216;mso-width-percent:882;mso-position-horizontal:center;mso-position-horizontal-relative:page;mso-position-vertical:center;mso-position-vertical-relative:page;mso-width-percent:882" coordsize="68648,9148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" fillcolor="#156082 [3204]" stroked="f" strokeweight="1.5pt"/>
                    <v:rect id="Rectangle 195" o:spid="_x0000_s1028" style="position:absolute;top:41197;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&#13;&#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2589EDB" w14:textId="41AA8117" w:rsidR="00D166E3" w:rsidRDefault="00D166E3">
                                <w:pPr>
                                  <w:pStyle w:val="NoSpacing"/>
                                  <w:spacing w:before="120"/>
                                  <w:jc w:val="center"/>
                                  <w:rPr>
                                    <w:color w:val="FFFFFF" w:themeColor="background1"/>
                                  </w:rPr>
                                </w:pPr>
                                <w:r>
                                  <w:rPr>
                                    <w:color w:val="FFFFFF" w:themeColor="background1"/>
                                  </w:rPr>
                                  <w:t>Chenai Woods (2501493)</w:t>
                                </w:r>
                              </w:p>
                            </w:sdtContent>
                          </w:sdt>
                          <w:p w14:paraId="4CD33AC2" w14:textId="16D5D9C1" w:rsidR="00D166E3" w:rsidRDefault="00D166E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roofErr w:type="spellStart"/>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lectuer</w:t>
                                </w:r>
                                <w:proofErr w:type="spellEnd"/>
                                <w:r>
                                  <w:rPr>
                                    <w:color w:val="FFFFFF" w:themeColor="background1"/>
                                  </w:rPr>
                                  <w:t>:</w:t>
                                </w:r>
                              </w:sdtContent>
                            </w:sdt>
                            <w:r>
                              <w:rPr>
                                <w:color w:val="FFFFFF" w:themeColor="background1"/>
                              </w:rPr>
                              <w:t xml:space="preserve"> Jaqui Jones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C56B77A" w14:textId="6D1EE140" w:rsidR="00D166E3" w:rsidRDefault="00D166E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the role of artifical intelligence in hospitality and guest service </w:t>
                                </w:r>
                              </w:p>
                            </w:sdtContent>
                          </w:sdt>
                        </w:txbxContent>
                      </v:textbox>
                    </v:shape>
                    <w10:wrap anchorx="page" anchory="page"/>
                  </v:group>
                </w:pict>
              </mc:Fallback>
            </mc:AlternateContent>
          </w:r>
        </w:p>
        <w:p w14:paraId="08E6D0E0" w14:textId="2E232C24" w:rsidR="00D166E3" w:rsidRDefault="00D166E3">
          <w:r>
            <w:br w:type="page"/>
          </w:r>
        </w:p>
      </w:sdtContent>
    </w:sdt>
    <w:p w14:paraId="066D912D" w14:textId="42441B4F" w:rsidR="00D166E3" w:rsidRPr="00811F7E" w:rsidRDefault="00D166E3">
      <w:pPr>
        <w:rPr>
          <w:rFonts w:ascii="Calibri" w:hAnsi="Calibri" w:cs="Calibri"/>
        </w:rPr>
      </w:pPr>
      <w:r w:rsidRPr="00811F7E">
        <w:rPr>
          <w:rFonts w:ascii="Calibri" w:hAnsi="Calibri" w:cs="Calibri"/>
        </w:rPr>
        <w:lastRenderedPageBreak/>
        <w:t xml:space="preserve">Ai declaration </w:t>
      </w:r>
    </w:p>
    <w:p w14:paraId="14462F6D" w14:textId="27A4C989" w:rsidR="00D166E3" w:rsidRPr="00811F7E" w:rsidRDefault="008576B6">
      <w:pPr>
        <w:rPr>
          <w:rFonts w:ascii="Calibri" w:hAnsi="Calibri" w:cs="Calibri"/>
        </w:rPr>
      </w:pPr>
      <w:r w:rsidRPr="00811F7E">
        <w:rPr>
          <w:rFonts w:ascii="Calibri" w:hAnsi="Calibri" w:cs="Calibri"/>
        </w:rPr>
        <w:t>I confirm that I have not used any AI tools in the research and creation of this assignment</w:t>
      </w:r>
      <w:r w:rsidR="00D2030D" w:rsidRPr="00811F7E">
        <w:rPr>
          <w:rFonts w:ascii="Calibri" w:hAnsi="Calibri" w:cs="Calibri"/>
        </w:rPr>
        <w:t xml:space="preserve">. I confirm that I have not presented any AI generated materials as my own work. I confirm I have copies of my drafts, notes, </w:t>
      </w:r>
      <w:r w:rsidR="00811F7E" w:rsidRPr="00811F7E">
        <w:rPr>
          <w:rFonts w:ascii="Calibri" w:hAnsi="Calibri" w:cs="Calibri"/>
        </w:rPr>
        <w:t>and other resources are used, which I may be asked to provide in evidence.</w:t>
      </w:r>
    </w:p>
    <w:p w14:paraId="6A7C53F9" w14:textId="77777777" w:rsidR="00D166E3" w:rsidRDefault="00D166E3">
      <w:r>
        <w:br w:type="page"/>
      </w:r>
    </w:p>
    <w:p w14:paraId="429A7557" w14:textId="1FF9157A" w:rsidR="00D166E3" w:rsidRPr="00D166E3" w:rsidRDefault="00D166E3" w:rsidP="00D166E3">
      <w:pPr>
        <w:spacing w:line="360" w:lineRule="auto"/>
        <w:rPr>
          <w:rFonts w:ascii="Calibri" w:hAnsi="Calibri" w:cs="Calibri"/>
          <w:b/>
          <w:bCs/>
          <w:sz w:val="28"/>
          <w:szCs w:val="28"/>
        </w:rPr>
      </w:pPr>
      <w:r w:rsidRPr="00D166E3">
        <w:rPr>
          <w:rFonts w:ascii="Calibri" w:hAnsi="Calibri" w:cs="Calibri"/>
          <w:b/>
          <w:bCs/>
          <w:sz w:val="28"/>
          <w:szCs w:val="28"/>
        </w:rPr>
        <w:lastRenderedPageBreak/>
        <w:t xml:space="preserve">Assignment 1 </w:t>
      </w:r>
    </w:p>
    <w:p w14:paraId="5A0AC255" w14:textId="50E22341" w:rsidR="00D166E3" w:rsidRPr="00C27C2B" w:rsidRDefault="00D166E3" w:rsidP="00D166E3">
      <w:pPr>
        <w:pStyle w:val="Body"/>
        <w:spacing w:after="0" w:line="360" w:lineRule="auto"/>
        <w:jc w:val="both"/>
        <w:rPr>
          <w:rFonts w:asciiTheme="minorBidi" w:eastAsia="Times New Roman" w:hAnsiTheme="minorBidi" w:cstheme="minorBidi"/>
          <w:u w:val="single"/>
        </w:rPr>
      </w:pPr>
      <w:r w:rsidRPr="00D166E3">
        <w:rPr>
          <w:b/>
          <w:bCs/>
          <w:sz w:val="24"/>
          <w:szCs w:val="24"/>
        </w:rPr>
        <w:t>Is the future of Hospitality and Guest Service AI Driven?</w:t>
      </w:r>
    </w:p>
    <w:p w14:paraId="69CE112A" w14:textId="3EAD5E61" w:rsidR="00D166E3" w:rsidRPr="00DD3B06" w:rsidRDefault="00DD3B06" w:rsidP="00DD3B06">
      <w:pPr>
        <w:pStyle w:val="Body"/>
        <w:spacing w:after="0" w:line="360" w:lineRule="auto"/>
        <w:jc w:val="both"/>
        <w:rPr>
          <w:sz w:val="24"/>
          <w:szCs w:val="24"/>
        </w:rPr>
      </w:pPr>
      <w:r w:rsidRPr="00DD3B06">
        <w:rPr>
          <w:sz w:val="24"/>
          <w:szCs w:val="24"/>
        </w:rPr>
        <w:t>The introduction of</w:t>
      </w:r>
      <w:r w:rsidRPr="00DD3B06">
        <w:rPr>
          <w:rStyle w:val="apple-converted-space"/>
          <w:sz w:val="24"/>
          <w:szCs w:val="24"/>
        </w:rPr>
        <w:t> </w:t>
      </w:r>
      <w:r w:rsidRPr="00DD3B06">
        <w:rPr>
          <w:rStyle w:val="whitespace-normal"/>
          <w:sz w:val="24"/>
          <w:szCs w:val="24"/>
        </w:rPr>
        <w:t>WestJet</w:t>
      </w:r>
      <w:r w:rsidRPr="00DD3B06">
        <w:rPr>
          <w:rStyle w:val="apple-converted-space"/>
          <w:sz w:val="24"/>
          <w:szCs w:val="24"/>
        </w:rPr>
        <w:t> </w:t>
      </w:r>
      <w:r w:rsidRPr="00DD3B06">
        <w:rPr>
          <w:sz w:val="24"/>
          <w:szCs w:val="24"/>
        </w:rPr>
        <w:t>flights from</w:t>
      </w:r>
      <w:r w:rsidRPr="00DD3B06">
        <w:rPr>
          <w:rStyle w:val="apple-converted-space"/>
          <w:sz w:val="24"/>
          <w:szCs w:val="24"/>
        </w:rPr>
        <w:t> </w:t>
      </w:r>
      <w:r w:rsidRPr="00DD3B06">
        <w:rPr>
          <w:rStyle w:val="whitespace-normal"/>
          <w:sz w:val="24"/>
          <w:szCs w:val="24"/>
        </w:rPr>
        <w:t>Cardiff Airport</w:t>
      </w:r>
      <w:r w:rsidRPr="00DD3B06">
        <w:rPr>
          <w:rStyle w:val="apple-converted-space"/>
          <w:sz w:val="24"/>
          <w:szCs w:val="24"/>
        </w:rPr>
        <w:t> </w:t>
      </w:r>
      <w:r w:rsidRPr="00DD3B06">
        <w:rPr>
          <w:sz w:val="24"/>
          <w:szCs w:val="24"/>
        </w:rPr>
        <w:t xml:space="preserve">is a key proposed development in South </w:t>
      </w:r>
      <w:r w:rsidR="00811F7E" w:rsidRPr="00DD3B06">
        <w:rPr>
          <w:sz w:val="24"/>
          <w:szCs w:val="24"/>
        </w:rPr>
        <w:t>Wales’s</w:t>
      </w:r>
      <w:r w:rsidRPr="00DD3B06">
        <w:rPr>
          <w:sz w:val="24"/>
          <w:szCs w:val="24"/>
        </w:rPr>
        <w:t xml:space="preserve"> travel and tourism sector, designed to improve global connectivity and attract international visitors (Cardiff Airport, 2025). This development highlights the growing importance of Artificial Intelligence (AI) in enhancing hospitality and guest service within modern aviation operations (Deloitte, 2024).</w:t>
      </w:r>
    </w:p>
    <w:p w14:paraId="12B9011D" w14:textId="30E34F9F" w:rsidR="00D166E3" w:rsidRDefault="00D166E3" w:rsidP="00D166E3">
      <w:pPr>
        <w:spacing w:line="360" w:lineRule="auto"/>
        <w:rPr>
          <w:rFonts w:ascii="Calibri" w:hAnsi="Calibri" w:cs="Calibri"/>
          <w:b/>
          <w:bCs/>
          <w:sz w:val="28"/>
          <w:szCs w:val="28"/>
        </w:rPr>
      </w:pPr>
      <w:r w:rsidRPr="00D166E3">
        <w:rPr>
          <w:rFonts w:ascii="Calibri" w:hAnsi="Calibri" w:cs="Calibri"/>
          <w:b/>
          <w:bCs/>
          <w:sz w:val="28"/>
          <w:szCs w:val="28"/>
        </w:rPr>
        <w:t xml:space="preserve">Introduction </w:t>
      </w:r>
    </w:p>
    <w:p w14:paraId="3E1E2B83" w14:textId="61DA2564" w:rsidR="00D166E3" w:rsidRDefault="00D166E3" w:rsidP="00D166E3">
      <w:pPr>
        <w:spacing w:line="360" w:lineRule="auto"/>
        <w:rPr>
          <w:rFonts w:ascii="Calibri" w:hAnsi="Calibri" w:cs="Calibri"/>
        </w:rPr>
      </w:pPr>
      <w:r>
        <w:rPr>
          <w:rFonts w:ascii="Calibri" w:hAnsi="Calibri" w:cs="Calibri"/>
        </w:rPr>
        <w:t xml:space="preserve">The expansion of international airline route plays a significant role in regional economic development and tourism growth. The planned introduction of WestJet services at Cardiff airport represents a major development for the Welsh aviation sector. Recently, industry announcements confirmed the launch of a direct Cardiff to Toronto route, creating the first transatlantic connection from Wales in almost two decades (Cardiff airport, 2025). This development is expected to increase passenger numbers, attract international tourists, and enhance airport competitiveness. </w:t>
      </w:r>
    </w:p>
    <w:p w14:paraId="191F7640" w14:textId="77777777" w:rsidR="00D166E3" w:rsidRPr="00D166E3" w:rsidRDefault="00D166E3" w:rsidP="00D166E3">
      <w:pPr>
        <w:pStyle w:val="NormalWeb"/>
        <w:spacing w:line="360" w:lineRule="auto"/>
        <w:rPr>
          <w:rFonts w:ascii="Calibri" w:hAnsi="Calibri" w:cs="Calibri"/>
          <w:color w:val="000000"/>
        </w:rPr>
      </w:pPr>
      <w:r w:rsidRPr="00D166E3">
        <w:rPr>
          <w:rFonts w:ascii="Calibri" w:hAnsi="Calibri" w:cs="Calibri"/>
          <w:color w:val="000000"/>
        </w:rPr>
        <w:t>However, Cardiff Airport has faced ongoing challenges, including lower passenger volumes compared to nearby competitors such as Bristol Airport, highlighting the importance of improving service quality and operational efficiency (The Guardian, 2026). In this context, hospitality and guest service are critical factors influencing customer satisfaction and airline success.</w:t>
      </w:r>
    </w:p>
    <w:p w14:paraId="6708463F" w14:textId="77777777" w:rsidR="00D166E3" w:rsidRDefault="00D166E3" w:rsidP="00D166E3">
      <w:pPr>
        <w:pStyle w:val="NormalWeb"/>
        <w:spacing w:line="360" w:lineRule="auto"/>
        <w:rPr>
          <w:rFonts w:ascii="Calibri" w:hAnsi="Calibri" w:cs="Calibri"/>
          <w:color w:val="000000"/>
        </w:rPr>
      </w:pPr>
      <w:r w:rsidRPr="00D166E3">
        <w:rPr>
          <w:rFonts w:ascii="Calibri" w:hAnsi="Calibri" w:cs="Calibri"/>
          <w:color w:val="000000"/>
        </w:rPr>
        <w:t>Artificial Intelligence (AI) is increasingly transforming the hospitality and aviation industries by automating processes, enhancing decision-making, and personalising customer experiences (McKinsey, 2024). This report evaluates the potential use of AI within WestJet’s Cardiff operations, focusing on recruitment, guest service training, hospitality operations, and customer relationship management (CRM). It also assesses the impact of AI on yield management and provides recommendations for effective implementation.</w:t>
      </w:r>
    </w:p>
    <w:p w14:paraId="66994CFC" w14:textId="77777777" w:rsidR="00BD7651" w:rsidRDefault="00BD7651" w:rsidP="00D166E3">
      <w:pPr>
        <w:pStyle w:val="NormalWeb"/>
        <w:spacing w:line="360" w:lineRule="auto"/>
        <w:rPr>
          <w:rFonts w:ascii="Calibri" w:hAnsi="Calibri" w:cs="Calibri"/>
          <w:b/>
          <w:bCs/>
          <w:color w:val="000000"/>
        </w:rPr>
      </w:pPr>
    </w:p>
    <w:p w14:paraId="712E06A6" w14:textId="77777777" w:rsidR="00BD7651" w:rsidRDefault="00BD7651" w:rsidP="00D166E3">
      <w:pPr>
        <w:pStyle w:val="NormalWeb"/>
        <w:spacing w:line="360" w:lineRule="auto"/>
        <w:rPr>
          <w:rFonts w:ascii="Calibri" w:hAnsi="Calibri" w:cs="Calibri"/>
          <w:b/>
          <w:bCs/>
          <w:color w:val="000000"/>
        </w:rPr>
      </w:pPr>
    </w:p>
    <w:p w14:paraId="1AEC3E65" w14:textId="222B4620" w:rsidR="006F76F8" w:rsidRPr="00815E41" w:rsidRDefault="00BD7651" w:rsidP="00D166E3">
      <w:pPr>
        <w:pStyle w:val="NormalWeb"/>
        <w:spacing w:line="360" w:lineRule="auto"/>
        <w:rPr>
          <w:rFonts w:ascii="Calibri" w:hAnsi="Calibri" w:cs="Calibri"/>
          <w:b/>
          <w:bCs/>
          <w:color w:val="000000"/>
          <w:sz w:val="28"/>
          <w:szCs w:val="28"/>
        </w:rPr>
      </w:pPr>
      <w:r w:rsidRPr="00815E41">
        <w:rPr>
          <w:rFonts w:ascii="Calibri" w:hAnsi="Calibri" w:cs="Calibri"/>
          <w:b/>
          <w:bCs/>
          <w:color w:val="000000"/>
          <w:sz w:val="28"/>
          <w:szCs w:val="28"/>
        </w:rPr>
        <w:lastRenderedPageBreak/>
        <w:t>WestJet’s</w:t>
      </w:r>
      <w:r w:rsidR="009D6EA4" w:rsidRPr="00815E41">
        <w:rPr>
          <w:rFonts w:ascii="Calibri" w:hAnsi="Calibri" w:cs="Calibri"/>
          <w:b/>
          <w:bCs/>
          <w:color w:val="000000"/>
          <w:sz w:val="28"/>
          <w:szCs w:val="28"/>
        </w:rPr>
        <w:t>’ Cardiff to Toronto Route</w:t>
      </w:r>
    </w:p>
    <w:p w14:paraId="3D9D765A" w14:textId="6720F514" w:rsidR="009D6EA4" w:rsidRPr="00700A2A" w:rsidRDefault="00962E51" w:rsidP="00D166E3">
      <w:pPr>
        <w:pStyle w:val="NormalWeb"/>
        <w:spacing w:line="360" w:lineRule="auto"/>
        <w:rPr>
          <w:rFonts w:ascii="Calibri" w:hAnsi="Calibri" w:cs="Calibri"/>
          <w:color w:val="000000"/>
        </w:rPr>
      </w:pPr>
      <w:r w:rsidRPr="00700A2A">
        <w:rPr>
          <w:rFonts w:ascii="Calibri" w:hAnsi="Calibri" w:cs="Calibri"/>
          <w:color w:val="000000"/>
        </w:rPr>
        <w:t xml:space="preserve">The introduction of white shirts Cardiff to Toronto route represents A strategically significant development, particularly as it launches ahead of the 2026 FIFA World Cup, </w:t>
      </w:r>
      <w:r w:rsidR="00700A2A" w:rsidRPr="00700A2A">
        <w:rPr>
          <w:rFonts w:ascii="Calibri" w:hAnsi="Calibri" w:cs="Calibri"/>
          <w:color w:val="000000"/>
        </w:rPr>
        <w:t>co-hosted</w:t>
      </w:r>
      <w:r w:rsidRPr="00700A2A">
        <w:rPr>
          <w:rFonts w:ascii="Calibri" w:hAnsi="Calibri" w:cs="Calibri"/>
          <w:color w:val="000000"/>
        </w:rPr>
        <w:t xml:space="preserve"> by Canada, which is expected to drive increasing transatlantic travel demand</w:t>
      </w:r>
      <w:r w:rsidR="00A90881" w:rsidRPr="00700A2A">
        <w:rPr>
          <w:rFonts w:ascii="Calibri" w:hAnsi="Calibri" w:cs="Calibri"/>
          <w:color w:val="000000"/>
        </w:rPr>
        <w:t xml:space="preserve">. The route is anticipated to boost tourism, support over 300 million an animal trade between Wales and </w:t>
      </w:r>
      <w:r w:rsidR="00700A2A" w:rsidRPr="00700A2A">
        <w:rPr>
          <w:rFonts w:ascii="Calibri" w:hAnsi="Calibri" w:cs="Calibri"/>
          <w:color w:val="000000"/>
        </w:rPr>
        <w:t>Canada and</w:t>
      </w:r>
      <w:r w:rsidR="00A90881" w:rsidRPr="00700A2A">
        <w:rPr>
          <w:rFonts w:ascii="Calibri" w:hAnsi="Calibri" w:cs="Calibri"/>
          <w:color w:val="000000"/>
        </w:rPr>
        <w:t xml:space="preserve"> improve connectivity for approximately 6500 employees work in for </w:t>
      </w:r>
      <w:r w:rsidR="00637791" w:rsidRPr="00700A2A">
        <w:rPr>
          <w:rFonts w:ascii="Calibri" w:hAnsi="Calibri" w:cs="Calibri"/>
          <w:color w:val="000000"/>
        </w:rPr>
        <w:t xml:space="preserve">Canadian owned businesses in Wales (Welsh Government, 2025. In addition, </w:t>
      </w:r>
      <w:r w:rsidR="002171A0" w:rsidRPr="00700A2A">
        <w:rPr>
          <w:rFonts w:ascii="Calibri" w:hAnsi="Calibri" w:cs="Calibri"/>
          <w:color w:val="000000"/>
        </w:rPr>
        <w:t>enhanced air connectivity has been widely linked to regional economic growth increased investment, and improve business accessibility, food the strengthening the strategic importance of this route</w:t>
      </w:r>
      <w:r w:rsidR="003E115A" w:rsidRPr="00700A2A">
        <w:rPr>
          <w:rFonts w:ascii="Calibri" w:hAnsi="Calibri" w:cs="Calibri"/>
          <w:color w:val="000000"/>
        </w:rPr>
        <w:t xml:space="preserve"> (IATA,2023). </w:t>
      </w:r>
      <w:r w:rsidR="00700A2A" w:rsidRPr="00700A2A">
        <w:rPr>
          <w:rFonts w:ascii="Calibri" w:hAnsi="Calibri" w:cs="Calibri"/>
          <w:color w:val="000000"/>
        </w:rPr>
        <w:t>Furthermore,</w:t>
      </w:r>
      <w:r w:rsidR="003E115A" w:rsidRPr="00700A2A">
        <w:rPr>
          <w:rFonts w:ascii="Calibri" w:hAnsi="Calibri" w:cs="Calibri"/>
          <w:color w:val="000000"/>
        </w:rPr>
        <w:t xml:space="preserve"> this service marks the first air direct scheduled link between Wales and Canada in nearly </w:t>
      </w:r>
      <w:r w:rsidR="00606A77" w:rsidRPr="00700A2A">
        <w:rPr>
          <w:rFonts w:ascii="Calibri" w:hAnsi="Calibri" w:cs="Calibri"/>
          <w:color w:val="000000"/>
        </w:rPr>
        <w:t xml:space="preserve">two </w:t>
      </w:r>
      <w:r w:rsidR="003E115A" w:rsidRPr="00700A2A">
        <w:rPr>
          <w:rFonts w:ascii="Calibri" w:hAnsi="Calibri" w:cs="Calibri"/>
          <w:color w:val="000000"/>
        </w:rPr>
        <w:t>decades</w:t>
      </w:r>
      <w:r w:rsidR="00606A77" w:rsidRPr="00700A2A">
        <w:rPr>
          <w:rFonts w:ascii="Calibri" w:hAnsi="Calibri" w:cs="Calibri"/>
          <w:color w:val="000000"/>
        </w:rPr>
        <w:t xml:space="preserve">, addressing growing demand for international travel and reinforcing both economic and cultural ties between the two regions (Cardiff Airport, 2025). </w:t>
      </w:r>
      <w:r w:rsidR="00700A2A" w:rsidRPr="00700A2A">
        <w:rPr>
          <w:rFonts w:ascii="Calibri" w:hAnsi="Calibri" w:cs="Calibri"/>
          <w:color w:val="000000"/>
        </w:rPr>
        <w:t xml:space="preserve">The introduction of </w:t>
      </w:r>
      <w:r w:rsidR="00BD7651" w:rsidRPr="00700A2A">
        <w:rPr>
          <w:rFonts w:ascii="Calibri" w:hAnsi="Calibri" w:cs="Calibri"/>
          <w:color w:val="000000"/>
        </w:rPr>
        <w:t>long-haul</w:t>
      </w:r>
      <w:r w:rsidR="00700A2A" w:rsidRPr="00700A2A">
        <w:rPr>
          <w:rFonts w:ascii="Calibri" w:hAnsi="Calibri" w:cs="Calibri"/>
          <w:color w:val="000000"/>
        </w:rPr>
        <w:t xml:space="preserve"> connectivity is also expected to improve </w:t>
      </w:r>
      <w:r w:rsidR="00BD7651" w:rsidRPr="00700A2A">
        <w:rPr>
          <w:rFonts w:ascii="Calibri" w:hAnsi="Calibri" w:cs="Calibri"/>
          <w:color w:val="000000"/>
        </w:rPr>
        <w:t>Cardiff’s</w:t>
      </w:r>
      <w:r w:rsidR="00700A2A" w:rsidRPr="00700A2A">
        <w:rPr>
          <w:rFonts w:ascii="Calibri" w:hAnsi="Calibri" w:cs="Calibri"/>
          <w:color w:val="000000"/>
        </w:rPr>
        <w:t xml:space="preserve"> </w:t>
      </w:r>
      <w:r w:rsidR="00BD7651">
        <w:rPr>
          <w:rFonts w:ascii="Calibri" w:hAnsi="Calibri" w:cs="Calibri"/>
          <w:color w:val="000000"/>
        </w:rPr>
        <w:t>air</w:t>
      </w:r>
      <w:r w:rsidR="00700A2A" w:rsidRPr="00700A2A">
        <w:rPr>
          <w:rFonts w:ascii="Calibri" w:hAnsi="Calibri" w:cs="Calibri"/>
          <w:color w:val="000000"/>
        </w:rPr>
        <w:t xml:space="preserve">port competitiveness with the UK aviation market supporting its </w:t>
      </w:r>
      <w:r w:rsidR="00BD7651" w:rsidRPr="00700A2A">
        <w:rPr>
          <w:rFonts w:ascii="Calibri" w:hAnsi="Calibri" w:cs="Calibri"/>
          <w:color w:val="000000"/>
        </w:rPr>
        <w:t>long-term</w:t>
      </w:r>
      <w:r w:rsidR="00700A2A" w:rsidRPr="00700A2A">
        <w:rPr>
          <w:rFonts w:ascii="Calibri" w:hAnsi="Calibri" w:cs="Calibri"/>
          <w:color w:val="000000"/>
        </w:rPr>
        <w:t xml:space="preserve"> recovery and growth strategy</w:t>
      </w:r>
      <w:r w:rsidR="00BD7651">
        <w:rPr>
          <w:rFonts w:ascii="Calibri" w:hAnsi="Calibri" w:cs="Calibri"/>
          <w:color w:val="000000"/>
        </w:rPr>
        <w:t xml:space="preserve"> (The Guardian, 2026)</w:t>
      </w:r>
    </w:p>
    <w:p w14:paraId="4F82951F" w14:textId="77777777" w:rsidR="00D166E3" w:rsidRDefault="00D166E3">
      <w:pPr>
        <w:rPr>
          <w:rFonts w:ascii="Calibri" w:hAnsi="Calibri" w:cs="Calibri"/>
          <w:b/>
          <w:bCs/>
          <w:sz w:val="28"/>
          <w:szCs w:val="28"/>
        </w:rPr>
      </w:pPr>
      <w:r w:rsidRPr="00D166E3">
        <w:rPr>
          <w:rFonts w:ascii="Calibri" w:hAnsi="Calibri" w:cs="Calibri"/>
          <w:b/>
          <w:bCs/>
          <w:sz w:val="28"/>
          <w:szCs w:val="28"/>
        </w:rPr>
        <w:t xml:space="preserve">Findings </w:t>
      </w:r>
    </w:p>
    <w:p w14:paraId="1C50AE83" w14:textId="77777777" w:rsidR="00D166E3" w:rsidRDefault="00D166E3">
      <w:pPr>
        <w:rPr>
          <w:rFonts w:ascii="Calibri" w:hAnsi="Calibri" w:cs="Calibri"/>
          <w:b/>
          <w:bCs/>
        </w:rPr>
      </w:pPr>
      <w:r w:rsidRPr="00D166E3">
        <w:rPr>
          <w:rFonts w:ascii="Calibri" w:hAnsi="Calibri" w:cs="Calibri"/>
          <w:b/>
          <w:bCs/>
        </w:rPr>
        <w:t>AI in recruitment</w:t>
      </w:r>
    </w:p>
    <w:p w14:paraId="2CCABC85" w14:textId="6105D4EE" w:rsidR="005B2E84" w:rsidRDefault="00871DFA" w:rsidP="005B2E84">
      <w:pPr>
        <w:spacing w:line="360" w:lineRule="auto"/>
        <w:rPr>
          <w:rFonts w:ascii="Calibri" w:hAnsi="Calibri" w:cs="Calibri"/>
        </w:rPr>
      </w:pPr>
      <w:r w:rsidRPr="005B2E84">
        <w:rPr>
          <w:rFonts w:ascii="Calibri" w:hAnsi="Calibri" w:cs="Calibri"/>
        </w:rPr>
        <w:t>The introduction of a new international route requires the recruitment of highly skilled staff capable of delivering exceptional guest service.</w:t>
      </w:r>
      <w:r w:rsidR="007D2E85" w:rsidRPr="005B2E84">
        <w:rPr>
          <w:rFonts w:ascii="Calibri" w:hAnsi="Calibri" w:cs="Calibri"/>
        </w:rPr>
        <w:t xml:space="preserve"> AI technologies such as automated TV screen in and predictive analytics Enable organisation to process applications efficiently and identify suitable candidates</w:t>
      </w:r>
      <w:r w:rsidR="005B2E84" w:rsidRPr="005B2E84">
        <w:rPr>
          <w:rFonts w:ascii="Calibri" w:hAnsi="Calibri" w:cs="Calibri"/>
        </w:rPr>
        <w:t xml:space="preserve"> with the use of AI</w:t>
      </w:r>
      <w:r w:rsidR="005B2E84">
        <w:rPr>
          <w:rFonts w:ascii="Calibri" w:hAnsi="Calibri" w:cs="Calibri"/>
        </w:rPr>
        <w:t xml:space="preserve"> (CIPD, 2023)</w:t>
      </w:r>
    </w:p>
    <w:p w14:paraId="562E463B" w14:textId="2560DBF2" w:rsidR="005B2E84" w:rsidRDefault="00FD1ACC" w:rsidP="005B2E84">
      <w:pPr>
        <w:spacing w:line="360" w:lineRule="auto"/>
        <w:rPr>
          <w:rFonts w:ascii="Calibri" w:hAnsi="Calibri" w:cs="Calibri"/>
        </w:rPr>
      </w:pPr>
      <w:r w:rsidRPr="00FD1ACC">
        <w:rPr>
          <w:rFonts w:ascii="Calibri" w:hAnsi="Calibri" w:cs="Calibri"/>
        </w:rPr>
        <w:t>For WestJet</w:t>
      </w:r>
      <w:r>
        <w:rPr>
          <w:rFonts w:ascii="Calibri" w:hAnsi="Calibri" w:cs="Calibri"/>
        </w:rPr>
        <w:t xml:space="preserve">’s </w:t>
      </w:r>
      <w:r w:rsidRPr="00FD1ACC">
        <w:rPr>
          <w:rFonts w:ascii="Calibri" w:hAnsi="Calibri" w:cs="Calibri"/>
        </w:rPr>
        <w:t>Cardiff operations</w:t>
      </w:r>
      <w:r>
        <w:rPr>
          <w:rFonts w:ascii="Calibri" w:hAnsi="Calibri" w:cs="Calibri"/>
        </w:rPr>
        <w:t xml:space="preserve">, </w:t>
      </w:r>
      <w:r w:rsidRPr="00FD1ACC">
        <w:rPr>
          <w:rFonts w:ascii="Calibri" w:hAnsi="Calibri" w:cs="Calibri"/>
        </w:rPr>
        <w:t xml:space="preserve">a I could support the recruitment of employees with strong communication and </w:t>
      </w:r>
      <w:r w:rsidR="006A0AA2" w:rsidRPr="00FD1ACC">
        <w:rPr>
          <w:rFonts w:ascii="Calibri" w:hAnsi="Calibri" w:cs="Calibri"/>
        </w:rPr>
        <w:t>problem-solving</w:t>
      </w:r>
      <w:r w:rsidRPr="00FD1ACC">
        <w:rPr>
          <w:rFonts w:ascii="Calibri" w:hAnsi="Calibri" w:cs="Calibri"/>
        </w:rPr>
        <w:t xml:space="preserve"> skills</w:t>
      </w:r>
      <w:r>
        <w:rPr>
          <w:rFonts w:ascii="Calibri" w:hAnsi="Calibri" w:cs="Calibri"/>
        </w:rPr>
        <w:t xml:space="preserve">, </w:t>
      </w:r>
      <w:r w:rsidRPr="00FD1ACC">
        <w:rPr>
          <w:rFonts w:ascii="Calibri" w:hAnsi="Calibri" w:cs="Calibri"/>
        </w:rPr>
        <w:t xml:space="preserve">particularly important in managing diverse </w:t>
      </w:r>
      <w:r w:rsidR="009B15DF" w:rsidRPr="009B15DF">
        <w:rPr>
          <w:rFonts w:ascii="Calibri" w:hAnsi="Calibri" w:cs="Calibri"/>
        </w:rPr>
        <w:t>international passengers</w:t>
      </w:r>
      <w:r w:rsidR="009B15DF">
        <w:rPr>
          <w:rFonts w:ascii="Calibri" w:hAnsi="Calibri" w:cs="Calibri"/>
        </w:rPr>
        <w:t xml:space="preserve">. </w:t>
      </w:r>
      <w:r w:rsidR="009B15DF" w:rsidRPr="009B15DF">
        <w:rPr>
          <w:rFonts w:ascii="Calibri" w:hAnsi="Calibri" w:cs="Calibri"/>
        </w:rPr>
        <w:t>However</w:t>
      </w:r>
      <w:r w:rsidR="009B15DF">
        <w:rPr>
          <w:rFonts w:ascii="Calibri" w:hAnsi="Calibri" w:cs="Calibri"/>
        </w:rPr>
        <w:t xml:space="preserve">, </w:t>
      </w:r>
      <w:r w:rsidR="006A0AA2">
        <w:rPr>
          <w:rFonts w:ascii="Calibri" w:hAnsi="Calibri" w:cs="Calibri"/>
        </w:rPr>
        <w:t xml:space="preserve">serious </w:t>
      </w:r>
      <w:r w:rsidR="009B15DF" w:rsidRPr="009B15DF">
        <w:rPr>
          <w:rFonts w:ascii="Calibri" w:hAnsi="Calibri" w:cs="Calibri"/>
        </w:rPr>
        <w:t>incidents demonstrate the importance of selecting the right staff</w:t>
      </w:r>
      <w:r w:rsidR="009B15DF">
        <w:rPr>
          <w:rFonts w:ascii="Calibri" w:hAnsi="Calibri" w:cs="Calibri"/>
        </w:rPr>
        <w:t xml:space="preserve">. </w:t>
      </w:r>
      <w:r w:rsidR="009B15DF" w:rsidRPr="009B15DF">
        <w:rPr>
          <w:rFonts w:ascii="Calibri" w:hAnsi="Calibri" w:cs="Calibri"/>
        </w:rPr>
        <w:t xml:space="preserve">For </w:t>
      </w:r>
      <w:r w:rsidR="006A0AA2" w:rsidRPr="009B15DF">
        <w:rPr>
          <w:rFonts w:ascii="Calibri" w:hAnsi="Calibri" w:cs="Calibri"/>
        </w:rPr>
        <w:t>example,</w:t>
      </w:r>
      <w:r w:rsidR="009B15DF" w:rsidRPr="009B15DF">
        <w:rPr>
          <w:rFonts w:ascii="Calibri" w:hAnsi="Calibri" w:cs="Calibri"/>
        </w:rPr>
        <w:t xml:space="preserve"> a widely reported customer service dispute involving western attire lighted how poor staff behaviour can negatively impact brand reputation</w:t>
      </w:r>
      <w:r w:rsidR="006A0AA2">
        <w:rPr>
          <w:rFonts w:ascii="Calibri" w:hAnsi="Calibri" w:cs="Calibri"/>
        </w:rPr>
        <w:t xml:space="preserve"> (New York post, 2025). </w:t>
      </w:r>
    </w:p>
    <w:p w14:paraId="0507856E" w14:textId="174A788E" w:rsidR="006A0AA2" w:rsidRDefault="004100B3" w:rsidP="005B2E84">
      <w:pPr>
        <w:spacing w:line="360" w:lineRule="auto"/>
        <w:rPr>
          <w:rFonts w:ascii="Calibri" w:hAnsi="Calibri" w:cs="Calibri"/>
        </w:rPr>
      </w:pPr>
      <w:r w:rsidRPr="004100B3">
        <w:rPr>
          <w:rFonts w:ascii="Calibri" w:hAnsi="Calibri" w:cs="Calibri"/>
        </w:rPr>
        <w:t>Despite its advantages</w:t>
      </w:r>
      <w:r>
        <w:rPr>
          <w:rFonts w:ascii="Calibri" w:hAnsi="Calibri" w:cs="Calibri"/>
        </w:rPr>
        <w:t xml:space="preserve">, </w:t>
      </w:r>
      <w:r w:rsidRPr="004100B3">
        <w:rPr>
          <w:rFonts w:ascii="Calibri" w:hAnsi="Calibri" w:cs="Calibri"/>
        </w:rPr>
        <w:t>AI recruitment presents risks</w:t>
      </w:r>
      <w:r>
        <w:rPr>
          <w:rFonts w:ascii="Calibri" w:hAnsi="Calibri" w:cs="Calibri"/>
        </w:rPr>
        <w:t xml:space="preserve">, </w:t>
      </w:r>
      <w:r w:rsidRPr="004100B3">
        <w:rPr>
          <w:rFonts w:ascii="Calibri" w:hAnsi="Calibri" w:cs="Calibri"/>
        </w:rPr>
        <w:t>including potential bias and inability to access emotional intelligence fully</w:t>
      </w:r>
      <w:r>
        <w:rPr>
          <w:rFonts w:ascii="Calibri" w:hAnsi="Calibri" w:cs="Calibri"/>
        </w:rPr>
        <w:t xml:space="preserve"> (Bogan and Rieke, 2018). </w:t>
      </w:r>
      <w:r w:rsidR="00E35E82" w:rsidRPr="00E35E82">
        <w:rPr>
          <w:rFonts w:ascii="Calibri" w:hAnsi="Calibri" w:cs="Calibri"/>
        </w:rPr>
        <w:t>Therefore</w:t>
      </w:r>
      <w:r w:rsidR="00E35E82">
        <w:rPr>
          <w:rFonts w:ascii="Calibri" w:hAnsi="Calibri" w:cs="Calibri"/>
        </w:rPr>
        <w:t xml:space="preserve">, </w:t>
      </w:r>
      <w:r w:rsidR="008A3048">
        <w:rPr>
          <w:rFonts w:ascii="Calibri" w:hAnsi="Calibri" w:cs="Calibri"/>
        </w:rPr>
        <w:t>research suggest that</w:t>
      </w:r>
      <w:r w:rsidR="00E35E82" w:rsidRPr="00E35E82">
        <w:rPr>
          <w:rFonts w:ascii="Calibri" w:hAnsi="Calibri" w:cs="Calibri"/>
        </w:rPr>
        <w:t xml:space="preserve"> </w:t>
      </w:r>
      <w:r w:rsidR="008A3048" w:rsidRPr="00E35E82">
        <w:rPr>
          <w:rFonts w:ascii="Calibri" w:hAnsi="Calibri" w:cs="Calibri"/>
        </w:rPr>
        <w:lastRenderedPageBreak/>
        <w:t>an</w:t>
      </w:r>
      <w:r w:rsidR="00E35E82" w:rsidRPr="00E35E82">
        <w:rPr>
          <w:rFonts w:ascii="Calibri" w:hAnsi="Calibri" w:cs="Calibri"/>
        </w:rPr>
        <w:t xml:space="preserve"> </w:t>
      </w:r>
      <w:r w:rsidR="00E35E82">
        <w:rPr>
          <w:rFonts w:ascii="Calibri" w:hAnsi="Calibri" w:cs="Calibri"/>
        </w:rPr>
        <w:t>adapted</w:t>
      </w:r>
      <w:r w:rsidR="00E35E82" w:rsidRPr="00E35E82">
        <w:rPr>
          <w:rFonts w:ascii="Calibri" w:hAnsi="Calibri" w:cs="Calibri"/>
        </w:rPr>
        <w:t xml:space="preserve"> approach</w:t>
      </w:r>
      <w:r w:rsidR="00E35E82">
        <w:rPr>
          <w:rFonts w:ascii="Calibri" w:hAnsi="Calibri" w:cs="Calibri"/>
        </w:rPr>
        <w:t xml:space="preserve"> </w:t>
      </w:r>
      <w:r w:rsidR="00E35E82" w:rsidRPr="00E35E82">
        <w:rPr>
          <w:rFonts w:ascii="Calibri" w:hAnsi="Calibri" w:cs="Calibri"/>
        </w:rPr>
        <w:t>combining AI tools with human judgement is essential to ensure both efficiency and quality</w:t>
      </w:r>
      <w:r w:rsidR="00E35E82">
        <w:rPr>
          <w:rFonts w:ascii="Calibri" w:hAnsi="Calibri" w:cs="Calibri"/>
        </w:rPr>
        <w:t xml:space="preserve">. </w:t>
      </w:r>
    </w:p>
    <w:p w14:paraId="2175C1F9" w14:textId="760CE0AA" w:rsidR="008A3048" w:rsidRDefault="008A3048" w:rsidP="005B2E84">
      <w:pPr>
        <w:spacing w:line="360" w:lineRule="auto"/>
        <w:rPr>
          <w:rFonts w:ascii="Calibri" w:hAnsi="Calibri" w:cs="Calibri"/>
          <w:b/>
          <w:bCs/>
        </w:rPr>
      </w:pPr>
      <w:r w:rsidRPr="008A3048">
        <w:rPr>
          <w:rFonts w:ascii="Calibri" w:hAnsi="Calibri" w:cs="Calibri"/>
          <w:b/>
          <w:bCs/>
        </w:rPr>
        <w:t xml:space="preserve">Ai in guest service training </w:t>
      </w:r>
    </w:p>
    <w:p w14:paraId="576AB9BB" w14:textId="77777777" w:rsidR="00B97FFB" w:rsidRDefault="008A2EAE" w:rsidP="005B2E84">
      <w:pPr>
        <w:spacing w:line="360" w:lineRule="auto"/>
        <w:rPr>
          <w:rFonts w:ascii="Calibri" w:hAnsi="Calibri" w:cs="Calibri"/>
        </w:rPr>
      </w:pPr>
      <w:r w:rsidRPr="008A2EAE">
        <w:rPr>
          <w:rFonts w:ascii="Calibri" w:hAnsi="Calibri" w:cs="Calibri"/>
        </w:rPr>
        <w:t>AI based training system such as body swaps and systems acts offer innovative approaches to developing customer service skills</w:t>
      </w:r>
      <w:r>
        <w:rPr>
          <w:rFonts w:ascii="Calibri" w:hAnsi="Calibri" w:cs="Calibri"/>
        </w:rPr>
        <w:t xml:space="preserve">. </w:t>
      </w:r>
      <w:r w:rsidRPr="008A2EAE">
        <w:rPr>
          <w:rFonts w:ascii="Calibri" w:hAnsi="Calibri" w:cs="Calibri"/>
        </w:rPr>
        <w:t>These technologies allow employees to engage in stimulated scenarios</w:t>
      </w:r>
      <w:r>
        <w:rPr>
          <w:rFonts w:ascii="Calibri" w:hAnsi="Calibri" w:cs="Calibri"/>
        </w:rPr>
        <w:t xml:space="preserve">, </w:t>
      </w:r>
      <w:r w:rsidRPr="008A2EAE">
        <w:rPr>
          <w:rFonts w:ascii="Calibri" w:hAnsi="Calibri" w:cs="Calibri"/>
        </w:rPr>
        <w:t>improvement their ability to handle complaints</w:t>
      </w:r>
      <w:r>
        <w:rPr>
          <w:rFonts w:ascii="Calibri" w:hAnsi="Calibri" w:cs="Calibri"/>
        </w:rPr>
        <w:t xml:space="preserve">, </w:t>
      </w:r>
      <w:r w:rsidRPr="008A2EAE">
        <w:rPr>
          <w:rFonts w:ascii="Calibri" w:hAnsi="Calibri" w:cs="Calibri"/>
        </w:rPr>
        <w:t>communicate effectively</w:t>
      </w:r>
      <w:r>
        <w:rPr>
          <w:rFonts w:ascii="Calibri" w:hAnsi="Calibri" w:cs="Calibri"/>
        </w:rPr>
        <w:t xml:space="preserve">, </w:t>
      </w:r>
      <w:r w:rsidR="00B97FFB" w:rsidRPr="00B97FFB">
        <w:rPr>
          <w:rFonts w:ascii="Calibri" w:hAnsi="Calibri" w:cs="Calibri"/>
        </w:rPr>
        <w:t>unmanaged challenging situations</w:t>
      </w:r>
      <w:r w:rsidR="00B97FFB">
        <w:rPr>
          <w:rFonts w:ascii="Calibri" w:hAnsi="Calibri" w:cs="Calibri"/>
        </w:rPr>
        <w:t xml:space="preserve">. </w:t>
      </w:r>
    </w:p>
    <w:p w14:paraId="7B9ACAB1" w14:textId="77777777" w:rsidR="00A5580F" w:rsidRDefault="00B97FFB" w:rsidP="005B2E84">
      <w:pPr>
        <w:spacing w:line="360" w:lineRule="auto"/>
        <w:rPr>
          <w:rFonts w:ascii="Calibri" w:hAnsi="Calibri" w:cs="Calibri"/>
        </w:rPr>
      </w:pPr>
      <w:r w:rsidRPr="00B97FFB">
        <w:rPr>
          <w:rFonts w:ascii="Calibri" w:hAnsi="Calibri" w:cs="Calibri"/>
        </w:rPr>
        <w:t>The introduction of long</w:t>
      </w:r>
      <w:r w:rsidR="00AF3286">
        <w:rPr>
          <w:rFonts w:ascii="Calibri" w:hAnsi="Calibri" w:cs="Calibri"/>
        </w:rPr>
        <w:t>-</w:t>
      </w:r>
      <w:r w:rsidRPr="00B97FFB">
        <w:rPr>
          <w:rFonts w:ascii="Calibri" w:hAnsi="Calibri" w:cs="Calibri"/>
        </w:rPr>
        <w:t>haul flights for Cardiff Airport with WestJet is expected to increase passenger diversity and service expectations</w:t>
      </w:r>
      <w:r w:rsidR="00AF3286">
        <w:rPr>
          <w:rFonts w:ascii="Calibri" w:hAnsi="Calibri" w:cs="Calibri"/>
        </w:rPr>
        <w:t xml:space="preserve"> (Meet in Wales, 2025). </w:t>
      </w:r>
      <w:r w:rsidR="00A875DD" w:rsidRPr="00A875DD">
        <w:rPr>
          <w:rFonts w:ascii="Calibri" w:hAnsi="Calibri" w:cs="Calibri"/>
        </w:rPr>
        <w:t>AI training campus staff for these demands by providing consistent and valuable learning experiences</w:t>
      </w:r>
      <w:r w:rsidR="00A875DD">
        <w:rPr>
          <w:rFonts w:ascii="Calibri" w:hAnsi="Calibri" w:cs="Calibri"/>
        </w:rPr>
        <w:t xml:space="preserve">. </w:t>
      </w:r>
      <w:r w:rsidR="00A5580F" w:rsidRPr="00A5580F">
        <w:rPr>
          <w:rFonts w:ascii="Calibri" w:hAnsi="Calibri" w:cs="Calibri"/>
        </w:rPr>
        <w:t>According to the institute of hospitality</w:t>
      </w:r>
      <w:r w:rsidR="00A5580F">
        <w:rPr>
          <w:rFonts w:ascii="Calibri" w:hAnsi="Calibri" w:cs="Calibri"/>
        </w:rPr>
        <w:t xml:space="preserve"> (2025), </w:t>
      </w:r>
      <w:r w:rsidR="00A5580F" w:rsidRPr="00A5580F">
        <w:rPr>
          <w:rFonts w:ascii="Calibri" w:hAnsi="Calibri" w:cs="Calibri"/>
        </w:rPr>
        <w:t>AI driven training enhances employee confidence and service delivery</w:t>
      </w:r>
      <w:r w:rsidR="00A5580F">
        <w:rPr>
          <w:rFonts w:ascii="Calibri" w:hAnsi="Calibri" w:cs="Calibri"/>
        </w:rPr>
        <w:t xml:space="preserve">. </w:t>
      </w:r>
    </w:p>
    <w:p w14:paraId="4ECAD181" w14:textId="77777777" w:rsidR="002D6D91" w:rsidRDefault="00A5580F" w:rsidP="005B2E84">
      <w:pPr>
        <w:spacing w:line="360" w:lineRule="auto"/>
        <w:rPr>
          <w:rFonts w:ascii="Calibri" w:hAnsi="Calibri" w:cs="Calibri"/>
        </w:rPr>
      </w:pPr>
      <w:r w:rsidRPr="00A5580F">
        <w:rPr>
          <w:rFonts w:ascii="Calibri" w:hAnsi="Calibri" w:cs="Calibri"/>
        </w:rPr>
        <w:t>However</w:t>
      </w:r>
      <w:r>
        <w:rPr>
          <w:rFonts w:ascii="Calibri" w:hAnsi="Calibri" w:cs="Calibri"/>
        </w:rPr>
        <w:t xml:space="preserve">, </w:t>
      </w:r>
      <w:r w:rsidRPr="00A5580F">
        <w:rPr>
          <w:rFonts w:ascii="Calibri" w:hAnsi="Calibri" w:cs="Calibri"/>
        </w:rPr>
        <w:t>AI train and cannot fully</w:t>
      </w:r>
      <w:r>
        <w:rPr>
          <w:rFonts w:ascii="Calibri" w:hAnsi="Calibri" w:cs="Calibri"/>
        </w:rPr>
        <w:t xml:space="preserve"> </w:t>
      </w:r>
      <w:r w:rsidR="00702D26" w:rsidRPr="00702D26">
        <w:rPr>
          <w:rFonts w:ascii="Calibri" w:hAnsi="Calibri" w:cs="Calibri"/>
        </w:rPr>
        <w:t>Replace real human interactions and emotional responses</w:t>
      </w:r>
      <w:r w:rsidR="00702D26">
        <w:rPr>
          <w:rFonts w:ascii="Calibri" w:hAnsi="Calibri" w:cs="Calibri"/>
        </w:rPr>
        <w:t xml:space="preserve">. Ivanov and </w:t>
      </w:r>
      <w:r w:rsidR="00702D26" w:rsidRPr="00702D26">
        <w:rPr>
          <w:rFonts w:ascii="Calibri" w:hAnsi="Calibri" w:cs="Calibri"/>
        </w:rPr>
        <w:t>Webster</w:t>
      </w:r>
      <w:r w:rsidR="005B4917">
        <w:rPr>
          <w:rFonts w:ascii="Calibri" w:hAnsi="Calibri" w:cs="Calibri"/>
        </w:rPr>
        <w:t xml:space="preserve"> (2020) </w:t>
      </w:r>
      <w:r w:rsidR="005B4917" w:rsidRPr="005B4917">
        <w:rPr>
          <w:rFonts w:ascii="Calibri" w:hAnsi="Calibri" w:cs="Calibri"/>
        </w:rPr>
        <w:t>argue that over reliance on technology may reduce the authenticity of the hospitality experience</w:t>
      </w:r>
      <w:r w:rsidR="005B4917">
        <w:rPr>
          <w:rFonts w:ascii="Calibri" w:hAnsi="Calibri" w:cs="Calibri"/>
        </w:rPr>
        <w:t xml:space="preserve">. </w:t>
      </w:r>
      <w:r w:rsidR="005B4917" w:rsidRPr="005B4917">
        <w:rPr>
          <w:rFonts w:ascii="Calibri" w:hAnsi="Calibri" w:cs="Calibri"/>
        </w:rPr>
        <w:t>As a result</w:t>
      </w:r>
      <w:r w:rsidR="005B4917">
        <w:rPr>
          <w:rFonts w:ascii="Calibri" w:hAnsi="Calibri" w:cs="Calibri"/>
        </w:rPr>
        <w:t xml:space="preserve">, </w:t>
      </w:r>
      <w:r w:rsidR="005B4917" w:rsidRPr="005B4917">
        <w:rPr>
          <w:rFonts w:ascii="Calibri" w:hAnsi="Calibri" w:cs="Calibri"/>
        </w:rPr>
        <w:t>AI training should complement traditional methods rather than replace them</w:t>
      </w:r>
      <w:r w:rsidR="005B4917">
        <w:rPr>
          <w:rFonts w:ascii="Calibri" w:hAnsi="Calibri" w:cs="Calibri"/>
        </w:rPr>
        <w:t xml:space="preserve">. </w:t>
      </w:r>
    </w:p>
    <w:p w14:paraId="128F1FCF" w14:textId="6FD3E1D9" w:rsidR="008772DC" w:rsidRDefault="00C40EDC" w:rsidP="005B2E84">
      <w:pPr>
        <w:spacing w:line="360" w:lineRule="auto"/>
        <w:rPr>
          <w:rFonts w:ascii="Calibri" w:hAnsi="Calibri" w:cs="Calibri"/>
          <w:b/>
          <w:bCs/>
        </w:rPr>
      </w:pPr>
      <w:r w:rsidRPr="00C40EDC">
        <w:rPr>
          <w:rFonts w:ascii="Calibri" w:hAnsi="Calibri" w:cs="Calibri"/>
          <w:b/>
          <w:bCs/>
        </w:rPr>
        <w:t>Bodyswaps</w:t>
      </w:r>
      <w:r w:rsidR="008772DC" w:rsidRPr="00C40EDC">
        <w:rPr>
          <w:rFonts w:ascii="Calibri" w:hAnsi="Calibri" w:cs="Calibri"/>
          <w:b/>
          <w:bCs/>
        </w:rPr>
        <w:t xml:space="preserve"> and </w:t>
      </w:r>
      <w:r w:rsidR="00273A5C">
        <w:rPr>
          <w:rFonts w:ascii="Calibri" w:hAnsi="Calibri" w:cs="Calibri"/>
          <w:b/>
          <w:bCs/>
        </w:rPr>
        <w:t>S</w:t>
      </w:r>
      <w:r w:rsidR="008772DC" w:rsidRPr="00C40EDC">
        <w:rPr>
          <w:rFonts w:ascii="Calibri" w:hAnsi="Calibri" w:cs="Calibri"/>
          <w:b/>
          <w:bCs/>
        </w:rPr>
        <w:t xml:space="preserve">ystems </w:t>
      </w:r>
      <w:r w:rsidRPr="00C40EDC">
        <w:rPr>
          <w:rFonts w:ascii="Calibri" w:hAnsi="Calibri" w:cs="Calibri"/>
          <w:b/>
          <w:bCs/>
        </w:rPr>
        <w:t>X</w:t>
      </w:r>
    </w:p>
    <w:p w14:paraId="5D8D0631" w14:textId="2C40D9D2" w:rsidR="00C660BE" w:rsidRDefault="00BD6D29" w:rsidP="005B2E84">
      <w:pPr>
        <w:spacing w:line="360" w:lineRule="auto"/>
        <w:rPr>
          <w:rFonts w:ascii="Calibri" w:hAnsi="Calibri" w:cs="Calibri"/>
        </w:rPr>
      </w:pPr>
      <w:r w:rsidRPr="00BD6D29">
        <w:rPr>
          <w:rFonts w:ascii="Calibri" w:hAnsi="Calibri" w:cs="Calibri"/>
        </w:rPr>
        <w:t>Artificial intelligence is increasingly used within hospitality and aviation to enhance staff training and operational efficiency</w:t>
      </w:r>
      <w:r>
        <w:rPr>
          <w:rFonts w:ascii="Calibri" w:hAnsi="Calibri" w:cs="Calibri"/>
        </w:rPr>
        <w:t xml:space="preserve">. </w:t>
      </w:r>
      <w:r w:rsidRPr="00BD6D29">
        <w:rPr>
          <w:rFonts w:ascii="Calibri" w:hAnsi="Calibri" w:cs="Calibri"/>
        </w:rPr>
        <w:t>For the expansion of WestJet at Cardiff Airport</w:t>
      </w:r>
      <w:r>
        <w:rPr>
          <w:rFonts w:ascii="Calibri" w:hAnsi="Calibri" w:cs="Calibri"/>
        </w:rPr>
        <w:t xml:space="preserve">, </w:t>
      </w:r>
      <w:r w:rsidRPr="00BD6D29">
        <w:rPr>
          <w:rFonts w:ascii="Calibri" w:hAnsi="Calibri" w:cs="Calibri"/>
        </w:rPr>
        <w:t xml:space="preserve">AI based tools such as </w:t>
      </w:r>
      <w:r>
        <w:rPr>
          <w:rFonts w:ascii="Calibri" w:hAnsi="Calibri" w:cs="Calibri"/>
        </w:rPr>
        <w:t>B</w:t>
      </w:r>
      <w:r w:rsidRPr="00BD6D29">
        <w:rPr>
          <w:rFonts w:ascii="Calibri" w:hAnsi="Calibri" w:cs="Calibri"/>
        </w:rPr>
        <w:t>ody</w:t>
      </w:r>
      <w:r>
        <w:rPr>
          <w:rFonts w:ascii="Calibri" w:hAnsi="Calibri" w:cs="Calibri"/>
        </w:rPr>
        <w:t>swaps</w:t>
      </w:r>
      <w:r w:rsidRPr="00BD6D29">
        <w:rPr>
          <w:rFonts w:ascii="Calibri" w:hAnsi="Calibri" w:cs="Calibri"/>
        </w:rPr>
        <w:t xml:space="preserve"> and </w:t>
      </w:r>
      <w:r>
        <w:rPr>
          <w:rFonts w:ascii="Calibri" w:hAnsi="Calibri" w:cs="Calibri"/>
        </w:rPr>
        <w:t>Sy</w:t>
      </w:r>
      <w:r w:rsidRPr="00BD6D29">
        <w:rPr>
          <w:rFonts w:ascii="Calibri" w:hAnsi="Calibri" w:cs="Calibri"/>
        </w:rPr>
        <w:t xml:space="preserve">stems </w:t>
      </w:r>
      <w:r>
        <w:rPr>
          <w:rFonts w:ascii="Calibri" w:hAnsi="Calibri" w:cs="Calibri"/>
        </w:rPr>
        <w:t xml:space="preserve">X </w:t>
      </w:r>
      <w:r w:rsidRPr="00BD6D29">
        <w:rPr>
          <w:rFonts w:ascii="Calibri" w:hAnsi="Calibri" w:cs="Calibri"/>
        </w:rPr>
        <w:t>provide valuable opportunities to improve guest service and employee performance</w:t>
      </w:r>
      <w:r w:rsidR="007A5672">
        <w:rPr>
          <w:rFonts w:ascii="Calibri" w:hAnsi="Calibri" w:cs="Calibri"/>
        </w:rPr>
        <w:t>.</w:t>
      </w:r>
    </w:p>
    <w:p w14:paraId="1188B06B" w14:textId="6A189CA1" w:rsidR="007A5672" w:rsidRDefault="007A5672" w:rsidP="005B2E84">
      <w:pPr>
        <w:spacing w:line="360" w:lineRule="auto"/>
        <w:rPr>
          <w:rFonts w:ascii="Calibri" w:hAnsi="Calibri" w:cs="Calibri"/>
        </w:rPr>
      </w:pPr>
      <w:r>
        <w:rPr>
          <w:rFonts w:ascii="Calibri" w:hAnsi="Calibri" w:cs="Calibri"/>
        </w:rPr>
        <w:t xml:space="preserve">Bodyswaps </w:t>
      </w:r>
      <w:r w:rsidRPr="007A5672">
        <w:rPr>
          <w:rFonts w:ascii="Calibri" w:hAnsi="Calibri" w:cs="Calibri"/>
        </w:rPr>
        <w:t>Is an immersive training platform that allows staff to practise realistic customer service scenarios</w:t>
      </w:r>
      <w:r>
        <w:rPr>
          <w:rFonts w:ascii="Calibri" w:hAnsi="Calibri" w:cs="Calibri"/>
        </w:rPr>
        <w:t xml:space="preserve">, </w:t>
      </w:r>
      <w:r w:rsidR="0001455A" w:rsidRPr="0001455A">
        <w:rPr>
          <w:rFonts w:ascii="Calibri" w:hAnsi="Calibri" w:cs="Calibri"/>
        </w:rPr>
        <w:t>such as handling complaints O managing delays within a virtual environment</w:t>
      </w:r>
      <w:r w:rsidR="0001455A">
        <w:rPr>
          <w:rFonts w:ascii="Calibri" w:hAnsi="Calibri" w:cs="Calibri"/>
        </w:rPr>
        <w:t xml:space="preserve"> (Bodyswaps, 2025). </w:t>
      </w:r>
      <w:r w:rsidR="0001455A" w:rsidRPr="0001455A">
        <w:rPr>
          <w:rFonts w:ascii="Calibri" w:hAnsi="Calibri" w:cs="Calibri"/>
        </w:rPr>
        <w:t xml:space="preserve">This is particularly relevant for </w:t>
      </w:r>
      <w:r w:rsidR="00024DFE" w:rsidRPr="0001455A">
        <w:rPr>
          <w:rFonts w:ascii="Calibri" w:hAnsi="Calibri" w:cs="Calibri"/>
        </w:rPr>
        <w:t>WestJet’s</w:t>
      </w:r>
      <w:r w:rsidR="0001455A" w:rsidRPr="0001455A">
        <w:rPr>
          <w:rFonts w:ascii="Calibri" w:hAnsi="Calibri" w:cs="Calibri"/>
        </w:rPr>
        <w:t xml:space="preserve"> Cardiff operations</w:t>
      </w:r>
      <w:r w:rsidR="0001455A">
        <w:rPr>
          <w:rFonts w:ascii="Calibri" w:hAnsi="Calibri" w:cs="Calibri"/>
        </w:rPr>
        <w:t xml:space="preserve">, </w:t>
      </w:r>
      <w:r w:rsidR="0001455A" w:rsidRPr="0001455A">
        <w:rPr>
          <w:rFonts w:ascii="Calibri" w:hAnsi="Calibri" w:cs="Calibri"/>
        </w:rPr>
        <w:t>where employee</w:t>
      </w:r>
      <w:r w:rsidR="0001455A">
        <w:rPr>
          <w:rFonts w:ascii="Calibri" w:hAnsi="Calibri" w:cs="Calibri"/>
        </w:rPr>
        <w:t>s</w:t>
      </w:r>
      <w:r w:rsidR="0001455A" w:rsidRPr="0001455A">
        <w:rPr>
          <w:rFonts w:ascii="Calibri" w:hAnsi="Calibri" w:cs="Calibri"/>
        </w:rPr>
        <w:t xml:space="preserve"> must</w:t>
      </w:r>
      <w:r w:rsidR="0001455A">
        <w:rPr>
          <w:rFonts w:ascii="Calibri" w:hAnsi="Calibri" w:cs="Calibri"/>
        </w:rPr>
        <w:t xml:space="preserve"> </w:t>
      </w:r>
      <w:r w:rsidR="00024DFE" w:rsidRPr="00024DFE">
        <w:rPr>
          <w:rFonts w:ascii="Calibri" w:hAnsi="Calibri" w:cs="Calibri"/>
        </w:rPr>
        <w:t>deliver high quality service to a diverse international passenger base</w:t>
      </w:r>
      <w:r w:rsidR="00024DFE">
        <w:rPr>
          <w:rFonts w:ascii="Calibri" w:hAnsi="Calibri" w:cs="Calibri"/>
        </w:rPr>
        <w:t xml:space="preserve">. </w:t>
      </w:r>
      <w:r w:rsidR="00024DFE" w:rsidRPr="00024DFE">
        <w:rPr>
          <w:rFonts w:ascii="Calibri" w:hAnsi="Calibri" w:cs="Calibri"/>
        </w:rPr>
        <w:t>The platform provides personalised feedback helping staff develop communication skills</w:t>
      </w:r>
      <w:r w:rsidR="00024DFE">
        <w:rPr>
          <w:rFonts w:ascii="Calibri" w:hAnsi="Calibri" w:cs="Calibri"/>
        </w:rPr>
        <w:t xml:space="preserve">, </w:t>
      </w:r>
      <w:r w:rsidR="00024DFE" w:rsidRPr="00024DFE">
        <w:rPr>
          <w:rFonts w:ascii="Calibri" w:hAnsi="Calibri" w:cs="Calibri"/>
        </w:rPr>
        <w:t>confidence</w:t>
      </w:r>
      <w:r w:rsidR="00024DFE">
        <w:rPr>
          <w:rFonts w:ascii="Calibri" w:hAnsi="Calibri" w:cs="Calibri"/>
        </w:rPr>
        <w:t xml:space="preserve">, </w:t>
      </w:r>
      <w:r w:rsidR="00024DFE" w:rsidRPr="00024DFE">
        <w:rPr>
          <w:rFonts w:ascii="Calibri" w:hAnsi="Calibri" w:cs="Calibri"/>
        </w:rPr>
        <w:t>and empathy</w:t>
      </w:r>
      <w:r w:rsidR="00024DFE">
        <w:rPr>
          <w:rFonts w:ascii="Calibri" w:hAnsi="Calibri" w:cs="Calibri"/>
        </w:rPr>
        <w:t xml:space="preserve">, </w:t>
      </w:r>
      <w:r w:rsidR="00024DFE" w:rsidRPr="00024DFE">
        <w:rPr>
          <w:rFonts w:ascii="Calibri" w:hAnsi="Calibri" w:cs="Calibri"/>
        </w:rPr>
        <w:t>which is essential in hospitality roles</w:t>
      </w:r>
      <w:r w:rsidR="00024DFE">
        <w:rPr>
          <w:rFonts w:ascii="Calibri" w:hAnsi="Calibri" w:cs="Calibri"/>
        </w:rPr>
        <w:t xml:space="preserve">. </w:t>
      </w:r>
    </w:p>
    <w:p w14:paraId="33B8767B" w14:textId="645AA309" w:rsidR="00C41A61" w:rsidRDefault="00876B73" w:rsidP="005B2E84">
      <w:pPr>
        <w:spacing w:line="360" w:lineRule="auto"/>
        <w:rPr>
          <w:rFonts w:ascii="Calibri" w:hAnsi="Calibri" w:cs="Calibri"/>
        </w:rPr>
      </w:pPr>
      <w:r w:rsidRPr="00876B73">
        <w:rPr>
          <w:rFonts w:ascii="Calibri" w:hAnsi="Calibri" w:cs="Calibri"/>
        </w:rPr>
        <w:t>Similarly</w:t>
      </w:r>
      <w:r>
        <w:rPr>
          <w:rFonts w:ascii="Calibri" w:hAnsi="Calibri" w:cs="Calibri"/>
        </w:rPr>
        <w:t xml:space="preserve">, Systems X </w:t>
      </w:r>
      <w:r w:rsidRPr="00876B73">
        <w:rPr>
          <w:rFonts w:ascii="Calibri" w:hAnsi="Calibri" w:cs="Calibri"/>
        </w:rPr>
        <w:t>can support operational training by simulating real time decision making</w:t>
      </w:r>
      <w:r>
        <w:rPr>
          <w:rFonts w:ascii="Calibri" w:hAnsi="Calibri" w:cs="Calibri"/>
        </w:rPr>
        <w:t xml:space="preserve">. </w:t>
      </w:r>
      <w:r w:rsidRPr="00876B73">
        <w:rPr>
          <w:rFonts w:ascii="Calibri" w:hAnsi="Calibri" w:cs="Calibri"/>
        </w:rPr>
        <w:t>For example</w:t>
      </w:r>
      <w:r w:rsidR="00B00E97">
        <w:rPr>
          <w:rFonts w:ascii="Calibri" w:hAnsi="Calibri" w:cs="Calibri"/>
        </w:rPr>
        <w:t xml:space="preserve">, </w:t>
      </w:r>
      <w:r w:rsidR="00B00E97" w:rsidRPr="00B00E97">
        <w:rPr>
          <w:rFonts w:ascii="Calibri" w:hAnsi="Calibri" w:cs="Calibri"/>
        </w:rPr>
        <w:t xml:space="preserve">staff can learn how to manage passenger flow during peak periods or </w:t>
      </w:r>
      <w:r w:rsidR="00B00E97" w:rsidRPr="00B00E97">
        <w:rPr>
          <w:rFonts w:ascii="Calibri" w:hAnsi="Calibri" w:cs="Calibri"/>
        </w:rPr>
        <w:lastRenderedPageBreak/>
        <w:t>respond to disruptions</w:t>
      </w:r>
      <w:r w:rsidR="00B00E97">
        <w:rPr>
          <w:rFonts w:ascii="Calibri" w:hAnsi="Calibri" w:cs="Calibri"/>
        </w:rPr>
        <w:t xml:space="preserve">, </w:t>
      </w:r>
      <w:r w:rsidR="00B00E97" w:rsidRPr="00B00E97">
        <w:rPr>
          <w:rFonts w:ascii="Calibri" w:hAnsi="Calibri" w:cs="Calibri"/>
        </w:rPr>
        <w:t>improving efficiency and reducing waiting times</w:t>
      </w:r>
      <w:r w:rsidR="00B00E97">
        <w:rPr>
          <w:rFonts w:ascii="Calibri" w:hAnsi="Calibri" w:cs="Calibri"/>
        </w:rPr>
        <w:t>.</w:t>
      </w:r>
      <w:r w:rsidR="00B00E97" w:rsidRPr="00B00E97">
        <w:rPr>
          <w:rFonts w:ascii="Calibri" w:hAnsi="Calibri" w:cs="Calibri"/>
        </w:rPr>
        <w:t xml:space="preserve"> This is important for Cardiff Airport as it aims to handle increased demand resulting from the introduction of </w:t>
      </w:r>
      <w:r w:rsidR="008F06D9" w:rsidRPr="00B00E97">
        <w:rPr>
          <w:rFonts w:ascii="Calibri" w:hAnsi="Calibri" w:cs="Calibri"/>
        </w:rPr>
        <w:t>long-haul</w:t>
      </w:r>
      <w:r w:rsidR="00B00E97" w:rsidRPr="00B00E97">
        <w:rPr>
          <w:rFonts w:ascii="Calibri" w:hAnsi="Calibri" w:cs="Calibri"/>
        </w:rPr>
        <w:t xml:space="preserve"> flights to Toronto</w:t>
      </w:r>
      <w:r w:rsidR="00C41A61">
        <w:rPr>
          <w:rFonts w:ascii="Calibri" w:hAnsi="Calibri" w:cs="Calibri"/>
        </w:rPr>
        <w:t xml:space="preserve">. </w:t>
      </w:r>
    </w:p>
    <w:p w14:paraId="5416B42D" w14:textId="0F4D75E9" w:rsidR="00024DFE" w:rsidRDefault="00C41A61" w:rsidP="005B2E84">
      <w:pPr>
        <w:spacing w:line="360" w:lineRule="auto"/>
        <w:rPr>
          <w:rFonts w:ascii="Calibri" w:hAnsi="Calibri" w:cs="Calibri"/>
        </w:rPr>
      </w:pPr>
      <w:r w:rsidRPr="00C41A61">
        <w:rPr>
          <w:rFonts w:ascii="Calibri" w:hAnsi="Calibri" w:cs="Calibri"/>
        </w:rPr>
        <w:t>The development of WestJet at Cardiff Airport is expected to enhance international connectivity and boost tourism in South Wales</w:t>
      </w:r>
      <w:r>
        <w:rPr>
          <w:rFonts w:ascii="Calibri" w:hAnsi="Calibri" w:cs="Calibri"/>
        </w:rPr>
        <w:t xml:space="preserve"> (Cardiff </w:t>
      </w:r>
      <w:r w:rsidRPr="00C41A61">
        <w:rPr>
          <w:rFonts w:ascii="Calibri" w:hAnsi="Calibri" w:cs="Calibri"/>
        </w:rPr>
        <w:t>airport</w:t>
      </w:r>
      <w:r>
        <w:rPr>
          <w:rFonts w:ascii="Calibri" w:hAnsi="Calibri" w:cs="Calibri"/>
        </w:rPr>
        <w:t xml:space="preserve">, 2025). </w:t>
      </w:r>
      <w:r w:rsidR="00ED5AE7" w:rsidRPr="00ED5AE7">
        <w:rPr>
          <w:rFonts w:ascii="Calibri" w:hAnsi="Calibri" w:cs="Calibri"/>
        </w:rPr>
        <w:t>AI training tools can support this growth by insurance staff are well prepared to deliver consistent on high quality g</w:t>
      </w:r>
      <w:r w:rsidR="00ED5AE7">
        <w:rPr>
          <w:rFonts w:ascii="Calibri" w:hAnsi="Calibri" w:cs="Calibri"/>
        </w:rPr>
        <w:t>uest</w:t>
      </w:r>
      <w:r w:rsidR="00ED5AE7" w:rsidRPr="00ED5AE7">
        <w:rPr>
          <w:rFonts w:ascii="Calibri" w:hAnsi="Calibri" w:cs="Calibri"/>
        </w:rPr>
        <w:t xml:space="preserve"> service</w:t>
      </w:r>
      <w:r w:rsidR="00ED5AE7">
        <w:rPr>
          <w:rFonts w:ascii="Calibri" w:hAnsi="Calibri" w:cs="Calibri"/>
        </w:rPr>
        <w:t xml:space="preserve">, </w:t>
      </w:r>
      <w:r w:rsidR="00ED5AE7" w:rsidRPr="00ED5AE7">
        <w:rPr>
          <w:rFonts w:ascii="Calibri" w:hAnsi="Calibri" w:cs="Calibri"/>
        </w:rPr>
        <w:t>contributing to customer satisfaction and positive brand reputation</w:t>
      </w:r>
      <w:r w:rsidR="00ED5AE7">
        <w:rPr>
          <w:rFonts w:ascii="Calibri" w:hAnsi="Calibri" w:cs="Calibri"/>
        </w:rPr>
        <w:t xml:space="preserve">. </w:t>
      </w:r>
    </w:p>
    <w:p w14:paraId="0B235884" w14:textId="261CC55C" w:rsidR="00ED5AE7" w:rsidRDefault="00B876E7" w:rsidP="005B2E84">
      <w:pPr>
        <w:spacing w:line="360" w:lineRule="auto"/>
        <w:rPr>
          <w:rFonts w:ascii="Calibri" w:hAnsi="Calibri" w:cs="Calibri"/>
        </w:rPr>
      </w:pPr>
      <w:r w:rsidRPr="00B876E7">
        <w:rPr>
          <w:rFonts w:ascii="Calibri" w:hAnsi="Calibri" w:cs="Calibri"/>
        </w:rPr>
        <w:t>However</w:t>
      </w:r>
      <w:r>
        <w:rPr>
          <w:rFonts w:ascii="Calibri" w:hAnsi="Calibri" w:cs="Calibri"/>
        </w:rPr>
        <w:t xml:space="preserve">, </w:t>
      </w:r>
      <w:r w:rsidRPr="00B876E7">
        <w:rPr>
          <w:rFonts w:ascii="Calibri" w:hAnsi="Calibri" w:cs="Calibri"/>
        </w:rPr>
        <w:t>AI based training has limitations</w:t>
      </w:r>
      <w:r>
        <w:rPr>
          <w:rFonts w:ascii="Calibri" w:hAnsi="Calibri" w:cs="Calibri"/>
        </w:rPr>
        <w:t xml:space="preserve">, </w:t>
      </w:r>
      <w:r w:rsidR="008F06D9" w:rsidRPr="00E32C64">
        <w:rPr>
          <w:rFonts w:ascii="Calibri" w:hAnsi="Calibri" w:cs="Calibri"/>
        </w:rPr>
        <w:t>as</w:t>
      </w:r>
      <w:r w:rsidR="00E32C64" w:rsidRPr="00E32C64">
        <w:rPr>
          <w:rFonts w:ascii="Calibri" w:hAnsi="Calibri" w:cs="Calibri"/>
        </w:rPr>
        <w:t xml:space="preserve"> it cannot fully replace or replicate real human emotions and interactions</w:t>
      </w:r>
      <w:r w:rsidR="00E32C64">
        <w:rPr>
          <w:rFonts w:ascii="Calibri" w:hAnsi="Calibri" w:cs="Calibri"/>
        </w:rPr>
        <w:t xml:space="preserve">. </w:t>
      </w:r>
      <w:r w:rsidR="00E32C64" w:rsidRPr="00E32C64">
        <w:rPr>
          <w:rFonts w:ascii="Calibri" w:hAnsi="Calibri" w:cs="Calibri"/>
        </w:rPr>
        <w:t>Hospitality relies on personal engagement</w:t>
      </w:r>
      <w:r w:rsidR="00E32C64">
        <w:rPr>
          <w:rFonts w:ascii="Calibri" w:hAnsi="Calibri" w:cs="Calibri"/>
        </w:rPr>
        <w:t xml:space="preserve">, </w:t>
      </w:r>
      <w:r w:rsidR="00E32C64" w:rsidRPr="00E32C64">
        <w:rPr>
          <w:rFonts w:ascii="Calibri" w:hAnsi="Calibri" w:cs="Calibri"/>
        </w:rPr>
        <w:t>meaning AI should support rather than replace traditional training methods</w:t>
      </w:r>
      <w:r w:rsidR="00E32C64">
        <w:rPr>
          <w:rFonts w:ascii="Calibri" w:hAnsi="Calibri" w:cs="Calibri"/>
        </w:rPr>
        <w:t xml:space="preserve">. </w:t>
      </w:r>
      <w:r w:rsidR="008F06D9" w:rsidRPr="008F06D9">
        <w:rPr>
          <w:rFonts w:ascii="Calibri" w:hAnsi="Calibri" w:cs="Calibri"/>
        </w:rPr>
        <w:t>Additionally, implementation costs may present challenges</w:t>
      </w:r>
      <w:r w:rsidR="008F06D9">
        <w:rPr>
          <w:rFonts w:ascii="Calibri" w:hAnsi="Calibri" w:cs="Calibri"/>
        </w:rPr>
        <w:t>.</w:t>
      </w:r>
    </w:p>
    <w:p w14:paraId="08CAB062" w14:textId="6460E247" w:rsidR="008F06D9" w:rsidRDefault="008F06D9" w:rsidP="005B2E84">
      <w:pPr>
        <w:spacing w:line="360" w:lineRule="auto"/>
        <w:rPr>
          <w:rFonts w:ascii="Calibri" w:hAnsi="Calibri" w:cs="Calibri"/>
        </w:rPr>
      </w:pPr>
      <w:r w:rsidRPr="008F06D9">
        <w:rPr>
          <w:rFonts w:ascii="Calibri" w:hAnsi="Calibri" w:cs="Calibri"/>
        </w:rPr>
        <w:t>Overal</w:t>
      </w:r>
      <w:r>
        <w:rPr>
          <w:rFonts w:ascii="Calibri" w:hAnsi="Calibri" w:cs="Calibri"/>
        </w:rPr>
        <w:t>l, B</w:t>
      </w:r>
      <w:r w:rsidRPr="008F06D9">
        <w:rPr>
          <w:rFonts w:ascii="Calibri" w:hAnsi="Calibri" w:cs="Calibri"/>
        </w:rPr>
        <w:t>ody</w:t>
      </w:r>
      <w:r>
        <w:rPr>
          <w:rFonts w:ascii="Calibri" w:hAnsi="Calibri" w:cs="Calibri"/>
        </w:rPr>
        <w:t>s</w:t>
      </w:r>
      <w:r w:rsidRPr="008F06D9">
        <w:rPr>
          <w:rFonts w:ascii="Calibri" w:hAnsi="Calibri" w:cs="Calibri"/>
        </w:rPr>
        <w:t>waps</w:t>
      </w:r>
      <w:r>
        <w:rPr>
          <w:rFonts w:ascii="Calibri" w:hAnsi="Calibri" w:cs="Calibri"/>
        </w:rPr>
        <w:t xml:space="preserve"> and Systems X </w:t>
      </w:r>
      <w:r w:rsidR="00BE4F73" w:rsidRPr="00BE4F73">
        <w:rPr>
          <w:rFonts w:ascii="Calibri" w:hAnsi="Calibri" w:cs="Calibri"/>
        </w:rPr>
        <w:t>Offer clear benefits in improving staff readiness and operational performance</w:t>
      </w:r>
      <w:r w:rsidR="00BE4F73">
        <w:rPr>
          <w:rFonts w:ascii="Calibri" w:hAnsi="Calibri" w:cs="Calibri"/>
        </w:rPr>
        <w:t xml:space="preserve">. </w:t>
      </w:r>
      <w:r w:rsidR="00BE4F73" w:rsidRPr="00BE4F73">
        <w:rPr>
          <w:rFonts w:ascii="Calibri" w:hAnsi="Calibri" w:cs="Calibri"/>
        </w:rPr>
        <w:t>When combined with human interactions</w:t>
      </w:r>
      <w:r w:rsidR="00BE4F73">
        <w:rPr>
          <w:rFonts w:ascii="Calibri" w:hAnsi="Calibri" w:cs="Calibri"/>
        </w:rPr>
        <w:t xml:space="preserve">, </w:t>
      </w:r>
      <w:r w:rsidR="00BE4F73" w:rsidRPr="00BE4F73">
        <w:rPr>
          <w:rFonts w:ascii="Calibri" w:hAnsi="Calibri" w:cs="Calibri"/>
        </w:rPr>
        <w:t>these technologies can support the successful launch an ongoing development of WestJet operations of Cardiff Airport</w:t>
      </w:r>
      <w:r w:rsidR="00BE4F73">
        <w:rPr>
          <w:rFonts w:ascii="Calibri" w:hAnsi="Calibri" w:cs="Calibri"/>
        </w:rPr>
        <w:t xml:space="preserve">. </w:t>
      </w:r>
    </w:p>
    <w:p w14:paraId="3BAFC946" w14:textId="77777777" w:rsidR="00384A51" w:rsidRDefault="00384A51" w:rsidP="005B2E84">
      <w:pPr>
        <w:spacing w:line="360" w:lineRule="auto"/>
        <w:rPr>
          <w:rFonts w:ascii="Calibri" w:hAnsi="Calibri" w:cs="Calibri"/>
          <w:b/>
          <w:bCs/>
        </w:rPr>
      </w:pPr>
      <w:r w:rsidRPr="00384A51">
        <w:rPr>
          <w:rFonts w:ascii="Calibri" w:hAnsi="Calibri" w:cs="Calibri"/>
          <w:b/>
          <w:bCs/>
        </w:rPr>
        <w:t>AI in hospitality operations</w:t>
      </w:r>
    </w:p>
    <w:p w14:paraId="77BA0860" w14:textId="77777777" w:rsidR="00171852" w:rsidRDefault="00910E2C" w:rsidP="005B2E84">
      <w:pPr>
        <w:spacing w:line="360" w:lineRule="auto"/>
        <w:rPr>
          <w:rFonts w:ascii="Calibri" w:hAnsi="Calibri" w:cs="Calibri"/>
        </w:rPr>
      </w:pPr>
      <w:r w:rsidRPr="00910E2C">
        <w:rPr>
          <w:rFonts w:ascii="Calibri" w:hAnsi="Calibri" w:cs="Calibri"/>
        </w:rPr>
        <w:t>AI plays a key role in improving operational efficiency within airports and airlines</w:t>
      </w:r>
      <w:r>
        <w:rPr>
          <w:rFonts w:ascii="Calibri" w:hAnsi="Calibri" w:cs="Calibri"/>
        </w:rPr>
        <w:t xml:space="preserve">. </w:t>
      </w:r>
      <w:r w:rsidRPr="00910E2C">
        <w:rPr>
          <w:rFonts w:ascii="Calibri" w:hAnsi="Calibri" w:cs="Calibri"/>
        </w:rPr>
        <w:t>Technologies such as self-service kiosks</w:t>
      </w:r>
      <w:r>
        <w:rPr>
          <w:rFonts w:ascii="Calibri" w:hAnsi="Calibri" w:cs="Calibri"/>
        </w:rPr>
        <w:t xml:space="preserve">, </w:t>
      </w:r>
      <w:r w:rsidRPr="00910E2C">
        <w:rPr>
          <w:rFonts w:ascii="Calibri" w:hAnsi="Calibri" w:cs="Calibri"/>
        </w:rPr>
        <w:t>chat bots</w:t>
      </w:r>
      <w:r>
        <w:rPr>
          <w:rFonts w:ascii="Calibri" w:hAnsi="Calibri" w:cs="Calibri"/>
        </w:rPr>
        <w:t xml:space="preserve">, </w:t>
      </w:r>
      <w:r w:rsidRPr="00910E2C">
        <w:rPr>
          <w:rFonts w:ascii="Calibri" w:hAnsi="Calibri" w:cs="Calibri"/>
        </w:rPr>
        <w:t>and predictive analytics can reduce waiting times and enhanced overall passenger experience</w:t>
      </w:r>
      <w:r w:rsidR="00171852">
        <w:rPr>
          <w:rFonts w:ascii="Calibri" w:hAnsi="Calibri" w:cs="Calibri"/>
        </w:rPr>
        <w:t xml:space="preserve"> (Deloitte, 2024). </w:t>
      </w:r>
    </w:p>
    <w:p w14:paraId="5B84E0CD" w14:textId="77777777" w:rsidR="00387858" w:rsidRDefault="00171852" w:rsidP="005B2E84">
      <w:pPr>
        <w:spacing w:line="360" w:lineRule="auto"/>
        <w:rPr>
          <w:rFonts w:ascii="Calibri" w:hAnsi="Calibri" w:cs="Calibri"/>
        </w:rPr>
      </w:pPr>
      <w:r w:rsidRPr="00171852">
        <w:rPr>
          <w:rFonts w:ascii="Calibri" w:hAnsi="Calibri" w:cs="Calibri"/>
        </w:rPr>
        <w:t xml:space="preserve">Given Cardiff Airport </w:t>
      </w:r>
      <w:r>
        <w:rPr>
          <w:rFonts w:ascii="Calibri" w:hAnsi="Calibri" w:cs="Calibri"/>
        </w:rPr>
        <w:t xml:space="preserve">known </w:t>
      </w:r>
      <w:r w:rsidRPr="00171852">
        <w:rPr>
          <w:rFonts w:ascii="Calibri" w:hAnsi="Calibri" w:cs="Calibri"/>
        </w:rPr>
        <w:t>challenges</w:t>
      </w:r>
      <w:r>
        <w:rPr>
          <w:rFonts w:ascii="Calibri" w:hAnsi="Calibri" w:cs="Calibri"/>
        </w:rPr>
        <w:t xml:space="preserve"> </w:t>
      </w:r>
      <w:r w:rsidRPr="00171852">
        <w:rPr>
          <w:rFonts w:ascii="Calibri" w:hAnsi="Calibri" w:cs="Calibri"/>
        </w:rPr>
        <w:t>with passenger volumes and operational efficiency</w:t>
      </w:r>
      <w:r w:rsidR="00D27B89">
        <w:rPr>
          <w:rFonts w:ascii="Calibri" w:hAnsi="Calibri" w:cs="Calibri"/>
        </w:rPr>
        <w:t xml:space="preserve"> (the Gaudian, 2026), </w:t>
      </w:r>
      <w:r w:rsidR="00D27B89" w:rsidRPr="00D27B89">
        <w:rPr>
          <w:rFonts w:ascii="Calibri" w:hAnsi="Calibri" w:cs="Calibri"/>
        </w:rPr>
        <w:t>AI could support improving performance by optimising staff</w:t>
      </w:r>
      <w:r w:rsidR="00D27B89">
        <w:rPr>
          <w:rFonts w:ascii="Calibri" w:hAnsi="Calibri" w:cs="Calibri"/>
        </w:rPr>
        <w:t xml:space="preserve">, </w:t>
      </w:r>
      <w:r w:rsidR="00D27B89" w:rsidRPr="00D27B89">
        <w:rPr>
          <w:rFonts w:ascii="Calibri" w:hAnsi="Calibri" w:cs="Calibri"/>
        </w:rPr>
        <w:t>managing passenger flow</w:t>
      </w:r>
      <w:r w:rsidR="00D27B89">
        <w:rPr>
          <w:rFonts w:ascii="Calibri" w:hAnsi="Calibri" w:cs="Calibri"/>
        </w:rPr>
        <w:t xml:space="preserve">, </w:t>
      </w:r>
      <w:r w:rsidR="00257115" w:rsidRPr="00257115">
        <w:rPr>
          <w:rFonts w:ascii="Calibri" w:hAnsi="Calibri" w:cs="Calibri"/>
        </w:rPr>
        <w:t>on providing effective information during disruptions</w:t>
      </w:r>
      <w:r w:rsidR="00257115">
        <w:rPr>
          <w:rFonts w:ascii="Calibri" w:hAnsi="Calibri" w:cs="Calibri"/>
        </w:rPr>
        <w:t>. F</w:t>
      </w:r>
      <w:r w:rsidR="00257115" w:rsidRPr="00257115">
        <w:rPr>
          <w:rFonts w:ascii="Calibri" w:hAnsi="Calibri" w:cs="Calibri"/>
        </w:rPr>
        <w:t>or example</w:t>
      </w:r>
      <w:r w:rsidR="00257115">
        <w:rPr>
          <w:rFonts w:ascii="Calibri" w:hAnsi="Calibri" w:cs="Calibri"/>
        </w:rPr>
        <w:t>,</w:t>
      </w:r>
      <w:r w:rsidR="00387858" w:rsidRPr="00387858">
        <w:rPr>
          <w:rFonts w:ascii="Calibri" w:hAnsi="Calibri" w:cs="Calibri"/>
        </w:rPr>
        <w:t xml:space="preserve"> Chat bots can handle customer queries instantly</w:t>
      </w:r>
      <w:r w:rsidR="00387858">
        <w:rPr>
          <w:rFonts w:ascii="Calibri" w:hAnsi="Calibri" w:cs="Calibri"/>
        </w:rPr>
        <w:t xml:space="preserve">, </w:t>
      </w:r>
      <w:r w:rsidR="00387858" w:rsidRPr="00387858">
        <w:rPr>
          <w:rFonts w:ascii="Calibri" w:hAnsi="Calibri" w:cs="Calibri"/>
        </w:rPr>
        <w:t>while AI systems can predict peak travel periods</w:t>
      </w:r>
      <w:r w:rsidR="00387858">
        <w:rPr>
          <w:rFonts w:ascii="Calibri" w:hAnsi="Calibri" w:cs="Calibri"/>
        </w:rPr>
        <w:t xml:space="preserve">. </w:t>
      </w:r>
    </w:p>
    <w:p w14:paraId="247C4BAA" w14:textId="77777777" w:rsidR="004210D6" w:rsidRDefault="00387858" w:rsidP="005B2E84">
      <w:pPr>
        <w:spacing w:line="360" w:lineRule="auto"/>
        <w:rPr>
          <w:rFonts w:ascii="Calibri" w:hAnsi="Calibri" w:cs="Calibri"/>
        </w:rPr>
      </w:pPr>
      <w:r w:rsidRPr="00387858">
        <w:rPr>
          <w:rFonts w:ascii="Calibri" w:hAnsi="Calibri" w:cs="Calibri"/>
        </w:rPr>
        <w:t>However</w:t>
      </w:r>
      <w:r w:rsidR="00C43294">
        <w:rPr>
          <w:rFonts w:ascii="Calibri" w:hAnsi="Calibri" w:cs="Calibri"/>
        </w:rPr>
        <w:t xml:space="preserve">, </w:t>
      </w:r>
      <w:r w:rsidR="00C43294" w:rsidRPr="00C43294">
        <w:rPr>
          <w:rFonts w:ascii="Calibri" w:hAnsi="Calibri" w:cs="Calibri"/>
        </w:rPr>
        <w:t>excessive automation may reduce human interaction</w:t>
      </w:r>
      <w:r w:rsidR="00C43294">
        <w:rPr>
          <w:rFonts w:ascii="Calibri" w:hAnsi="Calibri" w:cs="Calibri"/>
        </w:rPr>
        <w:t>,</w:t>
      </w:r>
      <w:r w:rsidR="00C43294" w:rsidRPr="00C43294">
        <w:rPr>
          <w:rFonts w:ascii="Calibri" w:hAnsi="Calibri" w:cs="Calibri"/>
        </w:rPr>
        <w:t xml:space="preserve"> which is a core element of hospitality</w:t>
      </w:r>
      <w:r w:rsidR="00C43294">
        <w:rPr>
          <w:rFonts w:ascii="Calibri" w:hAnsi="Calibri" w:cs="Calibri"/>
        </w:rPr>
        <w:t>.</w:t>
      </w:r>
      <w:r w:rsidR="00C43294" w:rsidRPr="00C43294">
        <w:rPr>
          <w:rFonts w:ascii="Calibri" w:hAnsi="Calibri" w:cs="Calibri"/>
        </w:rPr>
        <w:t xml:space="preserve"> Technical failures may also disrupt services leading to customer dissatisfaction</w:t>
      </w:r>
      <w:r w:rsidR="00C43294">
        <w:rPr>
          <w:rFonts w:ascii="Calibri" w:hAnsi="Calibri" w:cs="Calibri"/>
        </w:rPr>
        <w:t xml:space="preserve">. </w:t>
      </w:r>
      <w:r w:rsidR="00C43294" w:rsidRPr="00C43294">
        <w:rPr>
          <w:rFonts w:ascii="Calibri" w:hAnsi="Calibri" w:cs="Calibri"/>
        </w:rPr>
        <w:t>Therefore</w:t>
      </w:r>
      <w:r w:rsidR="004210D6">
        <w:rPr>
          <w:rFonts w:ascii="Calibri" w:hAnsi="Calibri" w:cs="Calibri"/>
        </w:rPr>
        <w:t xml:space="preserve">, </w:t>
      </w:r>
      <w:r w:rsidR="004210D6" w:rsidRPr="004210D6">
        <w:rPr>
          <w:rFonts w:ascii="Calibri" w:hAnsi="Calibri" w:cs="Calibri"/>
        </w:rPr>
        <w:t>maintaining a balance between AI and human service seems correct</w:t>
      </w:r>
      <w:r w:rsidR="004210D6">
        <w:rPr>
          <w:rFonts w:ascii="Calibri" w:hAnsi="Calibri" w:cs="Calibri"/>
        </w:rPr>
        <w:t xml:space="preserve">. </w:t>
      </w:r>
    </w:p>
    <w:p w14:paraId="6223FB31" w14:textId="77777777" w:rsidR="00BD7651" w:rsidRDefault="00BD7651" w:rsidP="005B2E84">
      <w:pPr>
        <w:spacing w:line="360" w:lineRule="auto"/>
        <w:rPr>
          <w:rFonts w:ascii="Calibri" w:hAnsi="Calibri" w:cs="Calibri"/>
          <w:b/>
          <w:bCs/>
        </w:rPr>
      </w:pPr>
    </w:p>
    <w:p w14:paraId="5621F04C" w14:textId="77777777" w:rsidR="00BD7651" w:rsidRDefault="00BD7651" w:rsidP="005B2E84">
      <w:pPr>
        <w:spacing w:line="360" w:lineRule="auto"/>
        <w:rPr>
          <w:rFonts w:ascii="Calibri" w:hAnsi="Calibri" w:cs="Calibri"/>
          <w:b/>
          <w:bCs/>
        </w:rPr>
      </w:pPr>
    </w:p>
    <w:p w14:paraId="70DA22A0" w14:textId="19686CC8" w:rsidR="00947DC4" w:rsidRDefault="00947DC4" w:rsidP="005B2E84">
      <w:pPr>
        <w:spacing w:line="360" w:lineRule="auto"/>
        <w:rPr>
          <w:rFonts w:ascii="Calibri" w:hAnsi="Calibri" w:cs="Calibri"/>
          <w:b/>
          <w:bCs/>
        </w:rPr>
      </w:pPr>
      <w:r w:rsidRPr="00947DC4">
        <w:rPr>
          <w:rFonts w:ascii="Calibri" w:hAnsi="Calibri" w:cs="Calibri"/>
          <w:b/>
          <w:bCs/>
        </w:rPr>
        <w:lastRenderedPageBreak/>
        <w:t>A</w:t>
      </w:r>
      <w:r>
        <w:rPr>
          <w:rFonts w:ascii="Calibri" w:hAnsi="Calibri" w:cs="Calibri"/>
          <w:b/>
          <w:bCs/>
        </w:rPr>
        <w:t>I</w:t>
      </w:r>
      <w:r w:rsidRPr="00947DC4">
        <w:rPr>
          <w:rFonts w:ascii="Calibri" w:hAnsi="Calibri" w:cs="Calibri"/>
          <w:b/>
          <w:bCs/>
        </w:rPr>
        <w:t xml:space="preserve"> in customer relationship management (CRM)</w:t>
      </w:r>
    </w:p>
    <w:p w14:paraId="4293E9A8" w14:textId="77777777" w:rsidR="00037609" w:rsidRDefault="00247C1D" w:rsidP="005B2E84">
      <w:pPr>
        <w:spacing w:line="360" w:lineRule="auto"/>
        <w:rPr>
          <w:rFonts w:ascii="Calibri" w:hAnsi="Calibri" w:cs="Calibri"/>
        </w:rPr>
      </w:pPr>
      <w:r w:rsidRPr="00037609">
        <w:rPr>
          <w:rFonts w:ascii="Calibri" w:hAnsi="Calibri" w:cs="Calibri"/>
        </w:rPr>
        <w:t>AI enables airlines to deliver personalised customer experiences through data analytics. CRM systems contract customer preferences, booking behaviour,</w:t>
      </w:r>
      <w:r w:rsidR="00037609" w:rsidRPr="00037609">
        <w:rPr>
          <w:rFonts w:ascii="Calibri" w:hAnsi="Calibri" w:cs="Calibri"/>
        </w:rPr>
        <w:t xml:space="preserve"> and travel history to provide targeted marketing and tailored services (KPMG, 2024)</w:t>
      </w:r>
      <w:r w:rsidR="00037609">
        <w:rPr>
          <w:rFonts w:ascii="Calibri" w:hAnsi="Calibri" w:cs="Calibri"/>
        </w:rPr>
        <w:t>.</w:t>
      </w:r>
    </w:p>
    <w:p w14:paraId="1280AED7" w14:textId="7D3FAB5A" w:rsidR="003845B5" w:rsidRDefault="0023728E" w:rsidP="005B2E84">
      <w:pPr>
        <w:spacing w:line="360" w:lineRule="auto"/>
        <w:rPr>
          <w:rFonts w:ascii="Calibri" w:hAnsi="Calibri" w:cs="Calibri"/>
        </w:rPr>
      </w:pPr>
      <w:r w:rsidRPr="0023728E">
        <w:rPr>
          <w:rFonts w:ascii="Calibri" w:hAnsi="Calibri" w:cs="Calibri"/>
        </w:rPr>
        <w:t>For WestJet</w:t>
      </w:r>
      <w:r>
        <w:rPr>
          <w:rFonts w:ascii="Calibri" w:hAnsi="Calibri" w:cs="Calibri"/>
        </w:rPr>
        <w:t xml:space="preserve">, </w:t>
      </w:r>
      <w:r w:rsidRPr="0023728E">
        <w:rPr>
          <w:rFonts w:ascii="Calibri" w:hAnsi="Calibri" w:cs="Calibri"/>
        </w:rPr>
        <w:t>this could improve customer loyalty and retention</w:t>
      </w:r>
      <w:r>
        <w:rPr>
          <w:rFonts w:ascii="Calibri" w:hAnsi="Calibri" w:cs="Calibri"/>
        </w:rPr>
        <w:t>,</w:t>
      </w:r>
      <w:r w:rsidRPr="0023728E">
        <w:rPr>
          <w:rFonts w:ascii="Calibri" w:hAnsi="Calibri" w:cs="Calibri"/>
        </w:rPr>
        <w:t xml:space="preserve"> particularly in a competitive market</w:t>
      </w:r>
      <w:r>
        <w:rPr>
          <w:rFonts w:ascii="Calibri" w:hAnsi="Calibri" w:cs="Calibri"/>
        </w:rPr>
        <w:t xml:space="preserve">. </w:t>
      </w:r>
      <w:r w:rsidRPr="0023728E">
        <w:rPr>
          <w:rFonts w:ascii="Calibri" w:hAnsi="Calibri" w:cs="Calibri"/>
        </w:rPr>
        <w:t xml:space="preserve">The expansion of international routes </w:t>
      </w:r>
      <w:r w:rsidR="003845B5" w:rsidRPr="0023728E">
        <w:rPr>
          <w:rFonts w:ascii="Calibri" w:hAnsi="Calibri" w:cs="Calibri"/>
        </w:rPr>
        <w:t>creates</w:t>
      </w:r>
      <w:r w:rsidRPr="0023728E">
        <w:rPr>
          <w:rFonts w:ascii="Calibri" w:hAnsi="Calibri" w:cs="Calibri"/>
        </w:rPr>
        <w:t xml:space="preserve"> opportunities to build long term relationships with passengers and enhance brand loyalty</w:t>
      </w:r>
      <w:r w:rsidR="003845B5">
        <w:rPr>
          <w:rFonts w:ascii="Calibri" w:hAnsi="Calibri" w:cs="Calibri"/>
        </w:rPr>
        <w:t xml:space="preserve"> (WestJet Media, 2025).</w:t>
      </w:r>
    </w:p>
    <w:p w14:paraId="00192BD5" w14:textId="77777777" w:rsidR="00167685" w:rsidRDefault="003845B5" w:rsidP="005B2E84">
      <w:pPr>
        <w:spacing w:line="360" w:lineRule="auto"/>
        <w:rPr>
          <w:rFonts w:ascii="Calibri" w:hAnsi="Calibri" w:cs="Calibri"/>
        </w:rPr>
      </w:pPr>
      <w:r w:rsidRPr="003845B5">
        <w:rPr>
          <w:rFonts w:ascii="Calibri" w:hAnsi="Calibri" w:cs="Calibri"/>
        </w:rPr>
        <w:t>However</w:t>
      </w:r>
      <w:r>
        <w:rPr>
          <w:rFonts w:ascii="Calibri" w:hAnsi="Calibri" w:cs="Calibri"/>
        </w:rPr>
        <w:t xml:space="preserve">, </w:t>
      </w:r>
      <w:r w:rsidR="002E4777" w:rsidRPr="002E4777">
        <w:rPr>
          <w:rFonts w:ascii="Calibri" w:hAnsi="Calibri" w:cs="Calibri"/>
        </w:rPr>
        <w:t>data privacy concerns remain a significant issue</w:t>
      </w:r>
      <w:r w:rsidR="002E4777">
        <w:rPr>
          <w:rFonts w:ascii="Calibri" w:hAnsi="Calibri" w:cs="Calibri"/>
        </w:rPr>
        <w:t xml:space="preserve">. </w:t>
      </w:r>
      <w:r w:rsidR="002E4777" w:rsidRPr="002E4777">
        <w:rPr>
          <w:rFonts w:ascii="Calibri" w:hAnsi="Calibri" w:cs="Calibri"/>
        </w:rPr>
        <w:t>The European Commission</w:t>
      </w:r>
      <w:r w:rsidR="002E4777">
        <w:rPr>
          <w:rFonts w:ascii="Calibri" w:hAnsi="Calibri" w:cs="Calibri"/>
        </w:rPr>
        <w:t xml:space="preserve"> (2023) </w:t>
      </w:r>
      <w:r w:rsidR="002E4777" w:rsidRPr="002E4777">
        <w:rPr>
          <w:rFonts w:ascii="Calibri" w:hAnsi="Calibri" w:cs="Calibri"/>
        </w:rPr>
        <w:t xml:space="preserve">emphasises the need </w:t>
      </w:r>
      <w:r w:rsidR="002E4777">
        <w:rPr>
          <w:rFonts w:ascii="Calibri" w:hAnsi="Calibri" w:cs="Calibri"/>
        </w:rPr>
        <w:t xml:space="preserve">for </w:t>
      </w:r>
      <w:r w:rsidR="00ED4441" w:rsidRPr="00ED4441">
        <w:rPr>
          <w:rFonts w:ascii="Calibri" w:hAnsi="Calibri" w:cs="Calibri"/>
        </w:rPr>
        <w:t>transparency and ethical data use</w:t>
      </w:r>
      <w:r w:rsidR="00ED4441">
        <w:rPr>
          <w:rFonts w:ascii="Calibri" w:hAnsi="Calibri" w:cs="Calibri"/>
        </w:rPr>
        <w:t xml:space="preserve">. </w:t>
      </w:r>
      <w:r w:rsidR="00ED4441" w:rsidRPr="00ED4441">
        <w:rPr>
          <w:rFonts w:ascii="Calibri" w:hAnsi="Calibri" w:cs="Calibri"/>
        </w:rPr>
        <w:t>Additionally</w:t>
      </w:r>
      <w:r w:rsidR="00ED4441">
        <w:rPr>
          <w:rFonts w:ascii="Calibri" w:hAnsi="Calibri" w:cs="Calibri"/>
        </w:rPr>
        <w:t>,</w:t>
      </w:r>
      <w:r w:rsidR="00ED4441" w:rsidRPr="00ED4441">
        <w:rPr>
          <w:rFonts w:ascii="Calibri" w:hAnsi="Calibri" w:cs="Calibri"/>
        </w:rPr>
        <w:t xml:space="preserve"> reports of cyber security incidents highlight the importance of protecting customer information</w:t>
      </w:r>
      <w:r w:rsidR="00ED4441">
        <w:rPr>
          <w:rFonts w:ascii="Calibri" w:hAnsi="Calibri" w:cs="Calibri"/>
        </w:rPr>
        <w:t xml:space="preserve"> (WestJet, 2025). </w:t>
      </w:r>
    </w:p>
    <w:p w14:paraId="40AA0462" w14:textId="77777777" w:rsidR="00167685" w:rsidRDefault="00167685" w:rsidP="005B2E84">
      <w:pPr>
        <w:spacing w:line="360" w:lineRule="auto"/>
        <w:rPr>
          <w:rFonts w:ascii="Calibri" w:hAnsi="Calibri" w:cs="Calibri"/>
          <w:b/>
          <w:bCs/>
        </w:rPr>
      </w:pPr>
      <w:r w:rsidRPr="00167685">
        <w:rPr>
          <w:rFonts w:ascii="Calibri" w:hAnsi="Calibri" w:cs="Calibri"/>
          <w:b/>
          <w:bCs/>
        </w:rPr>
        <w:t xml:space="preserve">AI and </w:t>
      </w:r>
      <w:r>
        <w:rPr>
          <w:rFonts w:ascii="Calibri" w:hAnsi="Calibri" w:cs="Calibri"/>
          <w:b/>
          <w:bCs/>
        </w:rPr>
        <w:t>Y</w:t>
      </w:r>
      <w:r w:rsidRPr="00167685">
        <w:rPr>
          <w:rFonts w:ascii="Calibri" w:hAnsi="Calibri" w:cs="Calibri"/>
          <w:b/>
          <w:bCs/>
        </w:rPr>
        <w:t xml:space="preserve">ield </w:t>
      </w:r>
      <w:r>
        <w:rPr>
          <w:rFonts w:ascii="Calibri" w:hAnsi="Calibri" w:cs="Calibri"/>
          <w:b/>
          <w:bCs/>
        </w:rPr>
        <w:t>M</w:t>
      </w:r>
      <w:r w:rsidRPr="00167685">
        <w:rPr>
          <w:rFonts w:ascii="Calibri" w:hAnsi="Calibri" w:cs="Calibri"/>
          <w:b/>
          <w:bCs/>
        </w:rPr>
        <w:t>anagement</w:t>
      </w:r>
    </w:p>
    <w:p w14:paraId="5C7D5178" w14:textId="77777777" w:rsidR="001C01F5" w:rsidRPr="00DE0574" w:rsidRDefault="00DA1878" w:rsidP="005B2E84">
      <w:pPr>
        <w:spacing w:line="360" w:lineRule="auto"/>
        <w:rPr>
          <w:rFonts w:ascii="Calibri" w:hAnsi="Calibri" w:cs="Calibri"/>
        </w:rPr>
      </w:pPr>
      <w:r w:rsidRPr="00DE0574">
        <w:rPr>
          <w:rFonts w:ascii="Calibri" w:hAnsi="Calibri" w:cs="Calibri"/>
        </w:rPr>
        <w:t>Yield management is a critical strategy in the airline industry, focusing on maximising revenue through dynamic pricing. AI can analyse the man patterns</w:t>
      </w:r>
      <w:r w:rsidR="001C01F5" w:rsidRPr="00DE0574">
        <w:rPr>
          <w:rFonts w:ascii="Calibri" w:hAnsi="Calibri" w:cs="Calibri"/>
        </w:rPr>
        <w:t>, competitor pricing and customer behaviour to optimise ticket prices almost instantly (IATA, 2023).</w:t>
      </w:r>
    </w:p>
    <w:p w14:paraId="57F50A66" w14:textId="5A67635D" w:rsidR="00D166E3" w:rsidRPr="00167685" w:rsidRDefault="00CA1027" w:rsidP="005B2E84">
      <w:pPr>
        <w:spacing w:line="360" w:lineRule="auto"/>
        <w:rPr>
          <w:rFonts w:ascii="Calibri" w:hAnsi="Calibri" w:cs="Calibri"/>
          <w:b/>
          <w:bCs/>
        </w:rPr>
      </w:pPr>
      <w:r w:rsidRPr="00DE0574">
        <w:rPr>
          <w:rFonts w:ascii="Calibri" w:hAnsi="Calibri" w:cs="Calibri"/>
        </w:rPr>
        <w:t xml:space="preserve">For WestJet’s Cardiff route, AI could improve profitability by ensuring optimal seat occupancy and pricing strategies. </w:t>
      </w:r>
      <w:r w:rsidR="00DE0574" w:rsidRPr="00DE0574">
        <w:rPr>
          <w:rFonts w:ascii="Calibri" w:hAnsi="Calibri" w:cs="Calibri"/>
        </w:rPr>
        <w:t>However, dynamic pricing may lead to customer dissatisfaction if perceived as unfair or inconsistent.</w:t>
      </w:r>
      <w:r w:rsidR="00DE0574">
        <w:rPr>
          <w:rFonts w:ascii="Calibri" w:hAnsi="Calibri" w:cs="Calibri"/>
          <w:b/>
          <w:bCs/>
        </w:rPr>
        <w:t xml:space="preserve"> </w:t>
      </w:r>
      <w:r w:rsidR="00D166E3" w:rsidRPr="00167685">
        <w:rPr>
          <w:rFonts w:ascii="Calibri" w:hAnsi="Calibri" w:cs="Calibri"/>
          <w:b/>
          <w:bCs/>
        </w:rPr>
        <w:br w:type="page"/>
      </w:r>
    </w:p>
    <w:p w14:paraId="40E77CFB" w14:textId="339BA615" w:rsidR="00D166E3" w:rsidRPr="00ED367E" w:rsidRDefault="00A150B4">
      <w:pPr>
        <w:rPr>
          <w:rFonts w:ascii="Calibri" w:hAnsi="Calibri" w:cs="Calibri"/>
          <w:b/>
          <w:bCs/>
          <w:sz w:val="28"/>
          <w:szCs w:val="28"/>
        </w:rPr>
      </w:pPr>
      <w:r w:rsidRPr="00ED367E">
        <w:rPr>
          <w:rFonts w:ascii="Calibri" w:hAnsi="Calibri" w:cs="Calibri"/>
          <w:b/>
          <w:bCs/>
          <w:sz w:val="28"/>
          <w:szCs w:val="28"/>
        </w:rPr>
        <w:lastRenderedPageBreak/>
        <w:t xml:space="preserve">Conclusion </w:t>
      </w:r>
    </w:p>
    <w:p w14:paraId="15194DF9" w14:textId="4F4A7703" w:rsidR="00A150B4" w:rsidRPr="00AD26E9" w:rsidRDefault="00560EBF" w:rsidP="00AD26E9">
      <w:pPr>
        <w:spacing w:line="360" w:lineRule="auto"/>
        <w:rPr>
          <w:rFonts w:ascii="Calibri" w:hAnsi="Calibri" w:cs="Calibri"/>
        </w:rPr>
      </w:pPr>
      <w:r w:rsidRPr="00AD26E9">
        <w:rPr>
          <w:rFonts w:ascii="Calibri" w:hAnsi="Calibri" w:cs="Calibri"/>
        </w:rPr>
        <w:t xml:space="preserve">the key findings demonstrate that AI has significant potential to enhance hospitality and gas service within W jets operations at Cardiff Airport. AI can improve efficiency in recruitment. </w:t>
      </w:r>
      <w:r w:rsidR="00046663" w:rsidRPr="00AD26E9">
        <w:rPr>
          <w:rFonts w:ascii="Calibri" w:hAnsi="Calibri" w:cs="Calibri"/>
        </w:rPr>
        <w:t xml:space="preserve">Provide innovative training solutions, optimise operations, undelivered personal customer experiences. </w:t>
      </w:r>
      <w:r w:rsidR="00AD26E9" w:rsidRPr="00AD26E9">
        <w:rPr>
          <w:rFonts w:ascii="Calibri" w:hAnsi="Calibri" w:cs="Calibri"/>
        </w:rPr>
        <w:t>Additionally,</w:t>
      </w:r>
      <w:r w:rsidR="00046663" w:rsidRPr="00AD26E9">
        <w:rPr>
          <w:rFonts w:ascii="Calibri" w:hAnsi="Calibri" w:cs="Calibri"/>
        </w:rPr>
        <w:t xml:space="preserve"> AI supports effective yield management through data-driven decision making. </w:t>
      </w:r>
    </w:p>
    <w:p w14:paraId="7B55D59E" w14:textId="0603E501" w:rsidR="00046663" w:rsidRDefault="00046663" w:rsidP="00AD26E9">
      <w:pPr>
        <w:spacing w:line="360" w:lineRule="auto"/>
        <w:rPr>
          <w:rFonts w:ascii="Calibri" w:hAnsi="Calibri" w:cs="Calibri"/>
        </w:rPr>
      </w:pPr>
      <w:r w:rsidRPr="00AD26E9">
        <w:rPr>
          <w:rFonts w:ascii="Calibri" w:hAnsi="Calibri" w:cs="Calibri"/>
        </w:rPr>
        <w:t>However</w:t>
      </w:r>
      <w:r w:rsidR="00AD26E9" w:rsidRPr="00AD26E9">
        <w:rPr>
          <w:rFonts w:ascii="Calibri" w:hAnsi="Calibri" w:cs="Calibri"/>
        </w:rPr>
        <w:t xml:space="preserve">, AI cannot fully replace human interaction which remains essential in delivering high quality hospitality. </w:t>
      </w:r>
      <w:proofErr w:type="gramStart"/>
      <w:r w:rsidR="00AD26E9" w:rsidRPr="00AD26E9">
        <w:rPr>
          <w:rFonts w:ascii="Calibri" w:hAnsi="Calibri" w:cs="Calibri"/>
        </w:rPr>
        <w:t>A</w:t>
      </w:r>
      <w:proofErr w:type="gramEnd"/>
      <w:r w:rsidR="00AD26E9" w:rsidRPr="00AD26E9">
        <w:rPr>
          <w:rFonts w:ascii="Calibri" w:hAnsi="Calibri" w:cs="Calibri"/>
        </w:rPr>
        <w:t xml:space="preserve"> adapted approach combining AI technologies with Human Services is therefore the most effective strategy after carrying out detailed research. </w:t>
      </w:r>
    </w:p>
    <w:p w14:paraId="4D6F71C8" w14:textId="54549530" w:rsidR="009E3BA3" w:rsidRPr="00ED367E" w:rsidRDefault="009E3BA3" w:rsidP="00AD26E9">
      <w:pPr>
        <w:spacing w:line="360" w:lineRule="auto"/>
        <w:rPr>
          <w:rFonts w:ascii="Calibri" w:hAnsi="Calibri" w:cs="Calibri"/>
          <w:b/>
          <w:bCs/>
          <w:sz w:val="28"/>
          <w:szCs w:val="28"/>
        </w:rPr>
      </w:pPr>
      <w:r w:rsidRPr="00ED367E">
        <w:rPr>
          <w:rFonts w:ascii="Calibri" w:hAnsi="Calibri" w:cs="Calibri"/>
          <w:b/>
          <w:bCs/>
          <w:sz w:val="28"/>
          <w:szCs w:val="28"/>
        </w:rPr>
        <w:t xml:space="preserve">Recommendations </w:t>
      </w:r>
    </w:p>
    <w:p w14:paraId="409ED81E" w14:textId="5FEC1BFC" w:rsidR="009E3BA3" w:rsidRDefault="00776A39" w:rsidP="00993468">
      <w:pPr>
        <w:pStyle w:val="ListParagraph"/>
        <w:numPr>
          <w:ilvl w:val="0"/>
          <w:numId w:val="1"/>
        </w:numPr>
        <w:spacing w:line="360" w:lineRule="auto"/>
        <w:rPr>
          <w:rFonts w:ascii="Calibri" w:hAnsi="Calibri" w:cs="Calibri"/>
          <w:b/>
          <w:bCs/>
        </w:rPr>
      </w:pPr>
      <w:r w:rsidRPr="00776A39">
        <w:rPr>
          <w:rFonts w:ascii="Calibri" w:hAnsi="Calibri" w:cs="Calibri"/>
          <w:b/>
          <w:bCs/>
        </w:rPr>
        <w:t>Adopt and utilised a</w:t>
      </w:r>
      <w:r w:rsidR="00C334B0">
        <w:rPr>
          <w:rFonts w:ascii="Calibri" w:hAnsi="Calibri" w:cs="Calibri"/>
          <w:b/>
          <w:bCs/>
        </w:rPr>
        <w:t>n</w:t>
      </w:r>
      <w:r w:rsidRPr="00776A39">
        <w:rPr>
          <w:rFonts w:ascii="Calibri" w:hAnsi="Calibri" w:cs="Calibri"/>
          <w:b/>
          <w:bCs/>
        </w:rPr>
        <w:t xml:space="preserve"> adapted service model</w:t>
      </w:r>
    </w:p>
    <w:p w14:paraId="6B48B3EB" w14:textId="5505F09A" w:rsidR="00776A39" w:rsidRDefault="00C334B0" w:rsidP="00776A39">
      <w:pPr>
        <w:spacing w:line="360" w:lineRule="auto"/>
        <w:rPr>
          <w:rFonts w:ascii="Calibri" w:hAnsi="Calibri" w:cs="Calibri"/>
        </w:rPr>
      </w:pPr>
      <w:r w:rsidRPr="00C334B0">
        <w:rPr>
          <w:rFonts w:ascii="Calibri" w:hAnsi="Calibri" w:cs="Calibri"/>
        </w:rPr>
        <w:t>T</w:t>
      </w:r>
      <w:r w:rsidR="00776A39" w:rsidRPr="00C334B0">
        <w:rPr>
          <w:rFonts w:ascii="Calibri" w:hAnsi="Calibri" w:cs="Calibri"/>
        </w:rPr>
        <w:t>his can be done by combining</w:t>
      </w:r>
      <w:r w:rsidRPr="00C334B0">
        <w:rPr>
          <w:rFonts w:ascii="Calibri" w:hAnsi="Calibri" w:cs="Calibri"/>
        </w:rPr>
        <w:t xml:space="preserve"> AI efficiency with human interaction to maintain service quality. </w:t>
      </w:r>
    </w:p>
    <w:p w14:paraId="47926750" w14:textId="4932CBE6" w:rsidR="00C334B0" w:rsidRDefault="00D9504D" w:rsidP="00C334B0">
      <w:pPr>
        <w:pStyle w:val="ListParagraph"/>
        <w:numPr>
          <w:ilvl w:val="0"/>
          <w:numId w:val="1"/>
        </w:numPr>
        <w:spacing w:line="360" w:lineRule="auto"/>
        <w:rPr>
          <w:rFonts w:ascii="Calibri" w:hAnsi="Calibri" w:cs="Calibri"/>
          <w:b/>
          <w:bCs/>
        </w:rPr>
      </w:pPr>
      <w:r w:rsidRPr="00D9504D">
        <w:rPr>
          <w:rFonts w:ascii="Calibri" w:hAnsi="Calibri" w:cs="Calibri"/>
          <w:b/>
          <w:bCs/>
        </w:rPr>
        <w:t>Use AI in recruitment settings with human oversight</w:t>
      </w:r>
    </w:p>
    <w:p w14:paraId="0E1E3D2F" w14:textId="00CE8529" w:rsidR="00D9504D" w:rsidRDefault="00D9504D" w:rsidP="00D9504D">
      <w:pPr>
        <w:spacing w:line="360" w:lineRule="auto"/>
        <w:rPr>
          <w:rFonts w:ascii="Calibri" w:hAnsi="Calibri" w:cs="Calibri"/>
        </w:rPr>
      </w:pPr>
      <w:r w:rsidRPr="00D9504D">
        <w:rPr>
          <w:rFonts w:ascii="Calibri" w:hAnsi="Calibri" w:cs="Calibri"/>
        </w:rPr>
        <w:t>This ensures fairness and alignment with operational values</w:t>
      </w:r>
      <w:r>
        <w:rPr>
          <w:rFonts w:ascii="Calibri" w:hAnsi="Calibri" w:cs="Calibri"/>
        </w:rPr>
        <w:t>.</w:t>
      </w:r>
    </w:p>
    <w:p w14:paraId="12A5AFD3" w14:textId="3FDD7834" w:rsidR="00D9504D" w:rsidRDefault="003210D2" w:rsidP="00D9504D">
      <w:pPr>
        <w:pStyle w:val="ListParagraph"/>
        <w:numPr>
          <w:ilvl w:val="0"/>
          <w:numId w:val="1"/>
        </w:numPr>
        <w:spacing w:line="360" w:lineRule="auto"/>
        <w:rPr>
          <w:rFonts w:ascii="Calibri" w:hAnsi="Calibri" w:cs="Calibri"/>
          <w:b/>
          <w:bCs/>
        </w:rPr>
      </w:pPr>
      <w:r w:rsidRPr="004149AD">
        <w:rPr>
          <w:rFonts w:ascii="Calibri" w:hAnsi="Calibri" w:cs="Calibri"/>
          <w:b/>
          <w:bCs/>
        </w:rPr>
        <w:t>Integrate</w:t>
      </w:r>
      <w:r w:rsidR="004149AD" w:rsidRPr="004149AD">
        <w:rPr>
          <w:rFonts w:ascii="Calibri" w:hAnsi="Calibri" w:cs="Calibri"/>
          <w:b/>
          <w:bCs/>
        </w:rPr>
        <w:t xml:space="preserve"> AI training with traditional methods</w:t>
      </w:r>
    </w:p>
    <w:p w14:paraId="00CDD970" w14:textId="4049E6D8" w:rsidR="004149AD" w:rsidRDefault="00A4300F" w:rsidP="004149AD">
      <w:pPr>
        <w:spacing w:line="360" w:lineRule="auto"/>
        <w:rPr>
          <w:rFonts w:ascii="Calibri" w:hAnsi="Calibri" w:cs="Calibri"/>
        </w:rPr>
      </w:pPr>
      <w:r w:rsidRPr="00A4300F">
        <w:rPr>
          <w:rFonts w:ascii="Calibri" w:hAnsi="Calibri" w:cs="Calibri"/>
        </w:rPr>
        <w:t>This can be successful by utilising a tool called body swaps alongside real world training.</w:t>
      </w:r>
    </w:p>
    <w:p w14:paraId="53F45302" w14:textId="23C11DC4" w:rsidR="00A4300F" w:rsidRDefault="00EB1CC5" w:rsidP="00A4300F">
      <w:pPr>
        <w:pStyle w:val="ListParagraph"/>
        <w:numPr>
          <w:ilvl w:val="0"/>
          <w:numId w:val="1"/>
        </w:numPr>
        <w:spacing w:line="360" w:lineRule="auto"/>
        <w:rPr>
          <w:rFonts w:ascii="Calibri" w:hAnsi="Calibri" w:cs="Calibri"/>
          <w:b/>
          <w:bCs/>
        </w:rPr>
      </w:pPr>
      <w:r w:rsidRPr="003D2965">
        <w:rPr>
          <w:rFonts w:ascii="Calibri" w:hAnsi="Calibri" w:cs="Calibri"/>
          <w:b/>
          <w:bCs/>
        </w:rPr>
        <w:t>Enhance CRM transparency and data security</w:t>
      </w:r>
    </w:p>
    <w:p w14:paraId="381F2AE8" w14:textId="02B63688" w:rsidR="003D2965" w:rsidRDefault="003D2965" w:rsidP="003D2965">
      <w:pPr>
        <w:spacing w:line="360" w:lineRule="auto"/>
        <w:rPr>
          <w:rFonts w:ascii="Calibri" w:hAnsi="Calibri" w:cs="Calibri"/>
        </w:rPr>
      </w:pPr>
      <w:r>
        <w:rPr>
          <w:rFonts w:ascii="Calibri" w:hAnsi="Calibri" w:cs="Calibri"/>
        </w:rPr>
        <w:t>B</w:t>
      </w:r>
      <w:r w:rsidRPr="003D2965">
        <w:rPr>
          <w:rFonts w:ascii="Calibri" w:hAnsi="Calibri" w:cs="Calibri"/>
        </w:rPr>
        <w:t>y building customer trust through ethical data practises.</w:t>
      </w:r>
    </w:p>
    <w:p w14:paraId="4F6CE189" w14:textId="576C0C85" w:rsidR="003D2965" w:rsidRPr="00C112E5" w:rsidRDefault="00C112E5" w:rsidP="003D2965">
      <w:pPr>
        <w:pStyle w:val="ListParagraph"/>
        <w:numPr>
          <w:ilvl w:val="0"/>
          <w:numId w:val="1"/>
        </w:numPr>
        <w:spacing w:line="360" w:lineRule="auto"/>
        <w:rPr>
          <w:rFonts w:ascii="Calibri" w:hAnsi="Calibri" w:cs="Calibri"/>
          <w:b/>
          <w:bCs/>
        </w:rPr>
      </w:pPr>
      <w:r w:rsidRPr="00C112E5">
        <w:rPr>
          <w:rFonts w:ascii="Calibri" w:hAnsi="Calibri" w:cs="Calibri"/>
          <w:b/>
          <w:bCs/>
        </w:rPr>
        <w:t>Invest in AI as a tool/method</w:t>
      </w:r>
    </w:p>
    <w:p w14:paraId="4A9527D8" w14:textId="672930E4" w:rsidR="00C112E5" w:rsidRDefault="00C112E5" w:rsidP="00C112E5">
      <w:pPr>
        <w:spacing w:line="360" w:lineRule="auto"/>
        <w:rPr>
          <w:rFonts w:ascii="Calibri" w:hAnsi="Calibri" w:cs="Calibri"/>
        </w:rPr>
      </w:pPr>
      <w:r w:rsidRPr="00C112E5">
        <w:rPr>
          <w:rFonts w:ascii="Calibri" w:hAnsi="Calibri" w:cs="Calibri"/>
        </w:rPr>
        <w:t>this is to ensure reliability and minimising operational disruptions</w:t>
      </w:r>
      <w:r>
        <w:rPr>
          <w:rFonts w:ascii="Calibri" w:hAnsi="Calibri" w:cs="Calibri"/>
        </w:rPr>
        <w:t>.</w:t>
      </w:r>
    </w:p>
    <w:p w14:paraId="51AE3249" w14:textId="02667F26" w:rsidR="00C112E5" w:rsidRDefault="0005555D" w:rsidP="00C112E5">
      <w:pPr>
        <w:pStyle w:val="ListParagraph"/>
        <w:numPr>
          <w:ilvl w:val="0"/>
          <w:numId w:val="1"/>
        </w:numPr>
        <w:spacing w:line="360" w:lineRule="auto"/>
        <w:rPr>
          <w:rFonts w:ascii="Calibri" w:hAnsi="Calibri" w:cs="Calibri"/>
        </w:rPr>
      </w:pPr>
      <w:r w:rsidRPr="0005555D">
        <w:rPr>
          <w:rFonts w:ascii="Calibri" w:hAnsi="Calibri" w:cs="Calibri"/>
        </w:rPr>
        <w:t>Keep</w:t>
      </w:r>
      <w:r>
        <w:rPr>
          <w:rFonts w:ascii="Calibri" w:hAnsi="Calibri" w:cs="Calibri"/>
        </w:rPr>
        <w:t xml:space="preserve">ing/ maintaining </w:t>
      </w:r>
      <w:r w:rsidRPr="0005555D">
        <w:rPr>
          <w:rFonts w:ascii="Calibri" w:hAnsi="Calibri" w:cs="Calibri"/>
        </w:rPr>
        <w:t>the focus on guest experience</w:t>
      </w:r>
    </w:p>
    <w:p w14:paraId="7CF24D74" w14:textId="67976C8C" w:rsidR="0005555D" w:rsidRPr="0005555D" w:rsidRDefault="005A48AC" w:rsidP="0005555D">
      <w:pPr>
        <w:spacing w:line="360" w:lineRule="auto"/>
        <w:rPr>
          <w:rFonts w:ascii="Calibri" w:hAnsi="Calibri" w:cs="Calibri"/>
        </w:rPr>
      </w:pPr>
      <w:r>
        <w:rPr>
          <w:rFonts w:ascii="Calibri" w:hAnsi="Calibri" w:cs="Calibri"/>
        </w:rPr>
        <w:t>T</w:t>
      </w:r>
      <w:r w:rsidRPr="005A48AC">
        <w:rPr>
          <w:rFonts w:ascii="Calibri" w:hAnsi="Calibri" w:cs="Calibri"/>
        </w:rPr>
        <w:t>his can be utilised by avoiding over automation in key service areas</w:t>
      </w:r>
      <w:r>
        <w:rPr>
          <w:rFonts w:ascii="Calibri" w:hAnsi="Calibri" w:cs="Calibri"/>
        </w:rPr>
        <w:t xml:space="preserve">. </w:t>
      </w:r>
    </w:p>
    <w:p w14:paraId="316DC9B2" w14:textId="77777777" w:rsidR="00C112E5" w:rsidRDefault="00C112E5" w:rsidP="00C112E5">
      <w:pPr>
        <w:spacing w:line="360" w:lineRule="auto"/>
        <w:rPr>
          <w:rFonts w:ascii="Calibri" w:hAnsi="Calibri" w:cs="Calibri"/>
        </w:rPr>
      </w:pPr>
    </w:p>
    <w:p w14:paraId="4E2DFFA7" w14:textId="77777777" w:rsidR="00BD7651" w:rsidRDefault="00BD7651" w:rsidP="00C112E5">
      <w:pPr>
        <w:spacing w:line="360" w:lineRule="auto"/>
        <w:rPr>
          <w:rFonts w:ascii="Calibri" w:hAnsi="Calibri" w:cs="Calibri"/>
        </w:rPr>
      </w:pPr>
    </w:p>
    <w:p w14:paraId="3B3E2467" w14:textId="317430B3" w:rsidR="00BD7651" w:rsidRDefault="00BD7651" w:rsidP="00C112E5">
      <w:pPr>
        <w:spacing w:line="360" w:lineRule="auto"/>
        <w:rPr>
          <w:rFonts w:ascii="Calibri" w:hAnsi="Calibri" w:cs="Calibri"/>
          <w:b/>
          <w:bCs/>
          <w:sz w:val="28"/>
          <w:szCs w:val="28"/>
        </w:rPr>
      </w:pPr>
      <w:r w:rsidRPr="00BD7651">
        <w:rPr>
          <w:rFonts w:ascii="Calibri" w:hAnsi="Calibri" w:cs="Calibri"/>
          <w:b/>
          <w:bCs/>
          <w:sz w:val="28"/>
          <w:szCs w:val="28"/>
        </w:rPr>
        <w:lastRenderedPageBreak/>
        <w:t xml:space="preserve">Reference list </w:t>
      </w:r>
    </w:p>
    <w:p w14:paraId="1F59CEDA"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“Cardiff Airport - New Direct Flights from Cardiff Airport to Toronto with WestJet.” </w:t>
      </w:r>
      <w:r w:rsidRPr="00615807">
        <w:rPr>
          <w:rFonts w:ascii="Times New Roman" w:eastAsia="Times New Roman" w:hAnsi="Times New Roman" w:cs="Times New Roman"/>
          <w:i/>
          <w:iCs/>
          <w:color w:val="000000"/>
          <w:kern w:val="0"/>
          <w:lang w:eastAsia="en-GB"/>
          <w14:ligatures w14:val="none"/>
        </w:rPr>
        <w:t>Cardiff-Airport.com</w:t>
      </w:r>
      <w:r w:rsidRPr="00615807">
        <w:rPr>
          <w:rFonts w:ascii="Times New Roman" w:eastAsia="Times New Roman" w:hAnsi="Times New Roman" w:cs="Times New Roman"/>
          <w:color w:val="000000"/>
          <w:kern w:val="0"/>
          <w:lang w:eastAsia="en-GB"/>
          <w14:ligatures w14:val="none"/>
        </w:rPr>
        <w:t>, 2026, cardiff-airport.com/latest-news/westjet-announces-new-direct-flights-from-cardiff-airport-to-toronto-pearson-international-airport-connecting-wales-and-canada. Accessed 26 Apr. 2026.</w:t>
      </w:r>
    </w:p>
    <w:p w14:paraId="536145C1"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CIPD. “CIPD | People Profession 2023: UK and Ireland Report.” </w:t>
      </w:r>
      <w:r w:rsidRPr="00615807">
        <w:rPr>
          <w:rFonts w:ascii="Times New Roman" w:eastAsia="Times New Roman" w:hAnsi="Times New Roman" w:cs="Times New Roman"/>
          <w:i/>
          <w:iCs/>
          <w:color w:val="000000"/>
          <w:kern w:val="0"/>
          <w:lang w:eastAsia="en-GB"/>
          <w14:ligatures w14:val="none"/>
        </w:rPr>
        <w:t>CIPD</w:t>
      </w:r>
      <w:r w:rsidRPr="00615807">
        <w:rPr>
          <w:rFonts w:ascii="Times New Roman" w:eastAsia="Times New Roman" w:hAnsi="Times New Roman" w:cs="Times New Roman"/>
          <w:color w:val="000000"/>
          <w:kern w:val="0"/>
          <w:lang w:eastAsia="en-GB"/>
          <w14:ligatures w14:val="none"/>
        </w:rPr>
        <w:t>, 2023, www.cipd.org/uk/knowledge/reports/people-profession-2023-uk-ireland/.</w:t>
      </w:r>
    </w:p>
    <w:p w14:paraId="55BDDEAB"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Herrmann, Sonja. “AI in Hospitality.” </w:t>
      </w:r>
      <w:r w:rsidRPr="00615807">
        <w:rPr>
          <w:rFonts w:ascii="Times New Roman" w:eastAsia="Times New Roman" w:hAnsi="Times New Roman" w:cs="Times New Roman"/>
          <w:i/>
          <w:iCs/>
          <w:color w:val="000000"/>
          <w:kern w:val="0"/>
          <w:lang w:eastAsia="en-GB"/>
          <w14:ligatures w14:val="none"/>
        </w:rPr>
        <w:t>Hospitality Insights</w:t>
      </w:r>
      <w:r w:rsidRPr="00615807">
        <w:rPr>
          <w:rFonts w:ascii="Times New Roman" w:eastAsia="Times New Roman" w:hAnsi="Times New Roman" w:cs="Times New Roman"/>
          <w:color w:val="000000"/>
          <w:kern w:val="0"/>
          <w:lang w:eastAsia="en-GB"/>
          <w14:ligatures w14:val="none"/>
        </w:rPr>
        <w:t>, vol. 9, no. 1, 18 Sept. 2025, pp. 1–2, https://doi.org/10.24135/hi.v9i1.180. Accessed 25 Oct. 2025.</w:t>
      </w:r>
    </w:p>
    <w:p w14:paraId="701432FD"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IATA. </w:t>
      </w:r>
      <w:r w:rsidRPr="00615807">
        <w:rPr>
          <w:rFonts w:ascii="Times New Roman" w:eastAsia="Times New Roman" w:hAnsi="Times New Roman" w:cs="Times New Roman"/>
          <w:i/>
          <w:iCs/>
          <w:color w:val="000000"/>
          <w:kern w:val="0"/>
          <w:lang w:eastAsia="en-GB"/>
          <w14:ligatures w14:val="none"/>
        </w:rPr>
        <w:t>Global Outlook for Air Transport a Local Sweet Spot December 2023 2 Global Outlook for Air Transport -A Local Sweet Spot Contents</w:t>
      </w:r>
      <w:r w:rsidRPr="00615807">
        <w:rPr>
          <w:rFonts w:ascii="Times New Roman" w:eastAsia="Times New Roman" w:hAnsi="Times New Roman" w:cs="Times New Roman"/>
          <w:color w:val="000000"/>
          <w:kern w:val="0"/>
          <w:lang w:eastAsia="en-GB"/>
          <w14:ligatures w14:val="none"/>
        </w:rPr>
        <w:t>. Dec. 2023.</w:t>
      </w:r>
    </w:p>
    <w:p w14:paraId="51F51131"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i/>
          <w:iCs/>
          <w:color w:val="000000"/>
          <w:kern w:val="0"/>
          <w:lang w:eastAsia="en-GB"/>
          <w14:ligatures w14:val="none"/>
        </w:rPr>
        <w:t>It’s Time for AI-X</w:t>
      </w:r>
      <w:r w:rsidRPr="00615807">
        <w:rPr>
          <w:rFonts w:ascii="Times New Roman" w:eastAsia="Times New Roman" w:hAnsi="Times New Roman" w:cs="Times New Roman"/>
          <w:color w:val="000000"/>
          <w:kern w:val="0"/>
          <w:lang w:eastAsia="en-GB"/>
          <w14:ligatures w14:val="none"/>
        </w:rPr>
        <w:t>.</w:t>
      </w:r>
    </w:p>
    <w:p w14:paraId="41A15340"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Ivanov, Stanislav, and Craig Webster. “Robots in Tourism: A Research Agenda for Tourism Economics.” </w:t>
      </w:r>
      <w:r w:rsidRPr="00615807">
        <w:rPr>
          <w:rFonts w:ascii="Times New Roman" w:eastAsia="Times New Roman" w:hAnsi="Times New Roman" w:cs="Times New Roman"/>
          <w:i/>
          <w:iCs/>
          <w:color w:val="000000"/>
          <w:kern w:val="0"/>
          <w:lang w:eastAsia="en-GB"/>
          <w14:ligatures w14:val="none"/>
        </w:rPr>
        <w:t>Tourism Economics</w:t>
      </w:r>
      <w:r w:rsidRPr="00615807">
        <w:rPr>
          <w:rFonts w:ascii="Times New Roman" w:eastAsia="Times New Roman" w:hAnsi="Times New Roman" w:cs="Times New Roman"/>
          <w:color w:val="000000"/>
          <w:kern w:val="0"/>
          <w:lang w:eastAsia="en-GB"/>
          <w14:ligatures w14:val="none"/>
        </w:rPr>
        <w:t>, vol. 26, no. 7, 2 Oct. 2019, p. 135481661987958, https://doi.org/10.1177/1354816619879583.</w:t>
      </w:r>
    </w:p>
    <w:p w14:paraId="65039EE8"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Kolb, David. “Experiential Learning: Experience as the Source of Learning and Development.” </w:t>
      </w:r>
      <w:r w:rsidRPr="00615807">
        <w:rPr>
          <w:rFonts w:ascii="Times New Roman" w:eastAsia="Times New Roman" w:hAnsi="Times New Roman" w:cs="Times New Roman"/>
          <w:i/>
          <w:iCs/>
          <w:color w:val="000000"/>
          <w:kern w:val="0"/>
          <w:lang w:eastAsia="en-GB"/>
          <w14:ligatures w14:val="none"/>
        </w:rPr>
        <w:t xml:space="preserve">Journal of Organizational </w:t>
      </w:r>
      <w:proofErr w:type="spellStart"/>
      <w:r w:rsidRPr="00615807">
        <w:rPr>
          <w:rFonts w:ascii="Times New Roman" w:eastAsia="Times New Roman" w:hAnsi="Times New Roman" w:cs="Times New Roman"/>
          <w:i/>
          <w:iCs/>
          <w:color w:val="000000"/>
          <w:kern w:val="0"/>
          <w:lang w:eastAsia="en-GB"/>
          <w14:ligatures w14:val="none"/>
        </w:rPr>
        <w:t>Behavior</w:t>
      </w:r>
      <w:proofErr w:type="spellEnd"/>
      <w:r w:rsidRPr="00615807">
        <w:rPr>
          <w:rFonts w:ascii="Times New Roman" w:eastAsia="Times New Roman" w:hAnsi="Times New Roman" w:cs="Times New Roman"/>
          <w:color w:val="000000"/>
          <w:kern w:val="0"/>
          <w:lang w:eastAsia="en-GB"/>
          <w14:ligatures w14:val="none"/>
        </w:rPr>
        <w:t>, vol. 8, no. 4, 1984, www.researchgate.net/publication/235701029_Experiential_Learning_Experience_As_The_Source_Of_Learning_And_Development.</w:t>
      </w:r>
    </w:p>
    <w:p w14:paraId="56F41042"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Mackrill, Amy. “Cardiff Airport Announces New Direct WestJet Flights to Canada.” </w:t>
      </w:r>
      <w:r w:rsidRPr="00615807">
        <w:rPr>
          <w:rFonts w:ascii="Times New Roman" w:eastAsia="Times New Roman" w:hAnsi="Times New Roman" w:cs="Times New Roman"/>
          <w:i/>
          <w:iCs/>
          <w:color w:val="000000"/>
          <w:kern w:val="0"/>
          <w:lang w:eastAsia="en-GB"/>
          <w14:ligatures w14:val="none"/>
        </w:rPr>
        <w:t>BBC News</w:t>
      </w:r>
      <w:r w:rsidRPr="00615807">
        <w:rPr>
          <w:rFonts w:ascii="Times New Roman" w:eastAsia="Times New Roman" w:hAnsi="Times New Roman" w:cs="Times New Roman"/>
          <w:color w:val="000000"/>
          <w:kern w:val="0"/>
          <w:lang w:eastAsia="en-GB"/>
          <w14:ligatures w14:val="none"/>
        </w:rPr>
        <w:t>, 18 Nov. 2025, www.bbc.co.uk/news/articles/clyle8yz8vlo.</w:t>
      </w:r>
    </w:p>
    <w:p w14:paraId="6C2095FB"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McKernan, Bethan. “Bristol Airport Loses Legal Challenge against Cardiff Rival over £205m Subsidy.” </w:t>
      </w:r>
      <w:r w:rsidRPr="00615807">
        <w:rPr>
          <w:rFonts w:ascii="Times New Roman" w:eastAsia="Times New Roman" w:hAnsi="Times New Roman" w:cs="Times New Roman"/>
          <w:i/>
          <w:iCs/>
          <w:color w:val="000000"/>
          <w:kern w:val="0"/>
          <w:lang w:eastAsia="en-GB"/>
          <w14:ligatures w14:val="none"/>
        </w:rPr>
        <w:t>The Guardian</w:t>
      </w:r>
      <w:r w:rsidRPr="00615807">
        <w:rPr>
          <w:rFonts w:ascii="Times New Roman" w:eastAsia="Times New Roman" w:hAnsi="Times New Roman" w:cs="Times New Roman"/>
          <w:color w:val="000000"/>
          <w:kern w:val="0"/>
          <w:lang w:eastAsia="en-GB"/>
          <w14:ligatures w14:val="none"/>
        </w:rPr>
        <w:t>, The Guardian, 8 Apr. 2026, www.theguardian.com/uk-news/2026/apr/08/bristol-airport-loses-legal-challenge-against-cardiff-rival-over-subsidy.</w:t>
      </w:r>
    </w:p>
    <w:p w14:paraId="3926AE80"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Pollina, Richard. “WestJet Airline under Fire after Agent Tears up Passenger’s Boarding Passes for Filming Bumped-Flight Dispute.” </w:t>
      </w:r>
      <w:r w:rsidRPr="00615807">
        <w:rPr>
          <w:rFonts w:ascii="Times New Roman" w:eastAsia="Times New Roman" w:hAnsi="Times New Roman" w:cs="Times New Roman"/>
          <w:i/>
          <w:iCs/>
          <w:color w:val="000000"/>
          <w:kern w:val="0"/>
          <w:lang w:eastAsia="en-GB"/>
          <w14:ligatures w14:val="none"/>
        </w:rPr>
        <w:t>New York Post</w:t>
      </w:r>
      <w:r w:rsidRPr="00615807">
        <w:rPr>
          <w:rFonts w:ascii="Times New Roman" w:eastAsia="Times New Roman" w:hAnsi="Times New Roman" w:cs="Times New Roman"/>
          <w:color w:val="000000"/>
          <w:kern w:val="0"/>
          <w:lang w:eastAsia="en-GB"/>
          <w14:ligatures w14:val="none"/>
        </w:rPr>
        <w:t>, 3 Dec. 2025, nypost.com/2025/12/03/world-news/westjet-airline-under-fire-after-agent-tears-up-</w:t>
      </w:r>
      <w:r w:rsidRPr="00615807">
        <w:rPr>
          <w:rFonts w:ascii="Times New Roman" w:eastAsia="Times New Roman" w:hAnsi="Times New Roman" w:cs="Times New Roman"/>
          <w:color w:val="000000"/>
          <w:kern w:val="0"/>
          <w:lang w:eastAsia="en-GB"/>
          <w14:ligatures w14:val="none"/>
        </w:rPr>
        <w:lastRenderedPageBreak/>
        <w:t>passengers-boarding-passes-for-filming-bumped-flight-dispute/. Accessed 26 Apr. 2026.</w:t>
      </w:r>
    </w:p>
    <w:p w14:paraId="1C014922"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Scott, Ian, et al. “AI Is Transforming Aviation | Deloitte Canada.” </w:t>
      </w:r>
      <w:r w:rsidRPr="00615807">
        <w:rPr>
          <w:rFonts w:ascii="Times New Roman" w:eastAsia="Times New Roman" w:hAnsi="Times New Roman" w:cs="Times New Roman"/>
          <w:i/>
          <w:iCs/>
          <w:color w:val="000000"/>
          <w:kern w:val="0"/>
          <w:lang w:eastAsia="en-GB"/>
          <w14:ligatures w14:val="none"/>
        </w:rPr>
        <w:t>Deloitte</w:t>
      </w:r>
      <w:r w:rsidRPr="00615807">
        <w:rPr>
          <w:rFonts w:ascii="Times New Roman" w:eastAsia="Times New Roman" w:hAnsi="Times New Roman" w:cs="Times New Roman"/>
          <w:color w:val="000000"/>
          <w:kern w:val="0"/>
          <w:lang w:eastAsia="en-GB"/>
          <w14:ligatures w14:val="none"/>
        </w:rPr>
        <w:t>, 30 Mar. 2026, www.deloitte.com/ca/en/Industries/consumer/perspectives/aviation-ai-transformation.html.</w:t>
      </w:r>
    </w:p>
    <w:p w14:paraId="785F4EA7"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Singla, Alex, et al. “The State of AI in Early 2024: Gen AI Adoption Spikes and Starts to Generate Value.” </w:t>
      </w:r>
      <w:r w:rsidRPr="00615807">
        <w:rPr>
          <w:rFonts w:ascii="Times New Roman" w:eastAsia="Times New Roman" w:hAnsi="Times New Roman" w:cs="Times New Roman"/>
          <w:i/>
          <w:iCs/>
          <w:color w:val="000000"/>
          <w:kern w:val="0"/>
          <w:lang w:eastAsia="en-GB"/>
          <w14:ligatures w14:val="none"/>
        </w:rPr>
        <w:t>McKinsey &amp; Company</w:t>
      </w:r>
      <w:r w:rsidRPr="00615807">
        <w:rPr>
          <w:rFonts w:ascii="Times New Roman" w:eastAsia="Times New Roman" w:hAnsi="Times New Roman" w:cs="Times New Roman"/>
          <w:color w:val="000000"/>
          <w:kern w:val="0"/>
          <w:lang w:eastAsia="en-GB"/>
          <w14:ligatures w14:val="none"/>
        </w:rPr>
        <w:t>, 30 May 2024, www.mckinsey.com/capabilities/quantumblack/our-insights/the-state-of-ai-2024.</w:t>
      </w:r>
    </w:p>
    <w:p w14:paraId="7B594A6F"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Song, Fei. “Network of AI and Trustworthy: Response to Simion and Kelp’s Account of Trustworthy AI.” </w:t>
      </w:r>
      <w:r w:rsidRPr="00615807">
        <w:rPr>
          <w:rFonts w:ascii="Times New Roman" w:eastAsia="Times New Roman" w:hAnsi="Times New Roman" w:cs="Times New Roman"/>
          <w:i/>
          <w:iCs/>
          <w:color w:val="000000"/>
          <w:kern w:val="0"/>
          <w:lang w:eastAsia="en-GB"/>
          <w14:ligatures w14:val="none"/>
        </w:rPr>
        <w:t>Asian Journal of Philosophy</w:t>
      </w:r>
      <w:r w:rsidRPr="00615807">
        <w:rPr>
          <w:rFonts w:ascii="Times New Roman" w:eastAsia="Times New Roman" w:hAnsi="Times New Roman" w:cs="Times New Roman"/>
          <w:color w:val="000000"/>
          <w:kern w:val="0"/>
          <w:lang w:eastAsia="en-GB"/>
          <w14:ligatures w14:val="none"/>
        </w:rPr>
        <w:t>, vol. 2, no. 2, 10 Oct. 2023, https://doi.org/10.1007/s44204-023-00108-9. Accessed 23 Apr. 2024.</w:t>
      </w:r>
    </w:p>
    <w:p w14:paraId="2B898893"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“WestJet Expands Transatlantic and Domestic Network, Strengthening Halifax as Canada’s Atlantic Gateway.” </w:t>
      </w:r>
      <w:r w:rsidRPr="00615807">
        <w:rPr>
          <w:rFonts w:ascii="Times New Roman" w:eastAsia="Times New Roman" w:hAnsi="Times New Roman" w:cs="Times New Roman"/>
          <w:i/>
          <w:iCs/>
          <w:color w:val="000000"/>
          <w:kern w:val="0"/>
          <w:lang w:eastAsia="en-GB"/>
          <w14:ligatures w14:val="none"/>
        </w:rPr>
        <w:t>Westjet.com</w:t>
      </w:r>
      <w:r w:rsidRPr="00615807">
        <w:rPr>
          <w:rFonts w:ascii="Times New Roman" w:eastAsia="Times New Roman" w:hAnsi="Times New Roman" w:cs="Times New Roman"/>
          <w:color w:val="000000"/>
          <w:kern w:val="0"/>
          <w:lang w:eastAsia="en-GB"/>
          <w14:ligatures w14:val="none"/>
        </w:rPr>
        <w:t>, 2025, www.westjet.com/en-ca/news/2025/westjet-expands-transatlantic-and-domestic-network--strengthenin.</w:t>
      </w:r>
    </w:p>
    <w:p w14:paraId="564939CE"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“WestJet Launches Direct Cardiff -Toronto Flights Linking Wales and Canada.” </w:t>
      </w:r>
      <w:r w:rsidRPr="00615807">
        <w:rPr>
          <w:rFonts w:ascii="Times New Roman" w:eastAsia="Times New Roman" w:hAnsi="Times New Roman" w:cs="Times New Roman"/>
          <w:i/>
          <w:iCs/>
          <w:color w:val="000000"/>
          <w:kern w:val="0"/>
          <w:lang w:eastAsia="en-GB"/>
          <w14:ligatures w14:val="none"/>
        </w:rPr>
        <w:t>Meet in Wales</w:t>
      </w:r>
      <w:r w:rsidRPr="00615807">
        <w:rPr>
          <w:rFonts w:ascii="Times New Roman" w:eastAsia="Times New Roman" w:hAnsi="Times New Roman" w:cs="Times New Roman"/>
          <w:color w:val="000000"/>
          <w:kern w:val="0"/>
          <w:lang w:eastAsia="en-GB"/>
          <w14:ligatures w14:val="none"/>
        </w:rPr>
        <w:t>, 2025, www.meetinwales.com/news/westjet-toronto-cardiff-flights. Accessed 26 Apr. 2026.</w:t>
      </w:r>
    </w:p>
    <w:p w14:paraId="523B7BD6"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“WestJet Provides Update on June 13, 2025, Cybersecurity Incident.” </w:t>
      </w:r>
      <w:r w:rsidRPr="00615807">
        <w:rPr>
          <w:rFonts w:ascii="Times New Roman" w:eastAsia="Times New Roman" w:hAnsi="Times New Roman" w:cs="Times New Roman"/>
          <w:i/>
          <w:iCs/>
          <w:color w:val="000000"/>
          <w:kern w:val="0"/>
          <w:lang w:eastAsia="en-GB"/>
          <w14:ligatures w14:val="none"/>
        </w:rPr>
        <w:t>Westjet.com</w:t>
      </w:r>
      <w:r w:rsidRPr="00615807">
        <w:rPr>
          <w:rFonts w:ascii="Times New Roman" w:eastAsia="Times New Roman" w:hAnsi="Times New Roman" w:cs="Times New Roman"/>
          <w:color w:val="000000"/>
          <w:kern w:val="0"/>
          <w:lang w:eastAsia="en-GB"/>
          <w14:ligatures w14:val="none"/>
        </w:rPr>
        <w:t>, 2025, www.westjet.com/en-ca/news/2025/westjet-provides-update-on-june-13-2025-cybersecurity-incident.</w:t>
      </w:r>
    </w:p>
    <w:p w14:paraId="4F0A9F14" w14:textId="77777777" w:rsidR="00615807" w:rsidRPr="00615807" w:rsidRDefault="00615807" w:rsidP="00615807">
      <w:pPr>
        <w:spacing w:after="0" w:line="480" w:lineRule="atLeast"/>
        <w:ind w:left="720" w:hanging="720"/>
        <w:rPr>
          <w:rFonts w:ascii="Times New Roman" w:eastAsia="Times New Roman" w:hAnsi="Times New Roman" w:cs="Times New Roman"/>
          <w:color w:val="000000"/>
          <w:kern w:val="0"/>
          <w:lang w:eastAsia="en-GB"/>
          <w14:ligatures w14:val="none"/>
        </w:rPr>
      </w:pPr>
      <w:r w:rsidRPr="00615807">
        <w:rPr>
          <w:rFonts w:ascii="Times New Roman" w:eastAsia="Times New Roman" w:hAnsi="Times New Roman" w:cs="Times New Roman"/>
          <w:color w:val="000000"/>
          <w:kern w:val="0"/>
          <w:lang w:eastAsia="en-GB"/>
          <w14:ligatures w14:val="none"/>
        </w:rPr>
        <w:t>“What Is Bodyswaps? | Soft Skills AI Training.” </w:t>
      </w:r>
      <w:r w:rsidRPr="00615807">
        <w:rPr>
          <w:rFonts w:ascii="Times New Roman" w:eastAsia="Times New Roman" w:hAnsi="Times New Roman" w:cs="Times New Roman"/>
          <w:i/>
          <w:iCs/>
          <w:color w:val="000000"/>
          <w:kern w:val="0"/>
          <w:lang w:eastAsia="en-GB"/>
          <w14:ligatures w14:val="none"/>
        </w:rPr>
        <w:t>Bodyswaps.co</w:t>
      </w:r>
      <w:r w:rsidRPr="00615807">
        <w:rPr>
          <w:rFonts w:ascii="Times New Roman" w:eastAsia="Times New Roman" w:hAnsi="Times New Roman" w:cs="Times New Roman"/>
          <w:color w:val="000000"/>
          <w:kern w:val="0"/>
          <w:lang w:eastAsia="en-GB"/>
          <w14:ligatures w14:val="none"/>
        </w:rPr>
        <w:t>, 2026, bodyswaps.co/what-is-bodyswaps.</w:t>
      </w:r>
    </w:p>
    <w:p w14:paraId="5A97B5F4" w14:textId="77777777" w:rsidR="00815E41" w:rsidRPr="00BD7651" w:rsidRDefault="00815E41" w:rsidP="00C112E5">
      <w:pPr>
        <w:spacing w:line="360" w:lineRule="auto"/>
        <w:rPr>
          <w:rFonts w:ascii="Calibri" w:hAnsi="Calibri" w:cs="Calibri"/>
          <w:b/>
          <w:bCs/>
          <w:sz w:val="28"/>
          <w:szCs w:val="28"/>
        </w:rPr>
      </w:pPr>
    </w:p>
    <w:sectPr w:rsidR="00815E41" w:rsidRPr="00BD7651" w:rsidSect="00D166E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0A2FAC"/>
    <w:multiLevelType w:val="hybridMultilevel"/>
    <w:tmpl w:val="D60E84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4913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6E3"/>
    <w:rsid w:val="0001455A"/>
    <w:rsid w:val="00024DFE"/>
    <w:rsid w:val="00037609"/>
    <w:rsid w:val="00046663"/>
    <w:rsid w:val="0005555D"/>
    <w:rsid w:val="0006606A"/>
    <w:rsid w:val="000A691F"/>
    <w:rsid w:val="000E22FB"/>
    <w:rsid w:val="0015627D"/>
    <w:rsid w:val="00167685"/>
    <w:rsid w:val="00171852"/>
    <w:rsid w:val="001C01F5"/>
    <w:rsid w:val="002171A0"/>
    <w:rsid w:val="0023728E"/>
    <w:rsid w:val="00247C1D"/>
    <w:rsid w:val="00257115"/>
    <w:rsid w:val="00273A5C"/>
    <w:rsid w:val="002D6D91"/>
    <w:rsid w:val="002E30AB"/>
    <w:rsid w:val="002E4777"/>
    <w:rsid w:val="003210D2"/>
    <w:rsid w:val="003845B5"/>
    <w:rsid w:val="00384A51"/>
    <w:rsid w:val="00387858"/>
    <w:rsid w:val="003D2965"/>
    <w:rsid w:val="003E115A"/>
    <w:rsid w:val="004100B3"/>
    <w:rsid w:val="004149AD"/>
    <w:rsid w:val="004210D6"/>
    <w:rsid w:val="004F1B03"/>
    <w:rsid w:val="00560EBF"/>
    <w:rsid w:val="005A48AC"/>
    <w:rsid w:val="005B2E84"/>
    <w:rsid w:val="005B4917"/>
    <w:rsid w:val="00606A77"/>
    <w:rsid w:val="00615807"/>
    <w:rsid w:val="00637791"/>
    <w:rsid w:val="006A0AA2"/>
    <w:rsid w:val="006F76F8"/>
    <w:rsid w:val="00700A2A"/>
    <w:rsid w:val="00702D26"/>
    <w:rsid w:val="00776A39"/>
    <w:rsid w:val="007A5672"/>
    <w:rsid w:val="007D2E85"/>
    <w:rsid w:val="007F2998"/>
    <w:rsid w:val="00811F7E"/>
    <w:rsid w:val="00815E41"/>
    <w:rsid w:val="008576B6"/>
    <w:rsid w:val="00871DFA"/>
    <w:rsid w:val="00876B73"/>
    <w:rsid w:val="008772DC"/>
    <w:rsid w:val="008A2EAE"/>
    <w:rsid w:val="008A3048"/>
    <w:rsid w:val="008F06D9"/>
    <w:rsid w:val="00910E2C"/>
    <w:rsid w:val="00947DC4"/>
    <w:rsid w:val="00962E51"/>
    <w:rsid w:val="00993468"/>
    <w:rsid w:val="009B15DF"/>
    <w:rsid w:val="009D6EA4"/>
    <w:rsid w:val="009E3BA3"/>
    <w:rsid w:val="00A150B4"/>
    <w:rsid w:val="00A4300F"/>
    <w:rsid w:val="00A52693"/>
    <w:rsid w:val="00A5580F"/>
    <w:rsid w:val="00A875DD"/>
    <w:rsid w:val="00A90881"/>
    <w:rsid w:val="00AD26E9"/>
    <w:rsid w:val="00AF1ED4"/>
    <w:rsid w:val="00AF3286"/>
    <w:rsid w:val="00B00E97"/>
    <w:rsid w:val="00B876E7"/>
    <w:rsid w:val="00B97FFB"/>
    <w:rsid w:val="00BD6D29"/>
    <w:rsid w:val="00BD7651"/>
    <w:rsid w:val="00BE4F73"/>
    <w:rsid w:val="00C112E5"/>
    <w:rsid w:val="00C334B0"/>
    <w:rsid w:val="00C40EDC"/>
    <w:rsid w:val="00C41A61"/>
    <w:rsid w:val="00C43294"/>
    <w:rsid w:val="00C660BE"/>
    <w:rsid w:val="00CA1027"/>
    <w:rsid w:val="00D166E3"/>
    <w:rsid w:val="00D2030D"/>
    <w:rsid w:val="00D27B89"/>
    <w:rsid w:val="00D9504D"/>
    <w:rsid w:val="00DA1878"/>
    <w:rsid w:val="00DD3B06"/>
    <w:rsid w:val="00DE0574"/>
    <w:rsid w:val="00E32C64"/>
    <w:rsid w:val="00E35E82"/>
    <w:rsid w:val="00EB1CC5"/>
    <w:rsid w:val="00ED367E"/>
    <w:rsid w:val="00ED4441"/>
    <w:rsid w:val="00ED5AE7"/>
    <w:rsid w:val="00F00207"/>
    <w:rsid w:val="00F06853"/>
    <w:rsid w:val="00F37522"/>
    <w:rsid w:val="00FD1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55043"/>
  <w15:chartTrackingRefBased/>
  <w15:docId w15:val="{6F88B0B5-DE4C-E940-BCEB-A8C4F7AD7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6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66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66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66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66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66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66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66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66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6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66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66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66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66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66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66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66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66E3"/>
    <w:rPr>
      <w:rFonts w:eastAsiaTheme="majorEastAsia" w:cstheme="majorBidi"/>
      <w:color w:val="272727" w:themeColor="text1" w:themeTint="D8"/>
    </w:rPr>
  </w:style>
  <w:style w:type="paragraph" w:styleId="Title">
    <w:name w:val="Title"/>
    <w:basedOn w:val="Normal"/>
    <w:next w:val="Normal"/>
    <w:link w:val="TitleChar"/>
    <w:uiPriority w:val="10"/>
    <w:qFormat/>
    <w:rsid w:val="00D166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66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66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66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66E3"/>
    <w:pPr>
      <w:spacing w:before="160"/>
      <w:jc w:val="center"/>
    </w:pPr>
    <w:rPr>
      <w:i/>
      <w:iCs/>
      <w:color w:val="404040" w:themeColor="text1" w:themeTint="BF"/>
    </w:rPr>
  </w:style>
  <w:style w:type="character" w:customStyle="1" w:styleId="QuoteChar">
    <w:name w:val="Quote Char"/>
    <w:basedOn w:val="DefaultParagraphFont"/>
    <w:link w:val="Quote"/>
    <w:uiPriority w:val="29"/>
    <w:rsid w:val="00D166E3"/>
    <w:rPr>
      <w:i/>
      <w:iCs/>
      <w:color w:val="404040" w:themeColor="text1" w:themeTint="BF"/>
    </w:rPr>
  </w:style>
  <w:style w:type="paragraph" w:styleId="ListParagraph">
    <w:name w:val="List Paragraph"/>
    <w:basedOn w:val="Normal"/>
    <w:uiPriority w:val="34"/>
    <w:qFormat/>
    <w:rsid w:val="00D166E3"/>
    <w:pPr>
      <w:ind w:left="720"/>
      <w:contextualSpacing/>
    </w:pPr>
  </w:style>
  <w:style w:type="character" w:styleId="IntenseEmphasis">
    <w:name w:val="Intense Emphasis"/>
    <w:basedOn w:val="DefaultParagraphFont"/>
    <w:uiPriority w:val="21"/>
    <w:qFormat/>
    <w:rsid w:val="00D166E3"/>
    <w:rPr>
      <w:i/>
      <w:iCs/>
      <w:color w:val="0F4761" w:themeColor="accent1" w:themeShade="BF"/>
    </w:rPr>
  </w:style>
  <w:style w:type="paragraph" w:styleId="IntenseQuote">
    <w:name w:val="Intense Quote"/>
    <w:basedOn w:val="Normal"/>
    <w:next w:val="Normal"/>
    <w:link w:val="IntenseQuoteChar"/>
    <w:uiPriority w:val="30"/>
    <w:qFormat/>
    <w:rsid w:val="00D166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66E3"/>
    <w:rPr>
      <w:i/>
      <w:iCs/>
      <w:color w:val="0F4761" w:themeColor="accent1" w:themeShade="BF"/>
    </w:rPr>
  </w:style>
  <w:style w:type="character" w:styleId="IntenseReference">
    <w:name w:val="Intense Reference"/>
    <w:basedOn w:val="DefaultParagraphFont"/>
    <w:uiPriority w:val="32"/>
    <w:qFormat/>
    <w:rsid w:val="00D166E3"/>
    <w:rPr>
      <w:b/>
      <w:bCs/>
      <w:smallCaps/>
      <w:color w:val="0F4761" w:themeColor="accent1" w:themeShade="BF"/>
      <w:spacing w:val="5"/>
    </w:rPr>
  </w:style>
  <w:style w:type="paragraph" w:styleId="NoSpacing">
    <w:name w:val="No Spacing"/>
    <w:link w:val="NoSpacingChar"/>
    <w:uiPriority w:val="1"/>
    <w:qFormat/>
    <w:rsid w:val="00D166E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166E3"/>
    <w:rPr>
      <w:rFonts w:eastAsiaTheme="minorEastAsia"/>
      <w:kern w:val="0"/>
      <w:sz w:val="22"/>
      <w:szCs w:val="22"/>
      <w:lang w:val="en-US" w:eastAsia="zh-CN"/>
      <w14:ligatures w14:val="none"/>
    </w:rPr>
  </w:style>
  <w:style w:type="paragraph" w:customStyle="1" w:styleId="Body">
    <w:name w:val="Body"/>
    <w:rsid w:val="00D166E3"/>
    <w:pPr>
      <w:pBdr>
        <w:top w:val="nil"/>
        <w:left w:val="nil"/>
        <w:bottom w:val="nil"/>
        <w:right w:val="nil"/>
        <w:between w:val="nil"/>
        <w:bar w:val="nil"/>
      </w:pBdr>
      <w:spacing w:after="200" w:line="276" w:lineRule="auto"/>
    </w:pPr>
    <w:rPr>
      <w:rFonts w:ascii="Calibri" w:eastAsia="Calibri" w:hAnsi="Calibri" w:cs="Calibri"/>
      <w:color w:val="000000"/>
      <w:kern w:val="0"/>
      <w:sz w:val="22"/>
      <w:szCs w:val="22"/>
      <w:u w:color="000000"/>
      <w:bdr w:val="nil"/>
      <w:lang w:eastAsia="en-GB"/>
      <w14:ligatures w14:val="none"/>
    </w:rPr>
  </w:style>
  <w:style w:type="paragraph" w:styleId="NormalWeb">
    <w:name w:val="Normal (Web)"/>
    <w:basedOn w:val="Normal"/>
    <w:uiPriority w:val="99"/>
    <w:semiHidden/>
    <w:unhideWhenUsed/>
    <w:rsid w:val="00D166E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D3B06"/>
  </w:style>
  <w:style w:type="character" w:customStyle="1" w:styleId="whitespace-normal">
    <w:name w:val="whitespace-normal"/>
    <w:basedOn w:val="DefaultParagraphFont"/>
    <w:rsid w:val="00DD3B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lectuer: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10</Pages>
  <Words>2092</Words>
  <Characters>12662</Characters>
  <Application>Microsoft Office Word</Application>
  <DocSecurity>0</DocSecurity>
  <Lines>744</Lines>
  <Paragraphs>226</Paragraphs>
  <ScaleCrop>false</ScaleCrop>
  <Company/>
  <LinksUpToDate>false</LinksUpToDate>
  <CharactersWithSpaces>14528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artifical intelligence in hospitality and guest service</dc:title>
  <dc:subject/>
  <dc:creator>Chenai Woods (2501493)</dc:creator>
  <cp:keywords/>
  <dc:description/>
  <cp:lastModifiedBy>Chenai Woods (2501493)</cp:lastModifiedBy>
  <cp:revision>98</cp:revision>
  <dcterms:created xsi:type="dcterms:W3CDTF">2026-04-25T20:11:00Z</dcterms:created>
  <dcterms:modified xsi:type="dcterms:W3CDTF">2026-04-26T07:47:00Z</dcterms:modified>
</cp:coreProperties>
</file>