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00BDA8" w14:textId="2C484108" w:rsidR="002C1A8F" w:rsidRPr="00191D94" w:rsidRDefault="00141671" w:rsidP="00075620">
      <w:pPr>
        <w:jc w:val="center"/>
        <w:rPr>
          <w:rFonts w:eastAsia="Times New Roman"/>
          <w:sz w:val="72"/>
          <w:szCs w:val="72"/>
          <w:u w:val="single"/>
        </w:rPr>
      </w:pPr>
      <w:r w:rsidRPr="00191D94">
        <w:rPr>
          <w:rFonts w:eastAsia="Times New Roman"/>
          <w:sz w:val="72"/>
          <w:szCs w:val="72"/>
          <w:u w:val="single"/>
        </w:rPr>
        <w:t>Stress Analysis and Dynamics</w:t>
      </w:r>
    </w:p>
    <w:p w14:paraId="5180C7F1" w14:textId="77777777" w:rsidR="00141914" w:rsidRDefault="00141914" w:rsidP="00141671">
      <w:pPr>
        <w:rPr>
          <w:rFonts w:eastAsia="Times New Roman"/>
          <w:sz w:val="72"/>
          <w:szCs w:val="72"/>
        </w:rPr>
      </w:pPr>
    </w:p>
    <w:p w14:paraId="18613094" w14:textId="42444E68" w:rsidR="00141671" w:rsidRPr="00141671" w:rsidRDefault="00141671" w:rsidP="00141671">
      <w:pPr>
        <w:rPr>
          <w:rFonts w:eastAsia="Times New Roman"/>
          <w:sz w:val="72"/>
          <w:szCs w:val="72"/>
        </w:rPr>
      </w:pPr>
      <w:r>
        <w:rPr>
          <w:rFonts w:eastAsia="Times New Roman"/>
          <w:sz w:val="72"/>
          <w:szCs w:val="72"/>
        </w:rPr>
        <w:t xml:space="preserve">Designing </w:t>
      </w:r>
      <w:r w:rsidR="00B96CF6">
        <w:rPr>
          <w:rFonts w:eastAsia="Times New Roman"/>
          <w:sz w:val="72"/>
          <w:szCs w:val="72"/>
        </w:rPr>
        <w:t>an overhead gantry crane</w:t>
      </w:r>
    </w:p>
    <w:p w14:paraId="6AA73638" w14:textId="2B335D99" w:rsidR="002C1A8F" w:rsidRPr="00315C4A" w:rsidRDefault="002C1A8F" w:rsidP="002E105B">
      <w:pPr>
        <w:rPr>
          <w:rFonts w:eastAsia="Times New Roman"/>
          <w:sz w:val="72"/>
          <w:szCs w:val="72"/>
          <w:u w:val="single"/>
        </w:rPr>
      </w:pPr>
      <w:r>
        <w:rPr>
          <w:rFonts w:eastAsia="Times New Roman"/>
          <w:u w:val="single"/>
        </w:rPr>
        <w:br w:type="page"/>
      </w:r>
    </w:p>
    <w:p w14:paraId="41A7907C" w14:textId="6178998A" w:rsidR="009428C5" w:rsidRDefault="009428C5">
      <w:pPr>
        <w:rPr>
          <w:rFonts w:eastAsia="Times New Roman"/>
          <w:u w:val="single"/>
        </w:rPr>
      </w:pPr>
      <w:r w:rsidRPr="009428C5">
        <w:rPr>
          <w:rFonts w:eastAsia="Times New Roman"/>
          <w:u w:val="single"/>
        </w:rPr>
        <w:lastRenderedPageBreak/>
        <w:t>Introduction</w:t>
      </w:r>
    </w:p>
    <w:p w14:paraId="69E6B8E7" w14:textId="20E0F105" w:rsidR="00D96969" w:rsidRPr="00B3188D" w:rsidRDefault="008C2B52">
      <w:pPr>
        <w:rPr>
          <w:rFonts w:eastAsia="Times New Roman"/>
        </w:rPr>
      </w:pPr>
      <w:r w:rsidRPr="00B3188D">
        <w:rPr>
          <w:rFonts w:eastAsia="Times New Roman"/>
        </w:rPr>
        <w:t xml:space="preserve">I have been tasked </w:t>
      </w:r>
      <w:r w:rsidR="00B30C87" w:rsidRPr="00B3188D">
        <w:rPr>
          <w:rFonts w:eastAsia="Times New Roman"/>
        </w:rPr>
        <w:t xml:space="preserve">to </w:t>
      </w:r>
      <w:r w:rsidR="007B57E5" w:rsidRPr="00B3188D">
        <w:rPr>
          <w:rFonts w:eastAsia="Times New Roman"/>
        </w:rPr>
        <w:t xml:space="preserve">design a cost effective under running girder gantry crane. </w:t>
      </w:r>
      <w:r w:rsidR="00EB289C" w:rsidRPr="00B3188D">
        <w:rPr>
          <w:rFonts w:eastAsia="Times New Roman"/>
        </w:rPr>
        <w:t xml:space="preserve">The crane is to be </w:t>
      </w:r>
      <w:r w:rsidR="00B3188D" w:rsidRPr="00B3188D">
        <w:rPr>
          <w:rFonts w:eastAsia="Times New Roman"/>
        </w:rPr>
        <w:t>manufactured</w:t>
      </w:r>
      <w:r w:rsidR="00EB289C" w:rsidRPr="00B3188D">
        <w:rPr>
          <w:rFonts w:eastAsia="Times New Roman"/>
        </w:rPr>
        <w:t xml:space="preserve"> from steel and lift a w</w:t>
      </w:r>
      <w:r w:rsidR="00B3188D">
        <w:rPr>
          <w:rFonts w:eastAsia="Times New Roman"/>
        </w:rPr>
        <w:t>ei</w:t>
      </w:r>
      <w:r w:rsidR="00EB289C" w:rsidRPr="00B3188D">
        <w:rPr>
          <w:rFonts w:eastAsia="Times New Roman"/>
        </w:rPr>
        <w:t xml:space="preserve">ght of 5000kg of mass. </w:t>
      </w:r>
      <w:r w:rsidR="00315317" w:rsidRPr="00B3188D">
        <w:rPr>
          <w:rFonts w:eastAsia="Times New Roman"/>
        </w:rPr>
        <w:t xml:space="preserve">I </w:t>
      </w:r>
      <w:r w:rsidR="00B3188D" w:rsidRPr="00B3188D">
        <w:rPr>
          <w:rFonts w:eastAsia="Times New Roman"/>
        </w:rPr>
        <w:t>also</w:t>
      </w:r>
      <w:r w:rsidR="00315317" w:rsidRPr="00B3188D">
        <w:rPr>
          <w:rFonts w:eastAsia="Times New Roman"/>
        </w:rPr>
        <w:t xml:space="preserve"> need to calculate the </w:t>
      </w:r>
      <w:r w:rsidR="00B3188D" w:rsidRPr="00B3188D">
        <w:rPr>
          <w:rFonts w:eastAsia="Times New Roman"/>
        </w:rPr>
        <w:t>second</w:t>
      </w:r>
      <w:r w:rsidR="00315317" w:rsidRPr="00B3188D">
        <w:rPr>
          <w:rFonts w:eastAsia="Times New Roman"/>
        </w:rPr>
        <w:t xml:space="preserve"> moment of area required </w:t>
      </w:r>
      <w:r w:rsidR="00E5616C" w:rsidRPr="00B3188D">
        <w:rPr>
          <w:rFonts w:eastAsia="Times New Roman"/>
        </w:rPr>
        <w:t xml:space="preserve">for the bridge girder and select a suitable section. </w:t>
      </w:r>
      <w:r w:rsidR="00776BB3" w:rsidRPr="00B3188D">
        <w:rPr>
          <w:rFonts w:eastAsia="Times New Roman"/>
        </w:rPr>
        <w:t xml:space="preserve">Types of strain gauges need to be discussed </w:t>
      </w:r>
      <w:r w:rsidR="001749E8" w:rsidRPr="00B3188D">
        <w:rPr>
          <w:rFonts w:eastAsia="Times New Roman"/>
        </w:rPr>
        <w:t xml:space="preserve">and what type of strain gauge I will need to apply to the crane for it to </w:t>
      </w:r>
      <w:r w:rsidR="00B722F3" w:rsidRPr="00B3188D">
        <w:rPr>
          <w:rFonts w:eastAsia="Times New Roman"/>
        </w:rPr>
        <w:t>operate</w:t>
      </w:r>
      <w:r w:rsidR="00D96969" w:rsidRPr="00B3188D">
        <w:rPr>
          <w:rFonts w:eastAsia="Times New Roman"/>
        </w:rPr>
        <w:t xml:space="preserve"> in a safe and </w:t>
      </w:r>
      <w:r w:rsidR="00B722F3" w:rsidRPr="00B3188D">
        <w:rPr>
          <w:rFonts w:eastAsia="Times New Roman"/>
        </w:rPr>
        <w:t>suffi</w:t>
      </w:r>
      <w:r w:rsidR="00B722F3">
        <w:rPr>
          <w:rFonts w:eastAsia="Times New Roman"/>
        </w:rPr>
        <w:t>ci</w:t>
      </w:r>
      <w:r w:rsidR="00B722F3" w:rsidRPr="00B3188D">
        <w:rPr>
          <w:rFonts w:eastAsia="Times New Roman"/>
        </w:rPr>
        <w:t>ent</w:t>
      </w:r>
      <w:r w:rsidR="00D96969" w:rsidRPr="00B3188D">
        <w:rPr>
          <w:rFonts w:eastAsia="Times New Roman"/>
        </w:rPr>
        <w:t xml:space="preserve"> manner.</w:t>
      </w:r>
    </w:p>
    <w:p w14:paraId="69060CFB" w14:textId="723CE114" w:rsidR="00462F6D" w:rsidRPr="009428C5" w:rsidRDefault="00D96969">
      <w:pPr>
        <w:rPr>
          <w:rFonts w:eastAsia="Times New Roman"/>
          <w:u w:val="single"/>
        </w:rPr>
      </w:pPr>
      <w:r w:rsidRPr="00B3188D">
        <w:rPr>
          <w:rFonts w:eastAsia="Times New Roman"/>
        </w:rPr>
        <w:t xml:space="preserve">Below is a detailed report </w:t>
      </w:r>
      <w:r w:rsidR="00B722F3" w:rsidRPr="00B3188D">
        <w:rPr>
          <w:rFonts w:eastAsia="Times New Roman"/>
        </w:rPr>
        <w:t>about</w:t>
      </w:r>
      <w:r w:rsidRPr="00B3188D">
        <w:rPr>
          <w:rFonts w:eastAsia="Times New Roman"/>
        </w:rPr>
        <w:t xml:space="preserve"> the </w:t>
      </w:r>
      <w:r w:rsidR="00DF6DBB" w:rsidRPr="00B3188D">
        <w:rPr>
          <w:rFonts w:eastAsia="Times New Roman"/>
        </w:rPr>
        <w:t xml:space="preserve">Second moment of </w:t>
      </w:r>
      <w:r w:rsidR="00B722F3" w:rsidRPr="00B3188D">
        <w:rPr>
          <w:rFonts w:eastAsia="Times New Roman"/>
        </w:rPr>
        <w:t>area</w:t>
      </w:r>
      <w:r w:rsidR="00DF6DBB" w:rsidRPr="00B3188D">
        <w:rPr>
          <w:rFonts w:eastAsia="Times New Roman"/>
        </w:rPr>
        <w:t xml:space="preserve"> required along with calculations and also </w:t>
      </w:r>
      <w:r w:rsidR="00B722F3" w:rsidRPr="00B3188D">
        <w:rPr>
          <w:rFonts w:eastAsia="Times New Roman"/>
        </w:rPr>
        <w:t>documentation</w:t>
      </w:r>
      <w:r w:rsidR="00DF6DBB" w:rsidRPr="00B3188D">
        <w:rPr>
          <w:rFonts w:eastAsia="Times New Roman"/>
        </w:rPr>
        <w:t xml:space="preserve"> in regards to research and choice of strain gauges </w:t>
      </w:r>
      <w:r w:rsidR="00B3188D" w:rsidRPr="00B3188D">
        <w:rPr>
          <w:rFonts w:eastAsia="Times New Roman"/>
        </w:rPr>
        <w:t>used.</w:t>
      </w:r>
      <w:r w:rsidR="00462F6D" w:rsidRPr="009428C5">
        <w:rPr>
          <w:rFonts w:eastAsia="Times New Roman"/>
          <w:u w:val="single"/>
        </w:rPr>
        <w:br w:type="page"/>
      </w:r>
    </w:p>
    <w:p w14:paraId="4FBD8DC3" w14:textId="68C502B7" w:rsidR="004E0D8C" w:rsidRDefault="004E0D8C" w:rsidP="004E0D8C">
      <w:pPr>
        <w:rPr>
          <w:rFonts w:eastAsia="Times New Roman"/>
        </w:rPr>
      </w:pPr>
      <w:r>
        <w:rPr>
          <w:rFonts w:eastAsia="Times New Roman"/>
        </w:rPr>
        <w:lastRenderedPageBreak/>
        <w:t>1.</w:t>
      </w:r>
    </w:p>
    <w:p w14:paraId="6DDBD6BA" w14:textId="630F62BD" w:rsidR="00235B7F" w:rsidRPr="001E25AF" w:rsidRDefault="004E0D8C" w:rsidP="00235B7F">
      <w:pPr>
        <w:rPr>
          <w:rFonts w:eastAsia="Times New Roman"/>
        </w:rPr>
      </w:pPr>
      <w:r w:rsidRPr="001E25AF">
        <w:rPr>
          <w:rFonts w:eastAsia="Times New Roman"/>
          <w:u w:val="single"/>
        </w:rPr>
        <w:t xml:space="preserve">Calculate the minimum second moment of area </w:t>
      </w:r>
      <w:r w:rsidR="00005C80" w:rsidRPr="001E25AF">
        <w:rPr>
          <w:rFonts w:eastAsia="Times New Roman"/>
          <w:u w:val="single"/>
        </w:rPr>
        <w:t>and recommend a suitable section</w:t>
      </w:r>
      <w:r w:rsidR="00005C80" w:rsidRPr="001E25AF">
        <w:rPr>
          <w:rFonts w:eastAsia="Times New Roman"/>
        </w:rPr>
        <w:t>.</w:t>
      </w:r>
      <w:r w:rsidR="003450E8" w:rsidRPr="001E25AF">
        <w:rPr>
          <w:rFonts w:eastAsia="Times New Roman"/>
        </w:rPr>
        <w:t xml:space="preserve"> </w:t>
      </w:r>
    </w:p>
    <w:p w14:paraId="604BD509" w14:textId="5D3A83EE" w:rsidR="00201D65" w:rsidRPr="003A1A1E" w:rsidRDefault="00201D65" w:rsidP="00235B7F">
      <w:pPr>
        <w:rPr>
          <w:rFonts w:eastAsia="Times New Roman"/>
          <w:color w:val="000000" w:themeColor="text1"/>
        </w:rPr>
      </w:pPr>
      <w:r w:rsidRPr="003A1A1E">
        <w:rPr>
          <w:rFonts w:eastAsia="Times New Roman"/>
          <w:color w:val="000000" w:themeColor="text1"/>
        </w:rPr>
        <w:t>To begin we will use equation</w:t>
      </w:r>
    </w:p>
    <w:p w14:paraId="28E43B4C" w14:textId="3086E175" w:rsidR="00201D65" w:rsidRPr="003A1A1E" w:rsidRDefault="0079240D" w:rsidP="00235B7F">
      <w:pPr>
        <w:rPr>
          <w:rFonts w:ascii="Arial" w:eastAsia="Times New Roman" w:hAnsi="Arial" w:cs="Arial"/>
          <w:color w:val="000000" w:themeColor="text1"/>
          <w:shd w:val="clear" w:color="auto" w:fill="FFFFFF"/>
        </w:rPr>
      </w:pPr>
      <w:r w:rsidRPr="003A1A1E">
        <w:rPr>
          <w:rFonts w:ascii="Arial" w:eastAsia="Times New Roman" w:hAnsi="Arial" w:cs="Arial"/>
          <w:color w:val="000000" w:themeColor="text1"/>
          <w:shd w:val="clear" w:color="auto" w:fill="FFFFFF"/>
        </w:rPr>
        <w:t xml:space="preserve">∆max = </w:t>
      </w:r>
      <m:oMath>
        <m:f>
          <m:fPr>
            <m:ctrlPr>
              <w:rPr>
                <w:rFonts w:ascii="Cambria Math" w:eastAsia="Times New Roman" w:hAnsi="Cambria Math" w:cs="Arial"/>
                <w:i/>
                <w:color w:val="000000" w:themeColor="text1"/>
                <w:shd w:val="clear" w:color="auto" w:fill="FFFFFF"/>
              </w:rPr>
            </m:ctrlPr>
          </m:fPr>
          <m:num>
            <m:r>
              <w:rPr>
                <w:rFonts w:ascii="Cambria Math" w:eastAsia="Times New Roman" w:hAnsi="Cambria Math" w:cs="Arial"/>
                <w:color w:val="000000" w:themeColor="text1"/>
                <w:shd w:val="clear" w:color="auto" w:fill="FFFFFF"/>
              </w:rPr>
              <m:t>p</m:t>
            </m:r>
            <m:sSup>
              <m:sSupPr>
                <m:ctrlPr>
                  <w:rPr>
                    <w:rFonts w:ascii="Cambria Math" w:eastAsia="Times New Roman" w:hAnsi="Cambria Math" w:cs="Arial"/>
                    <w:i/>
                    <w:color w:val="000000" w:themeColor="text1"/>
                    <w:shd w:val="clear" w:color="auto" w:fill="FFFFFF"/>
                  </w:rPr>
                </m:ctrlPr>
              </m:sSupPr>
              <m:e>
                <m:r>
                  <w:rPr>
                    <w:rFonts w:ascii="Cambria Math" w:eastAsia="Times New Roman" w:hAnsi="Cambria Math" w:cs="Arial"/>
                    <w:color w:val="000000" w:themeColor="text1"/>
                    <w:shd w:val="clear" w:color="auto" w:fill="FFFFFF"/>
                  </w:rPr>
                  <m:t>l</m:t>
                </m:r>
              </m:e>
              <m:sup>
                <m:r>
                  <w:rPr>
                    <w:rFonts w:ascii="Cambria Math" w:eastAsia="Times New Roman" w:hAnsi="Cambria Math" w:cs="Arial"/>
                    <w:color w:val="000000" w:themeColor="text1"/>
                    <w:shd w:val="clear" w:color="auto" w:fill="FFFFFF"/>
                  </w:rPr>
                  <m:t>3</m:t>
                </m:r>
              </m:sup>
            </m:sSup>
          </m:num>
          <m:den>
            <m:r>
              <w:rPr>
                <w:rFonts w:ascii="Cambria Math" w:eastAsia="Times New Roman" w:hAnsi="Cambria Math" w:cs="Arial"/>
                <w:color w:val="000000" w:themeColor="text1"/>
                <w:shd w:val="clear" w:color="auto" w:fill="FFFFFF"/>
              </w:rPr>
              <m:t>48EI</m:t>
            </m:r>
          </m:den>
        </m:f>
      </m:oMath>
    </w:p>
    <w:p w14:paraId="6AF2B154" w14:textId="77777777" w:rsidR="004909FD" w:rsidRPr="003A1A1E" w:rsidRDefault="004909FD" w:rsidP="00235B7F">
      <w:pPr>
        <w:rPr>
          <w:rFonts w:ascii="Arial" w:eastAsia="Times New Roman" w:hAnsi="Arial" w:cs="Arial"/>
          <w:color w:val="000000" w:themeColor="text1"/>
        </w:rPr>
      </w:pPr>
    </w:p>
    <w:p w14:paraId="35E62747" w14:textId="70F0D377" w:rsidR="003967E6" w:rsidRPr="003A1A1E" w:rsidRDefault="00503F24" w:rsidP="00235B7F">
      <w:pPr>
        <w:rPr>
          <w:rFonts w:eastAsia="Times New Roman"/>
          <w:color w:val="000000" w:themeColor="text1"/>
          <w:vertAlign w:val="superscript"/>
        </w:rPr>
      </w:pPr>
      <w:r w:rsidRPr="003A1A1E">
        <w:rPr>
          <w:rFonts w:eastAsia="Times New Roman"/>
          <w:color w:val="000000" w:themeColor="text1"/>
        </w:rPr>
        <w:t xml:space="preserve">E = </w:t>
      </w:r>
      <w:r w:rsidR="00E75713" w:rsidRPr="003A1A1E">
        <w:rPr>
          <w:rFonts w:eastAsia="Times New Roman"/>
          <w:color w:val="000000" w:themeColor="text1"/>
        </w:rPr>
        <w:t>Young’s modulus (Pa)</w:t>
      </w:r>
      <w:r w:rsidR="00096545" w:rsidRPr="003A1A1E">
        <w:rPr>
          <w:rFonts w:eastAsia="Times New Roman"/>
          <w:color w:val="000000" w:themeColor="text1"/>
        </w:rPr>
        <w:t xml:space="preserve"> = 210 GPa</w:t>
      </w:r>
      <w:r w:rsidR="009502A6" w:rsidRPr="003A1A1E">
        <w:rPr>
          <w:rFonts w:eastAsia="Times New Roman"/>
          <w:color w:val="000000" w:themeColor="text1"/>
        </w:rPr>
        <w:t xml:space="preserve"> (x10</w:t>
      </w:r>
      <w:r w:rsidR="00592BA4" w:rsidRPr="003A1A1E">
        <w:rPr>
          <w:rFonts w:eastAsia="Times New Roman"/>
          <w:color w:val="000000" w:themeColor="text1"/>
          <w:vertAlign w:val="superscript"/>
        </w:rPr>
        <w:t>9</w:t>
      </w:r>
      <w:r w:rsidR="007E49D2" w:rsidRPr="003A1A1E">
        <w:rPr>
          <w:rFonts w:eastAsia="Times New Roman"/>
          <w:color w:val="000000" w:themeColor="text1"/>
        </w:rPr>
        <w:t xml:space="preserve">) </w:t>
      </w:r>
      <w:r w:rsidR="00592BA4" w:rsidRPr="003A1A1E">
        <w:rPr>
          <w:rFonts w:eastAsia="Times New Roman"/>
          <w:color w:val="000000" w:themeColor="text1"/>
          <w:vertAlign w:val="superscript"/>
        </w:rPr>
        <w:t xml:space="preserve">       </w:t>
      </w:r>
    </w:p>
    <w:p w14:paraId="5C4388DC" w14:textId="60CE2961" w:rsidR="00E04E36" w:rsidRPr="003A1A1E" w:rsidRDefault="00235B7F" w:rsidP="00E04E36">
      <w:pPr>
        <w:pStyle w:val="Heading3"/>
        <w:spacing w:before="30" w:after="180"/>
        <w:ind w:left="-30" w:right="-30"/>
        <w:divId w:val="397944391"/>
        <w:rPr>
          <w:rFonts w:asciiTheme="minorHAnsi" w:eastAsia="Times New Roman" w:hAnsiTheme="minorHAnsi"/>
          <w:color w:val="000000" w:themeColor="text1"/>
          <w:sz w:val="22"/>
          <w:szCs w:val="22"/>
        </w:rPr>
      </w:pPr>
      <w:r w:rsidRPr="003A1A1E">
        <w:rPr>
          <w:rFonts w:asciiTheme="minorHAnsi" w:eastAsia="Times New Roman" w:hAnsiTheme="minorHAnsi"/>
          <w:color w:val="000000" w:themeColor="text1"/>
          <w:sz w:val="22"/>
          <w:szCs w:val="22"/>
        </w:rPr>
        <w:t xml:space="preserve"> I</w:t>
      </w:r>
      <w:r w:rsidR="00652A86" w:rsidRPr="003A1A1E">
        <w:rPr>
          <w:rFonts w:asciiTheme="minorHAnsi" w:eastAsia="Times New Roman" w:hAnsiTheme="minorHAnsi"/>
          <w:color w:val="000000" w:themeColor="text1"/>
          <w:sz w:val="22"/>
          <w:szCs w:val="22"/>
        </w:rPr>
        <w:t xml:space="preserve"> = Moment of</w:t>
      </w:r>
      <w:r w:rsidR="0035639C" w:rsidRPr="003A1A1E">
        <w:rPr>
          <w:rFonts w:asciiTheme="minorHAnsi" w:eastAsia="Times New Roman" w:hAnsiTheme="minorHAnsi"/>
          <w:color w:val="000000" w:themeColor="text1"/>
          <w:sz w:val="22"/>
          <w:szCs w:val="22"/>
        </w:rPr>
        <w:t xml:space="preserve"> area/</w:t>
      </w:r>
      <w:r w:rsidR="00652A86" w:rsidRPr="003A1A1E">
        <w:rPr>
          <w:rFonts w:asciiTheme="minorHAnsi" w:eastAsia="Times New Roman" w:hAnsiTheme="minorHAnsi"/>
          <w:color w:val="000000" w:themeColor="text1"/>
          <w:sz w:val="22"/>
          <w:szCs w:val="22"/>
        </w:rPr>
        <w:t>inertia (m</w:t>
      </w:r>
      <w:r w:rsidR="00D6429F" w:rsidRPr="003A1A1E">
        <w:rPr>
          <w:rFonts w:asciiTheme="minorHAnsi" w:eastAsia="Times New Roman" w:hAnsiTheme="minorHAnsi"/>
          <w:color w:val="000000" w:themeColor="text1"/>
          <w:vertAlign w:val="superscript"/>
        </w:rPr>
        <w:t>4</w:t>
      </w:r>
      <w:r w:rsidR="00D6429F" w:rsidRPr="003A1A1E">
        <w:rPr>
          <w:rFonts w:asciiTheme="minorHAnsi" w:eastAsia="Times New Roman" w:hAnsiTheme="minorHAnsi"/>
          <w:color w:val="000000" w:themeColor="text1"/>
          <w:sz w:val="22"/>
          <w:szCs w:val="22"/>
          <w:vertAlign w:val="superscript"/>
        </w:rPr>
        <w:t xml:space="preserve"> </w:t>
      </w:r>
      <w:r w:rsidR="00E04E36" w:rsidRPr="003A1A1E">
        <w:rPr>
          <w:rFonts w:asciiTheme="minorHAnsi" w:eastAsia="Times New Roman" w:hAnsiTheme="minorHAnsi"/>
          <w:color w:val="000000" w:themeColor="text1"/>
          <w:sz w:val="22"/>
          <w:szCs w:val="22"/>
        </w:rPr>
        <w:t>)</w:t>
      </w:r>
      <w:r w:rsidR="00096545" w:rsidRPr="003A1A1E">
        <w:rPr>
          <w:rFonts w:asciiTheme="minorHAnsi" w:eastAsia="Times New Roman" w:hAnsiTheme="minorHAnsi"/>
          <w:color w:val="000000" w:themeColor="text1"/>
          <w:sz w:val="22"/>
          <w:szCs w:val="22"/>
        </w:rPr>
        <w:t xml:space="preserve"> = ?</w:t>
      </w:r>
    </w:p>
    <w:p w14:paraId="1FF51FC7" w14:textId="3522FFF1" w:rsidR="0051743E" w:rsidRPr="003A1A1E" w:rsidRDefault="00EF342F" w:rsidP="004D2747">
      <w:pPr>
        <w:divId w:val="397944391"/>
        <w:rPr>
          <w:rFonts w:cs="Times New Roman"/>
          <w:color w:val="000000" w:themeColor="text1"/>
        </w:rPr>
      </w:pPr>
      <m:oMath>
        <m:r>
          <w:rPr>
            <w:rFonts w:ascii="Cambria Math" w:eastAsia="Times New Roman" w:hAnsi="Cambria Math" w:cs="Arial"/>
            <w:color w:val="000000" w:themeColor="text1"/>
            <w:shd w:val="clear" w:color="auto" w:fill="FFFFFF"/>
          </w:rPr>
          <m:t>l</m:t>
        </m:r>
      </m:oMath>
      <w:r w:rsidR="00235B7F" w:rsidRPr="003A1A1E">
        <w:rPr>
          <w:rFonts w:ascii="Times New Roman" w:hAnsi="Times New Roman" w:cs="Times New Roman"/>
          <w:color w:val="000000" w:themeColor="text1"/>
        </w:rPr>
        <w:t xml:space="preserve"> = </w:t>
      </w:r>
      <w:r w:rsidR="00932BE5" w:rsidRPr="003A1A1E">
        <w:rPr>
          <w:rFonts w:cs="Times New Roman"/>
          <w:color w:val="000000" w:themeColor="text1"/>
        </w:rPr>
        <w:t>Length of beam (m)</w:t>
      </w:r>
      <w:r w:rsidR="0051743E" w:rsidRPr="003A1A1E">
        <w:rPr>
          <w:rFonts w:cs="Times New Roman"/>
          <w:color w:val="000000" w:themeColor="text1"/>
        </w:rPr>
        <w:t xml:space="preserve"> = 12m</w:t>
      </w:r>
    </w:p>
    <w:p w14:paraId="2DB14142" w14:textId="2576ED3F" w:rsidR="00932BE5" w:rsidRPr="003A1A1E" w:rsidRDefault="00932BE5" w:rsidP="004D2747">
      <w:pPr>
        <w:divId w:val="397944391"/>
        <w:rPr>
          <w:rFonts w:cs="Times New Roman"/>
          <w:color w:val="000000" w:themeColor="text1"/>
        </w:rPr>
      </w:pPr>
      <w:r w:rsidRPr="003A1A1E">
        <w:rPr>
          <w:rFonts w:cs="Times New Roman"/>
          <w:color w:val="000000" w:themeColor="text1"/>
        </w:rPr>
        <w:t xml:space="preserve">p = </w:t>
      </w:r>
      <w:r w:rsidR="00A53772" w:rsidRPr="003A1A1E">
        <w:rPr>
          <w:rFonts w:cs="Times New Roman"/>
          <w:color w:val="000000" w:themeColor="text1"/>
        </w:rPr>
        <w:t>Total concentrated pinot load (N)</w:t>
      </w:r>
      <w:r w:rsidR="0051743E" w:rsidRPr="003A1A1E">
        <w:rPr>
          <w:rFonts w:cs="Times New Roman"/>
          <w:color w:val="000000" w:themeColor="text1"/>
        </w:rPr>
        <w:t xml:space="preserve"> =5000kg</w:t>
      </w:r>
      <w:r w:rsidR="007E49D2" w:rsidRPr="003A1A1E">
        <w:rPr>
          <w:rFonts w:cs="Times New Roman"/>
          <w:color w:val="000000" w:themeColor="text1"/>
        </w:rPr>
        <w:t xml:space="preserve"> </w:t>
      </w:r>
    </w:p>
    <w:p w14:paraId="7B007CCB" w14:textId="72800806" w:rsidR="00A53772" w:rsidRPr="003A1A1E" w:rsidRDefault="00BD3DDE" w:rsidP="004D2747">
      <w:pPr>
        <w:divId w:val="397944391"/>
        <w:rPr>
          <w:rFonts w:eastAsia="Times New Roman" w:cs="Arial"/>
          <w:color w:val="000000" w:themeColor="text1"/>
          <w:shd w:val="clear" w:color="auto" w:fill="FFFFFF"/>
        </w:rPr>
      </w:pPr>
      <w:r w:rsidRPr="003A1A1E">
        <w:rPr>
          <w:rFonts w:eastAsia="Times New Roman" w:cs="Arial"/>
          <w:color w:val="000000" w:themeColor="text1"/>
          <w:shd w:val="clear" w:color="auto" w:fill="FFFFFF"/>
        </w:rPr>
        <w:t>∆</w:t>
      </w:r>
      <w:r w:rsidR="00731168" w:rsidRPr="003A1A1E">
        <w:rPr>
          <w:rFonts w:eastAsia="Times New Roman" w:cs="Arial"/>
          <w:color w:val="000000" w:themeColor="text1"/>
          <w:shd w:val="clear" w:color="auto" w:fill="FFFFFF"/>
        </w:rPr>
        <w:t xml:space="preserve"> = Deflection (m)</w:t>
      </w:r>
      <w:r w:rsidR="0051743E" w:rsidRPr="003A1A1E">
        <w:rPr>
          <w:rFonts w:eastAsia="Times New Roman" w:cs="Arial"/>
          <w:color w:val="000000" w:themeColor="text1"/>
          <w:shd w:val="clear" w:color="auto" w:fill="FFFFFF"/>
        </w:rPr>
        <w:t xml:space="preserve"> = 10mm</w:t>
      </w:r>
      <w:r w:rsidR="003A28A6" w:rsidRPr="003A1A1E">
        <w:rPr>
          <w:rFonts w:eastAsia="Times New Roman" w:cs="Arial"/>
          <w:color w:val="000000" w:themeColor="text1"/>
          <w:shd w:val="clear" w:color="auto" w:fill="FFFFFF"/>
        </w:rPr>
        <w:t xml:space="preserve"> (x10 </w:t>
      </w:r>
      <w:r w:rsidR="003A28A6" w:rsidRPr="003A1A1E">
        <w:rPr>
          <w:rFonts w:eastAsia="Times New Roman"/>
          <w:color w:val="000000" w:themeColor="text1"/>
          <w:vertAlign w:val="superscript"/>
        </w:rPr>
        <w:t>-</w:t>
      </w:r>
      <w:r w:rsidR="001768CA" w:rsidRPr="003A1A1E">
        <w:rPr>
          <w:rFonts w:eastAsia="Times New Roman"/>
          <w:color w:val="000000" w:themeColor="text1"/>
          <w:vertAlign w:val="superscript"/>
        </w:rPr>
        <w:t xml:space="preserve">3 </w:t>
      </w:r>
      <w:r w:rsidR="001768CA" w:rsidRPr="003A1A1E">
        <w:rPr>
          <w:rFonts w:eastAsia="Times New Roman" w:cs="Arial"/>
          <w:color w:val="000000" w:themeColor="text1"/>
          <w:shd w:val="clear" w:color="auto" w:fill="FFFFFF"/>
        </w:rPr>
        <w:t>)</w:t>
      </w:r>
    </w:p>
    <w:p w14:paraId="35DECE1A" w14:textId="53049903" w:rsidR="00F6610A" w:rsidRPr="003A1A1E" w:rsidRDefault="00D20CB2" w:rsidP="004D2747">
      <w:pPr>
        <w:divId w:val="397944391"/>
        <w:rPr>
          <w:rFonts w:eastAsia="Times New Roman" w:cs="Arial"/>
          <w:color w:val="000000" w:themeColor="text1"/>
          <w:shd w:val="clear" w:color="auto" w:fill="FFFFFF"/>
        </w:rPr>
      </w:pPr>
      <w:r w:rsidRPr="003A1A1E">
        <w:rPr>
          <w:rFonts w:eastAsia="Times New Roman" w:cs="Arial"/>
          <w:color w:val="000000" w:themeColor="text1"/>
          <w:shd w:val="clear" w:color="auto" w:fill="FFFFFF"/>
        </w:rPr>
        <w:t xml:space="preserve">First of </w:t>
      </w:r>
      <w:r w:rsidR="00364462" w:rsidRPr="003A1A1E">
        <w:rPr>
          <w:rFonts w:eastAsia="Times New Roman" w:cs="Arial"/>
          <w:color w:val="000000" w:themeColor="text1"/>
          <w:shd w:val="clear" w:color="auto" w:fill="FFFFFF"/>
        </w:rPr>
        <w:t>all,</w:t>
      </w:r>
      <w:r w:rsidRPr="003A1A1E">
        <w:rPr>
          <w:rFonts w:eastAsia="Times New Roman" w:cs="Arial"/>
          <w:color w:val="000000" w:themeColor="text1"/>
          <w:shd w:val="clear" w:color="auto" w:fill="FFFFFF"/>
        </w:rPr>
        <w:t xml:space="preserve"> we must convert</w:t>
      </w:r>
      <w:r w:rsidR="00F6610A" w:rsidRPr="003A1A1E">
        <w:rPr>
          <w:rFonts w:eastAsia="Times New Roman" w:cs="Arial"/>
          <w:color w:val="000000" w:themeColor="text1"/>
          <w:shd w:val="clear" w:color="auto" w:fill="FFFFFF"/>
        </w:rPr>
        <w:t xml:space="preserve"> 5000kg into </w:t>
      </w:r>
      <w:r w:rsidR="00364462" w:rsidRPr="003A1A1E">
        <w:rPr>
          <w:rFonts w:eastAsia="Times New Roman" w:cs="Arial"/>
          <w:color w:val="000000" w:themeColor="text1"/>
          <w:shd w:val="clear" w:color="auto" w:fill="FFFFFF"/>
        </w:rPr>
        <w:t>Newton’s</w:t>
      </w:r>
      <w:r w:rsidR="00F6610A" w:rsidRPr="003A1A1E">
        <w:rPr>
          <w:rFonts w:eastAsia="Times New Roman" w:cs="Arial"/>
          <w:color w:val="000000" w:themeColor="text1"/>
          <w:shd w:val="clear" w:color="auto" w:fill="FFFFFF"/>
        </w:rPr>
        <w:t>;</w:t>
      </w:r>
    </w:p>
    <w:p w14:paraId="47882833" w14:textId="22DB5944" w:rsidR="002824EF" w:rsidRPr="003A1A1E" w:rsidRDefault="002824EF" w:rsidP="004D2747">
      <w:pPr>
        <w:divId w:val="397944391"/>
        <w:rPr>
          <w:rFonts w:eastAsia="Times New Roman" w:cs="Arial"/>
          <w:color w:val="000000" w:themeColor="text1"/>
          <w:shd w:val="clear" w:color="auto" w:fill="FFFFFF"/>
        </w:rPr>
      </w:pPr>
      <w:r w:rsidRPr="003A1A1E">
        <w:rPr>
          <w:rFonts w:eastAsia="Times New Roman" w:cs="Arial"/>
          <w:color w:val="000000" w:themeColor="text1"/>
          <w:shd w:val="clear" w:color="auto" w:fill="FFFFFF"/>
        </w:rPr>
        <w:t xml:space="preserve">Force = Mass x </w:t>
      </w:r>
      <w:r w:rsidR="00364462" w:rsidRPr="003A1A1E">
        <w:rPr>
          <w:rFonts w:eastAsia="Times New Roman" w:cs="Arial"/>
          <w:color w:val="000000" w:themeColor="text1"/>
          <w:shd w:val="clear" w:color="auto" w:fill="FFFFFF"/>
        </w:rPr>
        <w:t>Acceleration</w:t>
      </w:r>
    </w:p>
    <w:p w14:paraId="2ACC555C" w14:textId="50804481" w:rsidR="00D20CB2" w:rsidRPr="003A1A1E" w:rsidRDefault="002824EF" w:rsidP="004D2747">
      <w:pPr>
        <w:divId w:val="397944391"/>
        <w:rPr>
          <w:rFonts w:eastAsia="Times New Roman" w:cs="Arial"/>
          <w:color w:val="000000" w:themeColor="text1"/>
          <w:shd w:val="clear" w:color="auto" w:fill="FFFFFF"/>
        </w:rPr>
      </w:pPr>
      <w:r w:rsidRPr="003A1A1E">
        <w:rPr>
          <w:rFonts w:eastAsia="Times New Roman" w:cs="Arial"/>
          <w:color w:val="000000" w:themeColor="text1"/>
          <w:shd w:val="clear" w:color="auto" w:fill="FFFFFF"/>
        </w:rPr>
        <w:t xml:space="preserve">F </w:t>
      </w:r>
      <w:r w:rsidR="00D20CB2" w:rsidRPr="003A1A1E">
        <w:rPr>
          <w:rFonts w:eastAsia="Times New Roman" w:cs="Arial"/>
          <w:color w:val="000000" w:themeColor="text1"/>
          <w:shd w:val="clear" w:color="auto" w:fill="FFFFFF"/>
        </w:rPr>
        <w:t xml:space="preserve"> </w:t>
      </w:r>
      <w:r w:rsidRPr="003A1A1E">
        <w:rPr>
          <w:rFonts w:eastAsia="Times New Roman" w:cs="Arial"/>
          <w:color w:val="000000" w:themeColor="text1"/>
          <w:shd w:val="clear" w:color="auto" w:fill="FFFFFF"/>
        </w:rPr>
        <w:t xml:space="preserve">      = </w:t>
      </w:r>
      <w:r w:rsidR="00985722" w:rsidRPr="003A1A1E">
        <w:rPr>
          <w:rFonts w:eastAsia="Times New Roman" w:cs="Arial"/>
          <w:color w:val="000000" w:themeColor="text1"/>
          <w:shd w:val="clear" w:color="auto" w:fill="FFFFFF"/>
        </w:rPr>
        <w:t>5000 x 9.81</w:t>
      </w:r>
    </w:p>
    <w:p w14:paraId="63D0DDE8" w14:textId="29B7FC98" w:rsidR="00985722" w:rsidRPr="003A1A1E" w:rsidRDefault="00985722" w:rsidP="004D2747">
      <w:pPr>
        <w:divId w:val="397944391"/>
        <w:rPr>
          <w:rFonts w:eastAsia="Times New Roman" w:cs="Arial"/>
          <w:color w:val="000000" w:themeColor="text1"/>
          <w:shd w:val="clear" w:color="auto" w:fill="FFFFFF"/>
        </w:rPr>
      </w:pPr>
      <w:r w:rsidRPr="003A1A1E">
        <w:rPr>
          <w:rFonts w:eastAsia="Times New Roman" w:cs="Arial"/>
          <w:color w:val="000000" w:themeColor="text1"/>
          <w:shd w:val="clear" w:color="auto" w:fill="FFFFFF"/>
        </w:rPr>
        <w:t>F        = 49,050 N</w:t>
      </w:r>
    </w:p>
    <w:p w14:paraId="12622245" w14:textId="283553A9" w:rsidR="00985722" w:rsidRPr="003A1A1E" w:rsidRDefault="00985722" w:rsidP="004D2747">
      <w:pPr>
        <w:divId w:val="397944391"/>
        <w:rPr>
          <w:rFonts w:eastAsia="Times New Roman" w:cs="Arial"/>
          <w:color w:val="000000" w:themeColor="text1"/>
          <w:shd w:val="clear" w:color="auto" w:fill="FFFFFF"/>
        </w:rPr>
      </w:pPr>
      <w:r w:rsidRPr="003A1A1E">
        <w:rPr>
          <w:rFonts w:eastAsia="Times New Roman" w:cs="Arial"/>
          <w:color w:val="000000" w:themeColor="text1"/>
          <w:shd w:val="clear" w:color="auto" w:fill="FFFFFF"/>
        </w:rPr>
        <w:t xml:space="preserve">F        = </w:t>
      </w:r>
      <w:r w:rsidR="001411BF" w:rsidRPr="003A1A1E">
        <w:rPr>
          <w:rFonts w:eastAsia="Times New Roman" w:cs="Arial"/>
          <w:color w:val="000000" w:themeColor="text1"/>
          <w:shd w:val="clear" w:color="auto" w:fill="FFFFFF"/>
        </w:rPr>
        <w:t>49.050 kN</w:t>
      </w:r>
      <w:r w:rsidR="00C41E13" w:rsidRPr="003A1A1E">
        <w:rPr>
          <w:rFonts w:eastAsia="Times New Roman" w:cs="Arial"/>
          <w:color w:val="000000" w:themeColor="text1"/>
          <w:shd w:val="clear" w:color="auto" w:fill="FFFFFF"/>
        </w:rPr>
        <w:t xml:space="preserve"> (x10</w:t>
      </w:r>
      <w:r w:rsidR="00C41E13" w:rsidRPr="003A1A1E">
        <w:rPr>
          <w:rFonts w:eastAsia="Times New Roman"/>
          <w:color w:val="000000" w:themeColor="text1"/>
          <w:vertAlign w:val="superscript"/>
        </w:rPr>
        <w:t>3</w:t>
      </w:r>
      <w:r w:rsidR="00FC0B59" w:rsidRPr="003A1A1E">
        <w:rPr>
          <w:rFonts w:eastAsia="Times New Roman"/>
          <w:color w:val="000000" w:themeColor="text1"/>
        </w:rPr>
        <w:t xml:space="preserve">) </w:t>
      </w:r>
      <w:r w:rsidR="00FC0B59" w:rsidRPr="003A1A1E">
        <w:rPr>
          <w:rFonts w:eastAsia="Times New Roman"/>
          <w:color w:val="000000" w:themeColor="text1"/>
          <w:vertAlign w:val="superscript"/>
        </w:rPr>
        <w:t xml:space="preserve"> </w:t>
      </w:r>
    </w:p>
    <w:p w14:paraId="0EBA24EB" w14:textId="4FD2216E" w:rsidR="00364462" w:rsidRPr="003A1A1E" w:rsidRDefault="00364462" w:rsidP="004D2747">
      <w:pPr>
        <w:divId w:val="397944391"/>
        <w:rPr>
          <w:rFonts w:eastAsia="Times New Roman" w:cs="Arial"/>
          <w:color w:val="000000" w:themeColor="text1"/>
          <w:shd w:val="clear" w:color="auto" w:fill="FFFFFF"/>
        </w:rPr>
      </w:pPr>
      <w:r w:rsidRPr="003A1A1E">
        <w:rPr>
          <w:rFonts w:eastAsia="Times New Roman" w:cs="Arial"/>
          <w:color w:val="000000" w:themeColor="text1"/>
          <w:shd w:val="clear" w:color="auto" w:fill="FFFFFF"/>
        </w:rPr>
        <w:t xml:space="preserve">Length of bridge </w:t>
      </w:r>
      <w:r w:rsidR="00CE23DE" w:rsidRPr="003A1A1E">
        <w:rPr>
          <w:rFonts w:eastAsia="Times New Roman" w:cs="Arial"/>
          <w:color w:val="000000" w:themeColor="text1"/>
          <w:shd w:val="clear" w:color="auto" w:fill="FFFFFF"/>
        </w:rPr>
        <w:t>girder</w:t>
      </w:r>
      <w:r w:rsidRPr="003A1A1E">
        <w:rPr>
          <w:rFonts w:eastAsia="Times New Roman" w:cs="Arial"/>
          <w:color w:val="000000" w:themeColor="text1"/>
          <w:shd w:val="clear" w:color="auto" w:fill="FFFFFF"/>
        </w:rPr>
        <w:t xml:space="preserve"> is not given </w:t>
      </w:r>
      <w:r w:rsidR="00CE23DE" w:rsidRPr="003A1A1E">
        <w:rPr>
          <w:rFonts w:eastAsia="Times New Roman" w:cs="Arial"/>
          <w:color w:val="000000" w:themeColor="text1"/>
          <w:shd w:val="clear" w:color="auto" w:fill="FFFFFF"/>
        </w:rPr>
        <w:t>and it is assumed to be 12 meters.</w:t>
      </w:r>
    </w:p>
    <w:p w14:paraId="13DA0D10" w14:textId="00E6B216" w:rsidR="00DC68B9" w:rsidRPr="003A1A1E" w:rsidRDefault="00CE23DE" w:rsidP="004D2747">
      <w:pPr>
        <w:divId w:val="397944391"/>
        <w:rPr>
          <w:rFonts w:eastAsia="Times New Roman" w:cs="Arial"/>
          <w:color w:val="000000" w:themeColor="text1"/>
          <w:shd w:val="clear" w:color="auto" w:fill="FFFFFF"/>
        </w:rPr>
      </w:pPr>
      <w:r w:rsidRPr="003A1A1E">
        <w:rPr>
          <w:rFonts w:eastAsia="Times New Roman" w:cs="Arial"/>
          <w:color w:val="000000" w:themeColor="text1"/>
          <w:shd w:val="clear" w:color="auto" w:fill="FFFFFF"/>
        </w:rPr>
        <w:t xml:space="preserve">∆max = </w:t>
      </w:r>
      <m:oMath>
        <m:f>
          <m:fPr>
            <m:ctrlPr>
              <w:rPr>
                <w:rFonts w:ascii="Cambria Math" w:eastAsia="Times New Roman" w:hAnsi="Cambria Math" w:cs="Arial"/>
                <w:color w:val="000000" w:themeColor="text1"/>
                <w:sz w:val="28"/>
                <w:szCs w:val="28"/>
                <w:shd w:val="clear" w:color="auto" w:fill="FFFFFF"/>
              </w:rPr>
            </m:ctrlPr>
          </m:fPr>
          <m:num>
            <m:r>
              <m:rPr>
                <m:sty m:val="p"/>
              </m:rPr>
              <w:rPr>
                <w:rFonts w:ascii="Cambria Math" w:eastAsia="Times New Roman" w:hAnsi="Cambria Math" w:cs="Arial"/>
                <w:color w:val="000000" w:themeColor="text1"/>
                <w:sz w:val="28"/>
                <w:szCs w:val="28"/>
                <w:shd w:val="clear" w:color="auto" w:fill="FFFFFF"/>
              </w:rPr>
              <m:t>49.050x</m:t>
            </m:r>
            <m:sSup>
              <m:sSupPr>
                <m:ctrlPr>
                  <w:rPr>
                    <w:rFonts w:ascii="Cambria Math" w:eastAsia="Times New Roman" w:hAnsi="Cambria Math" w:cs="Arial"/>
                    <w:color w:val="000000" w:themeColor="text1"/>
                    <w:sz w:val="28"/>
                    <w:szCs w:val="28"/>
                    <w:shd w:val="clear" w:color="auto" w:fill="FFFFFF"/>
                  </w:rPr>
                </m:ctrlPr>
              </m:sSupPr>
              <m:e>
                <m:r>
                  <m:rPr>
                    <m:sty m:val="p"/>
                  </m:rPr>
                  <w:rPr>
                    <w:rFonts w:ascii="Cambria Math" w:eastAsia="Times New Roman" w:hAnsi="Cambria Math" w:cs="Arial"/>
                    <w:color w:val="000000" w:themeColor="text1"/>
                    <w:sz w:val="28"/>
                    <w:szCs w:val="28"/>
                    <w:shd w:val="clear" w:color="auto" w:fill="FFFFFF"/>
                  </w:rPr>
                  <m:t>10</m:t>
                </m:r>
              </m:e>
              <m:sup>
                <m:r>
                  <m:rPr>
                    <m:sty m:val="p"/>
                  </m:rPr>
                  <w:rPr>
                    <w:rFonts w:ascii="Cambria Math" w:eastAsia="Times New Roman" w:hAnsi="Cambria Math" w:cs="Arial"/>
                    <w:color w:val="000000" w:themeColor="text1"/>
                    <w:sz w:val="28"/>
                    <w:szCs w:val="28"/>
                    <w:shd w:val="clear" w:color="auto" w:fill="FFFFFF"/>
                  </w:rPr>
                  <m:t>3</m:t>
                </m:r>
              </m:sup>
            </m:sSup>
            <m:r>
              <m:rPr>
                <m:sty m:val="p"/>
              </m:rPr>
              <w:rPr>
                <w:rFonts w:ascii="Cambria Math" w:eastAsia="Times New Roman" w:hAnsi="Cambria Math" w:cs="Arial"/>
                <w:color w:val="000000" w:themeColor="text1"/>
                <w:sz w:val="28"/>
                <w:szCs w:val="28"/>
                <w:shd w:val="clear" w:color="auto" w:fill="FFFFFF"/>
              </w:rPr>
              <m:t xml:space="preserve"> x (</m:t>
            </m:r>
            <m:sSup>
              <m:sSupPr>
                <m:ctrlPr>
                  <w:rPr>
                    <w:rFonts w:ascii="Cambria Math" w:eastAsia="Times New Roman" w:hAnsi="Cambria Math" w:cs="Arial"/>
                    <w:color w:val="000000" w:themeColor="text1"/>
                    <w:sz w:val="28"/>
                    <w:szCs w:val="28"/>
                    <w:shd w:val="clear" w:color="auto" w:fill="FFFFFF"/>
                  </w:rPr>
                </m:ctrlPr>
              </m:sSupPr>
              <m:e>
                <m:r>
                  <m:rPr>
                    <m:sty m:val="p"/>
                  </m:rPr>
                  <w:rPr>
                    <w:rFonts w:ascii="Cambria Math" w:eastAsia="Times New Roman" w:hAnsi="Cambria Math" w:cs="Arial"/>
                    <w:color w:val="000000" w:themeColor="text1"/>
                    <w:sz w:val="28"/>
                    <w:szCs w:val="28"/>
                    <w:shd w:val="clear" w:color="auto" w:fill="FFFFFF"/>
                  </w:rPr>
                  <m:t>12)</m:t>
                </m:r>
              </m:e>
              <m:sup>
                <m:r>
                  <m:rPr>
                    <m:sty m:val="p"/>
                  </m:rPr>
                  <w:rPr>
                    <w:rFonts w:ascii="Cambria Math" w:eastAsia="Times New Roman" w:hAnsi="Cambria Math" w:cs="Arial"/>
                    <w:color w:val="000000" w:themeColor="text1"/>
                    <w:sz w:val="28"/>
                    <w:szCs w:val="28"/>
                    <w:shd w:val="clear" w:color="auto" w:fill="FFFFFF"/>
                  </w:rPr>
                  <m:t>3</m:t>
                </m:r>
              </m:sup>
            </m:sSup>
          </m:num>
          <m:den>
            <m:r>
              <m:rPr>
                <m:sty m:val="p"/>
              </m:rPr>
              <w:rPr>
                <w:rFonts w:ascii="Cambria Math" w:eastAsia="Times New Roman" w:hAnsi="Cambria Math" w:cs="Arial"/>
                <w:color w:val="000000" w:themeColor="text1"/>
                <w:sz w:val="28"/>
                <w:szCs w:val="28"/>
                <w:shd w:val="clear" w:color="auto" w:fill="FFFFFF"/>
              </w:rPr>
              <m:t>48 x 210x</m:t>
            </m:r>
            <m:sSup>
              <m:sSupPr>
                <m:ctrlPr>
                  <w:rPr>
                    <w:rFonts w:ascii="Cambria Math" w:eastAsia="Times New Roman" w:hAnsi="Cambria Math" w:cs="Arial"/>
                    <w:color w:val="000000" w:themeColor="text1"/>
                    <w:sz w:val="28"/>
                    <w:szCs w:val="28"/>
                    <w:shd w:val="clear" w:color="auto" w:fill="FFFFFF"/>
                  </w:rPr>
                </m:ctrlPr>
              </m:sSupPr>
              <m:e>
                <m:r>
                  <m:rPr>
                    <m:sty m:val="p"/>
                  </m:rPr>
                  <w:rPr>
                    <w:rFonts w:ascii="Cambria Math" w:eastAsia="Times New Roman" w:hAnsi="Cambria Math" w:cs="Arial"/>
                    <w:color w:val="000000" w:themeColor="text1"/>
                    <w:sz w:val="28"/>
                    <w:szCs w:val="28"/>
                    <w:shd w:val="clear" w:color="auto" w:fill="FFFFFF"/>
                  </w:rPr>
                  <m:t>10</m:t>
                </m:r>
              </m:e>
              <m:sup>
                <m:r>
                  <m:rPr>
                    <m:sty m:val="p"/>
                  </m:rPr>
                  <w:rPr>
                    <w:rFonts w:ascii="Cambria Math" w:eastAsia="Times New Roman" w:hAnsi="Cambria Math" w:cs="Arial"/>
                    <w:color w:val="000000" w:themeColor="text1"/>
                    <w:sz w:val="28"/>
                    <w:szCs w:val="28"/>
                    <w:shd w:val="clear" w:color="auto" w:fill="FFFFFF"/>
                  </w:rPr>
                  <m:t>9</m:t>
                </m:r>
              </m:sup>
            </m:sSup>
            <m:r>
              <m:rPr>
                <m:sty m:val="p"/>
              </m:rPr>
              <w:rPr>
                <w:rFonts w:ascii="Cambria Math" w:eastAsia="Times New Roman" w:hAnsi="Cambria Math" w:cs="Arial"/>
                <w:color w:val="000000" w:themeColor="text1"/>
                <w:sz w:val="28"/>
                <w:szCs w:val="28"/>
                <w:shd w:val="clear" w:color="auto" w:fill="FFFFFF"/>
              </w:rPr>
              <m:t xml:space="preserve"> x I</m:t>
            </m:r>
          </m:den>
        </m:f>
      </m:oMath>
    </w:p>
    <w:p w14:paraId="39499A6A" w14:textId="743D2464" w:rsidR="007158AA" w:rsidRPr="003A1A1E" w:rsidRDefault="007158AA" w:rsidP="004D2747">
      <w:pPr>
        <w:divId w:val="397944391"/>
        <w:rPr>
          <w:rFonts w:eastAsia="Times New Roman" w:cs="Arial"/>
          <w:color w:val="000000" w:themeColor="text1"/>
          <w:shd w:val="clear" w:color="auto" w:fill="FFFFFF"/>
        </w:rPr>
      </w:pPr>
      <w:r w:rsidRPr="003A1A1E">
        <w:rPr>
          <w:rFonts w:eastAsia="Times New Roman" w:cs="Arial"/>
          <w:color w:val="000000" w:themeColor="text1"/>
          <w:shd w:val="clear" w:color="auto" w:fill="FFFFFF"/>
        </w:rPr>
        <w:t xml:space="preserve">As I is unknown we </w:t>
      </w:r>
      <w:r w:rsidR="005513E0" w:rsidRPr="003A1A1E">
        <w:rPr>
          <w:rFonts w:eastAsia="Times New Roman" w:cs="Arial"/>
          <w:color w:val="000000" w:themeColor="text1"/>
          <w:shd w:val="clear" w:color="auto" w:fill="FFFFFF"/>
        </w:rPr>
        <w:t>must</w:t>
      </w:r>
      <w:r w:rsidRPr="003A1A1E">
        <w:rPr>
          <w:rFonts w:eastAsia="Times New Roman" w:cs="Arial"/>
          <w:color w:val="000000" w:themeColor="text1"/>
          <w:shd w:val="clear" w:color="auto" w:fill="FFFFFF"/>
        </w:rPr>
        <w:t xml:space="preserve"> re-arrange equation in order to get </w:t>
      </w:r>
      <w:r w:rsidR="005513E0" w:rsidRPr="003A1A1E">
        <w:rPr>
          <w:rFonts w:eastAsia="Times New Roman" w:cs="Arial"/>
          <w:color w:val="000000" w:themeColor="text1"/>
          <w:shd w:val="clear" w:color="auto" w:fill="FFFFFF"/>
        </w:rPr>
        <w:t>second moment of area;</w:t>
      </w:r>
    </w:p>
    <w:p w14:paraId="68A9FC73" w14:textId="104CB2E4" w:rsidR="00E77F00" w:rsidRPr="003A1A1E" w:rsidRDefault="00E77F00" w:rsidP="004D2747">
      <w:pPr>
        <w:divId w:val="397944391"/>
        <w:rPr>
          <w:rFonts w:eastAsia="Times New Roman" w:cs="Arial"/>
          <w:color w:val="000000" w:themeColor="text1"/>
          <w:shd w:val="clear" w:color="auto" w:fill="FFFFFF"/>
        </w:rPr>
      </w:pPr>
      <w:r w:rsidRPr="003A1A1E">
        <w:rPr>
          <w:rFonts w:eastAsia="Times New Roman" w:cs="Arial"/>
          <w:color w:val="000000" w:themeColor="text1"/>
          <w:shd w:val="clear" w:color="auto" w:fill="FFFFFF"/>
        </w:rPr>
        <w:t xml:space="preserve">I = </w:t>
      </w:r>
      <m:oMath>
        <m:f>
          <m:fPr>
            <m:ctrlPr>
              <w:rPr>
                <w:rFonts w:ascii="Cambria Math" w:eastAsia="Times New Roman" w:hAnsi="Cambria Math" w:cs="Arial"/>
                <w:color w:val="000000" w:themeColor="text1"/>
                <w:shd w:val="clear" w:color="auto" w:fill="FFFFFF"/>
              </w:rPr>
            </m:ctrlPr>
          </m:fPr>
          <m:num>
            <m:r>
              <m:rPr>
                <m:sty m:val="p"/>
              </m:rPr>
              <w:rPr>
                <w:rFonts w:ascii="Cambria Math" w:eastAsia="Times New Roman" w:hAnsi="Cambria Math" w:cs="Arial"/>
                <w:color w:val="000000" w:themeColor="text1"/>
                <w:shd w:val="clear" w:color="auto" w:fill="FFFFFF"/>
              </w:rPr>
              <m:t>49.050x</m:t>
            </m:r>
            <m:sSup>
              <m:sSupPr>
                <m:ctrlPr>
                  <w:rPr>
                    <w:rFonts w:ascii="Cambria Math" w:eastAsia="Times New Roman" w:hAnsi="Cambria Math" w:cs="Arial"/>
                    <w:color w:val="000000" w:themeColor="text1"/>
                    <w:shd w:val="clear" w:color="auto" w:fill="FFFFFF"/>
                  </w:rPr>
                </m:ctrlPr>
              </m:sSupPr>
              <m:e>
                <m:r>
                  <m:rPr>
                    <m:sty m:val="p"/>
                  </m:rPr>
                  <w:rPr>
                    <w:rFonts w:ascii="Cambria Math" w:eastAsia="Times New Roman" w:hAnsi="Cambria Math" w:cs="Arial"/>
                    <w:color w:val="000000" w:themeColor="text1"/>
                    <w:shd w:val="clear" w:color="auto" w:fill="FFFFFF"/>
                  </w:rPr>
                  <m:t>10</m:t>
                </m:r>
              </m:e>
              <m:sup>
                <m:r>
                  <m:rPr>
                    <m:sty m:val="p"/>
                  </m:rPr>
                  <w:rPr>
                    <w:rFonts w:ascii="Cambria Math" w:eastAsia="Times New Roman" w:hAnsi="Cambria Math" w:cs="Arial"/>
                    <w:color w:val="000000" w:themeColor="text1"/>
                    <w:shd w:val="clear" w:color="auto" w:fill="FFFFFF"/>
                  </w:rPr>
                  <m:t>3</m:t>
                </m:r>
              </m:sup>
            </m:sSup>
            <m:r>
              <m:rPr>
                <m:sty m:val="p"/>
              </m:rPr>
              <w:rPr>
                <w:rFonts w:ascii="Cambria Math" w:eastAsia="Times New Roman" w:hAnsi="Cambria Math" w:cs="Arial"/>
                <w:color w:val="000000" w:themeColor="text1"/>
                <w:shd w:val="clear" w:color="auto" w:fill="FFFFFF"/>
              </w:rPr>
              <m:t xml:space="preserve">x </m:t>
            </m:r>
            <m:sSup>
              <m:sSupPr>
                <m:ctrlPr>
                  <w:rPr>
                    <w:rFonts w:ascii="Cambria Math" w:eastAsia="Times New Roman" w:hAnsi="Cambria Math" w:cs="Arial"/>
                    <w:color w:val="000000" w:themeColor="text1"/>
                    <w:shd w:val="clear" w:color="auto" w:fill="FFFFFF"/>
                  </w:rPr>
                </m:ctrlPr>
              </m:sSupPr>
              <m:e>
                <m:d>
                  <m:dPr>
                    <m:ctrlPr>
                      <w:rPr>
                        <w:rFonts w:ascii="Cambria Math" w:eastAsia="Times New Roman" w:hAnsi="Cambria Math" w:cs="Arial"/>
                        <w:color w:val="000000" w:themeColor="text1"/>
                        <w:shd w:val="clear" w:color="auto" w:fill="FFFFFF"/>
                      </w:rPr>
                    </m:ctrlPr>
                  </m:dPr>
                  <m:e>
                    <m:r>
                      <m:rPr>
                        <m:sty m:val="p"/>
                      </m:rPr>
                      <w:rPr>
                        <w:rFonts w:ascii="Cambria Math" w:eastAsia="Times New Roman" w:hAnsi="Cambria Math" w:cs="Arial"/>
                        <w:color w:val="000000" w:themeColor="text1"/>
                        <w:shd w:val="clear" w:color="auto" w:fill="FFFFFF"/>
                      </w:rPr>
                      <m:t>12</m:t>
                    </m:r>
                  </m:e>
                </m:d>
              </m:e>
              <m:sup>
                <m:r>
                  <m:rPr>
                    <m:sty m:val="p"/>
                  </m:rPr>
                  <w:rPr>
                    <w:rFonts w:ascii="Cambria Math" w:eastAsia="Times New Roman" w:hAnsi="Cambria Math" w:cs="Arial"/>
                    <w:color w:val="000000" w:themeColor="text1"/>
                    <w:shd w:val="clear" w:color="auto" w:fill="FFFFFF"/>
                  </w:rPr>
                  <m:t>3</m:t>
                </m:r>
              </m:sup>
            </m:sSup>
          </m:num>
          <m:den>
            <m:r>
              <m:rPr>
                <m:sty m:val="p"/>
              </m:rPr>
              <w:rPr>
                <w:rFonts w:ascii="Cambria Math" w:eastAsia="Times New Roman" w:hAnsi="Cambria Math" w:cs="Arial"/>
                <w:color w:val="000000" w:themeColor="text1"/>
                <w:shd w:val="clear" w:color="auto" w:fill="FFFFFF"/>
              </w:rPr>
              <m:t>48 x 210x</m:t>
            </m:r>
            <m:sSup>
              <m:sSupPr>
                <m:ctrlPr>
                  <w:rPr>
                    <w:rFonts w:ascii="Cambria Math" w:eastAsia="Times New Roman" w:hAnsi="Cambria Math" w:cs="Arial"/>
                    <w:color w:val="000000" w:themeColor="text1"/>
                    <w:shd w:val="clear" w:color="auto" w:fill="FFFFFF"/>
                  </w:rPr>
                </m:ctrlPr>
              </m:sSupPr>
              <m:e>
                <m:r>
                  <m:rPr>
                    <m:sty m:val="p"/>
                  </m:rPr>
                  <w:rPr>
                    <w:rFonts w:ascii="Cambria Math" w:eastAsia="Times New Roman" w:hAnsi="Cambria Math" w:cs="Arial"/>
                    <w:color w:val="000000" w:themeColor="text1"/>
                    <w:shd w:val="clear" w:color="auto" w:fill="FFFFFF"/>
                  </w:rPr>
                  <m:t>10</m:t>
                </m:r>
              </m:e>
              <m:sup>
                <m:r>
                  <m:rPr>
                    <m:sty m:val="p"/>
                  </m:rPr>
                  <w:rPr>
                    <w:rFonts w:ascii="Cambria Math" w:eastAsia="Times New Roman" w:hAnsi="Cambria Math" w:cs="Arial"/>
                    <w:color w:val="000000" w:themeColor="text1"/>
                    <w:shd w:val="clear" w:color="auto" w:fill="FFFFFF"/>
                  </w:rPr>
                  <m:t>9</m:t>
                </m:r>
              </m:sup>
            </m:sSup>
            <m:r>
              <m:rPr>
                <m:sty m:val="p"/>
              </m:rPr>
              <w:rPr>
                <w:rFonts w:ascii="Cambria Math" w:eastAsia="Times New Roman" w:hAnsi="Cambria Math" w:cs="Arial"/>
                <w:color w:val="000000" w:themeColor="text1"/>
                <w:shd w:val="clear" w:color="auto" w:fill="FFFFFF"/>
              </w:rPr>
              <m:t>x 10x</m:t>
            </m:r>
            <m:sSup>
              <m:sSupPr>
                <m:ctrlPr>
                  <w:rPr>
                    <w:rFonts w:ascii="Cambria Math" w:eastAsia="Times New Roman" w:hAnsi="Cambria Math" w:cs="Arial"/>
                    <w:color w:val="000000" w:themeColor="text1"/>
                    <w:shd w:val="clear" w:color="auto" w:fill="FFFFFF"/>
                  </w:rPr>
                </m:ctrlPr>
              </m:sSupPr>
              <m:e>
                <m:r>
                  <m:rPr>
                    <m:sty m:val="p"/>
                  </m:rPr>
                  <w:rPr>
                    <w:rFonts w:ascii="Cambria Math" w:eastAsia="Times New Roman" w:hAnsi="Cambria Math" w:cs="Arial"/>
                    <w:color w:val="000000" w:themeColor="text1"/>
                    <w:shd w:val="clear" w:color="auto" w:fill="FFFFFF"/>
                  </w:rPr>
                  <m:t>10</m:t>
                </m:r>
              </m:e>
              <m:sup>
                <m:r>
                  <m:rPr>
                    <m:sty m:val="p"/>
                  </m:rPr>
                  <w:rPr>
                    <w:rFonts w:ascii="Cambria Math" w:eastAsia="Times New Roman" w:hAnsi="Cambria Math" w:cs="Arial"/>
                    <w:color w:val="000000" w:themeColor="text1"/>
                    <w:shd w:val="clear" w:color="auto" w:fill="FFFFFF"/>
                  </w:rPr>
                  <m:t>-3</m:t>
                </m:r>
              </m:sup>
            </m:sSup>
          </m:den>
        </m:f>
      </m:oMath>
    </w:p>
    <w:p w14:paraId="76A46246" w14:textId="4B35CA15" w:rsidR="005513E0" w:rsidRPr="003A1A1E" w:rsidRDefault="00B851D4" w:rsidP="004D2747">
      <w:pPr>
        <w:divId w:val="397944391"/>
        <w:rPr>
          <w:rFonts w:eastAsia="Times New Roman" w:cs="Arial"/>
          <w:color w:val="000000" w:themeColor="text1"/>
          <w:shd w:val="clear" w:color="auto" w:fill="FFFFFF"/>
        </w:rPr>
      </w:pPr>
      <w:r w:rsidRPr="003A1A1E">
        <w:rPr>
          <w:rFonts w:eastAsia="Times New Roman" w:cs="Arial"/>
          <w:color w:val="000000" w:themeColor="text1"/>
          <w:shd w:val="clear" w:color="auto" w:fill="FFFFFF"/>
        </w:rPr>
        <w:t xml:space="preserve">I = </w:t>
      </w:r>
      <m:oMath>
        <m:r>
          <m:rPr>
            <m:sty m:val="p"/>
          </m:rPr>
          <w:rPr>
            <w:rFonts w:ascii="Cambria Math" w:eastAsia="Times New Roman" w:hAnsi="Cambria Math" w:cs="Times New Roman"/>
            <w:color w:val="000000" w:themeColor="text1"/>
            <w:shd w:val="clear" w:color="auto" w:fill="FFFFFF"/>
          </w:rPr>
          <m:t>8.408571429x</m:t>
        </m:r>
        <m:sSup>
          <m:sSupPr>
            <m:ctrlPr>
              <w:rPr>
                <w:rFonts w:ascii="Cambria Math" w:eastAsia="Times New Roman" w:hAnsi="Cambria Math" w:cs="Times New Roman"/>
                <w:color w:val="000000" w:themeColor="text1"/>
                <w:shd w:val="clear" w:color="auto" w:fill="FFFFFF"/>
              </w:rPr>
            </m:ctrlPr>
          </m:sSupPr>
          <m:e>
            <m:r>
              <m:rPr>
                <m:sty m:val="p"/>
              </m:rPr>
              <w:rPr>
                <w:rFonts w:ascii="Cambria Math" w:eastAsia="Times New Roman" w:hAnsi="Cambria Math" w:cs="Times New Roman"/>
                <w:color w:val="000000" w:themeColor="text1"/>
                <w:shd w:val="clear" w:color="auto" w:fill="FFFFFF"/>
              </w:rPr>
              <m:t>10</m:t>
            </m:r>
          </m:e>
          <m:sup>
            <m:r>
              <m:rPr>
                <m:sty m:val="p"/>
              </m:rPr>
              <w:rPr>
                <w:rFonts w:ascii="Cambria Math" w:eastAsia="Times New Roman" w:hAnsi="Cambria Math" w:cs="Times New Roman"/>
                <w:color w:val="000000" w:themeColor="text1"/>
                <w:shd w:val="clear" w:color="auto" w:fill="FFFFFF"/>
              </w:rPr>
              <m:t>-4</m:t>
            </m:r>
          </m:sup>
        </m:sSup>
        <m:sSup>
          <m:sSupPr>
            <m:ctrlPr>
              <w:rPr>
                <w:rFonts w:ascii="Cambria Math" w:eastAsia="Times New Roman" w:hAnsi="Cambria Math" w:cs="Times New Roman"/>
                <w:color w:val="000000" w:themeColor="text1"/>
                <w:shd w:val="clear" w:color="auto" w:fill="FFFFFF"/>
              </w:rPr>
            </m:ctrlPr>
          </m:sSupPr>
          <m:e>
            <m:r>
              <m:rPr>
                <m:sty m:val="p"/>
              </m:rPr>
              <w:rPr>
                <w:rFonts w:ascii="Cambria Math" w:eastAsia="Times New Roman" w:hAnsi="Cambria Math" w:cs="Times New Roman"/>
                <w:color w:val="000000" w:themeColor="text1"/>
                <w:shd w:val="clear" w:color="auto" w:fill="FFFFFF"/>
              </w:rPr>
              <m:t>m</m:t>
            </m:r>
          </m:e>
          <m:sup>
            <m:r>
              <m:rPr>
                <m:sty m:val="p"/>
              </m:rPr>
              <w:rPr>
                <w:rFonts w:ascii="Cambria Math" w:eastAsia="Times New Roman" w:hAnsi="Cambria Math" w:cs="Times New Roman"/>
                <w:color w:val="000000" w:themeColor="text1"/>
                <w:shd w:val="clear" w:color="auto" w:fill="FFFFFF"/>
              </w:rPr>
              <m:t>4</m:t>
            </m:r>
          </m:sup>
        </m:sSup>
      </m:oMath>
    </w:p>
    <w:p w14:paraId="2E7115D0" w14:textId="65E20C25" w:rsidR="005513E0" w:rsidRPr="003A1A1E" w:rsidRDefault="00D167E9" w:rsidP="004D2747">
      <w:pPr>
        <w:divId w:val="397944391"/>
        <w:rPr>
          <w:rFonts w:eastAsia="Times New Roman" w:cs="Arial"/>
          <w:color w:val="000000" w:themeColor="text1"/>
          <w:shd w:val="clear" w:color="auto" w:fill="FFFFFF"/>
        </w:rPr>
      </w:pPr>
      <w:r w:rsidRPr="003A1A1E">
        <w:rPr>
          <w:rFonts w:eastAsia="Times New Roman" w:cs="Arial"/>
          <w:color w:val="000000" w:themeColor="text1"/>
          <w:shd w:val="clear" w:color="auto" w:fill="FFFFFF"/>
        </w:rPr>
        <w:t xml:space="preserve">With addition of 247kg hoist </w:t>
      </w:r>
      <w:r w:rsidR="00D8422F" w:rsidRPr="003A1A1E">
        <w:rPr>
          <w:rFonts w:eastAsia="Times New Roman" w:cs="Arial"/>
          <w:color w:val="000000" w:themeColor="text1"/>
          <w:shd w:val="clear" w:color="auto" w:fill="FFFFFF"/>
        </w:rPr>
        <w:t xml:space="preserve">the answer becomes </w:t>
      </w:r>
    </w:p>
    <w:p w14:paraId="2BF8C81A" w14:textId="484F5DFE" w:rsidR="00D8422F" w:rsidRPr="003A1A1E" w:rsidRDefault="00B95989" w:rsidP="004D2747">
      <w:pPr>
        <w:divId w:val="397944391"/>
        <w:rPr>
          <w:rFonts w:eastAsia="Times New Roman" w:cs="Arial"/>
          <w:color w:val="000000" w:themeColor="text1"/>
          <w:shd w:val="clear" w:color="auto" w:fill="FFFFFF"/>
        </w:rPr>
      </w:pPr>
      <w:r w:rsidRPr="003A1A1E">
        <w:rPr>
          <w:rFonts w:eastAsia="Times New Roman" w:cs="Arial"/>
          <w:color w:val="000000" w:themeColor="text1"/>
          <w:shd w:val="clear" w:color="auto" w:fill="FFFFFF"/>
        </w:rPr>
        <w:t>I =</w:t>
      </w:r>
      <w:r w:rsidR="0065608E" w:rsidRPr="003A1A1E">
        <w:rPr>
          <w:rFonts w:eastAsia="Times New Roman" w:cs="Arial"/>
          <w:color w:val="000000" w:themeColor="text1"/>
          <w:shd w:val="clear" w:color="auto" w:fill="FFFFFF"/>
        </w:rPr>
        <w:t xml:space="preserve"> </w:t>
      </w:r>
      <m:oMath>
        <m:f>
          <m:fPr>
            <m:ctrlPr>
              <w:rPr>
                <w:rFonts w:ascii="Cambria Math" w:eastAsia="Times New Roman" w:hAnsi="Cambria Math" w:cs="Arial"/>
                <w:color w:val="000000" w:themeColor="text1"/>
                <w:shd w:val="clear" w:color="auto" w:fill="FFFFFF"/>
              </w:rPr>
            </m:ctrlPr>
          </m:fPr>
          <m:num>
            <m:r>
              <m:rPr>
                <m:sty m:val="p"/>
              </m:rPr>
              <w:rPr>
                <w:rFonts w:ascii="Cambria Math" w:eastAsia="Times New Roman" w:hAnsi="Cambria Math" w:cs="Arial"/>
                <w:color w:val="000000" w:themeColor="text1"/>
                <w:shd w:val="clear" w:color="auto" w:fill="FFFFFF"/>
              </w:rPr>
              <m:t>51.473x</m:t>
            </m:r>
            <m:sSup>
              <m:sSupPr>
                <m:ctrlPr>
                  <w:rPr>
                    <w:rFonts w:ascii="Cambria Math" w:eastAsia="Times New Roman" w:hAnsi="Cambria Math" w:cs="Arial"/>
                    <w:color w:val="000000" w:themeColor="text1"/>
                    <w:shd w:val="clear" w:color="auto" w:fill="FFFFFF"/>
                  </w:rPr>
                </m:ctrlPr>
              </m:sSupPr>
              <m:e>
                <m:r>
                  <m:rPr>
                    <m:sty m:val="p"/>
                  </m:rPr>
                  <w:rPr>
                    <w:rFonts w:ascii="Cambria Math" w:eastAsia="Times New Roman" w:hAnsi="Cambria Math" w:cs="Arial"/>
                    <w:color w:val="000000" w:themeColor="text1"/>
                    <w:shd w:val="clear" w:color="auto" w:fill="FFFFFF"/>
                  </w:rPr>
                  <m:t>10</m:t>
                </m:r>
              </m:e>
              <m:sup>
                <m:r>
                  <m:rPr>
                    <m:sty m:val="p"/>
                  </m:rPr>
                  <w:rPr>
                    <w:rFonts w:ascii="Cambria Math" w:eastAsia="Times New Roman" w:hAnsi="Cambria Math" w:cs="Arial"/>
                    <w:color w:val="000000" w:themeColor="text1"/>
                    <w:shd w:val="clear" w:color="auto" w:fill="FFFFFF"/>
                  </w:rPr>
                  <m:t>3</m:t>
                </m:r>
              </m:sup>
            </m:sSup>
            <m:r>
              <m:rPr>
                <m:sty m:val="p"/>
              </m:rPr>
              <w:rPr>
                <w:rFonts w:ascii="Cambria Math" w:eastAsia="Times New Roman" w:hAnsi="Cambria Math" w:cs="Arial"/>
                <w:color w:val="000000" w:themeColor="text1"/>
                <w:shd w:val="clear" w:color="auto" w:fill="FFFFFF"/>
              </w:rPr>
              <m:t xml:space="preserve">x </m:t>
            </m:r>
            <m:sSup>
              <m:sSupPr>
                <m:ctrlPr>
                  <w:rPr>
                    <w:rFonts w:ascii="Cambria Math" w:eastAsia="Times New Roman" w:hAnsi="Cambria Math" w:cs="Arial"/>
                    <w:color w:val="000000" w:themeColor="text1"/>
                    <w:shd w:val="clear" w:color="auto" w:fill="FFFFFF"/>
                  </w:rPr>
                </m:ctrlPr>
              </m:sSupPr>
              <m:e>
                <m:d>
                  <m:dPr>
                    <m:ctrlPr>
                      <w:rPr>
                        <w:rFonts w:ascii="Cambria Math" w:eastAsia="Times New Roman" w:hAnsi="Cambria Math" w:cs="Arial"/>
                        <w:color w:val="000000" w:themeColor="text1"/>
                        <w:shd w:val="clear" w:color="auto" w:fill="FFFFFF"/>
                      </w:rPr>
                    </m:ctrlPr>
                  </m:dPr>
                  <m:e>
                    <m:r>
                      <m:rPr>
                        <m:sty m:val="p"/>
                      </m:rPr>
                      <w:rPr>
                        <w:rFonts w:ascii="Cambria Math" w:eastAsia="Times New Roman" w:hAnsi="Cambria Math" w:cs="Arial"/>
                        <w:color w:val="000000" w:themeColor="text1"/>
                        <w:shd w:val="clear" w:color="auto" w:fill="FFFFFF"/>
                      </w:rPr>
                      <m:t>12</m:t>
                    </m:r>
                  </m:e>
                </m:d>
              </m:e>
              <m:sup>
                <m:r>
                  <m:rPr>
                    <m:sty m:val="p"/>
                  </m:rPr>
                  <w:rPr>
                    <w:rFonts w:ascii="Cambria Math" w:eastAsia="Times New Roman" w:hAnsi="Cambria Math" w:cs="Arial"/>
                    <w:color w:val="000000" w:themeColor="text1"/>
                    <w:shd w:val="clear" w:color="auto" w:fill="FFFFFF"/>
                  </w:rPr>
                  <m:t>3</m:t>
                </m:r>
              </m:sup>
            </m:sSup>
          </m:num>
          <m:den>
            <m:r>
              <m:rPr>
                <m:sty m:val="p"/>
              </m:rPr>
              <w:rPr>
                <w:rFonts w:ascii="Cambria Math" w:eastAsia="Times New Roman" w:hAnsi="Cambria Math" w:cs="Arial"/>
                <w:color w:val="000000" w:themeColor="text1"/>
                <w:shd w:val="clear" w:color="auto" w:fill="FFFFFF"/>
              </w:rPr>
              <m:t>48 x 210x</m:t>
            </m:r>
            <m:sSup>
              <m:sSupPr>
                <m:ctrlPr>
                  <w:rPr>
                    <w:rFonts w:ascii="Cambria Math" w:eastAsia="Times New Roman" w:hAnsi="Cambria Math" w:cs="Arial"/>
                    <w:color w:val="000000" w:themeColor="text1"/>
                    <w:shd w:val="clear" w:color="auto" w:fill="FFFFFF"/>
                  </w:rPr>
                </m:ctrlPr>
              </m:sSupPr>
              <m:e>
                <m:r>
                  <m:rPr>
                    <m:sty m:val="p"/>
                  </m:rPr>
                  <w:rPr>
                    <w:rFonts w:ascii="Cambria Math" w:eastAsia="Times New Roman" w:hAnsi="Cambria Math" w:cs="Arial"/>
                    <w:color w:val="000000" w:themeColor="text1"/>
                    <w:shd w:val="clear" w:color="auto" w:fill="FFFFFF"/>
                  </w:rPr>
                  <m:t>10</m:t>
                </m:r>
              </m:e>
              <m:sup>
                <m:r>
                  <m:rPr>
                    <m:sty m:val="p"/>
                  </m:rPr>
                  <w:rPr>
                    <w:rFonts w:ascii="Cambria Math" w:eastAsia="Times New Roman" w:hAnsi="Cambria Math" w:cs="Arial"/>
                    <w:color w:val="000000" w:themeColor="text1"/>
                    <w:shd w:val="clear" w:color="auto" w:fill="FFFFFF"/>
                  </w:rPr>
                  <m:t>9</m:t>
                </m:r>
              </m:sup>
            </m:sSup>
            <m:r>
              <m:rPr>
                <m:sty m:val="p"/>
              </m:rPr>
              <w:rPr>
                <w:rFonts w:ascii="Cambria Math" w:eastAsia="Times New Roman" w:hAnsi="Cambria Math" w:cs="Arial"/>
                <w:color w:val="000000" w:themeColor="text1"/>
                <w:shd w:val="clear" w:color="auto" w:fill="FFFFFF"/>
              </w:rPr>
              <m:t>x 10x</m:t>
            </m:r>
            <m:sSup>
              <m:sSupPr>
                <m:ctrlPr>
                  <w:rPr>
                    <w:rFonts w:ascii="Cambria Math" w:eastAsia="Times New Roman" w:hAnsi="Cambria Math" w:cs="Arial"/>
                    <w:color w:val="000000" w:themeColor="text1"/>
                    <w:shd w:val="clear" w:color="auto" w:fill="FFFFFF"/>
                  </w:rPr>
                </m:ctrlPr>
              </m:sSupPr>
              <m:e>
                <m:r>
                  <m:rPr>
                    <m:sty m:val="p"/>
                  </m:rPr>
                  <w:rPr>
                    <w:rFonts w:ascii="Cambria Math" w:eastAsia="Times New Roman" w:hAnsi="Cambria Math" w:cs="Arial"/>
                    <w:color w:val="000000" w:themeColor="text1"/>
                    <w:shd w:val="clear" w:color="auto" w:fill="FFFFFF"/>
                  </w:rPr>
                  <m:t>10</m:t>
                </m:r>
              </m:e>
              <m:sup>
                <m:r>
                  <m:rPr>
                    <m:sty m:val="p"/>
                  </m:rPr>
                  <w:rPr>
                    <w:rFonts w:ascii="Cambria Math" w:eastAsia="Times New Roman" w:hAnsi="Cambria Math" w:cs="Arial"/>
                    <w:color w:val="000000" w:themeColor="text1"/>
                    <w:shd w:val="clear" w:color="auto" w:fill="FFFFFF"/>
                  </w:rPr>
                  <m:t>-3</m:t>
                </m:r>
              </m:sup>
            </m:sSup>
          </m:den>
        </m:f>
      </m:oMath>
      <w:r w:rsidRPr="003A1A1E">
        <w:rPr>
          <w:rFonts w:eastAsia="Times New Roman" w:cs="Arial"/>
          <w:color w:val="000000" w:themeColor="text1"/>
          <w:shd w:val="clear" w:color="auto" w:fill="FFFFFF"/>
        </w:rPr>
        <w:t xml:space="preserve"> </w:t>
      </w:r>
    </w:p>
    <w:p w14:paraId="1C399208" w14:textId="27D5AF38" w:rsidR="00A13305" w:rsidRPr="003A1A1E" w:rsidRDefault="00A13305" w:rsidP="004D2747">
      <w:pPr>
        <w:divId w:val="397944391"/>
        <w:rPr>
          <w:rFonts w:eastAsia="Times New Roman" w:cs="Arial"/>
          <w:color w:val="000000" w:themeColor="text1"/>
          <w:shd w:val="clear" w:color="auto" w:fill="FFFFFF"/>
        </w:rPr>
      </w:pPr>
      <w:r w:rsidRPr="003A1A1E">
        <w:rPr>
          <w:rFonts w:eastAsia="Times New Roman" w:cs="Arial"/>
          <w:color w:val="000000" w:themeColor="text1"/>
          <w:shd w:val="clear" w:color="auto" w:fill="FFFFFF"/>
        </w:rPr>
        <w:t xml:space="preserve">I = </w:t>
      </w:r>
      <m:oMath>
        <m:r>
          <m:rPr>
            <m:sty m:val="p"/>
          </m:rPr>
          <w:rPr>
            <w:rFonts w:ascii="Cambria Math" w:eastAsia="Times New Roman" w:hAnsi="Cambria Math" w:cs="Times New Roman"/>
            <w:color w:val="000000" w:themeColor="text1"/>
            <w:shd w:val="clear" w:color="auto" w:fill="FFFFFF"/>
          </w:rPr>
          <m:t>8.823942857x</m:t>
        </m:r>
        <m:sSup>
          <m:sSupPr>
            <m:ctrlPr>
              <w:rPr>
                <w:rFonts w:ascii="Cambria Math" w:eastAsia="Times New Roman" w:hAnsi="Cambria Math" w:cs="Times New Roman"/>
                <w:color w:val="000000" w:themeColor="text1"/>
                <w:shd w:val="clear" w:color="auto" w:fill="FFFFFF"/>
              </w:rPr>
            </m:ctrlPr>
          </m:sSupPr>
          <m:e>
            <m:r>
              <m:rPr>
                <m:sty m:val="p"/>
              </m:rPr>
              <w:rPr>
                <w:rFonts w:ascii="Cambria Math" w:eastAsia="Times New Roman" w:hAnsi="Cambria Math" w:cs="Times New Roman"/>
                <w:color w:val="000000" w:themeColor="text1"/>
                <w:shd w:val="clear" w:color="auto" w:fill="FFFFFF"/>
              </w:rPr>
              <m:t>10</m:t>
            </m:r>
          </m:e>
          <m:sup>
            <m:r>
              <m:rPr>
                <m:sty m:val="p"/>
              </m:rPr>
              <w:rPr>
                <w:rFonts w:ascii="Cambria Math" w:eastAsia="Times New Roman" w:hAnsi="Cambria Math" w:cs="Times New Roman"/>
                <w:color w:val="000000" w:themeColor="text1"/>
                <w:shd w:val="clear" w:color="auto" w:fill="FFFFFF"/>
              </w:rPr>
              <m:t>-4</m:t>
            </m:r>
          </m:sup>
        </m:sSup>
        <m:sSup>
          <m:sSupPr>
            <m:ctrlPr>
              <w:rPr>
                <w:rFonts w:ascii="Cambria Math" w:eastAsia="Times New Roman" w:hAnsi="Cambria Math" w:cs="Times New Roman"/>
                <w:color w:val="000000" w:themeColor="text1"/>
                <w:shd w:val="clear" w:color="auto" w:fill="FFFFFF"/>
              </w:rPr>
            </m:ctrlPr>
          </m:sSupPr>
          <m:e>
            <m:r>
              <m:rPr>
                <m:sty m:val="p"/>
              </m:rPr>
              <w:rPr>
                <w:rFonts w:ascii="Cambria Math" w:eastAsia="Times New Roman" w:hAnsi="Cambria Math" w:cs="Times New Roman"/>
                <w:color w:val="000000" w:themeColor="text1"/>
                <w:shd w:val="clear" w:color="auto" w:fill="FFFFFF"/>
              </w:rPr>
              <m:t>m</m:t>
            </m:r>
          </m:e>
          <m:sup>
            <m:r>
              <m:rPr>
                <m:sty m:val="p"/>
              </m:rPr>
              <w:rPr>
                <w:rFonts w:ascii="Cambria Math" w:eastAsia="Times New Roman" w:hAnsi="Cambria Math" w:cs="Times New Roman"/>
                <w:color w:val="000000" w:themeColor="text1"/>
                <w:shd w:val="clear" w:color="auto" w:fill="FFFFFF"/>
              </w:rPr>
              <m:t>4</m:t>
            </m:r>
          </m:sup>
        </m:sSup>
      </m:oMath>
    </w:p>
    <w:p w14:paraId="4D2F9676" w14:textId="51669ADC" w:rsidR="00F02EDB" w:rsidRPr="003A1A1E" w:rsidRDefault="00746817" w:rsidP="00F02EDB">
      <w:pPr>
        <w:divId w:val="397944391"/>
        <w:rPr>
          <w:rFonts w:eastAsia="Times New Roman" w:cs="Arial"/>
          <w:color w:val="000000" w:themeColor="text1"/>
          <w:shd w:val="clear" w:color="auto" w:fill="FFFFFF"/>
        </w:rPr>
      </w:pPr>
      <w:r w:rsidRPr="003A1A1E">
        <w:rPr>
          <w:rFonts w:eastAsia="Times New Roman" w:cs="Arial"/>
          <w:color w:val="000000" w:themeColor="text1"/>
          <w:shd w:val="clear" w:color="auto" w:fill="FFFFFF"/>
        </w:rPr>
        <w:t>To convert m</w:t>
      </w:r>
      <w:r w:rsidRPr="003A1A1E">
        <w:rPr>
          <w:rFonts w:eastAsia="Times New Roman"/>
          <w:color w:val="000000" w:themeColor="text1"/>
          <w:vertAlign w:val="superscript"/>
        </w:rPr>
        <w:t>4</w:t>
      </w:r>
      <w:r w:rsidR="00FC7AE8" w:rsidRPr="003A1A1E">
        <w:rPr>
          <w:rFonts w:eastAsia="Times New Roman" w:cs="Arial"/>
          <w:color w:val="000000" w:themeColor="text1"/>
          <w:shd w:val="clear" w:color="auto" w:fill="FFFFFF"/>
        </w:rPr>
        <w:t xml:space="preserve"> cm</w:t>
      </w:r>
      <w:r w:rsidR="00FC7AE8" w:rsidRPr="003A1A1E">
        <w:rPr>
          <w:rFonts w:eastAsia="Times New Roman"/>
          <w:color w:val="000000" w:themeColor="text1"/>
          <w:vertAlign w:val="superscript"/>
        </w:rPr>
        <w:t>4</w:t>
      </w:r>
      <m:oMath>
        <m:r>
          <w:rPr>
            <w:rFonts w:ascii="Cambria Math" w:eastAsia="Times New Roman" w:hAnsi="Cambria Math" w:cs="Arial"/>
            <w:color w:val="000000" w:themeColor="text1"/>
            <w:shd w:val="clear" w:color="auto" w:fill="FFFFFF"/>
          </w:rPr>
          <m:t xml:space="preserve"> </m:t>
        </m:r>
      </m:oMath>
      <w:r w:rsidR="00FC7AE8" w:rsidRPr="003A1A1E">
        <w:rPr>
          <w:rFonts w:eastAsia="Times New Roman" w:cs="Arial"/>
          <w:color w:val="000000" w:themeColor="text1"/>
          <w:shd w:val="clear" w:color="auto" w:fill="FFFFFF"/>
        </w:rPr>
        <w:t xml:space="preserve">we must multiply the </w:t>
      </w:r>
      <w:r w:rsidR="001E25AF" w:rsidRPr="003A1A1E">
        <w:rPr>
          <w:rFonts w:eastAsia="Times New Roman" w:cs="Arial"/>
          <w:color w:val="000000" w:themeColor="text1"/>
          <w:shd w:val="clear" w:color="auto" w:fill="FFFFFF"/>
        </w:rPr>
        <w:t>answer</w:t>
      </w:r>
      <w:r w:rsidR="00FC7AE8" w:rsidRPr="003A1A1E">
        <w:rPr>
          <w:rFonts w:eastAsia="Times New Roman" w:cs="Arial"/>
          <w:color w:val="000000" w:themeColor="text1"/>
          <w:shd w:val="clear" w:color="auto" w:fill="FFFFFF"/>
        </w:rPr>
        <w:t xml:space="preserve"> by 100 000 000</w:t>
      </w:r>
    </w:p>
    <w:p w14:paraId="3AD07E91" w14:textId="5127D1F3" w:rsidR="00FC7AE8" w:rsidRPr="003A1A1E" w:rsidRDefault="00FC7AE8" w:rsidP="00F02EDB">
      <w:pPr>
        <w:divId w:val="397944391"/>
        <w:rPr>
          <w:rFonts w:eastAsia="Times New Roman" w:cs="Arial"/>
          <w:color w:val="000000" w:themeColor="text1"/>
          <w:shd w:val="clear" w:color="auto" w:fill="FFFFFF"/>
        </w:rPr>
      </w:pPr>
      <w:r w:rsidRPr="003A1A1E">
        <w:rPr>
          <w:rFonts w:eastAsia="Times New Roman" w:cs="Arial"/>
          <w:color w:val="000000" w:themeColor="text1"/>
          <w:shd w:val="clear" w:color="auto" w:fill="FFFFFF"/>
        </w:rPr>
        <w:t xml:space="preserve">I = </w:t>
      </w:r>
      <w:r w:rsidR="00036C32" w:rsidRPr="003A1A1E">
        <w:rPr>
          <w:rFonts w:eastAsia="Times New Roman" w:cs="Arial"/>
          <w:color w:val="000000" w:themeColor="text1"/>
          <w:shd w:val="clear" w:color="auto" w:fill="FFFFFF"/>
        </w:rPr>
        <w:t>88,239.4</w:t>
      </w:r>
      <w:r w:rsidR="00697F98" w:rsidRPr="003A1A1E">
        <w:rPr>
          <w:rFonts w:eastAsia="Times New Roman" w:cs="Arial"/>
          <w:color w:val="000000" w:themeColor="text1"/>
          <w:shd w:val="clear" w:color="auto" w:fill="FFFFFF"/>
        </w:rPr>
        <w:t xml:space="preserve"> cm</w:t>
      </w:r>
      <w:r w:rsidR="00697F98" w:rsidRPr="003A1A1E">
        <w:rPr>
          <w:rFonts w:eastAsia="Times New Roman"/>
          <w:color w:val="000000" w:themeColor="text1"/>
          <w:vertAlign w:val="superscript"/>
        </w:rPr>
        <w:t>4</w:t>
      </w:r>
    </w:p>
    <w:p w14:paraId="7C988F8A" w14:textId="3721ADB5" w:rsidR="008C306A" w:rsidRPr="003A1A1E" w:rsidRDefault="005A4263" w:rsidP="00F41C26">
      <w:pPr>
        <w:divId w:val="397944391"/>
        <w:rPr>
          <w:color w:val="000000" w:themeColor="text1"/>
        </w:rPr>
      </w:pPr>
      <w:r w:rsidRPr="003A1A1E">
        <w:rPr>
          <w:color w:val="000000" w:themeColor="text1"/>
        </w:rPr>
        <w:t xml:space="preserve">With the second moment </w:t>
      </w:r>
      <w:r w:rsidR="00865BFF" w:rsidRPr="003A1A1E">
        <w:rPr>
          <w:color w:val="000000" w:themeColor="text1"/>
        </w:rPr>
        <w:t xml:space="preserve">of area now calculated </w:t>
      </w:r>
      <w:r w:rsidR="00F45864" w:rsidRPr="003A1A1E">
        <w:rPr>
          <w:color w:val="000000" w:themeColor="text1"/>
        </w:rPr>
        <w:t>we must select a suitable section “I” beam.</w:t>
      </w:r>
      <w:r w:rsidR="0015335E" w:rsidRPr="003A1A1E">
        <w:rPr>
          <w:color w:val="000000" w:themeColor="text1"/>
        </w:rPr>
        <w:t xml:space="preserve"> In order to do so </w:t>
      </w:r>
      <w:r w:rsidR="00792F3C" w:rsidRPr="003A1A1E">
        <w:rPr>
          <w:color w:val="000000" w:themeColor="text1"/>
        </w:rPr>
        <w:t xml:space="preserve">I visited the </w:t>
      </w:r>
      <w:r w:rsidR="00A607B9" w:rsidRPr="003A1A1E">
        <w:rPr>
          <w:color w:val="000000" w:themeColor="text1"/>
        </w:rPr>
        <w:t>website</w:t>
      </w:r>
      <w:r w:rsidR="002F51CB">
        <w:rPr>
          <w:color w:val="000000" w:themeColor="text1"/>
        </w:rPr>
        <w:t xml:space="preserve"> </w:t>
      </w:r>
      <w:hyperlink r:id="rId7" w:history="1">
        <w:r w:rsidR="00DB5535" w:rsidRPr="007958AB">
          <w:rPr>
            <w:rStyle w:val="Hyperlink"/>
          </w:rPr>
          <w:t>https://www.steelforlifebluebook.co.uk/</w:t>
        </w:r>
      </w:hyperlink>
      <w:r w:rsidR="00DB5535">
        <w:rPr>
          <w:color w:val="000000" w:themeColor="text1"/>
        </w:rPr>
        <w:t xml:space="preserve"> </w:t>
      </w:r>
      <w:r w:rsidR="00C85882" w:rsidRPr="003A1A1E">
        <w:rPr>
          <w:color w:val="000000" w:themeColor="text1"/>
        </w:rPr>
        <w:t>.</w:t>
      </w:r>
      <w:r w:rsidR="00A607B9" w:rsidRPr="003A1A1E">
        <w:rPr>
          <w:color w:val="000000" w:themeColor="text1"/>
        </w:rPr>
        <w:t xml:space="preserve"> </w:t>
      </w:r>
      <w:r w:rsidR="007368E4" w:rsidRPr="003A1A1E">
        <w:rPr>
          <w:color w:val="000000" w:themeColor="text1"/>
        </w:rPr>
        <w:t xml:space="preserve">This website is very useful as it has </w:t>
      </w:r>
      <w:r w:rsidR="007B1E90" w:rsidRPr="003A1A1E">
        <w:rPr>
          <w:color w:val="000000" w:themeColor="text1"/>
        </w:rPr>
        <w:t xml:space="preserve">all the information required when selecting a section for an “I” beam. </w:t>
      </w:r>
    </w:p>
    <w:p w14:paraId="4CCFC414" w14:textId="77777777" w:rsidR="002C58A4" w:rsidRDefault="002C58A4" w:rsidP="00F41C26">
      <w:pPr>
        <w:divId w:val="397944391"/>
      </w:pPr>
    </w:p>
    <w:p w14:paraId="0BE88942" w14:textId="5941A19C" w:rsidR="00F41C26" w:rsidRPr="00F41C26" w:rsidRDefault="00043FDA" w:rsidP="00F41C26">
      <w:pPr>
        <w:divId w:val="397944391"/>
      </w:pPr>
      <w:r>
        <w:rPr>
          <w:noProof/>
        </w:rPr>
        <mc:AlternateContent>
          <mc:Choice Requires="wpi">
            <w:drawing>
              <wp:anchor distT="0" distB="0" distL="114300" distR="114300" simplePos="0" relativeHeight="251664384" behindDoc="0" locked="0" layoutInCell="1" allowOverlap="1" wp14:anchorId="621E9542" wp14:editId="33E731F6">
                <wp:simplePos x="0" y="0"/>
                <wp:positionH relativeFrom="column">
                  <wp:posOffset>440415</wp:posOffset>
                </wp:positionH>
                <wp:positionV relativeFrom="paragraph">
                  <wp:posOffset>2506140</wp:posOffset>
                </wp:positionV>
                <wp:extent cx="879120" cy="24480"/>
                <wp:effectExtent l="95250" t="133350" r="92710" b="128270"/>
                <wp:wrapNone/>
                <wp:docPr id="7" name="Ink 7"/>
                <wp:cNvGraphicFramePr/>
                <a:graphic xmlns:a="http://schemas.openxmlformats.org/drawingml/2006/main">
                  <a:graphicData uri="http://schemas.microsoft.com/office/word/2010/wordprocessingInk">
                    <w14:contentPart bwMode="auto" r:id="rId8">
                      <w14:nvContentPartPr>
                        <w14:cNvContentPartPr/>
                      </w14:nvContentPartPr>
                      <w14:xfrm>
                        <a:off x="0" y="0"/>
                        <a:ext cx="879120" cy="24480"/>
                      </w14:xfrm>
                    </w14:contentPart>
                  </a:graphicData>
                </a:graphic>
              </wp:anchor>
            </w:drawing>
          </mc:Choice>
          <mc:Fallback>
            <w:pict>
              <v:shapetype w14:anchorId="0A0CA26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31.2pt;margin-top:190.25pt;width:76.3pt;height:16.1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">
                <v:imagedata r:id="rId9" o:title=""/>
              </v:shape>
            </w:pict>
          </mc:Fallback>
        </mc:AlternateContent>
      </w:r>
      <w:r w:rsidR="004004A8">
        <w:rPr>
          <w:noProof/>
        </w:rPr>
        <w:drawing>
          <wp:anchor distT="0" distB="0" distL="114300" distR="114300" simplePos="0" relativeHeight="251663360" behindDoc="0" locked="0" layoutInCell="1" allowOverlap="1" wp14:anchorId="584BF42B" wp14:editId="7D0BCC71">
            <wp:simplePos x="0" y="0"/>
            <wp:positionH relativeFrom="column">
              <wp:posOffset>0</wp:posOffset>
            </wp:positionH>
            <wp:positionV relativeFrom="paragraph">
              <wp:posOffset>165735</wp:posOffset>
            </wp:positionV>
            <wp:extent cx="5943600" cy="3177540"/>
            <wp:effectExtent l="0" t="0" r="0" b="381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0">
                      <a:extLst>
                        <a:ext uri="{28A0092B-C50C-407E-A947-70E740481C1C}">
                          <a14:useLocalDpi xmlns:a14="http://schemas.microsoft.com/office/drawing/2010/main" val="0"/>
                        </a:ext>
                      </a:extLst>
                    </a:blip>
                    <a:srcRect t="4957"/>
                    <a:stretch/>
                  </pic:blipFill>
                  <pic:spPr bwMode="auto">
                    <a:xfrm>
                      <a:off x="0" y="0"/>
                      <a:ext cx="5943600" cy="317754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C85882">
        <w:t xml:space="preserve"> </w:t>
      </w:r>
      <w:r w:rsidR="00F45864">
        <w:t xml:space="preserve"> </w:t>
      </w:r>
    </w:p>
    <w:p w14:paraId="4047C32D" w14:textId="03D09A30" w:rsidR="004E3034" w:rsidRPr="003A1A1E" w:rsidRDefault="002C58A4" w:rsidP="00A9552D">
      <w:pPr>
        <w:divId w:val="397944391"/>
        <w:rPr>
          <w:rFonts w:eastAsia="Times New Roman" w:cstheme="majorBidi"/>
          <w:color w:val="000000" w:themeColor="text1"/>
        </w:rPr>
      </w:pPr>
      <w:r w:rsidRPr="003A1A1E">
        <w:rPr>
          <w:rFonts w:eastAsia="Times New Roman" w:cstheme="majorBidi"/>
          <w:color w:val="000000" w:themeColor="text1"/>
        </w:rPr>
        <w:t xml:space="preserve">The minimum </w:t>
      </w:r>
      <w:r w:rsidR="0061219C" w:rsidRPr="003A1A1E">
        <w:rPr>
          <w:rFonts w:eastAsia="Times New Roman" w:cstheme="majorBidi"/>
          <w:color w:val="000000" w:themeColor="text1"/>
        </w:rPr>
        <w:t xml:space="preserve">second moment of area </w:t>
      </w:r>
      <w:r w:rsidR="00B6530C" w:rsidRPr="003A1A1E">
        <w:rPr>
          <w:rFonts w:eastAsia="Times New Roman" w:cstheme="majorBidi"/>
          <w:color w:val="000000" w:themeColor="text1"/>
        </w:rPr>
        <w:t xml:space="preserve">calculated previously </w:t>
      </w:r>
      <w:r w:rsidR="00A9552D" w:rsidRPr="003A1A1E">
        <w:rPr>
          <w:rFonts w:eastAsia="Times New Roman" w:cstheme="majorBidi"/>
          <w:color w:val="000000" w:themeColor="text1"/>
        </w:rPr>
        <w:t>is</w:t>
      </w:r>
      <w:r w:rsidR="00B6530C" w:rsidRPr="003A1A1E">
        <w:rPr>
          <w:rFonts w:eastAsia="Times New Roman" w:cstheme="majorBidi"/>
          <w:color w:val="000000" w:themeColor="text1"/>
        </w:rPr>
        <w:t xml:space="preserve"> 88,239.4</w:t>
      </w:r>
      <w:r w:rsidR="00A9552D" w:rsidRPr="003A1A1E">
        <w:rPr>
          <w:rFonts w:eastAsia="Times New Roman" w:cs="Arial"/>
          <w:color w:val="000000" w:themeColor="text1"/>
          <w:shd w:val="clear" w:color="auto" w:fill="FFFFFF"/>
        </w:rPr>
        <w:t xml:space="preserve"> cm</w:t>
      </w:r>
      <w:r w:rsidR="00EF7756" w:rsidRPr="003A1A1E">
        <w:rPr>
          <w:rFonts w:eastAsia="Times New Roman"/>
          <w:color w:val="000000" w:themeColor="text1"/>
          <w:vertAlign w:val="superscript"/>
        </w:rPr>
        <w:t>4</w:t>
      </w:r>
      <w:r w:rsidR="00743901" w:rsidRPr="003A1A1E">
        <w:rPr>
          <w:rFonts w:eastAsia="Times New Roman" w:cs="Arial"/>
          <w:color w:val="000000" w:themeColor="text1"/>
          <w:shd w:val="clear" w:color="auto" w:fill="FFFFFF"/>
        </w:rPr>
        <w:t xml:space="preserve"> </w:t>
      </w:r>
      <w:r w:rsidR="001F2697" w:rsidRPr="003A1A1E">
        <w:rPr>
          <w:rFonts w:eastAsia="Times New Roman" w:cs="Arial"/>
          <w:color w:val="000000" w:themeColor="text1"/>
          <w:shd w:val="clear" w:color="auto" w:fill="FFFFFF"/>
        </w:rPr>
        <w:t>and</w:t>
      </w:r>
      <w:r w:rsidR="00743901" w:rsidRPr="003A1A1E">
        <w:rPr>
          <w:rFonts w:eastAsia="Times New Roman" w:cs="Arial"/>
          <w:color w:val="000000" w:themeColor="text1"/>
          <w:shd w:val="clear" w:color="auto" w:fill="FFFFFF"/>
        </w:rPr>
        <w:t xml:space="preserve"> this is the </w:t>
      </w:r>
      <w:r w:rsidR="003716AA" w:rsidRPr="003A1A1E">
        <w:rPr>
          <w:rFonts w:eastAsia="Times New Roman" w:cs="Arial"/>
          <w:color w:val="000000" w:themeColor="text1"/>
          <w:shd w:val="clear" w:color="auto" w:fill="FFFFFF"/>
        </w:rPr>
        <w:t xml:space="preserve">minimum </w:t>
      </w:r>
      <w:r w:rsidR="001F2697" w:rsidRPr="003A1A1E">
        <w:rPr>
          <w:rFonts w:eastAsia="Times New Roman" w:cs="Arial"/>
          <w:color w:val="000000" w:themeColor="text1"/>
          <w:shd w:val="clear" w:color="auto" w:fill="FFFFFF"/>
        </w:rPr>
        <w:t>recommended</w:t>
      </w:r>
      <w:r w:rsidR="003716AA" w:rsidRPr="003A1A1E">
        <w:rPr>
          <w:rFonts w:eastAsia="Times New Roman" w:cs="Arial"/>
          <w:color w:val="000000" w:themeColor="text1"/>
          <w:shd w:val="clear" w:color="auto" w:fill="FFFFFF"/>
        </w:rPr>
        <w:t xml:space="preserve"> value. </w:t>
      </w:r>
      <w:r w:rsidR="00FB29F6" w:rsidRPr="003A1A1E">
        <w:rPr>
          <w:rFonts w:eastAsia="Times New Roman" w:cs="Arial"/>
          <w:color w:val="000000" w:themeColor="text1"/>
          <w:shd w:val="clear" w:color="auto" w:fill="FFFFFF"/>
        </w:rPr>
        <w:t>As highlighted above w</w:t>
      </w:r>
      <w:r w:rsidR="001F2697" w:rsidRPr="003A1A1E">
        <w:rPr>
          <w:rFonts w:eastAsia="Times New Roman" w:cs="Arial"/>
          <w:color w:val="000000" w:themeColor="text1"/>
          <w:shd w:val="clear" w:color="auto" w:fill="FFFFFF"/>
        </w:rPr>
        <w:t>ith the use of this table</w:t>
      </w:r>
      <w:r w:rsidR="00FA159A" w:rsidRPr="003A1A1E">
        <w:rPr>
          <w:rFonts w:eastAsia="Times New Roman" w:cs="Arial"/>
          <w:color w:val="000000" w:themeColor="text1"/>
          <w:shd w:val="clear" w:color="auto" w:fill="FFFFFF"/>
        </w:rPr>
        <w:t xml:space="preserve"> I have selected a </w:t>
      </w:r>
      <w:r w:rsidR="000B40E7" w:rsidRPr="003A1A1E">
        <w:rPr>
          <w:rFonts w:eastAsia="Times New Roman" w:cs="Arial"/>
          <w:color w:val="000000" w:themeColor="text1"/>
          <w:shd w:val="clear" w:color="auto" w:fill="FFFFFF"/>
        </w:rPr>
        <w:t xml:space="preserve">section </w:t>
      </w:r>
      <w:r w:rsidR="00353421" w:rsidRPr="003A1A1E">
        <w:rPr>
          <w:rFonts w:eastAsia="Times New Roman" w:cs="Arial"/>
          <w:color w:val="000000" w:themeColor="text1"/>
          <w:shd w:val="clear" w:color="auto" w:fill="FFFFFF"/>
        </w:rPr>
        <w:t xml:space="preserve">of 914 x 305 x 474. </w:t>
      </w:r>
      <w:r w:rsidR="002D0AB8" w:rsidRPr="003A1A1E">
        <w:rPr>
          <w:rFonts w:eastAsia="Times New Roman" w:cs="Arial"/>
          <w:color w:val="000000" w:themeColor="text1"/>
          <w:shd w:val="clear" w:color="auto" w:fill="FFFFFF"/>
        </w:rPr>
        <w:t>My choice in u</w:t>
      </w:r>
      <w:r w:rsidR="00353421" w:rsidRPr="003A1A1E">
        <w:rPr>
          <w:rFonts w:eastAsia="Times New Roman" w:cs="Arial"/>
          <w:color w:val="000000" w:themeColor="text1"/>
          <w:shd w:val="clear" w:color="auto" w:fill="FFFFFF"/>
        </w:rPr>
        <w:t>sing this section</w:t>
      </w:r>
      <w:r w:rsidR="002D0AB8" w:rsidRPr="003A1A1E">
        <w:rPr>
          <w:rFonts w:eastAsia="Times New Roman" w:cs="Arial"/>
          <w:color w:val="000000" w:themeColor="text1"/>
          <w:shd w:val="clear" w:color="auto" w:fill="FFFFFF"/>
        </w:rPr>
        <w:t xml:space="preserve"> is that the </w:t>
      </w:r>
      <w:r w:rsidR="00684324" w:rsidRPr="003A1A1E">
        <w:rPr>
          <w:rFonts w:eastAsia="Times New Roman" w:cs="Arial"/>
          <w:color w:val="000000" w:themeColor="text1"/>
          <w:shd w:val="clear" w:color="auto" w:fill="FFFFFF"/>
        </w:rPr>
        <w:t>second</w:t>
      </w:r>
      <w:r w:rsidR="002D0AB8" w:rsidRPr="003A1A1E">
        <w:rPr>
          <w:rFonts w:eastAsia="Times New Roman" w:cs="Arial"/>
          <w:color w:val="000000" w:themeColor="text1"/>
          <w:shd w:val="clear" w:color="auto" w:fill="FFFFFF"/>
        </w:rPr>
        <w:t xml:space="preserve"> moment of area is larger than the minimum amount </w:t>
      </w:r>
      <w:r w:rsidR="00684324" w:rsidRPr="003A1A1E">
        <w:rPr>
          <w:rFonts w:eastAsia="Times New Roman" w:cs="Arial"/>
          <w:color w:val="000000" w:themeColor="text1"/>
          <w:shd w:val="clear" w:color="auto" w:fill="FFFFFF"/>
        </w:rPr>
        <w:t>required</w:t>
      </w:r>
      <w:r w:rsidR="002D0AB8" w:rsidRPr="003A1A1E">
        <w:rPr>
          <w:rFonts w:eastAsia="Times New Roman" w:cs="Arial"/>
          <w:color w:val="000000" w:themeColor="text1"/>
          <w:shd w:val="clear" w:color="auto" w:fill="FFFFFF"/>
        </w:rPr>
        <w:t xml:space="preserve"> </w:t>
      </w:r>
      <w:r w:rsidR="00684324" w:rsidRPr="003A1A1E">
        <w:rPr>
          <w:rFonts w:eastAsia="Times New Roman" w:cs="Arial"/>
          <w:color w:val="000000" w:themeColor="text1"/>
          <w:shd w:val="clear" w:color="auto" w:fill="FFFFFF"/>
        </w:rPr>
        <w:t>therefore</w:t>
      </w:r>
      <w:r w:rsidR="002D0AB8" w:rsidRPr="003A1A1E">
        <w:rPr>
          <w:rFonts w:eastAsia="Times New Roman" w:cs="Arial"/>
          <w:color w:val="000000" w:themeColor="text1"/>
          <w:shd w:val="clear" w:color="auto" w:fill="FFFFFF"/>
        </w:rPr>
        <w:t xml:space="preserve"> </w:t>
      </w:r>
      <w:r w:rsidR="00684324" w:rsidRPr="003A1A1E">
        <w:rPr>
          <w:rFonts w:eastAsia="Times New Roman" w:cs="Arial"/>
          <w:color w:val="000000" w:themeColor="text1"/>
          <w:shd w:val="clear" w:color="auto" w:fill="FFFFFF"/>
        </w:rPr>
        <w:t>justifying</w:t>
      </w:r>
      <w:r w:rsidR="002D0AB8" w:rsidRPr="003A1A1E">
        <w:rPr>
          <w:rFonts w:eastAsia="Times New Roman" w:cs="Arial"/>
          <w:color w:val="000000" w:themeColor="text1"/>
          <w:shd w:val="clear" w:color="auto" w:fill="FFFFFF"/>
        </w:rPr>
        <w:t xml:space="preserve"> my choice.</w:t>
      </w:r>
      <w:r w:rsidR="001F2697" w:rsidRPr="003A1A1E">
        <w:rPr>
          <w:rFonts w:eastAsia="Times New Roman" w:cs="Arial"/>
          <w:color w:val="000000" w:themeColor="text1"/>
          <w:shd w:val="clear" w:color="auto" w:fill="FFFFFF"/>
        </w:rPr>
        <w:t xml:space="preserve"> </w:t>
      </w:r>
    </w:p>
    <w:p w14:paraId="4F9F0336" w14:textId="77777777" w:rsidR="003967E6" w:rsidRDefault="003967E6" w:rsidP="003967E6">
      <w:pPr>
        <w:pStyle w:val="NoSpacing"/>
        <w:rPr>
          <w:rFonts w:eastAsia="Times New Roman"/>
        </w:rPr>
      </w:pPr>
    </w:p>
    <w:p w14:paraId="5ABEA275" w14:textId="77777777" w:rsidR="00993345" w:rsidRPr="004E0D8C" w:rsidRDefault="00993345" w:rsidP="004E0D8C">
      <w:pPr>
        <w:rPr>
          <w:rFonts w:eastAsia="Times New Roman"/>
        </w:rPr>
      </w:pPr>
    </w:p>
    <w:p w14:paraId="609624C3" w14:textId="77777777" w:rsidR="00113CD0" w:rsidRDefault="00113CD0">
      <w:pPr>
        <w:rPr>
          <w:rFonts w:eastAsia="Times New Roman"/>
        </w:rPr>
      </w:pPr>
      <w:r>
        <w:rPr>
          <w:rFonts w:eastAsia="Times New Roman"/>
        </w:rPr>
        <w:br w:type="page"/>
      </w:r>
    </w:p>
    <w:p w14:paraId="3B2275C6" w14:textId="6B710934" w:rsidR="00F44D52" w:rsidRDefault="00DE4DC9">
      <w:pPr>
        <w:rPr>
          <w:rFonts w:eastAsia="Times New Roman"/>
        </w:rPr>
      </w:pPr>
      <w:r>
        <w:rPr>
          <w:rFonts w:eastAsia="Times New Roman"/>
        </w:rPr>
        <w:lastRenderedPageBreak/>
        <w:t>2.</w:t>
      </w:r>
    </w:p>
    <w:p w14:paraId="6A7B048D" w14:textId="2A1E09E4" w:rsidR="009A5A03" w:rsidRPr="009A5A03" w:rsidRDefault="009A5A03">
      <w:pPr>
        <w:rPr>
          <w:rFonts w:eastAsia="Times New Roman"/>
          <w:u w:val="single"/>
        </w:rPr>
      </w:pPr>
      <w:r w:rsidRPr="009A5A03">
        <w:rPr>
          <w:rFonts w:eastAsia="Times New Roman"/>
          <w:u w:val="single"/>
        </w:rPr>
        <w:t>Assumptions</w:t>
      </w:r>
    </w:p>
    <w:p w14:paraId="649031BC" w14:textId="629B691B" w:rsidR="0083263E" w:rsidRDefault="00530C7E">
      <w:pPr>
        <w:rPr>
          <w:rFonts w:eastAsia="Times New Roman"/>
        </w:rPr>
      </w:pPr>
      <w:r>
        <w:rPr>
          <w:rFonts w:eastAsia="Times New Roman"/>
        </w:rPr>
        <w:t xml:space="preserve">In order to </w:t>
      </w:r>
      <w:r w:rsidR="00F96AF9">
        <w:rPr>
          <w:rFonts w:eastAsia="Times New Roman"/>
        </w:rPr>
        <w:t>calculate</w:t>
      </w:r>
      <w:r>
        <w:rPr>
          <w:rFonts w:eastAsia="Times New Roman"/>
        </w:rPr>
        <w:t xml:space="preserve"> </w:t>
      </w:r>
      <w:r w:rsidR="00A4559B">
        <w:rPr>
          <w:rFonts w:eastAsia="Times New Roman"/>
        </w:rPr>
        <w:t xml:space="preserve">the second </w:t>
      </w:r>
      <w:r w:rsidR="00644195">
        <w:rPr>
          <w:rFonts w:eastAsia="Times New Roman"/>
        </w:rPr>
        <w:t>moment of area required</w:t>
      </w:r>
      <w:r w:rsidR="00A02D35">
        <w:rPr>
          <w:rFonts w:eastAsia="Times New Roman"/>
        </w:rPr>
        <w:t xml:space="preserve"> </w:t>
      </w:r>
      <w:r w:rsidR="008818FB">
        <w:rPr>
          <w:rFonts w:eastAsia="Times New Roman"/>
        </w:rPr>
        <w:t>in</w:t>
      </w:r>
      <w:r w:rsidR="00A02D35">
        <w:rPr>
          <w:rFonts w:eastAsia="Times New Roman"/>
        </w:rPr>
        <w:t xml:space="preserve"> task 1</w:t>
      </w:r>
      <w:r w:rsidR="00644195">
        <w:rPr>
          <w:rFonts w:eastAsia="Times New Roman"/>
        </w:rPr>
        <w:t xml:space="preserve"> there are a couple of assumptions that need to be made in order to do so. </w:t>
      </w:r>
      <w:r w:rsidR="00613398">
        <w:rPr>
          <w:rFonts w:eastAsia="Times New Roman"/>
        </w:rPr>
        <w:t xml:space="preserve">Without these assumptions it would be </w:t>
      </w:r>
      <w:r w:rsidR="003051EB">
        <w:rPr>
          <w:rFonts w:eastAsia="Times New Roman"/>
        </w:rPr>
        <w:t>impossible t</w:t>
      </w:r>
      <w:r w:rsidR="00A02D35">
        <w:rPr>
          <w:rFonts w:eastAsia="Times New Roman"/>
        </w:rPr>
        <w:t xml:space="preserve">o calculate and </w:t>
      </w:r>
      <w:r w:rsidR="008F0E58">
        <w:rPr>
          <w:rFonts w:eastAsia="Times New Roman"/>
        </w:rPr>
        <w:t xml:space="preserve">to recommend a suitable </w:t>
      </w:r>
      <w:r w:rsidR="001F7D99">
        <w:rPr>
          <w:rFonts w:eastAsia="Times New Roman"/>
        </w:rPr>
        <w:t xml:space="preserve">section </w:t>
      </w:r>
      <w:r w:rsidR="00240897">
        <w:rPr>
          <w:rFonts w:eastAsia="Times New Roman"/>
        </w:rPr>
        <w:t>beam.</w:t>
      </w:r>
      <w:r w:rsidR="00D12F2E">
        <w:rPr>
          <w:rFonts w:eastAsia="Times New Roman"/>
        </w:rPr>
        <w:t xml:space="preserve"> A </w:t>
      </w:r>
      <w:r w:rsidR="00367ACF">
        <w:rPr>
          <w:rFonts w:eastAsia="Times New Roman"/>
        </w:rPr>
        <w:t xml:space="preserve">First assumption is </w:t>
      </w:r>
      <w:r w:rsidR="002C54ED">
        <w:rPr>
          <w:rFonts w:eastAsia="Times New Roman"/>
        </w:rPr>
        <w:t xml:space="preserve">that </w:t>
      </w:r>
      <w:r w:rsidR="00310D6B">
        <w:rPr>
          <w:rFonts w:eastAsia="Times New Roman"/>
        </w:rPr>
        <w:t xml:space="preserve">the length of the bridge girder </w:t>
      </w:r>
      <w:r w:rsidR="004F4DDC">
        <w:rPr>
          <w:rFonts w:eastAsia="Times New Roman"/>
        </w:rPr>
        <w:t>would need to be assumed</w:t>
      </w:r>
      <w:r w:rsidR="00C828C1">
        <w:rPr>
          <w:rFonts w:eastAsia="Times New Roman"/>
        </w:rPr>
        <w:t>/determined</w:t>
      </w:r>
      <w:r w:rsidR="004F4DDC">
        <w:rPr>
          <w:rFonts w:eastAsia="Times New Roman"/>
        </w:rPr>
        <w:t xml:space="preserve"> as the calculation requires a length in order to</w:t>
      </w:r>
      <w:r w:rsidR="00014620">
        <w:rPr>
          <w:rFonts w:eastAsia="Times New Roman"/>
        </w:rPr>
        <w:t xml:space="preserve"> fully complete it. With</w:t>
      </w:r>
      <w:r w:rsidR="00C828C1">
        <w:rPr>
          <w:rFonts w:eastAsia="Times New Roman"/>
        </w:rPr>
        <w:t xml:space="preserve"> that being assumed I decided to do some research about what</w:t>
      </w:r>
      <w:r w:rsidR="001101BD">
        <w:rPr>
          <w:rFonts w:eastAsia="Times New Roman"/>
        </w:rPr>
        <w:t xml:space="preserve"> the average or standard </w:t>
      </w:r>
      <w:r w:rsidR="00C828C1">
        <w:rPr>
          <w:rFonts w:eastAsia="Times New Roman"/>
        </w:rPr>
        <w:t>length of underrunning girder</w:t>
      </w:r>
      <w:r w:rsidR="001101BD">
        <w:rPr>
          <w:rFonts w:eastAsia="Times New Roman"/>
        </w:rPr>
        <w:t xml:space="preserve"> is. </w:t>
      </w:r>
      <w:r w:rsidR="00452B44">
        <w:rPr>
          <w:rFonts w:eastAsia="Times New Roman"/>
        </w:rPr>
        <w:t xml:space="preserve">I found that </w:t>
      </w:r>
      <w:r w:rsidR="008665AD">
        <w:rPr>
          <w:rFonts w:eastAsia="Times New Roman"/>
        </w:rPr>
        <w:t>majority of under</w:t>
      </w:r>
      <w:r w:rsidR="008E644A">
        <w:rPr>
          <w:rFonts w:eastAsia="Times New Roman"/>
        </w:rPr>
        <w:t xml:space="preserve"> running </w:t>
      </w:r>
      <w:r w:rsidR="009C263F">
        <w:rPr>
          <w:rFonts w:eastAsia="Times New Roman"/>
        </w:rPr>
        <w:t>girders</w:t>
      </w:r>
      <w:r w:rsidR="008E644A">
        <w:rPr>
          <w:rFonts w:eastAsia="Times New Roman"/>
        </w:rPr>
        <w:t xml:space="preserve"> h</w:t>
      </w:r>
      <w:r w:rsidR="008C5E42">
        <w:rPr>
          <w:rFonts w:eastAsia="Times New Roman"/>
        </w:rPr>
        <w:t xml:space="preserve">ave a length of under 65 </w:t>
      </w:r>
      <w:r w:rsidR="00A15DB4">
        <w:rPr>
          <w:rFonts w:eastAsia="Times New Roman"/>
        </w:rPr>
        <w:t xml:space="preserve">feet </w:t>
      </w:r>
      <w:r w:rsidR="009C263F">
        <w:rPr>
          <w:rFonts w:eastAsia="Times New Roman"/>
        </w:rPr>
        <w:t>which</w:t>
      </w:r>
      <w:r w:rsidR="00A15DB4">
        <w:rPr>
          <w:rFonts w:eastAsia="Times New Roman"/>
        </w:rPr>
        <w:t xml:space="preserve"> is under </w:t>
      </w:r>
      <w:r w:rsidR="00F91C9F">
        <w:rPr>
          <w:rFonts w:eastAsia="Times New Roman"/>
        </w:rPr>
        <w:t xml:space="preserve">19 meters. </w:t>
      </w:r>
      <w:r w:rsidR="009F2662">
        <w:rPr>
          <w:rFonts w:eastAsia="Times New Roman"/>
        </w:rPr>
        <w:t xml:space="preserve">With that </w:t>
      </w:r>
      <w:r w:rsidR="00000ABD">
        <w:rPr>
          <w:rFonts w:eastAsia="Times New Roman"/>
        </w:rPr>
        <w:t>I</w:t>
      </w:r>
      <w:r w:rsidR="00577D5C">
        <w:rPr>
          <w:rFonts w:eastAsia="Times New Roman"/>
        </w:rPr>
        <w:t xml:space="preserve"> also</w:t>
      </w:r>
      <w:r w:rsidR="00000ABD">
        <w:rPr>
          <w:rFonts w:eastAsia="Times New Roman"/>
        </w:rPr>
        <w:t xml:space="preserve"> decided to take into consideration </w:t>
      </w:r>
      <w:r w:rsidR="00ED2AE5">
        <w:rPr>
          <w:rFonts w:eastAsia="Times New Roman"/>
        </w:rPr>
        <w:t>as if the under running girder would be installed in the machine shop</w:t>
      </w:r>
      <w:r w:rsidR="00577D5C">
        <w:rPr>
          <w:rFonts w:eastAsia="Times New Roman"/>
        </w:rPr>
        <w:t xml:space="preserve"> where I work. I decided on a </w:t>
      </w:r>
      <w:r w:rsidR="009C263F">
        <w:rPr>
          <w:rFonts w:eastAsia="Times New Roman"/>
        </w:rPr>
        <w:t>length</w:t>
      </w:r>
      <w:r w:rsidR="00577D5C">
        <w:rPr>
          <w:rFonts w:eastAsia="Times New Roman"/>
        </w:rPr>
        <w:t xml:space="preserve"> of 12 meters as a </w:t>
      </w:r>
      <w:r w:rsidR="009C263F">
        <w:rPr>
          <w:rFonts w:eastAsia="Times New Roman"/>
        </w:rPr>
        <w:t>sufficient</w:t>
      </w:r>
      <w:r w:rsidR="00577D5C">
        <w:rPr>
          <w:rFonts w:eastAsia="Times New Roman"/>
        </w:rPr>
        <w:t xml:space="preserve"> and suitable length </w:t>
      </w:r>
      <w:r w:rsidR="00B07E23">
        <w:rPr>
          <w:rFonts w:eastAsia="Times New Roman"/>
        </w:rPr>
        <w:t xml:space="preserve">as it </w:t>
      </w:r>
      <w:r w:rsidR="00407597">
        <w:rPr>
          <w:rFonts w:eastAsia="Times New Roman"/>
        </w:rPr>
        <w:t>wouldn’t be</w:t>
      </w:r>
      <w:r w:rsidR="00B07E23">
        <w:rPr>
          <w:rFonts w:eastAsia="Times New Roman"/>
        </w:rPr>
        <w:t xml:space="preserve"> too large to have in our machine shop</w:t>
      </w:r>
      <w:r w:rsidR="00E33E09">
        <w:rPr>
          <w:rFonts w:eastAsia="Times New Roman"/>
        </w:rPr>
        <w:t xml:space="preserve"> and take up floor space</w:t>
      </w:r>
      <w:r w:rsidR="00B07E23">
        <w:rPr>
          <w:rFonts w:eastAsia="Times New Roman"/>
        </w:rPr>
        <w:t xml:space="preserve"> </w:t>
      </w:r>
      <w:r w:rsidR="009C263F">
        <w:rPr>
          <w:rFonts w:eastAsia="Times New Roman"/>
        </w:rPr>
        <w:t xml:space="preserve">and </w:t>
      </w:r>
      <w:r w:rsidR="008818FB">
        <w:rPr>
          <w:rFonts w:eastAsia="Times New Roman"/>
        </w:rPr>
        <w:t>also,</w:t>
      </w:r>
      <w:r w:rsidR="009C263F">
        <w:rPr>
          <w:rFonts w:eastAsia="Times New Roman"/>
        </w:rPr>
        <w:t xml:space="preserve"> </w:t>
      </w:r>
      <w:r w:rsidR="00600CA5">
        <w:rPr>
          <w:rFonts w:eastAsia="Times New Roman"/>
        </w:rPr>
        <w:t xml:space="preserve">I feel it </w:t>
      </w:r>
      <w:r w:rsidR="00E43944">
        <w:rPr>
          <w:rFonts w:eastAsia="Times New Roman"/>
        </w:rPr>
        <w:t>isn’t</w:t>
      </w:r>
      <w:r w:rsidR="00600CA5">
        <w:rPr>
          <w:rFonts w:eastAsia="Times New Roman"/>
        </w:rPr>
        <w:t xml:space="preserve"> </w:t>
      </w:r>
      <w:r w:rsidR="00C55BAE">
        <w:rPr>
          <w:rFonts w:eastAsia="Times New Roman"/>
        </w:rPr>
        <w:t>too</w:t>
      </w:r>
      <w:r w:rsidR="00600CA5">
        <w:rPr>
          <w:rFonts w:eastAsia="Times New Roman"/>
        </w:rPr>
        <w:t xml:space="preserve"> little as it is </w:t>
      </w:r>
      <w:r w:rsidR="00E43944">
        <w:rPr>
          <w:rFonts w:eastAsia="Times New Roman"/>
        </w:rPr>
        <w:t>lifting</w:t>
      </w:r>
      <w:r w:rsidR="00600CA5">
        <w:rPr>
          <w:rFonts w:eastAsia="Times New Roman"/>
        </w:rPr>
        <w:t xml:space="preserve"> a mass of 5000kg.</w:t>
      </w:r>
      <w:r w:rsidR="009B59AE">
        <w:rPr>
          <w:rFonts w:eastAsia="Times New Roman"/>
        </w:rPr>
        <w:t xml:space="preserve"> </w:t>
      </w:r>
    </w:p>
    <w:p w14:paraId="2C999FBC" w14:textId="57297BAF" w:rsidR="0055384B" w:rsidRDefault="009B59AE">
      <w:pPr>
        <w:rPr>
          <w:rFonts w:eastAsia="Times New Roman"/>
        </w:rPr>
      </w:pPr>
      <w:r>
        <w:rPr>
          <w:rFonts w:eastAsia="Times New Roman"/>
        </w:rPr>
        <w:t>A second assumption to make would be</w:t>
      </w:r>
      <w:r w:rsidR="00E86FEF">
        <w:rPr>
          <w:rFonts w:eastAsia="Times New Roman"/>
        </w:rPr>
        <w:t xml:space="preserve"> to </w:t>
      </w:r>
      <w:r w:rsidR="008818FB">
        <w:rPr>
          <w:rFonts w:eastAsia="Times New Roman"/>
        </w:rPr>
        <w:t>determine</w:t>
      </w:r>
      <w:r w:rsidR="00E86FEF">
        <w:rPr>
          <w:rFonts w:eastAsia="Times New Roman"/>
        </w:rPr>
        <w:t xml:space="preserve"> what type of beam </w:t>
      </w:r>
      <w:r w:rsidR="0083263E">
        <w:rPr>
          <w:rFonts w:eastAsia="Times New Roman"/>
        </w:rPr>
        <w:t>is in use</w:t>
      </w:r>
      <w:r w:rsidR="00D9690D">
        <w:rPr>
          <w:rFonts w:eastAsia="Times New Roman"/>
        </w:rPr>
        <w:t xml:space="preserve"> for the bridge </w:t>
      </w:r>
      <w:r w:rsidR="00695CF9">
        <w:rPr>
          <w:rFonts w:eastAsia="Times New Roman"/>
        </w:rPr>
        <w:t>girder</w:t>
      </w:r>
      <w:r w:rsidR="0083263E">
        <w:rPr>
          <w:rFonts w:eastAsia="Times New Roman"/>
        </w:rPr>
        <w:t>.</w:t>
      </w:r>
      <w:r w:rsidR="002557CC">
        <w:rPr>
          <w:rFonts w:eastAsia="Times New Roman"/>
        </w:rPr>
        <w:t xml:space="preserve"> </w:t>
      </w:r>
      <w:r w:rsidR="001F3CBE">
        <w:rPr>
          <w:rFonts w:eastAsia="Times New Roman"/>
        </w:rPr>
        <w:t xml:space="preserve">There are 3 main types of beams which are cantilever </w:t>
      </w:r>
      <w:r w:rsidR="00FE7522">
        <w:rPr>
          <w:rFonts w:eastAsia="Times New Roman"/>
        </w:rPr>
        <w:t>beam,</w:t>
      </w:r>
      <w:r w:rsidR="001F3CBE">
        <w:rPr>
          <w:rFonts w:eastAsia="Times New Roman"/>
        </w:rPr>
        <w:t xml:space="preserve"> fixed beam and simply supported beam. </w:t>
      </w:r>
      <w:r w:rsidR="00652555">
        <w:rPr>
          <w:rFonts w:eastAsia="Times New Roman"/>
        </w:rPr>
        <w:t>It cannot be</w:t>
      </w:r>
      <w:r w:rsidR="000A25D0">
        <w:rPr>
          <w:rFonts w:eastAsia="Times New Roman"/>
        </w:rPr>
        <w:t xml:space="preserve"> a cantilever beam as </w:t>
      </w:r>
      <w:r w:rsidR="0008400C">
        <w:rPr>
          <w:rFonts w:eastAsia="Times New Roman"/>
        </w:rPr>
        <w:t xml:space="preserve">it isn’t </w:t>
      </w:r>
      <w:r w:rsidR="00810B74">
        <w:rPr>
          <w:rFonts w:eastAsia="Times New Roman"/>
        </w:rPr>
        <w:t xml:space="preserve">supported at one end and free at the other end. It cannot also be a fixed beam as </w:t>
      </w:r>
      <w:r w:rsidR="004C78EF">
        <w:rPr>
          <w:rFonts w:eastAsia="Times New Roman"/>
        </w:rPr>
        <w:t xml:space="preserve">they are supported </w:t>
      </w:r>
      <w:r w:rsidR="00AA7DC0">
        <w:rPr>
          <w:rFonts w:eastAsia="Times New Roman"/>
        </w:rPr>
        <w:t xml:space="preserve">on both ends but are fixed in place. </w:t>
      </w:r>
      <w:r w:rsidR="00A473D7">
        <w:rPr>
          <w:rFonts w:eastAsia="Times New Roman"/>
        </w:rPr>
        <w:t>Therefore,</w:t>
      </w:r>
      <w:r w:rsidR="00D33066">
        <w:rPr>
          <w:rFonts w:eastAsia="Times New Roman"/>
        </w:rPr>
        <w:t xml:space="preserve"> the beam being used on this under runner girder is a simply supported beam. It is</w:t>
      </w:r>
      <w:r w:rsidR="00A473D7">
        <w:rPr>
          <w:rFonts w:eastAsia="Times New Roman"/>
        </w:rPr>
        <w:t xml:space="preserve"> simply supported as the beam is supported on both ends which are free </w:t>
      </w:r>
      <w:r w:rsidR="00F00F52">
        <w:rPr>
          <w:rFonts w:eastAsia="Times New Roman"/>
        </w:rPr>
        <w:t>to rotate</w:t>
      </w:r>
      <w:r w:rsidR="00201963">
        <w:rPr>
          <w:rFonts w:eastAsia="Times New Roman"/>
        </w:rPr>
        <w:t xml:space="preserve"> and move </w:t>
      </w:r>
      <w:r w:rsidR="00E76FAA">
        <w:rPr>
          <w:rFonts w:eastAsia="Times New Roman"/>
        </w:rPr>
        <w:t>horizontally</w:t>
      </w:r>
      <w:r w:rsidR="00F00F52">
        <w:rPr>
          <w:rFonts w:eastAsia="Times New Roman"/>
        </w:rPr>
        <w:t xml:space="preserve">. </w:t>
      </w:r>
      <w:r w:rsidR="00341D91">
        <w:rPr>
          <w:rFonts w:eastAsia="Times New Roman"/>
        </w:rPr>
        <w:t xml:space="preserve">In this scenario the </w:t>
      </w:r>
      <w:r w:rsidR="007F0018">
        <w:rPr>
          <w:rFonts w:eastAsia="Times New Roman"/>
        </w:rPr>
        <w:t>bridge girder is simply supported</w:t>
      </w:r>
      <w:r w:rsidR="0055384B">
        <w:rPr>
          <w:rFonts w:eastAsia="Times New Roman"/>
        </w:rPr>
        <w:t xml:space="preserve"> over the conductor through the end trucks.</w:t>
      </w:r>
      <w:r w:rsidR="0087124E">
        <w:rPr>
          <w:rFonts w:eastAsia="Times New Roman"/>
        </w:rPr>
        <w:t xml:space="preserve"> Also, it has a point load at the </w:t>
      </w:r>
      <w:r w:rsidR="00A0314D">
        <w:rPr>
          <w:rFonts w:eastAsia="Times New Roman"/>
        </w:rPr>
        <w:t>Centre.</w:t>
      </w:r>
    </w:p>
    <w:p w14:paraId="6D7ACFF9" w14:textId="0BC235AA" w:rsidR="00FB5B78" w:rsidRDefault="00AB5C93">
      <w:pPr>
        <w:rPr>
          <w:rFonts w:eastAsia="Times New Roman"/>
        </w:rPr>
      </w:pPr>
      <w:r>
        <w:rPr>
          <w:rFonts w:eastAsia="Times New Roman"/>
        </w:rPr>
        <w:t xml:space="preserve">Included to the </w:t>
      </w:r>
      <w:r w:rsidR="004A0D46">
        <w:rPr>
          <w:rFonts w:eastAsia="Times New Roman"/>
        </w:rPr>
        <w:t xml:space="preserve">lifting weight </w:t>
      </w:r>
      <w:r w:rsidR="00B07A8E">
        <w:rPr>
          <w:rFonts w:eastAsia="Times New Roman"/>
        </w:rPr>
        <w:t>mass of 5000</w:t>
      </w:r>
      <w:r w:rsidR="00162D86">
        <w:rPr>
          <w:rFonts w:eastAsia="Times New Roman"/>
        </w:rPr>
        <w:t>kg I</w:t>
      </w:r>
      <w:r w:rsidR="00B07A8E">
        <w:rPr>
          <w:rFonts w:eastAsia="Times New Roman"/>
        </w:rPr>
        <w:t xml:space="preserve"> have decided to </w:t>
      </w:r>
      <w:r w:rsidR="007D346F">
        <w:rPr>
          <w:rFonts w:eastAsia="Times New Roman"/>
        </w:rPr>
        <w:t>add also the weight of the hoist and hoist block. There will be a</w:t>
      </w:r>
      <w:r w:rsidR="00864919">
        <w:rPr>
          <w:rFonts w:eastAsia="Times New Roman"/>
        </w:rPr>
        <w:t xml:space="preserve"> </w:t>
      </w:r>
      <w:r w:rsidR="00162D86">
        <w:rPr>
          <w:rFonts w:eastAsia="Times New Roman"/>
        </w:rPr>
        <w:t>decent amount</w:t>
      </w:r>
      <w:r w:rsidR="000A457F">
        <w:rPr>
          <w:rFonts w:eastAsia="Times New Roman"/>
        </w:rPr>
        <w:t xml:space="preserve"> of</w:t>
      </w:r>
      <w:r w:rsidR="004002F2">
        <w:rPr>
          <w:rFonts w:eastAsia="Times New Roman"/>
        </w:rPr>
        <w:t xml:space="preserve"> mass </w:t>
      </w:r>
      <w:r w:rsidR="001B2438">
        <w:rPr>
          <w:rFonts w:eastAsia="Times New Roman"/>
        </w:rPr>
        <w:t xml:space="preserve">to the hoist </w:t>
      </w:r>
      <w:r w:rsidR="00864919">
        <w:rPr>
          <w:rFonts w:eastAsia="Times New Roman"/>
        </w:rPr>
        <w:t xml:space="preserve">as it needs to be able to </w:t>
      </w:r>
      <w:r w:rsidR="00BC72C0">
        <w:rPr>
          <w:rFonts w:eastAsia="Times New Roman"/>
        </w:rPr>
        <w:t xml:space="preserve">lift a capacity of 5000kg, it wont be </w:t>
      </w:r>
      <w:r w:rsidR="00162D86">
        <w:rPr>
          <w:rFonts w:eastAsia="Times New Roman"/>
        </w:rPr>
        <w:t>substantial</w:t>
      </w:r>
      <w:r w:rsidR="00BC72C0">
        <w:rPr>
          <w:rFonts w:eastAsia="Times New Roman"/>
        </w:rPr>
        <w:t xml:space="preserve"> amount</w:t>
      </w:r>
      <w:r w:rsidR="00162D86">
        <w:rPr>
          <w:rFonts w:eastAsia="Times New Roman"/>
        </w:rPr>
        <w:t xml:space="preserve"> compared to 5000kg</w:t>
      </w:r>
      <w:r w:rsidR="00BC72C0">
        <w:rPr>
          <w:rFonts w:eastAsia="Times New Roman"/>
        </w:rPr>
        <w:t xml:space="preserve"> but</w:t>
      </w:r>
      <w:r w:rsidR="001B2438">
        <w:rPr>
          <w:rFonts w:eastAsia="Times New Roman"/>
        </w:rPr>
        <w:t xml:space="preserve"> I fe</w:t>
      </w:r>
      <w:r w:rsidR="00BC72C0">
        <w:rPr>
          <w:rFonts w:eastAsia="Times New Roman"/>
        </w:rPr>
        <w:t>e</w:t>
      </w:r>
      <w:r w:rsidR="001B2438">
        <w:rPr>
          <w:rFonts w:eastAsia="Times New Roman"/>
        </w:rPr>
        <w:t xml:space="preserve">l that it </w:t>
      </w:r>
      <w:r w:rsidR="00860A1E">
        <w:rPr>
          <w:rFonts w:eastAsia="Times New Roman"/>
        </w:rPr>
        <w:t>needs</w:t>
      </w:r>
      <w:r w:rsidR="001B2438">
        <w:rPr>
          <w:rFonts w:eastAsia="Times New Roman"/>
        </w:rPr>
        <w:t xml:space="preserve"> to be taken into consideration</w:t>
      </w:r>
      <w:r w:rsidR="00162D86">
        <w:rPr>
          <w:rFonts w:eastAsia="Times New Roman"/>
        </w:rPr>
        <w:t xml:space="preserve">. </w:t>
      </w:r>
      <w:r w:rsidR="00405F10">
        <w:rPr>
          <w:rFonts w:eastAsia="Times New Roman"/>
        </w:rPr>
        <w:t>With this</w:t>
      </w:r>
      <w:r w:rsidR="00E444C4">
        <w:rPr>
          <w:rFonts w:eastAsia="Times New Roman"/>
        </w:rPr>
        <w:t xml:space="preserve">, I had done some research on hoists being able to have a lifting capacity of 5000kg and </w:t>
      </w:r>
      <w:r w:rsidR="00115133">
        <w:rPr>
          <w:rFonts w:eastAsia="Times New Roman"/>
        </w:rPr>
        <w:t xml:space="preserve">come across a </w:t>
      </w:r>
      <w:r w:rsidR="00C425DB">
        <w:rPr>
          <w:rFonts w:eastAsia="Times New Roman"/>
        </w:rPr>
        <w:t xml:space="preserve">hoist with a weight base of </w:t>
      </w:r>
      <w:r w:rsidR="00641CE9">
        <w:rPr>
          <w:rFonts w:eastAsia="Times New Roman"/>
        </w:rPr>
        <w:t xml:space="preserve">545lbs. Converting lbs to kg the </w:t>
      </w:r>
      <w:r w:rsidR="00620C14">
        <w:rPr>
          <w:rFonts w:eastAsia="Times New Roman"/>
        </w:rPr>
        <w:t>weight base</w:t>
      </w:r>
      <w:r w:rsidR="002165EF">
        <w:rPr>
          <w:rFonts w:eastAsia="Times New Roman"/>
        </w:rPr>
        <w:t xml:space="preserve"> of the hoist is 24</w:t>
      </w:r>
      <w:r w:rsidR="0086781E">
        <w:rPr>
          <w:rFonts w:eastAsia="Times New Roman"/>
        </w:rPr>
        <w:t>7</w:t>
      </w:r>
      <w:r w:rsidR="002165EF">
        <w:rPr>
          <w:rFonts w:eastAsia="Times New Roman"/>
        </w:rPr>
        <w:t xml:space="preserve">kg. </w:t>
      </w:r>
    </w:p>
    <w:p w14:paraId="6A44D5B1" w14:textId="5F7950C3" w:rsidR="00BE5440" w:rsidRDefault="00BE5440">
      <w:pPr>
        <w:rPr>
          <w:rFonts w:eastAsia="Times New Roman"/>
        </w:rPr>
      </w:pPr>
      <w:r>
        <w:rPr>
          <w:rFonts w:eastAsia="Times New Roman"/>
        </w:rPr>
        <w:t>Here is my research regarding the hoist and its specifications:</w:t>
      </w:r>
    </w:p>
    <w:p w14:paraId="4EF7A992" w14:textId="5C1DD5E7" w:rsidR="0064272D" w:rsidRDefault="006D4B39">
      <w:pPr>
        <w:rPr>
          <w:rFonts w:eastAsia="Times New Roman"/>
        </w:rPr>
      </w:pPr>
      <w:hyperlink r:id="rId11" w:history="1">
        <w:r w:rsidR="0064272D" w:rsidRPr="008C3646">
          <w:rPr>
            <w:rStyle w:val="Hyperlink"/>
            <w:rFonts w:eastAsia="Times New Roman"/>
          </w:rPr>
          <w:t>https://www.aceindustries.com/p-6416-yale-y80-5-ton-wire-rope-hoist-10-fpm-three-phase-20-ft-lift.aspx</w:t>
        </w:r>
      </w:hyperlink>
      <w:r w:rsidR="0064272D">
        <w:rPr>
          <w:rFonts w:eastAsia="Times New Roman"/>
        </w:rPr>
        <w:t xml:space="preserve"> </w:t>
      </w:r>
    </w:p>
    <w:p w14:paraId="34BB222E" w14:textId="52D0BAC3" w:rsidR="00530C7E" w:rsidRDefault="007F0018">
      <w:pPr>
        <w:rPr>
          <w:rFonts w:eastAsia="Times New Roman"/>
        </w:rPr>
      </w:pPr>
      <w:r>
        <w:rPr>
          <w:rFonts w:eastAsia="Times New Roman"/>
        </w:rPr>
        <w:t xml:space="preserve"> </w:t>
      </w:r>
      <w:r w:rsidR="00D33066">
        <w:rPr>
          <w:rFonts w:eastAsia="Times New Roman"/>
        </w:rPr>
        <w:t xml:space="preserve"> </w:t>
      </w:r>
      <w:r w:rsidR="00652555">
        <w:rPr>
          <w:rFonts w:eastAsia="Times New Roman"/>
        </w:rPr>
        <w:t xml:space="preserve"> </w:t>
      </w:r>
      <w:r w:rsidR="00C55BAE">
        <w:rPr>
          <w:rFonts w:eastAsia="Times New Roman"/>
        </w:rPr>
        <w:t xml:space="preserve"> </w:t>
      </w:r>
      <w:r w:rsidR="00924CA4">
        <w:rPr>
          <w:rFonts w:eastAsia="Times New Roman"/>
        </w:rPr>
        <w:t xml:space="preserve"> </w:t>
      </w:r>
      <w:r w:rsidR="008818FB">
        <w:rPr>
          <w:rFonts w:eastAsia="Times New Roman"/>
        </w:rPr>
        <w:t xml:space="preserve"> </w:t>
      </w:r>
      <w:r w:rsidR="0083263E">
        <w:rPr>
          <w:rFonts w:eastAsia="Times New Roman"/>
        </w:rPr>
        <w:t xml:space="preserve"> </w:t>
      </w:r>
      <w:r w:rsidR="009B59AE">
        <w:rPr>
          <w:rFonts w:eastAsia="Times New Roman"/>
        </w:rPr>
        <w:t xml:space="preserve"> </w:t>
      </w:r>
    </w:p>
    <w:p w14:paraId="4E06961A" w14:textId="77777777" w:rsidR="00DE4DC9" w:rsidRDefault="00DE4DC9">
      <w:pPr>
        <w:rPr>
          <w:rFonts w:eastAsia="Times New Roman"/>
        </w:rPr>
      </w:pPr>
    </w:p>
    <w:p w14:paraId="741CB5FA" w14:textId="77777777" w:rsidR="00F44D52" w:rsidRDefault="00F44D52">
      <w:pPr>
        <w:rPr>
          <w:rFonts w:eastAsia="Times New Roman"/>
        </w:rPr>
      </w:pPr>
      <w:r>
        <w:rPr>
          <w:rFonts w:eastAsia="Times New Roman"/>
        </w:rPr>
        <w:br w:type="page"/>
      </w:r>
    </w:p>
    <w:p w14:paraId="20B01001" w14:textId="340D0F9C" w:rsidR="002A0DF2" w:rsidRDefault="002A0DF2">
      <w:pPr>
        <w:rPr>
          <w:rFonts w:eastAsia="Times New Roman"/>
        </w:rPr>
      </w:pPr>
      <w:r>
        <w:rPr>
          <w:rFonts w:eastAsia="Times New Roman"/>
        </w:rPr>
        <w:lastRenderedPageBreak/>
        <w:t xml:space="preserve">3. </w:t>
      </w:r>
    </w:p>
    <w:p w14:paraId="3E2A8EE6" w14:textId="5F0D33BD" w:rsidR="00EE7334" w:rsidRPr="00325AB4" w:rsidRDefault="000555A0" w:rsidP="001C280E">
      <w:pPr>
        <w:rPr>
          <w:rFonts w:eastAsia="Times New Roman"/>
          <w:u w:val="single"/>
        </w:rPr>
      </w:pPr>
      <w:r w:rsidRPr="00325AB4">
        <w:rPr>
          <w:rFonts w:eastAsia="Times New Roman"/>
          <w:u w:val="single"/>
        </w:rPr>
        <w:t>Types of strain gauges</w:t>
      </w:r>
    </w:p>
    <w:p w14:paraId="207C1067" w14:textId="743B99E9" w:rsidR="00D70F3F" w:rsidRDefault="007D6E97" w:rsidP="001C280E">
      <w:pPr>
        <w:rPr>
          <w:rFonts w:eastAsia="Times New Roman"/>
        </w:rPr>
      </w:pPr>
      <w:r w:rsidRPr="00B1102A">
        <w:rPr>
          <w:rFonts w:eastAsia="Times New Roman"/>
        </w:rPr>
        <w:t xml:space="preserve">There are many types of strain gauges </w:t>
      </w:r>
      <w:r w:rsidR="00C6072C" w:rsidRPr="00B1102A">
        <w:rPr>
          <w:rFonts w:eastAsia="Times New Roman"/>
        </w:rPr>
        <w:t xml:space="preserve">used and available in today’s </w:t>
      </w:r>
      <w:r w:rsidR="00B062F2" w:rsidRPr="00B1102A">
        <w:rPr>
          <w:rFonts w:eastAsia="Times New Roman"/>
        </w:rPr>
        <w:t>day and age.</w:t>
      </w:r>
      <w:r w:rsidR="00C44801" w:rsidRPr="00B1102A">
        <w:rPr>
          <w:rFonts w:eastAsia="Times New Roman"/>
        </w:rPr>
        <w:t xml:space="preserve"> These gauges are used </w:t>
      </w:r>
      <w:r w:rsidR="0037312B" w:rsidRPr="00B1102A">
        <w:rPr>
          <w:rFonts w:eastAsia="Times New Roman"/>
        </w:rPr>
        <w:t xml:space="preserve">daily in every aspect of engineering and </w:t>
      </w:r>
      <w:r w:rsidR="00D70F3F" w:rsidRPr="00B1102A">
        <w:rPr>
          <w:rFonts w:eastAsia="Times New Roman"/>
        </w:rPr>
        <w:t>are listed as follows;</w:t>
      </w:r>
    </w:p>
    <w:p w14:paraId="39538271" w14:textId="38624C2A" w:rsidR="003E5299" w:rsidRDefault="003E5299" w:rsidP="003E5299">
      <w:pPr>
        <w:pStyle w:val="ListParagraph"/>
        <w:numPr>
          <w:ilvl w:val="0"/>
          <w:numId w:val="3"/>
        </w:numPr>
      </w:pPr>
      <w:r>
        <w:t xml:space="preserve">Piezoresistive strain gauge </w:t>
      </w:r>
      <w:r w:rsidR="0083039C">
        <w:t>-</w:t>
      </w:r>
      <w:r>
        <w:t xml:space="preserve"> This strain gauge is a semiconductor material. When the material is stretched or compressed the resistance changes also. Typically, these gauges are made from silicon and their gauge factor is higher than that of a bonded foil strain gauge. As a result, it leads to a big increase in mV/V sensitivity and noise in the output signal.</w:t>
      </w:r>
      <w:r w:rsidR="001A2694">
        <w:t xml:space="preserve"> </w:t>
      </w:r>
      <w:r w:rsidR="001A2694" w:rsidRPr="00AC26ED">
        <w:rPr>
          <w:rFonts w:ascii="Arial" w:eastAsia="Times New Roman" w:hAnsi="Arial" w:cs="Arial"/>
          <w:color w:val="000000"/>
          <w:sz w:val="16"/>
          <w:szCs w:val="16"/>
          <w:shd w:val="clear" w:color="auto" w:fill="FFFFFF"/>
        </w:rPr>
        <w:t>(Piezoresistive Strain Gauges, 2021)</w:t>
      </w:r>
      <w:r>
        <w:t xml:space="preserve">  </w:t>
      </w:r>
    </w:p>
    <w:p w14:paraId="414E2743" w14:textId="77777777" w:rsidR="00E63180" w:rsidRDefault="00E63180" w:rsidP="00E63180">
      <w:pPr>
        <w:pStyle w:val="ListParagraph"/>
      </w:pPr>
    </w:p>
    <w:p w14:paraId="1AB79AA6" w14:textId="63B07DBC" w:rsidR="00E63180" w:rsidRPr="001D158D" w:rsidRDefault="00E63180" w:rsidP="00E63180">
      <w:pPr>
        <w:pStyle w:val="ListParagraph"/>
        <w:numPr>
          <w:ilvl w:val="0"/>
          <w:numId w:val="3"/>
        </w:numPr>
      </w:pPr>
      <w:r>
        <w:t xml:space="preserve">Linear strain gauges </w:t>
      </w:r>
      <w:r w:rsidR="00F461B0">
        <w:t>–</w:t>
      </w:r>
      <w:r w:rsidR="00A12DAA">
        <w:t xml:space="preserve"> </w:t>
      </w:r>
      <w:r w:rsidR="009C01FC">
        <w:t>T</w:t>
      </w:r>
      <w:r w:rsidR="00FE2636">
        <w:t xml:space="preserve">his type of </w:t>
      </w:r>
      <w:r w:rsidR="00F461B0">
        <w:t xml:space="preserve">strain gauge </w:t>
      </w:r>
      <w:r w:rsidR="002B164E">
        <w:t xml:space="preserve">is used to </w:t>
      </w:r>
      <w:r w:rsidR="00BE01E1">
        <w:t>record strain in the direction</w:t>
      </w:r>
      <w:r w:rsidR="00E30911">
        <w:t xml:space="preserve"> in which its measuring </w:t>
      </w:r>
      <w:r w:rsidR="004B46A5">
        <w:t>is aligned.</w:t>
      </w:r>
      <w:r w:rsidR="00285762">
        <w:t xml:space="preserve"> </w:t>
      </w:r>
      <w:r w:rsidR="0027561C">
        <w:t>Usually,</w:t>
      </w:r>
      <w:r w:rsidR="00295540">
        <w:t xml:space="preserve"> it is </w:t>
      </w:r>
      <w:r w:rsidR="000224C6">
        <w:t xml:space="preserve">installed </w:t>
      </w:r>
      <w:r w:rsidR="00445C12">
        <w:t xml:space="preserve">along </w:t>
      </w:r>
      <w:r w:rsidR="002F3110">
        <w:t>the direction of the main force</w:t>
      </w:r>
      <w:r w:rsidR="00A201A6">
        <w:t xml:space="preserve"> where the direction of its force must be know</w:t>
      </w:r>
      <w:r w:rsidR="00DC61AF">
        <w:t xml:space="preserve">n. This strain </w:t>
      </w:r>
      <w:r w:rsidR="0027561C">
        <w:t xml:space="preserve">gauge </w:t>
      </w:r>
      <w:r w:rsidR="00920920">
        <w:t xml:space="preserve">is </w:t>
      </w:r>
      <w:r w:rsidR="00173B43">
        <w:t>preferred</w:t>
      </w:r>
      <w:r w:rsidR="00920920">
        <w:t xml:space="preserve"> when the </w:t>
      </w:r>
      <w:r w:rsidR="00173B43">
        <w:t>measurements</w:t>
      </w:r>
      <w:r w:rsidR="00920920">
        <w:t xml:space="preserve"> are </w:t>
      </w:r>
      <w:r w:rsidR="00D41AF9">
        <w:t xml:space="preserve">in one direction only. Linear strain gauges </w:t>
      </w:r>
      <w:r w:rsidR="00173B43">
        <w:t>are used to measure bending, axial and torsion strains and are widely used in beams.</w:t>
      </w:r>
      <w:r w:rsidR="00D30A66">
        <w:t xml:space="preserve"> </w:t>
      </w:r>
      <w:r w:rsidR="00D30A66" w:rsidRPr="001F1ECF">
        <w:rPr>
          <w:rFonts w:ascii="Arial" w:eastAsia="Times New Roman" w:hAnsi="Arial" w:cs="Arial"/>
          <w:color w:val="000000"/>
          <w:sz w:val="16"/>
          <w:szCs w:val="16"/>
          <w:shd w:val="clear" w:color="auto" w:fill="FFFFFF"/>
        </w:rPr>
        <w:t>(Linear strain gauges, 2021)</w:t>
      </w:r>
      <w:r w:rsidR="00BD2657">
        <w:t xml:space="preserve"> </w:t>
      </w:r>
      <w:r w:rsidR="00DC61AF">
        <w:t xml:space="preserve"> </w:t>
      </w:r>
      <w:r w:rsidR="004B46A5">
        <w:t xml:space="preserve"> </w:t>
      </w:r>
      <w:r w:rsidR="00BE01E1">
        <w:t xml:space="preserve"> </w:t>
      </w:r>
    </w:p>
    <w:p w14:paraId="07AE0ED6" w14:textId="77777777" w:rsidR="003E5299" w:rsidRPr="003E5299" w:rsidRDefault="003E5299" w:rsidP="003E5299">
      <w:pPr>
        <w:pStyle w:val="ListParagraph"/>
        <w:rPr>
          <w:rFonts w:eastAsia="Times New Roman"/>
        </w:rPr>
      </w:pPr>
    </w:p>
    <w:p w14:paraId="1886AFC1" w14:textId="28C74C92" w:rsidR="007D6E97" w:rsidRDefault="00AC3BDE" w:rsidP="001C280E">
      <w:pPr>
        <w:pStyle w:val="ListParagraph"/>
        <w:numPr>
          <w:ilvl w:val="0"/>
          <w:numId w:val="3"/>
        </w:numPr>
      </w:pPr>
      <w:r w:rsidRPr="00B1102A">
        <w:rPr>
          <w:rFonts w:eastAsia="Times New Roman"/>
        </w:rPr>
        <w:t xml:space="preserve">Mechanical Strain gauges - </w:t>
      </w:r>
      <w:r w:rsidR="00D57956" w:rsidRPr="00B1102A">
        <w:t xml:space="preserve">These strain gauges are often called extensometers, and they can be used to measure strain under static or gradually changing load conditions. The </w:t>
      </w:r>
      <w:r w:rsidR="004858EF">
        <w:t>strain gauge</w:t>
      </w:r>
      <w:r w:rsidR="00D57956" w:rsidRPr="00B1102A">
        <w:t xml:space="preserve"> has two blades, which are clamped in contact with the test part. During the strain of the test part, the two blades will be slightly displaced, and the displacement will be amplified by mechanical linkage</w:t>
      </w:r>
      <w:r w:rsidR="00654AF1" w:rsidRPr="00B1102A">
        <w:t>.</w:t>
      </w:r>
      <w:r w:rsidR="00586EF7">
        <w:t xml:space="preserve"> </w:t>
      </w:r>
    </w:p>
    <w:p w14:paraId="4AB44B8B" w14:textId="77777777" w:rsidR="00586EF7" w:rsidRPr="00B1102A" w:rsidRDefault="00586EF7" w:rsidP="00586EF7"/>
    <w:p w14:paraId="1084644C" w14:textId="54A9D635" w:rsidR="000258EE" w:rsidRPr="00B1102A" w:rsidRDefault="006E0A7B" w:rsidP="00AD4151">
      <w:pPr>
        <w:pStyle w:val="ListParagraph"/>
        <w:numPr>
          <w:ilvl w:val="0"/>
          <w:numId w:val="3"/>
        </w:numPr>
      </w:pPr>
      <w:r w:rsidRPr="00B1102A">
        <w:t xml:space="preserve">Acoustic strain gauges - </w:t>
      </w:r>
      <w:r w:rsidR="00D84B1F" w:rsidRPr="00B1102A">
        <w:t>An Acoustic strain gauge is a gauge that consists of steel wire tensioned between two predefined brackets. The change of its distance will change the natural frequency with the change of strain. With an acoustic strain gauge, the frequency change can be expanded by reducing the length and even the strain of the wire. Acoustic strain gauges tend to have high accuracy and reliability and also can be used to measure structural strain.</w:t>
      </w:r>
      <w:r w:rsidR="00C4290C">
        <w:t xml:space="preserve"> </w:t>
      </w:r>
    </w:p>
    <w:p w14:paraId="3BCA521F" w14:textId="77777777" w:rsidR="00196C34" w:rsidRPr="00B1102A" w:rsidRDefault="00196C34" w:rsidP="00196C34">
      <w:pPr>
        <w:pStyle w:val="ListParagraph"/>
      </w:pPr>
    </w:p>
    <w:p w14:paraId="79608C61" w14:textId="19339F2E" w:rsidR="00FB07DC" w:rsidRPr="00B1102A" w:rsidRDefault="00CA2605" w:rsidP="00FB07DC">
      <w:pPr>
        <w:pStyle w:val="NormalWeb"/>
        <w:numPr>
          <w:ilvl w:val="0"/>
          <w:numId w:val="4"/>
        </w:numPr>
        <w:shd w:val="clear" w:color="auto" w:fill="FFFFFF"/>
        <w:rPr>
          <w:rFonts w:asciiTheme="minorHAnsi" w:hAnsiTheme="minorHAnsi"/>
          <w:sz w:val="22"/>
          <w:szCs w:val="22"/>
        </w:rPr>
      </w:pPr>
      <w:r w:rsidRPr="00B1102A">
        <w:rPr>
          <w:rFonts w:asciiTheme="minorHAnsi" w:hAnsiTheme="minorHAnsi"/>
          <w:sz w:val="22"/>
          <w:szCs w:val="22"/>
        </w:rPr>
        <w:t xml:space="preserve">Pneumatic strain gauges - </w:t>
      </w:r>
      <w:r w:rsidR="00FB07DC" w:rsidRPr="00B1102A">
        <w:rPr>
          <w:rFonts w:asciiTheme="minorHAnsi" w:hAnsiTheme="minorHAnsi"/>
          <w:sz w:val="22"/>
          <w:szCs w:val="22"/>
        </w:rPr>
        <w:t>A Pneumatic strain gauge is a strain gauge that can measure the size/dimension change based on the flow rate of air escaping from a nozzle under pressure. This type of strain gauge is capable of dynamic and static measurements whilst also being reliable.</w:t>
      </w:r>
    </w:p>
    <w:p w14:paraId="4D1E808F" w14:textId="4D44FB34" w:rsidR="000B53CD" w:rsidRPr="00DF6A46" w:rsidRDefault="00893677" w:rsidP="000B53CD">
      <w:pPr>
        <w:pStyle w:val="ListParagraph"/>
        <w:numPr>
          <w:ilvl w:val="0"/>
          <w:numId w:val="6"/>
        </w:numPr>
        <w:rPr>
          <w:sz w:val="16"/>
          <w:szCs w:val="16"/>
        </w:rPr>
      </w:pPr>
      <w:r w:rsidRPr="001D158D">
        <w:t xml:space="preserve">Inductance strain gauges - </w:t>
      </w:r>
      <w:r w:rsidR="001D158D" w:rsidRPr="001D158D">
        <w:t>These gauges are very sensitive. These gauges are primarily used to measure small changes. The member to be measured is connected to one end of the moveable iron armature. The longer part of the armature is in-between two iron cores with wires coiled in-between them. The coil will generate impedance within the bridge circuit, which will produce an output voltage relative to the input displacement and relative to the strain.</w:t>
      </w:r>
      <w:r w:rsidR="000B53CD">
        <w:t xml:space="preserve"> </w:t>
      </w:r>
    </w:p>
    <w:p w14:paraId="6A65E111" w14:textId="77777777" w:rsidR="00DF6A46" w:rsidRPr="000B53CD" w:rsidRDefault="00DF6A46" w:rsidP="00DF6A46">
      <w:pPr>
        <w:pStyle w:val="ListParagraph"/>
        <w:rPr>
          <w:sz w:val="16"/>
          <w:szCs w:val="16"/>
        </w:rPr>
      </w:pPr>
    </w:p>
    <w:p w14:paraId="5BE7EA0B" w14:textId="266DC00A" w:rsidR="00DF6A46" w:rsidRPr="00356AD0" w:rsidRDefault="009F1C95" w:rsidP="00DF6A46">
      <w:pPr>
        <w:pStyle w:val="ListParagraph"/>
        <w:numPr>
          <w:ilvl w:val="0"/>
          <w:numId w:val="7"/>
        </w:numPr>
      </w:pPr>
      <w:r w:rsidRPr="00356AD0">
        <w:t>Un-bonded strain gauge</w:t>
      </w:r>
      <w:r w:rsidR="00061837" w:rsidRPr="00356AD0">
        <w:t xml:space="preserve"> -</w:t>
      </w:r>
      <w:r w:rsidR="00356AD0" w:rsidRPr="00356AD0">
        <w:t xml:space="preserve"> With an un-bonded strain gauge, a piece of wire is stretched in many folds between a pair of insulated pins. These pins are fixed to a moveable or flexible part of the main body. When strained the wire will strain also.</w:t>
      </w:r>
      <w:r w:rsidR="00954946">
        <w:t xml:space="preserve"> </w:t>
      </w:r>
      <w:r w:rsidR="00DF6A46" w:rsidRPr="00CC00C1">
        <w:rPr>
          <w:rFonts w:ascii="Arial" w:eastAsia="Times New Roman" w:hAnsi="Arial" w:cs="Arial"/>
          <w:color w:val="000000"/>
          <w:sz w:val="16"/>
          <w:szCs w:val="16"/>
          <w:shd w:val="clear" w:color="auto" w:fill="FFFFFF"/>
        </w:rPr>
        <w:t>(</w:t>
      </w:r>
      <w:r w:rsidR="009C1597" w:rsidRPr="00CC00C1">
        <w:rPr>
          <w:rFonts w:ascii="Arial" w:eastAsia="Times New Roman" w:hAnsi="Arial" w:cs="Arial"/>
          <w:color w:val="000000"/>
          <w:sz w:val="16"/>
          <w:szCs w:val="16"/>
          <w:shd w:val="clear" w:color="auto" w:fill="FFFFFF"/>
        </w:rPr>
        <w:t>What</w:t>
      </w:r>
      <w:r w:rsidR="00CC00C1" w:rsidRPr="00CC00C1">
        <w:rPr>
          <w:rFonts w:ascii="Arial" w:eastAsia="Times New Roman" w:hAnsi="Arial" w:cs="Arial"/>
          <w:color w:val="000000"/>
          <w:sz w:val="16"/>
          <w:szCs w:val="16"/>
          <w:shd w:val="clear" w:color="auto" w:fill="FFFFFF"/>
        </w:rPr>
        <w:t xml:space="preserve"> </w:t>
      </w:r>
      <w:r w:rsidR="00EC01A9" w:rsidRPr="00CC00C1">
        <w:rPr>
          <w:rFonts w:ascii="Arial" w:eastAsia="Times New Roman" w:hAnsi="Arial" w:cs="Arial"/>
          <w:color w:val="000000"/>
          <w:sz w:val="16"/>
          <w:szCs w:val="16"/>
          <w:shd w:val="clear" w:color="auto" w:fill="FFFFFF"/>
        </w:rPr>
        <w:t>are</w:t>
      </w:r>
      <w:r w:rsidR="00CC00C1" w:rsidRPr="00CC00C1">
        <w:rPr>
          <w:rFonts w:ascii="Arial" w:eastAsia="Times New Roman" w:hAnsi="Arial" w:cs="Arial"/>
          <w:color w:val="000000"/>
          <w:sz w:val="16"/>
          <w:szCs w:val="16"/>
          <w:shd w:val="clear" w:color="auto" w:fill="FFFFFF"/>
        </w:rPr>
        <w:t xml:space="preserve"> strain gauges and its types</w:t>
      </w:r>
      <w:r w:rsidR="009C1597" w:rsidRPr="00CC00C1">
        <w:rPr>
          <w:rFonts w:ascii="Arial" w:eastAsia="Times New Roman" w:hAnsi="Arial" w:cs="Arial"/>
          <w:color w:val="000000"/>
          <w:sz w:val="16"/>
          <w:szCs w:val="16"/>
          <w:shd w:val="clear" w:color="auto" w:fill="FFFFFF"/>
        </w:rPr>
        <w:t xml:space="preserve"> </w:t>
      </w:r>
      <w:r w:rsidR="00DF6A46" w:rsidRPr="00CC00C1">
        <w:rPr>
          <w:rFonts w:ascii="Arial" w:eastAsia="Times New Roman" w:hAnsi="Arial" w:cs="Arial"/>
          <w:color w:val="000000"/>
          <w:sz w:val="16"/>
          <w:szCs w:val="16"/>
          <w:shd w:val="clear" w:color="auto" w:fill="FFFFFF"/>
        </w:rPr>
        <w:t>Instrumentation, 2021)</w:t>
      </w:r>
    </w:p>
    <w:p w14:paraId="6EC80376" w14:textId="77777777" w:rsidR="00567291" w:rsidRDefault="00567291" w:rsidP="00567291">
      <w:pPr>
        <w:pStyle w:val="ListParagraph"/>
      </w:pPr>
    </w:p>
    <w:p w14:paraId="08E106B0" w14:textId="52395AA3" w:rsidR="00196C34" w:rsidRPr="002B2134" w:rsidRDefault="00196C34" w:rsidP="00893DE8">
      <w:pPr>
        <w:pStyle w:val="ListParagraph"/>
      </w:pPr>
    </w:p>
    <w:p w14:paraId="356E4D06" w14:textId="6F986D33" w:rsidR="00243827" w:rsidRPr="00654105" w:rsidRDefault="00C61E22" w:rsidP="008C433E">
      <w:pPr>
        <w:pStyle w:val="ListParagraph"/>
        <w:numPr>
          <w:ilvl w:val="0"/>
          <w:numId w:val="9"/>
        </w:numPr>
      </w:pPr>
      <w:r w:rsidRPr="008C433E">
        <w:rPr>
          <w:rFonts w:eastAsia="Times New Roman"/>
          <w:shd w:val="clear" w:color="auto" w:fill="FFFFFF"/>
        </w:rPr>
        <w:t xml:space="preserve">Resistance strain gauges </w:t>
      </w:r>
      <w:r w:rsidR="001D6999" w:rsidRPr="008C433E">
        <w:rPr>
          <w:rFonts w:eastAsia="Times New Roman"/>
          <w:shd w:val="clear" w:color="auto" w:fill="FFFFFF"/>
        </w:rPr>
        <w:t>–</w:t>
      </w:r>
      <w:r w:rsidRPr="008C433E">
        <w:rPr>
          <w:rFonts w:eastAsia="Times New Roman"/>
          <w:shd w:val="clear" w:color="auto" w:fill="FFFFFF"/>
        </w:rPr>
        <w:t xml:space="preserve"> </w:t>
      </w:r>
      <w:r w:rsidR="001D6999" w:rsidRPr="008C433E">
        <w:rPr>
          <w:rFonts w:eastAsia="Times New Roman"/>
          <w:shd w:val="clear" w:color="auto" w:fill="FFFFFF"/>
        </w:rPr>
        <w:t xml:space="preserve">This strain gauge </w:t>
      </w:r>
      <w:r w:rsidR="00507A32" w:rsidRPr="008C433E">
        <w:rPr>
          <w:rFonts w:eastAsia="Times New Roman"/>
          <w:shd w:val="clear" w:color="auto" w:fill="FFFFFF"/>
        </w:rPr>
        <w:t xml:space="preserve">is used widely </w:t>
      </w:r>
      <w:r w:rsidR="004C3047" w:rsidRPr="008C433E">
        <w:rPr>
          <w:rFonts w:eastAsia="Times New Roman"/>
          <w:shd w:val="clear" w:color="auto" w:fill="FFFFFF"/>
        </w:rPr>
        <w:t xml:space="preserve">in the engineering community. </w:t>
      </w:r>
      <w:r w:rsidR="00F70B77" w:rsidRPr="008C433E">
        <w:rPr>
          <w:rFonts w:eastAsia="Times New Roman"/>
          <w:shd w:val="clear" w:color="auto" w:fill="FFFFFF"/>
        </w:rPr>
        <w:t xml:space="preserve">These gauges are made of metal foil </w:t>
      </w:r>
      <w:r w:rsidR="004E39AC" w:rsidRPr="008C433E">
        <w:rPr>
          <w:rFonts w:eastAsia="Times New Roman"/>
          <w:shd w:val="clear" w:color="auto" w:fill="FFFFFF"/>
        </w:rPr>
        <w:t xml:space="preserve">and are </w:t>
      </w:r>
      <w:r w:rsidR="00C0252E" w:rsidRPr="008C433E">
        <w:rPr>
          <w:rFonts w:eastAsia="Times New Roman"/>
          <w:shd w:val="clear" w:color="auto" w:fill="FFFFFF"/>
        </w:rPr>
        <w:t xml:space="preserve">used to </w:t>
      </w:r>
      <w:r w:rsidR="00300379" w:rsidRPr="008C433E">
        <w:rPr>
          <w:rFonts w:eastAsia="Times New Roman"/>
          <w:shd w:val="clear" w:color="auto" w:fill="FFFFFF"/>
        </w:rPr>
        <w:t xml:space="preserve">define </w:t>
      </w:r>
      <w:r w:rsidR="008168B0" w:rsidRPr="008C433E">
        <w:rPr>
          <w:rFonts w:eastAsia="Times New Roman"/>
          <w:shd w:val="clear" w:color="auto" w:fill="FFFFFF"/>
        </w:rPr>
        <w:t xml:space="preserve">small mechanical </w:t>
      </w:r>
      <w:r w:rsidR="00E7365E" w:rsidRPr="008C433E">
        <w:rPr>
          <w:rFonts w:eastAsia="Times New Roman"/>
          <w:shd w:val="clear" w:color="auto" w:fill="FFFFFF"/>
        </w:rPr>
        <w:t>strains</w:t>
      </w:r>
      <w:r w:rsidR="003A1B33" w:rsidRPr="008C433E">
        <w:rPr>
          <w:rFonts w:eastAsia="Times New Roman"/>
          <w:shd w:val="clear" w:color="auto" w:fill="FFFFFF"/>
        </w:rPr>
        <w:t xml:space="preserve">, </w:t>
      </w:r>
      <w:r w:rsidR="009228F7" w:rsidRPr="008C433E">
        <w:rPr>
          <w:rFonts w:eastAsia="Times New Roman"/>
          <w:shd w:val="clear" w:color="auto" w:fill="FFFFFF"/>
        </w:rPr>
        <w:t>scales</w:t>
      </w:r>
      <w:r w:rsidR="003A1B33" w:rsidRPr="008C433E">
        <w:rPr>
          <w:rFonts w:eastAsia="Times New Roman"/>
          <w:shd w:val="clear" w:color="auto" w:fill="FFFFFF"/>
        </w:rPr>
        <w:t xml:space="preserve"> for weighing and </w:t>
      </w:r>
      <w:r w:rsidR="009228F7" w:rsidRPr="008C433E">
        <w:rPr>
          <w:rFonts w:eastAsia="Times New Roman"/>
          <w:shd w:val="clear" w:color="auto" w:fill="FFFFFF"/>
        </w:rPr>
        <w:t>engineering</w:t>
      </w:r>
      <w:r w:rsidR="003A1B33" w:rsidRPr="008C433E">
        <w:rPr>
          <w:rFonts w:eastAsia="Times New Roman"/>
          <w:shd w:val="clear" w:color="auto" w:fill="FFFFFF"/>
        </w:rPr>
        <w:t xml:space="preserve"> testing of metal and rigid components.</w:t>
      </w:r>
      <w:r w:rsidR="005A5388">
        <w:rPr>
          <w:rFonts w:eastAsia="Times New Roman"/>
          <w:shd w:val="clear" w:color="auto" w:fill="FFFFFF"/>
        </w:rPr>
        <w:t xml:space="preserve"> </w:t>
      </w:r>
      <w:r w:rsidR="009B4783">
        <w:rPr>
          <w:rFonts w:eastAsia="Times New Roman"/>
          <w:shd w:val="clear" w:color="auto" w:fill="FFFFFF"/>
        </w:rPr>
        <w:t xml:space="preserve">The </w:t>
      </w:r>
      <w:r w:rsidR="00DF057D">
        <w:rPr>
          <w:rFonts w:eastAsia="Times New Roman"/>
          <w:shd w:val="clear" w:color="auto" w:fill="FFFFFF"/>
        </w:rPr>
        <w:t xml:space="preserve">change in the gauge resistor is determined by </w:t>
      </w:r>
      <w:r w:rsidR="008C5C0D">
        <w:rPr>
          <w:rFonts w:eastAsia="Times New Roman"/>
          <w:shd w:val="clear" w:color="auto" w:fill="FFFFFF"/>
        </w:rPr>
        <w:t xml:space="preserve">the use of </w:t>
      </w:r>
      <w:r w:rsidR="00DF057D">
        <w:rPr>
          <w:rFonts w:eastAsia="Times New Roman"/>
          <w:shd w:val="clear" w:color="auto" w:fill="FFFFFF"/>
        </w:rPr>
        <w:t xml:space="preserve">a </w:t>
      </w:r>
      <w:r w:rsidR="00CF4ADA">
        <w:rPr>
          <w:rFonts w:eastAsia="Times New Roman"/>
          <w:shd w:val="clear" w:color="auto" w:fill="FFFFFF"/>
        </w:rPr>
        <w:t>Wheatstone</w:t>
      </w:r>
      <w:r w:rsidR="00DF057D">
        <w:rPr>
          <w:rFonts w:eastAsia="Times New Roman"/>
          <w:shd w:val="clear" w:color="auto" w:fill="FFFFFF"/>
        </w:rPr>
        <w:t xml:space="preserve"> bridge </w:t>
      </w:r>
      <w:r w:rsidR="00A3334C">
        <w:rPr>
          <w:rFonts w:eastAsia="Times New Roman"/>
          <w:shd w:val="clear" w:color="auto" w:fill="FFFFFF"/>
        </w:rPr>
        <w:t xml:space="preserve">resistor. </w:t>
      </w:r>
      <w:r w:rsidR="00D76FB5">
        <w:rPr>
          <w:rFonts w:eastAsia="Times New Roman"/>
          <w:shd w:val="clear" w:color="auto" w:fill="FFFFFF"/>
        </w:rPr>
        <w:t xml:space="preserve">With the use of a </w:t>
      </w:r>
      <w:r w:rsidR="00CF4ADA">
        <w:rPr>
          <w:rFonts w:eastAsia="Times New Roman"/>
          <w:shd w:val="clear" w:color="auto" w:fill="FFFFFF"/>
        </w:rPr>
        <w:t>Wheatstone</w:t>
      </w:r>
      <w:r w:rsidR="00D76FB5">
        <w:rPr>
          <w:rFonts w:eastAsia="Times New Roman"/>
          <w:shd w:val="clear" w:color="auto" w:fill="FFFFFF"/>
        </w:rPr>
        <w:t xml:space="preserve"> bridge </w:t>
      </w:r>
      <w:r w:rsidR="003D73FB">
        <w:rPr>
          <w:rFonts w:eastAsia="Times New Roman"/>
          <w:shd w:val="clear" w:color="auto" w:fill="FFFFFF"/>
        </w:rPr>
        <w:t xml:space="preserve">there are </w:t>
      </w:r>
      <w:r w:rsidR="00FA064E">
        <w:rPr>
          <w:rFonts w:eastAsia="Times New Roman"/>
          <w:shd w:val="clear" w:color="auto" w:fill="FFFFFF"/>
        </w:rPr>
        <w:t>three</w:t>
      </w:r>
      <w:r w:rsidR="003D73FB">
        <w:rPr>
          <w:rFonts w:eastAsia="Times New Roman"/>
          <w:shd w:val="clear" w:color="auto" w:fill="FFFFFF"/>
        </w:rPr>
        <w:t xml:space="preserve"> different </w:t>
      </w:r>
      <w:r w:rsidR="00997F52">
        <w:rPr>
          <w:rFonts w:eastAsia="Times New Roman"/>
          <w:shd w:val="clear" w:color="auto" w:fill="FFFFFF"/>
        </w:rPr>
        <w:t>configurations</w:t>
      </w:r>
      <w:r w:rsidR="009F2537">
        <w:rPr>
          <w:rFonts w:eastAsia="Times New Roman"/>
          <w:shd w:val="clear" w:color="auto" w:fill="FFFFFF"/>
        </w:rPr>
        <w:t xml:space="preserve"> that are used which are</w:t>
      </w:r>
      <w:r w:rsidR="009809FB">
        <w:rPr>
          <w:rFonts w:eastAsia="Times New Roman"/>
          <w:shd w:val="clear" w:color="auto" w:fill="FFFFFF"/>
        </w:rPr>
        <w:t xml:space="preserve">, </w:t>
      </w:r>
      <w:r w:rsidR="00997F52">
        <w:rPr>
          <w:rFonts w:eastAsia="Times New Roman"/>
          <w:shd w:val="clear" w:color="auto" w:fill="FFFFFF"/>
        </w:rPr>
        <w:t>quarter-bridge, half-bridge and full-bridge.</w:t>
      </w:r>
      <w:r w:rsidR="00515471">
        <w:rPr>
          <w:rFonts w:eastAsia="Times New Roman"/>
          <w:shd w:val="clear" w:color="auto" w:fill="FFFFFF"/>
        </w:rPr>
        <w:t xml:space="preserve"> </w:t>
      </w:r>
      <w:r w:rsidR="00F86849">
        <w:rPr>
          <w:rFonts w:eastAsia="Times New Roman"/>
          <w:shd w:val="clear" w:color="auto" w:fill="FFFFFF"/>
        </w:rPr>
        <w:t xml:space="preserve">All </w:t>
      </w:r>
      <w:r w:rsidR="00654105">
        <w:rPr>
          <w:rFonts w:eastAsia="Times New Roman"/>
          <w:shd w:val="clear" w:color="auto" w:fill="FFFFFF"/>
        </w:rPr>
        <w:t>three</w:t>
      </w:r>
      <w:r w:rsidR="00F86849">
        <w:rPr>
          <w:rFonts w:eastAsia="Times New Roman"/>
          <w:shd w:val="clear" w:color="auto" w:fill="FFFFFF"/>
        </w:rPr>
        <w:t xml:space="preserve"> configurations </w:t>
      </w:r>
      <w:r w:rsidR="009B3A74">
        <w:rPr>
          <w:rFonts w:eastAsia="Times New Roman"/>
          <w:shd w:val="clear" w:color="auto" w:fill="FFFFFF"/>
        </w:rPr>
        <w:t xml:space="preserve">are unique in their own way </w:t>
      </w:r>
      <w:r w:rsidR="00BA394F">
        <w:rPr>
          <w:rFonts w:eastAsia="Times New Roman"/>
          <w:shd w:val="clear" w:color="auto" w:fill="FFFFFF"/>
        </w:rPr>
        <w:t xml:space="preserve">by the number of active elements in the </w:t>
      </w:r>
      <w:r w:rsidR="00243827">
        <w:rPr>
          <w:rFonts w:eastAsia="Times New Roman"/>
          <w:shd w:val="clear" w:color="auto" w:fill="FFFFFF"/>
        </w:rPr>
        <w:t>Wheatstone</w:t>
      </w:r>
      <w:r w:rsidR="00BA394F">
        <w:rPr>
          <w:rFonts w:eastAsia="Times New Roman"/>
          <w:shd w:val="clear" w:color="auto" w:fill="FFFFFF"/>
        </w:rPr>
        <w:t xml:space="preserve"> bridge, orientation </w:t>
      </w:r>
      <w:r w:rsidR="00CF4ADA">
        <w:rPr>
          <w:rFonts w:eastAsia="Times New Roman"/>
          <w:shd w:val="clear" w:color="auto" w:fill="FFFFFF"/>
        </w:rPr>
        <w:t xml:space="preserve">of the </w:t>
      </w:r>
      <w:r w:rsidR="00243827">
        <w:rPr>
          <w:rFonts w:eastAsia="Times New Roman"/>
          <w:shd w:val="clear" w:color="auto" w:fill="FFFFFF"/>
        </w:rPr>
        <w:t>strain</w:t>
      </w:r>
      <w:r w:rsidR="00CF4ADA">
        <w:rPr>
          <w:rFonts w:eastAsia="Times New Roman"/>
          <w:shd w:val="clear" w:color="auto" w:fill="FFFFFF"/>
        </w:rPr>
        <w:t xml:space="preserve"> gauges and type of strain being </w:t>
      </w:r>
      <w:r w:rsidR="00243827">
        <w:rPr>
          <w:rFonts w:eastAsia="Times New Roman"/>
          <w:shd w:val="clear" w:color="auto" w:fill="FFFFFF"/>
        </w:rPr>
        <w:t>measured</w:t>
      </w:r>
      <w:r w:rsidR="00CF4ADA">
        <w:rPr>
          <w:rFonts w:eastAsia="Times New Roman"/>
          <w:shd w:val="clear" w:color="auto" w:fill="FFFFFF"/>
        </w:rPr>
        <w:t>.</w:t>
      </w:r>
      <w:r w:rsidR="00A0284A">
        <w:rPr>
          <w:rFonts w:eastAsia="Times New Roman"/>
          <w:shd w:val="clear" w:color="auto" w:fill="FFFFFF"/>
        </w:rPr>
        <w:t xml:space="preserve"> </w:t>
      </w:r>
    </w:p>
    <w:p w14:paraId="236ED287" w14:textId="39327946" w:rsidR="008F2707" w:rsidRDefault="00654105" w:rsidP="00654105">
      <w:r>
        <w:t>Here I will discuss the</w:t>
      </w:r>
      <w:r w:rsidR="008F2707">
        <w:t xml:space="preserve"> three different </w:t>
      </w:r>
      <w:r w:rsidR="00583230">
        <w:t>configurations</w:t>
      </w:r>
      <w:r w:rsidR="008F2707">
        <w:t>:</w:t>
      </w:r>
    </w:p>
    <w:p w14:paraId="36327FB2" w14:textId="46FA5B6C" w:rsidR="00654105" w:rsidRPr="00A0284A" w:rsidRDefault="00625B46" w:rsidP="008F2707">
      <w:pPr>
        <w:pStyle w:val="ListParagraph"/>
        <w:numPr>
          <w:ilvl w:val="0"/>
          <w:numId w:val="9"/>
        </w:numPr>
      </w:pPr>
      <w:r>
        <w:rPr>
          <w:rFonts w:eastAsia="Times New Roman"/>
          <w:noProof/>
        </w:rPr>
        <w:drawing>
          <wp:anchor distT="0" distB="0" distL="114300" distR="114300" simplePos="0" relativeHeight="251658240" behindDoc="0" locked="0" layoutInCell="1" allowOverlap="1" wp14:anchorId="24E27C9C" wp14:editId="2512AD4F">
            <wp:simplePos x="0" y="0"/>
            <wp:positionH relativeFrom="column">
              <wp:posOffset>726440</wp:posOffset>
            </wp:positionH>
            <wp:positionV relativeFrom="paragraph">
              <wp:posOffset>217805</wp:posOffset>
            </wp:positionV>
            <wp:extent cx="3876675" cy="2938780"/>
            <wp:effectExtent l="0" t="0" r="9525" b="0"/>
            <wp:wrapTopAndBottom/>
            <wp:docPr id="1" name="Picture 1" descr="quarter bridge strain gauge 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quarter bridge strain gauge circui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76675" cy="2938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2707">
        <w:t xml:space="preserve">Quarter-bridge - </w:t>
      </w:r>
    </w:p>
    <w:p w14:paraId="7132E0C7" w14:textId="0CEBDFF4" w:rsidR="00A0284A" w:rsidRPr="00243827" w:rsidRDefault="00A0284A" w:rsidP="00A0284A"/>
    <w:p w14:paraId="530953CA" w14:textId="77777777" w:rsidR="00DF5E1B" w:rsidRDefault="003315E5" w:rsidP="00DF5E1B">
      <w:pPr>
        <w:rPr>
          <w:rFonts w:eastAsia="Times New Roman"/>
          <w:shd w:val="clear" w:color="auto" w:fill="FFFFFF"/>
        </w:rPr>
      </w:pPr>
      <w:r>
        <w:rPr>
          <w:rFonts w:eastAsia="Times New Roman"/>
          <w:shd w:val="clear" w:color="auto" w:fill="FFFFFF"/>
        </w:rPr>
        <w:t>T</w:t>
      </w:r>
      <w:r w:rsidR="001B6BBB">
        <w:rPr>
          <w:rFonts w:eastAsia="Times New Roman"/>
          <w:shd w:val="clear" w:color="auto" w:fill="FFFFFF"/>
        </w:rPr>
        <w:t xml:space="preserve">his is the simplest form of strain gauge </w:t>
      </w:r>
      <w:r w:rsidR="00F07CC9">
        <w:rPr>
          <w:rFonts w:eastAsia="Times New Roman"/>
          <w:shd w:val="clear" w:color="auto" w:fill="FFFFFF"/>
        </w:rPr>
        <w:t xml:space="preserve">and </w:t>
      </w:r>
      <w:r w:rsidR="00B94998">
        <w:rPr>
          <w:rFonts w:eastAsia="Times New Roman"/>
          <w:shd w:val="clear" w:color="auto" w:fill="FFFFFF"/>
        </w:rPr>
        <w:t xml:space="preserve">resistor R4 </w:t>
      </w:r>
      <w:r w:rsidR="00BC310C">
        <w:rPr>
          <w:rFonts w:eastAsia="Times New Roman"/>
          <w:shd w:val="clear" w:color="auto" w:fill="FFFFFF"/>
        </w:rPr>
        <w:t xml:space="preserve">is replaced with a strain gauge while keeping all other </w:t>
      </w:r>
      <w:r w:rsidR="00B47563">
        <w:rPr>
          <w:rFonts w:eastAsia="Times New Roman"/>
          <w:shd w:val="clear" w:color="auto" w:fill="FFFFFF"/>
        </w:rPr>
        <w:t xml:space="preserve">resistors and their resistances </w:t>
      </w:r>
      <w:r w:rsidR="006D4A19">
        <w:rPr>
          <w:rFonts w:eastAsia="Times New Roman"/>
          <w:shd w:val="clear" w:color="auto" w:fill="FFFFFF"/>
        </w:rPr>
        <w:t>unchanged</w:t>
      </w:r>
      <w:r w:rsidR="00B47563">
        <w:rPr>
          <w:rFonts w:eastAsia="Times New Roman"/>
          <w:shd w:val="clear" w:color="auto" w:fill="FFFFFF"/>
        </w:rPr>
        <w:t xml:space="preserve">. </w:t>
      </w:r>
      <w:r w:rsidR="00057FA4">
        <w:rPr>
          <w:rFonts w:eastAsia="Times New Roman"/>
          <w:shd w:val="clear" w:color="auto" w:fill="FFFFFF"/>
        </w:rPr>
        <w:t xml:space="preserve">The type of no-load </w:t>
      </w:r>
      <w:r w:rsidR="001D234F">
        <w:rPr>
          <w:rFonts w:eastAsia="Times New Roman"/>
          <w:shd w:val="clear" w:color="auto" w:fill="FFFFFF"/>
        </w:rPr>
        <w:t xml:space="preserve">resistance on the strain </w:t>
      </w:r>
      <w:r w:rsidR="006D4A19">
        <w:rPr>
          <w:rFonts w:eastAsia="Times New Roman"/>
          <w:shd w:val="clear" w:color="auto" w:fill="FFFFFF"/>
        </w:rPr>
        <w:t>gauge</w:t>
      </w:r>
      <w:r w:rsidR="001D234F">
        <w:rPr>
          <w:rFonts w:eastAsia="Times New Roman"/>
          <w:shd w:val="clear" w:color="auto" w:fill="FFFFFF"/>
        </w:rPr>
        <w:t xml:space="preserve"> </w:t>
      </w:r>
      <w:r w:rsidR="00E237A6">
        <w:rPr>
          <w:rFonts w:eastAsia="Times New Roman"/>
          <w:shd w:val="clear" w:color="auto" w:fill="FFFFFF"/>
        </w:rPr>
        <w:t xml:space="preserve">must be selected carefully </w:t>
      </w:r>
      <w:r w:rsidR="008F2F27">
        <w:rPr>
          <w:rFonts w:eastAsia="Times New Roman"/>
          <w:shd w:val="clear" w:color="auto" w:fill="FFFFFF"/>
        </w:rPr>
        <w:t xml:space="preserve">so that </w:t>
      </w:r>
      <w:r w:rsidR="006B131F">
        <w:rPr>
          <w:rFonts w:eastAsia="Times New Roman"/>
          <w:shd w:val="clear" w:color="auto" w:fill="FFFFFF"/>
        </w:rPr>
        <w:t xml:space="preserve">the bridge reaches perfect balance </w:t>
      </w:r>
      <w:r w:rsidR="00D346E7">
        <w:rPr>
          <w:rFonts w:eastAsia="Times New Roman"/>
          <w:shd w:val="clear" w:color="auto" w:fill="FFFFFF"/>
        </w:rPr>
        <w:t xml:space="preserve">without applying force. The </w:t>
      </w:r>
      <w:r w:rsidR="006D4A19">
        <w:rPr>
          <w:rFonts w:eastAsia="Times New Roman"/>
          <w:shd w:val="clear" w:color="auto" w:fill="FFFFFF"/>
        </w:rPr>
        <w:t>voltmeter</w:t>
      </w:r>
      <w:r w:rsidR="00D346E7">
        <w:rPr>
          <w:rFonts w:eastAsia="Times New Roman"/>
          <w:shd w:val="clear" w:color="auto" w:fill="FFFFFF"/>
        </w:rPr>
        <w:t xml:space="preserve"> </w:t>
      </w:r>
      <w:r w:rsidR="00525B9B">
        <w:rPr>
          <w:rFonts w:eastAsia="Times New Roman"/>
          <w:shd w:val="clear" w:color="auto" w:fill="FFFFFF"/>
        </w:rPr>
        <w:t xml:space="preserve">connected </w:t>
      </w:r>
      <w:r w:rsidR="004B05DA">
        <w:rPr>
          <w:rFonts w:eastAsia="Times New Roman"/>
          <w:shd w:val="clear" w:color="auto" w:fill="FFFFFF"/>
        </w:rPr>
        <w:t xml:space="preserve">to both ends of Vo will read 0. </w:t>
      </w:r>
      <w:r w:rsidR="000608A5">
        <w:rPr>
          <w:rFonts w:eastAsia="Times New Roman"/>
          <w:shd w:val="clear" w:color="auto" w:fill="FFFFFF"/>
        </w:rPr>
        <w:t xml:space="preserve">If there is any </w:t>
      </w:r>
      <w:r w:rsidR="006D4A19">
        <w:rPr>
          <w:rFonts w:eastAsia="Times New Roman"/>
          <w:shd w:val="clear" w:color="auto" w:fill="FFFFFF"/>
        </w:rPr>
        <w:t>strain</w:t>
      </w:r>
      <w:r w:rsidR="000608A5">
        <w:rPr>
          <w:rFonts w:eastAsia="Times New Roman"/>
          <w:shd w:val="clear" w:color="auto" w:fill="FFFFFF"/>
        </w:rPr>
        <w:t xml:space="preserve"> </w:t>
      </w:r>
      <w:r w:rsidR="006D4A19">
        <w:rPr>
          <w:rFonts w:eastAsia="Times New Roman"/>
          <w:shd w:val="clear" w:color="auto" w:fill="FFFFFF"/>
        </w:rPr>
        <w:t>experienced</w:t>
      </w:r>
      <w:r w:rsidR="000608A5">
        <w:rPr>
          <w:rFonts w:eastAsia="Times New Roman"/>
          <w:shd w:val="clear" w:color="auto" w:fill="FFFFFF"/>
        </w:rPr>
        <w:t xml:space="preserve"> </w:t>
      </w:r>
      <w:r w:rsidR="006D4A19">
        <w:rPr>
          <w:rFonts w:eastAsia="Times New Roman"/>
          <w:shd w:val="clear" w:color="auto" w:fill="FFFFFF"/>
        </w:rPr>
        <w:t>within</w:t>
      </w:r>
      <w:r w:rsidR="000608A5">
        <w:rPr>
          <w:rFonts w:eastAsia="Times New Roman"/>
          <w:shd w:val="clear" w:color="auto" w:fill="FFFFFF"/>
        </w:rPr>
        <w:t xml:space="preserve"> the strain gauge </w:t>
      </w:r>
      <w:r w:rsidR="002C0689">
        <w:rPr>
          <w:rFonts w:eastAsia="Times New Roman"/>
          <w:shd w:val="clear" w:color="auto" w:fill="FFFFFF"/>
        </w:rPr>
        <w:t xml:space="preserve">the resistance will change and also the </w:t>
      </w:r>
      <w:r w:rsidR="00FB2CF7">
        <w:rPr>
          <w:rFonts w:eastAsia="Times New Roman"/>
          <w:shd w:val="clear" w:color="auto" w:fill="FFFFFF"/>
        </w:rPr>
        <w:t xml:space="preserve">voltage across the </w:t>
      </w:r>
      <w:r w:rsidR="00843DB7">
        <w:rPr>
          <w:rFonts w:eastAsia="Times New Roman"/>
          <w:shd w:val="clear" w:color="auto" w:fill="FFFFFF"/>
        </w:rPr>
        <w:t>voltmeter</w:t>
      </w:r>
      <w:r w:rsidR="00FB2CF7">
        <w:rPr>
          <w:rFonts w:eastAsia="Times New Roman"/>
          <w:shd w:val="clear" w:color="auto" w:fill="FFFFFF"/>
        </w:rPr>
        <w:t xml:space="preserve"> will change </w:t>
      </w:r>
      <w:r w:rsidR="00843DB7">
        <w:rPr>
          <w:rFonts w:eastAsia="Times New Roman"/>
          <w:shd w:val="clear" w:color="auto" w:fill="FFFFFF"/>
        </w:rPr>
        <w:t>therefore</w:t>
      </w:r>
      <w:r w:rsidR="00FB2CF7">
        <w:rPr>
          <w:rFonts w:eastAsia="Times New Roman"/>
          <w:shd w:val="clear" w:color="auto" w:fill="FFFFFF"/>
        </w:rPr>
        <w:t xml:space="preserve"> </w:t>
      </w:r>
      <w:r w:rsidR="00843DB7">
        <w:rPr>
          <w:rFonts w:eastAsia="Times New Roman"/>
          <w:shd w:val="clear" w:color="auto" w:fill="FFFFFF"/>
        </w:rPr>
        <w:t>measuring</w:t>
      </w:r>
      <w:r w:rsidR="00FB2CF7">
        <w:rPr>
          <w:rFonts w:eastAsia="Times New Roman"/>
          <w:shd w:val="clear" w:color="auto" w:fill="FFFFFF"/>
        </w:rPr>
        <w:t xml:space="preserve"> </w:t>
      </w:r>
      <w:r w:rsidR="006D4A19">
        <w:rPr>
          <w:rFonts w:eastAsia="Times New Roman"/>
          <w:shd w:val="clear" w:color="auto" w:fill="FFFFFF"/>
        </w:rPr>
        <w:t xml:space="preserve">the strain. </w:t>
      </w:r>
      <w:r w:rsidR="00C9391A">
        <w:rPr>
          <w:rFonts w:eastAsia="Times New Roman"/>
          <w:shd w:val="clear" w:color="auto" w:fill="FFFFFF"/>
        </w:rPr>
        <w:t xml:space="preserve">Resistance is also </w:t>
      </w:r>
      <w:r w:rsidR="00461EAC">
        <w:rPr>
          <w:rFonts w:eastAsia="Times New Roman"/>
          <w:shd w:val="clear" w:color="auto" w:fill="FFFFFF"/>
        </w:rPr>
        <w:t xml:space="preserve">affected by the temperature of the conductive material </w:t>
      </w:r>
      <w:r w:rsidR="00F33DC8">
        <w:rPr>
          <w:rFonts w:eastAsia="Times New Roman"/>
          <w:shd w:val="clear" w:color="auto" w:fill="FFFFFF"/>
        </w:rPr>
        <w:t>which will affect the strain gauge.</w:t>
      </w:r>
      <w:r w:rsidR="00607E37">
        <w:rPr>
          <w:rFonts w:eastAsia="Times New Roman"/>
          <w:shd w:val="clear" w:color="auto" w:fill="FFFFFF"/>
        </w:rPr>
        <w:t xml:space="preserve"> </w:t>
      </w:r>
    </w:p>
    <w:p w14:paraId="0E6BE3DF" w14:textId="22EC01AF" w:rsidR="00B3596D" w:rsidRPr="00DF5E1B" w:rsidRDefault="00B3596D" w:rsidP="00DF5E1B">
      <w:pPr>
        <w:pStyle w:val="ListParagraph"/>
        <w:numPr>
          <w:ilvl w:val="0"/>
          <w:numId w:val="9"/>
        </w:numPr>
        <w:rPr>
          <w:rFonts w:eastAsia="Times New Roman"/>
          <w:shd w:val="clear" w:color="auto" w:fill="FFFFFF"/>
        </w:rPr>
      </w:pPr>
      <w:r>
        <w:rPr>
          <w:rFonts w:eastAsia="Times New Roman"/>
          <w:noProof/>
        </w:rPr>
        <w:lastRenderedPageBreak/>
        <w:drawing>
          <wp:anchor distT="0" distB="0" distL="114300" distR="114300" simplePos="0" relativeHeight="251659264" behindDoc="0" locked="0" layoutInCell="1" allowOverlap="1" wp14:anchorId="3DE1AC96" wp14:editId="44FD3765">
            <wp:simplePos x="0" y="0"/>
            <wp:positionH relativeFrom="column">
              <wp:posOffset>1019810</wp:posOffset>
            </wp:positionH>
            <wp:positionV relativeFrom="paragraph">
              <wp:posOffset>233045</wp:posOffset>
            </wp:positionV>
            <wp:extent cx="4049395" cy="2874645"/>
            <wp:effectExtent l="0" t="0" r="8255" b="1905"/>
            <wp:wrapTopAndBottom/>
            <wp:docPr id="2" name="Picture 2" descr="half-bridge strain gauge 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half-bridge strain gauge circui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49395" cy="287464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Half bridge - </w:t>
      </w:r>
    </w:p>
    <w:p w14:paraId="75528F2C" w14:textId="2A8F8EA4" w:rsidR="00BB178E" w:rsidRDefault="00A45452" w:rsidP="004331F7">
      <w:r>
        <w:t xml:space="preserve">A half bridge strain gauge is very </w:t>
      </w:r>
      <w:r w:rsidR="00B51D55">
        <w:t>similar</w:t>
      </w:r>
      <w:r>
        <w:t xml:space="preserve"> to a quarter bridge strain gauge</w:t>
      </w:r>
      <w:r w:rsidR="00F5773F">
        <w:t xml:space="preserve">. </w:t>
      </w:r>
      <w:r w:rsidR="00B51D55">
        <w:t>However,</w:t>
      </w:r>
      <w:r w:rsidR="00F5773F">
        <w:t xml:space="preserve"> in this bridge type it uses two strain gauges instead of </w:t>
      </w:r>
      <w:r w:rsidR="00282370">
        <w:t>one like the quarter bridge. The second strain gauge is place</w:t>
      </w:r>
      <w:r w:rsidR="00867B29">
        <w:t>d</w:t>
      </w:r>
      <w:r w:rsidR="00282370">
        <w:t xml:space="preserve"> in place of</w:t>
      </w:r>
      <w:r w:rsidR="00FE28AE">
        <w:t xml:space="preserve"> resistor</w:t>
      </w:r>
      <w:r w:rsidR="00282370">
        <w:t xml:space="preserve"> R2</w:t>
      </w:r>
      <w:r w:rsidR="00CF7658">
        <w:t xml:space="preserve">. </w:t>
      </w:r>
      <w:r w:rsidR="006760F9">
        <w:t xml:space="preserve">Gauge </w:t>
      </w:r>
      <w:r w:rsidR="00621CCA">
        <w:t xml:space="preserve">2 </w:t>
      </w:r>
      <w:r w:rsidR="006859ED">
        <w:t xml:space="preserve">is the dummy gauge </w:t>
      </w:r>
      <w:r w:rsidR="00960BC0">
        <w:t xml:space="preserve">which </w:t>
      </w:r>
      <w:r w:rsidR="001D047E">
        <w:t>is bonded</w:t>
      </w:r>
      <w:r w:rsidR="00960BC0">
        <w:t xml:space="preserve"> </w:t>
      </w:r>
      <w:r w:rsidR="008F2EDA">
        <w:t>to an ‘</w:t>
      </w:r>
      <w:r w:rsidR="001D047E">
        <w:t>unstressed</w:t>
      </w:r>
      <w:r w:rsidR="008F2EDA">
        <w:t xml:space="preserve">’ material in </w:t>
      </w:r>
      <w:r w:rsidR="001D5224">
        <w:t xml:space="preserve">so that it </w:t>
      </w:r>
      <w:r w:rsidR="00970099">
        <w:t>cancels out any resistive changes in resistor R1.</w:t>
      </w:r>
      <w:r w:rsidR="005669E9">
        <w:t xml:space="preserve"> This </w:t>
      </w:r>
      <w:r w:rsidR="00A7346F">
        <w:t>gauge greatly reduces temperature errors.</w:t>
      </w:r>
    </w:p>
    <w:p w14:paraId="1AC31239" w14:textId="77777777" w:rsidR="00BB178E" w:rsidRDefault="00BB178E" w:rsidP="004331F7"/>
    <w:p w14:paraId="43C6251A" w14:textId="0AEE8A92" w:rsidR="004331F7" w:rsidRDefault="00BB178E" w:rsidP="00BB178E">
      <w:pPr>
        <w:pStyle w:val="ListParagraph"/>
        <w:numPr>
          <w:ilvl w:val="0"/>
          <w:numId w:val="9"/>
        </w:numPr>
      </w:pPr>
      <w:r>
        <w:t xml:space="preserve">Full bridge </w:t>
      </w:r>
      <w:r w:rsidR="00CF0101">
        <w:t>–</w:t>
      </w:r>
      <w:r>
        <w:t xml:space="preserve"> </w:t>
      </w:r>
    </w:p>
    <w:p w14:paraId="2F023DAB" w14:textId="77777777" w:rsidR="008A0734" w:rsidRDefault="00D00E79" w:rsidP="008A0734">
      <w:pPr>
        <w:pStyle w:val="ListParagraph"/>
      </w:pPr>
      <w:r>
        <w:rPr>
          <w:rFonts w:eastAsia="Times New Roman"/>
          <w:noProof/>
        </w:rPr>
        <w:drawing>
          <wp:anchor distT="0" distB="0" distL="114300" distR="114300" simplePos="0" relativeHeight="251660288" behindDoc="0" locked="0" layoutInCell="1" allowOverlap="1" wp14:anchorId="2C37B69C" wp14:editId="28F2BC31">
            <wp:simplePos x="0" y="0"/>
            <wp:positionH relativeFrom="column">
              <wp:posOffset>1205230</wp:posOffset>
            </wp:positionH>
            <wp:positionV relativeFrom="paragraph">
              <wp:posOffset>132080</wp:posOffset>
            </wp:positionV>
            <wp:extent cx="3659505" cy="2515870"/>
            <wp:effectExtent l="0" t="0" r="0" b="0"/>
            <wp:wrapTopAndBottom/>
            <wp:docPr id="3" name="Picture 3" descr="full bridge strain gauge 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full bridge strain gauge circui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59505" cy="2515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3F81">
        <w:t xml:space="preserve">The </w:t>
      </w:r>
      <w:r w:rsidR="00A357E5">
        <w:t>full</w:t>
      </w:r>
      <w:r w:rsidR="00833F81">
        <w:t xml:space="preserve"> bridge strain </w:t>
      </w:r>
      <w:r w:rsidR="00E36797">
        <w:t xml:space="preserve">gauge has </w:t>
      </w:r>
      <w:r w:rsidR="00C82385">
        <w:t xml:space="preserve">a number of advantages over the other two </w:t>
      </w:r>
      <w:r w:rsidR="00EC7ADA">
        <w:t>variety</w:t>
      </w:r>
      <w:r w:rsidR="00C82385">
        <w:t xml:space="preserve"> </w:t>
      </w:r>
      <w:r w:rsidR="0014236F">
        <w:t xml:space="preserve">of gauges. All four resistors are replaced by strain gauges in this </w:t>
      </w:r>
      <w:r w:rsidR="00B546E6">
        <w:t xml:space="preserve">case, with the top half gauges remaining </w:t>
      </w:r>
      <w:r w:rsidR="00681194">
        <w:t>unstressed and the lower half remaining stressed.</w:t>
      </w:r>
      <w:r w:rsidR="00B93B2C">
        <w:t xml:space="preserve"> One of the most promising properties </w:t>
      </w:r>
      <w:r w:rsidR="00A357E5">
        <w:t xml:space="preserve">of a full bridge </w:t>
      </w:r>
      <w:r w:rsidR="00597F64">
        <w:t xml:space="preserve">strain gauge is that it is linear while the others are not. However, </w:t>
      </w:r>
      <w:r w:rsidR="007700F5">
        <w:t xml:space="preserve">it is </w:t>
      </w:r>
      <w:r w:rsidR="00351178">
        <w:t xml:space="preserve">difficult to implement as it needs four gauges to be positioned in close </w:t>
      </w:r>
      <w:r w:rsidR="00EC7ADA">
        <w:t>vicinity</w:t>
      </w:r>
      <w:r w:rsidR="008A0734">
        <w:t>.</w:t>
      </w:r>
    </w:p>
    <w:p w14:paraId="55D48688" w14:textId="31C76F5B" w:rsidR="00D00E79" w:rsidRPr="00D93C81" w:rsidRDefault="008A0734" w:rsidP="008A0734">
      <w:pPr>
        <w:pStyle w:val="ListParagraph"/>
        <w:rPr>
          <w:sz w:val="16"/>
          <w:szCs w:val="16"/>
        </w:rPr>
      </w:pPr>
      <w:r w:rsidRPr="00D93C81">
        <w:rPr>
          <w:rFonts w:ascii="Arial" w:eastAsia="Times New Roman" w:hAnsi="Arial" w:cs="Arial"/>
          <w:color w:val="000000"/>
          <w:sz w:val="16"/>
          <w:szCs w:val="16"/>
          <w:shd w:val="clear" w:color="auto" w:fill="FFFFFF"/>
        </w:rPr>
        <w:t>(Measuring Strain with Strain Gages, 2021)</w:t>
      </w:r>
      <w:r w:rsidR="00EC7ADA" w:rsidRPr="00D93C81">
        <w:rPr>
          <w:sz w:val="16"/>
          <w:szCs w:val="16"/>
        </w:rPr>
        <w:t xml:space="preserve"> </w:t>
      </w:r>
    </w:p>
    <w:p w14:paraId="576316B8" w14:textId="798C4F3F" w:rsidR="00CF0101" w:rsidRDefault="006569CA" w:rsidP="00D00E79">
      <w:pPr>
        <w:rPr>
          <w:u w:val="single"/>
        </w:rPr>
      </w:pPr>
      <w:r>
        <w:rPr>
          <w:u w:val="single"/>
        </w:rPr>
        <w:lastRenderedPageBreak/>
        <w:t xml:space="preserve">How have </w:t>
      </w:r>
      <w:r w:rsidR="00904B0D">
        <w:rPr>
          <w:u w:val="single"/>
        </w:rPr>
        <w:t>strain gauges been developed historically and how they may develop in the future</w:t>
      </w:r>
    </w:p>
    <w:p w14:paraId="16C92C55" w14:textId="246FAC8A" w:rsidR="00904B0D" w:rsidRDefault="001B0EBD" w:rsidP="00D00E79">
      <w:r>
        <w:t>Historic</w:t>
      </w:r>
      <w:r w:rsidR="00695438">
        <w:t xml:space="preserve">ally strain gauges </w:t>
      </w:r>
      <w:r w:rsidR="0014577D">
        <w:t xml:space="preserve">were developed </w:t>
      </w:r>
      <w:r w:rsidR="00E64B5F">
        <w:t>after the d</w:t>
      </w:r>
      <w:r w:rsidR="00C973E3">
        <w:t xml:space="preserve">iscovery that the resistance of a conductor </w:t>
      </w:r>
      <w:r w:rsidR="00D975A0">
        <w:t xml:space="preserve">is </w:t>
      </w:r>
      <w:r w:rsidR="00931F42">
        <w:t>proportional</w:t>
      </w:r>
      <w:r w:rsidR="00845978">
        <w:t xml:space="preserve"> to the length of the conductor </w:t>
      </w:r>
      <w:r w:rsidR="00284BA1">
        <w:t xml:space="preserve">and inversely </w:t>
      </w:r>
      <w:r w:rsidR="00367BB8">
        <w:t xml:space="preserve">proportional to the cross-sectional </w:t>
      </w:r>
      <w:r w:rsidR="004B4CC8">
        <w:t>area of the conductor.</w:t>
      </w:r>
      <w:r w:rsidR="00B7562A">
        <w:t xml:space="preserve"> They are simple and reliable methods </w:t>
      </w:r>
      <w:r w:rsidR="002E1218">
        <w:t>o</w:t>
      </w:r>
      <w:r w:rsidR="001F1954">
        <w:t>f strain measurement</w:t>
      </w:r>
      <w:r w:rsidR="00D34C07">
        <w:t xml:space="preserve"> and work on the</w:t>
      </w:r>
      <w:r w:rsidR="00162F72">
        <w:t xml:space="preserve"> </w:t>
      </w:r>
      <w:r w:rsidR="00931F42">
        <w:t>Wheatstone</w:t>
      </w:r>
      <w:r w:rsidR="000717A2">
        <w:t xml:space="preserve"> bridge balance </w:t>
      </w:r>
      <w:r w:rsidR="00931F42">
        <w:t>principal</w:t>
      </w:r>
      <w:r w:rsidR="000717A2">
        <w:t>.</w:t>
      </w:r>
      <w:r w:rsidR="00D86B20">
        <w:t xml:space="preserve"> There are many different shapes, types</w:t>
      </w:r>
      <w:r w:rsidR="002E1218">
        <w:t xml:space="preserve"> and sizes of strain gauges </w:t>
      </w:r>
      <w:r w:rsidR="004F73E9">
        <w:t xml:space="preserve">and its measuring </w:t>
      </w:r>
      <w:r w:rsidR="00931F42">
        <w:t>length</w:t>
      </w:r>
      <w:r w:rsidR="004F73E9">
        <w:t xml:space="preserve"> can be as short as </w:t>
      </w:r>
      <w:r w:rsidR="004C0B36">
        <w:t>0.015 inches and can measure strains as little as 0.000001 inches.</w:t>
      </w:r>
      <w:r w:rsidR="00C73FC7">
        <w:t xml:space="preserve"> However, one of their disadvantages </w:t>
      </w:r>
      <w:r w:rsidR="004B55DF">
        <w:t xml:space="preserve">is that they can only be used once and </w:t>
      </w:r>
      <w:r w:rsidR="001D2870">
        <w:t>usually</w:t>
      </w:r>
      <w:r w:rsidR="004B55DF">
        <w:t xml:space="preserve"> cannot be reused</w:t>
      </w:r>
      <w:r w:rsidR="00D07670">
        <w:t>.</w:t>
      </w:r>
      <w:r w:rsidR="00573E3B">
        <w:t xml:space="preserve"> </w:t>
      </w:r>
      <w:r w:rsidR="00D172C2">
        <w:t>They</w:t>
      </w:r>
      <w:r w:rsidR="00CD0B37">
        <w:t xml:space="preserve"> also</w:t>
      </w:r>
      <w:r w:rsidR="00D172C2">
        <w:t xml:space="preserve"> need </w:t>
      </w:r>
      <w:r w:rsidR="00C73FC7">
        <w:t>to be bonded</w:t>
      </w:r>
      <w:r w:rsidR="004E1A48">
        <w:t xml:space="preserve"> to the surface of structure</w:t>
      </w:r>
      <w:r w:rsidR="004C30E1">
        <w:t xml:space="preserve">. </w:t>
      </w:r>
    </w:p>
    <w:p w14:paraId="2BC3E644" w14:textId="72D8019B" w:rsidR="00053278" w:rsidRDefault="004C30E1" w:rsidP="00D00E79">
      <w:r>
        <w:t xml:space="preserve">In the </w:t>
      </w:r>
      <w:r w:rsidR="001D2870">
        <w:t>future</w:t>
      </w:r>
      <w:r>
        <w:t xml:space="preserve"> </w:t>
      </w:r>
      <w:r w:rsidR="00B26909">
        <w:t>another</w:t>
      </w:r>
      <w:r w:rsidR="00EE789A">
        <w:t xml:space="preserve"> mean of </w:t>
      </w:r>
      <w:r w:rsidR="00B26909">
        <w:t>measuring</w:t>
      </w:r>
      <w:r w:rsidR="00EE789A">
        <w:t xml:space="preserve"> strain </w:t>
      </w:r>
      <w:r w:rsidR="004C3258">
        <w:t xml:space="preserve">could be something like </w:t>
      </w:r>
      <w:r w:rsidR="00E6455A">
        <w:t>digital image cor</w:t>
      </w:r>
      <w:r w:rsidR="00D14B25">
        <w:t>relation.</w:t>
      </w:r>
      <w:r w:rsidR="00647782">
        <w:t xml:space="preserve"> </w:t>
      </w:r>
      <w:r w:rsidR="00142894">
        <w:t xml:space="preserve">It’s a </w:t>
      </w:r>
      <w:r w:rsidR="002E6798">
        <w:t xml:space="preserve">3-D </w:t>
      </w:r>
      <w:r w:rsidR="00FD5AD6">
        <w:t xml:space="preserve">optical technology that can measure strain </w:t>
      </w:r>
      <w:r w:rsidR="006C2B0A">
        <w:t>on almost most materials</w:t>
      </w:r>
      <w:r w:rsidR="005C27B5">
        <w:t xml:space="preserve"> and can measure bending </w:t>
      </w:r>
      <w:r w:rsidR="007B7D28">
        <w:t>and combined loads for static and dynamic applications.</w:t>
      </w:r>
      <w:r w:rsidR="00571606">
        <w:t xml:space="preserve"> The use of 3-D digital image correlation can be applied </w:t>
      </w:r>
      <w:r w:rsidR="00995BA0">
        <w:t xml:space="preserve">on very small to </w:t>
      </w:r>
      <w:r w:rsidR="001D2870">
        <w:t>large areas.</w:t>
      </w:r>
      <w:r w:rsidR="00D14B25">
        <w:t xml:space="preserve"> </w:t>
      </w:r>
      <w:r w:rsidR="00EC5923">
        <w:t xml:space="preserve">Digital image correlation can be reused and does not require bonding </w:t>
      </w:r>
      <w:r w:rsidR="008D1584">
        <w:t>to any surface.</w:t>
      </w:r>
    </w:p>
    <w:p w14:paraId="63C2799D" w14:textId="10E41DA7" w:rsidR="001F6796" w:rsidRPr="00787E6C" w:rsidRDefault="006F358D" w:rsidP="00D00E79">
      <w:pPr>
        <w:rPr>
          <w:rFonts w:ascii="Arial" w:eastAsia="Times New Roman" w:hAnsi="Arial" w:cs="Arial"/>
          <w:color w:val="000000"/>
          <w:sz w:val="16"/>
          <w:szCs w:val="16"/>
          <w:shd w:val="clear" w:color="auto" w:fill="FFFFFF"/>
        </w:rPr>
      </w:pPr>
      <w:r w:rsidRPr="00787E6C">
        <w:rPr>
          <w:rFonts w:ascii="Arial" w:eastAsia="Times New Roman" w:hAnsi="Arial" w:cs="Arial"/>
          <w:color w:val="000000"/>
          <w:sz w:val="16"/>
          <w:szCs w:val="16"/>
          <w:shd w:val="clear" w:color="auto" w:fill="FFFFFF"/>
        </w:rPr>
        <w:t>(Strain gauge | instrument, 2021)</w:t>
      </w:r>
    </w:p>
    <w:p w14:paraId="1A52508F" w14:textId="0EAD0123" w:rsidR="00D061AA" w:rsidRPr="00787E6C" w:rsidRDefault="00675094" w:rsidP="00D00E79">
      <w:pPr>
        <w:rPr>
          <w:rFonts w:ascii="Arial" w:eastAsia="Times New Roman" w:hAnsi="Arial" w:cs="Arial"/>
          <w:color w:val="000000"/>
          <w:sz w:val="16"/>
          <w:szCs w:val="16"/>
          <w:shd w:val="clear" w:color="auto" w:fill="FFFFFF"/>
        </w:rPr>
      </w:pPr>
      <w:r w:rsidRPr="00787E6C">
        <w:rPr>
          <w:rFonts w:ascii="Arial" w:eastAsia="Times New Roman" w:hAnsi="Arial" w:cs="Arial"/>
          <w:color w:val="000000"/>
          <w:sz w:val="16"/>
          <w:szCs w:val="16"/>
          <w:shd w:val="clear" w:color="auto" w:fill="FFFFFF"/>
        </w:rPr>
        <w:t>(Digital Image Correlation (DIC) | 3D Full-Field Measurement, 2021)</w:t>
      </w:r>
    </w:p>
    <w:p w14:paraId="7741D0DC" w14:textId="77777777" w:rsidR="006F358D" w:rsidRPr="00A1020C" w:rsidRDefault="006F358D" w:rsidP="00D00E79"/>
    <w:p w14:paraId="2D8F5F85" w14:textId="263F3DC9" w:rsidR="00D00E79" w:rsidRDefault="00D00E79" w:rsidP="00D00E79"/>
    <w:p w14:paraId="63321FFC" w14:textId="1501E9D4" w:rsidR="00BB0EF6" w:rsidRDefault="00BB0EF6" w:rsidP="00D00E79"/>
    <w:p w14:paraId="05743758" w14:textId="567BEFD4" w:rsidR="00BB0EF6" w:rsidRDefault="00BB0EF6" w:rsidP="00D00E79"/>
    <w:p w14:paraId="6BAC6F14" w14:textId="512E5504" w:rsidR="00BB0EF6" w:rsidRDefault="00BB0EF6" w:rsidP="00D00E79"/>
    <w:p w14:paraId="798052F1" w14:textId="4AFAD53F" w:rsidR="00BB0EF6" w:rsidRDefault="00BB0EF6" w:rsidP="00D00E79"/>
    <w:p w14:paraId="13D3A8BB" w14:textId="39FCD56A" w:rsidR="00BB0EF6" w:rsidRDefault="00BB0EF6" w:rsidP="00D00E79"/>
    <w:p w14:paraId="3394284A" w14:textId="55DA5E1F" w:rsidR="00BB0EF6" w:rsidRDefault="00BB0EF6" w:rsidP="00D00E79"/>
    <w:p w14:paraId="3559B0CA" w14:textId="4CE013F1" w:rsidR="00BB0EF6" w:rsidRDefault="00BB0EF6" w:rsidP="00D00E79"/>
    <w:p w14:paraId="4B69E73B" w14:textId="38D8A4BE" w:rsidR="00BB0EF6" w:rsidRDefault="00BB0EF6" w:rsidP="00D00E79"/>
    <w:p w14:paraId="6A34CC7C" w14:textId="0695AB7C" w:rsidR="00BB0EF6" w:rsidRDefault="00BB0EF6" w:rsidP="00D00E79"/>
    <w:p w14:paraId="36E05FE1" w14:textId="58CB1E8B" w:rsidR="00BB0EF6" w:rsidRDefault="00BB0EF6" w:rsidP="00D00E79"/>
    <w:p w14:paraId="035F923E" w14:textId="0479FC8A" w:rsidR="00BB0EF6" w:rsidRDefault="00BB0EF6" w:rsidP="00D00E79"/>
    <w:p w14:paraId="56D9ED75" w14:textId="01778B9B" w:rsidR="00BB0EF6" w:rsidRDefault="00BB0EF6" w:rsidP="00D00E79"/>
    <w:p w14:paraId="62337493" w14:textId="6B0C1F3E" w:rsidR="00BB0EF6" w:rsidRDefault="00BB0EF6" w:rsidP="00D00E79"/>
    <w:p w14:paraId="4B176BC8" w14:textId="5C8EC4FA" w:rsidR="00BB0EF6" w:rsidRDefault="00BB0EF6" w:rsidP="00D00E79"/>
    <w:p w14:paraId="6C27852E" w14:textId="432D3829" w:rsidR="00BB0EF6" w:rsidRDefault="00BB0EF6" w:rsidP="00D00E79"/>
    <w:p w14:paraId="7DC0B285" w14:textId="77777777" w:rsidR="001D454A" w:rsidRDefault="001D454A" w:rsidP="00D00E79"/>
    <w:p w14:paraId="7E83BCB1" w14:textId="5A25F8A5" w:rsidR="00BB0EF6" w:rsidRDefault="00BB0EF6" w:rsidP="00D00E79">
      <w:r>
        <w:lastRenderedPageBreak/>
        <w:t>4.</w:t>
      </w:r>
    </w:p>
    <w:p w14:paraId="71FAC69E" w14:textId="0F8215C9" w:rsidR="000248F5" w:rsidRDefault="004B0F4D" w:rsidP="00D00E79">
      <w:r>
        <w:t xml:space="preserve">To monitor the safety of the crane </w:t>
      </w:r>
      <w:r w:rsidR="001E6A9B">
        <w:t xml:space="preserve">during use it is </w:t>
      </w:r>
      <w:r w:rsidR="00F02CC9">
        <w:t>recommended</w:t>
      </w:r>
      <w:r w:rsidR="001E6A9B">
        <w:t xml:space="preserve"> to apply </w:t>
      </w:r>
      <w:r w:rsidR="00165DE5">
        <w:t>a strain gauge to</w:t>
      </w:r>
      <w:r w:rsidR="00622592">
        <w:t xml:space="preserve"> </w:t>
      </w:r>
      <w:r w:rsidR="00900077">
        <w:t xml:space="preserve">during its operation. </w:t>
      </w:r>
      <w:r w:rsidR="00FF6647">
        <w:t xml:space="preserve">I would </w:t>
      </w:r>
      <w:r w:rsidR="00CF70A8">
        <w:t>suggest</w:t>
      </w:r>
      <w:r w:rsidR="00FF6647">
        <w:t xml:space="preserve"> to use a </w:t>
      </w:r>
      <w:r w:rsidR="003F65A2">
        <w:t xml:space="preserve">linear strain gauge </w:t>
      </w:r>
      <w:r w:rsidR="00DF160F">
        <w:t xml:space="preserve">to </w:t>
      </w:r>
      <w:r w:rsidR="003F3670">
        <w:t>be</w:t>
      </w:r>
      <w:r w:rsidR="00427C88">
        <w:t xml:space="preserve"> applied to carry this </w:t>
      </w:r>
      <w:r w:rsidR="008F5F96">
        <w:t>out.</w:t>
      </w:r>
      <w:r w:rsidR="00427C88">
        <w:t xml:space="preserve"> The reasons I suggest this is because</w:t>
      </w:r>
      <w:r w:rsidR="008F5F96">
        <w:t xml:space="preserve"> linear strain gauges</w:t>
      </w:r>
      <w:r w:rsidR="00FC3CBE">
        <w:t xml:space="preserve"> are used to record strain </w:t>
      </w:r>
      <w:r w:rsidR="007F3E9D">
        <w:t xml:space="preserve">in the direction </w:t>
      </w:r>
      <w:r w:rsidR="0076525D">
        <w:t>in which its measuring i</w:t>
      </w:r>
      <w:r w:rsidR="00BC3031">
        <w:t>s aligned</w:t>
      </w:r>
      <w:r w:rsidR="00AE4623">
        <w:t xml:space="preserve">. Linear strain gauges </w:t>
      </w:r>
      <w:r w:rsidR="00505029">
        <w:t xml:space="preserve">are used </w:t>
      </w:r>
      <w:r w:rsidR="00611342">
        <w:t xml:space="preserve">when the </w:t>
      </w:r>
      <w:r w:rsidR="00CF70A8">
        <w:t>measurement</w:t>
      </w:r>
      <w:r w:rsidR="00611342">
        <w:t xml:space="preserve"> is in one direction</w:t>
      </w:r>
      <w:r w:rsidR="000B269D">
        <w:t>,</w:t>
      </w:r>
      <w:r w:rsidR="00611342">
        <w:t xml:space="preserve"> which is the case here. The </w:t>
      </w:r>
      <w:r w:rsidR="00464DE2">
        <w:t xml:space="preserve">strain is </w:t>
      </w:r>
      <w:r w:rsidR="00CF70A8">
        <w:t>occurring</w:t>
      </w:r>
      <w:r w:rsidR="00F8372F">
        <w:t xml:space="preserve"> </w:t>
      </w:r>
      <w:r w:rsidR="0058086A">
        <w:t xml:space="preserve">on a </w:t>
      </w:r>
      <w:r w:rsidR="00CF70A8">
        <w:t>simply</w:t>
      </w:r>
      <w:r w:rsidR="0058086A">
        <w:t xml:space="preserve"> supported beam with a point load at the </w:t>
      </w:r>
      <w:r w:rsidR="00AA1787">
        <w:t>Centre</w:t>
      </w:r>
      <w:r w:rsidR="0058086A">
        <w:t xml:space="preserve"> hence the direction is down</w:t>
      </w:r>
      <w:r w:rsidR="00D2014F">
        <w:t>wards</w:t>
      </w:r>
      <w:r w:rsidR="00A7065B">
        <w:t xml:space="preserve">. </w:t>
      </w:r>
      <w:r w:rsidR="00AE198E">
        <w:t xml:space="preserve">Linear gauges are </w:t>
      </w:r>
      <w:r w:rsidR="00CF70A8">
        <w:t>widely</w:t>
      </w:r>
      <w:r w:rsidR="00AE198E">
        <w:t xml:space="preserve"> used in </w:t>
      </w:r>
      <w:r w:rsidR="003A332E">
        <w:t>measuring</w:t>
      </w:r>
      <w:r w:rsidR="00AE198E">
        <w:t xml:space="preserve"> bending in beams </w:t>
      </w:r>
      <w:r w:rsidR="001A3746">
        <w:t>so I believe that this is a good option to use it for th</w:t>
      </w:r>
      <w:r w:rsidR="00FC35FB">
        <w:t>is</w:t>
      </w:r>
      <w:r w:rsidR="001A3746">
        <w:t xml:space="preserve"> particula</w:t>
      </w:r>
      <w:r w:rsidR="00816694">
        <w:t xml:space="preserve">r under running girder. </w:t>
      </w:r>
      <w:r w:rsidR="00556BC1">
        <w:t>This strain gauge is installed along the direction of</w:t>
      </w:r>
      <w:r w:rsidR="0075022F">
        <w:t xml:space="preserve"> which</w:t>
      </w:r>
      <w:r w:rsidR="00556BC1">
        <w:t xml:space="preserve"> the </w:t>
      </w:r>
      <w:r w:rsidR="009931C4">
        <w:t>force is known</w:t>
      </w:r>
      <w:r w:rsidR="00682528">
        <w:t xml:space="preserve"> and I will discuss</w:t>
      </w:r>
      <w:r w:rsidR="00F14DA9">
        <w:t xml:space="preserve"> </w:t>
      </w:r>
      <w:r w:rsidR="00E0471A">
        <w:t>where I would install it</w:t>
      </w:r>
      <w:r w:rsidR="00F14DA9">
        <w:t>:</w:t>
      </w:r>
    </w:p>
    <w:p w14:paraId="71433626" w14:textId="3A814CDC" w:rsidR="00ED66F4" w:rsidRDefault="00ED66F4" w:rsidP="00D00E79"/>
    <w:p w14:paraId="0D6E73E9" w14:textId="1CD1BB55" w:rsidR="00ED66F4" w:rsidRDefault="005D0017" w:rsidP="00D00E79">
      <w:r>
        <w:rPr>
          <w:noProof/>
        </w:rPr>
        <mc:AlternateContent>
          <mc:Choice Requires="wps">
            <w:drawing>
              <wp:anchor distT="0" distB="0" distL="114300" distR="114300" simplePos="0" relativeHeight="251662336" behindDoc="0" locked="0" layoutInCell="1" allowOverlap="1" wp14:anchorId="70428644" wp14:editId="7EC884B0">
                <wp:simplePos x="0" y="0"/>
                <wp:positionH relativeFrom="column">
                  <wp:posOffset>1616075</wp:posOffset>
                </wp:positionH>
                <wp:positionV relativeFrom="paragraph">
                  <wp:posOffset>165100</wp:posOffset>
                </wp:positionV>
                <wp:extent cx="1442720" cy="1588770"/>
                <wp:effectExtent l="0" t="0" r="62230" b="68580"/>
                <wp:wrapNone/>
                <wp:docPr id="4" name="Straight Arrow Connector 4"/>
                <wp:cNvGraphicFramePr/>
                <a:graphic xmlns:a="http://schemas.openxmlformats.org/drawingml/2006/main">
                  <a:graphicData uri="http://schemas.microsoft.com/office/word/2010/wordprocessingShape">
                    <wps:wsp>
                      <wps:cNvCnPr/>
                      <wps:spPr>
                        <a:xfrm>
                          <a:off x="0" y="0"/>
                          <a:ext cx="1442720" cy="158877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E822151" id="_x0000_t32" coordsize="21600,21600" o:spt="32" o:oned="t" path="m,l21600,21600e" filled="f">
                <v:path arrowok="t" fillok="f" o:connecttype="none"/>
                <o:lock v:ext="edit" shapetype="t"/>
              </v:shapetype>
              <v:shape id="Straight Arrow Connector 4" o:spid="_x0000_s1026" type="#_x0000_t32" style="position:absolute;margin-left:127.25pt;margin-top:13pt;width:113.6pt;height:125.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" strokecolor="red" strokeweight=".5pt">
                <v:stroke endarrow="block" joinstyle="miter"/>
              </v:shape>
            </w:pict>
          </mc:Fallback>
        </mc:AlternateContent>
      </w:r>
      <w:r w:rsidR="00ED66F4">
        <w:t xml:space="preserve">                             </w:t>
      </w:r>
      <w:r w:rsidR="00970C8E">
        <w:t>Bottom</w:t>
      </w:r>
      <w:r w:rsidR="00ED66F4">
        <w:t xml:space="preserve"> web</w:t>
      </w:r>
    </w:p>
    <w:p w14:paraId="0A648541" w14:textId="421324F3" w:rsidR="00630F41" w:rsidRDefault="00FE414F" w:rsidP="00D00E79">
      <w:r>
        <w:rPr>
          <w:rFonts w:eastAsia="Times New Roman"/>
          <w:noProof/>
        </w:rPr>
        <w:drawing>
          <wp:anchor distT="0" distB="0" distL="114300" distR="114300" simplePos="0" relativeHeight="251661312" behindDoc="0" locked="0" layoutInCell="1" allowOverlap="1" wp14:anchorId="3E347D06" wp14:editId="587C96D7">
            <wp:simplePos x="0" y="0"/>
            <wp:positionH relativeFrom="column">
              <wp:posOffset>925195</wp:posOffset>
            </wp:positionH>
            <wp:positionV relativeFrom="paragraph">
              <wp:posOffset>85090</wp:posOffset>
            </wp:positionV>
            <wp:extent cx="3388995" cy="2541270"/>
            <wp:effectExtent l="0" t="0" r="1905" b="0"/>
            <wp:wrapTopAndBottom/>
            <wp:docPr id="38" name="Picture 38" descr="Steel Universal I Beams - Fabrica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Steel Universal I Beams - Fabrication Servic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88995" cy="2541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2038">
        <w:t>Here is a</w:t>
      </w:r>
      <w:r w:rsidR="009410CE">
        <w:t>n example</w:t>
      </w:r>
      <w:r w:rsidR="00FE7315">
        <w:t xml:space="preserve"> </w:t>
      </w:r>
      <w:r w:rsidR="00043B44">
        <w:t>of a “I” beam</w:t>
      </w:r>
      <w:r w:rsidR="003523E5">
        <w:t xml:space="preserve"> </w:t>
      </w:r>
      <w:r w:rsidR="00F10F8A">
        <w:t>which</w:t>
      </w:r>
      <w:r w:rsidR="003C12B5">
        <w:t xml:space="preserve"> is similar to the </w:t>
      </w:r>
      <w:r w:rsidR="00F10F8A">
        <w:t>design</w:t>
      </w:r>
      <w:r w:rsidR="003C12B5">
        <w:t xml:space="preserve"> of the bridge </w:t>
      </w:r>
      <w:r w:rsidR="00F10F8A">
        <w:t>girder</w:t>
      </w:r>
      <w:r w:rsidR="003C12B5">
        <w:t xml:space="preserve">. As you can </w:t>
      </w:r>
      <w:r w:rsidR="00F10F8A">
        <w:t>see,</w:t>
      </w:r>
      <w:r w:rsidR="003C12B5">
        <w:t xml:space="preserve"> I have placed the arrow on where I believe that </w:t>
      </w:r>
      <w:r w:rsidR="00F10F8A">
        <w:t>the strain gauge should be placed.</w:t>
      </w:r>
      <w:r w:rsidR="008661B1">
        <w:t xml:space="preserve"> It has been pla</w:t>
      </w:r>
      <w:r w:rsidR="00667206">
        <w:t>c</w:t>
      </w:r>
      <w:r w:rsidR="008661B1">
        <w:t>ed here</w:t>
      </w:r>
      <w:r w:rsidR="00DA1F3C">
        <w:t xml:space="preserve"> </w:t>
      </w:r>
      <w:r w:rsidR="008719B3">
        <w:t>at the</w:t>
      </w:r>
      <w:r w:rsidR="002832FE">
        <w:t xml:space="preserve"> center</w:t>
      </w:r>
      <w:r w:rsidR="008719B3">
        <w:t xml:space="preserve"> </w:t>
      </w:r>
      <w:r w:rsidR="00970C8E">
        <w:t>of the bottom</w:t>
      </w:r>
      <w:r w:rsidR="008719B3">
        <w:t xml:space="preserve"> web because</w:t>
      </w:r>
      <w:r w:rsidR="003A220C">
        <w:t xml:space="preserve"> of the bending stress.</w:t>
      </w:r>
      <w:r w:rsidR="008719B3">
        <w:t xml:space="preserve"> </w:t>
      </w:r>
      <w:r w:rsidR="00B135A4">
        <w:t xml:space="preserve">The stress in the </w:t>
      </w:r>
      <w:r w:rsidR="00A00D83">
        <w:t>bottom</w:t>
      </w:r>
      <w:r w:rsidR="00B135A4">
        <w:t xml:space="preserve"> web </w:t>
      </w:r>
      <w:r w:rsidR="002E7F61">
        <w:t>will be</w:t>
      </w:r>
      <w:r w:rsidR="00912150">
        <w:t xml:space="preserve"> </w:t>
      </w:r>
      <w:r w:rsidR="007428AD">
        <w:t>more than the</w:t>
      </w:r>
      <w:r w:rsidR="00EA5B69">
        <w:t xml:space="preserve"> stress in the top web of the beam</w:t>
      </w:r>
      <w:r w:rsidR="00E732CB">
        <w:t xml:space="preserve"> and a</w:t>
      </w:r>
      <w:r w:rsidR="00EA5B69">
        <w:t xml:space="preserve">s a </w:t>
      </w:r>
      <w:r w:rsidR="00A00D83">
        <w:t>result,</w:t>
      </w:r>
      <w:r w:rsidR="00EA5B69">
        <w:t xml:space="preserve"> the strain</w:t>
      </w:r>
      <w:r w:rsidR="00A00D83">
        <w:t xml:space="preserve"> in the bottom web </w:t>
      </w:r>
      <w:r w:rsidR="0056257F">
        <w:t xml:space="preserve">is expected to be more than the strain in the top web </w:t>
      </w:r>
      <w:r w:rsidR="00B037D6">
        <w:t>which I believe</w:t>
      </w:r>
      <w:r w:rsidR="006F70FE">
        <w:t xml:space="preserve"> will</w:t>
      </w:r>
      <w:r w:rsidR="003A79CB">
        <w:t xml:space="preserve"> give a more accurate reading.</w:t>
      </w:r>
      <w:r w:rsidR="003A3412">
        <w:t xml:space="preserve"> The reading </w:t>
      </w:r>
      <w:r w:rsidR="009C7922">
        <w:t>of the strain gauge can be interpreted by the process of calibration</w:t>
      </w:r>
      <w:r w:rsidR="0039533A">
        <w:t>.</w:t>
      </w:r>
      <w:r w:rsidR="002F39D7">
        <w:t xml:space="preserve"> </w:t>
      </w:r>
      <w:r w:rsidR="00F019AE">
        <w:t xml:space="preserve">Strain is to be </w:t>
      </w:r>
      <w:r w:rsidR="00824197">
        <w:t>measured</w:t>
      </w:r>
      <w:r w:rsidR="0051367B">
        <w:t xml:space="preserve"> only after the calibration of the voltage to strain relation of the gauge.</w:t>
      </w:r>
    </w:p>
    <w:p w14:paraId="3C2A3F95" w14:textId="77777777" w:rsidR="005E7D3C" w:rsidRDefault="005E7D3C" w:rsidP="00D00E79"/>
    <w:p w14:paraId="633CFC72" w14:textId="35AD9F72" w:rsidR="00630F41" w:rsidRDefault="00630F41" w:rsidP="00D00E79"/>
    <w:p w14:paraId="60CA9FD2" w14:textId="58621919" w:rsidR="00630F41" w:rsidRDefault="00630F41" w:rsidP="00D00E79"/>
    <w:p w14:paraId="4669BDCE" w14:textId="61A36CFD" w:rsidR="00630F41" w:rsidRDefault="00630F41" w:rsidP="00D00E79"/>
    <w:p w14:paraId="559907FE" w14:textId="0EFC19E8" w:rsidR="00630F41" w:rsidRDefault="00630F41" w:rsidP="00D00E79"/>
    <w:p w14:paraId="72479A98" w14:textId="60F8FBB0" w:rsidR="00630F41" w:rsidRDefault="00630F41" w:rsidP="00D00E79"/>
    <w:p w14:paraId="27DD9A52" w14:textId="3D2B9C32" w:rsidR="006D005D" w:rsidRDefault="00494BA3" w:rsidP="00D00E79">
      <w:pPr>
        <w:rPr>
          <w:u w:val="single"/>
        </w:rPr>
      </w:pPr>
      <w:r>
        <w:rPr>
          <w:u w:val="single"/>
        </w:rPr>
        <w:lastRenderedPageBreak/>
        <w:t>Conclusion</w:t>
      </w:r>
    </w:p>
    <w:p w14:paraId="4D13FE9C" w14:textId="0069CF28" w:rsidR="00494BA3" w:rsidRPr="00542C99" w:rsidRDefault="00542C99" w:rsidP="00D00E79">
      <w:r>
        <w:t xml:space="preserve">This </w:t>
      </w:r>
      <w:r w:rsidR="000F17A6">
        <w:t>concludes my</w:t>
      </w:r>
      <w:r>
        <w:t xml:space="preserve"> report. </w:t>
      </w:r>
      <w:r w:rsidR="00D71F15">
        <w:t xml:space="preserve">I believe I have achieved what was set out and have </w:t>
      </w:r>
      <w:r w:rsidR="00690135">
        <w:t xml:space="preserve">calculated the second moment of area </w:t>
      </w:r>
      <w:r w:rsidR="00334AA3">
        <w:t xml:space="preserve">and hence recommend a </w:t>
      </w:r>
      <w:r w:rsidR="000F17A6">
        <w:t>suitable</w:t>
      </w:r>
      <w:r w:rsidR="00334AA3">
        <w:t xml:space="preserve"> section</w:t>
      </w:r>
      <w:r w:rsidR="00213585">
        <w:t xml:space="preserve"> for the under running gantry crane for its use in operation. </w:t>
      </w:r>
      <w:r w:rsidR="006526F2">
        <w:t xml:space="preserve">I believe that I have talked about many </w:t>
      </w:r>
      <w:r w:rsidR="000F17A6">
        <w:t>varieties</w:t>
      </w:r>
      <w:r w:rsidR="006526F2">
        <w:t xml:space="preserve"> of strai</w:t>
      </w:r>
      <w:r w:rsidR="0020379B">
        <w:t>n</w:t>
      </w:r>
      <w:r w:rsidR="006526F2">
        <w:t xml:space="preserve"> gauges</w:t>
      </w:r>
      <w:r w:rsidR="0020379B">
        <w:t xml:space="preserve"> that are used in </w:t>
      </w:r>
      <w:r w:rsidR="0004378E">
        <w:t>today’s</w:t>
      </w:r>
      <w:r w:rsidR="0020379B">
        <w:t xml:space="preserve"> </w:t>
      </w:r>
      <w:r w:rsidR="000F17A6">
        <w:t>engineering</w:t>
      </w:r>
      <w:r w:rsidR="0020379B">
        <w:t xml:space="preserve"> world and also that I have justified </w:t>
      </w:r>
      <w:r w:rsidR="00367029">
        <w:t xml:space="preserve">a </w:t>
      </w:r>
      <w:r w:rsidR="000F17A6">
        <w:t>suitable</w:t>
      </w:r>
      <w:r w:rsidR="00367029">
        <w:t xml:space="preserve"> strain gauge to use in this scenario and how they should be applied. </w:t>
      </w:r>
      <w:r w:rsidR="006526F2">
        <w:t xml:space="preserve"> </w:t>
      </w:r>
      <w:r>
        <w:t xml:space="preserve"> </w:t>
      </w:r>
    </w:p>
    <w:p w14:paraId="7A70C6F2" w14:textId="77777777" w:rsidR="006D005D" w:rsidRDefault="006D005D">
      <w:pPr>
        <w:rPr>
          <w:u w:val="single"/>
        </w:rPr>
      </w:pPr>
      <w:r>
        <w:rPr>
          <w:u w:val="single"/>
        </w:rPr>
        <w:br w:type="page"/>
      </w:r>
    </w:p>
    <w:p w14:paraId="4242C4FC" w14:textId="7B760A29" w:rsidR="00630F41" w:rsidRDefault="00042BFF" w:rsidP="00D00E79">
      <w:pPr>
        <w:rPr>
          <w:u w:val="single"/>
        </w:rPr>
      </w:pPr>
      <w:r w:rsidRPr="00042BFF">
        <w:rPr>
          <w:u w:val="single"/>
        </w:rPr>
        <w:lastRenderedPageBreak/>
        <w:t xml:space="preserve">Bibliography </w:t>
      </w:r>
    </w:p>
    <w:p w14:paraId="3DEC28FB" w14:textId="50232C45" w:rsidR="008A3986" w:rsidRDefault="008F23D3" w:rsidP="00D00E79">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Sensorsone.com. 2021. </w:t>
      </w:r>
      <w:r>
        <w:rPr>
          <w:rFonts w:ascii="Arial" w:eastAsia="Times New Roman" w:hAnsi="Arial" w:cs="Arial"/>
          <w:i/>
          <w:iCs/>
          <w:color w:val="000000"/>
          <w:sz w:val="20"/>
          <w:szCs w:val="20"/>
          <w:shd w:val="clear" w:color="auto" w:fill="FFFFFF"/>
        </w:rPr>
        <w:t>Piezoresistive Strain Gauges</w:t>
      </w:r>
      <w:r>
        <w:rPr>
          <w:rFonts w:ascii="Arial" w:eastAsia="Times New Roman" w:hAnsi="Arial" w:cs="Arial"/>
          <w:color w:val="000000"/>
          <w:sz w:val="20"/>
          <w:szCs w:val="20"/>
          <w:shd w:val="clear" w:color="auto" w:fill="FFFFFF"/>
        </w:rPr>
        <w:t xml:space="preserve">. [online] Available at: &lt;https://www.sensorsone.com/piezoresistive-strain-gauges/&gt; [Accessed </w:t>
      </w:r>
      <w:r w:rsidR="0024228E">
        <w:rPr>
          <w:rFonts w:ascii="Arial" w:eastAsia="Times New Roman" w:hAnsi="Arial" w:cs="Arial"/>
          <w:color w:val="000000"/>
          <w:sz w:val="20"/>
          <w:szCs w:val="20"/>
          <w:shd w:val="clear" w:color="auto" w:fill="FFFFFF"/>
        </w:rPr>
        <w:t>7</w:t>
      </w:r>
      <w:r>
        <w:rPr>
          <w:rFonts w:ascii="Arial" w:eastAsia="Times New Roman" w:hAnsi="Arial" w:cs="Arial"/>
          <w:color w:val="000000"/>
          <w:sz w:val="20"/>
          <w:szCs w:val="20"/>
          <w:shd w:val="clear" w:color="auto" w:fill="FFFFFF"/>
        </w:rPr>
        <w:t xml:space="preserve"> April 2021].</w:t>
      </w:r>
    </w:p>
    <w:p w14:paraId="70662496" w14:textId="0EAF143E" w:rsidR="0024228E" w:rsidRDefault="0024228E" w:rsidP="00D00E79">
      <w:pPr>
        <w:rPr>
          <w:rFonts w:ascii="Arial" w:eastAsia="Times New Roman" w:hAnsi="Arial" w:cs="Arial"/>
          <w:color w:val="000000"/>
          <w:sz w:val="20"/>
          <w:szCs w:val="20"/>
          <w:shd w:val="clear" w:color="auto" w:fill="FFFFFF"/>
        </w:rPr>
      </w:pPr>
    </w:p>
    <w:p w14:paraId="6DA850FB" w14:textId="73F53E49" w:rsidR="00920DF1" w:rsidRDefault="0088045A" w:rsidP="00D00E79">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2021. </w:t>
      </w:r>
      <w:r>
        <w:rPr>
          <w:rFonts w:ascii="Arial" w:eastAsia="Times New Roman" w:hAnsi="Arial" w:cs="Arial"/>
          <w:i/>
          <w:iCs/>
          <w:color w:val="000000"/>
          <w:sz w:val="20"/>
          <w:szCs w:val="20"/>
          <w:shd w:val="clear" w:color="auto" w:fill="FFFFFF"/>
        </w:rPr>
        <w:t xml:space="preserve">Linear </w:t>
      </w:r>
      <w:r w:rsidR="0075538E">
        <w:rPr>
          <w:rFonts w:ascii="Arial" w:eastAsia="Times New Roman" w:hAnsi="Arial" w:cs="Arial"/>
          <w:i/>
          <w:iCs/>
          <w:color w:val="000000"/>
          <w:sz w:val="20"/>
          <w:szCs w:val="20"/>
          <w:shd w:val="clear" w:color="auto" w:fill="FFFFFF"/>
        </w:rPr>
        <w:t>strain</w:t>
      </w:r>
      <w:r>
        <w:rPr>
          <w:rFonts w:ascii="Arial" w:eastAsia="Times New Roman" w:hAnsi="Arial" w:cs="Arial"/>
          <w:i/>
          <w:iCs/>
          <w:color w:val="000000"/>
          <w:sz w:val="20"/>
          <w:szCs w:val="20"/>
          <w:shd w:val="clear" w:color="auto" w:fill="FFFFFF"/>
        </w:rPr>
        <w:t xml:space="preserve"> </w:t>
      </w:r>
      <w:r w:rsidR="0075538E">
        <w:rPr>
          <w:rFonts w:ascii="Arial" w:eastAsia="Times New Roman" w:hAnsi="Arial" w:cs="Arial"/>
          <w:i/>
          <w:iCs/>
          <w:color w:val="000000"/>
          <w:sz w:val="20"/>
          <w:szCs w:val="20"/>
          <w:shd w:val="clear" w:color="auto" w:fill="FFFFFF"/>
        </w:rPr>
        <w:t>gauges</w:t>
      </w:r>
      <w:r>
        <w:rPr>
          <w:rFonts w:ascii="Arial" w:eastAsia="Times New Roman" w:hAnsi="Arial" w:cs="Arial"/>
          <w:color w:val="000000"/>
          <w:sz w:val="20"/>
          <w:szCs w:val="20"/>
          <w:shd w:val="clear" w:color="auto" w:fill="FFFFFF"/>
        </w:rPr>
        <w:t xml:space="preserve">. [online] Available at: &lt;https://www.bestech.com.au/blogs/different-types-of-strain-gauge-geometries/&gt; [Accessed </w:t>
      </w:r>
      <w:r w:rsidR="000308F4">
        <w:rPr>
          <w:rFonts w:ascii="Arial" w:eastAsia="Times New Roman" w:hAnsi="Arial" w:cs="Arial"/>
          <w:color w:val="000000"/>
          <w:sz w:val="20"/>
          <w:szCs w:val="20"/>
          <w:shd w:val="clear" w:color="auto" w:fill="FFFFFF"/>
        </w:rPr>
        <w:t>7</w:t>
      </w:r>
      <w:r>
        <w:rPr>
          <w:rFonts w:ascii="Arial" w:eastAsia="Times New Roman" w:hAnsi="Arial" w:cs="Arial"/>
          <w:color w:val="000000"/>
          <w:sz w:val="20"/>
          <w:szCs w:val="20"/>
          <w:shd w:val="clear" w:color="auto" w:fill="FFFFFF"/>
        </w:rPr>
        <w:t xml:space="preserve"> April 2021].</w:t>
      </w:r>
    </w:p>
    <w:p w14:paraId="29589DAC" w14:textId="77777777" w:rsidR="00793D85" w:rsidRDefault="00793D85" w:rsidP="00D00E79">
      <w:pPr>
        <w:rPr>
          <w:rFonts w:ascii="Arial" w:eastAsia="Times New Roman" w:hAnsi="Arial" w:cs="Arial"/>
          <w:color w:val="000000"/>
          <w:sz w:val="20"/>
          <w:szCs w:val="20"/>
          <w:shd w:val="clear" w:color="auto" w:fill="FFFFFF"/>
        </w:rPr>
      </w:pPr>
    </w:p>
    <w:p w14:paraId="4AF23976" w14:textId="1FD67C0E" w:rsidR="008529C7" w:rsidRDefault="008529C7" w:rsidP="00D00E79">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Instrumentation, F., 2021. </w:t>
      </w:r>
      <w:r>
        <w:rPr>
          <w:rFonts w:ascii="Arial" w:eastAsia="Times New Roman" w:hAnsi="Arial" w:cs="Arial"/>
          <w:i/>
          <w:iCs/>
          <w:color w:val="000000"/>
          <w:sz w:val="20"/>
          <w:szCs w:val="20"/>
          <w:shd w:val="clear" w:color="auto" w:fill="FFFFFF"/>
        </w:rPr>
        <w:t>What is Strain gauge and its types</w:t>
      </w:r>
      <w:r>
        <w:rPr>
          <w:rFonts w:ascii="Arial" w:eastAsia="Times New Roman" w:hAnsi="Arial" w:cs="Arial"/>
          <w:color w:val="000000"/>
          <w:sz w:val="20"/>
          <w:szCs w:val="20"/>
          <w:shd w:val="clear" w:color="auto" w:fill="FFFFFF"/>
        </w:rPr>
        <w:t xml:space="preserve">. [online] Industrial Automation, PLC Programming, scada &amp; Pid Control System. Available at: &lt;https://forumautomation.com/t/what-is-strain-gauge-and-its-types/7342&gt; [Accessed </w:t>
      </w:r>
      <w:r w:rsidR="000308F4">
        <w:rPr>
          <w:rFonts w:ascii="Arial" w:eastAsia="Times New Roman" w:hAnsi="Arial" w:cs="Arial"/>
          <w:color w:val="000000"/>
          <w:sz w:val="20"/>
          <w:szCs w:val="20"/>
          <w:shd w:val="clear" w:color="auto" w:fill="FFFFFF"/>
        </w:rPr>
        <w:t>13</w:t>
      </w:r>
      <w:r>
        <w:rPr>
          <w:rFonts w:ascii="Arial" w:eastAsia="Times New Roman" w:hAnsi="Arial" w:cs="Arial"/>
          <w:color w:val="000000"/>
          <w:sz w:val="20"/>
          <w:szCs w:val="20"/>
          <w:shd w:val="clear" w:color="auto" w:fill="FFFFFF"/>
        </w:rPr>
        <w:t xml:space="preserve"> April 2021].</w:t>
      </w:r>
    </w:p>
    <w:p w14:paraId="354755E6" w14:textId="77777777" w:rsidR="00793D85" w:rsidRDefault="00793D85" w:rsidP="00D00E79">
      <w:pPr>
        <w:rPr>
          <w:rFonts w:ascii="Arial" w:eastAsia="Times New Roman" w:hAnsi="Arial" w:cs="Arial"/>
          <w:color w:val="000000"/>
          <w:sz w:val="20"/>
          <w:szCs w:val="20"/>
          <w:shd w:val="clear" w:color="auto" w:fill="FFFFFF"/>
        </w:rPr>
      </w:pPr>
    </w:p>
    <w:p w14:paraId="5DFC0E37" w14:textId="55CDF930" w:rsidR="0075538E" w:rsidRDefault="00793D85" w:rsidP="00D00E79">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Ni.com. 2021. </w:t>
      </w:r>
      <w:r>
        <w:rPr>
          <w:rFonts w:ascii="Arial" w:eastAsia="Times New Roman" w:hAnsi="Arial" w:cs="Arial"/>
          <w:i/>
          <w:iCs/>
          <w:color w:val="000000"/>
          <w:sz w:val="20"/>
          <w:szCs w:val="20"/>
          <w:shd w:val="clear" w:color="auto" w:fill="FFFFFF"/>
        </w:rPr>
        <w:t>Measuring Strain with Strain Gages</w:t>
      </w:r>
      <w:r>
        <w:rPr>
          <w:rFonts w:ascii="Arial" w:eastAsia="Times New Roman" w:hAnsi="Arial" w:cs="Arial"/>
          <w:color w:val="000000"/>
          <w:sz w:val="20"/>
          <w:szCs w:val="20"/>
          <w:shd w:val="clear" w:color="auto" w:fill="FFFFFF"/>
        </w:rPr>
        <w:t xml:space="preserve">. [online] Available at: &lt;https://www.ni.com/en-gb/innovations/white-papers/07/measuring-strain-with-strain-gages.html&gt; [Accessed </w:t>
      </w:r>
      <w:r w:rsidR="000308F4">
        <w:rPr>
          <w:rFonts w:ascii="Arial" w:eastAsia="Times New Roman" w:hAnsi="Arial" w:cs="Arial"/>
          <w:color w:val="000000"/>
          <w:sz w:val="20"/>
          <w:szCs w:val="20"/>
          <w:shd w:val="clear" w:color="auto" w:fill="FFFFFF"/>
        </w:rPr>
        <w:t>16</w:t>
      </w:r>
      <w:r>
        <w:rPr>
          <w:rFonts w:ascii="Arial" w:eastAsia="Times New Roman" w:hAnsi="Arial" w:cs="Arial"/>
          <w:color w:val="000000"/>
          <w:sz w:val="20"/>
          <w:szCs w:val="20"/>
          <w:shd w:val="clear" w:color="auto" w:fill="FFFFFF"/>
        </w:rPr>
        <w:t xml:space="preserve"> April 2021].</w:t>
      </w:r>
    </w:p>
    <w:p w14:paraId="6B95352A" w14:textId="56256DD0" w:rsidR="003071E1" w:rsidRDefault="003071E1" w:rsidP="00D00E79">
      <w:pPr>
        <w:rPr>
          <w:rFonts w:ascii="Arial" w:eastAsia="Times New Roman" w:hAnsi="Arial" w:cs="Arial"/>
          <w:color w:val="000000"/>
          <w:sz w:val="20"/>
          <w:szCs w:val="20"/>
          <w:shd w:val="clear" w:color="auto" w:fill="FFFFFF"/>
        </w:rPr>
      </w:pPr>
    </w:p>
    <w:p w14:paraId="74F2B195" w14:textId="4FC0CE26" w:rsidR="003071E1" w:rsidRDefault="003071E1" w:rsidP="00D00E79">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Encyclopedia Britannica. 2021. </w:t>
      </w:r>
      <w:r>
        <w:rPr>
          <w:rFonts w:ascii="Arial" w:eastAsia="Times New Roman" w:hAnsi="Arial" w:cs="Arial"/>
          <w:i/>
          <w:iCs/>
          <w:color w:val="000000"/>
          <w:sz w:val="20"/>
          <w:szCs w:val="20"/>
          <w:shd w:val="clear" w:color="auto" w:fill="FFFFFF"/>
        </w:rPr>
        <w:t>Strain gauge | instrument</w:t>
      </w:r>
      <w:r>
        <w:rPr>
          <w:rFonts w:ascii="Arial" w:eastAsia="Times New Roman" w:hAnsi="Arial" w:cs="Arial"/>
          <w:color w:val="000000"/>
          <w:sz w:val="20"/>
          <w:szCs w:val="20"/>
          <w:shd w:val="clear" w:color="auto" w:fill="FFFFFF"/>
        </w:rPr>
        <w:t xml:space="preserve">. [online] Available at: &lt;https://www.britannica.com/technology/strain-gauge&gt; [Accessed </w:t>
      </w:r>
      <w:r w:rsidR="000308F4">
        <w:rPr>
          <w:rFonts w:ascii="Arial" w:eastAsia="Times New Roman" w:hAnsi="Arial" w:cs="Arial"/>
          <w:color w:val="000000"/>
          <w:sz w:val="20"/>
          <w:szCs w:val="20"/>
          <w:shd w:val="clear" w:color="auto" w:fill="FFFFFF"/>
        </w:rPr>
        <w:t>18</w:t>
      </w:r>
      <w:r>
        <w:rPr>
          <w:rFonts w:ascii="Arial" w:eastAsia="Times New Roman" w:hAnsi="Arial" w:cs="Arial"/>
          <w:color w:val="000000"/>
          <w:sz w:val="20"/>
          <w:szCs w:val="20"/>
          <w:shd w:val="clear" w:color="auto" w:fill="FFFFFF"/>
        </w:rPr>
        <w:t xml:space="preserve"> April 2021].</w:t>
      </w:r>
    </w:p>
    <w:p w14:paraId="00879B36" w14:textId="6D5A0A6E" w:rsidR="00C7607F" w:rsidRDefault="00C7607F" w:rsidP="00D00E79">
      <w:pPr>
        <w:rPr>
          <w:rFonts w:ascii="Arial" w:eastAsia="Times New Roman" w:hAnsi="Arial" w:cs="Arial"/>
          <w:color w:val="000000"/>
          <w:sz w:val="20"/>
          <w:szCs w:val="20"/>
          <w:shd w:val="clear" w:color="auto" w:fill="FFFFFF"/>
        </w:rPr>
      </w:pPr>
    </w:p>
    <w:p w14:paraId="324F176C" w14:textId="59FBC89D" w:rsidR="00C7607F" w:rsidRDefault="00C7607F" w:rsidP="00D00E79">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Dantec Dynamics | Precision Measurement Systems &amp; Sensors. 2021. </w:t>
      </w:r>
      <w:r>
        <w:rPr>
          <w:rFonts w:ascii="Arial" w:eastAsia="Times New Roman" w:hAnsi="Arial" w:cs="Arial"/>
          <w:i/>
          <w:iCs/>
          <w:color w:val="000000"/>
          <w:sz w:val="20"/>
          <w:szCs w:val="20"/>
          <w:shd w:val="clear" w:color="auto" w:fill="FFFFFF"/>
        </w:rPr>
        <w:t>Digital Image Correlation (DIC) | 3D Full-Field Measurement</w:t>
      </w:r>
      <w:r>
        <w:rPr>
          <w:rFonts w:ascii="Arial" w:eastAsia="Times New Roman" w:hAnsi="Arial" w:cs="Arial"/>
          <w:color w:val="000000"/>
          <w:sz w:val="20"/>
          <w:szCs w:val="20"/>
          <w:shd w:val="clear" w:color="auto" w:fill="FFFFFF"/>
        </w:rPr>
        <w:t>. [online] Available at: &lt;https://www.dantecdynamics.com/solutions-applications/solutions/stress-strain-espi-dic/digital-image-correlation-dic/&gt; [Accessed 2</w:t>
      </w:r>
      <w:r w:rsidR="000308F4">
        <w:rPr>
          <w:rFonts w:ascii="Arial" w:eastAsia="Times New Roman" w:hAnsi="Arial" w:cs="Arial"/>
          <w:color w:val="000000"/>
          <w:sz w:val="20"/>
          <w:szCs w:val="20"/>
          <w:shd w:val="clear" w:color="auto" w:fill="FFFFFF"/>
        </w:rPr>
        <w:t>0</w:t>
      </w:r>
      <w:r>
        <w:rPr>
          <w:rFonts w:ascii="Arial" w:eastAsia="Times New Roman" w:hAnsi="Arial" w:cs="Arial"/>
          <w:color w:val="000000"/>
          <w:sz w:val="20"/>
          <w:szCs w:val="20"/>
          <w:shd w:val="clear" w:color="auto" w:fill="FFFFFF"/>
        </w:rPr>
        <w:t xml:space="preserve"> April 2021].</w:t>
      </w:r>
    </w:p>
    <w:p w14:paraId="35E6F26F" w14:textId="4E48EB58" w:rsidR="00D20B77" w:rsidRDefault="0047094E" w:rsidP="00D00E79">
      <w:pPr>
        <w:rPr>
          <w:rFonts w:ascii="Arial" w:eastAsia="Times New Roman" w:hAnsi="Arial" w:cs="Arial"/>
          <w:color w:val="000000"/>
          <w:sz w:val="20"/>
          <w:szCs w:val="20"/>
          <w:u w:val="single"/>
          <w:shd w:val="clear" w:color="auto" w:fill="FFFFFF"/>
        </w:rPr>
      </w:pPr>
      <w:r w:rsidRPr="0047094E">
        <w:rPr>
          <w:rFonts w:ascii="Arial" w:eastAsia="Times New Roman" w:hAnsi="Arial" w:cs="Arial"/>
          <w:color w:val="000000"/>
          <w:sz w:val="20"/>
          <w:szCs w:val="20"/>
          <w:u w:val="single"/>
          <w:shd w:val="clear" w:color="auto" w:fill="FFFFFF"/>
        </w:rPr>
        <w:t>Image’s</w:t>
      </w:r>
      <w:r w:rsidR="00D20B77" w:rsidRPr="0047094E">
        <w:rPr>
          <w:rFonts w:ascii="Arial" w:eastAsia="Times New Roman" w:hAnsi="Arial" w:cs="Arial"/>
          <w:color w:val="000000"/>
          <w:sz w:val="20"/>
          <w:szCs w:val="20"/>
          <w:u w:val="single"/>
          <w:shd w:val="clear" w:color="auto" w:fill="FFFFFF"/>
        </w:rPr>
        <w:t xml:space="preserve"> </w:t>
      </w:r>
      <w:r w:rsidRPr="0047094E">
        <w:rPr>
          <w:rFonts w:ascii="Arial" w:eastAsia="Times New Roman" w:hAnsi="Arial" w:cs="Arial"/>
          <w:color w:val="000000"/>
          <w:sz w:val="20"/>
          <w:szCs w:val="20"/>
          <w:u w:val="single"/>
          <w:shd w:val="clear" w:color="auto" w:fill="FFFFFF"/>
        </w:rPr>
        <w:t>reference</w:t>
      </w:r>
    </w:p>
    <w:p w14:paraId="5E797FBC" w14:textId="3CD7E50D" w:rsidR="002876CC" w:rsidRDefault="002876CC" w:rsidP="00D00E79">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2021. [image] Available at: &lt;https://www.allaboutcircuits.com/textbook/direct-current/chpt-9/strain-gauges/&gt; [Accessed 23 April 2021].</w:t>
      </w:r>
    </w:p>
    <w:p w14:paraId="417AEA01" w14:textId="7E4B1D49" w:rsidR="000C1B8E" w:rsidRDefault="000C1B8E" w:rsidP="00D00E79">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2021. [image] Available at: &lt;https://www.alcoengineering.co.uk/steel-universal-i-beams.html&gt; [Accessed 23 April 2021].</w:t>
      </w:r>
    </w:p>
    <w:p w14:paraId="4ECA4222" w14:textId="77777777" w:rsidR="002876CC" w:rsidRPr="0047094E" w:rsidRDefault="002876CC" w:rsidP="00D00E79">
      <w:pPr>
        <w:rPr>
          <w:rFonts w:ascii="Arial" w:eastAsia="Times New Roman" w:hAnsi="Arial" w:cs="Arial"/>
          <w:color w:val="000000"/>
          <w:sz w:val="20"/>
          <w:szCs w:val="20"/>
          <w:u w:val="single"/>
          <w:shd w:val="clear" w:color="auto" w:fill="FFFFFF"/>
        </w:rPr>
      </w:pPr>
    </w:p>
    <w:p w14:paraId="65EF58CA" w14:textId="77777777" w:rsidR="00CA0FC6" w:rsidRDefault="00CA0FC6" w:rsidP="00D00E79">
      <w:pPr>
        <w:rPr>
          <w:rFonts w:ascii="Arial" w:eastAsia="Times New Roman" w:hAnsi="Arial" w:cs="Arial"/>
          <w:color w:val="000000"/>
          <w:sz w:val="20"/>
          <w:szCs w:val="20"/>
          <w:shd w:val="clear" w:color="auto" w:fill="FFFFFF"/>
        </w:rPr>
      </w:pPr>
    </w:p>
    <w:p w14:paraId="3843D49D" w14:textId="1D4069E6" w:rsidR="006F358D" w:rsidRDefault="006F358D" w:rsidP="00D00E79">
      <w:pPr>
        <w:rPr>
          <w:rFonts w:ascii="Arial" w:eastAsia="Times New Roman" w:hAnsi="Arial" w:cs="Arial"/>
          <w:color w:val="000000"/>
          <w:sz w:val="20"/>
          <w:szCs w:val="20"/>
          <w:shd w:val="clear" w:color="auto" w:fill="FFFFFF"/>
        </w:rPr>
      </w:pPr>
    </w:p>
    <w:p w14:paraId="4B2B4E62" w14:textId="77777777" w:rsidR="006F358D" w:rsidRDefault="006F358D" w:rsidP="00D00E79">
      <w:pPr>
        <w:rPr>
          <w:rFonts w:ascii="Arial" w:eastAsia="Times New Roman" w:hAnsi="Arial" w:cs="Arial"/>
          <w:color w:val="000000"/>
          <w:sz w:val="20"/>
          <w:szCs w:val="20"/>
          <w:shd w:val="clear" w:color="auto" w:fill="FFFFFF"/>
        </w:rPr>
      </w:pPr>
    </w:p>
    <w:p w14:paraId="6A50D6DC" w14:textId="77777777" w:rsidR="0075538E" w:rsidRDefault="0075538E" w:rsidP="00D00E79">
      <w:pPr>
        <w:rPr>
          <w:u w:val="single"/>
        </w:rPr>
      </w:pPr>
    </w:p>
    <w:p w14:paraId="16CB1835" w14:textId="77777777" w:rsidR="00042BFF" w:rsidRPr="00042BFF" w:rsidRDefault="00042BFF" w:rsidP="00D00E79">
      <w:pPr>
        <w:rPr>
          <w:u w:val="single"/>
        </w:rPr>
      </w:pPr>
    </w:p>
    <w:p w14:paraId="696EE76E" w14:textId="77777777" w:rsidR="00D010FC" w:rsidRDefault="00D010FC" w:rsidP="00D00E79">
      <w:pPr>
        <w:rPr>
          <w:noProof/>
        </w:rPr>
      </w:pPr>
    </w:p>
    <w:p w14:paraId="1A4C04D1" w14:textId="2086A289" w:rsidR="009762B1" w:rsidRDefault="009762B1" w:rsidP="00D00E79">
      <w:pPr>
        <w:rPr>
          <w:noProof/>
        </w:rPr>
      </w:pPr>
    </w:p>
    <w:p w14:paraId="0ACD4D15" w14:textId="2F1FBF6F" w:rsidR="00630F41" w:rsidRPr="008C433E" w:rsidRDefault="00630F41" w:rsidP="00D00E79"/>
    <w:sectPr w:rsidR="00630F41" w:rsidRPr="008C433E">
      <w:headerReference w:type="default" r:id="rId16"/>
      <w:footerReference w:type="even"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817C76" w14:textId="77777777" w:rsidR="0000438F" w:rsidRDefault="0000438F" w:rsidP="00E73C51">
      <w:pPr>
        <w:spacing w:after="0" w:line="240" w:lineRule="auto"/>
      </w:pPr>
      <w:r>
        <w:separator/>
      </w:r>
    </w:p>
  </w:endnote>
  <w:endnote w:type="continuationSeparator" w:id="0">
    <w:p w14:paraId="3B273B1E" w14:textId="77777777" w:rsidR="0000438F" w:rsidRDefault="0000438F" w:rsidP="00E73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53758815"/>
      <w:docPartObj>
        <w:docPartGallery w:val="Page Numbers (Bottom of Page)"/>
        <w:docPartUnique/>
      </w:docPartObj>
    </w:sdtPr>
    <w:sdtEndPr>
      <w:rPr>
        <w:rStyle w:val="PageNumber"/>
      </w:rPr>
    </w:sdtEndPr>
    <w:sdtContent>
      <w:p w14:paraId="2169CED9" w14:textId="40F54536" w:rsidR="007D6A16" w:rsidRDefault="007D6A16" w:rsidP="007958A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86AE72" w14:textId="77777777" w:rsidR="007D6A16" w:rsidRDefault="007D6A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44160347"/>
      <w:docPartObj>
        <w:docPartGallery w:val="Page Numbers (Bottom of Page)"/>
        <w:docPartUnique/>
      </w:docPartObj>
    </w:sdtPr>
    <w:sdtEndPr>
      <w:rPr>
        <w:rStyle w:val="PageNumber"/>
      </w:rPr>
    </w:sdtEndPr>
    <w:sdtContent>
      <w:p w14:paraId="33369F4B" w14:textId="52E6D2F4" w:rsidR="007D6A16" w:rsidRDefault="007D6A16" w:rsidP="007958A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5187DA4" w14:textId="77777777" w:rsidR="007D6A16" w:rsidRDefault="007D6A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2FDBDF" w14:textId="77777777" w:rsidR="0000438F" w:rsidRDefault="0000438F" w:rsidP="00E73C51">
      <w:pPr>
        <w:spacing w:after="0" w:line="240" w:lineRule="auto"/>
      </w:pPr>
      <w:r>
        <w:separator/>
      </w:r>
    </w:p>
  </w:footnote>
  <w:footnote w:type="continuationSeparator" w:id="0">
    <w:p w14:paraId="663AC13D" w14:textId="77777777" w:rsidR="0000438F" w:rsidRDefault="0000438F" w:rsidP="00E73C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C6A856" w14:textId="12840C14" w:rsidR="002C1A8F" w:rsidRDefault="002C1A8F">
    <w:pPr>
      <w:pStyle w:val="Header"/>
    </w:pPr>
    <w:r>
      <w:t>Daniel Lloyd Tubb                                                   19100</w:t>
    </w:r>
    <w:r w:rsidR="00551BB8">
      <w:t>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F7110E"/>
    <w:multiLevelType w:val="hybridMultilevel"/>
    <w:tmpl w:val="011CE7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763CB2"/>
    <w:multiLevelType w:val="hybridMultilevel"/>
    <w:tmpl w:val="73E217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76443D"/>
    <w:multiLevelType w:val="hybridMultilevel"/>
    <w:tmpl w:val="15801C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7B4533"/>
    <w:multiLevelType w:val="hybridMultilevel"/>
    <w:tmpl w:val="ED4876A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EB5A7C"/>
    <w:multiLevelType w:val="hybridMultilevel"/>
    <w:tmpl w:val="E098E0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1623D9"/>
    <w:multiLevelType w:val="hybridMultilevel"/>
    <w:tmpl w:val="C8C4864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314A21"/>
    <w:multiLevelType w:val="hybridMultilevel"/>
    <w:tmpl w:val="3558F0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510141"/>
    <w:multiLevelType w:val="hybridMultilevel"/>
    <w:tmpl w:val="70A4E70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BC4465A"/>
    <w:multiLevelType w:val="hybridMultilevel"/>
    <w:tmpl w:val="7FB028C0"/>
    <w:lvl w:ilvl="0" w:tplc="04090005">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9" w15:restartNumberingAfterBreak="0">
    <w:nsid w:val="674F039C"/>
    <w:multiLevelType w:val="hybridMultilevel"/>
    <w:tmpl w:val="DAACB6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817F82"/>
    <w:multiLevelType w:val="hybridMultilevel"/>
    <w:tmpl w:val="115A0B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561046"/>
    <w:multiLevelType w:val="hybridMultilevel"/>
    <w:tmpl w:val="F432BA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FAE0A3A"/>
    <w:multiLevelType w:val="hybridMultilevel"/>
    <w:tmpl w:val="2236C28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9"/>
  </w:num>
  <w:num w:numId="3">
    <w:abstractNumId w:val="6"/>
  </w:num>
  <w:num w:numId="4">
    <w:abstractNumId w:val="0"/>
  </w:num>
  <w:num w:numId="5">
    <w:abstractNumId w:val="11"/>
  </w:num>
  <w:num w:numId="6">
    <w:abstractNumId w:val="4"/>
  </w:num>
  <w:num w:numId="7">
    <w:abstractNumId w:val="2"/>
  </w:num>
  <w:num w:numId="8">
    <w:abstractNumId w:val="1"/>
  </w:num>
  <w:num w:numId="9">
    <w:abstractNumId w:val="10"/>
  </w:num>
  <w:num w:numId="10">
    <w:abstractNumId w:val="12"/>
  </w:num>
  <w:num w:numId="11">
    <w:abstractNumId w:val="5"/>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DF2"/>
    <w:rsid w:val="00000ABD"/>
    <w:rsid w:val="0000438F"/>
    <w:rsid w:val="00005BB2"/>
    <w:rsid w:val="00005C80"/>
    <w:rsid w:val="00014620"/>
    <w:rsid w:val="000224C6"/>
    <w:rsid w:val="000248F5"/>
    <w:rsid w:val="000258EE"/>
    <w:rsid w:val="000308F4"/>
    <w:rsid w:val="00036C32"/>
    <w:rsid w:val="00036FA8"/>
    <w:rsid w:val="00042BFF"/>
    <w:rsid w:val="0004378E"/>
    <w:rsid w:val="00043B44"/>
    <w:rsid w:val="00043FDA"/>
    <w:rsid w:val="00053278"/>
    <w:rsid w:val="000555A0"/>
    <w:rsid w:val="00057FA4"/>
    <w:rsid w:val="000608A5"/>
    <w:rsid w:val="00061837"/>
    <w:rsid w:val="00067BBD"/>
    <w:rsid w:val="000717A2"/>
    <w:rsid w:val="00075620"/>
    <w:rsid w:val="00075647"/>
    <w:rsid w:val="0008400C"/>
    <w:rsid w:val="00086DF3"/>
    <w:rsid w:val="00087288"/>
    <w:rsid w:val="00096545"/>
    <w:rsid w:val="000A25D0"/>
    <w:rsid w:val="000A3A2A"/>
    <w:rsid w:val="000A457F"/>
    <w:rsid w:val="000B269D"/>
    <w:rsid w:val="000B40E7"/>
    <w:rsid w:val="000B53CD"/>
    <w:rsid w:val="000C1B8E"/>
    <w:rsid w:val="000F17A6"/>
    <w:rsid w:val="000F1E16"/>
    <w:rsid w:val="000F30B9"/>
    <w:rsid w:val="000F52BC"/>
    <w:rsid w:val="000F665D"/>
    <w:rsid w:val="001101BD"/>
    <w:rsid w:val="00113CD0"/>
    <w:rsid w:val="00115133"/>
    <w:rsid w:val="00120854"/>
    <w:rsid w:val="001411BF"/>
    <w:rsid w:val="00141671"/>
    <w:rsid w:val="00141914"/>
    <w:rsid w:val="0014236F"/>
    <w:rsid w:val="00142894"/>
    <w:rsid w:val="0014577D"/>
    <w:rsid w:val="00150E83"/>
    <w:rsid w:val="0015335E"/>
    <w:rsid w:val="00161A08"/>
    <w:rsid w:val="00162D86"/>
    <w:rsid w:val="00162F72"/>
    <w:rsid w:val="00165DE5"/>
    <w:rsid w:val="00173B43"/>
    <w:rsid w:val="001749E8"/>
    <w:rsid w:val="001768CA"/>
    <w:rsid w:val="00181590"/>
    <w:rsid w:val="00191D94"/>
    <w:rsid w:val="00196895"/>
    <w:rsid w:val="00196C34"/>
    <w:rsid w:val="001A2694"/>
    <w:rsid w:val="001A3746"/>
    <w:rsid w:val="001A3FF6"/>
    <w:rsid w:val="001A6E64"/>
    <w:rsid w:val="001B0EBD"/>
    <w:rsid w:val="001B2438"/>
    <w:rsid w:val="001B6BBB"/>
    <w:rsid w:val="001C280E"/>
    <w:rsid w:val="001C3DFA"/>
    <w:rsid w:val="001D047E"/>
    <w:rsid w:val="001D0CF5"/>
    <w:rsid w:val="001D158D"/>
    <w:rsid w:val="001D234F"/>
    <w:rsid w:val="001D2870"/>
    <w:rsid w:val="001D454A"/>
    <w:rsid w:val="001D5224"/>
    <w:rsid w:val="001D6999"/>
    <w:rsid w:val="001E25AF"/>
    <w:rsid w:val="001E6A9B"/>
    <w:rsid w:val="001F1954"/>
    <w:rsid w:val="001F1ECF"/>
    <w:rsid w:val="001F2697"/>
    <w:rsid w:val="001F3192"/>
    <w:rsid w:val="001F3CBE"/>
    <w:rsid w:val="001F6796"/>
    <w:rsid w:val="001F7721"/>
    <w:rsid w:val="001F7D99"/>
    <w:rsid w:val="00201963"/>
    <w:rsid w:val="00201D65"/>
    <w:rsid w:val="00203012"/>
    <w:rsid w:val="0020379B"/>
    <w:rsid w:val="00213585"/>
    <w:rsid w:val="002165EF"/>
    <w:rsid w:val="0022004D"/>
    <w:rsid w:val="00223257"/>
    <w:rsid w:val="00226CA1"/>
    <w:rsid w:val="00232A6D"/>
    <w:rsid w:val="002349EE"/>
    <w:rsid w:val="00235B7F"/>
    <w:rsid w:val="00240897"/>
    <w:rsid w:val="0024228E"/>
    <w:rsid w:val="00243827"/>
    <w:rsid w:val="00252996"/>
    <w:rsid w:val="002557CC"/>
    <w:rsid w:val="00272BD6"/>
    <w:rsid w:val="0027561C"/>
    <w:rsid w:val="00275A30"/>
    <w:rsid w:val="00277BA8"/>
    <w:rsid w:val="00282370"/>
    <w:rsid w:val="002824EF"/>
    <w:rsid w:val="002832FE"/>
    <w:rsid w:val="00284BA1"/>
    <w:rsid w:val="00285762"/>
    <w:rsid w:val="00287499"/>
    <w:rsid w:val="002876CC"/>
    <w:rsid w:val="00295540"/>
    <w:rsid w:val="002A0DF2"/>
    <w:rsid w:val="002B164E"/>
    <w:rsid w:val="002B2134"/>
    <w:rsid w:val="002C0689"/>
    <w:rsid w:val="002C1A8F"/>
    <w:rsid w:val="002C42C4"/>
    <w:rsid w:val="002C54ED"/>
    <w:rsid w:val="002C58A4"/>
    <w:rsid w:val="002D0AB8"/>
    <w:rsid w:val="002D4269"/>
    <w:rsid w:val="002D743F"/>
    <w:rsid w:val="002E105B"/>
    <w:rsid w:val="002E1218"/>
    <w:rsid w:val="002E6798"/>
    <w:rsid w:val="002E7AA7"/>
    <w:rsid w:val="002E7F61"/>
    <w:rsid w:val="002F3110"/>
    <w:rsid w:val="002F39D7"/>
    <w:rsid w:val="002F51CB"/>
    <w:rsid w:val="00300379"/>
    <w:rsid w:val="003051EB"/>
    <w:rsid w:val="003071E1"/>
    <w:rsid w:val="00310D6B"/>
    <w:rsid w:val="00310DA8"/>
    <w:rsid w:val="00315317"/>
    <w:rsid w:val="00315C4A"/>
    <w:rsid w:val="00325AB4"/>
    <w:rsid w:val="00327125"/>
    <w:rsid w:val="003315E5"/>
    <w:rsid w:val="00334AA3"/>
    <w:rsid w:val="003379B5"/>
    <w:rsid w:val="00341D91"/>
    <w:rsid w:val="00342C3C"/>
    <w:rsid w:val="003450E8"/>
    <w:rsid w:val="00346BE2"/>
    <w:rsid w:val="00351178"/>
    <w:rsid w:val="003523E5"/>
    <w:rsid w:val="00353421"/>
    <w:rsid w:val="003537FB"/>
    <w:rsid w:val="0035639C"/>
    <w:rsid w:val="00356AD0"/>
    <w:rsid w:val="00364462"/>
    <w:rsid w:val="00367029"/>
    <w:rsid w:val="00367ACF"/>
    <w:rsid w:val="00367BB8"/>
    <w:rsid w:val="003716AA"/>
    <w:rsid w:val="0037312B"/>
    <w:rsid w:val="003766B5"/>
    <w:rsid w:val="00376E42"/>
    <w:rsid w:val="0039056C"/>
    <w:rsid w:val="00391203"/>
    <w:rsid w:val="0039533A"/>
    <w:rsid w:val="003967E6"/>
    <w:rsid w:val="003A170B"/>
    <w:rsid w:val="003A1A1E"/>
    <w:rsid w:val="003A1B33"/>
    <w:rsid w:val="003A220C"/>
    <w:rsid w:val="003A28A6"/>
    <w:rsid w:val="003A332E"/>
    <w:rsid w:val="003A3412"/>
    <w:rsid w:val="003A79CB"/>
    <w:rsid w:val="003B394F"/>
    <w:rsid w:val="003C12B5"/>
    <w:rsid w:val="003D73FB"/>
    <w:rsid w:val="003E2AD1"/>
    <w:rsid w:val="003E5299"/>
    <w:rsid w:val="003F3670"/>
    <w:rsid w:val="003F3B18"/>
    <w:rsid w:val="003F598D"/>
    <w:rsid w:val="003F65A2"/>
    <w:rsid w:val="004002F2"/>
    <w:rsid w:val="004004A8"/>
    <w:rsid w:val="00405F10"/>
    <w:rsid w:val="00407597"/>
    <w:rsid w:val="0041522A"/>
    <w:rsid w:val="00427C88"/>
    <w:rsid w:val="00431339"/>
    <w:rsid w:val="004317E6"/>
    <w:rsid w:val="004331F7"/>
    <w:rsid w:val="0043413D"/>
    <w:rsid w:val="00444E47"/>
    <w:rsid w:val="00445C12"/>
    <w:rsid w:val="00452B44"/>
    <w:rsid w:val="00461EAC"/>
    <w:rsid w:val="00462F6D"/>
    <w:rsid w:val="00464DE2"/>
    <w:rsid w:val="0047094E"/>
    <w:rsid w:val="0047389A"/>
    <w:rsid w:val="00475207"/>
    <w:rsid w:val="00481BDD"/>
    <w:rsid w:val="004858EF"/>
    <w:rsid w:val="004909FD"/>
    <w:rsid w:val="00494BA3"/>
    <w:rsid w:val="00495C61"/>
    <w:rsid w:val="004A0D46"/>
    <w:rsid w:val="004A25A0"/>
    <w:rsid w:val="004B05DA"/>
    <w:rsid w:val="004B0F4D"/>
    <w:rsid w:val="004B46A5"/>
    <w:rsid w:val="004B4CC8"/>
    <w:rsid w:val="004B55DF"/>
    <w:rsid w:val="004C0B36"/>
    <w:rsid w:val="004C3047"/>
    <w:rsid w:val="004C30E1"/>
    <w:rsid w:val="004C3258"/>
    <w:rsid w:val="004C78EF"/>
    <w:rsid w:val="004D0EB0"/>
    <w:rsid w:val="004D2747"/>
    <w:rsid w:val="004E07A5"/>
    <w:rsid w:val="004E0D8C"/>
    <w:rsid w:val="004E1A48"/>
    <w:rsid w:val="004E3034"/>
    <w:rsid w:val="004E39AC"/>
    <w:rsid w:val="004E67CC"/>
    <w:rsid w:val="004F4711"/>
    <w:rsid w:val="004F4DDC"/>
    <w:rsid w:val="004F73E9"/>
    <w:rsid w:val="00503D6D"/>
    <w:rsid w:val="00503F24"/>
    <w:rsid w:val="00505029"/>
    <w:rsid w:val="00506B7E"/>
    <w:rsid w:val="00507A32"/>
    <w:rsid w:val="0051367B"/>
    <w:rsid w:val="00515471"/>
    <w:rsid w:val="0051743E"/>
    <w:rsid w:val="00520545"/>
    <w:rsid w:val="005214B9"/>
    <w:rsid w:val="00525B9B"/>
    <w:rsid w:val="00530C7E"/>
    <w:rsid w:val="00542C99"/>
    <w:rsid w:val="005513E0"/>
    <w:rsid w:val="00551BB8"/>
    <w:rsid w:val="0055384B"/>
    <w:rsid w:val="00556BC1"/>
    <w:rsid w:val="00557B2E"/>
    <w:rsid w:val="0056257F"/>
    <w:rsid w:val="005669E9"/>
    <w:rsid w:val="00567291"/>
    <w:rsid w:val="00571606"/>
    <w:rsid w:val="00572173"/>
    <w:rsid w:val="00573E3B"/>
    <w:rsid w:val="00577D5C"/>
    <w:rsid w:val="0058086A"/>
    <w:rsid w:val="00583230"/>
    <w:rsid w:val="00586EF7"/>
    <w:rsid w:val="005907F8"/>
    <w:rsid w:val="00592BA4"/>
    <w:rsid w:val="00597F64"/>
    <w:rsid w:val="005A4263"/>
    <w:rsid w:val="005A5388"/>
    <w:rsid w:val="005C27B5"/>
    <w:rsid w:val="005C5870"/>
    <w:rsid w:val="005D0017"/>
    <w:rsid w:val="005E7D3C"/>
    <w:rsid w:val="005F4240"/>
    <w:rsid w:val="00600CA5"/>
    <w:rsid w:val="00607E37"/>
    <w:rsid w:val="00610932"/>
    <w:rsid w:val="00611342"/>
    <w:rsid w:val="00611E09"/>
    <w:rsid w:val="0061219C"/>
    <w:rsid w:val="00613398"/>
    <w:rsid w:val="006145C5"/>
    <w:rsid w:val="006205A7"/>
    <w:rsid w:val="00620C14"/>
    <w:rsid w:val="00621CCA"/>
    <w:rsid w:val="00622592"/>
    <w:rsid w:val="00625403"/>
    <w:rsid w:val="00625B46"/>
    <w:rsid w:val="00626614"/>
    <w:rsid w:val="006279D8"/>
    <w:rsid w:val="00630F41"/>
    <w:rsid w:val="00641CE9"/>
    <w:rsid w:val="0064272D"/>
    <w:rsid w:val="00644195"/>
    <w:rsid w:val="00647782"/>
    <w:rsid w:val="00652555"/>
    <w:rsid w:val="006526F2"/>
    <w:rsid w:val="00652A86"/>
    <w:rsid w:val="00654105"/>
    <w:rsid w:val="00654AF1"/>
    <w:rsid w:val="0065608E"/>
    <w:rsid w:val="006569CA"/>
    <w:rsid w:val="00657F2D"/>
    <w:rsid w:val="006647FF"/>
    <w:rsid w:val="00667206"/>
    <w:rsid w:val="006679E3"/>
    <w:rsid w:val="00675094"/>
    <w:rsid w:val="006760F9"/>
    <w:rsid w:val="00681194"/>
    <w:rsid w:val="00682528"/>
    <w:rsid w:val="00684324"/>
    <w:rsid w:val="006857EA"/>
    <w:rsid w:val="006859ED"/>
    <w:rsid w:val="00690135"/>
    <w:rsid w:val="00695438"/>
    <w:rsid w:val="00695CF9"/>
    <w:rsid w:val="00697F98"/>
    <w:rsid w:val="006A47EC"/>
    <w:rsid w:val="006B131F"/>
    <w:rsid w:val="006B2A1D"/>
    <w:rsid w:val="006B3C4A"/>
    <w:rsid w:val="006C0356"/>
    <w:rsid w:val="006C2B0A"/>
    <w:rsid w:val="006D005D"/>
    <w:rsid w:val="006D4A19"/>
    <w:rsid w:val="006E0A7B"/>
    <w:rsid w:val="006F358D"/>
    <w:rsid w:val="006F6D28"/>
    <w:rsid w:val="006F70FE"/>
    <w:rsid w:val="006F77A2"/>
    <w:rsid w:val="007064FA"/>
    <w:rsid w:val="007158AA"/>
    <w:rsid w:val="00730EF4"/>
    <w:rsid w:val="00731168"/>
    <w:rsid w:val="00734F40"/>
    <w:rsid w:val="007368E4"/>
    <w:rsid w:val="007428AD"/>
    <w:rsid w:val="00743901"/>
    <w:rsid w:val="00746817"/>
    <w:rsid w:val="0075022F"/>
    <w:rsid w:val="0075166F"/>
    <w:rsid w:val="0075538E"/>
    <w:rsid w:val="00757484"/>
    <w:rsid w:val="0076525D"/>
    <w:rsid w:val="007700F5"/>
    <w:rsid w:val="00776BB3"/>
    <w:rsid w:val="00777D51"/>
    <w:rsid w:val="00780E34"/>
    <w:rsid w:val="00781BB8"/>
    <w:rsid w:val="00787E6C"/>
    <w:rsid w:val="00792033"/>
    <w:rsid w:val="0079240D"/>
    <w:rsid w:val="00792F3C"/>
    <w:rsid w:val="00793D85"/>
    <w:rsid w:val="007B0685"/>
    <w:rsid w:val="007B1E90"/>
    <w:rsid w:val="007B57E5"/>
    <w:rsid w:val="007B7A79"/>
    <w:rsid w:val="007B7D28"/>
    <w:rsid w:val="007D346F"/>
    <w:rsid w:val="007D55CA"/>
    <w:rsid w:val="007D6A16"/>
    <w:rsid w:val="007D6E97"/>
    <w:rsid w:val="007E25F5"/>
    <w:rsid w:val="007E49D2"/>
    <w:rsid w:val="007F0018"/>
    <w:rsid w:val="007F0741"/>
    <w:rsid w:val="007F07A6"/>
    <w:rsid w:val="007F3E9D"/>
    <w:rsid w:val="00800175"/>
    <w:rsid w:val="00810B74"/>
    <w:rsid w:val="00812A97"/>
    <w:rsid w:val="00816694"/>
    <w:rsid w:val="008168B0"/>
    <w:rsid w:val="00821C18"/>
    <w:rsid w:val="00824197"/>
    <w:rsid w:val="0083039C"/>
    <w:rsid w:val="0083263E"/>
    <w:rsid w:val="00833F81"/>
    <w:rsid w:val="0084297A"/>
    <w:rsid w:val="00843DB7"/>
    <w:rsid w:val="00845978"/>
    <w:rsid w:val="008529C7"/>
    <w:rsid w:val="00860A1E"/>
    <w:rsid w:val="00864919"/>
    <w:rsid w:val="00865BFF"/>
    <w:rsid w:val="008661B1"/>
    <w:rsid w:val="008665AD"/>
    <w:rsid w:val="0086781E"/>
    <w:rsid w:val="00867B29"/>
    <w:rsid w:val="0087124E"/>
    <w:rsid w:val="008719B3"/>
    <w:rsid w:val="0088045A"/>
    <w:rsid w:val="00880863"/>
    <w:rsid w:val="008818FB"/>
    <w:rsid w:val="008842B8"/>
    <w:rsid w:val="00893677"/>
    <w:rsid w:val="00893DE8"/>
    <w:rsid w:val="008A0734"/>
    <w:rsid w:val="008A3986"/>
    <w:rsid w:val="008C2B52"/>
    <w:rsid w:val="008C306A"/>
    <w:rsid w:val="008C433E"/>
    <w:rsid w:val="008C561B"/>
    <w:rsid w:val="008C5C0D"/>
    <w:rsid w:val="008C5E42"/>
    <w:rsid w:val="008D1584"/>
    <w:rsid w:val="008D3291"/>
    <w:rsid w:val="008D7971"/>
    <w:rsid w:val="008D7F98"/>
    <w:rsid w:val="008E644A"/>
    <w:rsid w:val="008F0E58"/>
    <w:rsid w:val="008F2038"/>
    <w:rsid w:val="008F23D3"/>
    <w:rsid w:val="008F2707"/>
    <w:rsid w:val="008F2EDA"/>
    <w:rsid w:val="008F2F27"/>
    <w:rsid w:val="008F5E02"/>
    <w:rsid w:val="008F5F96"/>
    <w:rsid w:val="00900077"/>
    <w:rsid w:val="00904B0D"/>
    <w:rsid w:val="00912150"/>
    <w:rsid w:val="00920920"/>
    <w:rsid w:val="00920DF1"/>
    <w:rsid w:val="009228F7"/>
    <w:rsid w:val="00924CA4"/>
    <w:rsid w:val="00924CCE"/>
    <w:rsid w:val="00931F42"/>
    <w:rsid w:val="00932BE5"/>
    <w:rsid w:val="009410CE"/>
    <w:rsid w:val="00941989"/>
    <w:rsid w:val="009428C5"/>
    <w:rsid w:val="009502A6"/>
    <w:rsid w:val="00954946"/>
    <w:rsid w:val="00955D0F"/>
    <w:rsid w:val="00960BC0"/>
    <w:rsid w:val="00970099"/>
    <w:rsid w:val="00970C8E"/>
    <w:rsid w:val="00970F89"/>
    <w:rsid w:val="00971AA9"/>
    <w:rsid w:val="00972C1E"/>
    <w:rsid w:val="009762B1"/>
    <w:rsid w:val="009809FB"/>
    <w:rsid w:val="00985722"/>
    <w:rsid w:val="009931C4"/>
    <w:rsid w:val="00993345"/>
    <w:rsid w:val="00995BA0"/>
    <w:rsid w:val="00997F52"/>
    <w:rsid w:val="009A4BC8"/>
    <w:rsid w:val="009A5A03"/>
    <w:rsid w:val="009A7747"/>
    <w:rsid w:val="009B2A20"/>
    <w:rsid w:val="009B3A74"/>
    <w:rsid w:val="009B4783"/>
    <w:rsid w:val="009B59AE"/>
    <w:rsid w:val="009C01FC"/>
    <w:rsid w:val="009C1597"/>
    <w:rsid w:val="009C263F"/>
    <w:rsid w:val="009C7922"/>
    <w:rsid w:val="009D10F0"/>
    <w:rsid w:val="009E43DB"/>
    <w:rsid w:val="009E7678"/>
    <w:rsid w:val="009F1257"/>
    <w:rsid w:val="009F1C95"/>
    <w:rsid w:val="009F2537"/>
    <w:rsid w:val="009F2662"/>
    <w:rsid w:val="00A00D83"/>
    <w:rsid w:val="00A0284A"/>
    <w:rsid w:val="00A02D35"/>
    <w:rsid w:val="00A0314D"/>
    <w:rsid w:val="00A1020C"/>
    <w:rsid w:val="00A12DAA"/>
    <w:rsid w:val="00A13305"/>
    <w:rsid w:val="00A15DB4"/>
    <w:rsid w:val="00A201A6"/>
    <w:rsid w:val="00A24C2E"/>
    <w:rsid w:val="00A312C3"/>
    <w:rsid w:val="00A319D3"/>
    <w:rsid w:val="00A3334C"/>
    <w:rsid w:val="00A357E5"/>
    <w:rsid w:val="00A45452"/>
    <w:rsid w:val="00A4559B"/>
    <w:rsid w:val="00A459BF"/>
    <w:rsid w:val="00A46FA8"/>
    <w:rsid w:val="00A473D7"/>
    <w:rsid w:val="00A505CE"/>
    <w:rsid w:val="00A53772"/>
    <w:rsid w:val="00A607B9"/>
    <w:rsid w:val="00A64E42"/>
    <w:rsid w:val="00A7065B"/>
    <w:rsid w:val="00A72975"/>
    <w:rsid w:val="00A7346F"/>
    <w:rsid w:val="00A90496"/>
    <w:rsid w:val="00A9552D"/>
    <w:rsid w:val="00AA1787"/>
    <w:rsid w:val="00AA7DC0"/>
    <w:rsid w:val="00AB4836"/>
    <w:rsid w:val="00AB5C93"/>
    <w:rsid w:val="00AC0747"/>
    <w:rsid w:val="00AC26ED"/>
    <w:rsid w:val="00AC2C64"/>
    <w:rsid w:val="00AC34BB"/>
    <w:rsid w:val="00AC3BDE"/>
    <w:rsid w:val="00AD4151"/>
    <w:rsid w:val="00AE198E"/>
    <w:rsid w:val="00AE4623"/>
    <w:rsid w:val="00AE682B"/>
    <w:rsid w:val="00B037D6"/>
    <w:rsid w:val="00B062F2"/>
    <w:rsid w:val="00B07A8E"/>
    <w:rsid w:val="00B07E23"/>
    <w:rsid w:val="00B1102A"/>
    <w:rsid w:val="00B135A4"/>
    <w:rsid w:val="00B1545E"/>
    <w:rsid w:val="00B24CC4"/>
    <w:rsid w:val="00B26909"/>
    <w:rsid w:val="00B26EFB"/>
    <w:rsid w:val="00B30C87"/>
    <w:rsid w:val="00B3188D"/>
    <w:rsid w:val="00B31EBD"/>
    <w:rsid w:val="00B3596D"/>
    <w:rsid w:val="00B47563"/>
    <w:rsid w:val="00B50BBA"/>
    <w:rsid w:val="00B51D55"/>
    <w:rsid w:val="00B546E6"/>
    <w:rsid w:val="00B6530C"/>
    <w:rsid w:val="00B722F3"/>
    <w:rsid w:val="00B72EB5"/>
    <w:rsid w:val="00B7562A"/>
    <w:rsid w:val="00B851D4"/>
    <w:rsid w:val="00B86779"/>
    <w:rsid w:val="00B93B2C"/>
    <w:rsid w:val="00B94998"/>
    <w:rsid w:val="00B94D1A"/>
    <w:rsid w:val="00B95989"/>
    <w:rsid w:val="00B96614"/>
    <w:rsid w:val="00B96CF6"/>
    <w:rsid w:val="00BA394F"/>
    <w:rsid w:val="00BB02E8"/>
    <w:rsid w:val="00BB0EF6"/>
    <w:rsid w:val="00BB178E"/>
    <w:rsid w:val="00BB1F59"/>
    <w:rsid w:val="00BB2AEE"/>
    <w:rsid w:val="00BB2FF8"/>
    <w:rsid w:val="00BB5F89"/>
    <w:rsid w:val="00BC3031"/>
    <w:rsid w:val="00BC310C"/>
    <w:rsid w:val="00BC3137"/>
    <w:rsid w:val="00BC72C0"/>
    <w:rsid w:val="00BD120C"/>
    <w:rsid w:val="00BD2657"/>
    <w:rsid w:val="00BD29F0"/>
    <w:rsid w:val="00BD3DDE"/>
    <w:rsid w:val="00BD59C5"/>
    <w:rsid w:val="00BE01E1"/>
    <w:rsid w:val="00BE5440"/>
    <w:rsid w:val="00BF31EB"/>
    <w:rsid w:val="00BF429A"/>
    <w:rsid w:val="00C01050"/>
    <w:rsid w:val="00C0252E"/>
    <w:rsid w:val="00C15260"/>
    <w:rsid w:val="00C3400E"/>
    <w:rsid w:val="00C403DF"/>
    <w:rsid w:val="00C41E13"/>
    <w:rsid w:val="00C425DB"/>
    <w:rsid w:val="00C4290C"/>
    <w:rsid w:val="00C44801"/>
    <w:rsid w:val="00C5276E"/>
    <w:rsid w:val="00C55BAE"/>
    <w:rsid w:val="00C6072C"/>
    <w:rsid w:val="00C61BBF"/>
    <w:rsid w:val="00C61E22"/>
    <w:rsid w:val="00C73FC7"/>
    <w:rsid w:val="00C7607F"/>
    <w:rsid w:val="00C766C0"/>
    <w:rsid w:val="00C82385"/>
    <w:rsid w:val="00C828C1"/>
    <w:rsid w:val="00C83154"/>
    <w:rsid w:val="00C85882"/>
    <w:rsid w:val="00C9391A"/>
    <w:rsid w:val="00C973E3"/>
    <w:rsid w:val="00CA0084"/>
    <w:rsid w:val="00CA0EAB"/>
    <w:rsid w:val="00CA0FC6"/>
    <w:rsid w:val="00CA2605"/>
    <w:rsid w:val="00CB55C2"/>
    <w:rsid w:val="00CC00C1"/>
    <w:rsid w:val="00CD0B37"/>
    <w:rsid w:val="00CD0FE3"/>
    <w:rsid w:val="00CD2270"/>
    <w:rsid w:val="00CD41D3"/>
    <w:rsid w:val="00CE23DE"/>
    <w:rsid w:val="00CE3D75"/>
    <w:rsid w:val="00CF0101"/>
    <w:rsid w:val="00CF4ADA"/>
    <w:rsid w:val="00CF70A8"/>
    <w:rsid w:val="00CF7658"/>
    <w:rsid w:val="00D00E79"/>
    <w:rsid w:val="00D010FC"/>
    <w:rsid w:val="00D04197"/>
    <w:rsid w:val="00D061AA"/>
    <w:rsid w:val="00D07670"/>
    <w:rsid w:val="00D07D00"/>
    <w:rsid w:val="00D12F2E"/>
    <w:rsid w:val="00D14B25"/>
    <w:rsid w:val="00D167E9"/>
    <w:rsid w:val="00D172C2"/>
    <w:rsid w:val="00D2014F"/>
    <w:rsid w:val="00D20B77"/>
    <w:rsid w:val="00D20CB2"/>
    <w:rsid w:val="00D30A66"/>
    <w:rsid w:val="00D33066"/>
    <w:rsid w:val="00D346E7"/>
    <w:rsid w:val="00D34C07"/>
    <w:rsid w:val="00D36FDA"/>
    <w:rsid w:val="00D41AF9"/>
    <w:rsid w:val="00D52E8D"/>
    <w:rsid w:val="00D57956"/>
    <w:rsid w:val="00D63997"/>
    <w:rsid w:val="00D6429F"/>
    <w:rsid w:val="00D67C56"/>
    <w:rsid w:val="00D705B8"/>
    <w:rsid w:val="00D70F3F"/>
    <w:rsid w:val="00D71F15"/>
    <w:rsid w:val="00D76FB5"/>
    <w:rsid w:val="00D8422F"/>
    <w:rsid w:val="00D84B1F"/>
    <w:rsid w:val="00D86B20"/>
    <w:rsid w:val="00D93C81"/>
    <w:rsid w:val="00D9690D"/>
    <w:rsid w:val="00D96969"/>
    <w:rsid w:val="00D975A0"/>
    <w:rsid w:val="00DA13EA"/>
    <w:rsid w:val="00DA1F3C"/>
    <w:rsid w:val="00DB5535"/>
    <w:rsid w:val="00DB5922"/>
    <w:rsid w:val="00DC429C"/>
    <w:rsid w:val="00DC61AF"/>
    <w:rsid w:val="00DC68B9"/>
    <w:rsid w:val="00DC6E7B"/>
    <w:rsid w:val="00DD6F39"/>
    <w:rsid w:val="00DE4DC9"/>
    <w:rsid w:val="00DF057D"/>
    <w:rsid w:val="00DF12AD"/>
    <w:rsid w:val="00DF160F"/>
    <w:rsid w:val="00DF5E1B"/>
    <w:rsid w:val="00DF6A46"/>
    <w:rsid w:val="00DF6DBB"/>
    <w:rsid w:val="00E0471A"/>
    <w:rsid w:val="00E04E36"/>
    <w:rsid w:val="00E21ABA"/>
    <w:rsid w:val="00E237A6"/>
    <w:rsid w:val="00E30911"/>
    <w:rsid w:val="00E3284D"/>
    <w:rsid w:val="00E33E09"/>
    <w:rsid w:val="00E342CC"/>
    <w:rsid w:val="00E36797"/>
    <w:rsid w:val="00E43944"/>
    <w:rsid w:val="00E43F8A"/>
    <w:rsid w:val="00E444C4"/>
    <w:rsid w:val="00E5616C"/>
    <w:rsid w:val="00E63180"/>
    <w:rsid w:val="00E6455A"/>
    <w:rsid w:val="00E64B5F"/>
    <w:rsid w:val="00E732CB"/>
    <w:rsid w:val="00E7365E"/>
    <w:rsid w:val="00E73C51"/>
    <w:rsid w:val="00E75713"/>
    <w:rsid w:val="00E76FAA"/>
    <w:rsid w:val="00E774A9"/>
    <w:rsid w:val="00E77F00"/>
    <w:rsid w:val="00E82DBE"/>
    <w:rsid w:val="00E86FEF"/>
    <w:rsid w:val="00EA369E"/>
    <w:rsid w:val="00EA5B69"/>
    <w:rsid w:val="00EA74A5"/>
    <w:rsid w:val="00EB06AE"/>
    <w:rsid w:val="00EB289C"/>
    <w:rsid w:val="00EB69A0"/>
    <w:rsid w:val="00EC01A9"/>
    <w:rsid w:val="00EC5923"/>
    <w:rsid w:val="00EC7ADA"/>
    <w:rsid w:val="00ED1451"/>
    <w:rsid w:val="00ED2AE5"/>
    <w:rsid w:val="00ED415B"/>
    <w:rsid w:val="00ED66F4"/>
    <w:rsid w:val="00EE19AF"/>
    <w:rsid w:val="00EE7334"/>
    <w:rsid w:val="00EE789A"/>
    <w:rsid w:val="00EF1113"/>
    <w:rsid w:val="00EF342F"/>
    <w:rsid w:val="00EF3FCC"/>
    <w:rsid w:val="00EF7756"/>
    <w:rsid w:val="00F00F52"/>
    <w:rsid w:val="00F019AE"/>
    <w:rsid w:val="00F02CC9"/>
    <w:rsid w:val="00F02EDB"/>
    <w:rsid w:val="00F05BD4"/>
    <w:rsid w:val="00F07CC9"/>
    <w:rsid w:val="00F10F8A"/>
    <w:rsid w:val="00F14B26"/>
    <w:rsid w:val="00F14DA9"/>
    <w:rsid w:val="00F32808"/>
    <w:rsid w:val="00F33DC8"/>
    <w:rsid w:val="00F37031"/>
    <w:rsid w:val="00F41788"/>
    <w:rsid w:val="00F41C26"/>
    <w:rsid w:val="00F44D52"/>
    <w:rsid w:val="00F44F07"/>
    <w:rsid w:val="00F45864"/>
    <w:rsid w:val="00F461B0"/>
    <w:rsid w:val="00F52EC7"/>
    <w:rsid w:val="00F5773F"/>
    <w:rsid w:val="00F6610A"/>
    <w:rsid w:val="00F70B77"/>
    <w:rsid w:val="00F8372F"/>
    <w:rsid w:val="00F86849"/>
    <w:rsid w:val="00F8762B"/>
    <w:rsid w:val="00F91C9F"/>
    <w:rsid w:val="00F9413A"/>
    <w:rsid w:val="00F96AF9"/>
    <w:rsid w:val="00FA064E"/>
    <w:rsid w:val="00FA159A"/>
    <w:rsid w:val="00FA3A79"/>
    <w:rsid w:val="00FB07DC"/>
    <w:rsid w:val="00FB0969"/>
    <w:rsid w:val="00FB29F6"/>
    <w:rsid w:val="00FB2CF7"/>
    <w:rsid w:val="00FB4EF6"/>
    <w:rsid w:val="00FB5B78"/>
    <w:rsid w:val="00FB7BA0"/>
    <w:rsid w:val="00FC0B59"/>
    <w:rsid w:val="00FC35FB"/>
    <w:rsid w:val="00FC3B07"/>
    <w:rsid w:val="00FC3CBE"/>
    <w:rsid w:val="00FC7AE8"/>
    <w:rsid w:val="00FD5AD6"/>
    <w:rsid w:val="00FD6BCD"/>
    <w:rsid w:val="00FE2636"/>
    <w:rsid w:val="00FE28AE"/>
    <w:rsid w:val="00FE414F"/>
    <w:rsid w:val="00FE7315"/>
    <w:rsid w:val="00FE7522"/>
    <w:rsid w:val="00FF04DE"/>
    <w:rsid w:val="00FF3542"/>
    <w:rsid w:val="00FF3904"/>
    <w:rsid w:val="00FF66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84E1F51"/>
  <w15:chartTrackingRefBased/>
  <w15:docId w15:val="{D0D04B51-7D23-9F40-8726-265D668D2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BD59C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5870"/>
    <w:pPr>
      <w:ind w:left="720"/>
      <w:contextualSpacing/>
    </w:pPr>
  </w:style>
  <w:style w:type="paragraph" w:styleId="NormalWeb">
    <w:name w:val="Normal (Web)"/>
    <w:basedOn w:val="Normal"/>
    <w:uiPriority w:val="99"/>
    <w:unhideWhenUsed/>
    <w:rsid w:val="00AC3BDE"/>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E73C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3C51"/>
  </w:style>
  <w:style w:type="paragraph" w:styleId="Footer">
    <w:name w:val="footer"/>
    <w:basedOn w:val="Normal"/>
    <w:link w:val="FooterChar"/>
    <w:uiPriority w:val="99"/>
    <w:unhideWhenUsed/>
    <w:rsid w:val="00E73C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3C51"/>
  </w:style>
  <w:style w:type="character" w:styleId="PlaceholderText">
    <w:name w:val="Placeholder Text"/>
    <w:basedOn w:val="DefaultParagraphFont"/>
    <w:uiPriority w:val="99"/>
    <w:semiHidden/>
    <w:rsid w:val="00FB0969"/>
    <w:rPr>
      <w:color w:val="808080"/>
    </w:rPr>
  </w:style>
  <w:style w:type="character" w:styleId="Hyperlink">
    <w:name w:val="Hyperlink"/>
    <w:basedOn w:val="DefaultParagraphFont"/>
    <w:uiPriority w:val="99"/>
    <w:unhideWhenUsed/>
    <w:rsid w:val="0064272D"/>
    <w:rPr>
      <w:color w:val="0563C1" w:themeColor="hyperlink"/>
      <w:u w:val="single"/>
    </w:rPr>
  </w:style>
  <w:style w:type="character" w:styleId="UnresolvedMention">
    <w:name w:val="Unresolved Mention"/>
    <w:basedOn w:val="DefaultParagraphFont"/>
    <w:uiPriority w:val="99"/>
    <w:semiHidden/>
    <w:unhideWhenUsed/>
    <w:rsid w:val="0064272D"/>
    <w:rPr>
      <w:color w:val="605E5C"/>
      <w:shd w:val="clear" w:color="auto" w:fill="E1DFDD"/>
    </w:rPr>
  </w:style>
  <w:style w:type="paragraph" w:styleId="NoSpacing">
    <w:name w:val="No Spacing"/>
    <w:uiPriority w:val="1"/>
    <w:qFormat/>
    <w:rsid w:val="003967E6"/>
    <w:pPr>
      <w:spacing w:after="0" w:line="240" w:lineRule="auto"/>
    </w:pPr>
  </w:style>
  <w:style w:type="character" w:customStyle="1" w:styleId="Heading3Char">
    <w:name w:val="Heading 3 Char"/>
    <w:basedOn w:val="DefaultParagraphFont"/>
    <w:link w:val="Heading3"/>
    <w:uiPriority w:val="9"/>
    <w:semiHidden/>
    <w:rsid w:val="00BD59C5"/>
    <w:rPr>
      <w:rFonts w:asciiTheme="majorHAnsi" w:eastAsiaTheme="majorEastAsia" w:hAnsiTheme="majorHAnsi" w:cstheme="majorBidi"/>
      <w:color w:val="1F3763" w:themeColor="accent1" w:themeShade="7F"/>
      <w:sz w:val="24"/>
      <w:szCs w:val="24"/>
    </w:rPr>
  </w:style>
  <w:style w:type="character" w:styleId="PageNumber">
    <w:name w:val="page number"/>
    <w:basedOn w:val="DefaultParagraphFont"/>
    <w:uiPriority w:val="99"/>
    <w:semiHidden/>
    <w:unhideWhenUsed/>
    <w:rsid w:val="007D6A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794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 /><Relationship Id="rId13" Type="http://schemas.openxmlformats.org/officeDocument/2006/relationships/image" Target="media/image3.jpeg" /><Relationship Id="rId18"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hyperlink" Target="https://www.steelforlifebluebook.co.uk/" TargetMode="External" /><Relationship Id="rId12" Type="http://schemas.openxmlformats.org/officeDocument/2006/relationships/image" Target="media/image2.jpeg" /><Relationship Id="rId17" Type="http://schemas.openxmlformats.org/officeDocument/2006/relationships/footer" Target="footer1.xml" /><Relationship Id="rId2" Type="http://schemas.openxmlformats.org/officeDocument/2006/relationships/styles" Target="styles.xml" /><Relationship Id="rId16" Type="http://schemas.openxmlformats.org/officeDocument/2006/relationships/header" Target="header1.xml" /><Relationship Id="rId20"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aceindustries.com/p-6416-yale-y80-5-ton-wire-rope-hoist-10-fpm-three-phase-20-ft-lift.aspx" TargetMode="External" /><Relationship Id="rId5" Type="http://schemas.openxmlformats.org/officeDocument/2006/relationships/footnotes" Target="footnotes.xml" /><Relationship Id="rId15" Type="http://schemas.openxmlformats.org/officeDocument/2006/relationships/image" Target="media/image5.jpeg" /><Relationship Id="rId10" Type="http://schemas.openxmlformats.org/officeDocument/2006/relationships/image" Target="media/image1.jpeg"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1.png" /><Relationship Id="rId14" Type="http://schemas.openxmlformats.org/officeDocument/2006/relationships/image" Target="media/image4.jpeg" /></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23T07:44:44.243"/>
    </inkml:context>
    <inkml:brush xml:id="br0">
      <inkml:brushProperty name="width" value="0.25" units="cm"/>
      <inkml:brushProperty name="height" value="0.5" units="cm"/>
      <inkml:brushProperty name="color" value="#00FF00"/>
      <inkml:brushProperty name="tip" value="rectangle"/>
      <inkml:brushProperty name="rasterOp" value="maskPen"/>
    </inkml:brush>
  </inkml:definitions>
  <inkml:trace contextRef="#ctx0" brushRef="#br0">2442 0,'-24'3,"1"-1,23-2,-24 3,3-3,21 0,-18 0,2 0,16 0,-16-3,16 3,-16-2,2 2,14 0,-12 0,3 0,9 0,-7 0,7 0,-6 0,-1 0,7 0,-5 0,1 0,4 0,-5 0,5 0,-2 0,-3 0,5 0,-7 0,-2 0,9 0,-11 0,11 0,-86 18,1-5,85-13,-62 8,62-8,-53 4,0-1,53-3,-53 0,-7 0,60 0,-68 0,68 0,-48-3,-4-1,52 4,-23-2,7-3,16 5,-12-4,12 4,-24 5,1-3,23-2,-21 2,1 1,20-3,-21 2,0 0,21-2,-20 2,20-2,-21 0,3 0,18 0,-18 0,-1 0,19 0,-18 0,18 0,-21 0,3 0,18 0,-20 0,-1 0,21 0,-16 0,16 0,-16 0,2-2,14 2,-11-2,11 2,-12 2,12-2,-13 2,1-2,12 0,-9 0,0 0,9 0,-7 0,7 0,-5 0,1 0,4 0,-2 0,-1 0,3 0,-2 0,0 0,2 0,-3 0,3 0,-2 0,0 0,2 0,-3 0,1 0,2 0,-2 0,2 0,-2 0,-1 0,3 0,-2 0,0 0,2 0,-3 0,3 0,-2 0,0 0,2 0,-2 0,-1 0,3 0,-2 0,0 0,2 0,-3 0,3 0,-2 0,0 0,2 0,-2 0,-1 0,3 0,-2 0,2 0,-5 0,1 0,4 0,-5 0,1 0,4 0,-7 0,7 0,-7 0,0 0,7 0,-9 0,-5 0,14 0,-16 0,16 0,-16 0,0 0,16 0,-16 0,16 0,-16-2,16 2,-14-2,14 2,-9 4,0-1,9-3,-11 2,-1 0,12-2,-11 3,-3-1,14-2,-14 2,1 0,13-2,-14 3,14-3,-14 0,0 0,14 0,-13 0,-1 0,14 0,-11 0,11 0,-12 0,12 0,-11 0,11 0,-12 0,1 0,11 0,-7 0,0 0,7 0,-7-3,7 3,-7-2,0 0,7 2,-6-2,-1-1,7 3,-7-2,7 2,-7-2,0-1,7 3,-7-2,0 0,3 0,4 2,-5-3,1 1,4 2,-5-2,1-1,4 3,-5-2,5 2,-5-2,1 0,4 2,-5-3,1 1,4 2,-5-2,0-1,5 3,-4-2,4 2,-5-2,1 0,4 2,-5-3,1 3,4 0,-5 0,5 0,-7 0,0 0,7 0,-7 0,1 0,6 0,-7 0,7 0,-7 0,0 0,7 0,-11 3,-3-1,14-2,-14 2,-2 0,16-2,-11 0,-1 0,12 0,-9 0,0 0,9 0,-9 0,9 0,-12 0,1 0,11 0,-12 0,1 0,11 0,-11 0,11 0,-10 0,-1 0,11 0,-12 0,3 0,9 0,-7 0,7 0,-6 0,-1 0,7 0,-9 0,-1 0,10 0,-9 0,0 0,9 0,-9 0,9 0,-9 0,0 0,0-2,-5 0,0 0,14 2,-14 0,5 0,9 0,-7 0,0 0,7 0,-6 0,6 0,-5 0,0 0,1 0,-1 0,5 0,-4 0,4 0,-5 0,1 0,4 0,-5 0,3-3,2 3,0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2439</Words>
  <Characters>12224</Characters>
  <Application>Microsoft Office Word</Application>
  <DocSecurity>0</DocSecurity>
  <Lines>252</Lines>
  <Paragraphs>78</Paragraphs>
  <ScaleCrop>false</ScaleCrop>
  <Company/>
  <LinksUpToDate>false</LinksUpToDate>
  <CharactersWithSpaces>14689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Tubb</dc:creator>
  <cp:keywords/>
  <dc:description/>
  <cp:lastModifiedBy>Lloyd Tubb</cp:lastModifiedBy>
  <cp:revision>2</cp:revision>
  <dcterms:created xsi:type="dcterms:W3CDTF">2021-04-23T11:35:00Z</dcterms:created>
  <dcterms:modified xsi:type="dcterms:W3CDTF">2021-04-23T11:35:00Z</dcterms:modified>
</cp:coreProperties>
</file>