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3CC3" w:rsidRPr="00364145" w:rsidRDefault="00364145" w:rsidP="00364145">
      <w:pPr>
        <w:jc w:val="center"/>
        <w:rPr>
          <w:rFonts w:ascii="Arial" w:hAnsi="Arial" w:cs="Arial"/>
          <w:b/>
          <w:sz w:val="32"/>
          <w:szCs w:val="32"/>
        </w:rPr>
      </w:pPr>
      <w:r w:rsidRPr="00364145">
        <w:rPr>
          <w:rFonts w:ascii="Arial" w:hAnsi="Arial" w:cs="Arial"/>
          <w:b/>
          <w:sz w:val="32"/>
          <w:szCs w:val="32"/>
        </w:rPr>
        <w:t>Module: International Business Communications</w:t>
      </w:r>
    </w:p>
    <w:p w:rsidR="00364145" w:rsidRPr="00364145" w:rsidRDefault="00364145" w:rsidP="00364145">
      <w:pPr>
        <w:jc w:val="center"/>
        <w:rPr>
          <w:rFonts w:ascii="Arial" w:hAnsi="Arial" w:cs="Arial"/>
          <w:b/>
          <w:sz w:val="32"/>
          <w:szCs w:val="32"/>
        </w:rPr>
      </w:pPr>
      <w:r w:rsidRPr="00364145">
        <w:rPr>
          <w:rFonts w:ascii="Arial" w:hAnsi="Arial" w:cs="Arial"/>
          <w:b/>
          <w:sz w:val="32"/>
          <w:szCs w:val="32"/>
        </w:rPr>
        <w:t>Module code: LCBB6001</w:t>
      </w:r>
    </w:p>
    <w:p w:rsidR="00364145" w:rsidRPr="00364145" w:rsidRDefault="00364145" w:rsidP="00364145">
      <w:pPr>
        <w:jc w:val="center"/>
        <w:rPr>
          <w:rFonts w:ascii="Arial" w:hAnsi="Arial" w:cs="Arial"/>
          <w:b/>
          <w:sz w:val="32"/>
          <w:szCs w:val="32"/>
        </w:rPr>
      </w:pPr>
    </w:p>
    <w:p w:rsidR="00364145" w:rsidRPr="00364145" w:rsidRDefault="00364145" w:rsidP="00364145">
      <w:pPr>
        <w:jc w:val="center"/>
        <w:rPr>
          <w:rFonts w:ascii="Arial" w:hAnsi="Arial" w:cs="Arial"/>
          <w:b/>
          <w:sz w:val="32"/>
          <w:szCs w:val="32"/>
        </w:rPr>
      </w:pPr>
      <w:r w:rsidRPr="00364145">
        <w:rPr>
          <w:rFonts w:ascii="Arial" w:hAnsi="Arial" w:cs="Arial"/>
          <w:b/>
          <w:sz w:val="32"/>
          <w:szCs w:val="32"/>
        </w:rPr>
        <w:t>Student name:</w:t>
      </w:r>
      <w:r w:rsidR="00272FE0">
        <w:rPr>
          <w:rFonts w:ascii="Arial" w:hAnsi="Arial" w:cs="Arial"/>
          <w:b/>
          <w:sz w:val="32"/>
          <w:szCs w:val="32"/>
        </w:rPr>
        <w:t>Ecaterina Tartamus</w:t>
      </w:r>
    </w:p>
    <w:p w:rsidR="00364145" w:rsidRDefault="00364145" w:rsidP="00364145">
      <w:pPr>
        <w:jc w:val="center"/>
        <w:rPr>
          <w:rFonts w:ascii="Arial" w:hAnsi="Arial" w:cs="Arial"/>
          <w:b/>
          <w:sz w:val="32"/>
          <w:szCs w:val="32"/>
        </w:rPr>
      </w:pPr>
      <w:r w:rsidRPr="00364145">
        <w:rPr>
          <w:rFonts w:ascii="Arial" w:hAnsi="Arial" w:cs="Arial"/>
          <w:b/>
          <w:sz w:val="32"/>
          <w:szCs w:val="32"/>
        </w:rPr>
        <w:t>Students ID:</w:t>
      </w:r>
      <w:r w:rsidR="00272FE0">
        <w:rPr>
          <w:rFonts w:ascii="Arial" w:hAnsi="Arial" w:cs="Arial"/>
          <w:b/>
          <w:sz w:val="32"/>
          <w:szCs w:val="32"/>
        </w:rPr>
        <w:t>2010309</w:t>
      </w:r>
    </w:p>
    <w:p w:rsidR="00272FE0" w:rsidRPr="00364145" w:rsidRDefault="00272FE0" w:rsidP="00364145">
      <w:pPr>
        <w:jc w:val="center"/>
        <w:rPr>
          <w:rFonts w:ascii="Arial" w:hAnsi="Arial" w:cs="Arial"/>
          <w:b/>
          <w:sz w:val="32"/>
          <w:szCs w:val="32"/>
        </w:rPr>
      </w:pPr>
      <w:r>
        <w:rPr>
          <w:rFonts w:ascii="Arial" w:hAnsi="Arial" w:cs="Arial"/>
          <w:b/>
          <w:sz w:val="32"/>
          <w:szCs w:val="32"/>
        </w:rPr>
        <w:t>Lecturer’s name:Charles Nwaogwugwu</w:t>
      </w:r>
    </w:p>
    <w:p w:rsidR="00631611" w:rsidRDefault="00FD11FB" w:rsidP="00631611">
      <w:pPr>
        <w:pStyle w:val="a9"/>
        <w:rPr>
          <w:rFonts w:ascii="Arial" w:hAnsi="Arial" w:cs="Arial"/>
          <w:szCs w:val="24"/>
        </w:rPr>
      </w:pPr>
      <w:r>
        <w:rPr>
          <w:rFonts w:ascii="Arial" w:hAnsi="Arial" w:cs="Arial"/>
          <w:szCs w:val="24"/>
        </w:rPr>
        <w:br w:type="page"/>
      </w:r>
    </w:p>
    <w:sdt>
      <w:sdtPr>
        <w:rPr>
          <w:rFonts w:ascii="Arial" w:eastAsiaTheme="minorHAnsi" w:hAnsi="Arial" w:cs="Arial"/>
          <w:color w:val="auto"/>
          <w:sz w:val="24"/>
          <w:szCs w:val="24"/>
        </w:rPr>
        <w:id w:val="641000385"/>
        <w:docPartObj>
          <w:docPartGallery w:val="Table of Contents"/>
          <w:docPartUnique/>
        </w:docPartObj>
      </w:sdtPr>
      <w:sdtEndPr>
        <w:rPr>
          <w:b/>
          <w:bCs/>
          <w:noProof/>
        </w:rPr>
      </w:sdtEndPr>
      <w:sdtContent>
        <w:p w:rsidR="00631611" w:rsidRPr="00413CC3" w:rsidRDefault="00631611" w:rsidP="00631611">
          <w:pPr>
            <w:pStyle w:val="a9"/>
            <w:rPr>
              <w:rFonts w:ascii="Arial" w:hAnsi="Arial" w:cs="Arial"/>
              <w:szCs w:val="24"/>
            </w:rPr>
          </w:pPr>
          <w:r w:rsidRPr="00631611">
            <w:rPr>
              <w:rFonts w:ascii="Arial" w:hAnsi="Arial" w:cs="Arial"/>
              <w:szCs w:val="24"/>
              <w:lang w:val="en-GB"/>
            </w:rPr>
            <w:t>Contents</w:t>
          </w:r>
        </w:p>
        <w:p w:rsidR="0045225F" w:rsidRDefault="009C259E">
          <w:pPr>
            <w:pStyle w:val="11"/>
            <w:tabs>
              <w:tab w:val="right" w:leader="dot" w:pos="9350"/>
            </w:tabs>
            <w:rPr>
              <w:rFonts w:eastAsiaTheme="minorEastAsia"/>
              <w:noProof/>
            </w:rPr>
          </w:pPr>
          <w:r w:rsidRPr="00413CC3">
            <w:rPr>
              <w:rFonts w:ascii="Arial" w:hAnsi="Arial" w:cs="Arial"/>
              <w:b/>
              <w:bCs/>
              <w:noProof/>
              <w:szCs w:val="24"/>
            </w:rPr>
            <w:fldChar w:fldCharType="begin"/>
          </w:r>
          <w:r w:rsidR="00631611" w:rsidRPr="00413CC3">
            <w:rPr>
              <w:rFonts w:ascii="Arial" w:hAnsi="Arial" w:cs="Arial"/>
              <w:b/>
              <w:bCs/>
              <w:noProof/>
              <w:szCs w:val="24"/>
            </w:rPr>
            <w:instrText xml:space="preserve"> TOC \o "1-3" \h \z \u </w:instrText>
          </w:r>
          <w:r w:rsidRPr="00413CC3">
            <w:rPr>
              <w:rFonts w:ascii="Arial" w:hAnsi="Arial" w:cs="Arial"/>
              <w:b/>
              <w:bCs/>
              <w:noProof/>
              <w:szCs w:val="24"/>
            </w:rPr>
            <w:fldChar w:fldCharType="separate"/>
          </w:r>
          <w:hyperlink w:anchor="_Toc119362099" w:history="1">
            <w:r w:rsidR="0045225F" w:rsidRPr="00180505">
              <w:rPr>
                <w:rStyle w:val="aa"/>
                <w:rFonts w:ascii="Arial" w:hAnsi="Arial" w:cs="Arial"/>
                <w:noProof/>
              </w:rPr>
              <w:t>Introducing International Business and communication</w:t>
            </w:r>
            <w:r w:rsidR="0045225F">
              <w:rPr>
                <w:noProof/>
                <w:webHidden/>
              </w:rPr>
              <w:tab/>
            </w:r>
            <w:r>
              <w:rPr>
                <w:noProof/>
                <w:webHidden/>
              </w:rPr>
              <w:fldChar w:fldCharType="begin"/>
            </w:r>
            <w:r w:rsidR="0045225F">
              <w:rPr>
                <w:noProof/>
                <w:webHidden/>
              </w:rPr>
              <w:instrText xml:space="preserve"> PAGEREF _Toc119362099 \h </w:instrText>
            </w:r>
            <w:r>
              <w:rPr>
                <w:noProof/>
                <w:webHidden/>
              </w:rPr>
            </w:r>
            <w:r>
              <w:rPr>
                <w:noProof/>
                <w:webHidden/>
              </w:rPr>
              <w:fldChar w:fldCharType="separate"/>
            </w:r>
            <w:r w:rsidR="0045225F">
              <w:rPr>
                <w:noProof/>
                <w:webHidden/>
              </w:rPr>
              <w:t>3</w:t>
            </w:r>
            <w:r>
              <w:rPr>
                <w:noProof/>
                <w:webHidden/>
              </w:rPr>
              <w:fldChar w:fldCharType="end"/>
            </w:r>
          </w:hyperlink>
        </w:p>
        <w:p w:rsidR="0045225F" w:rsidRDefault="009C259E">
          <w:pPr>
            <w:pStyle w:val="11"/>
            <w:tabs>
              <w:tab w:val="right" w:leader="dot" w:pos="9350"/>
            </w:tabs>
            <w:rPr>
              <w:rFonts w:eastAsiaTheme="minorEastAsia"/>
              <w:noProof/>
            </w:rPr>
          </w:pPr>
          <w:hyperlink w:anchor="_Toc119362100" w:history="1">
            <w:r w:rsidR="0045225F" w:rsidRPr="00180505">
              <w:rPr>
                <w:rStyle w:val="aa"/>
                <w:rFonts w:ascii="Arial" w:hAnsi="Arial" w:cs="Arial"/>
                <w:noProof/>
              </w:rPr>
              <w:t>Introducing India- a Developing Country</w:t>
            </w:r>
            <w:r w:rsidR="0045225F">
              <w:rPr>
                <w:noProof/>
                <w:webHidden/>
              </w:rPr>
              <w:tab/>
            </w:r>
            <w:r>
              <w:rPr>
                <w:noProof/>
                <w:webHidden/>
              </w:rPr>
              <w:fldChar w:fldCharType="begin"/>
            </w:r>
            <w:r w:rsidR="0045225F">
              <w:rPr>
                <w:noProof/>
                <w:webHidden/>
              </w:rPr>
              <w:instrText xml:space="preserve"> PAGEREF _Toc119362100 \h </w:instrText>
            </w:r>
            <w:r>
              <w:rPr>
                <w:noProof/>
                <w:webHidden/>
              </w:rPr>
            </w:r>
            <w:r>
              <w:rPr>
                <w:noProof/>
                <w:webHidden/>
              </w:rPr>
              <w:fldChar w:fldCharType="separate"/>
            </w:r>
            <w:r w:rsidR="0045225F">
              <w:rPr>
                <w:noProof/>
                <w:webHidden/>
              </w:rPr>
              <w:t>4</w:t>
            </w:r>
            <w:r>
              <w:rPr>
                <w:noProof/>
                <w:webHidden/>
              </w:rPr>
              <w:fldChar w:fldCharType="end"/>
            </w:r>
          </w:hyperlink>
        </w:p>
        <w:p w:rsidR="0045225F" w:rsidRDefault="009C259E">
          <w:pPr>
            <w:pStyle w:val="11"/>
            <w:tabs>
              <w:tab w:val="right" w:leader="dot" w:pos="9350"/>
            </w:tabs>
            <w:rPr>
              <w:rFonts w:eastAsiaTheme="minorEastAsia"/>
              <w:noProof/>
            </w:rPr>
          </w:pPr>
          <w:hyperlink w:anchor="_Toc119362101" w:history="1">
            <w:r w:rsidR="0045225F" w:rsidRPr="00180505">
              <w:rPr>
                <w:rStyle w:val="aa"/>
                <w:rFonts w:ascii="Arial" w:hAnsi="Arial" w:cs="Arial"/>
                <w:noProof/>
              </w:rPr>
              <w:t>Communication and cultural theories from around the world to India</w:t>
            </w:r>
            <w:r w:rsidR="0045225F">
              <w:rPr>
                <w:noProof/>
                <w:webHidden/>
              </w:rPr>
              <w:tab/>
            </w:r>
            <w:r>
              <w:rPr>
                <w:noProof/>
                <w:webHidden/>
              </w:rPr>
              <w:fldChar w:fldCharType="begin"/>
            </w:r>
            <w:r w:rsidR="0045225F">
              <w:rPr>
                <w:noProof/>
                <w:webHidden/>
              </w:rPr>
              <w:instrText xml:space="preserve"> PAGEREF _Toc119362101 \h </w:instrText>
            </w:r>
            <w:r>
              <w:rPr>
                <w:noProof/>
                <w:webHidden/>
              </w:rPr>
            </w:r>
            <w:r>
              <w:rPr>
                <w:noProof/>
                <w:webHidden/>
              </w:rPr>
              <w:fldChar w:fldCharType="separate"/>
            </w:r>
            <w:r w:rsidR="0045225F">
              <w:rPr>
                <w:noProof/>
                <w:webHidden/>
              </w:rPr>
              <w:t>5</w:t>
            </w:r>
            <w:r>
              <w:rPr>
                <w:noProof/>
                <w:webHidden/>
              </w:rPr>
              <w:fldChar w:fldCharType="end"/>
            </w:r>
          </w:hyperlink>
        </w:p>
        <w:p w:rsidR="0045225F" w:rsidRDefault="009C259E">
          <w:pPr>
            <w:pStyle w:val="21"/>
            <w:tabs>
              <w:tab w:val="right" w:leader="dot" w:pos="9350"/>
            </w:tabs>
            <w:rPr>
              <w:rFonts w:eastAsiaTheme="minorEastAsia"/>
              <w:noProof/>
            </w:rPr>
          </w:pPr>
          <w:hyperlink w:anchor="_Toc119362102" w:history="1">
            <w:r w:rsidR="0045225F" w:rsidRPr="00180505">
              <w:rPr>
                <w:rStyle w:val="aa"/>
                <w:rFonts w:ascii="Arial" w:hAnsi="Arial" w:cs="Arial"/>
                <w:noProof/>
              </w:rPr>
              <w:t>Cultural Dimensions by Hofstede</w:t>
            </w:r>
            <w:r w:rsidR="0045225F">
              <w:rPr>
                <w:noProof/>
                <w:webHidden/>
              </w:rPr>
              <w:tab/>
            </w:r>
            <w:r>
              <w:rPr>
                <w:noProof/>
                <w:webHidden/>
              </w:rPr>
              <w:fldChar w:fldCharType="begin"/>
            </w:r>
            <w:r w:rsidR="0045225F">
              <w:rPr>
                <w:noProof/>
                <w:webHidden/>
              </w:rPr>
              <w:instrText xml:space="preserve"> PAGEREF _Toc119362102 \h </w:instrText>
            </w:r>
            <w:r>
              <w:rPr>
                <w:noProof/>
                <w:webHidden/>
              </w:rPr>
            </w:r>
            <w:r>
              <w:rPr>
                <w:noProof/>
                <w:webHidden/>
              </w:rPr>
              <w:fldChar w:fldCharType="separate"/>
            </w:r>
            <w:r w:rsidR="0045225F">
              <w:rPr>
                <w:noProof/>
                <w:webHidden/>
              </w:rPr>
              <w:t>5</w:t>
            </w:r>
            <w:r>
              <w:rPr>
                <w:noProof/>
                <w:webHidden/>
              </w:rPr>
              <w:fldChar w:fldCharType="end"/>
            </w:r>
          </w:hyperlink>
        </w:p>
        <w:p w:rsidR="0045225F" w:rsidRDefault="009C259E">
          <w:pPr>
            <w:pStyle w:val="21"/>
            <w:tabs>
              <w:tab w:val="right" w:leader="dot" w:pos="9350"/>
            </w:tabs>
            <w:rPr>
              <w:rFonts w:eastAsiaTheme="minorEastAsia"/>
              <w:noProof/>
            </w:rPr>
          </w:pPr>
          <w:hyperlink w:anchor="_Toc119362103" w:history="1">
            <w:r w:rsidR="0045225F" w:rsidRPr="00180505">
              <w:rPr>
                <w:rStyle w:val="aa"/>
                <w:rFonts w:ascii="Arial" w:hAnsi="Arial" w:cs="Arial"/>
                <w:noProof/>
              </w:rPr>
              <w:t>Samovar’s Theory of Intercultural communication</w:t>
            </w:r>
            <w:r w:rsidR="0045225F">
              <w:rPr>
                <w:noProof/>
                <w:webHidden/>
              </w:rPr>
              <w:tab/>
            </w:r>
            <w:r>
              <w:rPr>
                <w:noProof/>
                <w:webHidden/>
              </w:rPr>
              <w:fldChar w:fldCharType="begin"/>
            </w:r>
            <w:r w:rsidR="0045225F">
              <w:rPr>
                <w:noProof/>
                <w:webHidden/>
              </w:rPr>
              <w:instrText xml:space="preserve"> PAGEREF _Toc119362103 \h </w:instrText>
            </w:r>
            <w:r>
              <w:rPr>
                <w:noProof/>
                <w:webHidden/>
              </w:rPr>
            </w:r>
            <w:r>
              <w:rPr>
                <w:noProof/>
                <w:webHidden/>
              </w:rPr>
              <w:fldChar w:fldCharType="separate"/>
            </w:r>
            <w:r w:rsidR="0045225F">
              <w:rPr>
                <w:noProof/>
                <w:webHidden/>
              </w:rPr>
              <w:t>7</w:t>
            </w:r>
            <w:r>
              <w:rPr>
                <w:noProof/>
                <w:webHidden/>
              </w:rPr>
              <w:fldChar w:fldCharType="end"/>
            </w:r>
          </w:hyperlink>
        </w:p>
        <w:p w:rsidR="0045225F" w:rsidRDefault="009C259E">
          <w:pPr>
            <w:pStyle w:val="11"/>
            <w:tabs>
              <w:tab w:val="right" w:leader="dot" w:pos="9350"/>
            </w:tabs>
            <w:rPr>
              <w:rFonts w:eastAsiaTheme="minorEastAsia"/>
              <w:noProof/>
            </w:rPr>
          </w:pPr>
          <w:hyperlink w:anchor="_Toc119362104" w:history="1">
            <w:r w:rsidR="0045225F" w:rsidRPr="00180505">
              <w:rPr>
                <w:rStyle w:val="aa"/>
                <w:rFonts w:ascii="Arial" w:hAnsi="Arial" w:cs="Arial"/>
                <w:noProof/>
              </w:rPr>
              <w:t>Cultural Sensitivity and considerations while doing business in India</w:t>
            </w:r>
            <w:r w:rsidR="0045225F">
              <w:rPr>
                <w:noProof/>
                <w:webHidden/>
              </w:rPr>
              <w:tab/>
            </w:r>
            <w:r>
              <w:rPr>
                <w:noProof/>
                <w:webHidden/>
              </w:rPr>
              <w:fldChar w:fldCharType="begin"/>
            </w:r>
            <w:r w:rsidR="0045225F">
              <w:rPr>
                <w:noProof/>
                <w:webHidden/>
              </w:rPr>
              <w:instrText xml:space="preserve"> PAGEREF _Toc119362104 \h </w:instrText>
            </w:r>
            <w:r>
              <w:rPr>
                <w:noProof/>
                <w:webHidden/>
              </w:rPr>
            </w:r>
            <w:r>
              <w:rPr>
                <w:noProof/>
                <w:webHidden/>
              </w:rPr>
              <w:fldChar w:fldCharType="separate"/>
            </w:r>
            <w:r w:rsidR="0045225F">
              <w:rPr>
                <w:noProof/>
                <w:webHidden/>
              </w:rPr>
              <w:t>8</w:t>
            </w:r>
            <w:r>
              <w:rPr>
                <w:noProof/>
                <w:webHidden/>
              </w:rPr>
              <w:fldChar w:fldCharType="end"/>
            </w:r>
          </w:hyperlink>
        </w:p>
        <w:p w:rsidR="0045225F" w:rsidRDefault="009C259E">
          <w:pPr>
            <w:pStyle w:val="11"/>
            <w:tabs>
              <w:tab w:val="right" w:leader="dot" w:pos="9350"/>
            </w:tabs>
            <w:rPr>
              <w:rFonts w:eastAsiaTheme="minorEastAsia"/>
              <w:noProof/>
            </w:rPr>
          </w:pPr>
          <w:hyperlink w:anchor="_Toc119362105" w:history="1">
            <w:r w:rsidR="0045225F" w:rsidRPr="00180505">
              <w:rPr>
                <w:rStyle w:val="aa"/>
                <w:rFonts w:ascii="Arial" w:hAnsi="Arial" w:cs="Arial"/>
                <w:noProof/>
              </w:rPr>
              <w:t>Networking- Languages that should be used</w:t>
            </w:r>
            <w:r w:rsidR="0045225F">
              <w:rPr>
                <w:noProof/>
                <w:webHidden/>
              </w:rPr>
              <w:tab/>
            </w:r>
            <w:r>
              <w:rPr>
                <w:noProof/>
                <w:webHidden/>
              </w:rPr>
              <w:fldChar w:fldCharType="begin"/>
            </w:r>
            <w:r w:rsidR="0045225F">
              <w:rPr>
                <w:noProof/>
                <w:webHidden/>
              </w:rPr>
              <w:instrText xml:space="preserve"> PAGEREF _Toc119362105 \h </w:instrText>
            </w:r>
            <w:r>
              <w:rPr>
                <w:noProof/>
                <w:webHidden/>
              </w:rPr>
            </w:r>
            <w:r>
              <w:rPr>
                <w:noProof/>
                <w:webHidden/>
              </w:rPr>
              <w:fldChar w:fldCharType="separate"/>
            </w:r>
            <w:r w:rsidR="0045225F">
              <w:rPr>
                <w:noProof/>
                <w:webHidden/>
              </w:rPr>
              <w:t>10</w:t>
            </w:r>
            <w:r>
              <w:rPr>
                <w:noProof/>
                <w:webHidden/>
              </w:rPr>
              <w:fldChar w:fldCharType="end"/>
            </w:r>
          </w:hyperlink>
        </w:p>
        <w:p w:rsidR="0045225F" w:rsidRDefault="009C259E">
          <w:pPr>
            <w:pStyle w:val="11"/>
            <w:tabs>
              <w:tab w:val="right" w:leader="dot" w:pos="9350"/>
            </w:tabs>
            <w:rPr>
              <w:rFonts w:eastAsiaTheme="minorEastAsia"/>
              <w:noProof/>
            </w:rPr>
          </w:pPr>
          <w:hyperlink w:anchor="_Toc119362106" w:history="1">
            <w:r w:rsidR="0045225F" w:rsidRPr="00180505">
              <w:rPr>
                <w:rStyle w:val="aa"/>
                <w:rFonts w:ascii="Arial" w:hAnsi="Arial" w:cs="Arial"/>
                <w:noProof/>
              </w:rPr>
              <w:t>Various Communication Barriers Experienced by Foreign Businesses in India</w:t>
            </w:r>
            <w:r w:rsidR="0045225F">
              <w:rPr>
                <w:noProof/>
                <w:webHidden/>
              </w:rPr>
              <w:tab/>
            </w:r>
            <w:r>
              <w:rPr>
                <w:noProof/>
                <w:webHidden/>
              </w:rPr>
              <w:fldChar w:fldCharType="begin"/>
            </w:r>
            <w:r w:rsidR="0045225F">
              <w:rPr>
                <w:noProof/>
                <w:webHidden/>
              </w:rPr>
              <w:instrText xml:space="preserve"> PAGEREF _Toc119362106 \h </w:instrText>
            </w:r>
            <w:r>
              <w:rPr>
                <w:noProof/>
                <w:webHidden/>
              </w:rPr>
            </w:r>
            <w:r>
              <w:rPr>
                <w:noProof/>
                <w:webHidden/>
              </w:rPr>
              <w:fldChar w:fldCharType="separate"/>
            </w:r>
            <w:r w:rsidR="0045225F">
              <w:rPr>
                <w:noProof/>
                <w:webHidden/>
              </w:rPr>
              <w:t>12</w:t>
            </w:r>
            <w:r>
              <w:rPr>
                <w:noProof/>
                <w:webHidden/>
              </w:rPr>
              <w:fldChar w:fldCharType="end"/>
            </w:r>
          </w:hyperlink>
        </w:p>
        <w:p w:rsidR="0045225F" w:rsidRDefault="009C259E">
          <w:pPr>
            <w:pStyle w:val="11"/>
            <w:tabs>
              <w:tab w:val="right" w:leader="dot" w:pos="9350"/>
            </w:tabs>
            <w:rPr>
              <w:rFonts w:eastAsiaTheme="minorEastAsia"/>
              <w:noProof/>
            </w:rPr>
          </w:pPr>
          <w:hyperlink w:anchor="_Toc119362107" w:history="1">
            <w:r w:rsidR="0045225F" w:rsidRPr="00180505">
              <w:rPr>
                <w:rStyle w:val="aa"/>
                <w:rFonts w:ascii="Arial" w:hAnsi="Arial" w:cs="Arial"/>
                <w:noProof/>
              </w:rPr>
              <w:t>Suitable Strategies of Communication and Other Applicable Recommendations for Enabling the Company to Succeed.</w:t>
            </w:r>
            <w:r w:rsidR="0045225F">
              <w:rPr>
                <w:noProof/>
                <w:webHidden/>
              </w:rPr>
              <w:tab/>
            </w:r>
            <w:r>
              <w:rPr>
                <w:noProof/>
                <w:webHidden/>
              </w:rPr>
              <w:fldChar w:fldCharType="begin"/>
            </w:r>
            <w:r w:rsidR="0045225F">
              <w:rPr>
                <w:noProof/>
                <w:webHidden/>
              </w:rPr>
              <w:instrText xml:space="preserve"> PAGEREF _Toc119362107 \h </w:instrText>
            </w:r>
            <w:r>
              <w:rPr>
                <w:noProof/>
                <w:webHidden/>
              </w:rPr>
            </w:r>
            <w:r>
              <w:rPr>
                <w:noProof/>
                <w:webHidden/>
              </w:rPr>
              <w:fldChar w:fldCharType="separate"/>
            </w:r>
            <w:r w:rsidR="0045225F">
              <w:rPr>
                <w:noProof/>
                <w:webHidden/>
              </w:rPr>
              <w:t>14</w:t>
            </w:r>
            <w:r>
              <w:rPr>
                <w:noProof/>
                <w:webHidden/>
              </w:rPr>
              <w:fldChar w:fldCharType="end"/>
            </w:r>
          </w:hyperlink>
        </w:p>
        <w:p w:rsidR="0045225F" w:rsidRDefault="009C259E">
          <w:pPr>
            <w:pStyle w:val="11"/>
            <w:tabs>
              <w:tab w:val="right" w:leader="dot" w:pos="9350"/>
            </w:tabs>
            <w:rPr>
              <w:rFonts w:eastAsiaTheme="minorEastAsia"/>
              <w:noProof/>
            </w:rPr>
          </w:pPr>
          <w:hyperlink w:anchor="_Toc119362108" w:history="1">
            <w:r w:rsidR="0045225F" w:rsidRPr="00180505">
              <w:rPr>
                <w:rStyle w:val="aa"/>
                <w:rFonts w:ascii="Arial" w:hAnsi="Arial" w:cs="Arial"/>
                <w:noProof/>
              </w:rPr>
              <w:t>Conclusion</w:t>
            </w:r>
            <w:r w:rsidR="0045225F">
              <w:rPr>
                <w:noProof/>
                <w:webHidden/>
              </w:rPr>
              <w:tab/>
            </w:r>
            <w:r>
              <w:rPr>
                <w:noProof/>
                <w:webHidden/>
              </w:rPr>
              <w:fldChar w:fldCharType="begin"/>
            </w:r>
            <w:r w:rsidR="0045225F">
              <w:rPr>
                <w:noProof/>
                <w:webHidden/>
              </w:rPr>
              <w:instrText xml:space="preserve"> PAGEREF _Toc119362108 \h </w:instrText>
            </w:r>
            <w:r>
              <w:rPr>
                <w:noProof/>
                <w:webHidden/>
              </w:rPr>
            </w:r>
            <w:r>
              <w:rPr>
                <w:noProof/>
                <w:webHidden/>
              </w:rPr>
              <w:fldChar w:fldCharType="separate"/>
            </w:r>
            <w:r w:rsidR="0045225F">
              <w:rPr>
                <w:noProof/>
                <w:webHidden/>
              </w:rPr>
              <w:t>16</w:t>
            </w:r>
            <w:r>
              <w:rPr>
                <w:noProof/>
                <w:webHidden/>
              </w:rPr>
              <w:fldChar w:fldCharType="end"/>
            </w:r>
          </w:hyperlink>
        </w:p>
        <w:p w:rsidR="0045225F" w:rsidRDefault="009C259E">
          <w:pPr>
            <w:pStyle w:val="11"/>
            <w:tabs>
              <w:tab w:val="right" w:leader="dot" w:pos="9350"/>
            </w:tabs>
            <w:rPr>
              <w:rFonts w:eastAsiaTheme="minorEastAsia"/>
              <w:noProof/>
            </w:rPr>
          </w:pPr>
          <w:hyperlink w:anchor="_Toc119362109" w:history="1">
            <w:r w:rsidR="0045225F" w:rsidRPr="00180505">
              <w:rPr>
                <w:rStyle w:val="aa"/>
                <w:rFonts w:ascii="Arial" w:hAnsi="Arial" w:cs="Arial"/>
                <w:noProof/>
              </w:rPr>
              <w:t>References</w:t>
            </w:r>
            <w:r w:rsidR="0045225F">
              <w:rPr>
                <w:noProof/>
                <w:webHidden/>
              </w:rPr>
              <w:tab/>
            </w:r>
            <w:r>
              <w:rPr>
                <w:noProof/>
                <w:webHidden/>
              </w:rPr>
              <w:fldChar w:fldCharType="begin"/>
            </w:r>
            <w:r w:rsidR="0045225F">
              <w:rPr>
                <w:noProof/>
                <w:webHidden/>
              </w:rPr>
              <w:instrText xml:space="preserve"> PAGEREF _Toc119362109 \h </w:instrText>
            </w:r>
            <w:r>
              <w:rPr>
                <w:noProof/>
                <w:webHidden/>
              </w:rPr>
            </w:r>
            <w:r>
              <w:rPr>
                <w:noProof/>
                <w:webHidden/>
              </w:rPr>
              <w:fldChar w:fldCharType="separate"/>
            </w:r>
            <w:r w:rsidR="0045225F">
              <w:rPr>
                <w:noProof/>
                <w:webHidden/>
              </w:rPr>
              <w:t>17</w:t>
            </w:r>
            <w:r>
              <w:rPr>
                <w:noProof/>
                <w:webHidden/>
              </w:rPr>
              <w:fldChar w:fldCharType="end"/>
            </w:r>
          </w:hyperlink>
        </w:p>
        <w:p w:rsidR="00631611" w:rsidRDefault="009C259E" w:rsidP="00631611">
          <w:pPr>
            <w:rPr>
              <w:rFonts w:ascii="Arial" w:hAnsi="Arial" w:cs="Arial"/>
              <w:b/>
              <w:bCs/>
              <w:noProof/>
              <w:szCs w:val="24"/>
            </w:rPr>
          </w:pPr>
          <w:r w:rsidRPr="00413CC3">
            <w:rPr>
              <w:rFonts w:ascii="Arial" w:hAnsi="Arial" w:cs="Arial"/>
              <w:b/>
              <w:bCs/>
              <w:noProof/>
              <w:szCs w:val="24"/>
            </w:rPr>
            <w:fldChar w:fldCharType="end"/>
          </w:r>
        </w:p>
      </w:sdtContent>
    </w:sdt>
    <w:p w:rsidR="00FD11FB" w:rsidRPr="00E56308" w:rsidRDefault="00631611">
      <w:pPr>
        <w:rPr>
          <w:rFonts w:ascii="Arial" w:hAnsi="Arial" w:cs="Arial"/>
          <w:szCs w:val="24"/>
        </w:rPr>
      </w:pPr>
      <w:r>
        <w:rPr>
          <w:rFonts w:ascii="Arial" w:hAnsi="Arial" w:cs="Arial"/>
          <w:szCs w:val="24"/>
        </w:rPr>
        <w:br w:type="page"/>
      </w:r>
    </w:p>
    <w:p w:rsidR="00AD5457" w:rsidRPr="00FD11FB" w:rsidRDefault="007051C3" w:rsidP="00FD11FB">
      <w:pPr>
        <w:pStyle w:val="1"/>
        <w:rPr>
          <w:rFonts w:ascii="Arial" w:hAnsi="Arial" w:cs="Arial"/>
          <w:szCs w:val="24"/>
        </w:rPr>
      </w:pPr>
      <w:bookmarkStart w:id="0" w:name="_Toc119362099"/>
      <w:r w:rsidRPr="00FD11FB">
        <w:rPr>
          <w:rFonts w:ascii="Arial" w:hAnsi="Arial" w:cs="Arial"/>
          <w:szCs w:val="24"/>
        </w:rPr>
        <w:lastRenderedPageBreak/>
        <w:t>Introducing International Business and communication</w:t>
      </w:r>
      <w:bookmarkEnd w:id="0"/>
    </w:p>
    <w:p w:rsidR="00FC43D5" w:rsidRPr="00FD11FB" w:rsidRDefault="001916E1" w:rsidP="00FD11FB">
      <w:pPr>
        <w:rPr>
          <w:rFonts w:ascii="Arial" w:hAnsi="Arial" w:cs="Arial"/>
          <w:szCs w:val="24"/>
        </w:rPr>
      </w:pPr>
      <w:r w:rsidRPr="00FD11FB">
        <w:rPr>
          <w:rFonts w:ascii="Arial" w:hAnsi="Arial" w:cs="Arial"/>
          <w:szCs w:val="24"/>
        </w:rPr>
        <w:t xml:space="preserve">Any corporation that functions </w:t>
      </w:r>
      <w:r w:rsidR="00EF669F">
        <w:rPr>
          <w:rFonts w:ascii="Arial" w:hAnsi="Arial" w:cs="Arial"/>
          <w:szCs w:val="24"/>
        </w:rPr>
        <w:t>worldwide</w:t>
      </w:r>
      <w:r w:rsidRPr="00FD11FB">
        <w:rPr>
          <w:rFonts w:ascii="Arial" w:hAnsi="Arial" w:cs="Arial"/>
          <w:szCs w:val="24"/>
        </w:rPr>
        <w:t xml:space="preserve"> is </w:t>
      </w:r>
      <w:r w:rsidR="000615AB">
        <w:rPr>
          <w:rFonts w:ascii="Arial" w:hAnsi="Arial" w:cs="Arial"/>
          <w:szCs w:val="24"/>
        </w:rPr>
        <w:t>called</w:t>
      </w:r>
      <w:r w:rsidRPr="00FD11FB">
        <w:rPr>
          <w:rFonts w:ascii="Arial" w:hAnsi="Arial" w:cs="Arial"/>
          <w:szCs w:val="24"/>
        </w:rPr>
        <w:t xml:space="preserve"> an int</w:t>
      </w:r>
      <w:r w:rsidR="00CD7ED1">
        <w:rPr>
          <w:rFonts w:ascii="Arial" w:hAnsi="Arial" w:cs="Arial"/>
          <w:szCs w:val="24"/>
        </w:rPr>
        <w:t>ernational business. It comprises</w:t>
      </w:r>
      <w:r w:rsidRPr="00FD11FB">
        <w:rPr>
          <w:rFonts w:ascii="Arial" w:hAnsi="Arial" w:cs="Arial"/>
          <w:szCs w:val="24"/>
        </w:rPr>
        <w:t xml:space="preserve"> </w:t>
      </w:r>
      <w:r w:rsidR="008630C7">
        <w:rPr>
          <w:rFonts w:ascii="Arial" w:hAnsi="Arial" w:cs="Arial"/>
          <w:szCs w:val="24"/>
        </w:rPr>
        <w:t>mainly</w:t>
      </w:r>
      <w:r w:rsidRPr="00FD11FB">
        <w:rPr>
          <w:rFonts w:ascii="Arial" w:hAnsi="Arial" w:cs="Arial"/>
          <w:szCs w:val="24"/>
        </w:rPr>
        <w:t xml:space="preserve"> international trade in services</w:t>
      </w:r>
      <w:r w:rsidR="008630C7">
        <w:rPr>
          <w:rFonts w:ascii="Arial" w:hAnsi="Arial" w:cs="Arial"/>
          <w:szCs w:val="24"/>
        </w:rPr>
        <w:t xml:space="preserve"> and goods</w:t>
      </w:r>
      <w:r w:rsidRPr="00FD11FB">
        <w:rPr>
          <w:rFonts w:ascii="Arial" w:hAnsi="Arial" w:cs="Arial"/>
          <w:szCs w:val="24"/>
        </w:rPr>
        <w:t xml:space="preserve">. </w:t>
      </w:r>
      <w:r w:rsidR="005866A9" w:rsidRPr="00FD11FB">
        <w:rPr>
          <w:rFonts w:ascii="Arial" w:hAnsi="Arial" w:cs="Arial"/>
          <w:szCs w:val="24"/>
        </w:rPr>
        <w:t>Yet</w:t>
      </w:r>
      <w:r w:rsidRPr="00FD11FB">
        <w:rPr>
          <w:rFonts w:ascii="Arial" w:hAnsi="Arial" w:cs="Arial"/>
          <w:szCs w:val="24"/>
        </w:rPr>
        <w:t xml:space="preserve">, there are additional types of </w:t>
      </w:r>
      <w:r w:rsidR="005866A9" w:rsidRPr="00FD11FB">
        <w:rPr>
          <w:rFonts w:ascii="Arial" w:hAnsi="Arial" w:cs="Arial"/>
          <w:szCs w:val="24"/>
        </w:rPr>
        <w:t>worldwide</w:t>
      </w:r>
      <w:r w:rsidR="005866A9">
        <w:rPr>
          <w:rFonts w:ascii="Arial" w:hAnsi="Arial" w:cs="Arial"/>
          <w:szCs w:val="24"/>
        </w:rPr>
        <w:t xml:space="preserve"> commerce.  A company outsourcing</w:t>
      </w:r>
      <w:r w:rsidR="00904032">
        <w:rPr>
          <w:rFonts w:ascii="Arial" w:hAnsi="Arial" w:cs="Arial"/>
          <w:szCs w:val="24"/>
        </w:rPr>
        <w:t xml:space="preserve"> services, such as</w:t>
      </w:r>
      <w:r w:rsidR="000E55EE">
        <w:rPr>
          <w:rFonts w:ascii="Arial" w:hAnsi="Arial" w:cs="Arial"/>
          <w:szCs w:val="24"/>
        </w:rPr>
        <w:t xml:space="preserve"> client</w:t>
      </w:r>
      <w:r w:rsidRPr="00FD11FB">
        <w:rPr>
          <w:rFonts w:ascii="Arial" w:hAnsi="Arial" w:cs="Arial"/>
          <w:szCs w:val="24"/>
        </w:rPr>
        <w:t xml:space="preserve"> service, to </w:t>
      </w:r>
      <w:r w:rsidR="000E55EE" w:rsidRPr="00FD11FB">
        <w:rPr>
          <w:rFonts w:ascii="Arial" w:hAnsi="Arial" w:cs="Arial"/>
          <w:szCs w:val="24"/>
        </w:rPr>
        <w:t>countries</w:t>
      </w:r>
      <w:r w:rsidRPr="00FD11FB">
        <w:rPr>
          <w:rFonts w:ascii="Arial" w:hAnsi="Arial" w:cs="Arial"/>
          <w:szCs w:val="24"/>
        </w:rPr>
        <w:t xml:space="preserve"> with </w:t>
      </w:r>
      <w:r w:rsidR="000E55EE" w:rsidRPr="00FD11FB">
        <w:rPr>
          <w:rFonts w:ascii="Arial" w:hAnsi="Arial" w:cs="Arial"/>
          <w:szCs w:val="24"/>
        </w:rPr>
        <w:t>lesser</w:t>
      </w:r>
      <w:r w:rsidRPr="00FD11FB">
        <w:rPr>
          <w:rFonts w:ascii="Arial" w:hAnsi="Arial" w:cs="Arial"/>
          <w:szCs w:val="24"/>
        </w:rPr>
        <w:t xml:space="preserve"> labor costs is al</w:t>
      </w:r>
      <w:r w:rsidR="00C459D7">
        <w:rPr>
          <w:rFonts w:ascii="Arial" w:hAnsi="Arial" w:cs="Arial"/>
          <w:szCs w:val="24"/>
        </w:rPr>
        <w:t>so regarded as a global firm</w:t>
      </w:r>
      <w:r w:rsidRPr="00FD11FB">
        <w:rPr>
          <w:rFonts w:ascii="Arial" w:hAnsi="Arial" w:cs="Arial"/>
          <w:szCs w:val="24"/>
        </w:rPr>
        <w:t xml:space="preserve">, as is one that </w:t>
      </w:r>
      <w:r w:rsidR="00201CB3">
        <w:rPr>
          <w:rFonts w:ascii="Arial" w:hAnsi="Arial" w:cs="Arial"/>
          <w:szCs w:val="24"/>
        </w:rPr>
        <w:t>produces components as well as</w:t>
      </w:r>
      <w:r w:rsidRPr="00FD11FB">
        <w:rPr>
          <w:rFonts w:ascii="Arial" w:hAnsi="Arial" w:cs="Arial"/>
          <w:szCs w:val="24"/>
        </w:rPr>
        <w:t xml:space="preserve"> sells finished goods abroad but </w:t>
      </w:r>
      <w:r w:rsidR="00201CB3" w:rsidRPr="00FD11FB">
        <w:rPr>
          <w:rFonts w:ascii="Arial" w:hAnsi="Arial" w:cs="Arial"/>
          <w:szCs w:val="24"/>
        </w:rPr>
        <w:t>trades</w:t>
      </w:r>
      <w:r w:rsidRPr="00FD11FB">
        <w:rPr>
          <w:rFonts w:ascii="Arial" w:hAnsi="Arial" w:cs="Arial"/>
          <w:szCs w:val="24"/>
        </w:rPr>
        <w:t xml:space="preserve"> them </w:t>
      </w:r>
      <w:r w:rsidR="00201CB3" w:rsidRPr="00FD11FB">
        <w:rPr>
          <w:rFonts w:ascii="Arial" w:hAnsi="Arial" w:cs="Arial"/>
          <w:szCs w:val="24"/>
        </w:rPr>
        <w:t>locally</w:t>
      </w:r>
      <w:r w:rsidR="000F43F6">
        <w:rPr>
          <w:rFonts w:ascii="Arial" w:hAnsi="Arial" w:cs="Arial"/>
          <w:szCs w:val="24"/>
        </w:rPr>
        <w:t xml:space="preserve"> </w:t>
      </w:r>
      <w:r w:rsidR="000F43F6" w:rsidRPr="000B02FA">
        <w:rPr>
          <w:rFonts w:ascii="Arial" w:hAnsi="Arial" w:cs="Arial"/>
          <w:szCs w:val="24"/>
        </w:rPr>
        <w:t>(Saha &amp; Sridhar, 2011)</w:t>
      </w:r>
      <w:r w:rsidRPr="00FD11FB">
        <w:rPr>
          <w:rFonts w:ascii="Arial" w:hAnsi="Arial" w:cs="Arial"/>
          <w:szCs w:val="24"/>
        </w:rPr>
        <w:t xml:space="preserve">. For </w:t>
      </w:r>
      <w:r w:rsidR="00FB78B4">
        <w:rPr>
          <w:rFonts w:ascii="Arial" w:hAnsi="Arial" w:cs="Arial"/>
          <w:szCs w:val="24"/>
        </w:rPr>
        <w:t>most</w:t>
      </w:r>
      <w:r w:rsidRPr="00FD11FB">
        <w:rPr>
          <w:rFonts w:ascii="Arial" w:hAnsi="Arial" w:cs="Arial"/>
          <w:szCs w:val="24"/>
        </w:rPr>
        <w:t xml:space="preserve"> organ</w:t>
      </w:r>
      <w:r w:rsidR="00EB5048">
        <w:rPr>
          <w:rFonts w:ascii="Arial" w:hAnsi="Arial" w:cs="Arial"/>
          <w:szCs w:val="24"/>
        </w:rPr>
        <w:t>isa</w:t>
      </w:r>
      <w:r w:rsidRPr="00FD11FB">
        <w:rPr>
          <w:rFonts w:ascii="Arial" w:hAnsi="Arial" w:cs="Arial"/>
          <w:szCs w:val="24"/>
        </w:rPr>
        <w:t xml:space="preserve">tions, </w:t>
      </w:r>
      <w:r w:rsidR="00DE026A" w:rsidRPr="00FD11FB">
        <w:rPr>
          <w:rFonts w:ascii="Arial" w:hAnsi="Arial" w:cs="Arial"/>
          <w:szCs w:val="24"/>
        </w:rPr>
        <w:t>several</w:t>
      </w:r>
      <w:r w:rsidRPr="00FD11FB">
        <w:rPr>
          <w:rFonts w:ascii="Arial" w:hAnsi="Arial" w:cs="Arial"/>
          <w:szCs w:val="24"/>
        </w:rPr>
        <w:t xml:space="preserve"> factors </w:t>
      </w:r>
      <w:r w:rsidR="00DE026A" w:rsidRPr="00FD11FB">
        <w:rPr>
          <w:rFonts w:ascii="Arial" w:hAnsi="Arial" w:cs="Arial"/>
          <w:szCs w:val="24"/>
        </w:rPr>
        <w:t>affect</w:t>
      </w:r>
      <w:r w:rsidRPr="00FD11FB">
        <w:rPr>
          <w:rFonts w:ascii="Arial" w:hAnsi="Arial" w:cs="Arial"/>
          <w:szCs w:val="24"/>
        </w:rPr>
        <w:t xml:space="preserve"> the choices made regarding the </w:t>
      </w:r>
      <w:r w:rsidR="00DE026A">
        <w:rPr>
          <w:rFonts w:ascii="Arial" w:hAnsi="Arial" w:cs="Arial"/>
          <w:szCs w:val="24"/>
        </w:rPr>
        <w:t>sales of services and goods, development</w:t>
      </w:r>
      <w:r w:rsidR="003C61F7">
        <w:rPr>
          <w:rFonts w:ascii="Arial" w:hAnsi="Arial" w:cs="Arial"/>
          <w:szCs w:val="24"/>
        </w:rPr>
        <w:t>,</w:t>
      </w:r>
      <w:r w:rsidR="00DE026A">
        <w:rPr>
          <w:rFonts w:ascii="Arial" w:hAnsi="Arial" w:cs="Arial"/>
          <w:szCs w:val="24"/>
        </w:rPr>
        <w:t xml:space="preserve"> and</w:t>
      </w:r>
      <w:r w:rsidRPr="00FD11FB">
        <w:rPr>
          <w:rFonts w:ascii="Arial" w:hAnsi="Arial" w:cs="Arial"/>
          <w:szCs w:val="24"/>
        </w:rPr>
        <w:t xml:space="preserve"> production</w:t>
      </w:r>
      <w:r w:rsidR="00DE026A">
        <w:rPr>
          <w:rFonts w:ascii="Arial" w:hAnsi="Arial" w:cs="Arial"/>
          <w:szCs w:val="24"/>
        </w:rPr>
        <w:t>.</w:t>
      </w:r>
      <w:r w:rsidRPr="00FD11FB">
        <w:rPr>
          <w:rFonts w:ascii="Arial" w:hAnsi="Arial" w:cs="Arial"/>
          <w:szCs w:val="24"/>
        </w:rPr>
        <w:t xml:space="preserve"> Cost is </w:t>
      </w:r>
      <w:r w:rsidR="00DE026A" w:rsidRPr="00FD11FB">
        <w:rPr>
          <w:rFonts w:ascii="Arial" w:hAnsi="Arial" w:cs="Arial"/>
          <w:szCs w:val="24"/>
        </w:rPr>
        <w:t>vital</w:t>
      </w:r>
      <w:r w:rsidR="00DE026A">
        <w:rPr>
          <w:rFonts w:ascii="Arial" w:hAnsi="Arial" w:cs="Arial"/>
          <w:szCs w:val="24"/>
        </w:rPr>
        <w:t xml:space="preserve"> as</w:t>
      </w:r>
      <w:r w:rsidRPr="00FD11FB">
        <w:rPr>
          <w:rFonts w:ascii="Arial" w:hAnsi="Arial" w:cs="Arial"/>
          <w:szCs w:val="24"/>
        </w:rPr>
        <w:t xml:space="preserve"> companies that </w:t>
      </w:r>
      <w:r w:rsidR="00FD50C8">
        <w:rPr>
          <w:rFonts w:ascii="Arial" w:hAnsi="Arial" w:cs="Arial"/>
          <w:szCs w:val="24"/>
        </w:rPr>
        <w:t>operate main</w:t>
      </w:r>
      <w:r w:rsidRPr="00FD11FB">
        <w:rPr>
          <w:rFonts w:ascii="Arial" w:hAnsi="Arial" w:cs="Arial"/>
          <w:szCs w:val="24"/>
        </w:rPr>
        <w:t xml:space="preserve">ly in </w:t>
      </w:r>
      <w:r w:rsidR="00FD50C8" w:rsidRPr="00FD11FB">
        <w:rPr>
          <w:rFonts w:ascii="Arial" w:hAnsi="Arial" w:cs="Arial"/>
          <w:szCs w:val="24"/>
        </w:rPr>
        <w:t>advanced</w:t>
      </w:r>
      <w:r w:rsidR="00FD50C8">
        <w:rPr>
          <w:rFonts w:ascii="Arial" w:hAnsi="Arial" w:cs="Arial"/>
          <w:szCs w:val="24"/>
        </w:rPr>
        <w:t xml:space="preserve"> markets, such as the</w:t>
      </w:r>
      <w:r w:rsidRPr="00FD11FB">
        <w:rPr>
          <w:rFonts w:ascii="Arial" w:hAnsi="Arial" w:cs="Arial"/>
          <w:szCs w:val="24"/>
        </w:rPr>
        <w:t xml:space="preserve"> Europe</w:t>
      </w:r>
      <w:r w:rsidR="00FD50C8">
        <w:rPr>
          <w:rFonts w:ascii="Arial" w:hAnsi="Arial" w:cs="Arial"/>
          <w:szCs w:val="24"/>
        </w:rPr>
        <w:t xml:space="preserve"> and USA</w:t>
      </w:r>
      <w:r w:rsidRPr="00FD11FB">
        <w:rPr>
          <w:rFonts w:ascii="Arial" w:hAnsi="Arial" w:cs="Arial"/>
          <w:szCs w:val="24"/>
        </w:rPr>
        <w:t xml:space="preserve">, can frequently find cheaper labor </w:t>
      </w:r>
      <w:r w:rsidR="00FD50C8" w:rsidRPr="00FD11FB">
        <w:rPr>
          <w:rFonts w:ascii="Arial" w:hAnsi="Arial" w:cs="Arial"/>
          <w:szCs w:val="24"/>
        </w:rPr>
        <w:t>out of the country</w:t>
      </w:r>
      <w:r w:rsidRPr="00FD11FB">
        <w:rPr>
          <w:rFonts w:ascii="Arial" w:hAnsi="Arial" w:cs="Arial"/>
          <w:szCs w:val="24"/>
        </w:rPr>
        <w:t xml:space="preserve">. The </w:t>
      </w:r>
      <w:r w:rsidR="00A979D9" w:rsidRPr="00FD11FB">
        <w:rPr>
          <w:rFonts w:ascii="Arial" w:hAnsi="Arial" w:cs="Arial"/>
          <w:szCs w:val="24"/>
        </w:rPr>
        <w:t>exer</w:t>
      </w:r>
      <w:r w:rsidR="00A979D9">
        <w:rPr>
          <w:rFonts w:ascii="Arial" w:hAnsi="Arial" w:cs="Arial"/>
          <w:szCs w:val="24"/>
        </w:rPr>
        <w:t>cise of communication taking place out</w:t>
      </w:r>
      <w:r w:rsidR="003C61F7">
        <w:rPr>
          <w:rFonts w:ascii="Arial" w:hAnsi="Arial" w:cs="Arial"/>
          <w:szCs w:val="24"/>
        </w:rPr>
        <w:t>side</w:t>
      </w:r>
      <w:r w:rsidR="00A979D9">
        <w:rPr>
          <w:rFonts w:ascii="Arial" w:hAnsi="Arial" w:cs="Arial"/>
          <w:szCs w:val="24"/>
        </w:rPr>
        <w:t xml:space="preserve"> of</w:t>
      </w:r>
      <w:r w:rsidRPr="00FD11FB">
        <w:rPr>
          <w:rFonts w:ascii="Arial" w:hAnsi="Arial" w:cs="Arial"/>
          <w:szCs w:val="24"/>
        </w:rPr>
        <w:t xml:space="preserve"> international borders </w:t>
      </w:r>
      <w:r w:rsidR="00A979D9">
        <w:rPr>
          <w:rFonts w:ascii="Arial" w:hAnsi="Arial" w:cs="Arial"/>
          <w:szCs w:val="24"/>
        </w:rPr>
        <w:t xml:space="preserve">can be called </w:t>
      </w:r>
      <w:r w:rsidRPr="00FD11FB">
        <w:rPr>
          <w:rFonts w:ascii="Arial" w:hAnsi="Arial" w:cs="Arial"/>
          <w:szCs w:val="24"/>
        </w:rPr>
        <w:t xml:space="preserve">international communication, </w:t>
      </w:r>
      <w:r w:rsidR="00A979D9" w:rsidRPr="00FD11FB">
        <w:rPr>
          <w:rFonts w:ascii="Arial" w:hAnsi="Arial" w:cs="Arial"/>
          <w:szCs w:val="24"/>
        </w:rPr>
        <w:t>regularly</w:t>
      </w:r>
      <w:r w:rsidRPr="00FD11FB">
        <w:rPr>
          <w:rFonts w:ascii="Arial" w:hAnsi="Arial" w:cs="Arial"/>
          <w:szCs w:val="24"/>
        </w:rPr>
        <w:t xml:space="preserve"> known as the discipline o</w:t>
      </w:r>
      <w:r w:rsidR="00A979D9">
        <w:rPr>
          <w:rFonts w:ascii="Arial" w:hAnsi="Arial" w:cs="Arial"/>
          <w:szCs w:val="24"/>
        </w:rPr>
        <w:t xml:space="preserve">f </w:t>
      </w:r>
      <w:r w:rsidR="00A979D9" w:rsidRPr="00FD11FB">
        <w:rPr>
          <w:rFonts w:ascii="Arial" w:hAnsi="Arial" w:cs="Arial"/>
          <w:szCs w:val="24"/>
        </w:rPr>
        <w:t>transnational communication</w:t>
      </w:r>
      <w:r w:rsidR="00A979D9">
        <w:rPr>
          <w:rFonts w:ascii="Arial" w:hAnsi="Arial" w:cs="Arial"/>
          <w:szCs w:val="24"/>
        </w:rPr>
        <w:t xml:space="preserve"> or international communication</w:t>
      </w:r>
      <w:r w:rsidRPr="00FD11FB">
        <w:rPr>
          <w:rFonts w:ascii="Arial" w:hAnsi="Arial" w:cs="Arial"/>
          <w:szCs w:val="24"/>
        </w:rPr>
        <w:t xml:space="preserve"> </w:t>
      </w:r>
      <w:r w:rsidR="00516810" w:rsidRPr="000B02FA">
        <w:rPr>
          <w:rFonts w:ascii="Arial" w:hAnsi="Arial" w:cs="Arial"/>
          <w:szCs w:val="24"/>
        </w:rPr>
        <w:t>(Saha &amp; Sridhar, 2011)</w:t>
      </w:r>
      <w:r w:rsidR="00C30F29">
        <w:rPr>
          <w:rFonts w:ascii="Arial" w:hAnsi="Arial" w:cs="Arial"/>
          <w:szCs w:val="24"/>
        </w:rPr>
        <w:t>. Due to the growing</w:t>
      </w:r>
      <w:r w:rsidRPr="00FD11FB">
        <w:rPr>
          <w:rFonts w:ascii="Arial" w:hAnsi="Arial" w:cs="Arial"/>
          <w:szCs w:val="24"/>
        </w:rPr>
        <w:t xml:space="preserve"> influences</w:t>
      </w:r>
      <w:r w:rsidR="00C30F29">
        <w:rPr>
          <w:rFonts w:ascii="Arial" w:hAnsi="Arial" w:cs="Arial"/>
          <w:szCs w:val="24"/>
        </w:rPr>
        <w:t xml:space="preserve"> and </w:t>
      </w:r>
      <w:r w:rsidR="00C30F29" w:rsidRPr="00FD11FB">
        <w:rPr>
          <w:rFonts w:ascii="Arial" w:hAnsi="Arial" w:cs="Arial"/>
          <w:szCs w:val="24"/>
        </w:rPr>
        <w:t>impacts</w:t>
      </w:r>
      <w:r w:rsidRPr="00FD11FB">
        <w:rPr>
          <w:rFonts w:ascii="Arial" w:hAnsi="Arial" w:cs="Arial"/>
          <w:szCs w:val="24"/>
        </w:rPr>
        <w:t xml:space="preserve"> of global</w:t>
      </w:r>
      <w:r w:rsidR="00EB5048">
        <w:rPr>
          <w:rFonts w:ascii="Arial" w:hAnsi="Arial" w:cs="Arial"/>
          <w:szCs w:val="24"/>
        </w:rPr>
        <w:t>isa</w:t>
      </w:r>
      <w:r w:rsidRPr="00FD11FB">
        <w:rPr>
          <w:rFonts w:ascii="Arial" w:hAnsi="Arial" w:cs="Arial"/>
          <w:szCs w:val="24"/>
        </w:rPr>
        <w:t xml:space="preserve">tion, there was a </w:t>
      </w:r>
      <w:r w:rsidR="006841D9" w:rsidRPr="00FD11FB">
        <w:rPr>
          <w:rFonts w:ascii="Arial" w:hAnsi="Arial" w:cs="Arial"/>
          <w:szCs w:val="24"/>
        </w:rPr>
        <w:t>necessity</w:t>
      </w:r>
      <w:r w:rsidRPr="00FD11FB">
        <w:rPr>
          <w:rFonts w:ascii="Arial" w:hAnsi="Arial" w:cs="Arial"/>
          <w:szCs w:val="24"/>
        </w:rPr>
        <w:t xml:space="preserve"> for </w:t>
      </w:r>
      <w:r w:rsidR="006841D9" w:rsidRPr="00FD11FB">
        <w:rPr>
          <w:rFonts w:ascii="Arial" w:hAnsi="Arial" w:cs="Arial"/>
          <w:szCs w:val="24"/>
        </w:rPr>
        <w:t>universal</w:t>
      </w:r>
      <w:r w:rsidR="007D747C">
        <w:rPr>
          <w:rFonts w:ascii="Arial" w:hAnsi="Arial" w:cs="Arial"/>
          <w:szCs w:val="24"/>
        </w:rPr>
        <w:t xml:space="preserve"> communication. As a S</w:t>
      </w:r>
      <w:r w:rsidRPr="00FD11FB">
        <w:rPr>
          <w:rFonts w:ascii="Arial" w:hAnsi="Arial" w:cs="Arial"/>
          <w:szCs w:val="24"/>
        </w:rPr>
        <w:t>ubject of study</w:t>
      </w:r>
      <w:r w:rsidR="007D747C">
        <w:rPr>
          <w:rFonts w:ascii="Arial" w:hAnsi="Arial" w:cs="Arial"/>
          <w:szCs w:val="24"/>
        </w:rPr>
        <w:t>, i</w:t>
      </w:r>
      <w:r w:rsidR="007D747C" w:rsidRPr="00FD11FB">
        <w:rPr>
          <w:rFonts w:ascii="Arial" w:hAnsi="Arial" w:cs="Arial"/>
          <w:szCs w:val="24"/>
        </w:rPr>
        <w:t>nternational communication</w:t>
      </w:r>
      <w:r w:rsidRPr="00FD11FB">
        <w:rPr>
          <w:rFonts w:ascii="Arial" w:hAnsi="Arial" w:cs="Arial"/>
          <w:szCs w:val="24"/>
        </w:rPr>
        <w:t xml:space="preserve"> is a subfield of communication </w:t>
      </w:r>
      <w:r w:rsidR="00D03EE3" w:rsidRPr="00FD11FB">
        <w:rPr>
          <w:rFonts w:ascii="Arial" w:hAnsi="Arial" w:cs="Arial"/>
          <w:szCs w:val="24"/>
        </w:rPr>
        <w:t>lessons</w:t>
      </w:r>
      <w:r w:rsidR="00D03EE3">
        <w:rPr>
          <w:rFonts w:ascii="Arial" w:hAnsi="Arial" w:cs="Arial"/>
          <w:szCs w:val="24"/>
        </w:rPr>
        <w:t xml:space="preserve"> focusing</w:t>
      </w:r>
      <w:r w:rsidRPr="00FD11FB">
        <w:rPr>
          <w:rFonts w:ascii="Arial" w:hAnsi="Arial" w:cs="Arial"/>
          <w:szCs w:val="24"/>
        </w:rPr>
        <w:t xml:space="preserve"> on the range of </w:t>
      </w:r>
      <w:r w:rsidR="0056497A" w:rsidRPr="00FD11FB">
        <w:rPr>
          <w:rFonts w:ascii="Arial" w:hAnsi="Arial" w:cs="Arial"/>
          <w:szCs w:val="24"/>
        </w:rPr>
        <w:t>"business-to-business,"</w:t>
      </w:r>
      <w:r w:rsidR="0056497A">
        <w:rPr>
          <w:rFonts w:ascii="Arial" w:hAnsi="Arial" w:cs="Arial"/>
          <w:szCs w:val="24"/>
        </w:rPr>
        <w:t xml:space="preserve"> </w:t>
      </w:r>
      <w:r w:rsidRPr="00FD11FB">
        <w:rPr>
          <w:rFonts w:ascii="Arial" w:hAnsi="Arial" w:cs="Arial"/>
          <w:szCs w:val="24"/>
        </w:rPr>
        <w:t>"government-to-government," and "people-to-people" co</w:t>
      </w:r>
      <w:r w:rsidR="00582934" w:rsidRPr="00FD11FB">
        <w:rPr>
          <w:rFonts w:ascii="Arial" w:hAnsi="Arial" w:cs="Arial"/>
          <w:szCs w:val="24"/>
        </w:rPr>
        <w:t xml:space="preserve">ntacts on a </w:t>
      </w:r>
      <w:r w:rsidR="0056497A" w:rsidRPr="00FD11FB">
        <w:rPr>
          <w:rFonts w:ascii="Arial" w:hAnsi="Arial" w:cs="Arial"/>
          <w:szCs w:val="24"/>
        </w:rPr>
        <w:t>global</w:t>
      </w:r>
      <w:r w:rsidR="00582934" w:rsidRPr="00FD11FB">
        <w:rPr>
          <w:rFonts w:ascii="Arial" w:hAnsi="Arial" w:cs="Arial"/>
          <w:szCs w:val="24"/>
        </w:rPr>
        <w:t xml:space="preserve"> scale. </w:t>
      </w:r>
      <w:r w:rsidR="006B0D95" w:rsidRPr="00FD11FB">
        <w:rPr>
          <w:rFonts w:ascii="Arial" w:hAnsi="Arial" w:cs="Arial"/>
          <w:szCs w:val="24"/>
        </w:rPr>
        <w:t>In an increasingly linked world, communication between businesses internationally has become crucial. Effective communication is essential while working with a coworker from a different country or trying to engage in commerce with a customer on the o</w:t>
      </w:r>
      <w:r w:rsidR="00B77EC9">
        <w:rPr>
          <w:rFonts w:ascii="Arial" w:hAnsi="Arial" w:cs="Arial"/>
          <w:szCs w:val="24"/>
        </w:rPr>
        <w:t>ther side of the world. The main</w:t>
      </w:r>
      <w:r w:rsidR="006B0D95" w:rsidRPr="00FD11FB">
        <w:rPr>
          <w:rFonts w:ascii="Arial" w:hAnsi="Arial" w:cs="Arial"/>
          <w:szCs w:val="24"/>
        </w:rPr>
        <w:t xml:space="preserve"> </w:t>
      </w:r>
      <w:r w:rsidR="00C5087C" w:rsidRPr="00FD11FB">
        <w:rPr>
          <w:rFonts w:ascii="Arial" w:hAnsi="Arial" w:cs="Arial"/>
          <w:szCs w:val="24"/>
        </w:rPr>
        <w:t>dissimilarity</w:t>
      </w:r>
      <w:r w:rsidR="006B0D95" w:rsidRPr="00FD11FB">
        <w:rPr>
          <w:rFonts w:ascii="Arial" w:hAnsi="Arial" w:cs="Arial"/>
          <w:szCs w:val="24"/>
        </w:rPr>
        <w:t xml:space="preserve"> between </w:t>
      </w:r>
      <w:r w:rsidR="00C5087C" w:rsidRPr="00FD11FB">
        <w:rPr>
          <w:rFonts w:ascii="Arial" w:hAnsi="Arial" w:cs="Arial"/>
          <w:szCs w:val="24"/>
        </w:rPr>
        <w:t xml:space="preserve">global business communication </w:t>
      </w:r>
      <w:r w:rsidR="00C5087C">
        <w:rPr>
          <w:rFonts w:ascii="Arial" w:hAnsi="Arial" w:cs="Arial"/>
          <w:szCs w:val="24"/>
        </w:rPr>
        <w:t xml:space="preserve">and </w:t>
      </w:r>
      <w:r w:rsidR="006B0D95" w:rsidRPr="00FD11FB">
        <w:rPr>
          <w:rFonts w:ascii="Arial" w:hAnsi="Arial" w:cs="Arial"/>
          <w:szCs w:val="24"/>
        </w:rPr>
        <w:t>convent</w:t>
      </w:r>
      <w:r w:rsidR="00C5087C">
        <w:rPr>
          <w:rFonts w:ascii="Arial" w:hAnsi="Arial" w:cs="Arial"/>
          <w:szCs w:val="24"/>
        </w:rPr>
        <w:t>ional business communication</w:t>
      </w:r>
      <w:r w:rsidR="006B0D95" w:rsidRPr="00FD11FB">
        <w:rPr>
          <w:rFonts w:ascii="Arial" w:hAnsi="Arial" w:cs="Arial"/>
          <w:szCs w:val="24"/>
        </w:rPr>
        <w:t xml:space="preserve"> is that it </w:t>
      </w:r>
      <w:r w:rsidR="000765C3" w:rsidRPr="00FD11FB">
        <w:rPr>
          <w:rFonts w:ascii="Arial" w:hAnsi="Arial" w:cs="Arial"/>
          <w:szCs w:val="24"/>
        </w:rPr>
        <w:t>happens</w:t>
      </w:r>
      <w:r w:rsidR="006A5DA1">
        <w:rPr>
          <w:rFonts w:ascii="Arial" w:hAnsi="Arial" w:cs="Arial"/>
          <w:szCs w:val="24"/>
        </w:rPr>
        <w:t xml:space="preserve"> across </w:t>
      </w:r>
      <w:r w:rsidR="003C61F7">
        <w:rPr>
          <w:rFonts w:ascii="Arial" w:hAnsi="Arial" w:cs="Arial"/>
          <w:szCs w:val="24"/>
        </w:rPr>
        <w:t xml:space="preserve">the </w:t>
      </w:r>
      <w:r w:rsidR="006B0D95" w:rsidRPr="00FD11FB">
        <w:rPr>
          <w:rFonts w:ascii="Arial" w:hAnsi="Arial" w:cs="Arial"/>
          <w:szCs w:val="24"/>
        </w:rPr>
        <w:t>boundaries</w:t>
      </w:r>
      <w:r w:rsidR="00CB77D6">
        <w:rPr>
          <w:rFonts w:ascii="Arial" w:hAnsi="Arial" w:cs="Arial"/>
          <w:szCs w:val="24"/>
        </w:rPr>
        <w:t xml:space="preserve"> </w:t>
      </w:r>
      <w:r w:rsidR="00B05C58">
        <w:rPr>
          <w:rFonts w:ascii="Arial" w:hAnsi="Arial" w:cs="Arial"/>
          <w:szCs w:val="24"/>
        </w:rPr>
        <w:t>o</w:t>
      </w:r>
      <w:r w:rsidR="000765C3">
        <w:rPr>
          <w:rFonts w:ascii="Arial" w:hAnsi="Arial" w:cs="Arial"/>
          <w:szCs w:val="24"/>
        </w:rPr>
        <w:t>f cultures</w:t>
      </w:r>
      <w:r w:rsidR="00B05C58">
        <w:rPr>
          <w:rFonts w:ascii="Arial" w:hAnsi="Arial" w:cs="Arial"/>
          <w:szCs w:val="24"/>
        </w:rPr>
        <w:t xml:space="preserve"> </w:t>
      </w:r>
      <w:r w:rsidR="00CB77D6" w:rsidRPr="000B02FA">
        <w:rPr>
          <w:rFonts w:ascii="Arial" w:hAnsi="Arial" w:cs="Arial"/>
          <w:szCs w:val="24"/>
        </w:rPr>
        <w:t>(Kaur, 2021)</w:t>
      </w:r>
      <w:r w:rsidR="006B0D95" w:rsidRPr="00FD11FB">
        <w:rPr>
          <w:rFonts w:ascii="Arial" w:hAnsi="Arial" w:cs="Arial"/>
          <w:szCs w:val="24"/>
        </w:rPr>
        <w:t xml:space="preserve">. This, </w:t>
      </w:r>
      <w:r w:rsidR="00D56075" w:rsidRPr="00FD11FB">
        <w:rPr>
          <w:rFonts w:ascii="Arial" w:hAnsi="Arial" w:cs="Arial"/>
          <w:szCs w:val="24"/>
        </w:rPr>
        <w:t>nevertheless</w:t>
      </w:r>
      <w:r w:rsidR="007F2480">
        <w:rPr>
          <w:rFonts w:ascii="Arial" w:hAnsi="Arial" w:cs="Arial"/>
          <w:szCs w:val="24"/>
        </w:rPr>
        <w:t>, may seem</w:t>
      </w:r>
      <w:r w:rsidR="006B0D95" w:rsidRPr="00FD11FB">
        <w:rPr>
          <w:rFonts w:ascii="Arial" w:hAnsi="Arial" w:cs="Arial"/>
          <w:szCs w:val="24"/>
        </w:rPr>
        <w:t xml:space="preserve"> </w:t>
      </w:r>
      <w:r w:rsidR="007F2480" w:rsidRPr="00FD11FB">
        <w:rPr>
          <w:rFonts w:ascii="Arial" w:hAnsi="Arial" w:cs="Arial"/>
          <w:szCs w:val="24"/>
        </w:rPr>
        <w:t>problematic</w:t>
      </w:r>
      <w:r w:rsidR="007F2480">
        <w:rPr>
          <w:rFonts w:ascii="Arial" w:hAnsi="Arial" w:cs="Arial"/>
          <w:szCs w:val="24"/>
        </w:rPr>
        <w:t xml:space="preserve"> as</w:t>
      </w:r>
      <w:r w:rsidR="006B0D95" w:rsidRPr="00FD11FB">
        <w:rPr>
          <w:rFonts w:ascii="Arial" w:hAnsi="Arial" w:cs="Arial"/>
          <w:szCs w:val="24"/>
        </w:rPr>
        <w:t xml:space="preserve"> cultural expectations </w:t>
      </w:r>
      <w:r w:rsidR="007F2480">
        <w:rPr>
          <w:rFonts w:ascii="Arial" w:hAnsi="Arial" w:cs="Arial"/>
          <w:szCs w:val="24"/>
        </w:rPr>
        <w:t xml:space="preserve">and </w:t>
      </w:r>
      <w:r w:rsidR="007F2480" w:rsidRPr="00FD11FB">
        <w:rPr>
          <w:rFonts w:ascii="Arial" w:hAnsi="Arial" w:cs="Arial"/>
          <w:szCs w:val="24"/>
        </w:rPr>
        <w:t xml:space="preserve">standards </w:t>
      </w:r>
      <w:r w:rsidR="00AA5B07" w:rsidRPr="00FD11FB">
        <w:rPr>
          <w:rFonts w:ascii="Arial" w:hAnsi="Arial" w:cs="Arial"/>
          <w:szCs w:val="24"/>
        </w:rPr>
        <w:t>vary</w:t>
      </w:r>
      <w:r w:rsidR="006B0D95" w:rsidRPr="00FD11FB">
        <w:rPr>
          <w:rFonts w:ascii="Arial" w:hAnsi="Arial" w:cs="Arial"/>
          <w:szCs w:val="24"/>
        </w:rPr>
        <w:t xml:space="preserve"> widely </w:t>
      </w:r>
      <w:r w:rsidR="00AA5B07">
        <w:rPr>
          <w:rFonts w:ascii="Arial" w:hAnsi="Arial" w:cs="Arial"/>
          <w:szCs w:val="24"/>
        </w:rPr>
        <w:t>among nations</w:t>
      </w:r>
      <w:r w:rsidR="006B0D95" w:rsidRPr="00FD11FB">
        <w:rPr>
          <w:rFonts w:ascii="Arial" w:hAnsi="Arial" w:cs="Arial"/>
          <w:szCs w:val="24"/>
        </w:rPr>
        <w:t>.</w:t>
      </w:r>
      <w:r w:rsidR="00E11ADE" w:rsidRPr="00FD11FB">
        <w:rPr>
          <w:rFonts w:ascii="Arial" w:hAnsi="Arial" w:cs="Arial"/>
          <w:szCs w:val="24"/>
        </w:rPr>
        <w:t xml:space="preserve"> </w:t>
      </w:r>
      <w:r w:rsidR="006B0D95" w:rsidRPr="00FD11FB">
        <w:rPr>
          <w:rFonts w:ascii="Arial" w:hAnsi="Arial" w:cs="Arial"/>
          <w:szCs w:val="24"/>
        </w:rPr>
        <w:t xml:space="preserve">The usage of </w:t>
      </w:r>
      <w:r w:rsidR="00F960F7" w:rsidRPr="00FD11FB">
        <w:rPr>
          <w:rFonts w:ascii="Arial" w:hAnsi="Arial" w:cs="Arial"/>
          <w:szCs w:val="24"/>
        </w:rPr>
        <w:t>language limitations</w:t>
      </w:r>
      <w:r w:rsidR="00F960F7">
        <w:rPr>
          <w:rFonts w:ascii="Arial" w:hAnsi="Arial" w:cs="Arial"/>
          <w:szCs w:val="24"/>
        </w:rPr>
        <w:t>,</w:t>
      </w:r>
      <w:r w:rsidR="00F960F7" w:rsidRPr="00FD11FB">
        <w:rPr>
          <w:rFonts w:ascii="Arial" w:hAnsi="Arial" w:cs="Arial"/>
          <w:szCs w:val="24"/>
        </w:rPr>
        <w:t xml:space="preserve"> </w:t>
      </w:r>
      <w:r w:rsidR="006B0D95" w:rsidRPr="00FD11FB">
        <w:rPr>
          <w:rFonts w:ascii="Arial" w:hAnsi="Arial" w:cs="Arial"/>
          <w:szCs w:val="24"/>
        </w:rPr>
        <w:t>techno</w:t>
      </w:r>
      <w:r w:rsidR="00F960F7">
        <w:rPr>
          <w:rFonts w:ascii="Arial" w:hAnsi="Arial" w:cs="Arial"/>
          <w:szCs w:val="24"/>
        </w:rPr>
        <w:t>logy</w:t>
      </w:r>
      <w:r w:rsidR="003C61F7">
        <w:rPr>
          <w:rFonts w:ascii="Arial" w:hAnsi="Arial" w:cs="Arial"/>
          <w:szCs w:val="24"/>
        </w:rPr>
        <w:t>,</w:t>
      </w:r>
      <w:r w:rsidR="00F960F7">
        <w:rPr>
          <w:rFonts w:ascii="Arial" w:hAnsi="Arial" w:cs="Arial"/>
          <w:szCs w:val="24"/>
        </w:rPr>
        <w:t xml:space="preserve"> and cultural differences </w:t>
      </w:r>
      <w:r w:rsidR="006B0D95" w:rsidRPr="00FD11FB">
        <w:rPr>
          <w:rFonts w:ascii="Arial" w:hAnsi="Arial" w:cs="Arial"/>
          <w:szCs w:val="24"/>
        </w:rPr>
        <w:t xml:space="preserve">can all make </w:t>
      </w:r>
      <w:r w:rsidR="00C21114" w:rsidRPr="00FD11FB">
        <w:rPr>
          <w:rFonts w:ascii="Arial" w:hAnsi="Arial" w:cs="Arial"/>
          <w:szCs w:val="24"/>
        </w:rPr>
        <w:t>worldwide</w:t>
      </w:r>
      <w:r w:rsidR="00C21114">
        <w:rPr>
          <w:rFonts w:ascii="Arial" w:hAnsi="Arial" w:cs="Arial"/>
          <w:szCs w:val="24"/>
        </w:rPr>
        <w:t xml:space="preserve"> communication tougher</w:t>
      </w:r>
      <w:r w:rsidR="006B0D95" w:rsidRPr="00FD11FB">
        <w:rPr>
          <w:rFonts w:ascii="Arial" w:hAnsi="Arial" w:cs="Arial"/>
          <w:szCs w:val="24"/>
        </w:rPr>
        <w:t xml:space="preserve">. However, these </w:t>
      </w:r>
      <w:r w:rsidR="00F159C1">
        <w:rPr>
          <w:rFonts w:ascii="Arial" w:hAnsi="Arial" w:cs="Arial"/>
          <w:szCs w:val="24"/>
        </w:rPr>
        <w:t>types of problems</w:t>
      </w:r>
      <w:r w:rsidR="006B0D95" w:rsidRPr="00FD11FB">
        <w:rPr>
          <w:rFonts w:ascii="Arial" w:hAnsi="Arial" w:cs="Arial"/>
          <w:szCs w:val="24"/>
        </w:rPr>
        <w:t xml:space="preserve"> can be </w:t>
      </w:r>
      <w:r w:rsidR="00415876">
        <w:rPr>
          <w:rFonts w:ascii="Arial" w:hAnsi="Arial" w:cs="Arial"/>
          <w:szCs w:val="24"/>
        </w:rPr>
        <w:t>solved</w:t>
      </w:r>
      <w:r w:rsidR="006B0D95" w:rsidRPr="00FD11FB">
        <w:rPr>
          <w:rFonts w:ascii="Arial" w:hAnsi="Arial" w:cs="Arial"/>
          <w:szCs w:val="24"/>
        </w:rPr>
        <w:t xml:space="preserve"> and foreign business dealings </w:t>
      </w:r>
      <w:r w:rsidR="00415876" w:rsidRPr="00FD11FB">
        <w:rPr>
          <w:rFonts w:ascii="Arial" w:hAnsi="Arial" w:cs="Arial"/>
          <w:szCs w:val="24"/>
        </w:rPr>
        <w:t>effectively</w:t>
      </w:r>
      <w:r w:rsidR="00415876">
        <w:rPr>
          <w:rFonts w:ascii="Arial" w:hAnsi="Arial" w:cs="Arial"/>
          <w:szCs w:val="24"/>
        </w:rPr>
        <w:t xml:space="preserve"> carried out with some good</w:t>
      </w:r>
      <w:r w:rsidR="006B0D95" w:rsidRPr="00FD11FB">
        <w:rPr>
          <w:rFonts w:ascii="Arial" w:hAnsi="Arial" w:cs="Arial"/>
          <w:szCs w:val="24"/>
        </w:rPr>
        <w:t xml:space="preserve"> planning, </w:t>
      </w:r>
      <w:r w:rsidR="00415876" w:rsidRPr="00FD11FB">
        <w:rPr>
          <w:rFonts w:ascii="Arial" w:hAnsi="Arial" w:cs="Arial"/>
          <w:szCs w:val="24"/>
        </w:rPr>
        <w:t xml:space="preserve">fundamental comprehension </w:t>
      </w:r>
      <w:r w:rsidR="006B0D95" w:rsidRPr="00FD11FB">
        <w:rPr>
          <w:rFonts w:ascii="Arial" w:hAnsi="Arial" w:cs="Arial"/>
          <w:szCs w:val="24"/>
        </w:rPr>
        <w:t>professional training, and of cross-cultural communication principles.</w:t>
      </w:r>
    </w:p>
    <w:p w:rsidR="00FC43D5" w:rsidRPr="00FD11FB" w:rsidRDefault="00FC43D5" w:rsidP="00FD11FB">
      <w:pPr>
        <w:rPr>
          <w:rFonts w:ascii="Arial" w:hAnsi="Arial" w:cs="Arial"/>
          <w:szCs w:val="24"/>
        </w:rPr>
      </w:pPr>
      <w:r w:rsidRPr="00FD11FB">
        <w:rPr>
          <w:rFonts w:ascii="Arial" w:hAnsi="Arial" w:cs="Arial"/>
          <w:szCs w:val="24"/>
        </w:rPr>
        <w:br w:type="page"/>
      </w:r>
    </w:p>
    <w:p w:rsidR="007051C3" w:rsidRPr="00FD11FB" w:rsidRDefault="00FC43D5" w:rsidP="00FD11FB">
      <w:pPr>
        <w:pStyle w:val="1"/>
        <w:rPr>
          <w:rFonts w:ascii="Arial" w:hAnsi="Arial" w:cs="Arial"/>
          <w:szCs w:val="24"/>
        </w:rPr>
      </w:pPr>
      <w:bookmarkStart w:id="1" w:name="_Toc119362100"/>
      <w:r w:rsidRPr="00FD11FB">
        <w:rPr>
          <w:rFonts w:ascii="Arial" w:hAnsi="Arial" w:cs="Arial"/>
          <w:szCs w:val="24"/>
        </w:rPr>
        <w:lastRenderedPageBreak/>
        <w:t>Introducing India- a Developing Country</w:t>
      </w:r>
      <w:bookmarkEnd w:id="1"/>
    </w:p>
    <w:p w:rsidR="00B950AC" w:rsidRPr="00FD11FB" w:rsidRDefault="003F252A" w:rsidP="00FD11FB">
      <w:pPr>
        <w:rPr>
          <w:rFonts w:ascii="Arial" w:hAnsi="Arial" w:cs="Arial"/>
          <w:szCs w:val="24"/>
        </w:rPr>
      </w:pPr>
      <w:r w:rsidRPr="00FD11FB">
        <w:rPr>
          <w:rFonts w:ascii="Arial" w:hAnsi="Arial" w:cs="Arial"/>
          <w:szCs w:val="24"/>
        </w:rPr>
        <w:t>India has almost 1.2 billion people, making it the most populous democracy. The country's economy has been expanding during the past decade as a result of the country's increased participation in the global eco</w:t>
      </w:r>
      <w:r w:rsidR="00EE66D4">
        <w:rPr>
          <w:rFonts w:ascii="Arial" w:hAnsi="Arial" w:cs="Arial"/>
          <w:szCs w:val="24"/>
        </w:rPr>
        <w:t>nomy. India is the world's 6</w:t>
      </w:r>
      <w:r w:rsidR="00EE66D4" w:rsidRPr="00EE66D4">
        <w:rPr>
          <w:rFonts w:ascii="Arial" w:hAnsi="Arial" w:cs="Arial"/>
          <w:szCs w:val="24"/>
          <w:vertAlign w:val="superscript"/>
        </w:rPr>
        <w:t>th</w:t>
      </w:r>
      <w:r w:rsidR="00FD11FB" w:rsidRPr="00FD11FB">
        <w:rPr>
          <w:rFonts w:ascii="Arial" w:hAnsi="Arial" w:cs="Arial"/>
          <w:szCs w:val="24"/>
        </w:rPr>
        <w:t>-</w:t>
      </w:r>
      <w:r w:rsidR="00EE66D4">
        <w:rPr>
          <w:rFonts w:ascii="Arial" w:hAnsi="Arial" w:cs="Arial"/>
          <w:szCs w:val="24"/>
        </w:rPr>
        <w:t>largest economic entity</w:t>
      </w:r>
      <w:r w:rsidRPr="00FD11FB">
        <w:rPr>
          <w:rFonts w:ascii="Arial" w:hAnsi="Arial" w:cs="Arial"/>
          <w:szCs w:val="24"/>
        </w:rPr>
        <w:t xml:space="preserve"> with a GDP of $2.7 trillion despite still being a developing nation</w:t>
      </w:r>
      <w:r w:rsidR="006F2139">
        <w:rPr>
          <w:rFonts w:ascii="Arial" w:hAnsi="Arial" w:cs="Arial"/>
          <w:szCs w:val="24"/>
        </w:rPr>
        <w:t xml:space="preserve"> </w:t>
      </w:r>
      <w:r w:rsidR="006F2139" w:rsidRPr="000B02FA">
        <w:rPr>
          <w:rFonts w:ascii="Arial" w:hAnsi="Arial" w:cs="Arial"/>
          <w:szCs w:val="24"/>
        </w:rPr>
        <w:t>(Sohoni, 2013)</w:t>
      </w:r>
      <w:r w:rsidRPr="00FD11FB">
        <w:rPr>
          <w:rFonts w:ascii="Arial" w:hAnsi="Arial" w:cs="Arial"/>
          <w:szCs w:val="24"/>
        </w:rPr>
        <w:t>.</w:t>
      </w:r>
      <w:r w:rsidR="001952C0" w:rsidRPr="00FD11FB">
        <w:rPr>
          <w:rFonts w:ascii="Arial" w:hAnsi="Arial" w:cs="Arial"/>
          <w:szCs w:val="24"/>
        </w:rPr>
        <w:t xml:space="preserve"> In terms of national income, the World Bank classifies the country as a lower</w:t>
      </w:r>
      <w:r w:rsidR="00FD11FB" w:rsidRPr="00FD11FB">
        <w:rPr>
          <w:rFonts w:ascii="Arial" w:hAnsi="Arial" w:cs="Arial"/>
          <w:szCs w:val="24"/>
        </w:rPr>
        <w:t>-</w:t>
      </w:r>
      <w:r w:rsidR="001952C0" w:rsidRPr="00FD11FB">
        <w:rPr>
          <w:rFonts w:ascii="Arial" w:hAnsi="Arial" w:cs="Arial"/>
          <w:szCs w:val="24"/>
        </w:rPr>
        <w:t xml:space="preserve">middle-income nation. In its most recent prediction, the World Bank reduced GDP growth rate </w:t>
      </w:r>
      <w:r w:rsidR="00E33C99">
        <w:rPr>
          <w:rFonts w:ascii="Arial" w:hAnsi="Arial" w:cs="Arial"/>
          <w:szCs w:val="24"/>
        </w:rPr>
        <w:t xml:space="preserve">of India </w:t>
      </w:r>
      <w:r w:rsidR="001952C0" w:rsidRPr="00FD11FB">
        <w:rPr>
          <w:rFonts w:ascii="Arial" w:hAnsi="Arial" w:cs="Arial"/>
          <w:szCs w:val="24"/>
        </w:rPr>
        <w:t xml:space="preserve">for the current financial year to 6.5%. It </w:t>
      </w:r>
      <w:r w:rsidR="00FD11FB" w:rsidRPr="00FD11FB">
        <w:rPr>
          <w:rFonts w:ascii="Arial" w:hAnsi="Arial" w:cs="Arial"/>
          <w:szCs w:val="24"/>
        </w:rPr>
        <w:t xml:space="preserve">is </w:t>
      </w:r>
      <w:r w:rsidR="001952C0" w:rsidRPr="00FD11FB">
        <w:rPr>
          <w:rFonts w:ascii="Arial" w:hAnsi="Arial" w:cs="Arial"/>
          <w:szCs w:val="24"/>
        </w:rPr>
        <w:t>predict</w:t>
      </w:r>
      <w:r w:rsidR="00A0534D">
        <w:rPr>
          <w:rFonts w:ascii="Arial" w:hAnsi="Arial" w:cs="Arial"/>
          <w:szCs w:val="24"/>
        </w:rPr>
        <w:t>ed in June 2021</w:t>
      </w:r>
      <w:r w:rsidR="001952C0" w:rsidRPr="00FD11FB">
        <w:rPr>
          <w:rFonts w:ascii="Arial" w:hAnsi="Arial" w:cs="Arial"/>
          <w:szCs w:val="24"/>
        </w:rPr>
        <w:t xml:space="preserve"> that the Indian economy will expand by 7.5%</w:t>
      </w:r>
      <w:r w:rsidR="00A0534D">
        <w:rPr>
          <w:rFonts w:ascii="Arial" w:hAnsi="Arial" w:cs="Arial"/>
          <w:szCs w:val="24"/>
        </w:rPr>
        <w:t xml:space="preserve"> </w:t>
      </w:r>
      <w:r w:rsidR="002B0616">
        <w:rPr>
          <w:rFonts w:ascii="Arial" w:hAnsi="Arial" w:cs="Arial"/>
          <w:szCs w:val="24"/>
        </w:rPr>
        <w:t>(Drishti IAS, 2022</w:t>
      </w:r>
      <w:r w:rsidR="00A0534D" w:rsidRPr="000B02FA">
        <w:rPr>
          <w:rFonts w:ascii="Arial" w:hAnsi="Arial" w:cs="Arial"/>
          <w:szCs w:val="24"/>
        </w:rPr>
        <w:t>)</w:t>
      </w:r>
      <w:r w:rsidR="001952C0" w:rsidRPr="00FD11FB">
        <w:rPr>
          <w:rFonts w:ascii="Arial" w:hAnsi="Arial" w:cs="Arial"/>
          <w:szCs w:val="24"/>
        </w:rPr>
        <w:t>. The World Bank lowered its GDP projection for India from 8.7 percent to 8 percent in April. While this is true, the report also highlighted the fact that India's economic recovery is outpacing the global average. With the US Federal Reserve raising interest rates and the current geopolitical situation, the RBI (Reserve Bank of India) lowered its economic growth forecast for 2022–23 from 7.2% to 7%</w:t>
      </w:r>
      <w:r w:rsidR="00E42203">
        <w:rPr>
          <w:rFonts w:ascii="Arial" w:hAnsi="Arial" w:cs="Arial"/>
          <w:szCs w:val="24"/>
        </w:rPr>
        <w:t xml:space="preserve"> </w:t>
      </w:r>
      <w:r w:rsidR="002B0616">
        <w:rPr>
          <w:rFonts w:ascii="Arial" w:hAnsi="Arial" w:cs="Arial"/>
          <w:szCs w:val="24"/>
        </w:rPr>
        <w:t>(Drishti IAS, 2022</w:t>
      </w:r>
      <w:r w:rsidR="00E42203" w:rsidRPr="000B02FA">
        <w:rPr>
          <w:rFonts w:ascii="Arial" w:hAnsi="Arial" w:cs="Arial"/>
          <w:szCs w:val="24"/>
        </w:rPr>
        <w:t>)</w:t>
      </w:r>
      <w:r w:rsidR="001952C0" w:rsidRPr="00FD11FB">
        <w:rPr>
          <w:rFonts w:ascii="Arial" w:hAnsi="Arial" w:cs="Arial"/>
          <w:szCs w:val="24"/>
        </w:rPr>
        <w:t>.</w:t>
      </w:r>
    </w:p>
    <w:p w:rsidR="00FC43D5" w:rsidRPr="00FD11FB" w:rsidRDefault="001952C0" w:rsidP="00FD11FB">
      <w:pPr>
        <w:jc w:val="center"/>
        <w:rPr>
          <w:rFonts w:ascii="Arial" w:hAnsi="Arial" w:cs="Arial"/>
          <w:szCs w:val="24"/>
        </w:rPr>
      </w:pPr>
      <w:r w:rsidRPr="00FD11FB">
        <w:rPr>
          <w:rFonts w:ascii="Arial" w:hAnsi="Arial" w:cs="Arial"/>
          <w:noProof/>
          <w:szCs w:val="24"/>
          <w:lang w:val="ru-RU" w:eastAsia="ru-RU"/>
        </w:rPr>
        <w:drawing>
          <wp:inline distT="0" distB="0" distL="0" distR="0">
            <wp:extent cx="4857750" cy="29810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4868788" cy="2987855"/>
                    </a:xfrm>
                    <a:prstGeom prst="rect">
                      <a:avLst/>
                    </a:prstGeom>
                  </pic:spPr>
                </pic:pic>
              </a:graphicData>
            </a:graphic>
          </wp:inline>
        </w:drawing>
      </w:r>
    </w:p>
    <w:p w:rsidR="003D037F" w:rsidRDefault="00FD11FB" w:rsidP="00FD11FB">
      <w:pPr>
        <w:jc w:val="center"/>
        <w:rPr>
          <w:rFonts w:ascii="Arial" w:hAnsi="Arial" w:cs="Arial"/>
          <w:szCs w:val="24"/>
        </w:rPr>
      </w:pPr>
      <w:r>
        <w:rPr>
          <w:rFonts w:ascii="Arial" w:hAnsi="Arial" w:cs="Arial"/>
          <w:szCs w:val="24"/>
        </w:rPr>
        <w:t>Figure 1: (GDP growth of India)</w:t>
      </w:r>
    </w:p>
    <w:p w:rsidR="00FD11FB" w:rsidRPr="00FD11FB" w:rsidRDefault="00FD11FB" w:rsidP="00FD11FB">
      <w:pPr>
        <w:jc w:val="center"/>
        <w:rPr>
          <w:rFonts w:ascii="Arial" w:hAnsi="Arial" w:cs="Arial"/>
          <w:szCs w:val="24"/>
        </w:rPr>
      </w:pPr>
      <w:r>
        <w:rPr>
          <w:rFonts w:ascii="Arial" w:hAnsi="Arial" w:cs="Arial"/>
          <w:szCs w:val="24"/>
        </w:rPr>
        <w:t>Source: (</w:t>
      </w:r>
      <w:r w:rsidR="00D664ED">
        <w:rPr>
          <w:rFonts w:ascii="Arial" w:hAnsi="Arial" w:cs="Arial"/>
          <w:szCs w:val="24"/>
        </w:rPr>
        <w:t>Mintel 2022</w:t>
      </w:r>
      <w:r>
        <w:rPr>
          <w:rFonts w:ascii="Arial" w:hAnsi="Arial" w:cs="Arial"/>
          <w:szCs w:val="24"/>
        </w:rPr>
        <w:t>)</w:t>
      </w:r>
    </w:p>
    <w:p w:rsidR="003D037F" w:rsidRPr="00FD11FB" w:rsidRDefault="003D037F" w:rsidP="00FD11FB">
      <w:pPr>
        <w:rPr>
          <w:rFonts w:ascii="Arial" w:hAnsi="Arial" w:cs="Arial"/>
          <w:szCs w:val="24"/>
        </w:rPr>
      </w:pPr>
      <w:r w:rsidRPr="00FD11FB">
        <w:rPr>
          <w:rFonts w:ascii="Arial" w:hAnsi="Arial" w:cs="Arial"/>
          <w:szCs w:val="24"/>
        </w:rPr>
        <w:br w:type="page"/>
      </w:r>
    </w:p>
    <w:p w:rsidR="00BE4186" w:rsidRPr="00FD11FB" w:rsidRDefault="00BE4186" w:rsidP="00FD11FB">
      <w:pPr>
        <w:pStyle w:val="1"/>
        <w:rPr>
          <w:rFonts w:ascii="Arial" w:hAnsi="Arial" w:cs="Arial"/>
          <w:szCs w:val="24"/>
        </w:rPr>
      </w:pPr>
      <w:bookmarkStart w:id="2" w:name="_Toc119362101"/>
      <w:r w:rsidRPr="00FD11FB">
        <w:rPr>
          <w:rFonts w:ascii="Arial" w:hAnsi="Arial" w:cs="Arial"/>
          <w:szCs w:val="24"/>
        </w:rPr>
        <w:lastRenderedPageBreak/>
        <w:t>Communication and cultural theories from around the world to India</w:t>
      </w:r>
      <w:bookmarkEnd w:id="2"/>
    </w:p>
    <w:p w:rsidR="003524B1" w:rsidRPr="00FD11FB" w:rsidRDefault="003524B1" w:rsidP="00FD11FB">
      <w:pPr>
        <w:pStyle w:val="2"/>
        <w:rPr>
          <w:rFonts w:ascii="Arial" w:hAnsi="Arial" w:cs="Arial"/>
          <w:sz w:val="24"/>
          <w:szCs w:val="24"/>
        </w:rPr>
      </w:pPr>
      <w:bookmarkStart w:id="3" w:name="_Toc119362102"/>
      <w:r w:rsidRPr="00FD11FB">
        <w:rPr>
          <w:rFonts w:ascii="Arial" w:hAnsi="Arial" w:cs="Arial"/>
          <w:sz w:val="24"/>
          <w:szCs w:val="24"/>
        </w:rPr>
        <w:t xml:space="preserve">Cultural Dimensions </w:t>
      </w:r>
      <w:r w:rsidR="00F20D17">
        <w:rPr>
          <w:rFonts w:ascii="Arial" w:hAnsi="Arial" w:cs="Arial"/>
          <w:sz w:val="24"/>
          <w:szCs w:val="24"/>
        </w:rPr>
        <w:t>by Hofstede</w:t>
      </w:r>
      <w:bookmarkEnd w:id="3"/>
    </w:p>
    <w:p w:rsidR="003524B1" w:rsidRPr="00FD11FB" w:rsidRDefault="003C61F7" w:rsidP="00FD11FB">
      <w:pPr>
        <w:rPr>
          <w:rFonts w:ascii="Arial" w:hAnsi="Arial" w:cs="Arial"/>
          <w:szCs w:val="24"/>
        </w:rPr>
      </w:pPr>
      <w:r>
        <w:rPr>
          <w:rFonts w:ascii="Arial" w:hAnsi="Arial" w:cs="Arial"/>
          <w:szCs w:val="24"/>
        </w:rPr>
        <w:t>The c</w:t>
      </w:r>
      <w:r w:rsidR="003524B1" w:rsidRPr="00FD11FB">
        <w:rPr>
          <w:rFonts w:ascii="Arial" w:hAnsi="Arial" w:cs="Arial"/>
          <w:szCs w:val="24"/>
        </w:rPr>
        <w:t>ultural values</w:t>
      </w:r>
      <w:r w:rsidR="00AC53F5">
        <w:rPr>
          <w:rFonts w:ascii="Arial" w:hAnsi="Arial" w:cs="Arial"/>
          <w:szCs w:val="24"/>
        </w:rPr>
        <w:t xml:space="preserve"> of Hofstede</w:t>
      </w:r>
      <w:r w:rsidR="003524B1" w:rsidRPr="00FD11FB">
        <w:rPr>
          <w:rFonts w:ascii="Arial" w:hAnsi="Arial" w:cs="Arial"/>
          <w:szCs w:val="24"/>
        </w:rPr>
        <w:t xml:space="preserve">, also </w:t>
      </w:r>
      <w:r w:rsidR="004A5D5A" w:rsidRPr="00FD11FB">
        <w:rPr>
          <w:rFonts w:ascii="Arial" w:hAnsi="Arial" w:cs="Arial"/>
          <w:szCs w:val="24"/>
        </w:rPr>
        <w:t>recognized</w:t>
      </w:r>
      <w:r w:rsidR="003524B1" w:rsidRPr="00FD11FB">
        <w:rPr>
          <w:rFonts w:ascii="Arial" w:hAnsi="Arial" w:cs="Arial"/>
          <w:szCs w:val="24"/>
        </w:rPr>
        <w:t xml:space="preserve"> as dimensions, give sociologists a </w:t>
      </w:r>
      <w:r w:rsidR="006067F1" w:rsidRPr="00FD11FB">
        <w:rPr>
          <w:rFonts w:ascii="Arial" w:hAnsi="Arial" w:cs="Arial"/>
          <w:szCs w:val="24"/>
        </w:rPr>
        <w:t>structure</w:t>
      </w:r>
      <w:r w:rsidR="006067F1">
        <w:rPr>
          <w:rFonts w:ascii="Arial" w:hAnsi="Arial" w:cs="Arial"/>
          <w:szCs w:val="24"/>
        </w:rPr>
        <w:t xml:space="preserve"> to describe</w:t>
      </w:r>
      <w:r w:rsidR="003524B1" w:rsidRPr="00FD11FB">
        <w:rPr>
          <w:rFonts w:ascii="Arial" w:hAnsi="Arial" w:cs="Arial"/>
          <w:szCs w:val="24"/>
        </w:rPr>
        <w:t xml:space="preserve"> how a society's culture </w:t>
      </w:r>
      <w:r w:rsidR="006067F1">
        <w:rPr>
          <w:rFonts w:ascii="Arial" w:hAnsi="Arial" w:cs="Arial"/>
          <w:szCs w:val="24"/>
        </w:rPr>
        <w:t>a</w:t>
      </w:r>
      <w:r w:rsidR="006067F1" w:rsidRPr="00FD11FB">
        <w:rPr>
          <w:rFonts w:ascii="Arial" w:hAnsi="Arial" w:cs="Arial"/>
          <w:szCs w:val="24"/>
        </w:rPr>
        <w:t>ffects</w:t>
      </w:r>
      <w:r w:rsidR="006067F1">
        <w:rPr>
          <w:rFonts w:ascii="Arial" w:hAnsi="Arial" w:cs="Arial"/>
          <w:szCs w:val="24"/>
        </w:rPr>
        <w:t xml:space="preserve"> its people</w:t>
      </w:r>
      <w:r w:rsidR="003524B1" w:rsidRPr="00FD11FB">
        <w:rPr>
          <w:rFonts w:ascii="Arial" w:hAnsi="Arial" w:cs="Arial"/>
          <w:szCs w:val="24"/>
        </w:rPr>
        <w:t>'</w:t>
      </w:r>
      <w:r>
        <w:rPr>
          <w:rFonts w:ascii="Arial" w:hAnsi="Arial" w:cs="Arial"/>
          <w:szCs w:val="24"/>
        </w:rPr>
        <w:t>s</w:t>
      </w:r>
      <w:r w:rsidR="003524B1" w:rsidRPr="00FD11FB">
        <w:rPr>
          <w:rFonts w:ascii="Arial" w:hAnsi="Arial" w:cs="Arial"/>
          <w:szCs w:val="24"/>
        </w:rPr>
        <w:t xml:space="preserve"> values</w:t>
      </w:r>
      <w:r w:rsidR="006067F1">
        <w:rPr>
          <w:rFonts w:ascii="Arial" w:hAnsi="Arial" w:cs="Arial"/>
          <w:szCs w:val="24"/>
        </w:rPr>
        <w:t>.</w:t>
      </w:r>
      <w:r w:rsidR="003021F0">
        <w:rPr>
          <w:rFonts w:ascii="Arial" w:hAnsi="Arial" w:cs="Arial"/>
          <w:szCs w:val="24"/>
        </w:rPr>
        <w:t xml:space="preserve"> </w:t>
      </w:r>
      <w:r w:rsidR="006067F1">
        <w:rPr>
          <w:rFonts w:ascii="Arial" w:hAnsi="Arial" w:cs="Arial"/>
          <w:szCs w:val="24"/>
        </w:rPr>
        <w:t>It also tells about</w:t>
      </w:r>
      <w:r w:rsidR="003524B1" w:rsidRPr="00FD11FB">
        <w:rPr>
          <w:rFonts w:ascii="Arial" w:hAnsi="Arial" w:cs="Arial"/>
          <w:szCs w:val="24"/>
        </w:rPr>
        <w:t xml:space="preserve"> </w:t>
      </w:r>
      <w:r w:rsidR="003021F0">
        <w:rPr>
          <w:rFonts w:ascii="Arial" w:hAnsi="Arial" w:cs="Arial"/>
          <w:szCs w:val="24"/>
        </w:rPr>
        <w:t>the</w:t>
      </w:r>
      <w:r w:rsidR="006067F1">
        <w:rPr>
          <w:rFonts w:ascii="Arial" w:hAnsi="Arial" w:cs="Arial"/>
          <w:szCs w:val="24"/>
        </w:rPr>
        <w:t xml:space="preserve"> </w:t>
      </w:r>
      <w:r w:rsidR="006067F1" w:rsidRPr="00FD11FB">
        <w:rPr>
          <w:rFonts w:ascii="Arial" w:hAnsi="Arial" w:cs="Arial"/>
          <w:szCs w:val="24"/>
        </w:rPr>
        <w:t xml:space="preserve">values </w:t>
      </w:r>
      <w:r w:rsidR="006067F1">
        <w:rPr>
          <w:rFonts w:ascii="Arial" w:hAnsi="Arial" w:cs="Arial"/>
          <w:szCs w:val="24"/>
        </w:rPr>
        <w:t xml:space="preserve">building </w:t>
      </w:r>
      <w:r w:rsidR="003524B1" w:rsidRPr="00FD11FB">
        <w:rPr>
          <w:rFonts w:ascii="Arial" w:hAnsi="Arial" w:cs="Arial"/>
          <w:szCs w:val="24"/>
        </w:rPr>
        <w:t>their actions.</w:t>
      </w:r>
      <w:r w:rsidR="00286977" w:rsidRPr="00FD11FB">
        <w:rPr>
          <w:rFonts w:ascii="Arial" w:hAnsi="Arial" w:cs="Arial"/>
          <w:szCs w:val="24"/>
        </w:rPr>
        <w:t xml:space="preserve"> </w:t>
      </w:r>
      <w:r w:rsidR="009C037E">
        <w:rPr>
          <w:rFonts w:ascii="Arial" w:hAnsi="Arial" w:cs="Arial"/>
          <w:szCs w:val="24"/>
        </w:rPr>
        <w:t>The r</w:t>
      </w:r>
      <w:r w:rsidR="00286977" w:rsidRPr="00FD11FB">
        <w:rPr>
          <w:rFonts w:ascii="Arial" w:hAnsi="Arial" w:cs="Arial"/>
          <w:szCs w:val="24"/>
        </w:rPr>
        <w:t xml:space="preserve">esearch </w:t>
      </w:r>
      <w:r w:rsidR="009C037E">
        <w:rPr>
          <w:rFonts w:ascii="Arial" w:hAnsi="Arial" w:cs="Arial"/>
          <w:szCs w:val="24"/>
        </w:rPr>
        <w:t xml:space="preserve">of Hofstede </w:t>
      </w:r>
      <w:r w:rsidR="00286977" w:rsidRPr="00FD11FB">
        <w:rPr>
          <w:rFonts w:ascii="Arial" w:hAnsi="Arial" w:cs="Arial"/>
          <w:szCs w:val="24"/>
        </w:rPr>
        <w:t xml:space="preserve">has implications </w:t>
      </w:r>
      <w:r w:rsidR="00425307">
        <w:rPr>
          <w:rFonts w:ascii="Arial" w:hAnsi="Arial" w:cs="Arial"/>
          <w:szCs w:val="24"/>
        </w:rPr>
        <w:t xml:space="preserve">that </w:t>
      </w:r>
      <w:r>
        <w:rPr>
          <w:rFonts w:ascii="Arial" w:hAnsi="Arial" w:cs="Arial"/>
          <w:szCs w:val="24"/>
        </w:rPr>
        <w:t>are</w:t>
      </w:r>
      <w:r w:rsidR="00425307">
        <w:rPr>
          <w:rFonts w:ascii="Arial" w:hAnsi="Arial" w:cs="Arial"/>
          <w:szCs w:val="24"/>
        </w:rPr>
        <w:t xml:space="preserve"> </w:t>
      </w:r>
      <w:r w:rsidR="00286977" w:rsidRPr="00FD11FB">
        <w:rPr>
          <w:rFonts w:ascii="Arial" w:hAnsi="Arial" w:cs="Arial"/>
          <w:szCs w:val="24"/>
        </w:rPr>
        <w:t xml:space="preserve">outside sociology, particularly in </w:t>
      </w:r>
      <w:r w:rsidR="00425307" w:rsidRPr="00FD11FB">
        <w:rPr>
          <w:rFonts w:ascii="Arial" w:hAnsi="Arial" w:cs="Arial"/>
          <w:szCs w:val="24"/>
        </w:rPr>
        <w:t>cross-cultural psychology</w:t>
      </w:r>
      <w:r w:rsidR="00425307">
        <w:rPr>
          <w:rFonts w:ascii="Arial" w:hAnsi="Arial" w:cs="Arial"/>
          <w:szCs w:val="24"/>
        </w:rPr>
        <w:t>,</w:t>
      </w:r>
      <w:r w:rsidR="00425307" w:rsidRPr="00FD11FB">
        <w:rPr>
          <w:rFonts w:ascii="Arial" w:hAnsi="Arial" w:cs="Arial"/>
          <w:szCs w:val="24"/>
        </w:rPr>
        <w:t xml:space="preserve"> </w:t>
      </w:r>
      <w:r w:rsidR="00286977" w:rsidRPr="00FD11FB">
        <w:rPr>
          <w:rFonts w:ascii="Arial" w:hAnsi="Arial" w:cs="Arial"/>
          <w:szCs w:val="24"/>
        </w:rPr>
        <w:t xml:space="preserve">international management, </w:t>
      </w:r>
      <w:r>
        <w:rPr>
          <w:rFonts w:ascii="Arial" w:hAnsi="Arial" w:cs="Arial"/>
          <w:szCs w:val="24"/>
        </w:rPr>
        <w:t xml:space="preserve">and </w:t>
      </w:r>
      <w:r w:rsidR="00286977" w:rsidRPr="00FD11FB">
        <w:rPr>
          <w:rFonts w:ascii="Arial" w:hAnsi="Arial" w:cs="Arial"/>
          <w:szCs w:val="24"/>
        </w:rPr>
        <w:t>cr</w:t>
      </w:r>
      <w:r w:rsidR="00425307">
        <w:rPr>
          <w:rFonts w:ascii="Arial" w:hAnsi="Arial" w:cs="Arial"/>
          <w:szCs w:val="24"/>
        </w:rPr>
        <w:t xml:space="preserve">oss-cultural communication </w:t>
      </w:r>
      <w:r w:rsidR="003B5447" w:rsidRPr="000B02FA">
        <w:rPr>
          <w:rFonts w:ascii="Arial" w:hAnsi="Arial" w:cs="Arial"/>
          <w:szCs w:val="24"/>
        </w:rPr>
        <w:t>(Hofstede et al., 2010)</w:t>
      </w:r>
      <w:r w:rsidR="00286977" w:rsidRPr="00FD11FB">
        <w:rPr>
          <w:rFonts w:ascii="Arial" w:hAnsi="Arial" w:cs="Arial"/>
          <w:szCs w:val="24"/>
        </w:rPr>
        <w:t xml:space="preserve">. </w:t>
      </w:r>
      <w:r w:rsidR="00952819">
        <w:rPr>
          <w:rFonts w:ascii="Arial" w:hAnsi="Arial" w:cs="Arial"/>
          <w:szCs w:val="24"/>
        </w:rPr>
        <w:t xml:space="preserve">A huge number of workers from </w:t>
      </w:r>
      <w:r w:rsidR="00952819" w:rsidRPr="00FD11FB">
        <w:rPr>
          <w:rFonts w:ascii="Arial" w:hAnsi="Arial" w:cs="Arial"/>
          <w:szCs w:val="24"/>
        </w:rPr>
        <w:t>three continents</w:t>
      </w:r>
      <w:r w:rsidR="00952819">
        <w:rPr>
          <w:rFonts w:ascii="Arial" w:hAnsi="Arial" w:cs="Arial"/>
          <w:szCs w:val="24"/>
        </w:rPr>
        <w:t xml:space="preserve"> and fifty nations</w:t>
      </w:r>
      <w:r w:rsidR="00286977" w:rsidRPr="00FD11FB">
        <w:rPr>
          <w:rFonts w:ascii="Arial" w:hAnsi="Arial" w:cs="Arial"/>
          <w:szCs w:val="24"/>
        </w:rPr>
        <w:t xml:space="preserve"> </w:t>
      </w:r>
      <w:r w:rsidR="0052386E">
        <w:rPr>
          <w:rFonts w:ascii="Arial" w:hAnsi="Arial" w:cs="Arial"/>
          <w:szCs w:val="24"/>
        </w:rPr>
        <w:t>were included in this research</w:t>
      </w:r>
      <w:r w:rsidR="00286977" w:rsidRPr="00FD11FB">
        <w:rPr>
          <w:rFonts w:ascii="Arial" w:hAnsi="Arial" w:cs="Arial"/>
          <w:szCs w:val="24"/>
        </w:rPr>
        <w:t xml:space="preserve">. </w:t>
      </w:r>
      <w:r w:rsidR="00013FC3" w:rsidRPr="00FD11FB">
        <w:rPr>
          <w:rFonts w:ascii="Arial" w:hAnsi="Arial" w:cs="Arial"/>
          <w:szCs w:val="24"/>
        </w:rPr>
        <w:t>Primary</w:t>
      </w:r>
      <w:r w:rsidR="00286977" w:rsidRPr="00FD11FB">
        <w:rPr>
          <w:rFonts w:ascii="Arial" w:hAnsi="Arial" w:cs="Arial"/>
          <w:szCs w:val="24"/>
        </w:rPr>
        <w:t xml:space="preserve"> found by Hofstede </w:t>
      </w:r>
      <w:r w:rsidR="00013FC3" w:rsidRPr="00FD11FB">
        <w:rPr>
          <w:rFonts w:ascii="Arial" w:hAnsi="Arial" w:cs="Arial"/>
          <w:szCs w:val="24"/>
        </w:rPr>
        <w:t>by means of</w:t>
      </w:r>
      <w:r w:rsidR="00286977" w:rsidRPr="00FD11FB">
        <w:rPr>
          <w:rFonts w:ascii="Arial" w:hAnsi="Arial" w:cs="Arial"/>
          <w:szCs w:val="24"/>
        </w:rPr>
        <w:t xml:space="preserve"> a specia</w:t>
      </w:r>
      <w:r w:rsidR="00EB5048">
        <w:rPr>
          <w:rFonts w:ascii="Arial" w:hAnsi="Arial" w:cs="Arial"/>
          <w:szCs w:val="24"/>
        </w:rPr>
        <w:t>lis</w:t>
      </w:r>
      <w:r w:rsidR="00286977" w:rsidRPr="00FD11FB">
        <w:rPr>
          <w:rFonts w:ascii="Arial" w:hAnsi="Arial" w:cs="Arial"/>
          <w:szCs w:val="24"/>
        </w:rPr>
        <w:t xml:space="preserve">ed technique </w:t>
      </w:r>
      <w:r w:rsidR="00013FC3">
        <w:rPr>
          <w:rFonts w:ascii="Arial" w:hAnsi="Arial" w:cs="Arial"/>
          <w:szCs w:val="24"/>
        </w:rPr>
        <w:t xml:space="preserve">of statistics </w:t>
      </w:r>
      <w:r w:rsidR="00286977" w:rsidRPr="00FD11FB">
        <w:rPr>
          <w:rFonts w:ascii="Arial" w:hAnsi="Arial" w:cs="Arial"/>
          <w:szCs w:val="24"/>
        </w:rPr>
        <w:t xml:space="preserve">called factor analysis, the four value dimensions are individuality and collectivism, uncertainty </w:t>
      </w:r>
      <w:r w:rsidR="00196FF4" w:rsidRPr="00FD11FB">
        <w:rPr>
          <w:rFonts w:ascii="Arial" w:hAnsi="Arial" w:cs="Arial"/>
          <w:szCs w:val="24"/>
        </w:rPr>
        <w:t xml:space="preserve">avoidance, power distance, and </w:t>
      </w:r>
      <w:r w:rsidR="00286977" w:rsidRPr="00FD11FB">
        <w:rPr>
          <w:rFonts w:ascii="Arial" w:hAnsi="Arial" w:cs="Arial"/>
          <w:szCs w:val="24"/>
        </w:rPr>
        <w:t>femininity vs masculinity.</w:t>
      </w:r>
      <w:r w:rsidR="00AB322A" w:rsidRPr="00FD11FB">
        <w:rPr>
          <w:rFonts w:ascii="Arial" w:hAnsi="Arial" w:cs="Arial"/>
          <w:szCs w:val="24"/>
        </w:rPr>
        <w:t xml:space="preserve"> </w:t>
      </w:r>
      <w:r w:rsidR="00581D3D" w:rsidRPr="00FD11FB">
        <w:rPr>
          <w:rFonts w:ascii="Arial" w:hAnsi="Arial" w:cs="Arial"/>
          <w:szCs w:val="24"/>
        </w:rPr>
        <w:t>By focusing o</w:t>
      </w:r>
      <w:r w:rsidR="00FD11FB" w:rsidRPr="00FD11FB">
        <w:rPr>
          <w:rFonts w:ascii="Arial" w:hAnsi="Arial" w:cs="Arial"/>
          <w:szCs w:val="24"/>
        </w:rPr>
        <w:t>n</w:t>
      </w:r>
      <w:r w:rsidR="00581D3D" w:rsidRPr="00FD11FB">
        <w:rPr>
          <w:rFonts w:ascii="Arial" w:hAnsi="Arial" w:cs="Arial"/>
          <w:szCs w:val="24"/>
        </w:rPr>
        <w:t xml:space="preserve"> India the dimensions are anal</w:t>
      </w:r>
      <w:r w:rsidR="00EB5048">
        <w:rPr>
          <w:rFonts w:ascii="Arial" w:hAnsi="Arial" w:cs="Arial"/>
          <w:szCs w:val="24"/>
        </w:rPr>
        <w:t>ys</w:t>
      </w:r>
      <w:r w:rsidR="00581D3D" w:rsidRPr="00FD11FB">
        <w:rPr>
          <w:rFonts w:ascii="Arial" w:hAnsi="Arial" w:cs="Arial"/>
          <w:szCs w:val="24"/>
        </w:rPr>
        <w:t xml:space="preserve">ed below: </w:t>
      </w:r>
    </w:p>
    <w:p w:rsidR="00574053" w:rsidRPr="0058421A" w:rsidRDefault="0058421A" w:rsidP="0058421A">
      <w:pPr>
        <w:rPr>
          <w:rFonts w:ascii="Arial" w:hAnsi="Arial" w:cs="Arial"/>
          <w:szCs w:val="24"/>
        </w:rPr>
      </w:pPr>
      <w:r>
        <w:rPr>
          <w:rFonts w:ascii="Arial" w:hAnsi="Arial" w:cs="Arial"/>
          <w:szCs w:val="24"/>
        </w:rPr>
        <w:t xml:space="preserve">1. </w:t>
      </w:r>
      <w:r w:rsidR="00574053" w:rsidRPr="0058421A">
        <w:rPr>
          <w:rFonts w:ascii="Arial" w:hAnsi="Arial" w:cs="Arial"/>
          <w:szCs w:val="24"/>
        </w:rPr>
        <w:t>Power Distance: The index of power distance characte</w:t>
      </w:r>
      <w:r w:rsidR="00EB5048" w:rsidRPr="0058421A">
        <w:rPr>
          <w:rFonts w:ascii="Arial" w:hAnsi="Arial" w:cs="Arial"/>
          <w:szCs w:val="24"/>
        </w:rPr>
        <w:t>ri</w:t>
      </w:r>
      <w:r w:rsidR="003C61F7" w:rsidRPr="0058421A">
        <w:rPr>
          <w:rFonts w:ascii="Arial" w:hAnsi="Arial" w:cs="Arial"/>
          <w:szCs w:val="24"/>
        </w:rPr>
        <w:t>z</w:t>
      </w:r>
      <w:r w:rsidR="00574053" w:rsidRPr="0058421A">
        <w:rPr>
          <w:rFonts w:ascii="Arial" w:hAnsi="Arial" w:cs="Arial"/>
          <w:szCs w:val="24"/>
        </w:rPr>
        <w:t>es the degree to which subordinates in a group (such as a family) expect and accept an imbalance of power.</w:t>
      </w:r>
      <w:r w:rsidR="00EE0294" w:rsidRPr="0058421A">
        <w:rPr>
          <w:rFonts w:ascii="Arial" w:hAnsi="Arial" w:cs="Arial"/>
          <w:szCs w:val="24"/>
        </w:rPr>
        <w:t xml:space="preserve"> </w:t>
      </w:r>
      <w:r w:rsidR="00066395" w:rsidRPr="0058421A">
        <w:rPr>
          <w:rFonts w:ascii="Arial" w:hAnsi="Arial" w:cs="Arial"/>
          <w:szCs w:val="24"/>
        </w:rPr>
        <w:t>F</w:t>
      </w:r>
      <w:r w:rsidR="00F66545" w:rsidRPr="0058421A">
        <w:rPr>
          <w:rFonts w:ascii="Arial" w:hAnsi="Arial" w:cs="Arial"/>
          <w:szCs w:val="24"/>
        </w:rPr>
        <w:t>or this factor</w:t>
      </w:r>
      <w:r w:rsidR="00066395" w:rsidRPr="0058421A">
        <w:rPr>
          <w:rFonts w:ascii="Arial" w:hAnsi="Arial" w:cs="Arial"/>
          <w:szCs w:val="24"/>
        </w:rPr>
        <w:t xml:space="preserve"> </w:t>
      </w:r>
      <w:r w:rsidR="00EE0294" w:rsidRPr="0058421A">
        <w:rPr>
          <w:rFonts w:ascii="Arial" w:hAnsi="Arial" w:cs="Arial"/>
          <w:szCs w:val="24"/>
        </w:rPr>
        <w:t>India has a high score</w:t>
      </w:r>
      <w:r w:rsidR="004F7131" w:rsidRPr="0058421A">
        <w:rPr>
          <w:rFonts w:ascii="Arial" w:hAnsi="Arial" w:cs="Arial"/>
          <w:szCs w:val="24"/>
        </w:rPr>
        <w:t>, suggesting</w:t>
      </w:r>
      <w:r w:rsidR="00EE0294" w:rsidRPr="0058421A">
        <w:rPr>
          <w:rFonts w:ascii="Arial" w:hAnsi="Arial" w:cs="Arial"/>
          <w:szCs w:val="24"/>
        </w:rPr>
        <w:t xml:space="preserve"> </w:t>
      </w:r>
      <w:r w:rsidR="00994808" w:rsidRPr="0058421A">
        <w:rPr>
          <w:rFonts w:ascii="Arial" w:hAnsi="Arial" w:cs="Arial"/>
          <w:szCs w:val="24"/>
        </w:rPr>
        <w:t xml:space="preserve">a lot of power and wealth </w:t>
      </w:r>
      <w:r w:rsidR="00EE0294" w:rsidRPr="0058421A">
        <w:rPr>
          <w:rFonts w:ascii="Arial" w:hAnsi="Arial" w:cs="Arial"/>
          <w:szCs w:val="24"/>
        </w:rPr>
        <w:t xml:space="preserve">inequality in the </w:t>
      </w:r>
      <w:r w:rsidR="00267860" w:rsidRPr="0058421A">
        <w:rPr>
          <w:rFonts w:ascii="Arial" w:hAnsi="Arial" w:cs="Arial"/>
          <w:szCs w:val="24"/>
        </w:rPr>
        <w:t>nation</w:t>
      </w:r>
      <w:r w:rsidR="00EE0294" w:rsidRPr="0058421A">
        <w:rPr>
          <w:rFonts w:ascii="Arial" w:hAnsi="Arial" w:cs="Arial"/>
          <w:szCs w:val="24"/>
        </w:rPr>
        <w:t xml:space="preserve">. This </w:t>
      </w:r>
      <w:r w:rsidR="006E4789" w:rsidRPr="0058421A">
        <w:rPr>
          <w:rFonts w:ascii="Arial" w:hAnsi="Arial" w:cs="Arial"/>
          <w:szCs w:val="24"/>
        </w:rPr>
        <w:t>situation</w:t>
      </w:r>
      <w:r w:rsidR="00EE0294" w:rsidRPr="0058421A">
        <w:rPr>
          <w:rFonts w:ascii="Arial" w:hAnsi="Arial" w:cs="Arial"/>
          <w:szCs w:val="24"/>
        </w:rPr>
        <w:t xml:space="preserve"> isn't necessar</w:t>
      </w:r>
      <w:r w:rsidR="00FD11FB" w:rsidRPr="0058421A">
        <w:rPr>
          <w:rFonts w:ascii="Arial" w:hAnsi="Arial" w:cs="Arial"/>
          <w:szCs w:val="24"/>
        </w:rPr>
        <w:t>il</w:t>
      </w:r>
      <w:r w:rsidR="00EE0294" w:rsidRPr="0058421A">
        <w:rPr>
          <w:rFonts w:ascii="Arial" w:hAnsi="Arial" w:cs="Arial"/>
          <w:szCs w:val="24"/>
        </w:rPr>
        <w:t xml:space="preserve">y imposed on the </w:t>
      </w:r>
      <w:r w:rsidR="006E4789" w:rsidRPr="0058421A">
        <w:rPr>
          <w:rFonts w:ascii="Arial" w:hAnsi="Arial" w:cs="Arial"/>
          <w:szCs w:val="24"/>
        </w:rPr>
        <w:t>public</w:t>
      </w:r>
      <w:r w:rsidR="00EE0294" w:rsidRPr="0058421A">
        <w:rPr>
          <w:rFonts w:ascii="Arial" w:hAnsi="Arial" w:cs="Arial"/>
          <w:szCs w:val="24"/>
        </w:rPr>
        <w:t xml:space="preserve">; instead, it's </w:t>
      </w:r>
      <w:r w:rsidR="006E4789" w:rsidRPr="0058421A">
        <w:rPr>
          <w:rFonts w:ascii="Arial" w:hAnsi="Arial" w:cs="Arial"/>
          <w:szCs w:val="24"/>
        </w:rPr>
        <w:t>established</w:t>
      </w:r>
      <w:r w:rsidR="00EE0294" w:rsidRPr="0058421A">
        <w:rPr>
          <w:rFonts w:ascii="Arial" w:hAnsi="Arial" w:cs="Arial"/>
          <w:szCs w:val="24"/>
        </w:rPr>
        <w:t xml:space="preserve"> as a social tradition. In this kind of </w:t>
      </w:r>
      <w:r w:rsidR="006E4789" w:rsidRPr="0058421A">
        <w:rPr>
          <w:rFonts w:ascii="Arial" w:hAnsi="Arial" w:cs="Arial"/>
          <w:szCs w:val="24"/>
        </w:rPr>
        <w:t>culture, leading people</w:t>
      </w:r>
      <w:r w:rsidR="00EE0294" w:rsidRPr="0058421A">
        <w:rPr>
          <w:rFonts w:ascii="Arial" w:hAnsi="Arial" w:cs="Arial"/>
          <w:szCs w:val="24"/>
        </w:rPr>
        <w:t xml:space="preserve"> rely on their </w:t>
      </w:r>
      <w:r w:rsidR="00B24615" w:rsidRPr="0058421A">
        <w:rPr>
          <w:rFonts w:ascii="Arial" w:hAnsi="Arial" w:cs="Arial"/>
          <w:szCs w:val="24"/>
        </w:rPr>
        <w:t>workers</w:t>
      </w:r>
      <w:r w:rsidR="0043017E" w:rsidRPr="0058421A">
        <w:rPr>
          <w:rFonts w:ascii="Arial" w:hAnsi="Arial" w:cs="Arial"/>
          <w:szCs w:val="24"/>
        </w:rPr>
        <w:t xml:space="preserve"> for</w:t>
      </w:r>
      <w:r w:rsidR="00EE0294" w:rsidRPr="0058421A">
        <w:rPr>
          <w:rFonts w:ascii="Arial" w:hAnsi="Arial" w:cs="Arial"/>
          <w:szCs w:val="24"/>
        </w:rPr>
        <w:t xml:space="preserve"> follow</w:t>
      </w:r>
      <w:r w:rsidR="0043017E" w:rsidRPr="0058421A">
        <w:rPr>
          <w:rFonts w:ascii="Arial" w:hAnsi="Arial" w:cs="Arial"/>
          <w:szCs w:val="24"/>
        </w:rPr>
        <w:t>ing</w:t>
      </w:r>
      <w:r w:rsidR="00EE0294" w:rsidRPr="0058421A">
        <w:rPr>
          <w:rFonts w:ascii="Arial" w:hAnsi="Arial" w:cs="Arial"/>
          <w:szCs w:val="24"/>
        </w:rPr>
        <w:t xml:space="preserve"> orders, and workers </w:t>
      </w:r>
      <w:r w:rsidR="0043017E" w:rsidRPr="0058421A">
        <w:rPr>
          <w:rFonts w:ascii="Arial" w:hAnsi="Arial" w:cs="Arial"/>
          <w:szCs w:val="24"/>
        </w:rPr>
        <w:t>expect</w:t>
      </w:r>
      <w:r w:rsidR="00EE0294" w:rsidRPr="0058421A">
        <w:rPr>
          <w:rFonts w:ascii="Arial" w:hAnsi="Arial" w:cs="Arial"/>
          <w:szCs w:val="24"/>
        </w:rPr>
        <w:t xml:space="preserve"> clear instruct</w:t>
      </w:r>
      <w:r w:rsidR="005B180D" w:rsidRPr="0058421A">
        <w:rPr>
          <w:rFonts w:ascii="Arial" w:hAnsi="Arial" w:cs="Arial"/>
          <w:szCs w:val="24"/>
        </w:rPr>
        <w:t xml:space="preserve">ions about what </w:t>
      </w:r>
      <w:r w:rsidR="00EE0294" w:rsidRPr="0058421A">
        <w:rPr>
          <w:rFonts w:ascii="Arial" w:hAnsi="Arial" w:cs="Arial"/>
          <w:szCs w:val="24"/>
        </w:rPr>
        <w:t xml:space="preserve">is required </w:t>
      </w:r>
      <w:r w:rsidR="00FD11FB" w:rsidRPr="0058421A">
        <w:rPr>
          <w:rFonts w:ascii="Arial" w:hAnsi="Arial" w:cs="Arial"/>
          <w:szCs w:val="24"/>
        </w:rPr>
        <w:t>of</w:t>
      </w:r>
      <w:r w:rsidR="00EE0294" w:rsidRPr="0058421A">
        <w:rPr>
          <w:rFonts w:ascii="Arial" w:hAnsi="Arial" w:cs="Arial"/>
          <w:szCs w:val="24"/>
        </w:rPr>
        <w:t> them.</w:t>
      </w:r>
      <w:r w:rsidR="00D07765" w:rsidRPr="0058421A">
        <w:rPr>
          <w:rFonts w:ascii="Arial" w:hAnsi="Arial" w:cs="Arial"/>
          <w:szCs w:val="24"/>
        </w:rPr>
        <w:t xml:space="preserve"> I</w:t>
      </w:r>
      <w:r w:rsidR="00EE0294" w:rsidRPr="0058421A">
        <w:rPr>
          <w:rFonts w:ascii="Arial" w:hAnsi="Arial" w:cs="Arial"/>
          <w:szCs w:val="24"/>
        </w:rPr>
        <w:t xml:space="preserve">n India, </w:t>
      </w:r>
      <w:r w:rsidR="00D07765" w:rsidRPr="0058421A">
        <w:rPr>
          <w:rFonts w:ascii="Arial" w:hAnsi="Arial" w:cs="Arial"/>
          <w:szCs w:val="24"/>
        </w:rPr>
        <w:t>the Caste System separating the people into 5</w:t>
      </w:r>
      <w:r w:rsidR="00EE0294" w:rsidRPr="0058421A">
        <w:rPr>
          <w:rFonts w:ascii="Arial" w:hAnsi="Arial" w:cs="Arial"/>
          <w:szCs w:val="24"/>
        </w:rPr>
        <w:t xml:space="preserve"> groups each </w:t>
      </w:r>
      <w:r w:rsidR="00F3219C" w:rsidRPr="0058421A">
        <w:rPr>
          <w:rFonts w:ascii="Arial" w:hAnsi="Arial" w:cs="Arial"/>
          <w:szCs w:val="24"/>
        </w:rPr>
        <w:t>cluster</w:t>
      </w:r>
      <w:r w:rsidR="00EE0294" w:rsidRPr="0058421A">
        <w:rPr>
          <w:rFonts w:ascii="Arial" w:hAnsi="Arial" w:cs="Arial"/>
          <w:szCs w:val="24"/>
        </w:rPr>
        <w:t xml:space="preserve"> having </w:t>
      </w:r>
      <w:r w:rsidR="003C61F7" w:rsidRPr="0058421A">
        <w:rPr>
          <w:rFonts w:ascii="Arial" w:hAnsi="Arial" w:cs="Arial"/>
          <w:szCs w:val="24"/>
        </w:rPr>
        <w:t xml:space="preserve">a </w:t>
      </w:r>
      <w:r w:rsidR="00EE0294" w:rsidRPr="0058421A">
        <w:rPr>
          <w:rFonts w:ascii="Arial" w:hAnsi="Arial" w:cs="Arial"/>
          <w:szCs w:val="24"/>
        </w:rPr>
        <w:t xml:space="preserve">greater rank than the group below it, is a good </w:t>
      </w:r>
      <w:r w:rsidR="00F3219C" w:rsidRPr="0058421A">
        <w:rPr>
          <w:rFonts w:ascii="Arial" w:hAnsi="Arial" w:cs="Arial"/>
          <w:szCs w:val="24"/>
        </w:rPr>
        <w:t>illustration</w:t>
      </w:r>
      <w:r w:rsidR="00EE0294" w:rsidRPr="0058421A">
        <w:rPr>
          <w:rFonts w:ascii="Arial" w:hAnsi="Arial" w:cs="Arial"/>
          <w:szCs w:val="24"/>
        </w:rPr>
        <w:t xml:space="preserve"> of a society with a high</w:t>
      </w:r>
      <w:r w:rsidR="00F3219C" w:rsidRPr="0058421A">
        <w:rPr>
          <w:rFonts w:ascii="Arial" w:hAnsi="Arial" w:cs="Arial"/>
          <w:szCs w:val="24"/>
        </w:rPr>
        <w:t>er</w:t>
      </w:r>
      <w:r w:rsidR="00EE0294" w:rsidRPr="0058421A">
        <w:rPr>
          <w:rFonts w:ascii="Arial" w:hAnsi="Arial" w:cs="Arial"/>
          <w:szCs w:val="24"/>
        </w:rPr>
        <w:t xml:space="preserve"> power distance</w:t>
      </w:r>
      <w:r w:rsidR="00003C0E" w:rsidRPr="0058421A">
        <w:rPr>
          <w:rFonts w:ascii="Arial" w:hAnsi="Arial" w:cs="Arial"/>
          <w:szCs w:val="24"/>
        </w:rPr>
        <w:t xml:space="preserve"> (Taras, 2017)</w:t>
      </w:r>
      <w:r w:rsidR="00EE0294" w:rsidRPr="0058421A">
        <w:rPr>
          <w:rFonts w:ascii="Arial" w:hAnsi="Arial" w:cs="Arial"/>
          <w:szCs w:val="24"/>
        </w:rPr>
        <w:t>. An Indian individual is born into one of these castes, and they are unable to aspirationally join another caste.</w:t>
      </w:r>
    </w:p>
    <w:p w:rsidR="006B75F8" w:rsidRPr="0058421A" w:rsidRDefault="0058421A" w:rsidP="0058421A">
      <w:pPr>
        <w:rPr>
          <w:rFonts w:ascii="Arial" w:hAnsi="Arial" w:cs="Arial"/>
          <w:szCs w:val="24"/>
        </w:rPr>
      </w:pPr>
      <w:r>
        <w:rPr>
          <w:rFonts w:ascii="Arial" w:hAnsi="Arial" w:cs="Arial"/>
          <w:szCs w:val="24"/>
        </w:rPr>
        <w:t xml:space="preserve">2. </w:t>
      </w:r>
      <w:r w:rsidR="007B634F" w:rsidRPr="0058421A">
        <w:rPr>
          <w:rFonts w:ascii="Arial" w:hAnsi="Arial" w:cs="Arial"/>
          <w:szCs w:val="24"/>
        </w:rPr>
        <w:t>Individualism vs Collectivism: India is a nation with strong collectivist tendencies. This suggests a strong preference to belong to a bigger social structure. Individuals are required to operate in conformity to the betterment of one’s specified in-group(</w:t>
      </w:r>
      <w:r w:rsidR="008D593D" w:rsidRPr="0058421A">
        <w:rPr>
          <w:rFonts w:ascii="Arial" w:hAnsi="Arial" w:cs="Arial"/>
          <w:szCs w:val="24"/>
        </w:rPr>
        <w:t xml:space="preserve">s) (s). Many individuals </w:t>
      </w:r>
      <w:r w:rsidR="00FD11FB" w:rsidRPr="0058421A">
        <w:rPr>
          <w:rFonts w:ascii="Arial" w:hAnsi="Arial" w:cs="Arial"/>
          <w:szCs w:val="24"/>
        </w:rPr>
        <w:t>in</w:t>
      </w:r>
      <w:r w:rsidR="008D593D" w:rsidRPr="0058421A">
        <w:rPr>
          <w:rFonts w:ascii="Arial" w:hAnsi="Arial" w:cs="Arial"/>
          <w:szCs w:val="24"/>
        </w:rPr>
        <w:t xml:space="preserve"> </w:t>
      </w:r>
      <w:r w:rsidR="007B634F" w:rsidRPr="0058421A">
        <w:rPr>
          <w:rFonts w:ascii="Arial" w:hAnsi="Arial" w:cs="Arial"/>
          <w:szCs w:val="24"/>
        </w:rPr>
        <w:t>this society have their destiny defined for them by the state, church, or family</w:t>
      </w:r>
      <w:r w:rsidR="003C449D" w:rsidRPr="0058421A">
        <w:rPr>
          <w:rFonts w:ascii="Arial" w:hAnsi="Arial" w:cs="Arial"/>
          <w:szCs w:val="24"/>
        </w:rPr>
        <w:t xml:space="preserve"> (Mulders, 2019)</w:t>
      </w:r>
      <w:r w:rsidR="007B634F" w:rsidRPr="0058421A">
        <w:rPr>
          <w:rFonts w:ascii="Arial" w:hAnsi="Arial" w:cs="Arial"/>
          <w:szCs w:val="24"/>
        </w:rPr>
        <w:t xml:space="preserve">. In such instances, the </w:t>
      </w:r>
      <w:r w:rsidR="00EB5048" w:rsidRPr="0058421A">
        <w:rPr>
          <w:rFonts w:ascii="Arial" w:hAnsi="Arial" w:cs="Arial"/>
          <w:szCs w:val="24"/>
        </w:rPr>
        <w:t>behaviour</w:t>
      </w:r>
      <w:r w:rsidR="007B634F" w:rsidRPr="0058421A">
        <w:rPr>
          <w:rFonts w:ascii="Arial" w:hAnsi="Arial" w:cs="Arial"/>
          <w:szCs w:val="24"/>
        </w:rPr>
        <w:t xml:space="preserve">s of the person are influenced by many notions such as the view of one’s relatives, wider family, work </w:t>
      </w:r>
      <w:r w:rsidR="007B634F" w:rsidRPr="0058421A">
        <w:rPr>
          <w:rFonts w:ascii="Arial" w:hAnsi="Arial" w:cs="Arial"/>
          <w:szCs w:val="24"/>
        </w:rPr>
        <w:lastRenderedPageBreak/>
        <w:t>group neighbors, and other such broader social groups that one feels some attachment toward</w:t>
      </w:r>
      <w:r w:rsidR="008D593D" w:rsidRPr="0058421A">
        <w:rPr>
          <w:rFonts w:ascii="Arial" w:hAnsi="Arial" w:cs="Arial"/>
          <w:szCs w:val="24"/>
        </w:rPr>
        <w:t xml:space="preserve">. </w:t>
      </w:r>
    </w:p>
    <w:p w:rsidR="00170D48" w:rsidRPr="0058421A" w:rsidRDefault="0058421A" w:rsidP="0058421A">
      <w:pPr>
        <w:rPr>
          <w:rFonts w:ascii="Arial" w:hAnsi="Arial" w:cs="Arial"/>
          <w:szCs w:val="24"/>
        </w:rPr>
      </w:pPr>
      <w:r>
        <w:rPr>
          <w:rFonts w:ascii="Arial" w:hAnsi="Arial" w:cs="Arial"/>
          <w:szCs w:val="24"/>
        </w:rPr>
        <w:t xml:space="preserve">3. </w:t>
      </w:r>
      <w:r w:rsidR="00170D48" w:rsidRPr="0058421A">
        <w:rPr>
          <w:rFonts w:ascii="Arial" w:hAnsi="Arial" w:cs="Arial"/>
          <w:szCs w:val="24"/>
        </w:rPr>
        <w:t xml:space="preserve">Masculinity vs </w:t>
      </w:r>
      <w:r w:rsidR="00075011" w:rsidRPr="0058421A">
        <w:rPr>
          <w:rFonts w:ascii="Arial" w:hAnsi="Arial" w:cs="Arial"/>
          <w:szCs w:val="24"/>
        </w:rPr>
        <w:t>Femininity</w:t>
      </w:r>
      <w:r w:rsidR="00170D48" w:rsidRPr="0058421A">
        <w:rPr>
          <w:rFonts w:ascii="Arial" w:hAnsi="Arial" w:cs="Arial"/>
          <w:szCs w:val="24"/>
        </w:rPr>
        <w:t>: With a total score of 56, India is classified as a masculine nation</w:t>
      </w:r>
      <w:r w:rsidR="00B25EA6" w:rsidRPr="0058421A">
        <w:rPr>
          <w:rFonts w:ascii="Arial" w:hAnsi="Arial" w:cs="Arial"/>
          <w:szCs w:val="24"/>
        </w:rPr>
        <w:t xml:space="preserve"> (Taras, 2017)</w:t>
      </w:r>
      <w:r w:rsidR="00170D48" w:rsidRPr="0058421A">
        <w:rPr>
          <w:rFonts w:ascii="Arial" w:hAnsi="Arial" w:cs="Arial"/>
          <w:szCs w:val="24"/>
        </w:rPr>
        <w:t>. Despite being a below-average country, India is immensely masculine in its displays of prosperity and strength. The importance of outward signs of workplace success is magnified in traditionally male-dominated societies like India, where monetary wealth serves as a proxy for personal worth. Pride in oneself, fierce rivalry, and professional aspiration are highly p</w:t>
      </w:r>
      <w:r w:rsidR="00EB5048" w:rsidRPr="0058421A">
        <w:rPr>
          <w:rFonts w:ascii="Arial" w:hAnsi="Arial" w:cs="Arial"/>
          <w:szCs w:val="24"/>
        </w:rPr>
        <w:t>ris</w:t>
      </w:r>
      <w:r w:rsidR="00170D48" w:rsidRPr="0058421A">
        <w:rPr>
          <w:rFonts w:ascii="Arial" w:hAnsi="Arial" w:cs="Arial"/>
          <w:szCs w:val="24"/>
        </w:rPr>
        <w:t>ed in Indian society.</w:t>
      </w:r>
    </w:p>
    <w:p w:rsidR="001C4D25" w:rsidRPr="0058421A" w:rsidRDefault="0058421A" w:rsidP="0058421A">
      <w:pPr>
        <w:rPr>
          <w:rFonts w:ascii="Arial" w:hAnsi="Arial" w:cs="Arial"/>
          <w:szCs w:val="24"/>
        </w:rPr>
      </w:pPr>
      <w:r>
        <w:rPr>
          <w:rFonts w:ascii="Arial" w:hAnsi="Arial" w:cs="Arial"/>
          <w:szCs w:val="24"/>
        </w:rPr>
        <w:t xml:space="preserve">4. </w:t>
      </w:r>
      <w:r w:rsidR="00075011" w:rsidRPr="0058421A">
        <w:rPr>
          <w:rFonts w:ascii="Arial" w:hAnsi="Arial" w:cs="Arial"/>
          <w:szCs w:val="24"/>
        </w:rPr>
        <w:t xml:space="preserve">Uncertainty Avoidance: </w:t>
      </w:r>
      <w:r w:rsidR="00FB6AEB" w:rsidRPr="0058421A">
        <w:rPr>
          <w:rFonts w:ascii="Arial" w:hAnsi="Arial" w:cs="Arial"/>
          <w:szCs w:val="24"/>
        </w:rPr>
        <w:t>The Indian people do not place a high value on security and stability. Nothing needs to be perfect and nothing has to happen exactly as planned because of the culture of acceptance of the unexpected that exists in the United States</w:t>
      </w:r>
      <w:r w:rsidR="00B25EA6" w:rsidRPr="0058421A">
        <w:rPr>
          <w:rFonts w:ascii="Arial" w:hAnsi="Arial" w:cs="Arial"/>
          <w:szCs w:val="24"/>
        </w:rPr>
        <w:t xml:space="preserve"> (Mulders, 2019)</w:t>
      </w:r>
      <w:r w:rsidR="00FB6AEB" w:rsidRPr="0058421A">
        <w:rPr>
          <w:rFonts w:ascii="Arial" w:hAnsi="Arial" w:cs="Arial"/>
          <w:szCs w:val="24"/>
        </w:rPr>
        <w:t>. Historically, India has been known as a tolerant and patient nation. In general, Indians lack the motivation and inspiration to take initiative, and they are content to settle into familiar roles and routines without much reflection.</w:t>
      </w:r>
    </w:p>
    <w:p w:rsidR="001C4D25" w:rsidRDefault="001C4D25">
      <w:pPr>
        <w:rPr>
          <w:rFonts w:ascii="Arial" w:hAnsi="Arial" w:cs="Arial"/>
          <w:szCs w:val="24"/>
        </w:rPr>
      </w:pPr>
      <w:r>
        <w:rPr>
          <w:rFonts w:ascii="Arial" w:hAnsi="Arial" w:cs="Arial"/>
          <w:szCs w:val="24"/>
        </w:rPr>
        <w:br w:type="page"/>
      </w:r>
    </w:p>
    <w:p w:rsidR="00075011" w:rsidRPr="001E4F28" w:rsidRDefault="001C4D25" w:rsidP="001E4F28">
      <w:pPr>
        <w:pStyle w:val="2"/>
        <w:rPr>
          <w:rFonts w:ascii="Arial" w:hAnsi="Arial" w:cs="Arial"/>
          <w:sz w:val="24"/>
          <w:szCs w:val="24"/>
        </w:rPr>
      </w:pPr>
      <w:bookmarkStart w:id="4" w:name="_Toc119362103"/>
      <w:r w:rsidRPr="001E4F28">
        <w:rPr>
          <w:rFonts w:ascii="Arial" w:hAnsi="Arial" w:cs="Arial"/>
          <w:sz w:val="24"/>
          <w:szCs w:val="24"/>
        </w:rPr>
        <w:lastRenderedPageBreak/>
        <w:t xml:space="preserve">Samovar’s Theory </w:t>
      </w:r>
      <w:r w:rsidR="00364145">
        <w:rPr>
          <w:rFonts w:ascii="Arial" w:hAnsi="Arial" w:cs="Arial"/>
          <w:sz w:val="24"/>
          <w:szCs w:val="24"/>
        </w:rPr>
        <w:t>of</w:t>
      </w:r>
      <w:r w:rsidRPr="001E4F28">
        <w:rPr>
          <w:rFonts w:ascii="Arial" w:hAnsi="Arial" w:cs="Arial"/>
          <w:sz w:val="24"/>
          <w:szCs w:val="24"/>
        </w:rPr>
        <w:t xml:space="preserve"> Intercultural communication</w:t>
      </w:r>
      <w:bookmarkEnd w:id="4"/>
      <w:r w:rsidRPr="001E4F28">
        <w:rPr>
          <w:rFonts w:ascii="Arial" w:hAnsi="Arial" w:cs="Arial"/>
          <w:sz w:val="24"/>
          <w:szCs w:val="24"/>
        </w:rPr>
        <w:t xml:space="preserve"> </w:t>
      </w:r>
    </w:p>
    <w:p w:rsidR="0058421A" w:rsidRDefault="001C4D25" w:rsidP="0058421A">
      <w:pPr>
        <w:rPr>
          <w:rFonts w:ascii="Arial" w:hAnsi="Arial" w:cs="Arial"/>
          <w:szCs w:val="24"/>
          <w:shd w:val="clear" w:color="auto" w:fill="FFFFFF"/>
        </w:rPr>
      </w:pPr>
      <w:r w:rsidRPr="00F70278">
        <w:rPr>
          <w:rFonts w:ascii="Arial" w:hAnsi="Arial" w:cs="Arial"/>
          <w:szCs w:val="24"/>
          <w:shd w:val="clear" w:color="auto" w:fill="FFFFFF"/>
        </w:rPr>
        <w:t>Numerous authors have different definitions of communication</w:t>
      </w:r>
      <w:r w:rsidR="00102205">
        <w:rPr>
          <w:rFonts w:ascii="Arial" w:hAnsi="Arial" w:cs="Arial"/>
          <w:szCs w:val="24"/>
          <w:shd w:val="clear" w:color="auto" w:fill="FFFFFF"/>
        </w:rPr>
        <w:t xml:space="preserve"> </w:t>
      </w:r>
      <w:r w:rsidR="00102205" w:rsidRPr="00F70278">
        <w:rPr>
          <w:rFonts w:ascii="Arial" w:hAnsi="Arial" w:cs="Arial"/>
          <w:szCs w:val="24"/>
          <w:shd w:val="clear" w:color="auto" w:fill="FFFFFF"/>
        </w:rPr>
        <w:t>intercultural</w:t>
      </w:r>
      <w:r w:rsidR="00102205">
        <w:rPr>
          <w:rFonts w:ascii="Arial" w:hAnsi="Arial" w:cs="Arial"/>
          <w:szCs w:val="24"/>
          <w:shd w:val="clear" w:color="auto" w:fill="FFFFFF"/>
        </w:rPr>
        <w:t>ly</w:t>
      </w:r>
      <w:r w:rsidRPr="00F70278">
        <w:rPr>
          <w:rFonts w:ascii="Arial" w:hAnsi="Arial" w:cs="Arial"/>
          <w:szCs w:val="24"/>
          <w:shd w:val="clear" w:color="auto" w:fill="FFFFFF"/>
        </w:rPr>
        <w:t xml:space="preserve">. </w:t>
      </w:r>
      <w:r w:rsidR="00F7782F">
        <w:rPr>
          <w:rFonts w:ascii="Arial" w:hAnsi="Arial" w:cs="Arial"/>
          <w:szCs w:val="24"/>
          <w:shd w:val="clear" w:color="auto" w:fill="FFFFFF"/>
        </w:rPr>
        <w:t xml:space="preserve">Based on the theory of </w:t>
      </w:r>
      <w:r w:rsidRPr="00F70278">
        <w:rPr>
          <w:rFonts w:ascii="Arial" w:hAnsi="Arial" w:cs="Arial"/>
          <w:szCs w:val="24"/>
          <w:shd w:val="clear" w:color="auto" w:fill="FFFFFF"/>
        </w:rPr>
        <w:t>Samovar, Porter</w:t>
      </w:r>
      <w:r w:rsidR="00364145">
        <w:rPr>
          <w:rFonts w:ascii="Arial" w:hAnsi="Arial" w:cs="Arial"/>
          <w:szCs w:val="24"/>
          <w:shd w:val="clear" w:color="auto" w:fill="FFFFFF"/>
        </w:rPr>
        <w:t>,</w:t>
      </w:r>
      <w:r w:rsidRPr="00F70278">
        <w:rPr>
          <w:rFonts w:ascii="Arial" w:hAnsi="Arial" w:cs="Arial"/>
          <w:szCs w:val="24"/>
          <w:shd w:val="clear" w:color="auto" w:fill="FFFFFF"/>
        </w:rPr>
        <w:t xml:space="preserve"> and McDaniel intercultural communication </w:t>
      </w:r>
      <w:r w:rsidR="00794EEF" w:rsidRPr="00F70278">
        <w:rPr>
          <w:rFonts w:ascii="Arial" w:hAnsi="Arial" w:cs="Arial"/>
          <w:szCs w:val="24"/>
          <w:shd w:val="clear" w:color="auto" w:fill="FFFFFF"/>
        </w:rPr>
        <w:t>includes</w:t>
      </w:r>
      <w:r w:rsidRPr="00F70278">
        <w:rPr>
          <w:rFonts w:ascii="Arial" w:hAnsi="Arial" w:cs="Arial"/>
          <w:szCs w:val="24"/>
          <w:shd w:val="clear" w:color="auto" w:fill="FFFFFF"/>
        </w:rPr>
        <w:t xml:space="preserve"> “</w:t>
      </w:r>
      <w:r w:rsidR="00794EEF" w:rsidRPr="00F70278">
        <w:rPr>
          <w:rFonts w:ascii="Arial" w:hAnsi="Arial" w:cs="Arial"/>
          <w:szCs w:val="24"/>
          <w:shd w:val="clear" w:color="auto" w:fill="FFFFFF"/>
        </w:rPr>
        <w:t>communication</w:t>
      </w:r>
      <w:r w:rsidRPr="00F70278">
        <w:rPr>
          <w:rFonts w:ascii="Arial" w:hAnsi="Arial" w:cs="Arial"/>
          <w:szCs w:val="24"/>
          <w:shd w:val="clear" w:color="auto" w:fill="FFFFFF"/>
        </w:rPr>
        <w:t xml:space="preserve"> </w:t>
      </w:r>
      <w:r w:rsidR="00794EEF" w:rsidRPr="00F70278">
        <w:rPr>
          <w:rFonts w:ascii="Arial" w:hAnsi="Arial" w:cs="Arial"/>
          <w:szCs w:val="24"/>
          <w:shd w:val="clear" w:color="auto" w:fill="FFFFFF"/>
        </w:rPr>
        <w:t>among</w:t>
      </w:r>
      <w:r w:rsidRPr="00F70278">
        <w:rPr>
          <w:rFonts w:ascii="Arial" w:hAnsi="Arial" w:cs="Arial"/>
          <w:szCs w:val="24"/>
          <w:shd w:val="clear" w:color="auto" w:fill="FFFFFF"/>
        </w:rPr>
        <w:t xml:space="preserve"> people whose perceptions </w:t>
      </w:r>
      <w:r w:rsidR="00794EEF">
        <w:rPr>
          <w:rFonts w:ascii="Arial" w:hAnsi="Arial" w:cs="Arial"/>
          <w:szCs w:val="24"/>
          <w:shd w:val="clear" w:color="auto" w:fill="FFFFFF"/>
        </w:rPr>
        <w:t xml:space="preserve">of </w:t>
      </w:r>
      <w:r w:rsidR="00794EEF" w:rsidRPr="00F70278">
        <w:rPr>
          <w:rFonts w:ascii="Arial" w:hAnsi="Arial" w:cs="Arial"/>
          <w:szCs w:val="24"/>
          <w:shd w:val="clear" w:color="auto" w:fill="FFFFFF"/>
        </w:rPr>
        <w:t>cultur</w:t>
      </w:r>
      <w:r w:rsidR="003C61F7">
        <w:rPr>
          <w:rFonts w:ascii="Arial" w:hAnsi="Arial" w:cs="Arial"/>
          <w:szCs w:val="24"/>
          <w:shd w:val="clear" w:color="auto" w:fill="FFFFFF"/>
        </w:rPr>
        <w:t>e</w:t>
      </w:r>
      <w:r w:rsidR="00794EEF" w:rsidRPr="00F70278">
        <w:rPr>
          <w:rFonts w:ascii="Arial" w:hAnsi="Arial" w:cs="Arial"/>
          <w:szCs w:val="24"/>
          <w:shd w:val="clear" w:color="auto" w:fill="FFFFFF"/>
        </w:rPr>
        <w:t xml:space="preserve"> </w:t>
      </w:r>
      <w:r w:rsidR="00F61008">
        <w:rPr>
          <w:rFonts w:ascii="Arial" w:hAnsi="Arial" w:cs="Arial"/>
          <w:szCs w:val="24"/>
          <w:shd w:val="clear" w:color="auto" w:fill="FFFFFF"/>
        </w:rPr>
        <w:t xml:space="preserve">and </w:t>
      </w:r>
      <w:r w:rsidRPr="00F70278">
        <w:rPr>
          <w:rFonts w:ascii="Arial" w:hAnsi="Arial" w:cs="Arial"/>
          <w:szCs w:val="24"/>
          <w:shd w:val="clear" w:color="auto" w:fill="FFFFFF"/>
        </w:rPr>
        <w:t xml:space="preserve">systems </w:t>
      </w:r>
      <w:r w:rsidR="00F61008">
        <w:rPr>
          <w:rFonts w:ascii="Arial" w:hAnsi="Arial" w:cs="Arial"/>
          <w:szCs w:val="24"/>
          <w:shd w:val="clear" w:color="auto" w:fill="FFFFFF"/>
        </w:rPr>
        <w:t xml:space="preserve">of </w:t>
      </w:r>
      <w:r w:rsidR="003C61F7">
        <w:rPr>
          <w:rFonts w:ascii="Arial" w:hAnsi="Arial" w:cs="Arial"/>
          <w:szCs w:val="24"/>
          <w:shd w:val="clear" w:color="auto" w:fill="FFFFFF"/>
        </w:rPr>
        <w:t xml:space="preserve">the </w:t>
      </w:r>
      <w:r w:rsidR="00F61008">
        <w:rPr>
          <w:rFonts w:ascii="Arial" w:hAnsi="Arial" w:cs="Arial"/>
          <w:szCs w:val="24"/>
          <w:shd w:val="clear" w:color="auto" w:fill="FFFFFF"/>
        </w:rPr>
        <w:t xml:space="preserve">symbol </w:t>
      </w:r>
      <w:r w:rsidRPr="00F70278">
        <w:rPr>
          <w:rFonts w:ascii="Arial" w:hAnsi="Arial" w:cs="Arial"/>
          <w:szCs w:val="24"/>
          <w:shd w:val="clear" w:color="auto" w:fill="FFFFFF"/>
        </w:rPr>
        <w:t xml:space="preserve">are </w:t>
      </w:r>
      <w:r w:rsidR="00F04944" w:rsidRPr="00F70278">
        <w:rPr>
          <w:rFonts w:ascii="Arial" w:hAnsi="Arial" w:cs="Arial"/>
          <w:szCs w:val="24"/>
          <w:shd w:val="clear" w:color="auto" w:fill="FFFFFF"/>
        </w:rPr>
        <w:t>discrete</w:t>
      </w:r>
      <w:r w:rsidR="00546EF2">
        <w:rPr>
          <w:rFonts w:ascii="Arial" w:hAnsi="Arial" w:cs="Arial"/>
          <w:szCs w:val="24"/>
          <w:shd w:val="clear" w:color="auto" w:fill="FFFFFF"/>
        </w:rPr>
        <w:t xml:space="preserve"> enough for</w:t>
      </w:r>
      <w:r w:rsidRPr="00F70278">
        <w:rPr>
          <w:rFonts w:ascii="Arial" w:hAnsi="Arial" w:cs="Arial"/>
          <w:szCs w:val="24"/>
          <w:shd w:val="clear" w:color="auto" w:fill="FFFFFF"/>
        </w:rPr>
        <w:t xml:space="preserve"> alter</w:t>
      </w:r>
      <w:r w:rsidR="00546EF2">
        <w:rPr>
          <w:rFonts w:ascii="Arial" w:hAnsi="Arial" w:cs="Arial"/>
          <w:szCs w:val="24"/>
          <w:shd w:val="clear" w:color="auto" w:fill="FFFFFF"/>
        </w:rPr>
        <w:t>ing</w:t>
      </w:r>
      <w:r w:rsidRPr="00F70278">
        <w:rPr>
          <w:rFonts w:ascii="Arial" w:hAnsi="Arial" w:cs="Arial"/>
          <w:szCs w:val="24"/>
          <w:shd w:val="clear" w:color="auto" w:fill="FFFFFF"/>
        </w:rPr>
        <w:t xml:space="preserve"> the event </w:t>
      </w:r>
      <w:r w:rsidR="004D0BCC">
        <w:rPr>
          <w:rFonts w:ascii="Arial" w:hAnsi="Arial" w:cs="Arial"/>
          <w:szCs w:val="24"/>
          <w:shd w:val="clear" w:color="auto" w:fill="FFFFFF"/>
        </w:rPr>
        <w:t xml:space="preserve">of communication </w:t>
      </w:r>
      <w:r w:rsidRPr="00F70278">
        <w:rPr>
          <w:rFonts w:ascii="Arial" w:hAnsi="Arial" w:cs="Arial"/>
          <w:szCs w:val="24"/>
          <w:shd w:val="clear" w:color="auto" w:fill="FFFFFF"/>
        </w:rPr>
        <w:t>(Samovar, Porter, &amp; McDaniel, 2009)</w:t>
      </w:r>
      <w:r w:rsidR="00F379C0" w:rsidRPr="00F70278">
        <w:rPr>
          <w:rFonts w:ascii="Arial" w:hAnsi="Arial" w:cs="Arial"/>
          <w:szCs w:val="24"/>
          <w:shd w:val="clear" w:color="auto" w:fill="FFFFFF"/>
        </w:rPr>
        <w:t xml:space="preserve">. The application of samovars theory to </w:t>
      </w:r>
      <w:r w:rsidR="00F70278" w:rsidRPr="00F70278">
        <w:rPr>
          <w:rFonts w:ascii="Arial" w:hAnsi="Arial" w:cs="Arial"/>
          <w:szCs w:val="24"/>
          <w:shd w:val="clear" w:color="auto" w:fill="FFFFFF"/>
        </w:rPr>
        <w:t>India</w:t>
      </w:r>
      <w:r w:rsidR="00F379C0" w:rsidRPr="00F70278">
        <w:rPr>
          <w:rFonts w:ascii="Arial" w:hAnsi="Arial" w:cs="Arial"/>
          <w:szCs w:val="24"/>
          <w:shd w:val="clear" w:color="auto" w:fill="FFFFFF"/>
        </w:rPr>
        <w:t xml:space="preserve"> is given below:</w:t>
      </w:r>
    </w:p>
    <w:p w:rsidR="00F379C0" w:rsidRPr="0058421A" w:rsidRDefault="00171F3B" w:rsidP="0058421A">
      <w:pPr>
        <w:rPr>
          <w:rFonts w:ascii="Arial" w:hAnsi="Arial" w:cs="Arial"/>
          <w:szCs w:val="24"/>
          <w:shd w:val="clear" w:color="auto" w:fill="FFFFFF"/>
        </w:rPr>
      </w:pPr>
      <w:r w:rsidRPr="0058421A">
        <w:rPr>
          <w:rFonts w:ascii="Arial" w:hAnsi="Arial" w:cs="Arial"/>
          <w:b/>
          <w:szCs w:val="24"/>
        </w:rPr>
        <w:t>Elements of the Setting:</w:t>
      </w:r>
      <w:r w:rsidRPr="0058421A">
        <w:rPr>
          <w:rFonts w:ascii="Arial" w:hAnsi="Arial" w:cs="Arial"/>
          <w:szCs w:val="24"/>
        </w:rPr>
        <w:t xml:space="preserve"> Organ</w:t>
      </w:r>
      <w:r w:rsidR="00EB5048" w:rsidRPr="0058421A">
        <w:rPr>
          <w:rFonts w:ascii="Arial" w:hAnsi="Arial" w:cs="Arial"/>
          <w:szCs w:val="24"/>
        </w:rPr>
        <w:t>isa</w:t>
      </w:r>
      <w:r w:rsidRPr="0058421A">
        <w:rPr>
          <w:rFonts w:ascii="Arial" w:hAnsi="Arial" w:cs="Arial"/>
          <w:szCs w:val="24"/>
        </w:rPr>
        <w:t>tional culture and group dynamics are two examples of contexts that can impact individuals' ability to communicate across cultures in the workplace.</w:t>
      </w:r>
      <w:r w:rsidR="007718CA" w:rsidRPr="0058421A">
        <w:rPr>
          <w:rFonts w:ascii="Arial" w:hAnsi="Arial" w:cs="Arial"/>
          <w:szCs w:val="24"/>
        </w:rPr>
        <w:t xml:space="preserve"> So businesses </w:t>
      </w:r>
      <w:r w:rsidR="00F70278" w:rsidRPr="0058421A">
        <w:rPr>
          <w:rFonts w:ascii="Arial" w:hAnsi="Arial" w:cs="Arial"/>
          <w:szCs w:val="24"/>
        </w:rPr>
        <w:t>should</w:t>
      </w:r>
      <w:r w:rsidR="007718CA" w:rsidRPr="0058421A">
        <w:rPr>
          <w:rFonts w:ascii="Arial" w:hAnsi="Arial" w:cs="Arial"/>
          <w:szCs w:val="24"/>
        </w:rPr>
        <w:t xml:space="preserve"> be careful about the context </w:t>
      </w:r>
      <w:r w:rsidR="00364145" w:rsidRPr="0058421A">
        <w:rPr>
          <w:rFonts w:ascii="Arial" w:hAnsi="Arial" w:cs="Arial"/>
          <w:szCs w:val="24"/>
        </w:rPr>
        <w:t xml:space="preserve">in </w:t>
      </w:r>
      <w:r w:rsidR="007718CA" w:rsidRPr="0058421A">
        <w:rPr>
          <w:rFonts w:ascii="Arial" w:hAnsi="Arial" w:cs="Arial"/>
          <w:szCs w:val="24"/>
        </w:rPr>
        <w:t>wh</w:t>
      </w:r>
      <w:r w:rsidR="00364145" w:rsidRPr="0058421A">
        <w:rPr>
          <w:rFonts w:ascii="Arial" w:hAnsi="Arial" w:cs="Arial"/>
          <w:szCs w:val="24"/>
        </w:rPr>
        <w:t>ich</w:t>
      </w:r>
      <w:r w:rsidR="007718CA" w:rsidRPr="0058421A">
        <w:rPr>
          <w:rFonts w:ascii="Arial" w:hAnsi="Arial" w:cs="Arial"/>
          <w:szCs w:val="24"/>
        </w:rPr>
        <w:t xml:space="preserve"> they operate</w:t>
      </w:r>
      <w:r w:rsidR="00900AB1" w:rsidRPr="0058421A">
        <w:rPr>
          <w:rFonts w:ascii="Arial" w:hAnsi="Arial" w:cs="Arial"/>
          <w:szCs w:val="24"/>
        </w:rPr>
        <w:t xml:space="preserve"> (Samovar et al., 2012)</w:t>
      </w:r>
      <w:r w:rsidR="007718CA" w:rsidRPr="0058421A">
        <w:rPr>
          <w:rFonts w:ascii="Arial" w:hAnsi="Arial" w:cs="Arial"/>
          <w:szCs w:val="24"/>
        </w:rPr>
        <w:t xml:space="preserve">. </w:t>
      </w:r>
    </w:p>
    <w:p w:rsidR="00F70278" w:rsidRPr="0058421A" w:rsidRDefault="00F70278" w:rsidP="0058421A">
      <w:pPr>
        <w:rPr>
          <w:rFonts w:ascii="Arial" w:hAnsi="Arial" w:cs="Arial"/>
          <w:szCs w:val="24"/>
        </w:rPr>
      </w:pPr>
      <w:r w:rsidRPr="0058421A">
        <w:rPr>
          <w:rFonts w:ascii="Arial" w:hAnsi="Arial" w:cs="Arial"/>
          <w:b/>
          <w:szCs w:val="24"/>
        </w:rPr>
        <w:t>Relevant Communicator Factors:</w:t>
      </w:r>
      <w:r w:rsidRPr="0058421A">
        <w:rPr>
          <w:rFonts w:ascii="Arial" w:hAnsi="Arial" w:cs="Arial"/>
          <w:szCs w:val="24"/>
        </w:rPr>
        <w:t xml:space="preserve"> A communicator can be either the recipient or the provider of a message (verbal or nonverbal). The communicator's own linguistic, sociocultural, and </w:t>
      </w:r>
      <w:r w:rsidR="00EB5048" w:rsidRPr="0058421A">
        <w:rPr>
          <w:rFonts w:ascii="Arial" w:hAnsi="Arial" w:cs="Arial"/>
          <w:szCs w:val="24"/>
        </w:rPr>
        <w:t>behaviour</w:t>
      </w:r>
      <w:r w:rsidRPr="0058421A">
        <w:rPr>
          <w:rFonts w:ascii="Arial" w:hAnsi="Arial" w:cs="Arial"/>
          <w:szCs w:val="24"/>
        </w:rPr>
        <w:t>al resources, as well as their level of intercultural competence, all have an impact on the success of cross-cultural exchanges</w:t>
      </w:r>
      <w:r w:rsidR="00900AB1" w:rsidRPr="0058421A">
        <w:rPr>
          <w:rFonts w:ascii="Arial" w:hAnsi="Arial" w:cs="Arial"/>
          <w:szCs w:val="24"/>
        </w:rPr>
        <w:t xml:space="preserve"> (Samovar et al., 2012)</w:t>
      </w:r>
      <w:r w:rsidRPr="0058421A">
        <w:rPr>
          <w:rFonts w:ascii="Arial" w:hAnsi="Arial" w:cs="Arial"/>
          <w:szCs w:val="24"/>
        </w:rPr>
        <w:t>.</w:t>
      </w:r>
    </w:p>
    <w:p w:rsidR="00F70278" w:rsidRPr="00F70278" w:rsidRDefault="00F70278" w:rsidP="00F70278">
      <w:pPr>
        <w:rPr>
          <w:rFonts w:ascii="Arial" w:hAnsi="Arial" w:cs="Arial"/>
          <w:szCs w:val="24"/>
        </w:rPr>
      </w:pPr>
      <w:r>
        <w:rPr>
          <w:rFonts w:ascii="Arial" w:hAnsi="Arial" w:cs="Arial"/>
          <w:szCs w:val="24"/>
        </w:rPr>
        <w:t>These theories are important in international context</w:t>
      </w:r>
      <w:r w:rsidR="00364145">
        <w:rPr>
          <w:rFonts w:ascii="Arial" w:hAnsi="Arial" w:cs="Arial"/>
          <w:szCs w:val="24"/>
        </w:rPr>
        <w:t>s</w:t>
      </w:r>
      <w:r>
        <w:rPr>
          <w:rFonts w:ascii="Arial" w:hAnsi="Arial" w:cs="Arial"/>
          <w:szCs w:val="24"/>
        </w:rPr>
        <w:t xml:space="preserve"> and intercommunication. Before lacing any business to any location these theories should be applied to know the atmosphere of the people and culture. </w:t>
      </w:r>
    </w:p>
    <w:p w:rsidR="00F70278" w:rsidRPr="00F70278" w:rsidRDefault="00F70278" w:rsidP="00F70278">
      <w:pPr>
        <w:rPr>
          <w:rFonts w:ascii="Arial" w:hAnsi="Arial" w:cs="Arial"/>
          <w:szCs w:val="24"/>
        </w:rPr>
      </w:pPr>
    </w:p>
    <w:p w:rsidR="00FB3B64" w:rsidRPr="00FD11FB" w:rsidRDefault="00FB3B64" w:rsidP="00FD11FB">
      <w:pPr>
        <w:rPr>
          <w:rFonts w:ascii="Arial" w:hAnsi="Arial" w:cs="Arial"/>
          <w:szCs w:val="24"/>
        </w:rPr>
      </w:pPr>
      <w:r w:rsidRPr="00FD11FB">
        <w:rPr>
          <w:rFonts w:ascii="Arial" w:hAnsi="Arial" w:cs="Arial"/>
          <w:szCs w:val="24"/>
        </w:rPr>
        <w:br w:type="page"/>
      </w:r>
    </w:p>
    <w:p w:rsidR="000628B3" w:rsidRPr="00FD11FB" w:rsidRDefault="00FB3B64" w:rsidP="00FD11FB">
      <w:pPr>
        <w:pStyle w:val="1"/>
        <w:rPr>
          <w:rFonts w:ascii="Arial" w:hAnsi="Arial" w:cs="Arial"/>
          <w:szCs w:val="24"/>
        </w:rPr>
      </w:pPr>
      <w:bookmarkStart w:id="5" w:name="_Toc119362104"/>
      <w:r w:rsidRPr="00FD11FB">
        <w:rPr>
          <w:rFonts w:ascii="Arial" w:hAnsi="Arial" w:cs="Arial"/>
          <w:szCs w:val="24"/>
        </w:rPr>
        <w:lastRenderedPageBreak/>
        <w:t>Cultural Sensitivity and considerations while doing business in India</w:t>
      </w:r>
      <w:bookmarkEnd w:id="5"/>
    </w:p>
    <w:p w:rsidR="00FB3B64" w:rsidRPr="00FD11FB" w:rsidRDefault="00FB3B64" w:rsidP="00FD11FB">
      <w:pPr>
        <w:rPr>
          <w:rFonts w:ascii="Arial" w:hAnsi="Arial" w:cs="Arial"/>
          <w:szCs w:val="24"/>
        </w:rPr>
      </w:pPr>
      <w:r w:rsidRPr="00FD11FB">
        <w:rPr>
          <w:rFonts w:ascii="Arial" w:hAnsi="Arial" w:cs="Arial"/>
          <w:szCs w:val="24"/>
        </w:rPr>
        <w:t xml:space="preserve">India is home to over a thousand distinct ethnic groups, each with its </w:t>
      </w:r>
      <w:r w:rsidR="00CE53FD" w:rsidRPr="00FD11FB">
        <w:rPr>
          <w:rFonts w:ascii="Arial" w:hAnsi="Arial" w:cs="Arial"/>
          <w:szCs w:val="24"/>
        </w:rPr>
        <w:t>own language and culture. If the business want</w:t>
      </w:r>
      <w:r w:rsidR="00FD11FB" w:rsidRPr="00FD11FB">
        <w:rPr>
          <w:rFonts w:ascii="Arial" w:hAnsi="Arial" w:cs="Arial"/>
          <w:szCs w:val="24"/>
        </w:rPr>
        <w:t>s</w:t>
      </w:r>
      <w:r w:rsidR="00CE53FD" w:rsidRPr="00FD11FB">
        <w:rPr>
          <w:rFonts w:ascii="Arial" w:hAnsi="Arial" w:cs="Arial"/>
          <w:szCs w:val="24"/>
        </w:rPr>
        <w:t xml:space="preserve"> to do well in a foreign country, it</w:t>
      </w:r>
      <w:r w:rsidRPr="00FD11FB">
        <w:rPr>
          <w:rFonts w:ascii="Arial" w:hAnsi="Arial" w:cs="Arial"/>
          <w:szCs w:val="24"/>
        </w:rPr>
        <w:t xml:space="preserve"> need</w:t>
      </w:r>
      <w:r w:rsidR="00CE53FD" w:rsidRPr="00FD11FB">
        <w:rPr>
          <w:rFonts w:ascii="Arial" w:hAnsi="Arial" w:cs="Arial"/>
          <w:szCs w:val="24"/>
        </w:rPr>
        <w:t>s to learn everything it</w:t>
      </w:r>
      <w:r w:rsidRPr="00FD11FB">
        <w:rPr>
          <w:rFonts w:ascii="Arial" w:hAnsi="Arial" w:cs="Arial"/>
          <w:szCs w:val="24"/>
        </w:rPr>
        <w:t xml:space="preserve"> can about the local customs and traditions.</w:t>
      </w:r>
      <w:r w:rsidR="00BB3273" w:rsidRPr="00FD11FB">
        <w:rPr>
          <w:rFonts w:ascii="Arial" w:hAnsi="Arial" w:cs="Arial"/>
          <w:szCs w:val="24"/>
        </w:rPr>
        <w:t xml:space="preserve"> </w:t>
      </w:r>
      <w:r w:rsidR="00FC459B" w:rsidRPr="00FD11FB">
        <w:rPr>
          <w:rFonts w:ascii="Arial" w:hAnsi="Arial" w:cs="Arial"/>
          <w:szCs w:val="24"/>
        </w:rPr>
        <w:t xml:space="preserve">Some vital points are focused </w:t>
      </w:r>
      <w:r w:rsidR="00FD11FB" w:rsidRPr="00FD11FB">
        <w:rPr>
          <w:rFonts w:ascii="Arial" w:hAnsi="Arial" w:cs="Arial"/>
          <w:szCs w:val="24"/>
        </w:rPr>
        <w:t xml:space="preserve">on </w:t>
      </w:r>
      <w:r w:rsidR="00FC459B" w:rsidRPr="00FD11FB">
        <w:rPr>
          <w:rFonts w:ascii="Arial" w:hAnsi="Arial" w:cs="Arial"/>
          <w:szCs w:val="24"/>
        </w:rPr>
        <w:t>below:</w:t>
      </w:r>
    </w:p>
    <w:p w:rsidR="005763A1" w:rsidRPr="00FD11FB" w:rsidRDefault="005763A1" w:rsidP="00FD11FB">
      <w:pPr>
        <w:rPr>
          <w:rFonts w:ascii="Arial" w:hAnsi="Arial" w:cs="Arial"/>
          <w:szCs w:val="24"/>
        </w:rPr>
      </w:pPr>
      <w:r w:rsidRPr="00FD11FB">
        <w:rPr>
          <w:rFonts w:ascii="Arial" w:hAnsi="Arial" w:cs="Arial"/>
          <w:b/>
          <w:szCs w:val="24"/>
        </w:rPr>
        <w:t>A cultural hub</w:t>
      </w:r>
      <w:r w:rsidR="00F84630" w:rsidRPr="00FD11FB">
        <w:rPr>
          <w:rFonts w:ascii="Arial" w:hAnsi="Arial" w:cs="Arial"/>
          <w:b/>
          <w:szCs w:val="24"/>
        </w:rPr>
        <w:t xml:space="preserve">: </w:t>
      </w:r>
      <w:r w:rsidRPr="00FD11FB">
        <w:rPr>
          <w:rFonts w:ascii="Arial" w:hAnsi="Arial" w:cs="Arial"/>
          <w:szCs w:val="24"/>
        </w:rPr>
        <w:t>India is home to over a thousand distinct ethnic groups, each with its own language and culture. Business and trade </w:t>
      </w:r>
      <w:r w:rsidR="00FD11FB" w:rsidRPr="00FD11FB">
        <w:rPr>
          <w:rFonts w:ascii="Arial" w:hAnsi="Arial" w:cs="Arial"/>
          <w:szCs w:val="24"/>
        </w:rPr>
        <w:t>are</w:t>
      </w:r>
      <w:r w:rsidRPr="00FD11FB">
        <w:rPr>
          <w:rFonts w:ascii="Arial" w:hAnsi="Arial" w:cs="Arial"/>
          <w:szCs w:val="24"/>
        </w:rPr>
        <w:t xml:space="preserve"> rooted in developing long-term partnerships</w:t>
      </w:r>
      <w:r w:rsidR="00624E72">
        <w:rPr>
          <w:rFonts w:ascii="Arial" w:hAnsi="Arial" w:cs="Arial"/>
          <w:szCs w:val="24"/>
        </w:rPr>
        <w:t xml:space="preserve"> </w:t>
      </w:r>
      <w:r w:rsidR="00624E72" w:rsidRPr="000B02FA">
        <w:rPr>
          <w:rFonts w:ascii="Arial" w:hAnsi="Arial" w:cs="Arial"/>
          <w:szCs w:val="24"/>
        </w:rPr>
        <w:t>(Gupta &amp; Bhaskar, 2016)</w:t>
      </w:r>
      <w:r w:rsidRPr="00FD11FB">
        <w:rPr>
          <w:rFonts w:ascii="Arial" w:hAnsi="Arial" w:cs="Arial"/>
          <w:szCs w:val="24"/>
        </w:rPr>
        <w:t>. A full grasp of the core beliefs and values of the native customs, and how they may affect the workspace, is essential for the success of any organ</w:t>
      </w:r>
      <w:r w:rsidR="00EB5048">
        <w:rPr>
          <w:rFonts w:ascii="Arial" w:hAnsi="Arial" w:cs="Arial"/>
          <w:szCs w:val="24"/>
        </w:rPr>
        <w:t>isa</w:t>
      </w:r>
      <w:r w:rsidRPr="00FD11FB">
        <w:rPr>
          <w:rFonts w:ascii="Arial" w:hAnsi="Arial" w:cs="Arial"/>
          <w:szCs w:val="24"/>
        </w:rPr>
        <w:t>tion. Getting local help can truly make a difference in the success of a venture. There really are, nevertheless, a few recommendations that can assist the business grasp business culture in this land and lead</w:t>
      </w:r>
      <w:r w:rsidR="00FD11FB" w:rsidRPr="00FD11FB">
        <w:rPr>
          <w:rFonts w:ascii="Arial" w:hAnsi="Arial" w:cs="Arial"/>
          <w:szCs w:val="24"/>
        </w:rPr>
        <w:t>ing</w:t>
      </w:r>
      <w:r w:rsidRPr="00FD11FB">
        <w:rPr>
          <w:rFonts w:ascii="Arial" w:hAnsi="Arial" w:cs="Arial"/>
          <w:szCs w:val="24"/>
        </w:rPr>
        <w:t xml:space="preserve"> the business through those initial essential steps.</w:t>
      </w:r>
    </w:p>
    <w:p w:rsidR="00581D3D" w:rsidRPr="00FD11FB" w:rsidRDefault="00CE53FD" w:rsidP="00FD11FB">
      <w:pPr>
        <w:rPr>
          <w:rFonts w:ascii="Arial" w:hAnsi="Arial" w:cs="Arial"/>
          <w:szCs w:val="24"/>
        </w:rPr>
      </w:pPr>
      <w:r w:rsidRPr="00FD11FB">
        <w:rPr>
          <w:rFonts w:ascii="Arial" w:hAnsi="Arial" w:cs="Arial"/>
          <w:b/>
          <w:szCs w:val="24"/>
        </w:rPr>
        <w:t xml:space="preserve">Learning how to make a good first impression: </w:t>
      </w:r>
      <w:r w:rsidRPr="00FD11FB">
        <w:rPr>
          <w:rFonts w:ascii="Arial" w:hAnsi="Arial" w:cs="Arial"/>
          <w:szCs w:val="24"/>
        </w:rPr>
        <w:t xml:space="preserve">Clever and relaxed garments are the norm when it comes to dressing for work. Given the weather, a light suit is appropriate, and ties are optional (unless in more formal areas like banking and law). Instead of a skirt, ladies </w:t>
      </w:r>
      <w:r w:rsidR="00D729F9" w:rsidRPr="00FD11FB">
        <w:rPr>
          <w:rFonts w:ascii="Arial" w:hAnsi="Arial" w:cs="Arial"/>
          <w:szCs w:val="24"/>
        </w:rPr>
        <w:t xml:space="preserve">should dress in a trouser suit. </w:t>
      </w:r>
      <w:r w:rsidRPr="00FD11FB">
        <w:rPr>
          <w:rFonts w:ascii="Arial" w:hAnsi="Arial" w:cs="Arial"/>
          <w:szCs w:val="24"/>
        </w:rPr>
        <w:t>People of all ages and backgrounds typically shake hands. In addition, many Indians will employ the 'namaste,' a local welcome that consists of pressing palms together with the fingers pointed upwards</w:t>
      </w:r>
      <w:r w:rsidR="00B73400">
        <w:rPr>
          <w:rFonts w:ascii="Arial" w:hAnsi="Arial" w:cs="Arial"/>
          <w:szCs w:val="24"/>
        </w:rPr>
        <w:t xml:space="preserve"> </w:t>
      </w:r>
      <w:r w:rsidR="00B73400" w:rsidRPr="000B02FA">
        <w:rPr>
          <w:rFonts w:ascii="Arial" w:hAnsi="Arial" w:cs="Arial"/>
          <w:szCs w:val="24"/>
        </w:rPr>
        <w:t>(Gupta &amp; Bhaskar, 2016)</w:t>
      </w:r>
      <w:r w:rsidRPr="00FD11FB">
        <w:rPr>
          <w:rFonts w:ascii="Arial" w:hAnsi="Arial" w:cs="Arial"/>
          <w:szCs w:val="24"/>
        </w:rPr>
        <w:t>. A little bow is made in conjunction with this action.</w:t>
      </w:r>
    </w:p>
    <w:p w:rsidR="002A5DB2" w:rsidRPr="00FD11FB" w:rsidRDefault="00D729F9" w:rsidP="00FD11FB">
      <w:pPr>
        <w:rPr>
          <w:rFonts w:ascii="Arial" w:hAnsi="Arial" w:cs="Arial"/>
          <w:b/>
          <w:szCs w:val="24"/>
        </w:rPr>
      </w:pPr>
      <w:r w:rsidRPr="00FD11FB">
        <w:rPr>
          <w:rFonts w:ascii="Arial" w:hAnsi="Arial" w:cs="Arial"/>
          <w:b/>
          <w:szCs w:val="24"/>
        </w:rPr>
        <w:t xml:space="preserve">Adhere to proper conventions when holding meetings: </w:t>
      </w:r>
      <w:r w:rsidRPr="00FD11FB">
        <w:rPr>
          <w:rFonts w:ascii="Arial" w:hAnsi="Arial" w:cs="Arial"/>
          <w:szCs w:val="24"/>
        </w:rPr>
        <w:t>In India, the relationship between management and workers is highly hierarchical. Usually, decisions are made at the very top</w:t>
      </w:r>
      <w:r w:rsidR="0079615E">
        <w:rPr>
          <w:rFonts w:ascii="Arial" w:hAnsi="Arial" w:cs="Arial"/>
          <w:szCs w:val="24"/>
        </w:rPr>
        <w:t xml:space="preserve"> </w:t>
      </w:r>
      <w:r w:rsidR="0079615E" w:rsidRPr="000B02FA">
        <w:rPr>
          <w:rFonts w:ascii="Arial" w:hAnsi="Arial" w:cs="Arial"/>
          <w:szCs w:val="24"/>
        </w:rPr>
        <w:t>(Saha &amp; Sridhar, 2011)</w:t>
      </w:r>
      <w:r w:rsidRPr="00FD11FB">
        <w:rPr>
          <w:rFonts w:ascii="Arial" w:hAnsi="Arial" w:cs="Arial"/>
          <w:szCs w:val="24"/>
        </w:rPr>
        <w:t>. It is customary to welcome the meeting's senior member</w:t>
      </w:r>
      <w:r w:rsidR="00FD11FB" w:rsidRPr="00FD11FB">
        <w:rPr>
          <w:rFonts w:ascii="Arial" w:hAnsi="Arial" w:cs="Arial"/>
          <w:szCs w:val="24"/>
        </w:rPr>
        <w:t>s</w:t>
      </w:r>
      <w:r w:rsidRPr="00FD11FB">
        <w:rPr>
          <w:rFonts w:ascii="Arial" w:hAnsi="Arial" w:cs="Arial"/>
          <w:szCs w:val="24"/>
        </w:rPr>
        <w:t xml:space="preserve"> first upon entering. They should show proper etiquette by taking the business card in their right hand and storing it away afterward.</w:t>
      </w:r>
    </w:p>
    <w:p w:rsidR="00D729F9" w:rsidRPr="00FD11FB" w:rsidRDefault="002A5DB2" w:rsidP="00FD11FB">
      <w:pPr>
        <w:rPr>
          <w:rFonts w:ascii="Arial" w:hAnsi="Arial" w:cs="Arial"/>
          <w:szCs w:val="24"/>
        </w:rPr>
      </w:pPr>
      <w:r w:rsidRPr="00FD11FB">
        <w:rPr>
          <w:rFonts w:ascii="Arial" w:hAnsi="Arial" w:cs="Arial"/>
          <w:b/>
          <w:szCs w:val="24"/>
        </w:rPr>
        <w:t>Learn the jargon of the corporate world:</w:t>
      </w:r>
      <w:r w:rsidRPr="00FD11FB">
        <w:rPr>
          <w:rFonts w:ascii="Arial" w:hAnsi="Arial" w:cs="Arial"/>
          <w:szCs w:val="24"/>
        </w:rPr>
        <w:t xml:space="preserve"> Many natives are fluent English speakers and the language is often used in business. Indians have a hard time saying "no" since they think it's rude. They might respond with a "yeah, but" or a "we'll try," however. As a </w:t>
      </w:r>
      <w:r w:rsidRPr="00FD11FB">
        <w:rPr>
          <w:rFonts w:ascii="Arial" w:hAnsi="Arial" w:cs="Arial"/>
          <w:szCs w:val="24"/>
        </w:rPr>
        <w:lastRenderedPageBreak/>
        <w:t>result, it's important to pay close attention in order to understand what's being stated. Avoid being insistent and instead collaborate to achieve a satisfactory resolution.</w:t>
      </w:r>
    </w:p>
    <w:p w:rsidR="00FC6C87" w:rsidRPr="00FD11FB" w:rsidRDefault="00A53901" w:rsidP="00FD11FB">
      <w:pPr>
        <w:rPr>
          <w:rFonts w:ascii="Arial" w:hAnsi="Arial" w:cs="Arial"/>
          <w:szCs w:val="24"/>
        </w:rPr>
      </w:pPr>
      <w:r w:rsidRPr="00FD11FB">
        <w:rPr>
          <w:rFonts w:ascii="Arial" w:hAnsi="Arial" w:cs="Arial"/>
          <w:b/>
          <w:szCs w:val="24"/>
        </w:rPr>
        <w:t>Relationships should be long-term investments:</w:t>
      </w:r>
      <w:r w:rsidRPr="00FD11FB">
        <w:rPr>
          <w:rFonts w:ascii="Arial" w:hAnsi="Arial" w:cs="Arial"/>
          <w:szCs w:val="24"/>
        </w:rPr>
        <w:t xml:space="preserve"> Most Indian business decisions are made based on faith and intuition</w:t>
      </w:r>
      <w:r w:rsidR="001C4E58">
        <w:rPr>
          <w:rFonts w:ascii="Arial" w:hAnsi="Arial" w:cs="Arial"/>
          <w:szCs w:val="24"/>
        </w:rPr>
        <w:t xml:space="preserve"> </w:t>
      </w:r>
      <w:r w:rsidR="001C4E58" w:rsidRPr="000B02FA">
        <w:rPr>
          <w:rFonts w:ascii="Arial" w:hAnsi="Arial" w:cs="Arial"/>
          <w:szCs w:val="24"/>
        </w:rPr>
        <w:t>(Gupta &amp; Bhaskar, 2016)</w:t>
      </w:r>
      <w:r w:rsidRPr="00FD11FB">
        <w:rPr>
          <w:rFonts w:ascii="Arial" w:hAnsi="Arial" w:cs="Arial"/>
          <w:szCs w:val="24"/>
        </w:rPr>
        <w:t>. They put a premium on developing trusting partnerships with their clients. It is important to take some opportunity to get to know the business contact. Engaging in idle chatter and friendly interaction wherever possible is effective. Being abrupt about getting down to work can be viewed as rude.</w:t>
      </w:r>
    </w:p>
    <w:p w:rsidR="00FC6C87" w:rsidRPr="00FD11FB" w:rsidRDefault="00FC6C87" w:rsidP="00FD11FB">
      <w:pPr>
        <w:rPr>
          <w:rFonts w:ascii="Arial" w:hAnsi="Arial" w:cs="Arial"/>
          <w:szCs w:val="24"/>
        </w:rPr>
      </w:pPr>
      <w:r w:rsidRPr="00FD11FB">
        <w:rPr>
          <w:rFonts w:ascii="Arial" w:hAnsi="Arial" w:cs="Arial"/>
          <w:szCs w:val="24"/>
        </w:rPr>
        <w:br w:type="page"/>
      </w:r>
    </w:p>
    <w:p w:rsidR="00A53901" w:rsidRPr="00FD11FB" w:rsidRDefault="00FC6C87" w:rsidP="00FD11FB">
      <w:pPr>
        <w:pStyle w:val="1"/>
        <w:rPr>
          <w:rFonts w:ascii="Arial" w:hAnsi="Arial" w:cs="Arial"/>
          <w:szCs w:val="24"/>
        </w:rPr>
      </w:pPr>
      <w:bookmarkStart w:id="6" w:name="_Toc119362105"/>
      <w:r w:rsidRPr="00FD11FB">
        <w:rPr>
          <w:rFonts w:ascii="Arial" w:hAnsi="Arial" w:cs="Arial"/>
          <w:szCs w:val="24"/>
        </w:rPr>
        <w:lastRenderedPageBreak/>
        <w:t>Networking- Languages that should be used</w:t>
      </w:r>
      <w:bookmarkEnd w:id="6"/>
    </w:p>
    <w:p w:rsidR="00A25A2F" w:rsidRPr="00FD11FB" w:rsidRDefault="00E86DB1" w:rsidP="00FD11FB">
      <w:pPr>
        <w:rPr>
          <w:rFonts w:ascii="Arial" w:hAnsi="Arial" w:cs="Arial"/>
          <w:szCs w:val="24"/>
        </w:rPr>
      </w:pPr>
      <w:r w:rsidRPr="00FD11FB">
        <w:rPr>
          <w:rFonts w:ascii="Arial" w:hAnsi="Arial" w:cs="Arial"/>
          <w:szCs w:val="24"/>
        </w:rPr>
        <w:t>The success of any organ</w:t>
      </w:r>
      <w:r w:rsidR="00EB5048">
        <w:rPr>
          <w:rFonts w:ascii="Arial" w:hAnsi="Arial" w:cs="Arial"/>
          <w:szCs w:val="24"/>
        </w:rPr>
        <w:t>isa</w:t>
      </w:r>
      <w:r w:rsidRPr="00FD11FB">
        <w:rPr>
          <w:rFonts w:ascii="Arial" w:hAnsi="Arial" w:cs="Arial"/>
          <w:szCs w:val="24"/>
        </w:rPr>
        <w:t xml:space="preserve">tion for example British American Tobacco (BAT) </w:t>
      </w:r>
      <w:r w:rsidR="00A25A2F" w:rsidRPr="00FD11FB">
        <w:rPr>
          <w:rFonts w:ascii="Arial" w:hAnsi="Arial" w:cs="Arial"/>
          <w:szCs w:val="24"/>
        </w:rPr>
        <w:t>depends on its ability to maintain positive working relationships among its workers and with its clients. When trying to communicate with people within a different culture, the use of a common language is crucial. It permeates every facet of a global company and gives entrepreneurs access to a plethora of previously unavailable options</w:t>
      </w:r>
      <w:r w:rsidR="00145CA3">
        <w:rPr>
          <w:rFonts w:ascii="Arial" w:hAnsi="Arial" w:cs="Arial"/>
          <w:szCs w:val="24"/>
        </w:rPr>
        <w:t xml:space="preserve"> </w:t>
      </w:r>
      <w:r w:rsidR="005B6512" w:rsidRPr="005B6512">
        <w:rPr>
          <w:rFonts w:ascii="Arial" w:hAnsi="Arial" w:cs="Arial"/>
          <w:szCs w:val="24"/>
        </w:rPr>
        <w:t>(Hāladāra &amp; Bagchi, 2000)</w:t>
      </w:r>
      <w:r w:rsidR="00A25A2F" w:rsidRPr="00FD11FB">
        <w:rPr>
          <w:rFonts w:ascii="Arial" w:hAnsi="Arial" w:cs="Arial"/>
          <w:szCs w:val="24"/>
        </w:rPr>
        <w:t>.</w:t>
      </w:r>
    </w:p>
    <w:p w:rsidR="00FC6C87" w:rsidRPr="00FD11FB" w:rsidRDefault="00971339" w:rsidP="005B6512">
      <w:pPr>
        <w:rPr>
          <w:rFonts w:ascii="Arial" w:hAnsi="Arial" w:cs="Arial"/>
          <w:szCs w:val="24"/>
        </w:rPr>
      </w:pPr>
      <w:r w:rsidRPr="00FD11FB">
        <w:rPr>
          <w:rFonts w:ascii="Arial" w:hAnsi="Arial" w:cs="Arial"/>
          <w:szCs w:val="24"/>
        </w:rPr>
        <w:t>According to the GDP,</w:t>
      </w:r>
      <w:r w:rsidR="00A84D70" w:rsidRPr="00FD11FB">
        <w:rPr>
          <w:rFonts w:ascii="Arial" w:hAnsi="Arial" w:cs="Arial"/>
          <w:szCs w:val="24"/>
        </w:rPr>
        <w:t xml:space="preserve"> India is the seventh world economy by Gross Domestic Product (GDP). When it comes to rapid economic expansion, India is now ahead of China. With its booming economy and welcoming business climate, India is a promising place to do business. Foreign companies hoping to break into the massive Indian market often face difficulties communicating with local consumers because of the country's 22 official languages, which are spoken in each of India's individual states.</w:t>
      </w:r>
      <w:r w:rsidR="002F0E01" w:rsidRPr="00FD11FB">
        <w:rPr>
          <w:rFonts w:ascii="Arial" w:hAnsi="Arial" w:cs="Arial"/>
          <w:szCs w:val="24"/>
        </w:rPr>
        <w:t xml:space="preserve"> </w:t>
      </w:r>
      <w:r w:rsidR="00FD11FB" w:rsidRPr="00FD11FB">
        <w:rPr>
          <w:rFonts w:ascii="Arial" w:hAnsi="Arial" w:cs="Arial"/>
          <w:szCs w:val="24"/>
        </w:rPr>
        <w:t>The m</w:t>
      </w:r>
      <w:r w:rsidR="002F0E01" w:rsidRPr="00FD11FB">
        <w:rPr>
          <w:rFonts w:ascii="Arial" w:hAnsi="Arial" w:cs="Arial"/>
          <w:szCs w:val="24"/>
        </w:rPr>
        <w:t xml:space="preserve">ost spoken </w:t>
      </w:r>
      <w:r w:rsidR="00472ECC" w:rsidRPr="00FD11FB">
        <w:rPr>
          <w:rFonts w:ascii="Arial" w:hAnsi="Arial" w:cs="Arial"/>
          <w:szCs w:val="24"/>
        </w:rPr>
        <w:t>language</w:t>
      </w:r>
      <w:r w:rsidR="002F0E01" w:rsidRPr="00FD11FB">
        <w:rPr>
          <w:rFonts w:ascii="Arial" w:hAnsi="Arial" w:cs="Arial"/>
          <w:szCs w:val="24"/>
        </w:rPr>
        <w:t xml:space="preserve"> of India is Hindi. Then comes Marathi, Panjabi, Bengali, Tamil, Kannada, Telegu</w:t>
      </w:r>
      <w:r w:rsidR="00FD11FB" w:rsidRPr="00FD11FB">
        <w:rPr>
          <w:rFonts w:ascii="Arial" w:hAnsi="Arial" w:cs="Arial"/>
          <w:szCs w:val="24"/>
        </w:rPr>
        <w:t>,</w:t>
      </w:r>
      <w:r w:rsidR="002F0E01" w:rsidRPr="00FD11FB">
        <w:rPr>
          <w:rFonts w:ascii="Arial" w:hAnsi="Arial" w:cs="Arial"/>
          <w:szCs w:val="24"/>
        </w:rPr>
        <w:t xml:space="preserve"> etc</w:t>
      </w:r>
      <w:r w:rsidR="00A25FF1">
        <w:rPr>
          <w:rFonts w:ascii="Arial" w:hAnsi="Arial" w:cs="Arial"/>
          <w:szCs w:val="24"/>
        </w:rPr>
        <w:t xml:space="preserve"> </w:t>
      </w:r>
      <w:r w:rsidR="005B6512" w:rsidRPr="005B6512">
        <w:rPr>
          <w:rFonts w:ascii="Arial" w:hAnsi="Arial" w:cs="Arial"/>
          <w:szCs w:val="24"/>
        </w:rPr>
        <w:t>(Hāladāra &amp; Bagchi, 2000)</w:t>
      </w:r>
      <w:r w:rsidR="002F0E01" w:rsidRPr="00FD11FB">
        <w:rPr>
          <w:rFonts w:ascii="Arial" w:hAnsi="Arial" w:cs="Arial"/>
          <w:szCs w:val="24"/>
        </w:rPr>
        <w:t xml:space="preserve">. </w:t>
      </w:r>
      <w:r w:rsidR="00472ECC" w:rsidRPr="00FD11FB">
        <w:rPr>
          <w:rFonts w:ascii="Arial" w:hAnsi="Arial" w:cs="Arial"/>
          <w:szCs w:val="24"/>
        </w:rPr>
        <w:t>Depending on the area of the business, appropriate languages must be adopt</w:t>
      </w:r>
      <w:r w:rsidR="00FD11FB" w:rsidRPr="00FD11FB">
        <w:rPr>
          <w:rFonts w:ascii="Arial" w:hAnsi="Arial" w:cs="Arial"/>
          <w:szCs w:val="24"/>
        </w:rPr>
        <w:t>ed</w:t>
      </w:r>
      <w:r w:rsidR="00472ECC" w:rsidRPr="00FD11FB">
        <w:rPr>
          <w:rFonts w:ascii="Arial" w:hAnsi="Arial" w:cs="Arial"/>
          <w:szCs w:val="24"/>
        </w:rPr>
        <w:t xml:space="preserve"> by the employees so that they can communicate with the buyers properly. </w:t>
      </w:r>
    </w:p>
    <w:p w:rsidR="00DF133E" w:rsidRPr="00FD11FB" w:rsidRDefault="00DF133E" w:rsidP="00FD11FB">
      <w:pPr>
        <w:rPr>
          <w:rFonts w:ascii="Arial" w:hAnsi="Arial" w:cs="Arial"/>
          <w:szCs w:val="24"/>
        </w:rPr>
      </w:pPr>
      <w:r w:rsidRPr="00FD11FB">
        <w:rPr>
          <w:rFonts w:ascii="Arial" w:hAnsi="Arial" w:cs="Arial"/>
          <w:szCs w:val="24"/>
        </w:rPr>
        <w:t xml:space="preserve">While dealing with these multiple languages </w:t>
      </w:r>
      <w:r w:rsidR="00F660BC" w:rsidRPr="00FD11FB">
        <w:rPr>
          <w:rFonts w:ascii="Arial" w:hAnsi="Arial" w:cs="Arial"/>
          <w:szCs w:val="24"/>
        </w:rPr>
        <w:t xml:space="preserve">British American Tobacco (BAT) </w:t>
      </w:r>
      <w:r w:rsidRPr="00FD11FB">
        <w:rPr>
          <w:rFonts w:ascii="Arial" w:hAnsi="Arial" w:cs="Arial"/>
          <w:szCs w:val="24"/>
        </w:rPr>
        <w:t xml:space="preserve">in India faces multiple advantages and disadvantages: </w:t>
      </w:r>
    </w:p>
    <w:p w:rsidR="00DF133E" w:rsidRPr="00FD11FB" w:rsidRDefault="00DF133E" w:rsidP="00FD11FB">
      <w:pPr>
        <w:rPr>
          <w:rFonts w:ascii="Arial" w:hAnsi="Arial" w:cs="Arial"/>
          <w:szCs w:val="24"/>
        </w:rPr>
      </w:pPr>
      <w:r w:rsidRPr="00FD11FB">
        <w:rPr>
          <w:rFonts w:ascii="Arial" w:hAnsi="Arial" w:cs="Arial"/>
          <w:szCs w:val="24"/>
        </w:rPr>
        <w:t>Advantages:</w:t>
      </w:r>
    </w:p>
    <w:p w:rsidR="007736CB" w:rsidRPr="00FD11FB" w:rsidRDefault="007736CB" w:rsidP="00FD11FB">
      <w:pPr>
        <w:pStyle w:val="a3"/>
        <w:numPr>
          <w:ilvl w:val="0"/>
          <w:numId w:val="7"/>
        </w:numPr>
        <w:rPr>
          <w:rFonts w:ascii="Arial" w:hAnsi="Arial" w:cs="Arial"/>
          <w:szCs w:val="24"/>
        </w:rPr>
      </w:pPr>
      <w:r w:rsidRPr="00FD11FB">
        <w:rPr>
          <w:rFonts w:ascii="Arial" w:hAnsi="Arial" w:cs="Arial"/>
          <w:szCs w:val="24"/>
        </w:rPr>
        <w:t xml:space="preserve">Make friends and win </w:t>
      </w:r>
      <w:r w:rsidR="00FD11FB" w:rsidRPr="00FD11FB">
        <w:rPr>
          <w:rFonts w:ascii="Arial" w:hAnsi="Arial" w:cs="Arial"/>
          <w:szCs w:val="24"/>
        </w:rPr>
        <w:t xml:space="preserve">your </w:t>
      </w:r>
      <w:r w:rsidRPr="00FD11FB">
        <w:rPr>
          <w:rFonts w:ascii="Arial" w:hAnsi="Arial" w:cs="Arial"/>
          <w:szCs w:val="24"/>
        </w:rPr>
        <w:t>trust</w:t>
      </w:r>
    </w:p>
    <w:p w:rsidR="007736CB" w:rsidRPr="00FD11FB" w:rsidRDefault="007736CB" w:rsidP="00FD11FB">
      <w:pPr>
        <w:pStyle w:val="a3"/>
        <w:numPr>
          <w:ilvl w:val="0"/>
          <w:numId w:val="7"/>
        </w:numPr>
        <w:rPr>
          <w:rFonts w:ascii="Arial" w:hAnsi="Arial" w:cs="Arial"/>
          <w:szCs w:val="24"/>
        </w:rPr>
      </w:pPr>
      <w:r w:rsidRPr="00FD11FB">
        <w:rPr>
          <w:rFonts w:ascii="Arial" w:hAnsi="Arial" w:cs="Arial"/>
          <w:szCs w:val="24"/>
        </w:rPr>
        <w:t xml:space="preserve">Stand out in your field. </w:t>
      </w:r>
    </w:p>
    <w:p w:rsidR="007736CB" w:rsidRPr="00FD11FB" w:rsidRDefault="007736CB" w:rsidP="00FD11FB">
      <w:pPr>
        <w:pStyle w:val="a3"/>
        <w:numPr>
          <w:ilvl w:val="0"/>
          <w:numId w:val="7"/>
        </w:numPr>
        <w:rPr>
          <w:rFonts w:ascii="Arial" w:hAnsi="Arial" w:cs="Arial"/>
          <w:szCs w:val="24"/>
        </w:rPr>
      </w:pPr>
      <w:r w:rsidRPr="00FD11FB">
        <w:rPr>
          <w:rFonts w:ascii="Arial" w:hAnsi="Arial" w:cs="Arial"/>
          <w:szCs w:val="24"/>
        </w:rPr>
        <w:t>Develop</w:t>
      </w:r>
      <w:r w:rsidR="00341FA4" w:rsidRPr="00FD11FB">
        <w:rPr>
          <w:rFonts w:ascii="Arial" w:hAnsi="Arial" w:cs="Arial"/>
          <w:szCs w:val="24"/>
        </w:rPr>
        <w:t xml:space="preserve"> into a shrewder decision-maker</w:t>
      </w:r>
    </w:p>
    <w:p w:rsidR="007736CB" w:rsidRPr="00FD11FB" w:rsidRDefault="007736CB" w:rsidP="00FD11FB">
      <w:pPr>
        <w:pStyle w:val="a3"/>
        <w:numPr>
          <w:ilvl w:val="0"/>
          <w:numId w:val="7"/>
        </w:numPr>
        <w:rPr>
          <w:rFonts w:ascii="Arial" w:hAnsi="Arial" w:cs="Arial"/>
          <w:szCs w:val="24"/>
        </w:rPr>
      </w:pPr>
      <w:r w:rsidRPr="00FD11FB">
        <w:rPr>
          <w:rFonts w:ascii="Arial" w:hAnsi="Arial" w:cs="Arial"/>
          <w:szCs w:val="24"/>
        </w:rPr>
        <w:t>4, possibly more travel opportunities</w:t>
      </w:r>
    </w:p>
    <w:p w:rsidR="007736CB" w:rsidRPr="00FD11FB" w:rsidRDefault="007736CB" w:rsidP="00FD11FB">
      <w:pPr>
        <w:pStyle w:val="a3"/>
        <w:numPr>
          <w:ilvl w:val="0"/>
          <w:numId w:val="7"/>
        </w:numPr>
        <w:rPr>
          <w:rFonts w:ascii="Arial" w:hAnsi="Arial" w:cs="Arial"/>
          <w:szCs w:val="24"/>
        </w:rPr>
      </w:pPr>
      <w:r w:rsidRPr="00FD11FB">
        <w:rPr>
          <w:rFonts w:ascii="Arial" w:hAnsi="Arial" w:cs="Arial"/>
          <w:szCs w:val="24"/>
        </w:rPr>
        <w:t>Avoid accidents on the job site</w:t>
      </w:r>
    </w:p>
    <w:p w:rsidR="007736CB" w:rsidRPr="00FD11FB" w:rsidRDefault="007736CB" w:rsidP="00FD11FB">
      <w:pPr>
        <w:pStyle w:val="a3"/>
        <w:numPr>
          <w:ilvl w:val="0"/>
          <w:numId w:val="7"/>
        </w:numPr>
        <w:rPr>
          <w:rFonts w:ascii="Arial" w:hAnsi="Arial" w:cs="Arial"/>
          <w:szCs w:val="24"/>
        </w:rPr>
      </w:pPr>
      <w:r w:rsidRPr="00FD11FB">
        <w:rPr>
          <w:rFonts w:ascii="Arial" w:hAnsi="Arial" w:cs="Arial"/>
          <w:szCs w:val="24"/>
        </w:rPr>
        <w:t>Increased sensitivity to other cultures</w:t>
      </w:r>
    </w:p>
    <w:p w:rsidR="00DF133E" w:rsidRPr="00FD11FB" w:rsidRDefault="00DF133E" w:rsidP="00FD11FB">
      <w:pPr>
        <w:rPr>
          <w:rFonts w:ascii="Arial" w:hAnsi="Arial" w:cs="Arial"/>
          <w:szCs w:val="24"/>
        </w:rPr>
      </w:pPr>
      <w:r w:rsidRPr="00FD11FB">
        <w:rPr>
          <w:rFonts w:ascii="Arial" w:hAnsi="Arial" w:cs="Arial"/>
          <w:szCs w:val="24"/>
        </w:rPr>
        <w:t>Disadvantages:</w:t>
      </w:r>
    </w:p>
    <w:p w:rsidR="006C6793" w:rsidRPr="00FD11FB" w:rsidRDefault="006C6793" w:rsidP="00FD11FB">
      <w:pPr>
        <w:pStyle w:val="a3"/>
        <w:numPr>
          <w:ilvl w:val="0"/>
          <w:numId w:val="5"/>
        </w:numPr>
        <w:rPr>
          <w:rFonts w:ascii="Arial" w:hAnsi="Arial" w:cs="Arial"/>
          <w:szCs w:val="24"/>
        </w:rPr>
      </w:pPr>
      <w:r w:rsidRPr="00FD11FB">
        <w:rPr>
          <w:rFonts w:ascii="Arial" w:hAnsi="Arial" w:cs="Arial"/>
          <w:szCs w:val="24"/>
        </w:rPr>
        <w:t>A lack of fluency in either language</w:t>
      </w:r>
    </w:p>
    <w:p w:rsidR="006C6793" w:rsidRPr="00FD11FB" w:rsidRDefault="006C6793" w:rsidP="00FD11FB">
      <w:pPr>
        <w:pStyle w:val="a3"/>
        <w:numPr>
          <w:ilvl w:val="0"/>
          <w:numId w:val="5"/>
        </w:numPr>
        <w:rPr>
          <w:rFonts w:ascii="Arial" w:hAnsi="Arial" w:cs="Arial"/>
          <w:szCs w:val="24"/>
        </w:rPr>
      </w:pPr>
      <w:r w:rsidRPr="00FD11FB">
        <w:rPr>
          <w:rFonts w:ascii="Arial" w:hAnsi="Arial" w:cs="Arial"/>
          <w:szCs w:val="24"/>
        </w:rPr>
        <w:lastRenderedPageBreak/>
        <w:t>Managing the issue of language bias</w:t>
      </w:r>
    </w:p>
    <w:p w:rsidR="006C6793" w:rsidRPr="00FD11FB" w:rsidRDefault="006C6793" w:rsidP="00FD11FB">
      <w:pPr>
        <w:pStyle w:val="a3"/>
        <w:numPr>
          <w:ilvl w:val="0"/>
          <w:numId w:val="5"/>
        </w:numPr>
        <w:rPr>
          <w:rFonts w:ascii="Arial" w:hAnsi="Arial" w:cs="Arial"/>
          <w:szCs w:val="24"/>
        </w:rPr>
      </w:pPr>
      <w:r w:rsidRPr="00FD11FB">
        <w:rPr>
          <w:rFonts w:ascii="Arial" w:hAnsi="Arial" w:cs="Arial"/>
          <w:szCs w:val="24"/>
        </w:rPr>
        <w:t>Accidentally combining two languages</w:t>
      </w:r>
    </w:p>
    <w:p w:rsidR="006C6793" w:rsidRPr="00FD11FB" w:rsidRDefault="006C6793" w:rsidP="00FD11FB">
      <w:pPr>
        <w:pStyle w:val="a3"/>
        <w:numPr>
          <w:ilvl w:val="0"/>
          <w:numId w:val="5"/>
        </w:numPr>
        <w:rPr>
          <w:rFonts w:ascii="Arial" w:hAnsi="Arial" w:cs="Arial"/>
          <w:szCs w:val="24"/>
        </w:rPr>
      </w:pPr>
      <w:r w:rsidRPr="00FD11FB">
        <w:rPr>
          <w:rFonts w:ascii="Arial" w:hAnsi="Arial" w:cs="Arial"/>
          <w:szCs w:val="24"/>
        </w:rPr>
        <w:t>Culture shock: the fear of losing one's own</w:t>
      </w:r>
    </w:p>
    <w:p w:rsidR="006C6793" w:rsidRPr="00FD11FB" w:rsidRDefault="00FD11FB" w:rsidP="00FD11FB">
      <w:pPr>
        <w:pStyle w:val="a3"/>
        <w:numPr>
          <w:ilvl w:val="0"/>
          <w:numId w:val="5"/>
        </w:numPr>
        <w:rPr>
          <w:rFonts w:ascii="Arial" w:hAnsi="Arial" w:cs="Arial"/>
          <w:szCs w:val="24"/>
        </w:rPr>
      </w:pPr>
      <w:r w:rsidRPr="00FD11FB">
        <w:rPr>
          <w:rFonts w:ascii="Arial" w:hAnsi="Arial" w:cs="Arial"/>
          <w:szCs w:val="24"/>
        </w:rPr>
        <w:t>Changing</w:t>
      </w:r>
      <w:r w:rsidR="006C6793" w:rsidRPr="00FD11FB">
        <w:rPr>
          <w:rFonts w:ascii="Arial" w:hAnsi="Arial" w:cs="Arial"/>
          <w:szCs w:val="24"/>
        </w:rPr>
        <w:t xml:space="preserve"> gears can be a time-consuming and difficult process.</w:t>
      </w:r>
    </w:p>
    <w:p w:rsidR="006C6793" w:rsidRPr="00FD11FB" w:rsidRDefault="006C6793" w:rsidP="00FD11FB">
      <w:pPr>
        <w:pStyle w:val="a3"/>
        <w:numPr>
          <w:ilvl w:val="0"/>
          <w:numId w:val="5"/>
        </w:numPr>
        <w:rPr>
          <w:rFonts w:ascii="Arial" w:hAnsi="Arial" w:cs="Arial"/>
          <w:szCs w:val="24"/>
        </w:rPr>
      </w:pPr>
      <w:r w:rsidRPr="00FD11FB">
        <w:rPr>
          <w:rFonts w:ascii="Arial" w:hAnsi="Arial" w:cs="Arial"/>
          <w:szCs w:val="24"/>
        </w:rPr>
        <w:t>Education may be a time- and money-consuming endeavor.</w:t>
      </w:r>
    </w:p>
    <w:p w:rsidR="00DF133E" w:rsidRPr="00FD11FB" w:rsidRDefault="006C6793" w:rsidP="00FD11FB">
      <w:pPr>
        <w:pStyle w:val="a3"/>
        <w:numPr>
          <w:ilvl w:val="0"/>
          <w:numId w:val="5"/>
        </w:numPr>
        <w:rPr>
          <w:rFonts w:ascii="Arial" w:hAnsi="Arial" w:cs="Arial"/>
          <w:szCs w:val="24"/>
        </w:rPr>
      </w:pPr>
      <w:r w:rsidRPr="00FD11FB">
        <w:rPr>
          <w:rFonts w:ascii="Arial" w:hAnsi="Arial" w:cs="Arial"/>
          <w:szCs w:val="24"/>
        </w:rPr>
        <w:t>Having to explain or translate something</w:t>
      </w:r>
    </w:p>
    <w:p w:rsidR="006070AF" w:rsidRPr="00FD11FB" w:rsidRDefault="006070AF" w:rsidP="00FD11FB">
      <w:pPr>
        <w:rPr>
          <w:rFonts w:ascii="Arial" w:hAnsi="Arial" w:cs="Arial"/>
          <w:szCs w:val="24"/>
        </w:rPr>
      </w:pPr>
      <w:r w:rsidRPr="00FD11FB">
        <w:rPr>
          <w:rFonts w:ascii="Arial" w:hAnsi="Arial" w:cs="Arial"/>
          <w:szCs w:val="24"/>
        </w:rPr>
        <w:br w:type="page"/>
      </w:r>
    </w:p>
    <w:p w:rsidR="00DC0F7D" w:rsidRPr="00FD11FB" w:rsidRDefault="004A400B" w:rsidP="00FD11FB">
      <w:pPr>
        <w:pStyle w:val="1"/>
        <w:rPr>
          <w:rFonts w:ascii="Arial" w:hAnsi="Arial" w:cs="Arial"/>
          <w:szCs w:val="24"/>
        </w:rPr>
      </w:pPr>
      <w:bookmarkStart w:id="7" w:name="_Toc119362106"/>
      <w:r w:rsidRPr="00FD11FB">
        <w:rPr>
          <w:rFonts w:ascii="Arial" w:hAnsi="Arial" w:cs="Arial"/>
          <w:szCs w:val="24"/>
        </w:rPr>
        <w:lastRenderedPageBreak/>
        <w:t>Various Communication Barriers Experienced by Foreign Businesses in India</w:t>
      </w:r>
      <w:bookmarkEnd w:id="7"/>
    </w:p>
    <w:p w:rsidR="007B2D9E" w:rsidRPr="00FD11FB" w:rsidRDefault="00DC0F7D" w:rsidP="00FD11FB">
      <w:pPr>
        <w:rPr>
          <w:rFonts w:ascii="Arial" w:hAnsi="Arial" w:cs="Arial"/>
          <w:szCs w:val="24"/>
        </w:rPr>
      </w:pPr>
      <w:r w:rsidRPr="00FD11FB">
        <w:rPr>
          <w:rFonts w:ascii="Arial" w:hAnsi="Arial" w:cs="Arial"/>
          <w:szCs w:val="24"/>
        </w:rPr>
        <w:t xml:space="preserve">Daily difficulties in communicating can have a devastating effect on the success of a corporate partnership. Most issues may be resolved via open and honest dialogue. Though it may seem easy, effective communication can be difficult </w:t>
      </w:r>
      <w:r w:rsidR="00F660BC" w:rsidRPr="00FD11FB">
        <w:rPr>
          <w:rFonts w:ascii="Arial" w:hAnsi="Arial" w:cs="Arial"/>
          <w:szCs w:val="24"/>
        </w:rPr>
        <w:t xml:space="preserve">for BAT </w:t>
      </w:r>
      <w:r w:rsidRPr="00FD11FB">
        <w:rPr>
          <w:rFonts w:ascii="Arial" w:hAnsi="Arial" w:cs="Arial"/>
          <w:szCs w:val="24"/>
        </w:rPr>
        <w:t xml:space="preserve">due to factors such as pride, language barriers, cultural differences, resistance to change, lack of knowledge, and other personality or </w:t>
      </w:r>
      <w:r w:rsidR="00EB5048">
        <w:rPr>
          <w:rFonts w:ascii="Arial" w:hAnsi="Arial" w:cs="Arial"/>
          <w:szCs w:val="24"/>
        </w:rPr>
        <w:t>behaviour</w:t>
      </w:r>
      <w:r w:rsidRPr="00FD11FB">
        <w:rPr>
          <w:rFonts w:ascii="Arial" w:hAnsi="Arial" w:cs="Arial"/>
          <w:szCs w:val="24"/>
        </w:rPr>
        <w:t>al issues.</w:t>
      </w:r>
    </w:p>
    <w:p w:rsidR="006070AF" w:rsidRPr="00FD11FB" w:rsidRDefault="007B2D9E" w:rsidP="00FD11FB">
      <w:pPr>
        <w:rPr>
          <w:rFonts w:ascii="Arial" w:hAnsi="Arial" w:cs="Arial"/>
          <w:szCs w:val="24"/>
        </w:rPr>
      </w:pPr>
      <w:r w:rsidRPr="00FD11FB">
        <w:rPr>
          <w:rFonts w:ascii="Arial" w:hAnsi="Arial" w:cs="Arial"/>
          <w:b/>
          <w:szCs w:val="24"/>
        </w:rPr>
        <w:t xml:space="preserve">Language barrier: </w:t>
      </w:r>
      <w:r w:rsidRPr="00FD11FB">
        <w:rPr>
          <w:rFonts w:ascii="Arial" w:hAnsi="Arial" w:cs="Arial"/>
          <w:szCs w:val="24"/>
        </w:rPr>
        <w:t xml:space="preserve">Isolation due to a language gap Words and phrases that have come into common use in one language may have an entirely different connotation in </w:t>
      </w:r>
      <w:r w:rsidR="00775018" w:rsidRPr="00FD11FB">
        <w:rPr>
          <w:rFonts w:ascii="Arial" w:hAnsi="Arial" w:cs="Arial"/>
          <w:szCs w:val="24"/>
        </w:rPr>
        <w:t>another</w:t>
      </w:r>
      <w:r w:rsidR="000129CE">
        <w:rPr>
          <w:rFonts w:ascii="Arial" w:hAnsi="Arial" w:cs="Arial"/>
          <w:szCs w:val="24"/>
        </w:rPr>
        <w:t xml:space="preserve"> </w:t>
      </w:r>
      <w:r w:rsidR="00D31ACF" w:rsidRPr="000B02FA">
        <w:rPr>
          <w:rFonts w:ascii="Arial" w:hAnsi="Arial" w:cs="Arial"/>
          <w:szCs w:val="24"/>
        </w:rPr>
        <w:t>(Kaur, 2021)</w:t>
      </w:r>
      <w:r w:rsidR="00775018" w:rsidRPr="00FD11FB">
        <w:rPr>
          <w:rFonts w:ascii="Arial" w:hAnsi="Arial" w:cs="Arial"/>
          <w:szCs w:val="24"/>
        </w:rPr>
        <w:t>. When</w:t>
      </w:r>
      <w:r w:rsidR="00F660BC" w:rsidRPr="00FD11FB">
        <w:rPr>
          <w:rFonts w:ascii="Arial" w:hAnsi="Arial" w:cs="Arial"/>
          <w:szCs w:val="24"/>
        </w:rPr>
        <w:t xml:space="preserve"> it is said</w:t>
      </w:r>
      <w:r w:rsidRPr="00FD11FB">
        <w:rPr>
          <w:rFonts w:ascii="Arial" w:hAnsi="Arial" w:cs="Arial"/>
          <w:szCs w:val="24"/>
        </w:rPr>
        <w:t>, "he left us," it could indicate he went to work for a different firm, quit, fled aw</w:t>
      </w:r>
      <w:r w:rsidR="00F660BC" w:rsidRPr="00FD11FB">
        <w:rPr>
          <w:rFonts w:ascii="Arial" w:hAnsi="Arial" w:cs="Arial"/>
          <w:szCs w:val="24"/>
        </w:rPr>
        <w:t xml:space="preserve">ay, or died. So, the employees of BAT should avoid using </w:t>
      </w:r>
      <w:r w:rsidRPr="00FD11FB">
        <w:rPr>
          <w:rFonts w:ascii="Arial" w:hAnsi="Arial" w:cs="Arial"/>
          <w:szCs w:val="24"/>
        </w:rPr>
        <w:t xml:space="preserve">slang terms and instead </w:t>
      </w:r>
      <w:r w:rsidR="00F660BC" w:rsidRPr="00FD11FB">
        <w:rPr>
          <w:rFonts w:ascii="Arial" w:hAnsi="Arial" w:cs="Arial"/>
          <w:szCs w:val="24"/>
        </w:rPr>
        <w:t xml:space="preserve">should </w:t>
      </w:r>
      <w:r w:rsidRPr="00FD11FB">
        <w:rPr>
          <w:rFonts w:ascii="Arial" w:hAnsi="Arial" w:cs="Arial"/>
          <w:szCs w:val="24"/>
        </w:rPr>
        <w:t>use the proper one</w:t>
      </w:r>
      <w:r w:rsidR="00FD11FB" w:rsidRPr="00FD11FB">
        <w:rPr>
          <w:rFonts w:ascii="Arial" w:hAnsi="Arial" w:cs="Arial"/>
          <w:szCs w:val="24"/>
        </w:rPr>
        <w:t>s</w:t>
      </w:r>
      <w:r w:rsidRPr="00FD11FB">
        <w:rPr>
          <w:rFonts w:ascii="Arial" w:hAnsi="Arial" w:cs="Arial"/>
          <w:szCs w:val="24"/>
        </w:rPr>
        <w:t>.</w:t>
      </w:r>
    </w:p>
    <w:p w:rsidR="00E758F8" w:rsidRPr="00FD11FB" w:rsidRDefault="00081E3B" w:rsidP="00FD11FB">
      <w:pPr>
        <w:rPr>
          <w:rFonts w:ascii="Arial" w:hAnsi="Arial" w:cs="Arial"/>
          <w:szCs w:val="24"/>
        </w:rPr>
      </w:pPr>
      <w:r w:rsidRPr="00FD11FB">
        <w:rPr>
          <w:rFonts w:ascii="Arial" w:hAnsi="Arial" w:cs="Arial"/>
          <w:b/>
          <w:szCs w:val="24"/>
        </w:rPr>
        <w:t>Cultural barrier:</w:t>
      </w:r>
      <w:r w:rsidRPr="00FD11FB">
        <w:rPr>
          <w:rFonts w:ascii="Arial" w:hAnsi="Arial" w:cs="Arial"/>
          <w:szCs w:val="24"/>
        </w:rPr>
        <w:t xml:space="preserve"> Miscommunication can occur on many levels because different cultures place different values on things like voice tone, personal space, clothing, age, career, gender roles, and looks. In India, for instance, some nod their heads ho</w:t>
      </w:r>
      <w:r w:rsidR="00EB5048">
        <w:rPr>
          <w:rFonts w:ascii="Arial" w:hAnsi="Arial" w:cs="Arial"/>
          <w:szCs w:val="24"/>
        </w:rPr>
        <w:t>ri</w:t>
      </w:r>
      <w:r w:rsidR="003C61F7">
        <w:rPr>
          <w:rFonts w:ascii="Arial" w:hAnsi="Arial" w:cs="Arial"/>
          <w:szCs w:val="24"/>
        </w:rPr>
        <w:t>z</w:t>
      </w:r>
      <w:r w:rsidRPr="00FD11FB">
        <w:rPr>
          <w:rFonts w:ascii="Arial" w:hAnsi="Arial" w:cs="Arial"/>
          <w:szCs w:val="24"/>
        </w:rPr>
        <w:t>ontally for expressing</w:t>
      </w:r>
      <w:r w:rsidR="00775018" w:rsidRPr="00FD11FB">
        <w:rPr>
          <w:rFonts w:ascii="Arial" w:hAnsi="Arial" w:cs="Arial"/>
          <w:szCs w:val="24"/>
        </w:rPr>
        <w:t> agreement</w:t>
      </w:r>
      <w:r w:rsidRPr="00FD11FB">
        <w:rPr>
          <w:rFonts w:ascii="Arial" w:hAnsi="Arial" w:cs="Arial"/>
          <w:szCs w:val="24"/>
        </w:rPr>
        <w:t xml:space="preserve"> and vertically to express disagreement, but in other regions of the nation, pe</w:t>
      </w:r>
      <w:r w:rsidR="00FD11FB" w:rsidRPr="00FD11FB">
        <w:rPr>
          <w:rFonts w:ascii="Arial" w:hAnsi="Arial" w:cs="Arial"/>
          <w:szCs w:val="24"/>
        </w:rPr>
        <w:t>ople</w:t>
      </w:r>
      <w:r w:rsidRPr="00FD11FB">
        <w:rPr>
          <w:rFonts w:ascii="Arial" w:hAnsi="Arial" w:cs="Arial"/>
          <w:szCs w:val="24"/>
        </w:rPr>
        <w:t xml:space="preserve"> nod their heads ho</w:t>
      </w:r>
      <w:r w:rsidR="00EB5048">
        <w:rPr>
          <w:rFonts w:ascii="Arial" w:hAnsi="Arial" w:cs="Arial"/>
          <w:szCs w:val="24"/>
        </w:rPr>
        <w:t>ris</w:t>
      </w:r>
      <w:r w:rsidRPr="00FD11FB">
        <w:rPr>
          <w:rFonts w:ascii="Arial" w:hAnsi="Arial" w:cs="Arial"/>
          <w:szCs w:val="24"/>
        </w:rPr>
        <w:t>ontally for expressing agreement and disagreement with a slight variation in speed</w:t>
      </w:r>
      <w:r w:rsidR="00844D9F">
        <w:rPr>
          <w:rFonts w:ascii="Arial" w:hAnsi="Arial" w:cs="Arial"/>
          <w:szCs w:val="24"/>
        </w:rPr>
        <w:t xml:space="preserve"> </w:t>
      </w:r>
      <w:r w:rsidR="003330AA" w:rsidRPr="000B02FA">
        <w:rPr>
          <w:rFonts w:ascii="Arial" w:hAnsi="Arial" w:cs="Arial"/>
          <w:szCs w:val="24"/>
        </w:rPr>
        <w:t>(Kaur, 2021)</w:t>
      </w:r>
      <w:r w:rsidRPr="00FD11FB">
        <w:rPr>
          <w:rFonts w:ascii="Arial" w:hAnsi="Arial" w:cs="Arial"/>
          <w:szCs w:val="24"/>
        </w:rPr>
        <w:t xml:space="preserve">. </w:t>
      </w:r>
    </w:p>
    <w:p w:rsidR="00677AD5" w:rsidRPr="00FD11FB" w:rsidRDefault="00677AD5" w:rsidP="00FD11FB">
      <w:pPr>
        <w:rPr>
          <w:rFonts w:ascii="Arial" w:hAnsi="Arial" w:cs="Arial"/>
          <w:szCs w:val="24"/>
        </w:rPr>
      </w:pPr>
      <w:r w:rsidRPr="00FD11FB">
        <w:rPr>
          <w:rFonts w:ascii="Arial" w:hAnsi="Arial" w:cs="Arial"/>
          <w:b/>
          <w:szCs w:val="24"/>
        </w:rPr>
        <w:t xml:space="preserve">Emotional barrier: </w:t>
      </w:r>
      <w:r w:rsidRPr="00FD11FB">
        <w:rPr>
          <w:rFonts w:ascii="Arial" w:hAnsi="Arial" w:cs="Arial"/>
          <w:szCs w:val="24"/>
        </w:rPr>
        <w:t>Feeling go</w:t>
      </w:r>
      <w:r w:rsidR="00C64F0F" w:rsidRPr="00FD11FB">
        <w:rPr>
          <w:rFonts w:ascii="Arial" w:hAnsi="Arial" w:cs="Arial"/>
          <w:szCs w:val="24"/>
        </w:rPr>
        <w:t>od about oneself improves one</w:t>
      </w:r>
      <w:r w:rsidR="00FD11FB" w:rsidRPr="00FD11FB">
        <w:rPr>
          <w:rFonts w:ascii="Arial" w:hAnsi="Arial" w:cs="Arial"/>
          <w:szCs w:val="24"/>
        </w:rPr>
        <w:t>'</w:t>
      </w:r>
      <w:r w:rsidR="00C64F0F" w:rsidRPr="00FD11FB">
        <w:rPr>
          <w:rFonts w:ascii="Arial" w:hAnsi="Arial" w:cs="Arial"/>
          <w:szCs w:val="24"/>
        </w:rPr>
        <w:t>s</w:t>
      </w:r>
      <w:r w:rsidRPr="00FD11FB">
        <w:rPr>
          <w:rFonts w:ascii="Arial" w:hAnsi="Arial" w:cs="Arial"/>
          <w:szCs w:val="24"/>
        </w:rPr>
        <w:t xml:space="preserve"> performance. As well as causing problems in the relationship, unpleasant feelings can send the wrong message. Anger, frustration, envy, vengefulness, and prejudice are examples of harmful negative emotions. Even people who are used to interacting with sarcasm can learn to shift their perspective and overcome their negative emotional blocks</w:t>
      </w:r>
      <w:r w:rsidR="00D46241">
        <w:rPr>
          <w:rFonts w:ascii="Arial" w:hAnsi="Arial" w:cs="Arial"/>
          <w:szCs w:val="24"/>
        </w:rPr>
        <w:t xml:space="preserve"> </w:t>
      </w:r>
      <w:r w:rsidR="00D46241" w:rsidRPr="000B02FA">
        <w:rPr>
          <w:rFonts w:ascii="Arial" w:hAnsi="Arial" w:cs="Arial"/>
          <w:szCs w:val="24"/>
        </w:rPr>
        <w:t>(Pagin, 2020)</w:t>
      </w:r>
      <w:r w:rsidRPr="00FD11FB">
        <w:rPr>
          <w:rFonts w:ascii="Arial" w:hAnsi="Arial" w:cs="Arial"/>
          <w:szCs w:val="24"/>
        </w:rPr>
        <w:t>.</w:t>
      </w:r>
    </w:p>
    <w:p w:rsidR="00FC2389" w:rsidRPr="00FD11FB" w:rsidRDefault="00FC2389" w:rsidP="00FD11FB">
      <w:pPr>
        <w:rPr>
          <w:rFonts w:ascii="Arial" w:hAnsi="Arial" w:cs="Arial"/>
          <w:szCs w:val="24"/>
        </w:rPr>
      </w:pPr>
      <w:r w:rsidRPr="00FD11FB">
        <w:rPr>
          <w:rFonts w:ascii="Arial" w:hAnsi="Arial" w:cs="Arial"/>
          <w:b/>
          <w:szCs w:val="24"/>
        </w:rPr>
        <w:t>Stress barrier:</w:t>
      </w:r>
      <w:r w:rsidRPr="00FD11FB">
        <w:rPr>
          <w:rFonts w:ascii="Arial" w:hAnsi="Arial" w:cs="Arial"/>
          <w:szCs w:val="24"/>
        </w:rPr>
        <w:t xml:space="preserve"> Stress is something that affects everyone on a daily basis. Stress is a major cause of miscommunication all across the world. Communication distortion can occur when someone who is under a great deal of stress is trying to listen to and understand what is being said</w:t>
      </w:r>
      <w:r w:rsidR="00D46241">
        <w:rPr>
          <w:rFonts w:ascii="Arial" w:hAnsi="Arial" w:cs="Arial"/>
          <w:szCs w:val="24"/>
        </w:rPr>
        <w:t xml:space="preserve"> </w:t>
      </w:r>
      <w:r w:rsidR="00D46241" w:rsidRPr="000B02FA">
        <w:rPr>
          <w:rFonts w:ascii="Arial" w:hAnsi="Arial" w:cs="Arial"/>
          <w:szCs w:val="24"/>
        </w:rPr>
        <w:t>(Pagin, 2020)</w:t>
      </w:r>
      <w:r w:rsidRPr="00FD11FB">
        <w:rPr>
          <w:rFonts w:ascii="Arial" w:hAnsi="Arial" w:cs="Arial"/>
          <w:szCs w:val="24"/>
        </w:rPr>
        <w:t xml:space="preserve">. An astute worker can learn to appreciate his work despite the presence of stressful situations by employing stress-reduction </w:t>
      </w:r>
      <w:r w:rsidRPr="00FD11FB">
        <w:rPr>
          <w:rFonts w:ascii="Arial" w:hAnsi="Arial" w:cs="Arial"/>
          <w:szCs w:val="24"/>
        </w:rPr>
        <w:lastRenderedPageBreak/>
        <w:t xml:space="preserve">methods. If </w:t>
      </w:r>
      <w:r w:rsidR="00C64F0F" w:rsidRPr="00FD11FB">
        <w:rPr>
          <w:rFonts w:ascii="Arial" w:hAnsi="Arial" w:cs="Arial"/>
          <w:szCs w:val="24"/>
        </w:rPr>
        <w:t>the personnel of BAT</w:t>
      </w:r>
      <w:r w:rsidRPr="00FD11FB">
        <w:rPr>
          <w:rFonts w:ascii="Arial" w:hAnsi="Arial" w:cs="Arial"/>
          <w:szCs w:val="24"/>
        </w:rPr>
        <w:t xml:space="preserve"> can ident</w:t>
      </w:r>
      <w:r w:rsidR="00C64F0F" w:rsidRPr="00FD11FB">
        <w:rPr>
          <w:rFonts w:ascii="Arial" w:hAnsi="Arial" w:cs="Arial"/>
          <w:szCs w:val="24"/>
        </w:rPr>
        <w:t>ify the root of the problem, they</w:t>
      </w:r>
      <w:r w:rsidRPr="00FD11FB">
        <w:rPr>
          <w:rFonts w:ascii="Arial" w:hAnsi="Arial" w:cs="Arial"/>
          <w:szCs w:val="24"/>
        </w:rPr>
        <w:t xml:space="preserve"> can work to find a solution that removes the barrier to communication.</w:t>
      </w:r>
    </w:p>
    <w:p w:rsidR="00FC20E3" w:rsidRPr="00FD11FB" w:rsidRDefault="00FD11FB" w:rsidP="00FD11FB">
      <w:pPr>
        <w:rPr>
          <w:rFonts w:ascii="Arial" w:hAnsi="Arial" w:cs="Arial"/>
          <w:szCs w:val="24"/>
        </w:rPr>
      </w:pPr>
      <w:r w:rsidRPr="00FD11FB">
        <w:rPr>
          <w:rFonts w:ascii="Arial" w:hAnsi="Arial" w:cs="Arial"/>
          <w:szCs w:val="24"/>
        </w:rPr>
        <w:t>The a</w:t>
      </w:r>
      <w:r w:rsidR="00F2081A" w:rsidRPr="00FD11FB">
        <w:rPr>
          <w:rFonts w:ascii="Arial" w:hAnsi="Arial" w:cs="Arial"/>
          <w:szCs w:val="24"/>
        </w:rPr>
        <w:t>bove communication barriers are common i</w:t>
      </w:r>
      <w:r w:rsidRPr="00FD11FB">
        <w:rPr>
          <w:rFonts w:ascii="Arial" w:hAnsi="Arial" w:cs="Arial"/>
          <w:szCs w:val="24"/>
        </w:rPr>
        <w:t>n</w:t>
      </w:r>
      <w:r w:rsidR="00F2081A" w:rsidRPr="00FD11FB">
        <w:rPr>
          <w:rFonts w:ascii="Arial" w:hAnsi="Arial" w:cs="Arial"/>
          <w:szCs w:val="24"/>
        </w:rPr>
        <w:t xml:space="preserve"> dealing with </w:t>
      </w:r>
      <w:r w:rsidRPr="00FD11FB">
        <w:rPr>
          <w:rFonts w:ascii="Arial" w:hAnsi="Arial" w:cs="Arial"/>
          <w:szCs w:val="24"/>
        </w:rPr>
        <w:t xml:space="preserve">the </w:t>
      </w:r>
      <w:r w:rsidR="00F2081A" w:rsidRPr="00FD11FB">
        <w:rPr>
          <w:rFonts w:ascii="Arial" w:hAnsi="Arial" w:cs="Arial"/>
          <w:szCs w:val="24"/>
        </w:rPr>
        <w:t>languages and cultures of a foreign country like India. Th</w:t>
      </w:r>
      <w:r w:rsidRPr="00FD11FB">
        <w:rPr>
          <w:rFonts w:ascii="Arial" w:hAnsi="Arial" w:cs="Arial"/>
          <w:szCs w:val="24"/>
        </w:rPr>
        <w:t>ese</w:t>
      </w:r>
      <w:r w:rsidR="00F2081A" w:rsidRPr="00FD11FB">
        <w:rPr>
          <w:rFonts w:ascii="Arial" w:hAnsi="Arial" w:cs="Arial"/>
          <w:szCs w:val="24"/>
        </w:rPr>
        <w:t xml:space="preserve"> barriers have to be avoided to sustain the business and flourish afterward. </w:t>
      </w:r>
    </w:p>
    <w:p w:rsidR="00FC20E3" w:rsidRPr="00FD11FB" w:rsidRDefault="00FC20E3" w:rsidP="00FD11FB">
      <w:pPr>
        <w:rPr>
          <w:rFonts w:ascii="Arial" w:hAnsi="Arial" w:cs="Arial"/>
          <w:szCs w:val="24"/>
        </w:rPr>
      </w:pPr>
      <w:r w:rsidRPr="00FD11FB">
        <w:rPr>
          <w:rFonts w:ascii="Arial" w:hAnsi="Arial" w:cs="Arial"/>
          <w:szCs w:val="24"/>
        </w:rPr>
        <w:br w:type="page"/>
      </w:r>
    </w:p>
    <w:p w:rsidR="00F2081A" w:rsidRPr="00FD11FB" w:rsidRDefault="003D2FBE" w:rsidP="00FD11FB">
      <w:pPr>
        <w:pStyle w:val="1"/>
        <w:rPr>
          <w:rFonts w:ascii="Arial" w:hAnsi="Arial" w:cs="Arial"/>
          <w:szCs w:val="24"/>
        </w:rPr>
      </w:pPr>
      <w:bookmarkStart w:id="8" w:name="_Toc119362107"/>
      <w:r w:rsidRPr="00FD11FB">
        <w:rPr>
          <w:rFonts w:ascii="Arial" w:hAnsi="Arial" w:cs="Arial"/>
          <w:szCs w:val="24"/>
        </w:rPr>
        <w:lastRenderedPageBreak/>
        <w:t>Suitable</w:t>
      </w:r>
      <w:r w:rsidR="000E2F7B" w:rsidRPr="00FD11FB">
        <w:rPr>
          <w:rFonts w:ascii="Arial" w:hAnsi="Arial" w:cs="Arial"/>
          <w:szCs w:val="24"/>
        </w:rPr>
        <w:t xml:space="preserve"> Strategies </w:t>
      </w:r>
      <w:r>
        <w:rPr>
          <w:rFonts w:ascii="Arial" w:hAnsi="Arial" w:cs="Arial"/>
          <w:szCs w:val="24"/>
        </w:rPr>
        <w:t xml:space="preserve">of </w:t>
      </w:r>
      <w:r w:rsidRPr="00FD11FB">
        <w:rPr>
          <w:rFonts w:ascii="Arial" w:hAnsi="Arial" w:cs="Arial"/>
          <w:szCs w:val="24"/>
        </w:rPr>
        <w:t xml:space="preserve">Communication </w:t>
      </w:r>
      <w:r w:rsidR="000E2F7B" w:rsidRPr="00FD11FB">
        <w:rPr>
          <w:rFonts w:ascii="Arial" w:hAnsi="Arial" w:cs="Arial"/>
          <w:szCs w:val="24"/>
        </w:rPr>
        <w:t xml:space="preserve">and </w:t>
      </w:r>
      <w:r w:rsidR="00496462" w:rsidRPr="00FD11FB">
        <w:rPr>
          <w:rFonts w:ascii="Arial" w:hAnsi="Arial" w:cs="Arial"/>
          <w:szCs w:val="24"/>
        </w:rPr>
        <w:t xml:space="preserve">Other </w:t>
      </w:r>
      <w:r w:rsidR="00732728" w:rsidRPr="00FD11FB">
        <w:rPr>
          <w:rFonts w:ascii="Arial" w:hAnsi="Arial" w:cs="Arial"/>
          <w:szCs w:val="24"/>
        </w:rPr>
        <w:t>Applicable</w:t>
      </w:r>
      <w:r w:rsidR="00496462" w:rsidRPr="00FD11FB">
        <w:rPr>
          <w:rFonts w:ascii="Arial" w:hAnsi="Arial" w:cs="Arial"/>
          <w:szCs w:val="24"/>
        </w:rPr>
        <w:t xml:space="preserve"> </w:t>
      </w:r>
      <w:r w:rsidR="00732728">
        <w:rPr>
          <w:rFonts w:ascii="Arial" w:hAnsi="Arial" w:cs="Arial"/>
          <w:szCs w:val="24"/>
        </w:rPr>
        <w:t>Recommendations for Enabling</w:t>
      </w:r>
      <w:r w:rsidR="000E2F7B" w:rsidRPr="00FD11FB">
        <w:rPr>
          <w:rFonts w:ascii="Arial" w:hAnsi="Arial" w:cs="Arial"/>
          <w:szCs w:val="24"/>
        </w:rPr>
        <w:t xml:space="preserve"> the Company to Succeed</w:t>
      </w:r>
      <w:r w:rsidR="00732728">
        <w:rPr>
          <w:rFonts w:ascii="Arial" w:hAnsi="Arial" w:cs="Arial"/>
          <w:szCs w:val="24"/>
        </w:rPr>
        <w:t>.</w:t>
      </w:r>
      <w:bookmarkEnd w:id="8"/>
    </w:p>
    <w:p w:rsidR="00496462" w:rsidRPr="00FD11FB" w:rsidRDefault="00496462" w:rsidP="00FD11FB">
      <w:pPr>
        <w:rPr>
          <w:rFonts w:ascii="Arial" w:hAnsi="Arial" w:cs="Arial"/>
          <w:szCs w:val="24"/>
        </w:rPr>
      </w:pPr>
      <w:r w:rsidRPr="00FD11FB">
        <w:rPr>
          <w:rFonts w:ascii="Arial" w:hAnsi="Arial" w:cs="Arial"/>
          <w:szCs w:val="24"/>
        </w:rPr>
        <w:t xml:space="preserve">Without great communication </w:t>
      </w:r>
      <w:r w:rsidR="002E3686" w:rsidRPr="00FD11FB">
        <w:rPr>
          <w:rFonts w:ascii="Arial" w:hAnsi="Arial" w:cs="Arial"/>
          <w:szCs w:val="24"/>
        </w:rPr>
        <w:t>strategies</w:t>
      </w:r>
      <w:r w:rsidRPr="00FD11FB">
        <w:rPr>
          <w:rFonts w:ascii="Arial" w:hAnsi="Arial" w:cs="Arial"/>
          <w:szCs w:val="24"/>
        </w:rPr>
        <w:t>, a company would fail. Effective communication skills are essential for managers and business professionals</w:t>
      </w:r>
      <w:r w:rsidR="00844276" w:rsidRPr="00FD11FB">
        <w:rPr>
          <w:rFonts w:ascii="Arial" w:hAnsi="Arial" w:cs="Arial"/>
          <w:szCs w:val="24"/>
        </w:rPr>
        <w:t xml:space="preserve"> of British American Tobacco (BAT)</w:t>
      </w:r>
      <w:r w:rsidRPr="00FD11FB">
        <w:rPr>
          <w:rFonts w:ascii="Arial" w:hAnsi="Arial" w:cs="Arial"/>
          <w:szCs w:val="24"/>
        </w:rPr>
        <w:t>.</w:t>
      </w:r>
      <w:r w:rsidR="00753B3D" w:rsidRPr="00FD11FB">
        <w:rPr>
          <w:rFonts w:ascii="Arial" w:hAnsi="Arial" w:cs="Arial"/>
          <w:szCs w:val="24"/>
        </w:rPr>
        <w:t xml:space="preserve"> Some key strategies are:</w:t>
      </w:r>
    </w:p>
    <w:p w:rsidR="001B5F13" w:rsidRPr="00FD11FB" w:rsidRDefault="00823091" w:rsidP="00FD11FB">
      <w:pPr>
        <w:rPr>
          <w:rFonts w:ascii="Arial" w:hAnsi="Arial" w:cs="Arial"/>
          <w:szCs w:val="24"/>
        </w:rPr>
      </w:pPr>
      <w:r w:rsidRPr="00FD11FB">
        <w:rPr>
          <w:rFonts w:ascii="Arial" w:hAnsi="Arial" w:cs="Arial"/>
          <w:b/>
          <w:szCs w:val="24"/>
        </w:rPr>
        <w:t xml:space="preserve">Focusing on the audience: </w:t>
      </w:r>
      <w:r w:rsidR="001B5F13" w:rsidRPr="00FD11FB">
        <w:rPr>
          <w:rFonts w:ascii="Arial" w:hAnsi="Arial" w:cs="Arial"/>
          <w:szCs w:val="24"/>
        </w:rPr>
        <w:t>Results can only be achieved if messages are crafted with the target audience in mind. This will help people connect with the message, see "what's-in-it-for-them" (rather than "what's-in-it-for-the-business"), and be more receptive to the business's pitch</w:t>
      </w:r>
      <w:r w:rsidR="00EE6187">
        <w:rPr>
          <w:rFonts w:ascii="Arial" w:hAnsi="Arial" w:cs="Arial"/>
          <w:szCs w:val="24"/>
        </w:rPr>
        <w:t xml:space="preserve"> </w:t>
      </w:r>
      <w:r w:rsidR="00EE6187" w:rsidRPr="000B02FA">
        <w:rPr>
          <w:rFonts w:ascii="Arial" w:hAnsi="Arial" w:cs="Arial"/>
          <w:szCs w:val="24"/>
        </w:rPr>
        <w:t>(Gupta &amp; Bhaskar, 2016)</w:t>
      </w:r>
      <w:r w:rsidR="001B5F13" w:rsidRPr="00FD11FB">
        <w:rPr>
          <w:rFonts w:ascii="Arial" w:hAnsi="Arial" w:cs="Arial"/>
          <w:szCs w:val="24"/>
        </w:rPr>
        <w:t>.</w:t>
      </w:r>
    </w:p>
    <w:p w:rsidR="00914782" w:rsidRPr="00FD11FB" w:rsidRDefault="00914782" w:rsidP="00FD11FB">
      <w:pPr>
        <w:rPr>
          <w:rFonts w:ascii="Arial" w:hAnsi="Arial" w:cs="Arial"/>
          <w:szCs w:val="24"/>
        </w:rPr>
      </w:pPr>
      <w:r w:rsidRPr="00FD11FB">
        <w:rPr>
          <w:rFonts w:ascii="Arial" w:hAnsi="Arial" w:cs="Arial"/>
          <w:b/>
          <w:szCs w:val="24"/>
        </w:rPr>
        <w:t>Turning on emotional intelligence:</w:t>
      </w:r>
      <w:r w:rsidRPr="00FD11FB">
        <w:rPr>
          <w:rFonts w:ascii="Arial" w:hAnsi="Arial" w:cs="Arial"/>
          <w:szCs w:val="24"/>
        </w:rPr>
        <w:t xml:space="preserve"> An essential part of communicating effectively is showing consideration for the feelings of those listening. </w:t>
      </w:r>
      <w:r w:rsidR="0001393C" w:rsidRPr="00FD11FB">
        <w:rPr>
          <w:rFonts w:ascii="Arial" w:hAnsi="Arial" w:cs="Arial"/>
          <w:szCs w:val="24"/>
        </w:rPr>
        <w:t>British American Tobacco (BAT)</w:t>
      </w:r>
      <w:r w:rsidRPr="00FD11FB">
        <w:rPr>
          <w:rFonts w:ascii="Arial" w:hAnsi="Arial" w:cs="Arial"/>
          <w:szCs w:val="24"/>
        </w:rPr>
        <w:t xml:space="preserve"> can more effectively structure its communications by anticipating the emotions, thoughts, and expr</w:t>
      </w:r>
      <w:r w:rsidR="00AC599D" w:rsidRPr="00FD11FB">
        <w:rPr>
          <w:rFonts w:ascii="Arial" w:hAnsi="Arial" w:cs="Arial"/>
          <w:szCs w:val="24"/>
        </w:rPr>
        <w:t>essions of its target audience</w:t>
      </w:r>
      <w:r w:rsidR="00533BC8">
        <w:rPr>
          <w:rFonts w:ascii="Arial" w:hAnsi="Arial" w:cs="Arial"/>
          <w:szCs w:val="24"/>
        </w:rPr>
        <w:t xml:space="preserve"> </w:t>
      </w:r>
      <w:r w:rsidR="00533BC8" w:rsidRPr="000B02FA">
        <w:rPr>
          <w:rFonts w:ascii="Arial" w:hAnsi="Arial" w:cs="Arial"/>
          <w:szCs w:val="24"/>
        </w:rPr>
        <w:t>(Taras, 2017)</w:t>
      </w:r>
      <w:r w:rsidR="00AC599D" w:rsidRPr="00FD11FB">
        <w:rPr>
          <w:rFonts w:ascii="Arial" w:hAnsi="Arial" w:cs="Arial"/>
          <w:szCs w:val="24"/>
        </w:rPr>
        <w:t xml:space="preserve">. </w:t>
      </w:r>
      <w:r w:rsidR="0001393C" w:rsidRPr="00FD11FB">
        <w:rPr>
          <w:rFonts w:ascii="Arial" w:hAnsi="Arial" w:cs="Arial"/>
          <w:szCs w:val="24"/>
        </w:rPr>
        <w:t xml:space="preserve">When BAT’s </w:t>
      </w:r>
      <w:r w:rsidR="00760E6D" w:rsidRPr="00FD11FB">
        <w:rPr>
          <w:rFonts w:ascii="Arial" w:hAnsi="Arial" w:cs="Arial"/>
          <w:szCs w:val="24"/>
        </w:rPr>
        <w:t>employees are in tune with the client</w:t>
      </w:r>
      <w:r w:rsidR="00FD11FB" w:rsidRPr="00FD11FB">
        <w:rPr>
          <w:rFonts w:ascii="Arial" w:hAnsi="Arial" w:cs="Arial"/>
          <w:szCs w:val="24"/>
        </w:rPr>
        <w:t>'</w:t>
      </w:r>
      <w:r w:rsidR="00760E6D" w:rsidRPr="00FD11FB">
        <w:rPr>
          <w:rFonts w:ascii="Arial" w:hAnsi="Arial" w:cs="Arial"/>
          <w:szCs w:val="24"/>
        </w:rPr>
        <w:t>s</w:t>
      </w:r>
      <w:r w:rsidR="0001393C" w:rsidRPr="00FD11FB">
        <w:rPr>
          <w:rFonts w:ascii="Arial" w:hAnsi="Arial" w:cs="Arial"/>
          <w:szCs w:val="24"/>
        </w:rPr>
        <w:t xml:space="preserve"> feelings, they</w:t>
      </w:r>
      <w:r w:rsidRPr="00FD11FB">
        <w:rPr>
          <w:rFonts w:ascii="Arial" w:hAnsi="Arial" w:cs="Arial"/>
          <w:szCs w:val="24"/>
        </w:rPr>
        <w:t xml:space="preserve"> can better control w</w:t>
      </w:r>
      <w:r w:rsidR="0001393C" w:rsidRPr="00FD11FB">
        <w:rPr>
          <w:rFonts w:ascii="Arial" w:hAnsi="Arial" w:cs="Arial"/>
          <w:szCs w:val="24"/>
        </w:rPr>
        <w:t>hat people say and how they say</w:t>
      </w:r>
      <w:r w:rsidR="00FD11FB" w:rsidRPr="00FD11FB">
        <w:rPr>
          <w:rFonts w:ascii="Arial" w:hAnsi="Arial" w:cs="Arial"/>
          <w:szCs w:val="24"/>
        </w:rPr>
        <w:t xml:space="preserve"> it</w:t>
      </w:r>
      <w:r w:rsidR="0001393C" w:rsidRPr="00FD11FB">
        <w:rPr>
          <w:rFonts w:ascii="Arial" w:hAnsi="Arial" w:cs="Arial"/>
          <w:szCs w:val="24"/>
        </w:rPr>
        <w:t xml:space="preserve"> (</w:t>
      </w:r>
      <w:r w:rsidRPr="00FD11FB">
        <w:rPr>
          <w:rFonts w:ascii="Arial" w:hAnsi="Arial" w:cs="Arial"/>
          <w:szCs w:val="24"/>
        </w:rPr>
        <w:t>volume, speed, tonality, emphasis).</w:t>
      </w:r>
    </w:p>
    <w:p w:rsidR="00614954" w:rsidRPr="00FD11FB" w:rsidRDefault="00614954" w:rsidP="002C31E3">
      <w:pPr>
        <w:tabs>
          <w:tab w:val="left" w:pos="1860"/>
        </w:tabs>
        <w:rPr>
          <w:rFonts w:ascii="Arial" w:hAnsi="Arial" w:cs="Arial"/>
          <w:szCs w:val="24"/>
        </w:rPr>
      </w:pPr>
      <w:r w:rsidRPr="00FD11FB">
        <w:rPr>
          <w:rFonts w:ascii="Arial" w:hAnsi="Arial" w:cs="Arial"/>
          <w:b/>
          <w:szCs w:val="24"/>
        </w:rPr>
        <w:t>Listening on focusing Ting:</w:t>
      </w:r>
      <w:r w:rsidRPr="00FD11FB">
        <w:rPr>
          <w:rFonts w:ascii="Arial" w:hAnsi="Arial" w:cs="Arial"/>
          <w:szCs w:val="24"/>
        </w:rPr>
        <w:t xml:space="preserve"> Active listening, represented in Chinese by the character (ting), is hearing not only the words being said but also the feelings and intentions behind them</w:t>
      </w:r>
      <w:r w:rsidR="002C31E3">
        <w:rPr>
          <w:rFonts w:ascii="Arial" w:hAnsi="Arial" w:cs="Arial"/>
          <w:szCs w:val="24"/>
        </w:rPr>
        <w:t xml:space="preserve"> </w:t>
      </w:r>
      <w:r w:rsidR="002C31E3" w:rsidRPr="006470DF">
        <w:rPr>
          <w:rFonts w:ascii="Arial" w:hAnsi="Arial" w:cs="Arial"/>
          <w:szCs w:val="24"/>
        </w:rPr>
        <w:t>(Liu et al., 2018)</w:t>
      </w:r>
      <w:r w:rsidR="002C31E3">
        <w:rPr>
          <w:rFonts w:ascii="Arial" w:hAnsi="Arial" w:cs="Arial"/>
          <w:szCs w:val="24"/>
        </w:rPr>
        <w:t>.</w:t>
      </w:r>
      <w:r w:rsidRPr="00FD11FB">
        <w:rPr>
          <w:rFonts w:ascii="Arial" w:hAnsi="Arial" w:cs="Arial"/>
          <w:szCs w:val="24"/>
        </w:rPr>
        <w:t xml:space="preserve"> Ting necessitates not only listening with one</w:t>
      </w:r>
      <w:r w:rsidR="00FD11FB" w:rsidRPr="00FD11FB">
        <w:rPr>
          <w:rFonts w:ascii="Arial" w:hAnsi="Arial" w:cs="Arial"/>
          <w:szCs w:val="24"/>
        </w:rPr>
        <w:t>'</w:t>
      </w:r>
      <w:r w:rsidRPr="00FD11FB">
        <w:rPr>
          <w:rFonts w:ascii="Arial" w:hAnsi="Arial" w:cs="Arial"/>
          <w:szCs w:val="24"/>
        </w:rPr>
        <w:t>s ears but also one</w:t>
      </w:r>
      <w:r w:rsidR="00FD11FB" w:rsidRPr="00FD11FB">
        <w:rPr>
          <w:rFonts w:ascii="Arial" w:hAnsi="Arial" w:cs="Arial"/>
          <w:szCs w:val="24"/>
        </w:rPr>
        <w:t>'</w:t>
      </w:r>
      <w:r w:rsidRPr="00FD11FB">
        <w:rPr>
          <w:rFonts w:ascii="Arial" w:hAnsi="Arial" w:cs="Arial"/>
          <w:szCs w:val="24"/>
        </w:rPr>
        <w:t>s whole body and mind.</w:t>
      </w:r>
    </w:p>
    <w:p w:rsidR="00614954" w:rsidRPr="00FD11FB" w:rsidRDefault="00614954" w:rsidP="00FD11FB">
      <w:pPr>
        <w:jc w:val="center"/>
        <w:rPr>
          <w:rFonts w:ascii="Arial" w:hAnsi="Arial" w:cs="Arial"/>
          <w:b/>
          <w:szCs w:val="24"/>
        </w:rPr>
      </w:pPr>
      <w:r w:rsidRPr="00FD11FB">
        <w:rPr>
          <w:rFonts w:ascii="Arial" w:hAnsi="Arial" w:cs="Arial"/>
          <w:noProof/>
          <w:szCs w:val="24"/>
          <w:lang w:val="ru-RU" w:eastAsia="ru-RU"/>
        </w:rPr>
        <w:drawing>
          <wp:inline distT="0" distB="0" distL="0" distR="0">
            <wp:extent cx="3133725" cy="181963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151391" cy="1829894"/>
                    </a:xfrm>
                    <a:prstGeom prst="rect">
                      <a:avLst/>
                    </a:prstGeom>
                  </pic:spPr>
                </pic:pic>
              </a:graphicData>
            </a:graphic>
          </wp:inline>
        </w:drawing>
      </w:r>
    </w:p>
    <w:p w:rsidR="00614954" w:rsidRDefault="00614954" w:rsidP="00FD11FB">
      <w:pPr>
        <w:jc w:val="center"/>
        <w:rPr>
          <w:rFonts w:ascii="Arial" w:hAnsi="Arial" w:cs="Arial"/>
          <w:szCs w:val="24"/>
        </w:rPr>
      </w:pPr>
      <w:r w:rsidRPr="00FD11FB">
        <w:rPr>
          <w:rFonts w:ascii="Arial" w:hAnsi="Arial" w:cs="Arial"/>
          <w:szCs w:val="24"/>
        </w:rPr>
        <w:t>Figure 2</w:t>
      </w:r>
      <w:r w:rsidR="00FD11FB">
        <w:rPr>
          <w:rFonts w:ascii="Arial" w:hAnsi="Arial" w:cs="Arial"/>
          <w:szCs w:val="24"/>
        </w:rPr>
        <w:t>: (Ting- to listen)</w:t>
      </w:r>
    </w:p>
    <w:p w:rsidR="00FD11FB" w:rsidRPr="00FD11FB" w:rsidRDefault="00FD11FB" w:rsidP="00FD11FB">
      <w:pPr>
        <w:jc w:val="center"/>
        <w:rPr>
          <w:rFonts w:ascii="Arial" w:hAnsi="Arial" w:cs="Arial"/>
          <w:szCs w:val="24"/>
        </w:rPr>
      </w:pPr>
      <w:r>
        <w:rPr>
          <w:rFonts w:ascii="Arial" w:hAnsi="Arial" w:cs="Arial"/>
          <w:szCs w:val="24"/>
        </w:rPr>
        <w:t>Source: (Mintel 2022)</w:t>
      </w:r>
    </w:p>
    <w:p w:rsidR="00DC3C81" w:rsidRPr="00FD11FB" w:rsidRDefault="00DC3C81" w:rsidP="00811991">
      <w:pPr>
        <w:tabs>
          <w:tab w:val="left" w:pos="1860"/>
        </w:tabs>
        <w:rPr>
          <w:rFonts w:ascii="Arial" w:hAnsi="Arial" w:cs="Arial"/>
          <w:szCs w:val="24"/>
        </w:rPr>
      </w:pPr>
      <w:r w:rsidRPr="00FD11FB">
        <w:rPr>
          <w:rFonts w:ascii="Arial" w:hAnsi="Arial" w:cs="Arial"/>
          <w:b/>
          <w:szCs w:val="24"/>
        </w:rPr>
        <w:lastRenderedPageBreak/>
        <w:t>Correct timing is crucial:</w:t>
      </w:r>
      <w:r w:rsidRPr="00FD11FB">
        <w:rPr>
          <w:rFonts w:ascii="Arial" w:hAnsi="Arial" w:cs="Arial"/>
          <w:szCs w:val="24"/>
        </w:rPr>
        <w:t xml:space="preserve"> It's pointless to send the perf</w:t>
      </w:r>
      <w:r w:rsidR="0058205D" w:rsidRPr="00FD11FB">
        <w:rPr>
          <w:rFonts w:ascii="Arial" w:hAnsi="Arial" w:cs="Arial"/>
          <w:szCs w:val="24"/>
        </w:rPr>
        <w:t>ect message if the business is </w:t>
      </w:r>
      <w:r w:rsidRPr="00FD11FB">
        <w:rPr>
          <w:rFonts w:ascii="Arial" w:hAnsi="Arial" w:cs="Arial"/>
          <w:szCs w:val="24"/>
        </w:rPr>
        <w:t xml:space="preserve">sending it at the wrong time. This is not a novel idea. Ancient Greeks had a word for "the proper, critical, or opportune moment" called </w:t>
      </w:r>
      <w:r w:rsidR="00EC1577">
        <w:rPr>
          <w:rFonts w:ascii="Arial" w:hAnsi="Arial" w:cs="Arial"/>
          <w:szCs w:val="24"/>
        </w:rPr>
        <w:t xml:space="preserve">Kairos </w:t>
      </w:r>
      <w:r w:rsidR="00811991" w:rsidRPr="006470DF">
        <w:rPr>
          <w:rFonts w:ascii="Arial" w:hAnsi="Arial" w:cs="Arial"/>
          <w:szCs w:val="24"/>
        </w:rPr>
        <w:t>(Liu et al., 2018)</w:t>
      </w:r>
      <w:r w:rsidRPr="00FD11FB">
        <w:rPr>
          <w:rFonts w:ascii="Arial" w:hAnsi="Arial" w:cs="Arial"/>
          <w:szCs w:val="24"/>
        </w:rPr>
        <w:t xml:space="preserve">. If </w:t>
      </w:r>
      <w:r w:rsidR="00880EDF" w:rsidRPr="00FD11FB">
        <w:rPr>
          <w:rFonts w:ascii="Arial" w:hAnsi="Arial" w:cs="Arial"/>
          <w:szCs w:val="24"/>
        </w:rPr>
        <w:t>the management of BAT</w:t>
      </w:r>
      <w:r w:rsidRPr="00FD11FB">
        <w:rPr>
          <w:rFonts w:ascii="Arial" w:hAnsi="Arial" w:cs="Arial"/>
          <w:szCs w:val="24"/>
        </w:rPr>
        <w:t xml:space="preserve"> know</w:t>
      </w:r>
      <w:r w:rsidR="00FD11FB" w:rsidRPr="00FD11FB">
        <w:rPr>
          <w:rFonts w:ascii="Arial" w:hAnsi="Arial" w:cs="Arial"/>
          <w:szCs w:val="24"/>
        </w:rPr>
        <w:t>s</w:t>
      </w:r>
      <w:r w:rsidRPr="00FD11FB">
        <w:rPr>
          <w:rFonts w:ascii="Arial" w:hAnsi="Arial" w:cs="Arial"/>
          <w:szCs w:val="24"/>
        </w:rPr>
        <w:t xml:space="preserve"> when its audience is most responsive to its message, it can have a greater impact on them. Usually, the </w:t>
      </w:r>
      <w:r w:rsidR="00880EDF" w:rsidRPr="00FD11FB">
        <w:rPr>
          <w:rFonts w:ascii="Arial" w:hAnsi="Arial" w:cs="Arial"/>
          <w:szCs w:val="24"/>
        </w:rPr>
        <w:t>management</w:t>
      </w:r>
      <w:r w:rsidRPr="00FD11FB">
        <w:rPr>
          <w:rFonts w:ascii="Arial" w:hAnsi="Arial" w:cs="Arial"/>
          <w:szCs w:val="24"/>
        </w:rPr>
        <w:t> only get</w:t>
      </w:r>
      <w:r w:rsidR="00FD11FB" w:rsidRPr="00FD11FB">
        <w:rPr>
          <w:rFonts w:ascii="Arial" w:hAnsi="Arial" w:cs="Arial"/>
          <w:szCs w:val="24"/>
        </w:rPr>
        <w:t>s</w:t>
      </w:r>
      <w:r w:rsidRPr="00FD11FB">
        <w:rPr>
          <w:rFonts w:ascii="Arial" w:hAnsi="Arial" w:cs="Arial"/>
          <w:szCs w:val="24"/>
        </w:rPr>
        <w:t xml:space="preserve"> one try, so it ha</w:t>
      </w:r>
      <w:r w:rsidR="00FD11FB" w:rsidRPr="00FD11FB">
        <w:rPr>
          <w:rFonts w:ascii="Arial" w:hAnsi="Arial" w:cs="Arial"/>
          <w:szCs w:val="24"/>
        </w:rPr>
        <w:t>s</w:t>
      </w:r>
      <w:r w:rsidRPr="00FD11FB">
        <w:rPr>
          <w:rFonts w:ascii="Arial" w:hAnsi="Arial" w:cs="Arial"/>
          <w:szCs w:val="24"/>
        </w:rPr>
        <w:t xml:space="preserve"> to time it well.</w:t>
      </w:r>
    </w:p>
    <w:p w:rsidR="000A2017" w:rsidRPr="00FD11FB" w:rsidRDefault="00124926" w:rsidP="00FD11FB">
      <w:pPr>
        <w:rPr>
          <w:rFonts w:ascii="Arial" w:hAnsi="Arial" w:cs="Arial"/>
          <w:szCs w:val="24"/>
        </w:rPr>
      </w:pPr>
      <w:r w:rsidRPr="00FD11FB">
        <w:rPr>
          <w:rFonts w:ascii="Arial" w:hAnsi="Arial" w:cs="Arial"/>
          <w:b/>
          <w:szCs w:val="24"/>
        </w:rPr>
        <w:t>The deliberate use of body language:</w:t>
      </w:r>
      <w:r w:rsidRPr="00FD11FB">
        <w:rPr>
          <w:rFonts w:ascii="Arial" w:hAnsi="Arial" w:cs="Arial"/>
          <w:szCs w:val="24"/>
        </w:rPr>
        <w:t xml:space="preserve"> People around a company pick up on non-verbal indications from the way its people carry </w:t>
      </w:r>
      <w:r w:rsidR="00FD11FB" w:rsidRPr="00FD11FB">
        <w:rPr>
          <w:rFonts w:ascii="Arial" w:hAnsi="Arial" w:cs="Arial"/>
          <w:szCs w:val="24"/>
        </w:rPr>
        <w:t>themselves</w:t>
      </w:r>
      <w:r w:rsidRPr="00FD11FB">
        <w:rPr>
          <w:rFonts w:ascii="Arial" w:hAnsi="Arial" w:cs="Arial"/>
          <w:szCs w:val="24"/>
        </w:rPr>
        <w:t>, stand, and make eye contact. Most of the information conveyed to the audience through non-verbal cues is done so without conscious awareness</w:t>
      </w:r>
      <w:r w:rsidR="00B423AE">
        <w:rPr>
          <w:rFonts w:ascii="Arial" w:hAnsi="Arial" w:cs="Arial"/>
          <w:szCs w:val="24"/>
        </w:rPr>
        <w:t xml:space="preserve"> </w:t>
      </w:r>
      <w:r w:rsidR="00B423AE" w:rsidRPr="000B02FA">
        <w:rPr>
          <w:rFonts w:ascii="Arial" w:hAnsi="Arial" w:cs="Arial"/>
          <w:szCs w:val="24"/>
        </w:rPr>
        <w:t>(Pagin, 2020)</w:t>
      </w:r>
      <w:r w:rsidRPr="00FD11FB">
        <w:rPr>
          <w:rFonts w:ascii="Arial" w:hAnsi="Arial" w:cs="Arial"/>
          <w:szCs w:val="24"/>
        </w:rPr>
        <w:t>. For instance, when employees smile, their eyes and also their mouth</w:t>
      </w:r>
      <w:r w:rsidR="00FD11FB" w:rsidRPr="00FD11FB">
        <w:rPr>
          <w:rFonts w:ascii="Arial" w:hAnsi="Arial" w:cs="Arial"/>
          <w:szCs w:val="24"/>
        </w:rPr>
        <w:t>s</w:t>
      </w:r>
      <w:r w:rsidRPr="00FD11FB">
        <w:rPr>
          <w:rFonts w:ascii="Arial" w:hAnsi="Arial" w:cs="Arial"/>
          <w:szCs w:val="24"/>
        </w:rPr>
        <w:t xml:space="preserve"> need to be involved for the effect to be genuine.</w:t>
      </w:r>
    </w:p>
    <w:p w:rsidR="000A2017" w:rsidRPr="00FD11FB" w:rsidRDefault="000A2017" w:rsidP="00FD11FB">
      <w:pPr>
        <w:rPr>
          <w:rFonts w:ascii="Arial" w:hAnsi="Arial" w:cs="Arial"/>
          <w:szCs w:val="24"/>
        </w:rPr>
      </w:pPr>
      <w:r w:rsidRPr="00FD11FB">
        <w:rPr>
          <w:rFonts w:ascii="Arial" w:hAnsi="Arial" w:cs="Arial"/>
          <w:szCs w:val="24"/>
        </w:rPr>
        <w:br w:type="page"/>
      </w:r>
    </w:p>
    <w:p w:rsidR="00124926" w:rsidRPr="00FD11FB" w:rsidRDefault="000A2017" w:rsidP="00FD11FB">
      <w:pPr>
        <w:pStyle w:val="1"/>
        <w:rPr>
          <w:rFonts w:ascii="Arial" w:hAnsi="Arial" w:cs="Arial"/>
          <w:szCs w:val="24"/>
        </w:rPr>
      </w:pPr>
      <w:bookmarkStart w:id="9" w:name="_Toc119362108"/>
      <w:r w:rsidRPr="00FD11FB">
        <w:rPr>
          <w:rFonts w:ascii="Arial" w:hAnsi="Arial" w:cs="Arial"/>
          <w:szCs w:val="24"/>
        </w:rPr>
        <w:lastRenderedPageBreak/>
        <w:t>Conclusion</w:t>
      </w:r>
      <w:bookmarkEnd w:id="9"/>
    </w:p>
    <w:p w:rsidR="00435053" w:rsidRDefault="00302719" w:rsidP="00FD11FB">
      <w:pPr>
        <w:rPr>
          <w:rFonts w:ascii="Arial" w:hAnsi="Arial" w:cs="Arial"/>
          <w:szCs w:val="24"/>
        </w:rPr>
      </w:pPr>
      <w:r w:rsidRPr="00FD11FB">
        <w:rPr>
          <w:rFonts w:ascii="Arial" w:hAnsi="Arial" w:cs="Arial"/>
          <w:szCs w:val="24"/>
        </w:rPr>
        <w:t>In conclusion</w:t>
      </w:r>
      <w:r w:rsidR="00FD11FB" w:rsidRPr="00FD11FB">
        <w:rPr>
          <w:rFonts w:ascii="Arial" w:hAnsi="Arial" w:cs="Arial"/>
          <w:szCs w:val="24"/>
        </w:rPr>
        <w:t>,</w:t>
      </w:r>
      <w:r w:rsidRPr="00FD11FB">
        <w:rPr>
          <w:rFonts w:ascii="Arial" w:hAnsi="Arial" w:cs="Arial"/>
          <w:szCs w:val="24"/>
        </w:rPr>
        <w:t xml:space="preserve"> it can be said that when </w:t>
      </w:r>
      <w:r w:rsidR="0078448B" w:rsidRPr="00FD11FB">
        <w:rPr>
          <w:rFonts w:ascii="Arial" w:hAnsi="Arial" w:cs="Arial"/>
          <w:szCs w:val="24"/>
        </w:rPr>
        <w:t>moving production</w:t>
      </w:r>
      <w:r w:rsidRPr="00FD11FB">
        <w:rPr>
          <w:rFonts w:ascii="Arial" w:hAnsi="Arial" w:cs="Arial"/>
          <w:szCs w:val="24"/>
        </w:rPr>
        <w:t xml:space="preserve"> to another location of a developing country like India</w:t>
      </w:r>
      <w:r w:rsidR="00D65933">
        <w:rPr>
          <w:rFonts w:ascii="Arial" w:hAnsi="Arial" w:cs="Arial"/>
          <w:szCs w:val="24"/>
        </w:rPr>
        <w:t>,</w:t>
      </w:r>
      <w:r w:rsidRPr="00FD11FB">
        <w:rPr>
          <w:rFonts w:ascii="Arial" w:hAnsi="Arial" w:cs="Arial"/>
          <w:szCs w:val="24"/>
        </w:rPr>
        <w:t xml:space="preserve"> </w:t>
      </w:r>
      <w:r w:rsidR="00D65933">
        <w:rPr>
          <w:rFonts w:ascii="Arial" w:hAnsi="Arial" w:cs="Arial"/>
          <w:szCs w:val="24"/>
        </w:rPr>
        <w:t xml:space="preserve">the management of </w:t>
      </w:r>
      <w:r w:rsidRPr="00FD11FB">
        <w:rPr>
          <w:rFonts w:ascii="Arial" w:hAnsi="Arial" w:cs="Arial"/>
          <w:szCs w:val="24"/>
        </w:rPr>
        <w:t>British American Tobacco (BAT) has to</w:t>
      </w:r>
      <w:r w:rsidR="00D65933">
        <w:rPr>
          <w:rFonts w:ascii="Arial" w:hAnsi="Arial" w:cs="Arial"/>
          <w:szCs w:val="24"/>
        </w:rPr>
        <w:t xml:space="preserve"> keep in mind the</w:t>
      </w:r>
      <w:r w:rsidRPr="00FD11FB">
        <w:rPr>
          <w:rFonts w:ascii="Arial" w:hAnsi="Arial" w:cs="Arial"/>
          <w:szCs w:val="24"/>
        </w:rPr>
        <w:t xml:space="preserve"> sensitivity </w:t>
      </w:r>
      <w:r w:rsidR="00364145">
        <w:rPr>
          <w:rFonts w:ascii="Arial" w:hAnsi="Arial" w:cs="Arial"/>
          <w:szCs w:val="24"/>
        </w:rPr>
        <w:t>o</w:t>
      </w:r>
      <w:r w:rsidR="00D65933">
        <w:rPr>
          <w:rFonts w:ascii="Arial" w:hAnsi="Arial" w:cs="Arial"/>
          <w:szCs w:val="24"/>
        </w:rPr>
        <w:t>f the</w:t>
      </w:r>
      <w:r w:rsidRPr="00FD11FB">
        <w:rPr>
          <w:rFonts w:ascii="Arial" w:hAnsi="Arial" w:cs="Arial"/>
          <w:szCs w:val="24"/>
        </w:rPr>
        <w:t xml:space="preserve"> culture and </w:t>
      </w:r>
      <w:r w:rsidR="0078448B" w:rsidRPr="00FD11FB">
        <w:rPr>
          <w:rFonts w:ascii="Arial" w:hAnsi="Arial" w:cs="Arial"/>
          <w:szCs w:val="24"/>
        </w:rPr>
        <w:t>expectations</w:t>
      </w:r>
      <w:r w:rsidR="00D65933">
        <w:rPr>
          <w:rFonts w:ascii="Arial" w:hAnsi="Arial" w:cs="Arial"/>
          <w:szCs w:val="24"/>
        </w:rPr>
        <w:t>. A</w:t>
      </w:r>
      <w:r w:rsidRPr="00FD11FB">
        <w:rPr>
          <w:rFonts w:ascii="Arial" w:hAnsi="Arial" w:cs="Arial"/>
          <w:szCs w:val="24"/>
        </w:rPr>
        <w:t>s an international business communication consultant</w:t>
      </w:r>
      <w:r w:rsidR="00364145">
        <w:rPr>
          <w:rFonts w:ascii="Arial" w:hAnsi="Arial" w:cs="Arial"/>
          <w:szCs w:val="24"/>
        </w:rPr>
        <w:t>,</w:t>
      </w:r>
      <w:r w:rsidRPr="00FD11FB">
        <w:rPr>
          <w:rFonts w:ascii="Arial" w:hAnsi="Arial" w:cs="Arial"/>
          <w:szCs w:val="24"/>
        </w:rPr>
        <w:t xml:space="preserve"> it can be said that BAT has to have a proper plan to deal with Indian culture and its people. </w:t>
      </w:r>
      <w:r w:rsidR="006967BC" w:rsidRPr="00FD11FB">
        <w:rPr>
          <w:rFonts w:ascii="Arial" w:hAnsi="Arial" w:cs="Arial"/>
          <w:szCs w:val="24"/>
        </w:rPr>
        <w:t xml:space="preserve">It must study the cultural </w:t>
      </w:r>
      <w:r w:rsidR="0078448B" w:rsidRPr="00FD11FB">
        <w:rPr>
          <w:rFonts w:ascii="Arial" w:hAnsi="Arial" w:cs="Arial"/>
          <w:szCs w:val="24"/>
        </w:rPr>
        <w:t>dimensions</w:t>
      </w:r>
      <w:r w:rsidR="006967BC" w:rsidRPr="00FD11FB">
        <w:rPr>
          <w:rFonts w:ascii="Arial" w:hAnsi="Arial" w:cs="Arial"/>
          <w:szCs w:val="24"/>
        </w:rPr>
        <w:t xml:space="preserve"> of the country along with cultural key points to practice. </w:t>
      </w:r>
      <w:r w:rsidR="009C2DF0" w:rsidRPr="00FD11FB">
        <w:rPr>
          <w:rFonts w:ascii="Arial" w:hAnsi="Arial" w:cs="Arial"/>
          <w:szCs w:val="24"/>
        </w:rPr>
        <w:t xml:space="preserve">As India </w:t>
      </w:r>
      <w:r w:rsidR="0078448B" w:rsidRPr="00FD11FB">
        <w:rPr>
          <w:rFonts w:ascii="Arial" w:hAnsi="Arial" w:cs="Arial"/>
          <w:szCs w:val="24"/>
        </w:rPr>
        <w:t>has</w:t>
      </w:r>
      <w:r w:rsidR="009C2DF0" w:rsidRPr="00FD11FB">
        <w:rPr>
          <w:rFonts w:ascii="Arial" w:hAnsi="Arial" w:cs="Arial"/>
          <w:szCs w:val="24"/>
        </w:rPr>
        <w:t xml:space="preserve"> multiple language</w:t>
      </w:r>
      <w:r w:rsidR="00FD11FB" w:rsidRPr="00FD11FB">
        <w:rPr>
          <w:rFonts w:ascii="Arial" w:hAnsi="Arial" w:cs="Arial"/>
          <w:szCs w:val="24"/>
        </w:rPr>
        <w:t>s</w:t>
      </w:r>
      <w:r w:rsidR="009C2DF0" w:rsidRPr="00FD11FB">
        <w:rPr>
          <w:rFonts w:ascii="Arial" w:hAnsi="Arial" w:cs="Arial"/>
          <w:szCs w:val="24"/>
        </w:rPr>
        <w:t>, the employees of the company must be aware of it and may ta</w:t>
      </w:r>
      <w:r w:rsidR="00712498" w:rsidRPr="00FD11FB">
        <w:rPr>
          <w:rFonts w:ascii="Arial" w:hAnsi="Arial" w:cs="Arial"/>
          <w:szCs w:val="24"/>
        </w:rPr>
        <w:t xml:space="preserve">ke </w:t>
      </w:r>
      <w:r w:rsidR="00FD11FB" w:rsidRPr="00FD11FB">
        <w:rPr>
          <w:rFonts w:ascii="Arial" w:hAnsi="Arial" w:cs="Arial"/>
          <w:szCs w:val="24"/>
        </w:rPr>
        <w:t xml:space="preserve">the </w:t>
      </w:r>
      <w:r w:rsidR="00712498" w:rsidRPr="00FD11FB">
        <w:rPr>
          <w:rFonts w:ascii="Arial" w:hAnsi="Arial" w:cs="Arial"/>
          <w:szCs w:val="24"/>
        </w:rPr>
        <w:t xml:space="preserve">help of its local employees (if available). </w:t>
      </w:r>
      <w:r w:rsidR="0078448B" w:rsidRPr="00FD11FB">
        <w:rPr>
          <w:rFonts w:ascii="Arial" w:hAnsi="Arial" w:cs="Arial"/>
          <w:szCs w:val="24"/>
        </w:rPr>
        <w:t>Above</w:t>
      </w:r>
      <w:r w:rsidR="006F4DC4" w:rsidRPr="00FD11FB">
        <w:rPr>
          <w:rFonts w:ascii="Arial" w:hAnsi="Arial" w:cs="Arial"/>
          <w:szCs w:val="24"/>
        </w:rPr>
        <w:t xml:space="preserve"> all the management of BAT has to overcome the cultural barriers with </w:t>
      </w:r>
      <w:r w:rsidR="0078448B" w:rsidRPr="00FD11FB">
        <w:rPr>
          <w:rFonts w:ascii="Arial" w:hAnsi="Arial" w:cs="Arial"/>
          <w:szCs w:val="24"/>
        </w:rPr>
        <w:t>appropriate</w:t>
      </w:r>
      <w:r w:rsidR="006F4DC4" w:rsidRPr="00FD11FB">
        <w:rPr>
          <w:rFonts w:ascii="Arial" w:hAnsi="Arial" w:cs="Arial"/>
          <w:szCs w:val="24"/>
        </w:rPr>
        <w:t xml:space="preserve"> strategies. </w:t>
      </w:r>
    </w:p>
    <w:p w:rsidR="00435053" w:rsidRDefault="00435053" w:rsidP="00435053">
      <w:r>
        <w:br w:type="page"/>
      </w:r>
    </w:p>
    <w:p w:rsidR="00274280" w:rsidRPr="00274280" w:rsidRDefault="00435053" w:rsidP="0058421A">
      <w:pPr>
        <w:pStyle w:val="1"/>
        <w:rPr>
          <w:rFonts w:ascii="Arial" w:hAnsi="Arial" w:cs="Arial"/>
        </w:rPr>
      </w:pPr>
      <w:bookmarkStart w:id="10" w:name="_Toc119362109"/>
      <w:r w:rsidRPr="007F4CD2">
        <w:rPr>
          <w:rFonts w:ascii="Arial" w:hAnsi="Arial" w:cs="Arial"/>
        </w:rPr>
        <w:lastRenderedPageBreak/>
        <w:t>References</w:t>
      </w:r>
      <w:bookmarkEnd w:id="10"/>
      <w:r w:rsidRPr="007F4CD2">
        <w:rPr>
          <w:rFonts w:ascii="Arial" w:hAnsi="Arial" w:cs="Arial"/>
        </w:rPr>
        <w:t xml:space="preserve"> </w:t>
      </w:r>
    </w:p>
    <w:p w:rsidR="00274280" w:rsidRPr="00575117" w:rsidRDefault="00274280" w:rsidP="0058421A">
      <w:r w:rsidRPr="00575117">
        <w:t xml:space="preserve">Drishti IAS (2022) World Bank GDP projection for India, Drishti IAS. </w:t>
      </w:r>
    </w:p>
    <w:p w:rsidR="00274280" w:rsidRPr="00575117" w:rsidRDefault="00274280" w:rsidP="0058421A">
      <w:r w:rsidRPr="00575117">
        <w:t xml:space="preserve">Gupta, S. and Bhaskar, A.U. (2016) “Doing business in India: Cross-cultural issues in managing human resources,” Cross Cultural &amp; Strategic Management, 23(1), pp. 184–204. </w:t>
      </w:r>
    </w:p>
    <w:p w:rsidR="00274280" w:rsidRPr="00274280" w:rsidRDefault="00274280" w:rsidP="0058421A">
      <w:r w:rsidRPr="00274280">
        <w:t>Ha</w:t>
      </w:r>
      <w:r w:rsidRPr="00274280">
        <w:rPr>
          <w:rFonts w:ascii="Cambria Math" w:hAnsi="Cambria Math" w:cs="Cambria Math"/>
        </w:rPr>
        <w:t>̄</w:t>
      </w:r>
      <w:r w:rsidRPr="00274280">
        <w:t>lada</w:t>
      </w:r>
      <w:r w:rsidRPr="00274280">
        <w:rPr>
          <w:rFonts w:ascii="Cambria Math" w:hAnsi="Cambria Math" w:cs="Cambria Math"/>
        </w:rPr>
        <w:t>̄</w:t>
      </w:r>
      <w:r w:rsidRPr="00274280">
        <w:t>ra Gopa</w:t>
      </w:r>
      <w:r w:rsidRPr="00274280">
        <w:rPr>
          <w:rFonts w:ascii="Cambria Math" w:hAnsi="Cambria Math" w:cs="Cambria Math"/>
        </w:rPr>
        <w:t>̄</w:t>
      </w:r>
      <w:r w:rsidRPr="00274280">
        <w:t xml:space="preserve">la and Bagchi, T. (2000) Languages of India. New Delhi: National Book Trust, India. </w:t>
      </w:r>
    </w:p>
    <w:p w:rsidR="00274280" w:rsidRPr="00575117" w:rsidRDefault="00274280" w:rsidP="0058421A">
      <w:r w:rsidRPr="00575117">
        <w:t>Hofstede, G., Hofstede, G.J. and Minkov, M. (2010) Cultures and organ</w:t>
      </w:r>
      <w:r w:rsidR="00EB5048">
        <w:t>isa</w:t>
      </w:r>
      <w:r w:rsidRPr="00575117">
        <w:t xml:space="preserve">tions: SOFTWARE OF THE MIND: Intercultural cooperation and its importance for survival. New York: McGraw-Hill. </w:t>
      </w:r>
    </w:p>
    <w:p w:rsidR="00274280" w:rsidRPr="00575117" w:rsidRDefault="00274280" w:rsidP="0058421A">
      <w:r w:rsidRPr="00575117">
        <w:t xml:space="preserve">Kaur, B. (2021) “A study of barriers to environmentally sustainable practices in hotel businesses in Punjab, India: Preliminary findings,” Academica Turistica, 14(1), pp. 71–86. </w:t>
      </w:r>
    </w:p>
    <w:p w:rsidR="00274280" w:rsidRPr="00274280" w:rsidRDefault="00274280" w:rsidP="0058421A">
      <w:r w:rsidRPr="00274280">
        <w:t xml:space="preserve">Liu, J., Davis, T. and </w:t>
      </w:r>
      <w:r w:rsidR="00EB5048">
        <w:t>Ris</w:t>
      </w:r>
      <w:r w:rsidRPr="00274280">
        <w:t xml:space="preserve">zo, S. (2018) Communication strategies. Australia: Cengage. </w:t>
      </w:r>
    </w:p>
    <w:p w:rsidR="00274280" w:rsidRPr="00274280" w:rsidRDefault="00274280" w:rsidP="0058421A">
      <w:r w:rsidRPr="00274280">
        <w:t xml:space="preserve">Mulders, M. (2019) “Cultural Dimensions, Hofstede,” 101 Management Models, pp. 111–113. Available at: https://doi.org/10.4324/9781003022022-29. </w:t>
      </w:r>
    </w:p>
    <w:p w:rsidR="00274280" w:rsidRPr="00575117" w:rsidRDefault="00274280" w:rsidP="0058421A">
      <w:r w:rsidRPr="00575117">
        <w:t xml:space="preserve">Pagin, P. (2020) “When does communication succeed?,” Shifting Concepts, pp. 51–66. </w:t>
      </w:r>
    </w:p>
    <w:p w:rsidR="00274280" w:rsidRPr="00575117" w:rsidRDefault="00274280" w:rsidP="0058421A">
      <w:r w:rsidRPr="00575117">
        <w:t xml:space="preserve">Saha, D. and Sridhar, V. (2011) “Emerging areas of research in Business Data Communications,” International Journal of Business Data Communications and Networking, 7(4), pp. 52–59. </w:t>
      </w:r>
    </w:p>
    <w:p w:rsidR="00274280" w:rsidRPr="00274280" w:rsidRDefault="00274280" w:rsidP="0058421A">
      <w:r w:rsidRPr="00274280">
        <w:t xml:space="preserve">Samovar, L.A., Porter, R.E. and McDaniel, E.R. (2012) Intercultural Communication: A reader. Boston, Mass: Wadsworth Cengage Learning. </w:t>
      </w:r>
    </w:p>
    <w:p w:rsidR="00274280" w:rsidRPr="00575117" w:rsidRDefault="00274280" w:rsidP="0058421A">
      <w:r w:rsidRPr="00575117">
        <w:t xml:space="preserve">Sohoni, M.A. (2013) “Knowledge and practice for India as a developing country,” SSRN Electronic Journal [Preprint]. </w:t>
      </w:r>
    </w:p>
    <w:p w:rsidR="00274280" w:rsidRDefault="00274280" w:rsidP="0058421A">
      <w:r w:rsidRPr="00575117">
        <w:t>Taras, V. (2017) “Cultural Dimensions, Hofstede,” The International Encyclopedia of Intercultural Communication, pp. 1–5.</w:t>
      </w:r>
    </w:p>
    <w:p w:rsidR="007A2807" w:rsidRPr="00575117" w:rsidRDefault="007A2807" w:rsidP="0058421A"/>
    <w:p w:rsidR="00AD4B4B" w:rsidRDefault="00AD4B4B" w:rsidP="00A0534D">
      <w:pPr>
        <w:pStyle w:val="a4"/>
        <w:ind w:left="567" w:hanging="567"/>
      </w:pPr>
    </w:p>
    <w:p w:rsidR="00A0534D" w:rsidRPr="00997E13" w:rsidRDefault="00A0534D" w:rsidP="00997E13">
      <w:pPr>
        <w:pStyle w:val="a4"/>
        <w:spacing w:line="360" w:lineRule="auto"/>
        <w:ind w:left="567" w:hanging="567"/>
        <w:rPr>
          <w:rFonts w:ascii="Arial" w:hAnsi="Arial" w:cs="Arial"/>
        </w:rPr>
      </w:pPr>
    </w:p>
    <w:p w:rsidR="007F4CD2" w:rsidRPr="007F4CD2" w:rsidRDefault="007F4CD2" w:rsidP="007F4CD2"/>
    <w:sectPr w:rsidR="007F4CD2" w:rsidRPr="007F4CD2" w:rsidSect="009C259E">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1B5D" w:rsidRDefault="00871B5D" w:rsidP="000F43F6">
      <w:pPr>
        <w:spacing w:after="0" w:line="240" w:lineRule="auto"/>
      </w:pPr>
      <w:r>
        <w:separator/>
      </w:r>
    </w:p>
  </w:endnote>
  <w:endnote w:type="continuationSeparator" w:id="0">
    <w:p w:rsidR="00871B5D" w:rsidRDefault="00871B5D" w:rsidP="000F43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Cambria Math">
    <w:panose1 w:val="02040503050406030204"/>
    <w:charset w:val="CC"/>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9438759"/>
      <w:docPartObj>
        <w:docPartGallery w:val="Page Numbers (Bottom of Page)"/>
        <w:docPartUnique/>
      </w:docPartObj>
    </w:sdtPr>
    <w:sdtEndPr>
      <w:rPr>
        <w:noProof/>
      </w:rPr>
    </w:sdtEndPr>
    <w:sdtContent>
      <w:p w:rsidR="000F43F6" w:rsidRDefault="009C259E">
        <w:pPr>
          <w:pStyle w:val="a7"/>
          <w:jc w:val="right"/>
        </w:pPr>
        <w:r>
          <w:fldChar w:fldCharType="begin"/>
        </w:r>
        <w:r w:rsidR="000F43F6">
          <w:instrText xml:space="preserve"> PAGE   \* MERGEFORMAT </w:instrText>
        </w:r>
        <w:r>
          <w:fldChar w:fldCharType="separate"/>
        </w:r>
        <w:r w:rsidR="00272FE0">
          <w:rPr>
            <w:noProof/>
          </w:rPr>
          <w:t>3</w:t>
        </w:r>
        <w:r>
          <w:rPr>
            <w:noProof/>
          </w:rPr>
          <w:fldChar w:fldCharType="end"/>
        </w:r>
      </w:p>
    </w:sdtContent>
  </w:sdt>
  <w:p w:rsidR="000F43F6" w:rsidRDefault="000F43F6">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1B5D" w:rsidRDefault="00871B5D" w:rsidP="000F43F6">
      <w:pPr>
        <w:spacing w:after="0" w:line="240" w:lineRule="auto"/>
      </w:pPr>
      <w:r>
        <w:separator/>
      </w:r>
    </w:p>
  </w:footnote>
  <w:footnote w:type="continuationSeparator" w:id="0">
    <w:p w:rsidR="00871B5D" w:rsidRDefault="00871B5D" w:rsidP="000F43F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F17A30"/>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nsid w:val="1498484A"/>
    <w:multiLevelType w:val="hybridMultilevel"/>
    <w:tmpl w:val="0F1637A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165528"/>
    <w:multiLevelType w:val="hybridMultilevel"/>
    <w:tmpl w:val="3EDA91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7864D3"/>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nsid w:val="2FCD071D"/>
    <w:multiLevelType w:val="hybridMultilevel"/>
    <w:tmpl w:val="9490ED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D1B00A2"/>
    <w:multiLevelType w:val="hybridMultilevel"/>
    <w:tmpl w:val="0B8087D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E450B3A"/>
    <w:multiLevelType w:val="hybridMultilevel"/>
    <w:tmpl w:val="FB72DF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FD67CCB"/>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nsid w:val="599859C5"/>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3"/>
  </w:num>
  <w:num w:numId="2">
    <w:abstractNumId w:val="0"/>
  </w:num>
  <w:num w:numId="3">
    <w:abstractNumId w:val="7"/>
  </w:num>
  <w:num w:numId="4">
    <w:abstractNumId w:val="8"/>
  </w:num>
  <w:num w:numId="5">
    <w:abstractNumId w:val="2"/>
  </w:num>
  <w:num w:numId="6">
    <w:abstractNumId w:val="6"/>
  </w:num>
  <w:num w:numId="7">
    <w:abstractNumId w:val="1"/>
  </w:num>
  <w:num w:numId="8">
    <w:abstractNumId w:val="4"/>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NLIwNDE3twAiQzMDIyUdpeDU4uLM/DyQApNaAJABayEsAAAA"/>
  </w:docVars>
  <w:rsids>
    <w:rsidRoot w:val="007051C3"/>
    <w:rsid w:val="00003C0E"/>
    <w:rsid w:val="000129CE"/>
    <w:rsid w:val="0001393C"/>
    <w:rsid w:val="00013FC3"/>
    <w:rsid w:val="00036D30"/>
    <w:rsid w:val="000615AB"/>
    <w:rsid w:val="000628B3"/>
    <w:rsid w:val="00066395"/>
    <w:rsid w:val="00075011"/>
    <w:rsid w:val="000765C3"/>
    <w:rsid w:val="00081E3B"/>
    <w:rsid w:val="000A2017"/>
    <w:rsid w:val="000B335D"/>
    <w:rsid w:val="000E2F7B"/>
    <w:rsid w:val="000E55EE"/>
    <w:rsid w:val="000F43F6"/>
    <w:rsid w:val="00102205"/>
    <w:rsid w:val="00124926"/>
    <w:rsid w:val="00145CA3"/>
    <w:rsid w:val="00170D48"/>
    <w:rsid w:val="00171F3B"/>
    <w:rsid w:val="001916E1"/>
    <w:rsid w:val="001952C0"/>
    <w:rsid w:val="00196FF4"/>
    <w:rsid w:val="001B5F13"/>
    <w:rsid w:val="001C4D25"/>
    <w:rsid w:val="001C4E58"/>
    <w:rsid w:val="001E4F28"/>
    <w:rsid w:val="00201CB3"/>
    <w:rsid w:val="00226809"/>
    <w:rsid w:val="00267860"/>
    <w:rsid w:val="00272FE0"/>
    <w:rsid w:val="00274280"/>
    <w:rsid w:val="00286977"/>
    <w:rsid w:val="002A5DB2"/>
    <w:rsid w:val="002B0616"/>
    <w:rsid w:val="002C31E3"/>
    <w:rsid w:val="002C5A93"/>
    <w:rsid w:val="002E3686"/>
    <w:rsid w:val="002E5F0F"/>
    <w:rsid w:val="002F0E01"/>
    <w:rsid w:val="003021F0"/>
    <w:rsid w:val="00302719"/>
    <w:rsid w:val="003330AA"/>
    <w:rsid w:val="00341FA4"/>
    <w:rsid w:val="003524B1"/>
    <w:rsid w:val="00364145"/>
    <w:rsid w:val="003B5447"/>
    <w:rsid w:val="003C449D"/>
    <w:rsid w:val="003C61F7"/>
    <w:rsid w:val="003D037F"/>
    <w:rsid w:val="003D2FBE"/>
    <w:rsid w:val="003F252A"/>
    <w:rsid w:val="00413CC3"/>
    <w:rsid w:val="00415876"/>
    <w:rsid w:val="00425307"/>
    <w:rsid w:val="0043017E"/>
    <w:rsid w:val="00435053"/>
    <w:rsid w:val="00444189"/>
    <w:rsid w:val="0045225F"/>
    <w:rsid w:val="00472ECC"/>
    <w:rsid w:val="00496462"/>
    <w:rsid w:val="004A400B"/>
    <w:rsid w:val="004A5D5A"/>
    <w:rsid w:val="004D0BCC"/>
    <w:rsid w:val="004E63D6"/>
    <w:rsid w:val="004F7131"/>
    <w:rsid w:val="00516810"/>
    <w:rsid w:val="0052386E"/>
    <w:rsid w:val="00533BC8"/>
    <w:rsid w:val="00536065"/>
    <w:rsid w:val="00546EF2"/>
    <w:rsid w:val="0056497A"/>
    <w:rsid w:val="00574053"/>
    <w:rsid w:val="00575117"/>
    <w:rsid w:val="005763A1"/>
    <w:rsid w:val="00581D3D"/>
    <w:rsid w:val="0058205D"/>
    <w:rsid w:val="00582934"/>
    <w:rsid w:val="0058421A"/>
    <w:rsid w:val="005866A9"/>
    <w:rsid w:val="005B180D"/>
    <w:rsid w:val="005B6512"/>
    <w:rsid w:val="006049D5"/>
    <w:rsid w:val="006067F1"/>
    <w:rsid w:val="006070AF"/>
    <w:rsid w:val="00614954"/>
    <w:rsid w:val="00624E72"/>
    <w:rsid w:val="00631611"/>
    <w:rsid w:val="00677AD5"/>
    <w:rsid w:val="006841D9"/>
    <w:rsid w:val="006967BC"/>
    <w:rsid w:val="006A5DA1"/>
    <w:rsid w:val="006B0D95"/>
    <w:rsid w:val="006B59E6"/>
    <w:rsid w:val="006B75F8"/>
    <w:rsid w:val="006C6793"/>
    <w:rsid w:val="006E4789"/>
    <w:rsid w:val="006F2139"/>
    <w:rsid w:val="006F4DC4"/>
    <w:rsid w:val="007051C3"/>
    <w:rsid w:val="00712498"/>
    <w:rsid w:val="00732728"/>
    <w:rsid w:val="00753B3D"/>
    <w:rsid w:val="00760E6D"/>
    <w:rsid w:val="007718CA"/>
    <w:rsid w:val="007736CB"/>
    <w:rsid w:val="00775018"/>
    <w:rsid w:val="0078448B"/>
    <w:rsid w:val="00794EEF"/>
    <w:rsid w:val="0079615E"/>
    <w:rsid w:val="007A2807"/>
    <w:rsid w:val="007B2D9E"/>
    <w:rsid w:val="007B634F"/>
    <w:rsid w:val="007D747C"/>
    <w:rsid w:val="007E38E2"/>
    <w:rsid w:val="007F2480"/>
    <w:rsid w:val="007F4CD2"/>
    <w:rsid w:val="00811991"/>
    <w:rsid w:val="00823091"/>
    <w:rsid w:val="00844276"/>
    <w:rsid w:val="00844D9F"/>
    <w:rsid w:val="008630C7"/>
    <w:rsid w:val="00871B5D"/>
    <w:rsid w:val="00880EDF"/>
    <w:rsid w:val="008D593D"/>
    <w:rsid w:val="00900AB1"/>
    <w:rsid w:val="00904032"/>
    <w:rsid w:val="00911726"/>
    <w:rsid w:val="00914782"/>
    <w:rsid w:val="00952819"/>
    <w:rsid w:val="00971339"/>
    <w:rsid w:val="009727B8"/>
    <w:rsid w:val="00994808"/>
    <w:rsid w:val="00997E13"/>
    <w:rsid w:val="009B199B"/>
    <w:rsid w:val="009C037E"/>
    <w:rsid w:val="009C259E"/>
    <w:rsid w:val="009C2DF0"/>
    <w:rsid w:val="00A0534D"/>
    <w:rsid w:val="00A25A2F"/>
    <w:rsid w:val="00A25FF1"/>
    <w:rsid w:val="00A264A9"/>
    <w:rsid w:val="00A46D0E"/>
    <w:rsid w:val="00A53901"/>
    <w:rsid w:val="00A84D70"/>
    <w:rsid w:val="00A979D9"/>
    <w:rsid w:val="00AA5B07"/>
    <w:rsid w:val="00AA6B95"/>
    <w:rsid w:val="00AB322A"/>
    <w:rsid w:val="00AC00A2"/>
    <w:rsid w:val="00AC53F5"/>
    <w:rsid w:val="00AC599D"/>
    <w:rsid w:val="00AD4B4B"/>
    <w:rsid w:val="00AD5457"/>
    <w:rsid w:val="00B05C58"/>
    <w:rsid w:val="00B24615"/>
    <w:rsid w:val="00B25EA6"/>
    <w:rsid w:val="00B3421E"/>
    <w:rsid w:val="00B423AE"/>
    <w:rsid w:val="00B73400"/>
    <w:rsid w:val="00B77EC9"/>
    <w:rsid w:val="00B950AC"/>
    <w:rsid w:val="00BB3273"/>
    <w:rsid w:val="00BE4186"/>
    <w:rsid w:val="00C21114"/>
    <w:rsid w:val="00C30F29"/>
    <w:rsid w:val="00C459D7"/>
    <w:rsid w:val="00C5087C"/>
    <w:rsid w:val="00C64F0F"/>
    <w:rsid w:val="00C76DDD"/>
    <w:rsid w:val="00CB77D6"/>
    <w:rsid w:val="00CD7ED1"/>
    <w:rsid w:val="00CE53FD"/>
    <w:rsid w:val="00D0082A"/>
    <w:rsid w:val="00D03EE3"/>
    <w:rsid w:val="00D07765"/>
    <w:rsid w:val="00D31ACF"/>
    <w:rsid w:val="00D46241"/>
    <w:rsid w:val="00D56075"/>
    <w:rsid w:val="00D65933"/>
    <w:rsid w:val="00D664ED"/>
    <w:rsid w:val="00D729F9"/>
    <w:rsid w:val="00DC0F7D"/>
    <w:rsid w:val="00DC3C81"/>
    <w:rsid w:val="00DE026A"/>
    <w:rsid w:val="00DF133E"/>
    <w:rsid w:val="00DF77F9"/>
    <w:rsid w:val="00E11ADE"/>
    <w:rsid w:val="00E33C99"/>
    <w:rsid w:val="00E42203"/>
    <w:rsid w:val="00E56308"/>
    <w:rsid w:val="00E60C9E"/>
    <w:rsid w:val="00E758F8"/>
    <w:rsid w:val="00E86DB1"/>
    <w:rsid w:val="00EB5048"/>
    <w:rsid w:val="00EC1577"/>
    <w:rsid w:val="00EE0294"/>
    <w:rsid w:val="00EE6187"/>
    <w:rsid w:val="00EE66D4"/>
    <w:rsid w:val="00EF669F"/>
    <w:rsid w:val="00F04944"/>
    <w:rsid w:val="00F159C1"/>
    <w:rsid w:val="00F2081A"/>
    <w:rsid w:val="00F20D17"/>
    <w:rsid w:val="00F3219C"/>
    <w:rsid w:val="00F379C0"/>
    <w:rsid w:val="00F61008"/>
    <w:rsid w:val="00F6261A"/>
    <w:rsid w:val="00F660BC"/>
    <w:rsid w:val="00F66545"/>
    <w:rsid w:val="00F70278"/>
    <w:rsid w:val="00F7782F"/>
    <w:rsid w:val="00F84630"/>
    <w:rsid w:val="00F960F7"/>
    <w:rsid w:val="00FB3B64"/>
    <w:rsid w:val="00FB6AEB"/>
    <w:rsid w:val="00FB78B4"/>
    <w:rsid w:val="00FC1FC3"/>
    <w:rsid w:val="00FC20E3"/>
    <w:rsid w:val="00FC2389"/>
    <w:rsid w:val="00FC43D5"/>
    <w:rsid w:val="00FC459B"/>
    <w:rsid w:val="00FC6C87"/>
    <w:rsid w:val="00FD11FB"/>
    <w:rsid w:val="00FD50C8"/>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56308"/>
    <w:pPr>
      <w:spacing w:line="360" w:lineRule="auto"/>
      <w:jc w:val="both"/>
    </w:pPr>
    <w:rPr>
      <w:rFonts w:ascii="Times New Roman" w:hAnsi="Times New Roman"/>
      <w:sz w:val="24"/>
    </w:rPr>
  </w:style>
  <w:style w:type="paragraph" w:styleId="1">
    <w:name w:val="heading 1"/>
    <w:basedOn w:val="a"/>
    <w:next w:val="a"/>
    <w:link w:val="10"/>
    <w:uiPriority w:val="9"/>
    <w:qFormat/>
    <w:rsid w:val="007051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524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semiHidden/>
    <w:unhideWhenUsed/>
    <w:qFormat/>
    <w:rsid w:val="0061495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7051C3"/>
    <w:rPr>
      <w:rFonts w:asciiTheme="majorHAnsi" w:eastAsiaTheme="majorEastAsia" w:hAnsiTheme="majorHAnsi" w:cstheme="majorBidi"/>
      <w:color w:val="2E74B5" w:themeColor="accent1" w:themeShade="BF"/>
      <w:sz w:val="32"/>
      <w:szCs w:val="32"/>
    </w:rPr>
  </w:style>
  <w:style w:type="character" w:customStyle="1" w:styleId="20">
    <w:name w:val="Заголовок 2 Знак"/>
    <w:basedOn w:val="a0"/>
    <w:link w:val="2"/>
    <w:uiPriority w:val="9"/>
    <w:rsid w:val="003524B1"/>
    <w:rPr>
      <w:rFonts w:asciiTheme="majorHAnsi" w:eastAsiaTheme="majorEastAsia" w:hAnsiTheme="majorHAnsi" w:cstheme="majorBidi"/>
      <w:color w:val="2E74B5" w:themeColor="accent1" w:themeShade="BF"/>
      <w:sz w:val="26"/>
      <w:szCs w:val="26"/>
    </w:rPr>
  </w:style>
  <w:style w:type="paragraph" w:styleId="a3">
    <w:name w:val="List Paragraph"/>
    <w:basedOn w:val="a"/>
    <w:uiPriority w:val="34"/>
    <w:qFormat/>
    <w:rsid w:val="009727B8"/>
    <w:pPr>
      <w:ind w:left="720"/>
      <w:contextualSpacing/>
    </w:pPr>
  </w:style>
  <w:style w:type="character" w:customStyle="1" w:styleId="30">
    <w:name w:val="Заголовок 3 Знак"/>
    <w:basedOn w:val="a0"/>
    <w:link w:val="3"/>
    <w:uiPriority w:val="9"/>
    <w:semiHidden/>
    <w:rsid w:val="00614954"/>
    <w:rPr>
      <w:rFonts w:asciiTheme="majorHAnsi" w:eastAsiaTheme="majorEastAsia" w:hAnsiTheme="majorHAnsi" w:cstheme="majorBidi"/>
      <w:color w:val="1F4D78" w:themeColor="accent1" w:themeShade="7F"/>
      <w:sz w:val="24"/>
      <w:szCs w:val="24"/>
    </w:rPr>
  </w:style>
  <w:style w:type="paragraph" w:styleId="a4">
    <w:name w:val="Normal (Web)"/>
    <w:basedOn w:val="a"/>
    <w:uiPriority w:val="99"/>
    <w:semiHidden/>
    <w:unhideWhenUsed/>
    <w:rsid w:val="00DF77F9"/>
    <w:pPr>
      <w:spacing w:before="100" w:beforeAutospacing="1" w:after="100" w:afterAutospacing="1" w:line="240" w:lineRule="auto"/>
    </w:pPr>
    <w:rPr>
      <w:rFonts w:eastAsia="Times New Roman" w:cs="Times New Roman"/>
      <w:szCs w:val="24"/>
    </w:rPr>
  </w:style>
  <w:style w:type="paragraph" w:styleId="a5">
    <w:name w:val="header"/>
    <w:basedOn w:val="a"/>
    <w:link w:val="a6"/>
    <w:uiPriority w:val="99"/>
    <w:unhideWhenUsed/>
    <w:rsid w:val="000F43F6"/>
    <w:pPr>
      <w:tabs>
        <w:tab w:val="center" w:pos="4680"/>
        <w:tab w:val="right" w:pos="9360"/>
      </w:tabs>
      <w:spacing w:after="0" w:line="240" w:lineRule="auto"/>
    </w:pPr>
  </w:style>
  <w:style w:type="character" w:customStyle="1" w:styleId="a6">
    <w:name w:val="Верхний колонтитул Знак"/>
    <w:basedOn w:val="a0"/>
    <w:link w:val="a5"/>
    <w:uiPriority w:val="99"/>
    <w:rsid w:val="000F43F6"/>
  </w:style>
  <w:style w:type="paragraph" w:styleId="a7">
    <w:name w:val="footer"/>
    <w:basedOn w:val="a"/>
    <w:link w:val="a8"/>
    <w:uiPriority w:val="99"/>
    <w:unhideWhenUsed/>
    <w:rsid w:val="000F43F6"/>
    <w:pPr>
      <w:tabs>
        <w:tab w:val="center" w:pos="4680"/>
        <w:tab w:val="right" w:pos="9360"/>
      </w:tabs>
      <w:spacing w:after="0" w:line="240" w:lineRule="auto"/>
    </w:pPr>
  </w:style>
  <w:style w:type="character" w:customStyle="1" w:styleId="a8">
    <w:name w:val="Нижний колонтитул Знак"/>
    <w:basedOn w:val="a0"/>
    <w:link w:val="a7"/>
    <w:uiPriority w:val="99"/>
    <w:rsid w:val="000F43F6"/>
  </w:style>
  <w:style w:type="paragraph" w:styleId="a9">
    <w:name w:val="TOC Heading"/>
    <w:basedOn w:val="1"/>
    <w:next w:val="a"/>
    <w:uiPriority w:val="39"/>
    <w:unhideWhenUsed/>
    <w:qFormat/>
    <w:rsid w:val="00413CC3"/>
    <w:pPr>
      <w:outlineLvl w:val="9"/>
    </w:pPr>
  </w:style>
  <w:style w:type="paragraph" w:styleId="11">
    <w:name w:val="toc 1"/>
    <w:basedOn w:val="a"/>
    <w:next w:val="a"/>
    <w:autoRedefine/>
    <w:uiPriority w:val="39"/>
    <w:unhideWhenUsed/>
    <w:rsid w:val="00413CC3"/>
    <w:pPr>
      <w:spacing w:after="100"/>
    </w:pPr>
  </w:style>
  <w:style w:type="paragraph" w:styleId="21">
    <w:name w:val="toc 2"/>
    <w:basedOn w:val="a"/>
    <w:next w:val="a"/>
    <w:autoRedefine/>
    <w:uiPriority w:val="39"/>
    <w:unhideWhenUsed/>
    <w:rsid w:val="00413CC3"/>
    <w:pPr>
      <w:spacing w:after="100"/>
      <w:ind w:left="220"/>
    </w:pPr>
  </w:style>
  <w:style w:type="character" w:styleId="aa">
    <w:name w:val="Hyperlink"/>
    <w:basedOn w:val="a0"/>
    <w:uiPriority w:val="99"/>
    <w:unhideWhenUsed/>
    <w:rsid w:val="00413CC3"/>
    <w:rPr>
      <w:color w:val="0563C1" w:themeColor="hyperlink"/>
      <w:u w:val="single"/>
    </w:rPr>
  </w:style>
  <w:style w:type="paragraph" w:styleId="ab">
    <w:name w:val="Balloon Text"/>
    <w:basedOn w:val="a"/>
    <w:link w:val="ac"/>
    <w:uiPriority w:val="99"/>
    <w:semiHidden/>
    <w:unhideWhenUsed/>
    <w:rsid w:val="00272FE0"/>
    <w:pPr>
      <w:spacing w:after="0" w:line="240" w:lineRule="auto"/>
    </w:pPr>
    <w:rPr>
      <w:rFonts w:ascii="Tahoma" w:hAnsi="Tahoma" w:cs="Tahoma"/>
      <w:sz w:val="16"/>
      <w:szCs w:val="16"/>
    </w:rPr>
  </w:style>
  <w:style w:type="character" w:customStyle="1" w:styleId="ac">
    <w:name w:val="Текст выноски Знак"/>
    <w:basedOn w:val="a0"/>
    <w:link w:val="ab"/>
    <w:uiPriority w:val="99"/>
    <w:semiHidden/>
    <w:rsid w:val="00272FE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2526221">
      <w:bodyDiv w:val="1"/>
      <w:marLeft w:val="0"/>
      <w:marRight w:val="0"/>
      <w:marTop w:val="0"/>
      <w:marBottom w:val="0"/>
      <w:divBdr>
        <w:top w:val="none" w:sz="0" w:space="0" w:color="auto"/>
        <w:left w:val="none" w:sz="0" w:space="0" w:color="auto"/>
        <w:bottom w:val="none" w:sz="0" w:space="0" w:color="auto"/>
        <w:right w:val="none" w:sz="0" w:space="0" w:color="auto"/>
      </w:divBdr>
    </w:div>
    <w:div w:id="208691661">
      <w:bodyDiv w:val="1"/>
      <w:marLeft w:val="0"/>
      <w:marRight w:val="0"/>
      <w:marTop w:val="0"/>
      <w:marBottom w:val="0"/>
      <w:divBdr>
        <w:top w:val="none" w:sz="0" w:space="0" w:color="auto"/>
        <w:left w:val="none" w:sz="0" w:space="0" w:color="auto"/>
        <w:bottom w:val="none" w:sz="0" w:space="0" w:color="auto"/>
        <w:right w:val="none" w:sz="0" w:space="0" w:color="auto"/>
      </w:divBdr>
    </w:div>
    <w:div w:id="393310533">
      <w:bodyDiv w:val="1"/>
      <w:marLeft w:val="0"/>
      <w:marRight w:val="0"/>
      <w:marTop w:val="0"/>
      <w:marBottom w:val="0"/>
      <w:divBdr>
        <w:top w:val="none" w:sz="0" w:space="0" w:color="auto"/>
        <w:left w:val="none" w:sz="0" w:space="0" w:color="auto"/>
        <w:bottom w:val="none" w:sz="0" w:space="0" w:color="auto"/>
        <w:right w:val="none" w:sz="0" w:space="0" w:color="auto"/>
      </w:divBdr>
    </w:div>
    <w:div w:id="648368083">
      <w:bodyDiv w:val="1"/>
      <w:marLeft w:val="0"/>
      <w:marRight w:val="0"/>
      <w:marTop w:val="0"/>
      <w:marBottom w:val="0"/>
      <w:divBdr>
        <w:top w:val="none" w:sz="0" w:space="0" w:color="auto"/>
        <w:left w:val="none" w:sz="0" w:space="0" w:color="auto"/>
        <w:bottom w:val="none" w:sz="0" w:space="0" w:color="auto"/>
        <w:right w:val="none" w:sz="0" w:space="0" w:color="auto"/>
      </w:divBdr>
    </w:div>
    <w:div w:id="844395421">
      <w:bodyDiv w:val="1"/>
      <w:marLeft w:val="0"/>
      <w:marRight w:val="0"/>
      <w:marTop w:val="0"/>
      <w:marBottom w:val="0"/>
      <w:divBdr>
        <w:top w:val="none" w:sz="0" w:space="0" w:color="auto"/>
        <w:left w:val="none" w:sz="0" w:space="0" w:color="auto"/>
        <w:bottom w:val="none" w:sz="0" w:space="0" w:color="auto"/>
        <w:right w:val="none" w:sz="0" w:space="0" w:color="auto"/>
      </w:divBdr>
    </w:div>
    <w:div w:id="974870095">
      <w:bodyDiv w:val="1"/>
      <w:marLeft w:val="0"/>
      <w:marRight w:val="0"/>
      <w:marTop w:val="0"/>
      <w:marBottom w:val="0"/>
      <w:divBdr>
        <w:top w:val="none" w:sz="0" w:space="0" w:color="auto"/>
        <w:left w:val="none" w:sz="0" w:space="0" w:color="auto"/>
        <w:bottom w:val="none" w:sz="0" w:space="0" w:color="auto"/>
        <w:right w:val="none" w:sz="0" w:space="0" w:color="auto"/>
      </w:divBdr>
    </w:div>
    <w:div w:id="1486244990">
      <w:bodyDiv w:val="1"/>
      <w:marLeft w:val="0"/>
      <w:marRight w:val="0"/>
      <w:marTop w:val="0"/>
      <w:marBottom w:val="0"/>
      <w:divBdr>
        <w:top w:val="none" w:sz="0" w:space="0" w:color="auto"/>
        <w:left w:val="none" w:sz="0" w:space="0" w:color="auto"/>
        <w:bottom w:val="none" w:sz="0" w:space="0" w:color="auto"/>
        <w:right w:val="none" w:sz="0" w:space="0" w:color="auto"/>
      </w:divBdr>
    </w:div>
    <w:div w:id="208301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00BAF-8804-4F52-A428-B676E2380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3203</Words>
  <Characters>18263</Characters>
  <Application>Microsoft Office Word</Application>
  <DocSecurity>0</DocSecurity>
  <Lines>152</Lines>
  <Paragraphs>42</Paragraphs>
  <ScaleCrop>false</ScaleCrop>
  <Company/>
  <LinksUpToDate>false</LinksUpToDate>
  <CharactersWithSpaces>21424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2022-11-15T03:07:00Z</dcterms:created>
  <dcterms:modified xsi:type="dcterms:W3CDTF">2023-01-05T14:14:00Z</dcterms:modified>
</cp:coreProperties>
</file>