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6E1329" w14:textId="77A67473" w:rsidR="00415420" w:rsidRDefault="00B653A3" w:rsidP="00B653A3">
      <w:pPr>
        <w:pStyle w:val="NoSpacing"/>
      </w:pPr>
      <w:r>
        <w:t xml:space="preserve">I am not less, for having something lost. I am not less, for </w:t>
      </w:r>
      <w:r w:rsidR="00CF09F6">
        <w:t>being</w:t>
      </w:r>
      <w:r w:rsidR="00BB2492">
        <w:t xml:space="preserve"> seen as o</w:t>
      </w:r>
      <w:r>
        <w:t>ther. I am not less, for being who and what I am.</w:t>
      </w:r>
    </w:p>
    <w:p w14:paraId="6BDF4814" w14:textId="77777777" w:rsidR="00F10C42" w:rsidRDefault="00F10C42" w:rsidP="00B653A3">
      <w:pPr>
        <w:pStyle w:val="NoSpacing"/>
      </w:pPr>
    </w:p>
    <w:p w14:paraId="703FA1E8" w14:textId="318AF500" w:rsidR="00B653A3" w:rsidRDefault="00CF2EB3" w:rsidP="00B653A3">
      <w:pPr>
        <w:pStyle w:val="NoSpacing"/>
      </w:pPr>
      <w:r>
        <w:t xml:space="preserve"> </w:t>
      </w:r>
      <w:r w:rsidR="00F10C42">
        <w:t xml:space="preserve"> </w:t>
      </w:r>
      <w:r w:rsidR="00787DD2">
        <w:t xml:space="preserve">I do not regret the time I was born, with the knowledge </w:t>
      </w:r>
      <w:r w:rsidR="00BB2492">
        <w:t>that</w:t>
      </w:r>
      <w:r w:rsidR="00787DD2">
        <w:t xml:space="preserve"> the ritual </w:t>
      </w:r>
      <w:r w:rsidR="00BB2492">
        <w:t>which</w:t>
      </w:r>
      <w:r w:rsidR="00787DD2">
        <w:t xml:space="preserve"> </w:t>
      </w:r>
      <w:r w:rsidR="00623416">
        <w:t xml:space="preserve">had </w:t>
      </w:r>
      <w:r w:rsidR="00787DD2">
        <w:t>made me th</w:t>
      </w:r>
      <w:r w:rsidR="00234BDE">
        <w:t>u</w:t>
      </w:r>
      <w:r w:rsidR="00787DD2">
        <w:t xml:space="preserve">s having since been cast out, forbidden, by the Imperator’s divine rulings, I do </w:t>
      </w:r>
      <w:r w:rsidR="00BB2492">
        <w:t xml:space="preserve">still </w:t>
      </w:r>
      <w:r w:rsidR="00787DD2">
        <w:t xml:space="preserve">not regret the time I was born. </w:t>
      </w:r>
      <w:r w:rsidR="00623416">
        <w:t xml:space="preserve">To regret that is to regret myself, regret myself for the way I am that makes me truly and wholly me, even if I am not perceived as whole </w:t>
      </w:r>
      <w:r w:rsidR="00140A79">
        <w:t>by anyone who cannot intimately understand.</w:t>
      </w:r>
      <w:r>
        <w:t xml:space="preserve"> </w:t>
      </w:r>
      <w:r w:rsidR="00140A79">
        <w:t>Understand from the bond that is born not from knowing someone’s character, but seeing them and knowing them all the same, the bond of a past pain shared</w:t>
      </w:r>
      <w:r w:rsidR="00CF09F6">
        <w:t>, of life understood</w:t>
      </w:r>
      <w:r w:rsidR="00140A79">
        <w:t xml:space="preserve">. </w:t>
      </w:r>
    </w:p>
    <w:p w14:paraId="62C9D126" w14:textId="77777777" w:rsidR="00CF2EB3" w:rsidRDefault="00CF2EB3" w:rsidP="00B653A3">
      <w:pPr>
        <w:pStyle w:val="NoSpacing"/>
      </w:pPr>
    </w:p>
    <w:p w14:paraId="50DE1825" w14:textId="3AE5D525" w:rsidR="00140A79" w:rsidRDefault="00CF2EB3" w:rsidP="00B653A3">
      <w:pPr>
        <w:pStyle w:val="NoSpacing"/>
      </w:pPr>
      <w:r>
        <w:t xml:space="preserve">  </w:t>
      </w:r>
      <w:r w:rsidR="00140A79">
        <w:t xml:space="preserve">It is easy for us to identify those others we know without knowing, </w:t>
      </w:r>
      <w:r w:rsidR="001723D8">
        <w:t xml:space="preserve">to look for what some hail as blessings from </w:t>
      </w:r>
      <w:r w:rsidR="00CF09F6">
        <w:t xml:space="preserve">the </w:t>
      </w:r>
      <w:r w:rsidR="001723D8">
        <w:t>lady Venus</w:t>
      </w:r>
      <w:r w:rsidR="00CF09F6">
        <w:t xml:space="preserve"> herself</w:t>
      </w:r>
      <w:r w:rsidR="001723D8">
        <w:t xml:space="preserve">, wrought by sacrifice, and that others decry as gross </w:t>
      </w:r>
      <w:r w:rsidR="00CF09F6">
        <w:t xml:space="preserve">growths and </w:t>
      </w:r>
      <w:r w:rsidR="001723D8">
        <w:t xml:space="preserve">deformities, serving as warning. When sex takes more guess than one and down has doubtless never </w:t>
      </w:r>
      <w:r w:rsidR="003B6215">
        <w:t>sullied</w:t>
      </w:r>
      <w:r w:rsidR="001723D8">
        <w:t xml:space="preserve"> the cheeks</w:t>
      </w:r>
      <w:r w:rsidR="00CF09F6">
        <w:t xml:space="preserve">; when balanced androgyny pours out with speech and </w:t>
      </w:r>
      <w:r w:rsidR="008D0202">
        <w:t xml:space="preserve">complexion falsely denotes unfeasible youth, and when bodies lacking any hulking build or overt strength, rather malleable and smooth, we know. </w:t>
      </w:r>
      <w:r w:rsidR="00BB2492">
        <w:t>I do know them as they do know me.</w:t>
      </w:r>
    </w:p>
    <w:p w14:paraId="035FAAFF" w14:textId="77777777" w:rsidR="00CF2EB3" w:rsidRDefault="00CF2EB3" w:rsidP="00B653A3">
      <w:pPr>
        <w:pStyle w:val="NoSpacing"/>
      </w:pPr>
    </w:p>
    <w:p w14:paraId="27052B64" w14:textId="27A8892F" w:rsidR="00BB2492" w:rsidRDefault="00CF2EB3" w:rsidP="00B653A3">
      <w:pPr>
        <w:pStyle w:val="NoSpacing"/>
      </w:pPr>
      <w:r>
        <w:t xml:space="preserve">  </w:t>
      </w:r>
      <w:r w:rsidR="00BB2492">
        <w:t>To regret myself would be to regret them. I regret neither.</w:t>
      </w:r>
    </w:p>
    <w:p w14:paraId="299E0B81" w14:textId="77777777" w:rsidR="00CF2EB3" w:rsidRDefault="00CF2EB3" w:rsidP="00B653A3">
      <w:pPr>
        <w:pStyle w:val="NoSpacing"/>
      </w:pPr>
    </w:p>
    <w:p w14:paraId="51DC82B1" w14:textId="4B699501" w:rsidR="008D0202" w:rsidRDefault="00CF2EB3" w:rsidP="00B653A3">
      <w:pPr>
        <w:pStyle w:val="NoSpacing"/>
      </w:pPr>
      <w:r>
        <w:t xml:space="preserve">  </w:t>
      </w:r>
      <w:r w:rsidR="008D0202">
        <w:t>Of course, many else can see us with our identities loudly unspoken, we are often too soft to be subtle, but they cannot do more, cannot know any of us as deeply as we can know each other even as the strangest</w:t>
      </w:r>
      <w:r w:rsidR="00505752">
        <w:t xml:space="preserve"> of</w:t>
      </w:r>
      <w:r w:rsidR="008D0202">
        <w:t xml:space="preserve"> strangers. I do not think many of them could fathom such a connection with even their fullest lifetime lived through. </w:t>
      </w:r>
    </w:p>
    <w:p w14:paraId="310DB58E" w14:textId="77777777" w:rsidR="00CF2EB3" w:rsidRDefault="00CF2EB3" w:rsidP="00B653A3">
      <w:pPr>
        <w:pStyle w:val="NoSpacing"/>
      </w:pPr>
    </w:p>
    <w:p w14:paraId="27834865" w14:textId="32D637E7" w:rsidR="00A661DA" w:rsidRDefault="00CF2EB3" w:rsidP="00B653A3">
      <w:pPr>
        <w:pStyle w:val="NoSpacing"/>
      </w:pPr>
      <w:r>
        <w:t xml:space="preserve">  </w:t>
      </w:r>
      <w:r w:rsidR="00122D96">
        <w:t>But people fear what they do not, or cannot, understand, and this is something that eludes them greatly. The unknown is to be feared, not envied, even when it is not such that it is unknowable by its very core. They have deemed it something else in comparison to them and will make no efforts to learn the knowledge that is not, in any real way, guarded against them</w:t>
      </w:r>
      <w:r w:rsidR="00E755A8">
        <w:t>, as they so staunchly believe or perceive.</w:t>
      </w:r>
    </w:p>
    <w:p w14:paraId="1FA7DC1E" w14:textId="77777777" w:rsidR="00CF2EB3" w:rsidRDefault="00CF2EB3" w:rsidP="00B653A3">
      <w:pPr>
        <w:pStyle w:val="NoSpacing"/>
      </w:pPr>
    </w:p>
    <w:p w14:paraId="7D56A465" w14:textId="6D62337D" w:rsidR="00BB2492" w:rsidRDefault="00CF2EB3" w:rsidP="00B653A3">
      <w:pPr>
        <w:pStyle w:val="NoSpacing"/>
      </w:pPr>
      <w:r>
        <w:t xml:space="preserve">  </w:t>
      </w:r>
      <w:r w:rsidR="00A661DA">
        <w:t xml:space="preserve">Not everyone reacts with fear, but those that do </w:t>
      </w:r>
      <w:r w:rsidR="00E755A8">
        <w:t>channel</w:t>
      </w:r>
      <w:r w:rsidR="00A661DA">
        <w:t xml:space="preserve"> it to anger, those that do fill their words with vitriolic scorn, preaching of our supposed perversions. Their words describe degenerates lavishing libidinous behaviours. They speak of bulging bodies reeking </w:t>
      </w:r>
      <w:r w:rsidR="00E755A8">
        <w:t>of unwarranted vanity and oozing overfed ego. Unseemly not just in action but appearance.</w:t>
      </w:r>
    </w:p>
    <w:p w14:paraId="179370CA" w14:textId="77777777" w:rsidR="00CF2EB3" w:rsidRDefault="00CF2EB3" w:rsidP="00B653A3">
      <w:pPr>
        <w:pStyle w:val="NoSpacing"/>
      </w:pPr>
    </w:p>
    <w:p w14:paraId="43114FEE" w14:textId="4796CB63" w:rsidR="00E755A8" w:rsidRDefault="00CF2EB3" w:rsidP="00B653A3">
      <w:pPr>
        <w:pStyle w:val="NoSpacing"/>
      </w:pPr>
      <w:r>
        <w:t xml:space="preserve">  </w:t>
      </w:r>
      <w:r w:rsidR="00E755A8">
        <w:t xml:space="preserve">I might find it laughable, that those so fiercely opposing would see us as revelling in debauchery – proving deviance in more ways than visible – considering what sets us steeped in their hostility is </w:t>
      </w:r>
      <w:r w:rsidR="00000D36">
        <w:t xml:space="preserve">that specific </w:t>
      </w:r>
      <w:r w:rsidR="00E755A8">
        <w:t>something that we lack. I might find it laughable, had there not been small grains of truth</w:t>
      </w:r>
      <w:r w:rsidR="00382B8C">
        <w:t xml:space="preserve">, despite us falling to the wayside when groups are established, none can deny at base and root we are very much the same. We can feel life in our veins all the same. I am </w:t>
      </w:r>
      <w:r w:rsidR="00382B8C" w:rsidRPr="00382B8C">
        <w:rPr>
          <w:i/>
          <w:iCs/>
        </w:rPr>
        <w:t>spadones</w:t>
      </w:r>
      <w:r w:rsidR="00382B8C">
        <w:t xml:space="preserve">, not all for me is gone, why should I not enjoy a willing dance, charmed and private. Even had I been </w:t>
      </w:r>
      <w:r w:rsidR="00382B8C" w:rsidRPr="00382B8C">
        <w:rPr>
          <w:i/>
          <w:iCs/>
        </w:rPr>
        <w:t>castrati</w:t>
      </w:r>
      <w:r w:rsidR="00382B8C">
        <w:rPr>
          <w:i/>
          <w:iCs/>
        </w:rPr>
        <w:t>,</w:t>
      </w:r>
      <w:r w:rsidR="00382B8C">
        <w:t xml:space="preserve"> there are far more ways than one to find such joy. Giving can be just as satisfying. Pleasure is in the mind. </w:t>
      </w:r>
    </w:p>
    <w:p w14:paraId="2125F51E" w14:textId="080E22E7" w:rsidR="00700310" w:rsidRDefault="00700310" w:rsidP="00B653A3">
      <w:pPr>
        <w:pStyle w:val="NoSpacing"/>
      </w:pPr>
      <w:r>
        <w:t xml:space="preserve">I have earnt no ire of the law to be having forfeit my fingers or </w:t>
      </w:r>
      <w:r w:rsidR="00000D36">
        <w:t>tongue</w:t>
      </w:r>
      <w:r>
        <w:t xml:space="preserve">. I have no such unreputable stains, and despite jeers of hedonistic indulgence, no purported partner of mine has ever flavoured my rumours with more than coy contentment. </w:t>
      </w:r>
    </w:p>
    <w:p w14:paraId="0D8171A2" w14:textId="77777777" w:rsidR="00CF2EB3" w:rsidRDefault="00CF2EB3" w:rsidP="00B653A3">
      <w:pPr>
        <w:pStyle w:val="NoSpacing"/>
      </w:pPr>
    </w:p>
    <w:p w14:paraId="66538254" w14:textId="7000642F" w:rsidR="00700310" w:rsidRDefault="00CF2EB3" w:rsidP="00B653A3">
      <w:pPr>
        <w:pStyle w:val="NoSpacing"/>
      </w:pPr>
      <w:r>
        <w:t xml:space="preserve">  </w:t>
      </w:r>
      <w:r w:rsidR="00700310">
        <w:t xml:space="preserve">They say it is in my nature to glut myself on wicked desire, and perhaps I would gladly accept such accusation, for it is not </w:t>
      </w:r>
      <w:r w:rsidR="00E45F20">
        <w:t xml:space="preserve">baseless, but only should they also shoulder the burden, for that is a nature shared. </w:t>
      </w:r>
    </w:p>
    <w:p w14:paraId="3E6C57D6" w14:textId="77777777" w:rsidR="00CF2EB3" w:rsidRDefault="00CF2EB3" w:rsidP="00B653A3">
      <w:pPr>
        <w:pStyle w:val="NoSpacing"/>
      </w:pPr>
    </w:p>
    <w:p w14:paraId="219EF234" w14:textId="0E9628D0" w:rsidR="00000D36" w:rsidRDefault="00CF2EB3" w:rsidP="00B653A3">
      <w:pPr>
        <w:pStyle w:val="NoSpacing"/>
      </w:pPr>
      <w:r>
        <w:lastRenderedPageBreak/>
        <w:t xml:space="preserve">  </w:t>
      </w:r>
      <w:r w:rsidR="00000D36">
        <w:t>Often, I have found I am too different to not accept myself, completely and simply. My body may be far from that of the common, skin too pliable and satiny to fit one way, but body too present and solid for the other. A balancing act without need of</w:t>
      </w:r>
      <w:r w:rsidR="005812BF">
        <w:t xml:space="preserve"> much thought or</w:t>
      </w:r>
      <w:r w:rsidR="00000D36">
        <w:t xml:space="preserve"> maintenance. </w:t>
      </w:r>
      <w:r w:rsidR="00162275">
        <w:t>The</w:t>
      </w:r>
      <w:r w:rsidR="00B27F26">
        <w:t xml:space="preserve">re is too much debate from the masses on behalf </w:t>
      </w:r>
      <w:r w:rsidR="00623263">
        <w:t xml:space="preserve">of me and my like, too much discourse, for </w:t>
      </w:r>
      <w:r w:rsidR="00584D15">
        <w:t xml:space="preserve">me to ever rely on people for acceptance </w:t>
      </w:r>
      <w:r w:rsidR="00972731">
        <w:t>of the essence of me. I have said that I do not regret myself, but it is more than that</w:t>
      </w:r>
      <w:r w:rsidR="00AA779C">
        <w:t>. I do not</w:t>
      </w:r>
      <w:r w:rsidR="000E3FE2">
        <w:t>,</w:t>
      </w:r>
      <w:r w:rsidR="00AA779C">
        <w:t xml:space="preserve"> simply</w:t>
      </w:r>
      <w:r w:rsidR="000E3FE2">
        <w:t>,</w:t>
      </w:r>
      <w:r w:rsidR="00AA779C">
        <w:t xml:space="preserve"> not regret myself, I see myself and hold no hate, </w:t>
      </w:r>
      <w:r w:rsidR="00587627">
        <w:t>I am not less fo</w:t>
      </w:r>
      <w:r w:rsidR="00401C42">
        <w:t xml:space="preserve">r any reason, I am me. </w:t>
      </w:r>
    </w:p>
    <w:p w14:paraId="23B3E5BF" w14:textId="77777777" w:rsidR="00CF2EB3" w:rsidRDefault="00CF2EB3" w:rsidP="00B653A3">
      <w:pPr>
        <w:pStyle w:val="NoSpacing"/>
      </w:pPr>
    </w:p>
    <w:p w14:paraId="0EBE86D5" w14:textId="53722FFE" w:rsidR="00401C42" w:rsidRDefault="00CF2EB3" w:rsidP="00B653A3">
      <w:pPr>
        <w:pStyle w:val="NoSpacing"/>
      </w:pPr>
      <w:r>
        <w:t xml:space="preserve">  </w:t>
      </w:r>
      <w:r w:rsidR="00676B23">
        <w:t xml:space="preserve">While my yet unknown friends </w:t>
      </w:r>
      <w:r w:rsidR="00A923DA">
        <w:t xml:space="preserve">who share my past </w:t>
      </w:r>
      <w:r w:rsidR="0018695C">
        <w:t xml:space="preserve">likely share this view, or indeed I hope it true, should they not </w:t>
      </w:r>
      <w:r w:rsidR="00CA53FF">
        <w:t xml:space="preserve">I shall just hold them with regard until they do, the roiling crowds </w:t>
      </w:r>
      <w:r w:rsidR="00ED17C5">
        <w:t>not privy to my open acceptance</w:t>
      </w:r>
      <w:r w:rsidR="00155267">
        <w:t xml:space="preserve"> </w:t>
      </w:r>
      <w:r w:rsidR="004447A8">
        <w:t xml:space="preserve">surely do not. </w:t>
      </w:r>
      <w:r w:rsidR="00E82D06">
        <w:t xml:space="preserve">Perhaps I ought to pity them. </w:t>
      </w:r>
      <w:r w:rsidR="009733E3">
        <w:t xml:space="preserve">Pitying them would </w:t>
      </w:r>
      <w:r w:rsidR="00090906">
        <w:t>most surely leave them seething. I think I’d like to pity them. Never have I claimed to be above pettiness.</w:t>
      </w:r>
    </w:p>
    <w:p w14:paraId="6F919D17" w14:textId="77777777" w:rsidR="00CF2EB3" w:rsidRDefault="00CF2EB3" w:rsidP="00B653A3">
      <w:pPr>
        <w:pStyle w:val="NoSpacing"/>
      </w:pPr>
    </w:p>
    <w:p w14:paraId="7D0334D4" w14:textId="1C1467D8" w:rsidR="004A4F60" w:rsidRDefault="00CF2EB3" w:rsidP="00B653A3">
      <w:pPr>
        <w:pStyle w:val="NoSpacing"/>
      </w:pPr>
      <w:r>
        <w:t xml:space="preserve">  </w:t>
      </w:r>
      <w:r w:rsidR="00CE494D">
        <w:t xml:space="preserve">I am </w:t>
      </w:r>
      <w:r w:rsidR="00947C88">
        <w:t>fortunate in this life</w:t>
      </w:r>
      <w:r w:rsidR="00BF5BCF">
        <w:t>, though, and ever grateful for it.</w:t>
      </w:r>
      <w:r w:rsidR="00CA2D55">
        <w:t xml:space="preserve"> I am no slave, nor slave to a </w:t>
      </w:r>
      <w:r w:rsidR="00F17E86">
        <w:t>temple</w:t>
      </w:r>
      <w:r w:rsidR="001654A1">
        <w:t xml:space="preserve">. I own </w:t>
      </w:r>
      <w:r w:rsidR="00B43D5F">
        <w:t>sole custody of myself</w:t>
      </w:r>
      <w:r w:rsidR="008B6448">
        <w:t>, and a portion of comfortability to be able to do so</w:t>
      </w:r>
      <w:r w:rsidR="00CA7327">
        <w:t>. Maybe for me it had not always been so, or maybe it had</w:t>
      </w:r>
      <w:r w:rsidR="00FE01B6">
        <w:t>, that business is mine and mine alone. I am no bed warmer nor chamber guard. Should I so wish</w:t>
      </w:r>
      <w:r w:rsidR="00D177E7">
        <w:t xml:space="preserve"> I may create a linage – adopt a child and start </w:t>
      </w:r>
      <w:r w:rsidR="00E05FDD">
        <w:t>one of those touted legacies. I have no mind for it</w:t>
      </w:r>
      <w:r w:rsidR="00B64296">
        <w:t xml:space="preserve">, no will or want. </w:t>
      </w:r>
      <w:r w:rsidR="00FA2779">
        <w:t>When I grow weary my decision may waver and fall</w:t>
      </w:r>
      <w:r w:rsidR="00B53B4D">
        <w:t>, but I am far from feeling the heaviness of life like an armoured clo</w:t>
      </w:r>
      <w:r w:rsidR="00DE72D3">
        <w:t xml:space="preserve">ak atop my lungs. </w:t>
      </w:r>
    </w:p>
    <w:p w14:paraId="1FC745DB" w14:textId="77777777" w:rsidR="00CF2EB3" w:rsidRDefault="00CF2EB3" w:rsidP="00B653A3">
      <w:pPr>
        <w:pStyle w:val="NoSpacing"/>
      </w:pPr>
    </w:p>
    <w:p w14:paraId="083105F9" w14:textId="4BCC65A3" w:rsidR="00063E55" w:rsidRDefault="00CF2EB3" w:rsidP="00B653A3">
      <w:pPr>
        <w:pStyle w:val="NoSpacing"/>
      </w:pPr>
      <w:r>
        <w:t xml:space="preserve">  </w:t>
      </w:r>
      <w:r w:rsidR="00063E55">
        <w:t>I am not yet to be moored in place</w:t>
      </w:r>
      <w:r w:rsidR="00C777EF">
        <w:t xml:space="preserve"> or dragged beneath torrents of waves. </w:t>
      </w:r>
      <w:r w:rsidR="00584D09">
        <w:t xml:space="preserve">The waters of my life have never fell calm, </w:t>
      </w:r>
      <w:r w:rsidR="00FD7376">
        <w:t xml:space="preserve">but I have known them for as long as they have known me, they shall claim my spirit only when </w:t>
      </w:r>
      <w:r w:rsidR="00F61357">
        <w:t>I am no longer me</w:t>
      </w:r>
      <w:r w:rsidR="00DC76C2">
        <w:t>. I expect the end to be a bitter battle</w:t>
      </w:r>
      <w:r w:rsidR="00CC64D6">
        <w:t xml:space="preserve"> with only myself</w:t>
      </w:r>
      <w:r w:rsidR="00DC76C2">
        <w:t xml:space="preserve">, far off </w:t>
      </w:r>
      <w:r w:rsidR="00E021AB">
        <w:t xml:space="preserve">in the horizon not yet seen, but lurking as it drifts ever closer, unrelenting as the </w:t>
      </w:r>
      <w:r w:rsidR="003F01C7">
        <w:t xml:space="preserve">waters themselves. </w:t>
      </w:r>
    </w:p>
    <w:p w14:paraId="433EB922" w14:textId="77777777" w:rsidR="00CF2EB3" w:rsidRDefault="00CF2EB3" w:rsidP="00B653A3">
      <w:pPr>
        <w:pStyle w:val="NoSpacing"/>
      </w:pPr>
    </w:p>
    <w:p w14:paraId="13F4C661" w14:textId="39E6B0AB" w:rsidR="00F11011" w:rsidRDefault="00CF2EB3" w:rsidP="00B653A3">
      <w:pPr>
        <w:pStyle w:val="NoSpacing"/>
      </w:pPr>
      <w:r>
        <w:t xml:space="preserve">  </w:t>
      </w:r>
      <w:r w:rsidR="00F11011">
        <w:t xml:space="preserve">Venus arose from </w:t>
      </w:r>
      <w:r w:rsidR="00484495">
        <w:t>seafoam;</w:t>
      </w:r>
      <w:r w:rsidR="00F11011">
        <w:t xml:space="preserve"> it would only do for those with her blessing to fall to whence she came. </w:t>
      </w:r>
    </w:p>
    <w:p w14:paraId="40C7FB5B" w14:textId="77777777" w:rsidR="00CF2EB3" w:rsidRDefault="00CF2EB3" w:rsidP="00B653A3">
      <w:pPr>
        <w:pStyle w:val="NoSpacing"/>
      </w:pPr>
    </w:p>
    <w:p w14:paraId="11EB89B4" w14:textId="267E3FC4" w:rsidR="003121F9" w:rsidRDefault="00CF2EB3" w:rsidP="00B653A3">
      <w:pPr>
        <w:pStyle w:val="NoSpacing"/>
      </w:pPr>
      <w:r>
        <w:t xml:space="preserve">  </w:t>
      </w:r>
      <w:r w:rsidR="006F164A">
        <w:t xml:space="preserve">When I pass down to life’s next, </w:t>
      </w:r>
      <w:r w:rsidR="00D2185A">
        <w:t>not much of me will remain. Even should I take in a youth</w:t>
      </w:r>
      <w:r w:rsidR="008D37EA">
        <w:t xml:space="preserve"> they shall receive no lock in place of beard trimming from me</w:t>
      </w:r>
      <w:r w:rsidR="00DA0141">
        <w:t xml:space="preserve">, just as I received naught from whoever came before me. </w:t>
      </w:r>
      <w:r w:rsidR="00230BFF">
        <w:t xml:space="preserve">No paintings in my likeness </w:t>
      </w:r>
      <w:r w:rsidR="00F423A9">
        <w:t xml:space="preserve">with any officiality can be </w:t>
      </w:r>
      <w:r w:rsidR="009F796C">
        <w:t>distributed or bought for none</w:t>
      </w:r>
      <w:r w:rsidR="007079D8">
        <w:t xml:space="preserve"> shall exist</w:t>
      </w:r>
      <w:r w:rsidR="004277BB">
        <w:t xml:space="preserve">. If I am to remain it will not be in scattered oils across a stretched canvas by one </w:t>
      </w:r>
      <w:r w:rsidR="00AE54AB">
        <w:t xml:space="preserve">anticipated </w:t>
      </w:r>
      <w:r w:rsidR="003A5E05">
        <w:t xml:space="preserve">to be under unhappy assignment. If I am to remain it shall be in </w:t>
      </w:r>
      <w:r w:rsidR="00B45BFF">
        <w:t xml:space="preserve">whispered rumours and tall tales, in good humoured and soured memories. </w:t>
      </w:r>
      <w:r w:rsidR="00A708F4">
        <w:t>Nothing tangible</w:t>
      </w:r>
      <w:r w:rsidR="00072309">
        <w:t xml:space="preserve">. </w:t>
      </w:r>
    </w:p>
    <w:p w14:paraId="29D74231" w14:textId="77777777" w:rsidR="00CF2EB3" w:rsidRDefault="00CF2EB3" w:rsidP="00B653A3">
      <w:pPr>
        <w:pStyle w:val="NoSpacing"/>
      </w:pPr>
    </w:p>
    <w:p w14:paraId="55092FC8" w14:textId="70B26FF6" w:rsidR="00072309" w:rsidRDefault="00CF2EB3" w:rsidP="00B653A3">
      <w:pPr>
        <w:pStyle w:val="NoSpacing"/>
      </w:pPr>
      <w:r>
        <w:t xml:space="preserve">  </w:t>
      </w:r>
      <w:r w:rsidR="00072309">
        <w:t>I want people to seek out my story desperately but grasp nothing but smoke and wind</w:t>
      </w:r>
      <w:r w:rsidR="009B665F">
        <w:t xml:space="preserve">. </w:t>
      </w:r>
      <w:r w:rsidR="0058364E">
        <w:t>I did not make it easy to know me in life, why should I in death.</w:t>
      </w:r>
      <w:r w:rsidR="00C27384">
        <w:t xml:space="preserve"> My yet unknown friends</w:t>
      </w:r>
      <w:r w:rsidR="00A67A5C">
        <w:t xml:space="preserve"> shall know me without knowing me </w:t>
      </w:r>
      <w:r w:rsidR="00BC7325">
        <w:t>after all</w:t>
      </w:r>
      <w:r w:rsidR="00A67A5C">
        <w:t>.</w:t>
      </w:r>
      <w:r w:rsidR="00BC7325">
        <w:t xml:space="preserve"> </w:t>
      </w:r>
      <w:r w:rsidR="001C3AF3">
        <w:t>They shall know me and my silent support</w:t>
      </w:r>
      <w:r w:rsidR="000B432E">
        <w:t xml:space="preserve">. I care not to be understood by any more than them. </w:t>
      </w:r>
      <w:r w:rsidR="00A67A5C">
        <w:t xml:space="preserve"> </w:t>
      </w:r>
    </w:p>
    <w:p w14:paraId="680F5157" w14:textId="77777777" w:rsidR="00CF2EB3" w:rsidRDefault="00CF2EB3" w:rsidP="00B653A3">
      <w:pPr>
        <w:pStyle w:val="NoSpacing"/>
      </w:pPr>
    </w:p>
    <w:p w14:paraId="7F0956D1" w14:textId="33CDAA89" w:rsidR="002E3CD5" w:rsidRDefault="00CF2EB3" w:rsidP="00B653A3">
      <w:pPr>
        <w:pStyle w:val="NoSpacing"/>
      </w:pPr>
      <w:r>
        <w:t xml:space="preserve">  </w:t>
      </w:r>
      <w:r w:rsidR="002E3CD5">
        <w:t>But all of that shall come later</w:t>
      </w:r>
      <w:r w:rsidR="00592CDE">
        <w:t xml:space="preserve">, it does not do to dwell on distant </w:t>
      </w:r>
      <w:r w:rsidR="00734F50">
        <w:t xml:space="preserve">unchangeable events </w:t>
      </w:r>
      <w:r w:rsidR="00D8429C">
        <w:t xml:space="preserve">in favour of breathing freely </w:t>
      </w:r>
      <w:r w:rsidR="00FB5116">
        <w:t xml:space="preserve">the air of your home, filling yourself to burst, </w:t>
      </w:r>
      <w:r w:rsidR="006B4792">
        <w:t xml:space="preserve">and entrenching yourself in the days and </w:t>
      </w:r>
      <w:r w:rsidR="00642D93">
        <w:t xml:space="preserve">joy right before you. </w:t>
      </w:r>
      <w:r w:rsidR="00ED4111">
        <w:t xml:space="preserve">It does not do for your thoughts to be carried </w:t>
      </w:r>
      <w:r w:rsidR="00D223AA">
        <w:t xml:space="preserve">below prematurely </w:t>
      </w:r>
      <w:r w:rsidR="00555D82">
        <w:t>–</w:t>
      </w:r>
      <w:r w:rsidR="00D223AA">
        <w:t xml:space="preserve"> </w:t>
      </w:r>
      <w:r w:rsidR="00555D82">
        <w:t>for Mors to enter your mind</w:t>
      </w:r>
      <w:r w:rsidR="00B479D2">
        <w:t xml:space="preserve"> before your time</w:t>
      </w:r>
      <w:r w:rsidR="00746B31">
        <w:t>, to wonder</w:t>
      </w:r>
      <w:r w:rsidR="00D11B19">
        <w:t xml:space="preserve"> whether you shall be met with dark robed Charon or </w:t>
      </w:r>
      <w:r w:rsidR="000174A5">
        <w:t>with Charun and his looming wings</w:t>
      </w:r>
      <w:r w:rsidR="00C21DAC">
        <w:t xml:space="preserve">. You cannot live thinking </w:t>
      </w:r>
      <w:r w:rsidR="004A4BC6">
        <w:t xml:space="preserve">of </w:t>
      </w:r>
      <w:r w:rsidR="00D26AE8">
        <w:t>Pluto</w:t>
      </w:r>
      <w:r w:rsidR="004A4BC6">
        <w:t>.</w:t>
      </w:r>
    </w:p>
    <w:p w14:paraId="31E8E538" w14:textId="77777777" w:rsidR="00CF2EB3" w:rsidRDefault="00CF2EB3" w:rsidP="00B653A3">
      <w:pPr>
        <w:pStyle w:val="NoSpacing"/>
      </w:pPr>
    </w:p>
    <w:p w14:paraId="2D33E024" w14:textId="1550CB39" w:rsidR="00CA3AC6" w:rsidRDefault="00CF2EB3" w:rsidP="00B653A3">
      <w:pPr>
        <w:pStyle w:val="NoSpacing"/>
      </w:pPr>
      <w:r>
        <w:t xml:space="preserve">  </w:t>
      </w:r>
      <w:r w:rsidR="00351B8C">
        <w:t xml:space="preserve">I am not less for </w:t>
      </w:r>
      <w:r w:rsidR="00AA7CD8">
        <w:t>being comfortable in myself. It is, of course, myself who</w:t>
      </w:r>
      <w:r w:rsidR="00A06EC3">
        <w:t xml:space="preserve"> shall have to endure my own company the longest</w:t>
      </w:r>
      <w:r w:rsidR="00135AA1">
        <w:t xml:space="preserve">. I cannot imagine anything less than an amicable relationship with self </w:t>
      </w:r>
      <w:r w:rsidR="003831C3">
        <w:t>is anything short of arduous</w:t>
      </w:r>
      <w:r w:rsidR="000D52F4">
        <w:t xml:space="preserve">. </w:t>
      </w:r>
      <w:r w:rsidR="00DD18EA">
        <w:t>But that is not for me to bother myself with</w:t>
      </w:r>
      <w:r w:rsidR="00F17E86">
        <w:t>.</w:t>
      </w:r>
      <w:r w:rsidR="009B77DC">
        <w:t xml:space="preserve"> I am not one sought out for my advice</w:t>
      </w:r>
      <w:r w:rsidR="00094299">
        <w:t xml:space="preserve">, nor one known for soothing the soul. It is a simple fact, that is not me. </w:t>
      </w:r>
      <w:r w:rsidR="00330B4B">
        <w:t xml:space="preserve">I am unapologetic but willing to help with matters I know of, </w:t>
      </w:r>
      <w:r w:rsidR="003364B2">
        <w:t>but largely it is to feed my own amusement</w:t>
      </w:r>
      <w:r w:rsidR="00A2103E">
        <w:t xml:space="preserve">. </w:t>
      </w:r>
      <w:r w:rsidR="004B708E">
        <w:t xml:space="preserve">Bartering with money is so very dull, even the Imperator </w:t>
      </w:r>
      <w:r w:rsidR="00A7213C">
        <w:t xml:space="preserve">can understand the value of pure entertainment, though I </w:t>
      </w:r>
      <w:r w:rsidR="00A7213C">
        <w:lastRenderedPageBreak/>
        <w:t xml:space="preserve">don’t reckon myself with </w:t>
      </w:r>
      <w:r w:rsidR="000E5BAF">
        <w:t xml:space="preserve">such a cruel streak. </w:t>
      </w:r>
      <w:r w:rsidR="00E47085">
        <w:t xml:space="preserve">No one shall use the word hero with my name, the idea is ludicrous, but neither shall </w:t>
      </w:r>
      <w:r w:rsidR="0059259C">
        <w:t xml:space="preserve">they entwine opposing negative connotations of villain. </w:t>
      </w:r>
      <w:r w:rsidR="00316AD2">
        <w:t>Ultimately to most, regardless of the reason</w:t>
      </w:r>
      <w:r w:rsidR="009557FA">
        <w:t xml:space="preserve"> they may seek me out, I am but a last resort. </w:t>
      </w:r>
      <w:r w:rsidR="00694396">
        <w:t xml:space="preserve">I do not see why I should care about that. </w:t>
      </w:r>
    </w:p>
    <w:p w14:paraId="719E169D" w14:textId="77777777" w:rsidR="00CF2EB3" w:rsidRDefault="00CF2EB3" w:rsidP="00B653A3">
      <w:pPr>
        <w:pStyle w:val="NoSpacing"/>
      </w:pPr>
    </w:p>
    <w:p w14:paraId="3F8C7A42" w14:textId="356C8D65" w:rsidR="00694396" w:rsidRDefault="00CF2EB3" w:rsidP="00B653A3">
      <w:pPr>
        <w:pStyle w:val="NoSpacing"/>
      </w:pPr>
      <w:r>
        <w:t xml:space="preserve">  </w:t>
      </w:r>
      <w:r w:rsidR="009C717B">
        <w:t>In the end, all I can</w:t>
      </w:r>
      <w:r w:rsidR="00117FB7">
        <w:t xml:space="preserve"> say is that I am me. </w:t>
      </w:r>
    </w:p>
    <w:p w14:paraId="60C04559" w14:textId="77777777" w:rsidR="00CF2EB3" w:rsidRDefault="00CF2EB3" w:rsidP="00B653A3">
      <w:pPr>
        <w:pStyle w:val="NoSpacing"/>
      </w:pPr>
    </w:p>
    <w:p w14:paraId="7E24155D" w14:textId="40E22A01" w:rsidR="00117FB7" w:rsidRDefault="00CF2EB3" w:rsidP="00B653A3">
      <w:pPr>
        <w:pStyle w:val="NoSpacing"/>
      </w:pPr>
      <w:r>
        <w:t xml:space="preserve">  </w:t>
      </w:r>
      <w:r w:rsidR="00117FB7">
        <w:t xml:space="preserve">I am not less for being me. </w:t>
      </w:r>
    </w:p>
    <w:p w14:paraId="06E7B481" w14:textId="77777777" w:rsidR="00117FB7" w:rsidRDefault="00117FB7" w:rsidP="00B653A3">
      <w:pPr>
        <w:pStyle w:val="NoSpacing"/>
      </w:pPr>
    </w:p>
    <w:p w14:paraId="7DA09274" w14:textId="77777777" w:rsidR="00117FB7" w:rsidRDefault="00117FB7" w:rsidP="00B653A3">
      <w:pPr>
        <w:pStyle w:val="NoSpacing"/>
      </w:pPr>
    </w:p>
    <w:p w14:paraId="15200203" w14:textId="165229F3" w:rsidR="00117FB7" w:rsidRDefault="00117FB7" w:rsidP="00B653A3">
      <w:pPr>
        <w:pStyle w:val="NoSpacing"/>
        <w:rPr>
          <w:sz w:val="18"/>
          <w:szCs w:val="18"/>
        </w:rPr>
      </w:pPr>
      <w:r w:rsidRPr="00117FB7">
        <w:rPr>
          <w:sz w:val="18"/>
          <w:szCs w:val="18"/>
        </w:rPr>
        <w:t>CRITICAL COMMENTARY:</w:t>
      </w:r>
    </w:p>
    <w:p w14:paraId="0ACBE6A9" w14:textId="27D60D37" w:rsidR="00117FB7" w:rsidRDefault="00F04D46" w:rsidP="00B653A3">
      <w:pPr>
        <w:pStyle w:val="NoSpacing"/>
        <w:rPr>
          <w:sz w:val="18"/>
          <w:szCs w:val="18"/>
        </w:rPr>
      </w:pPr>
      <w:r>
        <w:rPr>
          <w:sz w:val="18"/>
          <w:szCs w:val="18"/>
        </w:rPr>
        <w:t xml:space="preserve">My </w:t>
      </w:r>
      <w:r w:rsidR="007F2264">
        <w:rPr>
          <w:sz w:val="18"/>
          <w:szCs w:val="18"/>
        </w:rPr>
        <w:t xml:space="preserve">creative work was inspired by some of what was covered </w:t>
      </w:r>
      <w:r w:rsidR="00223C89">
        <w:rPr>
          <w:sz w:val="18"/>
          <w:szCs w:val="18"/>
        </w:rPr>
        <w:t>when looking at ancient Rome</w:t>
      </w:r>
      <w:r w:rsidR="00FC1C41">
        <w:rPr>
          <w:sz w:val="18"/>
          <w:szCs w:val="18"/>
        </w:rPr>
        <w:t xml:space="preserve"> – we spoke of eunuchs and read some pieces written about them in </w:t>
      </w:r>
      <w:r w:rsidR="005B1647">
        <w:rPr>
          <w:sz w:val="18"/>
          <w:szCs w:val="18"/>
        </w:rPr>
        <w:t xml:space="preserve">the classical world and I can say that my work </w:t>
      </w:r>
      <w:r w:rsidR="0007226F">
        <w:rPr>
          <w:sz w:val="18"/>
          <w:szCs w:val="18"/>
        </w:rPr>
        <w:t xml:space="preserve">is definitely thanks to </w:t>
      </w:r>
      <w:r w:rsidR="001C2108">
        <w:rPr>
          <w:sz w:val="18"/>
          <w:szCs w:val="18"/>
        </w:rPr>
        <w:t>t</w:t>
      </w:r>
      <w:r w:rsidR="00025510">
        <w:rPr>
          <w:sz w:val="18"/>
          <w:szCs w:val="18"/>
        </w:rPr>
        <w:t>hree</w:t>
      </w:r>
      <w:r w:rsidR="001C2108">
        <w:rPr>
          <w:sz w:val="18"/>
          <w:szCs w:val="18"/>
        </w:rPr>
        <w:t xml:space="preserve"> of the handed out </w:t>
      </w:r>
      <w:r w:rsidR="00732828">
        <w:rPr>
          <w:sz w:val="18"/>
          <w:szCs w:val="18"/>
        </w:rPr>
        <w:t xml:space="preserve">pieces we read – </w:t>
      </w:r>
      <w:r w:rsidR="00732828" w:rsidRPr="00732828">
        <w:rPr>
          <w:i/>
          <w:iCs/>
          <w:sz w:val="18"/>
          <w:szCs w:val="18"/>
        </w:rPr>
        <w:t>The Hair of Flavius Earinus</w:t>
      </w:r>
      <w:r w:rsidR="00732828">
        <w:rPr>
          <w:sz w:val="18"/>
          <w:szCs w:val="18"/>
        </w:rPr>
        <w:t xml:space="preserve"> and </w:t>
      </w:r>
      <w:r w:rsidR="00025510">
        <w:rPr>
          <w:sz w:val="18"/>
          <w:szCs w:val="18"/>
        </w:rPr>
        <w:t xml:space="preserve">two </w:t>
      </w:r>
      <w:r w:rsidR="005F4985" w:rsidRPr="005F4985">
        <w:rPr>
          <w:i/>
          <w:iCs/>
          <w:sz w:val="18"/>
          <w:szCs w:val="18"/>
        </w:rPr>
        <w:t>Of Favorinus</w:t>
      </w:r>
      <w:r w:rsidR="005F4985">
        <w:rPr>
          <w:sz w:val="18"/>
          <w:szCs w:val="18"/>
        </w:rPr>
        <w:t xml:space="preserve">. </w:t>
      </w:r>
      <w:r w:rsidR="006B25F4">
        <w:rPr>
          <w:sz w:val="18"/>
          <w:szCs w:val="18"/>
        </w:rPr>
        <w:t xml:space="preserve">In my work there are several references to these inspirations, such as </w:t>
      </w:r>
      <w:r w:rsidR="00A64360">
        <w:rPr>
          <w:sz w:val="18"/>
          <w:szCs w:val="18"/>
        </w:rPr>
        <w:t xml:space="preserve">saying that some see eunuchs as blessed by the goddess Venus, </w:t>
      </w:r>
      <w:r w:rsidR="00951D8E">
        <w:rPr>
          <w:sz w:val="18"/>
          <w:szCs w:val="18"/>
        </w:rPr>
        <w:t xml:space="preserve">strictly speaking I am unsure if that is the case, but in </w:t>
      </w:r>
      <w:r w:rsidR="00951D8E" w:rsidRPr="00951D8E">
        <w:rPr>
          <w:i/>
          <w:iCs/>
          <w:sz w:val="18"/>
          <w:szCs w:val="18"/>
        </w:rPr>
        <w:t>The Hair of Flavius Earinus</w:t>
      </w:r>
      <w:r w:rsidR="00951D8E">
        <w:rPr>
          <w:sz w:val="18"/>
          <w:szCs w:val="18"/>
        </w:rPr>
        <w:t xml:space="preserve"> </w:t>
      </w:r>
      <w:r w:rsidR="006F1065">
        <w:rPr>
          <w:sz w:val="18"/>
          <w:szCs w:val="18"/>
        </w:rPr>
        <w:t xml:space="preserve">the </w:t>
      </w:r>
      <w:r w:rsidR="00422C6A">
        <w:rPr>
          <w:sz w:val="18"/>
          <w:szCs w:val="18"/>
        </w:rPr>
        <w:t xml:space="preserve">soon to be </w:t>
      </w:r>
      <w:r w:rsidR="006F1065">
        <w:rPr>
          <w:sz w:val="18"/>
          <w:szCs w:val="18"/>
        </w:rPr>
        <w:t xml:space="preserve">eunuch is supposed to be </w:t>
      </w:r>
      <w:r w:rsidR="00422C6A">
        <w:rPr>
          <w:sz w:val="18"/>
          <w:szCs w:val="18"/>
        </w:rPr>
        <w:t>of such beauty she mistakes him for one of her own children</w:t>
      </w:r>
      <w:r w:rsidR="008C7B7E">
        <w:rPr>
          <w:sz w:val="18"/>
          <w:szCs w:val="18"/>
        </w:rPr>
        <w:t>, and as boys were made eunuchs to preserve their youthful beauty, it did</w:t>
      </w:r>
      <w:r w:rsidR="00E22F18">
        <w:rPr>
          <w:sz w:val="18"/>
          <w:szCs w:val="18"/>
        </w:rPr>
        <w:t xml:space="preserve">n’t feel like a stretch and also handily included reference to the other text. Another reference of that text is where I say “…and down has doubtless never…”, this is directly </w:t>
      </w:r>
      <w:r w:rsidR="00A54828">
        <w:rPr>
          <w:sz w:val="18"/>
          <w:szCs w:val="18"/>
        </w:rPr>
        <w:t xml:space="preserve">using the description of the other text’s only </w:t>
      </w:r>
      <w:r w:rsidR="00BE7F8F">
        <w:rPr>
          <w:sz w:val="18"/>
          <w:szCs w:val="18"/>
        </w:rPr>
        <w:t xml:space="preserve">reference to physical attribute difference </w:t>
      </w:r>
      <w:r w:rsidR="00983112">
        <w:rPr>
          <w:sz w:val="18"/>
          <w:szCs w:val="18"/>
        </w:rPr>
        <w:t>–</w:t>
      </w:r>
      <w:r w:rsidR="00BE7F8F">
        <w:rPr>
          <w:sz w:val="18"/>
          <w:szCs w:val="18"/>
        </w:rPr>
        <w:t xml:space="preserve"> </w:t>
      </w:r>
      <w:r w:rsidR="00983112">
        <w:rPr>
          <w:sz w:val="18"/>
          <w:szCs w:val="18"/>
        </w:rPr>
        <w:t>“…lest the first down mar your shining cheeks</w:t>
      </w:r>
      <w:r w:rsidR="00B7448D">
        <w:rPr>
          <w:sz w:val="18"/>
          <w:szCs w:val="18"/>
        </w:rPr>
        <w:t>…</w:t>
      </w:r>
      <w:r w:rsidR="00983112">
        <w:rPr>
          <w:sz w:val="18"/>
          <w:szCs w:val="18"/>
        </w:rPr>
        <w:t>”</w:t>
      </w:r>
      <w:r w:rsidR="00B7448D">
        <w:rPr>
          <w:sz w:val="18"/>
          <w:szCs w:val="18"/>
        </w:rPr>
        <w:t xml:space="preserve">. The word down was </w:t>
      </w:r>
      <w:r w:rsidR="00D323C4">
        <w:rPr>
          <w:sz w:val="18"/>
          <w:szCs w:val="18"/>
        </w:rPr>
        <w:t>apt,</w:t>
      </w:r>
      <w:r w:rsidR="00B7448D">
        <w:rPr>
          <w:sz w:val="18"/>
          <w:szCs w:val="18"/>
        </w:rPr>
        <w:t xml:space="preserve"> so I pinched it. </w:t>
      </w:r>
      <w:r w:rsidR="00EC5355">
        <w:rPr>
          <w:sz w:val="18"/>
          <w:szCs w:val="18"/>
        </w:rPr>
        <w:t>This text is also set around the era of Domitian’s ruling, as he was the Emperor who banned castration, I have chosen to set it similarly.</w:t>
      </w:r>
    </w:p>
    <w:p w14:paraId="2BE4ECA4" w14:textId="64B4EBB2" w:rsidR="00F447EE" w:rsidRDefault="00025510" w:rsidP="00B653A3">
      <w:pPr>
        <w:pStyle w:val="NoSpacing"/>
        <w:rPr>
          <w:sz w:val="18"/>
          <w:szCs w:val="18"/>
        </w:rPr>
      </w:pPr>
      <w:r>
        <w:rPr>
          <w:sz w:val="18"/>
          <w:szCs w:val="18"/>
        </w:rPr>
        <w:t xml:space="preserve">The other two texts </w:t>
      </w:r>
      <w:r w:rsidR="00DF26FF">
        <w:rPr>
          <w:sz w:val="18"/>
          <w:szCs w:val="18"/>
        </w:rPr>
        <w:t>are speaking of Favorinus, one positively and one much more negatively</w:t>
      </w:r>
      <w:r w:rsidR="00D323C4">
        <w:rPr>
          <w:sz w:val="18"/>
          <w:szCs w:val="18"/>
        </w:rPr>
        <w:t xml:space="preserve"> – due to this I chose to display a divided opinion of eunuchs in the story</w:t>
      </w:r>
      <w:r w:rsidR="009B7206">
        <w:rPr>
          <w:sz w:val="18"/>
          <w:szCs w:val="18"/>
        </w:rPr>
        <w:t xml:space="preserve">, though the negative voices are often the loudest. </w:t>
      </w:r>
      <w:r w:rsidR="009B3A9C">
        <w:rPr>
          <w:sz w:val="18"/>
          <w:szCs w:val="18"/>
        </w:rPr>
        <w:t>Both</w:t>
      </w:r>
      <w:r w:rsidR="00DB3DB7">
        <w:rPr>
          <w:sz w:val="18"/>
          <w:szCs w:val="18"/>
        </w:rPr>
        <w:t xml:space="preserve"> texts acknowledge that despite being a eunuch, Favorinus </w:t>
      </w:r>
      <w:r w:rsidR="000F4983">
        <w:rPr>
          <w:sz w:val="18"/>
          <w:szCs w:val="18"/>
        </w:rPr>
        <w:t>was definitely sexually active – was even accused of adultery</w:t>
      </w:r>
      <w:r w:rsidR="00AE5F95">
        <w:rPr>
          <w:sz w:val="18"/>
          <w:szCs w:val="18"/>
        </w:rPr>
        <w:t xml:space="preserve">. I did not take so directly from these two texts, but I did </w:t>
      </w:r>
      <w:r w:rsidR="009B3A9C">
        <w:rPr>
          <w:sz w:val="18"/>
          <w:szCs w:val="18"/>
        </w:rPr>
        <w:t>make use of the type of description the negative used in reference to Favorinus</w:t>
      </w:r>
      <w:r w:rsidR="00DB4521">
        <w:rPr>
          <w:sz w:val="18"/>
          <w:szCs w:val="18"/>
        </w:rPr>
        <w:t xml:space="preserve"> – “bulbous forehead, flabby cheeks, wide mouth</w:t>
      </w:r>
      <w:r w:rsidR="00C6788E">
        <w:rPr>
          <w:sz w:val="18"/>
          <w:szCs w:val="18"/>
        </w:rPr>
        <w:t xml:space="preserve">, a gangling scraggly neck, fat calves, and fleshy feet.” Was a particularly vivid physical description given. </w:t>
      </w:r>
      <w:r w:rsidR="007B4F18">
        <w:rPr>
          <w:sz w:val="18"/>
          <w:szCs w:val="18"/>
        </w:rPr>
        <w:t>So I used that to form the main issues someone may have with</w:t>
      </w:r>
      <w:r w:rsidR="00C145F8">
        <w:rPr>
          <w:sz w:val="18"/>
          <w:szCs w:val="18"/>
        </w:rPr>
        <w:t xml:space="preserve"> a eunuchs physical appearance. </w:t>
      </w:r>
      <w:r w:rsidR="00656C92">
        <w:rPr>
          <w:sz w:val="18"/>
          <w:szCs w:val="18"/>
        </w:rPr>
        <w:t xml:space="preserve">If I reference the character I made for this whose voice is heard, I </w:t>
      </w:r>
      <w:r w:rsidR="006A6AC1">
        <w:rPr>
          <w:sz w:val="18"/>
          <w:szCs w:val="18"/>
        </w:rPr>
        <w:t xml:space="preserve">will use the name Conatus. </w:t>
      </w:r>
    </w:p>
    <w:p w14:paraId="53A860F5" w14:textId="5D2F1EB2" w:rsidR="006A6AC1" w:rsidRDefault="008B789A" w:rsidP="00B653A3">
      <w:pPr>
        <w:pStyle w:val="NoSpacing"/>
        <w:rPr>
          <w:sz w:val="18"/>
          <w:szCs w:val="18"/>
        </w:rPr>
      </w:pPr>
      <w:r>
        <w:rPr>
          <w:sz w:val="18"/>
          <w:szCs w:val="18"/>
        </w:rPr>
        <w:t>I also took to Jstor to gather a bit more information, which</w:t>
      </w:r>
      <w:r w:rsidR="00375201">
        <w:rPr>
          <w:sz w:val="18"/>
          <w:szCs w:val="18"/>
        </w:rPr>
        <w:t xml:space="preserve"> is where mentioning</w:t>
      </w:r>
      <w:r w:rsidR="00F27C00">
        <w:rPr>
          <w:sz w:val="18"/>
          <w:szCs w:val="18"/>
        </w:rPr>
        <w:t xml:space="preserve"> spadones</w:t>
      </w:r>
      <w:r w:rsidR="00C93A78">
        <w:rPr>
          <w:sz w:val="18"/>
          <w:szCs w:val="18"/>
        </w:rPr>
        <w:t xml:space="preserve"> and castrati come from, and also being able to adopt: “</w:t>
      </w:r>
      <w:r w:rsidR="00C93A78" w:rsidRPr="00C93A78">
        <w:rPr>
          <w:sz w:val="18"/>
          <w:szCs w:val="18"/>
        </w:rPr>
        <w:t>The inheritance law divided eunuchs into four categories: spadones, thlibiae, thladiae, and castrati, of whom all but the castrati could pass on an inheritance-the legal essence of Roman patrilinearity. The last three terms seem to refer to processes of sexual mutilation.</w:t>
      </w:r>
      <w:r w:rsidR="00C93A78">
        <w:rPr>
          <w:sz w:val="18"/>
          <w:szCs w:val="18"/>
        </w:rPr>
        <w:t xml:space="preserve">”. </w:t>
      </w:r>
      <w:r w:rsidR="00960ABF">
        <w:rPr>
          <w:sz w:val="18"/>
          <w:szCs w:val="18"/>
        </w:rPr>
        <w:t xml:space="preserve">Castrati means everything was removed, spadones means only </w:t>
      </w:r>
      <w:r w:rsidR="000C4623">
        <w:rPr>
          <w:sz w:val="18"/>
          <w:szCs w:val="18"/>
        </w:rPr>
        <w:t>testicles were removed, whilst the other</w:t>
      </w:r>
      <w:r w:rsidR="00430E7E">
        <w:rPr>
          <w:sz w:val="18"/>
          <w:szCs w:val="18"/>
        </w:rPr>
        <w:t xml:space="preserve">s had the testicles crushed. </w:t>
      </w:r>
      <w:r w:rsidR="00645809">
        <w:rPr>
          <w:sz w:val="18"/>
          <w:szCs w:val="18"/>
        </w:rPr>
        <w:t>Some liberties may have been taken in interpretation but it is rooted in research</w:t>
      </w:r>
      <w:r w:rsidR="00FD6F00">
        <w:rPr>
          <w:sz w:val="18"/>
          <w:szCs w:val="18"/>
        </w:rPr>
        <w:t xml:space="preserve">. </w:t>
      </w:r>
      <w:r w:rsidR="006B2A6A">
        <w:rPr>
          <w:sz w:val="18"/>
          <w:szCs w:val="18"/>
        </w:rPr>
        <w:t xml:space="preserve">As for Charon and Charun, I couldn’t find if Charon was fully carried over from Greek mythology as the underworlds river boatman, and </w:t>
      </w:r>
      <w:r w:rsidR="00B66363">
        <w:rPr>
          <w:sz w:val="18"/>
          <w:szCs w:val="18"/>
        </w:rPr>
        <w:t xml:space="preserve">attempts turned up Charun, a more demonic underworld guide, so considering Rome’s magpie tendencies for mythologies I chose to include both, making Conatus as unsure of which he would face as I was. </w:t>
      </w:r>
      <w:r w:rsidR="00946487">
        <w:rPr>
          <w:sz w:val="18"/>
          <w:szCs w:val="18"/>
        </w:rPr>
        <w:t>Mors is the roman form of Thanatos, god</w:t>
      </w:r>
      <w:r w:rsidR="00CD1EA2">
        <w:rPr>
          <w:sz w:val="18"/>
          <w:szCs w:val="18"/>
        </w:rPr>
        <w:t>/incarnation</w:t>
      </w:r>
      <w:r w:rsidR="00946487">
        <w:rPr>
          <w:sz w:val="18"/>
          <w:szCs w:val="18"/>
        </w:rPr>
        <w:t xml:space="preserve"> of death (</w:t>
      </w:r>
      <w:r w:rsidR="00D26AE8">
        <w:rPr>
          <w:sz w:val="18"/>
          <w:szCs w:val="18"/>
        </w:rPr>
        <w:t>Pluto/Hades</w:t>
      </w:r>
      <w:r w:rsidR="00946487">
        <w:rPr>
          <w:sz w:val="18"/>
          <w:szCs w:val="18"/>
        </w:rPr>
        <w:t xml:space="preserve"> is god of the underworld).</w:t>
      </w:r>
      <w:r w:rsidR="00DD7E2F">
        <w:rPr>
          <w:sz w:val="18"/>
          <w:szCs w:val="18"/>
        </w:rPr>
        <w:t xml:space="preserve"> </w:t>
      </w:r>
      <w:r w:rsidR="00ED06F0">
        <w:rPr>
          <w:sz w:val="18"/>
          <w:szCs w:val="18"/>
        </w:rPr>
        <w:t xml:space="preserve">I have also been led to believe Imperator is just a way of referring to Emperor. </w:t>
      </w:r>
    </w:p>
    <w:p w14:paraId="2AADEC08" w14:textId="228A69A8" w:rsidR="00CD1EA2" w:rsidRDefault="006B6D50" w:rsidP="00B653A3">
      <w:pPr>
        <w:pStyle w:val="NoSpacing"/>
        <w:rPr>
          <w:sz w:val="18"/>
          <w:szCs w:val="18"/>
        </w:rPr>
      </w:pPr>
      <w:r>
        <w:rPr>
          <w:sz w:val="18"/>
          <w:szCs w:val="18"/>
        </w:rPr>
        <w:t xml:space="preserve">I did my best to word it in an older feeling way – which led to a few trip ups of </w:t>
      </w:r>
      <w:r w:rsidR="00FC0A79">
        <w:rPr>
          <w:sz w:val="18"/>
          <w:szCs w:val="18"/>
        </w:rPr>
        <w:t>ironing out the sentences that tested comprehension</w:t>
      </w:r>
      <w:r w:rsidR="00607AE7">
        <w:rPr>
          <w:sz w:val="18"/>
          <w:szCs w:val="18"/>
        </w:rPr>
        <w:t>, as well as attempting to shorten sentences that were far too long in far too great a number</w:t>
      </w:r>
      <w:r w:rsidR="00487ACF">
        <w:rPr>
          <w:sz w:val="18"/>
          <w:szCs w:val="18"/>
        </w:rPr>
        <w:t xml:space="preserve">. </w:t>
      </w:r>
      <w:r w:rsidR="003D7DEE">
        <w:rPr>
          <w:sz w:val="18"/>
          <w:szCs w:val="18"/>
        </w:rPr>
        <w:t>At points I struggled with where to go next</w:t>
      </w:r>
      <w:r w:rsidR="009E1942">
        <w:rPr>
          <w:sz w:val="18"/>
          <w:szCs w:val="18"/>
        </w:rPr>
        <w:t xml:space="preserve"> since by the nature of the work there’s no true plot, just </w:t>
      </w:r>
      <w:r w:rsidR="0001728B">
        <w:rPr>
          <w:sz w:val="18"/>
          <w:szCs w:val="18"/>
        </w:rPr>
        <w:t>exploration and mild introspection</w:t>
      </w:r>
      <w:r w:rsidR="00C27D06">
        <w:rPr>
          <w:sz w:val="18"/>
          <w:szCs w:val="18"/>
        </w:rPr>
        <w:t xml:space="preserve"> – more of a character study, which I am not familiar with writing</w:t>
      </w:r>
      <w:r w:rsidR="00422CF9">
        <w:rPr>
          <w:sz w:val="18"/>
          <w:szCs w:val="18"/>
        </w:rPr>
        <w:t xml:space="preserve">, so I imagine I have much room to improve upon with that regard, though I am happy with what I have managed with this tentative foray. </w:t>
      </w:r>
    </w:p>
    <w:p w14:paraId="6C716EDE" w14:textId="77777777" w:rsidR="000C238D" w:rsidRDefault="000C238D" w:rsidP="00B653A3">
      <w:pPr>
        <w:pStyle w:val="NoSpacing"/>
        <w:rPr>
          <w:sz w:val="18"/>
          <w:szCs w:val="18"/>
        </w:rPr>
      </w:pPr>
    </w:p>
    <w:p w14:paraId="4EDDC8FE" w14:textId="00C5870B" w:rsidR="000C238D" w:rsidRDefault="000C238D" w:rsidP="00B653A3">
      <w:pPr>
        <w:pStyle w:val="NoSpacing"/>
        <w:rPr>
          <w:sz w:val="18"/>
          <w:szCs w:val="18"/>
        </w:rPr>
      </w:pPr>
      <w:r>
        <w:rPr>
          <w:sz w:val="18"/>
          <w:szCs w:val="18"/>
        </w:rPr>
        <w:t>BIBLIOGRAPHY:</w:t>
      </w:r>
    </w:p>
    <w:p w14:paraId="36FD2246" w14:textId="48336D34" w:rsidR="000C238D" w:rsidRDefault="000C238D" w:rsidP="00B653A3">
      <w:pPr>
        <w:pStyle w:val="NoSpacing"/>
        <w:rPr>
          <w:sz w:val="18"/>
          <w:szCs w:val="18"/>
        </w:rPr>
      </w:pPr>
      <w:r>
        <w:rPr>
          <w:rFonts w:cstheme="minorHAnsi"/>
          <w:sz w:val="18"/>
          <w:szCs w:val="18"/>
        </w:rPr>
        <w:t>₁</w:t>
      </w:r>
      <w:r w:rsidR="006F781E">
        <w:rPr>
          <w:rFonts w:cstheme="minorHAnsi"/>
          <w:sz w:val="18"/>
          <w:szCs w:val="18"/>
        </w:rPr>
        <w:t xml:space="preserve"> Statius Silvae 3.4 (106 lines) (loeb translation by Mozley) </w:t>
      </w:r>
      <w:r w:rsidR="006F781E" w:rsidRPr="004B135B">
        <w:rPr>
          <w:rFonts w:cstheme="minorHAnsi"/>
          <w:i/>
          <w:iCs/>
          <w:sz w:val="18"/>
          <w:szCs w:val="18"/>
        </w:rPr>
        <w:t>The Hair Of Flav</w:t>
      </w:r>
      <w:r w:rsidR="000766B3" w:rsidRPr="004B135B">
        <w:rPr>
          <w:rFonts w:cstheme="minorHAnsi"/>
          <w:i/>
          <w:iCs/>
          <w:sz w:val="18"/>
          <w:szCs w:val="18"/>
        </w:rPr>
        <w:t>ius Earinus</w:t>
      </w:r>
    </w:p>
    <w:p w14:paraId="1279A4A0" w14:textId="56841B49" w:rsidR="000C238D" w:rsidRPr="002A5B96" w:rsidRDefault="000C238D" w:rsidP="00B653A3">
      <w:pPr>
        <w:pStyle w:val="NoSpacing"/>
        <w:rPr>
          <w:sz w:val="18"/>
          <w:szCs w:val="18"/>
        </w:rPr>
      </w:pPr>
      <w:r>
        <w:rPr>
          <w:rFonts w:cstheme="minorHAnsi"/>
          <w:sz w:val="18"/>
          <w:szCs w:val="18"/>
        </w:rPr>
        <w:t>₂</w:t>
      </w:r>
      <w:r w:rsidR="00070E0D">
        <w:rPr>
          <w:rFonts w:cstheme="minorHAnsi"/>
          <w:sz w:val="18"/>
          <w:szCs w:val="18"/>
        </w:rPr>
        <w:t xml:space="preserve"> Philostratus, </w:t>
      </w:r>
      <w:r w:rsidR="00070E0D" w:rsidRPr="00070E0D">
        <w:rPr>
          <w:rFonts w:cstheme="minorHAnsi"/>
          <w:i/>
          <w:iCs/>
          <w:sz w:val="18"/>
          <w:szCs w:val="18"/>
        </w:rPr>
        <w:t>Lives</w:t>
      </w:r>
      <w:r w:rsidR="00070E0D">
        <w:rPr>
          <w:rFonts w:cstheme="minorHAnsi"/>
          <w:sz w:val="18"/>
          <w:szCs w:val="18"/>
        </w:rPr>
        <w:t xml:space="preserve"> 489</w:t>
      </w:r>
      <w:r w:rsidR="002A5B96">
        <w:rPr>
          <w:rFonts w:cstheme="minorHAnsi"/>
          <w:sz w:val="18"/>
          <w:szCs w:val="18"/>
        </w:rPr>
        <w:t xml:space="preserve">; tr. Gleason </w:t>
      </w:r>
      <w:r w:rsidR="002A5B96" w:rsidRPr="002A5B96">
        <w:rPr>
          <w:rFonts w:cstheme="minorHAnsi"/>
          <w:i/>
          <w:iCs/>
          <w:sz w:val="18"/>
          <w:szCs w:val="18"/>
        </w:rPr>
        <w:t>Making Men</w:t>
      </w:r>
      <w:r w:rsidR="002A5B96">
        <w:rPr>
          <w:rFonts w:cstheme="minorHAnsi"/>
          <w:sz w:val="18"/>
          <w:szCs w:val="18"/>
        </w:rPr>
        <w:t xml:space="preserve"> 1995 : </w:t>
      </w:r>
      <w:r w:rsidR="00724EB1">
        <w:rPr>
          <w:rFonts w:cstheme="minorHAnsi"/>
          <w:sz w:val="18"/>
          <w:szCs w:val="18"/>
        </w:rPr>
        <w:t>3, 6</w:t>
      </w:r>
    </w:p>
    <w:p w14:paraId="386025FF" w14:textId="313A61E5" w:rsidR="000C238D" w:rsidRDefault="000C238D" w:rsidP="00B653A3">
      <w:pPr>
        <w:pStyle w:val="NoSpacing"/>
        <w:rPr>
          <w:sz w:val="18"/>
          <w:szCs w:val="18"/>
        </w:rPr>
      </w:pPr>
      <w:r>
        <w:rPr>
          <w:rFonts w:cstheme="minorHAnsi"/>
          <w:sz w:val="18"/>
          <w:szCs w:val="18"/>
        </w:rPr>
        <w:t>₃</w:t>
      </w:r>
      <w:r w:rsidR="00724EB1">
        <w:rPr>
          <w:rFonts w:cstheme="minorHAnsi"/>
          <w:sz w:val="18"/>
          <w:szCs w:val="18"/>
        </w:rPr>
        <w:t xml:space="preserve"> Polemo, </w:t>
      </w:r>
      <w:r w:rsidR="00724EB1" w:rsidRPr="00724EB1">
        <w:rPr>
          <w:rFonts w:cstheme="minorHAnsi"/>
          <w:i/>
          <w:iCs/>
          <w:sz w:val="18"/>
          <w:szCs w:val="18"/>
        </w:rPr>
        <w:t>On Physiognomics</w:t>
      </w:r>
      <w:r w:rsidR="00724EB1">
        <w:rPr>
          <w:rFonts w:cstheme="minorHAnsi"/>
          <w:sz w:val="18"/>
          <w:szCs w:val="18"/>
        </w:rPr>
        <w:t xml:space="preserve"> 1.160ff</w:t>
      </w:r>
    </w:p>
    <w:p w14:paraId="74575CA0" w14:textId="2B32D390" w:rsidR="000C238D" w:rsidRPr="00433A9B" w:rsidRDefault="000C238D" w:rsidP="00D2082B">
      <w:pPr>
        <w:pStyle w:val="NoSpacing"/>
        <w:rPr>
          <w:rFonts w:cstheme="minorHAnsi"/>
          <w:sz w:val="18"/>
          <w:szCs w:val="18"/>
        </w:rPr>
      </w:pPr>
      <w:r>
        <w:rPr>
          <w:rFonts w:cstheme="minorHAnsi"/>
          <w:sz w:val="18"/>
          <w:szCs w:val="18"/>
        </w:rPr>
        <w:t>₄</w:t>
      </w:r>
      <w:r w:rsidR="00D2082B">
        <w:rPr>
          <w:rFonts w:cstheme="minorHAnsi"/>
          <w:sz w:val="18"/>
          <w:szCs w:val="18"/>
        </w:rPr>
        <w:t xml:space="preserve"> </w:t>
      </w:r>
      <w:r w:rsidR="008F75A2">
        <w:rPr>
          <w:rFonts w:cstheme="minorHAnsi"/>
          <w:sz w:val="18"/>
          <w:szCs w:val="18"/>
        </w:rPr>
        <w:t xml:space="preserve">Stevenson, W. (1995) </w:t>
      </w:r>
      <w:r w:rsidR="00D2082B" w:rsidRPr="008F75A2">
        <w:rPr>
          <w:rFonts w:cstheme="minorHAnsi"/>
          <w:i/>
          <w:iCs/>
          <w:sz w:val="18"/>
          <w:szCs w:val="18"/>
        </w:rPr>
        <w:t>The Rise of Eunuchs in Greco-Roman Antiquity</w:t>
      </w:r>
      <w:r w:rsidR="008F75A2">
        <w:rPr>
          <w:rFonts w:cstheme="minorHAnsi"/>
          <w:sz w:val="18"/>
          <w:szCs w:val="18"/>
        </w:rPr>
        <w:t xml:space="preserve">, </w:t>
      </w:r>
      <w:r w:rsidR="00433A9B" w:rsidRPr="00433A9B">
        <w:rPr>
          <w:rFonts w:cstheme="minorHAnsi"/>
          <w:sz w:val="18"/>
          <w:szCs w:val="18"/>
        </w:rPr>
        <w:t>Journal of the History of Sexuality, Vol. 5, No. 4</w:t>
      </w:r>
      <w:r w:rsidR="00433A9B">
        <w:rPr>
          <w:rFonts w:cstheme="minorHAnsi"/>
          <w:sz w:val="18"/>
          <w:szCs w:val="18"/>
        </w:rPr>
        <w:t xml:space="preserve">, </w:t>
      </w:r>
      <w:r w:rsidR="00D2082B" w:rsidRPr="00D2082B">
        <w:rPr>
          <w:rFonts w:cstheme="minorHAnsi"/>
          <w:sz w:val="18"/>
          <w:szCs w:val="18"/>
        </w:rPr>
        <w:t>pp. 495-511</w:t>
      </w:r>
      <w:r w:rsidR="00433A9B">
        <w:rPr>
          <w:rFonts w:cstheme="minorHAnsi"/>
          <w:sz w:val="18"/>
          <w:szCs w:val="18"/>
        </w:rPr>
        <w:t xml:space="preserve">, </w:t>
      </w:r>
      <w:r w:rsidR="00D2082B" w:rsidRPr="00D2082B">
        <w:rPr>
          <w:rFonts w:cstheme="minorHAnsi"/>
          <w:sz w:val="18"/>
          <w:szCs w:val="18"/>
        </w:rPr>
        <w:t>https://www.jstor.org/stable/4617200</w:t>
      </w:r>
    </w:p>
    <w:p w14:paraId="605FBC5D" w14:textId="77777777" w:rsidR="000C238D" w:rsidRDefault="000C238D" w:rsidP="00B653A3">
      <w:pPr>
        <w:pStyle w:val="NoSpacing"/>
        <w:rPr>
          <w:sz w:val="18"/>
          <w:szCs w:val="18"/>
        </w:rPr>
      </w:pPr>
    </w:p>
    <w:p w14:paraId="466DE3D5" w14:textId="4E272B80" w:rsidR="004B135B" w:rsidRPr="005F4985" w:rsidRDefault="004B135B" w:rsidP="00B653A3">
      <w:pPr>
        <w:pStyle w:val="NoSpacing"/>
        <w:rPr>
          <w:sz w:val="18"/>
          <w:szCs w:val="18"/>
        </w:rPr>
      </w:pPr>
      <w:r>
        <w:rPr>
          <w:sz w:val="18"/>
          <w:szCs w:val="18"/>
        </w:rPr>
        <w:t>(With regards to 1-3, I simply took what the paper stated them as, I couldn’t find them online</w:t>
      </w:r>
      <w:r w:rsidR="00070E0D">
        <w:rPr>
          <w:sz w:val="18"/>
          <w:szCs w:val="18"/>
        </w:rPr>
        <w:t>)</w:t>
      </w:r>
    </w:p>
    <w:sectPr w:rsidR="004B135B" w:rsidRPr="005F4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3A3"/>
    <w:rsid w:val="00000D36"/>
    <w:rsid w:val="0001728B"/>
    <w:rsid w:val="000174A5"/>
    <w:rsid w:val="00025510"/>
    <w:rsid w:val="00063E55"/>
    <w:rsid w:val="00070E0D"/>
    <w:rsid w:val="0007226F"/>
    <w:rsid w:val="00072309"/>
    <w:rsid w:val="000766B3"/>
    <w:rsid w:val="00090906"/>
    <w:rsid w:val="00094299"/>
    <w:rsid w:val="000B432E"/>
    <w:rsid w:val="000C238D"/>
    <w:rsid w:val="000C4623"/>
    <w:rsid w:val="000D52F4"/>
    <w:rsid w:val="000E3FE2"/>
    <w:rsid w:val="000E5BAF"/>
    <w:rsid w:val="000F4983"/>
    <w:rsid w:val="00117FB7"/>
    <w:rsid w:val="00122D96"/>
    <w:rsid w:val="00135AA1"/>
    <w:rsid w:val="00140A79"/>
    <w:rsid w:val="00151ADC"/>
    <w:rsid w:val="00155267"/>
    <w:rsid w:val="00162275"/>
    <w:rsid w:val="001654A1"/>
    <w:rsid w:val="001723D8"/>
    <w:rsid w:val="0018695C"/>
    <w:rsid w:val="001C2108"/>
    <w:rsid w:val="001C3AF3"/>
    <w:rsid w:val="001D401B"/>
    <w:rsid w:val="00210C93"/>
    <w:rsid w:val="00223C89"/>
    <w:rsid w:val="00230BFF"/>
    <w:rsid w:val="00234BDE"/>
    <w:rsid w:val="002A5B96"/>
    <w:rsid w:val="002C78BD"/>
    <w:rsid w:val="002E3CD5"/>
    <w:rsid w:val="003121F9"/>
    <w:rsid w:val="00316AD2"/>
    <w:rsid w:val="00330B4B"/>
    <w:rsid w:val="003364B2"/>
    <w:rsid w:val="0033697A"/>
    <w:rsid w:val="00351B8C"/>
    <w:rsid w:val="003575C0"/>
    <w:rsid w:val="00375201"/>
    <w:rsid w:val="00382B8C"/>
    <w:rsid w:val="003831C3"/>
    <w:rsid w:val="003A5E05"/>
    <w:rsid w:val="003B6215"/>
    <w:rsid w:val="003D7DEE"/>
    <w:rsid w:val="003F01C7"/>
    <w:rsid w:val="00401C42"/>
    <w:rsid w:val="00415420"/>
    <w:rsid w:val="00422C6A"/>
    <w:rsid w:val="00422CF9"/>
    <w:rsid w:val="004277BB"/>
    <w:rsid w:val="00430E7E"/>
    <w:rsid w:val="00433A9B"/>
    <w:rsid w:val="004447A8"/>
    <w:rsid w:val="0045772F"/>
    <w:rsid w:val="00484495"/>
    <w:rsid w:val="00487ACF"/>
    <w:rsid w:val="004A4BC6"/>
    <w:rsid w:val="004A4F60"/>
    <w:rsid w:val="004B135B"/>
    <w:rsid w:val="004B708E"/>
    <w:rsid w:val="00505752"/>
    <w:rsid w:val="00552307"/>
    <w:rsid w:val="00555D82"/>
    <w:rsid w:val="005812BF"/>
    <w:rsid w:val="0058364E"/>
    <w:rsid w:val="00584D09"/>
    <w:rsid w:val="00584D15"/>
    <w:rsid w:val="00587627"/>
    <w:rsid w:val="0059259C"/>
    <w:rsid w:val="00592CDE"/>
    <w:rsid w:val="005B1647"/>
    <w:rsid w:val="005F4985"/>
    <w:rsid w:val="00607AE7"/>
    <w:rsid w:val="00623263"/>
    <w:rsid w:val="00623416"/>
    <w:rsid w:val="00642D93"/>
    <w:rsid w:val="00645809"/>
    <w:rsid w:val="00656C92"/>
    <w:rsid w:val="00667363"/>
    <w:rsid w:val="00676B23"/>
    <w:rsid w:val="00694396"/>
    <w:rsid w:val="006A6AC1"/>
    <w:rsid w:val="006B25F4"/>
    <w:rsid w:val="006B2A6A"/>
    <w:rsid w:val="006B4792"/>
    <w:rsid w:val="006B6D50"/>
    <w:rsid w:val="006F1065"/>
    <w:rsid w:val="006F164A"/>
    <w:rsid w:val="006F781E"/>
    <w:rsid w:val="00700310"/>
    <w:rsid w:val="007071BF"/>
    <w:rsid w:val="007079D8"/>
    <w:rsid w:val="00724EB1"/>
    <w:rsid w:val="00732828"/>
    <w:rsid w:val="00734F50"/>
    <w:rsid w:val="00746B31"/>
    <w:rsid w:val="00787DD2"/>
    <w:rsid w:val="007B4F18"/>
    <w:rsid w:val="007F2264"/>
    <w:rsid w:val="008B6448"/>
    <w:rsid w:val="008B789A"/>
    <w:rsid w:val="008C7B7E"/>
    <w:rsid w:val="008D0202"/>
    <w:rsid w:val="008D37EA"/>
    <w:rsid w:val="008F75A2"/>
    <w:rsid w:val="008F7D9D"/>
    <w:rsid w:val="00901234"/>
    <w:rsid w:val="00946487"/>
    <w:rsid w:val="00947C88"/>
    <w:rsid w:val="00951D8E"/>
    <w:rsid w:val="009557FA"/>
    <w:rsid w:val="00960ABF"/>
    <w:rsid w:val="00972731"/>
    <w:rsid w:val="009733E3"/>
    <w:rsid w:val="00983112"/>
    <w:rsid w:val="009B3A9C"/>
    <w:rsid w:val="009B665F"/>
    <w:rsid w:val="009B7206"/>
    <w:rsid w:val="009B77DC"/>
    <w:rsid w:val="009C717B"/>
    <w:rsid w:val="009E1942"/>
    <w:rsid w:val="009F796C"/>
    <w:rsid w:val="00A06EC3"/>
    <w:rsid w:val="00A2103E"/>
    <w:rsid w:val="00A54828"/>
    <w:rsid w:val="00A64360"/>
    <w:rsid w:val="00A661DA"/>
    <w:rsid w:val="00A67A5C"/>
    <w:rsid w:val="00A708F4"/>
    <w:rsid w:val="00A7213C"/>
    <w:rsid w:val="00A923DA"/>
    <w:rsid w:val="00AA779C"/>
    <w:rsid w:val="00AA7CD8"/>
    <w:rsid w:val="00AE54AB"/>
    <w:rsid w:val="00AE5F95"/>
    <w:rsid w:val="00B27F26"/>
    <w:rsid w:val="00B43D5F"/>
    <w:rsid w:val="00B45BFF"/>
    <w:rsid w:val="00B479D2"/>
    <w:rsid w:val="00B53B4D"/>
    <w:rsid w:val="00B64296"/>
    <w:rsid w:val="00B653A3"/>
    <w:rsid w:val="00B66363"/>
    <w:rsid w:val="00B7448D"/>
    <w:rsid w:val="00BB2492"/>
    <w:rsid w:val="00BC5A30"/>
    <w:rsid w:val="00BC7325"/>
    <w:rsid w:val="00BE7F8F"/>
    <w:rsid w:val="00BF5BCF"/>
    <w:rsid w:val="00C145F8"/>
    <w:rsid w:val="00C21DAC"/>
    <w:rsid w:val="00C27384"/>
    <w:rsid w:val="00C27D06"/>
    <w:rsid w:val="00C6788E"/>
    <w:rsid w:val="00C777EF"/>
    <w:rsid w:val="00C93A78"/>
    <w:rsid w:val="00CA2D55"/>
    <w:rsid w:val="00CA3AC6"/>
    <w:rsid w:val="00CA53FF"/>
    <w:rsid w:val="00CA7327"/>
    <w:rsid w:val="00CC64D6"/>
    <w:rsid w:val="00CD1EA2"/>
    <w:rsid w:val="00CE494D"/>
    <w:rsid w:val="00CF09F6"/>
    <w:rsid w:val="00CF2EB3"/>
    <w:rsid w:val="00D11B19"/>
    <w:rsid w:val="00D177E7"/>
    <w:rsid w:val="00D2082B"/>
    <w:rsid w:val="00D2185A"/>
    <w:rsid w:val="00D223AA"/>
    <w:rsid w:val="00D26AE8"/>
    <w:rsid w:val="00D323C4"/>
    <w:rsid w:val="00D8429C"/>
    <w:rsid w:val="00DA0141"/>
    <w:rsid w:val="00DB3DB7"/>
    <w:rsid w:val="00DB4521"/>
    <w:rsid w:val="00DC76C2"/>
    <w:rsid w:val="00DD18EA"/>
    <w:rsid w:val="00DD7E2F"/>
    <w:rsid w:val="00DE72D3"/>
    <w:rsid w:val="00DF26FF"/>
    <w:rsid w:val="00E021AB"/>
    <w:rsid w:val="00E05FDD"/>
    <w:rsid w:val="00E22F18"/>
    <w:rsid w:val="00E45F20"/>
    <w:rsid w:val="00E47085"/>
    <w:rsid w:val="00E750B6"/>
    <w:rsid w:val="00E755A8"/>
    <w:rsid w:val="00E82D06"/>
    <w:rsid w:val="00EC5355"/>
    <w:rsid w:val="00ED06F0"/>
    <w:rsid w:val="00ED17C5"/>
    <w:rsid w:val="00ED4111"/>
    <w:rsid w:val="00F04D46"/>
    <w:rsid w:val="00F10C42"/>
    <w:rsid w:val="00F11011"/>
    <w:rsid w:val="00F17E86"/>
    <w:rsid w:val="00F27C00"/>
    <w:rsid w:val="00F423A9"/>
    <w:rsid w:val="00F447EE"/>
    <w:rsid w:val="00F61357"/>
    <w:rsid w:val="00FA2779"/>
    <w:rsid w:val="00FB5116"/>
    <w:rsid w:val="00FC0A79"/>
    <w:rsid w:val="00FC1C41"/>
    <w:rsid w:val="00FD6F00"/>
    <w:rsid w:val="00FD7376"/>
    <w:rsid w:val="00FE0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F9ED1"/>
  <w15:chartTrackingRefBased/>
  <w15:docId w15:val="{5E4C68B2-E4EB-4C19-A2D9-F02D5EED7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653A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7622271">
      <w:bodyDiv w:val="1"/>
      <w:marLeft w:val="0"/>
      <w:marRight w:val="0"/>
      <w:marTop w:val="0"/>
      <w:marBottom w:val="0"/>
      <w:divBdr>
        <w:top w:val="none" w:sz="0" w:space="0" w:color="auto"/>
        <w:left w:val="none" w:sz="0" w:space="0" w:color="auto"/>
        <w:bottom w:val="none" w:sz="0" w:space="0" w:color="auto"/>
        <w:right w:val="none" w:sz="0" w:space="0" w:color="auto"/>
      </w:divBdr>
      <w:divsChild>
        <w:div w:id="1477800132">
          <w:marLeft w:val="0"/>
          <w:marRight w:val="0"/>
          <w:marTop w:val="0"/>
          <w:marBottom w:val="0"/>
          <w:divBdr>
            <w:top w:val="none" w:sz="0" w:space="0" w:color="auto"/>
            <w:left w:val="none" w:sz="0" w:space="0" w:color="auto"/>
            <w:bottom w:val="none" w:sz="0" w:space="0" w:color="auto"/>
            <w:right w:val="none" w:sz="0" w:space="0" w:color="auto"/>
          </w:divBdr>
          <w:divsChild>
            <w:div w:id="1956057327">
              <w:marLeft w:val="0"/>
              <w:marRight w:val="0"/>
              <w:marTop w:val="0"/>
              <w:marBottom w:val="0"/>
              <w:divBdr>
                <w:top w:val="none" w:sz="0" w:space="0" w:color="auto"/>
                <w:left w:val="none" w:sz="0" w:space="0" w:color="auto"/>
                <w:bottom w:val="none" w:sz="0" w:space="0" w:color="auto"/>
                <w:right w:val="none" w:sz="0" w:space="0" w:color="auto"/>
              </w:divBdr>
              <w:divsChild>
                <w:div w:id="846363136">
                  <w:marLeft w:val="0"/>
                  <w:marRight w:val="0"/>
                  <w:marTop w:val="0"/>
                  <w:marBottom w:val="0"/>
                  <w:divBdr>
                    <w:top w:val="none" w:sz="0" w:space="0" w:color="auto"/>
                    <w:left w:val="none" w:sz="0" w:space="0" w:color="auto"/>
                    <w:bottom w:val="none" w:sz="0" w:space="0" w:color="auto"/>
                    <w:right w:val="none" w:sz="0" w:space="0" w:color="auto"/>
                  </w:divBdr>
                </w:div>
                <w:div w:id="262110597">
                  <w:marLeft w:val="0"/>
                  <w:marRight w:val="0"/>
                  <w:marTop w:val="0"/>
                  <w:marBottom w:val="0"/>
                  <w:divBdr>
                    <w:top w:val="none" w:sz="0" w:space="0" w:color="auto"/>
                    <w:left w:val="none" w:sz="0" w:space="0" w:color="auto"/>
                    <w:bottom w:val="none" w:sz="0" w:space="0" w:color="auto"/>
                    <w:right w:val="none" w:sz="0" w:space="0" w:color="auto"/>
                  </w:divBdr>
                </w:div>
              </w:divsChild>
            </w:div>
            <w:div w:id="1955360137">
              <w:marLeft w:val="0"/>
              <w:marRight w:val="0"/>
              <w:marTop w:val="0"/>
              <w:marBottom w:val="0"/>
              <w:divBdr>
                <w:top w:val="none" w:sz="0" w:space="0" w:color="auto"/>
                <w:left w:val="none" w:sz="0" w:space="0" w:color="auto"/>
                <w:bottom w:val="none" w:sz="0" w:space="0" w:color="auto"/>
                <w:right w:val="none" w:sz="0" w:space="0" w:color="auto"/>
              </w:divBdr>
              <w:divsChild>
                <w:div w:id="483744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658958">
          <w:marLeft w:val="0"/>
          <w:marRight w:val="0"/>
          <w:marTop w:val="0"/>
          <w:marBottom w:val="0"/>
          <w:divBdr>
            <w:top w:val="none" w:sz="0" w:space="0" w:color="auto"/>
            <w:left w:val="none" w:sz="0" w:space="0" w:color="auto"/>
            <w:bottom w:val="none" w:sz="0" w:space="0" w:color="auto"/>
            <w:right w:val="none" w:sz="0" w:space="0" w:color="auto"/>
          </w:divBdr>
          <w:divsChild>
            <w:div w:id="1039403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3820</TotalTime>
  <Pages>3</Pages>
  <Words>1835</Words>
  <Characters>10464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Sirius Bowen</dc:creator>
  <cp:keywords/>
  <dc:description/>
  <cp:lastModifiedBy>Sirius Bowen</cp:lastModifiedBy>
  <cp:revision>193</cp:revision>
  <dcterms:created xsi:type="dcterms:W3CDTF">2023-05-02T22:37:00Z</dcterms:created>
  <dcterms:modified xsi:type="dcterms:W3CDTF">2023-05-05T14:49:00Z</dcterms:modified>
</cp:coreProperties>
</file>