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1EF29B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A258B6">
              <w:rPr>
                <w:rFonts w:ascii="Times New Roman" w:hAnsi="Times New Roman" w:cs="Times New Roman"/>
                <w:b/>
                <w:color w:val="auto"/>
                <w:sz w:val="48"/>
              </w:rPr>
              <w:t xml:space="preserve"> Daniel Burrows</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5C3C8C26"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9D969F8" w14:textId="3262CA52" w:rsidR="00A258B6" w:rsidRPr="005D3F07" w:rsidRDefault="00A258B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1909979</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693B60CF" w:rsidR="004712F2" w:rsidRPr="005D3F07" w:rsidRDefault="008A674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email address:</w:t>
            </w:r>
            <w:r w:rsidR="00A258B6">
              <w:rPr>
                <w:rFonts w:ascii="Times New Roman" w:hAnsi="Times New Roman" w:cs="Times New Roman"/>
                <w:b/>
                <w:color w:val="auto"/>
                <w:sz w:val="48"/>
              </w:rPr>
              <w:t xml:space="preserve"> DBurrows@carmarthenshire.gov.uk</w:t>
            </w: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5B33BF">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 xml:space="preserve">nform </w:t>
      </w:r>
      <w:proofErr w:type="gramStart"/>
      <w:r w:rsidRPr="0006581A">
        <w:rPr>
          <w:color w:val="auto"/>
          <w:sz w:val="24"/>
          <w:szCs w:val="24"/>
        </w:rPr>
        <w:t>intervention</w:t>
      </w:r>
      <w:r w:rsidR="00751263" w:rsidRPr="0006581A">
        <w:rPr>
          <w:color w:val="auto"/>
          <w:sz w:val="24"/>
          <w:szCs w:val="24"/>
        </w:rPr>
        <w:t>;</w:t>
      </w:r>
      <w:proofErr w:type="gramEnd"/>
    </w:p>
    <w:p w14:paraId="7C78A813" w14:textId="77777777" w:rsidR="004B69F6" w:rsidRPr="0006581A" w:rsidRDefault="004B69F6" w:rsidP="005B33BF">
      <w:pPr>
        <w:numPr>
          <w:ilvl w:val="0"/>
          <w:numId w:val="2"/>
        </w:numPr>
        <w:jc w:val="both"/>
        <w:rPr>
          <w:color w:val="auto"/>
          <w:sz w:val="24"/>
          <w:szCs w:val="24"/>
        </w:rPr>
      </w:pPr>
      <w:r w:rsidRPr="0006581A">
        <w:rPr>
          <w:color w:val="auto"/>
          <w:sz w:val="24"/>
          <w:szCs w:val="24"/>
        </w:rPr>
        <w:t xml:space="preserve">Intervention and application of professional judgement in increasingly complex </w:t>
      </w:r>
      <w:proofErr w:type="gramStart"/>
      <w:r w:rsidRPr="0006581A">
        <w:rPr>
          <w:color w:val="auto"/>
          <w:sz w:val="24"/>
          <w:szCs w:val="24"/>
        </w:rPr>
        <w:t>situations</w:t>
      </w:r>
      <w:r w:rsidR="00751263" w:rsidRPr="0006581A">
        <w:rPr>
          <w:color w:val="auto"/>
          <w:sz w:val="24"/>
          <w:szCs w:val="24"/>
        </w:rPr>
        <w:t>;</w:t>
      </w:r>
      <w:proofErr w:type="gramEnd"/>
    </w:p>
    <w:p w14:paraId="3BD4E60D" w14:textId="77777777" w:rsidR="008B28E7" w:rsidRPr="0006581A" w:rsidRDefault="00751263" w:rsidP="005B33BF">
      <w:pPr>
        <w:numPr>
          <w:ilvl w:val="0"/>
          <w:numId w:val="2"/>
        </w:numPr>
        <w:jc w:val="both"/>
        <w:rPr>
          <w:color w:val="auto"/>
          <w:sz w:val="24"/>
          <w:szCs w:val="24"/>
        </w:rPr>
      </w:pPr>
      <w:r w:rsidRPr="0006581A">
        <w:rPr>
          <w:color w:val="auto"/>
          <w:sz w:val="24"/>
          <w:szCs w:val="24"/>
        </w:rPr>
        <w:t xml:space="preserve">Working collaboratively with service users, </w:t>
      </w:r>
      <w:proofErr w:type="gramStart"/>
      <w:r w:rsidRPr="0006581A">
        <w:rPr>
          <w:color w:val="auto"/>
          <w:sz w:val="24"/>
          <w:szCs w:val="24"/>
        </w:rPr>
        <w:t>carers</w:t>
      </w:r>
      <w:proofErr w:type="gramEnd"/>
      <w:r w:rsidRPr="0006581A">
        <w:rPr>
          <w:color w:val="auto"/>
          <w:sz w:val="24"/>
          <w:szCs w:val="24"/>
        </w:rPr>
        <w:t xml:space="preserve">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xml:space="preserve">, you will find a blank copy of a learning agreement that you need to read, </w:t>
      </w:r>
      <w:proofErr w:type="gramStart"/>
      <w:r w:rsidRPr="0006581A">
        <w:rPr>
          <w:color w:val="auto"/>
          <w:sz w:val="24"/>
          <w:szCs w:val="24"/>
        </w:rPr>
        <w:t>discuss</w:t>
      </w:r>
      <w:proofErr w:type="gramEnd"/>
      <w:r w:rsidRPr="0006581A">
        <w:rPr>
          <w:color w:val="auto"/>
          <w:sz w:val="24"/>
          <w:szCs w:val="24"/>
        </w:rPr>
        <w:t xml:space="preserve">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w:t>
      </w:r>
      <w:proofErr w:type="gramStart"/>
      <w:r w:rsidRPr="00467F66">
        <w:rPr>
          <w:color w:val="auto"/>
          <w:sz w:val="24"/>
          <w:szCs w:val="24"/>
        </w:rPr>
        <w:t>advice</w:t>
      </w:r>
      <w:proofErr w:type="gramEnd"/>
      <w:r w:rsidRPr="00467F66">
        <w:rPr>
          <w:color w:val="auto"/>
          <w:sz w:val="24"/>
          <w:szCs w:val="24"/>
        </w:rPr>
        <w:t xml:space="preserv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proofErr w:type="gramStart"/>
      <w:r w:rsidRPr="00467F66">
        <w:rPr>
          <w:color w:val="auto"/>
          <w:sz w:val="24"/>
          <w:szCs w:val="24"/>
        </w:rPr>
        <w:t>confidentiality;</w:t>
      </w:r>
      <w:proofErr w:type="gramEnd"/>
    </w:p>
    <w:p w14:paraId="05F09AA0" w14:textId="77777777" w:rsidR="008B28E7" w:rsidRPr="00467F66" w:rsidRDefault="00FF7EBB" w:rsidP="005B33BF">
      <w:pPr>
        <w:numPr>
          <w:ilvl w:val="0"/>
          <w:numId w:val="9"/>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proofErr w:type="gramStart"/>
      <w:r w:rsidR="008B28E7" w:rsidRPr="00467F66">
        <w:rPr>
          <w:color w:val="auto"/>
          <w:sz w:val="24"/>
          <w:szCs w:val="24"/>
        </w:rPr>
        <w:t>physical</w:t>
      </w:r>
      <w:proofErr w:type="gramEnd"/>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proofErr w:type="gramStart"/>
      <w:r w:rsidR="0085230E" w:rsidRPr="00467F66">
        <w:rPr>
          <w:color w:val="auto"/>
          <w:sz w:val="24"/>
          <w:szCs w:val="24"/>
        </w:rPr>
        <w:t>e.g.</w:t>
      </w:r>
      <w:proofErr w:type="gramEnd"/>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5B33BF">
      <w:pPr>
        <w:numPr>
          <w:ilvl w:val="0"/>
          <w:numId w:val="9"/>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 xml:space="preserve">any individual using services, their </w:t>
      </w:r>
      <w:proofErr w:type="gramStart"/>
      <w:r w:rsidR="00467F66" w:rsidRPr="00467F66">
        <w:rPr>
          <w:color w:val="auto"/>
          <w:sz w:val="24"/>
          <w:szCs w:val="24"/>
        </w:rPr>
        <w:t>family</w:t>
      </w:r>
      <w:proofErr w:type="gramEnd"/>
      <w:r w:rsidR="00467F66" w:rsidRPr="00467F66">
        <w:rPr>
          <w:color w:val="auto"/>
          <w:sz w:val="24"/>
          <w:szCs w:val="24"/>
        </w:rPr>
        <w:t xml:space="preserve">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xml:space="preserve">. </w:t>
      </w:r>
      <w:proofErr w:type="gramStart"/>
      <w:r w:rsidR="00467F66" w:rsidRPr="00467F66">
        <w:rPr>
          <w:color w:val="auto"/>
          <w:sz w:val="24"/>
          <w:szCs w:val="24"/>
        </w:rPr>
        <w:t>In</w:t>
      </w:r>
      <w:r w:rsidR="000325D9" w:rsidRPr="00467F66">
        <w:rPr>
          <w:color w:val="auto"/>
          <w:sz w:val="24"/>
          <w:szCs w:val="24"/>
        </w:rPr>
        <w:t>stead</w:t>
      </w:r>
      <w:proofErr w:type="gramEnd"/>
      <w:r w:rsidR="000325D9" w:rsidRPr="00467F66">
        <w:rPr>
          <w:color w:val="auto"/>
          <w:sz w:val="24"/>
          <w:szCs w:val="24"/>
        </w:rPr>
        <w:t xml:space="preserve">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5B33BF">
      <w:pPr>
        <w:numPr>
          <w:ilvl w:val="0"/>
          <w:numId w:val="9"/>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w:t>
      </w:r>
      <w:proofErr w:type="gramStart"/>
      <w:r w:rsidR="00467F66" w:rsidRPr="00467F66">
        <w:rPr>
          <w:color w:val="auto"/>
          <w:sz w:val="24"/>
          <w:szCs w:val="24"/>
        </w:rPr>
        <w:t>family</w:t>
      </w:r>
      <w:proofErr w:type="gramEnd"/>
      <w:r w:rsidR="00467F66" w:rsidRPr="00467F66">
        <w:rPr>
          <w:color w:val="auto"/>
          <w:sz w:val="24"/>
          <w:szCs w:val="24"/>
        </w:rPr>
        <w:t xml:space="preserve">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w:t>
      </w:r>
      <w:proofErr w:type="gramStart"/>
      <w:r w:rsidR="000325D9" w:rsidRPr="00467F66">
        <w:rPr>
          <w:color w:val="auto"/>
          <w:sz w:val="24"/>
          <w:szCs w:val="24"/>
        </w:rPr>
        <w:t>conditions</w:t>
      </w:r>
      <w:r w:rsidRPr="00467F66">
        <w:rPr>
          <w:color w:val="auto"/>
          <w:sz w:val="24"/>
          <w:szCs w:val="24"/>
        </w:rPr>
        <w:t>;</w:t>
      </w:r>
      <w:proofErr w:type="gramEnd"/>
    </w:p>
    <w:p w14:paraId="39EDDF29" w14:textId="77777777" w:rsidR="00F92E4D" w:rsidRPr="00467F66" w:rsidRDefault="00FF7EBB" w:rsidP="005B33BF">
      <w:pPr>
        <w:numPr>
          <w:ilvl w:val="0"/>
          <w:numId w:val="8"/>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 xml:space="preserve">incur a penalty including a deduction of marks or a </w:t>
      </w:r>
      <w:proofErr w:type="gramStart"/>
      <w:r w:rsidR="0057780F" w:rsidRPr="008C7770">
        <w:rPr>
          <w:b/>
          <w:i/>
          <w:color w:val="FF0000"/>
          <w:sz w:val="24"/>
          <w:szCs w:val="24"/>
        </w:rPr>
        <w:t>fail</w:t>
      </w:r>
      <w:proofErr w:type="gramEnd"/>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5B33BF">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proofErr w:type="gramStart"/>
      <w:r w:rsidRPr="00E97171">
        <w:rPr>
          <w:i/>
          <w:color w:val="auto"/>
          <w:sz w:val="24"/>
          <w:szCs w:val="24"/>
        </w:rPr>
        <w:t>)</w:t>
      </w:r>
      <w:r w:rsidR="00E76F60" w:rsidRPr="00E97171">
        <w:rPr>
          <w:i/>
          <w:color w:val="auto"/>
          <w:sz w:val="24"/>
          <w:szCs w:val="24"/>
        </w:rPr>
        <w:t>;</w:t>
      </w:r>
      <w:proofErr w:type="gramEnd"/>
    </w:p>
    <w:p w14:paraId="5652C783" w14:textId="77777777" w:rsidR="00895FCE" w:rsidRPr="00E97171" w:rsidRDefault="007C1D94" w:rsidP="005B33BF">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 xml:space="preserve">each </w:t>
      </w:r>
      <w:proofErr w:type="gramStart"/>
      <w:r w:rsidRPr="00E97171">
        <w:rPr>
          <w:i/>
          <w:color w:val="auto"/>
          <w:sz w:val="24"/>
          <w:szCs w:val="24"/>
        </w:rPr>
        <w:t>section</w:t>
      </w:r>
      <w:r w:rsidR="00E76F60" w:rsidRPr="00E97171">
        <w:rPr>
          <w:i/>
          <w:color w:val="auto"/>
          <w:sz w:val="24"/>
          <w:szCs w:val="24"/>
        </w:rPr>
        <w:t>;</w:t>
      </w:r>
      <w:proofErr w:type="gramEnd"/>
      <w:r w:rsidRPr="00E97171">
        <w:rPr>
          <w:i/>
          <w:color w:val="auto"/>
          <w:sz w:val="24"/>
          <w:szCs w:val="24"/>
        </w:rPr>
        <w:t xml:space="preserve"> </w:t>
      </w:r>
    </w:p>
    <w:p w14:paraId="40BCC4A2" w14:textId="77777777" w:rsidR="007C1D94" w:rsidRPr="00E97171" w:rsidRDefault="007C1D94" w:rsidP="005B33BF">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 xml:space="preserve">This section should be completed by </w:t>
      </w:r>
      <w:proofErr w:type="gramStart"/>
      <w:r w:rsidR="00CD0735">
        <w:rPr>
          <w:i/>
          <w:sz w:val="24"/>
          <w:szCs w:val="24"/>
        </w:rPr>
        <w:t>taking into account</w:t>
      </w:r>
      <w:proofErr w:type="gramEnd"/>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5B33BF">
            <w:pPr>
              <w:numPr>
                <w:ilvl w:val="0"/>
                <w:numId w:val="10"/>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5B33BF">
            <w:pPr>
              <w:numPr>
                <w:ilvl w:val="0"/>
                <w:numId w:val="10"/>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5B33BF">
            <w:pPr>
              <w:numPr>
                <w:ilvl w:val="0"/>
                <w:numId w:val="10"/>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321C74AB" w14:textId="468AEE00" w:rsidR="00C0463D" w:rsidRDefault="00C0463D" w:rsidP="00E35112">
            <w:pPr>
              <w:jc w:val="both"/>
              <w:rPr>
                <w:i/>
                <w:sz w:val="24"/>
                <w:szCs w:val="24"/>
              </w:rPr>
            </w:pPr>
          </w:p>
          <w:p w14:paraId="689CC4CE" w14:textId="06B5891B" w:rsidR="008A674E" w:rsidRPr="0049196A" w:rsidRDefault="008A674E" w:rsidP="00E35112">
            <w:pPr>
              <w:jc w:val="both"/>
              <w:rPr>
                <w:i/>
                <w:sz w:val="24"/>
                <w:szCs w:val="24"/>
              </w:rPr>
            </w:pPr>
          </w:p>
        </w:tc>
      </w:tr>
    </w:tbl>
    <w:p w14:paraId="791FF9E0" w14:textId="7010DF93" w:rsidR="007051A4" w:rsidRDefault="007051A4" w:rsidP="007051A4">
      <w:pPr>
        <w:rPr>
          <w:b/>
          <w:sz w:val="24"/>
          <w:szCs w:val="24"/>
        </w:rPr>
      </w:pPr>
    </w:p>
    <w:p w14:paraId="525DFB78" w14:textId="7A85082D" w:rsidR="007051A4" w:rsidRDefault="007051A4" w:rsidP="007051A4">
      <w:pPr>
        <w:rPr>
          <w:b/>
          <w:sz w:val="24"/>
          <w:szCs w:val="24"/>
        </w:rPr>
      </w:pPr>
    </w:p>
    <w:p w14:paraId="5C97A187" w14:textId="401CA98F" w:rsidR="007051A4" w:rsidRPr="00784B20" w:rsidRDefault="007051A4" w:rsidP="00784B20">
      <w:pPr>
        <w:spacing w:line="360" w:lineRule="auto"/>
        <w:rPr>
          <w:b/>
          <w:sz w:val="24"/>
          <w:szCs w:val="24"/>
        </w:rPr>
      </w:pPr>
    </w:p>
    <w:p w14:paraId="5CE55D67" w14:textId="77777777" w:rsidR="00826EC7" w:rsidRPr="00826EC7" w:rsidRDefault="00826EC7" w:rsidP="00B21332">
      <w:pPr>
        <w:shd w:val="clear" w:color="auto" w:fill="FFFFFF"/>
        <w:overflowPunct/>
        <w:autoSpaceDE/>
        <w:autoSpaceDN/>
        <w:adjustRightInd/>
        <w:spacing w:after="160" w:line="360" w:lineRule="auto"/>
        <w:textAlignment w:val="auto"/>
        <w:rPr>
          <w:color w:val="auto"/>
          <w:sz w:val="24"/>
          <w:szCs w:val="24"/>
          <w:lang w:eastAsia="en-US"/>
        </w:rPr>
      </w:pPr>
      <w:r w:rsidRPr="00826EC7">
        <w:rPr>
          <w:color w:val="auto"/>
          <w:sz w:val="24"/>
          <w:szCs w:val="24"/>
          <w:lang w:eastAsia="en-US"/>
        </w:rPr>
        <w:t>I'm a newly qualified Social work practitioner currently based within a long-term team. As part of my role, it is crucial that I develop myself in terms of my skill set and knowledge from experience with working with children and families.    </w:t>
      </w:r>
    </w:p>
    <w:p w14:paraId="663D24C3" w14:textId="77777777" w:rsidR="00826EC7" w:rsidRPr="00826EC7" w:rsidRDefault="00826EC7" w:rsidP="00B21332">
      <w:pPr>
        <w:shd w:val="clear" w:color="auto" w:fill="FFFFFF"/>
        <w:overflowPunct/>
        <w:autoSpaceDE/>
        <w:autoSpaceDN/>
        <w:adjustRightInd/>
        <w:spacing w:after="160" w:line="360" w:lineRule="auto"/>
        <w:textAlignment w:val="auto"/>
        <w:rPr>
          <w:color w:val="auto"/>
          <w:sz w:val="24"/>
          <w:szCs w:val="24"/>
          <w:lang w:eastAsia="en-US"/>
        </w:rPr>
      </w:pPr>
      <w:r w:rsidRPr="00826EC7">
        <w:rPr>
          <w:color w:val="auto"/>
          <w:sz w:val="24"/>
          <w:szCs w:val="24"/>
          <w:lang w:eastAsia="en-US"/>
        </w:rPr>
        <w:t xml:space="preserve">As a social worker, I adhere to the social care Wales (2017) code of professional practice where I am responsible for the quality for the work I provide when working with children and families. In addition to this I am also accountable for my actions that my conduct does not fall below standards provided by the governing body. </w:t>
      </w:r>
    </w:p>
    <w:p w14:paraId="52B83FB4" w14:textId="77777777" w:rsidR="00826EC7" w:rsidRPr="00826EC7" w:rsidRDefault="00826EC7" w:rsidP="00B21332">
      <w:pPr>
        <w:shd w:val="clear" w:color="auto" w:fill="FFFFFF"/>
        <w:overflowPunct/>
        <w:autoSpaceDE/>
        <w:autoSpaceDN/>
        <w:adjustRightInd/>
        <w:spacing w:after="160" w:line="360" w:lineRule="auto"/>
        <w:textAlignment w:val="auto"/>
        <w:rPr>
          <w:color w:val="auto"/>
          <w:sz w:val="24"/>
          <w:szCs w:val="24"/>
          <w:lang w:eastAsia="en-US"/>
        </w:rPr>
      </w:pPr>
      <w:r w:rsidRPr="00826EC7">
        <w:rPr>
          <w:color w:val="auto"/>
          <w:sz w:val="24"/>
          <w:szCs w:val="24"/>
          <w:lang w:eastAsia="en-US"/>
        </w:rPr>
        <w:t xml:space="preserve">When working collaboratively with service users I believe that this is an area that I would need to develop in part of my role I work with a multi-agency setting. As a social worker we are supported by legislation such as the Social Services and Wellbeing Act (Wales) 2014 that provisions a duty to local authorities as well as other service sectors such as education, health and wider third tier sectors which help with collaborative working which overall support the service user for them to achieve positive outcomes. </w:t>
      </w:r>
    </w:p>
    <w:p w14:paraId="0170C7B1" w14:textId="77777777" w:rsidR="00826EC7" w:rsidRPr="00826EC7" w:rsidRDefault="00826EC7" w:rsidP="00B21332">
      <w:pPr>
        <w:shd w:val="clear" w:color="auto" w:fill="FFFFFF"/>
        <w:overflowPunct/>
        <w:autoSpaceDE/>
        <w:autoSpaceDN/>
        <w:adjustRightInd/>
        <w:spacing w:after="160" w:line="360" w:lineRule="auto"/>
        <w:textAlignment w:val="auto"/>
        <w:rPr>
          <w:color w:val="auto"/>
          <w:sz w:val="24"/>
          <w:szCs w:val="24"/>
          <w:lang w:eastAsia="en-US"/>
        </w:rPr>
      </w:pPr>
      <w:r w:rsidRPr="00826EC7">
        <w:rPr>
          <w:color w:val="auto"/>
          <w:sz w:val="24"/>
          <w:szCs w:val="24"/>
          <w:lang w:eastAsia="en-US"/>
        </w:rPr>
        <w:t xml:space="preserve">By working collaboratively with other professionals, it’s important to highlight that Social Workers work with other professionals in a multi-agency setting with other teams in be </w:t>
      </w:r>
      <w:r w:rsidRPr="00826EC7">
        <w:rPr>
          <w:color w:val="auto"/>
          <w:sz w:val="24"/>
          <w:szCs w:val="24"/>
          <w:lang w:eastAsia="en-US"/>
        </w:rPr>
        <w:lastRenderedPageBreak/>
        <w:t xml:space="preserve">important to understand how other teams work and how to further my understanding this could be achieved by attending training in support of collaborative working and doing practice this could be further added and heated by supporting joint visits with other professionals to observe how they work as well. </w:t>
      </w:r>
      <w:r w:rsidRPr="00826EC7">
        <w:rPr>
          <w:rFonts w:eastAsiaTheme="minorHAnsi"/>
          <w:color w:val="auto"/>
          <w:sz w:val="24"/>
          <w:szCs w:val="24"/>
          <w:lang w:eastAsia="en-US"/>
        </w:rPr>
        <w:t>Multi-agency working is key to effective safeguarding and child protection (</w:t>
      </w:r>
      <w:proofErr w:type="spellStart"/>
      <w:r w:rsidRPr="00826EC7">
        <w:rPr>
          <w:rFonts w:eastAsiaTheme="minorHAnsi"/>
          <w:color w:val="auto"/>
          <w:sz w:val="24"/>
          <w:szCs w:val="24"/>
          <w:lang w:eastAsia="en-US"/>
        </w:rPr>
        <w:t>Sidebotham</w:t>
      </w:r>
      <w:proofErr w:type="spellEnd"/>
      <w:r w:rsidRPr="00826EC7">
        <w:rPr>
          <w:rFonts w:eastAsiaTheme="minorHAnsi"/>
          <w:color w:val="auto"/>
          <w:sz w:val="24"/>
          <w:szCs w:val="24"/>
          <w:lang w:eastAsia="en-US"/>
        </w:rPr>
        <w:t xml:space="preserve"> et al, 2016). Children and their families will access a range of services throughout a child's life. It's vital that practitioners work together to gain a full overview of a child's situation and have a co-ordinated approach to support. (NSPCC,2021)</w:t>
      </w:r>
    </w:p>
    <w:p w14:paraId="5EA988F9" w14:textId="77777777" w:rsidR="00826EC7" w:rsidRPr="00826EC7" w:rsidRDefault="00826EC7" w:rsidP="00B21332">
      <w:pPr>
        <w:shd w:val="clear" w:color="auto" w:fill="FFFFFF"/>
        <w:overflowPunct/>
        <w:autoSpaceDE/>
        <w:autoSpaceDN/>
        <w:adjustRightInd/>
        <w:spacing w:after="160" w:line="360" w:lineRule="auto"/>
        <w:textAlignment w:val="auto"/>
        <w:rPr>
          <w:color w:val="auto"/>
          <w:sz w:val="24"/>
          <w:szCs w:val="24"/>
          <w:lang w:eastAsia="en-US"/>
        </w:rPr>
      </w:pPr>
      <w:r w:rsidRPr="00826EC7">
        <w:rPr>
          <w:color w:val="auto"/>
          <w:sz w:val="24"/>
          <w:szCs w:val="24"/>
          <w:lang w:eastAsia="en-US"/>
        </w:rPr>
        <w:t>In terms of future practice, I am hopeful that by working through the collaboratively with other professionals, children, families, and carers will give a holistic insight for completing future assessments. Through experience I will be able to apply using theoretical models such as the signs of safety model and the reflective weather model. By doing this, I will be applying analysis to my assessment in what’s working well, what’s not working so well, what changes could be made and how to achieve positive outcomes. I believe the best way for this to be achieved by having regular supervision with my mentor for opportunities with my caseload for Care and Support Planning, LAC (Looked After Child) and Child Protection processes. In respect of Child Protection cases, other professionals will be present to the Child Protection case conferences and reviews to give their professional views and their approaches. As a Social Worker, I will be required to apply my professional judgement via the Signs of Safety Model scaling from zero to ten and applying evidence to support my judgements.</w:t>
      </w:r>
    </w:p>
    <w:p w14:paraId="28F890BA" w14:textId="77777777" w:rsidR="00826EC7" w:rsidRPr="00826EC7" w:rsidRDefault="00826EC7" w:rsidP="00B21332">
      <w:pPr>
        <w:shd w:val="clear" w:color="auto" w:fill="FFFFFF"/>
        <w:overflowPunct/>
        <w:autoSpaceDE/>
        <w:autoSpaceDN/>
        <w:adjustRightInd/>
        <w:spacing w:after="160" w:line="360" w:lineRule="auto"/>
        <w:textAlignment w:val="auto"/>
        <w:rPr>
          <w:color w:val="auto"/>
          <w:sz w:val="24"/>
          <w:szCs w:val="24"/>
          <w:lang w:eastAsia="en-US"/>
        </w:rPr>
      </w:pPr>
      <w:r w:rsidRPr="00826EC7">
        <w:rPr>
          <w:color w:val="auto"/>
          <w:sz w:val="24"/>
          <w:szCs w:val="24"/>
          <w:lang w:eastAsia="en-US"/>
        </w:rPr>
        <w:t xml:space="preserve">I will also be attending Pod discussions this is a systemic approach where the department is arranged into small teams of Social Workers, senior practitioner, Family Support worker and an Education Psychologist. The pod system is part of the Hackney model. this is opportunity for the Social worker to discuss decision in making judgements whilst using supporting evidence. </w:t>
      </w:r>
    </w:p>
    <w:p w14:paraId="62D4ED76" w14:textId="6DD5F660" w:rsidR="00826EC7" w:rsidRPr="00826EC7" w:rsidRDefault="00826EC7" w:rsidP="00B21332">
      <w:pPr>
        <w:shd w:val="clear" w:color="auto" w:fill="FFFFFF"/>
        <w:overflowPunct/>
        <w:autoSpaceDE/>
        <w:autoSpaceDN/>
        <w:adjustRightInd/>
        <w:spacing w:after="160" w:line="360" w:lineRule="auto"/>
        <w:textAlignment w:val="auto"/>
        <w:rPr>
          <w:color w:val="auto"/>
          <w:sz w:val="24"/>
          <w:szCs w:val="24"/>
          <w:lang w:eastAsia="en-US"/>
        </w:rPr>
      </w:pPr>
      <w:r w:rsidRPr="00826EC7">
        <w:rPr>
          <w:color w:val="auto"/>
          <w:sz w:val="24"/>
          <w:szCs w:val="24"/>
          <w:lang w:eastAsia="en-US"/>
        </w:rPr>
        <w:t>Word Count- 5</w:t>
      </w:r>
      <w:r w:rsidR="00BC49A5">
        <w:rPr>
          <w:color w:val="auto"/>
          <w:sz w:val="24"/>
          <w:szCs w:val="24"/>
          <w:lang w:eastAsia="en-US"/>
        </w:rPr>
        <w:t>48</w:t>
      </w:r>
    </w:p>
    <w:p w14:paraId="26A1B3E9" w14:textId="77777777" w:rsidR="007051A4" w:rsidRDefault="007051A4" w:rsidP="007051A4">
      <w:pP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w:t>
      </w:r>
      <w:proofErr w:type="gramStart"/>
      <w:r w:rsidR="00E559CE" w:rsidRPr="002A0E51">
        <w:rPr>
          <w:b/>
          <w:sz w:val="24"/>
          <w:szCs w:val="24"/>
        </w:rPr>
        <w:t>family</w:t>
      </w:r>
      <w:proofErr w:type="gramEnd"/>
      <w:r w:rsidR="00E559CE" w:rsidRPr="002A0E51">
        <w:rPr>
          <w:b/>
          <w:sz w:val="24"/>
          <w:szCs w:val="24"/>
        </w:rPr>
        <w:t xml:space="preserve">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w:t>
      </w:r>
      <w:proofErr w:type="gramStart"/>
      <w:r w:rsidR="005C28D3">
        <w:rPr>
          <w:i/>
          <w:sz w:val="24"/>
          <w:szCs w:val="24"/>
        </w:rPr>
        <w:t>families</w:t>
      </w:r>
      <w:proofErr w:type="gramEnd"/>
      <w:r w:rsidR="005C28D3">
        <w:rPr>
          <w:i/>
          <w:sz w:val="24"/>
          <w:szCs w:val="24"/>
        </w:rPr>
        <w:t xml:space="preserve">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 xml:space="preserve">provided for gathering feedback, they are encouraged to make this as in-depth as possible, and to use a range of ways to gather it, depending on age, ability, and the needs of the individuals using services, their </w:t>
      </w:r>
      <w:proofErr w:type="gramStart"/>
      <w:r w:rsidR="00002C7A">
        <w:rPr>
          <w:i/>
          <w:sz w:val="24"/>
          <w:szCs w:val="24"/>
        </w:rPr>
        <w:t>families</w:t>
      </w:r>
      <w:proofErr w:type="gramEnd"/>
      <w:r w:rsidR="00002C7A">
        <w:rPr>
          <w:i/>
          <w:sz w:val="24"/>
          <w:szCs w:val="24"/>
        </w:rPr>
        <w:t xml:space="preserve">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4EF374C1" w:rsidR="006E481E" w:rsidRPr="008B28E7" w:rsidRDefault="006E481E" w:rsidP="00FF7EBB">
      <w:pPr>
        <w:jc w:val="both"/>
        <w:rPr>
          <w:sz w:val="24"/>
          <w:szCs w:val="24"/>
        </w:rPr>
      </w:pPr>
      <w:r w:rsidRPr="008B28E7">
        <w:rPr>
          <w:sz w:val="24"/>
          <w:szCs w:val="24"/>
        </w:rPr>
        <w:t>Date of observation</w:t>
      </w:r>
      <w:r w:rsidR="00C7108B">
        <w:rPr>
          <w:sz w:val="24"/>
          <w:szCs w:val="24"/>
        </w:rPr>
        <w:t>:  _ _ _</w:t>
      </w:r>
      <w:r w:rsidR="00AA4CC3">
        <w:rPr>
          <w:sz w:val="24"/>
          <w:szCs w:val="24"/>
        </w:rPr>
        <w:t>24</w:t>
      </w:r>
      <w:r w:rsidR="00AA4CC3" w:rsidRPr="00AA4CC3">
        <w:rPr>
          <w:sz w:val="24"/>
          <w:szCs w:val="24"/>
          <w:vertAlign w:val="superscript"/>
        </w:rPr>
        <w:t>th</w:t>
      </w:r>
      <w:r w:rsidR="00AA4CC3">
        <w:rPr>
          <w:sz w:val="24"/>
          <w:szCs w:val="24"/>
        </w:rPr>
        <w:t xml:space="preserve"> November 2020</w:t>
      </w:r>
      <w:r w:rsidR="00C7108B">
        <w:rPr>
          <w:sz w:val="24"/>
          <w:szCs w:val="24"/>
        </w:rPr>
        <w:t xml:space="preserve"> _ _ _ _ _ _ _ _ _ _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Pr="00237997" w:rsidRDefault="00D55DE0" w:rsidP="00237997">
      <w:pPr>
        <w:spacing w:line="360" w:lineRule="auto"/>
        <w:jc w:val="both"/>
        <w:rPr>
          <w:sz w:val="24"/>
          <w:szCs w:val="24"/>
        </w:rPr>
      </w:pPr>
    </w:p>
    <w:p w14:paraId="7A225BCB" w14:textId="77777777" w:rsidR="00D55DE0" w:rsidRPr="00237997" w:rsidRDefault="00D55DE0" w:rsidP="00237997">
      <w:pPr>
        <w:spacing w:line="360" w:lineRule="auto"/>
        <w:jc w:val="both"/>
        <w:rPr>
          <w:sz w:val="24"/>
          <w:szCs w:val="24"/>
        </w:rPr>
      </w:pPr>
    </w:p>
    <w:p w14:paraId="05DBDC96" w14:textId="5EB8BC6A" w:rsidR="002266BD" w:rsidRPr="00237997" w:rsidRDefault="002266BD" w:rsidP="00237997">
      <w:pPr>
        <w:shd w:val="clear" w:color="auto" w:fill="FFFFFF"/>
        <w:spacing w:line="360" w:lineRule="auto"/>
        <w:rPr>
          <w:rFonts w:ascii="Calibri" w:hAnsi="Calibri" w:cs="Calibri"/>
          <w:color w:val="212121"/>
          <w:sz w:val="24"/>
          <w:szCs w:val="24"/>
        </w:rPr>
      </w:pPr>
      <w:r w:rsidRPr="00237997">
        <w:rPr>
          <w:color w:val="212121"/>
          <w:sz w:val="24"/>
          <w:szCs w:val="24"/>
        </w:rPr>
        <w:t xml:space="preserve">To describe the situation, I had to complete a </w:t>
      </w:r>
      <w:r w:rsidR="00AA4CC3">
        <w:rPr>
          <w:color w:val="212121"/>
          <w:sz w:val="24"/>
          <w:szCs w:val="24"/>
        </w:rPr>
        <w:t xml:space="preserve">home </w:t>
      </w:r>
      <w:r w:rsidRPr="00237997">
        <w:rPr>
          <w:color w:val="212121"/>
          <w:sz w:val="24"/>
          <w:szCs w:val="24"/>
        </w:rPr>
        <w:t xml:space="preserve">visit regarding a child who was currently on the </w:t>
      </w:r>
      <w:r w:rsidR="00EC0D75">
        <w:rPr>
          <w:color w:val="212121"/>
          <w:sz w:val="24"/>
          <w:szCs w:val="24"/>
        </w:rPr>
        <w:t>C</w:t>
      </w:r>
      <w:r w:rsidRPr="00237997">
        <w:rPr>
          <w:color w:val="212121"/>
          <w:sz w:val="24"/>
          <w:szCs w:val="24"/>
        </w:rPr>
        <w:t xml:space="preserve">hild </w:t>
      </w:r>
      <w:r w:rsidR="00EC0D75">
        <w:rPr>
          <w:color w:val="212121"/>
          <w:sz w:val="24"/>
          <w:szCs w:val="24"/>
        </w:rPr>
        <w:t>P</w:t>
      </w:r>
      <w:r w:rsidRPr="00237997">
        <w:rPr>
          <w:color w:val="212121"/>
          <w:sz w:val="24"/>
          <w:szCs w:val="24"/>
        </w:rPr>
        <w:t>rotection register.  </w:t>
      </w:r>
      <w:r w:rsidR="00AA4CC3">
        <w:rPr>
          <w:color w:val="212121"/>
          <w:sz w:val="24"/>
          <w:szCs w:val="24"/>
        </w:rPr>
        <w:t>T</w:t>
      </w:r>
      <w:r w:rsidRPr="00237997">
        <w:rPr>
          <w:color w:val="212121"/>
          <w:sz w:val="24"/>
          <w:szCs w:val="24"/>
        </w:rPr>
        <w:t>he child</w:t>
      </w:r>
      <w:r w:rsidR="00EC0D75">
        <w:rPr>
          <w:color w:val="212121"/>
          <w:sz w:val="24"/>
          <w:szCs w:val="24"/>
        </w:rPr>
        <w:t xml:space="preserve"> (for confidentiality purposes the child will be identified as 1) </w:t>
      </w:r>
      <w:r w:rsidRPr="00237997">
        <w:rPr>
          <w:color w:val="212121"/>
          <w:sz w:val="24"/>
          <w:szCs w:val="24"/>
        </w:rPr>
        <w:t xml:space="preserve">currently </w:t>
      </w:r>
      <w:r w:rsidR="00EC0D75">
        <w:rPr>
          <w:color w:val="212121"/>
          <w:sz w:val="24"/>
          <w:szCs w:val="24"/>
        </w:rPr>
        <w:t>resides</w:t>
      </w:r>
      <w:r w:rsidRPr="00237997">
        <w:rPr>
          <w:color w:val="212121"/>
          <w:sz w:val="24"/>
          <w:szCs w:val="24"/>
        </w:rPr>
        <w:t xml:space="preserve"> with his Mother</w:t>
      </w:r>
      <w:r w:rsidR="00EC0D75">
        <w:rPr>
          <w:color w:val="212121"/>
          <w:sz w:val="24"/>
          <w:szCs w:val="24"/>
        </w:rPr>
        <w:t xml:space="preserve"> who is currently a single parent</w:t>
      </w:r>
      <w:r w:rsidRPr="00237997">
        <w:rPr>
          <w:color w:val="212121"/>
          <w:sz w:val="24"/>
          <w:szCs w:val="24"/>
        </w:rPr>
        <w:t xml:space="preserve"> and the </w:t>
      </w:r>
      <w:r w:rsidRPr="00237997">
        <w:rPr>
          <w:color w:val="212121"/>
          <w:sz w:val="24"/>
          <w:szCs w:val="24"/>
        </w:rPr>
        <w:lastRenderedPageBreak/>
        <w:t xml:space="preserve">department had recently received a police report regarding </w:t>
      </w:r>
      <w:r w:rsidR="008C5B36">
        <w:rPr>
          <w:color w:val="212121"/>
          <w:sz w:val="24"/>
          <w:szCs w:val="24"/>
        </w:rPr>
        <w:t xml:space="preserve">a complaint of </w:t>
      </w:r>
      <w:r w:rsidRPr="00237997">
        <w:rPr>
          <w:color w:val="212121"/>
          <w:sz w:val="24"/>
          <w:szCs w:val="24"/>
        </w:rPr>
        <w:t xml:space="preserve">noise pollution. The purpose of this observation </w:t>
      </w:r>
      <w:r w:rsidR="00AA4CC3">
        <w:rPr>
          <w:color w:val="212121"/>
          <w:sz w:val="24"/>
          <w:szCs w:val="24"/>
        </w:rPr>
        <w:t>is</w:t>
      </w:r>
      <w:r w:rsidRPr="00237997">
        <w:rPr>
          <w:color w:val="212121"/>
          <w:sz w:val="24"/>
          <w:szCs w:val="24"/>
        </w:rPr>
        <w:t xml:space="preserve"> to explore the matter further with the parent and child present. </w:t>
      </w:r>
      <w:r w:rsidR="00AA4CC3">
        <w:rPr>
          <w:color w:val="212121"/>
          <w:sz w:val="24"/>
          <w:szCs w:val="24"/>
        </w:rPr>
        <w:t>The c</w:t>
      </w:r>
      <w:r w:rsidRPr="00237997">
        <w:rPr>
          <w:color w:val="212121"/>
          <w:sz w:val="24"/>
          <w:szCs w:val="24"/>
        </w:rPr>
        <w:t xml:space="preserve">hild </w:t>
      </w:r>
      <w:r w:rsidR="00AA4CC3">
        <w:rPr>
          <w:color w:val="212121"/>
          <w:sz w:val="24"/>
          <w:szCs w:val="24"/>
        </w:rPr>
        <w:t>is</w:t>
      </w:r>
      <w:r w:rsidRPr="00237997">
        <w:rPr>
          <w:color w:val="212121"/>
          <w:sz w:val="24"/>
          <w:szCs w:val="24"/>
        </w:rPr>
        <w:t xml:space="preserve"> currently registered on the child protection register </w:t>
      </w:r>
      <w:r w:rsidR="00AA4CC3">
        <w:rPr>
          <w:color w:val="212121"/>
          <w:sz w:val="24"/>
          <w:szCs w:val="24"/>
        </w:rPr>
        <w:t xml:space="preserve">under the category of emotional harm and </w:t>
      </w:r>
      <w:r w:rsidRPr="00237997">
        <w:rPr>
          <w:color w:val="212121"/>
          <w:sz w:val="24"/>
          <w:szCs w:val="24"/>
        </w:rPr>
        <w:t xml:space="preserve">the local authority have a duty to explore the matter </w:t>
      </w:r>
      <w:r w:rsidR="00AA4CC3">
        <w:rPr>
          <w:color w:val="212121"/>
          <w:sz w:val="24"/>
          <w:szCs w:val="24"/>
        </w:rPr>
        <w:t xml:space="preserve">further </w:t>
      </w:r>
      <w:r w:rsidRPr="00237997">
        <w:rPr>
          <w:color w:val="212121"/>
          <w:sz w:val="24"/>
          <w:szCs w:val="24"/>
        </w:rPr>
        <w:t xml:space="preserve">to ensure the safety and welfare of the child is </w:t>
      </w:r>
      <w:r w:rsidR="00A97853">
        <w:rPr>
          <w:color w:val="212121"/>
          <w:sz w:val="24"/>
          <w:szCs w:val="24"/>
        </w:rPr>
        <w:t>paramount</w:t>
      </w:r>
      <w:r w:rsidRPr="00237997">
        <w:rPr>
          <w:color w:val="212121"/>
          <w:sz w:val="24"/>
          <w:szCs w:val="24"/>
        </w:rPr>
        <w:t xml:space="preserve">. </w:t>
      </w:r>
    </w:p>
    <w:p w14:paraId="5EAA1CE3" w14:textId="77777777" w:rsidR="002266BD" w:rsidRPr="00237997" w:rsidRDefault="002266BD" w:rsidP="00237997">
      <w:pPr>
        <w:shd w:val="clear" w:color="auto" w:fill="FFFFFF"/>
        <w:spacing w:line="360" w:lineRule="auto"/>
        <w:rPr>
          <w:color w:val="212121"/>
          <w:sz w:val="24"/>
          <w:szCs w:val="24"/>
        </w:rPr>
      </w:pPr>
    </w:p>
    <w:p w14:paraId="3F232BB9" w14:textId="1C72097C" w:rsidR="002266BD" w:rsidRPr="00237997" w:rsidRDefault="00A97853" w:rsidP="00237997">
      <w:pPr>
        <w:shd w:val="clear" w:color="auto" w:fill="FFFFFF"/>
        <w:spacing w:line="360" w:lineRule="auto"/>
        <w:rPr>
          <w:color w:val="212121"/>
          <w:sz w:val="24"/>
          <w:szCs w:val="24"/>
        </w:rPr>
      </w:pPr>
      <w:r>
        <w:rPr>
          <w:color w:val="212121"/>
          <w:sz w:val="24"/>
          <w:szCs w:val="24"/>
        </w:rPr>
        <w:t>My</w:t>
      </w:r>
      <w:r w:rsidR="002266BD" w:rsidRPr="00237997">
        <w:rPr>
          <w:color w:val="212121"/>
          <w:sz w:val="24"/>
          <w:szCs w:val="24"/>
        </w:rPr>
        <w:t xml:space="preserve"> involvement is due </w:t>
      </w:r>
      <w:r w:rsidR="00AA4CC3">
        <w:rPr>
          <w:color w:val="212121"/>
          <w:sz w:val="24"/>
          <w:szCs w:val="24"/>
        </w:rPr>
        <w:t xml:space="preserve">to </w:t>
      </w:r>
      <w:r>
        <w:rPr>
          <w:color w:val="212121"/>
          <w:sz w:val="24"/>
          <w:szCs w:val="24"/>
        </w:rPr>
        <w:t xml:space="preserve">historical </w:t>
      </w:r>
      <w:r w:rsidR="00AA4CC3">
        <w:rPr>
          <w:color w:val="212121"/>
          <w:sz w:val="24"/>
          <w:szCs w:val="24"/>
        </w:rPr>
        <w:t>concerns raised by</w:t>
      </w:r>
      <w:r w:rsidR="002266BD" w:rsidRPr="00237997">
        <w:rPr>
          <w:color w:val="212121"/>
          <w:sz w:val="24"/>
          <w:szCs w:val="24"/>
        </w:rPr>
        <w:t xml:space="preserve"> supporting services regarding the child's welfare and felt that the child was disruptive at </w:t>
      </w:r>
      <w:r w:rsidR="00EC0D75" w:rsidRPr="00237997">
        <w:rPr>
          <w:color w:val="212121"/>
          <w:sz w:val="24"/>
          <w:szCs w:val="24"/>
        </w:rPr>
        <w:t>school,</w:t>
      </w:r>
      <w:r w:rsidR="00EC0D75">
        <w:rPr>
          <w:color w:val="212121"/>
          <w:sz w:val="24"/>
          <w:szCs w:val="24"/>
        </w:rPr>
        <w:t xml:space="preserve"> the</w:t>
      </w:r>
      <w:r>
        <w:rPr>
          <w:color w:val="212121"/>
          <w:sz w:val="24"/>
          <w:szCs w:val="24"/>
        </w:rPr>
        <w:t xml:space="preserve"> child stated that</w:t>
      </w:r>
      <w:r w:rsidR="002266BD" w:rsidRPr="00237997">
        <w:rPr>
          <w:color w:val="212121"/>
          <w:sz w:val="24"/>
          <w:szCs w:val="24"/>
        </w:rPr>
        <w:t xml:space="preserve"> he was very tired  and would sleep in class and disclosed that he stays up all night and is allowed to watch and play video games which are not suitable for a child's age,  following assessment of the family situation it was highlighted that the home conditions were very poor it was substance misuse alcohol was excessively used by the parent.</w:t>
      </w:r>
    </w:p>
    <w:p w14:paraId="43512A54" w14:textId="77777777" w:rsidR="002266BD" w:rsidRPr="00237997" w:rsidRDefault="002266BD" w:rsidP="00237997">
      <w:pPr>
        <w:shd w:val="clear" w:color="auto" w:fill="FFFFFF"/>
        <w:spacing w:line="360" w:lineRule="auto"/>
        <w:rPr>
          <w:color w:val="212121"/>
          <w:sz w:val="24"/>
          <w:szCs w:val="24"/>
        </w:rPr>
      </w:pPr>
    </w:p>
    <w:p w14:paraId="1BD1B55B" w14:textId="292B669B" w:rsidR="002266BD" w:rsidRPr="00237997" w:rsidRDefault="002266BD" w:rsidP="00237997">
      <w:pPr>
        <w:shd w:val="clear" w:color="auto" w:fill="FFFFFF"/>
        <w:spacing w:line="360" w:lineRule="auto"/>
        <w:rPr>
          <w:color w:val="212121"/>
          <w:sz w:val="24"/>
          <w:szCs w:val="24"/>
        </w:rPr>
      </w:pPr>
      <w:r w:rsidRPr="00237997">
        <w:rPr>
          <w:color w:val="212121"/>
          <w:sz w:val="24"/>
          <w:szCs w:val="24"/>
        </w:rPr>
        <w:t xml:space="preserve">The child could be described </w:t>
      </w:r>
      <w:r w:rsidR="00AA4CC3">
        <w:rPr>
          <w:color w:val="212121"/>
          <w:sz w:val="24"/>
          <w:szCs w:val="24"/>
        </w:rPr>
        <w:t xml:space="preserve">as from </w:t>
      </w:r>
      <w:r w:rsidRPr="00237997">
        <w:rPr>
          <w:color w:val="212121"/>
          <w:sz w:val="24"/>
          <w:szCs w:val="24"/>
        </w:rPr>
        <w:t xml:space="preserve">Welsh origin and is 7 years old.  the child's first language is an English however, </w:t>
      </w:r>
      <w:r w:rsidR="00AA4CC3">
        <w:rPr>
          <w:color w:val="212121"/>
          <w:sz w:val="24"/>
          <w:szCs w:val="24"/>
        </w:rPr>
        <w:t xml:space="preserve">the </w:t>
      </w:r>
      <w:r w:rsidRPr="00237997">
        <w:rPr>
          <w:color w:val="212121"/>
          <w:sz w:val="24"/>
          <w:szCs w:val="24"/>
        </w:rPr>
        <w:t xml:space="preserve">child is learning Welsh in his school dates and currently resides in rural Wales with his Mother. </w:t>
      </w:r>
    </w:p>
    <w:p w14:paraId="5727198E" w14:textId="77777777" w:rsidR="002266BD" w:rsidRPr="00237997" w:rsidRDefault="002266BD" w:rsidP="00237997">
      <w:pPr>
        <w:shd w:val="clear" w:color="auto" w:fill="FFFFFF"/>
        <w:spacing w:line="360" w:lineRule="auto"/>
        <w:rPr>
          <w:color w:val="212121"/>
          <w:sz w:val="24"/>
          <w:szCs w:val="24"/>
        </w:rPr>
      </w:pPr>
    </w:p>
    <w:p w14:paraId="120C50F4" w14:textId="360C9B0D" w:rsidR="002266BD" w:rsidRPr="00237997" w:rsidRDefault="002266BD" w:rsidP="00237997">
      <w:pPr>
        <w:shd w:val="clear" w:color="auto" w:fill="FFFFFF"/>
        <w:spacing w:line="360" w:lineRule="auto"/>
        <w:rPr>
          <w:color w:val="212121"/>
          <w:sz w:val="24"/>
          <w:szCs w:val="24"/>
        </w:rPr>
      </w:pPr>
      <w:r w:rsidRPr="00237997">
        <w:rPr>
          <w:color w:val="212121"/>
          <w:sz w:val="24"/>
          <w:szCs w:val="24"/>
        </w:rPr>
        <w:t>Since my involvement, support has been provided regarding boundary work and safe relationships</w:t>
      </w:r>
      <w:r w:rsidR="00AA4CC3">
        <w:rPr>
          <w:color w:val="212121"/>
          <w:sz w:val="24"/>
          <w:szCs w:val="24"/>
        </w:rPr>
        <w:t xml:space="preserve">, </w:t>
      </w:r>
      <w:r w:rsidRPr="00237997">
        <w:rPr>
          <w:color w:val="212121"/>
          <w:sz w:val="24"/>
          <w:szCs w:val="24"/>
        </w:rPr>
        <w:t xml:space="preserve">however following the police report it was best to visit the person face-to-face </w:t>
      </w:r>
      <w:r w:rsidR="00AA4CC3">
        <w:rPr>
          <w:color w:val="212121"/>
          <w:sz w:val="24"/>
          <w:szCs w:val="24"/>
        </w:rPr>
        <w:t xml:space="preserve">to </w:t>
      </w:r>
      <w:r w:rsidRPr="00237997">
        <w:rPr>
          <w:color w:val="212121"/>
          <w:sz w:val="24"/>
          <w:szCs w:val="24"/>
        </w:rPr>
        <w:t>discuss the matter further.  </w:t>
      </w:r>
      <w:r w:rsidR="00AA4CC3">
        <w:rPr>
          <w:color w:val="212121"/>
          <w:sz w:val="24"/>
          <w:szCs w:val="24"/>
        </w:rPr>
        <w:t>T</w:t>
      </w:r>
      <w:r w:rsidRPr="00237997">
        <w:rPr>
          <w:color w:val="212121"/>
          <w:sz w:val="24"/>
          <w:szCs w:val="24"/>
        </w:rPr>
        <w:t>he observation</w:t>
      </w:r>
      <w:r w:rsidR="00AA4CC3">
        <w:rPr>
          <w:color w:val="212121"/>
          <w:sz w:val="24"/>
          <w:szCs w:val="24"/>
        </w:rPr>
        <w:t xml:space="preserve"> was</w:t>
      </w:r>
      <w:r w:rsidRPr="00237997">
        <w:rPr>
          <w:color w:val="212121"/>
          <w:sz w:val="24"/>
          <w:szCs w:val="24"/>
        </w:rPr>
        <w:t xml:space="preserve"> completed at the family home I felt that this was suitable as it was a delicate matter to discuss and that the home will be suited as a personal and comfortable place the family to discuss matters in private.</w:t>
      </w:r>
    </w:p>
    <w:p w14:paraId="424D5B95" w14:textId="77777777" w:rsidR="002266BD" w:rsidRPr="00237997" w:rsidRDefault="002266BD" w:rsidP="00237997">
      <w:pPr>
        <w:spacing w:line="360" w:lineRule="auto"/>
        <w:rPr>
          <w:color w:val="auto"/>
          <w:sz w:val="24"/>
          <w:szCs w:val="24"/>
        </w:rPr>
      </w:pPr>
    </w:p>
    <w:p w14:paraId="13288208" w14:textId="77777777" w:rsidR="00D55DE0" w:rsidRPr="00237997" w:rsidRDefault="00D55DE0" w:rsidP="00237997">
      <w:pPr>
        <w:spacing w:line="360" w:lineRule="auto"/>
        <w:jc w:val="both"/>
        <w:rPr>
          <w:sz w:val="24"/>
          <w:szCs w:val="24"/>
        </w:rPr>
      </w:pPr>
    </w:p>
    <w:p w14:paraId="141131C5" w14:textId="6D719B03" w:rsidR="008C7770" w:rsidRDefault="008C7770" w:rsidP="00237997">
      <w:pPr>
        <w:spacing w:line="360" w:lineRule="auto"/>
        <w:rPr>
          <w:sz w:val="24"/>
          <w:szCs w:val="24"/>
        </w:rPr>
      </w:pPr>
    </w:p>
    <w:p w14:paraId="3A54A153" w14:textId="5BBDC1E5" w:rsidR="00AA4CC3" w:rsidRDefault="00AA4CC3" w:rsidP="00237997">
      <w:pPr>
        <w:spacing w:line="360" w:lineRule="auto"/>
        <w:rPr>
          <w:sz w:val="24"/>
          <w:szCs w:val="24"/>
        </w:rPr>
      </w:pPr>
    </w:p>
    <w:p w14:paraId="19C458BE" w14:textId="1C8D2FBE" w:rsidR="00AA4CC3" w:rsidRDefault="00AA4CC3" w:rsidP="00237997">
      <w:pPr>
        <w:spacing w:line="360" w:lineRule="auto"/>
        <w:rPr>
          <w:sz w:val="24"/>
          <w:szCs w:val="24"/>
        </w:rPr>
      </w:pPr>
    </w:p>
    <w:p w14:paraId="6F6D40C5" w14:textId="4174AB89" w:rsidR="00AA4CC3" w:rsidRDefault="00AA4CC3" w:rsidP="00237997">
      <w:pPr>
        <w:spacing w:line="360" w:lineRule="auto"/>
        <w:rPr>
          <w:sz w:val="24"/>
          <w:szCs w:val="24"/>
        </w:rPr>
      </w:pPr>
      <w:r>
        <w:rPr>
          <w:sz w:val="24"/>
          <w:szCs w:val="24"/>
        </w:rPr>
        <w:t>Word Count 31</w:t>
      </w:r>
      <w:r w:rsidR="008C5B36">
        <w:rPr>
          <w:sz w:val="24"/>
          <w:szCs w:val="24"/>
        </w:rPr>
        <w:t>8</w:t>
      </w:r>
    </w:p>
    <w:p w14:paraId="79260E34" w14:textId="43FBD614" w:rsidR="00EC0D75" w:rsidRDefault="00EC0D75" w:rsidP="00237997">
      <w:pPr>
        <w:spacing w:line="360" w:lineRule="auto"/>
        <w:rPr>
          <w:sz w:val="24"/>
          <w:szCs w:val="24"/>
        </w:rPr>
      </w:pPr>
    </w:p>
    <w:p w14:paraId="2F509A67" w14:textId="192C100D" w:rsidR="00EC0D75" w:rsidRDefault="00EC0D75" w:rsidP="00237997">
      <w:pPr>
        <w:spacing w:line="360" w:lineRule="auto"/>
        <w:rPr>
          <w:sz w:val="24"/>
          <w:szCs w:val="24"/>
        </w:rPr>
      </w:pPr>
    </w:p>
    <w:p w14:paraId="4A708CFA" w14:textId="77777777" w:rsidR="00EC0D75" w:rsidRPr="00237997" w:rsidRDefault="00EC0D75" w:rsidP="00237997">
      <w:pPr>
        <w:spacing w:line="360" w:lineRule="auto"/>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bookmarkStart w:id="0" w:name="_Hlk71661373"/>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 xml:space="preserve">individual using services, their </w:t>
            </w:r>
            <w:proofErr w:type="gramStart"/>
            <w:r w:rsidR="00684732" w:rsidRPr="00467F66">
              <w:rPr>
                <w:color w:val="auto"/>
                <w:sz w:val="24"/>
                <w:szCs w:val="24"/>
              </w:rPr>
              <w:t>family</w:t>
            </w:r>
            <w:proofErr w:type="gramEnd"/>
            <w:r w:rsidR="00684732" w:rsidRPr="00467F66">
              <w:rPr>
                <w:color w:val="auto"/>
                <w:sz w:val="24"/>
                <w:szCs w:val="24"/>
              </w:rPr>
              <w:t xml:space="preserve">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bookmarkEnd w:id="0"/>
    </w:tbl>
    <w:p w14:paraId="748DF3EA" w14:textId="77777777" w:rsidR="00AA666E" w:rsidRPr="008B28E7" w:rsidRDefault="00AA666E" w:rsidP="00FF7EBB">
      <w:pPr>
        <w:jc w:val="both"/>
        <w:rPr>
          <w:b/>
          <w:sz w:val="24"/>
          <w:szCs w:val="24"/>
        </w:rPr>
      </w:pPr>
    </w:p>
    <w:p w14:paraId="3CB5EA57" w14:textId="689425E7" w:rsidR="00AF6681" w:rsidRPr="00AF6681" w:rsidRDefault="00AF6681" w:rsidP="00AF6681">
      <w:pPr>
        <w:shd w:val="clear" w:color="auto" w:fill="FFFFFF"/>
        <w:spacing w:line="360" w:lineRule="auto"/>
        <w:rPr>
          <w:color w:val="auto"/>
          <w:sz w:val="24"/>
          <w:szCs w:val="24"/>
        </w:rPr>
      </w:pPr>
      <w:r w:rsidRPr="00AF6681">
        <w:rPr>
          <w:color w:val="auto"/>
          <w:sz w:val="24"/>
          <w:szCs w:val="24"/>
        </w:rPr>
        <w:t>In preparation to the observation, I had to ensure that I and the family was prepared for my visit to discuss the matters of concern in relation to a received police report and how this will be delivered sensitively. Firstly, I had to communicate with child 1’s mother to confirm that the department has received a report from the police regarding a noise complaint from the night before and that I will be visiting the property</w:t>
      </w:r>
      <w:r w:rsidR="00462AD0">
        <w:rPr>
          <w:color w:val="auto"/>
          <w:sz w:val="24"/>
          <w:szCs w:val="24"/>
        </w:rPr>
        <w:t xml:space="preserve">. I explained to the parents as this was a safeguarding </w:t>
      </w:r>
      <w:r w:rsidR="000203CD">
        <w:rPr>
          <w:color w:val="auto"/>
          <w:sz w:val="24"/>
          <w:szCs w:val="24"/>
        </w:rPr>
        <w:t>concern,</w:t>
      </w:r>
      <w:r w:rsidR="00462AD0">
        <w:rPr>
          <w:color w:val="auto"/>
          <w:sz w:val="24"/>
          <w:szCs w:val="24"/>
        </w:rPr>
        <w:t xml:space="preserve"> I needed </w:t>
      </w:r>
      <w:r w:rsidRPr="00AF6681">
        <w:rPr>
          <w:color w:val="auto"/>
          <w:sz w:val="24"/>
          <w:szCs w:val="24"/>
        </w:rPr>
        <w:t xml:space="preserve">to discuss the matter further with herself and her child. The parent agreed to the visit but was hesitant with the concerns. I believe that this may be due to a recent disagreement the parent has had with her neighbour, however it was reassured that the matter will be discussed in more detail in my visit. I felt that discussing the main concern directly with the parent before visiting gave the parent a trust in communication and comfort in preparing her in what the visit was concerning. </w:t>
      </w:r>
    </w:p>
    <w:p w14:paraId="29EBED04" w14:textId="77777777" w:rsidR="00AF6681" w:rsidRPr="00AF6681" w:rsidRDefault="00AF6681" w:rsidP="00AF6681">
      <w:pPr>
        <w:shd w:val="clear" w:color="auto" w:fill="FFFFFF"/>
        <w:spacing w:line="360" w:lineRule="auto"/>
        <w:rPr>
          <w:color w:val="auto"/>
          <w:sz w:val="24"/>
          <w:szCs w:val="24"/>
        </w:rPr>
      </w:pPr>
    </w:p>
    <w:p w14:paraId="5AF08207" w14:textId="6D48B7C9" w:rsidR="00AF6681" w:rsidRPr="00AF6681" w:rsidRDefault="00AF6681" w:rsidP="00AF6681">
      <w:pPr>
        <w:shd w:val="clear" w:color="auto" w:fill="FFFFFF"/>
        <w:spacing w:line="360" w:lineRule="auto"/>
        <w:rPr>
          <w:color w:val="auto"/>
          <w:sz w:val="24"/>
          <w:szCs w:val="24"/>
        </w:rPr>
      </w:pPr>
      <w:r w:rsidRPr="00AF6681">
        <w:rPr>
          <w:color w:val="auto"/>
          <w:sz w:val="24"/>
          <w:szCs w:val="24"/>
        </w:rPr>
        <w:t>I had to be mindful during the observation that child 1 was only 7-years old and so I had to make sure that my communication was based on the level of Child 1’s understanding. Egan (2014) stated that communication is but one skill that we need to use. If we become so entrenched in talking that we forget to intervene and that our communication should be flexible to our individual service user’s needs. In agreeance with Egan, I ensured that the level of communication was central around the concerns raised. As part of the observation, I had to ensure</w:t>
      </w:r>
      <w:r w:rsidR="00EC0D75">
        <w:rPr>
          <w:color w:val="auto"/>
          <w:sz w:val="24"/>
          <w:szCs w:val="24"/>
        </w:rPr>
        <w:t xml:space="preserve"> for safeguarding purposes</w:t>
      </w:r>
      <w:r w:rsidRPr="00AF6681">
        <w:rPr>
          <w:color w:val="auto"/>
          <w:sz w:val="24"/>
          <w:szCs w:val="24"/>
        </w:rPr>
        <w:t xml:space="preserve"> that both parent and child agreed to the visit. When I initially contacted the parent to arrange the visit, the parent agreed to the visit and communicated with the child whilst I was on the phone and asked the child if it was ok for the Social Worker to visit today regarding the visit from the police last night. The child also agreed to the visit.</w:t>
      </w:r>
    </w:p>
    <w:p w14:paraId="57B91CA2" w14:textId="77777777" w:rsidR="00AF6681" w:rsidRPr="00AF6681" w:rsidRDefault="00AF6681" w:rsidP="00AF6681">
      <w:pPr>
        <w:shd w:val="clear" w:color="auto" w:fill="FFFFFF"/>
        <w:spacing w:line="360" w:lineRule="auto"/>
        <w:rPr>
          <w:color w:val="auto"/>
          <w:sz w:val="24"/>
          <w:szCs w:val="24"/>
        </w:rPr>
      </w:pPr>
    </w:p>
    <w:p w14:paraId="738C67BD" w14:textId="77777777" w:rsidR="00AF6681" w:rsidRPr="00AF6681" w:rsidRDefault="00AF6681" w:rsidP="00AF6681">
      <w:pPr>
        <w:shd w:val="clear" w:color="auto" w:fill="FFFFFF"/>
        <w:spacing w:line="360" w:lineRule="auto"/>
        <w:rPr>
          <w:color w:val="auto"/>
          <w:sz w:val="24"/>
          <w:szCs w:val="24"/>
        </w:rPr>
      </w:pPr>
      <w:r w:rsidRPr="00AF6681">
        <w:rPr>
          <w:color w:val="auto"/>
          <w:sz w:val="24"/>
          <w:szCs w:val="24"/>
        </w:rPr>
        <w:t xml:space="preserve">Child 1 speaks primarily English and is currently learning Welsh in school so I had to determine which language would be best to use by reference of Welsh Language Measure </w:t>
      </w:r>
      <w:r w:rsidRPr="00AF6681">
        <w:rPr>
          <w:color w:val="auto"/>
          <w:sz w:val="24"/>
          <w:szCs w:val="24"/>
        </w:rPr>
        <w:lastRenderedPageBreak/>
        <w:t xml:space="preserve">(2010) and the Welsh language Act (1993) to ensure that equal opportunities are promoted, I offered the parent and child their preferred language of choice for the discussion with the parent and Child 1. </w:t>
      </w:r>
    </w:p>
    <w:p w14:paraId="6C74A549" w14:textId="77777777" w:rsidR="00AF6681" w:rsidRPr="00AF6681" w:rsidRDefault="00AF6681" w:rsidP="00AF6681">
      <w:pPr>
        <w:spacing w:line="360" w:lineRule="auto"/>
        <w:rPr>
          <w:color w:val="auto"/>
          <w:sz w:val="24"/>
          <w:szCs w:val="24"/>
        </w:rPr>
      </w:pPr>
    </w:p>
    <w:p w14:paraId="51F5C373" w14:textId="77777777" w:rsidR="00AF6681" w:rsidRPr="00AF6681" w:rsidRDefault="00AF6681" w:rsidP="00AF6681">
      <w:pPr>
        <w:spacing w:line="360" w:lineRule="auto"/>
        <w:rPr>
          <w:color w:val="auto"/>
          <w:sz w:val="24"/>
          <w:szCs w:val="24"/>
        </w:rPr>
      </w:pPr>
      <w:r w:rsidRPr="00AF6681">
        <w:rPr>
          <w:color w:val="auto"/>
          <w:sz w:val="24"/>
          <w:szCs w:val="24"/>
        </w:rPr>
        <w:t>In terms of reflection, I would use the weather model of reflection I find this method useful in this case in terms of post analysis as a practitioner in looking at what went well, what didn’t go so well, surprises and barriers during the visit. By doing this I will be able to reflect and identify where I can improve as a practitioner in the future. (Maclean, 2016)</w:t>
      </w:r>
    </w:p>
    <w:p w14:paraId="5C57FC33" w14:textId="77777777" w:rsidR="00AF6681" w:rsidRPr="00AF6681" w:rsidRDefault="00AF6681" w:rsidP="00AF6681">
      <w:pPr>
        <w:spacing w:line="360" w:lineRule="auto"/>
        <w:rPr>
          <w:color w:val="auto"/>
          <w:sz w:val="24"/>
          <w:szCs w:val="24"/>
        </w:rPr>
      </w:pPr>
    </w:p>
    <w:p w14:paraId="3673202C" w14:textId="77777777" w:rsidR="00AF6681" w:rsidRPr="00AF6681" w:rsidRDefault="00AF6681" w:rsidP="00AF6681">
      <w:pPr>
        <w:shd w:val="clear" w:color="auto" w:fill="FFFFFF"/>
        <w:spacing w:line="360" w:lineRule="auto"/>
        <w:rPr>
          <w:color w:val="auto"/>
          <w:sz w:val="24"/>
          <w:szCs w:val="24"/>
        </w:rPr>
      </w:pPr>
      <w:r w:rsidRPr="00AF6681">
        <w:rPr>
          <w:color w:val="auto"/>
          <w:sz w:val="24"/>
          <w:szCs w:val="24"/>
        </w:rPr>
        <w:t xml:space="preserve">In terms of relationships, I was fortunate to have developed a good and positive relationship with child 1 and the family due to my involvement over the past few months. I felt that this would-be helpful address the matters of concern as the child has already met me on several occasions and that will help the child to become more comfortable when in discussion. It was identified during the observation that the child was initially quiet when I arrived and so I was being mindful that the child was registered on child protection register due to witnessing domestic violence and so I was mindful of the sensitivity of my observation. I was also aware that the child and family are receiving further support such as from child 1’s school and other supporting services. </w:t>
      </w:r>
    </w:p>
    <w:p w14:paraId="79A6042F" w14:textId="77777777" w:rsidR="00AF6681" w:rsidRPr="00AF6681" w:rsidRDefault="00AF6681" w:rsidP="00AF6681">
      <w:pPr>
        <w:shd w:val="clear" w:color="auto" w:fill="FFFFFF"/>
        <w:spacing w:line="360" w:lineRule="auto"/>
        <w:rPr>
          <w:color w:val="auto"/>
          <w:sz w:val="24"/>
          <w:szCs w:val="24"/>
        </w:rPr>
      </w:pPr>
    </w:p>
    <w:p w14:paraId="70FB74DC" w14:textId="77777777" w:rsidR="00AF6681" w:rsidRPr="00AF6681" w:rsidRDefault="00AF6681" w:rsidP="00AF6681">
      <w:pPr>
        <w:shd w:val="clear" w:color="auto" w:fill="FFFFFF"/>
        <w:overflowPunct/>
        <w:autoSpaceDE/>
        <w:autoSpaceDN/>
        <w:adjustRightInd/>
        <w:spacing w:after="160" w:line="360" w:lineRule="auto"/>
        <w:textAlignment w:val="auto"/>
        <w:rPr>
          <w:color w:val="auto"/>
          <w:sz w:val="24"/>
          <w:szCs w:val="24"/>
          <w:lang w:eastAsia="en-US"/>
        </w:rPr>
      </w:pPr>
      <w:r w:rsidRPr="00AF6681">
        <w:rPr>
          <w:color w:val="auto"/>
          <w:sz w:val="24"/>
          <w:szCs w:val="24"/>
          <w:lang w:eastAsia="en-US"/>
        </w:rPr>
        <w:t xml:space="preserve">As part of the observation, I explained to the child, that I received an email from the police stating that a noise complaint was made in the early hours of the morning explaining that they attended the family property and had spoken to Child 1 and the parent and that I was visiting today to make sure that you’re both ok. I asked child 1 is he was ok and did he know why police attended the property, he responded that they were talking about being awake at night and how making noises at night can wake up the neighbours, Child 1 </w:t>
      </w:r>
      <w:r w:rsidRPr="00AF6681">
        <w:rPr>
          <w:color w:val="auto"/>
          <w:sz w:val="24"/>
          <w:szCs w:val="24"/>
          <w:lang w:eastAsia="en-US"/>
        </w:rPr>
        <w:t xml:space="preserve">added that he </w:t>
      </w:r>
      <w:r w:rsidRPr="00AF6681">
        <w:rPr>
          <w:color w:val="auto"/>
          <w:sz w:val="24"/>
          <w:szCs w:val="24"/>
          <w:lang w:eastAsia="en-US"/>
        </w:rPr>
        <w:t xml:space="preserve">woke up in the </w:t>
      </w:r>
      <w:r w:rsidRPr="00AF6681">
        <w:rPr>
          <w:color w:val="auto"/>
          <w:sz w:val="24"/>
          <w:szCs w:val="24"/>
          <w:lang w:eastAsia="en-US"/>
        </w:rPr>
        <w:t xml:space="preserve">middle of the </w:t>
      </w:r>
      <w:r w:rsidRPr="00AF6681">
        <w:rPr>
          <w:color w:val="auto"/>
          <w:sz w:val="24"/>
          <w:szCs w:val="24"/>
          <w:lang w:eastAsia="en-US"/>
        </w:rPr>
        <w:t xml:space="preserve">night </w:t>
      </w:r>
      <w:r w:rsidRPr="00AF6681">
        <w:rPr>
          <w:color w:val="auto"/>
          <w:sz w:val="24"/>
          <w:szCs w:val="24"/>
          <w:lang w:eastAsia="en-US"/>
        </w:rPr>
        <w:t>and</w:t>
      </w:r>
      <w:r w:rsidRPr="00AF6681">
        <w:rPr>
          <w:color w:val="auto"/>
          <w:sz w:val="24"/>
          <w:szCs w:val="24"/>
          <w:lang w:eastAsia="en-US"/>
        </w:rPr>
        <w:t xml:space="preserve"> he wanted to play </w:t>
      </w:r>
      <w:r w:rsidRPr="00AF6681">
        <w:rPr>
          <w:color w:val="auto"/>
          <w:sz w:val="24"/>
          <w:szCs w:val="24"/>
          <w:lang w:eastAsia="en-US"/>
        </w:rPr>
        <w:t>on his computer</w:t>
      </w:r>
      <w:r w:rsidRPr="00AF6681">
        <w:rPr>
          <w:color w:val="auto"/>
          <w:sz w:val="24"/>
          <w:szCs w:val="24"/>
          <w:lang w:eastAsia="en-US"/>
        </w:rPr>
        <w:t xml:space="preserve">, he wanted to wake up his mother so that we could turn the console on for him, his mother asked child 1 to go back to sleep to which he refused and admitted that an argument occurred . I praise the child for being open and honest with me and that I was able to hold my values of being open and honest with the child also. I asked child 1 if he feels now that it was too late to play online to which child 1 responded “yes it was”. </w:t>
      </w:r>
    </w:p>
    <w:p w14:paraId="17312223" w14:textId="405A207C" w:rsidR="00AF6681" w:rsidRPr="00AF6681" w:rsidRDefault="00AF6681" w:rsidP="00462AD0">
      <w:pPr>
        <w:shd w:val="clear" w:color="auto" w:fill="FFFFFF"/>
        <w:overflowPunct/>
        <w:autoSpaceDE/>
        <w:autoSpaceDN/>
        <w:adjustRightInd/>
        <w:spacing w:after="160" w:line="360" w:lineRule="auto"/>
        <w:textAlignment w:val="auto"/>
        <w:rPr>
          <w:color w:val="auto"/>
          <w:sz w:val="24"/>
          <w:szCs w:val="24"/>
          <w:lang w:eastAsia="en-US"/>
        </w:rPr>
      </w:pPr>
      <w:r w:rsidRPr="00AF6681">
        <w:rPr>
          <w:color w:val="auto"/>
          <w:sz w:val="24"/>
          <w:szCs w:val="24"/>
          <w:lang w:eastAsia="en-US"/>
        </w:rPr>
        <w:lastRenderedPageBreak/>
        <w:t xml:space="preserve">I asked the parent and child together if they would like to take part in making a safety plan with myself to which both agreed. I felt on reflection the child is very engaging with me I felt the child had gained confidence felt important to be included within a plan. Child 1 agreed to a daily plan of using the computer after school for a period of 1 hour between 6 and 7pm and to get ready for bed by 9pm. Child 1 was asked what time </w:t>
      </w:r>
      <w:proofErr w:type="gramStart"/>
      <w:r w:rsidRPr="00AF6681">
        <w:rPr>
          <w:color w:val="auto"/>
          <w:sz w:val="24"/>
          <w:szCs w:val="24"/>
          <w:lang w:eastAsia="en-US"/>
        </w:rPr>
        <w:t>did they think</w:t>
      </w:r>
      <w:proofErr w:type="gramEnd"/>
      <w:r w:rsidRPr="00AF6681">
        <w:rPr>
          <w:color w:val="auto"/>
          <w:sz w:val="24"/>
          <w:szCs w:val="24"/>
          <w:lang w:eastAsia="en-US"/>
        </w:rPr>
        <w:t xml:space="preserve"> was suitable to go to sleep and added that he was tired after the police incident in school and 9pm was a good time to go to sleep</w:t>
      </w:r>
      <w:r w:rsidR="00462AD0">
        <w:rPr>
          <w:color w:val="auto"/>
          <w:sz w:val="24"/>
          <w:szCs w:val="24"/>
          <w:lang w:eastAsia="en-US"/>
        </w:rPr>
        <w:t>.</w:t>
      </w:r>
    </w:p>
    <w:p w14:paraId="52F753FB" w14:textId="5B860AD3" w:rsidR="00AF6681" w:rsidRPr="00AF6681" w:rsidRDefault="00AF6681" w:rsidP="00AF6681">
      <w:pPr>
        <w:shd w:val="clear" w:color="auto" w:fill="FFFFFF"/>
        <w:spacing w:line="360" w:lineRule="auto"/>
        <w:rPr>
          <w:color w:val="auto"/>
          <w:sz w:val="24"/>
          <w:szCs w:val="24"/>
        </w:rPr>
      </w:pPr>
      <w:r w:rsidRPr="00AF6681">
        <w:rPr>
          <w:color w:val="auto"/>
          <w:sz w:val="24"/>
          <w:szCs w:val="24"/>
        </w:rPr>
        <w:t>On reflection, I felt that I have developed a good rapport with the family prior to the observation and that I was also aware of the history of the family dynamics and the impact that this has had on the child and so I had to deliver the visit a sensitively as possible.  </w:t>
      </w:r>
    </w:p>
    <w:p w14:paraId="755DB805" w14:textId="77777777" w:rsidR="00AF6681" w:rsidRPr="00AF6681" w:rsidRDefault="00AF6681" w:rsidP="00AF6681">
      <w:pPr>
        <w:shd w:val="clear" w:color="auto" w:fill="FFFFFF"/>
        <w:spacing w:line="360" w:lineRule="auto"/>
        <w:rPr>
          <w:color w:val="auto"/>
          <w:sz w:val="24"/>
          <w:szCs w:val="24"/>
        </w:rPr>
      </w:pPr>
    </w:p>
    <w:p w14:paraId="276990FA" w14:textId="77777777" w:rsidR="00AF6681" w:rsidRPr="00AF6681" w:rsidRDefault="00AF6681" w:rsidP="00AF6681">
      <w:pPr>
        <w:shd w:val="clear" w:color="auto" w:fill="FFFFFF"/>
        <w:spacing w:line="360" w:lineRule="auto"/>
        <w:rPr>
          <w:color w:val="auto"/>
          <w:sz w:val="24"/>
          <w:szCs w:val="24"/>
        </w:rPr>
      </w:pPr>
      <w:r w:rsidRPr="00AF6681">
        <w:rPr>
          <w:color w:val="auto"/>
          <w:sz w:val="24"/>
          <w:szCs w:val="24"/>
        </w:rPr>
        <w:t>As previously stated, due to my involvement with the family, I felt comfortable and confident that I could explore the child's wishes and feelings as part of the visit and to obtain the child's views. On reflection, I felt that this was an important factor for the visit as the child's views are crucial in Social work and important as this would help me to understand the situation and what best course of action to take in terms of decision making.</w:t>
      </w:r>
    </w:p>
    <w:p w14:paraId="17EB95B9" w14:textId="77777777" w:rsidR="00AF6681" w:rsidRPr="00AF6681" w:rsidRDefault="00AF6681" w:rsidP="00AF6681">
      <w:pPr>
        <w:shd w:val="clear" w:color="auto" w:fill="FFFFFF"/>
        <w:spacing w:line="360" w:lineRule="auto"/>
        <w:rPr>
          <w:color w:val="auto"/>
          <w:sz w:val="24"/>
          <w:szCs w:val="24"/>
        </w:rPr>
      </w:pPr>
    </w:p>
    <w:p w14:paraId="43DB97F3" w14:textId="77777777" w:rsidR="00AF6681" w:rsidRPr="00AF6681" w:rsidRDefault="00AF6681" w:rsidP="00AF6681">
      <w:pPr>
        <w:shd w:val="clear" w:color="auto" w:fill="FFFFFF"/>
        <w:spacing w:line="360" w:lineRule="auto"/>
        <w:rPr>
          <w:color w:val="auto"/>
          <w:sz w:val="24"/>
          <w:szCs w:val="24"/>
        </w:rPr>
      </w:pPr>
      <w:r w:rsidRPr="00AF6681">
        <w:rPr>
          <w:color w:val="auto"/>
          <w:sz w:val="24"/>
          <w:szCs w:val="24"/>
        </w:rPr>
        <w:t>As a Social Worker I had to be mindful of confidentiality on this case as sensitive information was being shared. I had to refer to the Social Care Wales’ Code of Professional Practice for guidance as this information being shared would need to be shared with only relevant parties involved within the case and so if information was shared to other people would be a breach a confidentiality but also would affect the trust between the family and services. To approach the matter, I discussed with the parent that I would inform only the services involved for their reference.</w:t>
      </w:r>
    </w:p>
    <w:p w14:paraId="5A611287" w14:textId="77777777" w:rsidR="00AF6681" w:rsidRPr="00AF6681" w:rsidRDefault="00AF6681" w:rsidP="00AF6681">
      <w:pPr>
        <w:shd w:val="clear" w:color="auto" w:fill="FFFFFF"/>
        <w:spacing w:line="360" w:lineRule="auto"/>
        <w:rPr>
          <w:color w:val="auto"/>
          <w:sz w:val="24"/>
          <w:szCs w:val="24"/>
        </w:rPr>
      </w:pPr>
    </w:p>
    <w:p w14:paraId="5E07A51F" w14:textId="51201F1C" w:rsidR="00AF6681" w:rsidRPr="00AF6681" w:rsidRDefault="00AF6681" w:rsidP="00AF6681">
      <w:pPr>
        <w:overflowPunct/>
        <w:autoSpaceDE/>
        <w:autoSpaceDN/>
        <w:adjustRightInd/>
        <w:spacing w:line="360" w:lineRule="auto"/>
        <w:textAlignment w:val="auto"/>
        <w:rPr>
          <w:color w:val="auto"/>
          <w:sz w:val="24"/>
          <w:szCs w:val="24"/>
        </w:rPr>
      </w:pPr>
      <w:r w:rsidRPr="00AF6681">
        <w:rPr>
          <w:color w:val="auto"/>
          <w:sz w:val="24"/>
          <w:szCs w:val="24"/>
        </w:rPr>
        <w:t xml:space="preserve">Following the </w:t>
      </w:r>
      <w:proofErr w:type="gramStart"/>
      <w:r w:rsidRPr="00AF6681">
        <w:rPr>
          <w:color w:val="auto"/>
          <w:sz w:val="24"/>
          <w:szCs w:val="24"/>
        </w:rPr>
        <w:t>observation</w:t>
      </w:r>
      <w:proofErr w:type="gramEnd"/>
      <w:r w:rsidRPr="00AF6681">
        <w:rPr>
          <w:color w:val="auto"/>
          <w:sz w:val="24"/>
          <w:szCs w:val="24"/>
        </w:rPr>
        <w:t xml:space="preserve"> I felt that the visit went well the child was very positive to me in discussion and was identifying his favourite toys me, in preparation I was very knowledgeable about the child's hobbies and activities I felt I was able to come down to child’s level of understanding and I felt that this gave the child confidence in comparison to meeting the child for the first time. </w:t>
      </w:r>
      <w:proofErr w:type="gramStart"/>
      <w:r w:rsidRPr="00AF6681">
        <w:rPr>
          <w:color w:val="auto"/>
          <w:sz w:val="24"/>
          <w:szCs w:val="24"/>
        </w:rPr>
        <w:t>However</w:t>
      </w:r>
      <w:proofErr w:type="gramEnd"/>
      <w:r w:rsidRPr="00AF6681">
        <w:rPr>
          <w:color w:val="auto"/>
          <w:sz w:val="24"/>
          <w:szCs w:val="24"/>
        </w:rPr>
        <w:t xml:space="preserve"> if I was recently assigned to the case then the visit may not have </w:t>
      </w:r>
      <w:r w:rsidRPr="00AF6681">
        <w:rPr>
          <w:color w:val="auto"/>
          <w:sz w:val="24"/>
          <w:szCs w:val="24"/>
        </w:rPr>
        <w:lastRenderedPageBreak/>
        <w:t xml:space="preserve">gone so well due to the limited involvement. It is always a positive to have a good working relationship with families which I was very fortunate to have. </w:t>
      </w:r>
    </w:p>
    <w:p w14:paraId="66567232" w14:textId="77777777" w:rsidR="00AF6681" w:rsidRPr="00AF6681" w:rsidRDefault="00AF6681" w:rsidP="00AF6681">
      <w:pPr>
        <w:shd w:val="clear" w:color="auto" w:fill="FFFFFF"/>
        <w:spacing w:line="360" w:lineRule="auto"/>
        <w:rPr>
          <w:color w:val="auto"/>
          <w:sz w:val="24"/>
          <w:szCs w:val="24"/>
        </w:rPr>
      </w:pPr>
    </w:p>
    <w:p w14:paraId="1D67E380" w14:textId="77777777" w:rsidR="00AF6681" w:rsidRPr="00AF6681" w:rsidRDefault="00AF6681" w:rsidP="00AF6681">
      <w:pPr>
        <w:shd w:val="clear" w:color="auto" w:fill="FFFFFF"/>
        <w:spacing w:line="360" w:lineRule="auto"/>
        <w:rPr>
          <w:color w:val="auto"/>
          <w:sz w:val="24"/>
          <w:szCs w:val="24"/>
        </w:rPr>
      </w:pPr>
      <w:r w:rsidRPr="00AF6681">
        <w:rPr>
          <w:color w:val="auto"/>
          <w:sz w:val="24"/>
          <w:szCs w:val="24"/>
        </w:rPr>
        <w:t>I felt that I used my language appropriately in communicating with the child and parent and that my body language was positive in stance and that I believe I was non-threatening in terms of stature. I felt the parent and child were very comfortable during the visit and they had a good understanding to why I was visiting them.</w:t>
      </w:r>
    </w:p>
    <w:p w14:paraId="358F583A" w14:textId="77777777" w:rsidR="00AF6681" w:rsidRPr="00AF6681" w:rsidRDefault="00AF6681" w:rsidP="00AF6681">
      <w:pPr>
        <w:shd w:val="clear" w:color="auto" w:fill="FFFFFF"/>
        <w:spacing w:line="360" w:lineRule="auto"/>
        <w:rPr>
          <w:color w:val="auto"/>
          <w:sz w:val="24"/>
          <w:szCs w:val="24"/>
        </w:rPr>
      </w:pPr>
    </w:p>
    <w:p w14:paraId="573881C9" w14:textId="77777777" w:rsidR="00AF6681" w:rsidRPr="00AF6681" w:rsidRDefault="00AF6681" w:rsidP="00AF6681">
      <w:pPr>
        <w:shd w:val="clear" w:color="auto" w:fill="FFFFFF"/>
        <w:spacing w:line="360" w:lineRule="auto"/>
        <w:rPr>
          <w:color w:val="auto"/>
          <w:sz w:val="24"/>
          <w:szCs w:val="24"/>
        </w:rPr>
      </w:pPr>
      <w:r w:rsidRPr="00AF6681">
        <w:rPr>
          <w:color w:val="auto"/>
          <w:sz w:val="24"/>
          <w:szCs w:val="24"/>
        </w:rPr>
        <w:t>In terms of other skills used, I felt that I was also listening very well to the parents and child and use of active listening which I was able to continue the conversation with the family.</w:t>
      </w:r>
    </w:p>
    <w:p w14:paraId="04D345DB" w14:textId="77777777" w:rsidR="008171E4" w:rsidRPr="00237997" w:rsidRDefault="008171E4" w:rsidP="00237997">
      <w:pPr>
        <w:spacing w:line="360" w:lineRule="auto"/>
        <w:jc w:val="both"/>
        <w:rPr>
          <w:b/>
          <w:sz w:val="24"/>
          <w:szCs w:val="24"/>
        </w:rPr>
      </w:pPr>
    </w:p>
    <w:p w14:paraId="05403E60" w14:textId="0CA5A3EC" w:rsidR="00D86810" w:rsidRDefault="00D86810" w:rsidP="00D86810">
      <w:pPr>
        <w:overflowPunct/>
        <w:autoSpaceDE/>
        <w:autoSpaceDN/>
        <w:adjustRightInd/>
        <w:spacing w:line="360" w:lineRule="auto"/>
        <w:textAlignment w:val="auto"/>
        <w:rPr>
          <w:color w:val="auto"/>
          <w:sz w:val="24"/>
          <w:szCs w:val="24"/>
        </w:rPr>
      </w:pPr>
    </w:p>
    <w:p w14:paraId="498E4D4E" w14:textId="7B9E5F9C" w:rsidR="00D86810" w:rsidRPr="00D86810" w:rsidRDefault="00D86810" w:rsidP="00D86810">
      <w:pPr>
        <w:overflowPunct/>
        <w:autoSpaceDE/>
        <w:autoSpaceDN/>
        <w:adjustRightInd/>
        <w:spacing w:line="360" w:lineRule="auto"/>
        <w:textAlignment w:val="auto"/>
        <w:rPr>
          <w:color w:val="auto"/>
          <w:sz w:val="24"/>
          <w:szCs w:val="24"/>
        </w:rPr>
      </w:pPr>
      <w:r>
        <w:rPr>
          <w:color w:val="auto"/>
          <w:sz w:val="24"/>
          <w:szCs w:val="24"/>
        </w:rPr>
        <w:t>Word count-13</w:t>
      </w:r>
      <w:r w:rsidR="000203CD">
        <w:rPr>
          <w:color w:val="auto"/>
          <w:sz w:val="24"/>
          <w:szCs w:val="24"/>
        </w:rPr>
        <w:t>81</w:t>
      </w:r>
    </w:p>
    <w:p w14:paraId="1E7E4668" w14:textId="14CA72C6" w:rsidR="00CA3593" w:rsidRDefault="008C7770" w:rsidP="00D23A8A">
      <w:pPr>
        <w:jc w:val="both"/>
        <w:rPr>
          <w:b/>
          <w:sz w:val="24"/>
          <w:szCs w:val="24"/>
        </w:rPr>
      </w:pPr>
      <w:r>
        <w:rPr>
          <w:b/>
          <w:sz w:val="24"/>
          <w:szCs w:val="24"/>
        </w:rPr>
        <w:br w:type="page"/>
      </w:r>
      <w:bookmarkStart w:id="1" w:name="_Hlk61336760"/>
    </w:p>
    <w:p w14:paraId="35A1CA9B" w14:textId="77777777" w:rsidR="00D23A8A" w:rsidRDefault="00D23A8A" w:rsidP="00D23A8A">
      <w:pPr>
        <w:jc w:val="both"/>
        <w:rPr>
          <w:b/>
          <w:sz w:val="24"/>
          <w:szCs w:val="24"/>
        </w:rPr>
      </w:pPr>
    </w:p>
    <w:p w14:paraId="5B2266D1" w14:textId="77777777" w:rsidR="00D23A8A" w:rsidRPr="008B28E7" w:rsidRDefault="00D23A8A" w:rsidP="00D23A8A">
      <w:pPr>
        <w:jc w:val="both"/>
        <w:rPr>
          <w:sz w:val="24"/>
          <w:szCs w:val="24"/>
        </w:rPr>
      </w:pPr>
    </w:p>
    <w:p w14:paraId="5BFB87F2" w14:textId="77777777" w:rsidR="00D23A8A" w:rsidRPr="00D23A8A" w:rsidRDefault="00D23A8A" w:rsidP="00D23A8A">
      <w:pPr>
        <w:jc w:val="both"/>
        <w:rPr>
          <w:b/>
          <w:sz w:val="24"/>
          <w:szCs w:val="24"/>
        </w:rPr>
      </w:pPr>
      <w:r w:rsidRPr="00D23A8A">
        <w:rPr>
          <w:b/>
          <w:sz w:val="24"/>
          <w:szCs w:val="24"/>
        </w:rPr>
        <w:t xml:space="preserve">Feedback and comments from an individual using services, their </w:t>
      </w:r>
      <w:proofErr w:type="gramStart"/>
      <w:r w:rsidRPr="00D23A8A">
        <w:rPr>
          <w:b/>
          <w:sz w:val="24"/>
          <w:szCs w:val="24"/>
        </w:rPr>
        <w:t>family</w:t>
      </w:r>
      <w:proofErr w:type="gramEnd"/>
      <w:r w:rsidRPr="00D23A8A">
        <w:rPr>
          <w:b/>
          <w:sz w:val="24"/>
          <w:szCs w:val="24"/>
        </w:rPr>
        <w:t xml:space="preserve"> or carers</w:t>
      </w:r>
    </w:p>
    <w:p w14:paraId="5B9B3078" w14:textId="77777777" w:rsidR="00D23A8A" w:rsidRPr="00D23A8A" w:rsidRDefault="00D23A8A" w:rsidP="00D23A8A">
      <w:pPr>
        <w:jc w:val="both"/>
        <w:rPr>
          <w:sz w:val="24"/>
          <w:szCs w:val="24"/>
        </w:rPr>
      </w:pPr>
    </w:p>
    <w:p w14:paraId="6B9F5876" w14:textId="77777777" w:rsidR="00D23A8A" w:rsidRPr="00D23A8A" w:rsidRDefault="00D23A8A" w:rsidP="00D23A8A">
      <w:pPr>
        <w:jc w:val="both"/>
        <w:rPr>
          <w:sz w:val="24"/>
          <w:szCs w:val="24"/>
        </w:rPr>
      </w:pPr>
      <w:r w:rsidRPr="00D23A8A">
        <w:rPr>
          <w:sz w:val="24"/>
          <w:szCs w:val="24"/>
        </w:rPr>
        <w:t>This section of the Observation should not be done in the presence of the learner.</w:t>
      </w:r>
    </w:p>
    <w:p w14:paraId="5B11A425" w14:textId="77777777" w:rsidR="00D23A8A" w:rsidRPr="00D23A8A" w:rsidRDefault="00D23A8A" w:rsidP="00D23A8A">
      <w:pPr>
        <w:jc w:val="both"/>
        <w:rPr>
          <w:sz w:val="24"/>
          <w:szCs w:val="24"/>
        </w:rPr>
      </w:pPr>
    </w:p>
    <w:p w14:paraId="4ED31441" w14:textId="77777777" w:rsidR="00D23A8A" w:rsidRPr="00D23A8A" w:rsidRDefault="00D23A8A" w:rsidP="00D23A8A">
      <w:pPr>
        <w:jc w:val="both"/>
        <w:rPr>
          <w:sz w:val="24"/>
          <w:szCs w:val="24"/>
        </w:rPr>
      </w:pPr>
      <w:r w:rsidRPr="00D23A8A">
        <w:rPr>
          <w:sz w:val="24"/>
          <w:szCs w:val="24"/>
        </w:rPr>
        <w:t xml:space="preserve">Some or all of these questions may be used by the observer (who </w:t>
      </w:r>
      <w:proofErr w:type="gramStart"/>
      <w:r w:rsidRPr="00D23A8A">
        <w:rPr>
          <w:sz w:val="24"/>
          <w:szCs w:val="24"/>
        </w:rPr>
        <w:t>should re-phrase</w:t>
      </w:r>
      <w:proofErr w:type="gramEnd"/>
      <w:r w:rsidRPr="00D23A8A">
        <w:rPr>
          <w:sz w:val="24"/>
          <w:szCs w:val="24"/>
        </w:rPr>
        <w:t xml:space="preserve"> and add explanations and prompts as required). Alternatively, the learner </w:t>
      </w:r>
      <w:proofErr w:type="gramStart"/>
      <w:r w:rsidRPr="00D23A8A">
        <w:rPr>
          <w:sz w:val="24"/>
          <w:szCs w:val="24"/>
        </w:rPr>
        <w:t>is able to</w:t>
      </w:r>
      <w:proofErr w:type="gramEnd"/>
      <w:r w:rsidRPr="00D23A8A">
        <w:rPr>
          <w:sz w:val="24"/>
          <w:szCs w:val="24"/>
        </w:rPr>
        <w:t xml:space="preserve"> design their own method of obtaining information for the Observer to use if this is more suited to the needs of the individual. The observer should record responses below or by using the alternative method from the individual using services, their </w:t>
      </w:r>
      <w:proofErr w:type="gramStart"/>
      <w:r w:rsidRPr="00D23A8A">
        <w:rPr>
          <w:sz w:val="24"/>
          <w:szCs w:val="24"/>
        </w:rPr>
        <w:t>family</w:t>
      </w:r>
      <w:proofErr w:type="gramEnd"/>
      <w:r w:rsidRPr="00D23A8A">
        <w:rPr>
          <w:sz w:val="24"/>
          <w:szCs w:val="24"/>
        </w:rPr>
        <w:t xml:space="preserve"> or carers.</w:t>
      </w:r>
    </w:p>
    <w:p w14:paraId="12BCE246" w14:textId="77777777" w:rsidR="00D23A8A" w:rsidRPr="00D23A8A" w:rsidRDefault="00D23A8A" w:rsidP="00D23A8A">
      <w:pPr>
        <w:jc w:val="both"/>
        <w:rPr>
          <w:sz w:val="24"/>
          <w:szCs w:val="24"/>
        </w:rPr>
      </w:pPr>
    </w:p>
    <w:p w14:paraId="7341570A" w14:textId="77777777" w:rsidR="00D23A8A" w:rsidRPr="00D23A8A" w:rsidRDefault="00D23A8A" w:rsidP="00D23A8A">
      <w:pPr>
        <w:jc w:val="both"/>
        <w:rPr>
          <w:sz w:val="24"/>
          <w:szCs w:val="24"/>
        </w:rPr>
      </w:pPr>
      <w:r w:rsidRPr="00D23A8A">
        <w:rPr>
          <w:sz w:val="24"/>
          <w:szCs w:val="24"/>
        </w:rPr>
        <w:t>Before asking the questions, the observer must explain to the individual using services</w:t>
      </w:r>
      <w:r w:rsidRPr="00D23A8A">
        <w:rPr>
          <w:i/>
          <w:sz w:val="24"/>
          <w:szCs w:val="24"/>
        </w:rPr>
        <w:t xml:space="preserve"> </w:t>
      </w:r>
      <w:r w:rsidRPr="00D23A8A">
        <w:rPr>
          <w:sz w:val="24"/>
          <w:szCs w:val="24"/>
        </w:rPr>
        <w:t xml:space="preserve">that their comments will be shared with the learner. It may be useful to explain that it is used as a learning tool for the learner to develop their own practice. </w:t>
      </w:r>
    </w:p>
    <w:p w14:paraId="2CB52301" w14:textId="77777777" w:rsidR="00D23A8A" w:rsidRPr="00D23A8A" w:rsidRDefault="00D23A8A" w:rsidP="00D23A8A">
      <w:pPr>
        <w:jc w:val="both"/>
        <w:rPr>
          <w:sz w:val="24"/>
          <w:szCs w:val="24"/>
        </w:rPr>
      </w:pPr>
    </w:p>
    <w:p w14:paraId="51A68102" w14:textId="263704A2" w:rsidR="00D23A8A" w:rsidRPr="00D23A8A" w:rsidRDefault="00D23A8A" w:rsidP="00D23A8A">
      <w:pPr>
        <w:jc w:val="both"/>
        <w:rPr>
          <w:sz w:val="24"/>
          <w:szCs w:val="24"/>
        </w:rPr>
      </w:pPr>
      <w:r w:rsidRPr="00D23A8A">
        <w:rPr>
          <w:sz w:val="24"/>
          <w:szCs w:val="24"/>
        </w:rPr>
        <w:t>If the observer is unable to gain feedback,</w:t>
      </w:r>
      <w:r w:rsidRPr="00D23A8A">
        <w:rPr>
          <w:i/>
          <w:sz w:val="24"/>
          <w:szCs w:val="24"/>
        </w:rPr>
        <w:t xml:space="preserve"> </w:t>
      </w:r>
      <w:r w:rsidRPr="00D23A8A">
        <w:rPr>
          <w:sz w:val="24"/>
          <w:szCs w:val="24"/>
        </w:rPr>
        <w:t>they should briefly say why.</w:t>
      </w:r>
    </w:p>
    <w:tbl>
      <w:tblPr>
        <w:tblStyle w:val="TableGrid0"/>
        <w:tblpPr w:vertAnchor="page" w:horzAnchor="page" w:tblpX="1377" w:tblpY="6590"/>
        <w:tblOverlap w:val="never"/>
        <w:tblW w:w="9039" w:type="dxa"/>
        <w:tblInd w:w="0" w:type="dxa"/>
        <w:tblCellMar>
          <w:top w:w="37" w:type="dxa"/>
          <w:left w:w="43" w:type="dxa"/>
          <w:bottom w:w="23" w:type="dxa"/>
          <w:right w:w="108" w:type="dxa"/>
        </w:tblCellMar>
        <w:tblLook w:val="04A0" w:firstRow="1" w:lastRow="0" w:firstColumn="1" w:lastColumn="0" w:noHBand="0" w:noVBand="1"/>
      </w:tblPr>
      <w:tblGrid>
        <w:gridCol w:w="2540"/>
        <w:gridCol w:w="6499"/>
      </w:tblGrid>
      <w:tr w:rsidR="00D23A8A" w:rsidRPr="00D23A8A" w14:paraId="1E9AB823" w14:textId="77777777" w:rsidTr="00145106">
        <w:trPr>
          <w:trHeight w:val="1282"/>
        </w:trPr>
        <w:tc>
          <w:tcPr>
            <w:tcW w:w="2540" w:type="dxa"/>
            <w:tcBorders>
              <w:top w:val="single" w:sz="2" w:space="0" w:color="000000"/>
              <w:left w:val="single" w:sz="2" w:space="0" w:color="000000"/>
              <w:bottom w:val="single" w:sz="2" w:space="0" w:color="000000"/>
              <w:right w:val="single" w:sz="2" w:space="0" w:color="000000"/>
            </w:tcBorders>
          </w:tcPr>
          <w:p w14:paraId="7BB0104D" w14:textId="77777777" w:rsidR="00D23A8A" w:rsidRPr="00D23A8A" w:rsidRDefault="00D23A8A" w:rsidP="00D23A8A">
            <w:pPr>
              <w:overflowPunct/>
              <w:autoSpaceDE/>
              <w:autoSpaceDN/>
              <w:adjustRightInd/>
              <w:spacing w:line="259" w:lineRule="auto"/>
              <w:ind w:left="70" w:right="122"/>
              <w:jc w:val="both"/>
              <w:textAlignment w:val="auto"/>
              <w:rPr>
                <w:rFonts w:ascii="Calibri" w:eastAsia="Calibri" w:hAnsi="Calibri" w:cs="Calibri"/>
                <w:sz w:val="26"/>
              </w:rPr>
            </w:pPr>
            <w:r w:rsidRPr="00D23A8A">
              <w:rPr>
                <w:rFonts w:ascii="Calibri" w:eastAsia="Calibri" w:hAnsi="Calibri" w:cs="Calibri"/>
                <w:sz w:val="24"/>
              </w:rPr>
              <w:t>Was the social worker on time? Or if delayed did he or she contact you?</w:t>
            </w:r>
          </w:p>
        </w:tc>
        <w:tc>
          <w:tcPr>
            <w:tcW w:w="6499" w:type="dxa"/>
            <w:tcBorders>
              <w:top w:val="single" w:sz="2" w:space="0" w:color="000000"/>
              <w:left w:val="single" w:sz="2" w:space="0" w:color="000000"/>
              <w:bottom w:val="single" w:sz="2" w:space="0" w:color="000000"/>
              <w:right w:val="single" w:sz="2" w:space="0" w:color="000000"/>
            </w:tcBorders>
          </w:tcPr>
          <w:p w14:paraId="2C6E4D5D" w14:textId="77777777" w:rsidR="00D23A8A" w:rsidRPr="00D23A8A" w:rsidRDefault="00D23A8A" w:rsidP="00D23A8A">
            <w:pPr>
              <w:overflowPunct/>
              <w:autoSpaceDE/>
              <w:autoSpaceDN/>
              <w:adjustRightInd/>
              <w:spacing w:line="259" w:lineRule="auto"/>
              <w:ind w:left="245"/>
              <w:textAlignment w:val="auto"/>
              <w:rPr>
                <w:rFonts w:ascii="Calibri" w:eastAsia="Calibri" w:hAnsi="Calibri" w:cs="Calibri"/>
                <w:sz w:val="26"/>
              </w:rPr>
            </w:pPr>
            <w:r w:rsidRPr="00D23A8A">
              <w:rPr>
                <w:rFonts w:ascii="Calibri" w:eastAsia="Calibri" w:hAnsi="Calibri" w:cs="Calibri"/>
                <w:noProof/>
                <w:sz w:val="26"/>
              </w:rPr>
              <w:drawing>
                <wp:inline distT="0" distB="0" distL="0" distR="0" wp14:anchorId="393FE935" wp14:editId="63E2600E">
                  <wp:extent cx="2807208" cy="740664"/>
                  <wp:effectExtent l="0" t="0" r="0" b="0"/>
                  <wp:docPr id="5104" name="Picture 5104"/>
                  <wp:cNvGraphicFramePr/>
                  <a:graphic xmlns:a="http://schemas.openxmlformats.org/drawingml/2006/main">
                    <a:graphicData uri="http://schemas.openxmlformats.org/drawingml/2006/picture">
                      <pic:pic xmlns:pic="http://schemas.openxmlformats.org/drawingml/2006/picture">
                        <pic:nvPicPr>
                          <pic:cNvPr id="5104" name="Picture 5104"/>
                          <pic:cNvPicPr/>
                        </pic:nvPicPr>
                        <pic:blipFill>
                          <a:blip r:embed="rId9"/>
                          <a:stretch>
                            <a:fillRect/>
                          </a:stretch>
                        </pic:blipFill>
                        <pic:spPr>
                          <a:xfrm>
                            <a:off x="0" y="0"/>
                            <a:ext cx="2807208" cy="740664"/>
                          </a:xfrm>
                          <a:prstGeom prst="rect">
                            <a:avLst/>
                          </a:prstGeom>
                        </pic:spPr>
                      </pic:pic>
                    </a:graphicData>
                  </a:graphic>
                </wp:inline>
              </w:drawing>
            </w:r>
          </w:p>
        </w:tc>
      </w:tr>
      <w:tr w:rsidR="00D23A8A" w:rsidRPr="00D23A8A" w14:paraId="73642C56" w14:textId="77777777" w:rsidTr="00145106">
        <w:trPr>
          <w:trHeight w:val="2030"/>
        </w:trPr>
        <w:tc>
          <w:tcPr>
            <w:tcW w:w="2540" w:type="dxa"/>
            <w:tcBorders>
              <w:top w:val="single" w:sz="2" w:space="0" w:color="000000"/>
              <w:left w:val="single" w:sz="2" w:space="0" w:color="000000"/>
              <w:bottom w:val="single" w:sz="2" w:space="0" w:color="000000"/>
              <w:right w:val="single" w:sz="2" w:space="0" w:color="000000"/>
            </w:tcBorders>
          </w:tcPr>
          <w:p w14:paraId="3096D7E7" w14:textId="77777777" w:rsidR="00D23A8A" w:rsidRPr="00D23A8A" w:rsidRDefault="00D23A8A" w:rsidP="00D23A8A">
            <w:pPr>
              <w:overflowPunct/>
              <w:autoSpaceDE/>
              <w:autoSpaceDN/>
              <w:adjustRightInd/>
              <w:spacing w:line="259" w:lineRule="auto"/>
              <w:ind w:left="70" w:firstLine="14"/>
              <w:jc w:val="both"/>
              <w:textAlignment w:val="auto"/>
              <w:rPr>
                <w:rFonts w:ascii="Calibri" w:eastAsia="Calibri" w:hAnsi="Calibri" w:cs="Calibri"/>
                <w:sz w:val="26"/>
              </w:rPr>
            </w:pPr>
            <w:r w:rsidRPr="00D23A8A">
              <w:rPr>
                <w:rFonts w:ascii="Calibri" w:eastAsia="Calibri" w:hAnsi="Calibri" w:cs="Calibri"/>
                <w:sz w:val="24"/>
              </w:rPr>
              <w:t>Did the social worker get your permission in advance for the observer to be present? Did they explain why they were being observed?</w:t>
            </w:r>
          </w:p>
        </w:tc>
        <w:tc>
          <w:tcPr>
            <w:tcW w:w="6499" w:type="dxa"/>
            <w:tcBorders>
              <w:top w:val="single" w:sz="2" w:space="0" w:color="000000"/>
              <w:left w:val="single" w:sz="2" w:space="0" w:color="000000"/>
              <w:bottom w:val="single" w:sz="2" w:space="0" w:color="000000"/>
              <w:right w:val="single" w:sz="2" w:space="0" w:color="000000"/>
            </w:tcBorders>
          </w:tcPr>
          <w:p w14:paraId="25E593CF" w14:textId="77777777" w:rsidR="00D23A8A" w:rsidRPr="00D23A8A" w:rsidRDefault="00D23A8A" w:rsidP="00D23A8A">
            <w:pPr>
              <w:overflowPunct/>
              <w:autoSpaceDE/>
              <w:autoSpaceDN/>
              <w:adjustRightInd/>
              <w:spacing w:line="259" w:lineRule="auto"/>
              <w:ind w:left="101"/>
              <w:textAlignment w:val="auto"/>
              <w:rPr>
                <w:rFonts w:ascii="Calibri" w:eastAsia="Calibri" w:hAnsi="Calibri" w:cs="Calibri"/>
                <w:sz w:val="26"/>
              </w:rPr>
            </w:pPr>
            <w:r w:rsidRPr="00D23A8A">
              <w:rPr>
                <w:rFonts w:ascii="Calibri" w:eastAsia="Calibri" w:hAnsi="Calibri" w:cs="Calibri"/>
                <w:noProof/>
              </w:rPr>
              <mc:AlternateContent>
                <mc:Choice Requires="wpg">
                  <w:drawing>
                    <wp:inline distT="0" distB="0" distL="0" distR="0" wp14:anchorId="7E8BF610" wp14:editId="5A6BC31D">
                      <wp:extent cx="2930652" cy="685800"/>
                      <wp:effectExtent l="0" t="0" r="0" b="0"/>
                      <wp:docPr id="5125" name="Group 5125"/>
                      <wp:cNvGraphicFramePr/>
                      <a:graphic xmlns:a="http://schemas.openxmlformats.org/drawingml/2006/main">
                        <a:graphicData uri="http://schemas.microsoft.com/office/word/2010/wordprocessingGroup">
                          <wpg:wgp>
                            <wpg:cNvGrpSpPr/>
                            <wpg:grpSpPr>
                              <a:xfrm>
                                <a:off x="0" y="0"/>
                                <a:ext cx="2930652" cy="685800"/>
                                <a:chOff x="0" y="0"/>
                                <a:chExt cx="2930652" cy="685800"/>
                              </a:xfrm>
                            </wpg:grpSpPr>
                            <pic:pic xmlns:pic="http://schemas.openxmlformats.org/drawingml/2006/picture">
                              <pic:nvPicPr>
                                <pic:cNvPr id="1988" name="Picture 1988"/>
                                <pic:cNvPicPr/>
                              </pic:nvPicPr>
                              <pic:blipFill>
                                <a:blip r:embed="rId10"/>
                                <a:stretch>
                                  <a:fillRect/>
                                </a:stretch>
                              </pic:blipFill>
                              <pic:spPr>
                                <a:xfrm>
                                  <a:off x="0" y="0"/>
                                  <a:ext cx="978408" cy="649224"/>
                                </a:xfrm>
                                <a:prstGeom prst="rect">
                                  <a:avLst/>
                                </a:prstGeom>
                              </pic:spPr>
                            </pic:pic>
                            <pic:pic xmlns:pic="http://schemas.openxmlformats.org/drawingml/2006/picture">
                              <pic:nvPicPr>
                                <pic:cNvPr id="1989" name="Picture 1989"/>
                                <pic:cNvPicPr/>
                              </pic:nvPicPr>
                              <pic:blipFill>
                                <a:blip r:embed="rId11"/>
                                <a:stretch>
                                  <a:fillRect/>
                                </a:stretch>
                              </pic:blipFill>
                              <pic:spPr>
                                <a:xfrm>
                                  <a:off x="2052828" y="100584"/>
                                  <a:ext cx="877824" cy="585216"/>
                                </a:xfrm>
                                <a:prstGeom prst="rect">
                                  <a:avLst/>
                                </a:prstGeom>
                              </pic:spPr>
                            </pic:pic>
                          </wpg:wgp>
                        </a:graphicData>
                      </a:graphic>
                    </wp:inline>
                  </w:drawing>
                </mc:Choice>
                <mc:Fallback>
                  <w:pict>
                    <v:group w14:anchorId="46765076" id="Group 5125" o:spid="_x0000_s1026" style="width:230.75pt;height:54pt;mso-position-horizontal-relative:char;mso-position-vertical-relative:line" coordsize="29306,685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88" o:spid="_x0000_s1027" type="#_x0000_t75" style="position:absolute;width:9784;height:64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">
                        <v:imagedata r:id="rId13" o:title=""/>
                      </v:shape>
                      <v:shape id="Picture 1989" o:spid="_x0000_s1028" type="#_x0000_t75" style="position:absolute;left:20528;top:1005;width:8778;height:5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">
                        <v:imagedata r:id="rId14" o:title=""/>
                      </v:shape>
                      <w10:anchorlock/>
                    </v:group>
                  </w:pict>
                </mc:Fallback>
              </mc:AlternateContent>
            </w:r>
          </w:p>
        </w:tc>
      </w:tr>
      <w:tr w:rsidR="00D23A8A" w:rsidRPr="00D23A8A" w14:paraId="34DBD41E" w14:textId="77777777" w:rsidTr="00145106">
        <w:trPr>
          <w:trHeight w:val="1022"/>
        </w:trPr>
        <w:tc>
          <w:tcPr>
            <w:tcW w:w="2540" w:type="dxa"/>
            <w:tcBorders>
              <w:top w:val="single" w:sz="2" w:space="0" w:color="000000"/>
              <w:left w:val="single" w:sz="2" w:space="0" w:color="000000"/>
              <w:bottom w:val="single" w:sz="2" w:space="0" w:color="000000"/>
              <w:right w:val="single" w:sz="2" w:space="0" w:color="000000"/>
            </w:tcBorders>
          </w:tcPr>
          <w:p w14:paraId="6505CBA9" w14:textId="77777777" w:rsidR="00D23A8A" w:rsidRPr="00D23A8A" w:rsidRDefault="00D23A8A" w:rsidP="00D23A8A">
            <w:pPr>
              <w:overflowPunct/>
              <w:autoSpaceDE/>
              <w:autoSpaceDN/>
              <w:adjustRightInd/>
              <w:spacing w:line="259" w:lineRule="auto"/>
              <w:ind w:left="63"/>
              <w:textAlignment w:val="auto"/>
              <w:rPr>
                <w:rFonts w:ascii="Calibri" w:eastAsia="Calibri" w:hAnsi="Calibri" w:cs="Calibri"/>
                <w:sz w:val="26"/>
              </w:rPr>
            </w:pPr>
            <w:r w:rsidRPr="00D23A8A">
              <w:rPr>
                <w:rFonts w:ascii="Calibri" w:eastAsia="Calibri" w:hAnsi="Calibri" w:cs="Calibri"/>
                <w:sz w:val="24"/>
              </w:rPr>
              <w:t>Were you clear why the social worker met with you today?</w:t>
            </w:r>
          </w:p>
        </w:tc>
        <w:tc>
          <w:tcPr>
            <w:tcW w:w="6499" w:type="dxa"/>
            <w:tcBorders>
              <w:top w:val="single" w:sz="2" w:space="0" w:color="000000"/>
              <w:left w:val="single" w:sz="2" w:space="0" w:color="000000"/>
              <w:bottom w:val="single" w:sz="2" w:space="0" w:color="000000"/>
              <w:right w:val="single" w:sz="2" w:space="0" w:color="000000"/>
            </w:tcBorders>
          </w:tcPr>
          <w:p w14:paraId="2A630C4E" w14:textId="77777777" w:rsidR="00D23A8A" w:rsidRPr="00D23A8A" w:rsidRDefault="00D23A8A" w:rsidP="00D23A8A">
            <w:pPr>
              <w:overflowPunct/>
              <w:autoSpaceDE/>
              <w:autoSpaceDN/>
              <w:adjustRightInd/>
              <w:spacing w:line="259" w:lineRule="auto"/>
              <w:textAlignment w:val="auto"/>
              <w:rPr>
                <w:rFonts w:ascii="Calibri" w:eastAsia="Calibri" w:hAnsi="Calibri" w:cs="Calibri"/>
                <w:sz w:val="26"/>
              </w:rPr>
            </w:pPr>
            <w:r w:rsidRPr="00D23A8A">
              <w:rPr>
                <w:rFonts w:ascii="Calibri" w:eastAsia="Calibri" w:hAnsi="Calibri" w:cs="Calibri"/>
                <w:noProof/>
                <w:sz w:val="26"/>
              </w:rPr>
              <w:drawing>
                <wp:inline distT="0" distB="0" distL="0" distR="0" wp14:anchorId="732920C0" wp14:editId="0BDA5133">
                  <wp:extent cx="1362456" cy="416052"/>
                  <wp:effectExtent l="0" t="0" r="0" b="0"/>
                  <wp:docPr id="1911" name="Picture 1911"/>
                  <wp:cNvGraphicFramePr/>
                  <a:graphic xmlns:a="http://schemas.openxmlformats.org/drawingml/2006/main">
                    <a:graphicData uri="http://schemas.openxmlformats.org/drawingml/2006/picture">
                      <pic:pic xmlns:pic="http://schemas.openxmlformats.org/drawingml/2006/picture">
                        <pic:nvPicPr>
                          <pic:cNvPr id="1911" name="Picture 1911"/>
                          <pic:cNvPicPr/>
                        </pic:nvPicPr>
                        <pic:blipFill>
                          <a:blip r:embed="rId15"/>
                          <a:stretch>
                            <a:fillRect/>
                          </a:stretch>
                        </pic:blipFill>
                        <pic:spPr>
                          <a:xfrm>
                            <a:off x="0" y="0"/>
                            <a:ext cx="1362456" cy="416052"/>
                          </a:xfrm>
                          <a:prstGeom prst="rect">
                            <a:avLst/>
                          </a:prstGeom>
                        </pic:spPr>
                      </pic:pic>
                    </a:graphicData>
                  </a:graphic>
                </wp:inline>
              </w:drawing>
            </w:r>
          </w:p>
        </w:tc>
      </w:tr>
      <w:tr w:rsidR="00D23A8A" w:rsidRPr="00D23A8A" w14:paraId="628B619C" w14:textId="77777777" w:rsidTr="00145106">
        <w:trPr>
          <w:trHeight w:val="1273"/>
        </w:trPr>
        <w:tc>
          <w:tcPr>
            <w:tcW w:w="2540" w:type="dxa"/>
            <w:tcBorders>
              <w:top w:val="single" w:sz="2" w:space="0" w:color="000000"/>
              <w:left w:val="single" w:sz="2" w:space="0" w:color="000000"/>
              <w:bottom w:val="single" w:sz="2" w:space="0" w:color="000000"/>
              <w:right w:val="single" w:sz="2" w:space="0" w:color="000000"/>
            </w:tcBorders>
          </w:tcPr>
          <w:p w14:paraId="70655D2F" w14:textId="77777777" w:rsidR="00D23A8A" w:rsidRPr="00D23A8A" w:rsidRDefault="00D23A8A" w:rsidP="00D23A8A">
            <w:pPr>
              <w:overflowPunct/>
              <w:autoSpaceDE/>
              <w:autoSpaceDN/>
              <w:adjustRightInd/>
              <w:spacing w:line="259" w:lineRule="auto"/>
              <w:ind w:left="56" w:right="180" w:firstLine="22"/>
              <w:jc w:val="both"/>
              <w:textAlignment w:val="auto"/>
              <w:rPr>
                <w:rFonts w:ascii="Calibri" w:eastAsia="Calibri" w:hAnsi="Calibri" w:cs="Calibri"/>
                <w:sz w:val="26"/>
              </w:rPr>
            </w:pPr>
            <w:r w:rsidRPr="00D23A8A">
              <w:rPr>
                <w:rFonts w:ascii="Calibri" w:eastAsia="Calibri" w:hAnsi="Calibri" w:cs="Calibri"/>
                <w:sz w:val="24"/>
              </w:rPr>
              <w:t>How well prepared do you think, the social worker was for his or her meeting with you?</w:t>
            </w:r>
          </w:p>
        </w:tc>
        <w:tc>
          <w:tcPr>
            <w:tcW w:w="6499" w:type="dxa"/>
            <w:tcBorders>
              <w:top w:val="single" w:sz="2" w:space="0" w:color="000000"/>
              <w:left w:val="single" w:sz="2" w:space="0" w:color="000000"/>
              <w:bottom w:val="single" w:sz="2" w:space="0" w:color="000000"/>
              <w:right w:val="single" w:sz="2" w:space="0" w:color="000000"/>
            </w:tcBorders>
            <w:vAlign w:val="bottom"/>
          </w:tcPr>
          <w:p w14:paraId="7BB4CF8D" w14:textId="006B280C" w:rsidR="00D23A8A" w:rsidRPr="00D23A8A" w:rsidRDefault="00D23A8A" w:rsidP="00D23A8A">
            <w:pPr>
              <w:overflowPunct/>
              <w:autoSpaceDE/>
              <w:autoSpaceDN/>
              <w:adjustRightInd/>
              <w:spacing w:line="259" w:lineRule="auto"/>
              <w:ind w:right="1891"/>
              <w:jc w:val="center"/>
              <w:textAlignment w:val="auto"/>
              <w:rPr>
                <w:rFonts w:ascii="Calibri" w:eastAsia="Calibri" w:hAnsi="Calibri" w:cs="Calibri"/>
                <w:sz w:val="26"/>
              </w:rPr>
            </w:pPr>
            <w:r w:rsidRPr="00D23A8A">
              <w:rPr>
                <w:rFonts w:ascii="Calibri" w:eastAsia="Calibri" w:hAnsi="Calibri" w:cs="Calibri"/>
                <w:noProof/>
                <w:sz w:val="26"/>
              </w:rPr>
              <w:drawing>
                <wp:inline distT="0" distB="0" distL="0" distR="0" wp14:anchorId="5169D749" wp14:editId="6474E97A">
                  <wp:extent cx="1568196" cy="525780"/>
                  <wp:effectExtent l="0" t="0" r="0" b="0"/>
                  <wp:docPr id="1923" name="Picture 1923"/>
                  <wp:cNvGraphicFramePr/>
                  <a:graphic xmlns:a="http://schemas.openxmlformats.org/drawingml/2006/main">
                    <a:graphicData uri="http://schemas.openxmlformats.org/drawingml/2006/picture">
                      <pic:pic xmlns:pic="http://schemas.openxmlformats.org/drawingml/2006/picture">
                        <pic:nvPicPr>
                          <pic:cNvPr id="1923" name="Picture 1923"/>
                          <pic:cNvPicPr/>
                        </pic:nvPicPr>
                        <pic:blipFill>
                          <a:blip r:embed="rId16"/>
                          <a:stretch>
                            <a:fillRect/>
                          </a:stretch>
                        </pic:blipFill>
                        <pic:spPr>
                          <a:xfrm>
                            <a:off x="0" y="0"/>
                            <a:ext cx="1568196" cy="525780"/>
                          </a:xfrm>
                          <a:prstGeom prst="rect">
                            <a:avLst/>
                          </a:prstGeom>
                        </pic:spPr>
                      </pic:pic>
                    </a:graphicData>
                  </a:graphic>
                </wp:inline>
              </w:drawing>
            </w:r>
          </w:p>
        </w:tc>
      </w:tr>
      <w:tr w:rsidR="00D23A8A" w:rsidRPr="00D23A8A" w14:paraId="016F9750" w14:textId="77777777" w:rsidTr="00145106">
        <w:trPr>
          <w:trHeight w:val="1276"/>
        </w:trPr>
        <w:tc>
          <w:tcPr>
            <w:tcW w:w="2540" w:type="dxa"/>
            <w:tcBorders>
              <w:top w:val="single" w:sz="2" w:space="0" w:color="000000"/>
              <w:left w:val="single" w:sz="2" w:space="0" w:color="000000"/>
              <w:bottom w:val="single" w:sz="2" w:space="0" w:color="000000"/>
              <w:right w:val="single" w:sz="2" w:space="0" w:color="000000"/>
            </w:tcBorders>
          </w:tcPr>
          <w:p w14:paraId="182C9496" w14:textId="77777777" w:rsidR="00D23A8A" w:rsidRPr="00D23A8A" w:rsidRDefault="00D23A8A" w:rsidP="00D23A8A">
            <w:pPr>
              <w:overflowPunct/>
              <w:autoSpaceDE/>
              <w:autoSpaceDN/>
              <w:adjustRightInd/>
              <w:spacing w:line="259" w:lineRule="auto"/>
              <w:ind w:left="56" w:right="194"/>
              <w:jc w:val="both"/>
              <w:textAlignment w:val="auto"/>
              <w:rPr>
                <w:rFonts w:ascii="Calibri" w:eastAsia="Calibri" w:hAnsi="Calibri" w:cs="Calibri"/>
                <w:sz w:val="26"/>
              </w:rPr>
            </w:pPr>
            <w:r w:rsidRPr="00D23A8A">
              <w:rPr>
                <w:rFonts w:ascii="Calibri" w:eastAsia="Calibri" w:hAnsi="Calibri" w:cs="Calibri"/>
                <w:sz w:val="24"/>
              </w:rPr>
              <w:t xml:space="preserve">How has the social worker listened to you and respected </w:t>
            </w:r>
            <w:r w:rsidRPr="00D23A8A">
              <w:rPr>
                <w:rFonts w:ascii="Calibri" w:eastAsia="Calibri" w:hAnsi="Calibri" w:cs="Calibri"/>
                <w:sz w:val="24"/>
              </w:rPr>
              <w:lastRenderedPageBreak/>
              <w:t>your views and wishes?</w:t>
            </w:r>
          </w:p>
        </w:tc>
        <w:tc>
          <w:tcPr>
            <w:tcW w:w="6499" w:type="dxa"/>
            <w:tcBorders>
              <w:top w:val="single" w:sz="2" w:space="0" w:color="000000"/>
              <w:left w:val="single" w:sz="2" w:space="0" w:color="000000"/>
              <w:bottom w:val="single" w:sz="2" w:space="0" w:color="000000"/>
              <w:right w:val="single" w:sz="2" w:space="0" w:color="000000"/>
            </w:tcBorders>
          </w:tcPr>
          <w:p w14:paraId="014CFC16" w14:textId="77777777" w:rsidR="00D23A8A" w:rsidRPr="00D23A8A" w:rsidRDefault="00D23A8A" w:rsidP="00D23A8A">
            <w:pPr>
              <w:overflowPunct/>
              <w:autoSpaceDE/>
              <w:autoSpaceDN/>
              <w:adjustRightInd/>
              <w:spacing w:line="259" w:lineRule="auto"/>
              <w:ind w:left="216"/>
              <w:textAlignment w:val="auto"/>
              <w:rPr>
                <w:rFonts w:ascii="Calibri" w:eastAsia="Calibri" w:hAnsi="Calibri" w:cs="Calibri"/>
                <w:sz w:val="26"/>
              </w:rPr>
            </w:pPr>
            <w:r w:rsidRPr="00D23A8A">
              <w:rPr>
                <w:rFonts w:ascii="Calibri" w:eastAsia="Calibri" w:hAnsi="Calibri" w:cs="Calibri"/>
                <w:noProof/>
                <w:sz w:val="26"/>
              </w:rPr>
              <w:lastRenderedPageBreak/>
              <w:drawing>
                <wp:inline distT="0" distB="0" distL="0" distR="0" wp14:anchorId="742DE4FA" wp14:editId="1FB64E19">
                  <wp:extent cx="2171700" cy="612648"/>
                  <wp:effectExtent l="0" t="0" r="0" b="0"/>
                  <wp:docPr id="1937" name="Picture 1937"/>
                  <wp:cNvGraphicFramePr/>
                  <a:graphic xmlns:a="http://schemas.openxmlformats.org/drawingml/2006/main">
                    <a:graphicData uri="http://schemas.openxmlformats.org/drawingml/2006/picture">
                      <pic:pic xmlns:pic="http://schemas.openxmlformats.org/drawingml/2006/picture">
                        <pic:nvPicPr>
                          <pic:cNvPr id="1937" name="Picture 1937"/>
                          <pic:cNvPicPr/>
                        </pic:nvPicPr>
                        <pic:blipFill>
                          <a:blip r:embed="rId17"/>
                          <a:stretch>
                            <a:fillRect/>
                          </a:stretch>
                        </pic:blipFill>
                        <pic:spPr>
                          <a:xfrm>
                            <a:off x="0" y="0"/>
                            <a:ext cx="2171700" cy="612648"/>
                          </a:xfrm>
                          <a:prstGeom prst="rect">
                            <a:avLst/>
                          </a:prstGeom>
                        </pic:spPr>
                      </pic:pic>
                    </a:graphicData>
                  </a:graphic>
                </wp:inline>
              </w:drawing>
            </w:r>
          </w:p>
        </w:tc>
      </w:tr>
      <w:tr w:rsidR="00D23A8A" w:rsidRPr="00D23A8A" w14:paraId="4B8D65ED" w14:textId="77777777" w:rsidTr="00145106">
        <w:trPr>
          <w:trHeight w:val="1526"/>
        </w:trPr>
        <w:tc>
          <w:tcPr>
            <w:tcW w:w="2540" w:type="dxa"/>
            <w:tcBorders>
              <w:top w:val="single" w:sz="2" w:space="0" w:color="000000"/>
              <w:left w:val="single" w:sz="2" w:space="0" w:color="000000"/>
              <w:bottom w:val="single" w:sz="2" w:space="0" w:color="000000"/>
              <w:right w:val="single" w:sz="2" w:space="0" w:color="000000"/>
            </w:tcBorders>
          </w:tcPr>
          <w:p w14:paraId="310C77D6" w14:textId="77777777" w:rsidR="00D23A8A" w:rsidRPr="00D23A8A" w:rsidRDefault="00D23A8A" w:rsidP="00D23A8A">
            <w:pPr>
              <w:overflowPunct/>
              <w:autoSpaceDE/>
              <w:autoSpaceDN/>
              <w:adjustRightInd/>
              <w:spacing w:line="216" w:lineRule="auto"/>
              <w:ind w:left="56" w:right="29" w:firstLine="14"/>
              <w:jc w:val="both"/>
              <w:textAlignment w:val="auto"/>
              <w:rPr>
                <w:rFonts w:ascii="Calibri" w:eastAsia="Calibri" w:hAnsi="Calibri" w:cs="Calibri"/>
                <w:sz w:val="26"/>
              </w:rPr>
            </w:pPr>
            <w:r w:rsidRPr="00D23A8A">
              <w:rPr>
                <w:rFonts w:ascii="Calibri" w:eastAsia="Calibri" w:hAnsi="Calibri" w:cs="Calibri"/>
                <w:sz w:val="24"/>
              </w:rPr>
              <w:t>Did the social worker talk to you in a way that you understood?</w:t>
            </w:r>
          </w:p>
          <w:p w14:paraId="465E0C51" w14:textId="77777777" w:rsidR="00D23A8A" w:rsidRPr="00D23A8A" w:rsidRDefault="00D23A8A" w:rsidP="00D23A8A">
            <w:pPr>
              <w:overflowPunct/>
              <w:autoSpaceDE/>
              <w:autoSpaceDN/>
              <w:adjustRightInd/>
              <w:spacing w:line="259" w:lineRule="auto"/>
              <w:ind w:left="63"/>
              <w:jc w:val="both"/>
              <w:textAlignment w:val="auto"/>
              <w:rPr>
                <w:rFonts w:ascii="Calibri" w:eastAsia="Calibri" w:hAnsi="Calibri" w:cs="Calibri"/>
                <w:sz w:val="26"/>
              </w:rPr>
            </w:pPr>
            <w:r w:rsidRPr="00D23A8A">
              <w:rPr>
                <w:rFonts w:ascii="Calibri" w:eastAsia="Calibri" w:hAnsi="Calibri" w:cs="Calibri"/>
                <w:sz w:val="24"/>
              </w:rPr>
              <w:t>Did you understand the language they used?</w:t>
            </w:r>
          </w:p>
        </w:tc>
        <w:tc>
          <w:tcPr>
            <w:tcW w:w="6499" w:type="dxa"/>
            <w:tcBorders>
              <w:top w:val="single" w:sz="2" w:space="0" w:color="000000"/>
              <w:left w:val="single" w:sz="2" w:space="0" w:color="000000"/>
              <w:bottom w:val="single" w:sz="2" w:space="0" w:color="000000"/>
              <w:right w:val="single" w:sz="2" w:space="0" w:color="000000"/>
            </w:tcBorders>
          </w:tcPr>
          <w:p w14:paraId="210B5A21" w14:textId="77777777" w:rsidR="00D23A8A" w:rsidRPr="00D23A8A" w:rsidRDefault="00D23A8A" w:rsidP="00D23A8A">
            <w:pPr>
              <w:overflowPunct/>
              <w:autoSpaceDE/>
              <w:autoSpaceDN/>
              <w:adjustRightInd/>
              <w:spacing w:line="259" w:lineRule="auto"/>
              <w:ind w:left="101"/>
              <w:textAlignment w:val="auto"/>
              <w:rPr>
                <w:rFonts w:ascii="Calibri" w:eastAsia="Calibri" w:hAnsi="Calibri" w:cs="Calibri"/>
                <w:sz w:val="26"/>
              </w:rPr>
            </w:pPr>
            <w:r w:rsidRPr="00D23A8A">
              <w:rPr>
                <w:rFonts w:ascii="Calibri" w:eastAsia="Calibri" w:hAnsi="Calibri" w:cs="Calibri"/>
                <w:noProof/>
                <w:sz w:val="26"/>
              </w:rPr>
              <w:drawing>
                <wp:inline distT="0" distB="0" distL="0" distR="0" wp14:anchorId="2FDED18D" wp14:editId="1219D81B">
                  <wp:extent cx="1078992" cy="603504"/>
                  <wp:effectExtent l="0" t="0" r="0" b="0"/>
                  <wp:docPr id="1972" name="Picture 1972"/>
                  <wp:cNvGraphicFramePr/>
                  <a:graphic xmlns:a="http://schemas.openxmlformats.org/drawingml/2006/main">
                    <a:graphicData uri="http://schemas.openxmlformats.org/drawingml/2006/picture">
                      <pic:pic xmlns:pic="http://schemas.openxmlformats.org/drawingml/2006/picture">
                        <pic:nvPicPr>
                          <pic:cNvPr id="1972" name="Picture 1972"/>
                          <pic:cNvPicPr/>
                        </pic:nvPicPr>
                        <pic:blipFill>
                          <a:blip r:embed="rId18"/>
                          <a:stretch>
                            <a:fillRect/>
                          </a:stretch>
                        </pic:blipFill>
                        <pic:spPr>
                          <a:xfrm>
                            <a:off x="0" y="0"/>
                            <a:ext cx="1078992" cy="603504"/>
                          </a:xfrm>
                          <a:prstGeom prst="rect">
                            <a:avLst/>
                          </a:prstGeom>
                        </pic:spPr>
                      </pic:pic>
                    </a:graphicData>
                  </a:graphic>
                </wp:inline>
              </w:drawing>
            </w:r>
          </w:p>
        </w:tc>
      </w:tr>
    </w:tbl>
    <w:p w14:paraId="22590142" w14:textId="2B85748A" w:rsidR="00F546D1" w:rsidRDefault="00E9479B" w:rsidP="00A12F22">
      <w:pPr>
        <w:ind w:left="720"/>
        <w:jc w:val="center"/>
        <w:rPr>
          <w:b/>
          <w:sz w:val="24"/>
          <w:szCs w:val="24"/>
        </w:rPr>
      </w:pPr>
      <w:r>
        <w:rPr>
          <w:b/>
          <w:sz w:val="24"/>
          <w:szCs w:val="24"/>
        </w:rPr>
        <w:br w:type="page"/>
      </w:r>
      <w:bookmarkEnd w:id="1"/>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w:t>
            </w:r>
            <w:proofErr w:type="gramStart"/>
            <w:r w:rsidR="00002C7A">
              <w:rPr>
                <w:sz w:val="24"/>
                <w:szCs w:val="24"/>
              </w:rPr>
              <w:t>strategies</w:t>
            </w:r>
            <w:proofErr w:type="gramEnd"/>
            <w:r w:rsidR="00002C7A">
              <w:rPr>
                <w:sz w:val="24"/>
                <w:szCs w:val="24"/>
              </w:rPr>
              <w:t xml:space="preserve">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62A4BD9F" w14:textId="77777777" w:rsidR="00BE646D" w:rsidRPr="00BE646D" w:rsidRDefault="00BE646D" w:rsidP="00BE646D">
      <w:pPr>
        <w:jc w:val="both"/>
        <w:rPr>
          <w:b/>
          <w:sz w:val="24"/>
          <w:szCs w:val="24"/>
        </w:rPr>
      </w:pPr>
    </w:p>
    <w:p w14:paraId="650B5B9E" w14:textId="77777777" w:rsidR="00BE646D" w:rsidRPr="00BE646D" w:rsidRDefault="00BE646D" w:rsidP="00BE646D">
      <w:pPr>
        <w:shd w:val="clear" w:color="auto" w:fill="FFFFFF"/>
        <w:spacing w:line="360" w:lineRule="auto"/>
        <w:rPr>
          <w:color w:val="auto"/>
          <w:sz w:val="24"/>
          <w:szCs w:val="24"/>
        </w:rPr>
      </w:pPr>
      <w:r w:rsidRPr="00BE646D">
        <w:rPr>
          <w:color w:val="auto"/>
          <w:sz w:val="24"/>
          <w:szCs w:val="24"/>
        </w:rPr>
        <w:t>This essay will analyse and will critically reflect on a case study that I have taken part in as part of my role as a Social worker within Childrens services. I am currently employed as a children's social worker that is based within a long-term team in Wales ranging from ages 0 to 18.</w:t>
      </w:r>
    </w:p>
    <w:p w14:paraId="05FEF477" w14:textId="77777777" w:rsidR="00BE646D" w:rsidRPr="00BE646D" w:rsidRDefault="00BE646D" w:rsidP="00BE646D">
      <w:pPr>
        <w:shd w:val="clear" w:color="auto" w:fill="FFFFFF"/>
        <w:spacing w:line="360" w:lineRule="auto"/>
        <w:rPr>
          <w:color w:val="auto"/>
          <w:sz w:val="24"/>
          <w:szCs w:val="24"/>
        </w:rPr>
      </w:pPr>
    </w:p>
    <w:p w14:paraId="20F53A32" w14:textId="64BF2321" w:rsidR="00BE646D" w:rsidRPr="00BE646D" w:rsidRDefault="00BE646D" w:rsidP="00BE646D">
      <w:pPr>
        <w:shd w:val="clear" w:color="auto" w:fill="FFFFFF"/>
        <w:spacing w:line="360" w:lineRule="auto"/>
        <w:rPr>
          <w:color w:val="auto"/>
          <w:sz w:val="24"/>
          <w:szCs w:val="24"/>
        </w:rPr>
      </w:pPr>
      <w:r w:rsidRPr="00BE646D">
        <w:rPr>
          <w:color w:val="auto"/>
          <w:sz w:val="24"/>
          <w:szCs w:val="24"/>
        </w:rPr>
        <w:t>To protect identity off the family members mentioned</w:t>
      </w:r>
      <w:r w:rsidR="002A0835">
        <w:rPr>
          <w:color w:val="auto"/>
          <w:sz w:val="24"/>
          <w:szCs w:val="24"/>
        </w:rPr>
        <w:t xml:space="preserve"> </w:t>
      </w:r>
      <w:r w:rsidRPr="00BE646D">
        <w:rPr>
          <w:color w:val="auto"/>
          <w:sz w:val="24"/>
          <w:szCs w:val="24"/>
        </w:rPr>
        <w:t>in this essay I will not be identifying names or supporting services named. Confidentiality is an important factor within the Social work role.</w:t>
      </w:r>
    </w:p>
    <w:p w14:paraId="7AC65625" w14:textId="77777777" w:rsidR="00BE646D" w:rsidRPr="00BE646D" w:rsidRDefault="00BE646D" w:rsidP="00BE646D">
      <w:pPr>
        <w:shd w:val="clear" w:color="auto" w:fill="FFFFFF"/>
        <w:spacing w:line="360" w:lineRule="auto"/>
        <w:rPr>
          <w:color w:val="auto"/>
          <w:sz w:val="24"/>
          <w:szCs w:val="24"/>
        </w:rPr>
      </w:pPr>
    </w:p>
    <w:p w14:paraId="25E3BC4F" w14:textId="7F7A5DEB" w:rsidR="00BE646D" w:rsidRPr="00BE646D" w:rsidRDefault="00BE646D" w:rsidP="00BE646D">
      <w:pPr>
        <w:shd w:val="clear" w:color="auto" w:fill="FFFFFF"/>
        <w:spacing w:line="360" w:lineRule="auto"/>
        <w:rPr>
          <w:color w:val="auto"/>
          <w:sz w:val="24"/>
          <w:szCs w:val="24"/>
        </w:rPr>
      </w:pPr>
      <w:r w:rsidRPr="00BE646D">
        <w:rPr>
          <w:color w:val="auto"/>
          <w:sz w:val="24"/>
          <w:szCs w:val="24"/>
        </w:rPr>
        <w:t xml:space="preserve">In consideration to this case study, I will support my actions by providing guidance from current legislation, safeguarding boards, </w:t>
      </w:r>
      <w:proofErr w:type="gramStart"/>
      <w:r w:rsidRPr="00BE646D">
        <w:rPr>
          <w:color w:val="auto"/>
          <w:sz w:val="24"/>
          <w:szCs w:val="24"/>
        </w:rPr>
        <w:t>policies</w:t>
      </w:r>
      <w:proofErr w:type="gramEnd"/>
      <w:r w:rsidRPr="00BE646D">
        <w:rPr>
          <w:color w:val="auto"/>
          <w:sz w:val="24"/>
          <w:szCs w:val="24"/>
        </w:rPr>
        <w:t xml:space="preserve"> and procedures within my Authority. It is important to define on what critical reflection is, BASW,2021 states that Social workers critically reflect on their practice, use analysis, apply professional judgement and reasoned discernment. In agreeance with this, I have learned as a newly qualified Social worker that critical reflection is a process to which a worker will look back and analyse their involvement and can understand on how they can learn from it. In terms of reflective models, I have used Maclean’s weather model of reflection, this model is used by practitioners to understand what went well, what did not go so well, surprises and barriers to their intervention in a case of labelling. (</w:t>
      </w:r>
      <w:proofErr w:type="spellStart"/>
      <w:r w:rsidR="00B02C14">
        <w:fldChar w:fldCharType="begin"/>
      </w:r>
      <w:r w:rsidR="00B02C14">
        <w:instrText xml:space="preserve"> HYPERLINK "https://www.google.com/search?client=firefox-b-e&amp;hl=en-US&amp;biw=1366&amp;bih=654&amp;tbm=bks&amp;tbm=bks&amp;q=inauthor:%22Prospera+Tedam%22&amp;sa=X&amp;ved=2ahUKEwinnfj-2ZPuAhUO1RoKHRQmA6IQ9AgwA3oECAcQBQ" </w:instrText>
      </w:r>
      <w:r w:rsidR="00B02C14">
        <w:fldChar w:fldCharType="separate"/>
      </w:r>
      <w:r w:rsidRPr="00BE646D">
        <w:rPr>
          <w:color w:val="auto"/>
          <w:sz w:val="24"/>
          <w:szCs w:val="24"/>
          <w:u w:val="single"/>
        </w:rPr>
        <w:t>Tedam</w:t>
      </w:r>
      <w:proofErr w:type="spellEnd"/>
      <w:r w:rsidR="00B02C14">
        <w:rPr>
          <w:color w:val="auto"/>
          <w:sz w:val="24"/>
          <w:szCs w:val="24"/>
          <w:u w:val="single"/>
        </w:rPr>
        <w:fldChar w:fldCharType="end"/>
      </w:r>
      <w:r w:rsidRPr="00BE646D">
        <w:rPr>
          <w:color w:val="auto"/>
          <w:sz w:val="24"/>
          <w:szCs w:val="24"/>
        </w:rPr>
        <w:t>, &amp;‎</w:t>
      </w:r>
      <w:hyperlink r:id="rId19" w:history="1">
        <w:r w:rsidRPr="00BE646D">
          <w:rPr>
            <w:color w:val="auto"/>
            <w:sz w:val="24"/>
            <w:szCs w:val="24"/>
            <w:u w:val="single"/>
          </w:rPr>
          <w:t xml:space="preserve"> </w:t>
        </w:r>
        <w:proofErr w:type="spellStart"/>
        <w:r w:rsidRPr="00BE646D">
          <w:rPr>
            <w:color w:val="auto"/>
            <w:sz w:val="24"/>
            <w:szCs w:val="24"/>
            <w:u w:val="single"/>
          </w:rPr>
          <w:t>Adjoa</w:t>
        </w:r>
        <w:proofErr w:type="spellEnd"/>
      </w:hyperlink>
      <w:r w:rsidRPr="00BE646D">
        <w:rPr>
          <w:color w:val="auto"/>
          <w:sz w:val="24"/>
          <w:szCs w:val="24"/>
        </w:rPr>
        <w:t xml:space="preserve"> 2017)</w:t>
      </w:r>
    </w:p>
    <w:p w14:paraId="2CBBE7B6" w14:textId="77777777" w:rsidR="00BE646D" w:rsidRPr="00BE646D" w:rsidRDefault="00BE646D" w:rsidP="00BE646D">
      <w:pPr>
        <w:shd w:val="clear" w:color="auto" w:fill="FFFFFF"/>
        <w:spacing w:line="360" w:lineRule="auto"/>
        <w:rPr>
          <w:color w:val="auto"/>
          <w:sz w:val="24"/>
          <w:szCs w:val="24"/>
        </w:rPr>
      </w:pPr>
    </w:p>
    <w:p w14:paraId="3FB4EFC2" w14:textId="08CF0B2A" w:rsidR="00BE646D" w:rsidRPr="00BE646D" w:rsidRDefault="00BE646D" w:rsidP="00BE646D">
      <w:pPr>
        <w:overflowPunct/>
        <w:spacing w:line="360" w:lineRule="auto"/>
        <w:textAlignment w:val="auto"/>
        <w:rPr>
          <w:color w:val="auto"/>
          <w:sz w:val="24"/>
          <w:szCs w:val="24"/>
        </w:rPr>
      </w:pPr>
      <w:r w:rsidRPr="00BE646D">
        <w:rPr>
          <w:color w:val="auto"/>
          <w:sz w:val="24"/>
          <w:szCs w:val="24"/>
        </w:rPr>
        <w:lastRenderedPageBreak/>
        <w:t xml:space="preserve">The case study that I will be discussing is based on a family that currently reside within a small area within </w:t>
      </w:r>
      <w:r w:rsidR="001E13A4" w:rsidRPr="00BE646D">
        <w:rPr>
          <w:color w:val="auto"/>
          <w:sz w:val="24"/>
          <w:szCs w:val="24"/>
        </w:rPr>
        <w:t>Wales, the</w:t>
      </w:r>
      <w:r w:rsidRPr="00BE646D">
        <w:rPr>
          <w:color w:val="auto"/>
          <w:sz w:val="24"/>
          <w:szCs w:val="24"/>
        </w:rPr>
        <w:t xml:space="preserve"> area in question has an increase in social issues such as unemployment, high crime rate substance misuse issues. As this was a newly allocated case, I felt that to understand the family situation, I had to be research minded in approach. </w:t>
      </w:r>
      <w:proofErr w:type="spellStart"/>
      <w:r w:rsidRPr="00BE646D">
        <w:rPr>
          <w:color w:val="auto"/>
          <w:sz w:val="24"/>
          <w:szCs w:val="24"/>
        </w:rPr>
        <w:t>Pawar</w:t>
      </w:r>
      <w:proofErr w:type="spellEnd"/>
      <w:r w:rsidRPr="00BE646D">
        <w:rPr>
          <w:color w:val="auto"/>
          <w:sz w:val="24"/>
          <w:szCs w:val="24"/>
        </w:rPr>
        <w:t xml:space="preserve"> et al,2015 highlighted that Critical reflective practice also refers to research. Rolfe </w:t>
      </w:r>
      <w:proofErr w:type="gramStart"/>
      <w:r w:rsidRPr="00BE646D">
        <w:rPr>
          <w:color w:val="auto"/>
          <w:sz w:val="24"/>
          <w:szCs w:val="24"/>
        </w:rPr>
        <w:t>et al.(</w:t>
      </w:r>
      <w:proofErr w:type="gramEnd"/>
      <w:r w:rsidRPr="00BE646D">
        <w:rPr>
          <w:color w:val="auto"/>
          <w:sz w:val="24"/>
          <w:szCs w:val="24"/>
        </w:rPr>
        <w:t xml:space="preserve">2011:6) suggest that critical reflection is a way for practitioners to add to their evidence- base by conducting research into their own practice. Critical reflection as a collection of methodologies and methods </w:t>
      </w:r>
      <w:proofErr w:type="gramStart"/>
      <w:r w:rsidRPr="00BE646D">
        <w:rPr>
          <w:color w:val="auto"/>
          <w:sz w:val="24"/>
          <w:szCs w:val="24"/>
        </w:rPr>
        <w:t>similar to</w:t>
      </w:r>
      <w:proofErr w:type="gramEnd"/>
      <w:r w:rsidRPr="00BE646D">
        <w:rPr>
          <w:color w:val="auto"/>
          <w:sz w:val="24"/>
          <w:szCs w:val="24"/>
        </w:rPr>
        <w:t xml:space="preserve"> existing and established research methods for generating data, constructing knowledge and applying it to practice. As part of my </w:t>
      </w:r>
      <w:r w:rsidR="001E13A4" w:rsidRPr="00BE646D">
        <w:rPr>
          <w:color w:val="auto"/>
          <w:sz w:val="24"/>
          <w:szCs w:val="24"/>
        </w:rPr>
        <w:t>research,</w:t>
      </w:r>
      <w:r w:rsidRPr="00BE646D">
        <w:rPr>
          <w:color w:val="auto"/>
          <w:sz w:val="24"/>
          <w:szCs w:val="24"/>
        </w:rPr>
        <w:t xml:space="preserve"> I obtained data from my Local Authorities database in terms of substance misuse cases within my locality in Wales to support my understanding further I also linked with supporting services in relation to this case study for further information on substance misuse as my understanding was very limited at the time. As a critical practitioner, I was mindful of the Code of Professional Practice as highlighted by the Social Care Wales by being accountable for the quality of your work and take responsibility for maintaining and developing knowledge and skills. (COPP,2020)</w:t>
      </w:r>
    </w:p>
    <w:p w14:paraId="1C03E1EE" w14:textId="77777777" w:rsidR="00BE646D" w:rsidRPr="00BE646D" w:rsidRDefault="00BE646D" w:rsidP="00BE646D">
      <w:pPr>
        <w:overflowPunct/>
        <w:spacing w:line="360" w:lineRule="auto"/>
        <w:textAlignment w:val="auto"/>
        <w:rPr>
          <w:color w:val="auto"/>
          <w:sz w:val="24"/>
          <w:szCs w:val="24"/>
        </w:rPr>
      </w:pPr>
    </w:p>
    <w:p w14:paraId="5BFF20C8" w14:textId="1B606C2C" w:rsidR="00BE646D" w:rsidRPr="00BE646D" w:rsidRDefault="00BE646D" w:rsidP="00BE646D">
      <w:pPr>
        <w:overflowPunct/>
        <w:spacing w:line="360" w:lineRule="auto"/>
        <w:textAlignment w:val="auto"/>
        <w:rPr>
          <w:color w:val="auto"/>
          <w:sz w:val="24"/>
          <w:szCs w:val="24"/>
        </w:rPr>
      </w:pPr>
      <w:r w:rsidRPr="00BE646D">
        <w:rPr>
          <w:color w:val="auto"/>
          <w:sz w:val="24"/>
          <w:szCs w:val="24"/>
        </w:rPr>
        <w:t xml:space="preserve">The family consists of two parents (mother and father) the mother was approx. 9 months pregnant and the family were expecting their first baby together who in this case study I will identify as 1. Both parents identify as Welsh, </w:t>
      </w:r>
      <w:r w:rsidR="001E13A4" w:rsidRPr="00BE646D">
        <w:rPr>
          <w:color w:val="auto"/>
          <w:sz w:val="24"/>
          <w:szCs w:val="24"/>
        </w:rPr>
        <w:t>the</w:t>
      </w:r>
      <w:r w:rsidRPr="00BE646D">
        <w:rPr>
          <w:color w:val="auto"/>
          <w:sz w:val="24"/>
          <w:szCs w:val="24"/>
        </w:rPr>
        <w:t xml:space="preserve"> mother is currently unemployed and is planning to be an at home parent and the father is currently employed in full-time work.  In terms of language the family reside in Wales and currently speak which the English language and are non-Welsh speaking. </w:t>
      </w:r>
      <w:proofErr w:type="gramStart"/>
      <w:r w:rsidRPr="00BE646D">
        <w:rPr>
          <w:color w:val="auto"/>
          <w:sz w:val="24"/>
          <w:szCs w:val="24"/>
        </w:rPr>
        <w:t>In the event that</w:t>
      </w:r>
      <w:proofErr w:type="gramEnd"/>
      <w:r w:rsidRPr="00BE646D">
        <w:rPr>
          <w:color w:val="auto"/>
          <w:sz w:val="24"/>
          <w:szCs w:val="24"/>
        </w:rPr>
        <w:t xml:space="preserve"> the parents were Welsh speaking, then I would apply the active offer, </w:t>
      </w:r>
      <w:r w:rsidR="001E13A4" w:rsidRPr="00BE646D">
        <w:rPr>
          <w:color w:val="auto"/>
          <w:sz w:val="24"/>
          <w:szCs w:val="24"/>
        </w:rPr>
        <w:t>more</w:t>
      </w:r>
      <w:r w:rsidRPr="00BE646D">
        <w:rPr>
          <w:color w:val="auto"/>
          <w:sz w:val="24"/>
          <w:szCs w:val="24"/>
        </w:rPr>
        <w:t xml:space="preserve"> than words (2020) action plan, describe the Active Offer as simply providing a service in Welsh without someone having to ask for it. The Welsh language should be as visible as the English language.  It means creating a change in culture that takes the responsibility off the service user to ask for a service through the medium of Welsh. Providing a service that is service user centred is fundamental to the ‘Active Offer’. What this means in practice is providing a tailor-made service that enables the individual to be assured that he/she is in control and fully understands the services being offered. (More than words, 2020)</w:t>
      </w:r>
    </w:p>
    <w:p w14:paraId="659970C5" w14:textId="77777777" w:rsidR="00BE646D" w:rsidRPr="00BE646D" w:rsidRDefault="00BE646D" w:rsidP="00BE646D">
      <w:pPr>
        <w:shd w:val="clear" w:color="auto" w:fill="FFFFFF"/>
        <w:spacing w:line="360" w:lineRule="auto"/>
        <w:rPr>
          <w:color w:val="auto"/>
          <w:sz w:val="24"/>
          <w:szCs w:val="24"/>
        </w:rPr>
      </w:pPr>
    </w:p>
    <w:p w14:paraId="4A8826C8" w14:textId="77777777" w:rsidR="00BE646D" w:rsidRPr="00BE646D" w:rsidRDefault="00BE646D" w:rsidP="00BE646D">
      <w:pPr>
        <w:shd w:val="clear" w:color="auto" w:fill="FFFFFF"/>
        <w:spacing w:line="360" w:lineRule="auto"/>
        <w:rPr>
          <w:color w:val="auto"/>
          <w:sz w:val="24"/>
          <w:szCs w:val="24"/>
        </w:rPr>
      </w:pPr>
    </w:p>
    <w:p w14:paraId="6444B21A" w14:textId="77777777" w:rsidR="00BE646D" w:rsidRPr="00BE646D" w:rsidRDefault="00BE646D" w:rsidP="00BE646D">
      <w:pPr>
        <w:shd w:val="clear" w:color="auto" w:fill="FFFFFF"/>
        <w:spacing w:line="360" w:lineRule="auto"/>
        <w:rPr>
          <w:color w:val="auto"/>
          <w:sz w:val="24"/>
          <w:szCs w:val="24"/>
        </w:rPr>
      </w:pPr>
    </w:p>
    <w:p w14:paraId="3A717B6B" w14:textId="77777777" w:rsidR="00BE646D" w:rsidRPr="00BE646D" w:rsidRDefault="00BE646D" w:rsidP="00BE646D">
      <w:pPr>
        <w:shd w:val="clear" w:color="auto" w:fill="FFFFFF"/>
        <w:spacing w:line="360" w:lineRule="auto"/>
        <w:rPr>
          <w:color w:val="auto"/>
          <w:sz w:val="24"/>
          <w:szCs w:val="24"/>
        </w:rPr>
      </w:pPr>
    </w:p>
    <w:p w14:paraId="2E9887E5" w14:textId="77777777" w:rsidR="00BE646D" w:rsidRPr="00BE646D" w:rsidRDefault="00BE646D" w:rsidP="00BE646D">
      <w:pPr>
        <w:overflowPunct/>
        <w:autoSpaceDE/>
        <w:autoSpaceDN/>
        <w:adjustRightInd/>
        <w:spacing w:before="100" w:beforeAutospacing="1" w:after="100" w:afterAutospacing="1" w:line="360" w:lineRule="auto"/>
        <w:textAlignment w:val="auto"/>
        <w:rPr>
          <w:color w:val="auto"/>
          <w:sz w:val="24"/>
          <w:szCs w:val="24"/>
        </w:rPr>
      </w:pPr>
      <w:r w:rsidRPr="00BE646D">
        <w:rPr>
          <w:color w:val="auto"/>
          <w:sz w:val="24"/>
          <w:szCs w:val="24"/>
        </w:rPr>
        <w:t xml:space="preserve">To describe the history, both parents I've been known to substance misuse services over a period of years and are currently prescribed Methadone and Subutex as a preventative medication.  both parents are separately prescribed to limit and reduce the risk of overdosing. As part of my decision </w:t>
      </w:r>
      <w:proofErr w:type="gramStart"/>
      <w:r w:rsidRPr="00BE646D">
        <w:rPr>
          <w:color w:val="auto"/>
          <w:sz w:val="24"/>
          <w:szCs w:val="24"/>
        </w:rPr>
        <w:t>making</w:t>
      </w:r>
      <w:proofErr w:type="gramEnd"/>
      <w:r w:rsidRPr="00BE646D">
        <w:rPr>
          <w:color w:val="auto"/>
          <w:sz w:val="24"/>
          <w:szCs w:val="24"/>
        </w:rPr>
        <w:t xml:space="preserve"> I had to research the impact that substance misuse and domestic violence may have on families with substance misuse issues, the NSPCC, (2019) describe parenting substance misuse as the long-term misuse of drugs and/or alcohol by a parent or carer.</w:t>
      </w:r>
    </w:p>
    <w:p w14:paraId="2CA235BB" w14:textId="77777777" w:rsidR="00BE646D" w:rsidRPr="00BE646D" w:rsidRDefault="00BE646D" w:rsidP="00BE646D">
      <w:pPr>
        <w:overflowPunct/>
        <w:autoSpaceDE/>
        <w:autoSpaceDN/>
        <w:adjustRightInd/>
        <w:spacing w:before="100" w:beforeAutospacing="1" w:after="100" w:afterAutospacing="1" w:line="360" w:lineRule="auto"/>
        <w:textAlignment w:val="auto"/>
        <w:rPr>
          <w:color w:val="auto"/>
          <w:sz w:val="24"/>
          <w:szCs w:val="24"/>
        </w:rPr>
      </w:pPr>
      <w:r w:rsidRPr="00BE646D">
        <w:rPr>
          <w:color w:val="auto"/>
          <w:sz w:val="24"/>
          <w:szCs w:val="24"/>
        </w:rPr>
        <w:t>This includes parents and carers who:</w:t>
      </w:r>
    </w:p>
    <w:p w14:paraId="65F42318" w14:textId="77777777" w:rsidR="00BE646D" w:rsidRPr="00BE646D" w:rsidRDefault="00BE646D" w:rsidP="005B33BF">
      <w:pPr>
        <w:numPr>
          <w:ilvl w:val="0"/>
          <w:numId w:val="13"/>
        </w:numPr>
        <w:overflowPunct/>
        <w:autoSpaceDE/>
        <w:autoSpaceDN/>
        <w:adjustRightInd/>
        <w:spacing w:before="100" w:beforeAutospacing="1" w:after="100" w:afterAutospacing="1" w:line="360" w:lineRule="auto"/>
        <w:textAlignment w:val="auto"/>
        <w:rPr>
          <w:color w:val="auto"/>
          <w:sz w:val="24"/>
          <w:szCs w:val="24"/>
        </w:rPr>
      </w:pPr>
      <w:r w:rsidRPr="00BE646D">
        <w:rPr>
          <w:color w:val="auto"/>
          <w:sz w:val="24"/>
          <w:szCs w:val="24"/>
        </w:rPr>
        <w:t>consume harmful amounts of alcohol (for example if their drinking is leading to alcohol-related health problems or accidents)</w:t>
      </w:r>
    </w:p>
    <w:p w14:paraId="61F33997" w14:textId="77777777" w:rsidR="00BE646D" w:rsidRPr="00BE646D" w:rsidRDefault="00BE646D" w:rsidP="005B33BF">
      <w:pPr>
        <w:numPr>
          <w:ilvl w:val="0"/>
          <w:numId w:val="13"/>
        </w:numPr>
        <w:overflowPunct/>
        <w:autoSpaceDE/>
        <w:autoSpaceDN/>
        <w:adjustRightInd/>
        <w:spacing w:before="100" w:beforeAutospacing="1" w:after="100" w:afterAutospacing="1" w:line="360" w:lineRule="auto"/>
        <w:textAlignment w:val="auto"/>
        <w:rPr>
          <w:color w:val="auto"/>
          <w:sz w:val="24"/>
          <w:szCs w:val="24"/>
        </w:rPr>
      </w:pPr>
      <w:r w:rsidRPr="00BE646D">
        <w:rPr>
          <w:color w:val="auto"/>
          <w:sz w:val="24"/>
          <w:szCs w:val="24"/>
        </w:rPr>
        <w:t>are dependent on alcohol</w:t>
      </w:r>
    </w:p>
    <w:p w14:paraId="4AF548F2" w14:textId="77777777" w:rsidR="00BE646D" w:rsidRPr="00BE646D" w:rsidRDefault="00BE646D" w:rsidP="005B33BF">
      <w:pPr>
        <w:numPr>
          <w:ilvl w:val="0"/>
          <w:numId w:val="13"/>
        </w:numPr>
        <w:overflowPunct/>
        <w:autoSpaceDE/>
        <w:autoSpaceDN/>
        <w:adjustRightInd/>
        <w:spacing w:before="100" w:beforeAutospacing="1" w:after="100" w:afterAutospacing="1" w:line="360" w:lineRule="auto"/>
        <w:textAlignment w:val="auto"/>
        <w:rPr>
          <w:color w:val="auto"/>
          <w:sz w:val="24"/>
          <w:szCs w:val="24"/>
        </w:rPr>
      </w:pPr>
      <w:r w:rsidRPr="00BE646D">
        <w:rPr>
          <w:color w:val="auto"/>
          <w:sz w:val="24"/>
          <w:szCs w:val="24"/>
        </w:rPr>
        <w:t>use drugs regularly and excessively</w:t>
      </w:r>
    </w:p>
    <w:p w14:paraId="3EFC45C1" w14:textId="77777777" w:rsidR="00BE646D" w:rsidRPr="00BE646D" w:rsidRDefault="00BE646D" w:rsidP="005B33BF">
      <w:pPr>
        <w:numPr>
          <w:ilvl w:val="0"/>
          <w:numId w:val="13"/>
        </w:numPr>
        <w:overflowPunct/>
        <w:autoSpaceDE/>
        <w:autoSpaceDN/>
        <w:adjustRightInd/>
        <w:spacing w:before="100" w:beforeAutospacing="1" w:after="100" w:afterAutospacing="1" w:line="360" w:lineRule="auto"/>
        <w:textAlignment w:val="auto"/>
        <w:rPr>
          <w:color w:val="auto"/>
          <w:sz w:val="24"/>
          <w:szCs w:val="24"/>
        </w:rPr>
      </w:pPr>
      <w:r w:rsidRPr="00BE646D">
        <w:rPr>
          <w:color w:val="auto"/>
          <w:sz w:val="24"/>
          <w:szCs w:val="24"/>
        </w:rPr>
        <w:t>are dependent on drugs.</w:t>
      </w:r>
    </w:p>
    <w:p w14:paraId="6F0CCEC8" w14:textId="77777777" w:rsidR="00BE646D" w:rsidRPr="00BE646D" w:rsidRDefault="00BE646D" w:rsidP="00BE646D">
      <w:pPr>
        <w:overflowPunct/>
        <w:autoSpaceDE/>
        <w:autoSpaceDN/>
        <w:adjustRightInd/>
        <w:spacing w:before="100" w:beforeAutospacing="1" w:after="100" w:afterAutospacing="1" w:line="360" w:lineRule="auto"/>
        <w:textAlignment w:val="auto"/>
        <w:rPr>
          <w:color w:val="auto"/>
          <w:sz w:val="24"/>
          <w:szCs w:val="24"/>
        </w:rPr>
      </w:pPr>
      <w:r w:rsidRPr="00BE646D">
        <w:rPr>
          <w:color w:val="auto"/>
          <w:sz w:val="24"/>
          <w:szCs w:val="24"/>
        </w:rPr>
        <w:t xml:space="preserve">It also includes parents who </w:t>
      </w:r>
      <w:proofErr w:type="gramStart"/>
      <w:r w:rsidRPr="00BE646D">
        <w:rPr>
          <w:color w:val="auto"/>
          <w:sz w:val="24"/>
          <w:szCs w:val="24"/>
        </w:rPr>
        <w:t>aren’t able to</w:t>
      </w:r>
      <w:proofErr w:type="gramEnd"/>
      <w:r w:rsidRPr="00BE646D">
        <w:rPr>
          <w:color w:val="auto"/>
          <w:sz w:val="24"/>
          <w:szCs w:val="24"/>
        </w:rPr>
        <w:t xml:space="preserve"> supervise their children appropriately because of their substance use (NSPCC, 2018). Most parents and carers who drink alcohol or use drugs do so in moderation, which doesn’t present an increased risk of harm to their children (Cleaver, </w:t>
      </w:r>
      <w:proofErr w:type="spellStart"/>
      <w:r w:rsidRPr="00BE646D">
        <w:rPr>
          <w:color w:val="auto"/>
          <w:sz w:val="24"/>
          <w:szCs w:val="24"/>
        </w:rPr>
        <w:t>Unell</w:t>
      </w:r>
      <w:proofErr w:type="spellEnd"/>
      <w:r w:rsidRPr="00BE646D">
        <w:rPr>
          <w:color w:val="auto"/>
          <w:sz w:val="24"/>
          <w:szCs w:val="24"/>
        </w:rPr>
        <w:t xml:space="preserve"> and Aldgate, 2011). However, parents and carers who misuse substances can have chaotic, unpredictable lifestyles and may struggle to recognise and meet their children’s needs. This may result in their children being at risk of harm. (NSPCC,2019)</w:t>
      </w:r>
    </w:p>
    <w:p w14:paraId="5965CE68" w14:textId="77777777" w:rsidR="00BE646D" w:rsidRPr="00BE646D" w:rsidRDefault="00BE646D" w:rsidP="00BE646D">
      <w:pPr>
        <w:keepNext/>
        <w:spacing w:before="240" w:after="60" w:line="360" w:lineRule="auto"/>
        <w:outlineLvl w:val="0"/>
        <w:rPr>
          <w:bCs/>
          <w:color w:val="auto"/>
          <w:kern w:val="36"/>
          <w:sz w:val="24"/>
          <w:szCs w:val="24"/>
        </w:rPr>
      </w:pPr>
      <w:r w:rsidRPr="00BE646D">
        <w:rPr>
          <w:bCs/>
          <w:color w:val="auto"/>
          <w:kern w:val="28"/>
          <w:sz w:val="24"/>
          <w:szCs w:val="24"/>
        </w:rPr>
        <w:t xml:space="preserve">In research regarding domestic violence, </w:t>
      </w:r>
      <w:r w:rsidRPr="00BE646D">
        <w:rPr>
          <w:bCs/>
          <w:color w:val="auto"/>
          <w:kern w:val="36"/>
          <w:sz w:val="24"/>
          <w:szCs w:val="24"/>
        </w:rPr>
        <w:t>Violence against Women, Domestic Abuse and Sexual Violence (Wales) Act 2015:</w:t>
      </w:r>
    </w:p>
    <w:p w14:paraId="31AC6072" w14:textId="77777777" w:rsidR="00BE646D" w:rsidRPr="00BE646D" w:rsidRDefault="00BE646D" w:rsidP="00BE646D">
      <w:pPr>
        <w:overflowPunct/>
        <w:autoSpaceDE/>
        <w:autoSpaceDN/>
        <w:adjustRightInd/>
        <w:spacing w:before="100" w:beforeAutospacing="1" w:after="100" w:afterAutospacing="1" w:line="360" w:lineRule="auto"/>
        <w:textAlignment w:val="auto"/>
        <w:rPr>
          <w:bCs/>
          <w:color w:val="auto"/>
          <w:sz w:val="24"/>
          <w:szCs w:val="24"/>
        </w:rPr>
      </w:pPr>
      <w:r w:rsidRPr="00BE646D">
        <w:rPr>
          <w:bCs/>
          <w:color w:val="auto"/>
          <w:sz w:val="24"/>
          <w:szCs w:val="24"/>
        </w:rPr>
        <w:t xml:space="preserve">The aims of the Act are to improve arrangements for the prevention of gender-based violence, domestic </w:t>
      </w:r>
      <w:proofErr w:type="gramStart"/>
      <w:r w:rsidRPr="00BE646D">
        <w:rPr>
          <w:bCs/>
          <w:color w:val="auto"/>
          <w:sz w:val="24"/>
          <w:szCs w:val="24"/>
        </w:rPr>
        <w:t>abuse</w:t>
      </w:r>
      <w:proofErr w:type="gramEnd"/>
      <w:r w:rsidRPr="00BE646D">
        <w:rPr>
          <w:bCs/>
          <w:color w:val="auto"/>
          <w:sz w:val="24"/>
          <w:szCs w:val="24"/>
        </w:rPr>
        <w:t xml:space="preserve"> and sexual violence; to improve arrangements and support for the protection of victims; and to create the post of National Adviser on gender-based violence, domestic abuse and sexual violence. The Act places a duty on Welsh Ministers to publish and </w:t>
      </w:r>
      <w:r w:rsidRPr="00BE646D">
        <w:rPr>
          <w:bCs/>
          <w:color w:val="auto"/>
          <w:sz w:val="24"/>
          <w:szCs w:val="24"/>
        </w:rPr>
        <w:lastRenderedPageBreak/>
        <w:t>implement a national strategy for tackling violence against women, and a duty on local authorities to produce and implement local strategies. It also contains provisions on measuring performance under the Act, and on new powers to implement regulations on information for educational purposes. (Cited from Children in Wales, Domestic Violence 2021)</w:t>
      </w:r>
    </w:p>
    <w:p w14:paraId="3CFCC823" w14:textId="77777777" w:rsidR="00BE646D" w:rsidRPr="00BE646D" w:rsidRDefault="00BE646D" w:rsidP="00BE646D">
      <w:pPr>
        <w:overflowPunct/>
        <w:autoSpaceDE/>
        <w:autoSpaceDN/>
        <w:adjustRightInd/>
        <w:spacing w:before="100" w:beforeAutospacing="1" w:after="100" w:afterAutospacing="1" w:line="360" w:lineRule="auto"/>
        <w:textAlignment w:val="auto"/>
        <w:rPr>
          <w:color w:val="auto"/>
          <w:sz w:val="24"/>
          <w:szCs w:val="24"/>
        </w:rPr>
      </w:pPr>
      <w:r w:rsidRPr="00BE646D">
        <w:rPr>
          <w:color w:val="auto"/>
          <w:sz w:val="24"/>
          <w:szCs w:val="24"/>
        </w:rPr>
        <w:t xml:space="preserve">From further researching domestic violence, </w:t>
      </w:r>
      <w:proofErr w:type="spellStart"/>
      <w:r w:rsidRPr="00BE646D">
        <w:rPr>
          <w:color w:val="auto"/>
          <w:sz w:val="24"/>
          <w:szCs w:val="24"/>
        </w:rPr>
        <w:t>Barnados</w:t>
      </w:r>
      <w:proofErr w:type="spellEnd"/>
      <w:r w:rsidRPr="00BE646D">
        <w:rPr>
          <w:color w:val="auto"/>
          <w:sz w:val="24"/>
          <w:szCs w:val="24"/>
        </w:rPr>
        <w:t xml:space="preserve"> in 2018 highlighted that </w:t>
      </w:r>
      <w:proofErr w:type="gramStart"/>
      <w:r w:rsidRPr="00BE646D">
        <w:rPr>
          <w:color w:val="auto"/>
          <w:sz w:val="24"/>
          <w:szCs w:val="24"/>
        </w:rPr>
        <w:t>In</w:t>
      </w:r>
      <w:proofErr w:type="gramEnd"/>
      <w:r w:rsidRPr="00BE646D">
        <w:rPr>
          <w:color w:val="auto"/>
          <w:sz w:val="24"/>
          <w:szCs w:val="24"/>
        </w:rPr>
        <w:t xml:space="preserve"> the year ending March 31, 2018 there were almost 600,000 incidents of domestic abuse recorded in the England and Wales crime figures, an increase of 23% on the previous year, with a further 600,000 not recorded by police as crimes. The figures are believed to be the tip of the </w:t>
      </w:r>
      <w:proofErr w:type="spellStart"/>
      <w:proofErr w:type="gramStart"/>
      <w:r w:rsidRPr="00BE646D">
        <w:rPr>
          <w:color w:val="auto"/>
          <w:sz w:val="24"/>
          <w:szCs w:val="24"/>
        </w:rPr>
        <w:t>iceberg.Marisa</w:t>
      </w:r>
      <w:proofErr w:type="spellEnd"/>
      <w:proofErr w:type="gramEnd"/>
      <w:r w:rsidRPr="00BE646D">
        <w:rPr>
          <w:color w:val="auto"/>
          <w:sz w:val="24"/>
          <w:szCs w:val="24"/>
        </w:rPr>
        <w:t xml:space="preserve"> Moon, Assistant Director of Barnardo’s Cymru, said: “We recognise that domestic abuse is an epidemic with devastating effects on children and their families.” Witnessing domestic abuse is one of the Adverse Childhood Experiences which can impact on a child’s adult life, leading to a range of potential issues, from shortened life expectancy to risk of imprisonment and mental health problems. (Cited from </w:t>
      </w:r>
      <w:proofErr w:type="spellStart"/>
      <w:r w:rsidRPr="00BE646D">
        <w:rPr>
          <w:color w:val="auto"/>
          <w:sz w:val="24"/>
          <w:szCs w:val="24"/>
        </w:rPr>
        <w:t>Barnados</w:t>
      </w:r>
      <w:proofErr w:type="spellEnd"/>
      <w:r w:rsidRPr="00BE646D">
        <w:rPr>
          <w:color w:val="auto"/>
          <w:sz w:val="24"/>
          <w:szCs w:val="24"/>
        </w:rPr>
        <w:t>, 2018)</w:t>
      </w:r>
    </w:p>
    <w:p w14:paraId="4896AE92" w14:textId="77777777" w:rsidR="00BE646D" w:rsidRPr="00BE646D" w:rsidRDefault="00BE646D" w:rsidP="00BE646D">
      <w:pPr>
        <w:shd w:val="clear" w:color="auto" w:fill="FFFFFF"/>
        <w:spacing w:line="360" w:lineRule="auto"/>
        <w:rPr>
          <w:color w:val="auto"/>
          <w:sz w:val="24"/>
          <w:szCs w:val="24"/>
        </w:rPr>
      </w:pPr>
    </w:p>
    <w:p w14:paraId="57B3F84B" w14:textId="017BEBB4" w:rsidR="00BE646D" w:rsidRPr="00BE646D" w:rsidRDefault="00BE646D" w:rsidP="00BE646D">
      <w:pPr>
        <w:shd w:val="clear" w:color="auto" w:fill="FFFFFF"/>
        <w:spacing w:line="360" w:lineRule="auto"/>
        <w:rPr>
          <w:color w:val="auto"/>
          <w:sz w:val="24"/>
          <w:szCs w:val="24"/>
        </w:rPr>
      </w:pPr>
      <w:r w:rsidRPr="00BE646D">
        <w:rPr>
          <w:color w:val="auto"/>
          <w:sz w:val="24"/>
          <w:szCs w:val="24"/>
        </w:rPr>
        <w:t xml:space="preserve">The matter was taken to a child protection case conference as part of the Children Act 1989 the authority shall make, or cause to be made, such enquiries as they consider necessary to enable them to decide whether they should take any action to safeguard or promote the child’s welfare (CA,1989) where the decision was made whether to place the child actress register at risk register. Within my LA, the Child Protection process utilises a signs of safety approach. </w:t>
      </w:r>
      <w:proofErr w:type="spellStart"/>
      <w:r w:rsidRPr="00BE646D">
        <w:rPr>
          <w:color w:val="auto"/>
          <w:sz w:val="24"/>
          <w:szCs w:val="24"/>
        </w:rPr>
        <w:t>Turnell</w:t>
      </w:r>
      <w:proofErr w:type="spellEnd"/>
      <w:r w:rsidRPr="00BE646D">
        <w:rPr>
          <w:color w:val="auto"/>
          <w:sz w:val="24"/>
          <w:szCs w:val="24"/>
        </w:rPr>
        <w:t xml:space="preserve"> (2016) describes the signs of safety model as a relationship grounded strength based to statutory practice that maintains a rigorous focus on the seriousness of the problems/concerns but is fundamentally organised around future safety. (Turnell,2006:15) From my experience, the signs of safety approach </w:t>
      </w:r>
      <w:r w:rsidR="001E13A4" w:rsidRPr="00BE646D">
        <w:rPr>
          <w:color w:val="auto"/>
          <w:sz w:val="24"/>
          <w:szCs w:val="24"/>
        </w:rPr>
        <w:t>have</w:t>
      </w:r>
      <w:r w:rsidRPr="00BE646D">
        <w:rPr>
          <w:color w:val="auto"/>
          <w:sz w:val="24"/>
          <w:szCs w:val="24"/>
        </w:rPr>
        <w:t xml:space="preserve"> become leading within my setting as a </w:t>
      </w:r>
      <w:r w:rsidR="001E13A4" w:rsidRPr="00BE646D">
        <w:rPr>
          <w:color w:val="auto"/>
          <w:sz w:val="24"/>
          <w:szCs w:val="24"/>
        </w:rPr>
        <w:t>strengths-based</w:t>
      </w:r>
      <w:r w:rsidRPr="00BE646D">
        <w:rPr>
          <w:color w:val="auto"/>
          <w:sz w:val="24"/>
          <w:szCs w:val="24"/>
        </w:rPr>
        <w:t xml:space="preserve"> approach in Social work.</w:t>
      </w:r>
      <w:r w:rsidR="001E13A4">
        <w:rPr>
          <w:color w:val="auto"/>
          <w:sz w:val="24"/>
          <w:szCs w:val="24"/>
        </w:rPr>
        <w:t xml:space="preserve"> From my involvement with this case, encouraged me to work more collaboratively with other services involved. When working with substance misuse teams I was able to further my understanding that the adults involved were vulnerable and were struggling to implement positive changes. I had to be mindful of my professional decision making and balanced the views of the other services opinions as well as the family’s views.</w:t>
      </w:r>
    </w:p>
    <w:p w14:paraId="2E494C9C" w14:textId="77777777" w:rsidR="00BE646D" w:rsidRPr="00BE646D" w:rsidRDefault="00BE646D" w:rsidP="00BE646D">
      <w:pPr>
        <w:shd w:val="clear" w:color="auto" w:fill="FFFFFF"/>
        <w:spacing w:line="360" w:lineRule="auto"/>
        <w:rPr>
          <w:color w:val="auto"/>
          <w:sz w:val="24"/>
          <w:szCs w:val="24"/>
        </w:rPr>
      </w:pPr>
    </w:p>
    <w:p w14:paraId="4D0CBDB6" w14:textId="4E5F5528" w:rsidR="00BE646D" w:rsidRPr="00BE646D" w:rsidRDefault="00BE646D" w:rsidP="00BE646D">
      <w:pPr>
        <w:shd w:val="clear" w:color="auto" w:fill="FFFFFF"/>
        <w:spacing w:line="360" w:lineRule="auto"/>
        <w:rPr>
          <w:color w:val="auto"/>
          <w:sz w:val="24"/>
          <w:szCs w:val="24"/>
        </w:rPr>
      </w:pPr>
      <w:r w:rsidRPr="00BE646D">
        <w:rPr>
          <w:color w:val="auto"/>
          <w:sz w:val="24"/>
          <w:szCs w:val="24"/>
        </w:rPr>
        <w:lastRenderedPageBreak/>
        <w:t>The concerns raised by the department were</w:t>
      </w:r>
      <w:r w:rsidR="001E13A4">
        <w:rPr>
          <w:color w:val="auto"/>
          <w:sz w:val="24"/>
          <w:szCs w:val="24"/>
        </w:rPr>
        <w:t xml:space="preserve"> that parents were very</w:t>
      </w:r>
      <w:r w:rsidRPr="00BE646D">
        <w:rPr>
          <w:color w:val="auto"/>
          <w:sz w:val="24"/>
          <w:szCs w:val="24"/>
        </w:rPr>
        <w:t xml:space="preserve"> poor</w:t>
      </w:r>
      <w:r w:rsidR="001E13A4">
        <w:rPr>
          <w:color w:val="auto"/>
          <w:sz w:val="24"/>
          <w:szCs w:val="24"/>
        </w:rPr>
        <w:t xml:space="preserve"> in terms of</w:t>
      </w:r>
      <w:r w:rsidRPr="00BE646D">
        <w:rPr>
          <w:color w:val="auto"/>
          <w:sz w:val="24"/>
          <w:szCs w:val="24"/>
        </w:rPr>
        <w:t xml:space="preserve"> engagement with supporting services and the risks of substance misuse whilst managing the care of a </w:t>
      </w:r>
      <w:proofErr w:type="gramStart"/>
      <w:r w:rsidRPr="00BE646D">
        <w:rPr>
          <w:color w:val="auto"/>
          <w:sz w:val="24"/>
          <w:szCs w:val="24"/>
        </w:rPr>
        <w:t>new born</w:t>
      </w:r>
      <w:proofErr w:type="gramEnd"/>
      <w:r w:rsidRPr="00BE646D">
        <w:rPr>
          <w:color w:val="auto"/>
          <w:sz w:val="24"/>
          <w:szCs w:val="24"/>
        </w:rPr>
        <w:t xml:space="preserve"> child. Due to the concerns raised of poor engagement was taken to a legal gateway meeting for guidance with the support of my senior practitioner, and service manager.  the outcome of this meeting resulted action that the social worker would continue and implement an assessment whilst taking the case to a child protection case conference. As the case was recently assigned to </w:t>
      </w:r>
      <w:proofErr w:type="gramStart"/>
      <w:r w:rsidRPr="00BE646D">
        <w:rPr>
          <w:color w:val="auto"/>
          <w:sz w:val="24"/>
          <w:szCs w:val="24"/>
        </w:rPr>
        <w:t>me</w:t>
      </w:r>
      <w:proofErr w:type="gramEnd"/>
      <w:r w:rsidRPr="00BE646D">
        <w:rPr>
          <w:color w:val="auto"/>
          <w:sz w:val="24"/>
          <w:szCs w:val="24"/>
        </w:rPr>
        <w:t xml:space="preserve"> I have to update myself with historic information regarding the family by reading the care and support plan assessment dead by a social worker within a previous historical notes previous social workers involved bye doing this I am preparing myself for engagement with a understanding of the family history.</w:t>
      </w:r>
    </w:p>
    <w:p w14:paraId="7CD6BC11" w14:textId="77777777" w:rsidR="00BE646D" w:rsidRPr="00BE646D" w:rsidRDefault="00BE646D" w:rsidP="00BE646D">
      <w:pPr>
        <w:shd w:val="clear" w:color="auto" w:fill="FFFFFF"/>
        <w:spacing w:line="360" w:lineRule="auto"/>
        <w:rPr>
          <w:color w:val="auto"/>
          <w:sz w:val="24"/>
          <w:szCs w:val="24"/>
        </w:rPr>
      </w:pPr>
    </w:p>
    <w:p w14:paraId="54F9C6EB" w14:textId="42257E60" w:rsidR="00BE646D" w:rsidRPr="00BE646D" w:rsidRDefault="00BE646D" w:rsidP="00BE646D">
      <w:pPr>
        <w:overflowPunct/>
        <w:autoSpaceDE/>
        <w:autoSpaceDN/>
        <w:adjustRightInd/>
        <w:spacing w:line="360" w:lineRule="auto"/>
        <w:textAlignment w:val="auto"/>
        <w:rPr>
          <w:color w:val="auto"/>
          <w:sz w:val="24"/>
          <w:szCs w:val="24"/>
        </w:rPr>
      </w:pPr>
      <w:r w:rsidRPr="00BE646D">
        <w:rPr>
          <w:color w:val="auto"/>
          <w:sz w:val="24"/>
          <w:szCs w:val="24"/>
        </w:rPr>
        <w:t>By completing</w:t>
      </w:r>
      <w:r w:rsidR="00420112">
        <w:rPr>
          <w:color w:val="auto"/>
          <w:sz w:val="24"/>
          <w:szCs w:val="24"/>
        </w:rPr>
        <w:t xml:space="preserve"> Child Conference Case Conference report</w:t>
      </w:r>
      <w:r w:rsidRPr="00BE646D">
        <w:rPr>
          <w:color w:val="auto"/>
          <w:sz w:val="24"/>
          <w:szCs w:val="24"/>
        </w:rPr>
        <w:t>, I identified, I was able to discuss the matter with the family further,</w:t>
      </w:r>
      <w:r w:rsidR="00420112">
        <w:rPr>
          <w:color w:val="auto"/>
          <w:sz w:val="24"/>
          <w:szCs w:val="24"/>
        </w:rPr>
        <w:t xml:space="preserve"> the report was structured in the signs of safety model and the weather model of reflection and so</w:t>
      </w:r>
      <w:r w:rsidRPr="00BE646D">
        <w:rPr>
          <w:color w:val="auto"/>
          <w:sz w:val="24"/>
          <w:szCs w:val="24"/>
        </w:rPr>
        <w:t xml:space="preserve"> I could </w:t>
      </w:r>
      <w:r w:rsidR="00420112">
        <w:rPr>
          <w:color w:val="auto"/>
          <w:sz w:val="24"/>
          <w:szCs w:val="24"/>
        </w:rPr>
        <w:t>communicate with the family in what was going well and not so well and how changes could be made. In addition, I utilised</w:t>
      </w:r>
      <w:r w:rsidRPr="00BE646D">
        <w:rPr>
          <w:color w:val="auto"/>
          <w:sz w:val="24"/>
          <w:szCs w:val="24"/>
        </w:rPr>
        <w:t xml:space="preserve"> the Code of Professional practice by Striving to establish and maintain the trust and confidence of individuals and carers </w:t>
      </w:r>
      <w:proofErr w:type="gramStart"/>
      <w:r w:rsidRPr="00BE646D">
        <w:rPr>
          <w:color w:val="auto"/>
          <w:sz w:val="24"/>
          <w:szCs w:val="24"/>
        </w:rPr>
        <w:t>and also</w:t>
      </w:r>
      <w:proofErr w:type="gramEnd"/>
      <w:r w:rsidRPr="00BE646D">
        <w:rPr>
          <w:color w:val="auto"/>
          <w:sz w:val="24"/>
          <w:szCs w:val="24"/>
        </w:rPr>
        <w:t xml:space="preserve"> by promote the well-being, voice and control of individuals and carers while supporting them to stay safe (COPP 2021). I was fortunate that I had time to explore areas such as substance misuse and domestic violence and how this can impact on their parenting to the child</w:t>
      </w:r>
      <w:r w:rsidR="00420112">
        <w:rPr>
          <w:color w:val="auto"/>
          <w:sz w:val="24"/>
          <w:szCs w:val="24"/>
        </w:rPr>
        <w:t>. I understand with further experience that the parents were at risk as adults and I had to consider adult safeguarding as well of the children</w:t>
      </w:r>
      <w:r w:rsidRPr="00BE646D">
        <w:rPr>
          <w:color w:val="auto"/>
          <w:sz w:val="24"/>
          <w:szCs w:val="24"/>
        </w:rPr>
        <w:t xml:space="preserve">. Over my visits the family developed a better understanding towards the concerns raised by the </w:t>
      </w:r>
      <w:r w:rsidR="00420112" w:rsidRPr="00BE646D">
        <w:rPr>
          <w:color w:val="auto"/>
          <w:sz w:val="24"/>
          <w:szCs w:val="24"/>
        </w:rPr>
        <w:t>department,</w:t>
      </w:r>
      <w:r w:rsidRPr="00BE646D">
        <w:rPr>
          <w:color w:val="auto"/>
          <w:sz w:val="24"/>
          <w:szCs w:val="24"/>
        </w:rPr>
        <w:t xml:space="preserve"> I am hopeful that this promoted partnership working between the social worker and the family by agreeing to ensure to work with other services involved.</w:t>
      </w:r>
    </w:p>
    <w:p w14:paraId="0D511132" w14:textId="77777777" w:rsidR="00BE646D" w:rsidRPr="00BE646D" w:rsidRDefault="00BE646D" w:rsidP="00BE646D">
      <w:pPr>
        <w:shd w:val="clear" w:color="auto" w:fill="FFFFFF"/>
        <w:spacing w:line="360" w:lineRule="auto"/>
        <w:rPr>
          <w:color w:val="auto"/>
          <w:sz w:val="24"/>
          <w:szCs w:val="24"/>
        </w:rPr>
      </w:pPr>
    </w:p>
    <w:p w14:paraId="7A0D6D3F" w14:textId="647EA11C" w:rsidR="00BE646D" w:rsidRPr="00BE646D" w:rsidRDefault="00BE646D" w:rsidP="00BE646D">
      <w:pPr>
        <w:shd w:val="clear" w:color="auto" w:fill="FFFFFF"/>
        <w:spacing w:line="360" w:lineRule="auto"/>
        <w:rPr>
          <w:color w:val="auto"/>
          <w:sz w:val="24"/>
          <w:szCs w:val="24"/>
        </w:rPr>
      </w:pPr>
      <w:r w:rsidRPr="00BE646D">
        <w:rPr>
          <w:color w:val="auto"/>
          <w:sz w:val="24"/>
          <w:szCs w:val="24"/>
        </w:rPr>
        <w:t xml:space="preserve">During my involvement with the </w:t>
      </w:r>
      <w:r w:rsidR="00420112" w:rsidRPr="00BE646D">
        <w:rPr>
          <w:color w:val="auto"/>
          <w:sz w:val="24"/>
          <w:szCs w:val="24"/>
        </w:rPr>
        <w:t>family,</w:t>
      </w:r>
      <w:r w:rsidRPr="00BE646D">
        <w:rPr>
          <w:color w:val="auto"/>
          <w:sz w:val="24"/>
          <w:szCs w:val="24"/>
        </w:rPr>
        <w:t xml:space="preserve"> they were not in agreement with the results of the child protection plan as they felt that the child was never and any emotional harm and that their parenting was very positive.  They also felt embarrassed to discuss the matter with wider family members and saw they did not want them involved within the plans to protect themselves from negative feedback.</w:t>
      </w:r>
    </w:p>
    <w:p w14:paraId="70251207" w14:textId="77777777" w:rsidR="00BE646D" w:rsidRPr="00BE646D" w:rsidRDefault="00BE646D" w:rsidP="00BE646D">
      <w:pPr>
        <w:overflowPunct/>
        <w:spacing w:line="360" w:lineRule="auto"/>
        <w:textAlignment w:val="auto"/>
        <w:rPr>
          <w:color w:val="auto"/>
          <w:sz w:val="24"/>
          <w:szCs w:val="24"/>
        </w:rPr>
      </w:pPr>
    </w:p>
    <w:p w14:paraId="59319864" w14:textId="77777777" w:rsidR="00BE646D" w:rsidRPr="00BE646D" w:rsidRDefault="00BE646D" w:rsidP="00BE646D">
      <w:pPr>
        <w:spacing w:line="360" w:lineRule="auto"/>
        <w:rPr>
          <w:color w:val="auto"/>
          <w:sz w:val="24"/>
          <w:szCs w:val="24"/>
        </w:rPr>
      </w:pPr>
      <w:r w:rsidRPr="00BE646D">
        <w:rPr>
          <w:color w:val="auto"/>
          <w:sz w:val="24"/>
          <w:szCs w:val="24"/>
        </w:rPr>
        <w:lastRenderedPageBreak/>
        <w:t>Prior to my first visit to meet the family in question, as a qualified practitioner, I had to utilise the National Occupational Standards as set out by the Care Council for Wales’ Code of Practice (NOS,2020). This has given me guidance to my continued Professional development as a practitioner.</w:t>
      </w:r>
    </w:p>
    <w:p w14:paraId="5EB02C49" w14:textId="77777777" w:rsidR="00BE646D" w:rsidRPr="00BE646D" w:rsidRDefault="00BE646D" w:rsidP="00BE646D">
      <w:pPr>
        <w:spacing w:line="360" w:lineRule="auto"/>
        <w:rPr>
          <w:color w:val="auto"/>
          <w:sz w:val="24"/>
          <w:szCs w:val="24"/>
        </w:rPr>
      </w:pPr>
    </w:p>
    <w:p w14:paraId="279FE54E" w14:textId="77777777" w:rsidR="00BE646D" w:rsidRPr="00BE646D" w:rsidRDefault="00BE646D" w:rsidP="00BE646D">
      <w:pPr>
        <w:spacing w:line="360" w:lineRule="auto"/>
        <w:rPr>
          <w:color w:val="auto"/>
          <w:sz w:val="24"/>
          <w:szCs w:val="24"/>
        </w:rPr>
      </w:pPr>
      <w:r w:rsidRPr="00BE646D">
        <w:rPr>
          <w:color w:val="auto"/>
          <w:sz w:val="24"/>
          <w:szCs w:val="24"/>
        </w:rPr>
        <w:t xml:space="preserve">I was able to meet the family prior the case handover prior to the initial case conference assessment to use communication to secure initial engagement and use communication skills to establish the social work relationship (NOS 2020) during my meeting the family were very upset by the concerns raised and felt that the pregnancy was over watched by professionals and felt that they didn’t want their family to know </w:t>
      </w:r>
      <w:proofErr w:type="gramStart"/>
      <w:r w:rsidRPr="00BE646D">
        <w:rPr>
          <w:color w:val="auto"/>
          <w:sz w:val="24"/>
          <w:szCs w:val="24"/>
        </w:rPr>
        <w:t>there</w:t>
      </w:r>
      <w:proofErr w:type="gramEnd"/>
      <w:r w:rsidRPr="00BE646D">
        <w:rPr>
          <w:color w:val="auto"/>
          <w:sz w:val="24"/>
          <w:szCs w:val="24"/>
        </w:rPr>
        <w:t xml:space="preserve"> substance misuse history. Although I had to explain my concerns to the parents, I felt on reflection that I was very emphatic to the family’s situation.</w:t>
      </w:r>
    </w:p>
    <w:p w14:paraId="3C2CB3AF" w14:textId="77777777" w:rsidR="00BE646D" w:rsidRPr="00BE646D" w:rsidRDefault="00BE646D" w:rsidP="00BE646D">
      <w:pPr>
        <w:spacing w:line="360" w:lineRule="auto"/>
        <w:rPr>
          <w:color w:val="auto"/>
          <w:sz w:val="24"/>
          <w:szCs w:val="24"/>
        </w:rPr>
      </w:pPr>
    </w:p>
    <w:p w14:paraId="19F60BF4" w14:textId="77777777" w:rsidR="00BE646D" w:rsidRPr="00BE646D" w:rsidRDefault="00BE646D" w:rsidP="00BE646D">
      <w:pPr>
        <w:spacing w:line="360" w:lineRule="auto"/>
        <w:rPr>
          <w:color w:val="auto"/>
          <w:sz w:val="24"/>
          <w:szCs w:val="24"/>
        </w:rPr>
      </w:pPr>
      <w:r w:rsidRPr="00BE646D">
        <w:rPr>
          <w:color w:val="auto"/>
          <w:sz w:val="24"/>
          <w:szCs w:val="24"/>
        </w:rPr>
        <w:t>It is also important to mention that whilst planning to visit families, it is supportive to utilise the social work knowledge by implementing theories when working with families. In this instance, I used the systems theory. By using this theory, I was able to refer to the surrounding factors with this case study such as class and friendship groups within their setting in the assessment.</w:t>
      </w:r>
    </w:p>
    <w:p w14:paraId="0F355F25" w14:textId="77777777" w:rsidR="00BE646D" w:rsidRPr="00BE646D" w:rsidRDefault="00BE646D" w:rsidP="00BE646D">
      <w:pPr>
        <w:spacing w:line="360" w:lineRule="auto"/>
        <w:rPr>
          <w:color w:val="auto"/>
          <w:sz w:val="24"/>
          <w:szCs w:val="24"/>
        </w:rPr>
      </w:pPr>
      <w:r w:rsidRPr="00BE646D">
        <w:rPr>
          <w:color w:val="auto"/>
          <w:sz w:val="24"/>
          <w:szCs w:val="24"/>
        </w:rPr>
        <w:t>Connolly and Harms, in 2011 stated that Systems theory have played a central role for Social workers in practice as a means of understanding the big picture context of practice. Systems theories provide a language for thinking about the interactions between people and their environments that have served the profession well over many decades. They provide a map that helps identify interacting risk and protective factors.</w:t>
      </w:r>
    </w:p>
    <w:p w14:paraId="0D8FB735" w14:textId="77777777" w:rsidR="00BE646D" w:rsidRPr="00BE646D" w:rsidRDefault="00BE646D" w:rsidP="00BE646D">
      <w:pPr>
        <w:spacing w:line="360" w:lineRule="auto"/>
        <w:rPr>
          <w:color w:val="auto"/>
          <w:sz w:val="24"/>
          <w:szCs w:val="24"/>
        </w:rPr>
      </w:pPr>
    </w:p>
    <w:p w14:paraId="5D741889" w14:textId="77777777" w:rsidR="00BE646D" w:rsidRPr="00BE646D" w:rsidRDefault="00BE646D" w:rsidP="00BE646D">
      <w:pPr>
        <w:spacing w:line="360" w:lineRule="auto"/>
        <w:rPr>
          <w:color w:val="auto"/>
          <w:sz w:val="24"/>
          <w:szCs w:val="24"/>
        </w:rPr>
      </w:pPr>
      <w:r w:rsidRPr="00BE646D">
        <w:rPr>
          <w:color w:val="auto"/>
          <w:sz w:val="24"/>
          <w:szCs w:val="24"/>
        </w:rPr>
        <w:t>Another theory to consider would be a task centred theory, Task centred theory is a research- informed intervention aimed at helping service users achieve positive personal outcomes. The practice model guides a relationship-based approach between service users and Social Workers, in which the concept of partnership is central. A well-known and internationally popular approach, it offers social workers a carefully constructed framework that distinguishes task centred practice from practice involving tasks. This important distinction illustrates the effective combination of evidence based and person-centred practice. (Doel &amp;Marsh 2017(</w:t>
      </w:r>
    </w:p>
    <w:p w14:paraId="49DE2705" w14:textId="77777777" w:rsidR="00BE646D" w:rsidRPr="00BE646D" w:rsidRDefault="00BE646D" w:rsidP="00BE646D">
      <w:pPr>
        <w:spacing w:line="360" w:lineRule="auto"/>
        <w:rPr>
          <w:color w:val="auto"/>
          <w:sz w:val="24"/>
          <w:szCs w:val="24"/>
        </w:rPr>
      </w:pPr>
    </w:p>
    <w:p w14:paraId="6A8BD031" w14:textId="77777777" w:rsidR="00BE646D" w:rsidRPr="00BE646D" w:rsidRDefault="00BE646D" w:rsidP="00BE646D">
      <w:pPr>
        <w:overflowPunct/>
        <w:spacing w:line="360" w:lineRule="auto"/>
        <w:textAlignment w:val="auto"/>
        <w:rPr>
          <w:color w:val="auto"/>
          <w:sz w:val="24"/>
          <w:szCs w:val="24"/>
        </w:rPr>
      </w:pPr>
      <w:r w:rsidRPr="00BE646D">
        <w:rPr>
          <w:color w:val="auto"/>
          <w:sz w:val="24"/>
          <w:szCs w:val="24"/>
        </w:rPr>
        <w:lastRenderedPageBreak/>
        <w:t xml:space="preserve">In respect of the Child protection process, I would refer to the </w:t>
      </w:r>
      <w:proofErr w:type="gramStart"/>
      <w:r w:rsidRPr="00BE646D">
        <w:rPr>
          <w:color w:val="auto"/>
          <w:sz w:val="24"/>
          <w:szCs w:val="24"/>
        </w:rPr>
        <w:t>All Wales Child</w:t>
      </w:r>
      <w:proofErr w:type="gramEnd"/>
      <w:r w:rsidRPr="00BE646D">
        <w:rPr>
          <w:color w:val="auto"/>
          <w:sz w:val="24"/>
          <w:szCs w:val="24"/>
        </w:rPr>
        <w:t xml:space="preserve"> Protection procedures (2008) for guidance. The initial conference is presented by an independent chair A professional who is independent of operational or line management responsibility for the case; trained in chairing child protection conferences; Possess a good understanding and professional knowledge of child protection, children’s welfare and development, and best practice in working with children and families; Able to look objectively at and assess the implications of the evidence on which judgements should be based and confident in managing and drawing to clear conclusion the views and judgements of conference members (AWCPP,2008)</w:t>
      </w:r>
    </w:p>
    <w:p w14:paraId="10BEDECA" w14:textId="77777777" w:rsidR="00BE646D" w:rsidRPr="00BE646D" w:rsidRDefault="00BE646D" w:rsidP="00BE646D">
      <w:pPr>
        <w:shd w:val="clear" w:color="auto" w:fill="FFFFFF"/>
        <w:spacing w:line="360" w:lineRule="auto"/>
        <w:rPr>
          <w:color w:val="auto"/>
          <w:sz w:val="24"/>
          <w:szCs w:val="24"/>
        </w:rPr>
      </w:pPr>
    </w:p>
    <w:p w14:paraId="0575AFF2" w14:textId="336DFF32" w:rsidR="00BE646D" w:rsidRPr="00BE646D" w:rsidRDefault="00BE646D" w:rsidP="00BE646D">
      <w:pPr>
        <w:shd w:val="clear" w:color="auto" w:fill="FFFFFF"/>
        <w:spacing w:line="360" w:lineRule="auto"/>
        <w:rPr>
          <w:color w:val="auto"/>
          <w:sz w:val="24"/>
          <w:szCs w:val="24"/>
        </w:rPr>
      </w:pPr>
      <w:r w:rsidRPr="00BE646D">
        <w:rPr>
          <w:color w:val="auto"/>
          <w:sz w:val="24"/>
          <w:szCs w:val="24"/>
        </w:rPr>
        <w:t xml:space="preserve">This family that I was supporting we're placed on the child protection register prior to the child’s birth was registered under the category of emotional harm. Health professionals involved during the time pregnancy had raised concerns for the welfare of the unborn child due to incidents reported of domestic violence and substance misuse was detected during the pre-birth scans in hospital. As part of my role, I was asked I the conference to give my views and what decision </w:t>
      </w:r>
      <w:proofErr w:type="spellStart"/>
      <w:r w:rsidRPr="00BE646D">
        <w:rPr>
          <w:color w:val="auto"/>
          <w:sz w:val="24"/>
          <w:szCs w:val="24"/>
        </w:rPr>
        <w:t>i</w:t>
      </w:r>
      <w:proofErr w:type="spellEnd"/>
      <w:r w:rsidRPr="00BE646D">
        <w:rPr>
          <w:color w:val="auto"/>
          <w:sz w:val="24"/>
          <w:szCs w:val="24"/>
        </w:rPr>
        <w:t xml:space="preserve"> would implement. This is my professional judgement, where I agreed that the family would be better supported on a child protection register for </w:t>
      </w:r>
      <w:proofErr w:type="gramStart"/>
      <w:r w:rsidRPr="00BE646D">
        <w:rPr>
          <w:color w:val="auto"/>
          <w:sz w:val="24"/>
          <w:szCs w:val="24"/>
        </w:rPr>
        <w:t>a period of time</w:t>
      </w:r>
      <w:proofErr w:type="gramEnd"/>
      <w:r w:rsidRPr="00BE646D">
        <w:rPr>
          <w:color w:val="auto"/>
          <w:sz w:val="24"/>
          <w:szCs w:val="24"/>
        </w:rPr>
        <w:t xml:space="preserve"> where services can gain access to support the family further.  Due to the concerns, I felt that supported was needed for the family to engage better with services. By doing this, I was exercising professional judgement (NOS,2021)</w:t>
      </w:r>
    </w:p>
    <w:p w14:paraId="0EEB921C" w14:textId="77777777" w:rsidR="00BE646D" w:rsidRPr="00BE646D" w:rsidRDefault="00BE646D" w:rsidP="00BE646D">
      <w:pPr>
        <w:shd w:val="clear" w:color="auto" w:fill="FFFFFF"/>
        <w:spacing w:line="360" w:lineRule="auto"/>
        <w:rPr>
          <w:color w:val="auto"/>
          <w:sz w:val="24"/>
          <w:szCs w:val="24"/>
        </w:rPr>
      </w:pPr>
    </w:p>
    <w:p w14:paraId="7E5102AD" w14:textId="49D158B2" w:rsidR="00BE646D" w:rsidRPr="00BE646D" w:rsidRDefault="00BE646D" w:rsidP="00BE646D">
      <w:pPr>
        <w:shd w:val="clear" w:color="auto" w:fill="FFFFFF"/>
        <w:spacing w:line="360" w:lineRule="auto"/>
        <w:rPr>
          <w:color w:val="auto"/>
          <w:sz w:val="24"/>
          <w:szCs w:val="24"/>
        </w:rPr>
      </w:pPr>
      <w:r w:rsidRPr="00BE646D">
        <w:rPr>
          <w:color w:val="auto"/>
          <w:sz w:val="24"/>
          <w:szCs w:val="24"/>
        </w:rPr>
        <w:t xml:space="preserve">Social workers need skills in framing the decision, articulating shred </w:t>
      </w:r>
      <w:proofErr w:type="gramStart"/>
      <w:r w:rsidRPr="00BE646D">
        <w:rPr>
          <w:color w:val="auto"/>
          <w:sz w:val="24"/>
          <w:szCs w:val="24"/>
        </w:rPr>
        <w:t>goals</w:t>
      </w:r>
      <w:proofErr w:type="gramEnd"/>
      <w:r w:rsidRPr="00BE646D">
        <w:rPr>
          <w:color w:val="auto"/>
          <w:sz w:val="24"/>
          <w:szCs w:val="24"/>
        </w:rPr>
        <w:t xml:space="preserve"> and working with conflict in collaborative </w:t>
      </w:r>
      <w:r w:rsidR="00420112" w:rsidRPr="00BE646D">
        <w:rPr>
          <w:color w:val="auto"/>
          <w:sz w:val="24"/>
          <w:szCs w:val="24"/>
        </w:rPr>
        <w:t>decision-making</w:t>
      </w:r>
      <w:r w:rsidRPr="00BE646D">
        <w:rPr>
          <w:color w:val="auto"/>
          <w:sz w:val="24"/>
          <w:szCs w:val="24"/>
        </w:rPr>
        <w:t xml:space="preserve"> situations. Placing the needs of the client and family at the centre can help to ensure an effective framing of the decision process. (Killick &amp;Brian,2020)</w:t>
      </w:r>
    </w:p>
    <w:p w14:paraId="04E0A422" w14:textId="77777777" w:rsidR="00BE646D" w:rsidRPr="00BE646D" w:rsidRDefault="00BE646D" w:rsidP="00BE646D">
      <w:pPr>
        <w:shd w:val="clear" w:color="auto" w:fill="FFFFFF"/>
        <w:spacing w:line="360" w:lineRule="auto"/>
        <w:rPr>
          <w:color w:val="auto"/>
          <w:sz w:val="24"/>
          <w:szCs w:val="24"/>
        </w:rPr>
      </w:pPr>
    </w:p>
    <w:p w14:paraId="39055470" w14:textId="77777777" w:rsidR="00BE646D" w:rsidRPr="00BE646D" w:rsidRDefault="00BE646D" w:rsidP="00BE646D">
      <w:pPr>
        <w:shd w:val="clear" w:color="auto" w:fill="FFFFFF"/>
        <w:spacing w:line="360" w:lineRule="auto"/>
        <w:rPr>
          <w:color w:val="auto"/>
          <w:sz w:val="24"/>
          <w:szCs w:val="24"/>
        </w:rPr>
      </w:pPr>
      <w:r w:rsidRPr="00BE646D">
        <w:rPr>
          <w:color w:val="auto"/>
          <w:sz w:val="24"/>
          <w:szCs w:val="24"/>
        </w:rPr>
        <w:t>In Wales, Safeguarding is divided across different safeguarding boards however share the same procedures:</w:t>
      </w:r>
    </w:p>
    <w:p w14:paraId="1C852D59" w14:textId="77777777" w:rsidR="00BE646D" w:rsidRPr="00BE646D" w:rsidRDefault="00BE646D" w:rsidP="00BE646D">
      <w:pPr>
        <w:shd w:val="clear" w:color="auto" w:fill="FFFFFF"/>
        <w:spacing w:line="360" w:lineRule="auto"/>
        <w:rPr>
          <w:color w:val="auto"/>
          <w:sz w:val="24"/>
          <w:szCs w:val="24"/>
        </w:rPr>
      </w:pPr>
    </w:p>
    <w:p w14:paraId="3C296EF2" w14:textId="77777777" w:rsidR="00BE646D" w:rsidRPr="00BE646D" w:rsidRDefault="00BE646D" w:rsidP="00BE646D">
      <w:pPr>
        <w:overflowPunct/>
        <w:autoSpaceDE/>
        <w:autoSpaceDN/>
        <w:adjustRightInd/>
        <w:spacing w:before="100" w:beforeAutospacing="1" w:after="100" w:afterAutospacing="1" w:line="360" w:lineRule="auto"/>
        <w:textAlignment w:val="auto"/>
        <w:rPr>
          <w:color w:val="auto"/>
          <w:sz w:val="24"/>
          <w:szCs w:val="24"/>
        </w:rPr>
      </w:pPr>
      <w:r w:rsidRPr="00BE646D">
        <w:rPr>
          <w:color w:val="auto"/>
          <w:sz w:val="24"/>
          <w:szCs w:val="24"/>
        </w:rPr>
        <w:t xml:space="preserve">As described in </w:t>
      </w:r>
      <w:hyperlink r:id="rId20" w:tgtFrame="_blank" w:history="1">
        <w:r w:rsidRPr="00BE646D">
          <w:rPr>
            <w:color w:val="auto"/>
            <w:sz w:val="24"/>
            <w:szCs w:val="24"/>
          </w:rPr>
          <w:t>Working Together to Safeguard People Vol 5: Handling Individual Cases to Protect Children at Risk</w:t>
        </w:r>
      </w:hyperlink>
      <w:r w:rsidRPr="00BE646D">
        <w:rPr>
          <w:color w:val="auto"/>
          <w:sz w:val="24"/>
          <w:szCs w:val="24"/>
        </w:rPr>
        <w:t xml:space="preserve">, there are different ways in which to protect </w:t>
      </w:r>
      <w:hyperlink r:id="rId21" w:anchor="tooltip" w:history="1">
        <w:r w:rsidRPr="00BE646D">
          <w:rPr>
            <w:color w:val="auto"/>
            <w:sz w:val="24"/>
            <w:szCs w:val="24"/>
          </w:rPr>
          <w:t>children at risk</w:t>
        </w:r>
      </w:hyperlink>
      <w:r w:rsidRPr="00BE646D">
        <w:rPr>
          <w:color w:val="auto"/>
          <w:sz w:val="24"/>
          <w:szCs w:val="24"/>
        </w:rPr>
        <w:t xml:space="preserve"> of </w:t>
      </w:r>
      <w:hyperlink r:id="rId22" w:anchor="tooltip" w:history="1">
        <w:r w:rsidRPr="00BE646D">
          <w:rPr>
            <w:color w:val="auto"/>
            <w:sz w:val="24"/>
            <w:szCs w:val="24"/>
          </w:rPr>
          <w:t>harm</w:t>
        </w:r>
      </w:hyperlink>
      <w:r w:rsidRPr="00BE646D">
        <w:rPr>
          <w:color w:val="auto"/>
          <w:sz w:val="24"/>
          <w:szCs w:val="24"/>
        </w:rPr>
        <w:t xml:space="preserve">, </w:t>
      </w:r>
      <w:hyperlink r:id="rId23" w:anchor="tooltip" w:history="1">
        <w:r w:rsidRPr="00BE646D">
          <w:rPr>
            <w:color w:val="auto"/>
            <w:sz w:val="24"/>
            <w:szCs w:val="24"/>
          </w:rPr>
          <w:t>abuse</w:t>
        </w:r>
      </w:hyperlink>
      <w:r w:rsidRPr="00BE646D">
        <w:rPr>
          <w:color w:val="auto"/>
          <w:sz w:val="24"/>
          <w:szCs w:val="24"/>
        </w:rPr>
        <w:t xml:space="preserve"> and </w:t>
      </w:r>
      <w:hyperlink r:id="rId24" w:anchor="tooltip" w:history="1">
        <w:r w:rsidRPr="00BE646D">
          <w:rPr>
            <w:color w:val="auto"/>
            <w:sz w:val="24"/>
            <w:szCs w:val="24"/>
          </w:rPr>
          <w:t>neglect</w:t>
        </w:r>
      </w:hyperlink>
      <w:r w:rsidRPr="00BE646D">
        <w:rPr>
          <w:color w:val="auto"/>
          <w:sz w:val="24"/>
          <w:szCs w:val="24"/>
        </w:rPr>
        <w:t xml:space="preserve">. These are: prevention or early help to address any emerging concerns, identification of concerns, </w:t>
      </w:r>
      <w:hyperlink r:id="rId25" w:anchor="tooltip" w:history="1">
        <w:r w:rsidRPr="00BE646D">
          <w:rPr>
            <w:color w:val="auto"/>
            <w:sz w:val="24"/>
            <w:szCs w:val="24"/>
          </w:rPr>
          <w:t>duty to report</w:t>
        </w:r>
      </w:hyperlink>
      <w:r w:rsidRPr="00BE646D">
        <w:rPr>
          <w:color w:val="auto"/>
          <w:sz w:val="24"/>
          <w:szCs w:val="24"/>
        </w:rPr>
        <w:t xml:space="preserve"> these concerns to the </w:t>
      </w:r>
      <w:hyperlink r:id="rId26" w:anchor="tooltip" w:history="1">
        <w:r w:rsidRPr="00BE646D">
          <w:rPr>
            <w:color w:val="auto"/>
            <w:sz w:val="24"/>
            <w:szCs w:val="24"/>
          </w:rPr>
          <w:t>local authority</w:t>
        </w:r>
      </w:hyperlink>
      <w:r w:rsidRPr="00BE646D">
        <w:rPr>
          <w:color w:val="auto"/>
          <w:sz w:val="24"/>
          <w:szCs w:val="24"/>
        </w:rPr>
        <w:t xml:space="preserve"> social services; initiation </w:t>
      </w:r>
      <w:hyperlink r:id="rId27" w:tgtFrame="_blank" w:history="1">
        <w:r w:rsidRPr="00BE646D">
          <w:rPr>
            <w:color w:val="auto"/>
            <w:sz w:val="24"/>
            <w:szCs w:val="24"/>
          </w:rPr>
          <w:t>of s47 enquiries under the Children Act 1989</w:t>
        </w:r>
      </w:hyperlink>
      <w:r w:rsidRPr="00BE646D">
        <w:rPr>
          <w:color w:val="auto"/>
          <w:sz w:val="24"/>
          <w:szCs w:val="24"/>
        </w:rPr>
        <w:t xml:space="preserve">, immediate protection to keep the individual at risk of harm safe, care and support to address unmet needs if the child is not found to be at risk or experiencing </w:t>
      </w:r>
      <w:hyperlink r:id="rId28" w:anchor="tooltip" w:history="1">
        <w:r w:rsidRPr="00BE646D">
          <w:rPr>
            <w:color w:val="auto"/>
            <w:sz w:val="24"/>
            <w:szCs w:val="24"/>
          </w:rPr>
          <w:t>significant harm</w:t>
        </w:r>
      </w:hyperlink>
      <w:r w:rsidRPr="00BE646D">
        <w:rPr>
          <w:color w:val="auto"/>
          <w:sz w:val="24"/>
          <w:szCs w:val="24"/>
        </w:rPr>
        <w:t xml:space="preserve"> and </w:t>
      </w:r>
      <w:hyperlink r:id="rId29" w:anchor="tooltip" w:history="1">
        <w:r w:rsidRPr="00BE646D">
          <w:rPr>
            <w:color w:val="auto"/>
            <w:sz w:val="24"/>
            <w:szCs w:val="24"/>
          </w:rPr>
          <w:t>care and support protection</w:t>
        </w:r>
      </w:hyperlink>
      <w:r w:rsidRPr="00BE646D">
        <w:rPr>
          <w:color w:val="auto"/>
          <w:sz w:val="24"/>
          <w:szCs w:val="24"/>
        </w:rPr>
        <w:t xml:space="preserve"> to address needs including keeping the individual safe if the child is experiencing and/or likely to experience ongoing significant harm. (Safeguarding procedures Wales, 2021)</w:t>
      </w:r>
    </w:p>
    <w:p w14:paraId="1C921BEC" w14:textId="77777777" w:rsidR="00BE646D" w:rsidRPr="00BE646D" w:rsidRDefault="00BE646D" w:rsidP="00BE646D">
      <w:pPr>
        <w:shd w:val="clear" w:color="auto" w:fill="FFFFFF"/>
        <w:spacing w:line="360" w:lineRule="auto"/>
        <w:rPr>
          <w:color w:val="auto"/>
          <w:sz w:val="24"/>
          <w:szCs w:val="24"/>
        </w:rPr>
      </w:pPr>
    </w:p>
    <w:p w14:paraId="2C45F6B1" w14:textId="77777777" w:rsidR="00BE646D" w:rsidRPr="00BE646D" w:rsidRDefault="00BE646D" w:rsidP="00BE646D">
      <w:pPr>
        <w:shd w:val="clear" w:color="auto" w:fill="FFFFFF"/>
        <w:spacing w:line="360" w:lineRule="auto"/>
        <w:rPr>
          <w:color w:val="auto"/>
          <w:sz w:val="24"/>
          <w:szCs w:val="24"/>
        </w:rPr>
      </w:pPr>
    </w:p>
    <w:p w14:paraId="1315A27F" w14:textId="77777777" w:rsidR="00BE646D" w:rsidRPr="00BE646D" w:rsidRDefault="00BE646D" w:rsidP="00BE646D">
      <w:pPr>
        <w:shd w:val="clear" w:color="auto" w:fill="FFFFFF"/>
        <w:spacing w:line="360" w:lineRule="auto"/>
        <w:rPr>
          <w:color w:val="auto"/>
          <w:sz w:val="24"/>
          <w:szCs w:val="24"/>
        </w:rPr>
      </w:pPr>
      <w:r w:rsidRPr="00BE646D">
        <w:rPr>
          <w:color w:val="auto"/>
          <w:sz w:val="24"/>
          <w:szCs w:val="24"/>
        </w:rPr>
        <w:t xml:space="preserve">As part the all Wales child protection procedures (2008), a child protection plan was agreed and arranged at the initial case conference of how the child could be kept safe with supported services </w:t>
      </w:r>
      <w:proofErr w:type="gramStart"/>
      <w:r w:rsidRPr="00BE646D">
        <w:rPr>
          <w:color w:val="auto"/>
          <w:sz w:val="24"/>
          <w:szCs w:val="24"/>
        </w:rPr>
        <w:t>involved .</w:t>
      </w:r>
      <w:proofErr w:type="gramEnd"/>
      <w:r w:rsidRPr="00BE646D">
        <w:rPr>
          <w:color w:val="auto"/>
          <w:sz w:val="24"/>
          <w:szCs w:val="24"/>
        </w:rPr>
        <w:t xml:space="preserve"> As I was allocated the case prior to the initial child protection case conference I had to ensure that that the relevant evidence raised by health professionals, as part of my role I had contacted the health professional involved and had invited the professional to the case conference with an added report on the health professionals views from the health visits, however when the case conference arrived the </w:t>
      </w:r>
      <w:proofErr w:type="spellStart"/>
      <w:r w:rsidRPr="00BE646D">
        <w:rPr>
          <w:color w:val="auto"/>
          <w:sz w:val="24"/>
          <w:szCs w:val="24"/>
        </w:rPr>
        <w:t>heath</w:t>
      </w:r>
      <w:proofErr w:type="spellEnd"/>
      <w:r w:rsidRPr="00BE646D">
        <w:rPr>
          <w:color w:val="auto"/>
          <w:sz w:val="24"/>
          <w:szCs w:val="24"/>
        </w:rPr>
        <w:t xml:space="preserve"> professionals did not attend the conference and when contacted, the person in question was placed on long term sick leave. On reflection, I felt that it was disappointing that the information could not be shared at the conference due to a miscommunication from the health professional and thus the brief information received could not be used or supported. During my supervision I was able to reflect on the situation and utilised the Children Act 2004 which highlights in section 10 of working together to understand the needs of local children and oversight of arrangements for agencies to work together integrated planning, </w:t>
      </w:r>
      <w:proofErr w:type="gramStart"/>
      <w:r w:rsidRPr="00BE646D">
        <w:rPr>
          <w:color w:val="auto"/>
          <w:sz w:val="24"/>
          <w:szCs w:val="24"/>
        </w:rPr>
        <w:t>commissioning</w:t>
      </w:r>
      <w:proofErr w:type="gramEnd"/>
      <w:r w:rsidRPr="00BE646D">
        <w:rPr>
          <w:color w:val="auto"/>
          <w:sz w:val="24"/>
          <w:szCs w:val="24"/>
        </w:rPr>
        <w:t xml:space="preserve"> and delivery of services as appropriate. (CA, 2004) </w:t>
      </w:r>
      <w:proofErr w:type="gramStart"/>
      <w:r w:rsidRPr="00BE646D">
        <w:rPr>
          <w:color w:val="auto"/>
          <w:sz w:val="24"/>
          <w:szCs w:val="24"/>
        </w:rPr>
        <w:t>and also</w:t>
      </w:r>
      <w:proofErr w:type="gramEnd"/>
      <w:r w:rsidRPr="00BE646D">
        <w:rPr>
          <w:color w:val="auto"/>
          <w:sz w:val="24"/>
          <w:szCs w:val="24"/>
        </w:rPr>
        <w:t xml:space="preserve"> the Social Services and Wellbeing (Wales) Act 2014 principles where Strong partnership working between all agencies and organisations, with integration being the key driver for change. (SSWBA 2014)</w:t>
      </w:r>
    </w:p>
    <w:p w14:paraId="40078C79" w14:textId="77777777" w:rsidR="00BE646D" w:rsidRPr="00BE646D" w:rsidRDefault="00BE646D" w:rsidP="00BE646D">
      <w:pPr>
        <w:shd w:val="clear" w:color="auto" w:fill="FFFFFF"/>
        <w:spacing w:line="360" w:lineRule="auto"/>
        <w:rPr>
          <w:color w:val="auto"/>
          <w:sz w:val="24"/>
          <w:szCs w:val="24"/>
        </w:rPr>
      </w:pPr>
    </w:p>
    <w:p w14:paraId="7CA4C97B" w14:textId="77777777" w:rsidR="00BE646D" w:rsidRPr="00BE646D" w:rsidRDefault="00BE646D" w:rsidP="00BE646D">
      <w:pPr>
        <w:shd w:val="clear" w:color="auto" w:fill="FFFFFF"/>
        <w:spacing w:line="360" w:lineRule="auto"/>
        <w:rPr>
          <w:color w:val="auto"/>
          <w:sz w:val="24"/>
          <w:szCs w:val="24"/>
        </w:rPr>
      </w:pPr>
    </w:p>
    <w:p w14:paraId="58D2777B" w14:textId="6F4E0389" w:rsidR="00BE646D" w:rsidRPr="00BE646D" w:rsidRDefault="00BE646D" w:rsidP="00BE646D">
      <w:pPr>
        <w:shd w:val="clear" w:color="auto" w:fill="FFFFFF"/>
        <w:spacing w:line="360" w:lineRule="auto"/>
        <w:rPr>
          <w:color w:val="auto"/>
          <w:sz w:val="24"/>
          <w:szCs w:val="24"/>
        </w:rPr>
      </w:pPr>
      <w:r w:rsidRPr="00BE646D">
        <w:rPr>
          <w:color w:val="auto"/>
          <w:sz w:val="24"/>
          <w:szCs w:val="24"/>
        </w:rPr>
        <w:t xml:space="preserve">Has the Register child social worker it was agreed that I would visit the family everybody up to every two weeks and that I would meet with the family and supporting services involved every </w:t>
      </w:r>
      <w:r w:rsidRPr="00BE646D">
        <w:rPr>
          <w:color w:val="auto"/>
          <w:sz w:val="24"/>
          <w:szCs w:val="24"/>
        </w:rPr>
        <w:lastRenderedPageBreak/>
        <w:t>6-weeks as part of a core group meeting.</w:t>
      </w:r>
      <w:r w:rsidR="00420112">
        <w:rPr>
          <w:color w:val="auto"/>
          <w:sz w:val="24"/>
          <w:szCs w:val="24"/>
        </w:rPr>
        <w:t xml:space="preserve"> This was beneficial for my learning in collaboratively within multiagency setting.</w:t>
      </w:r>
    </w:p>
    <w:p w14:paraId="1D3E9702" w14:textId="77777777" w:rsidR="00BE646D" w:rsidRPr="00BE646D" w:rsidRDefault="00BE646D" w:rsidP="00BE646D">
      <w:pPr>
        <w:shd w:val="clear" w:color="auto" w:fill="FFFFFF"/>
        <w:spacing w:line="360" w:lineRule="auto"/>
        <w:rPr>
          <w:color w:val="auto"/>
          <w:sz w:val="24"/>
          <w:szCs w:val="24"/>
        </w:rPr>
      </w:pPr>
    </w:p>
    <w:p w14:paraId="0533DBBB" w14:textId="77777777" w:rsidR="00BE646D" w:rsidRPr="00BE646D" w:rsidRDefault="00BE646D" w:rsidP="00BE646D">
      <w:pPr>
        <w:shd w:val="clear" w:color="auto" w:fill="FFFFFF"/>
        <w:spacing w:line="360" w:lineRule="auto"/>
        <w:rPr>
          <w:color w:val="auto"/>
          <w:sz w:val="24"/>
          <w:szCs w:val="24"/>
        </w:rPr>
      </w:pPr>
      <w:r w:rsidRPr="00BE646D">
        <w:rPr>
          <w:color w:val="auto"/>
          <w:sz w:val="24"/>
          <w:szCs w:val="24"/>
        </w:rPr>
        <w:t>I had to be mindful of the concerns raised by professionals in this case study, as the unborn child was imminently due for arrival, I had to consider the rights of the child.</w:t>
      </w:r>
    </w:p>
    <w:p w14:paraId="31814AA9" w14:textId="77777777" w:rsidR="00BE646D" w:rsidRPr="00BE646D" w:rsidRDefault="00BE646D" w:rsidP="00BE646D">
      <w:pPr>
        <w:overflowPunct/>
        <w:autoSpaceDE/>
        <w:autoSpaceDN/>
        <w:adjustRightInd/>
        <w:spacing w:before="100" w:beforeAutospacing="1" w:after="100" w:afterAutospacing="1" w:line="360" w:lineRule="auto"/>
        <w:textAlignment w:val="auto"/>
        <w:rPr>
          <w:color w:val="auto"/>
          <w:sz w:val="24"/>
          <w:szCs w:val="24"/>
        </w:rPr>
      </w:pPr>
      <w:r w:rsidRPr="00BE646D">
        <w:rPr>
          <w:color w:val="auto"/>
          <w:sz w:val="24"/>
          <w:szCs w:val="24"/>
        </w:rPr>
        <w:t xml:space="preserve">The Childrens commissioner Wales (2020) highlights that Children and young people have 42 rights under the United Nations Convention on the Rights of the Child (UNCRC). These 42 rights give children and young people what they need to grow up happily, </w:t>
      </w:r>
      <w:proofErr w:type="gramStart"/>
      <w:r w:rsidRPr="00BE646D">
        <w:rPr>
          <w:color w:val="auto"/>
          <w:sz w:val="24"/>
          <w:szCs w:val="24"/>
        </w:rPr>
        <w:t>healthily</w:t>
      </w:r>
      <w:proofErr w:type="gramEnd"/>
      <w:r w:rsidRPr="00BE646D">
        <w:rPr>
          <w:color w:val="auto"/>
          <w:sz w:val="24"/>
          <w:szCs w:val="24"/>
        </w:rPr>
        <w:t xml:space="preserve"> and safely. In 2011 Wales became the first country in the UK to make the UNCRC part of its domestic law. (CCW, 2020) On reflection, I had to be mindful that although the child was unborn during my initial engagement, I had to be critical as a practitioner on how the impact of domestic violence and substance will have on the child if services did not intervene at the time.</w:t>
      </w:r>
    </w:p>
    <w:p w14:paraId="4819F1F0" w14:textId="77777777" w:rsidR="00BE646D" w:rsidRPr="00BE646D" w:rsidRDefault="00BE646D" w:rsidP="00BE646D">
      <w:pPr>
        <w:shd w:val="clear" w:color="auto" w:fill="FFFFFF"/>
        <w:spacing w:line="360" w:lineRule="auto"/>
        <w:rPr>
          <w:color w:val="auto"/>
          <w:sz w:val="24"/>
          <w:szCs w:val="24"/>
        </w:rPr>
      </w:pPr>
    </w:p>
    <w:p w14:paraId="26635509" w14:textId="77777777" w:rsidR="00BE646D" w:rsidRPr="00BE646D" w:rsidRDefault="00BE646D" w:rsidP="00BE646D">
      <w:pPr>
        <w:shd w:val="clear" w:color="auto" w:fill="FFFFFF"/>
        <w:spacing w:line="360" w:lineRule="auto"/>
        <w:rPr>
          <w:color w:val="auto"/>
          <w:sz w:val="24"/>
          <w:szCs w:val="24"/>
        </w:rPr>
      </w:pPr>
      <w:r w:rsidRPr="00BE646D">
        <w:rPr>
          <w:color w:val="auto"/>
          <w:sz w:val="24"/>
          <w:szCs w:val="24"/>
        </w:rPr>
        <w:t xml:space="preserve">As part of my ongoing learning, I benefitted greatly from my supervision. As a critical learner I would refer the BASW Code of Ethics, where Social workers should take responsibility for ensuring they have access to professional supervision and discussion which supports them to reflect and make sound professional judgements based on good practice. BASW expects all employers to provide appropriate professional supervision for social workers and promote effective </w:t>
      </w:r>
      <w:proofErr w:type="gramStart"/>
      <w:r w:rsidRPr="00BE646D">
        <w:rPr>
          <w:color w:val="auto"/>
          <w:sz w:val="24"/>
          <w:szCs w:val="24"/>
        </w:rPr>
        <w:t>team work</w:t>
      </w:r>
      <w:proofErr w:type="gramEnd"/>
      <w:r w:rsidRPr="00BE646D">
        <w:rPr>
          <w:color w:val="auto"/>
          <w:sz w:val="24"/>
          <w:szCs w:val="24"/>
        </w:rPr>
        <w:t xml:space="preserve"> and communication. (BASW,2021)</w:t>
      </w:r>
    </w:p>
    <w:p w14:paraId="4BC213BC" w14:textId="77777777" w:rsidR="00BE646D" w:rsidRPr="00BE646D" w:rsidRDefault="00BE646D" w:rsidP="00BE646D">
      <w:pPr>
        <w:shd w:val="clear" w:color="auto" w:fill="FFFFFF"/>
        <w:spacing w:line="360" w:lineRule="auto"/>
        <w:rPr>
          <w:color w:val="auto"/>
          <w:sz w:val="24"/>
          <w:szCs w:val="24"/>
        </w:rPr>
      </w:pPr>
    </w:p>
    <w:p w14:paraId="6F7BE87D" w14:textId="2039AF5F" w:rsidR="00BE646D" w:rsidRPr="00BE646D" w:rsidRDefault="00BE646D" w:rsidP="00BE646D">
      <w:pPr>
        <w:shd w:val="clear" w:color="auto" w:fill="FFFFFF"/>
        <w:spacing w:line="360" w:lineRule="auto"/>
        <w:rPr>
          <w:color w:val="auto"/>
          <w:sz w:val="24"/>
          <w:szCs w:val="24"/>
        </w:rPr>
      </w:pPr>
      <w:r w:rsidRPr="00BE646D">
        <w:rPr>
          <w:color w:val="auto"/>
          <w:sz w:val="24"/>
          <w:szCs w:val="24"/>
        </w:rPr>
        <w:t xml:space="preserve">My supervisor would discuss my caseload sensitively within a confidential setting and would question my reasoning for making professional judgements. This over time has benefitted my learning as a qualified professional as I am accountable for my decisions and actions and it was imperative to outline the evidence behind my decision making in and on reflection. Schon (1983) describes reflection as in or out of reflection, reflection in action is the reflection you do while you are experiencing the event but can also involve reframing the event while viewing it from a different perspective. Reflection on action is thinking is thinking about the experience </w:t>
      </w:r>
      <w:proofErr w:type="gramStart"/>
      <w:r w:rsidRPr="00BE646D">
        <w:rPr>
          <w:color w:val="auto"/>
          <w:sz w:val="24"/>
          <w:szCs w:val="24"/>
        </w:rPr>
        <w:t>afterwards.(</w:t>
      </w:r>
      <w:proofErr w:type="gramEnd"/>
      <w:r w:rsidRPr="00BE646D">
        <w:rPr>
          <w:color w:val="auto"/>
          <w:sz w:val="24"/>
          <w:szCs w:val="24"/>
        </w:rPr>
        <w:t xml:space="preserve">Cited from Elizabeth et al, 2020 pg.13) from my involvement in this case study I found myself look back and fore in my work by reflecting positively in analysis in what went well and what I could do better which also related to the weather model of refection by Mclean (2016). I felt that by discussing my caseloads in supervision, I was able to develop further over </w:t>
      </w:r>
      <w:r w:rsidRPr="00BE646D">
        <w:rPr>
          <w:color w:val="auto"/>
          <w:sz w:val="24"/>
          <w:szCs w:val="24"/>
        </w:rPr>
        <w:lastRenderedPageBreak/>
        <w:t>time as a critical practitioner.</w:t>
      </w:r>
      <w:r w:rsidR="00420112">
        <w:rPr>
          <w:color w:val="auto"/>
          <w:sz w:val="24"/>
          <w:szCs w:val="24"/>
        </w:rPr>
        <w:t xml:space="preserve"> By reflecting during my supervision, I was able to discuss my professional development and so was growing in confidence through my communication but also that I was continuously learning in new areas such as substance misuse and domestic violence. This continuous support in supervision has made me balance more in my decision making and aided me to reflect for my reasoning to making professional </w:t>
      </w:r>
      <w:proofErr w:type="spellStart"/>
      <w:r w:rsidR="00420112">
        <w:rPr>
          <w:color w:val="auto"/>
          <w:sz w:val="24"/>
          <w:szCs w:val="24"/>
        </w:rPr>
        <w:t>ajudegements</w:t>
      </w:r>
      <w:proofErr w:type="spellEnd"/>
      <w:r w:rsidR="00420112">
        <w:rPr>
          <w:color w:val="auto"/>
          <w:sz w:val="24"/>
          <w:szCs w:val="24"/>
        </w:rPr>
        <w:t>.</w:t>
      </w:r>
    </w:p>
    <w:p w14:paraId="7F92F167" w14:textId="77777777" w:rsidR="00BE646D" w:rsidRPr="00BE646D" w:rsidRDefault="00BE646D" w:rsidP="00BE646D">
      <w:pPr>
        <w:shd w:val="clear" w:color="auto" w:fill="FFFFFF"/>
        <w:spacing w:line="360" w:lineRule="auto"/>
        <w:rPr>
          <w:color w:val="auto"/>
          <w:sz w:val="24"/>
          <w:szCs w:val="24"/>
        </w:rPr>
      </w:pPr>
      <w:r w:rsidRPr="00BE646D">
        <w:rPr>
          <w:color w:val="auto"/>
          <w:sz w:val="24"/>
          <w:szCs w:val="24"/>
        </w:rPr>
        <w:t>Through critical reflective practice, Social Workers look at class, race, gender and similar issues and factors, and reflect on and in their power relationship in causing deprivation, oppression, discrimination, violation of human rights and injustice for individuals, families, groups and communities, and work towards transforming structural relationships through anti-discriminatory and anti-oppressive practice to enable, empower and emancipate people and communities. (</w:t>
      </w:r>
      <w:proofErr w:type="spellStart"/>
      <w:r w:rsidRPr="00BE646D">
        <w:rPr>
          <w:color w:val="auto"/>
          <w:sz w:val="24"/>
          <w:szCs w:val="24"/>
        </w:rPr>
        <w:t>Pawar</w:t>
      </w:r>
      <w:proofErr w:type="spellEnd"/>
      <w:r w:rsidRPr="00BE646D">
        <w:rPr>
          <w:color w:val="auto"/>
          <w:sz w:val="24"/>
          <w:szCs w:val="24"/>
        </w:rPr>
        <w:t xml:space="preserve"> et al,2015) thus, in agreement, I have learned that a holistic approach is required within my role in terms of safeguarding children but also adults.</w:t>
      </w:r>
    </w:p>
    <w:p w14:paraId="4343EF22" w14:textId="77777777" w:rsidR="00BE646D" w:rsidRPr="00BE646D" w:rsidRDefault="00BE646D" w:rsidP="00BE646D">
      <w:pPr>
        <w:shd w:val="clear" w:color="auto" w:fill="FFFFFF"/>
        <w:spacing w:line="360" w:lineRule="auto"/>
        <w:rPr>
          <w:color w:val="auto"/>
          <w:sz w:val="24"/>
          <w:szCs w:val="24"/>
        </w:rPr>
      </w:pPr>
    </w:p>
    <w:p w14:paraId="2039C8CA" w14:textId="77777777" w:rsidR="00BE646D" w:rsidRPr="00BE646D" w:rsidRDefault="00BE646D" w:rsidP="00BE646D">
      <w:pPr>
        <w:shd w:val="clear" w:color="auto" w:fill="FFFFFF"/>
        <w:spacing w:line="360" w:lineRule="auto"/>
        <w:rPr>
          <w:color w:val="auto"/>
          <w:sz w:val="24"/>
          <w:szCs w:val="24"/>
        </w:rPr>
      </w:pPr>
      <w:r w:rsidRPr="00BE646D">
        <w:rPr>
          <w:color w:val="auto"/>
          <w:sz w:val="24"/>
          <w:szCs w:val="24"/>
        </w:rPr>
        <w:t xml:space="preserve">During supervision I </w:t>
      </w:r>
      <w:proofErr w:type="gramStart"/>
      <w:r w:rsidRPr="00BE646D">
        <w:rPr>
          <w:color w:val="auto"/>
          <w:sz w:val="24"/>
          <w:szCs w:val="24"/>
        </w:rPr>
        <w:t>am able to</w:t>
      </w:r>
      <w:proofErr w:type="gramEnd"/>
      <w:r w:rsidRPr="00BE646D">
        <w:rPr>
          <w:color w:val="auto"/>
          <w:sz w:val="24"/>
          <w:szCs w:val="24"/>
        </w:rPr>
        <w:t xml:space="preserve"> reflect on social work values that have been implemented in my casework. In this case study I was able to reflect on the values of human rights.</w:t>
      </w:r>
    </w:p>
    <w:p w14:paraId="63D8B443" w14:textId="77777777" w:rsidR="00BE646D" w:rsidRPr="00BE646D" w:rsidRDefault="00BE646D" w:rsidP="00BE646D">
      <w:pPr>
        <w:overflowPunct/>
        <w:autoSpaceDE/>
        <w:autoSpaceDN/>
        <w:adjustRightInd/>
        <w:spacing w:before="100" w:beforeAutospacing="1" w:after="100" w:afterAutospacing="1" w:line="360" w:lineRule="auto"/>
        <w:textAlignment w:val="auto"/>
        <w:rPr>
          <w:color w:val="auto"/>
          <w:sz w:val="24"/>
          <w:szCs w:val="24"/>
        </w:rPr>
      </w:pPr>
      <w:r w:rsidRPr="00BE646D">
        <w:rPr>
          <w:color w:val="auto"/>
          <w:sz w:val="24"/>
          <w:szCs w:val="24"/>
        </w:rPr>
        <w:t>BASW state that Social work is based on respect for the inherent worth and dignity of all people as expressed in the United Nations Universal Declaration of Human Rights (1948) and other related UN declarations on rights and the conventions derived from those declarations.</w:t>
      </w:r>
    </w:p>
    <w:p w14:paraId="0B88681A" w14:textId="77777777" w:rsidR="00BE646D" w:rsidRPr="00BE646D" w:rsidRDefault="00BE646D" w:rsidP="00BE646D">
      <w:pPr>
        <w:overflowPunct/>
        <w:autoSpaceDE/>
        <w:autoSpaceDN/>
        <w:adjustRightInd/>
        <w:spacing w:before="100" w:beforeAutospacing="1" w:after="100" w:afterAutospacing="1" w:line="360" w:lineRule="auto"/>
        <w:textAlignment w:val="auto"/>
        <w:rPr>
          <w:color w:val="auto"/>
          <w:sz w:val="24"/>
          <w:szCs w:val="24"/>
        </w:rPr>
      </w:pPr>
      <w:r w:rsidRPr="00BE646D">
        <w:rPr>
          <w:i/>
          <w:iCs/>
          <w:color w:val="auto"/>
          <w:sz w:val="24"/>
          <w:szCs w:val="24"/>
        </w:rPr>
        <w:t>Principles</w:t>
      </w:r>
    </w:p>
    <w:p w14:paraId="0B0E674B" w14:textId="77777777" w:rsidR="00BE646D" w:rsidRPr="00BE646D" w:rsidRDefault="00BE646D" w:rsidP="005B33BF">
      <w:pPr>
        <w:numPr>
          <w:ilvl w:val="0"/>
          <w:numId w:val="14"/>
        </w:numPr>
        <w:overflowPunct/>
        <w:autoSpaceDE/>
        <w:autoSpaceDN/>
        <w:adjustRightInd/>
        <w:spacing w:before="100" w:beforeAutospacing="1" w:after="100" w:afterAutospacing="1" w:line="360" w:lineRule="auto"/>
        <w:textAlignment w:val="auto"/>
        <w:rPr>
          <w:color w:val="auto"/>
          <w:sz w:val="24"/>
          <w:szCs w:val="24"/>
        </w:rPr>
      </w:pPr>
      <w:r w:rsidRPr="00BE646D">
        <w:rPr>
          <w:color w:val="auto"/>
          <w:sz w:val="24"/>
          <w:szCs w:val="24"/>
        </w:rPr>
        <w:t xml:space="preserve">Upholding and promoting human dignity and well-being Social workers should respect, </w:t>
      </w:r>
      <w:proofErr w:type="gramStart"/>
      <w:r w:rsidRPr="00BE646D">
        <w:rPr>
          <w:color w:val="auto"/>
          <w:sz w:val="24"/>
          <w:szCs w:val="24"/>
        </w:rPr>
        <w:t>uphold</w:t>
      </w:r>
      <w:proofErr w:type="gramEnd"/>
      <w:r w:rsidRPr="00BE646D">
        <w:rPr>
          <w:color w:val="auto"/>
          <w:sz w:val="24"/>
          <w:szCs w:val="24"/>
        </w:rPr>
        <w:t xml:space="preserve"> and defend each person’s physical, psychological, emotional and spiritual integrity and well-being. They should work towards promoting the best interests of individuals and groups in society and the avoidance of harm.</w:t>
      </w:r>
    </w:p>
    <w:p w14:paraId="429D646A" w14:textId="69A2222E" w:rsidR="00BE646D" w:rsidRPr="00BE646D" w:rsidRDefault="00BE646D" w:rsidP="005B33BF">
      <w:pPr>
        <w:numPr>
          <w:ilvl w:val="0"/>
          <w:numId w:val="14"/>
        </w:numPr>
        <w:overflowPunct/>
        <w:autoSpaceDE/>
        <w:autoSpaceDN/>
        <w:adjustRightInd/>
        <w:spacing w:before="100" w:beforeAutospacing="1" w:after="100" w:afterAutospacing="1" w:line="360" w:lineRule="auto"/>
        <w:textAlignment w:val="auto"/>
        <w:rPr>
          <w:color w:val="auto"/>
          <w:sz w:val="24"/>
          <w:szCs w:val="24"/>
        </w:rPr>
      </w:pPr>
      <w:r w:rsidRPr="00BE646D">
        <w:rPr>
          <w:color w:val="auto"/>
          <w:sz w:val="24"/>
          <w:szCs w:val="24"/>
        </w:rPr>
        <w:t xml:space="preserve">Respecting the right to </w:t>
      </w:r>
      <w:r w:rsidR="00420112" w:rsidRPr="00BE646D">
        <w:rPr>
          <w:color w:val="auto"/>
          <w:sz w:val="24"/>
          <w:szCs w:val="24"/>
        </w:rPr>
        <w:t>self-determination</w:t>
      </w:r>
      <w:r w:rsidRPr="00BE646D">
        <w:rPr>
          <w:color w:val="auto"/>
          <w:sz w:val="24"/>
          <w:szCs w:val="24"/>
        </w:rPr>
        <w:t xml:space="preserve"> Social workers should respect, </w:t>
      </w:r>
      <w:proofErr w:type="gramStart"/>
      <w:r w:rsidRPr="00BE646D">
        <w:rPr>
          <w:color w:val="auto"/>
          <w:sz w:val="24"/>
          <w:szCs w:val="24"/>
        </w:rPr>
        <w:t>promote</w:t>
      </w:r>
      <w:proofErr w:type="gramEnd"/>
      <w:r w:rsidRPr="00BE646D">
        <w:rPr>
          <w:color w:val="auto"/>
          <w:sz w:val="24"/>
          <w:szCs w:val="24"/>
        </w:rPr>
        <w:t xml:space="preserve"> and support people’s dignity and right to make their own choices and decisions, irrespective of their values and life choices, provided this does not threaten the rights, safety and legitimate interests of others.</w:t>
      </w:r>
    </w:p>
    <w:p w14:paraId="2B220AE1" w14:textId="77777777" w:rsidR="00BE646D" w:rsidRPr="00BE646D" w:rsidRDefault="00BE646D" w:rsidP="005B33BF">
      <w:pPr>
        <w:numPr>
          <w:ilvl w:val="0"/>
          <w:numId w:val="14"/>
        </w:numPr>
        <w:overflowPunct/>
        <w:autoSpaceDE/>
        <w:autoSpaceDN/>
        <w:adjustRightInd/>
        <w:spacing w:before="100" w:beforeAutospacing="1" w:after="100" w:afterAutospacing="1" w:line="360" w:lineRule="auto"/>
        <w:textAlignment w:val="auto"/>
        <w:rPr>
          <w:color w:val="auto"/>
          <w:sz w:val="24"/>
          <w:szCs w:val="24"/>
        </w:rPr>
      </w:pPr>
      <w:r w:rsidRPr="00BE646D">
        <w:rPr>
          <w:color w:val="auto"/>
          <w:sz w:val="24"/>
          <w:szCs w:val="24"/>
        </w:rPr>
        <w:lastRenderedPageBreak/>
        <w:t>Promoting the right to participation Social workers should promote the full involvement and participation of people using their services in ways that enable them to be empowered in all aspects of decisions and actions affecting their lives. (BASW,2020)</w:t>
      </w:r>
    </w:p>
    <w:p w14:paraId="54082172" w14:textId="77777777" w:rsidR="00BE646D" w:rsidRPr="00BE646D" w:rsidRDefault="00BE646D" w:rsidP="00BE646D">
      <w:pPr>
        <w:shd w:val="clear" w:color="auto" w:fill="FFFFFF"/>
        <w:spacing w:line="360" w:lineRule="auto"/>
        <w:rPr>
          <w:color w:val="auto"/>
          <w:sz w:val="24"/>
          <w:szCs w:val="24"/>
        </w:rPr>
      </w:pPr>
    </w:p>
    <w:p w14:paraId="56F7E5BC" w14:textId="77777777" w:rsidR="00BE646D" w:rsidRPr="00BE646D" w:rsidRDefault="00BE646D" w:rsidP="00BE646D">
      <w:pPr>
        <w:shd w:val="clear" w:color="auto" w:fill="FFFFFF"/>
        <w:spacing w:line="360" w:lineRule="auto"/>
        <w:rPr>
          <w:color w:val="auto"/>
          <w:sz w:val="24"/>
          <w:szCs w:val="24"/>
        </w:rPr>
      </w:pPr>
    </w:p>
    <w:p w14:paraId="7F353688" w14:textId="77777777" w:rsidR="00BE646D" w:rsidRPr="00BE646D" w:rsidRDefault="00BE646D" w:rsidP="00BE646D">
      <w:pPr>
        <w:shd w:val="clear" w:color="auto" w:fill="FFFFFF"/>
        <w:spacing w:line="360" w:lineRule="auto"/>
        <w:rPr>
          <w:color w:val="auto"/>
          <w:sz w:val="24"/>
          <w:szCs w:val="24"/>
        </w:rPr>
      </w:pPr>
    </w:p>
    <w:p w14:paraId="377A0C6C" w14:textId="77777777" w:rsidR="00BE646D" w:rsidRPr="00BE646D" w:rsidRDefault="00BE646D" w:rsidP="00BE646D">
      <w:pPr>
        <w:shd w:val="clear" w:color="auto" w:fill="FFFFFF"/>
        <w:spacing w:line="360" w:lineRule="auto"/>
        <w:rPr>
          <w:color w:val="auto"/>
          <w:sz w:val="24"/>
          <w:szCs w:val="24"/>
        </w:rPr>
      </w:pPr>
      <w:r w:rsidRPr="00BE646D">
        <w:rPr>
          <w:color w:val="auto"/>
          <w:sz w:val="24"/>
          <w:szCs w:val="24"/>
        </w:rPr>
        <w:t>In future practice, supervision has enabled to reflect on what I can do better in the future should a similar scenario arise. My response would be further research prior to meeting the family and having more time to complete this task would benefit my learning. In respect of the case study, I had a concern where a health professional was unable to attend the case conference and failed to provide a report to update the concerns, in future practice, I would like to challenge professionals in this instance further.</w:t>
      </w:r>
    </w:p>
    <w:p w14:paraId="603B5F61" w14:textId="77777777" w:rsidR="00BE646D" w:rsidRPr="00BE646D" w:rsidRDefault="00BE646D" w:rsidP="00BE646D">
      <w:pPr>
        <w:shd w:val="clear" w:color="auto" w:fill="FFFFFF"/>
        <w:spacing w:line="360" w:lineRule="auto"/>
        <w:rPr>
          <w:color w:val="auto"/>
          <w:sz w:val="24"/>
          <w:szCs w:val="24"/>
        </w:rPr>
      </w:pPr>
    </w:p>
    <w:p w14:paraId="60C6E567" w14:textId="118C1ED9" w:rsidR="00BE646D" w:rsidRPr="00BE646D" w:rsidRDefault="00BE646D" w:rsidP="00BE646D">
      <w:pPr>
        <w:shd w:val="clear" w:color="auto" w:fill="FFFFFF"/>
        <w:spacing w:line="360" w:lineRule="auto"/>
        <w:rPr>
          <w:color w:val="auto"/>
          <w:sz w:val="24"/>
          <w:szCs w:val="24"/>
        </w:rPr>
      </w:pPr>
      <w:r w:rsidRPr="00BE646D">
        <w:rPr>
          <w:color w:val="auto"/>
          <w:sz w:val="24"/>
          <w:szCs w:val="24"/>
        </w:rPr>
        <w:t xml:space="preserve">I have also </w:t>
      </w:r>
      <w:proofErr w:type="gramStart"/>
      <w:r w:rsidRPr="00BE646D">
        <w:rPr>
          <w:color w:val="auto"/>
          <w:sz w:val="24"/>
          <w:szCs w:val="24"/>
        </w:rPr>
        <w:t>come to the understanding</w:t>
      </w:r>
      <w:proofErr w:type="gramEnd"/>
      <w:r w:rsidRPr="00BE646D">
        <w:rPr>
          <w:color w:val="auto"/>
          <w:sz w:val="24"/>
          <w:szCs w:val="24"/>
        </w:rPr>
        <w:t xml:space="preserve"> that by working with multi-agency services can help, support and inform professional actions and judgements as a Social worker.  When working with other multi-agency in teams it is important to understand that different teams have different perspectives views, I will utilise their </w:t>
      </w:r>
      <w:r w:rsidR="00350038">
        <w:rPr>
          <w:color w:val="auto"/>
          <w:sz w:val="24"/>
          <w:szCs w:val="24"/>
        </w:rPr>
        <w:t>views in a balance when making professional decisions</w:t>
      </w:r>
      <w:r w:rsidRPr="00BE646D">
        <w:rPr>
          <w:color w:val="auto"/>
          <w:sz w:val="24"/>
          <w:szCs w:val="24"/>
        </w:rPr>
        <w:t>.  </w:t>
      </w:r>
    </w:p>
    <w:p w14:paraId="495B801A" w14:textId="77777777" w:rsidR="00BE646D" w:rsidRPr="00BE646D" w:rsidRDefault="00BE646D" w:rsidP="00BE646D">
      <w:pPr>
        <w:shd w:val="clear" w:color="auto" w:fill="FFFFFF"/>
        <w:spacing w:line="360" w:lineRule="auto"/>
        <w:rPr>
          <w:color w:val="auto"/>
          <w:sz w:val="24"/>
          <w:szCs w:val="24"/>
        </w:rPr>
      </w:pPr>
    </w:p>
    <w:p w14:paraId="564E3D8F" w14:textId="77777777" w:rsidR="00BE646D" w:rsidRPr="00BE646D" w:rsidRDefault="00BE646D" w:rsidP="00BE646D">
      <w:pPr>
        <w:shd w:val="clear" w:color="auto" w:fill="FFFFFF"/>
        <w:spacing w:line="360" w:lineRule="auto"/>
        <w:rPr>
          <w:color w:val="auto"/>
          <w:sz w:val="24"/>
          <w:szCs w:val="24"/>
        </w:rPr>
      </w:pPr>
      <w:r w:rsidRPr="00BE646D">
        <w:rPr>
          <w:color w:val="auto"/>
          <w:sz w:val="24"/>
          <w:szCs w:val="24"/>
        </w:rPr>
        <w:t>In conclusion, upon reflection on my case study, I was appreciated of the impact of the signs of safety model that was introduced to the Child protection procedures within my Authority. By applying a strengths-based approach highlighted the positives within the family of 1 which supported the family to focus on the strengths. But as a practitioner, it has been evident that my skillset in safeguarding has improved over time with increased case knowledge and regular supervision as a guidance. The ability to be research minded and reflective in approach guided me to develop over time.</w:t>
      </w:r>
    </w:p>
    <w:p w14:paraId="129C882B" w14:textId="77777777" w:rsidR="00BE646D" w:rsidRPr="00BE646D" w:rsidRDefault="00BE646D" w:rsidP="00BE646D">
      <w:pPr>
        <w:shd w:val="clear" w:color="auto" w:fill="FFFFFF"/>
        <w:spacing w:line="360" w:lineRule="auto"/>
        <w:rPr>
          <w:color w:val="auto"/>
          <w:sz w:val="24"/>
          <w:szCs w:val="24"/>
        </w:rPr>
      </w:pPr>
    </w:p>
    <w:p w14:paraId="1A209EB5" w14:textId="77777777" w:rsidR="00BE646D" w:rsidRPr="00BE646D" w:rsidRDefault="00BE646D" w:rsidP="00BE646D">
      <w:pPr>
        <w:shd w:val="clear" w:color="auto" w:fill="FFFFFF"/>
        <w:spacing w:line="360" w:lineRule="auto"/>
        <w:rPr>
          <w:color w:val="auto"/>
          <w:sz w:val="24"/>
          <w:szCs w:val="24"/>
        </w:rPr>
      </w:pPr>
      <w:r w:rsidRPr="00BE646D">
        <w:rPr>
          <w:color w:val="auto"/>
          <w:sz w:val="24"/>
          <w:szCs w:val="24"/>
        </w:rPr>
        <w:t>It is acceptable for families to feel uncertainty when faced with service involvement, however I believe that relationship building with professionals is key to progression. By improving on partnership working and good professional relationships will result in positive outcomes for future families.</w:t>
      </w:r>
    </w:p>
    <w:p w14:paraId="70754B5C" w14:textId="77777777" w:rsidR="00BE646D" w:rsidRPr="00BE646D" w:rsidRDefault="00BE646D" w:rsidP="00BE646D">
      <w:pPr>
        <w:shd w:val="clear" w:color="auto" w:fill="FFFFFF"/>
        <w:spacing w:line="360" w:lineRule="auto"/>
        <w:rPr>
          <w:color w:val="auto"/>
          <w:sz w:val="24"/>
          <w:szCs w:val="24"/>
        </w:rPr>
      </w:pPr>
    </w:p>
    <w:p w14:paraId="5ED8FECF" w14:textId="5A8FEACC" w:rsidR="00BE646D" w:rsidRPr="00BE646D" w:rsidRDefault="00BE646D" w:rsidP="00BE646D">
      <w:pPr>
        <w:shd w:val="clear" w:color="auto" w:fill="FFFFFF"/>
        <w:spacing w:line="360" w:lineRule="auto"/>
        <w:rPr>
          <w:color w:val="212121"/>
          <w:sz w:val="24"/>
          <w:szCs w:val="24"/>
        </w:rPr>
      </w:pPr>
      <w:r w:rsidRPr="00BE646D">
        <w:rPr>
          <w:color w:val="212121"/>
          <w:sz w:val="24"/>
          <w:szCs w:val="24"/>
        </w:rPr>
        <w:t>Word count -3</w:t>
      </w:r>
      <w:r w:rsidR="004F4DF0">
        <w:rPr>
          <w:color w:val="212121"/>
          <w:sz w:val="24"/>
          <w:szCs w:val="24"/>
        </w:rPr>
        <w:t>854</w:t>
      </w:r>
    </w:p>
    <w:p w14:paraId="2922416B" w14:textId="77777777" w:rsidR="00B61ACC" w:rsidRPr="00B61ACC" w:rsidRDefault="00B61ACC" w:rsidP="00B61ACC">
      <w:pPr>
        <w:shd w:val="clear" w:color="auto" w:fill="FFFFFF"/>
        <w:spacing w:line="360" w:lineRule="auto"/>
        <w:rPr>
          <w:color w:val="212121"/>
          <w:sz w:val="24"/>
          <w:szCs w:val="24"/>
        </w:rPr>
      </w:pPr>
    </w:p>
    <w:p w14:paraId="2234663D" w14:textId="77777777" w:rsidR="00B61ACC" w:rsidRDefault="00B61ACC" w:rsidP="00B61ACC">
      <w:pPr>
        <w:shd w:val="clear" w:color="auto" w:fill="FFFFFF"/>
        <w:rPr>
          <w:color w:val="212121"/>
        </w:rPr>
      </w:pPr>
    </w:p>
    <w:p w14:paraId="4F42E6C2" w14:textId="77777777" w:rsidR="00B61ACC" w:rsidRDefault="00B61ACC" w:rsidP="00B61ACC">
      <w:pPr>
        <w:shd w:val="clear" w:color="auto" w:fill="FFFFFF"/>
        <w:rPr>
          <w:color w:val="212121"/>
        </w:rPr>
      </w:pPr>
    </w:p>
    <w:p w14:paraId="71A2FC61" w14:textId="77777777" w:rsidR="00B61ACC" w:rsidRDefault="00B61ACC" w:rsidP="0093018C">
      <w:pPr>
        <w:jc w:val="center"/>
        <w:rPr>
          <w:b/>
          <w:sz w:val="24"/>
          <w:szCs w:val="24"/>
        </w:rPr>
      </w:pPr>
    </w:p>
    <w:p w14:paraId="1D0D91CE" w14:textId="40B4C2D3" w:rsidR="000D0BB6" w:rsidRDefault="008B28E7" w:rsidP="0093018C">
      <w:pPr>
        <w:jc w:val="center"/>
        <w:rPr>
          <w:b/>
          <w:sz w:val="24"/>
          <w:szCs w:val="24"/>
        </w:rPr>
      </w:pPr>
      <w:proofErr w:type="gramStart"/>
      <w:r>
        <w:rPr>
          <w:b/>
          <w:sz w:val="24"/>
          <w:szCs w:val="24"/>
        </w:rPr>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 xml:space="preserve">f you normally work with </w:t>
      </w:r>
      <w:proofErr w:type="gramStart"/>
      <w:r w:rsidR="00D60F88" w:rsidRPr="008B28E7">
        <w:rPr>
          <w:i/>
          <w:sz w:val="24"/>
          <w:szCs w:val="24"/>
        </w:rPr>
        <w:t>adults</w:t>
      </w:r>
      <w:proofErr w:type="gramEnd"/>
      <w:r w:rsidR="00D60F88" w:rsidRPr="008B28E7">
        <w:rPr>
          <w:i/>
          <w:sz w:val="24"/>
          <w:szCs w:val="24"/>
        </w:rPr>
        <w:t xml:space="preserve">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A76AE2">
        <w:tc>
          <w:tcPr>
            <w:tcW w:w="10070"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5900AF00" w14:textId="77777777" w:rsidR="002A0835" w:rsidRDefault="002A0835" w:rsidP="00716A17">
      <w:pPr>
        <w:shd w:val="clear" w:color="auto" w:fill="FFFFFF"/>
        <w:spacing w:line="360" w:lineRule="auto"/>
        <w:rPr>
          <w:color w:val="auto"/>
          <w:sz w:val="24"/>
          <w:szCs w:val="24"/>
        </w:rPr>
      </w:pPr>
    </w:p>
    <w:p w14:paraId="28E7D356" w14:textId="7C3CB5B5" w:rsidR="00A76AE2" w:rsidRPr="00A76AE2" w:rsidRDefault="00A76AE2" w:rsidP="00716A17">
      <w:pPr>
        <w:shd w:val="clear" w:color="auto" w:fill="FFFFFF"/>
        <w:spacing w:line="360" w:lineRule="auto"/>
        <w:rPr>
          <w:color w:val="auto"/>
          <w:sz w:val="24"/>
          <w:szCs w:val="24"/>
        </w:rPr>
      </w:pPr>
      <w:r w:rsidRPr="00A76AE2">
        <w:rPr>
          <w:color w:val="auto"/>
          <w:sz w:val="24"/>
          <w:szCs w:val="24"/>
        </w:rPr>
        <w:t>Since qualifying as a social worker legislation Wales has been updated to the Social Services and Wellbeing (Wales) Act 2014. As part of this legislation section 7 of the Social Services and Wellbeing (Wales) Act categorises safeguarding Wales separately for children at risk also adults at risk. Adults in Wales are classed in ages 18 and over, Public health Wales describe safeguarding adults as protecting those at risk of abuse harm or suffering abuse or neglect. (NHS Wales, 2021) The Social Services and Wellbeing (Wales) Act 2014 allows early involvement to safeguard adults who are at risk.</w:t>
      </w:r>
      <w:r w:rsidR="002A0835">
        <w:rPr>
          <w:color w:val="auto"/>
          <w:sz w:val="24"/>
          <w:szCs w:val="24"/>
        </w:rPr>
        <w:t xml:space="preserve"> When researching adults at risk, it is important to identify that there are different types of risk.</w:t>
      </w:r>
      <w:r w:rsidR="002A0835" w:rsidRPr="002A0835">
        <w:t xml:space="preserve"> </w:t>
      </w:r>
      <w:r w:rsidR="002A0835" w:rsidRPr="00712696">
        <w:rPr>
          <w:sz w:val="24"/>
          <w:szCs w:val="24"/>
        </w:rPr>
        <w:t xml:space="preserve">The Social Services and Wellbeing (Wales) Act 2014 highlights that there are five different forms of </w:t>
      </w:r>
      <w:r w:rsidR="002A0835" w:rsidRPr="00712696">
        <w:rPr>
          <w:sz w:val="24"/>
          <w:szCs w:val="24"/>
        </w:rPr>
        <w:t xml:space="preserve">adults </w:t>
      </w:r>
      <w:r w:rsidR="002A0835" w:rsidRPr="00712696">
        <w:rPr>
          <w:sz w:val="24"/>
          <w:szCs w:val="24"/>
        </w:rPr>
        <w:t xml:space="preserve">who are </w:t>
      </w:r>
      <w:r w:rsidR="002A0835" w:rsidRPr="00712696">
        <w:rPr>
          <w:sz w:val="24"/>
          <w:szCs w:val="24"/>
        </w:rPr>
        <w:t xml:space="preserve">at risk of </w:t>
      </w:r>
      <w:proofErr w:type="gramStart"/>
      <w:r w:rsidR="002A0835" w:rsidRPr="00712696">
        <w:rPr>
          <w:sz w:val="24"/>
          <w:szCs w:val="24"/>
        </w:rPr>
        <w:t>harm;</w:t>
      </w:r>
      <w:proofErr w:type="gramEnd"/>
      <w:r w:rsidR="002A0835" w:rsidRPr="00712696">
        <w:rPr>
          <w:sz w:val="24"/>
          <w:szCs w:val="24"/>
        </w:rPr>
        <w:t xml:space="preserve"> physical, emotional, sexual, financial and </w:t>
      </w:r>
      <w:r w:rsidR="002A0835" w:rsidRPr="00712696">
        <w:rPr>
          <w:sz w:val="24"/>
          <w:szCs w:val="24"/>
        </w:rPr>
        <w:t>neglect. In addition</w:t>
      </w:r>
      <w:r w:rsidR="002A0835" w:rsidRPr="00712696">
        <w:rPr>
          <w:sz w:val="24"/>
          <w:szCs w:val="24"/>
        </w:rPr>
        <w:t xml:space="preserve">, safeguarding </w:t>
      </w:r>
      <w:r w:rsidR="002A0835" w:rsidRPr="00712696">
        <w:rPr>
          <w:sz w:val="24"/>
          <w:szCs w:val="24"/>
        </w:rPr>
        <w:t xml:space="preserve">in the SSWBA 2014 strengthens services in </w:t>
      </w:r>
      <w:r w:rsidR="002A0835" w:rsidRPr="00712696">
        <w:rPr>
          <w:sz w:val="24"/>
          <w:szCs w:val="24"/>
        </w:rPr>
        <w:t xml:space="preserve">protecting </w:t>
      </w:r>
      <w:r w:rsidR="002A0835" w:rsidRPr="00712696">
        <w:rPr>
          <w:sz w:val="24"/>
          <w:szCs w:val="24"/>
        </w:rPr>
        <w:t xml:space="preserve">vulnerable </w:t>
      </w:r>
      <w:r w:rsidR="002A0835" w:rsidRPr="00712696">
        <w:rPr>
          <w:sz w:val="24"/>
          <w:szCs w:val="24"/>
        </w:rPr>
        <w:t>adults from abuse or neglect as well as educating those around them to recognise the signs and dangers. (Welsh Government, 2018).</w:t>
      </w:r>
    </w:p>
    <w:p w14:paraId="60A341C3" w14:textId="77777777" w:rsidR="00A76AE2" w:rsidRPr="00A76AE2" w:rsidRDefault="00A76AE2" w:rsidP="00716A17">
      <w:pPr>
        <w:shd w:val="clear" w:color="auto" w:fill="FFFFFF"/>
        <w:spacing w:line="360" w:lineRule="auto"/>
        <w:rPr>
          <w:color w:val="auto"/>
          <w:sz w:val="24"/>
          <w:szCs w:val="24"/>
        </w:rPr>
      </w:pPr>
    </w:p>
    <w:p w14:paraId="721EC687" w14:textId="77777777" w:rsidR="00A76AE2" w:rsidRPr="00A76AE2" w:rsidRDefault="00A76AE2" w:rsidP="00716A17">
      <w:pPr>
        <w:shd w:val="clear" w:color="auto" w:fill="FFFFFF"/>
        <w:spacing w:line="360" w:lineRule="auto"/>
        <w:rPr>
          <w:color w:val="auto"/>
          <w:sz w:val="24"/>
          <w:szCs w:val="24"/>
        </w:rPr>
      </w:pPr>
      <w:r w:rsidRPr="00A76AE2">
        <w:rPr>
          <w:rFonts w:eastAsiaTheme="minorHAnsi"/>
          <w:color w:val="auto"/>
          <w:sz w:val="24"/>
          <w:szCs w:val="24"/>
          <w:shd w:val="clear" w:color="auto" w:fill="FFFFFF"/>
          <w:lang w:eastAsia="en-US"/>
        </w:rPr>
        <w:t xml:space="preserve">Procedures, produced under Section 134 of the Social Services and Well-being (Wales) Act 2014 (the SSWA 2014), identify different locations in Wales that have Safeguarding Adults Boards. The safeguarding Boards identify partners highlighted in section 134(2), all of whom have an interest in safeguarding children and adults, and who are specified in section 134(2) of </w:t>
      </w:r>
      <w:r w:rsidRPr="00A76AE2">
        <w:rPr>
          <w:rFonts w:eastAsiaTheme="minorHAnsi"/>
          <w:color w:val="auto"/>
          <w:sz w:val="24"/>
          <w:szCs w:val="24"/>
          <w:shd w:val="clear" w:color="auto" w:fill="FFFFFF"/>
          <w:lang w:eastAsia="en-US"/>
        </w:rPr>
        <w:lastRenderedPageBreak/>
        <w:t>the SSWA 2014. The purpose of the safeguarding boards is to support the adults care and support needs.</w:t>
      </w:r>
    </w:p>
    <w:p w14:paraId="21B33071" w14:textId="77777777" w:rsidR="00A76AE2" w:rsidRPr="00A76AE2" w:rsidRDefault="00A76AE2" w:rsidP="00716A17">
      <w:pPr>
        <w:shd w:val="clear" w:color="auto" w:fill="FFFFFF"/>
        <w:spacing w:line="360" w:lineRule="auto"/>
        <w:rPr>
          <w:color w:val="auto"/>
          <w:sz w:val="24"/>
          <w:szCs w:val="24"/>
        </w:rPr>
      </w:pPr>
    </w:p>
    <w:p w14:paraId="72561B37" w14:textId="1313AA35" w:rsidR="00A76AE2" w:rsidRPr="00A76AE2" w:rsidRDefault="00A76AE2" w:rsidP="00716A17">
      <w:pPr>
        <w:shd w:val="clear" w:color="auto" w:fill="FFFFFF"/>
        <w:overflowPunct/>
        <w:autoSpaceDE/>
        <w:autoSpaceDN/>
        <w:adjustRightInd/>
        <w:spacing w:line="360" w:lineRule="auto"/>
        <w:rPr>
          <w:color w:val="auto"/>
          <w:spacing w:val="6"/>
          <w:sz w:val="24"/>
          <w:szCs w:val="24"/>
        </w:rPr>
      </w:pPr>
      <w:r w:rsidRPr="00A76AE2">
        <w:rPr>
          <w:color w:val="auto"/>
          <w:sz w:val="24"/>
          <w:szCs w:val="24"/>
        </w:rPr>
        <w:t xml:space="preserve">In consideration to other legislation, the Mental Capacity Act (2005) also safeguards adults who are identified as at risk. This Act supports adults </w:t>
      </w:r>
      <w:r w:rsidRPr="00A76AE2">
        <w:rPr>
          <w:color w:val="auto"/>
          <w:spacing w:val="6"/>
          <w:sz w:val="24"/>
          <w:szCs w:val="24"/>
        </w:rPr>
        <w:t>by enabling individuals in making positive choices for themselves possible, and by safeguarding individuals that are unable to have capacity by providing an accommodating framework that places adults within the decision-making process.</w:t>
      </w:r>
      <w:r w:rsidR="004A4FA3">
        <w:rPr>
          <w:color w:val="auto"/>
          <w:spacing w:val="6"/>
          <w:sz w:val="24"/>
          <w:szCs w:val="24"/>
        </w:rPr>
        <w:t xml:space="preserve"> (SCIE, 2021)</w:t>
      </w:r>
    </w:p>
    <w:p w14:paraId="6C5F07B6" w14:textId="77777777" w:rsidR="00A76AE2" w:rsidRPr="00A76AE2" w:rsidRDefault="00A76AE2" w:rsidP="00716A17">
      <w:pPr>
        <w:shd w:val="clear" w:color="auto" w:fill="FFFFFF"/>
        <w:overflowPunct/>
        <w:autoSpaceDE/>
        <w:autoSpaceDN/>
        <w:adjustRightInd/>
        <w:spacing w:line="360" w:lineRule="auto"/>
        <w:rPr>
          <w:color w:val="auto"/>
          <w:spacing w:val="6"/>
          <w:sz w:val="24"/>
          <w:szCs w:val="24"/>
        </w:rPr>
      </w:pPr>
    </w:p>
    <w:p w14:paraId="14B7BF57" w14:textId="77777777" w:rsidR="00A76AE2" w:rsidRPr="00A76AE2" w:rsidRDefault="00A76AE2" w:rsidP="00716A17">
      <w:pPr>
        <w:overflowPunct/>
        <w:spacing w:line="360" w:lineRule="auto"/>
        <w:textAlignment w:val="auto"/>
        <w:rPr>
          <w:color w:val="auto"/>
          <w:sz w:val="24"/>
          <w:szCs w:val="24"/>
        </w:rPr>
      </w:pPr>
      <w:r w:rsidRPr="00A76AE2">
        <w:rPr>
          <w:color w:val="auto"/>
          <w:sz w:val="24"/>
          <w:szCs w:val="24"/>
        </w:rPr>
        <w:t xml:space="preserve">Wales Interim Policy and Procedures for the Protection of Vulnerable Adults from Abuse 2010. This policy highlights that Individuals have the right to be fully involved throughout the adult protection process and to make decisions about their safety and </w:t>
      </w:r>
      <w:proofErr w:type="gramStart"/>
      <w:r w:rsidRPr="00A76AE2">
        <w:rPr>
          <w:color w:val="auto"/>
          <w:sz w:val="24"/>
          <w:szCs w:val="24"/>
        </w:rPr>
        <w:t>welfare, unless</w:t>
      </w:r>
      <w:proofErr w:type="gramEnd"/>
      <w:r w:rsidRPr="00A76AE2">
        <w:rPr>
          <w:color w:val="auto"/>
          <w:sz w:val="24"/>
          <w:szCs w:val="24"/>
        </w:rPr>
        <w:t xml:space="preserve"> it has been assessed that they do not have the mental capacity to make any particular decision.</w:t>
      </w:r>
    </w:p>
    <w:p w14:paraId="68342792" w14:textId="77777777" w:rsidR="00A76AE2" w:rsidRPr="00A76AE2" w:rsidRDefault="00A76AE2" w:rsidP="00716A17">
      <w:pPr>
        <w:shd w:val="clear" w:color="auto" w:fill="FFFFFF"/>
        <w:overflowPunct/>
        <w:autoSpaceDE/>
        <w:autoSpaceDN/>
        <w:adjustRightInd/>
        <w:spacing w:line="360" w:lineRule="auto"/>
        <w:rPr>
          <w:color w:val="auto"/>
          <w:spacing w:val="6"/>
          <w:sz w:val="24"/>
          <w:szCs w:val="24"/>
        </w:rPr>
      </w:pPr>
    </w:p>
    <w:p w14:paraId="33DF0A5F" w14:textId="77777777" w:rsidR="00A76AE2" w:rsidRPr="00A76AE2" w:rsidRDefault="00A76AE2" w:rsidP="00716A17">
      <w:pPr>
        <w:spacing w:line="360" w:lineRule="auto"/>
        <w:jc w:val="both"/>
        <w:rPr>
          <w:color w:val="auto"/>
          <w:sz w:val="24"/>
          <w:szCs w:val="24"/>
        </w:rPr>
      </w:pPr>
      <w:r w:rsidRPr="00A76AE2">
        <w:rPr>
          <w:rFonts w:eastAsiaTheme="minorHAnsi"/>
          <w:color w:val="auto"/>
          <w:sz w:val="24"/>
          <w:szCs w:val="24"/>
          <w:lang w:eastAsia="en-US"/>
        </w:rPr>
        <w:t xml:space="preserve">Wales Interim Policy and Procedures for the Protection of Vulnerable Adults from Abuse (2010) also support adults that are classed as vulnerable. This policy is intended to manage adult safeguarding associated with the welfare of adults at risk who are working within the statutory, </w:t>
      </w:r>
      <w:proofErr w:type="gramStart"/>
      <w:r w:rsidRPr="00A76AE2">
        <w:rPr>
          <w:rFonts w:eastAsiaTheme="minorHAnsi"/>
          <w:color w:val="auto"/>
          <w:sz w:val="24"/>
          <w:szCs w:val="24"/>
          <w:lang w:eastAsia="en-US"/>
        </w:rPr>
        <w:t>private</w:t>
      </w:r>
      <w:proofErr w:type="gramEnd"/>
      <w:r w:rsidRPr="00A76AE2">
        <w:rPr>
          <w:rFonts w:eastAsiaTheme="minorHAnsi"/>
          <w:color w:val="auto"/>
          <w:sz w:val="24"/>
          <w:szCs w:val="24"/>
          <w:lang w:eastAsia="en-US"/>
        </w:rPr>
        <w:t xml:space="preserve"> and voluntary services.</w:t>
      </w:r>
    </w:p>
    <w:p w14:paraId="0E9D9B6F" w14:textId="4705EA8F" w:rsidR="00A76AE2" w:rsidRPr="00A76AE2" w:rsidRDefault="00A76AE2" w:rsidP="00716A17">
      <w:pPr>
        <w:shd w:val="clear" w:color="auto" w:fill="FFFFFF"/>
        <w:spacing w:line="360" w:lineRule="auto"/>
        <w:rPr>
          <w:color w:val="auto"/>
          <w:sz w:val="24"/>
          <w:szCs w:val="24"/>
        </w:rPr>
      </w:pPr>
      <w:r w:rsidRPr="00A76AE2">
        <w:rPr>
          <w:color w:val="auto"/>
          <w:sz w:val="24"/>
          <w:szCs w:val="24"/>
        </w:rPr>
        <w:t xml:space="preserve">As part of a </w:t>
      </w:r>
      <w:r w:rsidR="00716A17">
        <w:rPr>
          <w:color w:val="auto"/>
          <w:sz w:val="24"/>
          <w:szCs w:val="24"/>
        </w:rPr>
        <w:t>S</w:t>
      </w:r>
      <w:r w:rsidRPr="00A76AE2">
        <w:rPr>
          <w:color w:val="auto"/>
          <w:sz w:val="24"/>
          <w:szCs w:val="24"/>
        </w:rPr>
        <w:t>ocial worker</w:t>
      </w:r>
      <w:r w:rsidR="00716A17">
        <w:rPr>
          <w:color w:val="auto"/>
          <w:sz w:val="24"/>
          <w:szCs w:val="24"/>
        </w:rPr>
        <w:t>’s</w:t>
      </w:r>
      <w:r w:rsidRPr="00A76AE2">
        <w:rPr>
          <w:color w:val="auto"/>
          <w:sz w:val="24"/>
          <w:szCs w:val="24"/>
        </w:rPr>
        <w:t xml:space="preserve"> </w:t>
      </w:r>
      <w:r w:rsidR="00716A17" w:rsidRPr="00A76AE2">
        <w:rPr>
          <w:color w:val="auto"/>
          <w:sz w:val="24"/>
          <w:szCs w:val="24"/>
        </w:rPr>
        <w:t>role,</w:t>
      </w:r>
      <w:r w:rsidRPr="00A76AE2">
        <w:rPr>
          <w:color w:val="auto"/>
          <w:sz w:val="24"/>
          <w:szCs w:val="24"/>
        </w:rPr>
        <w:t xml:space="preserve"> it is my duty to report any concern whether it is children or adults in terms of risk to the relevant departments in terms of safeguarding. </w:t>
      </w:r>
    </w:p>
    <w:p w14:paraId="47BF13BE" w14:textId="77777777" w:rsidR="00A76AE2" w:rsidRPr="00A76AE2" w:rsidRDefault="00A76AE2" w:rsidP="00716A17">
      <w:pPr>
        <w:shd w:val="clear" w:color="auto" w:fill="FFFFFF"/>
        <w:spacing w:line="360" w:lineRule="auto"/>
        <w:rPr>
          <w:color w:val="auto"/>
          <w:sz w:val="24"/>
          <w:szCs w:val="24"/>
        </w:rPr>
      </w:pPr>
    </w:p>
    <w:p w14:paraId="2DFF49BE" w14:textId="2360AD5B" w:rsidR="00A76AE2" w:rsidRPr="00A76AE2" w:rsidRDefault="00A76AE2" w:rsidP="00716A17">
      <w:pPr>
        <w:overflowPunct/>
        <w:spacing w:line="360" w:lineRule="auto"/>
        <w:textAlignment w:val="auto"/>
        <w:rPr>
          <w:color w:val="auto"/>
          <w:sz w:val="24"/>
          <w:szCs w:val="24"/>
        </w:rPr>
      </w:pPr>
      <w:r w:rsidRPr="00A76AE2">
        <w:rPr>
          <w:color w:val="auto"/>
          <w:sz w:val="24"/>
          <w:szCs w:val="24"/>
        </w:rPr>
        <w:t>In Safe Hands 2000: Implementing Adult Protection Procedures in Wales</w:t>
      </w:r>
      <w:r w:rsidR="004A4FA3">
        <w:rPr>
          <w:color w:val="auto"/>
          <w:sz w:val="24"/>
          <w:szCs w:val="24"/>
        </w:rPr>
        <w:t xml:space="preserve"> P</w:t>
      </w:r>
      <w:r w:rsidRPr="00A76AE2">
        <w:rPr>
          <w:color w:val="auto"/>
          <w:sz w:val="24"/>
          <w:szCs w:val="24"/>
        </w:rPr>
        <w:t xml:space="preserve">laces a duty on local authorities in Wales to coordinate adult protection procedures in their areas. It ensures that policies and procedures are in place across Wales, which, clarify the principles of good practice and facilitate service development designed to prevent, </w:t>
      </w:r>
      <w:r w:rsidR="001737EC" w:rsidRPr="00A76AE2">
        <w:rPr>
          <w:color w:val="auto"/>
          <w:sz w:val="24"/>
          <w:szCs w:val="24"/>
        </w:rPr>
        <w:t>identify,</w:t>
      </w:r>
      <w:r w:rsidRPr="00A76AE2">
        <w:rPr>
          <w:color w:val="auto"/>
          <w:sz w:val="24"/>
          <w:szCs w:val="24"/>
        </w:rPr>
        <w:t xml:space="preserve"> and respond to abuse of adults at risk.</w:t>
      </w:r>
      <w:r w:rsidR="004A4FA3">
        <w:rPr>
          <w:color w:val="auto"/>
          <w:sz w:val="24"/>
          <w:szCs w:val="24"/>
        </w:rPr>
        <w:t xml:space="preserve"> (social Care Wales, 2021)</w:t>
      </w:r>
    </w:p>
    <w:p w14:paraId="16479057" w14:textId="77777777" w:rsidR="00AA666E" w:rsidRPr="00716A17" w:rsidRDefault="00AA666E" w:rsidP="00716A17">
      <w:pPr>
        <w:spacing w:line="360" w:lineRule="auto"/>
        <w:jc w:val="both"/>
        <w:rPr>
          <w:color w:val="auto"/>
          <w:sz w:val="24"/>
          <w:szCs w:val="24"/>
        </w:rPr>
      </w:pPr>
    </w:p>
    <w:p w14:paraId="52790836" w14:textId="77777777" w:rsidR="00AA666E" w:rsidRPr="00716A17" w:rsidRDefault="00AA666E" w:rsidP="00716A17">
      <w:pPr>
        <w:spacing w:line="360" w:lineRule="auto"/>
        <w:jc w:val="both"/>
        <w:rPr>
          <w:color w:val="auto"/>
          <w:sz w:val="24"/>
          <w:szCs w:val="24"/>
        </w:rPr>
      </w:pPr>
    </w:p>
    <w:p w14:paraId="69548865" w14:textId="20AE9724" w:rsidR="00390074" w:rsidRDefault="00DD320C" w:rsidP="00065AB8">
      <w:pPr>
        <w:spacing w:line="360" w:lineRule="auto"/>
        <w:jc w:val="both"/>
        <w:rPr>
          <w:sz w:val="24"/>
          <w:szCs w:val="24"/>
        </w:rPr>
      </w:pPr>
      <w:r w:rsidRPr="00716A17">
        <w:rPr>
          <w:color w:val="auto"/>
          <w:sz w:val="24"/>
          <w:szCs w:val="24"/>
        </w:rPr>
        <w:t>Word count-</w:t>
      </w:r>
      <w:r w:rsidR="00716A17">
        <w:rPr>
          <w:color w:val="auto"/>
          <w:sz w:val="24"/>
          <w:szCs w:val="24"/>
        </w:rPr>
        <w:t xml:space="preserve"> </w:t>
      </w:r>
      <w:r w:rsidR="009219E7">
        <w:rPr>
          <w:color w:val="auto"/>
          <w:sz w:val="24"/>
          <w:szCs w:val="24"/>
        </w:rPr>
        <w:t>509</w:t>
      </w:r>
    </w:p>
    <w:p w14:paraId="6B017EAE" w14:textId="77777777" w:rsidR="00390074" w:rsidRDefault="00390074" w:rsidP="00FF7EBB">
      <w:pPr>
        <w:jc w:val="both"/>
        <w:rPr>
          <w:sz w:val="24"/>
          <w:szCs w:val="24"/>
        </w:rPr>
      </w:pPr>
    </w:p>
    <w:p w14:paraId="3365B9F2" w14:textId="77777777" w:rsidR="00390074" w:rsidRDefault="00390074" w:rsidP="00FF7EBB">
      <w:pPr>
        <w:jc w:val="both"/>
        <w:rPr>
          <w:sz w:val="24"/>
          <w:szCs w:val="24"/>
        </w:rPr>
      </w:pPr>
    </w:p>
    <w:p w14:paraId="609B3F92" w14:textId="77777777" w:rsidR="00390074" w:rsidRDefault="00390074" w:rsidP="00FF7EBB">
      <w:pPr>
        <w:jc w:val="both"/>
        <w:rPr>
          <w:sz w:val="24"/>
          <w:szCs w:val="24"/>
        </w:rPr>
      </w:pPr>
    </w:p>
    <w:p w14:paraId="3EE2A8E5" w14:textId="77777777" w:rsidR="00390074" w:rsidRDefault="00390074" w:rsidP="00FF7EBB">
      <w:pPr>
        <w:jc w:val="both"/>
        <w:rPr>
          <w:sz w:val="24"/>
          <w:szCs w:val="24"/>
        </w:rPr>
      </w:pPr>
    </w:p>
    <w:p w14:paraId="18761F67" w14:textId="77777777" w:rsidR="00390074" w:rsidRDefault="00390074" w:rsidP="00FF7EBB">
      <w:pPr>
        <w:jc w:val="both"/>
        <w:rPr>
          <w:sz w:val="24"/>
          <w:szCs w:val="24"/>
        </w:rPr>
      </w:pPr>
    </w:p>
    <w:p w14:paraId="069F6D77" w14:textId="77777777" w:rsidR="00390074" w:rsidRDefault="00390074" w:rsidP="00FF7EBB">
      <w:pPr>
        <w:jc w:val="both"/>
        <w:rPr>
          <w:sz w:val="24"/>
          <w:szCs w:val="24"/>
        </w:rPr>
      </w:pPr>
    </w:p>
    <w:p w14:paraId="2D3726CE" w14:textId="77777777" w:rsidR="00390074" w:rsidRDefault="00390074" w:rsidP="00FF7EBB">
      <w:pPr>
        <w:jc w:val="both"/>
        <w:rPr>
          <w:sz w:val="24"/>
          <w:szCs w:val="24"/>
        </w:rPr>
      </w:pPr>
    </w:p>
    <w:p w14:paraId="37D865A2" w14:textId="77777777" w:rsidR="006108C9" w:rsidRDefault="006108C9"/>
    <w:p w14:paraId="03BFC58E" w14:textId="77777777" w:rsidR="00AA666E" w:rsidRPr="0002440E" w:rsidRDefault="00AA666E" w:rsidP="0002440E"/>
    <w:p w14:paraId="6F0A99EC" w14:textId="77777777" w:rsidR="00AA666E" w:rsidRPr="008B28E7" w:rsidRDefault="00AA666E" w:rsidP="00FF7EBB">
      <w:pPr>
        <w:jc w:val="both"/>
        <w:rPr>
          <w:sz w:val="24"/>
          <w:szCs w:val="24"/>
        </w:rPr>
      </w:pPr>
    </w:p>
    <w:p w14:paraId="04BFDB90" w14:textId="77777777" w:rsidR="006108C9" w:rsidRDefault="006108C9" w:rsidP="00FF7EBB">
      <w:pPr>
        <w:jc w:val="both"/>
        <w:rPr>
          <w:sz w:val="24"/>
          <w:szCs w:val="24"/>
        </w:rPr>
      </w:pPr>
    </w:p>
    <w:p w14:paraId="4F56DB49" w14:textId="77777777" w:rsidR="006108C9" w:rsidRDefault="006108C9" w:rsidP="00FF7EBB">
      <w:pPr>
        <w:jc w:val="both"/>
        <w:rPr>
          <w:sz w:val="24"/>
          <w:szCs w:val="24"/>
        </w:rPr>
      </w:pPr>
    </w:p>
    <w:p w14:paraId="52274D4B" w14:textId="77777777" w:rsidR="006108C9" w:rsidRDefault="006108C9" w:rsidP="00FF7EBB">
      <w:pPr>
        <w:jc w:val="both"/>
        <w:rPr>
          <w:sz w:val="24"/>
          <w:szCs w:val="24"/>
        </w:rPr>
      </w:pPr>
    </w:p>
    <w:p w14:paraId="48CD24EA" w14:textId="5DE29D61" w:rsidR="0002440E" w:rsidRDefault="0002440E" w:rsidP="00FF7EBB">
      <w:pPr>
        <w:jc w:val="both"/>
        <w:rPr>
          <w:sz w:val="24"/>
          <w:szCs w:val="24"/>
        </w:rPr>
      </w:pPr>
    </w:p>
    <w:p w14:paraId="59BC8806" w14:textId="30BB3CB3" w:rsidR="004A4FA3" w:rsidRDefault="004A4FA3" w:rsidP="00FF7EBB">
      <w:pPr>
        <w:jc w:val="both"/>
        <w:rPr>
          <w:sz w:val="24"/>
          <w:szCs w:val="24"/>
        </w:rPr>
      </w:pPr>
    </w:p>
    <w:p w14:paraId="1A1475CC" w14:textId="1DF7D3A0" w:rsidR="004A4FA3" w:rsidRDefault="004A4FA3" w:rsidP="00FF7EBB">
      <w:pPr>
        <w:jc w:val="both"/>
        <w:rPr>
          <w:sz w:val="24"/>
          <w:szCs w:val="24"/>
        </w:rPr>
      </w:pPr>
    </w:p>
    <w:p w14:paraId="477E63A9" w14:textId="56C22F9F" w:rsidR="004A4FA3" w:rsidRDefault="004A4FA3" w:rsidP="00FF7EBB">
      <w:pPr>
        <w:jc w:val="both"/>
        <w:rPr>
          <w:sz w:val="24"/>
          <w:szCs w:val="24"/>
        </w:rPr>
      </w:pPr>
    </w:p>
    <w:p w14:paraId="72A9CFCF" w14:textId="77962B5C" w:rsidR="004A4FA3" w:rsidRDefault="004A4FA3" w:rsidP="00FF7EBB">
      <w:pPr>
        <w:jc w:val="both"/>
        <w:rPr>
          <w:sz w:val="24"/>
          <w:szCs w:val="24"/>
        </w:rPr>
      </w:pPr>
    </w:p>
    <w:p w14:paraId="72F543D8" w14:textId="77777777" w:rsidR="004A4FA3" w:rsidRDefault="004A4FA3"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14F55AF2" w14:textId="10D8142B" w:rsidR="00A67281" w:rsidRPr="00716A17" w:rsidRDefault="00A67281" w:rsidP="00716A17">
      <w:pPr>
        <w:spacing w:line="360" w:lineRule="auto"/>
        <w:rPr>
          <w:rFonts w:ascii="Calibri" w:hAnsi="Calibri" w:cs="Calibri"/>
          <w:color w:val="auto"/>
          <w:sz w:val="24"/>
          <w:szCs w:val="24"/>
        </w:rPr>
      </w:pPr>
      <w:r w:rsidRPr="00716A17">
        <w:rPr>
          <w:color w:val="auto"/>
          <w:sz w:val="24"/>
          <w:szCs w:val="24"/>
        </w:rPr>
        <w:t xml:space="preserve">When the social services </w:t>
      </w:r>
      <w:r w:rsidR="00A457EB" w:rsidRPr="00716A17">
        <w:rPr>
          <w:color w:val="auto"/>
          <w:sz w:val="24"/>
          <w:szCs w:val="24"/>
        </w:rPr>
        <w:t xml:space="preserve">and Wellbeing </w:t>
      </w:r>
      <w:r w:rsidRPr="00716A17">
        <w:rPr>
          <w:color w:val="auto"/>
          <w:sz w:val="24"/>
          <w:szCs w:val="24"/>
        </w:rPr>
        <w:t xml:space="preserve">Wales </w:t>
      </w:r>
      <w:r w:rsidR="00A457EB" w:rsidRPr="00716A17">
        <w:rPr>
          <w:color w:val="auto"/>
          <w:sz w:val="24"/>
          <w:szCs w:val="24"/>
        </w:rPr>
        <w:t xml:space="preserve">Act </w:t>
      </w:r>
      <w:r w:rsidRPr="00716A17">
        <w:rPr>
          <w:color w:val="auto"/>
          <w:sz w:val="24"/>
          <w:szCs w:val="24"/>
        </w:rPr>
        <w:t xml:space="preserve">2014 was introduced in April 2016, this legislation mirrored the children and adult services the act promotes can between agencies to achieve positive outcomes children but also adults as well. </w:t>
      </w:r>
    </w:p>
    <w:p w14:paraId="23AEB6F4" w14:textId="77777777" w:rsidR="00A67281" w:rsidRPr="00716A17" w:rsidRDefault="00A67281" w:rsidP="00716A17">
      <w:pPr>
        <w:spacing w:line="360" w:lineRule="auto"/>
        <w:rPr>
          <w:color w:val="auto"/>
          <w:sz w:val="24"/>
          <w:szCs w:val="24"/>
        </w:rPr>
      </w:pPr>
    </w:p>
    <w:p w14:paraId="00AD7B99" w14:textId="5EC64522" w:rsidR="00A67281" w:rsidRPr="00716A17" w:rsidRDefault="00A67281" w:rsidP="00716A17">
      <w:pPr>
        <w:spacing w:line="360" w:lineRule="auto"/>
        <w:rPr>
          <w:color w:val="auto"/>
          <w:sz w:val="24"/>
          <w:szCs w:val="24"/>
        </w:rPr>
      </w:pPr>
      <w:r w:rsidRPr="00716A17">
        <w:rPr>
          <w:color w:val="auto"/>
          <w:sz w:val="24"/>
          <w:szCs w:val="24"/>
        </w:rPr>
        <w:t>Although this is positive there are still different laws and legislation for children and adults is important that social workers are aware of the differences of legislation.</w:t>
      </w:r>
    </w:p>
    <w:p w14:paraId="1A6B3E9A" w14:textId="77777777" w:rsidR="00A67281" w:rsidRPr="00716A17" w:rsidRDefault="00A67281" w:rsidP="00716A17">
      <w:pPr>
        <w:spacing w:line="360" w:lineRule="auto"/>
        <w:rPr>
          <w:color w:val="auto"/>
          <w:sz w:val="24"/>
          <w:szCs w:val="24"/>
        </w:rPr>
      </w:pPr>
    </w:p>
    <w:p w14:paraId="1F4D5F42" w14:textId="58BA5F08" w:rsidR="00A67281" w:rsidRPr="00716A17" w:rsidRDefault="00A67281" w:rsidP="00716A17">
      <w:pPr>
        <w:spacing w:line="360" w:lineRule="auto"/>
        <w:rPr>
          <w:color w:val="auto"/>
          <w:sz w:val="24"/>
          <w:szCs w:val="24"/>
        </w:rPr>
      </w:pPr>
      <w:r w:rsidRPr="00716A17">
        <w:rPr>
          <w:color w:val="auto"/>
          <w:sz w:val="24"/>
          <w:szCs w:val="24"/>
        </w:rPr>
        <w:t>And knowledge experience as a social worker within the children's department new legislation and such as social services and wellbeing</w:t>
      </w:r>
      <w:r w:rsidR="00A457EB" w:rsidRPr="00716A17">
        <w:rPr>
          <w:color w:val="auto"/>
          <w:sz w:val="24"/>
          <w:szCs w:val="24"/>
        </w:rPr>
        <w:t xml:space="preserve"> Wales</w:t>
      </w:r>
      <w:r w:rsidRPr="00716A17">
        <w:rPr>
          <w:color w:val="auto"/>
          <w:sz w:val="24"/>
          <w:szCs w:val="24"/>
        </w:rPr>
        <w:t xml:space="preserve"> act 2014, procedures </w:t>
      </w:r>
      <w:r w:rsidR="00A457EB" w:rsidRPr="00716A17">
        <w:rPr>
          <w:color w:val="auto"/>
          <w:sz w:val="24"/>
          <w:szCs w:val="24"/>
        </w:rPr>
        <w:t xml:space="preserve">from </w:t>
      </w:r>
      <w:r w:rsidRPr="00716A17">
        <w:rPr>
          <w:color w:val="auto"/>
          <w:sz w:val="24"/>
          <w:szCs w:val="24"/>
        </w:rPr>
        <w:t xml:space="preserve">the </w:t>
      </w:r>
      <w:proofErr w:type="gramStart"/>
      <w:r w:rsidR="00322D6D" w:rsidRPr="00716A17">
        <w:rPr>
          <w:color w:val="auto"/>
          <w:sz w:val="24"/>
          <w:szCs w:val="24"/>
        </w:rPr>
        <w:t>A</w:t>
      </w:r>
      <w:r w:rsidRPr="00716A17">
        <w:rPr>
          <w:color w:val="auto"/>
          <w:sz w:val="24"/>
          <w:szCs w:val="24"/>
        </w:rPr>
        <w:t>ll Wales</w:t>
      </w:r>
      <w:proofErr w:type="gramEnd"/>
      <w:r w:rsidR="00A457EB" w:rsidRPr="00716A17">
        <w:rPr>
          <w:color w:val="auto"/>
          <w:sz w:val="24"/>
          <w:szCs w:val="24"/>
        </w:rPr>
        <w:t xml:space="preserve"> </w:t>
      </w:r>
      <w:r w:rsidRPr="00716A17">
        <w:rPr>
          <w:color w:val="auto"/>
          <w:sz w:val="24"/>
          <w:szCs w:val="24"/>
        </w:rPr>
        <w:t>child protection procedur</w:t>
      </w:r>
      <w:r w:rsidR="00A457EB" w:rsidRPr="00716A17">
        <w:rPr>
          <w:color w:val="auto"/>
          <w:sz w:val="24"/>
          <w:szCs w:val="24"/>
        </w:rPr>
        <w:t xml:space="preserve">es 2008 and </w:t>
      </w:r>
      <w:r w:rsidRPr="00716A17">
        <w:rPr>
          <w:color w:val="auto"/>
          <w:sz w:val="24"/>
          <w:szCs w:val="24"/>
        </w:rPr>
        <w:t xml:space="preserve">the Children Act 1989 and 2004. The legislation and policies mentioned above provide social workers within children's services with guidance and support for timescales procedures supporting and safeguarding children. </w:t>
      </w:r>
    </w:p>
    <w:p w14:paraId="764C26A0" w14:textId="77777777" w:rsidR="00A67281" w:rsidRPr="00716A17" w:rsidRDefault="00A67281" w:rsidP="00716A17">
      <w:pPr>
        <w:spacing w:line="360" w:lineRule="auto"/>
        <w:rPr>
          <w:color w:val="auto"/>
          <w:sz w:val="24"/>
          <w:szCs w:val="24"/>
        </w:rPr>
      </w:pPr>
    </w:p>
    <w:p w14:paraId="6272C0CC" w14:textId="1E84FAA1" w:rsidR="00A67281" w:rsidRPr="00716A17" w:rsidRDefault="00A67281" w:rsidP="00716A17">
      <w:pPr>
        <w:spacing w:line="360" w:lineRule="auto"/>
        <w:rPr>
          <w:color w:val="auto"/>
          <w:sz w:val="24"/>
          <w:szCs w:val="24"/>
        </w:rPr>
      </w:pPr>
      <w:r w:rsidRPr="00716A17">
        <w:rPr>
          <w:color w:val="auto"/>
          <w:sz w:val="24"/>
          <w:szCs w:val="24"/>
        </w:rPr>
        <w:lastRenderedPageBreak/>
        <w:t xml:space="preserve">Terms of adults services to my understanding has always been surrounding the mental capacity Act 2005, support the adult suitability of making correct decisions or not however the complexity of having capacity can be </w:t>
      </w:r>
      <w:r w:rsidR="00606355">
        <w:rPr>
          <w:color w:val="auto"/>
          <w:sz w:val="24"/>
          <w:szCs w:val="24"/>
        </w:rPr>
        <w:t>complex</w:t>
      </w:r>
      <w:r w:rsidRPr="00716A17">
        <w:rPr>
          <w:color w:val="auto"/>
          <w:sz w:val="24"/>
          <w:szCs w:val="24"/>
        </w:rPr>
        <w:t xml:space="preserve"> within safeguarding concerns as it is based on capacity of </w:t>
      </w:r>
      <w:r w:rsidR="00606355">
        <w:rPr>
          <w:color w:val="auto"/>
          <w:sz w:val="24"/>
          <w:szCs w:val="24"/>
        </w:rPr>
        <w:t xml:space="preserve">consent in </w:t>
      </w:r>
      <w:r w:rsidRPr="00716A17">
        <w:rPr>
          <w:color w:val="auto"/>
          <w:sz w:val="24"/>
          <w:szCs w:val="24"/>
        </w:rPr>
        <w:t>decision-making,  where has the children's services capacity is with parental responsibility which local authority can override from the parent if they feel that the child is at further risk  of significant harm.</w:t>
      </w:r>
    </w:p>
    <w:p w14:paraId="299CF5C2" w14:textId="058CCB74" w:rsidR="00A457EB" w:rsidRPr="00716A17" w:rsidRDefault="00A457EB" w:rsidP="00716A17">
      <w:pPr>
        <w:spacing w:line="360" w:lineRule="auto"/>
        <w:rPr>
          <w:color w:val="auto"/>
          <w:sz w:val="24"/>
          <w:szCs w:val="24"/>
        </w:rPr>
      </w:pPr>
    </w:p>
    <w:p w14:paraId="78FC4657" w14:textId="0EFF337B" w:rsidR="00A457EB" w:rsidRPr="00716A17" w:rsidRDefault="00A457EB" w:rsidP="00716A17">
      <w:pPr>
        <w:pStyle w:val="NormalWeb"/>
        <w:spacing w:line="360" w:lineRule="auto"/>
        <w:rPr>
          <w:rFonts w:ascii="Arial" w:hAnsi="Arial" w:cs="Arial"/>
        </w:rPr>
      </w:pPr>
      <w:r w:rsidRPr="00716A17">
        <w:rPr>
          <w:rFonts w:ascii="Arial" w:hAnsi="Arial" w:cs="Arial"/>
        </w:rPr>
        <w:t xml:space="preserve">One important difference between safeguarding adults and safeguarding children is an adult’s right to self-determination. Adults may choose not to act at all to protect themselves, and it is only in extreme circumstances that the law intervenes. This will often only happen when an adult is assessed to lack capacity in that area, or where the concerns may extend to children, such as when they are living in the same household. This can make the matter of safeguarding adults even more complex. It is not solely focused on creating an appropriate process and system to safeguard. It also needs to take into account the importance of creating a culture that embraces the adults themselves, informing and consulting them on all decisions affecting </w:t>
      </w:r>
      <w:proofErr w:type="gramStart"/>
      <w:r w:rsidRPr="00716A17">
        <w:rPr>
          <w:rFonts w:ascii="Arial" w:hAnsi="Arial" w:cs="Arial"/>
        </w:rPr>
        <w:t>them.(</w:t>
      </w:r>
      <w:proofErr w:type="gramEnd"/>
      <w:r w:rsidRPr="00716A17">
        <w:rPr>
          <w:rFonts w:ascii="Arial" w:hAnsi="Arial" w:cs="Arial"/>
        </w:rPr>
        <w:t>Anncrafttrust,2021)</w:t>
      </w:r>
    </w:p>
    <w:p w14:paraId="0565C88F" w14:textId="77777777" w:rsidR="00A457EB" w:rsidRPr="00716A17" w:rsidRDefault="00A457EB" w:rsidP="00716A17">
      <w:pPr>
        <w:spacing w:line="360" w:lineRule="auto"/>
        <w:rPr>
          <w:color w:val="auto"/>
          <w:sz w:val="24"/>
          <w:szCs w:val="24"/>
        </w:rPr>
      </w:pPr>
    </w:p>
    <w:p w14:paraId="675B2D4C" w14:textId="77777777" w:rsidR="00A67281" w:rsidRPr="00716A17" w:rsidRDefault="00A67281" w:rsidP="00716A17">
      <w:pPr>
        <w:spacing w:line="360" w:lineRule="auto"/>
        <w:rPr>
          <w:color w:val="auto"/>
          <w:sz w:val="24"/>
          <w:szCs w:val="24"/>
        </w:rPr>
      </w:pPr>
    </w:p>
    <w:p w14:paraId="2FE5989F" w14:textId="789B4E0B" w:rsidR="00A67281" w:rsidRPr="00716A17" w:rsidRDefault="00A67281" w:rsidP="00716A17">
      <w:pPr>
        <w:spacing w:line="360" w:lineRule="auto"/>
        <w:rPr>
          <w:color w:val="auto"/>
          <w:sz w:val="24"/>
          <w:szCs w:val="24"/>
        </w:rPr>
      </w:pPr>
      <w:r w:rsidRPr="00716A17">
        <w:rPr>
          <w:color w:val="auto"/>
          <w:sz w:val="24"/>
          <w:szCs w:val="24"/>
        </w:rPr>
        <w:t xml:space="preserve">To conclude </w:t>
      </w:r>
      <w:r w:rsidR="006F6A17" w:rsidRPr="00716A17">
        <w:rPr>
          <w:color w:val="auto"/>
          <w:sz w:val="24"/>
          <w:szCs w:val="24"/>
        </w:rPr>
        <w:t>comparison,</w:t>
      </w:r>
      <w:r w:rsidRPr="00716A17">
        <w:rPr>
          <w:color w:val="auto"/>
          <w:sz w:val="24"/>
          <w:szCs w:val="24"/>
        </w:rPr>
        <w:t xml:space="preserve"> I believe that safeguarding adults will be a more complex to manage</w:t>
      </w:r>
      <w:r w:rsidR="006F6A17">
        <w:rPr>
          <w:color w:val="auto"/>
          <w:sz w:val="24"/>
          <w:szCs w:val="24"/>
        </w:rPr>
        <w:t xml:space="preserve"> in comparison with Childrens services as capacity and decision making as for adults the Human Capacity Act 2005 supports human rights and decision making, however in comparisons to the Children Act 1989 where children safeguarding issues are present, then the Local Authority are able to override parental consent if there is evidence of risk. </w:t>
      </w:r>
      <w:r w:rsidRPr="00716A17">
        <w:rPr>
          <w:color w:val="auto"/>
          <w:sz w:val="24"/>
          <w:szCs w:val="24"/>
        </w:rPr>
        <w:t>adults it is more complex as decision-making is dependent on capacity if the adult has capacity in a social worker would be powerless into</w:t>
      </w:r>
      <w:r w:rsidRPr="00716A17">
        <w:rPr>
          <w:color w:val="auto"/>
        </w:rPr>
        <w:t xml:space="preserve"> </w:t>
      </w:r>
      <w:r w:rsidRPr="00716A17">
        <w:rPr>
          <w:color w:val="auto"/>
          <w:sz w:val="24"/>
          <w:szCs w:val="24"/>
        </w:rPr>
        <w:t>making decisions for that person.</w:t>
      </w:r>
    </w:p>
    <w:p w14:paraId="20CAB560" w14:textId="1B9CFA0C" w:rsidR="00E711E7" w:rsidRPr="00716A17" w:rsidRDefault="00E711E7" w:rsidP="00716A17">
      <w:pPr>
        <w:spacing w:line="360" w:lineRule="auto"/>
        <w:rPr>
          <w:color w:val="auto"/>
          <w:sz w:val="24"/>
          <w:szCs w:val="24"/>
        </w:rPr>
      </w:pPr>
    </w:p>
    <w:p w14:paraId="703158FD" w14:textId="62D58088" w:rsidR="00E711E7" w:rsidRPr="00716A17" w:rsidRDefault="00E711E7" w:rsidP="00716A17">
      <w:pPr>
        <w:spacing w:line="360" w:lineRule="auto"/>
        <w:rPr>
          <w:color w:val="auto"/>
        </w:rPr>
      </w:pPr>
      <w:r w:rsidRPr="00716A17">
        <w:rPr>
          <w:color w:val="auto"/>
          <w:sz w:val="24"/>
          <w:szCs w:val="24"/>
        </w:rPr>
        <w:t>Word count-</w:t>
      </w:r>
      <w:r w:rsidR="00606355">
        <w:rPr>
          <w:color w:val="auto"/>
          <w:sz w:val="24"/>
          <w:szCs w:val="24"/>
        </w:rPr>
        <w:t>427</w:t>
      </w: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proofErr w:type="gramStart"/>
            <w:r w:rsidR="00AE134C">
              <w:rPr>
                <w:sz w:val="24"/>
                <w:szCs w:val="24"/>
              </w:rPr>
              <w:t>families</w:t>
            </w:r>
            <w:proofErr w:type="gramEnd"/>
            <w:r w:rsidR="00AE134C">
              <w:rPr>
                <w:sz w:val="24"/>
                <w:szCs w:val="24"/>
              </w:rPr>
              <w:t xml:space="preserve">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B1A08BE" w14:textId="77777777" w:rsidR="00AA666E" w:rsidRPr="00BB72FB" w:rsidRDefault="00AA666E" w:rsidP="00BB72FB">
      <w:pPr>
        <w:spacing w:line="360" w:lineRule="auto"/>
        <w:jc w:val="both"/>
        <w:rPr>
          <w:color w:val="auto"/>
          <w:sz w:val="24"/>
          <w:szCs w:val="24"/>
        </w:rPr>
      </w:pPr>
    </w:p>
    <w:p w14:paraId="60CE5E27" w14:textId="77777777" w:rsidR="00AA666E" w:rsidRPr="00BB72FB" w:rsidRDefault="00AA666E" w:rsidP="00BB72FB">
      <w:pPr>
        <w:spacing w:line="360" w:lineRule="auto"/>
        <w:jc w:val="both"/>
        <w:rPr>
          <w:color w:val="auto"/>
          <w:sz w:val="24"/>
          <w:szCs w:val="24"/>
        </w:rPr>
      </w:pPr>
    </w:p>
    <w:p w14:paraId="005545B7" w14:textId="46B444C1" w:rsidR="00AB327E" w:rsidRPr="00BB72FB" w:rsidRDefault="00FB101D" w:rsidP="00BB72FB">
      <w:pPr>
        <w:shd w:val="clear" w:color="auto" w:fill="FFFFFF"/>
        <w:spacing w:line="360" w:lineRule="auto"/>
        <w:rPr>
          <w:color w:val="auto"/>
          <w:sz w:val="24"/>
          <w:szCs w:val="24"/>
        </w:rPr>
      </w:pPr>
      <w:r w:rsidRPr="00BB72FB">
        <w:rPr>
          <w:color w:val="auto"/>
          <w:sz w:val="24"/>
          <w:szCs w:val="24"/>
        </w:rPr>
        <w:t xml:space="preserve">As </w:t>
      </w:r>
      <w:r w:rsidR="00AB327E" w:rsidRPr="00BB72FB">
        <w:rPr>
          <w:color w:val="auto"/>
          <w:sz w:val="24"/>
          <w:szCs w:val="24"/>
        </w:rPr>
        <w:t>a social worker</w:t>
      </w:r>
      <w:r w:rsidR="00427873" w:rsidRPr="00BB72FB">
        <w:rPr>
          <w:color w:val="auto"/>
          <w:sz w:val="24"/>
          <w:szCs w:val="24"/>
        </w:rPr>
        <w:t>,</w:t>
      </w:r>
      <w:r w:rsidR="00AB327E" w:rsidRPr="00BB72FB">
        <w:rPr>
          <w:color w:val="auto"/>
          <w:sz w:val="24"/>
          <w:szCs w:val="24"/>
        </w:rPr>
        <w:t xml:space="preserve"> I believe that over the time I have developed as a reflective worker</w:t>
      </w:r>
      <w:r w:rsidRPr="00BB72FB">
        <w:rPr>
          <w:color w:val="auto"/>
          <w:sz w:val="24"/>
          <w:szCs w:val="24"/>
        </w:rPr>
        <w:t xml:space="preserve"> and</w:t>
      </w:r>
      <w:r w:rsidR="00AB327E" w:rsidRPr="00BB72FB">
        <w:rPr>
          <w:color w:val="auto"/>
          <w:sz w:val="24"/>
          <w:szCs w:val="24"/>
        </w:rPr>
        <w:t xml:space="preserve"> as a professional I believe that this </w:t>
      </w:r>
      <w:r w:rsidRPr="00BB72FB">
        <w:rPr>
          <w:color w:val="auto"/>
          <w:sz w:val="24"/>
          <w:szCs w:val="24"/>
        </w:rPr>
        <w:t>ha</w:t>
      </w:r>
      <w:r w:rsidR="00AB327E" w:rsidRPr="00BB72FB">
        <w:rPr>
          <w:color w:val="auto"/>
          <w:sz w:val="24"/>
          <w:szCs w:val="24"/>
        </w:rPr>
        <w:t xml:space="preserve">s improved </w:t>
      </w:r>
      <w:r w:rsidRPr="00BB72FB">
        <w:rPr>
          <w:color w:val="auto"/>
          <w:sz w:val="24"/>
          <w:szCs w:val="24"/>
        </w:rPr>
        <w:t>m</w:t>
      </w:r>
      <w:r w:rsidR="00AB327E" w:rsidRPr="00BB72FB">
        <w:rPr>
          <w:color w:val="auto"/>
          <w:sz w:val="24"/>
          <w:szCs w:val="24"/>
        </w:rPr>
        <w:t>y skill set</w:t>
      </w:r>
      <w:r w:rsidR="00897AAC" w:rsidRPr="00BB72FB">
        <w:rPr>
          <w:color w:val="auto"/>
          <w:sz w:val="24"/>
          <w:szCs w:val="24"/>
        </w:rPr>
        <w:t>. Through my development</w:t>
      </w:r>
      <w:r w:rsidR="00AB327E" w:rsidRPr="00BB72FB">
        <w:rPr>
          <w:color w:val="auto"/>
          <w:sz w:val="24"/>
          <w:szCs w:val="24"/>
        </w:rPr>
        <w:t xml:space="preserve"> </w:t>
      </w:r>
      <w:r w:rsidRPr="00BB72FB">
        <w:rPr>
          <w:color w:val="auto"/>
          <w:sz w:val="24"/>
          <w:szCs w:val="24"/>
        </w:rPr>
        <w:t xml:space="preserve">with further </w:t>
      </w:r>
      <w:r w:rsidR="00897AAC" w:rsidRPr="00BB72FB">
        <w:rPr>
          <w:color w:val="auto"/>
          <w:sz w:val="24"/>
          <w:szCs w:val="24"/>
        </w:rPr>
        <w:t xml:space="preserve">cases, this has increased my </w:t>
      </w:r>
      <w:r w:rsidRPr="00BB72FB">
        <w:rPr>
          <w:color w:val="auto"/>
          <w:sz w:val="24"/>
          <w:szCs w:val="24"/>
        </w:rPr>
        <w:t>experience</w:t>
      </w:r>
      <w:r w:rsidR="00897AAC" w:rsidRPr="00BB72FB">
        <w:rPr>
          <w:color w:val="auto"/>
          <w:sz w:val="24"/>
          <w:szCs w:val="24"/>
        </w:rPr>
        <w:t xml:space="preserve"> and</w:t>
      </w:r>
      <w:r w:rsidRPr="00BB72FB">
        <w:rPr>
          <w:color w:val="auto"/>
          <w:sz w:val="24"/>
          <w:szCs w:val="24"/>
        </w:rPr>
        <w:t xml:space="preserve"> I</w:t>
      </w:r>
      <w:r w:rsidR="00897AAC" w:rsidRPr="00BB72FB">
        <w:rPr>
          <w:color w:val="auto"/>
          <w:sz w:val="24"/>
          <w:szCs w:val="24"/>
        </w:rPr>
        <w:t xml:space="preserve"> feel that I</w:t>
      </w:r>
      <w:r w:rsidRPr="00BB72FB">
        <w:rPr>
          <w:color w:val="auto"/>
          <w:sz w:val="24"/>
          <w:szCs w:val="24"/>
        </w:rPr>
        <w:t xml:space="preserve"> have become more </w:t>
      </w:r>
      <w:r w:rsidR="00427873" w:rsidRPr="00BB72FB">
        <w:rPr>
          <w:color w:val="auto"/>
          <w:sz w:val="24"/>
          <w:szCs w:val="24"/>
        </w:rPr>
        <w:t xml:space="preserve">independent </w:t>
      </w:r>
      <w:r w:rsidR="00897AAC" w:rsidRPr="00BB72FB">
        <w:rPr>
          <w:color w:val="auto"/>
          <w:sz w:val="24"/>
          <w:szCs w:val="24"/>
        </w:rPr>
        <w:t xml:space="preserve">over time </w:t>
      </w:r>
      <w:r w:rsidRPr="00BB72FB">
        <w:rPr>
          <w:color w:val="auto"/>
          <w:sz w:val="24"/>
          <w:szCs w:val="24"/>
        </w:rPr>
        <w:t>as a practitioner.</w:t>
      </w:r>
    </w:p>
    <w:p w14:paraId="6388BABF" w14:textId="77777777" w:rsidR="00427873" w:rsidRPr="00BB72FB" w:rsidRDefault="00427873" w:rsidP="00BB72FB">
      <w:pPr>
        <w:shd w:val="clear" w:color="auto" w:fill="FFFFFF"/>
        <w:spacing w:line="360" w:lineRule="auto"/>
        <w:rPr>
          <w:color w:val="auto"/>
          <w:sz w:val="24"/>
          <w:szCs w:val="24"/>
        </w:rPr>
      </w:pPr>
    </w:p>
    <w:p w14:paraId="2FA14202" w14:textId="073C155D" w:rsidR="0078455F" w:rsidRPr="0078455F" w:rsidRDefault="00AB327E" w:rsidP="0078455F">
      <w:pPr>
        <w:shd w:val="clear" w:color="auto" w:fill="FFFFFF"/>
        <w:spacing w:line="360" w:lineRule="auto"/>
        <w:rPr>
          <w:rFonts w:ascii="Calibri" w:hAnsi="Calibri" w:cs="Calibri"/>
          <w:color w:val="auto"/>
          <w:sz w:val="24"/>
          <w:szCs w:val="24"/>
        </w:rPr>
      </w:pPr>
      <w:r w:rsidRPr="00BB72FB">
        <w:rPr>
          <w:color w:val="auto"/>
          <w:sz w:val="24"/>
          <w:szCs w:val="24"/>
        </w:rPr>
        <w:t xml:space="preserve">As </w:t>
      </w:r>
      <w:r w:rsidR="00897AAC" w:rsidRPr="00BB72FB">
        <w:rPr>
          <w:color w:val="auto"/>
          <w:sz w:val="24"/>
          <w:szCs w:val="24"/>
        </w:rPr>
        <w:t>being registered with the</w:t>
      </w:r>
      <w:r w:rsidRPr="00BB72FB">
        <w:rPr>
          <w:color w:val="auto"/>
          <w:sz w:val="24"/>
          <w:szCs w:val="24"/>
        </w:rPr>
        <w:t xml:space="preserve"> </w:t>
      </w:r>
      <w:r w:rsidR="00897AAC" w:rsidRPr="00BB72FB">
        <w:rPr>
          <w:color w:val="auto"/>
          <w:sz w:val="24"/>
          <w:szCs w:val="24"/>
        </w:rPr>
        <w:t>S</w:t>
      </w:r>
      <w:r w:rsidRPr="00BB72FB">
        <w:rPr>
          <w:color w:val="auto"/>
          <w:sz w:val="24"/>
          <w:szCs w:val="24"/>
        </w:rPr>
        <w:t xml:space="preserve">ocial </w:t>
      </w:r>
      <w:r w:rsidR="0087640A" w:rsidRPr="00BB72FB">
        <w:rPr>
          <w:color w:val="auto"/>
          <w:sz w:val="24"/>
          <w:szCs w:val="24"/>
        </w:rPr>
        <w:t>C</w:t>
      </w:r>
      <w:r w:rsidRPr="00BB72FB">
        <w:rPr>
          <w:color w:val="auto"/>
          <w:sz w:val="24"/>
          <w:szCs w:val="24"/>
        </w:rPr>
        <w:t>are Wales as a social worker</w:t>
      </w:r>
      <w:r w:rsidR="0087640A" w:rsidRPr="00BB72FB">
        <w:rPr>
          <w:color w:val="auto"/>
          <w:sz w:val="24"/>
          <w:szCs w:val="24"/>
        </w:rPr>
        <w:t xml:space="preserve"> within a statutory service, </w:t>
      </w:r>
      <w:r w:rsidRPr="00BB72FB">
        <w:rPr>
          <w:color w:val="auto"/>
          <w:sz w:val="24"/>
          <w:szCs w:val="24"/>
        </w:rPr>
        <w:t xml:space="preserve">I am responsible for the individual cases that I'm </w:t>
      </w:r>
      <w:r w:rsidR="0087640A" w:rsidRPr="00BB72FB">
        <w:rPr>
          <w:color w:val="auto"/>
          <w:sz w:val="24"/>
          <w:szCs w:val="24"/>
        </w:rPr>
        <w:t>allocated</w:t>
      </w:r>
      <w:r w:rsidRPr="00BB72FB">
        <w:rPr>
          <w:color w:val="auto"/>
          <w:sz w:val="24"/>
          <w:szCs w:val="24"/>
        </w:rPr>
        <w:t>.</w:t>
      </w:r>
      <w:r w:rsidR="00427873" w:rsidRPr="00BB72FB">
        <w:rPr>
          <w:color w:val="auto"/>
          <w:sz w:val="24"/>
          <w:szCs w:val="24"/>
        </w:rPr>
        <w:t xml:space="preserve"> Since qualifying as a professional I was initially worried to </w:t>
      </w:r>
      <w:r w:rsidR="0087640A" w:rsidRPr="00BB72FB">
        <w:rPr>
          <w:color w:val="auto"/>
          <w:sz w:val="24"/>
          <w:szCs w:val="24"/>
        </w:rPr>
        <w:t xml:space="preserve">go into the unknown of case management and thankfully due to the support and guidance from my team via supervision, </w:t>
      </w:r>
      <w:proofErr w:type="gramStart"/>
      <w:r w:rsidR="0087640A" w:rsidRPr="00BB72FB">
        <w:rPr>
          <w:color w:val="auto"/>
          <w:sz w:val="24"/>
          <w:szCs w:val="24"/>
        </w:rPr>
        <w:t>training</w:t>
      </w:r>
      <w:proofErr w:type="gramEnd"/>
      <w:r w:rsidR="0087640A" w:rsidRPr="00BB72FB">
        <w:rPr>
          <w:color w:val="auto"/>
          <w:sz w:val="24"/>
          <w:szCs w:val="24"/>
        </w:rPr>
        <w:t xml:space="preserve"> and team meeting, I was able to confidently approach my cases</w:t>
      </w:r>
      <w:r w:rsidR="0087640A" w:rsidRPr="0078455F">
        <w:rPr>
          <w:color w:val="auto"/>
          <w:sz w:val="24"/>
          <w:szCs w:val="24"/>
        </w:rPr>
        <w:t>.</w:t>
      </w:r>
      <w:r w:rsidR="0078455F" w:rsidRPr="0078455F">
        <w:rPr>
          <w:color w:val="auto"/>
          <w:sz w:val="24"/>
          <w:szCs w:val="24"/>
        </w:rPr>
        <w:t xml:space="preserve"> Reflecting</w:t>
      </w:r>
      <w:r w:rsidR="0078455F" w:rsidRPr="0078455F">
        <w:rPr>
          <w:color w:val="auto"/>
          <w:sz w:val="24"/>
          <w:szCs w:val="24"/>
        </w:rPr>
        <w:t xml:space="preserve"> on my practice</w:t>
      </w:r>
      <w:r w:rsidR="0078455F">
        <w:rPr>
          <w:color w:val="auto"/>
          <w:sz w:val="24"/>
          <w:szCs w:val="24"/>
        </w:rPr>
        <w:t>,</w:t>
      </w:r>
      <w:r w:rsidR="0078455F" w:rsidRPr="0078455F">
        <w:rPr>
          <w:color w:val="auto"/>
          <w:sz w:val="24"/>
          <w:szCs w:val="24"/>
        </w:rPr>
        <w:t xml:space="preserve"> I </w:t>
      </w:r>
      <w:proofErr w:type="gramStart"/>
      <w:r w:rsidR="0078455F" w:rsidRPr="0078455F">
        <w:rPr>
          <w:color w:val="auto"/>
          <w:sz w:val="24"/>
          <w:szCs w:val="24"/>
        </w:rPr>
        <w:t>am</w:t>
      </w:r>
      <w:r w:rsidR="0078455F">
        <w:rPr>
          <w:color w:val="auto"/>
          <w:sz w:val="24"/>
          <w:szCs w:val="24"/>
        </w:rPr>
        <w:t xml:space="preserve"> able to</w:t>
      </w:r>
      <w:proofErr w:type="gramEnd"/>
      <w:r w:rsidR="0078455F" w:rsidRPr="0078455F">
        <w:rPr>
          <w:color w:val="auto"/>
          <w:sz w:val="24"/>
          <w:szCs w:val="24"/>
        </w:rPr>
        <w:t xml:space="preserve"> identify by following the codes of professional practice </w:t>
      </w:r>
      <w:r w:rsidR="0078455F">
        <w:rPr>
          <w:color w:val="auto"/>
          <w:sz w:val="24"/>
          <w:szCs w:val="24"/>
        </w:rPr>
        <w:t>(Social Care Wales 2021)</w:t>
      </w:r>
      <w:r w:rsidR="0078455F" w:rsidRPr="0078455F">
        <w:rPr>
          <w:color w:val="auto"/>
          <w:sz w:val="24"/>
          <w:szCs w:val="24"/>
        </w:rPr>
        <w:t xml:space="preserve"> a</w:t>
      </w:r>
      <w:r w:rsidR="0078455F">
        <w:rPr>
          <w:color w:val="auto"/>
          <w:sz w:val="24"/>
          <w:szCs w:val="24"/>
        </w:rPr>
        <w:t>i felt that I was a</w:t>
      </w:r>
      <w:r w:rsidR="0078455F" w:rsidRPr="0078455F">
        <w:rPr>
          <w:color w:val="auto"/>
          <w:sz w:val="24"/>
          <w:szCs w:val="24"/>
        </w:rPr>
        <w:t xml:space="preserve">ble to have trust with the service user and their families on working with and that I was comfortable for my actions. Regular supervision back to how I was doing my practice regards to the weather model I was able to reflect on what went well what not a well and how to improve in future. </w:t>
      </w:r>
    </w:p>
    <w:p w14:paraId="62603035" w14:textId="586E219D" w:rsidR="00AB327E" w:rsidRPr="00BB72FB" w:rsidRDefault="00AB327E" w:rsidP="00BB72FB">
      <w:pPr>
        <w:shd w:val="clear" w:color="auto" w:fill="FFFFFF"/>
        <w:spacing w:line="360" w:lineRule="auto"/>
        <w:rPr>
          <w:color w:val="auto"/>
          <w:sz w:val="24"/>
          <w:szCs w:val="24"/>
        </w:rPr>
      </w:pPr>
    </w:p>
    <w:p w14:paraId="7FC5765C" w14:textId="555A95CA" w:rsidR="00427873" w:rsidRPr="00BB72FB" w:rsidRDefault="00427873" w:rsidP="00BB72FB">
      <w:pPr>
        <w:shd w:val="clear" w:color="auto" w:fill="FFFFFF"/>
        <w:spacing w:line="360" w:lineRule="auto"/>
        <w:rPr>
          <w:color w:val="auto"/>
          <w:sz w:val="24"/>
          <w:szCs w:val="24"/>
        </w:rPr>
      </w:pPr>
    </w:p>
    <w:p w14:paraId="0F3155A8" w14:textId="3F2E0226" w:rsidR="00427873" w:rsidRPr="00BB72FB" w:rsidRDefault="00427873" w:rsidP="00BB72FB">
      <w:pPr>
        <w:shd w:val="clear" w:color="auto" w:fill="FFFFFF"/>
        <w:spacing w:line="360" w:lineRule="auto"/>
        <w:rPr>
          <w:color w:val="auto"/>
          <w:sz w:val="24"/>
          <w:szCs w:val="24"/>
        </w:rPr>
      </w:pPr>
      <w:r w:rsidRPr="00BB72FB">
        <w:rPr>
          <w:color w:val="auto"/>
          <w:sz w:val="24"/>
          <w:szCs w:val="24"/>
        </w:rPr>
        <w:t xml:space="preserve">In relation to my learning needs mentioned in the section 2, I believe that I have been provided with sufficient evidence through ongoing cases in my employment which I have been very fortunate to apply assessment through </w:t>
      </w:r>
      <w:r w:rsidR="0078455F">
        <w:rPr>
          <w:color w:val="auto"/>
          <w:sz w:val="24"/>
          <w:szCs w:val="24"/>
        </w:rPr>
        <w:t>the Public Law Outline</w:t>
      </w:r>
      <w:r w:rsidRPr="00BB72FB">
        <w:rPr>
          <w:color w:val="auto"/>
          <w:sz w:val="24"/>
          <w:szCs w:val="24"/>
        </w:rPr>
        <w:t xml:space="preserve"> processes </w:t>
      </w:r>
      <w:proofErr w:type="gramStart"/>
      <w:r w:rsidRPr="00BB72FB">
        <w:rPr>
          <w:color w:val="auto"/>
          <w:sz w:val="24"/>
          <w:szCs w:val="24"/>
        </w:rPr>
        <w:t>and also</w:t>
      </w:r>
      <w:proofErr w:type="gramEnd"/>
      <w:r w:rsidRPr="00BB72FB">
        <w:rPr>
          <w:color w:val="auto"/>
          <w:sz w:val="24"/>
          <w:szCs w:val="24"/>
        </w:rPr>
        <w:t xml:space="preserve"> in relation to </w:t>
      </w:r>
      <w:r w:rsidR="0078455F">
        <w:rPr>
          <w:color w:val="auto"/>
          <w:sz w:val="24"/>
          <w:szCs w:val="24"/>
        </w:rPr>
        <w:lastRenderedPageBreak/>
        <w:t xml:space="preserve">completing </w:t>
      </w:r>
      <w:r w:rsidRPr="00BB72FB">
        <w:rPr>
          <w:color w:val="auto"/>
          <w:sz w:val="24"/>
          <w:szCs w:val="24"/>
        </w:rPr>
        <w:t xml:space="preserve">parenting </w:t>
      </w:r>
      <w:r w:rsidR="0078455F">
        <w:rPr>
          <w:color w:val="auto"/>
          <w:sz w:val="24"/>
          <w:szCs w:val="24"/>
        </w:rPr>
        <w:t xml:space="preserve">and wider family </w:t>
      </w:r>
      <w:r w:rsidRPr="00BB72FB">
        <w:rPr>
          <w:color w:val="auto"/>
          <w:sz w:val="24"/>
          <w:szCs w:val="24"/>
        </w:rPr>
        <w:t xml:space="preserve">assessments. In terms of my other learning need, I was able to make professional judgements within </w:t>
      </w:r>
      <w:r w:rsidR="0078455F">
        <w:rPr>
          <w:color w:val="auto"/>
          <w:sz w:val="24"/>
          <w:szCs w:val="24"/>
        </w:rPr>
        <w:t xml:space="preserve">the </w:t>
      </w:r>
      <w:r w:rsidRPr="00BB72FB">
        <w:rPr>
          <w:color w:val="auto"/>
          <w:sz w:val="24"/>
          <w:szCs w:val="24"/>
        </w:rPr>
        <w:t>court</w:t>
      </w:r>
      <w:r w:rsidR="0078455F">
        <w:rPr>
          <w:color w:val="auto"/>
          <w:sz w:val="24"/>
          <w:szCs w:val="24"/>
        </w:rPr>
        <w:t xml:space="preserve"> setting. I was able to utilise my knowledge gained from working collaboratively with the families but also with other professionals in my caseload which has guided me to make balanced decisions and judgements. </w:t>
      </w:r>
      <w:r w:rsidRPr="00BB72FB">
        <w:rPr>
          <w:color w:val="auto"/>
          <w:sz w:val="24"/>
          <w:szCs w:val="24"/>
        </w:rPr>
        <w:t>As stated before, ongoing practice has supported my learning needs and I feel that my development is an ongoing process to which I will more as my career continues.</w:t>
      </w:r>
    </w:p>
    <w:p w14:paraId="1F2639F9" w14:textId="77777777" w:rsidR="00AB327E" w:rsidRPr="00BB72FB" w:rsidRDefault="00AB327E" w:rsidP="00BB72FB">
      <w:pPr>
        <w:shd w:val="clear" w:color="auto" w:fill="FFFFFF"/>
        <w:spacing w:line="360" w:lineRule="auto"/>
        <w:rPr>
          <w:color w:val="auto"/>
          <w:sz w:val="24"/>
          <w:szCs w:val="24"/>
        </w:rPr>
      </w:pPr>
    </w:p>
    <w:p w14:paraId="188AC9B8" w14:textId="1FAA565B" w:rsidR="00AB327E" w:rsidRPr="00BB72FB" w:rsidRDefault="00502FBA" w:rsidP="00BB72FB">
      <w:pPr>
        <w:shd w:val="clear" w:color="auto" w:fill="FFFFFF"/>
        <w:spacing w:line="360" w:lineRule="auto"/>
        <w:rPr>
          <w:color w:val="auto"/>
          <w:sz w:val="24"/>
          <w:szCs w:val="24"/>
        </w:rPr>
      </w:pPr>
      <w:r w:rsidRPr="00BB72FB">
        <w:rPr>
          <w:color w:val="auto"/>
          <w:sz w:val="24"/>
          <w:szCs w:val="24"/>
        </w:rPr>
        <w:t xml:space="preserve">In respect of my learning needs in </w:t>
      </w:r>
      <w:r w:rsidR="00AB327E" w:rsidRPr="00BB72FB">
        <w:rPr>
          <w:color w:val="auto"/>
          <w:sz w:val="24"/>
          <w:szCs w:val="24"/>
        </w:rPr>
        <w:t>decision making</w:t>
      </w:r>
      <w:r w:rsidR="00FB101D" w:rsidRPr="00BB72FB">
        <w:rPr>
          <w:color w:val="auto"/>
          <w:sz w:val="24"/>
          <w:szCs w:val="24"/>
        </w:rPr>
        <w:t xml:space="preserve"> abilities</w:t>
      </w:r>
      <w:r w:rsidRPr="00BB72FB">
        <w:rPr>
          <w:color w:val="auto"/>
          <w:sz w:val="24"/>
          <w:szCs w:val="24"/>
        </w:rPr>
        <w:t>,</w:t>
      </w:r>
      <w:r w:rsidR="00AB327E" w:rsidRPr="00BB72FB">
        <w:rPr>
          <w:color w:val="auto"/>
          <w:sz w:val="24"/>
          <w:szCs w:val="24"/>
        </w:rPr>
        <w:t xml:space="preserve"> I would seek guidance through my supervision and team meetings to show that</w:t>
      </w:r>
      <w:r w:rsidR="00FB101D" w:rsidRPr="00BB72FB">
        <w:rPr>
          <w:color w:val="auto"/>
          <w:sz w:val="24"/>
          <w:szCs w:val="24"/>
        </w:rPr>
        <w:t xml:space="preserve"> my actions are</w:t>
      </w:r>
      <w:r w:rsidR="00AB327E" w:rsidRPr="00BB72FB">
        <w:rPr>
          <w:color w:val="auto"/>
          <w:sz w:val="24"/>
          <w:szCs w:val="24"/>
        </w:rPr>
        <w:t xml:space="preserve"> Justified</w:t>
      </w:r>
      <w:r w:rsidR="00FB101D" w:rsidRPr="00BB72FB">
        <w:rPr>
          <w:color w:val="auto"/>
          <w:sz w:val="24"/>
          <w:szCs w:val="24"/>
        </w:rPr>
        <w:t xml:space="preserve"> by applying reflective practice in aiding and evidencing my decisions with </w:t>
      </w:r>
      <w:r w:rsidRPr="00BB72FB">
        <w:rPr>
          <w:color w:val="auto"/>
          <w:sz w:val="24"/>
          <w:szCs w:val="24"/>
        </w:rPr>
        <w:t xml:space="preserve">backed up </w:t>
      </w:r>
      <w:r w:rsidR="00FB101D" w:rsidRPr="00BB72FB">
        <w:rPr>
          <w:color w:val="auto"/>
          <w:sz w:val="24"/>
          <w:szCs w:val="24"/>
        </w:rPr>
        <w:t>theories and legislation</w:t>
      </w:r>
      <w:r w:rsidR="00AB327E" w:rsidRPr="00BB72FB">
        <w:rPr>
          <w:color w:val="auto"/>
          <w:sz w:val="24"/>
          <w:szCs w:val="24"/>
        </w:rPr>
        <w:t>.</w:t>
      </w:r>
      <w:r w:rsidR="0078455F">
        <w:rPr>
          <w:color w:val="auto"/>
          <w:sz w:val="24"/>
          <w:szCs w:val="24"/>
        </w:rPr>
        <w:t xml:space="preserve"> From my experience with ongoing and regular supervisions, it is apparent to me that communication is my strength when working with families and </w:t>
      </w:r>
      <w:r w:rsidR="008B4930">
        <w:rPr>
          <w:color w:val="auto"/>
          <w:sz w:val="24"/>
          <w:szCs w:val="24"/>
        </w:rPr>
        <w:t>areas have improved in terms of assessment following training I received from Signs of Safety and systemic training has enabled me to further analyse my assessments. By working systemically, I am furthering my working relationships with the children and families involved (SCIE 2021)</w:t>
      </w:r>
    </w:p>
    <w:p w14:paraId="4419E579" w14:textId="77777777" w:rsidR="00AB327E" w:rsidRPr="00BB72FB" w:rsidRDefault="00AB327E" w:rsidP="00BB72FB">
      <w:pPr>
        <w:shd w:val="clear" w:color="auto" w:fill="FFFFFF"/>
        <w:spacing w:line="360" w:lineRule="auto"/>
        <w:rPr>
          <w:color w:val="auto"/>
          <w:sz w:val="24"/>
          <w:szCs w:val="24"/>
        </w:rPr>
      </w:pPr>
    </w:p>
    <w:p w14:paraId="3085394F" w14:textId="59596164" w:rsidR="00AB327E" w:rsidRPr="00BB72FB" w:rsidRDefault="00AB327E" w:rsidP="00BB72FB">
      <w:pPr>
        <w:shd w:val="clear" w:color="auto" w:fill="FFFFFF"/>
        <w:spacing w:line="360" w:lineRule="auto"/>
        <w:rPr>
          <w:color w:val="auto"/>
          <w:sz w:val="24"/>
          <w:szCs w:val="24"/>
        </w:rPr>
      </w:pPr>
      <w:r w:rsidRPr="00BB72FB">
        <w:rPr>
          <w:color w:val="auto"/>
          <w:sz w:val="24"/>
          <w:szCs w:val="24"/>
        </w:rPr>
        <w:t xml:space="preserve">I also learnt that resilience plays a major part in my approach to families and children.  there have been times where </w:t>
      </w:r>
      <w:r w:rsidR="00502FBA" w:rsidRPr="00BB72FB">
        <w:rPr>
          <w:color w:val="auto"/>
          <w:sz w:val="24"/>
          <w:szCs w:val="24"/>
        </w:rPr>
        <w:t>emotions can be high with difficult situations</w:t>
      </w:r>
      <w:r w:rsidRPr="00BB72FB">
        <w:rPr>
          <w:color w:val="auto"/>
          <w:sz w:val="24"/>
          <w:szCs w:val="24"/>
        </w:rPr>
        <w:t xml:space="preserve"> can get in the way of your decision-making which I can understand social workers can experience however it is good to utilise to support such as supervision to reflect in and on these actions.  it is important to also consider the legislation plays with part in your decision-making as it guides you</w:t>
      </w:r>
      <w:r w:rsidR="001A45A2" w:rsidRPr="00BB72FB">
        <w:rPr>
          <w:color w:val="auto"/>
          <w:sz w:val="24"/>
          <w:szCs w:val="24"/>
        </w:rPr>
        <w:t>r</w:t>
      </w:r>
      <w:r w:rsidRPr="00BB72FB">
        <w:rPr>
          <w:color w:val="auto"/>
          <w:sz w:val="24"/>
          <w:szCs w:val="24"/>
        </w:rPr>
        <w:t xml:space="preserve"> decision making as stated previously can needs to be evidence to support your reasoning. </w:t>
      </w:r>
    </w:p>
    <w:p w14:paraId="2F1586DB" w14:textId="67E34324" w:rsidR="001052BA" w:rsidRPr="00BB72FB" w:rsidRDefault="001052BA" w:rsidP="00BB72FB">
      <w:pPr>
        <w:shd w:val="clear" w:color="auto" w:fill="FFFFFF"/>
        <w:spacing w:line="360" w:lineRule="auto"/>
        <w:rPr>
          <w:color w:val="auto"/>
          <w:sz w:val="24"/>
          <w:szCs w:val="24"/>
        </w:rPr>
      </w:pPr>
    </w:p>
    <w:p w14:paraId="1493B624" w14:textId="700BF093" w:rsidR="001052BA" w:rsidRPr="00BB72FB" w:rsidRDefault="001052BA" w:rsidP="00BB72FB">
      <w:pPr>
        <w:shd w:val="clear" w:color="auto" w:fill="FFFFFF"/>
        <w:spacing w:line="360" w:lineRule="auto"/>
        <w:rPr>
          <w:color w:val="auto"/>
          <w:sz w:val="24"/>
          <w:szCs w:val="24"/>
        </w:rPr>
      </w:pPr>
      <w:r w:rsidRPr="00BB72FB">
        <w:rPr>
          <w:color w:val="auto"/>
          <w:sz w:val="24"/>
          <w:szCs w:val="24"/>
        </w:rPr>
        <w:t xml:space="preserve">Since I have started my role within Children’s services, I have learned that being research minded is essential within Social work. With the previous examples mentioned in section 4, I </w:t>
      </w:r>
      <w:proofErr w:type="spellStart"/>
      <w:proofErr w:type="gramStart"/>
      <w:r w:rsidRPr="00BB72FB">
        <w:rPr>
          <w:color w:val="auto"/>
          <w:sz w:val="24"/>
          <w:szCs w:val="24"/>
        </w:rPr>
        <w:t>has</w:t>
      </w:r>
      <w:proofErr w:type="spellEnd"/>
      <w:proofErr w:type="gramEnd"/>
      <w:r w:rsidRPr="00BB72FB">
        <w:rPr>
          <w:color w:val="auto"/>
          <w:sz w:val="24"/>
          <w:szCs w:val="24"/>
        </w:rPr>
        <w:t xml:space="preserve"> able to research surrounding social issues within my locality and this has enabled my understanding to how those requiring services are oppressed. </w:t>
      </w:r>
    </w:p>
    <w:p w14:paraId="014CEB36" w14:textId="7EE83AB9" w:rsidR="00C5441F" w:rsidRPr="00BB72FB" w:rsidRDefault="00C5441F" w:rsidP="00BB72FB">
      <w:pPr>
        <w:shd w:val="clear" w:color="auto" w:fill="FFFFFF"/>
        <w:spacing w:line="360" w:lineRule="auto"/>
        <w:rPr>
          <w:color w:val="auto"/>
          <w:sz w:val="24"/>
          <w:szCs w:val="24"/>
        </w:rPr>
      </w:pPr>
    </w:p>
    <w:p w14:paraId="2FF158E1" w14:textId="058EE784" w:rsidR="00427873" w:rsidRPr="00BB72FB" w:rsidRDefault="00C5441F" w:rsidP="00BB72FB">
      <w:pPr>
        <w:shd w:val="clear" w:color="auto" w:fill="FFFFFF"/>
        <w:spacing w:line="360" w:lineRule="auto"/>
        <w:rPr>
          <w:color w:val="auto"/>
          <w:sz w:val="24"/>
          <w:szCs w:val="24"/>
        </w:rPr>
      </w:pPr>
      <w:r w:rsidRPr="00BB72FB">
        <w:rPr>
          <w:color w:val="auto"/>
          <w:sz w:val="24"/>
          <w:szCs w:val="24"/>
        </w:rPr>
        <w:t xml:space="preserve">I feel that I have benefitted from </w:t>
      </w:r>
      <w:r w:rsidR="00897AAC" w:rsidRPr="00BB72FB">
        <w:rPr>
          <w:color w:val="auto"/>
          <w:sz w:val="24"/>
          <w:szCs w:val="24"/>
        </w:rPr>
        <w:t xml:space="preserve">my intervention </w:t>
      </w:r>
      <w:r w:rsidR="00E16ECA" w:rsidRPr="00BB72FB">
        <w:rPr>
          <w:color w:val="auto"/>
          <w:sz w:val="24"/>
          <w:szCs w:val="24"/>
        </w:rPr>
        <w:t>through</w:t>
      </w:r>
      <w:r w:rsidRPr="00BB72FB">
        <w:rPr>
          <w:color w:val="auto"/>
          <w:sz w:val="24"/>
          <w:szCs w:val="24"/>
        </w:rPr>
        <w:t xml:space="preserve"> involvement with families to create and maintain working relationships, </w:t>
      </w:r>
      <w:proofErr w:type="gramStart"/>
      <w:r w:rsidRPr="00BB72FB">
        <w:rPr>
          <w:color w:val="auto"/>
          <w:sz w:val="24"/>
          <w:szCs w:val="24"/>
        </w:rPr>
        <w:t>It</w:t>
      </w:r>
      <w:proofErr w:type="gramEnd"/>
      <w:r w:rsidRPr="00BB72FB">
        <w:rPr>
          <w:color w:val="auto"/>
          <w:sz w:val="24"/>
          <w:szCs w:val="24"/>
        </w:rPr>
        <w:t xml:space="preserve"> is important to Strive to establish and maintain the trust and confidence of individuals and carers (COPP,2021)</w:t>
      </w:r>
      <w:r w:rsidR="00427873" w:rsidRPr="00BB72FB">
        <w:rPr>
          <w:color w:val="auto"/>
          <w:sz w:val="24"/>
          <w:szCs w:val="24"/>
        </w:rPr>
        <w:t>.</w:t>
      </w:r>
      <w:r w:rsidR="000D3DC7" w:rsidRPr="00BB72FB">
        <w:rPr>
          <w:color w:val="auto"/>
          <w:sz w:val="24"/>
          <w:szCs w:val="24"/>
        </w:rPr>
        <w:t xml:space="preserve"> Thus</w:t>
      </w:r>
      <w:r w:rsidR="00E16ECA" w:rsidRPr="00BB72FB">
        <w:rPr>
          <w:color w:val="auto"/>
          <w:sz w:val="24"/>
          <w:szCs w:val="24"/>
        </w:rPr>
        <w:t>,</w:t>
      </w:r>
      <w:r w:rsidR="000D3DC7" w:rsidRPr="00BB72FB">
        <w:rPr>
          <w:color w:val="auto"/>
          <w:sz w:val="24"/>
          <w:szCs w:val="24"/>
        </w:rPr>
        <w:t xml:space="preserve"> I feel that the relationships within </w:t>
      </w:r>
      <w:r w:rsidR="00E16ECA" w:rsidRPr="00BB72FB">
        <w:rPr>
          <w:color w:val="auto"/>
          <w:sz w:val="24"/>
          <w:szCs w:val="24"/>
        </w:rPr>
        <w:lastRenderedPageBreak/>
        <w:t>m</w:t>
      </w:r>
      <w:r w:rsidR="000D3DC7" w:rsidRPr="00BB72FB">
        <w:rPr>
          <w:color w:val="auto"/>
          <w:sz w:val="24"/>
          <w:szCs w:val="24"/>
        </w:rPr>
        <w:t xml:space="preserve">y case load have improved over time through ongoing involvement, however there been times that family members and carers are not happy with decisions made by services, however </w:t>
      </w:r>
      <w:r w:rsidR="00DF3141" w:rsidRPr="00BB72FB">
        <w:rPr>
          <w:color w:val="auto"/>
          <w:sz w:val="24"/>
          <w:szCs w:val="24"/>
        </w:rPr>
        <w:t>overall,</w:t>
      </w:r>
      <w:r w:rsidR="001052BA" w:rsidRPr="00BB72FB">
        <w:rPr>
          <w:color w:val="auto"/>
          <w:sz w:val="24"/>
          <w:szCs w:val="24"/>
        </w:rPr>
        <w:t xml:space="preserve"> I feel that my decision making has made positive impacts on the families that I am supporting.</w:t>
      </w:r>
    </w:p>
    <w:p w14:paraId="5ED606C4" w14:textId="77777777" w:rsidR="00427873" w:rsidRPr="00BB72FB" w:rsidRDefault="00427873" w:rsidP="00BB72FB">
      <w:pPr>
        <w:shd w:val="clear" w:color="auto" w:fill="FFFFFF"/>
        <w:spacing w:line="360" w:lineRule="auto"/>
        <w:rPr>
          <w:color w:val="auto"/>
          <w:sz w:val="24"/>
          <w:szCs w:val="24"/>
        </w:rPr>
      </w:pPr>
    </w:p>
    <w:p w14:paraId="2E21CFAF" w14:textId="00706381" w:rsidR="00C5441F" w:rsidRPr="00BB72FB" w:rsidRDefault="00C5441F" w:rsidP="00BB72FB">
      <w:pPr>
        <w:shd w:val="clear" w:color="auto" w:fill="FFFFFF"/>
        <w:spacing w:line="360" w:lineRule="auto"/>
        <w:rPr>
          <w:color w:val="auto"/>
          <w:sz w:val="24"/>
          <w:szCs w:val="24"/>
        </w:rPr>
      </w:pPr>
      <w:r w:rsidRPr="00BB72FB">
        <w:rPr>
          <w:color w:val="auto"/>
          <w:sz w:val="24"/>
          <w:szCs w:val="24"/>
        </w:rPr>
        <w:t xml:space="preserve">Following my experiences, I was able to reflect in my supervision on my professional development and through reflection I was able to relate to </w:t>
      </w:r>
      <w:proofErr w:type="spellStart"/>
      <w:r w:rsidRPr="00BB72FB">
        <w:rPr>
          <w:color w:val="auto"/>
          <w:sz w:val="24"/>
          <w:szCs w:val="24"/>
        </w:rPr>
        <w:t>Macleans</w:t>
      </w:r>
      <w:proofErr w:type="spellEnd"/>
      <w:r w:rsidRPr="00BB72FB">
        <w:rPr>
          <w:color w:val="auto"/>
          <w:sz w:val="24"/>
          <w:szCs w:val="24"/>
        </w:rPr>
        <w:t xml:space="preserve"> Weather model of reflection.</w:t>
      </w:r>
      <w:r w:rsidR="001052BA" w:rsidRPr="00BB72FB">
        <w:rPr>
          <w:color w:val="auto"/>
          <w:sz w:val="24"/>
          <w:szCs w:val="24"/>
        </w:rPr>
        <w:t xml:space="preserve"> Following conflicts within my cases, I </w:t>
      </w:r>
      <w:r w:rsidR="00DF3141" w:rsidRPr="00BB72FB">
        <w:rPr>
          <w:color w:val="auto"/>
          <w:sz w:val="24"/>
          <w:szCs w:val="24"/>
        </w:rPr>
        <w:t>can</w:t>
      </w:r>
      <w:r w:rsidR="001052BA" w:rsidRPr="00BB72FB">
        <w:rPr>
          <w:color w:val="auto"/>
          <w:sz w:val="24"/>
          <w:szCs w:val="24"/>
        </w:rPr>
        <w:t xml:space="preserve"> utilise analysis in my supervisions in a</w:t>
      </w:r>
      <w:r w:rsidR="00DF3141">
        <w:rPr>
          <w:color w:val="auto"/>
          <w:sz w:val="24"/>
          <w:szCs w:val="24"/>
        </w:rPr>
        <w:t>n</w:t>
      </w:r>
      <w:r w:rsidR="001052BA" w:rsidRPr="00BB72FB">
        <w:rPr>
          <w:color w:val="auto"/>
          <w:sz w:val="24"/>
          <w:szCs w:val="24"/>
        </w:rPr>
        <w:t xml:space="preserve"> approach to how this can be improved in future.</w:t>
      </w:r>
    </w:p>
    <w:p w14:paraId="01F46A30" w14:textId="77777777" w:rsidR="00AB327E" w:rsidRPr="00BB72FB" w:rsidRDefault="00AB327E" w:rsidP="00BB72FB">
      <w:pPr>
        <w:shd w:val="clear" w:color="auto" w:fill="FFFFFF"/>
        <w:spacing w:line="360" w:lineRule="auto"/>
        <w:rPr>
          <w:color w:val="auto"/>
          <w:sz w:val="24"/>
          <w:szCs w:val="24"/>
        </w:rPr>
      </w:pPr>
    </w:p>
    <w:p w14:paraId="189A68CA" w14:textId="4D2CE994" w:rsidR="00AB327E" w:rsidRDefault="00AB327E" w:rsidP="00BB72FB">
      <w:pPr>
        <w:shd w:val="clear" w:color="auto" w:fill="FFFFFF"/>
        <w:spacing w:line="360" w:lineRule="auto"/>
        <w:rPr>
          <w:color w:val="auto"/>
          <w:sz w:val="24"/>
          <w:szCs w:val="24"/>
        </w:rPr>
      </w:pPr>
      <w:r w:rsidRPr="00BB72FB">
        <w:rPr>
          <w:color w:val="auto"/>
          <w:sz w:val="24"/>
          <w:szCs w:val="24"/>
        </w:rPr>
        <w:t xml:space="preserve">Following my experience </w:t>
      </w:r>
      <w:r w:rsidR="001052BA" w:rsidRPr="00BB72FB">
        <w:rPr>
          <w:color w:val="auto"/>
          <w:sz w:val="24"/>
          <w:szCs w:val="24"/>
        </w:rPr>
        <w:t xml:space="preserve">of child </w:t>
      </w:r>
      <w:r w:rsidRPr="00BB72FB">
        <w:rPr>
          <w:color w:val="auto"/>
          <w:sz w:val="24"/>
          <w:szCs w:val="24"/>
        </w:rPr>
        <w:t>protection cases</w:t>
      </w:r>
      <w:r w:rsidR="001052BA" w:rsidRPr="00BB72FB">
        <w:rPr>
          <w:color w:val="auto"/>
          <w:sz w:val="24"/>
          <w:szCs w:val="24"/>
        </w:rPr>
        <w:t>,</w:t>
      </w:r>
      <w:r w:rsidRPr="00BB72FB">
        <w:rPr>
          <w:color w:val="auto"/>
          <w:sz w:val="24"/>
          <w:szCs w:val="24"/>
        </w:rPr>
        <w:t xml:space="preserve"> I had to work with other professionals and different settings, where conflict may arise between different views for different </w:t>
      </w:r>
      <w:r w:rsidR="00DF3141" w:rsidRPr="00BB72FB">
        <w:rPr>
          <w:color w:val="auto"/>
          <w:sz w:val="24"/>
          <w:szCs w:val="24"/>
        </w:rPr>
        <w:t>professionals,</w:t>
      </w:r>
      <w:r w:rsidRPr="00BB72FB">
        <w:rPr>
          <w:color w:val="auto"/>
          <w:sz w:val="24"/>
          <w:szCs w:val="24"/>
        </w:rPr>
        <w:t xml:space="preserve"> but I feel overtime I am </w:t>
      </w:r>
      <w:r w:rsidR="001052BA" w:rsidRPr="00BB72FB">
        <w:rPr>
          <w:color w:val="auto"/>
          <w:sz w:val="24"/>
          <w:szCs w:val="24"/>
        </w:rPr>
        <w:t>more</w:t>
      </w:r>
      <w:r w:rsidRPr="00BB72FB">
        <w:rPr>
          <w:color w:val="auto"/>
          <w:sz w:val="24"/>
          <w:szCs w:val="24"/>
        </w:rPr>
        <w:t xml:space="preserve"> confident to challenge</w:t>
      </w:r>
      <w:r w:rsidR="001052BA" w:rsidRPr="00BB72FB">
        <w:rPr>
          <w:color w:val="auto"/>
          <w:sz w:val="24"/>
          <w:szCs w:val="24"/>
        </w:rPr>
        <w:t xml:space="preserve"> service users and services</w:t>
      </w:r>
      <w:r w:rsidRPr="00BB72FB">
        <w:rPr>
          <w:color w:val="auto"/>
          <w:sz w:val="24"/>
          <w:szCs w:val="24"/>
        </w:rPr>
        <w:t xml:space="preserve"> if I was needed to in my </w:t>
      </w:r>
      <w:r w:rsidR="001052BA" w:rsidRPr="00BB72FB">
        <w:rPr>
          <w:color w:val="auto"/>
          <w:sz w:val="24"/>
          <w:szCs w:val="24"/>
        </w:rPr>
        <w:t xml:space="preserve">line of </w:t>
      </w:r>
      <w:r w:rsidRPr="00BB72FB">
        <w:rPr>
          <w:color w:val="auto"/>
          <w:sz w:val="24"/>
          <w:szCs w:val="24"/>
        </w:rPr>
        <w:t xml:space="preserve">work.  I feel that my experience </w:t>
      </w:r>
      <w:r w:rsidR="00DF3141">
        <w:rPr>
          <w:color w:val="auto"/>
          <w:sz w:val="24"/>
          <w:szCs w:val="24"/>
        </w:rPr>
        <w:t xml:space="preserve">I am gaining confidence with my approaches </w:t>
      </w:r>
      <w:r w:rsidR="001052BA" w:rsidRPr="00BB72FB">
        <w:rPr>
          <w:color w:val="auto"/>
          <w:sz w:val="24"/>
          <w:szCs w:val="24"/>
        </w:rPr>
        <w:t xml:space="preserve">and </w:t>
      </w:r>
      <w:r w:rsidRPr="00BB72FB">
        <w:rPr>
          <w:color w:val="auto"/>
          <w:sz w:val="24"/>
          <w:szCs w:val="24"/>
        </w:rPr>
        <w:t xml:space="preserve">I'm looking in with more services with supporting children </w:t>
      </w:r>
      <w:r w:rsidR="001052BA" w:rsidRPr="00BB72FB">
        <w:rPr>
          <w:color w:val="auto"/>
          <w:sz w:val="24"/>
          <w:szCs w:val="24"/>
        </w:rPr>
        <w:t xml:space="preserve">with positive approach in </w:t>
      </w:r>
      <w:r w:rsidRPr="00BB72FB">
        <w:rPr>
          <w:color w:val="auto"/>
          <w:sz w:val="24"/>
          <w:szCs w:val="24"/>
        </w:rPr>
        <w:t xml:space="preserve">improving work-related relationships </w:t>
      </w:r>
      <w:r w:rsidR="001052BA" w:rsidRPr="00BB72FB">
        <w:rPr>
          <w:color w:val="auto"/>
          <w:sz w:val="24"/>
          <w:szCs w:val="24"/>
        </w:rPr>
        <w:t xml:space="preserve">and informing my </w:t>
      </w:r>
      <w:r w:rsidRPr="00BB72FB">
        <w:rPr>
          <w:color w:val="auto"/>
          <w:sz w:val="24"/>
          <w:szCs w:val="24"/>
        </w:rPr>
        <w:t xml:space="preserve">decision-making as a professional. </w:t>
      </w:r>
    </w:p>
    <w:p w14:paraId="447D23FF" w14:textId="77777777" w:rsidR="00DF3141" w:rsidRPr="00BB72FB" w:rsidRDefault="00DF3141" w:rsidP="00BB72FB">
      <w:pPr>
        <w:shd w:val="clear" w:color="auto" w:fill="FFFFFF"/>
        <w:spacing w:line="360" w:lineRule="auto"/>
        <w:rPr>
          <w:color w:val="auto"/>
          <w:sz w:val="24"/>
          <w:szCs w:val="24"/>
        </w:rPr>
      </w:pPr>
    </w:p>
    <w:p w14:paraId="62A5988B" w14:textId="5CF00F0D" w:rsidR="001052BA" w:rsidRPr="00BB72FB" w:rsidRDefault="001052BA" w:rsidP="00BB72FB">
      <w:pPr>
        <w:shd w:val="clear" w:color="auto" w:fill="FFFFFF"/>
        <w:spacing w:line="360" w:lineRule="auto"/>
        <w:rPr>
          <w:color w:val="auto"/>
          <w:sz w:val="24"/>
          <w:szCs w:val="24"/>
        </w:rPr>
      </w:pPr>
      <w:r w:rsidRPr="00BB72FB">
        <w:rPr>
          <w:color w:val="auto"/>
          <w:sz w:val="24"/>
          <w:szCs w:val="24"/>
        </w:rPr>
        <w:t>Word count-</w:t>
      </w:r>
      <w:r w:rsidR="00DF3141">
        <w:rPr>
          <w:color w:val="auto"/>
          <w:sz w:val="24"/>
          <w:szCs w:val="24"/>
        </w:rPr>
        <w:t>821</w:t>
      </w:r>
    </w:p>
    <w:p w14:paraId="10AC7E37" w14:textId="4472CA6A" w:rsidR="00502FBA" w:rsidRPr="00BB72FB" w:rsidRDefault="00502FBA" w:rsidP="00BB72FB">
      <w:pPr>
        <w:shd w:val="clear" w:color="auto" w:fill="FFFFFF"/>
        <w:spacing w:line="360" w:lineRule="auto"/>
        <w:rPr>
          <w:color w:val="auto"/>
          <w:sz w:val="24"/>
          <w:szCs w:val="24"/>
        </w:rPr>
      </w:pPr>
    </w:p>
    <w:p w14:paraId="02CC1476" w14:textId="77777777" w:rsidR="00502FBA" w:rsidRPr="00897AAC" w:rsidRDefault="00502FBA" w:rsidP="00897AAC">
      <w:pPr>
        <w:shd w:val="clear" w:color="auto" w:fill="FFFFFF"/>
        <w:spacing w:line="360" w:lineRule="auto"/>
        <w:rPr>
          <w:color w:val="212121"/>
          <w:sz w:val="24"/>
          <w:szCs w:val="24"/>
        </w:rPr>
      </w:pPr>
    </w:p>
    <w:p w14:paraId="125C5B9D" w14:textId="77777777" w:rsidR="00AB327E" w:rsidRDefault="00AB327E" w:rsidP="00AB327E">
      <w:pPr>
        <w:shd w:val="clear" w:color="auto" w:fill="FFFFFF"/>
        <w:spacing w:after="240"/>
        <w:rPr>
          <w:color w:val="212121"/>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4F292B1E" w14:textId="77777777" w:rsidR="000E38C3" w:rsidRDefault="000E38C3" w:rsidP="00E559CE">
      <w:pPr>
        <w:jc w:val="both"/>
        <w:rPr>
          <w:sz w:val="24"/>
          <w:szCs w:val="24"/>
        </w:rPr>
      </w:pPr>
    </w:p>
    <w:p w14:paraId="7967FE54" w14:textId="77777777" w:rsidR="000E38C3" w:rsidRDefault="000E38C3" w:rsidP="00E559CE">
      <w:pPr>
        <w:jc w:val="both"/>
        <w:rPr>
          <w:sz w:val="24"/>
          <w:szCs w:val="24"/>
        </w:rPr>
      </w:pPr>
    </w:p>
    <w:p w14:paraId="2594D3F4" w14:textId="77777777" w:rsidR="000E38C3" w:rsidRDefault="000E38C3" w:rsidP="00E559CE">
      <w:pPr>
        <w:jc w:val="both"/>
        <w:rPr>
          <w:sz w:val="24"/>
          <w:szCs w:val="24"/>
        </w:rPr>
      </w:pPr>
    </w:p>
    <w:p w14:paraId="5993FFCC" w14:textId="77777777" w:rsidR="000E38C3" w:rsidRDefault="000E38C3" w:rsidP="00E559CE">
      <w:pPr>
        <w:jc w:val="both"/>
        <w:rPr>
          <w:sz w:val="24"/>
          <w:szCs w:val="24"/>
        </w:rPr>
      </w:pPr>
    </w:p>
    <w:p w14:paraId="1DC90BE1" w14:textId="77777777" w:rsidR="000E38C3" w:rsidRDefault="000E38C3" w:rsidP="00E559CE">
      <w:pPr>
        <w:jc w:val="both"/>
        <w:rPr>
          <w:sz w:val="24"/>
          <w:szCs w:val="24"/>
        </w:rPr>
      </w:pPr>
    </w:p>
    <w:p w14:paraId="44D97740" w14:textId="77777777" w:rsidR="000E38C3" w:rsidRDefault="000E38C3" w:rsidP="00E559CE">
      <w:pPr>
        <w:jc w:val="both"/>
        <w:rPr>
          <w:sz w:val="24"/>
          <w:szCs w:val="24"/>
        </w:rPr>
      </w:pPr>
    </w:p>
    <w:p w14:paraId="65C0BB26" w14:textId="77777777" w:rsidR="000E38C3" w:rsidRDefault="000E38C3" w:rsidP="00E559CE">
      <w:pPr>
        <w:jc w:val="both"/>
        <w:rPr>
          <w:sz w:val="24"/>
          <w:szCs w:val="24"/>
        </w:rPr>
      </w:pPr>
    </w:p>
    <w:p w14:paraId="2DD88609" w14:textId="77777777" w:rsidR="000E38C3" w:rsidRDefault="000E38C3" w:rsidP="00E559CE">
      <w:pPr>
        <w:jc w:val="both"/>
        <w:rPr>
          <w:sz w:val="24"/>
          <w:szCs w:val="24"/>
        </w:rPr>
      </w:pPr>
    </w:p>
    <w:p w14:paraId="669AC9F4" w14:textId="77777777" w:rsidR="000E38C3" w:rsidRDefault="000E38C3" w:rsidP="00E559CE">
      <w:pPr>
        <w:jc w:val="both"/>
        <w:rPr>
          <w:sz w:val="24"/>
          <w:szCs w:val="24"/>
        </w:rPr>
      </w:pPr>
    </w:p>
    <w:p w14:paraId="5B4288CE"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6C8EB2A9" w:rsidR="00E559CE" w:rsidRPr="00B17FA0" w:rsidRDefault="00BC5A60" w:rsidP="00B94443">
            <w:pPr>
              <w:jc w:val="both"/>
              <w:rPr>
                <w:sz w:val="24"/>
                <w:szCs w:val="24"/>
              </w:rPr>
            </w:pPr>
            <w:r>
              <w:rPr>
                <w:sz w:val="24"/>
                <w:szCs w:val="24"/>
              </w:rPr>
              <w:t>June 2020</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6B855C98" w:rsidR="00E559CE" w:rsidRPr="00B17FA0" w:rsidRDefault="00BC5A60" w:rsidP="00B94443">
            <w:pPr>
              <w:jc w:val="both"/>
              <w:rPr>
                <w:sz w:val="24"/>
                <w:szCs w:val="24"/>
              </w:rPr>
            </w:pPr>
            <w:r>
              <w:rPr>
                <w:sz w:val="24"/>
                <w:szCs w:val="24"/>
              </w:rPr>
              <w:t>July 2020</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4F7E4F1C" w:rsidR="00E559CE" w:rsidRPr="00B17FA0" w:rsidRDefault="00BC5A60" w:rsidP="00B94443">
            <w:pPr>
              <w:jc w:val="both"/>
              <w:rPr>
                <w:sz w:val="24"/>
                <w:szCs w:val="24"/>
              </w:rPr>
            </w:pPr>
            <w:r>
              <w:rPr>
                <w:sz w:val="24"/>
                <w:szCs w:val="24"/>
              </w:rPr>
              <w:t>August 2020</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5564BF71" w:rsidR="00E559CE" w:rsidRPr="00B17FA0" w:rsidRDefault="00BC5A60" w:rsidP="00B94443">
            <w:pPr>
              <w:jc w:val="both"/>
              <w:rPr>
                <w:sz w:val="24"/>
                <w:szCs w:val="24"/>
              </w:rPr>
            </w:pPr>
            <w:r>
              <w:rPr>
                <w:sz w:val="24"/>
                <w:szCs w:val="24"/>
              </w:rPr>
              <w:t>August 2020</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bookmarkStart w:id="2" w:name="_Hlk61257334"/>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65630F5D"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 xml:space="preserve">Where you have seen or discussed feedback from individuals using services, </w:t>
            </w:r>
            <w:proofErr w:type="gramStart"/>
            <w:r w:rsidR="00AE134C">
              <w:rPr>
                <w:color w:val="auto"/>
                <w:sz w:val="24"/>
                <w:szCs w:val="24"/>
              </w:rPr>
              <w:t>families</w:t>
            </w:r>
            <w:proofErr w:type="gramEnd"/>
            <w:r w:rsidR="00AE134C">
              <w:rPr>
                <w:color w:val="auto"/>
                <w:sz w:val="24"/>
                <w:szCs w:val="24"/>
              </w:rPr>
              <w:t xml:space="preserve"> or carers, you are encouraged to comment on this with regard to the learner’s development.</w:t>
            </w:r>
          </w:p>
          <w:p w14:paraId="5BA696C3" w14:textId="77777777" w:rsidR="00AD33B0" w:rsidRDefault="00AD33B0" w:rsidP="00AE134C">
            <w:pPr>
              <w:jc w:val="both"/>
              <w:rPr>
                <w:color w:val="auto"/>
                <w:sz w:val="24"/>
                <w:szCs w:val="24"/>
              </w:rPr>
            </w:pPr>
          </w:p>
          <w:p w14:paraId="1562EC5A" w14:textId="77777777" w:rsidR="00AD33B0" w:rsidRDefault="00AD33B0" w:rsidP="00AE134C">
            <w:pPr>
              <w:jc w:val="both"/>
              <w:rPr>
                <w:color w:val="auto"/>
                <w:sz w:val="24"/>
                <w:szCs w:val="24"/>
              </w:rPr>
            </w:pPr>
          </w:p>
          <w:p w14:paraId="3D08AC62" w14:textId="77777777" w:rsidR="00AD33B0" w:rsidRDefault="00AD33B0" w:rsidP="00AE134C">
            <w:pPr>
              <w:jc w:val="both"/>
              <w:rPr>
                <w:color w:val="auto"/>
                <w:sz w:val="24"/>
                <w:szCs w:val="24"/>
              </w:rPr>
            </w:pPr>
          </w:p>
          <w:p w14:paraId="10C9F51C" w14:textId="77777777" w:rsidR="00AD33B0" w:rsidRPr="00AD33B0" w:rsidRDefault="00AD33B0" w:rsidP="00AD33B0">
            <w:pPr>
              <w:jc w:val="both"/>
              <w:rPr>
                <w:sz w:val="24"/>
                <w:szCs w:val="24"/>
              </w:rPr>
            </w:pPr>
            <w:r w:rsidRPr="00AD33B0">
              <w:rPr>
                <w:color w:val="auto"/>
                <w:sz w:val="24"/>
                <w:szCs w:val="24"/>
              </w:rPr>
              <w:t xml:space="preserve">Having worked with Dan on </w:t>
            </w:r>
            <w:proofErr w:type="gramStart"/>
            <w:r w:rsidRPr="00AD33B0">
              <w:rPr>
                <w:color w:val="auto"/>
                <w:sz w:val="24"/>
                <w:szCs w:val="24"/>
              </w:rPr>
              <w:t>a number of</w:t>
            </w:r>
            <w:proofErr w:type="gramEnd"/>
            <w:r w:rsidRPr="00AD33B0">
              <w:rPr>
                <w:color w:val="auto"/>
                <w:sz w:val="24"/>
                <w:szCs w:val="24"/>
              </w:rPr>
              <w:t xml:space="preserve"> occasions with young people, he has shown a willingness to learn and this has been evidenced by his attendance on training courses and the way in which he has sought out research and academic literature to further his knowledge base. Dan has worked with increasingly complex young people and he has continued to </w:t>
            </w:r>
            <w:r w:rsidRPr="00AD33B0">
              <w:rPr>
                <w:color w:val="auto"/>
                <w:sz w:val="24"/>
                <w:szCs w:val="24"/>
              </w:rPr>
              <w:lastRenderedPageBreak/>
              <w:t xml:space="preserve">developed confidence as his case load grew and the complexities changed. His communication skills are excellent and, when working with young people, </w:t>
            </w:r>
            <w:proofErr w:type="gramStart"/>
            <w:r w:rsidRPr="00AD33B0">
              <w:rPr>
                <w:color w:val="auto"/>
                <w:sz w:val="24"/>
                <w:szCs w:val="24"/>
              </w:rPr>
              <w:t>is able to</w:t>
            </w:r>
            <w:proofErr w:type="gramEnd"/>
            <w:r w:rsidRPr="00AD33B0">
              <w:rPr>
                <w:color w:val="auto"/>
                <w:sz w:val="24"/>
                <w:szCs w:val="24"/>
              </w:rPr>
              <w:t xml:space="preserve"> develop a working relationship quickly and effectively.</w:t>
            </w:r>
            <w:r w:rsidRPr="00AD33B0">
              <w:rPr>
                <w:sz w:val="24"/>
                <w:szCs w:val="24"/>
              </w:rPr>
              <w:t xml:space="preserve"> His manner and attitude towards service users he has worked with is consistently respectful and engaging.  These skills have contributed significantly to maintaining positive relationships with young people and has led to subsequently positive outcomes for them. </w:t>
            </w:r>
          </w:p>
          <w:p w14:paraId="2ECCEDEB" w14:textId="77777777" w:rsidR="00AD33B0" w:rsidRPr="00AD33B0" w:rsidRDefault="00AD33B0" w:rsidP="00AD33B0">
            <w:pPr>
              <w:jc w:val="both"/>
              <w:rPr>
                <w:sz w:val="24"/>
                <w:szCs w:val="24"/>
              </w:rPr>
            </w:pPr>
            <w:r w:rsidRPr="00AD33B0">
              <w:rPr>
                <w:sz w:val="24"/>
                <w:szCs w:val="24"/>
              </w:rPr>
              <w:t xml:space="preserve"> Dan has shown that he is able to undertake effective direct work with children, young people and families and he has demonstrated a commitment to supporting service users to represent their views, needs and circumstances. This is reflected in the way in which he has participated </w:t>
            </w:r>
            <w:proofErr w:type="gramStart"/>
            <w:r w:rsidRPr="00AD33B0">
              <w:rPr>
                <w:sz w:val="24"/>
                <w:szCs w:val="24"/>
              </w:rPr>
              <w:t>and in some circumstances</w:t>
            </w:r>
            <w:proofErr w:type="gramEnd"/>
            <w:r w:rsidRPr="00AD33B0">
              <w:rPr>
                <w:sz w:val="24"/>
                <w:szCs w:val="24"/>
              </w:rPr>
              <w:t xml:space="preserve"> led meetings, and has advocated the views and needs of the service user he has worked with. Thus, ensuring the individual young person remains at the centre of any intervention. Dan is</w:t>
            </w:r>
            <w:r w:rsidRPr="00AD33B0">
              <w:rPr>
                <w:color w:val="auto"/>
                <w:sz w:val="24"/>
                <w:szCs w:val="24"/>
              </w:rPr>
              <w:t xml:space="preserve"> confident and assertive in challenging service users respectfully and professionally, for example, when then are risks to a child / young person. He is also confident in challenging other professionals to ensure the best service is offered to a service user. For instance, with fostering panel to ensure the best possible placement is available and meets the child’s needs. </w:t>
            </w:r>
          </w:p>
          <w:p w14:paraId="06D01370" w14:textId="77777777" w:rsidR="00AD33B0" w:rsidRPr="00AD33B0" w:rsidRDefault="00AD33B0" w:rsidP="00AD33B0">
            <w:pPr>
              <w:jc w:val="both"/>
              <w:rPr>
                <w:color w:val="auto"/>
                <w:sz w:val="24"/>
                <w:szCs w:val="24"/>
              </w:rPr>
            </w:pPr>
          </w:p>
          <w:p w14:paraId="7786529A" w14:textId="77777777" w:rsidR="00AD33B0" w:rsidRPr="00AD33B0" w:rsidRDefault="00AD33B0" w:rsidP="00AD33B0">
            <w:pPr>
              <w:rPr>
                <w:sz w:val="24"/>
                <w:szCs w:val="24"/>
              </w:rPr>
            </w:pPr>
            <w:r w:rsidRPr="00AD33B0">
              <w:rPr>
                <w:sz w:val="24"/>
                <w:szCs w:val="24"/>
              </w:rPr>
              <w:t xml:space="preserve"> Dan has demonstrated that he is able to work effectively within multidisciplinary and multi-organisational teams.  He has linked in with agencies from education, health, housing associations and youth offending and has been able to develop and maintain effective working relationships even where the relationship between agencies and professionals have been tenuous.  Dan has developed skills around challenging other professionals appropriately and, during meetings has been observed to conduct himself in a professional manner and in a way that is conducive to maintaining an ongoing working relationship.  </w:t>
            </w:r>
          </w:p>
          <w:p w14:paraId="771BD082" w14:textId="77777777" w:rsidR="00AD33B0" w:rsidRPr="00AD33B0" w:rsidRDefault="00AD33B0" w:rsidP="00AD33B0">
            <w:pPr>
              <w:jc w:val="both"/>
              <w:rPr>
                <w:color w:val="auto"/>
                <w:sz w:val="24"/>
                <w:szCs w:val="24"/>
              </w:rPr>
            </w:pPr>
          </w:p>
          <w:p w14:paraId="011B0118" w14:textId="77777777" w:rsidR="00AD33B0" w:rsidRPr="00AD33B0" w:rsidRDefault="00AD33B0" w:rsidP="00AD33B0">
            <w:pPr>
              <w:jc w:val="both"/>
              <w:rPr>
                <w:color w:val="auto"/>
                <w:sz w:val="24"/>
                <w:szCs w:val="24"/>
              </w:rPr>
            </w:pPr>
            <w:r w:rsidRPr="00AD33B0">
              <w:rPr>
                <w:color w:val="auto"/>
                <w:sz w:val="24"/>
                <w:szCs w:val="24"/>
              </w:rPr>
              <w:t xml:space="preserve">Dan has proved himself to be a practitioner who has contributed much to the team. He has shown that he is willing to learn and develop, will ask questions if he is unsure or needs advice, for instance with the leaving care part of the act, willing to assist other workers when needed and continues to work positively as part of a team and pod, which has been difficult during the covid-19 pandemic.  I know, with further opportunities, his professional development will continue thrive. </w:t>
            </w:r>
          </w:p>
          <w:p w14:paraId="0CDF6545" w14:textId="0F11E847" w:rsidR="00AD33B0" w:rsidRPr="008B28E7" w:rsidRDefault="00AD33B0" w:rsidP="00AE134C">
            <w:pPr>
              <w:jc w:val="both"/>
              <w:rPr>
                <w:color w:val="auto"/>
                <w:sz w:val="24"/>
                <w:szCs w:val="24"/>
              </w:rPr>
            </w:pP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bookmarkEnd w:id="2"/>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395A1C">
      <w:pPr>
        <w:keepNext/>
        <w:spacing w:before="240" w:after="60"/>
        <w:jc w:val="center"/>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49A5EE0" w14:textId="77777777" w:rsidR="002B443A" w:rsidRDefault="002B443A" w:rsidP="00FF7EBB">
      <w:pPr>
        <w:jc w:val="both"/>
        <w:rPr>
          <w:b/>
          <w:sz w:val="24"/>
          <w:szCs w:val="24"/>
        </w:rPr>
      </w:pPr>
    </w:p>
    <w:p w14:paraId="61369DE0" w14:textId="77777777" w:rsidR="002B443A" w:rsidRPr="007B726D" w:rsidRDefault="002B443A" w:rsidP="00145106">
      <w:pPr>
        <w:rPr>
          <w:bCs/>
          <w:sz w:val="24"/>
          <w:szCs w:val="24"/>
        </w:rPr>
      </w:pPr>
    </w:p>
    <w:p w14:paraId="075386CD" w14:textId="77777777" w:rsidR="00390074" w:rsidRPr="001B747F" w:rsidRDefault="00390074" w:rsidP="001B747F">
      <w:pPr>
        <w:spacing w:line="360" w:lineRule="auto"/>
        <w:rPr>
          <w:bCs/>
          <w:sz w:val="24"/>
          <w:szCs w:val="24"/>
        </w:rPr>
      </w:pPr>
    </w:p>
    <w:p w14:paraId="2A671395" w14:textId="77777777" w:rsidR="00390074" w:rsidRPr="001B747F" w:rsidRDefault="00390074" w:rsidP="001B747F">
      <w:pPr>
        <w:spacing w:line="360" w:lineRule="auto"/>
        <w:rPr>
          <w:bCs/>
          <w:sz w:val="24"/>
          <w:szCs w:val="24"/>
        </w:rPr>
      </w:pPr>
    </w:p>
    <w:p w14:paraId="30B9974D" w14:textId="77777777" w:rsidR="00145106" w:rsidRPr="001B747F" w:rsidRDefault="00145106" w:rsidP="001B747F">
      <w:pPr>
        <w:overflowPunct/>
        <w:autoSpaceDE/>
        <w:autoSpaceDN/>
        <w:adjustRightInd/>
        <w:spacing w:line="360" w:lineRule="auto"/>
        <w:textAlignment w:val="auto"/>
        <w:rPr>
          <w:bCs/>
          <w:color w:val="auto"/>
          <w:sz w:val="24"/>
          <w:szCs w:val="24"/>
        </w:rPr>
      </w:pPr>
    </w:p>
    <w:p w14:paraId="5AEE32E6" w14:textId="33FDBF1A" w:rsidR="00145106" w:rsidRPr="001B747F" w:rsidRDefault="00145106" w:rsidP="001B747F">
      <w:pPr>
        <w:pStyle w:val="ListParagraph"/>
        <w:numPr>
          <w:ilvl w:val="0"/>
          <w:numId w:val="15"/>
        </w:numPr>
        <w:overflowPunct/>
        <w:autoSpaceDE/>
        <w:autoSpaceDN/>
        <w:adjustRightInd/>
        <w:spacing w:before="100" w:beforeAutospacing="1" w:after="100" w:afterAutospacing="1" w:line="360" w:lineRule="auto"/>
        <w:textAlignment w:val="auto"/>
        <w:outlineLvl w:val="2"/>
        <w:rPr>
          <w:bCs/>
          <w:color w:val="auto"/>
          <w:sz w:val="24"/>
          <w:szCs w:val="24"/>
        </w:rPr>
      </w:pPr>
      <w:r w:rsidRPr="001B747F">
        <w:rPr>
          <w:bCs/>
          <w:color w:val="auto"/>
          <w:sz w:val="24"/>
          <w:szCs w:val="24"/>
        </w:rPr>
        <w:t xml:space="preserve">Assessment, Risk and Decision Making in Social Work: An ...by </w:t>
      </w:r>
      <w:hyperlink r:id="rId30" w:history="1">
        <w:r w:rsidRPr="001B747F">
          <w:rPr>
            <w:bCs/>
            <w:color w:val="auto"/>
            <w:sz w:val="24"/>
            <w:szCs w:val="24"/>
          </w:rPr>
          <w:t>Campbell Killick</w:t>
        </w:r>
      </w:hyperlink>
      <w:r w:rsidRPr="001B747F">
        <w:rPr>
          <w:bCs/>
          <w:color w:val="auto"/>
          <w:sz w:val="24"/>
          <w:szCs w:val="24"/>
        </w:rPr>
        <w:t>, ‎</w:t>
      </w:r>
      <w:hyperlink r:id="rId31" w:history="1">
        <w:r w:rsidRPr="001B747F">
          <w:rPr>
            <w:bCs/>
            <w:color w:val="auto"/>
            <w:sz w:val="24"/>
            <w:szCs w:val="24"/>
          </w:rPr>
          <w:t>Brian J. Taylor</w:t>
        </w:r>
      </w:hyperlink>
      <w:r w:rsidRPr="001B747F">
        <w:rPr>
          <w:bCs/>
          <w:color w:val="auto"/>
          <w:sz w:val="24"/>
          <w:szCs w:val="24"/>
        </w:rPr>
        <w:t xml:space="preserve"> · Learning Matters, London 2020</w:t>
      </w:r>
    </w:p>
    <w:p w14:paraId="7F2377CB" w14:textId="77777777" w:rsidR="00145106" w:rsidRPr="001B747F" w:rsidRDefault="00145106" w:rsidP="001B747F">
      <w:pPr>
        <w:overflowPunct/>
        <w:autoSpaceDE/>
        <w:autoSpaceDN/>
        <w:adjustRightInd/>
        <w:spacing w:line="360" w:lineRule="auto"/>
        <w:textAlignment w:val="auto"/>
        <w:rPr>
          <w:bCs/>
          <w:color w:val="auto"/>
          <w:sz w:val="24"/>
          <w:szCs w:val="24"/>
        </w:rPr>
      </w:pPr>
      <w:r w:rsidRPr="001B747F">
        <w:rPr>
          <w:rFonts w:eastAsiaTheme="minorHAnsi"/>
          <w:bCs/>
          <w:color w:val="auto"/>
          <w:sz w:val="24"/>
          <w:szCs w:val="24"/>
          <w:lang w:eastAsia="en-US"/>
        </w:rPr>
        <w:t>.</w:t>
      </w:r>
    </w:p>
    <w:p w14:paraId="0EB7A993" w14:textId="2061ADD8" w:rsidR="00145106" w:rsidRPr="001B747F" w:rsidRDefault="00145106" w:rsidP="001B747F">
      <w:pPr>
        <w:pStyle w:val="ListParagraph"/>
        <w:numPr>
          <w:ilvl w:val="0"/>
          <w:numId w:val="15"/>
        </w:numPr>
        <w:overflowPunct/>
        <w:autoSpaceDE/>
        <w:autoSpaceDN/>
        <w:adjustRightInd/>
        <w:spacing w:before="100" w:beforeAutospacing="1" w:after="100" w:afterAutospacing="1" w:line="360" w:lineRule="auto"/>
        <w:textAlignment w:val="auto"/>
        <w:outlineLvl w:val="2"/>
        <w:rPr>
          <w:bCs/>
          <w:color w:val="auto"/>
          <w:sz w:val="24"/>
          <w:szCs w:val="24"/>
        </w:rPr>
      </w:pPr>
      <w:r w:rsidRPr="001B747F">
        <w:rPr>
          <w:bCs/>
          <w:color w:val="auto"/>
          <w:sz w:val="24"/>
          <w:szCs w:val="24"/>
        </w:rPr>
        <w:t xml:space="preserve">Communication Skills for Working with Children and Young ...by </w:t>
      </w:r>
      <w:hyperlink r:id="rId32" w:history="1">
        <w:r w:rsidRPr="001B747F">
          <w:rPr>
            <w:bCs/>
            <w:color w:val="auto"/>
            <w:sz w:val="24"/>
            <w:szCs w:val="24"/>
          </w:rPr>
          <w:t>Pat Petrie</w:t>
        </w:r>
      </w:hyperlink>
      <w:r w:rsidRPr="001B747F">
        <w:rPr>
          <w:bCs/>
          <w:color w:val="auto"/>
          <w:sz w:val="24"/>
          <w:szCs w:val="24"/>
        </w:rPr>
        <w:t xml:space="preserve"> · 2011 Jessica </w:t>
      </w:r>
      <w:proofErr w:type="spellStart"/>
      <w:r w:rsidRPr="001B747F">
        <w:rPr>
          <w:bCs/>
          <w:color w:val="auto"/>
          <w:sz w:val="24"/>
          <w:szCs w:val="24"/>
        </w:rPr>
        <w:t>Kingslet</w:t>
      </w:r>
      <w:proofErr w:type="spellEnd"/>
      <w:r w:rsidRPr="001B747F">
        <w:rPr>
          <w:bCs/>
          <w:color w:val="auto"/>
          <w:sz w:val="24"/>
          <w:szCs w:val="24"/>
        </w:rPr>
        <w:t xml:space="preserve"> </w:t>
      </w:r>
      <w:proofErr w:type="spellStart"/>
      <w:r w:rsidRPr="001B747F">
        <w:rPr>
          <w:bCs/>
          <w:color w:val="auto"/>
          <w:sz w:val="24"/>
          <w:szCs w:val="24"/>
        </w:rPr>
        <w:t>Publiscations</w:t>
      </w:r>
      <w:proofErr w:type="spellEnd"/>
      <w:r w:rsidRPr="001B747F">
        <w:rPr>
          <w:bCs/>
          <w:color w:val="auto"/>
          <w:sz w:val="24"/>
          <w:szCs w:val="24"/>
        </w:rPr>
        <w:t xml:space="preserve"> London 2011</w:t>
      </w:r>
      <w:r w:rsidRPr="001B747F">
        <w:rPr>
          <w:bCs/>
          <w:color w:val="auto"/>
          <w:sz w:val="24"/>
          <w:szCs w:val="24"/>
        </w:rPr>
        <w:fldChar w:fldCharType="begin"/>
      </w:r>
      <w:r w:rsidRPr="001B747F">
        <w:rPr>
          <w:bCs/>
          <w:color w:val="auto"/>
          <w:sz w:val="24"/>
          <w:szCs w:val="24"/>
        </w:rPr>
        <w:instrText xml:space="preserve"> HYPERLINK "https://books.google.co.uk/books?id=gNwvDwAAQBAJ&amp;printsec=frontcover&amp;dq=communication+social+work&amp;hl=en&amp;newbks=1&amp;newbks_redir=1&amp;sa=X&amp;ved=2ahUKEwiQicKL3JPuAhVuxYUKHeaTAZ0Q6AEwAXoECAYQAg" </w:instrText>
      </w:r>
      <w:r w:rsidRPr="001B747F">
        <w:rPr>
          <w:bCs/>
          <w:color w:val="auto"/>
          <w:sz w:val="24"/>
          <w:szCs w:val="24"/>
        </w:rPr>
        <w:fldChar w:fldCharType="separate"/>
      </w:r>
    </w:p>
    <w:p w14:paraId="36F12593" w14:textId="77777777" w:rsidR="00145106" w:rsidRPr="001B747F" w:rsidRDefault="00145106" w:rsidP="001B747F">
      <w:pPr>
        <w:overflowPunct/>
        <w:autoSpaceDE/>
        <w:autoSpaceDN/>
        <w:adjustRightInd/>
        <w:spacing w:before="100" w:beforeAutospacing="1" w:after="100" w:afterAutospacing="1" w:line="360" w:lineRule="auto"/>
        <w:textAlignment w:val="auto"/>
        <w:outlineLvl w:val="2"/>
        <w:rPr>
          <w:bCs/>
          <w:color w:val="auto"/>
          <w:sz w:val="24"/>
          <w:szCs w:val="24"/>
        </w:rPr>
      </w:pPr>
      <w:r w:rsidRPr="001B747F">
        <w:rPr>
          <w:bCs/>
          <w:color w:val="auto"/>
          <w:sz w:val="24"/>
          <w:szCs w:val="24"/>
        </w:rPr>
        <w:t>Developing Your Communication Skills in Social Work</w:t>
      </w:r>
    </w:p>
    <w:p w14:paraId="5C3B4294" w14:textId="5C8D60F4" w:rsidR="00145106" w:rsidRPr="001B747F" w:rsidRDefault="00145106" w:rsidP="001B747F">
      <w:pPr>
        <w:pStyle w:val="ListParagraph"/>
        <w:spacing w:line="360" w:lineRule="auto"/>
        <w:rPr>
          <w:bCs/>
          <w:sz w:val="24"/>
          <w:szCs w:val="24"/>
        </w:rPr>
      </w:pPr>
      <w:r w:rsidRPr="001B747F">
        <w:rPr>
          <w:bCs/>
          <w:sz w:val="24"/>
          <w:szCs w:val="24"/>
        </w:rPr>
        <w:fldChar w:fldCharType="end"/>
      </w:r>
      <w:r w:rsidRPr="001B747F">
        <w:rPr>
          <w:bCs/>
          <w:sz w:val="24"/>
          <w:szCs w:val="24"/>
        </w:rPr>
        <w:t xml:space="preserve">By </w:t>
      </w:r>
      <w:hyperlink r:id="rId33" w:history="1">
        <w:r w:rsidRPr="001B747F">
          <w:rPr>
            <w:bCs/>
            <w:sz w:val="24"/>
            <w:szCs w:val="24"/>
          </w:rPr>
          <w:t xml:space="preserve">Paula </w:t>
        </w:r>
        <w:proofErr w:type="spellStart"/>
        <w:r w:rsidRPr="001B747F">
          <w:rPr>
            <w:bCs/>
            <w:sz w:val="24"/>
            <w:szCs w:val="24"/>
          </w:rPr>
          <w:t>Beesley</w:t>
        </w:r>
        <w:proofErr w:type="spellEnd"/>
      </w:hyperlink>
      <w:r w:rsidRPr="001B747F">
        <w:rPr>
          <w:bCs/>
          <w:sz w:val="24"/>
          <w:szCs w:val="24"/>
        </w:rPr>
        <w:t>, ‎</w:t>
      </w:r>
      <w:hyperlink r:id="rId34" w:history="1">
        <w:r w:rsidRPr="001B747F">
          <w:rPr>
            <w:bCs/>
            <w:sz w:val="24"/>
            <w:szCs w:val="24"/>
          </w:rPr>
          <w:t>Melanie Watts</w:t>
        </w:r>
      </w:hyperlink>
      <w:r w:rsidRPr="001B747F">
        <w:rPr>
          <w:bCs/>
          <w:sz w:val="24"/>
          <w:szCs w:val="24"/>
        </w:rPr>
        <w:t>, ‎</w:t>
      </w:r>
      <w:hyperlink r:id="rId35" w:history="1">
        <w:r w:rsidRPr="001B747F">
          <w:rPr>
            <w:bCs/>
            <w:sz w:val="24"/>
            <w:szCs w:val="24"/>
          </w:rPr>
          <w:t>Mary Harrison</w:t>
        </w:r>
      </w:hyperlink>
      <w:r w:rsidRPr="001B747F">
        <w:rPr>
          <w:bCs/>
          <w:sz w:val="24"/>
          <w:szCs w:val="24"/>
        </w:rPr>
        <w:t xml:space="preserve"> · 2017 </w:t>
      </w:r>
      <w:proofErr w:type="spellStart"/>
      <w:r w:rsidRPr="001B747F">
        <w:rPr>
          <w:bCs/>
          <w:sz w:val="24"/>
          <w:szCs w:val="24"/>
        </w:rPr>
        <w:t>Pg</w:t>
      </w:r>
      <w:proofErr w:type="spellEnd"/>
      <w:r w:rsidRPr="001B747F">
        <w:rPr>
          <w:bCs/>
          <w:sz w:val="24"/>
          <w:szCs w:val="24"/>
        </w:rPr>
        <w:t xml:space="preserve"> 118 Sage publishing London 2018</w:t>
      </w:r>
    </w:p>
    <w:p w14:paraId="68762139" w14:textId="77777777" w:rsidR="00145106" w:rsidRPr="001B747F" w:rsidRDefault="00145106" w:rsidP="001B747F">
      <w:pPr>
        <w:overflowPunct/>
        <w:autoSpaceDE/>
        <w:autoSpaceDN/>
        <w:adjustRightInd/>
        <w:spacing w:line="360" w:lineRule="auto"/>
        <w:textAlignment w:val="auto"/>
        <w:rPr>
          <w:bCs/>
          <w:color w:val="auto"/>
          <w:sz w:val="24"/>
          <w:szCs w:val="24"/>
        </w:rPr>
      </w:pPr>
      <w:r w:rsidRPr="001B747F">
        <w:rPr>
          <w:bCs/>
          <w:color w:val="auto"/>
          <w:sz w:val="24"/>
          <w:szCs w:val="24"/>
        </w:rPr>
        <w:fldChar w:fldCharType="begin"/>
      </w:r>
      <w:r w:rsidRPr="001B747F">
        <w:rPr>
          <w:bCs/>
          <w:color w:val="auto"/>
          <w:sz w:val="24"/>
          <w:szCs w:val="24"/>
        </w:rPr>
        <w:instrText xml:space="preserve"> HYPERLINK "https://books.google.co.uk/books?id=GJreDwAAQBAJ&amp;pg=PA10&amp;dq=social+work+types+of+reflection&amp;hl=en&amp;newbks=1&amp;newbks_redir=1&amp;sa=X&amp;ved=2ahUKEwiOl8Hs2pTuAhUNO8AKHWdgCDUQ6AEwAHoECAMQAg" </w:instrText>
      </w:r>
      <w:r w:rsidRPr="001B747F">
        <w:rPr>
          <w:bCs/>
          <w:color w:val="auto"/>
          <w:sz w:val="24"/>
          <w:szCs w:val="24"/>
        </w:rPr>
        <w:fldChar w:fldCharType="separate"/>
      </w:r>
    </w:p>
    <w:p w14:paraId="16E57268" w14:textId="77777777" w:rsidR="00145106" w:rsidRPr="001B747F" w:rsidRDefault="00145106" w:rsidP="001B747F">
      <w:pPr>
        <w:overflowPunct/>
        <w:autoSpaceDE/>
        <w:autoSpaceDN/>
        <w:adjustRightInd/>
        <w:spacing w:before="100" w:beforeAutospacing="1" w:after="100" w:afterAutospacing="1" w:line="360" w:lineRule="auto"/>
        <w:textAlignment w:val="auto"/>
        <w:outlineLvl w:val="2"/>
        <w:rPr>
          <w:bCs/>
          <w:color w:val="auto"/>
          <w:sz w:val="24"/>
          <w:szCs w:val="24"/>
        </w:rPr>
      </w:pPr>
      <w:r w:rsidRPr="001B747F">
        <w:rPr>
          <w:bCs/>
          <w:color w:val="auto"/>
          <w:sz w:val="24"/>
          <w:szCs w:val="24"/>
        </w:rPr>
        <w:t>Reflective Writing for Nursing, Health and Social Work - Page 10</w:t>
      </w:r>
    </w:p>
    <w:p w14:paraId="7B62CC6E" w14:textId="540589C3" w:rsidR="00145106" w:rsidRPr="001B747F" w:rsidRDefault="00145106" w:rsidP="001B747F">
      <w:pPr>
        <w:pStyle w:val="ListParagraph"/>
        <w:numPr>
          <w:ilvl w:val="0"/>
          <w:numId w:val="15"/>
        </w:numPr>
        <w:spacing w:line="360" w:lineRule="auto"/>
        <w:rPr>
          <w:bCs/>
          <w:sz w:val="24"/>
          <w:szCs w:val="24"/>
        </w:rPr>
      </w:pPr>
      <w:r w:rsidRPr="001B747F">
        <w:rPr>
          <w:bCs/>
          <w:sz w:val="24"/>
          <w:szCs w:val="24"/>
        </w:rPr>
        <w:fldChar w:fldCharType="end"/>
      </w:r>
      <w:r w:rsidRPr="001B747F">
        <w:rPr>
          <w:bCs/>
          <w:sz w:val="24"/>
          <w:szCs w:val="24"/>
        </w:rPr>
        <w:t xml:space="preserve">By </w:t>
      </w:r>
      <w:hyperlink r:id="rId36" w:history="1">
        <w:proofErr w:type="spellStart"/>
        <w:r w:rsidRPr="001B747F">
          <w:rPr>
            <w:bCs/>
            <w:sz w:val="24"/>
            <w:szCs w:val="24"/>
          </w:rPr>
          <w:t>Tanguaym</w:t>
        </w:r>
        <w:proofErr w:type="spellEnd"/>
        <w:r w:rsidRPr="001B747F">
          <w:rPr>
            <w:bCs/>
            <w:sz w:val="24"/>
            <w:szCs w:val="24"/>
          </w:rPr>
          <w:t xml:space="preserve"> Elizabeth</w:t>
        </w:r>
      </w:hyperlink>
      <w:r w:rsidRPr="001B747F">
        <w:rPr>
          <w:bCs/>
          <w:sz w:val="24"/>
          <w:szCs w:val="24"/>
        </w:rPr>
        <w:t>, ‎</w:t>
      </w:r>
      <w:hyperlink r:id="rId37" w:history="1">
        <w:r w:rsidRPr="001B747F">
          <w:rPr>
            <w:bCs/>
            <w:sz w:val="24"/>
            <w:szCs w:val="24"/>
          </w:rPr>
          <w:t>Peter Hanratty</w:t>
        </w:r>
      </w:hyperlink>
      <w:r w:rsidRPr="001B747F">
        <w:rPr>
          <w:bCs/>
          <w:sz w:val="24"/>
          <w:szCs w:val="24"/>
        </w:rPr>
        <w:t>, ‎</w:t>
      </w:r>
      <w:hyperlink r:id="rId38" w:history="1">
        <w:r w:rsidRPr="001B747F">
          <w:rPr>
            <w:bCs/>
            <w:sz w:val="24"/>
            <w:szCs w:val="24"/>
          </w:rPr>
          <w:t>Ben Martin</w:t>
        </w:r>
      </w:hyperlink>
      <w:r w:rsidRPr="001B747F">
        <w:rPr>
          <w:bCs/>
          <w:sz w:val="24"/>
          <w:szCs w:val="24"/>
        </w:rPr>
        <w:t xml:space="preserve"> · 2020 Red Globe Press, London Published 2020.</w:t>
      </w:r>
    </w:p>
    <w:p w14:paraId="18499133" w14:textId="77777777" w:rsidR="00145106" w:rsidRPr="001B747F" w:rsidRDefault="00145106" w:rsidP="001B747F">
      <w:pPr>
        <w:overflowPunct/>
        <w:autoSpaceDE/>
        <w:autoSpaceDN/>
        <w:adjustRightInd/>
        <w:spacing w:before="100" w:beforeAutospacing="1" w:after="100" w:afterAutospacing="1" w:line="360" w:lineRule="auto"/>
        <w:textAlignment w:val="auto"/>
        <w:outlineLvl w:val="2"/>
        <w:rPr>
          <w:bCs/>
          <w:color w:val="auto"/>
          <w:sz w:val="24"/>
          <w:szCs w:val="24"/>
        </w:rPr>
      </w:pPr>
      <w:r w:rsidRPr="001B747F">
        <w:rPr>
          <w:bCs/>
          <w:color w:val="auto"/>
          <w:sz w:val="24"/>
          <w:szCs w:val="24"/>
        </w:rPr>
        <w:t xml:space="preserve">Social Work Practice Methods: Thinking, Doing and Being by </w:t>
      </w:r>
      <w:hyperlink r:id="rId39" w:history="1">
        <w:r w:rsidRPr="001B747F">
          <w:rPr>
            <w:bCs/>
            <w:color w:val="auto"/>
            <w:sz w:val="24"/>
            <w:szCs w:val="24"/>
          </w:rPr>
          <w:t xml:space="preserve">Manohar </w:t>
        </w:r>
        <w:proofErr w:type="spellStart"/>
        <w:r w:rsidRPr="001B747F">
          <w:rPr>
            <w:bCs/>
            <w:color w:val="auto"/>
            <w:sz w:val="24"/>
            <w:szCs w:val="24"/>
          </w:rPr>
          <w:t>Pawar</w:t>
        </w:r>
        <w:proofErr w:type="spellEnd"/>
      </w:hyperlink>
      <w:r w:rsidRPr="001B747F">
        <w:rPr>
          <w:bCs/>
          <w:color w:val="auto"/>
          <w:sz w:val="24"/>
          <w:szCs w:val="24"/>
        </w:rPr>
        <w:t>, ‎</w:t>
      </w:r>
      <w:hyperlink r:id="rId40" w:history="1">
        <w:r w:rsidRPr="001B747F">
          <w:rPr>
            <w:bCs/>
            <w:color w:val="auto"/>
            <w:sz w:val="24"/>
            <w:szCs w:val="24"/>
          </w:rPr>
          <w:t>A. W. Anscombe</w:t>
        </w:r>
      </w:hyperlink>
      <w:r w:rsidRPr="001B747F">
        <w:rPr>
          <w:bCs/>
          <w:color w:val="auto"/>
          <w:sz w:val="24"/>
          <w:szCs w:val="24"/>
        </w:rPr>
        <w:t>, ‎</w:t>
      </w:r>
      <w:hyperlink r:id="rId41" w:history="1">
        <w:r w:rsidRPr="001B747F">
          <w:rPr>
            <w:bCs/>
            <w:color w:val="auto"/>
            <w:sz w:val="24"/>
            <w:szCs w:val="24"/>
          </w:rPr>
          <w:t>Bill Anscombe</w:t>
        </w:r>
      </w:hyperlink>
      <w:r w:rsidRPr="001B747F">
        <w:rPr>
          <w:bCs/>
          <w:color w:val="auto"/>
          <w:sz w:val="24"/>
          <w:szCs w:val="24"/>
        </w:rPr>
        <w:t xml:space="preserve"> · 2014, Cambridge University Press, published in 2015</w:t>
      </w:r>
    </w:p>
    <w:p w14:paraId="5954011B" w14:textId="77777777" w:rsidR="00145106" w:rsidRPr="001B747F" w:rsidRDefault="00145106" w:rsidP="001B747F">
      <w:pPr>
        <w:overflowPunct/>
        <w:autoSpaceDE/>
        <w:autoSpaceDN/>
        <w:adjustRightInd/>
        <w:spacing w:line="360" w:lineRule="auto"/>
        <w:textAlignment w:val="auto"/>
        <w:rPr>
          <w:bCs/>
          <w:color w:val="auto"/>
          <w:sz w:val="24"/>
          <w:szCs w:val="24"/>
        </w:rPr>
      </w:pPr>
      <w:r w:rsidRPr="001B747F">
        <w:rPr>
          <w:bCs/>
          <w:color w:val="auto"/>
          <w:sz w:val="24"/>
          <w:szCs w:val="24"/>
        </w:rPr>
        <w:lastRenderedPageBreak/>
        <w:fldChar w:fldCharType="begin"/>
      </w:r>
      <w:r w:rsidRPr="001B747F">
        <w:rPr>
          <w:bCs/>
          <w:color w:val="auto"/>
          <w:sz w:val="24"/>
          <w:szCs w:val="24"/>
        </w:rPr>
        <w:instrText xml:space="preserve"> HYPERLINK "https://books.google.co.uk/books?id=27TNL6FoIRUC&amp;printsec=frontcover&amp;dq=social+work+systems+theory&amp;hl=en&amp;newbks=1&amp;newbks_redir=1&amp;sa=X&amp;ved=2ahUKEwiKyrSTqZXuAhUQ8hoKHdr9AqwQ6AEwAXoECAIQAg" </w:instrText>
      </w:r>
      <w:r w:rsidRPr="001B747F">
        <w:rPr>
          <w:bCs/>
          <w:color w:val="auto"/>
          <w:sz w:val="24"/>
          <w:szCs w:val="24"/>
        </w:rPr>
        <w:fldChar w:fldCharType="separate"/>
      </w:r>
      <w:r w:rsidRPr="001B747F">
        <w:rPr>
          <w:bCs/>
          <w:color w:val="auto"/>
          <w:sz w:val="24"/>
          <w:szCs w:val="24"/>
        </w:rPr>
        <w:br/>
      </w:r>
    </w:p>
    <w:p w14:paraId="06BB4FC4" w14:textId="4580E63E" w:rsidR="00145106" w:rsidRPr="001B747F" w:rsidRDefault="00145106" w:rsidP="001B747F">
      <w:pPr>
        <w:pStyle w:val="ListParagraph"/>
        <w:numPr>
          <w:ilvl w:val="0"/>
          <w:numId w:val="15"/>
        </w:numPr>
        <w:overflowPunct/>
        <w:autoSpaceDE/>
        <w:autoSpaceDN/>
        <w:adjustRightInd/>
        <w:spacing w:before="100" w:beforeAutospacing="1" w:after="100" w:afterAutospacing="1" w:line="360" w:lineRule="auto"/>
        <w:textAlignment w:val="auto"/>
        <w:outlineLvl w:val="2"/>
        <w:rPr>
          <w:bCs/>
          <w:color w:val="auto"/>
          <w:sz w:val="24"/>
          <w:szCs w:val="24"/>
        </w:rPr>
      </w:pPr>
      <w:r w:rsidRPr="001B747F">
        <w:rPr>
          <w:bCs/>
          <w:color w:val="auto"/>
          <w:sz w:val="24"/>
          <w:szCs w:val="24"/>
        </w:rPr>
        <w:t>Social Work: From Theory to Practice</w:t>
      </w:r>
    </w:p>
    <w:p w14:paraId="5AEFB558" w14:textId="3054BCA9" w:rsidR="00145106" w:rsidRPr="001B747F" w:rsidRDefault="00145106" w:rsidP="001B747F">
      <w:pPr>
        <w:pStyle w:val="ListParagraph"/>
        <w:numPr>
          <w:ilvl w:val="0"/>
          <w:numId w:val="15"/>
        </w:numPr>
        <w:spacing w:line="360" w:lineRule="auto"/>
        <w:rPr>
          <w:bCs/>
          <w:sz w:val="24"/>
          <w:szCs w:val="24"/>
        </w:rPr>
      </w:pPr>
      <w:r w:rsidRPr="001B747F">
        <w:rPr>
          <w:bCs/>
          <w:sz w:val="24"/>
          <w:szCs w:val="24"/>
        </w:rPr>
        <w:fldChar w:fldCharType="end"/>
      </w:r>
      <w:r w:rsidRPr="001B747F">
        <w:rPr>
          <w:bCs/>
          <w:sz w:val="24"/>
          <w:szCs w:val="24"/>
        </w:rPr>
        <w:t xml:space="preserve">7. </w:t>
      </w:r>
      <w:hyperlink r:id="rId42" w:history="1">
        <w:r w:rsidRPr="001B747F">
          <w:rPr>
            <w:bCs/>
            <w:sz w:val="24"/>
            <w:szCs w:val="24"/>
          </w:rPr>
          <w:t>Marie Connolly</w:t>
        </w:r>
      </w:hyperlink>
      <w:r w:rsidRPr="001B747F">
        <w:rPr>
          <w:bCs/>
          <w:sz w:val="24"/>
          <w:szCs w:val="24"/>
        </w:rPr>
        <w:t>, ‎</w:t>
      </w:r>
      <w:hyperlink r:id="rId43" w:history="1">
        <w:r w:rsidRPr="001B747F">
          <w:rPr>
            <w:bCs/>
            <w:sz w:val="24"/>
            <w:szCs w:val="24"/>
          </w:rPr>
          <w:t>Louise Harms</w:t>
        </w:r>
      </w:hyperlink>
      <w:r w:rsidRPr="001B747F">
        <w:rPr>
          <w:bCs/>
          <w:sz w:val="24"/>
          <w:szCs w:val="24"/>
        </w:rPr>
        <w:t xml:space="preserve"> · 2011,Cambridge University Press, New York, 2012.</w:t>
      </w:r>
    </w:p>
    <w:p w14:paraId="390CD214" w14:textId="77777777" w:rsidR="00145106" w:rsidRPr="001B747F" w:rsidRDefault="00145106" w:rsidP="001B747F">
      <w:pPr>
        <w:overflowPunct/>
        <w:autoSpaceDE/>
        <w:autoSpaceDN/>
        <w:adjustRightInd/>
        <w:spacing w:line="360" w:lineRule="auto"/>
        <w:textAlignment w:val="auto"/>
        <w:rPr>
          <w:bCs/>
          <w:color w:val="auto"/>
          <w:sz w:val="24"/>
          <w:szCs w:val="24"/>
        </w:rPr>
      </w:pPr>
      <w:r w:rsidRPr="001B747F">
        <w:rPr>
          <w:bCs/>
          <w:color w:val="auto"/>
          <w:sz w:val="24"/>
          <w:szCs w:val="24"/>
        </w:rPr>
        <w:fldChar w:fldCharType="begin"/>
      </w:r>
      <w:r w:rsidRPr="001B747F">
        <w:rPr>
          <w:bCs/>
          <w:color w:val="auto"/>
          <w:sz w:val="24"/>
          <w:szCs w:val="24"/>
        </w:rPr>
        <w:instrText xml:space="preserve"> HYPERLINK "https://books.google.co.uk/books?id=v-RADgAAQBAJ&amp;printsec=frontcover&amp;dq=social+work+task+centred+theory&amp;hl=en&amp;newbks=1&amp;newbks_redir=1&amp;sa=X&amp;ved=2ahUKEwi1y5HCq5XuAhVMQhoKHZz4AgsQ6AEwAHoECAYQAg" </w:instrText>
      </w:r>
      <w:r w:rsidRPr="001B747F">
        <w:rPr>
          <w:bCs/>
          <w:color w:val="auto"/>
          <w:sz w:val="24"/>
          <w:szCs w:val="24"/>
        </w:rPr>
        <w:fldChar w:fldCharType="separate"/>
      </w:r>
    </w:p>
    <w:p w14:paraId="3BE40C54" w14:textId="6E3EE319" w:rsidR="00145106" w:rsidRPr="001B747F" w:rsidRDefault="00145106" w:rsidP="001B747F">
      <w:pPr>
        <w:pStyle w:val="ListParagraph"/>
        <w:numPr>
          <w:ilvl w:val="0"/>
          <w:numId w:val="15"/>
        </w:numPr>
        <w:overflowPunct/>
        <w:autoSpaceDE/>
        <w:autoSpaceDN/>
        <w:adjustRightInd/>
        <w:spacing w:before="100" w:beforeAutospacing="1" w:after="100" w:afterAutospacing="1" w:line="360" w:lineRule="auto"/>
        <w:textAlignment w:val="auto"/>
        <w:outlineLvl w:val="2"/>
        <w:rPr>
          <w:bCs/>
          <w:color w:val="auto"/>
          <w:sz w:val="24"/>
          <w:szCs w:val="24"/>
        </w:rPr>
      </w:pPr>
      <w:r w:rsidRPr="001B747F">
        <w:rPr>
          <w:bCs/>
          <w:color w:val="auto"/>
          <w:sz w:val="24"/>
          <w:szCs w:val="24"/>
        </w:rPr>
        <w:t>Task-Centred Social Work</w:t>
      </w:r>
    </w:p>
    <w:p w14:paraId="36B9BBCC" w14:textId="77777777" w:rsidR="00145106" w:rsidRPr="001B747F" w:rsidRDefault="00145106" w:rsidP="001B747F">
      <w:pPr>
        <w:overflowPunct/>
        <w:autoSpaceDE/>
        <w:autoSpaceDN/>
        <w:adjustRightInd/>
        <w:spacing w:line="360" w:lineRule="auto"/>
        <w:textAlignment w:val="auto"/>
        <w:rPr>
          <w:bCs/>
          <w:color w:val="auto"/>
          <w:sz w:val="24"/>
          <w:szCs w:val="24"/>
        </w:rPr>
      </w:pPr>
      <w:r w:rsidRPr="001B747F">
        <w:rPr>
          <w:bCs/>
          <w:color w:val="auto"/>
          <w:sz w:val="24"/>
          <w:szCs w:val="24"/>
        </w:rPr>
        <w:fldChar w:fldCharType="end"/>
      </w:r>
      <w:hyperlink r:id="rId44" w:history="1">
        <w:r w:rsidRPr="001B747F">
          <w:rPr>
            <w:bCs/>
            <w:color w:val="auto"/>
            <w:sz w:val="24"/>
            <w:szCs w:val="24"/>
          </w:rPr>
          <w:t>Mark Doel</w:t>
        </w:r>
      </w:hyperlink>
      <w:r w:rsidRPr="001B747F">
        <w:rPr>
          <w:bCs/>
          <w:color w:val="auto"/>
          <w:sz w:val="24"/>
          <w:szCs w:val="24"/>
        </w:rPr>
        <w:t>, ‎</w:t>
      </w:r>
      <w:hyperlink r:id="rId45" w:history="1">
        <w:r w:rsidRPr="001B747F">
          <w:rPr>
            <w:bCs/>
            <w:color w:val="auto"/>
            <w:sz w:val="24"/>
            <w:szCs w:val="24"/>
          </w:rPr>
          <w:t>Peter Marsh</w:t>
        </w:r>
      </w:hyperlink>
      <w:r w:rsidRPr="001B747F">
        <w:rPr>
          <w:bCs/>
          <w:color w:val="auto"/>
          <w:sz w:val="24"/>
          <w:szCs w:val="24"/>
        </w:rPr>
        <w:t xml:space="preserve"> · 2017 Routledge London</w:t>
      </w:r>
    </w:p>
    <w:p w14:paraId="0E664D51" w14:textId="77777777" w:rsidR="00145106" w:rsidRPr="001B747F" w:rsidRDefault="00145106" w:rsidP="001B747F">
      <w:pPr>
        <w:overflowPunct/>
        <w:autoSpaceDE/>
        <w:autoSpaceDN/>
        <w:adjustRightInd/>
        <w:spacing w:before="100" w:beforeAutospacing="1" w:after="100" w:afterAutospacing="1" w:line="360" w:lineRule="auto"/>
        <w:textAlignment w:val="auto"/>
        <w:outlineLvl w:val="2"/>
        <w:rPr>
          <w:bCs/>
          <w:color w:val="auto"/>
          <w:sz w:val="24"/>
          <w:szCs w:val="24"/>
        </w:rPr>
      </w:pPr>
    </w:p>
    <w:p w14:paraId="05B0C57E" w14:textId="77777777" w:rsidR="00145106" w:rsidRPr="001B747F" w:rsidRDefault="00145106" w:rsidP="001B747F">
      <w:pPr>
        <w:overflowPunct/>
        <w:autoSpaceDE/>
        <w:autoSpaceDN/>
        <w:adjustRightInd/>
        <w:spacing w:line="360" w:lineRule="auto"/>
        <w:textAlignment w:val="auto"/>
        <w:rPr>
          <w:bCs/>
          <w:color w:val="auto"/>
          <w:sz w:val="24"/>
          <w:szCs w:val="24"/>
        </w:rPr>
      </w:pPr>
      <w:r w:rsidRPr="001B747F">
        <w:rPr>
          <w:bCs/>
          <w:color w:val="auto"/>
          <w:sz w:val="24"/>
          <w:szCs w:val="24"/>
        </w:rPr>
        <w:fldChar w:fldCharType="begin"/>
      </w:r>
      <w:r w:rsidRPr="001B747F">
        <w:rPr>
          <w:bCs/>
          <w:color w:val="auto"/>
          <w:sz w:val="24"/>
          <w:szCs w:val="24"/>
        </w:rPr>
        <w:instrText xml:space="preserve"> HYPERLINK "https://books.google.co.uk/books?id=l5CCDwAAQBAJ&amp;pg=PA94&amp;dq=the+weather+model+of+reflection&amp;hl=en&amp;newbks=1&amp;newbks_redir=1&amp;sa=X&amp;ved=2ahUKEwinnfj-2ZPuAhUO1RoKHRQmA6IQ6AEwA3oECAcQAg" </w:instrText>
      </w:r>
      <w:r w:rsidRPr="001B747F">
        <w:rPr>
          <w:bCs/>
          <w:color w:val="auto"/>
          <w:sz w:val="24"/>
          <w:szCs w:val="24"/>
        </w:rPr>
        <w:fldChar w:fldCharType="separate"/>
      </w:r>
    </w:p>
    <w:p w14:paraId="69951490" w14:textId="0E278978" w:rsidR="00145106" w:rsidRPr="001B747F" w:rsidRDefault="00145106" w:rsidP="001B747F">
      <w:pPr>
        <w:pStyle w:val="ListParagraph"/>
        <w:numPr>
          <w:ilvl w:val="0"/>
          <w:numId w:val="15"/>
        </w:numPr>
        <w:overflowPunct/>
        <w:autoSpaceDE/>
        <w:autoSpaceDN/>
        <w:adjustRightInd/>
        <w:spacing w:before="100" w:beforeAutospacing="1" w:after="100" w:afterAutospacing="1" w:line="360" w:lineRule="auto"/>
        <w:textAlignment w:val="auto"/>
        <w:outlineLvl w:val="2"/>
        <w:rPr>
          <w:bCs/>
          <w:color w:val="auto"/>
          <w:sz w:val="24"/>
          <w:szCs w:val="24"/>
        </w:rPr>
      </w:pPr>
      <w:r w:rsidRPr="001B747F">
        <w:rPr>
          <w:bCs/>
          <w:color w:val="auto"/>
          <w:sz w:val="24"/>
          <w:szCs w:val="24"/>
        </w:rPr>
        <w:t>The W Word: Witchcraft labelling and child safeguarding in ... - Page 94</w:t>
      </w:r>
      <w:r w:rsidRPr="001B747F">
        <w:rPr>
          <w:bCs/>
          <w:color w:val="auto"/>
          <w:sz w:val="24"/>
          <w:szCs w:val="24"/>
        </w:rPr>
        <w:fldChar w:fldCharType="end"/>
      </w:r>
    </w:p>
    <w:p w14:paraId="1742D572" w14:textId="77777777" w:rsidR="00145106" w:rsidRPr="001B747F" w:rsidRDefault="00B02C14" w:rsidP="001B747F">
      <w:pPr>
        <w:overflowPunct/>
        <w:autoSpaceDE/>
        <w:autoSpaceDN/>
        <w:adjustRightInd/>
        <w:spacing w:line="360" w:lineRule="auto"/>
        <w:textAlignment w:val="auto"/>
        <w:rPr>
          <w:rFonts w:eastAsiaTheme="minorHAnsi"/>
          <w:bCs/>
          <w:color w:val="auto"/>
          <w:sz w:val="24"/>
          <w:szCs w:val="24"/>
          <w:lang w:eastAsia="en-US"/>
        </w:rPr>
      </w:pPr>
      <w:hyperlink r:id="rId46" w:history="1">
        <w:proofErr w:type="spellStart"/>
        <w:r w:rsidR="00145106" w:rsidRPr="001B747F">
          <w:rPr>
            <w:bCs/>
            <w:color w:val="auto"/>
            <w:sz w:val="24"/>
            <w:szCs w:val="24"/>
          </w:rPr>
          <w:t>Prospera</w:t>
        </w:r>
        <w:proofErr w:type="spellEnd"/>
        <w:r w:rsidR="00145106" w:rsidRPr="001B747F">
          <w:rPr>
            <w:bCs/>
            <w:color w:val="auto"/>
            <w:sz w:val="24"/>
            <w:szCs w:val="24"/>
          </w:rPr>
          <w:t xml:space="preserve"> </w:t>
        </w:r>
        <w:proofErr w:type="spellStart"/>
        <w:r w:rsidR="00145106" w:rsidRPr="001B747F">
          <w:rPr>
            <w:bCs/>
            <w:color w:val="auto"/>
            <w:sz w:val="24"/>
            <w:szCs w:val="24"/>
          </w:rPr>
          <w:t>Tedam</w:t>
        </w:r>
        <w:proofErr w:type="spellEnd"/>
      </w:hyperlink>
      <w:r w:rsidR="00145106" w:rsidRPr="001B747F">
        <w:rPr>
          <w:bCs/>
          <w:color w:val="auto"/>
          <w:sz w:val="24"/>
          <w:szCs w:val="24"/>
        </w:rPr>
        <w:t>, ‎</w:t>
      </w:r>
      <w:proofErr w:type="spellStart"/>
      <w:r w:rsidRPr="001B747F">
        <w:rPr>
          <w:sz w:val="24"/>
          <w:szCs w:val="24"/>
        </w:rPr>
        <w:fldChar w:fldCharType="begin"/>
      </w:r>
      <w:r w:rsidRPr="001B747F">
        <w:rPr>
          <w:sz w:val="24"/>
          <w:szCs w:val="24"/>
        </w:rPr>
        <w:instrText xml:space="preserve"> HYPERLINK "https://www.google.com/search?client=firefox-b-e&amp;hl=en-US&amp;biw=1366&amp;bih=654&amp;tbm=bks&amp;tbm=bks&amp;q=inauthor:%22Awura+Adjoa%22&amp;sa=X&amp;ved=2ahUKEwinnfj-2ZPuAhUO1RoKHRQmA6IQ9AgwA3oECAcQBg" </w:instrText>
      </w:r>
      <w:r w:rsidRPr="001B747F">
        <w:rPr>
          <w:sz w:val="24"/>
          <w:szCs w:val="24"/>
        </w:rPr>
        <w:fldChar w:fldCharType="separate"/>
      </w:r>
      <w:r w:rsidR="00145106" w:rsidRPr="001B747F">
        <w:rPr>
          <w:bCs/>
          <w:color w:val="auto"/>
          <w:sz w:val="24"/>
          <w:szCs w:val="24"/>
        </w:rPr>
        <w:t>Awura</w:t>
      </w:r>
      <w:proofErr w:type="spellEnd"/>
      <w:r w:rsidR="00145106" w:rsidRPr="001B747F">
        <w:rPr>
          <w:bCs/>
          <w:color w:val="auto"/>
          <w:sz w:val="24"/>
          <w:szCs w:val="24"/>
        </w:rPr>
        <w:t xml:space="preserve"> </w:t>
      </w:r>
      <w:proofErr w:type="spellStart"/>
      <w:r w:rsidR="00145106" w:rsidRPr="001B747F">
        <w:rPr>
          <w:bCs/>
          <w:color w:val="auto"/>
          <w:sz w:val="24"/>
          <w:szCs w:val="24"/>
        </w:rPr>
        <w:t>Adjoa</w:t>
      </w:r>
      <w:proofErr w:type="spellEnd"/>
      <w:r w:rsidRPr="001B747F">
        <w:rPr>
          <w:bCs/>
          <w:color w:val="auto"/>
          <w:sz w:val="24"/>
          <w:szCs w:val="24"/>
        </w:rPr>
        <w:fldChar w:fldCharType="end"/>
      </w:r>
      <w:r w:rsidR="00145106" w:rsidRPr="001B747F">
        <w:rPr>
          <w:bCs/>
          <w:color w:val="auto"/>
          <w:sz w:val="24"/>
          <w:szCs w:val="24"/>
        </w:rPr>
        <w:t xml:space="preserve"> · 2017 </w:t>
      </w:r>
      <w:proofErr w:type="spellStart"/>
      <w:r w:rsidR="00145106" w:rsidRPr="001B747F">
        <w:rPr>
          <w:rFonts w:eastAsiaTheme="minorHAnsi"/>
          <w:bCs/>
          <w:color w:val="auto"/>
          <w:sz w:val="24"/>
          <w:szCs w:val="24"/>
          <w:lang w:eastAsia="en-US"/>
        </w:rPr>
        <w:t>Pg</w:t>
      </w:r>
      <w:proofErr w:type="spellEnd"/>
      <w:r w:rsidR="00145106" w:rsidRPr="001B747F">
        <w:rPr>
          <w:rFonts w:eastAsiaTheme="minorHAnsi"/>
          <w:bCs/>
          <w:color w:val="auto"/>
          <w:sz w:val="24"/>
          <w:szCs w:val="24"/>
          <w:lang w:eastAsia="en-US"/>
        </w:rPr>
        <w:t xml:space="preserve"> 97 Critical publishing 2017</w:t>
      </w:r>
    </w:p>
    <w:p w14:paraId="7A0336ED" w14:textId="77777777" w:rsidR="00145106" w:rsidRPr="001B747F" w:rsidRDefault="00145106" w:rsidP="001B747F">
      <w:pPr>
        <w:overflowPunct/>
        <w:autoSpaceDE/>
        <w:autoSpaceDN/>
        <w:adjustRightInd/>
        <w:spacing w:line="360" w:lineRule="auto"/>
        <w:textAlignment w:val="auto"/>
        <w:rPr>
          <w:bCs/>
          <w:color w:val="auto"/>
          <w:sz w:val="24"/>
          <w:szCs w:val="24"/>
        </w:rPr>
      </w:pPr>
    </w:p>
    <w:p w14:paraId="685F0AFF" w14:textId="1DBD4786" w:rsidR="00145106" w:rsidRPr="001B747F" w:rsidRDefault="00145106" w:rsidP="001B747F">
      <w:pPr>
        <w:pStyle w:val="ListParagraph"/>
        <w:numPr>
          <w:ilvl w:val="0"/>
          <w:numId w:val="15"/>
        </w:numPr>
        <w:overflowPunct/>
        <w:autoSpaceDE/>
        <w:autoSpaceDN/>
        <w:adjustRightInd/>
        <w:spacing w:before="100" w:beforeAutospacing="1" w:after="100" w:afterAutospacing="1" w:line="360" w:lineRule="auto"/>
        <w:textAlignment w:val="auto"/>
        <w:outlineLvl w:val="2"/>
        <w:rPr>
          <w:bCs/>
          <w:color w:val="auto"/>
          <w:sz w:val="24"/>
          <w:szCs w:val="24"/>
        </w:rPr>
      </w:pPr>
      <w:r w:rsidRPr="001B747F">
        <w:rPr>
          <w:bCs/>
          <w:color w:val="auto"/>
          <w:sz w:val="24"/>
          <w:szCs w:val="24"/>
        </w:rPr>
        <w:t xml:space="preserve">Working with Denied Child Abuse: The Resolutions Approach </w:t>
      </w:r>
      <w:hyperlink r:id="rId47" w:history="1">
        <w:r w:rsidRPr="001B747F">
          <w:rPr>
            <w:bCs/>
            <w:color w:val="auto"/>
            <w:sz w:val="24"/>
            <w:szCs w:val="24"/>
          </w:rPr>
          <w:t xml:space="preserve">Andrew </w:t>
        </w:r>
        <w:proofErr w:type="spellStart"/>
        <w:r w:rsidRPr="001B747F">
          <w:rPr>
            <w:bCs/>
            <w:color w:val="auto"/>
            <w:sz w:val="24"/>
            <w:szCs w:val="24"/>
          </w:rPr>
          <w:t>Turnell</w:t>
        </w:r>
        <w:proofErr w:type="spellEnd"/>
      </w:hyperlink>
      <w:r w:rsidRPr="001B747F">
        <w:rPr>
          <w:bCs/>
          <w:color w:val="auto"/>
          <w:sz w:val="24"/>
          <w:szCs w:val="24"/>
        </w:rPr>
        <w:t xml:space="preserve"> · 2006 Open University Press</w:t>
      </w:r>
    </w:p>
    <w:p w14:paraId="016D96C2" w14:textId="2213A63B" w:rsidR="00395A1C" w:rsidRPr="001B747F" w:rsidRDefault="00395A1C" w:rsidP="001B747F">
      <w:pPr>
        <w:overflowPunct/>
        <w:autoSpaceDE/>
        <w:autoSpaceDN/>
        <w:adjustRightInd/>
        <w:spacing w:before="100" w:beforeAutospacing="1" w:after="100" w:afterAutospacing="1" w:line="360" w:lineRule="auto"/>
        <w:textAlignment w:val="auto"/>
        <w:outlineLvl w:val="2"/>
        <w:rPr>
          <w:bCs/>
          <w:color w:val="auto"/>
          <w:sz w:val="24"/>
          <w:szCs w:val="24"/>
        </w:rPr>
      </w:pPr>
    </w:p>
    <w:p w14:paraId="66DCDD54" w14:textId="40C1C11A" w:rsidR="00395A1C" w:rsidRPr="001B747F" w:rsidRDefault="00395A1C" w:rsidP="001B747F">
      <w:pPr>
        <w:overflowPunct/>
        <w:autoSpaceDE/>
        <w:autoSpaceDN/>
        <w:adjustRightInd/>
        <w:spacing w:before="100" w:beforeAutospacing="1" w:after="100" w:afterAutospacing="1" w:line="360" w:lineRule="auto"/>
        <w:textAlignment w:val="auto"/>
        <w:outlineLvl w:val="2"/>
        <w:rPr>
          <w:bCs/>
          <w:color w:val="auto"/>
          <w:sz w:val="24"/>
          <w:szCs w:val="24"/>
        </w:rPr>
      </w:pPr>
      <w:r w:rsidRPr="001B747F">
        <w:rPr>
          <w:bCs/>
          <w:color w:val="auto"/>
          <w:sz w:val="24"/>
          <w:szCs w:val="24"/>
        </w:rPr>
        <w:t>Websites:</w:t>
      </w:r>
    </w:p>
    <w:p w14:paraId="58E2488A"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Safeguarding adults Wales</w:t>
      </w:r>
    </w:p>
    <w:p w14:paraId="7C05B297"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48" w:history="1">
        <w:r w:rsidR="00395A1C" w:rsidRPr="001B747F">
          <w:rPr>
            <w:rFonts w:eastAsiaTheme="minorHAnsi"/>
            <w:bCs/>
            <w:color w:val="auto"/>
            <w:sz w:val="24"/>
            <w:szCs w:val="24"/>
            <w:u w:val="single"/>
            <w:lang w:eastAsia="en-US"/>
          </w:rPr>
          <w:t>https://www.google.com/url?sa=t&amp;rct=j&amp;q=&amp;esrc=s&amp;source=web&amp;cd=&amp;ved=2ahUKEwigucL0vpXuAhUI2BoKHcveBooQFjAAegQIAhAC&amp;url=https%3A%2F%2Fsocialcare.wales%2Fcms_assets%2Ffile-uploads%2F7-All-Wales-Basic-Safeguarding-Awareness-Training-Legislation-and-guidance-summary.pdf&amp;usg=AOvVaw0QlL53vqGpU4KvaCMGx6Ol</w:t>
        </w:r>
      </w:hyperlink>
    </w:p>
    <w:p w14:paraId="01A1509B"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3</w:t>
      </w:r>
      <w:r w:rsidRPr="001B747F">
        <w:rPr>
          <w:rFonts w:eastAsiaTheme="minorHAnsi"/>
          <w:bCs/>
          <w:color w:val="auto"/>
          <w:sz w:val="24"/>
          <w:szCs w:val="24"/>
          <w:vertAlign w:val="superscript"/>
          <w:lang w:eastAsia="en-US"/>
        </w:rPr>
        <w:t>rd</w:t>
      </w:r>
      <w:r w:rsidRPr="001B747F">
        <w:rPr>
          <w:rFonts w:eastAsiaTheme="minorHAnsi"/>
          <w:bCs/>
          <w:color w:val="auto"/>
          <w:sz w:val="24"/>
          <w:szCs w:val="24"/>
          <w:lang w:eastAsia="en-US"/>
        </w:rPr>
        <w:t xml:space="preserve"> January 2021.</w:t>
      </w:r>
    </w:p>
    <w:p w14:paraId="249E06A1"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5D710A6E"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 xml:space="preserve">Ann Craft Trust- Safeguarding </w:t>
      </w:r>
    </w:p>
    <w:p w14:paraId="54AA0F4A"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49" w:history="1">
        <w:r w:rsidR="00395A1C" w:rsidRPr="001B747F">
          <w:rPr>
            <w:rFonts w:eastAsiaTheme="minorHAnsi"/>
            <w:bCs/>
            <w:color w:val="auto"/>
            <w:sz w:val="24"/>
            <w:szCs w:val="24"/>
            <w:u w:val="single"/>
            <w:lang w:eastAsia="en-US"/>
          </w:rPr>
          <w:t>https://www.anncrafttrust.org/resources/why-have-different-policies-and-procedures-for-safeguarding-children-and-adults/</w:t>
        </w:r>
      </w:hyperlink>
    </w:p>
    <w:p w14:paraId="1B196CA4"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3969927D"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3</w:t>
      </w:r>
      <w:r w:rsidRPr="001B747F">
        <w:rPr>
          <w:rFonts w:eastAsiaTheme="minorHAnsi"/>
          <w:bCs/>
          <w:color w:val="auto"/>
          <w:sz w:val="24"/>
          <w:szCs w:val="24"/>
          <w:vertAlign w:val="superscript"/>
          <w:lang w:eastAsia="en-US"/>
        </w:rPr>
        <w:t>rd</w:t>
      </w:r>
      <w:r w:rsidRPr="001B747F">
        <w:rPr>
          <w:rFonts w:eastAsiaTheme="minorHAnsi"/>
          <w:bCs/>
          <w:color w:val="auto"/>
          <w:sz w:val="24"/>
          <w:szCs w:val="24"/>
          <w:lang w:eastAsia="en-US"/>
        </w:rPr>
        <w:t xml:space="preserve"> January 2021.</w:t>
      </w:r>
    </w:p>
    <w:p w14:paraId="2225A71E"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1988FE58"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All Wales Child Protection procedure: (AWCPP)</w:t>
      </w:r>
    </w:p>
    <w:p w14:paraId="379244A5"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50" w:history="1">
        <w:r w:rsidR="00395A1C" w:rsidRPr="001B747F">
          <w:rPr>
            <w:rFonts w:eastAsiaTheme="minorHAnsi"/>
            <w:bCs/>
            <w:color w:val="auto"/>
            <w:sz w:val="24"/>
            <w:szCs w:val="24"/>
            <w:u w:val="single"/>
            <w:lang w:eastAsia="en-US"/>
          </w:rPr>
          <w:t>https://www.childreninwales.org.uk/policy-document/wales-child-protection-procedures-2008/</w:t>
        </w:r>
      </w:hyperlink>
    </w:p>
    <w:p w14:paraId="01603D25"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2</w:t>
      </w:r>
      <w:r w:rsidRPr="001B747F">
        <w:rPr>
          <w:rFonts w:eastAsiaTheme="minorHAnsi"/>
          <w:bCs/>
          <w:color w:val="auto"/>
          <w:sz w:val="24"/>
          <w:szCs w:val="24"/>
          <w:vertAlign w:val="superscript"/>
          <w:lang w:eastAsia="en-US"/>
        </w:rPr>
        <w:t>nd</w:t>
      </w:r>
      <w:r w:rsidRPr="001B747F">
        <w:rPr>
          <w:rFonts w:eastAsiaTheme="minorHAnsi"/>
          <w:bCs/>
          <w:color w:val="auto"/>
          <w:sz w:val="24"/>
          <w:szCs w:val="24"/>
          <w:lang w:eastAsia="en-US"/>
        </w:rPr>
        <w:t xml:space="preserve"> January 2021.</w:t>
      </w:r>
    </w:p>
    <w:p w14:paraId="641667B1"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4A94D46F"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4AA6712D"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More than Words:</w:t>
      </w:r>
    </w:p>
    <w:p w14:paraId="6E50B6CB" w14:textId="77777777" w:rsidR="00395A1C" w:rsidRPr="001B747F" w:rsidRDefault="00395A1C" w:rsidP="001B747F">
      <w:pPr>
        <w:overflowPunct/>
        <w:autoSpaceDE/>
        <w:autoSpaceDN/>
        <w:adjustRightInd/>
        <w:spacing w:line="360" w:lineRule="auto"/>
        <w:textAlignment w:val="auto"/>
        <w:rPr>
          <w:bCs/>
          <w:color w:val="auto"/>
          <w:sz w:val="24"/>
          <w:szCs w:val="24"/>
          <w:u w:val="single"/>
        </w:rPr>
      </w:pPr>
      <w:r w:rsidRPr="001B747F">
        <w:rPr>
          <w:bCs/>
          <w:color w:val="auto"/>
          <w:sz w:val="24"/>
          <w:szCs w:val="24"/>
        </w:rPr>
        <w:fldChar w:fldCharType="begin"/>
      </w:r>
      <w:r w:rsidRPr="001B747F">
        <w:rPr>
          <w:bCs/>
          <w:color w:val="auto"/>
          <w:sz w:val="24"/>
          <w:szCs w:val="24"/>
        </w:rPr>
        <w:instrText xml:space="preserve"> HYPERLINK "https://www.google.com/url?sa=t&amp;rct=j&amp;q=&amp;esrc=s&amp;source=web&amp;cd=&amp;ved=2ahUKEwiMv53tipXuAhVPOBoKHTJsDagQFjABegQIBhAC&amp;url=https%3A%2F%2Fgov.wales%2Fsites%2Fdefault%2Ffiles%2Fpublications%2F2019-04%2Fdelivering-the-active-offer-information-pack-social-services-and-social-care.pdf&amp;usg=AOvVaw1-2q9gwEdVdgtoavEtdy6z" </w:instrText>
      </w:r>
      <w:r w:rsidRPr="001B747F">
        <w:rPr>
          <w:bCs/>
          <w:color w:val="auto"/>
          <w:sz w:val="24"/>
          <w:szCs w:val="24"/>
        </w:rPr>
        <w:fldChar w:fldCharType="separate"/>
      </w:r>
    </w:p>
    <w:p w14:paraId="298175B8" w14:textId="77777777" w:rsidR="00395A1C" w:rsidRPr="001B747F" w:rsidRDefault="00395A1C" w:rsidP="001B747F">
      <w:pPr>
        <w:overflowPunct/>
        <w:autoSpaceDE/>
        <w:autoSpaceDN/>
        <w:adjustRightInd/>
        <w:spacing w:before="100" w:beforeAutospacing="1" w:after="100" w:afterAutospacing="1" w:line="360" w:lineRule="auto"/>
        <w:textAlignment w:val="auto"/>
        <w:outlineLvl w:val="2"/>
        <w:rPr>
          <w:bCs/>
          <w:color w:val="auto"/>
          <w:sz w:val="24"/>
          <w:szCs w:val="24"/>
        </w:rPr>
      </w:pPr>
      <w:r w:rsidRPr="001B747F">
        <w:rPr>
          <w:bCs/>
          <w:color w:val="auto"/>
          <w:sz w:val="24"/>
          <w:szCs w:val="24"/>
          <w:u w:val="single"/>
        </w:rPr>
        <w:t>Active Offer - GOV.WALES</w:t>
      </w:r>
    </w:p>
    <w:p w14:paraId="668DE3F1"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bCs/>
          <w:color w:val="auto"/>
          <w:sz w:val="24"/>
          <w:szCs w:val="24"/>
        </w:rPr>
        <w:fldChar w:fldCharType="end"/>
      </w:r>
    </w:p>
    <w:p w14:paraId="6C6E750E"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648D987D"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51" w:anchor="section-29491-anchor" w:history="1">
        <w:r w:rsidR="00395A1C" w:rsidRPr="001B747F">
          <w:rPr>
            <w:rFonts w:eastAsiaTheme="minorHAnsi"/>
            <w:bCs/>
            <w:color w:val="auto"/>
            <w:sz w:val="24"/>
            <w:szCs w:val="24"/>
            <w:u w:val="single"/>
            <w:lang w:eastAsia="en-US"/>
          </w:rPr>
          <w:t>https://socialcare.wales/dealing-with-concerns/codes-of-practice-and-guidance#section-29491-anchor</w:t>
        </w:r>
      </w:hyperlink>
    </w:p>
    <w:p w14:paraId="271FDDBC"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0C8A4579"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10</w:t>
      </w:r>
      <w:r w:rsidRPr="001B747F">
        <w:rPr>
          <w:rFonts w:eastAsiaTheme="minorHAnsi"/>
          <w:bCs/>
          <w:color w:val="auto"/>
          <w:sz w:val="24"/>
          <w:szCs w:val="24"/>
          <w:vertAlign w:val="superscript"/>
          <w:lang w:eastAsia="en-US"/>
        </w:rPr>
        <w:t>th</w:t>
      </w:r>
      <w:r w:rsidRPr="001B747F">
        <w:rPr>
          <w:rFonts w:eastAsiaTheme="minorHAnsi"/>
          <w:bCs/>
          <w:color w:val="auto"/>
          <w:sz w:val="24"/>
          <w:szCs w:val="24"/>
          <w:lang w:eastAsia="en-US"/>
        </w:rPr>
        <w:t xml:space="preserve"> January 2021</w:t>
      </w:r>
    </w:p>
    <w:p w14:paraId="2F97F412"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737B2A75"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NHS WALES</w:t>
      </w:r>
    </w:p>
    <w:p w14:paraId="5718B520"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52" w:history="1">
        <w:r w:rsidR="00395A1C" w:rsidRPr="001B747F">
          <w:rPr>
            <w:rFonts w:eastAsiaTheme="minorHAnsi"/>
            <w:bCs/>
            <w:color w:val="auto"/>
            <w:sz w:val="24"/>
            <w:szCs w:val="24"/>
            <w:u w:val="single"/>
            <w:lang w:eastAsia="en-US"/>
          </w:rPr>
          <w:t>https://phw.nhs.wales/services-and-teams/national-safeguarding-team-nhs-wales/safeguarding-adults/</w:t>
        </w:r>
      </w:hyperlink>
    </w:p>
    <w:p w14:paraId="69E978BF"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3CCA1559"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2</w:t>
      </w:r>
      <w:r w:rsidRPr="001B747F">
        <w:rPr>
          <w:rFonts w:eastAsiaTheme="minorHAnsi"/>
          <w:bCs/>
          <w:color w:val="auto"/>
          <w:sz w:val="24"/>
          <w:szCs w:val="24"/>
          <w:vertAlign w:val="superscript"/>
          <w:lang w:eastAsia="en-US"/>
        </w:rPr>
        <w:t>nd</w:t>
      </w:r>
      <w:r w:rsidRPr="001B747F">
        <w:rPr>
          <w:rFonts w:eastAsiaTheme="minorHAnsi"/>
          <w:bCs/>
          <w:color w:val="auto"/>
          <w:sz w:val="24"/>
          <w:szCs w:val="24"/>
          <w:lang w:eastAsia="en-US"/>
        </w:rPr>
        <w:t xml:space="preserve"> January 2021.</w:t>
      </w:r>
    </w:p>
    <w:p w14:paraId="2FA1C8A1"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6C9AA566"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 xml:space="preserve">CCW </w:t>
      </w:r>
    </w:p>
    <w:p w14:paraId="03C81CE4"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Childrens commissioner Wales</w:t>
      </w:r>
    </w:p>
    <w:p w14:paraId="2F08FA6C"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53" w:history="1">
        <w:r w:rsidR="00395A1C" w:rsidRPr="001B747F">
          <w:rPr>
            <w:rFonts w:eastAsiaTheme="minorHAnsi"/>
            <w:bCs/>
            <w:color w:val="auto"/>
            <w:sz w:val="24"/>
            <w:szCs w:val="24"/>
            <w:u w:val="single"/>
            <w:lang w:eastAsia="en-US"/>
          </w:rPr>
          <w:t>https://www.childcomwales.org.uk/uncrc-childrens-rights/</w:t>
        </w:r>
      </w:hyperlink>
    </w:p>
    <w:p w14:paraId="067BBF6E"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1</w:t>
      </w:r>
      <w:r w:rsidRPr="001B747F">
        <w:rPr>
          <w:rFonts w:eastAsiaTheme="minorHAnsi"/>
          <w:bCs/>
          <w:color w:val="auto"/>
          <w:sz w:val="24"/>
          <w:szCs w:val="24"/>
          <w:vertAlign w:val="superscript"/>
          <w:lang w:eastAsia="en-US"/>
        </w:rPr>
        <w:t>st</w:t>
      </w:r>
      <w:r w:rsidRPr="001B747F">
        <w:rPr>
          <w:rFonts w:eastAsiaTheme="minorHAnsi"/>
          <w:bCs/>
          <w:color w:val="auto"/>
          <w:sz w:val="24"/>
          <w:szCs w:val="24"/>
          <w:lang w:eastAsia="en-US"/>
        </w:rPr>
        <w:t xml:space="preserve"> January 2020.</w:t>
      </w:r>
    </w:p>
    <w:p w14:paraId="546B894B"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3C7EF423"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Children in Wales-Domestic violence</w:t>
      </w:r>
    </w:p>
    <w:p w14:paraId="6D68C026"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54" w:history="1">
        <w:r w:rsidR="00395A1C" w:rsidRPr="001B747F">
          <w:rPr>
            <w:rFonts w:eastAsiaTheme="minorHAnsi"/>
            <w:bCs/>
            <w:color w:val="auto"/>
            <w:sz w:val="24"/>
            <w:szCs w:val="24"/>
            <w:u w:val="single"/>
            <w:lang w:eastAsia="en-US"/>
          </w:rPr>
          <w:t>https://www.childreninwales.org.uk/policy-document/violence-women-domestic-abuse-sexual-violence-wales-act-2015/</w:t>
        </w:r>
      </w:hyperlink>
    </w:p>
    <w:p w14:paraId="66A05F0C"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2</w:t>
      </w:r>
      <w:r w:rsidRPr="001B747F">
        <w:rPr>
          <w:rFonts w:eastAsiaTheme="minorHAnsi"/>
          <w:bCs/>
          <w:color w:val="auto"/>
          <w:sz w:val="24"/>
          <w:szCs w:val="24"/>
          <w:vertAlign w:val="superscript"/>
          <w:lang w:eastAsia="en-US"/>
        </w:rPr>
        <w:t>nd</w:t>
      </w:r>
      <w:r w:rsidRPr="001B747F">
        <w:rPr>
          <w:rFonts w:eastAsiaTheme="minorHAnsi"/>
          <w:bCs/>
          <w:color w:val="auto"/>
          <w:sz w:val="24"/>
          <w:szCs w:val="24"/>
          <w:lang w:eastAsia="en-US"/>
        </w:rPr>
        <w:t xml:space="preserve"> January 2021.</w:t>
      </w:r>
    </w:p>
    <w:p w14:paraId="316B4945"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7BE6A3D8"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5A28961F"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roofErr w:type="spellStart"/>
      <w:r w:rsidRPr="001B747F">
        <w:rPr>
          <w:rFonts w:eastAsiaTheme="minorHAnsi"/>
          <w:bCs/>
          <w:color w:val="auto"/>
          <w:sz w:val="24"/>
          <w:szCs w:val="24"/>
          <w:lang w:eastAsia="en-US"/>
        </w:rPr>
        <w:t>Barnados</w:t>
      </w:r>
      <w:proofErr w:type="spellEnd"/>
      <w:r w:rsidRPr="001B747F">
        <w:rPr>
          <w:rFonts w:eastAsiaTheme="minorHAnsi"/>
          <w:bCs/>
          <w:color w:val="auto"/>
          <w:sz w:val="24"/>
          <w:szCs w:val="24"/>
          <w:lang w:eastAsia="en-US"/>
        </w:rPr>
        <w:t xml:space="preserve"> 2018</w:t>
      </w:r>
    </w:p>
    <w:p w14:paraId="6213F874"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Domestic violence</w:t>
      </w:r>
    </w:p>
    <w:p w14:paraId="332F6823"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55" w:history="1">
        <w:r w:rsidR="00395A1C" w:rsidRPr="001B747F">
          <w:rPr>
            <w:rFonts w:eastAsiaTheme="minorHAnsi"/>
            <w:bCs/>
            <w:color w:val="auto"/>
            <w:sz w:val="24"/>
            <w:szCs w:val="24"/>
            <w:u w:val="single"/>
            <w:lang w:eastAsia="en-US"/>
          </w:rPr>
          <w:t>https://www.barnardos.org.uk/news/pioneering-domestic-abuse-service-help-its-100th-family</w:t>
        </w:r>
      </w:hyperlink>
    </w:p>
    <w:p w14:paraId="3CBAD311"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1</w:t>
      </w:r>
      <w:r w:rsidRPr="001B747F">
        <w:rPr>
          <w:rFonts w:eastAsiaTheme="minorHAnsi"/>
          <w:bCs/>
          <w:color w:val="auto"/>
          <w:sz w:val="24"/>
          <w:szCs w:val="24"/>
          <w:vertAlign w:val="superscript"/>
          <w:lang w:eastAsia="en-US"/>
        </w:rPr>
        <w:t>st</w:t>
      </w:r>
      <w:r w:rsidRPr="001B747F">
        <w:rPr>
          <w:rFonts w:eastAsiaTheme="minorHAnsi"/>
          <w:bCs/>
          <w:color w:val="auto"/>
          <w:sz w:val="24"/>
          <w:szCs w:val="24"/>
          <w:lang w:eastAsia="en-US"/>
        </w:rPr>
        <w:t xml:space="preserve"> January 2021</w:t>
      </w:r>
    </w:p>
    <w:p w14:paraId="66401089"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42C73E0C"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 xml:space="preserve">Safeguarding Wales </w:t>
      </w:r>
    </w:p>
    <w:p w14:paraId="70A429DF"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56" w:history="1">
        <w:r w:rsidR="00395A1C" w:rsidRPr="001B747F">
          <w:rPr>
            <w:rFonts w:eastAsiaTheme="minorHAnsi"/>
            <w:bCs/>
            <w:color w:val="auto"/>
            <w:sz w:val="24"/>
            <w:szCs w:val="24"/>
            <w:u w:val="single"/>
            <w:lang w:eastAsia="en-US"/>
          </w:rPr>
          <w:t>https://safeguarding.wales/int/i1/i1.p1.html</w:t>
        </w:r>
      </w:hyperlink>
    </w:p>
    <w:p w14:paraId="64E75635"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19E31562"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9</w:t>
      </w:r>
      <w:r w:rsidRPr="001B747F">
        <w:rPr>
          <w:rFonts w:eastAsiaTheme="minorHAnsi"/>
          <w:bCs/>
          <w:color w:val="auto"/>
          <w:sz w:val="24"/>
          <w:szCs w:val="24"/>
          <w:vertAlign w:val="superscript"/>
          <w:lang w:eastAsia="en-US"/>
        </w:rPr>
        <w:t>th</w:t>
      </w:r>
      <w:r w:rsidRPr="001B747F">
        <w:rPr>
          <w:rFonts w:eastAsiaTheme="minorHAnsi"/>
          <w:bCs/>
          <w:color w:val="auto"/>
          <w:sz w:val="24"/>
          <w:szCs w:val="24"/>
          <w:lang w:eastAsia="en-US"/>
        </w:rPr>
        <w:t xml:space="preserve"> January 2020.</w:t>
      </w:r>
    </w:p>
    <w:p w14:paraId="37B81A2F"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2CD13ECA"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72628A52"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lastRenderedPageBreak/>
        <w:t>Safeguarding boards Wales</w:t>
      </w:r>
    </w:p>
    <w:p w14:paraId="49615BCE"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57" w:history="1">
        <w:r w:rsidR="00395A1C" w:rsidRPr="001B747F">
          <w:rPr>
            <w:rFonts w:eastAsiaTheme="minorHAnsi"/>
            <w:bCs/>
            <w:color w:val="auto"/>
            <w:sz w:val="24"/>
            <w:szCs w:val="24"/>
            <w:u w:val="single"/>
            <w:lang w:eastAsia="en-US"/>
          </w:rPr>
          <w:t>https://www.cysur.wales/home/</w:t>
        </w:r>
      </w:hyperlink>
    </w:p>
    <w:p w14:paraId="370BDCF5"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4</w:t>
      </w:r>
      <w:r w:rsidRPr="001B747F">
        <w:rPr>
          <w:rFonts w:eastAsiaTheme="minorHAnsi"/>
          <w:bCs/>
          <w:color w:val="auto"/>
          <w:sz w:val="24"/>
          <w:szCs w:val="24"/>
          <w:vertAlign w:val="superscript"/>
          <w:lang w:eastAsia="en-US"/>
        </w:rPr>
        <w:t>th</w:t>
      </w:r>
      <w:r w:rsidRPr="001B747F">
        <w:rPr>
          <w:rFonts w:eastAsiaTheme="minorHAnsi"/>
          <w:bCs/>
          <w:color w:val="auto"/>
          <w:sz w:val="24"/>
          <w:szCs w:val="24"/>
          <w:lang w:eastAsia="en-US"/>
        </w:rPr>
        <w:t xml:space="preserve"> January 2020</w:t>
      </w:r>
    </w:p>
    <w:p w14:paraId="5D2864CA"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NSCCP</w:t>
      </w:r>
    </w:p>
    <w:p w14:paraId="71AF85A7"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58" w:anchor="heading-top" w:history="1">
        <w:r w:rsidR="00395A1C" w:rsidRPr="001B747F">
          <w:rPr>
            <w:rFonts w:eastAsiaTheme="minorHAnsi"/>
            <w:bCs/>
            <w:color w:val="auto"/>
            <w:sz w:val="24"/>
            <w:szCs w:val="24"/>
            <w:u w:val="single"/>
            <w:lang w:eastAsia="en-US"/>
          </w:rPr>
          <w:t>https://learning.nspcc.org.uk/children-and-families-at-risk/parental-substance-misuse#heading-top</w:t>
        </w:r>
      </w:hyperlink>
    </w:p>
    <w:p w14:paraId="75A74390"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2</w:t>
      </w:r>
      <w:r w:rsidRPr="001B747F">
        <w:rPr>
          <w:rFonts w:eastAsiaTheme="minorHAnsi"/>
          <w:bCs/>
          <w:color w:val="auto"/>
          <w:sz w:val="24"/>
          <w:szCs w:val="24"/>
          <w:vertAlign w:val="superscript"/>
          <w:lang w:eastAsia="en-US"/>
        </w:rPr>
        <w:t>nd</w:t>
      </w:r>
      <w:r w:rsidRPr="001B747F">
        <w:rPr>
          <w:rFonts w:eastAsiaTheme="minorHAnsi"/>
          <w:bCs/>
          <w:color w:val="auto"/>
          <w:sz w:val="24"/>
          <w:szCs w:val="24"/>
          <w:lang w:eastAsia="en-US"/>
        </w:rPr>
        <w:t xml:space="preserve"> January 2021</w:t>
      </w:r>
    </w:p>
    <w:p w14:paraId="2CD7DABB"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6FEF15AB"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421F23E0"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 xml:space="preserve">National Occupational Standards </w:t>
      </w:r>
      <w:proofErr w:type="gramStart"/>
      <w:r w:rsidRPr="001B747F">
        <w:rPr>
          <w:rFonts w:eastAsiaTheme="minorHAnsi"/>
          <w:bCs/>
          <w:color w:val="auto"/>
          <w:sz w:val="24"/>
          <w:szCs w:val="24"/>
          <w:lang w:eastAsia="en-US"/>
        </w:rPr>
        <w:t>Wales;</w:t>
      </w:r>
      <w:proofErr w:type="gramEnd"/>
    </w:p>
    <w:p w14:paraId="3FB031CD"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59" w:history="1">
        <w:r w:rsidR="00395A1C" w:rsidRPr="001B747F">
          <w:rPr>
            <w:rFonts w:eastAsiaTheme="minorHAnsi"/>
            <w:bCs/>
            <w:color w:val="auto"/>
            <w:sz w:val="24"/>
            <w:szCs w:val="24"/>
            <w:u w:val="single"/>
            <w:lang w:eastAsia="en-US"/>
          </w:rPr>
          <w:t>https://socialcare.wales/nos-areas/social-work</w:t>
        </w:r>
      </w:hyperlink>
    </w:p>
    <w:p w14:paraId="65734EC0"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2</w:t>
      </w:r>
      <w:r w:rsidRPr="001B747F">
        <w:rPr>
          <w:rFonts w:eastAsiaTheme="minorHAnsi"/>
          <w:bCs/>
          <w:color w:val="auto"/>
          <w:sz w:val="24"/>
          <w:szCs w:val="24"/>
          <w:vertAlign w:val="superscript"/>
          <w:lang w:eastAsia="en-US"/>
        </w:rPr>
        <w:t>nd</w:t>
      </w:r>
      <w:r w:rsidRPr="001B747F">
        <w:rPr>
          <w:rFonts w:eastAsiaTheme="minorHAnsi"/>
          <w:bCs/>
          <w:color w:val="auto"/>
          <w:sz w:val="24"/>
          <w:szCs w:val="24"/>
          <w:lang w:eastAsia="en-US"/>
        </w:rPr>
        <w:t xml:space="preserve"> January 2020.</w:t>
      </w:r>
    </w:p>
    <w:p w14:paraId="13A10E52"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24AF08DA"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 xml:space="preserve">BASW -Critical reflection </w:t>
      </w:r>
    </w:p>
    <w:p w14:paraId="69F35B59"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60" w:history="1">
        <w:r w:rsidR="00395A1C" w:rsidRPr="001B747F">
          <w:rPr>
            <w:rFonts w:eastAsiaTheme="minorHAnsi"/>
            <w:bCs/>
            <w:color w:val="auto"/>
            <w:sz w:val="24"/>
            <w:szCs w:val="24"/>
            <w:u w:val="single"/>
            <w:lang w:eastAsia="en-US"/>
          </w:rPr>
          <w:t>https://www.basw.co.uk/professional-development/professional-capabilities-framework-pcf/the-pcf/social-worker/critical-reflection-and-analysis</w:t>
        </w:r>
      </w:hyperlink>
    </w:p>
    <w:p w14:paraId="38046277"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2</w:t>
      </w:r>
      <w:r w:rsidRPr="001B747F">
        <w:rPr>
          <w:rFonts w:eastAsiaTheme="minorHAnsi"/>
          <w:bCs/>
          <w:color w:val="auto"/>
          <w:sz w:val="24"/>
          <w:szCs w:val="24"/>
          <w:vertAlign w:val="superscript"/>
          <w:lang w:eastAsia="en-US"/>
        </w:rPr>
        <w:t>nd</w:t>
      </w:r>
      <w:r w:rsidRPr="001B747F">
        <w:rPr>
          <w:rFonts w:eastAsiaTheme="minorHAnsi"/>
          <w:bCs/>
          <w:color w:val="auto"/>
          <w:sz w:val="24"/>
          <w:szCs w:val="24"/>
          <w:lang w:eastAsia="en-US"/>
        </w:rPr>
        <w:t xml:space="preserve"> January 2021</w:t>
      </w:r>
    </w:p>
    <w:p w14:paraId="1B422FBF"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552E74EC"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724866F6"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Social Care Wales Code of Professional Practice:</w:t>
      </w:r>
    </w:p>
    <w:p w14:paraId="5EA2D46A"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61" w:history="1">
        <w:r w:rsidR="00395A1C" w:rsidRPr="001B747F">
          <w:rPr>
            <w:rFonts w:eastAsiaTheme="minorHAnsi"/>
            <w:bCs/>
            <w:color w:val="auto"/>
            <w:sz w:val="24"/>
            <w:szCs w:val="24"/>
            <w:u w:val="single"/>
            <w:lang w:eastAsia="en-US"/>
          </w:rPr>
          <w:t>https://socialcare.wales/dealing-with-concerns/codes-of-practice-and-guidance</w:t>
        </w:r>
      </w:hyperlink>
    </w:p>
    <w:p w14:paraId="27BBD9D3"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2</w:t>
      </w:r>
      <w:r w:rsidRPr="001B747F">
        <w:rPr>
          <w:rFonts w:eastAsiaTheme="minorHAnsi"/>
          <w:bCs/>
          <w:color w:val="auto"/>
          <w:sz w:val="24"/>
          <w:szCs w:val="24"/>
          <w:vertAlign w:val="superscript"/>
          <w:lang w:eastAsia="en-US"/>
        </w:rPr>
        <w:t>nd</w:t>
      </w:r>
      <w:r w:rsidRPr="001B747F">
        <w:rPr>
          <w:rFonts w:eastAsiaTheme="minorHAnsi"/>
          <w:bCs/>
          <w:color w:val="auto"/>
          <w:sz w:val="24"/>
          <w:szCs w:val="24"/>
          <w:lang w:eastAsia="en-US"/>
        </w:rPr>
        <w:t xml:space="preserve"> January 2021</w:t>
      </w:r>
    </w:p>
    <w:p w14:paraId="6CA03C08"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5A2BEA94"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lastRenderedPageBreak/>
        <w:t>Law Wales-Welsh language</w:t>
      </w:r>
    </w:p>
    <w:p w14:paraId="61D30A5A"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62" w:anchor="/culture/welsh-language/welsh-language-wales-measure-2011/?tab=overview&amp;lang=en" w:history="1">
        <w:r w:rsidR="00395A1C" w:rsidRPr="001B747F">
          <w:rPr>
            <w:rFonts w:eastAsiaTheme="minorHAnsi"/>
            <w:bCs/>
            <w:color w:val="auto"/>
            <w:sz w:val="24"/>
            <w:szCs w:val="24"/>
            <w:u w:val="single"/>
            <w:lang w:eastAsia="en-US"/>
          </w:rPr>
          <w:t>https://law.gov.wales/culture/welsh-language/welsh-language-wales-measure-2011/?lang=en#/culture/welsh-language/welsh-language-wales-measure-2011/?tab=overview&amp;lang=en</w:t>
        </w:r>
      </w:hyperlink>
    </w:p>
    <w:p w14:paraId="78410FAF"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8</w:t>
      </w:r>
      <w:r w:rsidRPr="001B747F">
        <w:rPr>
          <w:rFonts w:eastAsiaTheme="minorHAnsi"/>
          <w:bCs/>
          <w:color w:val="auto"/>
          <w:sz w:val="24"/>
          <w:szCs w:val="24"/>
          <w:vertAlign w:val="superscript"/>
          <w:lang w:eastAsia="en-US"/>
        </w:rPr>
        <w:t>th</w:t>
      </w:r>
      <w:r w:rsidRPr="001B747F">
        <w:rPr>
          <w:rFonts w:eastAsiaTheme="minorHAnsi"/>
          <w:bCs/>
          <w:color w:val="auto"/>
          <w:sz w:val="24"/>
          <w:szCs w:val="24"/>
          <w:lang w:eastAsia="en-US"/>
        </w:rPr>
        <w:t xml:space="preserve"> January 2021.</w:t>
      </w:r>
    </w:p>
    <w:p w14:paraId="7303A97A"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6E89A5BA"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31A7CCE1"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Legislation:</w:t>
      </w:r>
    </w:p>
    <w:p w14:paraId="0D6B9468" w14:textId="77777777" w:rsidR="00395A1C" w:rsidRPr="001B747F" w:rsidRDefault="00395A1C" w:rsidP="001B747F">
      <w:pPr>
        <w:overflowPunct/>
        <w:autoSpaceDE/>
        <w:autoSpaceDN/>
        <w:adjustRightInd/>
        <w:spacing w:line="360" w:lineRule="auto"/>
        <w:textAlignment w:val="auto"/>
        <w:rPr>
          <w:bCs/>
          <w:color w:val="auto"/>
          <w:sz w:val="24"/>
          <w:szCs w:val="24"/>
        </w:rPr>
      </w:pPr>
    </w:p>
    <w:p w14:paraId="732903E3" w14:textId="77777777" w:rsidR="00395A1C" w:rsidRPr="001B747F" w:rsidRDefault="00395A1C" w:rsidP="001B747F">
      <w:pPr>
        <w:overflowPunct/>
        <w:autoSpaceDE/>
        <w:autoSpaceDN/>
        <w:adjustRightInd/>
        <w:spacing w:line="360" w:lineRule="auto"/>
        <w:textAlignment w:val="auto"/>
        <w:rPr>
          <w:bCs/>
          <w:color w:val="auto"/>
          <w:sz w:val="24"/>
          <w:szCs w:val="24"/>
          <w:u w:val="single"/>
        </w:rPr>
      </w:pPr>
      <w:r w:rsidRPr="001B747F">
        <w:rPr>
          <w:bCs/>
          <w:color w:val="auto"/>
          <w:sz w:val="24"/>
          <w:szCs w:val="24"/>
        </w:rPr>
        <w:t>CA,2004</w:t>
      </w:r>
      <w:r w:rsidRPr="001B747F">
        <w:rPr>
          <w:bCs/>
          <w:color w:val="auto"/>
          <w:sz w:val="24"/>
          <w:szCs w:val="24"/>
        </w:rPr>
        <w:fldChar w:fldCharType="begin"/>
      </w:r>
      <w:r w:rsidRPr="001B747F">
        <w:rPr>
          <w:bCs/>
          <w:color w:val="auto"/>
          <w:sz w:val="24"/>
          <w:szCs w:val="24"/>
        </w:rPr>
        <w:instrText xml:space="preserve"> HYPERLINK "https://books.google.co.uk/books?id=Iki05Eei_iYC&amp;printsec=frontcover&amp;dq=multi+agency+working+social+workers+children+act&amp;hl=en&amp;newbks=1&amp;newbks_redir=1&amp;sa=X&amp;ved=2ahUKEwizj7XB_ZTuAhUPmRoKHTwZDskQ6AEwAHoECAAQAg" </w:instrText>
      </w:r>
      <w:r w:rsidRPr="001B747F">
        <w:rPr>
          <w:bCs/>
          <w:color w:val="auto"/>
          <w:sz w:val="24"/>
          <w:szCs w:val="24"/>
        </w:rPr>
        <w:fldChar w:fldCharType="separate"/>
      </w:r>
    </w:p>
    <w:p w14:paraId="07871ED1" w14:textId="77777777" w:rsidR="00395A1C" w:rsidRPr="001B747F" w:rsidRDefault="00395A1C" w:rsidP="001B747F">
      <w:pPr>
        <w:overflowPunct/>
        <w:autoSpaceDE/>
        <w:autoSpaceDN/>
        <w:adjustRightInd/>
        <w:spacing w:before="100" w:beforeAutospacing="1" w:after="100" w:afterAutospacing="1" w:line="360" w:lineRule="auto"/>
        <w:textAlignment w:val="auto"/>
        <w:outlineLvl w:val="2"/>
        <w:rPr>
          <w:bCs/>
          <w:color w:val="auto"/>
          <w:sz w:val="24"/>
          <w:szCs w:val="24"/>
        </w:rPr>
      </w:pPr>
      <w:r w:rsidRPr="001B747F">
        <w:rPr>
          <w:bCs/>
          <w:color w:val="auto"/>
          <w:sz w:val="24"/>
          <w:szCs w:val="24"/>
          <w:u w:val="single"/>
        </w:rPr>
        <w:t>Children Act 2004 - Part 31</w:t>
      </w:r>
    </w:p>
    <w:p w14:paraId="65B5FB6F" w14:textId="77777777" w:rsidR="00395A1C" w:rsidRPr="001B747F" w:rsidRDefault="00395A1C" w:rsidP="001B747F">
      <w:pPr>
        <w:overflowPunct/>
        <w:autoSpaceDE/>
        <w:autoSpaceDN/>
        <w:adjustRightInd/>
        <w:spacing w:line="360" w:lineRule="auto"/>
        <w:textAlignment w:val="auto"/>
        <w:rPr>
          <w:bCs/>
          <w:color w:val="auto"/>
          <w:sz w:val="24"/>
          <w:szCs w:val="24"/>
          <w:u w:val="single"/>
        </w:rPr>
      </w:pPr>
      <w:r w:rsidRPr="001B747F">
        <w:rPr>
          <w:bCs/>
          <w:i/>
          <w:iCs/>
          <w:color w:val="auto"/>
          <w:sz w:val="24"/>
          <w:szCs w:val="24"/>
          <w:u w:val="single"/>
        </w:rPr>
        <w:t>books.google.co.uk › books</w:t>
      </w:r>
    </w:p>
    <w:p w14:paraId="117BC46B" w14:textId="77777777" w:rsidR="00395A1C" w:rsidRPr="001B747F" w:rsidRDefault="00395A1C" w:rsidP="001B747F">
      <w:pPr>
        <w:overflowPunct/>
        <w:autoSpaceDE/>
        <w:autoSpaceDN/>
        <w:adjustRightInd/>
        <w:spacing w:line="360" w:lineRule="auto"/>
        <w:textAlignment w:val="auto"/>
        <w:rPr>
          <w:bCs/>
          <w:color w:val="auto"/>
          <w:sz w:val="24"/>
          <w:szCs w:val="24"/>
        </w:rPr>
      </w:pPr>
      <w:r w:rsidRPr="001B747F">
        <w:rPr>
          <w:bCs/>
          <w:color w:val="auto"/>
          <w:sz w:val="24"/>
          <w:szCs w:val="24"/>
        </w:rPr>
        <w:fldChar w:fldCharType="end"/>
      </w:r>
    </w:p>
    <w:p w14:paraId="542AF059" w14:textId="77777777" w:rsidR="00395A1C" w:rsidRPr="001B747F" w:rsidRDefault="00B02C14" w:rsidP="001B747F">
      <w:pPr>
        <w:overflowPunct/>
        <w:autoSpaceDE/>
        <w:autoSpaceDN/>
        <w:adjustRightInd/>
        <w:spacing w:line="360" w:lineRule="auto"/>
        <w:textAlignment w:val="auto"/>
        <w:rPr>
          <w:bCs/>
          <w:color w:val="auto"/>
          <w:sz w:val="24"/>
          <w:szCs w:val="24"/>
        </w:rPr>
      </w:pPr>
      <w:hyperlink r:id="rId63" w:history="1">
        <w:r w:rsidR="00395A1C" w:rsidRPr="001B747F">
          <w:rPr>
            <w:bCs/>
            <w:color w:val="auto"/>
            <w:sz w:val="24"/>
            <w:szCs w:val="24"/>
            <w:u w:val="single"/>
          </w:rPr>
          <w:t>Great Britain</w:t>
        </w:r>
      </w:hyperlink>
      <w:r w:rsidR="00395A1C" w:rsidRPr="001B747F">
        <w:rPr>
          <w:bCs/>
          <w:color w:val="auto"/>
          <w:sz w:val="24"/>
          <w:szCs w:val="24"/>
        </w:rPr>
        <w:t xml:space="preserve"> · 2004</w:t>
      </w:r>
    </w:p>
    <w:p w14:paraId="0E535802"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2E63F7C1"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4C247557"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SSWBA 2014</w:t>
      </w:r>
    </w:p>
    <w:p w14:paraId="2DB6565C"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https://wcva.cymru/influencing/legislation/the-social-services-and-wellbeing-wales-act/</w:t>
      </w:r>
    </w:p>
    <w:p w14:paraId="471BD366"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p>
    <w:p w14:paraId="1189D0F1"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Children Act CA 1989</w:t>
      </w:r>
    </w:p>
    <w:p w14:paraId="6F215BB4" w14:textId="77777777" w:rsidR="00395A1C" w:rsidRPr="001B747F" w:rsidRDefault="00B02C14" w:rsidP="001B747F">
      <w:pPr>
        <w:overflowPunct/>
        <w:autoSpaceDE/>
        <w:autoSpaceDN/>
        <w:adjustRightInd/>
        <w:spacing w:after="160" w:line="360" w:lineRule="auto"/>
        <w:textAlignment w:val="auto"/>
        <w:rPr>
          <w:rFonts w:eastAsiaTheme="minorHAnsi"/>
          <w:bCs/>
          <w:color w:val="auto"/>
          <w:sz w:val="24"/>
          <w:szCs w:val="24"/>
          <w:lang w:eastAsia="en-US"/>
        </w:rPr>
      </w:pPr>
      <w:hyperlink r:id="rId64" w:history="1">
        <w:r w:rsidR="00395A1C" w:rsidRPr="001B747F">
          <w:rPr>
            <w:rFonts w:eastAsiaTheme="minorHAnsi"/>
            <w:bCs/>
            <w:color w:val="auto"/>
            <w:sz w:val="24"/>
            <w:szCs w:val="24"/>
            <w:u w:val="single"/>
            <w:lang w:eastAsia="en-US"/>
          </w:rPr>
          <w:t>https://www.legislation.gov.uk/ukpga/1989/41/section/47</w:t>
        </w:r>
      </w:hyperlink>
    </w:p>
    <w:p w14:paraId="6DC80465" w14:textId="77777777" w:rsidR="00395A1C" w:rsidRPr="001B747F" w:rsidRDefault="00395A1C" w:rsidP="001B747F">
      <w:pPr>
        <w:overflowPunct/>
        <w:autoSpaceDE/>
        <w:autoSpaceDN/>
        <w:adjustRightInd/>
        <w:spacing w:after="160" w:line="360" w:lineRule="auto"/>
        <w:textAlignment w:val="auto"/>
        <w:rPr>
          <w:rFonts w:eastAsiaTheme="minorHAnsi"/>
          <w:bCs/>
          <w:color w:val="auto"/>
          <w:sz w:val="24"/>
          <w:szCs w:val="24"/>
          <w:lang w:eastAsia="en-US"/>
        </w:rPr>
      </w:pPr>
      <w:r w:rsidRPr="001B747F">
        <w:rPr>
          <w:rFonts w:eastAsiaTheme="minorHAnsi"/>
          <w:bCs/>
          <w:color w:val="auto"/>
          <w:sz w:val="24"/>
          <w:szCs w:val="24"/>
          <w:lang w:eastAsia="en-US"/>
        </w:rPr>
        <w:t>Accessed on 1</w:t>
      </w:r>
      <w:r w:rsidRPr="001B747F">
        <w:rPr>
          <w:rFonts w:eastAsiaTheme="minorHAnsi"/>
          <w:bCs/>
          <w:color w:val="auto"/>
          <w:sz w:val="24"/>
          <w:szCs w:val="24"/>
          <w:vertAlign w:val="superscript"/>
          <w:lang w:eastAsia="en-US"/>
        </w:rPr>
        <w:t>st</w:t>
      </w:r>
      <w:r w:rsidRPr="001B747F">
        <w:rPr>
          <w:rFonts w:eastAsiaTheme="minorHAnsi"/>
          <w:bCs/>
          <w:color w:val="auto"/>
          <w:sz w:val="24"/>
          <w:szCs w:val="24"/>
          <w:lang w:eastAsia="en-US"/>
        </w:rPr>
        <w:t xml:space="preserve"> January 2021</w:t>
      </w:r>
    </w:p>
    <w:p w14:paraId="6419E247" w14:textId="500AA3D8" w:rsidR="00395A1C" w:rsidRPr="001B747F" w:rsidRDefault="00395A1C" w:rsidP="001B747F">
      <w:pPr>
        <w:overflowPunct/>
        <w:autoSpaceDE/>
        <w:autoSpaceDN/>
        <w:adjustRightInd/>
        <w:spacing w:before="100" w:beforeAutospacing="1" w:after="100" w:afterAutospacing="1" w:line="360" w:lineRule="auto"/>
        <w:textAlignment w:val="auto"/>
        <w:outlineLvl w:val="2"/>
        <w:rPr>
          <w:bCs/>
          <w:color w:val="auto"/>
          <w:sz w:val="24"/>
          <w:szCs w:val="24"/>
        </w:rPr>
      </w:pPr>
    </w:p>
    <w:p w14:paraId="433C7E72" w14:textId="77777777" w:rsidR="00395A1C" w:rsidRPr="001B747F" w:rsidRDefault="00395A1C" w:rsidP="001B747F">
      <w:pPr>
        <w:overflowPunct/>
        <w:autoSpaceDE/>
        <w:autoSpaceDN/>
        <w:adjustRightInd/>
        <w:spacing w:before="100" w:beforeAutospacing="1" w:after="100" w:afterAutospacing="1" w:line="360" w:lineRule="auto"/>
        <w:textAlignment w:val="auto"/>
        <w:outlineLvl w:val="2"/>
        <w:rPr>
          <w:bCs/>
          <w:color w:val="auto"/>
          <w:sz w:val="24"/>
          <w:szCs w:val="24"/>
        </w:rPr>
      </w:pPr>
    </w:p>
    <w:p w14:paraId="2135BDDE" w14:textId="77777777" w:rsidR="00145106" w:rsidRPr="001B747F" w:rsidRDefault="00145106" w:rsidP="001B747F">
      <w:pPr>
        <w:overflowPunct/>
        <w:autoSpaceDE/>
        <w:autoSpaceDN/>
        <w:adjustRightInd/>
        <w:spacing w:line="360" w:lineRule="auto"/>
        <w:textAlignment w:val="auto"/>
        <w:rPr>
          <w:bCs/>
          <w:color w:val="auto"/>
          <w:sz w:val="24"/>
          <w:szCs w:val="24"/>
        </w:rPr>
      </w:pPr>
    </w:p>
    <w:p w14:paraId="25C1B056" w14:textId="77777777" w:rsidR="00145106" w:rsidRPr="001B747F" w:rsidRDefault="00145106" w:rsidP="001B747F">
      <w:pPr>
        <w:overflowPunct/>
        <w:autoSpaceDE/>
        <w:autoSpaceDN/>
        <w:adjustRightInd/>
        <w:spacing w:line="360" w:lineRule="auto"/>
        <w:textAlignment w:val="auto"/>
        <w:rPr>
          <w:bCs/>
          <w:color w:val="auto"/>
          <w:sz w:val="24"/>
          <w:szCs w:val="24"/>
        </w:rPr>
      </w:pPr>
    </w:p>
    <w:p w14:paraId="125B2E2C" w14:textId="422EF016" w:rsidR="00BB6638" w:rsidRDefault="00BC5725" w:rsidP="001B747F">
      <w:pPr>
        <w:keepNext/>
        <w:spacing w:line="360" w:lineRule="auto"/>
        <w:rPr>
          <w:b/>
          <w:sz w:val="24"/>
          <w:szCs w:val="24"/>
        </w:rPr>
      </w:pPr>
      <w:r w:rsidRPr="001B747F">
        <w:rPr>
          <w:bCs/>
          <w:sz w:val="24"/>
          <w:szCs w:val="24"/>
        </w:rPr>
        <w:br w:type="page"/>
      </w:r>
      <w:bookmarkStart w:id="3" w:name="_Hlk61337797"/>
      <w:r w:rsidR="00395A1C">
        <w:rPr>
          <w:b/>
          <w:sz w:val="24"/>
          <w:szCs w:val="24"/>
        </w:rPr>
        <w:lastRenderedPageBreak/>
        <w:t xml:space="preserve"> </w:t>
      </w:r>
    </w:p>
    <w:p w14:paraId="7057945A" w14:textId="0E46C2DC" w:rsidR="00395A1C" w:rsidRDefault="00395A1C" w:rsidP="00145106">
      <w:pPr>
        <w:keepNext/>
        <w:rPr>
          <w:b/>
          <w:sz w:val="24"/>
          <w:szCs w:val="24"/>
        </w:rPr>
      </w:pPr>
    </w:p>
    <w:p w14:paraId="4BAE3BBA" w14:textId="4FB30317" w:rsidR="00395A1C" w:rsidRDefault="00395A1C" w:rsidP="00145106">
      <w:pPr>
        <w:keepNext/>
        <w:rPr>
          <w:b/>
          <w:sz w:val="24"/>
          <w:szCs w:val="24"/>
        </w:rPr>
      </w:pPr>
    </w:p>
    <w:p w14:paraId="218A74CE" w14:textId="77777777" w:rsidR="00395A1C" w:rsidRPr="00145106" w:rsidRDefault="00395A1C" w:rsidP="00145106">
      <w:pPr>
        <w:keepNext/>
        <w:rPr>
          <w:color w:val="auto"/>
          <w:sz w:val="24"/>
          <w:szCs w:val="24"/>
        </w:rPr>
      </w:pPr>
    </w:p>
    <w:bookmarkEnd w:id="3"/>
    <w:p w14:paraId="420834B6" w14:textId="77777777" w:rsidR="00173BC0" w:rsidRPr="00173BC0" w:rsidRDefault="00173BC0" w:rsidP="00173BC0">
      <w:pPr>
        <w:keepNext/>
        <w:jc w:val="center"/>
        <w:rPr>
          <w:b/>
          <w:sz w:val="24"/>
          <w:szCs w:val="24"/>
        </w:rPr>
      </w:pPr>
      <w:r w:rsidRPr="00173BC0">
        <w:rPr>
          <w:b/>
          <w:sz w:val="24"/>
          <w:szCs w:val="24"/>
        </w:rPr>
        <w:t>Section 8</w:t>
      </w:r>
    </w:p>
    <w:p w14:paraId="4FDB07DA" w14:textId="77777777" w:rsidR="00173BC0" w:rsidRPr="00173BC0" w:rsidRDefault="00173BC0" w:rsidP="00173BC0">
      <w:pPr>
        <w:keepNext/>
        <w:jc w:val="center"/>
        <w:rPr>
          <w:b/>
          <w:sz w:val="24"/>
          <w:szCs w:val="24"/>
        </w:rPr>
      </w:pPr>
    </w:p>
    <w:p w14:paraId="20C918F4" w14:textId="77777777" w:rsidR="00173BC0" w:rsidRPr="00173BC0" w:rsidRDefault="00173BC0" w:rsidP="00173BC0">
      <w:pPr>
        <w:keepNext/>
        <w:rPr>
          <w:b/>
          <w:sz w:val="24"/>
          <w:szCs w:val="24"/>
        </w:rPr>
      </w:pPr>
      <w:r w:rsidRPr="00173BC0">
        <w:rPr>
          <w:b/>
          <w:color w:val="auto"/>
          <w:sz w:val="24"/>
          <w:szCs w:val="24"/>
        </w:rPr>
        <w:t>Learner details, Signatures and Line manager verification</w:t>
      </w:r>
    </w:p>
    <w:p w14:paraId="5DCF0B8D" w14:textId="77777777" w:rsidR="00173BC0" w:rsidRPr="00173BC0" w:rsidRDefault="00173BC0" w:rsidP="00173BC0">
      <w:pPr>
        <w:keepNext/>
        <w:jc w:val="center"/>
        <w:rPr>
          <w:b/>
          <w:sz w:val="24"/>
          <w:szCs w:val="24"/>
        </w:rPr>
      </w:pPr>
    </w:p>
    <w:p w14:paraId="6AFB01ED" w14:textId="77777777" w:rsidR="00173BC0" w:rsidRPr="00173BC0" w:rsidRDefault="00173BC0" w:rsidP="00173BC0">
      <w:pPr>
        <w:overflowPunct/>
        <w:autoSpaceDE/>
        <w:autoSpaceDN/>
        <w:adjustRightInd/>
        <w:jc w:val="both"/>
        <w:textAlignment w:val="auto"/>
        <w:rPr>
          <w:b/>
          <w:color w:val="auto"/>
          <w:sz w:val="24"/>
          <w:szCs w:val="24"/>
        </w:rPr>
      </w:pPr>
      <w:r w:rsidRPr="00173BC0">
        <w:rPr>
          <w:b/>
          <w:color w:val="auto"/>
          <w:sz w:val="24"/>
          <w:szCs w:val="24"/>
        </w:rPr>
        <w:t>It is the learner’s responsibility to ensure that their university learner number is correctly inserted wherever requested within the portfolio</w:t>
      </w:r>
    </w:p>
    <w:p w14:paraId="3A85DBE8" w14:textId="77777777" w:rsidR="00173BC0" w:rsidRPr="00173BC0" w:rsidRDefault="00173BC0" w:rsidP="00173BC0">
      <w:pPr>
        <w:keepNext/>
        <w:rPr>
          <w:b/>
          <w:sz w:val="24"/>
          <w:szCs w:val="24"/>
        </w:rPr>
      </w:pPr>
    </w:p>
    <w:p w14:paraId="3C522208" w14:textId="77777777" w:rsidR="00173BC0" w:rsidRPr="00173BC0" w:rsidRDefault="00173BC0" w:rsidP="00173BC0">
      <w:pPr>
        <w:ind w:right="180"/>
        <w:jc w:val="both"/>
        <w:rPr>
          <w:b/>
          <w:sz w:val="24"/>
          <w:szCs w:val="24"/>
        </w:rPr>
      </w:pPr>
      <w:r w:rsidRPr="00173BC0">
        <w:rPr>
          <w:b/>
          <w:sz w:val="24"/>
          <w:szCs w:val="24"/>
        </w:rPr>
        <w:t xml:space="preserve">Learner Details </w:t>
      </w:r>
    </w:p>
    <w:p w14:paraId="35F06313" w14:textId="77777777" w:rsidR="00173BC0" w:rsidRPr="00173BC0" w:rsidRDefault="00173BC0" w:rsidP="00173BC0">
      <w:pPr>
        <w:ind w:right="180"/>
        <w:jc w:val="both"/>
        <w:rPr>
          <w:sz w:val="24"/>
          <w:szCs w:val="24"/>
        </w:rPr>
      </w:pPr>
      <w:r w:rsidRPr="00173BC0">
        <w:rPr>
          <w:sz w:val="24"/>
          <w:szCs w:val="24"/>
        </w:rPr>
        <w:t xml:space="preserve">(NB it is essential that you inform your Workforce Development/Training Unit </w:t>
      </w:r>
      <w:r w:rsidRPr="00173BC0">
        <w:rPr>
          <w:b/>
          <w:sz w:val="24"/>
          <w:szCs w:val="24"/>
        </w:rPr>
        <w:t>and</w:t>
      </w:r>
      <w:r w:rsidRPr="00173BC0">
        <w:rPr>
          <w:sz w:val="24"/>
          <w:szCs w:val="24"/>
        </w:rPr>
        <w:t xml:space="preserve"> the University of Wales Trinity Saint David if your name or your address for correspondence changes).</w:t>
      </w:r>
    </w:p>
    <w:p w14:paraId="6215A565" w14:textId="77777777" w:rsidR="00173BC0" w:rsidRPr="00173BC0" w:rsidRDefault="00173BC0" w:rsidP="00173BC0">
      <w:pPr>
        <w:ind w:right="180"/>
        <w:jc w:val="both"/>
        <w:rPr>
          <w:b/>
          <w:sz w:val="24"/>
          <w:szCs w:val="24"/>
        </w:rPr>
      </w:pPr>
    </w:p>
    <w:p w14:paraId="7376F732"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1. Name of Learner -Mr Dan Burrows</w:t>
      </w:r>
    </w:p>
    <w:p w14:paraId="35F61B65"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3D85D0A0" w14:textId="77777777" w:rsidR="00173BC0" w:rsidRPr="00173BC0" w:rsidRDefault="00173BC0" w:rsidP="00173BC0">
      <w:pPr>
        <w:overflowPunct/>
        <w:autoSpaceDE/>
        <w:autoSpaceDN/>
        <w:adjustRightInd/>
        <w:ind w:right="-957"/>
        <w:textAlignment w:val="auto"/>
        <w:rPr>
          <w:rFonts w:ascii="Times New Roman" w:hAnsi="Times New Roman" w:cs="Times New Roman"/>
          <w:b/>
          <w:color w:val="auto"/>
          <w:sz w:val="48"/>
        </w:rPr>
      </w:pPr>
      <w:r w:rsidRPr="00173BC0">
        <w:rPr>
          <w:b/>
          <w:sz w:val="24"/>
          <w:szCs w:val="24"/>
        </w:rPr>
        <w:t>2. Learner’s University Number:</w:t>
      </w:r>
      <w:r w:rsidRPr="00173BC0">
        <w:rPr>
          <w:rFonts w:ascii="Times New Roman" w:hAnsi="Times New Roman" w:cs="Times New Roman"/>
          <w:b/>
          <w:color w:val="auto"/>
          <w:sz w:val="48"/>
        </w:rPr>
        <w:t xml:space="preserve"> </w:t>
      </w:r>
      <w:r w:rsidRPr="00173BC0">
        <w:rPr>
          <w:rFonts w:ascii="Times New Roman" w:hAnsi="Times New Roman" w:cs="Times New Roman"/>
          <w:b/>
          <w:color w:val="auto"/>
          <w:sz w:val="24"/>
          <w:szCs w:val="24"/>
        </w:rPr>
        <w:t>1909979</w:t>
      </w:r>
    </w:p>
    <w:p w14:paraId="51A16948"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3850E339"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1229C30C"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Address for Correspondence:</w:t>
      </w:r>
    </w:p>
    <w:p w14:paraId="672C65D2"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2D4B078D"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Ty Elwyn, Church Street, Llanelli SA15 3AP</w:t>
      </w:r>
    </w:p>
    <w:p w14:paraId="326D7308"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2BE2C656"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35DF8F35"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Telephone: 01554 742329</w:t>
      </w:r>
    </w:p>
    <w:p w14:paraId="5C85C669"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1319820A"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roofErr w:type="gramStart"/>
      <w:r w:rsidRPr="00173BC0">
        <w:rPr>
          <w:b/>
          <w:sz w:val="24"/>
          <w:szCs w:val="24"/>
        </w:rPr>
        <w:t>E-mail:DBurrows@carmarthenshire.gov.uk</w:t>
      </w:r>
      <w:proofErr w:type="gramEnd"/>
    </w:p>
    <w:p w14:paraId="549E6F95"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5D2B7893"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 xml:space="preserve">Date of Professional Qualification: </w:t>
      </w:r>
    </w:p>
    <w:p w14:paraId="67BD8A3F"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6D6D93D6"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Date of registration with Social Care Wales: August 2018</w:t>
      </w:r>
    </w:p>
    <w:p w14:paraId="1FCD69BD"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265E27D7" w14:textId="77777777" w:rsidR="00173BC0" w:rsidRPr="00173BC0" w:rsidRDefault="00173BC0" w:rsidP="00173BC0">
      <w:pPr>
        <w:jc w:val="both"/>
        <w:rPr>
          <w:b/>
          <w:sz w:val="24"/>
          <w:szCs w:val="24"/>
        </w:rPr>
      </w:pPr>
    </w:p>
    <w:p w14:paraId="052B3515" w14:textId="77777777" w:rsidR="00173BC0" w:rsidRPr="00173BC0" w:rsidRDefault="00173BC0" w:rsidP="00173BC0">
      <w:pPr>
        <w:jc w:val="both"/>
        <w:rPr>
          <w:b/>
          <w:sz w:val="24"/>
          <w:szCs w:val="24"/>
        </w:rPr>
      </w:pPr>
    </w:p>
    <w:p w14:paraId="65A00F2A"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3. Name of Learner’s Agency:</w:t>
      </w:r>
    </w:p>
    <w:p w14:paraId="4872A25D"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70CB9709"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Agency Contact details: 01554 742329</w:t>
      </w:r>
    </w:p>
    <w:p w14:paraId="4D6E1886"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13AFA805"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Name: West Child Care Team</w:t>
      </w:r>
    </w:p>
    <w:p w14:paraId="54CD8B67"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6C69C21C"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 xml:space="preserve">Address: </w:t>
      </w:r>
      <w:bookmarkStart w:id="4" w:name="_Hlk61337517"/>
      <w:r w:rsidRPr="00173BC0">
        <w:rPr>
          <w:b/>
          <w:sz w:val="24"/>
          <w:szCs w:val="24"/>
        </w:rPr>
        <w:t>Ty Elwyn, Church Street, Llanelli SA15 3AP</w:t>
      </w:r>
      <w:bookmarkEnd w:id="4"/>
    </w:p>
    <w:p w14:paraId="3048A841"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6E6B97A8"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30A60443"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6BFE5E78"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187B2386"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Telephone Number: 01554 742329</w:t>
      </w:r>
    </w:p>
    <w:p w14:paraId="470E7DF5"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1202F547"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 xml:space="preserve">E-Mail address: </w:t>
      </w:r>
    </w:p>
    <w:p w14:paraId="16884D08" w14:textId="77777777" w:rsidR="00173BC0" w:rsidRPr="00173BC0" w:rsidRDefault="00173BC0" w:rsidP="00173BC0">
      <w:pPr>
        <w:jc w:val="both"/>
        <w:rPr>
          <w:b/>
          <w:sz w:val="24"/>
          <w:szCs w:val="24"/>
        </w:rPr>
      </w:pPr>
    </w:p>
    <w:p w14:paraId="05FFF424" w14:textId="77777777" w:rsidR="00173BC0" w:rsidRPr="00173BC0" w:rsidRDefault="00173BC0" w:rsidP="00173BC0">
      <w:pPr>
        <w:jc w:val="both"/>
        <w:rPr>
          <w:b/>
          <w:sz w:val="24"/>
          <w:szCs w:val="24"/>
        </w:rPr>
      </w:pPr>
    </w:p>
    <w:p w14:paraId="4745C073"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4. The evidence I have provided within this portfolio is in:</w:t>
      </w:r>
    </w:p>
    <w:p w14:paraId="59F4DE88"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2209F0AF"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 xml:space="preserve">Welsh only </w:t>
      </w:r>
      <w:r w:rsidRPr="00173BC0">
        <w:rPr>
          <w:b/>
          <w:sz w:val="24"/>
          <w:szCs w:val="24"/>
        </w:rPr>
        <w:tab/>
      </w:r>
      <w:r w:rsidRPr="00173BC0">
        <w:rPr>
          <w:b/>
          <w:sz w:val="24"/>
          <w:szCs w:val="24"/>
        </w:rPr>
        <w:sym w:font="Wingdings" w:char="F06F"/>
      </w:r>
      <w:r w:rsidRPr="00173BC0">
        <w:rPr>
          <w:b/>
          <w:sz w:val="24"/>
          <w:szCs w:val="24"/>
        </w:rPr>
        <w:tab/>
        <w:t xml:space="preserve"> Welsh and English </w:t>
      </w:r>
      <w:r w:rsidRPr="00173BC0">
        <w:rPr>
          <w:b/>
          <w:sz w:val="24"/>
          <w:szCs w:val="24"/>
        </w:rPr>
        <w:sym w:font="Wingdings" w:char="F06F"/>
      </w:r>
      <w:r w:rsidRPr="00173BC0">
        <w:rPr>
          <w:b/>
          <w:sz w:val="24"/>
          <w:szCs w:val="24"/>
        </w:rPr>
        <w:tab/>
      </w:r>
      <w:r w:rsidRPr="00173BC0">
        <w:rPr>
          <w:b/>
          <w:sz w:val="24"/>
          <w:szCs w:val="24"/>
        </w:rPr>
        <w:tab/>
        <w:t xml:space="preserve">English only </w:t>
      </w:r>
      <w:r w:rsidRPr="00173BC0">
        <w:rPr>
          <w:b/>
          <w:color w:val="auto"/>
          <w:sz w:val="24"/>
          <w:szCs w:val="24"/>
          <w:highlight w:val="black"/>
        </w:rPr>
        <w:sym w:font="Wingdings" w:char="F06F"/>
      </w:r>
    </w:p>
    <w:p w14:paraId="726324EA" w14:textId="77777777" w:rsidR="00173BC0" w:rsidRPr="00173BC0" w:rsidRDefault="00173BC0" w:rsidP="00173BC0">
      <w:pPr>
        <w:jc w:val="both"/>
        <w:rPr>
          <w:b/>
          <w:sz w:val="24"/>
          <w:szCs w:val="24"/>
        </w:rPr>
      </w:pPr>
    </w:p>
    <w:p w14:paraId="608C1FD0" w14:textId="77777777" w:rsidR="00173BC0" w:rsidRPr="00173BC0" w:rsidRDefault="00173BC0" w:rsidP="00173BC0">
      <w:pPr>
        <w:jc w:val="both"/>
        <w:rPr>
          <w:b/>
          <w:sz w:val="24"/>
          <w:szCs w:val="24"/>
        </w:rPr>
      </w:pPr>
    </w:p>
    <w:p w14:paraId="7AAD63AC" w14:textId="77777777" w:rsidR="00173BC0" w:rsidRPr="00173BC0" w:rsidRDefault="00173BC0" w:rsidP="00173BC0">
      <w:pPr>
        <w:jc w:val="both"/>
        <w:rPr>
          <w:b/>
          <w:sz w:val="24"/>
          <w:szCs w:val="24"/>
        </w:rPr>
      </w:pPr>
      <w:r w:rsidRPr="00173BC0">
        <w:rPr>
          <w:b/>
          <w:sz w:val="24"/>
          <w:szCs w:val="24"/>
        </w:rPr>
        <w:t>Mentor’s details</w:t>
      </w:r>
    </w:p>
    <w:p w14:paraId="68D5BA03" w14:textId="77777777" w:rsidR="00173BC0" w:rsidRPr="00173BC0" w:rsidRDefault="00173BC0" w:rsidP="00173BC0">
      <w:pPr>
        <w:jc w:val="both"/>
        <w:rPr>
          <w:b/>
          <w:sz w:val="24"/>
          <w:szCs w:val="24"/>
        </w:rPr>
      </w:pPr>
    </w:p>
    <w:p w14:paraId="6A4E0118"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5. Mentor’s details:</w:t>
      </w:r>
    </w:p>
    <w:p w14:paraId="4D8CE729"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318CE9E2"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Name: Mrs Trudi Hunt</w:t>
      </w:r>
    </w:p>
    <w:p w14:paraId="05F562B7"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31D8B144"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Address: Ty Elwyn, Church Street, Llanelli SA15 3AP</w:t>
      </w:r>
    </w:p>
    <w:p w14:paraId="61154CAD"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092B73ED"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630AEDDD"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35541BEA"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76BFB7AC"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Telephone Number:</w:t>
      </w:r>
      <w:r w:rsidRPr="00173BC0">
        <w:t xml:space="preserve"> </w:t>
      </w:r>
    </w:p>
    <w:p w14:paraId="33F62F41"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067FAE81"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bCs/>
          <w:sz w:val="24"/>
          <w:szCs w:val="24"/>
        </w:rPr>
      </w:pPr>
      <w:r w:rsidRPr="00173BC0">
        <w:rPr>
          <w:b/>
          <w:sz w:val="24"/>
          <w:szCs w:val="24"/>
        </w:rPr>
        <w:t>E-Mail address:</w:t>
      </w:r>
      <w:r w:rsidRPr="00173BC0">
        <w:t xml:space="preserve"> </w:t>
      </w:r>
      <w:r w:rsidRPr="00173BC0">
        <w:rPr>
          <w:b/>
          <w:bCs/>
          <w:sz w:val="24"/>
          <w:szCs w:val="24"/>
        </w:rPr>
        <w:t>TSHunt@carmarthenshire.gov.uk</w:t>
      </w:r>
    </w:p>
    <w:p w14:paraId="6B562ED4"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644F5C0C"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i/>
          <w:sz w:val="24"/>
          <w:szCs w:val="24"/>
        </w:rPr>
      </w:pPr>
    </w:p>
    <w:p w14:paraId="538B1AE4" w14:textId="77777777" w:rsidR="00173BC0" w:rsidRPr="00173BC0" w:rsidRDefault="00173BC0" w:rsidP="00173BC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73BC0" w:rsidRPr="00173BC0" w14:paraId="55CBFD7C" w14:textId="77777777" w:rsidTr="00145106">
        <w:tc>
          <w:tcPr>
            <w:tcW w:w="10278" w:type="dxa"/>
            <w:shd w:val="clear" w:color="auto" w:fill="auto"/>
          </w:tcPr>
          <w:p w14:paraId="1A937133" w14:textId="77777777" w:rsidR="00173BC0" w:rsidRPr="00173BC0" w:rsidRDefault="00173BC0" w:rsidP="00173BC0">
            <w:pPr>
              <w:jc w:val="both"/>
              <w:rPr>
                <w:sz w:val="24"/>
                <w:szCs w:val="24"/>
              </w:rPr>
            </w:pPr>
            <w:r w:rsidRPr="00173BC0">
              <w:rPr>
                <w:b/>
                <w:sz w:val="24"/>
                <w:szCs w:val="24"/>
              </w:rPr>
              <w:t xml:space="preserve">6. Observer details </w:t>
            </w:r>
          </w:p>
          <w:p w14:paraId="256A793C" w14:textId="77777777" w:rsidR="00173BC0" w:rsidRPr="00173BC0" w:rsidRDefault="00173BC0" w:rsidP="00173BC0">
            <w:pPr>
              <w:jc w:val="both"/>
              <w:rPr>
                <w:b/>
                <w:sz w:val="24"/>
                <w:szCs w:val="24"/>
              </w:rPr>
            </w:pPr>
          </w:p>
          <w:p w14:paraId="00B9C61F" w14:textId="77777777" w:rsidR="00173BC0" w:rsidRPr="00173BC0" w:rsidRDefault="00173BC0" w:rsidP="00173BC0">
            <w:pPr>
              <w:jc w:val="both"/>
              <w:rPr>
                <w:b/>
                <w:sz w:val="24"/>
                <w:szCs w:val="24"/>
              </w:rPr>
            </w:pPr>
            <w:r w:rsidRPr="00173BC0">
              <w:rPr>
                <w:b/>
                <w:sz w:val="24"/>
                <w:szCs w:val="24"/>
              </w:rPr>
              <w:t>Name: Miss Sam Mills</w:t>
            </w:r>
          </w:p>
          <w:p w14:paraId="71F24623" w14:textId="77777777" w:rsidR="00173BC0" w:rsidRPr="00173BC0" w:rsidRDefault="00173BC0" w:rsidP="00173BC0">
            <w:pPr>
              <w:jc w:val="both"/>
              <w:rPr>
                <w:b/>
                <w:sz w:val="24"/>
                <w:szCs w:val="24"/>
              </w:rPr>
            </w:pPr>
          </w:p>
          <w:p w14:paraId="7679935D" w14:textId="77777777" w:rsidR="00173BC0" w:rsidRPr="00173BC0" w:rsidRDefault="00173BC0" w:rsidP="00173BC0">
            <w:pPr>
              <w:jc w:val="both"/>
              <w:rPr>
                <w:b/>
                <w:sz w:val="24"/>
                <w:szCs w:val="24"/>
              </w:rPr>
            </w:pPr>
            <w:r w:rsidRPr="00173BC0">
              <w:rPr>
                <w:b/>
                <w:sz w:val="24"/>
                <w:szCs w:val="24"/>
              </w:rPr>
              <w:t>Work Address:  Ty Elwyn, Church Street, Llanelli SA15 3AP</w:t>
            </w:r>
          </w:p>
          <w:p w14:paraId="31175CAF" w14:textId="77777777" w:rsidR="00173BC0" w:rsidRPr="00173BC0" w:rsidRDefault="00173BC0" w:rsidP="00173BC0">
            <w:pPr>
              <w:jc w:val="both"/>
              <w:rPr>
                <w:b/>
                <w:sz w:val="24"/>
                <w:szCs w:val="24"/>
              </w:rPr>
            </w:pPr>
          </w:p>
          <w:p w14:paraId="684B6FD3" w14:textId="77777777" w:rsidR="00173BC0" w:rsidRPr="00173BC0" w:rsidRDefault="00173BC0" w:rsidP="00173BC0">
            <w:pPr>
              <w:jc w:val="both"/>
              <w:rPr>
                <w:b/>
                <w:sz w:val="24"/>
                <w:szCs w:val="24"/>
              </w:rPr>
            </w:pPr>
            <w:r w:rsidRPr="00173BC0">
              <w:rPr>
                <w:b/>
                <w:sz w:val="24"/>
                <w:szCs w:val="24"/>
              </w:rPr>
              <w:t>Professional Qualification and date of qualification:</w:t>
            </w:r>
          </w:p>
          <w:p w14:paraId="310DF215" w14:textId="77777777" w:rsidR="00173BC0" w:rsidRPr="00173BC0" w:rsidRDefault="00173BC0" w:rsidP="00173BC0">
            <w:pPr>
              <w:jc w:val="both"/>
              <w:rPr>
                <w:b/>
                <w:sz w:val="24"/>
                <w:szCs w:val="24"/>
              </w:rPr>
            </w:pPr>
          </w:p>
          <w:p w14:paraId="7F0CCFD7" w14:textId="77777777" w:rsidR="00173BC0" w:rsidRPr="00173BC0" w:rsidRDefault="00173BC0" w:rsidP="00173BC0">
            <w:pPr>
              <w:jc w:val="both"/>
              <w:rPr>
                <w:b/>
                <w:sz w:val="24"/>
                <w:szCs w:val="24"/>
              </w:rPr>
            </w:pPr>
            <w:r w:rsidRPr="00173BC0">
              <w:rPr>
                <w:b/>
                <w:sz w:val="24"/>
                <w:szCs w:val="24"/>
              </w:rPr>
              <w:t>Email and telephone number: samills@carmarthenshire.gov.uk</w:t>
            </w:r>
          </w:p>
          <w:p w14:paraId="298E5E7F" w14:textId="77777777" w:rsidR="00173BC0" w:rsidRPr="00173BC0" w:rsidRDefault="00173BC0" w:rsidP="00173BC0">
            <w:pPr>
              <w:jc w:val="both"/>
              <w:rPr>
                <w:b/>
                <w:sz w:val="24"/>
                <w:szCs w:val="24"/>
              </w:rPr>
            </w:pPr>
          </w:p>
        </w:tc>
      </w:tr>
    </w:tbl>
    <w:p w14:paraId="0DC8659A" w14:textId="77777777" w:rsidR="00173BC0" w:rsidRPr="00173BC0" w:rsidRDefault="00173BC0" w:rsidP="00173BC0">
      <w:pPr>
        <w:keepNext/>
        <w:jc w:val="both"/>
        <w:rPr>
          <w:b/>
          <w:sz w:val="24"/>
          <w:szCs w:val="24"/>
        </w:rPr>
      </w:pPr>
    </w:p>
    <w:p w14:paraId="5BEE7978" w14:textId="77777777" w:rsidR="00173BC0" w:rsidRPr="00173BC0" w:rsidRDefault="00173BC0" w:rsidP="00173BC0">
      <w:pPr>
        <w:keepNext/>
        <w:jc w:val="both"/>
        <w:rPr>
          <w:b/>
          <w:sz w:val="24"/>
          <w:szCs w:val="24"/>
        </w:rPr>
      </w:pPr>
    </w:p>
    <w:p w14:paraId="66B6D718" w14:textId="77777777" w:rsidR="00173BC0" w:rsidRPr="00173BC0" w:rsidRDefault="00173BC0" w:rsidP="00173BC0">
      <w:pPr>
        <w:keepNext/>
        <w:jc w:val="both"/>
        <w:rPr>
          <w:b/>
          <w:sz w:val="24"/>
          <w:szCs w:val="24"/>
        </w:rPr>
      </w:pPr>
    </w:p>
    <w:p w14:paraId="0F66A025" w14:textId="77777777" w:rsidR="00173BC0" w:rsidRPr="00173BC0" w:rsidRDefault="00173BC0" w:rsidP="00173BC0">
      <w:pPr>
        <w:keepNext/>
        <w:jc w:val="both"/>
        <w:rPr>
          <w:b/>
          <w:sz w:val="24"/>
          <w:szCs w:val="24"/>
        </w:rPr>
      </w:pPr>
    </w:p>
    <w:p w14:paraId="6F1A588C" w14:textId="77777777" w:rsidR="00173BC0" w:rsidRPr="00173BC0" w:rsidRDefault="00173BC0" w:rsidP="00173BC0">
      <w:pPr>
        <w:keepNext/>
        <w:jc w:val="both"/>
        <w:rPr>
          <w:b/>
          <w:sz w:val="24"/>
          <w:szCs w:val="24"/>
        </w:rPr>
      </w:pPr>
      <w:r w:rsidRPr="00173BC0">
        <w:rPr>
          <w:b/>
          <w:sz w:val="24"/>
          <w:szCs w:val="24"/>
        </w:rPr>
        <w:br w:type="page"/>
      </w:r>
      <w:r w:rsidRPr="00173BC0">
        <w:rPr>
          <w:b/>
          <w:sz w:val="24"/>
          <w:szCs w:val="24"/>
        </w:rPr>
        <w:lastRenderedPageBreak/>
        <w:t>Signatures and Line Manager Verification</w:t>
      </w:r>
    </w:p>
    <w:p w14:paraId="60C3DA09" w14:textId="77777777" w:rsidR="00173BC0" w:rsidRPr="00173BC0" w:rsidRDefault="00173BC0" w:rsidP="00173BC0">
      <w:pPr>
        <w:keepNext/>
        <w:jc w:val="both"/>
        <w:rPr>
          <w:b/>
          <w:sz w:val="24"/>
          <w:szCs w:val="24"/>
        </w:rPr>
      </w:pPr>
    </w:p>
    <w:p w14:paraId="549069C1"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4335ECD3"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CONFIDENTIALITY and PLAGIARISM – to be completed by the learner</w:t>
      </w:r>
    </w:p>
    <w:p w14:paraId="06CB4115"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p>
    <w:p w14:paraId="3E8C81B8"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r w:rsidRPr="00173BC0">
        <w:rPr>
          <w:sz w:val="24"/>
          <w:szCs w:val="24"/>
        </w:rPr>
        <w:t>All information provided in this portfolio complies with guidance on confidentiality.  I confirm that all work apart from comments by others (</w:t>
      </w:r>
      <w:proofErr w:type="gramStart"/>
      <w:r w:rsidRPr="00173BC0">
        <w:rPr>
          <w:sz w:val="24"/>
          <w:szCs w:val="24"/>
        </w:rPr>
        <w:t>e.g.</w:t>
      </w:r>
      <w:proofErr w:type="gramEnd"/>
      <w:r w:rsidRPr="00173BC0">
        <w:rPr>
          <w:sz w:val="24"/>
          <w:szCs w:val="24"/>
        </w:rPr>
        <w:t xml:space="preserve"> mentor,</w:t>
      </w:r>
      <w:r w:rsidRPr="00173BC0">
        <w:rPr>
          <w:b/>
          <w:sz w:val="24"/>
          <w:szCs w:val="24"/>
        </w:rPr>
        <w:t xml:space="preserve"> </w:t>
      </w:r>
      <w:r w:rsidRPr="00173BC0">
        <w:rPr>
          <w:sz w:val="24"/>
          <w:szCs w:val="24"/>
        </w:rPr>
        <w:t xml:space="preserve">an individual using services, their family or carers) is all my original work and has not been copied. I understand that plagiarism is taken very seriously by the University and the programme.   </w:t>
      </w:r>
    </w:p>
    <w:p w14:paraId="2F594770"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p>
    <w:p w14:paraId="0F165421"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r w:rsidRPr="00173BC0">
        <w:rPr>
          <w:sz w:val="24"/>
          <w:szCs w:val="24"/>
        </w:rPr>
        <w:t xml:space="preserve">Signed:  _ _ _ _ _ _ _ _ _ _ </w:t>
      </w:r>
      <w:r w:rsidRPr="00173BC0">
        <w:rPr>
          <w:noProof/>
        </w:rPr>
        <w:drawing>
          <wp:inline distT="0" distB="0" distL="0" distR="0" wp14:anchorId="30BD6702" wp14:editId="6D259396">
            <wp:extent cx="1601248" cy="7277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1606743" cy="730207"/>
                    </a:xfrm>
                    <a:prstGeom prst="rect">
                      <a:avLst/>
                    </a:prstGeom>
                    <a:noFill/>
                    <a:ln>
                      <a:noFill/>
                    </a:ln>
                  </pic:spPr>
                </pic:pic>
              </a:graphicData>
            </a:graphic>
          </wp:inline>
        </w:drawing>
      </w:r>
      <w:r w:rsidRPr="00173BC0">
        <w:rPr>
          <w:sz w:val="24"/>
          <w:szCs w:val="24"/>
        </w:rPr>
        <w:t xml:space="preserve"> _ _ _ _ </w:t>
      </w:r>
      <w:proofErr w:type="gramStart"/>
      <w:r w:rsidRPr="00173BC0">
        <w:rPr>
          <w:sz w:val="24"/>
          <w:szCs w:val="24"/>
        </w:rPr>
        <w:t>_  (</w:t>
      </w:r>
      <w:proofErr w:type="gramEnd"/>
      <w:r w:rsidRPr="00173BC0">
        <w:rPr>
          <w:sz w:val="24"/>
          <w:szCs w:val="24"/>
        </w:rPr>
        <w:t>Learner)</w:t>
      </w:r>
    </w:p>
    <w:p w14:paraId="66A6318E"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p>
    <w:p w14:paraId="10C7FDF0"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r w:rsidRPr="00173BC0">
        <w:rPr>
          <w:sz w:val="24"/>
          <w:szCs w:val="24"/>
        </w:rPr>
        <w:t>Date: _ _ _ _ _ 12/01/2021_ _ _ _ _</w:t>
      </w:r>
    </w:p>
    <w:p w14:paraId="6365A27F"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p>
    <w:p w14:paraId="4D17D8D3" w14:textId="77777777" w:rsidR="00173BC0" w:rsidRPr="00173BC0" w:rsidRDefault="00173BC0" w:rsidP="00173BC0">
      <w:pPr>
        <w:ind w:right="180"/>
        <w:jc w:val="both"/>
        <w:rPr>
          <w:b/>
          <w:sz w:val="24"/>
          <w:szCs w:val="24"/>
        </w:rPr>
      </w:pPr>
    </w:p>
    <w:p w14:paraId="26E5E5B4" w14:textId="77777777" w:rsidR="00173BC0" w:rsidRPr="00173BC0" w:rsidRDefault="00173BC0" w:rsidP="00173BC0">
      <w:pPr>
        <w:ind w:right="180"/>
        <w:jc w:val="both"/>
        <w:rPr>
          <w:b/>
          <w:sz w:val="24"/>
          <w:szCs w:val="24"/>
        </w:rPr>
      </w:pPr>
    </w:p>
    <w:p w14:paraId="5CA9F611"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p>
    <w:p w14:paraId="7F51D58B"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b/>
          <w:sz w:val="24"/>
          <w:szCs w:val="24"/>
        </w:rPr>
      </w:pPr>
      <w:r w:rsidRPr="00173BC0">
        <w:rPr>
          <w:b/>
          <w:sz w:val="24"/>
          <w:szCs w:val="24"/>
        </w:rPr>
        <w:t xml:space="preserve"> Feedback and comments from an individual using services, their family or </w:t>
      </w:r>
      <w:proofErr w:type="gramStart"/>
      <w:r w:rsidRPr="00173BC0">
        <w:rPr>
          <w:b/>
          <w:sz w:val="24"/>
          <w:szCs w:val="24"/>
        </w:rPr>
        <w:t>carers  (</w:t>
      </w:r>
      <w:proofErr w:type="gramEnd"/>
      <w:r w:rsidRPr="00173BC0">
        <w:rPr>
          <w:b/>
          <w:sz w:val="24"/>
          <w:szCs w:val="24"/>
        </w:rPr>
        <w:t>Section 3} - to be completed by the Observer</w:t>
      </w:r>
    </w:p>
    <w:p w14:paraId="017A40DE"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p>
    <w:p w14:paraId="4A17326E"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r w:rsidRPr="00173BC0">
        <w:rPr>
          <w:sz w:val="24"/>
          <w:szCs w:val="24"/>
        </w:rPr>
        <w:t xml:space="preserve">I confirm that I am a registered social worker with knowledge of the learner’s area of practice and that the observation summary and the comments from the </w:t>
      </w:r>
      <w:r w:rsidRPr="00173BC0">
        <w:rPr>
          <w:color w:val="auto"/>
          <w:sz w:val="24"/>
          <w:szCs w:val="24"/>
        </w:rPr>
        <w:t xml:space="preserve">individual using services, their </w:t>
      </w:r>
      <w:proofErr w:type="gramStart"/>
      <w:r w:rsidRPr="00173BC0">
        <w:rPr>
          <w:color w:val="auto"/>
          <w:sz w:val="24"/>
          <w:szCs w:val="24"/>
        </w:rPr>
        <w:t>family</w:t>
      </w:r>
      <w:proofErr w:type="gramEnd"/>
      <w:r w:rsidRPr="00173BC0">
        <w:rPr>
          <w:color w:val="auto"/>
          <w:sz w:val="24"/>
          <w:szCs w:val="24"/>
        </w:rPr>
        <w:t xml:space="preserve"> or carers </w:t>
      </w:r>
      <w:r w:rsidRPr="00173BC0">
        <w:rPr>
          <w:sz w:val="24"/>
          <w:szCs w:val="24"/>
        </w:rPr>
        <w:t>and/or carers above are about the same piece of practice that I observed on the date given.</w:t>
      </w:r>
    </w:p>
    <w:p w14:paraId="76F67F20"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p>
    <w:p w14:paraId="6977D9C5"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r w:rsidRPr="00173BC0">
        <w:rPr>
          <w:noProof/>
          <w:sz w:val="24"/>
          <w:szCs w:val="24"/>
        </w:rPr>
        <w:drawing>
          <wp:inline distT="0" distB="0" distL="0" distR="0" wp14:anchorId="559BD5DB" wp14:editId="56680FD8">
            <wp:extent cx="1455420" cy="51979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1489234" cy="531869"/>
                    </a:xfrm>
                    <a:prstGeom prst="rect">
                      <a:avLst/>
                    </a:prstGeom>
                    <a:noFill/>
                    <a:ln>
                      <a:noFill/>
                    </a:ln>
                  </pic:spPr>
                </pic:pic>
              </a:graphicData>
            </a:graphic>
          </wp:inline>
        </w:drawing>
      </w:r>
    </w:p>
    <w:p w14:paraId="35EA512E"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r w:rsidRPr="00173BC0">
        <w:rPr>
          <w:sz w:val="24"/>
          <w:szCs w:val="24"/>
        </w:rPr>
        <w:t>Signed</w:t>
      </w:r>
      <w:proofErr w:type="gramStart"/>
      <w:r w:rsidRPr="00173BC0">
        <w:rPr>
          <w:sz w:val="24"/>
          <w:szCs w:val="24"/>
        </w:rPr>
        <w:t>: .</w:t>
      </w:r>
      <w:proofErr w:type="gramEnd"/>
      <w:r w:rsidRPr="00173BC0">
        <w:rPr>
          <w:sz w:val="24"/>
          <w:szCs w:val="24"/>
        </w:rPr>
        <w:t>_ _ _ _ _ _ _ _ _ _ _ _ _ _ _ _ _ _ _  (Observer)</w:t>
      </w:r>
    </w:p>
    <w:p w14:paraId="793919CA"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p>
    <w:p w14:paraId="1E9F508C"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r w:rsidRPr="00173BC0">
        <w:rPr>
          <w:sz w:val="24"/>
          <w:szCs w:val="24"/>
        </w:rPr>
        <w:t xml:space="preserve">Date: _ _ _ _ _ _ _ _12/1/2021 _ _ _ _ _ _ _ _ </w:t>
      </w:r>
    </w:p>
    <w:p w14:paraId="60E1CF91" w14:textId="77777777" w:rsidR="00173BC0" w:rsidRPr="00173BC0" w:rsidRDefault="00173BC0" w:rsidP="00173BC0">
      <w:pPr>
        <w:pBdr>
          <w:top w:val="single" w:sz="6" w:space="1" w:color="auto"/>
          <w:left w:val="single" w:sz="6" w:space="1" w:color="auto"/>
          <w:bottom w:val="single" w:sz="6" w:space="1" w:color="auto"/>
          <w:right w:val="single" w:sz="6" w:space="1" w:color="auto"/>
        </w:pBdr>
        <w:jc w:val="both"/>
        <w:rPr>
          <w:sz w:val="24"/>
          <w:szCs w:val="24"/>
        </w:rPr>
      </w:pPr>
    </w:p>
    <w:p w14:paraId="51E4DD2B" w14:textId="77777777" w:rsidR="00173BC0" w:rsidRPr="00173BC0" w:rsidRDefault="00173BC0" w:rsidP="00173BC0">
      <w:pPr>
        <w:ind w:right="180"/>
        <w:jc w:val="both"/>
        <w:rPr>
          <w:b/>
          <w:sz w:val="24"/>
          <w:szCs w:val="24"/>
        </w:rPr>
      </w:pPr>
    </w:p>
    <w:p w14:paraId="54059F40" w14:textId="77777777" w:rsidR="00173BC0" w:rsidRPr="00173BC0" w:rsidRDefault="00173BC0" w:rsidP="00173BC0">
      <w:pPr>
        <w:ind w:right="180"/>
        <w:jc w:val="both"/>
        <w:rPr>
          <w:b/>
          <w:sz w:val="24"/>
          <w:szCs w:val="24"/>
        </w:rPr>
      </w:pPr>
    </w:p>
    <w:p w14:paraId="76BB31EA" w14:textId="77777777" w:rsidR="00173BC0" w:rsidRPr="00173BC0" w:rsidRDefault="00173BC0" w:rsidP="00173BC0">
      <w:pPr>
        <w:ind w:right="180"/>
        <w:jc w:val="both"/>
        <w:rPr>
          <w:b/>
          <w:sz w:val="24"/>
          <w:szCs w:val="24"/>
        </w:rPr>
      </w:pPr>
      <w:r w:rsidRPr="00173BC0">
        <w:rPr>
          <w:b/>
          <w:sz w:val="24"/>
          <w:szCs w:val="24"/>
        </w:rPr>
        <w:t xml:space="preserve"> Line manager verification</w:t>
      </w:r>
    </w:p>
    <w:p w14:paraId="0676CBC8" w14:textId="77777777" w:rsidR="00173BC0" w:rsidRPr="00173BC0" w:rsidRDefault="00173BC0" w:rsidP="00173BC0">
      <w:pPr>
        <w:keepNext/>
        <w:spacing w:before="240" w:after="60"/>
        <w:jc w:val="both"/>
        <w:rPr>
          <w:color w:val="auto"/>
          <w:sz w:val="24"/>
          <w:szCs w:val="24"/>
        </w:rPr>
      </w:pPr>
      <w:r w:rsidRPr="00173BC0">
        <w:rPr>
          <w:i/>
          <w:sz w:val="24"/>
          <w:szCs w:val="24"/>
        </w:rPr>
        <w:t xml:space="preserve">Guidance:  This section must be completed and signed by </w:t>
      </w:r>
      <w:r w:rsidRPr="00173BC0">
        <w:rPr>
          <w:color w:val="auto"/>
          <w:sz w:val="24"/>
          <w:szCs w:val="24"/>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14:paraId="16746F2E" w14:textId="77777777" w:rsidR="00173BC0" w:rsidRPr="00173BC0" w:rsidRDefault="00173BC0" w:rsidP="00173BC0">
      <w:pPr>
        <w:overflowPunct/>
        <w:autoSpaceDE/>
        <w:autoSpaceDN/>
        <w:adjustRightInd/>
        <w:jc w:val="both"/>
        <w:textAlignment w:val="auto"/>
        <w:rPr>
          <w:color w:val="auto"/>
          <w:sz w:val="24"/>
          <w:szCs w:val="24"/>
        </w:rPr>
      </w:pPr>
    </w:p>
    <w:p w14:paraId="0BDA020B" w14:textId="77777777" w:rsidR="00173BC0" w:rsidRPr="00173BC0" w:rsidRDefault="00173BC0" w:rsidP="00173BC0">
      <w:pPr>
        <w:overflowPunct/>
        <w:autoSpaceDE/>
        <w:autoSpaceDN/>
        <w:adjustRightInd/>
        <w:jc w:val="both"/>
        <w:textAlignment w:val="auto"/>
        <w:rPr>
          <w:color w:val="auto"/>
          <w:sz w:val="24"/>
          <w:szCs w:val="24"/>
        </w:rPr>
      </w:pPr>
      <w:r w:rsidRPr="00173BC0">
        <w:rPr>
          <w:color w:val="auto"/>
          <w:sz w:val="24"/>
          <w:szCs w:val="24"/>
        </w:rPr>
        <w:t xml:space="preserve">In this section, please confirm that you have seen sufficient of the learner’s work during the period they have been undertaking the Consolidation programme. If necessary, please consult </w:t>
      </w:r>
      <w:r w:rsidRPr="00173BC0">
        <w:rPr>
          <w:color w:val="auto"/>
          <w:sz w:val="24"/>
          <w:szCs w:val="24"/>
        </w:rPr>
        <w:lastRenderedPageBreak/>
        <w:t>with other managers that the learner has worked for. In signing this section, you are confirming that you are content with the:</w:t>
      </w:r>
    </w:p>
    <w:p w14:paraId="458D1AAA" w14:textId="77777777" w:rsidR="00173BC0" w:rsidRPr="00173BC0" w:rsidRDefault="00173BC0" w:rsidP="00173BC0">
      <w:pPr>
        <w:overflowPunct/>
        <w:autoSpaceDE/>
        <w:autoSpaceDN/>
        <w:adjustRightInd/>
        <w:jc w:val="both"/>
        <w:textAlignment w:val="auto"/>
        <w:rPr>
          <w:color w:val="auto"/>
          <w:sz w:val="24"/>
          <w:szCs w:val="24"/>
        </w:rPr>
      </w:pPr>
    </w:p>
    <w:p w14:paraId="5144CE36" w14:textId="77777777" w:rsidR="00173BC0" w:rsidRPr="00173BC0" w:rsidRDefault="00173BC0" w:rsidP="005B33BF">
      <w:pPr>
        <w:numPr>
          <w:ilvl w:val="0"/>
          <w:numId w:val="3"/>
        </w:numPr>
        <w:overflowPunct/>
        <w:autoSpaceDE/>
        <w:autoSpaceDN/>
        <w:adjustRightInd/>
        <w:spacing w:after="160" w:line="259" w:lineRule="auto"/>
        <w:jc w:val="both"/>
        <w:textAlignment w:val="auto"/>
        <w:rPr>
          <w:color w:val="auto"/>
          <w:sz w:val="24"/>
          <w:szCs w:val="24"/>
        </w:rPr>
      </w:pPr>
      <w:r w:rsidRPr="00173BC0">
        <w:rPr>
          <w:color w:val="auto"/>
          <w:sz w:val="24"/>
          <w:szCs w:val="24"/>
        </w:rPr>
        <w:t xml:space="preserve">level of supervision and mentoring support received by the learner </w:t>
      </w:r>
    </w:p>
    <w:p w14:paraId="57A7E161" w14:textId="77777777" w:rsidR="00173BC0" w:rsidRPr="00173BC0" w:rsidRDefault="00173BC0" w:rsidP="005B33BF">
      <w:pPr>
        <w:numPr>
          <w:ilvl w:val="0"/>
          <w:numId w:val="3"/>
        </w:numPr>
        <w:overflowPunct/>
        <w:autoSpaceDE/>
        <w:autoSpaceDN/>
        <w:adjustRightInd/>
        <w:spacing w:after="160" w:line="259" w:lineRule="auto"/>
        <w:jc w:val="both"/>
        <w:textAlignment w:val="auto"/>
        <w:rPr>
          <w:color w:val="auto"/>
          <w:sz w:val="24"/>
          <w:szCs w:val="24"/>
        </w:rPr>
      </w:pPr>
      <w:r w:rsidRPr="00173BC0">
        <w:rPr>
          <w:color w:val="auto"/>
          <w:sz w:val="24"/>
          <w:szCs w:val="24"/>
        </w:rPr>
        <w:t xml:space="preserve">learning and development undertaken </w:t>
      </w:r>
    </w:p>
    <w:p w14:paraId="5E7E386D" w14:textId="77777777" w:rsidR="00173BC0" w:rsidRPr="00173BC0" w:rsidRDefault="00173BC0" w:rsidP="005B33BF">
      <w:pPr>
        <w:numPr>
          <w:ilvl w:val="0"/>
          <w:numId w:val="3"/>
        </w:numPr>
        <w:overflowPunct/>
        <w:autoSpaceDE/>
        <w:autoSpaceDN/>
        <w:adjustRightInd/>
        <w:spacing w:after="160" w:line="259" w:lineRule="auto"/>
        <w:jc w:val="both"/>
        <w:textAlignment w:val="auto"/>
        <w:rPr>
          <w:color w:val="auto"/>
          <w:sz w:val="24"/>
          <w:szCs w:val="24"/>
        </w:rPr>
      </w:pPr>
      <w:r w:rsidRPr="00173BC0">
        <w:rPr>
          <w:color w:val="auto"/>
          <w:sz w:val="24"/>
          <w:szCs w:val="24"/>
        </w:rPr>
        <w:t xml:space="preserve">reading and personal research undertaken </w:t>
      </w:r>
    </w:p>
    <w:p w14:paraId="2B47A6E8" w14:textId="77777777" w:rsidR="00173BC0" w:rsidRPr="00173BC0" w:rsidRDefault="00173BC0" w:rsidP="005B33BF">
      <w:pPr>
        <w:numPr>
          <w:ilvl w:val="0"/>
          <w:numId w:val="3"/>
        </w:numPr>
        <w:overflowPunct/>
        <w:autoSpaceDE/>
        <w:autoSpaceDN/>
        <w:adjustRightInd/>
        <w:spacing w:after="160" w:line="259" w:lineRule="auto"/>
        <w:jc w:val="both"/>
        <w:textAlignment w:val="auto"/>
        <w:rPr>
          <w:color w:val="auto"/>
          <w:sz w:val="24"/>
          <w:szCs w:val="24"/>
        </w:rPr>
      </w:pPr>
      <w:r w:rsidRPr="00173BC0">
        <w:rPr>
          <w:color w:val="auto"/>
          <w:sz w:val="24"/>
          <w:szCs w:val="24"/>
        </w:rPr>
        <w:t xml:space="preserve">level of knowledge and skills demonstrated </w:t>
      </w:r>
    </w:p>
    <w:p w14:paraId="76DAEF0A" w14:textId="77777777" w:rsidR="00173BC0" w:rsidRPr="00173BC0" w:rsidRDefault="00173BC0" w:rsidP="005B33BF">
      <w:pPr>
        <w:numPr>
          <w:ilvl w:val="0"/>
          <w:numId w:val="3"/>
        </w:numPr>
        <w:overflowPunct/>
        <w:autoSpaceDE/>
        <w:autoSpaceDN/>
        <w:adjustRightInd/>
        <w:spacing w:after="160" w:line="259" w:lineRule="auto"/>
        <w:jc w:val="both"/>
        <w:textAlignment w:val="auto"/>
        <w:rPr>
          <w:color w:val="auto"/>
          <w:sz w:val="24"/>
          <w:szCs w:val="24"/>
        </w:rPr>
      </w:pPr>
      <w:r w:rsidRPr="00173BC0">
        <w:rPr>
          <w:color w:val="auto"/>
          <w:sz w:val="24"/>
          <w:szCs w:val="24"/>
        </w:rPr>
        <w:t xml:space="preserve">understanding shown of the Code of Practice and National Occupational Standards </w:t>
      </w:r>
    </w:p>
    <w:p w14:paraId="48114DE4" w14:textId="77777777" w:rsidR="00173BC0" w:rsidRPr="00173BC0" w:rsidRDefault="00173BC0" w:rsidP="005B33BF">
      <w:pPr>
        <w:numPr>
          <w:ilvl w:val="0"/>
          <w:numId w:val="3"/>
        </w:numPr>
        <w:overflowPunct/>
        <w:autoSpaceDE/>
        <w:autoSpaceDN/>
        <w:adjustRightInd/>
        <w:spacing w:after="160" w:line="259" w:lineRule="auto"/>
        <w:jc w:val="both"/>
        <w:textAlignment w:val="auto"/>
        <w:rPr>
          <w:color w:val="auto"/>
          <w:sz w:val="24"/>
          <w:szCs w:val="24"/>
        </w:rPr>
      </w:pPr>
      <w:r w:rsidRPr="00173BC0">
        <w:rPr>
          <w:color w:val="auto"/>
          <w:sz w:val="24"/>
          <w:szCs w:val="24"/>
        </w:rPr>
        <w:t xml:space="preserve">core values of the learner </w:t>
      </w:r>
    </w:p>
    <w:p w14:paraId="5AE5F606" w14:textId="77777777" w:rsidR="00173BC0" w:rsidRPr="00173BC0" w:rsidRDefault="00173BC0" w:rsidP="005B33BF">
      <w:pPr>
        <w:numPr>
          <w:ilvl w:val="0"/>
          <w:numId w:val="3"/>
        </w:numPr>
        <w:overflowPunct/>
        <w:autoSpaceDE/>
        <w:autoSpaceDN/>
        <w:adjustRightInd/>
        <w:spacing w:after="160" w:line="259" w:lineRule="auto"/>
        <w:jc w:val="both"/>
        <w:textAlignment w:val="auto"/>
        <w:rPr>
          <w:color w:val="auto"/>
          <w:sz w:val="24"/>
          <w:szCs w:val="24"/>
        </w:rPr>
      </w:pPr>
      <w:r w:rsidRPr="00173BC0">
        <w:rPr>
          <w:color w:val="auto"/>
          <w:sz w:val="24"/>
          <w:szCs w:val="24"/>
        </w:rPr>
        <w:t xml:space="preserve">content of the development plan within the portfolio </w:t>
      </w:r>
    </w:p>
    <w:p w14:paraId="431C27FC" w14:textId="77777777" w:rsidR="00173BC0" w:rsidRPr="00173BC0" w:rsidRDefault="00173BC0" w:rsidP="005B33BF">
      <w:pPr>
        <w:numPr>
          <w:ilvl w:val="0"/>
          <w:numId w:val="3"/>
        </w:numPr>
        <w:overflowPunct/>
        <w:autoSpaceDE/>
        <w:autoSpaceDN/>
        <w:adjustRightInd/>
        <w:spacing w:after="160" w:line="259" w:lineRule="auto"/>
        <w:jc w:val="both"/>
        <w:textAlignment w:val="auto"/>
        <w:rPr>
          <w:color w:val="auto"/>
          <w:sz w:val="24"/>
          <w:szCs w:val="24"/>
        </w:rPr>
      </w:pPr>
      <w:r w:rsidRPr="00173BC0">
        <w:rPr>
          <w:color w:val="auto"/>
          <w:sz w:val="24"/>
          <w:szCs w:val="24"/>
        </w:rPr>
        <w:t xml:space="preserve">work and commentary referred to within the portfolio, that it is the learner’s own work and based on current practice </w:t>
      </w:r>
    </w:p>
    <w:p w14:paraId="2A36C64A" w14:textId="77777777" w:rsidR="00173BC0" w:rsidRPr="00173BC0" w:rsidRDefault="00173BC0" w:rsidP="00173BC0">
      <w:pPr>
        <w:overflowPunct/>
        <w:autoSpaceDE/>
        <w:autoSpaceDN/>
        <w:adjustRightInd/>
        <w:jc w:val="both"/>
        <w:textAlignment w:val="auto"/>
        <w:rPr>
          <w:color w:val="auto"/>
          <w:sz w:val="24"/>
          <w:szCs w:val="24"/>
        </w:rPr>
      </w:pPr>
    </w:p>
    <w:p w14:paraId="1261D343" w14:textId="77777777" w:rsidR="00173BC0" w:rsidRPr="00173BC0" w:rsidRDefault="00173BC0" w:rsidP="00173BC0">
      <w:pPr>
        <w:overflowPunct/>
        <w:autoSpaceDE/>
        <w:autoSpaceDN/>
        <w:adjustRightInd/>
        <w:jc w:val="both"/>
        <w:textAlignment w:val="auto"/>
        <w:rPr>
          <w:color w:val="auto"/>
          <w:sz w:val="24"/>
          <w:szCs w:val="24"/>
        </w:rPr>
      </w:pPr>
      <w:r w:rsidRPr="00173BC0">
        <w:rPr>
          <w:color w:val="auto"/>
          <w:sz w:val="24"/>
          <w:szCs w:val="24"/>
        </w:rPr>
        <w:t xml:space="preserve">I confirm that this learner has achieved an appropriate level of professional practice. </w:t>
      </w:r>
    </w:p>
    <w:p w14:paraId="4DF264AA" w14:textId="77777777" w:rsidR="00173BC0" w:rsidRPr="00173BC0" w:rsidRDefault="00173BC0" w:rsidP="00173BC0">
      <w:pPr>
        <w:overflowPunct/>
        <w:autoSpaceDE/>
        <w:autoSpaceDN/>
        <w:adjustRightInd/>
        <w:jc w:val="both"/>
        <w:textAlignment w:val="auto"/>
        <w:rPr>
          <w:color w:val="auto"/>
          <w:sz w:val="24"/>
          <w:szCs w:val="24"/>
        </w:rPr>
      </w:pPr>
    </w:p>
    <w:p w14:paraId="670CB7DB" w14:textId="77777777" w:rsidR="00173BC0" w:rsidRPr="00173BC0" w:rsidRDefault="00173BC0" w:rsidP="00173BC0">
      <w:pPr>
        <w:overflowPunct/>
        <w:autoSpaceDE/>
        <w:autoSpaceDN/>
        <w:adjustRightInd/>
        <w:jc w:val="both"/>
        <w:textAlignment w:val="auto"/>
        <w:rPr>
          <w:caps/>
          <w:sz w:val="24"/>
          <w:szCs w:val="24"/>
        </w:rPr>
      </w:pPr>
      <w:r w:rsidRPr="00173BC0">
        <w:rPr>
          <w:color w:val="auto"/>
          <w:sz w:val="24"/>
          <w:szCs w:val="24"/>
        </w:rPr>
        <w:t> </w:t>
      </w:r>
      <w:r w:rsidRPr="00173BC0">
        <w:rPr>
          <w:b/>
          <w:caps/>
          <w:sz w:val="24"/>
          <w:szCs w:val="24"/>
        </w:rPr>
        <w:t>Line manager VERIFICATION</w:t>
      </w:r>
      <w:r w:rsidRPr="00173BC0">
        <w:rPr>
          <w:caps/>
          <w:sz w:val="24"/>
          <w:szCs w:val="24"/>
        </w:rPr>
        <w:t>:</w:t>
      </w:r>
    </w:p>
    <w:p w14:paraId="6DF62E30" w14:textId="77777777" w:rsidR="00173BC0" w:rsidRPr="00173BC0" w:rsidRDefault="00173BC0" w:rsidP="00173BC0">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1856DB48" w14:textId="77777777" w:rsidR="00173BC0" w:rsidRPr="00173BC0" w:rsidRDefault="00173BC0" w:rsidP="00173BC0">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173BC0">
        <w:rPr>
          <w:caps/>
          <w:sz w:val="24"/>
          <w:szCs w:val="24"/>
        </w:rPr>
        <w:t>name of Line manager: _ Sian felstead_ _ _ _ _ _ _ _ _ _ _ _ _ _ _ _ _ _ _ _ _ _ _ _ _</w:t>
      </w:r>
    </w:p>
    <w:p w14:paraId="572705BD" w14:textId="77777777" w:rsidR="00173BC0" w:rsidRPr="00173BC0" w:rsidRDefault="00173BC0" w:rsidP="00173BC0">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173BC0">
        <w:rPr>
          <w:caps/>
          <w:sz w:val="24"/>
          <w:szCs w:val="24"/>
        </w:rPr>
        <w:t>Signature of LINE MANAGER</w:t>
      </w:r>
      <w:r w:rsidRPr="00173BC0">
        <w:rPr>
          <w:sz w:val="24"/>
          <w:szCs w:val="24"/>
        </w:rPr>
        <w:t xml:space="preserve">.: </w:t>
      </w:r>
      <w:r w:rsidRPr="00173BC0">
        <w:rPr>
          <w:rFonts w:asciiTheme="minorHAnsi" w:eastAsiaTheme="minorHAnsi" w:hAnsiTheme="minorHAnsi" w:cstheme="minorBidi"/>
          <w:noProof/>
          <w:color w:val="auto"/>
          <w:sz w:val="22"/>
          <w:szCs w:val="22"/>
          <w:lang w:eastAsia="en-US"/>
        </w:rPr>
        <w:drawing>
          <wp:inline distT="0" distB="0" distL="0" distR="0" wp14:anchorId="7134B0C6" wp14:editId="0D6E9DEF">
            <wp:extent cx="1701800" cy="1057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701800" cy="1057275"/>
                    </a:xfrm>
                    <a:prstGeom prst="rect">
                      <a:avLst/>
                    </a:prstGeom>
                    <a:noFill/>
                    <a:ln>
                      <a:noFill/>
                    </a:ln>
                  </pic:spPr>
                </pic:pic>
              </a:graphicData>
            </a:graphic>
          </wp:inline>
        </w:drawing>
      </w:r>
      <w:r w:rsidRPr="00173BC0">
        <w:rPr>
          <w:sz w:val="24"/>
          <w:szCs w:val="24"/>
        </w:rPr>
        <w:t xml:space="preserve"> </w:t>
      </w:r>
    </w:p>
    <w:p w14:paraId="0F14006D" w14:textId="77777777" w:rsidR="00173BC0" w:rsidRPr="00173BC0" w:rsidRDefault="00173BC0" w:rsidP="00173BC0">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173BC0">
        <w:rPr>
          <w:sz w:val="24"/>
          <w:szCs w:val="24"/>
        </w:rPr>
        <w:t>DATE: _ _ _12/1/21 _ _ _ _ _ _ _ _ _ _ _ _ _ _ _ _ _ _ _ _ _ _</w:t>
      </w:r>
    </w:p>
    <w:p w14:paraId="0D610422" w14:textId="77777777" w:rsidR="00173BC0" w:rsidRPr="00173BC0" w:rsidRDefault="00173BC0" w:rsidP="00173BC0">
      <w:pPr>
        <w:overflowPunct/>
        <w:autoSpaceDE/>
        <w:autoSpaceDN/>
        <w:adjustRightInd/>
        <w:jc w:val="both"/>
        <w:textAlignment w:val="auto"/>
        <w:rPr>
          <w:color w:val="auto"/>
          <w:sz w:val="24"/>
          <w:szCs w:val="24"/>
          <w:lang w:val="en"/>
        </w:rPr>
      </w:pPr>
    </w:p>
    <w:p w14:paraId="5DE8381C" w14:textId="77777777" w:rsidR="00173BC0" w:rsidRPr="00173BC0" w:rsidRDefault="00173BC0" w:rsidP="00173BC0">
      <w:pPr>
        <w:overflowPunct/>
        <w:autoSpaceDE/>
        <w:autoSpaceDN/>
        <w:adjustRightInd/>
        <w:jc w:val="both"/>
        <w:textAlignment w:val="auto"/>
        <w:rPr>
          <w:color w:val="auto"/>
          <w:sz w:val="24"/>
          <w:szCs w:val="24"/>
          <w:lang w:val="en"/>
        </w:rPr>
      </w:pPr>
    </w:p>
    <w:p w14:paraId="5D7A2851" w14:textId="77777777" w:rsidR="00173BC0" w:rsidRDefault="00173BC0" w:rsidP="00173BC0">
      <w:pPr>
        <w:tabs>
          <w:tab w:val="left" w:pos="1590"/>
        </w:tabs>
        <w:jc w:val="center"/>
        <w:rPr>
          <w:b/>
          <w:sz w:val="24"/>
          <w:szCs w:val="24"/>
        </w:rPr>
      </w:pPr>
    </w:p>
    <w:p w14:paraId="15D3EBBF" w14:textId="77777777" w:rsidR="00173BC0" w:rsidRDefault="00173BC0" w:rsidP="00173BC0">
      <w:pPr>
        <w:tabs>
          <w:tab w:val="left" w:pos="1590"/>
        </w:tabs>
        <w:jc w:val="center"/>
        <w:rPr>
          <w:b/>
          <w:sz w:val="24"/>
          <w:szCs w:val="24"/>
        </w:rPr>
      </w:pPr>
    </w:p>
    <w:p w14:paraId="0BFC71E5" w14:textId="77777777" w:rsidR="00173BC0" w:rsidRDefault="00173BC0" w:rsidP="00173BC0">
      <w:pPr>
        <w:tabs>
          <w:tab w:val="left" w:pos="1590"/>
        </w:tabs>
        <w:jc w:val="center"/>
        <w:rPr>
          <w:b/>
          <w:sz w:val="24"/>
          <w:szCs w:val="24"/>
        </w:rPr>
      </w:pPr>
    </w:p>
    <w:p w14:paraId="0EB69050" w14:textId="77777777" w:rsidR="00173BC0" w:rsidRDefault="00173BC0" w:rsidP="00173BC0">
      <w:pPr>
        <w:tabs>
          <w:tab w:val="left" w:pos="1590"/>
        </w:tabs>
        <w:jc w:val="center"/>
        <w:rPr>
          <w:b/>
          <w:sz w:val="24"/>
          <w:szCs w:val="24"/>
        </w:rPr>
      </w:pPr>
    </w:p>
    <w:p w14:paraId="62A70264" w14:textId="77777777" w:rsidR="00173BC0" w:rsidRDefault="00173BC0" w:rsidP="00173BC0">
      <w:pPr>
        <w:tabs>
          <w:tab w:val="left" w:pos="1590"/>
        </w:tabs>
        <w:jc w:val="center"/>
        <w:rPr>
          <w:b/>
          <w:sz w:val="24"/>
          <w:szCs w:val="24"/>
        </w:rPr>
      </w:pPr>
    </w:p>
    <w:p w14:paraId="5657CA3D" w14:textId="77777777" w:rsidR="00173BC0" w:rsidRDefault="00173BC0" w:rsidP="00173BC0">
      <w:pPr>
        <w:tabs>
          <w:tab w:val="left" w:pos="1590"/>
        </w:tabs>
        <w:jc w:val="center"/>
        <w:rPr>
          <w:b/>
          <w:sz w:val="24"/>
          <w:szCs w:val="24"/>
        </w:rPr>
      </w:pPr>
    </w:p>
    <w:p w14:paraId="097F92A3" w14:textId="77777777" w:rsidR="00173BC0" w:rsidRDefault="00173BC0" w:rsidP="00173BC0">
      <w:pPr>
        <w:tabs>
          <w:tab w:val="left" w:pos="1590"/>
        </w:tabs>
        <w:jc w:val="center"/>
        <w:rPr>
          <w:b/>
          <w:sz w:val="24"/>
          <w:szCs w:val="24"/>
        </w:rPr>
      </w:pPr>
    </w:p>
    <w:p w14:paraId="2B72C239" w14:textId="00F671FC" w:rsidR="00173BC0" w:rsidRPr="00173BC0" w:rsidRDefault="00173BC0" w:rsidP="00173BC0">
      <w:pPr>
        <w:tabs>
          <w:tab w:val="left" w:pos="1590"/>
        </w:tabs>
        <w:jc w:val="center"/>
        <w:rPr>
          <w:b/>
          <w:sz w:val="24"/>
          <w:szCs w:val="24"/>
        </w:rPr>
      </w:pPr>
      <w:r w:rsidRPr="00173BC0">
        <w:rPr>
          <w:b/>
          <w:sz w:val="24"/>
          <w:szCs w:val="24"/>
        </w:rPr>
        <w:lastRenderedPageBreak/>
        <w:t>Section 9</w:t>
      </w:r>
    </w:p>
    <w:p w14:paraId="6C91C751" w14:textId="77777777" w:rsidR="00173BC0" w:rsidRPr="00173BC0" w:rsidRDefault="00173BC0" w:rsidP="00173BC0">
      <w:pPr>
        <w:tabs>
          <w:tab w:val="left" w:pos="1590"/>
        </w:tabs>
        <w:jc w:val="both"/>
        <w:rPr>
          <w:b/>
          <w:sz w:val="24"/>
          <w:szCs w:val="24"/>
        </w:rPr>
      </w:pPr>
    </w:p>
    <w:p w14:paraId="2F985AA0" w14:textId="77777777" w:rsidR="00173BC0" w:rsidRPr="00173BC0" w:rsidRDefault="00173BC0" w:rsidP="00173BC0">
      <w:pPr>
        <w:overflowPunct/>
        <w:autoSpaceDE/>
        <w:autoSpaceDN/>
        <w:adjustRightInd/>
        <w:textAlignment w:val="auto"/>
        <w:rPr>
          <w:color w:val="auto"/>
          <w:sz w:val="24"/>
          <w:szCs w:val="24"/>
        </w:rPr>
      </w:pPr>
    </w:p>
    <w:p w14:paraId="02D96AB2" w14:textId="77777777" w:rsidR="00173BC0" w:rsidRPr="00173BC0" w:rsidRDefault="00173BC0" w:rsidP="00173BC0">
      <w:pPr>
        <w:ind w:right="72"/>
        <w:jc w:val="center"/>
        <w:rPr>
          <w:b/>
          <w:bCs/>
        </w:rPr>
      </w:pPr>
      <w:r w:rsidRPr="00173BC0">
        <w:rPr>
          <w:b/>
          <w:bCs/>
        </w:rPr>
        <w:t>PORTH AGORED and UNIVERSITY OF WALES, TRINITY SAINT DAVID</w:t>
      </w:r>
    </w:p>
    <w:p w14:paraId="69DED57A" w14:textId="77777777" w:rsidR="00173BC0" w:rsidRPr="00173BC0" w:rsidRDefault="00173BC0" w:rsidP="00173BC0">
      <w:pPr>
        <w:ind w:right="72"/>
        <w:rPr>
          <w:b/>
          <w:bCs/>
        </w:rPr>
      </w:pPr>
    </w:p>
    <w:p w14:paraId="24B0869C" w14:textId="77777777" w:rsidR="00173BC0" w:rsidRPr="00173BC0" w:rsidRDefault="00173BC0" w:rsidP="00173BC0">
      <w:pPr>
        <w:ind w:right="72"/>
        <w:jc w:val="center"/>
        <w:rPr>
          <w:b/>
          <w:bCs/>
        </w:rPr>
      </w:pPr>
      <w:r w:rsidRPr="00173BC0">
        <w:rPr>
          <w:b/>
          <w:bCs/>
        </w:rPr>
        <w:t>GRADUATE CERTIFICATE IN CONSOLIDATION OF SOCIAL WORK PRACTICE</w:t>
      </w:r>
    </w:p>
    <w:p w14:paraId="2328DE9F" w14:textId="77777777" w:rsidR="00173BC0" w:rsidRPr="00173BC0" w:rsidRDefault="00173BC0" w:rsidP="00173BC0">
      <w:pPr>
        <w:ind w:right="72"/>
        <w:jc w:val="center"/>
        <w:rPr>
          <w:b/>
          <w:bCs/>
        </w:rPr>
      </w:pPr>
    </w:p>
    <w:p w14:paraId="71F14C54" w14:textId="77777777" w:rsidR="00173BC0" w:rsidRPr="00173BC0" w:rsidRDefault="00173BC0" w:rsidP="00173BC0">
      <w:pPr>
        <w:ind w:right="72"/>
        <w:jc w:val="center"/>
        <w:rPr>
          <w:b/>
          <w:bCs/>
        </w:rPr>
      </w:pPr>
      <w:r w:rsidRPr="00173BC0">
        <w:rPr>
          <w:b/>
          <w:bCs/>
        </w:rPr>
        <w:t xml:space="preserve">LEARNER AND EMPLOYER’S LEARNING AGREEMENT </w:t>
      </w:r>
    </w:p>
    <w:p w14:paraId="510A3929" w14:textId="77777777" w:rsidR="00173BC0" w:rsidRPr="00173BC0" w:rsidRDefault="00173BC0" w:rsidP="00173BC0">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173BC0" w:rsidRPr="00173BC0" w14:paraId="146468EE" w14:textId="77777777" w:rsidTr="00145106">
        <w:tc>
          <w:tcPr>
            <w:tcW w:w="2808" w:type="dxa"/>
            <w:tcBorders>
              <w:top w:val="single" w:sz="4" w:space="0" w:color="auto"/>
              <w:left w:val="single" w:sz="4" w:space="0" w:color="auto"/>
              <w:bottom w:val="single" w:sz="4" w:space="0" w:color="auto"/>
              <w:right w:val="single" w:sz="4" w:space="0" w:color="auto"/>
            </w:tcBorders>
          </w:tcPr>
          <w:p w14:paraId="103FC379" w14:textId="77777777" w:rsidR="00173BC0" w:rsidRPr="00173BC0" w:rsidRDefault="00173BC0" w:rsidP="00173BC0">
            <w:pPr>
              <w:rPr>
                <w:sz w:val="24"/>
                <w:szCs w:val="24"/>
              </w:rPr>
            </w:pPr>
          </w:p>
          <w:p w14:paraId="793AA9CF" w14:textId="77777777" w:rsidR="00173BC0" w:rsidRPr="00173BC0" w:rsidRDefault="00173BC0" w:rsidP="00173BC0">
            <w:pPr>
              <w:rPr>
                <w:sz w:val="24"/>
                <w:szCs w:val="24"/>
              </w:rPr>
            </w:pPr>
            <w:r w:rsidRPr="00173BC0">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A915485" w14:textId="77777777" w:rsidR="00173BC0" w:rsidRPr="00173BC0" w:rsidRDefault="00173BC0" w:rsidP="00173BC0">
            <w:pPr>
              <w:rPr>
                <w:sz w:val="24"/>
                <w:szCs w:val="24"/>
              </w:rPr>
            </w:pPr>
            <w:r w:rsidRPr="00173BC0">
              <w:rPr>
                <w:sz w:val="24"/>
                <w:szCs w:val="24"/>
              </w:rPr>
              <w:t>Mr Dan Burrows</w:t>
            </w:r>
          </w:p>
        </w:tc>
      </w:tr>
      <w:tr w:rsidR="00173BC0" w:rsidRPr="00173BC0" w14:paraId="6B2080EB" w14:textId="77777777" w:rsidTr="00145106">
        <w:tc>
          <w:tcPr>
            <w:tcW w:w="2808" w:type="dxa"/>
            <w:tcBorders>
              <w:top w:val="single" w:sz="4" w:space="0" w:color="auto"/>
              <w:left w:val="single" w:sz="4" w:space="0" w:color="auto"/>
              <w:bottom w:val="single" w:sz="4" w:space="0" w:color="auto"/>
              <w:right w:val="single" w:sz="4" w:space="0" w:color="auto"/>
            </w:tcBorders>
          </w:tcPr>
          <w:p w14:paraId="6B1A3A8A" w14:textId="77777777" w:rsidR="00173BC0" w:rsidRPr="00173BC0" w:rsidRDefault="00173BC0" w:rsidP="00173BC0">
            <w:pPr>
              <w:rPr>
                <w:sz w:val="24"/>
                <w:szCs w:val="24"/>
              </w:rPr>
            </w:pPr>
          </w:p>
          <w:p w14:paraId="6844B64B" w14:textId="77777777" w:rsidR="00173BC0" w:rsidRPr="00173BC0" w:rsidRDefault="00173BC0" w:rsidP="00173BC0">
            <w:pPr>
              <w:rPr>
                <w:sz w:val="24"/>
                <w:szCs w:val="24"/>
              </w:rPr>
            </w:pPr>
            <w:r w:rsidRPr="00173BC0">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F124652" w14:textId="77777777" w:rsidR="00173BC0" w:rsidRPr="00173BC0" w:rsidRDefault="00173BC0" w:rsidP="00173BC0">
            <w:pPr>
              <w:rPr>
                <w:sz w:val="24"/>
                <w:szCs w:val="24"/>
              </w:rPr>
            </w:pPr>
            <w:r w:rsidRPr="00173BC0">
              <w:rPr>
                <w:sz w:val="24"/>
                <w:szCs w:val="24"/>
              </w:rPr>
              <w:t>West Child Care Team</w:t>
            </w:r>
          </w:p>
        </w:tc>
      </w:tr>
      <w:tr w:rsidR="00173BC0" w:rsidRPr="00173BC0" w14:paraId="754DC8BE" w14:textId="77777777" w:rsidTr="00145106">
        <w:tc>
          <w:tcPr>
            <w:tcW w:w="2808" w:type="dxa"/>
            <w:tcBorders>
              <w:top w:val="single" w:sz="4" w:space="0" w:color="auto"/>
              <w:left w:val="single" w:sz="4" w:space="0" w:color="auto"/>
              <w:bottom w:val="single" w:sz="4" w:space="0" w:color="auto"/>
              <w:right w:val="single" w:sz="4" w:space="0" w:color="auto"/>
            </w:tcBorders>
          </w:tcPr>
          <w:p w14:paraId="58FE9C00" w14:textId="77777777" w:rsidR="00173BC0" w:rsidRPr="00173BC0" w:rsidRDefault="00173BC0" w:rsidP="00173BC0">
            <w:pPr>
              <w:rPr>
                <w:sz w:val="24"/>
                <w:szCs w:val="24"/>
              </w:rPr>
            </w:pPr>
          </w:p>
          <w:p w14:paraId="3AB383BE" w14:textId="77777777" w:rsidR="00173BC0" w:rsidRPr="00173BC0" w:rsidRDefault="00173BC0" w:rsidP="00173BC0">
            <w:pPr>
              <w:rPr>
                <w:sz w:val="24"/>
                <w:szCs w:val="24"/>
              </w:rPr>
            </w:pPr>
            <w:r w:rsidRPr="00173BC0">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3D1DE67" w14:textId="77777777" w:rsidR="00173BC0" w:rsidRPr="00173BC0" w:rsidRDefault="00173BC0" w:rsidP="00173BC0">
            <w:pPr>
              <w:rPr>
                <w:sz w:val="24"/>
                <w:szCs w:val="24"/>
              </w:rPr>
            </w:pPr>
            <w:r w:rsidRPr="00173BC0">
              <w:rPr>
                <w:sz w:val="24"/>
                <w:szCs w:val="24"/>
              </w:rPr>
              <w:t>Mrs Trudi Hunt</w:t>
            </w:r>
          </w:p>
        </w:tc>
      </w:tr>
      <w:tr w:rsidR="00173BC0" w:rsidRPr="00173BC0" w14:paraId="2A87C5EB" w14:textId="77777777" w:rsidTr="00145106">
        <w:tc>
          <w:tcPr>
            <w:tcW w:w="2808" w:type="dxa"/>
            <w:tcBorders>
              <w:top w:val="single" w:sz="4" w:space="0" w:color="auto"/>
              <w:left w:val="single" w:sz="4" w:space="0" w:color="auto"/>
              <w:bottom w:val="single" w:sz="4" w:space="0" w:color="auto"/>
              <w:right w:val="single" w:sz="4" w:space="0" w:color="auto"/>
            </w:tcBorders>
          </w:tcPr>
          <w:p w14:paraId="441B0B1F" w14:textId="77777777" w:rsidR="00173BC0" w:rsidRPr="00173BC0" w:rsidRDefault="00173BC0" w:rsidP="00173BC0">
            <w:pPr>
              <w:rPr>
                <w:sz w:val="24"/>
                <w:szCs w:val="24"/>
              </w:rPr>
            </w:pPr>
          </w:p>
          <w:p w14:paraId="5C8685E4" w14:textId="77777777" w:rsidR="00173BC0" w:rsidRPr="00173BC0" w:rsidRDefault="00173BC0" w:rsidP="00173BC0">
            <w:pPr>
              <w:rPr>
                <w:sz w:val="24"/>
                <w:szCs w:val="24"/>
              </w:rPr>
            </w:pPr>
            <w:r w:rsidRPr="00173BC0">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2FCB6FAB" w14:textId="77777777" w:rsidR="00173BC0" w:rsidRPr="00173BC0" w:rsidRDefault="00173BC0" w:rsidP="00173BC0">
            <w:pPr>
              <w:rPr>
                <w:sz w:val="24"/>
                <w:szCs w:val="24"/>
              </w:rPr>
            </w:pPr>
            <w:r w:rsidRPr="00173BC0">
              <w:rPr>
                <w:sz w:val="24"/>
                <w:szCs w:val="24"/>
              </w:rPr>
              <w:t>Mrs Sian Felstead</w:t>
            </w:r>
          </w:p>
        </w:tc>
      </w:tr>
    </w:tbl>
    <w:p w14:paraId="35C09732" w14:textId="77777777" w:rsidR="00173BC0" w:rsidRPr="00173BC0" w:rsidRDefault="00173BC0" w:rsidP="00173BC0"/>
    <w:p w14:paraId="3875364D" w14:textId="77777777" w:rsidR="00173BC0" w:rsidRPr="00173BC0" w:rsidRDefault="00173BC0" w:rsidP="00173BC0">
      <w:r w:rsidRPr="00173BC0">
        <w:rPr>
          <w:b/>
        </w:rPr>
        <w:t>Study Duty</w:t>
      </w:r>
    </w:p>
    <w:p w14:paraId="03B0F959" w14:textId="77777777" w:rsidR="00173BC0" w:rsidRPr="00173BC0" w:rsidRDefault="00173BC0" w:rsidP="00173BC0"/>
    <w:p w14:paraId="375A88D9" w14:textId="77777777" w:rsidR="00173BC0" w:rsidRPr="00173BC0" w:rsidRDefault="00173BC0" w:rsidP="00173BC0">
      <w:r w:rsidRPr="00173BC0">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2740CB8B" w14:textId="77777777" w:rsidR="00173BC0" w:rsidRPr="00173BC0" w:rsidRDefault="00173BC0" w:rsidP="00173BC0">
      <w:pPr>
        <w:overflowPunct/>
        <w:autoSpaceDE/>
        <w:autoSpaceDN/>
        <w:adjustRightInd/>
        <w:ind w:right="-1"/>
        <w:textAlignment w:val="auto"/>
        <w:rPr>
          <w:color w:val="auto"/>
          <w:sz w:val="24"/>
          <w:szCs w:val="24"/>
        </w:rPr>
      </w:pPr>
    </w:p>
    <w:p w14:paraId="7BCD5DBF" w14:textId="77777777" w:rsidR="00173BC0" w:rsidRPr="00173BC0" w:rsidRDefault="00173BC0" w:rsidP="00173BC0">
      <w:pPr>
        <w:rPr>
          <w:b/>
          <w:i/>
          <w:szCs w:val="24"/>
        </w:rPr>
      </w:pPr>
      <w:r w:rsidRPr="00173BC0">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sidRPr="00173BC0">
        <w:rPr>
          <w:b/>
        </w:rPr>
        <w:t>.(</w:t>
      </w:r>
      <w:proofErr w:type="gramEnd"/>
      <w:r w:rsidRPr="00173BC0">
        <w:rPr>
          <w:b/>
        </w:rPr>
        <w:t>Qualifying after April 2016)</w:t>
      </w:r>
    </w:p>
    <w:p w14:paraId="109268D1" w14:textId="77777777" w:rsidR="00173BC0" w:rsidRPr="00173BC0" w:rsidRDefault="00173BC0" w:rsidP="00173BC0"/>
    <w:p w14:paraId="5BCBDA4A" w14:textId="77777777" w:rsidR="00173BC0" w:rsidRPr="00173BC0" w:rsidRDefault="00173BC0" w:rsidP="00173BC0">
      <w:pPr>
        <w:rPr>
          <w:b/>
        </w:rPr>
      </w:pPr>
      <w:r w:rsidRPr="00173BC0">
        <w:rPr>
          <w:b/>
        </w:rPr>
        <w:t xml:space="preserve">Study Leave </w:t>
      </w:r>
    </w:p>
    <w:p w14:paraId="368223D9" w14:textId="77777777" w:rsidR="00173BC0" w:rsidRPr="00173BC0" w:rsidRDefault="00173BC0" w:rsidP="00173BC0"/>
    <w:p w14:paraId="39A602F1" w14:textId="77777777" w:rsidR="00173BC0" w:rsidRPr="00173BC0" w:rsidRDefault="00173BC0" w:rsidP="00173BC0">
      <w:r w:rsidRPr="00173BC0">
        <w:t xml:space="preserve">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t>
      </w:r>
      <w:proofErr w:type="gramStart"/>
      <w:r w:rsidRPr="00173BC0">
        <w:t>week-day</w:t>
      </w:r>
      <w:proofErr w:type="gramEnd"/>
      <w:r w:rsidRPr="00173BC0">
        <w:t xml:space="preserve"> (or combination of days) as long this is (</w:t>
      </w:r>
      <w:proofErr w:type="spellStart"/>
      <w:r w:rsidRPr="00173BC0">
        <w:t>i</w:t>
      </w:r>
      <w:proofErr w:type="spellEnd"/>
      <w:r w:rsidRPr="00173BC0">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sidRPr="00173BC0">
        <w:rPr>
          <w:b/>
        </w:rPr>
        <w:t xml:space="preserve"> </w:t>
      </w:r>
    </w:p>
    <w:p w14:paraId="30CB997D" w14:textId="77777777" w:rsidR="00173BC0" w:rsidRPr="00173BC0" w:rsidRDefault="00173BC0" w:rsidP="00173BC0"/>
    <w:p w14:paraId="0DCC2442" w14:textId="77777777" w:rsidR="00173BC0" w:rsidRPr="00173BC0" w:rsidRDefault="00173BC0" w:rsidP="00173BC0">
      <w:pPr>
        <w:rPr>
          <w:b/>
        </w:rPr>
      </w:pPr>
      <w:r w:rsidRPr="00173BC0">
        <w:rPr>
          <w:b/>
        </w:rPr>
        <w:t xml:space="preserve">Resources </w:t>
      </w:r>
    </w:p>
    <w:p w14:paraId="6B97B544" w14:textId="77777777" w:rsidR="00173BC0" w:rsidRPr="00173BC0" w:rsidRDefault="00173BC0" w:rsidP="00173BC0"/>
    <w:p w14:paraId="3611E1DF" w14:textId="77777777" w:rsidR="00173BC0" w:rsidRPr="00173BC0" w:rsidRDefault="00173BC0" w:rsidP="00173BC0">
      <w:r w:rsidRPr="00173BC0">
        <w:t xml:space="preserve">Learners </w:t>
      </w:r>
      <w:proofErr w:type="gramStart"/>
      <w:r w:rsidRPr="00173BC0">
        <w:t>are able to</w:t>
      </w:r>
      <w:proofErr w:type="gramEnd"/>
      <w:r w:rsidRPr="00173BC0">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6712FEB4" w14:textId="77777777" w:rsidR="00173BC0" w:rsidRPr="00173BC0" w:rsidRDefault="00173BC0" w:rsidP="00173BC0"/>
    <w:p w14:paraId="5EC21F4C" w14:textId="77777777" w:rsidR="00173BC0" w:rsidRPr="00173BC0" w:rsidRDefault="00173BC0" w:rsidP="00173BC0"/>
    <w:p w14:paraId="583793A1" w14:textId="77777777" w:rsidR="00173BC0" w:rsidRPr="00173BC0" w:rsidRDefault="00173BC0" w:rsidP="00173BC0">
      <w:pPr>
        <w:rPr>
          <w:b/>
        </w:rPr>
      </w:pPr>
      <w:r w:rsidRPr="00173BC0">
        <w:rPr>
          <w:b/>
        </w:rPr>
        <w:br w:type="page"/>
      </w:r>
      <w:r w:rsidRPr="00173BC0">
        <w:rPr>
          <w:b/>
        </w:rPr>
        <w:lastRenderedPageBreak/>
        <w:t xml:space="preserve">The employer’s training department agrees to: </w:t>
      </w:r>
    </w:p>
    <w:p w14:paraId="67276C57" w14:textId="77777777" w:rsidR="00173BC0" w:rsidRPr="00173BC0" w:rsidRDefault="00173BC0" w:rsidP="00173BC0">
      <w:r w:rsidRPr="00173BC0">
        <w:t xml:space="preserve"> </w:t>
      </w:r>
    </w:p>
    <w:p w14:paraId="6E74322D" w14:textId="77777777" w:rsidR="00173BC0" w:rsidRPr="00173BC0" w:rsidRDefault="00173BC0" w:rsidP="005B33BF">
      <w:pPr>
        <w:numPr>
          <w:ilvl w:val="0"/>
          <w:numId w:val="5"/>
        </w:numPr>
        <w:overflowPunct/>
        <w:autoSpaceDE/>
        <w:autoSpaceDN/>
        <w:adjustRightInd/>
        <w:spacing w:after="160" w:line="259" w:lineRule="auto"/>
        <w:textAlignment w:val="auto"/>
      </w:pPr>
      <w:r w:rsidRPr="00173BC0">
        <w:t xml:space="preserve">Arrange for eligible staff to join the programme </w:t>
      </w:r>
    </w:p>
    <w:p w14:paraId="7AB5C9C0" w14:textId="77777777" w:rsidR="00173BC0" w:rsidRPr="00173BC0" w:rsidRDefault="00173BC0" w:rsidP="005B33BF">
      <w:pPr>
        <w:numPr>
          <w:ilvl w:val="0"/>
          <w:numId w:val="5"/>
        </w:numPr>
        <w:overflowPunct/>
        <w:autoSpaceDE/>
        <w:autoSpaceDN/>
        <w:adjustRightInd/>
        <w:spacing w:after="160" w:line="259" w:lineRule="auto"/>
        <w:textAlignment w:val="auto"/>
      </w:pPr>
      <w:r w:rsidRPr="00173BC0">
        <w:t xml:space="preserve">pay course fees directly to the University  </w:t>
      </w:r>
    </w:p>
    <w:p w14:paraId="2B09D00D" w14:textId="77777777" w:rsidR="00173BC0" w:rsidRPr="00173BC0" w:rsidRDefault="00173BC0" w:rsidP="005B33BF">
      <w:pPr>
        <w:numPr>
          <w:ilvl w:val="0"/>
          <w:numId w:val="11"/>
        </w:numPr>
        <w:overflowPunct/>
        <w:autoSpaceDE/>
        <w:autoSpaceDN/>
        <w:adjustRightInd/>
        <w:spacing w:after="160" w:line="259" w:lineRule="auto"/>
        <w:textAlignment w:val="auto"/>
      </w:pPr>
      <w:r w:rsidRPr="00173BC0">
        <w:t>provide additional guidance and support by:</w:t>
      </w:r>
    </w:p>
    <w:p w14:paraId="327F3B98" w14:textId="77777777" w:rsidR="00173BC0" w:rsidRPr="00173BC0" w:rsidRDefault="00173BC0" w:rsidP="00173BC0"/>
    <w:p w14:paraId="561E0AE3" w14:textId="77777777" w:rsidR="00173BC0" w:rsidRPr="00173BC0" w:rsidRDefault="00173BC0" w:rsidP="005B33BF">
      <w:pPr>
        <w:numPr>
          <w:ilvl w:val="1"/>
          <w:numId w:val="12"/>
        </w:numPr>
        <w:tabs>
          <w:tab w:val="left" w:pos="360"/>
        </w:tabs>
        <w:overflowPunct/>
        <w:autoSpaceDE/>
        <w:autoSpaceDN/>
        <w:adjustRightInd/>
        <w:spacing w:after="160" w:line="259" w:lineRule="auto"/>
        <w:textAlignment w:val="auto"/>
      </w:pPr>
      <w:r w:rsidRPr="00173BC0">
        <w:t>facilitating access to existing learning materials or library resources</w:t>
      </w:r>
    </w:p>
    <w:p w14:paraId="59948A0B" w14:textId="77777777" w:rsidR="00173BC0" w:rsidRPr="00173BC0" w:rsidRDefault="00173BC0" w:rsidP="005B33BF">
      <w:pPr>
        <w:numPr>
          <w:ilvl w:val="1"/>
          <w:numId w:val="12"/>
        </w:numPr>
        <w:tabs>
          <w:tab w:val="left" w:pos="360"/>
        </w:tabs>
        <w:overflowPunct/>
        <w:autoSpaceDE/>
        <w:autoSpaceDN/>
        <w:adjustRightInd/>
        <w:spacing w:after="160" w:line="259" w:lineRule="auto"/>
        <w:textAlignment w:val="auto"/>
      </w:pPr>
      <w:r w:rsidRPr="00173BC0">
        <w:t>providing appropriate training opportunities from existing internal training programmes as agreed with the learner and mentor</w:t>
      </w:r>
    </w:p>
    <w:p w14:paraId="3280B132" w14:textId="77777777" w:rsidR="00173BC0" w:rsidRPr="00173BC0" w:rsidRDefault="00173BC0" w:rsidP="005B33BF">
      <w:pPr>
        <w:numPr>
          <w:ilvl w:val="1"/>
          <w:numId w:val="12"/>
        </w:numPr>
        <w:tabs>
          <w:tab w:val="left" w:pos="360"/>
        </w:tabs>
        <w:overflowPunct/>
        <w:autoSpaceDE/>
        <w:autoSpaceDN/>
        <w:adjustRightInd/>
        <w:spacing w:after="160" w:line="259" w:lineRule="auto"/>
        <w:textAlignment w:val="auto"/>
      </w:pPr>
      <w:r w:rsidRPr="00173BC0">
        <w:t xml:space="preserve">providing programme induction and Consolidation Workshops </w:t>
      </w:r>
    </w:p>
    <w:p w14:paraId="0E1AA5E8" w14:textId="77777777" w:rsidR="00173BC0" w:rsidRPr="00173BC0" w:rsidRDefault="00173BC0" w:rsidP="005B33BF">
      <w:pPr>
        <w:numPr>
          <w:ilvl w:val="1"/>
          <w:numId w:val="12"/>
        </w:numPr>
        <w:tabs>
          <w:tab w:val="left" w:pos="360"/>
        </w:tabs>
        <w:overflowPunct/>
        <w:autoSpaceDE/>
        <w:autoSpaceDN/>
        <w:adjustRightInd/>
        <w:spacing w:after="160" w:line="259" w:lineRule="auto"/>
        <w:textAlignment w:val="auto"/>
      </w:pPr>
      <w:r w:rsidRPr="00173BC0">
        <w:t xml:space="preserve">providing </w:t>
      </w:r>
      <w:proofErr w:type="gramStart"/>
      <w:r w:rsidRPr="00173BC0">
        <w:t>learners’</w:t>
      </w:r>
      <w:proofErr w:type="gramEnd"/>
      <w:r w:rsidRPr="00173BC0">
        <w:t xml:space="preserve"> with guidance and support about programme requirements and portfolio completion</w:t>
      </w:r>
    </w:p>
    <w:p w14:paraId="2F5B677C" w14:textId="77777777" w:rsidR="00173BC0" w:rsidRPr="00173BC0" w:rsidRDefault="00173BC0" w:rsidP="005B33BF">
      <w:pPr>
        <w:numPr>
          <w:ilvl w:val="1"/>
          <w:numId w:val="12"/>
        </w:numPr>
        <w:tabs>
          <w:tab w:val="left" w:pos="360"/>
        </w:tabs>
        <w:overflowPunct/>
        <w:autoSpaceDE/>
        <w:autoSpaceDN/>
        <w:adjustRightInd/>
        <w:spacing w:after="160" w:line="259" w:lineRule="auto"/>
        <w:textAlignment w:val="auto"/>
      </w:pPr>
      <w:r w:rsidRPr="00173BC0">
        <w:t xml:space="preserve">helping to resolve any programme difficulties encountered by the learner, </w:t>
      </w:r>
      <w:proofErr w:type="gramStart"/>
      <w:r w:rsidRPr="00173BC0">
        <w:t>mentor</w:t>
      </w:r>
      <w:proofErr w:type="gramEnd"/>
      <w:r w:rsidRPr="00173BC0">
        <w:t xml:space="preserve"> or service managers </w:t>
      </w:r>
    </w:p>
    <w:p w14:paraId="609DCE58" w14:textId="77777777" w:rsidR="00173BC0" w:rsidRPr="00173BC0" w:rsidRDefault="00173BC0" w:rsidP="00173BC0">
      <w:pPr>
        <w:tabs>
          <w:tab w:val="left" w:pos="360"/>
        </w:tabs>
      </w:pPr>
    </w:p>
    <w:p w14:paraId="2101FF0E" w14:textId="77777777" w:rsidR="00173BC0" w:rsidRPr="00173BC0" w:rsidRDefault="00173BC0" w:rsidP="00173BC0">
      <w:pPr>
        <w:rPr>
          <w:b/>
        </w:rPr>
      </w:pPr>
      <w:r w:rsidRPr="00173BC0">
        <w:rPr>
          <w:b/>
        </w:rPr>
        <w:t xml:space="preserve">The learner agrees to: </w:t>
      </w:r>
    </w:p>
    <w:p w14:paraId="64A283F1" w14:textId="77777777" w:rsidR="00173BC0" w:rsidRPr="00173BC0" w:rsidRDefault="00173BC0" w:rsidP="00173BC0"/>
    <w:p w14:paraId="49AC95CF" w14:textId="77777777" w:rsidR="00173BC0" w:rsidRPr="00173BC0" w:rsidRDefault="00173BC0" w:rsidP="005B33BF">
      <w:pPr>
        <w:numPr>
          <w:ilvl w:val="0"/>
          <w:numId w:val="6"/>
        </w:numPr>
        <w:overflowPunct/>
        <w:autoSpaceDE/>
        <w:autoSpaceDN/>
        <w:adjustRightInd/>
        <w:spacing w:after="160" w:line="259" w:lineRule="auto"/>
        <w:jc w:val="both"/>
        <w:textAlignment w:val="auto"/>
      </w:pPr>
      <w:r w:rsidRPr="00173BC0">
        <w:t>work actively towards completing the qualification within the agreed timescale of 12 months from the date of registration on the programme</w:t>
      </w:r>
    </w:p>
    <w:p w14:paraId="7CFBF731" w14:textId="77777777" w:rsidR="00173BC0" w:rsidRPr="00173BC0" w:rsidRDefault="00173BC0" w:rsidP="005B33BF">
      <w:pPr>
        <w:numPr>
          <w:ilvl w:val="0"/>
          <w:numId w:val="6"/>
        </w:numPr>
        <w:overflowPunct/>
        <w:autoSpaceDE/>
        <w:autoSpaceDN/>
        <w:adjustRightInd/>
        <w:spacing w:after="160" w:line="259" w:lineRule="auto"/>
        <w:ind w:right="-1"/>
        <w:textAlignment w:val="auto"/>
        <w:rPr>
          <w:color w:val="auto"/>
          <w:sz w:val="24"/>
          <w:szCs w:val="24"/>
        </w:rPr>
      </w:pPr>
      <w:r w:rsidRPr="00173BC0">
        <w:rPr>
          <w:color w:val="auto"/>
          <w:sz w:val="24"/>
          <w:szCs w:val="24"/>
        </w:rPr>
        <w:t>Identify with manager/mentor appropriate internal training and arrange to attend these courses</w:t>
      </w:r>
    </w:p>
    <w:p w14:paraId="69472090" w14:textId="77777777" w:rsidR="00173BC0" w:rsidRPr="00173BC0" w:rsidRDefault="00173BC0" w:rsidP="005B33BF">
      <w:pPr>
        <w:numPr>
          <w:ilvl w:val="0"/>
          <w:numId w:val="6"/>
        </w:numPr>
        <w:overflowPunct/>
        <w:autoSpaceDE/>
        <w:autoSpaceDN/>
        <w:adjustRightInd/>
        <w:spacing w:after="160" w:line="259" w:lineRule="auto"/>
        <w:ind w:right="-1"/>
        <w:textAlignment w:val="auto"/>
        <w:rPr>
          <w:color w:val="auto"/>
          <w:sz w:val="24"/>
          <w:szCs w:val="24"/>
        </w:rPr>
      </w:pPr>
      <w:r w:rsidRPr="00173BC0">
        <w:rPr>
          <w:color w:val="auto"/>
          <w:sz w:val="24"/>
          <w:szCs w:val="24"/>
        </w:rPr>
        <w:t xml:space="preserve">Identify with manager/mentor and Training Manager any special requirements </w:t>
      </w:r>
      <w:proofErr w:type="gramStart"/>
      <w:r w:rsidRPr="00173BC0">
        <w:rPr>
          <w:color w:val="auto"/>
          <w:sz w:val="24"/>
          <w:szCs w:val="24"/>
        </w:rPr>
        <w:t>e.g.</w:t>
      </w:r>
      <w:proofErr w:type="gramEnd"/>
      <w:r w:rsidRPr="00173BC0">
        <w:rPr>
          <w:color w:val="auto"/>
          <w:sz w:val="24"/>
          <w:szCs w:val="24"/>
        </w:rPr>
        <w:t xml:space="preserve"> dyslexia and contact the University’s Student Services office directly about additional support that may be required </w:t>
      </w:r>
    </w:p>
    <w:p w14:paraId="68B927A0" w14:textId="77777777" w:rsidR="00173BC0" w:rsidRPr="00173BC0" w:rsidRDefault="00173BC0" w:rsidP="005B33BF">
      <w:pPr>
        <w:numPr>
          <w:ilvl w:val="0"/>
          <w:numId w:val="6"/>
        </w:numPr>
        <w:overflowPunct/>
        <w:autoSpaceDE/>
        <w:autoSpaceDN/>
        <w:adjustRightInd/>
        <w:spacing w:after="160" w:line="259" w:lineRule="auto"/>
        <w:textAlignment w:val="auto"/>
        <w:rPr>
          <w:szCs w:val="24"/>
        </w:rPr>
      </w:pPr>
      <w:r w:rsidRPr="00173BC0">
        <w:t xml:space="preserve">attend induction and 4 Consolidation Workshops. These are mandatory components of the programme </w:t>
      </w:r>
    </w:p>
    <w:p w14:paraId="223213DF" w14:textId="77777777" w:rsidR="00173BC0" w:rsidRPr="00173BC0" w:rsidRDefault="00173BC0" w:rsidP="005B33BF">
      <w:pPr>
        <w:numPr>
          <w:ilvl w:val="0"/>
          <w:numId w:val="6"/>
        </w:numPr>
        <w:overflowPunct/>
        <w:autoSpaceDE/>
        <w:autoSpaceDN/>
        <w:adjustRightInd/>
        <w:spacing w:after="160" w:line="259" w:lineRule="auto"/>
        <w:textAlignment w:val="auto"/>
      </w:pPr>
      <w:r w:rsidRPr="00173BC0">
        <w:t xml:space="preserve">produce work and evidence appropriate to the portfolio and learning outcomes within agreed timescales </w:t>
      </w:r>
    </w:p>
    <w:p w14:paraId="76311751" w14:textId="77777777" w:rsidR="00173BC0" w:rsidRPr="00173BC0" w:rsidRDefault="00173BC0" w:rsidP="005B33BF">
      <w:pPr>
        <w:numPr>
          <w:ilvl w:val="0"/>
          <w:numId w:val="6"/>
        </w:numPr>
        <w:overflowPunct/>
        <w:autoSpaceDE/>
        <w:autoSpaceDN/>
        <w:adjustRightInd/>
        <w:spacing w:after="160" w:line="259" w:lineRule="auto"/>
        <w:jc w:val="both"/>
        <w:textAlignment w:val="auto"/>
      </w:pPr>
      <w:r w:rsidRPr="00173BC0">
        <w:t>make and keep agreed appointments with mentor/line manager</w:t>
      </w:r>
    </w:p>
    <w:p w14:paraId="54587F4D" w14:textId="77777777" w:rsidR="00173BC0" w:rsidRPr="00173BC0" w:rsidRDefault="00173BC0" w:rsidP="005B33BF">
      <w:pPr>
        <w:numPr>
          <w:ilvl w:val="0"/>
          <w:numId w:val="6"/>
        </w:numPr>
        <w:overflowPunct/>
        <w:autoSpaceDE/>
        <w:autoSpaceDN/>
        <w:adjustRightInd/>
        <w:spacing w:after="160" w:line="259" w:lineRule="auto"/>
        <w:textAlignment w:val="auto"/>
      </w:pPr>
      <w:r w:rsidRPr="00173BC0">
        <w:t>ensure they are prepared adequately and obtain all necessary consent for observed practice</w:t>
      </w:r>
    </w:p>
    <w:p w14:paraId="621896FF" w14:textId="77777777" w:rsidR="00173BC0" w:rsidRPr="00173BC0" w:rsidRDefault="00173BC0" w:rsidP="005B33BF">
      <w:pPr>
        <w:numPr>
          <w:ilvl w:val="0"/>
          <w:numId w:val="6"/>
        </w:numPr>
        <w:overflowPunct/>
        <w:autoSpaceDE/>
        <w:autoSpaceDN/>
        <w:adjustRightInd/>
        <w:spacing w:after="160" w:line="259" w:lineRule="auto"/>
        <w:textAlignment w:val="auto"/>
      </w:pPr>
      <w:r w:rsidRPr="00173BC0">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64658F4C" w14:textId="77777777" w:rsidR="00173BC0" w:rsidRPr="00173BC0" w:rsidRDefault="00173BC0" w:rsidP="005B33BF">
      <w:pPr>
        <w:numPr>
          <w:ilvl w:val="0"/>
          <w:numId w:val="6"/>
        </w:numPr>
        <w:overflowPunct/>
        <w:autoSpaceDE/>
        <w:autoSpaceDN/>
        <w:adjustRightInd/>
        <w:spacing w:after="160" w:line="259" w:lineRule="auto"/>
        <w:textAlignment w:val="auto"/>
      </w:pPr>
      <w:r w:rsidRPr="00173BC0">
        <w:t xml:space="preserve">liaise with their line manager/mentor to confirm study days and use their own time for </w:t>
      </w:r>
      <w:proofErr w:type="spellStart"/>
      <w:r w:rsidRPr="00173BC0">
        <w:t>self study</w:t>
      </w:r>
      <w:proofErr w:type="spellEnd"/>
      <w:r w:rsidRPr="00173BC0">
        <w:t xml:space="preserve">, </w:t>
      </w:r>
      <w:proofErr w:type="gramStart"/>
      <w:r w:rsidRPr="00173BC0">
        <w:t>research</w:t>
      </w:r>
      <w:proofErr w:type="gramEnd"/>
      <w:r w:rsidRPr="00173BC0">
        <w:t xml:space="preserve"> and portfolio preparation </w:t>
      </w:r>
    </w:p>
    <w:p w14:paraId="27374E92" w14:textId="77777777" w:rsidR="00173BC0" w:rsidRPr="00173BC0" w:rsidRDefault="00173BC0" w:rsidP="005B33BF">
      <w:pPr>
        <w:numPr>
          <w:ilvl w:val="0"/>
          <w:numId w:val="6"/>
        </w:numPr>
        <w:overflowPunct/>
        <w:autoSpaceDE/>
        <w:autoSpaceDN/>
        <w:adjustRightInd/>
        <w:spacing w:after="160" w:line="259" w:lineRule="auto"/>
        <w:textAlignment w:val="auto"/>
      </w:pPr>
      <w:r w:rsidRPr="00173BC0">
        <w:t xml:space="preserve">take personal responsibility for preparing and completing all work necessary to submit their portfolio </w:t>
      </w:r>
    </w:p>
    <w:p w14:paraId="0FCE0977" w14:textId="77777777" w:rsidR="00173BC0" w:rsidRPr="00173BC0" w:rsidRDefault="00173BC0" w:rsidP="005B33BF">
      <w:pPr>
        <w:numPr>
          <w:ilvl w:val="0"/>
          <w:numId w:val="6"/>
        </w:numPr>
        <w:overflowPunct/>
        <w:autoSpaceDE/>
        <w:autoSpaceDN/>
        <w:adjustRightInd/>
        <w:spacing w:after="160" w:line="259" w:lineRule="auto"/>
        <w:textAlignment w:val="auto"/>
      </w:pPr>
      <w:r w:rsidRPr="00173BC0">
        <w:t xml:space="preserve">act </w:t>
      </w:r>
      <w:proofErr w:type="gramStart"/>
      <w:r w:rsidRPr="00173BC0">
        <w:t>at all times</w:t>
      </w:r>
      <w:proofErr w:type="gramEnd"/>
      <w:r w:rsidRPr="00173BC0">
        <w:t xml:space="preserve"> in accordance with the Code of Practice, the employer’s and University’s policies, procedures and processes</w:t>
      </w:r>
    </w:p>
    <w:p w14:paraId="6E4DC636" w14:textId="77777777" w:rsidR="00173BC0" w:rsidRPr="00173BC0" w:rsidRDefault="00173BC0" w:rsidP="005B33BF">
      <w:pPr>
        <w:numPr>
          <w:ilvl w:val="0"/>
          <w:numId w:val="6"/>
        </w:numPr>
        <w:overflowPunct/>
        <w:autoSpaceDE/>
        <w:autoSpaceDN/>
        <w:adjustRightInd/>
        <w:spacing w:after="160" w:line="259" w:lineRule="auto"/>
        <w:textAlignment w:val="auto"/>
      </w:pPr>
      <w:r w:rsidRPr="00173BC0">
        <w:t xml:space="preserve">ensure they understand the need to complete the programme within the first (three year) period of registration with Social Care </w:t>
      </w:r>
      <w:proofErr w:type="gramStart"/>
      <w:r w:rsidRPr="00173BC0">
        <w:t>Wales.(</w:t>
      </w:r>
      <w:proofErr w:type="gramEnd"/>
      <w:r w:rsidRPr="00173BC0">
        <w:t>Qualifying after April 2016)</w:t>
      </w:r>
    </w:p>
    <w:p w14:paraId="38B9F75C" w14:textId="77777777" w:rsidR="00173BC0" w:rsidRPr="00173BC0" w:rsidRDefault="00173BC0" w:rsidP="00173BC0"/>
    <w:p w14:paraId="51535412" w14:textId="77777777" w:rsidR="00173BC0" w:rsidRPr="00173BC0" w:rsidRDefault="00173BC0" w:rsidP="00173BC0">
      <w:pPr>
        <w:rPr>
          <w:b/>
        </w:rPr>
      </w:pPr>
    </w:p>
    <w:p w14:paraId="04CD139B" w14:textId="77777777" w:rsidR="00173BC0" w:rsidRPr="00173BC0" w:rsidRDefault="00173BC0" w:rsidP="00173BC0">
      <w:pPr>
        <w:rPr>
          <w:b/>
        </w:rPr>
      </w:pPr>
    </w:p>
    <w:p w14:paraId="4A75C559" w14:textId="77777777" w:rsidR="00173BC0" w:rsidRPr="00173BC0" w:rsidRDefault="00173BC0" w:rsidP="00173BC0">
      <w:pPr>
        <w:rPr>
          <w:b/>
        </w:rPr>
      </w:pPr>
      <w:r w:rsidRPr="00173BC0">
        <w:rPr>
          <w:b/>
        </w:rPr>
        <w:t>Line Manager/Mentor agrees to:</w:t>
      </w:r>
    </w:p>
    <w:p w14:paraId="2320CF56" w14:textId="77777777" w:rsidR="00173BC0" w:rsidRPr="00173BC0" w:rsidRDefault="00173BC0" w:rsidP="00173BC0"/>
    <w:p w14:paraId="3CBECE37" w14:textId="77777777" w:rsidR="00173BC0" w:rsidRPr="00173BC0" w:rsidRDefault="00173BC0" w:rsidP="005B33BF">
      <w:pPr>
        <w:numPr>
          <w:ilvl w:val="0"/>
          <w:numId w:val="7"/>
        </w:numPr>
        <w:overflowPunct/>
        <w:autoSpaceDE/>
        <w:autoSpaceDN/>
        <w:adjustRightInd/>
        <w:spacing w:after="160" w:line="259" w:lineRule="auto"/>
        <w:textAlignment w:val="auto"/>
      </w:pPr>
      <w:r w:rsidRPr="00173BC0">
        <w:t>attend an induction meeting to become familiar with the requirements of the programme</w:t>
      </w:r>
    </w:p>
    <w:p w14:paraId="7EF9E1C1" w14:textId="77777777" w:rsidR="00173BC0" w:rsidRPr="00173BC0" w:rsidRDefault="00173BC0" w:rsidP="005B33BF">
      <w:pPr>
        <w:numPr>
          <w:ilvl w:val="0"/>
          <w:numId w:val="7"/>
        </w:numPr>
        <w:overflowPunct/>
        <w:autoSpaceDE/>
        <w:autoSpaceDN/>
        <w:adjustRightInd/>
        <w:spacing w:after="160" w:line="259" w:lineRule="auto"/>
        <w:textAlignment w:val="auto"/>
      </w:pPr>
      <w:r w:rsidRPr="00173BC0">
        <w:t xml:space="preserve">provide or arrange to provide sufficient assessment opportunities </w:t>
      </w:r>
      <w:proofErr w:type="gramStart"/>
      <w:r w:rsidRPr="00173BC0">
        <w:t>in order for</w:t>
      </w:r>
      <w:proofErr w:type="gramEnd"/>
      <w:r w:rsidRPr="00173BC0">
        <w:t xml:space="preserve"> the learner to evidence competency and undertake required observations. Where opportunities may not be immediately available within the team, arrange to provide these elsewhere within the Service, </w:t>
      </w:r>
    </w:p>
    <w:p w14:paraId="535697C8" w14:textId="77777777" w:rsidR="00173BC0" w:rsidRPr="00173BC0" w:rsidRDefault="00173BC0" w:rsidP="005B33BF">
      <w:pPr>
        <w:numPr>
          <w:ilvl w:val="0"/>
          <w:numId w:val="7"/>
        </w:numPr>
        <w:overflowPunct/>
        <w:autoSpaceDE/>
        <w:autoSpaceDN/>
        <w:adjustRightInd/>
        <w:spacing w:after="160" w:line="259" w:lineRule="auto"/>
        <w:textAlignment w:val="auto"/>
      </w:pPr>
      <w:r w:rsidRPr="00173BC0">
        <w:t>guide and support the learner for the duration of the programme</w:t>
      </w:r>
    </w:p>
    <w:p w14:paraId="3C09B86F" w14:textId="77777777" w:rsidR="00173BC0" w:rsidRPr="00173BC0" w:rsidRDefault="00173BC0" w:rsidP="005B33BF">
      <w:pPr>
        <w:numPr>
          <w:ilvl w:val="0"/>
          <w:numId w:val="7"/>
        </w:numPr>
        <w:overflowPunct/>
        <w:autoSpaceDE/>
        <w:autoSpaceDN/>
        <w:adjustRightInd/>
        <w:spacing w:after="160" w:line="259" w:lineRule="auto"/>
        <w:textAlignment w:val="auto"/>
      </w:pPr>
      <w:r w:rsidRPr="00173BC0">
        <w:t xml:space="preserve">release the learner for programme induction and Consolidation Workshops, and any internal training courses agreed as being appropriate to meeting agreed learning needs. </w:t>
      </w:r>
    </w:p>
    <w:p w14:paraId="5BF55FED" w14:textId="77777777" w:rsidR="00173BC0" w:rsidRPr="00173BC0" w:rsidRDefault="00173BC0" w:rsidP="005B33BF">
      <w:pPr>
        <w:numPr>
          <w:ilvl w:val="0"/>
          <w:numId w:val="7"/>
        </w:numPr>
        <w:overflowPunct/>
        <w:autoSpaceDE/>
        <w:autoSpaceDN/>
        <w:adjustRightInd/>
        <w:spacing w:after="160" w:line="259" w:lineRule="auto"/>
        <w:textAlignment w:val="auto"/>
      </w:pPr>
      <w:r w:rsidRPr="00173BC0">
        <w:t xml:space="preserve">agree with the learner, use of up to 3 additional paid leave days over the whole duration of the programme, as a contribution towards time needed for personal study, </w:t>
      </w:r>
      <w:proofErr w:type="gramStart"/>
      <w:r w:rsidRPr="00173BC0">
        <w:t>research</w:t>
      </w:r>
      <w:proofErr w:type="gramEnd"/>
      <w:r w:rsidRPr="00173BC0">
        <w:t xml:space="preserve"> or portfolio development</w:t>
      </w:r>
    </w:p>
    <w:p w14:paraId="6F6DEC9F" w14:textId="77777777" w:rsidR="00173BC0" w:rsidRPr="00173BC0" w:rsidRDefault="00173BC0" w:rsidP="005B33BF">
      <w:pPr>
        <w:numPr>
          <w:ilvl w:val="0"/>
          <w:numId w:val="7"/>
        </w:numPr>
        <w:overflowPunct/>
        <w:autoSpaceDE/>
        <w:autoSpaceDN/>
        <w:adjustRightInd/>
        <w:spacing w:after="160" w:line="259" w:lineRule="auto"/>
        <w:textAlignment w:val="auto"/>
      </w:pPr>
      <w:r w:rsidRPr="00173BC0">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671B94AF" w14:textId="77777777" w:rsidR="00173BC0" w:rsidRPr="00173BC0" w:rsidRDefault="00173BC0" w:rsidP="00173BC0">
      <w:pPr>
        <w:rPr>
          <w:b/>
        </w:rPr>
      </w:pPr>
      <w:r w:rsidRPr="00173BC0">
        <w:rPr>
          <w:b/>
        </w:rPr>
        <w:t>Completion and submission of portfolio</w:t>
      </w:r>
    </w:p>
    <w:p w14:paraId="2823E068" w14:textId="77777777" w:rsidR="00173BC0" w:rsidRPr="00173BC0" w:rsidRDefault="00173BC0" w:rsidP="00173BC0">
      <w:pPr>
        <w:rPr>
          <w:b/>
        </w:rPr>
      </w:pPr>
    </w:p>
    <w:p w14:paraId="0364BFAA" w14:textId="77777777" w:rsidR="00173BC0" w:rsidRPr="00173BC0" w:rsidRDefault="00173BC0" w:rsidP="00173BC0">
      <w:r w:rsidRPr="00173BC0">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4B1993FB" w14:textId="77777777" w:rsidR="00173BC0" w:rsidRPr="00173BC0" w:rsidRDefault="00173BC0" w:rsidP="00173BC0"/>
    <w:p w14:paraId="2F4ED901" w14:textId="77777777" w:rsidR="00173BC0" w:rsidRPr="00173BC0" w:rsidRDefault="00173BC0" w:rsidP="00173BC0">
      <w:r w:rsidRPr="00173BC0">
        <w:t>The portfolio submission process and dates for each programme cohort will be published on Moodle. Once registered on a programme, l</w:t>
      </w:r>
      <w:r w:rsidRPr="00173BC0">
        <w:rPr>
          <w:b/>
        </w:rPr>
        <w:t>earners</w:t>
      </w:r>
      <w:r w:rsidRPr="00173BC0">
        <w:t xml:space="preserve"> </w:t>
      </w:r>
      <w:r w:rsidRPr="00173BC0">
        <w:rPr>
          <w:b/>
        </w:rPr>
        <w:t>CANNOT change the due submission date without gaining agreement from the employer and University.</w:t>
      </w:r>
      <w:r w:rsidRPr="00173BC0">
        <w:t xml:space="preserve">   </w:t>
      </w:r>
    </w:p>
    <w:p w14:paraId="7EE7C683" w14:textId="77777777" w:rsidR="00173BC0" w:rsidRPr="00173BC0" w:rsidRDefault="00173BC0" w:rsidP="00173BC0">
      <w:pPr>
        <w:ind w:right="72"/>
      </w:pPr>
    </w:p>
    <w:p w14:paraId="1CB796EA" w14:textId="77777777" w:rsidR="00173BC0" w:rsidRPr="00173BC0" w:rsidRDefault="00173BC0" w:rsidP="00173BC0">
      <w:r w:rsidRPr="00173BC0">
        <w:rPr>
          <w:b/>
        </w:rPr>
        <w:t>Pressure of work is not regarded as a reason for non-attendance at any Consolidation Workshop</w:t>
      </w:r>
      <w:r w:rsidRPr="00173BC0">
        <w:t>.</w:t>
      </w:r>
    </w:p>
    <w:p w14:paraId="4A254448" w14:textId="77777777" w:rsidR="00173BC0" w:rsidRPr="00173BC0" w:rsidRDefault="00173BC0" w:rsidP="00173BC0"/>
    <w:p w14:paraId="12B95D9E" w14:textId="77777777" w:rsidR="00173BC0" w:rsidRPr="00173BC0" w:rsidRDefault="00173BC0" w:rsidP="00173BC0">
      <w:r w:rsidRPr="00173BC0">
        <w:t>I understand and accept the terms and conditions of this learning agreement as stated above.</w:t>
      </w:r>
    </w:p>
    <w:p w14:paraId="6C49399B" w14:textId="77777777" w:rsidR="00173BC0" w:rsidRPr="00173BC0" w:rsidRDefault="00173BC0" w:rsidP="00173BC0"/>
    <w:p w14:paraId="5033ECE3" w14:textId="77777777" w:rsidR="00173BC0" w:rsidRPr="00173BC0" w:rsidRDefault="00173BC0" w:rsidP="00173BC0">
      <w:proofErr w:type="gramStart"/>
      <w:r w:rsidRPr="00173BC0">
        <w:t>Signed:…</w:t>
      </w:r>
      <w:proofErr w:type="gramEnd"/>
      <w:r w:rsidRPr="00173BC0">
        <w:t>…</w:t>
      </w:r>
      <w:r w:rsidRPr="00173BC0">
        <w:rPr>
          <w:noProof/>
        </w:rPr>
        <w:t xml:space="preserve"> </w:t>
      </w:r>
      <w:r w:rsidRPr="00173BC0">
        <w:rPr>
          <w:noProof/>
        </w:rPr>
        <w:drawing>
          <wp:inline distT="0" distB="0" distL="0" distR="0" wp14:anchorId="0832FF85" wp14:editId="278156DA">
            <wp:extent cx="1601248" cy="7277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1606743" cy="730207"/>
                    </a:xfrm>
                    <a:prstGeom prst="rect">
                      <a:avLst/>
                    </a:prstGeom>
                    <a:noFill/>
                    <a:ln>
                      <a:noFill/>
                    </a:ln>
                  </pic:spPr>
                </pic:pic>
              </a:graphicData>
            </a:graphic>
          </wp:inline>
        </w:drawing>
      </w:r>
      <w:r w:rsidRPr="00173BC0">
        <w:t xml:space="preserve">………………….. Print </w:t>
      </w:r>
      <w:proofErr w:type="gramStart"/>
      <w:r w:rsidRPr="00173BC0">
        <w:t>Name:…</w:t>
      </w:r>
      <w:proofErr w:type="gramEnd"/>
      <w:r w:rsidRPr="00173BC0">
        <w:t>D.BURROWS……………………… Date:………. 12/1/2021</w:t>
      </w:r>
    </w:p>
    <w:p w14:paraId="7313AAC9" w14:textId="77777777" w:rsidR="00173BC0" w:rsidRPr="00173BC0" w:rsidRDefault="00173BC0" w:rsidP="00173BC0">
      <w:r w:rsidRPr="00173BC0">
        <w:t>(Learner)</w:t>
      </w:r>
    </w:p>
    <w:p w14:paraId="548BD78E" w14:textId="77777777" w:rsidR="00173BC0" w:rsidRPr="00173BC0" w:rsidRDefault="00173BC0" w:rsidP="00173BC0"/>
    <w:p w14:paraId="13D94A37" w14:textId="77777777" w:rsidR="00173BC0" w:rsidRPr="00173BC0" w:rsidRDefault="00173BC0" w:rsidP="00173BC0">
      <w:proofErr w:type="gramStart"/>
      <w:r w:rsidRPr="00173BC0">
        <w:t>Signed:…</w:t>
      </w:r>
      <w:proofErr w:type="gramEnd"/>
      <w:r w:rsidRPr="00173BC0">
        <w:rPr>
          <w:rFonts w:asciiTheme="minorHAnsi" w:eastAsiaTheme="minorHAnsi" w:hAnsiTheme="minorHAnsi" w:cstheme="minorBidi"/>
          <w:color w:val="auto"/>
          <w:sz w:val="22"/>
          <w:szCs w:val="22"/>
          <w:lang w:eastAsia="en-US"/>
        </w:rPr>
        <w:t xml:space="preserve"> </w:t>
      </w:r>
      <w:r w:rsidRPr="00173BC0">
        <w:rPr>
          <w:rFonts w:asciiTheme="minorHAnsi" w:eastAsiaTheme="minorHAnsi" w:hAnsiTheme="minorHAnsi" w:cstheme="minorBidi"/>
          <w:noProof/>
          <w:color w:val="auto"/>
          <w:sz w:val="22"/>
          <w:szCs w:val="22"/>
          <w:lang w:eastAsia="en-US"/>
        </w:rPr>
        <w:drawing>
          <wp:inline distT="0" distB="0" distL="0" distR="0" wp14:anchorId="27EDB241" wp14:editId="64DC1EE9">
            <wp:extent cx="1701800" cy="588148"/>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722126" cy="595173"/>
                    </a:xfrm>
                    <a:prstGeom prst="rect">
                      <a:avLst/>
                    </a:prstGeom>
                    <a:noFill/>
                    <a:ln>
                      <a:noFill/>
                    </a:ln>
                  </pic:spPr>
                </pic:pic>
              </a:graphicData>
            </a:graphic>
          </wp:inline>
        </w:drawing>
      </w:r>
      <w:r w:rsidRPr="00173BC0">
        <w:t>…………………….. Print Name: Sian Felstead</w:t>
      </w:r>
    </w:p>
    <w:p w14:paraId="1200DB7A" w14:textId="77777777" w:rsidR="00173BC0" w:rsidRPr="00173BC0" w:rsidRDefault="00173BC0" w:rsidP="00173BC0">
      <w:proofErr w:type="gramStart"/>
      <w:r w:rsidRPr="00173BC0">
        <w:t>Date:…</w:t>
      </w:r>
      <w:proofErr w:type="gramEnd"/>
      <w:r w:rsidRPr="00173BC0">
        <w:t xml:space="preserve">12/1/2021……. </w:t>
      </w:r>
    </w:p>
    <w:p w14:paraId="45F09356" w14:textId="77777777" w:rsidR="00173BC0" w:rsidRPr="00173BC0" w:rsidRDefault="00173BC0" w:rsidP="00173BC0">
      <w:r w:rsidRPr="00173BC0">
        <w:t>(Line Manager)</w:t>
      </w:r>
    </w:p>
    <w:p w14:paraId="3951370A" w14:textId="77777777" w:rsidR="00173BC0" w:rsidRPr="00173BC0" w:rsidRDefault="00173BC0" w:rsidP="00173BC0"/>
    <w:p w14:paraId="7BB94A94" w14:textId="77777777" w:rsidR="00173BC0" w:rsidRPr="00173BC0" w:rsidRDefault="00173BC0" w:rsidP="00173BC0">
      <w:proofErr w:type="gramStart"/>
      <w:r w:rsidRPr="00173BC0">
        <w:t>Signed:…</w:t>
      </w:r>
      <w:proofErr w:type="gramEnd"/>
      <w:r w:rsidRPr="00173BC0">
        <w:t>………</w:t>
      </w:r>
      <w:r w:rsidRPr="00173BC0">
        <w:rPr>
          <w:noProof/>
          <w:sz w:val="24"/>
          <w:szCs w:val="24"/>
        </w:rPr>
        <w:t xml:space="preserve"> </w:t>
      </w:r>
      <w:r w:rsidRPr="00173BC0">
        <w:rPr>
          <w:noProof/>
          <w:sz w:val="24"/>
          <w:szCs w:val="24"/>
        </w:rPr>
        <w:drawing>
          <wp:inline distT="0" distB="0" distL="0" distR="0" wp14:anchorId="6B9AAC6E" wp14:editId="27D5E55C">
            <wp:extent cx="1455420" cy="51979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1489234" cy="531869"/>
                    </a:xfrm>
                    <a:prstGeom prst="rect">
                      <a:avLst/>
                    </a:prstGeom>
                    <a:noFill/>
                    <a:ln>
                      <a:noFill/>
                    </a:ln>
                  </pic:spPr>
                </pic:pic>
              </a:graphicData>
            </a:graphic>
          </wp:inline>
        </w:drawing>
      </w:r>
      <w:r w:rsidRPr="00173BC0">
        <w:t xml:space="preserve">…………….. Print </w:t>
      </w:r>
      <w:proofErr w:type="gramStart"/>
      <w:r w:rsidRPr="00173BC0">
        <w:t>Name:…</w:t>
      </w:r>
      <w:proofErr w:type="gramEnd"/>
      <w:r w:rsidRPr="00173BC0">
        <w:t>………Sam Mills ……………….Date:………12/1/2021.</w:t>
      </w:r>
    </w:p>
    <w:p w14:paraId="0E6F08B4" w14:textId="77777777" w:rsidR="00173BC0" w:rsidRPr="00173BC0" w:rsidRDefault="00173BC0" w:rsidP="00173BC0">
      <w:r w:rsidRPr="00173BC0">
        <w:lastRenderedPageBreak/>
        <w:t>(Mentor, if different to above)</w:t>
      </w:r>
    </w:p>
    <w:p w14:paraId="54AD9B76" w14:textId="77777777" w:rsidR="00173BC0" w:rsidRPr="00173BC0" w:rsidRDefault="00173BC0" w:rsidP="00173BC0"/>
    <w:p w14:paraId="2331CEF1" w14:textId="77777777" w:rsidR="00173BC0" w:rsidRPr="00173BC0" w:rsidRDefault="00173BC0" w:rsidP="00173BC0"/>
    <w:p w14:paraId="48DCBB8F" w14:textId="77777777" w:rsidR="00173BC0" w:rsidRPr="00173BC0" w:rsidRDefault="00173BC0" w:rsidP="00173BC0">
      <w:pPr>
        <w:rPr>
          <w:b/>
        </w:rPr>
      </w:pPr>
      <w:r w:rsidRPr="00173BC0">
        <w:rPr>
          <w:b/>
        </w:rPr>
        <w:t>PLEASE PLACE THE SIGNED COPY OF THIS LEARNING AGREEMENT IN SECTION 9 OF THE PORTFOLIO</w:t>
      </w:r>
    </w:p>
    <w:p w14:paraId="571425C7" w14:textId="77777777" w:rsidR="00173BC0" w:rsidRPr="00173BC0" w:rsidRDefault="00173BC0" w:rsidP="00173BC0">
      <w:pPr>
        <w:overflowPunct/>
        <w:autoSpaceDE/>
        <w:autoSpaceDN/>
        <w:adjustRightInd/>
        <w:textAlignment w:val="auto"/>
        <w:rPr>
          <w:color w:val="auto"/>
          <w:sz w:val="24"/>
          <w:szCs w:val="24"/>
        </w:rPr>
      </w:pPr>
    </w:p>
    <w:p w14:paraId="3AFA326A" w14:textId="77777777" w:rsidR="00173BC0" w:rsidRPr="00173BC0" w:rsidRDefault="00173BC0" w:rsidP="00173BC0">
      <w:pPr>
        <w:tabs>
          <w:tab w:val="left" w:pos="1590"/>
        </w:tabs>
        <w:rPr>
          <w:b/>
          <w:color w:val="auto"/>
          <w:sz w:val="24"/>
          <w:szCs w:val="24"/>
        </w:rPr>
      </w:pPr>
    </w:p>
    <w:p w14:paraId="2B6CCE4C" w14:textId="77777777" w:rsidR="00173BC0" w:rsidRPr="00173BC0" w:rsidRDefault="00173BC0" w:rsidP="00173BC0">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6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E93676" w14:textId="77777777" w:rsidR="00CF524D" w:rsidRDefault="00CF524D">
      <w:r>
        <w:separator/>
      </w:r>
    </w:p>
  </w:endnote>
  <w:endnote w:type="continuationSeparator" w:id="0">
    <w:p w14:paraId="11C158E4" w14:textId="77777777" w:rsidR="00CF524D" w:rsidRDefault="00CF52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7D7E83" w14:textId="77777777" w:rsidR="00B02C14" w:rsidRPr="00E60F42" w:rsidRDefault="00B02C14"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92B06B" w14:textId="77777777" w:rsidR="00CF524D" w:rsidRDefault="00CF524D">
      <w:r>
        <w:separator/>
      </w:r>
    </w:p>
  </w:footnote>
  <w:footnote w:type="continuationSeparator" w:id="0">
    <w:p w14:paraId="577FC21F" w14:textId="77777777" w:rsidR="00CF524D" w:rsidRDefault="00CF52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C705DD8"/>
    <w:multiLevelType w:val="multilevel"/>
    <w:tmpl w:val="048A9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89811EB"/>
    <w:multiLevelType w:val="hybridMultilevel"/>
    <w:tmpl w:val="8C867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0BE482B"/>
    <w:multiLevelType w:val="multilevel"/>
    <w:tmpl w:val="D5188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9"/>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7"/>
  </w:num>
  <w:num w:numId="5">
    <w:abstractNumId w:val="4"/>
  </w:num>
  <w:num w:numId="6">
    <w:abstractNumId w:val="3"/>
  </w:num>
  <w:num w:numId="7">
    <w:abstractNumId w:val="8"/>
  </w:num>
  <w:num w:numId="8">
    <w:abstractNumId w:val="13"/>
  </w:num>
  <w:num w:numId="9">
    <w:abstractNumId w:val="11"/>
  </w:num>
  <w:num w:numId="10">
    <w:abstractNumId w:val="12"/>
  </w:num>
  <w:num w:numId="11">
    <w:abstractNumId w:val="14"/>
  </w:num>
  <w:num w:numId="1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
  </w:num>
  <w:num w:numId="14">
    <w:abstractNumId w:val="10"/>
  </w:num>
  <w:num w:numId="15">
    <w:abstractNumId w:val="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A"/>
    <w:rsid w:val="000045B8"/>
    <w:rsid w:val="0001222A"/>
    <w:rsid w:val="00012B16"/>
    <w:rsid w:val="000203CD"/>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1852"/>
    <w:rsid w:val="00062E39"/>
    <w:rsid w:val="0006581A"/>
    <w:rsid w:val="00065AB8"/>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B75B9"/>
    <w:rsid w:val="000C0628"/>
    <w:rsid w:val="000C378F"/>
    <w:rsid w:val="000C6892"/>
    <w:rsid w:val="000C6FFE"/>
    <w:rsid w:val="000D0BB6"/>
    <w:rsid w:val="000D3DC7"/>
    <w:rsid w:val="000E0D51"/>
    <w:rsid w:val="000E26B0"/>
    <w:rsid w:val="000E38C3"/>
    <w:rsid w:val="000F1599"/>
    <w:rsid w:val="000F1769"/>
    <w:rsid w:val="000F6196"/>
    <w:rsid w:val="0010312C"/>
    <w:rsid w:val="001052BA"/>
    <w:rsid w:val="00106DC7"/>
    <w:rsid w:val="00112391"/>
    <w:rsid w:val="00113937"/>
    <w:rsid w:val="00114F52"/>
    <w:rsid w:val="00130119"/>
    <w:rsid w:val="001347F8"/>
    <w:rsid w:val="00137BB5"/>
    <w:rsid w:val="00137E05"/>
    <w:rsid w:val="001403EC"/>
    <w:rsid w:val="00140BBF"/>
    <w:rsid w:val="001447F6"/>
    <w:rsid w:val="00145106"/>
    <w:rsid w:val="00147DE3"/>
    <w:rsid w:val="00150794"/>
    <w:rsid w:val="001608A8"/>
    <w:rsid w:val="001608C4"/>
    <w:rsid w:val="00171418"/>
    <w:rsid w:val="001737EC"/>
    <w:rsid w:val="001739C8"/>
    <w:rsid w:val="00173BC0"/>
    <w:rsid w:val="001772DE"/>
    <w:rsid w:val="001961CF"/>
    <w:rsid w:val="001A45A2"/>
    <w:rsid w:val="001A59BB"/>
    <w:rsid w:val="001A6A51"/>
    <w:rsid w:val="001A79C4"/>
    <w:rsid w:val="001B331A"/>
    <w:rsid w:val="001B747F"/>
    <w:rsid w:val="001C0E74"/>
    <w:rsid w:val="001C4DB8"/>
    <w:rsid w:val="001D19E7"/>
    <w:rsid w:val="001D229F"/>
    <w:rsid w:val="001E13A4"/>
    <w:rsid w:val="001F29B4"/>
    <w:rsid w:val="001F4552"/>
    <w:rsid w:val="002019EB"/>
    <w:rsid w:val="00205051"/>
    <w:rsid w:val="00207A3C"/>
    <w:rsid w:val="00211F65"/>
    <w:rsid w:val="00212531"/>
    <w:rsid w:val="0021792F"/>
    <w:rsid w:val="00220D06"/>
    <w:rsid w:val="002246A0"/>
    <w:rsid w:val="002266BD"/>
    <w:rsid w:val="00230439"/>
    <w:rsid w:val="00232EEC"/>
    <w:rsid w:val="00235176"/>
    <w:rsid w:val="00236061"/>
    <w:rsid w:val="00237997"/>
    <w:rsid w:val="0024100E"/>
    <w:rsid w:val="00241C1B"/>
    <w:rsid w:val="002420B9"/>
    <w:rsid w:val="0024288B"/>
    <w:rsid w:val="002657E9"/>
    <w:rsid w:val="0026665E"/>
    <w:rsid w:val="0027147E"/>
    <w:rsid w:val="0027438B"/>
    <w:rsid w:val="002761F4"/>
    <w:rsid w:val="002775E1"/>
    <w:rsid w:val="00277979"/>
    <w:rsid w:val="00285065"/>
    <w:rsid w:val="00291ADD"/>
    <w:rsid w:val="00295CA1"/>
    <w:rsid w:val="002A0835"/>
    <w:rsid w:val="002A0E51"/>
    <w:rsid w:val="002A291A"/>
    <w:rsid w:val="002A4B47"/>
    <w:rsid w:val="002A5604"/>
    <w:rsid w:val="002B1701"/>
    <w:rsid w:val="002B23C3"/>
    <w:rsid w:val="002B443A"/>
    <w:rsid w:val="002B5B35"/>
    <w:rsid w:val="002C2536"/>
    <w:rsid w:val="002C256A"/>
    <w:rsid w:val="002C3031"/>
    <w:rsid w:val="002C4233"/>
    <w:rsid w:val="002C496D"/>
    <w:rsid w:val="002D05EB"/>
    <w:rsid w:val="002D11A8"/>
    <w:rsid w:val="002D13EC"/>
    <w:rsid w:val="002D2F29"/>
    <w:rsid w:val="002D6B31"/>
    <w:rsid w:val="002D6D32"/>
    <w:rsid w:val="002E0AE6"/>
    <w:rsid w:val="002E7017"/>
    <w:rsid w:val="002E7F2C"/>
    <w:rsid w:val="002F4F6E"/>
    <w:rsid w:val="003015C3"/>
    <w:rsid w:val="00302676"/>
    <w:rsid w:val="003106DB"/>
    <w:rsid w:val="0031350A"/>
    <w:rsid w:val="00316815"/>
    <w:rsid w:val="003168CA"/>
    <w:rsid w:val="00321255"/>
    <w:rsid w:val="0032230D"/>
    <w:rsid w:val="00322A0B"/>
    <w:rsid w:val="00322D6D"/>
    <w:rsid w:val="00332426"/>
    <w:rsid w:val="00335FC5"/>
    <w:rsid w:val="00350038"/>
    <w:rsid w:val="00355210"/>
    <w:rsid w:val="00365DF9"/>
    <w:rsid w:val="00372DB4"/>
    <w:rsid w:val="0037419E"/>
    <w:rsid w:val="003753F1"/>
    <w:rsid w:val="00375AF5"/>
    <w:rsid w:val="003761BD"/>
    <w:rsid w:val="00376BCE"/>
    <w:rsid w:val="0038500D"/>
    <w:rsid w:val="00385414"/>
    <w:rsid w:val="00390074"/>
    <w:rsid w:val="003931DC"/>
    <w:rsid w:val="00393600"/>
    <w:rsid w:val="00395A1C"/>
    <w:rsid w:val="0039762B"/>
    <w:rsid w:val="003A0C37"/>
    <w:rsid w:val="003A1B6B"/>
    <w:rsid w:val="003A46C0"/>
    <w:rsid w:val="003A5EBE"/>
    <w:rsid w:val="003A600E"/>
    <w:rsid w:val="003A6513"/>
    <w:rsid w:val="003B16C7"/>
    <w:rsid w:val="003C19F1"/>
    <w:rsid w:val="003C4186"/>
    <w:rsid w:val="003C460C"/>
    <w:rsid w:val="003C6185"/>
    <w:rsid w:val="003D0D2D"/>
    <w:rsid w:val="003D1885"/>
    <w:rsid w:val="003D20F1"/>
    <w:rsid w:val="003D4710"/>
    <w:rsid w:val="003E16D7"/>
    <w:rsid w:val="003E197E"/>
    <w:rsid w:val="003E4B70"/>
    <w:rsid w:val="003E5FBA"/>
    <w:rsid w:val="003F1233"/>
    <w:rsid w:val="003F24B7"/>
    <w:rsid w:val="003F3FD1"/>
    <w:rsid w:val="00400786"/>
    <w:rsid w:val="004046F0"/>
    <w:rsid w:val="0040668F"/>
    <w:rsid w:val="00412677"/>
    <w:rsid w:val="00420112"/>
    <w:rsid w:val="00427873"/>
    <w:rsid w:val="004348AE"/>
    <w:rsid w:val="004376C0"/>
    <w:rsid w:val="0044223A"/>
    <w:rsid w:val="00451851"/>
    <w:rsid w:val="0045302A"/>
    <w:rsid w:val="00453343"/>
    <w:rsid w:val="00455199"/>
    <w:rsid w:val="004608B9"/>
    <w:rsid w:val="00462AD0"/>
    <w:rsid w:val="00465947"/>
    <w:rsid w:val="004667B1"/>
    <w:rsid w:val="00467F66"/>
    <w:rsid w:val="00470461"/>
    <w:rsid w:val="00470BB1"/>
    <w:rsid w:val="004712F2"/>
    <w:rsid w:val="00473153"/>
    <w:rsid w:val="004743AF"/>
    <w:rsid w:val="00482C17"/>
    <w:rsid w:val="00483055"/>
    <w:rsid w:val="00484CE3"/>
    <w:rsid w:val="004911B4"/>
    <w:rsid w:val="0049196A"/>
    <w:rsid w:val="004923DA"/>
    <w:rsid w:val="00493434"/>
    <w:rsid w:val="00493A82"/>
    <w:rsid w:val="004968E2"/>
    <w:rsid w:val="004A2A49"/>
    <w:rsid w:val="004A4FA3"/>
    <w:rsid w:val="004B4BCF"/>
    <w:rsid w:val="004B600B"/>
    <w:rsid w:val="004B6822"/>
    <w:rsid w:val="004B69F6"/>
    <w:rsid w:val="004C1294"/>
    <w:rsid w:val="004C2D3A"/>
    <w:rsid w:val="004D03C4"/>
    <w:rsid w:val="004D0BF1"/>
    <w:rsid w:val="004D0F4E"/>
    <w:rsid w:val="004D35A4"/>
    <w:rsid w:val="004D445F"/>
    <w:rsid w:val="004D4B91"/>
    <w:rsid w:val="004E087B"/>
    <w:rsid w:val="004E44A4"/>
    <w:rsid w:val="004E7B8B"/>
    <w:rsid w:val="004E7BDD"/>
    <w:rsid w:val="004F1E21"/>
    <w:rsid w:val="004F4DF0"/>
    <w:rsid w:val="004F50FE"/>
    <w:rsid w:val="004F740D"/>
    <w:rsid w:val="004F7B8F"/>
    <w:rsid w:val="00500748"/>
    <w:rsid w:val="005011D6"/>
    <w:rsid w:val="00502A14"/>
    <w:rsid w:val="00502FBA"/>
    <w:rsid w:val="005042F1"/>
    <w:rsid w:val="0050481B"/>
    <w:rsid w:val="005113D4"/>
    <w:rsid w:val="0051287D"/>
    <w:rsid w:val="00513C7D"/>
    <w:rsid w:val="00521123"/>
    <w:rsid w:val="00521221"/>
    <w:rsid w:val="0052250B"/>
    <w:rsid w:val="0053337F"/>
    <w:rsid w:val="005414F4"/>
    <w:rsid w:val="00546187"/>
    <w:rsid w:val="00547B11"/>
    <w:rsid w:val="00557D77"/>
    <w:rsid w:val="00561D82"/>
    <w:rsid w:val="00562EAA"/>
    <w:rsid w:val="00563B58"/>
    <w:rsid w:val="005640C4"/>
    <w:rsid w:val="0056684C"/>
    <w:rsid w:val="00574A0C"/>
    <w:rsid w:val="0057780F"/>
    <w:rsid w:val="0058104C"/>
    <w:rsid w:val="00581E0A"/>
    <w:rsid w:val="00583442"/>
    <w:rsid w:val="00586D89"/>
    <w:rsid w:val="00586E05"/>
    <w:rsid w:val="00594F9F"/>
    <w:rsid w:val="005A1B4C"/>
    <w:rsid w:val="005A545C"/>
    <w:rsid w:val="005B33BF"/>
    <w:rsid w:val="005B5001"/>
    <w:rsid w:val="005C1567"/>
    <w:rsid w:val="005C28D3"/>
    <w:rsid w:val="005C6CE5"/>
    <w:rsid w:val="005D32A3"/>
    <w:rsid w:val="005D3F07"/>
    <w:rsid w:val="005E13EA"/>
    <w:rsid w:val="005E6699"/>
    <w:rsid w:val="00606355"/>
    <w:rsid w:val="00606E27"/>
    <w:rsid w:val="006108C9"/>
    <w:rsid w:val="00614DF7"/>
    <w:rsid w:val="0062158D"/>
    <w:rsid w:val="006326D1"/>
    <w:rsid w:val="00632E0A"/>
    <w:rsid w:val="00633165"/>
    <w:rsid w:val="006447DE"/>
    <w:rsid w:val="0065276E"/>
    <w:rsid w:val="00654329"/>
    <w:rsid w:val="00654CEC"/>
    <w:rsid w:val="00655507"/>
    <w:rsid w:val="006635E3"/>
    <w:rsid w:val="006669F3"/>
    <w:rsid w:val="0066700C"/>
    <w:rsid w:val="006712A7"/>
    <w:rsid w:val="00674FC2"/>
    <w:rsid w:val="00676B84"/>
    <w:rsid w:val="00677E42"/>
    <w:rsid w:val="00682334"/>
    <w:rsid w:val="00684732"/>
    <w:rsid w:val="00684B16"/>
    <w:rsid w:val="0069625A"/>
    <w:rsid w:val="00696F65"/>
    <w:rsid w:val="00697572"/>
    <w:rsid w:val="006B4496"/>
    <w:rsid w:val="006B5E67"/>
    <w:rsid w:val="006B6612"/>
    <w:rsid w:val="006C2EB5"/>
    <w:rsid w:val="006D18A3"/>
    <w:rsid w:val="006D549B"/>
    <w:rsid w:val="006D5970"/>
    <w:rsid w:val="006E481E"/>
    <w:rsid w:val="006E795F"/>
    <w:rsid w:val="006F6A17"/>
    <w:rsid w:val="00700249"/>
    <w:rsid w:val="007051A4"/>
    <w:rsid w:val="007069CD"/>
    <w:rsid w:val="0071231A"/>
    <w:rsid w:val="00712696"/>
    <w:rsid w:val="00712E41"/>
    <w:rsid w:val="00712E90"/>
    <w:rsid w:val="00713B7E"/>
    <w:rsid w:val="00716A17"/>
    <w:rsid w:val="0072678F"/>
    <w:rsid w:val="007276E5"/>
    <w:rsid w:val="00727C4C"/>
    <w:rsid w:val="00734809"/>
    <w:rsid w:val="0073609D"/>
    <w:rsid w:val="007406E1"/>
    <w:rsid w:val="00743E40"/>
    <w:rsid w:val="00747F34"/>
    <w:rsid w:val="0075031F"/>
    <w:rsid w:val="00751263"/>
    <w:rsid w:val="00753CD9"/>
    <w:rsid w:val="007544FC"/>
    <w:rsid w:val="0075673A"/>
    <w:rsid w:val="0075704F"/>
    <w:rsid w:val="00763B2D"/>
    <w:rsid w:val="00766A7A"/>
    <w:rsid w:val="00772924"/>
    <w:rsid w:val="0078455F"/>
    <w:rsid w:val="00784B20"/>
    <w:rsid w:val="007872F2"/>
    <w:rsid w:val="007908E0"/>
    <w:rsid w:val="00793EB3"/>
    <w:rsid w:val="00794205"/>
    <w:rsid w:val="007A1F6A"/>
    <w:rsid w:val="007B0DE3"/>
    <w:rsid w:val="007B1BFD"/>
    <w:rsid w:val="007B7191"/>
    <w:rsid w:val="007B726D"/>
    <w:rsid w:val="007C1D94"/>
    <w:rsid w:val="007C556F"/>
    <w:rsid w:val="007C6776"/>
    <w:rsid w:val="007C6A87"/>
    <w:rsid w:val="007D0A07"/>
    <w:rsid w:val="007D133D"/>
    <w:rsid w:val="007D3EB4"/>
    <w:rsid w:val="007D3F16"/>
    <w:rsid w:val="007F34E8"/>
    <w:rsid w:val="007F3F7E"/>
    <w:rsid w:val="007F4BA4"/>
    <w:rsid w:val="007F79C7"/>
    <w:rsid w:val="00813CEC"/>
    <w:rsid w:val="008142F9"/>
    <w:rsid w:val="0081534C"/>
    <w:rsid w:val="008171E4"/>
    <w:rsid w:val="008208EA"/>
    <w:rsid w:val="00824E67"/>
    <w:rsid w:val="00825A64"/>
    <w:rsid w:val="00826EC7"/>
    <w:rsid w:val="00826F48"/>
    <w:rsid w:val="008308AE"/>
    <w:rsid w:val="0083166E"/>
    <w:rsid w:val="00831DC3"/>
    <w:rsid w:val="008322C7"/>
    <w:rsid w:val="008340BA"/>
    <w:rsid w:val="00834F1D"/>
    <w:rsid w:val="00836FEC"/>
    <w:rsid w:val="00841F9D"/>
    <w:rsid w:val="008420E1"/>
    <w:rsid w:val="00844D98"/>
    <w:rsid w:val="00845F8B"/>
    <w:rsid w:val="00846D84"/>
    <w:rsid w:val="0085230E"/>
    <w:rsid w:val="008550A1"/>
    <w:rsid w:val="0085629F"/>
    <w:rsid w:val="00861038"/>
    <w:rsid w:val="00865B58"/>
    <w:rsid w:val="00866B50"/>
    <w:rsid w:val="0086776E"/>
    <w:rsid w:val="00867A63"/>
    <w:rsid w:val="008708F1"/>
    <w:rsid w:val="00871960"/>
    <w:rsid w:val="0087369F"/>
    <w:rsid w:val="0087640A"/>
    <w:rsid w:val="00880539"/>
    <w:rsid w:val="008859E8"/>
    <w:rsid w:val="0088737B"/>
    <w:rsid w:val="00892716"/>
    <w:rsid w:val="00893067"/>
    <w:rsid w:val="008933DE"/>
    <w:rsid w:val="00895FCE"/>
    <w:rsid w:val="0089726E"/>
    <w:rsid w:val="00897AAC"/>
    <w:rsid w:val="00897F3E"/>
    <w:rsid w:val="008A21B4"/>
    <w:rsid w:val="008A674E"/>
    <w:rsid w:val="008B07DE"/>
    <w:rsid w:val="008B1B87"/>
    <w:rsid w:val="008B28E7"/>
    <w:rsid w:val="008B4930"/>
    <w:rsid w:val="008C14C7"/>
    <w:rsid w:val="008C2FFB"/>
    <w:rsid w:val="008C5B36"/>
    <w:rsid w:val="008C6EEA"/>
    <w:rsid w:val="008C7770"/>
    <w:rsid w:val="008C79C7"/>
    <w:rsid w:val="008D5813"/>
    <w:rsid w:val="008D634E"/>
    <w:rsid w:val="008D778A"/>
    <w:rsid w:val="008D78C9"/>
    <w:rsid w:val="008E7B15"/>
    <w:rsid w:val="008F32D9"/>
    <w:rsid w:val="00902A65"/>
    <w:rsid w:val="00905E30"/>
    <w:rsid w:val="009079BD"/>
    <w:rsid w:val="00912BD9"/>
    <w:rsid w:val="00920E5B"/>
    <w:rsid w:val="009219E7"/>
    <w:rsid w:val="00924947"/>
    <w:rsid w:val="00926436"/>
    <w:rsid w:val="00927ED4"/>
    <w:rsid w:val="0093018C"/>
    <w:rsid w:val="00942C8C"/>
    <w:rsid w:val="0095242D"/>
    <w:rsid w:val="009544C0"/>
    <w:rsid w:val="00954FA4"/>
    <w:rsid w:val="00956AE9"/>
    <w:rsid w:val="009633DF"/>
    <w:rsid w:val="00964CC6"/>
    <w:rsid w:val="009830B8"/>
    <w:rsid w:val="0098427C"/>
    <w:rsid w:val="00986B43"/>
    <w:rsid w:val="00986C0B"/>
    <w:rsid w:val="00991FDA"/>
    <w:rsid w:val="009A5F3B"/>
    <w:rsid w:val="009A6F87"/>
    <w:rsid w:val="009B0B61"/>
    <w:rsid w:val="009B28C0"/>
    <w:rsid w:val="009B7136"/>
    <w:rsid w:val="009C1A55"/>
    <w:rsid w:val="009C51C4"/>
    <w:rsid w:val="009C6092"/>
    <w:rsid w:val="009D4365"/>
    <w:rsid w:val="009D4E3B"/>
    <w:rsid w:val="009D7BC9"/>
    <w:rsid w:val="009E122F"/>
    <w:rsid w:val="009E1982"/>
    <w:rsid w:val="009E4D2C"/>
    <w:rsid w:val="009F0978"/>
    <w:rsid w:val="009F3AEC"/>
    <w:rsid w:val="00A00081"/>
    <w:rsid w:val="00A06422"/>
    <w:rsid w:val="00A10D56"/>
    <w:rsid w:val="00A1259F"/>
    <w:rsid w:val="00A12AAE"/>
    <w:rsid w:val="00A12F22"/>
    <w:rsid w:val="00A16DD1"/>
    <w:rsid w:val="00A22441"/>
    <w:rsid w:val="00A23F3B"/>
    <w:rsid w:val="00A24406"/>
    <w:rsid w:val="00A258B6"/>
    <w:rsid w:val="00A25F64"/>
    <w:rsid w:val="00A303B9"/>
    <w:rsid w:val="00A37416"/>
    <w:rsid w:val="00A40ED6"/>
    <w:rsid w:val="00A457EB"/>
    <w:rsid w:val="00A47621"/>
    <w:rsid w:val="00A479CD"/>
    <w:rsid w:val="00A50CFC"/>
    <w:rsid w:val="00A54D67"/>
    <w:rsid w:val="00A55A3F"/>
    <w:rsid w:val="00A55D47"/>
    <w:rsid w:val="00A56BAB"/>
    <w:rsid w:val="00A652F6"/>
    <w:rsid w:val="00A65861"/>
    <w:rsid w:val="00A67281"/>
    <w:rsid w:val="00A732EA"/>
    <w:rsid w:val="00A744E1"/>
    <w:rsid w:val="00A7489E"/>
    <w:rsid w:val="00A76AE2"/>
    <w:rsid w:val="00A8015F"/>
    <w:rsid w:val="00A85039"/>
    <w:rsid w:val="00A906AA"/>
    <w:rsid w:val="00A94553"/>
    <w:rsid w:val="00A94C5E"/>
    <w:rsid w:val="00A97853"/>
    <w:rsid w:val="00AA252C"/>
    <w:rsid w:val="00AA4CC3"/>
    <w:rsid w:val="00AA666E"/>
    <w:rsid w:val="00AB327E"/>
    <w:rsid w:val="00AB5518"/>
    <w:rsid w:val="00AC4A04"/>
    <w:rsid w:val="00AD336F"/>
    <w:rsid w:val="00AD33B0"/>
    <w:rsid w:val="00AE134C"/>
    <w:rsid w:val="00AE1868"/>
    <w:rsid w:val="00AE2564"/>
    <w:rsid w:val="00AE301F"/>
    <w:rsid w:val="00AE3302"/>
    <w:rsid w:val="00AE5BA6"/>
    <w:rsid w:val="00AE6259"/>
    <w:rsid w:val="00AE7077"/>
    <w:rsid w:val="00AF61C2"/>
    <w:rsid w:val="00AF6681"/>
    <w:rsid w:val="00AF6CC6"/>
    <w:rsid w:val="00B0296A"/>
    <w:rsid w:val="00B02C14"/>
    <w:rsid w:val="00B07E79"/>
    <w:rsid w:val="00B12295"/>
    <w:rsid w:val="00B12C9B"/>
    <w:rsid w:val="00B137BE"/>
    <w:rsid w:val="00B17FA0"/>
    <w:rsid w:val="00B21332"/>
    <w:rsid w:val="00B2292C"/>
    <w:rsid w:val="00B22C3C"/>
    <w:rsid w:val="00B24344"/>
    <w:rsid w:val="00B26769"/>
    <w:rsid w:val="00B2754B"/>
    <w:rsid w:val="00B31C91"/>
    <w:rsid w:val="00B3747F"/>
    <w:rsid w:val="00B42E76"/>
    <w:rsid w:val="00B43194"/>
    <w:rsid w:val="00B47734"/>
    <w:rsid w:val="00B50049"/>
    <w:rsid w:val="00B50FBA"/>
    <w:rsid w:val="00B558EB"/>
    <w:rsid w:val="00B577D3"/>
    <w:rsid w:val="00B60466"/>
    <w:rsid w:val="00B61ACC"/>
    <w:rsid w:val="00B6548F"/>
    <w:rsid w:val="00B71A32"/>
    <w:rsid w:val="00B7502A"/>
    <w:rsid w:val="00B77305"/>
    <w:rsid w:val="00B82CC2"/>
    <w:rsid w:val="00B84A89"/>
    <w:rsid w:val="00B9256C"/>
    <w:rsid w:val="00B92BEF"/>
    <w:rsid w:val="00B94443"/>
    <w:rsid w:val="00B9689A"/>
    <w:rsid w:val="00B97056"/>
    <w:rsid w:val="00BA531E"/>
    <w:rsid w:val="00BA55B7"/>
    <w:rsid w:val="00BB06CB"/>
    <w:rsid w:val="00BB261F"/>
    <w:rsid w:val="00BB2887"/>
    <w:rsid w:val="00BB5EAA"/>
    <w:rsid w:val="00BB5F11"/>
    <w:rsid w:val="00BB6638"/>
    <w:rsid w:val="00BB72FB"/>
    <w:rsid w:val="00BB7FD2"/>
    <w:rsid w:val="00BC04FA"/>
    <w:rsid w:val="00BC1C22"/>
    <w:rsid w:val="00BC2C78"/>
    <w:rsid w:val="00BC460B"/>
    <w:rsid w:val="00BC49A5"/>
    <w:rsid w:val="00BC4C2D"/>
    <w:rsid w:val="00BC5725"/>
    <w:rsid w:val="00BC5A60"/>
    <w:rsid w:val="00BD30B1"/>
    <w:rsid w:val="00BE0F7B"/>
    <w:rsid w:val="00BE10C2"/>
    <w:rsid w:val="00BE3C75"/>
    <w:rsid w:val="00BE646D"/>
    <w:rsid w:val="00BF052D"/>
    <w:rsid w:val="00BF0D6C"/>
    <w:rsid w:val="00C01D14"/>
    <w:rsid w:val="00C01D97"/>
    <w:rsid w:val="00C025B4"/>
    <w:rsid w:val="00C0463D"/>
    <w:rsid w:val="00C127DC"/>
    <w:rsid w:val="00C161FD"/>
    <w:rsid w:val="00C23F17"/>
    <w:rsid w:val="00C26D0D"/>
    <w:rsid w:val="00C27C95"/>
    <w:rsid w:val="00C300D2"/>
    <w:rsid w:val="00C3270F"/>
    <w:rsid w:val="00C3278B"/>
    <w:rsid w:val="00C33375"/>
    <w:rsid w:val="00C34C23"/>
    <w:rsid w:val="00C42005"/>
    <w:rsid w:val="00C4664D"/>
    <w:rsid w:val="00C472AA"/>
    <w:rsid w:val="00C47BEF"/>
    <w:rsid w:val="00C50A05"/>
    <w:rsid w:val="00C5441F"/>
    <w:rsid w:val="00C54AED"/>
    <w:rsid w:val="00C5695A"/>
    <w:rsid w:val="00C57D24"/>
    <w:rsid w:val="00C604D6"/>
    <w:rsid w:val="00C63D00"/>
    <w:rsid w:val="00C6441B"/>
    <w:rsid w:val="00C65921"/>
    <w:rsid w:val="00C7108B"/>
    <w:rsid w:val="00C75883"/>
    <w:rsid w:val="00C8089F"/>
    <w:rsid w:val="00C82B21"/>
    <w:rsid w:val="00C836CC"/>
    <w:rsid w:val="00C87A74"/>
    <w:rsid w:val="00C92C71"/>
    <w:rsid w:val="00C93F8F"/>
    <w:rsid w:val="00C95D3A"/>
    <w:rsid w:val="00C97DC0"/>
    <w:rsid w:val="00CA3593"/>
    <w:rsid w:val="00CA5726"/>
    <w:rsid w:val="00CB258E"/>
    <w:rsid w:val="00CB3C8F"/>
    <w:rsid w:val="00CC02F1"/>
    <w:rsid w:val="00CC11A6"/>
    <w:rsid w:val="00CC135E"/>
    <w:rsid w:val="00CC7226"/>
    <w:rsid w:val="00CD0735"/>
    <w:rsid w:val="00CD5D3F"/>
    <w:rsid w:val="00CE7DA2"/>
    <w:rsid w:val="00CF2F8A"/>
    <w:rsid w:val="00CF3DB3"/>
    <w:rsid w:val="00CF524D"/>
    <w:rsid w:val="00CF798F"/>
    <w:rsid w:val="00D052BC"/>
    <w:rsid w:val="00D07026"/>
    <w:rsid w:val="00D213C3"/>
    <w:rsid w:val="00D22C8F"/>
    <w:rsid w:val="00D23A8A"/>
    <w:rsid w:val="00D23DE4"/>
    <w:rsid w:val="00D24862"/>
    <w:rsid w:val="00D24F5C"/>
    <w:rsid w:val="00D33491"/>
    <w:rsid w:val="00D3442D"/>
    <w:rsid w:val="00D44F8E"/>
    <w:rsid w:val="00D45A86"/>
    <w:rsid w:val="00D51FD5"/>
    <w:rsid w:val="00D55DE0"/>
    <w:rsid w:val="00D607EF"/>
    <w:rsid w:val="00D60F88"/>
    <w:rsid w:val="00D646BD"/>
    <w:rsid w:val="00D71201"/>
    <w:rsid w:val="00D720C7"/>
    <w:rsid w:val="00D84E9D"/>
    <w:rsid w:val="00D86810"/>
    <w:rsid w:val="00D876E6"/>
    <w:rsid w:val="00D90958"/>
    <w:rsid w:val="00D93487"/>
    <w:rsid w:val="00DA1025"/>
    <w:rsid w:val="00DA22EC"/>
    <w:rsid w:val="00DA5144"/>
    <w:rsid w:val="00DA5860"/>
    <w:rsid w:val="00DA7BB1"/>
    <w:rsid w:val="00DB2767"/>
    <w:rsid w:val="00DC1B10"/>
    <w:rsid w:val="00DC4729"/>
    <w:rsid w:val="00DD320C"/>
    <w:rsid w:val="00DD3E8F"/>
    <w:rsid w:val="00DF3141"/>
    <w:rsid w:val="00E0524C"/>
    <w:rsid w:val="00E16ECA"/>
    <w:rsid w:val="00E17160"/>
    <w:rsid w:val="00E3141F"/>
    <w:rsid w:val="00E32872"/>
    <w:rsid w:val="00E35112"/>
    <w:rsid w:val="00E35BEC"/>
    <w:rsid w:val="00E41915"/>
    <w:rsid w:val="00E50821"/>
    <w:rsid w:val="00E51F91"/>
    <w:rsid w:val="00E559CE"/>
    <w:rsid w:val="00E60F42"/>
    <w:rsid w:val="00E61230"/>
    <w:rsid w:val="00E64BA2"/>
    <w:rsid w:val="00E6746C"/>
    <w:rsid w:val="00E7086E"/>
    <w:rsid w:val="00E711E7"/>
    <w:rsid w:val="00E711FD"/>
    <w:rsid w:val="00E73C41"/>
    <w:rsid w:val="00E75911"/>
    <w:rsid w:val="00E7598F"/>
    <w:rsid w:val="00E76F60"/>
    <w:rsid w:val="00E779CD"/>
    <w:rsid w:val="00E812B5"/>
    <w:rsid w:val="00E83D90"/>
    <w:rsid w:val="00E83F91"/>
    <w:rsid w:val="00E9107A"/>
    <w:rsid w:val="00E91F62"/>
    <w:rsid w:val="00E929FD"/>
    <w:rsid w:val="00E93240"/>
    <w:rsid w:val="00E9479B"/>
    <w:rsid w:val="00E94E22"/>
    <w:rsid w:val="00E97171"/>
    <w:rsid w:val="00EA2BC5"/>
    <w:rsid w:val="00EA4D48"/>
    <w:rsid w:val="00EA6B0F"/>
    <w:rsid w:val="00EB2173"/>
    <w:rsid w:val="00EB62E6"/>
    <w:rsid w:val="00EC0D75"/>
    <w:rsid w:val="00EC59A5"/>
    <w:rsid w:val="00ED1B30"/>
    <w:rsid w:val="00ED5D03"/>
    <w:rsid w:val="00EE1AC1"/>
    <w:rsid w:val="00EE39D6"/>
    <w:rsid w:val="00EE52AD"/>
    <w:rsid w:val="00EE6FAB"/>
    <w:rsid w:val="00F01A40"/>
    <w:rsid w:val="00F01F92"/>
    <w:rsid w:val="00F04053"/>
    <w:rsid w:val="00F10A08"/>
    <w:rsid w:val="00F22AC5"/>
    <w:rsid w:val="00F254D1"/>
    <w:rsid w:val="00F32B82"/>
    <w:rsid w:val="00F4043E"/>
    <w:rsid w:val="00F41795"/>
    <w:rsid w:val="00F41BBC"/>
    <w:rsid w:val="00F444F0"/>
    <w:rsid w:val="00F50847"/>
    <w:rsid w:val="00F53F27"/>
    <w:rsid w:val="00F546D1"/>
    <w:rsid w:val="00F66272"/>
    <w:rsid w:val="00F6781E"/>
    <w:rsid w:val="00F709C0"/>
    <w:rsid w:val="00F80ED1"/>
    <w:rsid w:val="00F8411F"/>
    <w:rsid w:val="00F927A1"/>
    <w:rsid w:val="00F92E4D"/>
    <w:rsid w:val="00F95D08"/>
    <w:rsid w:val="00FA3764"/>
    <w:rsid w:val="00FA56ED"/>
    <w:rsid w:val="00FB101D"/>
    <w:rsid w:val="00FB110D"/>
    <w:rsid w:val="00FB24EA"/>
    <w:rsid w:val="00FB5FA6"/>
    <w:rsid w:val="00FB654D"/>
    <w:rsid w:val="00FC1310"/>
    <w:rsid w:val="00FC2FF3"/>
    <w:rsid w:val="00FC3263"/>
    <w:rsid w:val="00FC51F9"/>
    <w:rsid w:val="00FC5B40"/>
    <w:rsid w:val="00FC5FF8"/>
    <w:rsid w:val="00FD271B"/>
    <w:rsid w:val="00FD3D7C"/>
    <w:rsid w:val="00FD4F8F"/>
    <w:rsid w:val="00FD7CC9"/>
    <w:rsid w:val="00FE0C16"/>
    <w:rsid w:val="00FE14B1"/>
    <w:rsid w:val="00FF0070"/>
    <w:rsid w:val="00FF07C3"/>
    <w:rsid w:val="00FF5F6A"/>
    <w:rsid w:val="00FF6F64"/>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561D8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NormalWeb">
    <w:name w:val="Normal (Web)"/>
    <w:basedOn w:val="Normal"/>
    <w:uiPriority w:val="99"/>
    <w:unhideWhenUsed/>
    <w:rsid w:val="00753CD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561D82"/>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3931DC"/>
    <w:rPr>
      <w:b/>
      <w:bCs/>
    </w:rPr>
  </w:style>
  <w:style w:type="character" w:styleId="Emphasis">
    <w:name w:val="Emphasis"/>
    <w:basedOn w:val="DefaultParagraphFont"/>
    <w:uiPriority w:val="20"/>
    <w:qFormat/>
    <w:rsid w:val="0085629F"/>
    <w:rPr>
      <w:i/>
      <w:iCs/>
    </w:rPr>
  </w:style>
  <w:style w:type="table" w:customStyle="1" w:styleId="TableGrid0">
    <w:name w:val="TableGrid"/>
    <w:rsid w:val="00D23A8A"/>
    <w:rPr>
      <w:rFonts w:asciiTheme="minorHAnsi" w:eastAsiaTheme="minorEastAsia" w:hAnsiTheme="minorHAnsi" w:cstheme="minorBidi"/>
      <w:sz w:val="22"/>
      <w:szCs w:val="22"/>
    </w:rPr>
    <w:tblPr>
      <w:tblCellMar>
        <w:top w:w="0" w:type="dxa"/>
        <w:left w:w="0" w:type="dxa"/>
        <w:bottom w:w="0" w:type="dxa"/>
        <w:right w:w="0" w:type="dxa"/>
      </w:tblCellMar>
    </w:tblPr>
  </w:style>
  <w:style w:type="paragraph" w:styleId="ListParagraph">
    <w:name w:val="List Paragraph"/>
    <w:basedOn w:val="Normal"/>
    <w:uiPriority w:val="34"/>
    <w:qFormat/>
    <w:rsid w:val="001451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44692">
      <w:bodyDiv w:val="1"/>
      <w:marLeft w:val="0"/>
      <w:marRight w:val="0"/>
      <w:marTop w:val="0"/>
      <w:marBottom w:val="0"/>
      <w:divBdr>
        <w:top w:val="none" w:sz="0" w:space="0" w:color="auto"/>
        <w:left w:val="none" w:sz="0" w:space="0" w:color="auto"/>
        <w:bottom w:val="none" w:sz="0" w:space="0" w:color="auto"/>
        <w:right w:val="none" w:sz="0" w:space="0" w:color="auto"/>
      </w:divBdr>
    </w:div>
    <w:div w:id="35855048">
      <w:bodyDiv w:val="1"/>
      <w:marLeft w:val="0"/>
      <w:marRight w:val="0"/>
      <w:marTop w:val="0"/>
      <w:marBottom w:val="0"/>
      <w:divBdr>
        <w:top w:val="none" w:sz="0" w:space="0" w:color="auto"/>
        <w:left w:val="none" w:sz="0" w:space="0" w:color="auto"/>
        <w:bottom w:val="none" w:sz="0" w:space="0" w:color="auto"/>
        <w:right w:val="none" w:sz="0" w:space="0" w:color="auto"/>
      </w:divBdr>
    </w:div>
    <w:div w:id="36321615">
      <w:bodyDiv w:val="1"/>
      <w:marLeft w:val="0"/>
      <w:marRight w:val="0"/>
      <w:marTop w:val="0"/>
      <w:marBottom w:val="0"/>
      <w:divBdr>
        <w:top w:val="none" w:sz="0" w:space="0" w:color="auto"/>
        <w:left w:val="none" w:sz="0" w:space="0" w:color="auto"/>
        <w:bottom w:val="none" w:sz="0" w:space="0" w:color="auto"/>
        <w:right w:val="none" w:sz="0" w:space="0" w:color="auto"/>
      </w:divBdr>
    </w:div>
    <w:div w:id="310446235">
      <w:bodyDiv w:val="1"/>
      <w:marLeft w:val="0"/>
      <w:marRight w:val="0"/>
      <w:marTop w:val="0"/>
      <w:marBottom w:val="0"/>
      <w:divBdr>
        <w:top w:val="none" w:sz="0" w:space="0" w:color="auto"/>
        <w:left w:val="none" w:sz="0" w:space="0" w:color="auto"/>
        <w:bottom w:val="none" w:sz="0" w:space="0" w:color="auto"/>
        <w:right w:val="none" w:sz="0" w:space="0" w:color="auto"/>
      </w:divBdr>
    </w:div>
    <w:div w:id="349069036">
      <w:bodyDiv w:val="1"/>
      <w:marLeft w:val="0"/>
      <w:marRight w:val="0"/>
      <w:marTop w:val="0"/>
      <w:marBottom w:val="0"/>
      <w:divBdr>
        <w:top w:val="none" w:sz="0" w:space="0" w:color="auto"/>
        <w:left w:val="none" w:sz="0" w:space="0" w:color="auto"/>
        <w:bottom w:val="none" w:sz="0" w:space="0" w:color="auto"/>
        <w:right w:val="none" w:sz="0" w:space="0" w:color="auto"/>
      </w:divBdr>
    </w:div>
    <w:div w:id="372776070">
      <w:bodyDiv w:val="1"/>
      <w:marLeft w:val="0"/>
      <w:marRight w:val="0"/>
      <w:marTop w:val="0"/>
      <w:marBottom w:val="0"/>
      <w:divBdr>
        <w:top w:val="none" w:sz="0" w:space="0" w:color="auto"/>
        <w:left w:val="none" w:sz="0" w:space="0" w:color="auto"/>
        <w:bottom w:val="none" w:sz="0" w:space="0" w:color="auto"/>
        <w:right w:val="none" w:sz="0" w:space="0" w:color="auto"/>
      </w:divBdr>
    </w:div>
    <w:div w:id="507210717">
      <w:bodyDiv w:val="1"/>
      <w:marLeft w:val="0"/>
      <w:marRight w:val="0"/>
      <w:marTop w:val="0"/>
      <w:marBottom w:val="0"/>
      <w:divBdr>
        <w:top w:val="none" w:sz="0" w:space="0" w:color="auto"/>
        <w:left w:val="none" w:sz="0" w:space="0" w:color="auto"/>
        <w:bottom w:val="none" w:sz="0" w:space="0" w:color="auto"/>
        <w:right w:val="none" w:sz="0" w:space="0" w:color="auto"/>
      </w:divBdr>
    </w:div>
    <w:div w:id="746534337">
      <w:bodyDiv w:val="1"/>
      <w:marLeft w:val="0"/>
      <w:marRight w:val="0"/>
      <w:marTop w:val="0"/>
      <w:marBottom w:val="0"/>
      <w:divBdr>
        <w:top w:val="none" w:sz="0" w:space="0" w:color="auto"/>
        <w:left w:val="none" w:sz="0" w:space="0" w:color="auto"/>
        <w:bottom w:val="none" w:sz="0" w:space="0" w:color="auto"/>
        <w:right w:val="none" w:sz="0" w:space="0" w:color="auto"/>
      </w:divBdr>
    </w:div>
    <w:div w:id="95788121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6832913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4517044">
      <w:bodyDiv w:val="1"/>
      <w:marLeft w:val="0"/>
      <w:marRight w:val="0"/>
      <w:marTop w:val="0"/>
      <w:marBottom w:val="0"/>
      <w:divBdr>
        <w:top w:val="none" w:sz="0" w:space="0" w:color="auto"/>
        <w:left w:val="none" w:sz="0" w:space="0" w:color="auto"/>
        <w:bottom w:val="none" w:sz="0" w:space="0" w:color="auto"/>
        <w:right w:val="none" w:sz="0" w:space="0" w:color="auto"/>
      </w:divBdr>
    </w:div>
    <w:div w:id="1302036419">
      <w:bodyDiv w:val="1"/>
      <w:marLeft w:val="0"/>
      <w:marRight w:val="0"/>
      <w:marTop w:val="0"/>
      <w:marBottom w:val="0"/>
      <w:divBdr>
        <w:top w:val="none" w:sz="0" w:space="0" w:color="auto"/>
        <w:left w:val="none" w:sz="0" w:space="0" w:color="auto"/>
        <w:bottom w:val="none" w:sz="0" w:space="0" w:color="auto"/>
        <w:right w:val="none" w:sz="0" w:space="0" w:color="auto"/>
      </w:divBdr>
    </w:div>
    <w:div w:id="1357272108">
      <w:bodyDiv w:val="1"/>
      <w:marLeft w:val="0"/>
      <w:marRight w:val="0"/>
      <w:marTop w:val="0"/>
      <w:marBottom w:val="0"/>
      <w:divBdr>
        <w:top w:val="none" w:sz="0" w:space="0" w:color="auto"/>
        <w:left w:val="none" w:sz="0" w:space="0" w:color="auto"/>
        <w:bottom w:val="none" w:sz="0" w:space="0" w:color="auto"/>
        <w:right w:val="none" w:sz="0" w:space="0" w:color="auto"/>
      </w:divBdr>
    </w:div>
    <w:div w:id="1421365032">
      <w:bodyDiv w:val="1"/>
      <w:marLeft w:val="0"/>
      <w:marRight w:val="0"/>
      <w:marTop w:val="0"/>
      <w:marBottom w:val="0"/>
      <w:divBdr>
        <w:top w:val="none" w:sz="0" w:space="0" w:color="auto"/>
        <w:left w:val="none" w:sz="0" w:space="0" w:color="auto"/>
        <w:bottom w:val="none" w:sz="0" w:space="0" w:color="auto"/>
        <w:right w:val="none" w:sz="0" w:space="0" w:color="auto"/>
      </w:divBdr>
    </w:div>
    <w:div w:id="1428035050">
      <w:bodyDiv w:val="1"/>
      <w:marLeft w:val="0"/>
      <w:marRight w:val="0"/>
      <w:marTop w:val="0"/>
      <w:marBottom w:val="0"/>
      <w:divBdr>
        <w:top w:val="none" w:sz="0" w:space="0" w:color="auto"/>
        <w:left w:val="none" w:sz="0" w:space="0" w:color="auto"/>
        <w:bottom w:val="none" w:sz="0" w:space="0" w:color="auto"/>
        <w:right w:val="none" w:sz="0" w:space="0" w:color="auto"/>
      </w:divBdr>
    </w:div>
    <w:div w:id="1429305894">
      <w:bodyDiv w:val="1"/>
      <w:marLeft w:val="0"/>
      <w:marRight w:val="0"/>
      <w:marTop w:val="0"/>
      <w:marBottom w:val="0"/>
      <w:divBdr>
        <w:top w:val="none" w:sz="0" w:space="0" w:color="auto"/>
        <w:left w:val="none" w:sz="0" w:space="0" w:color="auto"/>
        <w:bottom w:val="none" w:sz="0" w:space="0" w:color="auto"/>
        <w:right w:val="none" w:sz="0" w:space="0" w:color="auto"/>
      </w:divBdr>
    </w:div>
    <w:div w:id="1444612002">
      <w:bodyDiv w:val="1"/>
      <w:marLeft w:val="0"/>
      <w:marRight w:val="0"/>
      <w:marTop w:val="0"/>
      <w:marBottom w:val="0"/>
      <w:divBdr>
        <w:top w:val="none" w:sz="0" w:space="0" w:color="auto"/>
        <w:left w:val="none" w:sz="0" w:space="0" w:color="auto"/>
        <w:bottom w:val="none" w:sz="0" w:space="0" w:color="auto"/>
        <w:right w:val="none" w:sz="0" w:space="0" w:color="auto"/>
      </w:divBdr>
    </w:div>
    <w:div w:id="1605260557">
      <w:bodyDiv w:val="1"/>
      <w:marLeft w:val="0"/>
      <w:marRight w:val="0"/>
      <w:marTop w:val="0"/>
      <w:marBottom w:val="0"/>
      <w:divBdr>
        <w:top w:val="none" w:sz="0" w:space="0" w:color="auto"/>
        <w:left w:val="none" w:sz="0" w:space="0" w:color="auto"/>
        <w:bottom w:val="none" w:sz="0" w:space="0" w:color="auto"/>
        <w:right w:val="none" w:sz="0" w:space="0" w:color="auto"/>
      </w:divBdr>
    </w:div>
    <w:div w:id="195509378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303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8.jpg"/><Relationship Id="rId26" Type="http://schemas.openxmlformats.org/officeDocument/2006/relationships/hyperlink" Target="https://safeguarding.wales/chi/c1/c1.p5.html" TargetMode="External"/><Relationship Id="rId39" Type="http://schemas.openxmlformats.org/officeDocument/2006/relationships/hyperlink" Target="https://www.google.com/search?client=firefox-b-e&amp;sa=X&amp;biw=1366&amp;bih=654&amp;tbm=bks&amp;tbm=bks&amp;q=inauthor:%22Manohar+Pawar%22&amp;ved=2ahUKEwiOl8Hs2pTuAhUNO8AKHWdgCDUQ9AgwBHoECAQQBQ" TargetMode="External"/><Relationship Id="rId21" Type="http://schemas.openxmlformats.org/officeDocument/2006/relationships/hyperlink" Target="https://safeguarding.wales/chi/c1/c1.p5.html" TargetMode="External"/><Relationship Id="rId34" Type="http://schemas.openxmlformats.org/officeDocument/2006/relationships/hyperlink" Target="https://www.google.com/search?client=firefox-b-e&amp;hl=en-US&amp;biw=1366&amp;bih=654&amp;tbm=bks&amp;tbm=bks&amp;q=inauthor:%22Melanie+Watts%22&amp;sa=X&amp;ved=2ahUKEwiQicKL3JPuAhVuxYUKHeaTAZ0Q9AgwAXoECAYQBg" TargetMode="External"/><Relationship Id="rId42" Type="http://schemas.openxmlformats.org/officeDocument/2006/relationships/hyperlink" Target="https://www.google.com/search?client=firefox-b-e&amp;sa=X&amp;biw=1366&amp;bih=654&amp;tbm=bks&amp;tbm=bks&amp;q=inauthor:%22Marie+Connolly%22&amp;ved=2ahUKEwiKyrSTqZXuAhUQ8hoKHdr9AqwQ9AgwAXoECAIQBQ" TargetMode="External"/><Relationship Id="rId47" Type="http://schemas.openxmlformats.org/officeDocument/2006/relationships/hyperlink" Target="https://www.google.com/search?client=firefox-b-e&amp;sa=X&amp;biw=1366&amp;bih=654&amp;tbm=bks&amp;tbm=bks&amp;q=inauthor:%22Andrew+Turnell%22&amp;ved=2ahUKEwiV-futj5XuAhVQKBoKHSUMAPIQ9AgwAHoECAMQBQ" TargetMode="External"/><Relationship Id="rId50" Type="http://schemas.openxmlformats.org/officeDocument/2006/relationships/hyperlink" Target="https://www.childreninwales.org.uk/policy-document/wales-child-protection-procedures-2008/" TargetMode="External"/><Relationship Id="rId55" Type="http://schemas.openxmlformats.org/officeDocument/2006/relationships/hyperlink" Target="https://www.barnardos.org.uk/news/pioneering-domestic-abuse-service-help-its-100th-family" TargetMode="External"/><Relationship Id="rId63" Type="http://schemas.openxmlformats.org/officeDocument/2006/relationships/hyperlink" Target="https://www.google.com/search?client=firefox-b-e&amp;biw=1366&amp;bih=654&amp;tbm=bks&amp;tbm=bks&amp;q=inauthor:%22Great+Britain%22&amp;sa=X&amp;ved=2ahUKEwizj7XB_ZTuAhUPmRoKHTwZDskQ9AgwAHoECAAQBQ"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jpg"/><Relationship Id="rId29" Type="http://schemas.openxmlformats.org/officeDocument/2006/relationships/hyperlink" Target="https://safeguarding.wales/chi/c1/c1.p5.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safeguarding.wales/chi/c1/c1.p5.html" TargetMode="External"/><Relationship Id="rId32" Type="http://schemas.openxmlformats.org/officeDocument/2006/relationships/hyperlink" Target="https://www.google.com/search?sa=N&amp;hl=en&amp;biw=1366&amp;bih=654&amp;tbm=bks&amp;tbm=bks&amp;q=inauthor:%22Pat+Petrie%22&amp;ved=2ahUKEwicvoXR45PuAhUQtRoKHRX7Cfg4ChD0CDABegQIAhAF" TargetMode="External"/><Relationship Id="rId37" Type="http://schemas.openxmlformats.org/officeDocument/2006/relationships/hyperlink" Target="https://www.google.com/search?client=firefox-b-e&amp;sa=X&amp;biw=1366&amp;bih=654&amp;tbm=bks&amp;tbm=bks&amp;q=inauthor:%22Peter+Hanratty%22&amp;ved=2ahUKEwiOl8Hs2pTuAhUNO8AKHWdgCDUQ9AgwAHoECAMQBg" TargetMode="External"/><Relationship Id="rId40" Type="http://schemas.openxmlformats.org/officeDocument/2006/relationships/hyperlink" Target="https://www.google.com/search?client=firefox-b-e&amp;sa=X&amp;biw=1366&amp;bih=654&amp;tbm=bks&amp;tbm=bks&amp;q=inauthor:%22A.+W.+Anscombe%22&amp;ved=2ahUKEwiOl8Hs2pTuAhUNO8AKHWdgCDUQ9AgwBHoECAQQBg" TargetMode="External"/><Relationship Id="rId45" Type="http://schemas.openxmlformats.org/officeDocument/2006/relationships/hyperlink" Target="https://www.google.com/search?client=firefox-b-e&amp;sa=X&amp;biw=1366&amp;bih=654&amp;tbm=bks&amp;tbm=bks&amp;q=inauthor:%22Peter+Marsh%22&amp;ved=2ahUKEwi1y5HCq5XuAhVMQhoKHZz4AgsQ9AgwAHoECAYQBg" TargetMode="External"/><Relationship Id="rId53" Type="http://schemas.openxmlformats.org/officeDocument/2006/relationships/hyperlink" Target="https://www.childcomwales.org.uk/uncrc-childrens-rights/" TargetMode="External"/><Relationship Id="rId58" Type="http://schemas.openxmlformats.org/officeDocument/2006/relationships/hyperlink" Target="https://learning.nspcc.org.uk/children-and-families-at-risk/parental-substance-misuse" TargetMode="External"/><Relationship Id="rId66" Type="http://schemas.openxmlformats.org/officeDocument/2006/relationships/image" Target="media/image10.jpeg"/><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hyperlink" Target="https://safeguarding.wales/chi/c1/c1.p5.html" TargetMode="External"/><Relationship Id="rId28" Type="http://schemas.openxmlformats.org/officeDocument/2006/relationships/hyperlink" Target="https://safeguarding.wales/chi/c1/c1.p5.html" TargetMode="External"/><Relationship Id="rId36" Type="http://schemas.openxmlformats.org/officeDocument/2006/relationships/hyperlink" Target="https://www.google.com/search?client=firefox-b-e&amp;sa=X&amp;biw=1366&amp;bih=654&amp;tbm=bks&amp;tbm=bks&amp;q=inauthor:%22Tanguaym+Elizabeth%22&amp;ved=2ahUKEwiOl8Hs2pTuAhUNO8AKHWdgCDUQ9AgwAHoECAMQBQ" TargetMode="External"/><Relationship Id="rId49" Type="http://schemas.openxmlformats.org/officeDocument/2006/relationships/hyperlink" Target="https://www.anncrafttrust.org/resources/why-have-different-policies-and-procedures-for-safeguarding-children-and-adults/" TargetMode="External"/><Relationship Id="rId57" Type="http://schemas.openxmlformats.org/officeDocument/2006/relationships/hyperlink" Target="https://www.cysur.wales/home/" TargetMode="External"/><Relationship Id="rId61" Type="http://schemas.openxmlformats.org/officeDocument/2006/relationships/hyperlink" Target="https://socialcare.wales/dealing-with-concerns/codes-of-practice-and-guidance" TargetMode="External"/><Relationship Id="rId10" Type="http://schemas.openxmlformats.org/officeDocument/2006/relationships/image" Target="media/image3.jpg"/><Relationship Id="rId19" Type="http://schemas.openxmlformats.org/officeDocument/2006/relationships/hyperlink" Target="https://www.google.com/search?client=firefox-b-e&amp;hl=en-US&amp;biw=1366&amp;bih=654&amp;tbm=bks&amp;tbm=bks&amp;q=inauthor:%22Awura+Adjoa%22&amp;sa=X&amp;ved=2ahUKEwinnfj-2ZPuAhUO1RoKHRQmA6IQ9AgwA3oECAcQBg" TargetMode="External"/><Relationship Id="rId31" Type="http://schemas.openxmlformats.org/officeDocument/2006/relationships/hyperlink" Target="https://www.google.com/search?client=firefox-b-e&amp;sa=X&amp;biw=1366&amp;bih=654&amp;tbm=bks&amp;tbm=bks&amp;q=inauthor:%22Brian+J.+Taylor%22&amp;ved=2ahUKEwjw16rZsJXuAhWExIUKHdYVDMIQ9AgwA3oECAYQBg" TargetMode="External"/><Relationship Id="rId44" Type="http://schemas.openxmlformats.org/officeDocument/2006/relationships/hyperlink" Target="https://www.google.com/search?client=firefox-b-e&amp;sa=X&amp;biw=1366&amp;bih=654&amp;tbm=bks&amp;tbm=bks&amp;q=inauthor:%22Mark+Doel%22&amp;ved=2ahUKEwi1y5HCq5XuAhVMQhoKHZz4AgsQ9AgwAHoECAYQBQ" TargetMode="External"/><Relationship Id="rId52" Type="http://schemas.openxmlformats.org/officeDocument/2006/relationships/hyperlink" Target="https://phw.nhs.wales/services-and-teams/national-safeguarding-team-nhs-wales/safeguarding-adults/" TargetMode="External"/><Relationship Id="rId60" Type="http://schemas.openxmlformats.org/officeDocument/2006/relationships/hyperlink" Target="https://www.basw.co.uk/professional-development/professional-capabilities-framework-pcf/the-pcf/social-worker/critical-reflection-and-analysis" TargetMode="External"/><Relationship Id="rId65"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jpeg"/><Relationship Id="rId22" Type="http://schemas.openxmlformats.org/officeDocument/2006/relationships/hyperlink" Target="https://safeguarding.wales/chi/c1/c1.p5.html" TargetMode="External"/><Relationship Id="rId27" Type="http://schemas.openxmlformats.org/officeDocument/2006/relationships/hyperlink" Target="https://www.legislation.gov.uk/ukpga/1989/41/section/47" TargetMode="External"/><Relationship Id="rId30" Type="http://schemas.openxmlformats.org/officeDocument/2006/relationships/hyperlink" Target="https://www.google.com/search?client=firefox-b-e&amp;sa=X&amp;biw=1366&amp;bih=654&amp;tbm=bks&amp;tbm=bks&amp;q=inauthor:%22Campbell+Killick%22&amp;ved=2ahUKEwjw16rZsJXuAhWExIUKHdYVDMIQ9AgwA3oECAYQBQ" TargetMode="External"/><Relationship Id="rId35" Type="http://schemas.openxmlformats.org/officeDocument/2006/relationships/hyperlink" Target="https://www.google.com/search?client=firefox-b-e&amp;hl=en-US&amp;biw=1366&amp;bih=654&amp;tbm=bks&amp;tbm=bks&amp;q=inauthor:%22Mary+Harrison%22&amp;sa=X&amp;ved=2ahUKEwiQicKL3JPuAhVuxYUKHeaTAZ0Q9AgwAXoECAYQBw" TargetMode="External"/><Relationship Id="rId43" Type="http://schemas.openxmlformats.org/officeDocument/2006/relationships/hyperlink" Target="https://www.google.com/search?client=firefox-b-e&amp;sa=X&amp;biw=1366&amp;bih=654&amp;tbm=bks&amp;tbm=bks&amp;q=inauthor:%22Louise+Harms%22&amp;ved=2ahUKEwiKyrSTqZXuAhUQ8hoKHdr9AqwQ9AgwAXoECAIQBg" TargetMode="External"/><Relationship Id="rId48" Type="http://schemas.openxmlformats.org/officeDocument/2006/relationships/hyperlink" Target="https://www.google.com/url?sa=t&amp;rct=j&amp;q=&amp;esrc=s&amp;source=web&amp;cd=&amp;ved=2ahUKEwigucL0vpXuAhUI2BoKHcveBooQFjAAegQIAhAC&amp;url=https%3A%2F%2Fsocialcare.wales%2Fcms_assets%2Ffile-uploads%2F7-All-Wales-Basic-Safeguarding-Awareness-Training-Legislation-and-guidance-summary.pdf&amp;usg=AOvVaw0QlL53vqGpU4KvaCMGx6Ol" TargetMode="External"/><Relationship Id="rId56" Type="http://schemas.openxmlformats.org/officeDocument/2006/relationships/hyperlink" Target="https://safeguarding.wales/int/i1/i1.p1.html" TargetMode="External"/><Relationship Id="rId64" Type="http://schemas.openxmlformats.org/officeDocument/2006/relationships/hyperlink" Target="https://www.legislation.gov.uk/ukpga/1989/41/section/47"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socialcare.wales/dealing-with-concerns/codes-of-practice-and-guidance" TargetMode="External"/><Relationship Id="rId3" Type="http://schemas.openxmlformats.org/officeDocument/2006/relationships/styles" Target="styles.xml"/><Relationship Id="rId17" Type="http://schemas.openxmlformats.org/officeDocument/2006/relationships/image" Target="media/image7.jpg"/><Relationship Id="rId25" Type="http://schemas.openxmlformats.org/officeDocument/2006/relationships/hyperlink" Target="https://safeguarding.wales/chi/c1/c1.p5.html" TargetMode="External"/><Relationship Id="rId33" Type="http://schemas.openxmlformats.org/officeDocument/2006/relationships/hyperlink" Target="https://www.google.com/search?client=firefox-b-e&amp;hl=en-US&amp;biw=1366&amp;bih=654&amp;tbm=bks&amp;tbm=bks&amp;q=inauthor:%22Paula+Beesley%22&amp;sa=X&amp;ved=2ahUKEwiQicKL3JPuAhVuxYUKHeaTAZ0Q9AgwAXoECAYQBQ" TargetMode="External"/><Relationship Id="rId38" Type="http://schemas.openxmlformats.org/officeDocument/2006/relationships/hyperlink" Target="https://www.google.com/search?client=firefox-b-e&amp;sa=X&amp;biw=1366&amp;bih=654&amp;tbm=bks&amp;tbm=bks&amp;q=inauthor:%22Ben+Martin%22&amp;ved=2ahUKEwiOl8Hs2pTuAhUNO8AKHWdgCDUQ9AgwAHoECAMQBw" TargetMode="External"/><Relationship Id="rId46" Type="http://schemas.openxmlformats.org/officeDocument/2006/relationships/hyperlink" Target="https://www.google.com/search?client=firefox-b-e&amp;hl=en-US&amp;biw=1366&amp;bih=654&amp;tbm=bks&amp;tbm=bks&amp;q=inauthor:%22Prospera+Tedam%22&amp;sa=X&amp;ved=2ahUKEwinnfj-2ZPuAhUO1RoKHRQmA6IQ9AgwA3oECAcQBQ" TargetMode="External"/><Relationship Id="rId59" Type="http://schemas.openxmlformats.org/officeDocument/2006/relationships/hyperlink" Target="https://socialcare.wales/nos-areas/social-work" TargetMode="External"/><Relationship Id="rId67" Type="http://schemas.openxmlformats.org/officeDocument/2006/relationships/image" Target="media/image11.png"/><Relationship Id="rId20" Type="http://schemas.openxmlformats.org/officeDocument/2006/relationships/hyperlink" Target="https://gov.wales/safeguarding-children-risk-abuse-or-neglect" TargetMode="External"/><Relationship Id="rId41" Type="http://schemas.openxmlformats.org/officeDocument/2006/relationships/hyperlink" Target="https://www.google.com/search?client=firefox-b-e&amp;sa=X&amp;biw=1366&amp;bih=654&amp;tbm=bks&amp;tbm=bks&amp;q=inauthor:%22Bill+Anscombe%22&amp;ved=2ahUKEwiOl8Hs2pTuAhUNO8AKHWdgCDUQ9AgwBHoECAQQBw" TargetMode="External"/><Relationship Id="rId54" Type="http://schemas.openxmlformats.org/officeDocument/2006/relationships/hyperlink" Target="https://www.childreninwales.org.uk/policy-document/violence-women-domestic-abuse-sexual-violence-wales-act-2015/" TargetMode="External"/><Relationship Id="rId62" Type="http://schemas.openxmlformats.org/officeDocument/2006/relationships/hyperlink" Target="https://law.gov.wales/culture/welsh-language/welsh-language-wales-measure-2011/?lang=en"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43FDA8-55F5-43AE-A480-EDDE3AAB6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2003</TotalTime>
  <Pages>50</Pages>
  <Words>13061</Words>
  <Characters>74451</Characters>
  <Application>Microsoft Office Word</Application>
  <DocSecurity>0</DocSecurity>
  <Lines>620</Lines>
  <Paragraphs>174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 Burrows</cp:lastModifiedBy>
  <cp:revision>92</cp:revision>
  <cp:lastPrinted>2014-08-26T08:55:00Z</cp:lastPrinted>
  <dcterms:created xsi:type="dcterms:W3CDTF">2021-01-07T13:50:00Z</dcterms:created>
  <dcterms:modified xsi:type="dcterms:W3CDTF">2021-05-12T10:57:00Z</dcterms:modified>
</cp:coreProperties>
</file>