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52EAF" w14:textId="77777777" w:rsidR="00884281" w:rsidRPr="006914A8" w:rsidRDefault="00884281" w:rsidP="00884281">
      <w:pPr>
        <w:jc w:val="center"/>
        <w:rPr>
          <w:rFonts w:ascii="Times New Roman" w:hAnsi="Times New Roman" w:cs="Times New Roman"/>
          <w:bCs/>
          <w:sz w:val="44"/>
          <w:szCs w:val="44"/>
        </w:rPr>
      </w:pPr>
      <w:bookmarkStart w:id="0" w:name="_Toc76458899"/>
    </w:p>
    <w:p w14:paraId="50EEC8B3" w14:textId="5A9FD6BB" w:rsidR="00884281" w:rsidRPr="006914A8" w:rsidRDefault="00884281" w:rsidP="00884281">
      <w:pPr>
        <w:jc w:val="center"/>
        <w:rPr>
          <w:rFonts w:ascii="Times New Roman" w:hAnsi="Times New Roman" w:cs="Times New Roman"/>
          <w:bCs/>
          <w:sz w:val="44"/>
          <w:szCs w:val="44"/>
        </w:rPr>
      </w:pPr>
    </w:p>
    <w:p w14:paraId="40FDB227" w14:textId="77777777" w:rsidR="00884281" w:rsidRPr="006914A8" w:rsidRDefault="00884281" w:rsidP="00884281">
      <w:pPr>
        <w:jc w:val="center"/>
        <w:rPr>
          <w:rFonts w:ascii="Times New Roman" w:hAnsi="Times New Roman" w:cs="Times New Roman"/>
          <w:bCs/>
          <w:sz w:val="44"/>
          <w:szCs w:val="44"/>
        </w:rPr>
      </w:pPr>
    </w:p>
    <w:p w14:paraId="68906256" w14:textId="77777777" w:rsidR="00884281" w:rsidRPr="006914A8" w:rsidRDefault="00884281" w:rsidP="00884281">
      <w:pPr>
        <w:jc w:val="center"/>
        <w:rPr>
          <w:rFonts w:ascii="Times New Roman" w:hAnsi="Times New Roman" w:cs="Times New Roman"/>
          <w:bCs/>
          <w:sz w:val="44"/>
          <w:szCs w:val="44"/>
        </w:rPr>
      </w:pPr>
    </w:p>
    <w:p w14:paraId="7E20BA7C" w14:textId="73965038" w:rsidR="00884281" w:rsidRPr="006914A8" w:rsidRDefault="00884281" w:rsidP="00884281">
      <w:pPr>
        <w:jc w:val="center"/>
        <w:rPr>
          <w:rFonts w:ascii="Times New Roman" w:hAnsi="Times New Roman" w:cs="Times New Roman"/>
          <w:bCs/>
          <w:sz w:val="44"/>
          <w:szCs w:val="44"/>
        </w:rPr>
      </w:pPr>
      <w:r w:rsidRPr="006914A8">
        <w:rPr>
          <w:rFonts w:ascii="Times New Roman" w:hAnsi="Times New Roman" w:cs="Times New Roman"/>
          <w:bCs/>
          <w:sz w:val="44"/>
          <w:szCs w:val="44"/>
        </w:rPr>
        <w:t>LCBB4005_BIRM</w:t>
      </w:r>
    </w:p>
    <w:p w14:paraId="1A58F064" w14:textId="3DE9A601" w:rsidR="00884281" w:rsidRPr="006914A8" w:rsidRDefault="00884281" w:rsidP="00884281">
      <w:pPr>
        <w:jc w:val="center"/>
        <w:rPr>
          <w:rFonts w:ascii="Times New Roman" w:hAnsi="Times New Roman" w:cs="Times New Roman"/>
          <w:bCs/>
          <w:sz w:val="44"/>
          <w:szCs w:val="44"/>
        </w:rPr>
      </w:pPr>
      <w:r w:rsidRPr="006914A8">
        <w:rPr>
          <w:rFonts w:ascii="Times New Roman" w:hAnsi="Times New Roman" w:cs="Times New Roman"/>
          <w:bCs/>
          <w:sz w:val="44"/>
          <w:szCs w:val="44"/>
        </w:rPr>
        <w:t>Global Business Environment</w:t>
      </w:r>
    </w:p>
    <w:p w14:paraId="657CD2FE" w14:textId="06196FF6" w:rsidR="00884281" w:rsidRPr="006914A8" w:rsidRDefault="00884281">
      <w:pPr>
        <w:rPr>
          <w:rFonts w:ascii="Times New Roman" w:hAnsi="Times New Roman" w:cs="Times New Roman"/>
          <w:bCs/>
        </w:rPr>
      </w:pPr>
    </w:p>
    <w:p w14:paraId="18E8E75E" w14:textId="3A00C110" w:rsidR="00884281" w:rsidRPr="006914A8" w:rsidRDefault="00884281">
      <w:pPr>
        <w:rPr>
          <w:rFonts w:ascii="Times New Roman" w:hAnsi="Times New Roman" w:cs="Times New Roman"/>
          <w:bCs/>
        </w:rPr>
      </w:pPr>
    </w:p>
    <w:p w14:paraId="49FB5A54" w14:textId="4AC52859" w:rsidR="00884281" w:rsidRPr="006914A8" w:rsidRDefault="00884281">
      <w:pPr>
        <w:rPr>
          <w:rFonts w:ascii="Times New Roman" w:hAnsi="Times New Roman" w:cs="Times New Roman"/>
          <w:bCs/>
        </w:rPr>
      </w:pPr>
    </w:p>
    <w:p w14:paraId="08A9C463" w14:textId="73DFCC93" w:rsidR="00884281" w:rsidRPr="006914A8" w:rsidRDefault="00884281">
      <w:pPr>
        <w:rPr>
          <w:rFonts w:ascii="Times New Roman" w:hAnsi="Times New Roman" w:cs="Times New Roman"/>
          <w:bCs/>
        </w:rPr>
      </w:pPr>
    </w:p>
    <w:p w14:paraId="6BB80F99" w14:textId="0F3B4584" w:rsidR="00884281" w:rsidRPr="006914A8" w:rsidRDefault="00884281">
      <w:pPr>
        <w:rPr>
          <w:rFonts w:ascii="Times New Roman" w:hAnsi="Times New Roman" w:cs="Times New Roman"/>
          <w:bCs/>
        </w:rPr>
      </w:pPr>
    </w:p>
    <w:p w14:paraId="6FE67FD7" w14:textId="78C33F5B" w:rsidR="00884281" w:rsidRPr="006914A8" w:rsidRDefault="00884281">
      <w:pPr>
        <w:rPr>
          <w:rFonts w:ascii="Times New Roman" w:hAnsi="Times New Roman" w:cs="Times New Roman"/>
          <w:bCs/>
        </w:rPr>
      </w:pPr>
    </w:p>
    <w:p w14:paraId="756287C2" w14:textId="5FFF0780" w:rsidR="00884281" w:rsidRPr="006914A8" w:rsidRDefault="00884281">
      <w:pPr>
        <w:rPr>
          <w:rFonts w:ascii="Times New Roman" w:hAnsi="Times New Roman" w:cs="Times New Roman"/>
          <w:bCs/>
        </w:rPr>
      </w:pPr>
    </w:p>
    <w:p w14:paraId="55CF943D" w14:textId="1776C0BA" w:rsidR="00884281" w:rsidRPr="006914A8" w:rsidRDefault="00884281">
      <w:pPr>
        <w:rPr>
          <w:rFonts w:ascii="Times New Roman" w:hAnsi="Times New Roman" w:cs="Times New Roman"/>
          <w:bCs/>
        </w:rPr>
      </w:pPr>
    </w:p>
    <w:p w14:paraId="41CC6DDF" w14:textId="77777777" w:rsidR="00884281" w:rsidRPr="006914A8" w:rsidRDefault="00884281">
      <w:pPr>
        <w:rPr>
          <w:rFonts w:ascii="Times New Roman" w:hAnsi="Times New Roman" w:cs="Times New Roman"/>
          <w:bCs/>
        </w:rPr>
      </w:pPr>
    </w:p>
    <w:p w14:paraId="11CC91E3" w14:textId="77777777" w:rsidR="00884281" w:rsidRPr="006914A8" w:rsidRDefault="00884281">
      <w:pPr>
        <w:rPr>
          <w:rFonts w:ascii="Times New Roman" w:hAnsi="Times New Roman" w:cs="Times New Roman"/>
          <w:bCs/>
        </w:rPr>
      </w:pPr>
    </w:p>
    <w:p w14:paraId="431DB7D7" w14:textId="72306220" w:rsidR="00B14F08" w:rsidRPr="006914A8" w:rsidRDefault="00B14F08">
      <w:pPr>
        <w:rPr>
          <w:rFonts w:ascii="Times New Roman" w:eastAsiaTheme="majorEastAsia" w:hAnsi="Times New Roman" w:cs="Times New Roman"/>
          <w:bCs/>
          <w:color w:val="365F91" w:themeColor="accent1" w:themeShade="BF"/>
          <w:sz w:val="32"/>
          <w:szCs w:val="32"/>
        </w:rPr>
      </w:pPr>
      <w:r w:rsidRPr="006914A8">
        <w:rPr>
          <w:rFonts w:ascii="Times New Roman" w:hAnsi="Times New Roman" w:cs="Times New Roman"/>
          <w:bCs/>
        </w:rPr>
        <w:br w:type="page"/>
      </w:r>
    </w:p>
    <w:sdt>
      <w:sdtPr>
        <w:rPr>
          <w:rFonts w:asciiTheme="minorHAnsi" w:eastAsiaTheme="minorHAnsi" w:hAnsiTheme="minorHAnsi" w:cstheme="minorBidi"/>
          <w:bCs/>
          <w:color w:val="auto"/>
          <w:sz w:val="22"/>
          <w:szCs w:val="22"/>
        </w:rPr>
        <w:id w:val="258882117"/>
        <w:docPartObj>
          <w:docPartGallery w:val="Table of Contents"/>
          <w:docPartUnique/>
        </w:docPartObj>
      </w:sdtPr>
      <w:sdtEndPr>
        <w:rPr>
          <w:rFonts w:ascii="Times New Roman" w:hAnsi="Times New Roman" w:cs="Times New Roman"/>
          <w:noProof/>
          <w:sz w:val="24"/>
          <w:szCs w:val="24"/>
        </w:rPr>
      </w:sdtEndPr>
      <w:sdtContent>
        <w:p w14:paraId="4273A629" w14:textId="33EC34ED" w:rsidR="00B14F08" w:rsidRPr="006914A8" w:rsidRDefault="00B14F08">
          <w:pPr>
            <w:pStyle w:val="TOCHeading"/>
            <w:rPr>
              <w:rFonts w:ascii="Times New Roman" w:hAnsi="Times New Roman" w:cs="Times New Roman"/>
              <w:bCs/>
            </w:rPr>
          </w:pPr>
          <w:r w:rsidRPr="006914A8">
            <w:rPr>
              <w:rFonts w:ascii="Times New Roman" w:hAnsi="Times New Roman" w:cs="Times New Roman"/>
              <w:bCs/>
            </w:rPr>
            <w:t>Table of Contents</w:t>
          </w:r>
        </w:p>
        <w:p w14:paraId="66624B57" w14:textId="11AEF6CB" w:rsidR="00B14F08" w:rsidRPr="006914A8" w:rsidRDefault="00B14F08" w:rsidP="00B14F08">
          <w:pPr>
            <w:pStyle w:val="TOC1"/>
            <w:tabs>
              <w:tab w:val="right" w:leader="dot" w:pos="9350"/>
            </w:tabs>
            <w:spacing w:line="360" w:lineRule="auto"/>
            <w:jc w:val="both"/>
            <w:rPr>
              <w:rFonts w:ascii="Times New Roman" w:eastAsiaTheme="minorEastAsia" w:hAnsi="Times New Roman" w:cs="Times New Roman"/>
              <w:bCs/>
              <w:noProof/>
              <w:sz w:val="24"/>
              <w:szCs w:val="24"/>
            </w:rPr>
          </w:pPr>
          <w:r w:rsidRPr="006914A8">
            <w:rPr>
              <w:rFonts w:ascii="Times New Roman" w:hAnsi="Times New Roman" w:cs="Times New Roman"/>
              <w:bCs/>
              <w:sz w:val="24"/>
              <w:szCs w:val="24"/>
            </w:rPr>
            <w:fldChar w:fldCharType="begin"/>
          </w:r>
          <w:r w:rsidRPr="006914A8">
            <w:rPr>
              <w:rFonts w:ascii="Times New Roman" w:hAnsi="Times New Roman" w:cs="Times New Roman"/>
              <w:bCs/>
              <w:sz w:val="24"/>
              <w:szCs w:val="24"/>
            </w:rPr>
            <w:instrText xml:space="preserve"> TOC \o "1-3" \h \z \u </w:instrText>
          </w:r>
          <w:r w:rsidRPr="006914A8">
            <w:rPr>
              <w:rFonts w:ascii="Times New Roman" w:hAnsi="Times New Roman" w:cs="Times New Roman"/>
              <w:bCs/>
              <w:sz w:val="24"/>
              <w:szCs w:val="24"/>
            </w:rPr>
            <w:fldChar w:fldCharType="separate"/>
          </w:r>
          <w:hyperlink w:anchor="_Toc86834381" w:history="1">
            <w:r w:rsidRPr="006914A8">
              <w:rPr>
                <w:rStyle w:val="Hyperlink"/>
                <w:rFonts w:ascii="Times New Roman" w:hAnsi="Times New Roman" w:cs="Times New Roman"/>
                <w:bCs/>
                <w:noProof/>
                <w:sz w:val="24"/>
                <w:szCs w:val="24"/>
              </w:rPr>
              <w:t>Introduction</w:t>
            </w:r>
            <w:r w:rsidRPr="006914A8">
              <w:rPr>
                <w:rFonts w:ascii="Times New Roman" w:hAnsi="Times New Roman" w:cs="Times New Roman"/>
                <w:bCs/>
                <w:noProof/>
                <w:webHidden/>
                <w:sz w:val="24"/>
                <w:szCs w:val="24"/>
              </w:rPr>
              <w:tab/>
            </w:r>
            <w:r w:rsidRPr="006914A8">
              <w:rPr>
                <w:rFonts w:ascii="Times New Roman" w:hAnsi="Times New Roman" w:cs="Times New Roman"/>
                <w:bCs/>
                <w:noProof/>
                <w:webHidden/>
                <w:sz w:val="24"/>
                <w:szCs w:val="24"/>
              </w:rPr>
              <w:fldChar w:fldCharType="begin"/>
            </w:r>
            <w:r w:rsidRPr="006914A8">
              <w:rPr>
                <w:rFonts w:ascii="Times New Roman" w:hAnsi="Times New Roman" w:cs="Times New Roman"/>
                <w:bCs/>
                <w:noProof/>
                <w:webHidden/>
                <w:sz w:val="24"/>
                <w:szCs w:val="24"/>
              </w:rPr>
              <w:instrText xml:space="preserve"> PAGEREF _Toc86834381 \h </w:instrText>
            </w:r>
            <w:r w:rsidRPr="006914A8">
              <w:rPr>
                <w:rFonts w:ascii="Times New Roman" w:hAnsi="Times New Roman" w:cs="Times New Roman"/>
                <w:bCs/>
                <w:noProof/>
                <w:webHidden/>
                <w:sz w:val="24"/>
                <w:szCs w:val="24"/>
              </w:rPr>
            </w:r>
            <w:r w:rsidRPr="006914A8">
              <w:rPr>
                <w:rFonts w:ascii="Times New Roman" w:hAnsi="Times New Roman" w:cs="Times New Roman"/>
                <w:bCs/>
                <w:noProof/>
                <w:webHidden/>
                <w:sz w:val="24"/>
                <w:szCs w:val="24"/>
              </w:rPr>
              <w:fldChar w:fldCharType="separate"/>
            </w:r>
            <w:r w:rsidRPr="006914A8">
              <w:rPr>
                <w:rFonts w:ascii="Times New Roman" w:hAnsi="Times New Roman" w:cs="Times New Roman"/>
                <w:bCs/>
                <w:noProof/>
                <w:webHidden/>
                <w:sz w:val="24"/>
                <w:szCs w:val="24"/>
              </w:rPr>
              <w:t>3</w:t>
            </w:r>
            <w:r w:rsidRPr="006914A8">
              <w:rPr>
                <w:rFonts w:ascii="Times New Roman" w:hAnsi="Times New Roman" w:cs="Times New Roman"/>
                <w:bCs/>
                <w:noProof/>
                <w:webHidden/>
                <w:sz w:val="24"/>
                <w:szCs w:val="24"/>
              </w:rPr>
              <w:fldChar w:fldCharType="end"/>
            </w:r>
          </w:hyperlink>
        </w:p>
        <w:p w14:paraId="63F13F37" w14:textId="48460C42" w:rsidR="00B14F08" w:rsidRPr="006914A8" w:rsidRDefault="001F3B8E" w:rsidP="00B14F08">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86834382" w:history="1">
            <w:r w:rsidR="00B14F08" w:rsidRPr="006914A8">
              <w:rPr>
                <w:rStyle w:val="Hyperlink"/>
                <w:rFonts w:ascii="Times New Roman" w:hAnsi="Times New Roman" w:cs="Times New Roman"/>
                <w:bCs/>
                <w:noProof/>
                <w:sz w:val="24"/>
                <w:szCs w:val="24"/>
              </w:rPr>
              <w:t>Ana</w:t>
            </w:r>
            <w:r w:rsidR="003F1AB2" w:rsidRPr="006914A8">
              <w:rPr>
                <w:rStyle w:val="Hyperlink"/>
                <w:rFonts w:ascii="Times New Roman" w:hAnsi="Times New Roman" w:cs="Times New Roman"/>
                <w:bCs/>
                <w:noProof/>
                <w:sz w:val="24"/>
                <w:szCs w:val="24"/>
              </w:rPr>
              <w:t>lys</w:t>
            </w:r>
            <w:r w:rsidR="00B14F08" w:rsidRPr="006914A8">
              <w:rPr>
                <w:rStyle w:val="Hyperlink"/>
                <w:rFonts w:ascii="Times New Roman" w:hAnsi="Times New Roman" w:cs="Times New Roman"/>
                <w:bCs/>
                <w:noProof/>
                <w:sz w:val="24"/>
                <w:szCs w:val="24"/>
              </w:rPr>
              <w:t>ing Macro Business Environment's Five Most Immediate Factors</w:t>
            </w:r>
            <w:r w:rsidR="00B14F08" w:rsidRPr="006914A8">
              <w:rPr>
                <w:rFonts w:ascii="Times New Roman" w:hAnsi="Times New Roman" w:cs="Times New Roman"/>
                <w:bCs/>
                <w:noProof/>
                <w:webHidden/>
                <w:sz w:val="24"/>
                <w:szCs w:val="24"/>
              </w:rPr>
              <w:tab/>
            </w:r>
            <w:r w:rsidR="00B14F08" w:rsidRPr="006914A8">
              <w:rPr>
                <w:rFonts w:ascii="Times New Roman" w:hAnsi="Times New Roman" w:cs="Times New Roman"/>
                <w:bCs/>
                <w:noProof/>
                <w:webHidden/>
                <w:sz w:val="24"/>
                <w:szCs w:val="24"/>
              </w:rPr>
              <w:fldChar w:fldCharType="begin"/>
            </w:r>
            <w:r w:rsidR="00B14F08" w:rsidRPr="006914A8">
              <w:rPr>
                <w:rFonts w:ascii="Times New Roman" w:hAnsi="Times New Roman" w:cs="Times New Roman"/>
                <w:bCs/>
                <w:noProof/>
                <w:webHidden/>
                <w:sz w:val="24"/>
                <w:szCs w:val="24"/>
              </w:rPr>
              <w:instrText xml:space="preserve"> PAGEREF _Toc86834382 \h </w:instrText>
            </w:r>
            <w:r w:rsidR="00B14F08" w:rsidRPr="006914A8">
              <w:rPr>
                <w:rFonts w:ascii="Times New Roman" w:hAnsi="Times New Roman" w:cs="Times New Roman"/>
                <w:bCs/>
                <w:noProof/>
                <w:webHidden/>
                <w:sz w:val="24"/>
                <w:szCs w:val="24"/>
              </w:rPr>
            </w:r>
            <w:r w:rsidR="00B14F08" w:rsidRPr="006914A8">
              <w:rPr>
                <w:rFonts w:ascii="Times New Roman" w:hAnsi="Times New Roman" w:cs="Times New Roman"/>
                <w:bCs/>
                <w:noProof/>
                <w:webHidden/>
                <w:sz w:val="24"/>
                <w:szCs w:val="24"/>
              </w:rPr>
              <w:fldChar w:fldCharType="separate"/>
            </w:r>
            <w:r w:rsidR="00B14F08" w:rsidRPr="006914A8">
              <w:rPr>
                <w:rFonts w:ascii="Times New Roman" w:hAnsi="Times New Roman" w:cs="Times New Roman"/>
                <w:bCs/>
                <w:noProof/>
                <w:webHidden/>
                <w:sz w:val="24"/>
                <w:szCs w:val="24"/>
              </w:rPr>
              <w:t>4</w:t>
            </w:r>
            <w:r w:rsidR="00B14F08" w:rsidRPr="006914A8">
              <w:rPr>
                <w:rFonts w:ascii="Times New Roman" w:hAnsi="Times New Roman" w:cs="Times New Roman"/>
                <w:bCs/>
                <w:noProof/>
                <w:webHidden/>
                <w:sz w:val="24"/>
                <w:szCs w:val="24"/>
              </w:rPr>
              <w:fldChar w:fldCharType="end"/>
            </w:r>
          </w:hyperlink>
        </w:p>
        <w:p w14:paraId="39130F6D" w14:textId="5168C894" w:rsidR="00B14F08" w:rsidRPr="006914A8" w:rsidRDefault="001F3B8E" w:rsidP="00B14F08">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86834383" w:history="1">
            <w:r w:rsidR="00B14F08" w:rsidRPr="006914A8">
              <w:rPr>
                <w:rStyle w:val="Hyperlink"/>
                <w:rFonts w:ascii="Times New Roman" w:hAnsi="Times New Roman" w:cs="Times New Roman"/>
                <w:bCs/>
                <w:noProof/>
                <w:sz w:val="24"/>
                <w:szCs w:val="24"/>
              </w:rPr>
              <w:t>Porter’s Diamond Model analysis for entering into the Market of China</w:t>
            </w:r>
            <w:r w:rsidR="00B14F08" w:rsidRPr="006914A8">
              <w:rPr>
                <w:rFonts w:ascii="Times New Roman" w:hAnsi="Times New Roman" w:cs="Times New Roman"/>
                <w:bCs/>
                <w:noProof/>
                <w:webHidden/>
                <w:sz w:val="24"/>
                <w:szCs w:val="24"/>
              </w:rPr>
              <w:tab/>
            </w:r>
            <w:r w:rsidR="00B14F08" w:rsidRPr="006914A8">
              <w:rPr>
                <w:rFonts w:ascii="Times New Roman" w:hAnsi="Times New Roman" w:cs="Times New Roman"/>
                <w:bCs/>
                <w:noProof/>
                <w:webHidden/>
                <w:sz w:val="24"/>
                <w:szCs w:val="24"/>
              </w:rPr>
              <w:fldChar w:fldCharType="begin"/>
            </w:r>
            <w:r w:rsidR="00B14F08" w:rsidRPr="006914A8">
              <w:rPr>
                <w:rFonts w:ascii="Times New Roman" w:hAnsi="Times New Roman" w:cs="Times New Roman"/>
                <w:bCs/>
                <w:noProof/>
                <w:webHidden/>
                <w:sz w:val="24"/>
                <w:szCs w:val="24"/>
              </w:rPr>
              <w:instrText xml:space="preserve"> PAGEREF _Toc86834383 \h </w:instrText>
            </w:r>
            <w:r w:rsidR="00B14F08" w:rsidRPr="006914A8">
              <w:rPr>
                <w:rFonts w:ascii="Times New Roman" w:hAnsi="Times New Roman" w:cs="Times New Roman"/>
                <w:bCs/>
                <w:noProof/>
                <w:webHidden/>
                <w:sz w:val="24"/>
                <w:szCs w:val="24"/>
              </w:rPr>
            </w:r>
            <w:r w:rsidR="00B14F08" w:rsidRPr="006914A8">
              <w:rPr>
                <w:rFonts w:ascii="Times New Roman" w:hAnsi="Times New Roman" w:cs="Times New Roman"/>
                <w:bCs/>
                <w:noProof/>
                <w:webHidden/>
                <w:sz w:val="24"/>
                <w:szCs w:val="24"/>
              </w:rPr>
              <w:fldChar w:fldCharType="separate"/>
            </w:r>
            <w:r w:rsidR="00B14F08" w:rsidRPr="006914A8">
              <w:rPr>
                <w:rFonts w:ascii="Times New Roman" w:hAnsi="Times New Roman" w:cs="Times New Roman"/>
                <w:bCs/>
                <w:noProof/>
                <w:webHidden/>
                <w:sz w:val="24"/>
                <w:szCs w:val="24"/>
              </w:rPr>
              <w:t>9</w:t>
            </w:r>
            <w:r w:rsidR="00B14F08" w:rsidRPr="006914A8">
              <w:rPr>
                <w:rFonts w:ascii="Times New Roman" w:hAnsi="Times New Roman" w:cs="Times New Roman"/>
                <w:bCs/>
                <w:noProof/>
                <w:webHidden/>
                <w:sz w:val="24"/>
                <w:szCs w:val="24"/>
              </w:rPr>
              <w:fldChar w:fldCharType="end"/>
            </w:r>
          </w:hyperlink>
        </w:p>
        <w:p w14:paraId="2B439866" w14:textId="31E9A884" w:rsidR="00B14F08" w:rsidRPr="006914A8" w:rsidRDefault="001F3B8E" w:rsidP="00B14F08">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86834384" w:history="1">
            <w:r w:rsidR="00B14F08" w:rsidRPr="006914A8">
              <w:rPr>
                <w:rStyle w:val="Hyperlink"/>
                <w:rFonts w:ascii="Times New Roman" w:hAnsi="Times New Roman" w:cs="Times New Roman"/>
                <w:bCs/>
                <w:noProof/>
                <w:sz w:val="24"/>
                <w:szCs w:val="24"/>
              </w:rPr>
              <w:t>Reasons for engaging in International Trade</w:t>
            </w:r>
            <w:r w:rsidR="00B14F08" w:rsidRPr="006914A8">
              <w:rPr>
                <w:rFonts w:ascii="Times New Roman" w:hAnsi="Times New Roman" w:cs="Times New Roman"/>
                <w:bCs/>
                <w:noProof/>
                <w:webHidden/>
                <w:sz w:val="24"/>
                <w:szCs w:val="24"/>
              </w:rPr>
              <w:tab/>
            </w:r>
            <w:r w:rsidR="00B14F08" w:rsidRPr="006914A8">
              <w:rPr>
                <w:rFonts w:ascii="Times New Roman" w:hAnsi="Times New Roman" w:cs="Times New Roman"/>
                <w:bCs/>
                <w:noProof/>
                <w:webHidden/>
                <w:sz w:val="24"/>
                <w:szCs w:val="24"/>
              </w:rPr>
              <w:fldChar w:fldCharType="begin"/>
            </w:r>
            <w:r w:rsidR="00B14F08" w:rsidRPr="006914A8">
              <w:rPr>
                <w:rFonts w:ascii="Times New Roman" w:hAnsi="Times New Roman" w:cs="Times New Roman"/>
                <w:bCs/>
                <w:noProof/>
                <w:webHidden/>
                <w:sz w:val="24"/>
                <w:szCs w:val="24"/>
              </w:rPr>
              <w:instrText xml:space="preserve"> PAGEREF _Toc86834384 \h </w:instrText>
            </w:r>
            <w:r w:rsidR="00B14F08" w:rsidRPr="006914A8">
              <w:rPr>
                <w:rFonts w:ascii="Times New Roman" w:hAnsi="Times New Roman" w:cs="Times New Roman"/>
                <w:bCs/>
                <w:noProof/>
                <w:webHidden/>
                <w:sz w:val="24"/>
                <w:szCs w:val="24"/>
              </w:rPr>
            </w:r>
            <w:r w:rsidR="00B14F08" w:rsidRPr="006914A8">
              <w:rPr>
                <w:rFonts w:ascii="Times New Roman" w:hAnsi="Times New Roman" w:cs="Times New Roman"/>
                <w:bCs/>
                <w:noProof/>
                <w:webHidden/>
                <w:sz w:val="24"/>
                <w:szCs w:val="24"/>
              </w:rPr>
              <w:fldChar w:fldCharType="separate"/>
            </w:r>
            <w:r w:rsidR="00B14F08" w:rsidRPr="006914A8">
              <w:rPr>
                <w:rFonts w:ascii="Times New Roman" w:hAnsi="Times New Roman" w:cs="Times New Roman"/>
                <w:bCs/>
                <w:noProof/>
                <w:webHidden/>
                <w:sz w:val="24"/>
                <w:szCs w:val="24"/>
              </w:rPr>
              <w:t>12</w:t>
            </w:r>
            <w:r w:rsidR="00B14F08" w:rsidRPr="006914A8">
              <w:rPr>
                <w:rFonts w:ascii="Times New Roman" w:hAnsi="Times New Roman" w:cs="Times New Roman"/>
                <w:bCs/>
                <w:noProof/>
                <w:webHidden/>
                <w:sz w:val="24"/>
                <w:szCs w:val="24"/>
              </w:rPr>
              <w:fldChar w:fldCharType="end"/>
            </w:r>
          </w:hyperlink>
        </w:p>
        <w:p w14:paraId="5B3A45B0" w14:textId="60E5763B" w:rsidR="00B14F08" w:rsidRPr="006914A8" w:rsidRDefault="001F3B8E" w:rsidP="00B14F08">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86834385" w:history="1">
            <w:r w:rsidR="00B14F08" w:rsidRPr="006914A8">
              <w:rPr>
                <w:rStyle w:val="Hyperlink"/>
                <w:rFonts w:ascii="Times New Roman" w:hAnsi="Times New Roman" w:cs="Times New Roman"/>
                <w:bCs/>
                <w:noProof/>
                <w:sz w:val="24"/>
                <w:szCs w:val="24"/>
              </w:rPr>
              <w:t>Conclusions</w:t>
            </w:r>
            <w:r w:rsidR="00B14F08" w:rsidRPr="006914A8">
              <w:rPr>
                <w:rFonts w:ascii="Times New Roman" w:hAnsi="Times New Roman" w:cs="Times New Roman"/>
                <w:bCs/>
                <w:noProof/>
                <w:webHidden/>
                <w:sz w:val="24"/>
                <w:szCs w:val="24"/>
              </w:rPr>
              <w:tab/>
            </w:r>
            <w:r w:rsidR="00B14F08" w:rsidRPr="006914A8">
              <w:rPr>
                <w:rFonts w:ascii="Times New Roman" w:hAnsi="Times New Roman" w:cs="Times New Roman"/>
                <w:bCs/>
                <w:noProof/>
                <w:webHidden/>
                <w:sz w:val="24"/>
                <w:szCs w:val="24"/>
              </w:rPr>
              <w:fldChar w:fldCharType="begin"/>
            </w:r>
            <w:r w:rsidR="00B14F08" w:rsidRPr="006914A8">
              <w:rPr>
                <w:rFonts w:ascii="Times New Roman" w:hAnsi="Times New Roman" w:cs="Times New Roman"/>
                <w:bCs/>
                <w:noProof/>
                <w:webHidden/>
                <w:sz w:val="24"/>
                <w:szCs w:val="24"/>
              </w:rPr>
              <w:instrText xml:space="preserve"> PAGEREF _Toc86834385 \h </w:instrText>
            </w:r>
            <w:r w:rsidR="00B14F08" w:rsidRPr="006914A8">
              <w:rPr>
                <w:rFonts w:ascii="Times New Roman" w:hAnsi="Times New Roman" w:cs="Times New Roman"/>
                <w:bCs/>
                <w:noProof/>
                <w:webHidden/>
                <w:sz w:val="24"/>
                <w:szCs w:val="24"/>
              </w:rPr>
            </w:r>
            <w:r w:rsidR="00B14F08" w:rsidRPr="006914A8">
              <w:rPr>
                <w:rFonts w:ascii="Times New Roman" w:hAnsi="Times New Roman" w:cs="Times New Roman"/>
                <w:bCs/>
                <w:noProof/>
                <w:webHidden/>
                <w:sz w:val="24"/>
                <w:szCs w:val="24"/>
              </w:rPr>
              <w:fldChar w:fldCharType="separate"/>
            </w:r>
            <w:r w:rsidR="00B14F08" w:rsidRPr="006914A8">
              <w:rPr>
                <w:rFonts w:ascii="Times New Roman" w:hAnsi="Times New Roman" w:cs="Times New Roman"/>
                <w:bCs/>
                <w:noProof/>
                <w:webHidden/>
                <w:sz w:val="24"/>
                <w:szCs w:val="24"/>
              </w:rPr>
              <w:t>14</w:t>
            </w:r>
            <w:r w:rsidR="00B14F08" w:rsidRPr="006914A8">
              <w:rPr>
                <w:rFonts w:ascii="Times New Roman" w:hAnsi="Times New Roman" w:cs="Times New Roman"/>
                <w:bCs/>
                <w:noProof/>
                <w:webHidden/>
                <w:sz w:val="24"/>
                <w:szCs w:val="24"/>
              </w:rPr>
              <w:fldChar w:fldCharType="end"/>
            </w:r>
          </w:hyperlink>
        </w:p>
        <w:p w14:paraId="65905976" w14:textId="08223DBB" w:rsidR="00B14F08" w:rsidRPr="006914A8" w:rsidRDefault="001F3B8E" w:rsidP="00B14F08">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86834386" w:history="1">
            <w:r w:rsidR="00B14F08" w:rsidRPr="006914A8">
              <w:rPr>
                <w:rStyle w:val="Hyperlink"/>
                <w:rFonts w:ascii="Times New Roman" w:hAnsi="Times New Roman" w:cs="Times New Roman"/>
                <w:bCs/>
                <w:noProof/>
                <w:sz w:val="24"/>
                <w:szCs w:val="24"/>
              </w:rPr>
              <w:t>References</w:t>
            </w:r>
            <w:r w:rsidR="00B14F08" w:rsidRPr="006914A8">
              <w:rPr>
                <w:rFonts w:ascii="Times New Roman" w:hAnsi="Times New Roman" w:cs="Times New Roman"/>
                <w:bCs/>
                <w:noProof/>
                <w:webHidden/>
                <w:sz w:val="24"/>
                <w:szCs w:val="24"/>
              </w:rPr>
              <w:tab/>
            </w:r>
            <w:r w:rsidR="00B14F08" w:rsidRPr="006914A8">
              <w:rPr>
                <w:rFonts w:ascii="Times New Roman" w:hAnsi="Times New Roman" w:cs="Times New Roman"/>
                <w:bCs/>
                <w:noProof/>
                <w:webHidden/>
                <w:sz w:val="24"/>
                <w:szCs w:val="24"/>
              </w:rPr>
              <w:fldChar w:fldCharType="begin"/>
            </w:r>
            <w:r w:rsidR="00B14F08" w:rsidRPr="006914A8">
              <w:rPr>
                <w:rFonts w:ascii="Times New Roman" w:hAnsi="Times New Roman" w:cs="Times New Roman"/>
                <w:bCs/>
                <w:noProof/>
                <w:webHidden/>
                <w:sz w:val="24"/>
                <w:szCs w:val="24"/>
              </w:rPr>
              <w:instrText xml:space="preserve"> PAGEREF _Toc86834386 \h </w:instrText>
            </w:r>
            <w:r w:rsidR="00B14F08" w:rsidRPr="006914A8">
              <w:rPr>
                <w:rFonts w:ascii="Times New Roman" w:hAnsi="Times New Roman" w:cs="Times New Roman"/>
                <w:bCs/>
                <w:noProof/>
                <w:webHidden/>
                <w:sz w:val="24"/>
                <w:szCs w:val="24"/>
              </w:rPr>
            </w:r>
            <w:r w:rsidR="00B14F08" w:rsidRPr="006914A8">
              <w:rPr>
                <w:rFonts w:ascii="Times New Roman" w:hAnsi="Times New Roman" w:cs="Times New Roman"/>
                <w:bCs/>
                <w:noProof/>
                <w:webHidden/>
                <w:sz w:val="24"/>
                <w:szCs w:val="24"/>
              </w:rPr>
              <w:fldChar w:fldCharType="separate"/>
            </w:r>
            <w:r w:rsidR="00B14F08" w:rsidRPr="006914A8">
              <w:rPr>
                <w:rFonts w:ascii="Times New Roman" w:hAnsi="Times New Roman" w:cs="Times New Roman"/>
                <w:bCs/>
                <w:noProof/>
                <w:webHidden/>
                <w:sz w:val="24"/>
                <w:szCs w:val="24"/>
              </w:rPr>
              <w:t>15</w:t>
            </w:r>
            <w:r w:rsidR="00B14F08" w:rsidRPr="006914A8">
              <w:rPr>
                <w:rFonts w:ascii="Times New Roman" w:hAnsi="Times New Roman" w:cs="Times New Roman"/>
                <w:bCs/>
                <w:noProof/>
                <w:webHidden/>
                <w:sz w:val="24"/>
                <w:szCs w:val="24"/>
              </w:rPr>
              <w:fldChar w:fldCharType="end"/>
            </w:r>
          </w:hyperlink>
        </w:p>
        <w:p w14:paraId="10F87A5A" w14:textId="5467F933" w:rsidR="00B14F08" w:rsidRPr="006914A8" w:rsidRDefault="00B14F08" w:rsidP="00B14F08">
          <w:pPr>
            <w:spacing w:line="360" w:lineRule="auto"/>
            <w:jc w:val="both"/>
            <w:rPr>
              <w:rFonts w:ascii="Times New Roman" w:hAnsi="Times New Roman" w:cs="Times New Roman"/>
              <w:bCs/>
              <w:sz w:val="24"/>
              <w:szCs w:val="24"/>
            </w:rPr>
          </w:pPr>
          <w:r w:rsidRPr="006914A8">
            <w:rPr>
              <w:rFonts w:ascii="Times New Roman" w:hAnsi="Times New Roman" w:cs="Times New Roman"/>
              <w:bCs/>
              <w:noProof/>
              <w:sz w:val="24"/>
              <w:szCs w:val="24"/>
            </w:rPr>
            <w:fldChar w:fldCharType="end"/>
          </w:r>
        </w:p>
      </w:sdtContent>
    </w:sdt>
    <w:p w14:paraId="43267230" w14:textId="77777777" w:rsidR="003F1AB2" w:rsidRPr="006914A8" w:rsidRDefault="003F1AB2" w:rsidP="00384330">
      <w:pPr>
        <w:pStyle w:val="Heading1"/>
        <w:spacing w:before="0" w:line="360" w:lineRule="auto"/>
        <w:jc w:val="both"/>
        <w:rPr>
          <w:rFonts w:ascii="Times New Roman" w:hAnsi="Times New Roman" w:cs="Times New Roman"/>
          <w:bCs/>
        </w:rPr>
        <w:sectPr w:rsidR="003F1AB2" w:rsidRPr="006914A8">
          <w:footerReference w:type="default" r:id="rId7"/>
          <w:pgSz w:w="12240" w:h="15840"/>
          <w:pgMar w:top="1440" w:right="1440" w:bottom="1440" w:left="1440" w:header="720" w:footer="720" w:gutter="0"/>
          <w:cols w:space="720"/>
          <w:docGrid w:linePitch="360"/>
        </w:sectPr>
      </w:pPr>
      <w:bookmarkStart w:id="1" w:name="_Toc86834022"/>
      <w:bookmarkStart w:id="2" w:name="_Toc86834381"/>
    </w:p>
    <w:p w14:paraId="635B6EBD" w14:textId="0BC5ED1F" w:rsidR="00F94268" w:rsidRPr="006914A8" w:rsidRDefault="00F94268" w:rsidP="00384330">
      <w:pPr>
        <w:pStyle w:val="Heading1"/>
        <w:spacing w:before="0" w:line="360" w:lineRule="auto"/>
        <w:jc w:val="both"/>
        <w:rPr>
          <w:rFonts w:ascii="Times New Roman" w:hAnsi="Times New Roman" w:cs="Times New Roman"/>
          <w:bCs/>
        </w:rPr>
      </w:pPr>
      <w:r w:rsidRPr="006914A8">
        <w:rPr>
          <w:rFonts w:ascii="Times New Roman" w:hAnsi="Times New Roman" w:cs="Times New Roman"/>
          <w:bCs/>
        </w:rPr>
        <w:lastRenderedPageBreak/>
        <w:t>Introduction</w:t>
      </w:r>
      <w:bookmarkEnd w:id="0"/>
      <w:bookmarkEnd w:id="1"/>
      <w:bookmarkEnd w:id="2"/>
    </w:p>
    <w:p w14:paraId="374B0CA3" w14:textId="376DE5EE" w:rsidR="000C4510" w:rsidRPr="006914A8" w:rsidRDefault="00F9426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The purpose of this paper is to discuss Marshfield Bakery's expansion into China and the factors that impact that choice, including Five macroeconomic factors. Numerous SMEs operate on a global scale, including in the United Kingdom. They invent strategies to operate across borders in order to retain new markets. Businesses operating on a global scale market their goods and services from nation to </w:t>
      </w:r>
      <w:r w:rsidR="008B1EC2" w:rsidRPr="006914A8">
        <w:rPr>
          <w:rFonts w:ascii="Times New Roman" w:hAnsi="Times New Roman" w:cs="Times New Roman"/>
          <w:bCs/>
          <w:sz w:val="24"/>
          <w:szCs w:val="24"/>
        </w:rPr>
        <w:t>country has great importance</w:t>
      </w:r>
      <w:r w:rsidR="001F4EF1"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688827107"/>
          <w:citation/>
        </w:sdtPr>
        <w:sdtEndPr/>
        <w:sdtContent>
          <w:r w:rsidR="001F4EF1" w:rsidRPr="006914A8">
            <w:rPr>
              <w:rFonts w:ascii="Times New Roman" w:hAnsi="Times New Roman" w:cs="Times New Roman"/>
              <w:bCs/>
              <w:sz w:val="24"/>
              <w:szCs w:val="24"/>
            </w:rPr>
            <w:fldChar w:fldCharType="begin"/>
          </w:r>
          <w:r w:rsidR="001F4EF1" w:rsidRPr="006914A8">
            <w:rPr>
              <w:rFonts w:ascii="Times New Roman" w:hAnsi="Times New Roman" w:cs="Times New Roman"/>
              <w:bCs/>
              <w:sz w:val="24"/>
              <w:szCs w:val="24"/>
            </w:rPr>
            <w:instrText xml:space="preserve"> CITATION Wac15 \l 1033 </w:instrText>
          </w:r>
          <w:r w:rsidR="001F4EF1" w:rsidRPr="006914A8">
            <w:rPr>
              <w:rFonts w:ascii="Times New Roman" w:hAnsi="Times New Roman" w:cs="Times New Roman"/>
              <w:bCs/>
              <w:sz w:val="24"/>
              <w:szCs w:val="24"/>
            </w:rPr>
            <w:fldChar w:fldCharType="separate"/>
          </w:r>
          <w:r w:rsidR="001F4EF1" w:rsidRPr="006914A8">
            <w:rPr>
              <w:rFonts w:ascii="Times New Roman" w:hAnsi="Times New Roman" w:cs="Times New Roman"/>
              <w:bCs/>
              <w:noProof/>
              <w:sz w:val="24"/>
              <w:szCs w:val="24"/>
            </w:rPr>
            <w:t xml:space="preserve"> (Wach, 2015)</w:t>
          </w:r>
          <w:r w:rsidR="001F4EF1"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w:t>
      </w:r>
    </w:p>
    <w:p w14:paraId="36892E50" w14:textId="33DEEA88" w:rsidR="00F94268" w:rsidRPr="006914A8" w:rsidRDefault="00F9426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Marshfield Bakery is a 2015 </w:t>
      </w:r>
      <w:r w:rsidR="006914A8" w:rsidRPr="006914A8">
        <w:rPr>
          <w:rFonts w:ascii="Times New Roman" w:hAnsi="Times New Roman" w:cs="Times New Roman"/>
          <w:bCs/>
          <w:sz w:val="24"/>
          <w:szCs w:val="24"/>
        </w:rPr>
        <w:t>start-up</w:t>
      </w:r>
      <w:r w:rsidRPr="006914A8">
        <w:rPr>
          <w:rFonts w:ascii="Times New Roman" w:hAnsi="Times New Roman" w:cs="Times New Roman"/>
          <w:bCs/>
          <w:sz w:val="24"/>
          <w:szCs w:val="24"/>
        </w:rPr>
        <w:t xml:space="preserve"> with 82 employees. Bread, biscuits, cakes and fruitcakes are made. Most presents go to corporations, superstores, cafés, and restaurants. Brands and retailers work together to create new products</w:t>
      </w:r>
      <w:r w:rsidR="001F4EF1"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941874241"/>
          <w:citation/>
        </w:sdtPr>
        <w:sdtEndPr/>
        <w:sdtContent>
          <w:r w:rsidR="001F4EF1" w:rsidRPr="006914A8">
            <w:rPr>
              <w:rFonts w:ascii="Times New Roman" w:hAnsi="Times New Roman" w:cs="Times New Roman"/>
              <w:bCs/>
              <w:sz w:val="24"/>
              <w:szCs w:val="24"/>
            </w:rPr>
            <w:fldChar w:fldCharType="begin"/>
          </w:r>
          <w:r w:rsidR="001F4EF1" w:rsidRPr="006914A8">
            <w:rPr>
              <w:rFonts w:ascii="Times New Roman" w:hAnsi="Times New Roman" w:cs="Times New Roman"/>
              <w:bCs/>
              <w:sz w:val="24"/>
              <w:szCs w:val="24"/>
            </w:rPr>
            <w:instrText xml:space="preserve"> CITATION Bus212 \l 1033 </w:instrText>
          </w:r>
          <w:r w:rsidR="001F4EF1" w:rsidRPr="006914A8">
            <w:rPr>
              <w:rFonts w:ascii="Times New Roman" w:hAnsi="Times New Roman" w:cs="Times New Roman"/>
              <w:bCs/>
              <w:sz w:val="24"/>
              <w:szCs w:val="24"/>
            </w:rPr>
            <w:fldChar w:fldCharType="separate"/>
          </w:r>
          <w:r w:rsidR="001F4EF1" w:rsidRPr="006914A8">
            <w:rPr>
              <w:rFonts w:ascii="Times New Roman" w:hAnsi="Times New Roman" w:cs="Times New Roman"/>
              <w:bCs/>
              <w:noProof/>
              <w:sz w:val="24"/>
              <w:szCs w:val="24"/>
            </w:rPr>
            <w:t xml:space="preserve"> (Businesswire, 2021)</w:t>
          </w:r>
          <w:r w:rsidR="001F4EF1"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w:t>
      </w:r>
    </w:p>
    <w:p w14:paraId="1C2ADB3B" w14:textId="1F89BC99" w:rsidR="00F94268" w:rsidRPr="006914A8" w:rsidRDefault="00FB4B06"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The firm is chosen </w:t>
      </w:r>
      <w:r w:rsidR="006914A8" w:rsidRPr="006914A8">
        <w:rPr>
          <w:rFonts w:ascii="Times New Roman" w:hAnsi="Times New Roman" w:cs="Times New Roman"/>
          <w:bCs/>
          <w:sz w:val="24"/>
          <w:szCs w:val="24"/>
        </w:rPr>
        <w:t>China</w:t>
      </w:r>
      <w:r w:rsidRPr="006914A8">
        <w:rPr>
          <w:rFonts w:ascii="Times New Roman" w:hAnsi="Times New Roman" w:cs="Times New Roman"/>
          <w:bCs/>
          <w:sz w:val="24"/>
          <w:szCs w:val="24"/>
        </w:rPr>
        <w:t xml:space="preserve"> to extend which is a developed country and the firm can get more opportunities to have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competitive advantage. Therefore, porter’s diamond theory will be ana</w:t>
      </w:r>
      <w:r w:rsidR="003F1AB2" w:rsidRPr="006914A8">
        <w:rPr>
          <w:rFonts w:ascii="Times New Roman" w:hAnsi="Times New Roman" w:cs="Times New Roman"/>
          <w:bCs/>
          <w:sz w:val="24"/>
          <w:szCs w:val="24"/>
        </w:rPr>
        <w:t>lys</w:t>
      </w:r>
      <w:r w:rsidRPr="006914A8">
        <w:rPr>
          <w:rFonts w:ascii="Times New Roman" w:hAnsi="Times New Roman" w:cs="Times New Roman"/>
          <w:bCs/>
          <w:sz w:val="24"/>
          <w:szCs w:val="24"/>
        </w:rPr>
        <w:t xml:space="preserve">ed in terms of Marshfield Bakery Limited to enter </w:t>
      </w:r>
      <w:r w:rsidR="00B14F08" w:rsidRPr="006914A8">
        <w:rPr>
          <w:rFonts w:ascii="Times New Roman" w:hAnsi="Times New Roman" w:cs="Times New Roman"/>
          <w:bCs/>
          <w:sz w:val="24"/>
          <w:szCs w:val="24"/>
        </w:rPr>
        <w:t xml:space="preserve">the </w:t>
      </w:r>
      <w:r w:rsidRPr="006914A8">
        <w:rPr>
          <w:rFonts w:ascii="Times New Roman" w:hAnsi="Times New Roman" w:cs="Times New Roman"/>
          <w:bCs/>
          <w:sz w:val="24"/>
          <w:szCs w:val="24"/>
        </w:rPr>
        <w:t xml:space="preserve">Chinese market. The reasons </w:t>
      </w:r>
      <w:r w:rsidR="00B14F08" w:rsidRPr="006914A8">
        <w:rPr>
          <w:rFonts w:ascii="Times New Roman" w:hAnsi="Times New Roman" w:cs="Times New Roman"/>
          <w:bCs/>
          <w:sz w:val="24"/>
          <w:szCs w:val="24"/>
        </w:rPr>
        <w:t>for</w:t>
      </w:r>
      <w:r w:rsidRPr="006914A8">
        <w:rPr>
          <w:rFonts w:ascii="Times New Roman" w:hAnsi="Times New Roman" w:cs="Times New Roman"/>
          <w:bCs/>
          <w:sz w:val="24"/>
          <w:szCs w:val="24"/>
        </w:rPr>
        <w:t xml:space="preserve"> getting in</w:t>
      </w:r>
      <w:r w:rsidR="00B14F08" w:rsidRPr="006914A8">
        <w:rPr>
          <w:rFonts w:ascii="Times New Roman" w:hAnsi="Times New Roman" w:cs="Times New Roman"/>
          <w:bCs/>
          <w:sz w:val="24"/>
          <w:szCs w:val="24"/>
        </w:rPr>
        <w:t>to</w:t>
      </w:r>
      <w:r w:rsidRPr="006914A8">
        <w:rPr>
          <w:rFonts w:ascii="Times New Roman" w:hAnsi="Times New Roman" w:cs="Times New Roman"/>
          <w:bCs/>
          <w:sz w:val="24"/>
          <w:szCs w:val="24"/>
        </w:rPr>
        <w:t xml:space="preserve"> international trade will also address in the report.</w:t>
      </w:r>
      <w:r w:rsidR="00F94268" w:rsidRPr="006914A8">
        <w:rPr>
          <w:rFonts w:ascii="Times New Roman" w:hAnsi="Times New Roman" w:cs="Times New Roman"/>
          <w:bCs/>
          <w:sz w:val="24"/>
          <w:szCs w:val="24"/>
        </w:rPr>
        <w:br w:type="page"/>
      </w:r>
    </w:p>
    <w:p w14:paraId="6E1BD70F" w14:textId="0CAB34A2" w:rsidR="00F94268" w:rsidRPr="006914A8" w:rsidRDefault="00F94268" w:rsidP="00384330">
      <w:pPr>
        <w:pStyle w:val="Heading1"/>
        <w:spacing w:before="0" w:line="360" w:lineRule="auto"/>
        <w:jc w:val="both"/>
        <w:rPr>
          <w:rFonts w:ascii="Times New Roman" w:hAnsi="Times New Roman" w:cs="Times New Roman"/>
          <w:bCs/>
        </w:rPr>
      </w:pPr>
      <w:bookmarkStart w:id="3" w:name="_Toc86834023"/>
      <w:bookmarkStart w:id="4" w:name="_Toc86834382"/>
      <w:r w:rsidRPr="006914A8">
        <w:rPr>
          <w:rFonts w:ascii="Times New Roman" w:hAnsi="Times New Roman" w:cs="Times New Roman"/>
          <w:bCs/>
        </w:rPr>
        <w:lastRenderedPageBreak/>
        <w:t>Ana</w:t>
      </w:r>
      <w:r w:rsidR="003F1AB2" w:rsidRPr="006914A8">
        <w:rPr>
          <w:rFonts w:ascii="Times New Roman" w:hAnsi="Times New Roman" w:cs="Times New Roman"/>
          <w:bCs/>
        </w:rPr>
        <w:t>lys</w:t>
      </w:r>
      <w:r w:rsidRPr="006914A8">
        <w:rPr>
          <w:rFonts w:ascii="Times New Roman" w:hAnsi="Times New Roman" w:cs="Times New Roman"/>
          <w:bCs/>
        </w:rPr>
        <w:t>ing Macro Business Environment's Five Most Immediate Factors</w:t>
      </w:r>
      <w:bookmarkEnd w:id="3"/>
      <w:bookmarkEnd w:id="4"/>
    </w:p>
    <w:p w14:paraId="68D7852D" w14:textId="5698698F" w:rsidR="00833A75" w:rsidRPr="006914A8" w:rsidRDefault="00833A75"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Macro-environment is a broader term that refers to the whole environment and how it affects the activities, operations, and choices of all business units. It's a fast-moving industry that need</w:t>
      </w:r>
      <w:r w:rsidR="00B14F08" w:rsidRPr="006914A8">
        <w:rPr>
          <w:rFonts w:ascii="Times New Roman" w:hAnsi="Times New Roman" w:cs="Times New Roman"/>
          <w:bCs/>
          <w:sz w:val="24"/>
          <w:szCs w:val="24"/>
        </w:rPr>
        <w:t>s</w:t>
      </w:r>
      <w:r w:rsidRPr="006914A8">
        <w:rPr>
          <w:rFonts w:ascii="Times New Roman" w:hAnsi="Times New Roman" w:cs="Times New Roman"/>
          <w:bCs/>
          <w:sz w:val="24"/>
          <w:szCs w:val="24"/>
        </w:rPr>
        <w:t xml:space="preserve"> continu</w:t>
      </w:r>
      <w:r w:rsidR="00B14F08" w:rsidRPr="006914A8">
        <w:rPr>
          <w:rFonts w:ascii="Times New Roman" w:hAnsi="Times New Roman" w:cs="Times New Roman"/>
          <w:bCs/>
          <w:sz w:val="24"/>
          <w:szCs w:val="24"/>
        </w:rPr>
        <w:t>ous</w:t>
      </w:r>
      <w:r w:rsidRPr="006914A8">
        <w:rPr>
          <w:rFonts w:ascii="Times New Roman" w:hAnsi="Times New Roman" w:cs="Times New Roman"/>
          <w:bCs/>
          <w:sz w:val="24"/>
          <w:szCs w:val="24"/>
        </w:rPr>
        <w:t xml:space="preserve"> monitoring of developments</w:t>
      </w:r>
      <w:r w:rsidR="001F4EF1"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392119995"/>
          <w:citation/>
        </w:sdtPr>
        <w:sdtEndPr/>
        <w:sdtContent>
          <w:r w:rsidR="001F4EF1" w:rsidRPr="006914A8">
            <w:rPr>
              <w:rFonts w:ascii="Times New Roman" w:hAnsi="Times New Roman" w:cs="Times New Roman"/>
              <w:bCs/>
              <w:sz w:val="24"/>
              <w:szCs w:val="24"/>
            </w:rPr>
            <w:fldChar w:fldCharType="begin"/>
          </w:r>
          <w:r w:rsidR="001F4EF1" w:rsidRPr="006914A8">
            <w:rPr>
              <w:rFonts w:ascii="Times New Roman" w:hAnsi="Times New Roman" w:cs="Times New Roman"/>
              <w:bCs/>
              <w:sz w:val="24"/>
              <w:szCs w:val="24"/>
            </w:rPr>
            <w:instrText xml:space="preserve"> CITATION Cov15 \l 1033 </w:instrText>
          </w:r>
          <w:r w:rsidR="001F4EF1" w:rsidRPr="006914A8">
            <w:rPr>
              <w:rFonts w:ascii="Times New Roman" w:hAnsi="Times New Roman" w:cs="Times New Roman"/>
              <w:bCs/>
              <w:sz w:val="24"/>
              <w:szCs w:val="24"/>
            </w:rPr>
            <w:fldChar w:fldCharType="separate"/>
          </w:r>
          <w:r w:rsidR="001F4EF1" w:rsidRPr="006914A8">
            <w:rPr>
              <w:rFonts w:ascii="Times New Roman" w:hAnsi="Times New Roman" w:cs="Times New Roman"/>
              <w:bCs/>
              <w:noProof/>
              <w:sz w:val="24"/>
              <w:szCs w:val="24"/>
            </w:rPr>
            <w:t xml:space="preserve"> (Covey, 2015)</w:t>
          </w:r>
          <w:r w:rsidR="001F4EF1"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There are a variety of external elements involved, none of which can be controlled alone by a corporation.</w:t>
      </w:r>
    </w:p>
    <w:p w14:paraId="6E6EBBB9" w14:textId="77777777" w:rsidR="00833A75" w:rsidRPr="006914A8" w:rsidRDefault="00833A75"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The macro-environment is made up of a variety of factors, including political, economic factors, social, technological, and legal factors.</w:t>
      </w:r>
    </w:p>
    <w:p w14:paraId="29249F58" w14:textId="77777777" w:rsidR="00833A75" w:rsidRPr="006914A8" w:rsidRDefault="00833A75" w:rsidP="00384330">
      <w:pPr>
        <w:spacing w:after="0" w:line="360" w:lineRule="auto"/>
        <w:jc w:val="both"/>
        <w:rPr>
          <w:rFonts w:ascii="Times New Roman" w:hAnsi="Times New Roman" w:cs="Times New Roman"/>
          <w:bCs/>
          <w:sz w:val="24"/>
          <w:szCs w:val="24"/>
          <w:u w:val="single"/>
        </w:rPr>
      </w:pPr>
      <w:r w:rsidRPr="006914A8">
        <w:rPr>
          <w:rFonts w:ascii="Times New Roman" w:hAnsi="Times New Roman" w:cs="Times New Roman"/>
          <w:bCs/>
          <w:sz w:val="24"/>
          <w:szCs w:val="24"/>
          <w:u w:val="single"/>
        </w:rPr>
        <w:t>Political Factors</w:t>
      </w:r>
    </w:p>
    <w:p w14:paraId="7B947567" w14:textId="4699111A" w:rsidR="00F94268" w:rsidRPr="006914A8" w:rsidRDefault="00833A75"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China has a stable political system. Everyone knows that government policies strongly influence the political atmosphere. Everything is subject to change depending on federal or state policy changes. Political forces may influence the whole state, including the economy</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434448096"/>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Ger21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(Gerber, 2021)</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xml:space="preserve">. Ex: government measures may attract or deter MNCs from operating in China or from establishing new enterprises. Despite this, foreign enterprises encounter obstacles, particularly those unfamiliar with China's tax and regulatory systems. </w:t>
      </w:r>
      <w:r w:rsidR="00692C56" w:rsidRPr="006914A8">
        <w:rPr>
          <w:rFonts w:ascii="Times New Roman" w:hAnsi="Times New Roman" w:cs="Times New Roman"/>
          <w:bCs/>
          <w:sz w:val="24"/>
          <w:szCs w:val="24"/>
        </w:rPr>
        <w:t xml:space="preserve">Moreover, firms have to comply </w:t>
      </w:r>
      <w:r w:rsidR="00B14F08" w:rsidRPr="006914A8">
        <w:rPr>
          <w:rFonts w:ascii="Times New Roman" w:hAnsi="Times New Roman" w:cs="Times New Roman"/>
          <w:bCs/>
          <w:sz w:val="24"/>
          <w:szCs w:val="24"/>
        </w:rPr>
        <w:t xml:space="preserve">with </w:t>
      </w:r>
      <w:r w:rsidR="00692C56" w:rsidRPr="006914A8">
        <w:rPr>
          <w:rFonts w:ascii="Times New Roman" w:hAnsi="Times New Roman" w:cs="Times New Roman"/>
          <w:bCs/>
          <w:sz w:val="24"/>
          <w:szCs w:val="24"/>
        </w:rPr>
        <w:t xml:space="preserve">the law that leader fixes for them. In </w:t>
      </w:r>
      <w:r w:rsidR="00B14F08" w:rsidRPr="006914A8">
        <w:rPr>
          <w:rFonts w:ascii="Times New Roman" w:hAnsi="Times New Roman" w:cs="Times New Roman"/>
          <w:bCs/>
          <w:sz w:val="24"/>
          <w:szCs w:val="24"/>
        </w:rPr>
        <w:t>C</w:t>
      </w:r>
      <w:r w:rsidR="00692C56" w:rsidRPr="006914A8">
        <w:rPr>
          <w:rFonts w:ascii="Times New Roman" w:hAnsi="Times New Roman" w:cs="Times New Roman"/>
          <w:bCs/>
          <w:sz w:val="24"/>
          <w:szCs w:val="24"/>
        </w:rPr>
        <w:t xml:space="preserve">hina, one can’t criticize the leader either make </w:t>
      </w:r>
      <w:r w:rsidR="00B14F08" w:rsidRPr="006914A8">
        <w:rPr>
          <w:rFonts w:ascii="Times New Roman" w:hAnsi="Times New Roman" w:cs="Times New Roman"/>
          <w:bCs/>
          <w:sz w:val="24"/>
          <w:szCs w:val="24"/>
        </w:rPr>
        <w:t xml:space="preserve">a </w:t>
      </w:r>
      <w:r w:rsidR="00692C56" w:rsidRPr="006914A8">
        <w:rPr>
          <w:rFonts w:ascii="Times New Roman" w:hAnsi="Times New Roman" w:cs="Times New Roman"/>
          <w:bCs/>
          <w:sz w:val="24"/>
          <w:szCs w:val="24"/>
        </w:rPr>
        <w:t xml:space="preserve">protest. </w:t>
      </w:r>
    </w:p>
    <w:p w14:paraId="40B3C9FD" w14:textId="77777777" w:rsidR="00FB4B06" w:rsidRPr="006914A8" w:rsidRDefault="00692C56" w:rsidP="00B14F08">
      <w:pPr>
        <w:keepNext/>
        <w:spacing w:after="0" w:line="360" w:lineRule="auto"/>
        <w:jc w:val="center"/>
        <w:rPr>
          <w:rFonts w:ascii="Times New Roman" w:hAnsi="Times New Roman" w:cs="Times New Roman"/>
          <w:bCs/>
          <w:sz w:val="24"/>
          <w:szCs w:val="24"/>
        </w:rPr>
      </w:pPr>
      <w:r w:rsidRPr="006914A8">
        <w:rPr>
          <w:rFonts w:ascii="Times New Roman" w:hAnsi="Times New Roman" w:cs="Times New Roman"/>
          <w:bCs/>
          <w:noProof/>
          <w:sz w:val="24"/>
          <w:szCs w:val="24"/>
        </w:rPr>
        <w:drawing>
          <wp:inline distT="0" distB="0" distL="0" distR="0" wp14:anchorId="5BC13D76" wp14:editId="4178A2A9">
            <wp:extent cx="4673600" cy="2042457"/>
            <wp:effectExtent l="171450" t="171450" r="184150" b="1866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80017" cy="204526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5583857" w14:textId="5C6100E0" w:rsidR="00692C56" w:rsidRPr="006914A8" w:rsidRDefault="00FB4B06" w:rsidP="00B14F08">
      <w:pPr>
        <w:pStyle w:val="Caption"/>
        <w:spacing w:after="0" w:line="360" w:lineRule="auto"/>
        <w:jc w:val="center"/>
        <w:rPr>
          <w:rFonts w:ascii="Times New Roman" w:hAnsi="Times New Roman" w:cs="Times New Roman"/>
          <w:bCs/>
          <w:sz w:val="24"/>
          <w:szCs w:val="24"/>
        </w:rPr>
      </w:pPr>
      <w:bookmarkStart w:id="5" w:name="_Toc86834061"/>
      <w:r w:rsidRPr="006914A8">
        <w:rPr>
          <w:rFonts w:ascii="Times New Roman" w:hAnsi="Times New Roman" w:cs="Times New Roman"/>
          <w:bCs/>
          <w:sz w:val="24"/>
          <w:szCs w:val="24"/>
        </w:rPr>
        <w:t xml:space="preserve">Figure </w:t>
      </w:r>
      <w:r w:rsidRPr="006914A8">
        <w:rPr>
          <w:rFonts w:ascii="Times New Roman" w:hAnsi="Times New Roman" w:cs="Times New Roman"/>
          <w:bCs/>
          <w:sz w:val="24"/>
          <w:szCs w:val="24"/>
        </w:rPr>
        <w:fldChar w:fldCharType="begin"/>
      </w:r>
      <w:r w:rsidRPr="006914A8">
        <w:rPr>
          <w:rFonts w:ascii="Times New Roman" w:hAnsi="Times New Roman" w:cs="Times New Roman"/>
          <w:bCs/>
          <w:sz w:val="24"/>
          <w:szCs w:val="24"/>
        </w:rPr>
        <w:instrText xml:space="preserve"> SEQ Figure \* ARABIC </w:instrText>
      </w:r>
      <w:r w:rsidRPr="006914A8">
        <w:rPr>
          <w:rFonts w:ascii="Times New Roman" w:hAnsi="Times New Roman" w:cs="Times New Roman"/>
          <w:bCs/>
          <w:sz w:val="24"/>
          <w:szCs w:val="24"/>
        </w:rPr>
        <w:fldChar w:fldCharType="separate"/>
      </w:r>
      <w:r w:rsidR="001F4EF1" w:rsidRPr="006914A8">
        <w:rPr>
          <w:rFonts w:ascii="Times New Roman" w:hAnsi="Times New Roman" w:cs="Times New Roman"/>
          <w:bCs/>
          <w:noProof/>
          <w:sz w:val="24"/>
          <w:szCs w:val="24"/>
        </w:rPr>
        <w:t>1</w:t>
      </w:r>
      <w:r w:rsidRPr="006914A8">
        <w:rPr>
          <w:rFonts w:ascii="Times New Roman" w:hAnsi="Times New Roman" w:cs="Times New Roman"/>
          <w:bCs/>
          <w:sz w:val="24"/>
          <w:szCs w:val="24"/>
        </w:rPr>
        <w:fldChar w:fldCharType="end"/>
      </w:r>
      <w:r w:rsidRPr="006914A8">
        <w:rPr>
          <w:rFonts w:ascii="Times New Roman" w:hAnsi="Times New Roman" w:cs="Times New Roman"/>
          <w:bCs/>
          <w:sz w:val="24"/>
          <w:szCs w:val="24"/>
        </w:rPr>
        <w:t xml:space="preserve">: </w:t>
      </w:r>
      <w:r w:rsidR="00B14F08" w:rsidRPr="006914A8">
        <w:rPr>
          <w:rFonts w:ascii="Times New Roman" w:hAnsi="Times New Roman" w:cs="Times New Roman"/>
          <w:bCs/>
          <w:sz w:val="24"/>
          <w:szCs w:val="24"/>
        </w:rPr>
        <w:t>The most attractive countries for doing business</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607010857"/>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Bus213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(Businessnetwork, 2021)</w:t>
          </w:r>
          <w:r w:rsidR="001C2D82" w:rsidRPr="006914A8">
            <w:rPr>
              <w:rFonts w:ascii="Times New Roman" w:hAnsi="Times New Roman" w:cs="Times New Roman"/>
              <w:bCs/>
              <w:sz w:val="24"/>
              <w:szCs w:val="24"/>
            </w:rPr>
            <w:fldChar w:fldCharType="end"/>
          </w:r>
        </w:sdtContent>
      </w:sdt>
      <w:r w:rsidR="001C2D82" w:rsidRPr="006914A8">
        <w:rPr>
          <w:rFonts w:ascii="Times New Roman" w:hAnsi="Times New Roman" w:cs="Times New Roman"/>
          <w:bCs/>
          <w:sz w:val="24"/>
          <w:szCs w:val="24"/>
        </w:rPr>
        <w:t>.</w:t>
      </w:r>
      <w:bookmarkEnd w:id="5"/>
    </w:p>
    <w:p w14:paraId="724D1697" w14:textId="106B890A" w:rsidR="00692C56" w:rsidRPr="006914A8" w:rsidRDefault="00692C56"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When it comes to business attractiveness, China comes in last due to its political structure. This can be seen by looking at the graph above. This is due to China's tendency to impose its policies on private companies via coercion. China, on the other hand, promotes multinational firms to enter the market in the country and to create new rules that are MNC-friendly there.</w:t>
      </w:r>
      <w:r w:rsidR="0080340F" w:rsidRPr="006914A8">
        <w:rPr>
          <w:rFonts w:ascii="Times New Roman" w:hAnsi="Times New Roman" w:cs="Times New Roman"/>
          <w:bCs/>
          <w:sz w:val="24"/>
          <w:szCs w:val="24"/>
        </w:rPr>
        <w:t xml:space="preserve"> So, it can be </w:t>
      </w:r>
      <w:r w:rsidR="008B1EC2" w:rsidRPr="006914A8">
        <w:rPr>
          <w:rFonts w:ascii="Times New Roman" w:hAnsi="Times New Roman" w:cs="Times New Roman"/>
          <w:bCs/>
          <w:sz w:val="24"/>
          <w:szCs w:val="24"/>
        </w:rPr>
        <w:t>said</w:t>
      </w:r>
      <w:r w:rsidR="0080340F" w:rsidRPr="006914A8">
        <w:rPr>
          <w:rFonts w:ascii="Times New Roman" w:hAnsi="Times New Roman" w:cs="Times New Roman"/>
          <w:bCs/>
          <w:sz w:val="24"/>
          <w:szCs w:val="24"/>
        </w:rPr>
        <w:t xml:space="preserve"> that the SME Marshfield Bakery of the UK can take the advantage of </w:t>
      </w:r>
      <w:r w:rsidR="00B14F08" w:rsidRPr="006914A8">
        <w:rPr>
          <w:rFonts w:ascii="Times New Roman" w:hAnsi="Times New Roman" w:cs="Times New Roman"/>
          <w:bCs/>
          <w:sz w:val="24"/>
          <w:szCs w:val="24"/>
        </w:rPr>
        <w:t xml:space="preserve">the </w:t>
      </w:r>
      <w:r w:rsidR="0080340F" w:rsidRPr="006914A8">
        <w:rPr>
          <w:rFonts w:ascii="Times New Roman" w:hAnsi="Times New Roman" w:cs="Times New Roman"/>
          <w:bCs/>
          <w:sz w:val="24"/>
          <w:szCs w:val="24"/>
        </w:rPr>
        <w:t>political policy of china.</w:t>
      </w:r>
    </w:p>
    <w:p w14:paraId="2A874664" w14:textId="77777777" w:rsidR="0080340F" w:rsidRPr="006914A8" w:rsidRDefault="0080340F" w:rsidP="00384330">
      <w:pPr>
        <w:spacing w:after="0" w:line="360" w:lineRule="auto"/>
        <w:jc w:val="both"/>
        <w:rPr>
          <w:rFonts w:ascii="Times New Roman" w:hAnsi="Times New Roman" w:cs="Times New Roman"/>
          <w:bCs/>
          <w:sz w:val="24"/>
          <w:szCs w:val="24"/>
          <w:u w:val="single"/>
        </w:rPr>
      </w:pPr>
      <w:r w:rsidRPr="006914A8">
        <w:rPr>
          <w:rFonts w:ascii="Times New Roman" w:hAnsi="Times New Roman" w:cs="Times New Roman"/>
          <w:bCs/>
          <w:sz w:val="24"/>
          <w:szCs w:val="24"/>
          <w:u w:val="single"/>
        </w:rPr>
        <w:lastRenderedPageBreak/>
        <w:t>Economic Factors</w:t>
      </w:r>
    </w:p>
    <w:p w14:paraId="532416B0" w14:textId="450767C8" w:rsidR="0080340F" w:rsidRPr="006914A8" w:rsidRDefault="0080340F"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Since China is the world's second-largest economy, it's safe to say that the country's economy is quite robust. Due to the country's investment environment, foreign companies may conduct business here with ease. The Chinese economy's competitiveness has recently increased as a result of tax rate changes and structural reforms.</w:t>
      </w:r>
    </w:p>
    <w:p w14:paraId="1E08C7DC" w14:textId="77777777" w:rsidR="00FB4B06" w:rsidRPr="006914A8" w:rsidRDefault="00F01D9E" w:rsidP="00B14F08">
      <w:pPr>
        <w:keepNext/>
        <w:spacing w:after="0" w:line="360" w:lineRule="auto"/>
        <w:jc w:val="center"/>
        <w:rPr>
          <w:rFonts w:ascii="Times New Roman" w:hAnsi="Times New Roman" w:cs="Times New Roman"/>
          <w:bCs/>
          <w:sz w:val="24"/>
          <w:szCs w:val="24"/>
        </w:rPr>
      </w:pPr>
      <w:r w:rsidRPr="006914A8">
        <w:rPr>
          <w:rFonts w:ascii="Times New Roman" w:hAnsi="Times New Roman" w:cs="Times New Roman"/>
          <w:bCs/>
          <w:noProof/>
          <w:sz w:val="24"/>
          <w:szCs w:val="24"/>
        </w:rPr>
        <w:drawing>
          <wp:inline distT="0" distB="0" distL="0" distR="0" wp14:anchorId="43CEC373" wp14:editId="1D88DD93">
            <wp:extent cx="3229708" cy="22669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235029" cy="2270685"/>
                    </a:xfrm>
                    <a:prstGeom prst="rect">
                      <a:avLst/>
                    </a:prstGeom>
                  </pic:spPr>
                </pic:pic>
              </a:graphicData>
            </a:graphic>
          </wp:inline>
        </w:drawing>
      </w:r>
    </w:p>
    <w:p w14:paraId="48254211" w14:textId="7248FB82" w:rsidR="00F01D9E" w:rsidRPr="006914A8" w:rsidRDefault="00FB4B06" w:rsidP="00B14F08">
      <w:pPr>
        <w:pStyle w:val="Caption"/>
        <w:spacing w:after="0" w:line="360" w:lineRule="auto"/>
        <w:jc w:val="center"/>
        <w:rPr>
          <w:rFonts w:ascii="Times New Roman" w:hAnsi="Times New Roman" w:cs="Times New Roman"/>
          <w:bCs/>
          <w:sz w:val="24"/>
          <w:szCs w:val="24"/>
        </w:rPr>
      </w:pPr>
      <w:bookmarkStart w:id="6" w:name="_Toc86834062"/>
      <w:r w:rsidRPr="006914A8">
        <w:rPr>
          <w:rFonts w:ascii="Times New Roman" w:hAnsi="Times New Roman" w:cs="Times New Roman"/>
          <w:bCs/>
          <w:sz w:val="24"/>
          <w:szCs w:val="24"/>
        </w:rPr>
        <w:t xml:space="preserve">Figure </w:t>
      </w:r>
      <w:r w:rsidRPr="006914A8">
        <w:rPr>
          <w:rFonts w:ascii="Times New Roman" w:hAnsi="Times New Roman" w:cs="Times New Roman"/>
          <w:bCs/>
          <w:sz w:val="24"/>
          <w:szCs w:val="24"/>
        </w:rPr>
        <w:fldChar w:fldCharType="begin"/>
      </w:r>
      <w:r w:rsidRPr="006914A8">
        <w:rPr>
          <w:rFonts w:ascii="Times New Roman" w:hAnsi="Times New Roman" w:cs="Times New Roman"/>
          <w:bCs/>
          <w:sz w:val="24"/>
          <w:szCs w:val="24"/>
        </w:rPr>
        <w:instrText xml:space="preserve"> SEQ Figure \* ARABIC </w:instrText>
      </w:r>
      <w:r w:rsidRPr="006914A8">
        <w:rPr>
          <w:rFonts w:ascii="Times New Roman" w:hAnsi="Times New Roman" w:cs="Times New Roman"/>
          <w:bCs/>
          <w:sz w:val="24"/>
          <w:szCs w:val="24"/>
        </w:rPr>
        <w:fldChar w:fldCharType="separate"/>
      </w:r>
      <w:r w:rsidR="001F4EF1" w:rsidRPr="006914A8">
        <w:rPr>
          <w:rFonts w:ascii="Times New Roman" w:hAnsi="Times New Roman" w:cs="Times New Roman"/>
          <w:bCs/>
          <w:noProof/>
          <w:sz w:val="24"/>
          <w:szCs w:val="24"/>
        </w:rPr>
        <w:t>2</w:t>
      </w:r>
      <w:r w:rsidRPr="006914A8">
        <w:rPr>
          <w:rFonts w:ascii="Times New Roman" w:hAnsi="Times New Roman" w:cs="Times New Roman"/>
          <w:bCs/>
          <w:sz w:val="24"/>
          <w:szCs w:val="24"/>
        </w:rPr>
        <w:fldChar w:fldCharType="end"/>
      </w:r>
      <w:r w:rsidRPr="006914A8">
        <w:rPr>
          <w:rFonts w:ascii="Times New Roman" w:hAnsi="Times New Roman" w:cs="Times New Roman"/>
          <w:bCs/>
          <w:sz w:val="24"/>
          <w:szCs w:val="24"/>
        </w:rPr>
        <w:t>: Economic growth of China</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27302856"/>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CITATION Oxf191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(OxfordEconomics, 2021)</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w:t>
      </w:r>
      <w:bookmarkEnd w:id="6"/>
    </w:p>
    <w:p w14:paraId="411171DA" w14:textId="2F597C29" w:rsidR="00F01D9E" w:rsidRPr="006914A8" w:rsidRDefault="00F01D9E"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The above chart implies how drastically the economy had changed and how it is still </w:t>
      </w:r>
      <w:r w:rsidR="001C2D82" w:rsidRPr="006914A8">
        <w:rPr>
          <w:rFonts w:ascii="Times New Roman" w:hAnsi="Times New Roman" w:cs="Times New Roman"/>
          <w:bCs/>
          <w:sz w:val="24"/>
          <w:szCs w:val="24"/>
        </w:rPr>
        <w:t>continuously</w:t>
      </w:r>
      <w:r w:rsidRPr="006914A8">
        <w:rPr>
          <w:rFonts w:ascii="Times New Roman" w:hAnsi="Times New Roman" w:cs="Times New Roman"/>
          <w:bCs/>
          <w:sz w:val="24"/>
          <w:szCs w:val="24"/>
        </w:rPr>
        <w:t xml:space="preserve"> growing its GDP.</w:t>
      </w:r>
    </w:p>
    <w:p w14:paraId="3AA13174" w14:textId="43A5DCFE" w:rsidR="00F01D9E" w:rsidRPr="006914A8" w:rsidRDefault="00F01D9E"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As a consequence, the country has various assets that attract investors. A strong banking system and a vast consumer base are examples of these assets</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809934211"/>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Sco21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(Scott, 2021)</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xml:space="preserve">. Foreign investors are pulled in when a country's economy is rising. </w:t>
      </w:r>
      <w:r w:rsidR="00B14F08" w:rsidRPr="006914A8">
        <w:rPr>
          <w:rFonts w:ascii="Times New Roman" w:hAnsi="Times New Roman" w:cs="Times New Roman"/>
          <w:bCs/>
          <w:sz w:val="24"/>
          <w:szCs w:val="24"/>
        </w:rPr>
        <w:t>The e</w:t>
      </w:r>
      <w:r w:rsidRPr="006914A8">
        <w:rPr>
          <w:rFonts w:ascii="Times New Roman" w:hAnsi="Times New Roman" w:cs="Times New Roman"/>
          <w:bCs/>
          <w:sz w:val="24"/>
          <w:szCs w:val="24"/>
        </w:rPr>
        <w:t xml:space="preserve">conomic environment shows </w:t>
      </w:r>
      <w:r w:rsidR="00B14F08" w:rsidRPr="006914A8">
        <w:rPr>
          <w:rFonts w:ascii="Times New Roman" w:hAnsi="Times New Roman" w:cs="Times New Roman"/>
          <w:bCs/>
          <w:sz w:val="24"/>
          <w:szCs w:val="24"/>
        </w:rPr>
        <w:t xml:space="preserve">the </w:t>
      </w:r>
      <w:r w:rsidRPr="006914A8">
        <w:rPr>
          <w:rFonts w:ascii="Times New Roman" w:hAnsi="Times New Roman" w:cs="Times New Roman"/>
          <w:bCs/>
          <w:sz w:val="24"/>
          <w:szCs w:val="24"/>
        </w:rPr>
        <w:t xml:space="preserve">market size and change frequency. To attract foreign investment, </w:t>
      </w:r>
      <w:r w:rsidR="00B14F08" w:rsidRPr="006914A8">
        <w:rPr>
          <w:rFonts w:ascii="Times New Roman" w:hAnsi="Times New Roman" w:cs="Times New Roman"/>
          <w:bCs/>
          <w:sz w:val="24"/>
          <w:szCs w:val="24"/>
        </w:rPr>
        <w:t>one</w:t>
      </w:r>
      <w:r w:rsidRPr="006914A8">
        <w:rPr>
          <w:rFonts w:ascii="Times New Roman" w:hAnsi="Times New Roman" w:cs="Times New Roman"/>
          <w:bCs/>
          <w:sz w:val="24"/>
          <w:szCs w:val="24"/>
        </w:rPr>
        <w:t xml:space="preserve"> must understand the global economic environment. Marshfield Bakery Limited stands to gain from the agreement since most people eat cake, cookies, and fruitcake for breakfast, brunch, or special events. Because China's economy is stable and established, its living standards are high, thus Marshfield's items will be embraced in China as easily as in the UK.</w:t>
      </w:r>
    </w:p>
    <w:p w14:paraId="753A8D7F" w14:textId="77777777" w:rsidR="00F01D9E" w:rsidRPr="006914A8" w:rsidRDefault="00F01D9E" w:rsidP="00384330">
      <w:pPr>
        <w:spacing w:after="0" w:line="360" w:lineRule="auto"/>
        <w:jc w:val="both"/>
        <w:rPr>
          <w:rFonts w:ascii="Times New Roman" w:hAnsi="Times New Roman" w:cs="Times New Roman"/>
          <w:bCs/>
          <w:sz w:val="24"/>
          <w:szCs w:val="24"/>
          <w:u w:val="single"/>
        </w:rPr>
      </w:pPr>
      <w:r w:rsidRPr="006914A8">
        <w:rPr>
          <w:rFonts w:ascii="Times New Roman" w:hAnsi="Times New Roman" w:cs="Times New Roman"/>
          <w:bCs/>
          <w:sz w:val="24"/>
          <w:szCs w:val="24"/>
          <w:u w:val="single"/>
        </w:rPr>
        <w:t>Social Factors</w:t>
      </w:r>
    </w:p>
    <w:p w14:paraId="3BFB3E78" w14:textId="29881693" w:rsidR="00F01D9E" w:rsidRPr="006914A8" w:rsidRDefault="00B14F0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Marshfield Bakery Limited may sell the same items to the same customers in China that they sold to in the United Kingdom by using the same marketing approach that they used in the United Kingdom. It is advantageous to do business because of the social conditions in place.</w:t>
      </w:r>
      <w:r w:rsidR="002D0688" w:rsidRPr="006914A8">
        <w:rPr>
          <w:rFonts w:ascii="Times New Roman" w:hAnsi="Times New Roman" w:cs="Times New Roman"/>
          <w:bCs/>
          <w:sz w:val="24"/>
          <w:szCs w:val="24"/>
        </w:rPr>
        <w:t xml:space="preserve"> Each country's ideologies, attitudes, way of life, and customs are relatively similar. China, with 1.402 billion people, is the world's second-largest country by population. This clearly indicates that </w:t>
      </w:r>
      <w:r w:rsidR="002D0688" w:rsidRPr="006914A8">
        <w:rPr>
          <w:rFonts w:ascii="Times New Roman" w:hAnsi="Times New Roman" w:cs="Times New Roman"/>
          <w:bCs/>
          <w:sz w:val="24"/>
          <w:szCs w:val="24"/>
        </w:rPr>
        <w:lastRenderedPageBreak/>
        <w:t>Marshfield Bakery will be able to access a wider range of customers in China as a result of this. Marshfield Bakery Limited, on the other hand, may take advantage of China's enormous population, which dwarfs that of the United Kingdom</w:t>
      </w:r>
      <w:r w:rsidR="001C2D82" w:rsidRPr="006914A8">
        <w:rPr>
          <w:rFonts w:ascii="Times New Roman" w:hAnsi="Times New Roman" w:cs="Times New Roman"/>
          <w:bCs/>
          <w:sz w:val="24"/>
          <w:szCs w:val="24"/>
        </w:rPr>
        <w:t xml:space="preserve"> perspective</w:t>
      </w:r>
      <w:sdt>
        <w:sdtPr>
          <w:rPr>
            <w:rFonts w:ascii="Times New Roman" w:hAnsi="Times New Roman" w:cs="Times New Roman"/>
            <w:bCs/>
            <w:sz w:val="24"/>
            <w:szCs w:val="24"/>
          </w:rPr>
          <w:id w:val="579953536"/>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Mer151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(Merkert, 2015)</w:t>
          </w:r>
          <w:r w:rsidR="001C2D82" w:rsidRPr="006914A8">
            <w:rPr>
              <w:rFonts w:ascii="Times New Roman" w:hAnsi="Times New Roman" w:cs="Times New Roman"/>
              <w:bCs/>
              <w:sz w:val="24"/>
              <w:szCs w:val="24"/>
            </w:rPr>
            <w:fldChar w:fldCharType="end"/>
          </w:r>
        </w:sdtContent>
      </w:sdt>
      <w:r w:rsidR="001C2D82" w:rsidRPr="006914A8">
        <w:rPr>
          <w:rFonts w:ascii="Times New Roman" w:hAnsi="Times New Roman" w:cs="Times New Roman"/>
          <w:bCs/>
          <w:sz w:val="24"/>
          <w:szCs w:val="24"/>
        </w:rPr>
        <w:t>.</w:t>
      </w:r>
      <w:r w:rsidR="002D0688" w:rsidRPr="006914A8">
        <w:rPr>
          <w:rFonts w:ascii="Times New Roman" w:hAnsi="Times New Roman" w:cs="Times New Roman"/>
          <w:bCs/>
          <w:sz w:val="24"/>
          <w:szCs w:val="24"/>
        </w:rPr>
        <w:t>. The general public is well-educated, seeing the world from a modern and global viewpoint. Despite the wide range of lifestyles and cultures, people seem to have a lot in common.</w:t>
      </w:r>
    </w:p>
    <w:p w14:paraId="580B7C0B" w14:textId="77777777" w:rsidR="00FB4B06" w:rsidRPr="006914A8" w:rsidRDefault="002D0688" w:rsidP="00B14F08">
      <w:pPr>
        <w:keepNext/>
        <w:spacing w:after="0" w:line="360" w:lineRule="auto"/>
        <w:jc w:val="center"/>
        <w:rPr>
          <w:rFonts w:ascii="Times New Roman" w:hAnsi="Times New Roman" w:cs="Times New Roman"/>
          <w:bCs/>
          <w:sz w:val="24"/>
          <w:szCs w:val="24"/>
        </w:rPr>
      </w:pPr>
      <w:r w:rsidRPr="006914A8">
        <w:rPr>
          <w:rFonts w:ascii="Times New Roman" w:hAnsi="Times New Roman" w:cs="Times New Roman"/>
          <w:bCs/>
          <w:noProof/>
          <w:sz w:val="24"/>
          <w:szCs w:val="24"/>
        </w:rPr>
        <w:drawing>
          <wp:inline distT="0" distB="0" distL="0" distR="0" wp14:anchorId="59EF7D68" wp14:editId="433102C0">
            <wp:extent cx="4125922" cy="2198077"/>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verage-distribution-of-the-age-specific-population-by-sex-in-China-2005-2011.png"/>
                    <pic:cNvPicPr/>
                  </pic:nvPicPr>
                  <pic:blipFill>
                    <a:blip r:embed="rId10">
                      <a:extLst>
                        <a:ext uri="{28A0092B-C50C-407E-A947-70E740481C1C}">
                          <a14:useLocalDpi xmlns:a14="http://schemas.microsoft.com/office/drawing/2010/main" val="0"/>
                        </a:ext>
                      </a:extLst>
                    </a:blip>
                    <a:stretch>
                      <a:fillRect/>
                    </a:stretch>
                  </pic:blipFill>
                  <pic:spPr>
                    <a:xfrm>
                      <a:off x="0" y="0"/>
                      <a:ext cx="4139343" cy="2205227"/>
                    </a:xfrm>
                    <a:prstGeom prst="rect">
                      <a:avLst/>
                    </a:prstGeom>
                  </pic:spPr>
                </pic:pic>
              </a:graphicData>
            </a:graphic>
          </wp:inline>
        </w:drawing>
      </w:r>
    </w:p>
    <w:p w14:paraId="75E62AB1" w14:textId="339BDDB3" w:rsidR="002D0688" w:rsidRPr="006914A8" w:rsidRDefault="00FB4B06" w:rsidP="00B14F08">
      <w:pPr>
        <w:pStyle w:val="Caption"/>
        <w:spacing w:after="0" w:line="360" w:lineRule="auto"/>
        <w:jc w:val="center"/>
        <w:rPr>
          <w:rFonts w:ascii="Times New Roman" w:hAnsi="Times New Roman" w:cs="Times New Roman"/>
          <w:bCs/>
          <w:sz w:val="24"/>
          <w:szCs w:val="24"/>
        </w:rPr>
      </w:pPr>
      <w:bookmarkStart w:id="7" w:name="_Toc86834063"/>
      <w:r w:rsidRPr="006914A8">
        <w:rPr>
          <w:rFonts w:ascii="Times New Roman" w:hAnsi="Times New Roman" w:cs="Times New Roman"/>
          <w:bCs/>
          <w:sz w:val="24"/>
          <w:szCs w:val="24"/>
        </w:rPr>
        <w:t xml:space="preserve">Figure </w:t>
      </w:r>
      <w:r w:rsidRPr="006914A8">
        <w:rPr>
          <w:rFonts w:ascii="Times New Roman" w:hAnsi="Times New Roman" w:cs="Times New Roman"/>
          <w:bCs/>
          <w:sz w:val="24"/>
          <w:szCs w:val="24"/>
        </w:rPr>
        <w:fldChar w:fldCharType="begin"/>
      </w:r>
      <w:r w:rsidRPr="006914A8">
        <w:rPr>
          <w:rFonts w:ascii="Times New Roman" w:hAnsi="Times New Roman" w:cs="Times New Roman"/>
          <w:bCs/>
          <w:sz w:val="24"/>
          <w:szCs w:val="24"/>
        </w:rPr>
        <w:instrText xml:space="preserve"> SEQ Figure \* ARABIC </w:instrText>
      </w:r>
      <w:r w:rsidRPr="006914A8">
        <w:rPr>
          <w:rFonts w:ascii="Times New Roman" w:hAnsi="Times New Roman" w:cs="Times New Roman"/>
          <w:bCs/>
          <w:sz w:val="24"/>
          <w:szCs w:val="24"/>
        </w:rPr>
        <w:fldChar w:fldCharType="separate"/>
      </w:r>
      <w:r w:rsidR="001F4EF1" w:rsidRPr="006914A8">
        <w:rPr>
          <w:rFonts w:ascii="Times New Roman" w:hAnsi="Times New Roman" w:cs="Times New Roman"/>
          <w:bCs/>
          <w:noProof/>
          <w:sz w:val="24"/>
          <w:szCs w:val="24"/>
        </w:rPr>
        <w:t>3</w:t>
      </w:r>
      <w:r w:rsidRPr="006914A8">
        <w:rPr>
          <w:rFonts w:ascii="Times New Roman" w:hAnsi="Times New Roman" w:cs="Times New Roman"/>
          <w:bCs/>
          <w:sz w:val="24"/>
          <w:szCs w:val="24"/>
        </w:rPr>
        <w:fldChar w:fldCharType="end"/>
      </w:r>
      <w:r w:rsidR="00B80EF7" w:rsidRPr="006914A8">
        <w:rPr>
          <w:rFonts w:ascii="Times New Roman" w:hAnsi="Times New Roman" w:cs="Times New Roman"/>
          <w:bCs/>
          <w:sz w:val="24"/>
          <w:szCs w:val="24"/>
        </w:rPr>
        <w:t xml:space="preserve">: </w:t>
      </w:r>
      <w:r w:rsidR="00B14F08" w:rsidRPr="006914A8">
        <w:rPr>
          <w:rFonts w:ascii="Times New Roman" w:hAnsi="Times New Roman" w:cs="Times New Roman"/>
          <w:bCs/>
          <w:sz w:val="24"/>
          <w:szCs w:val="24"/>
        </w:rPr>
        <w:t>Age breakdown of china</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676958903"/>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Doc17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(Dockalikova, 2017)</w:t>
          </w:r>
          <w:r w:rsidR="001C2D82" w:rsidRPr="006914A8">
            <w:rPr>
              <w:rFonts w:ascii="Times New Roman" w:hAnsi="Times New Roman" w:cs="Times New Roman"/>
              <w:bCs/>
              <w:sz w:val="24"/>
              <w:szCs w:val="24"/>
            </w:rPr>
            <w:fldChar w:fldCharType="end"/>
          </w:r>
        </w:sdtContent>
      </w:sdt>
      <w:bookmarkEnd w:id="7"/>
    </w:p>
    <w:p w14:paraId="11C2EAB5" w14:textId="64EA1EEA" w:rsidR="002D0688" w:rsidRPr="006914A8" w:rsidRDefault="002D068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From the chart</w:t>
      </w:r>
      <w:r w:rsidR="00B14F08" w:rsidRPr="006914A8">
        <w:rPr>
          <w:rFonts w:ascii="Times New Roman" w:hAnsi="Times New Roman" w:cs="Times New Roman"/>
          <w:bCs/>
          <w:sz w:val="24"/>
          <w:szCs w:val="24"/>
        </w:rPr>
        <w:t>,</w:t>
      </w:r>
      <w:r w:rsidRPr="006914A8">
        <w:rPr>
          <w:rFonts w:ascii="Times New Roman" w:hAnsi="Times New Roman" w:cs="Times New Roman"/>
          <w:bCs/>
          <w:sz w:val="24"/>
          <w:szCs w:val="24"/>
        </w:rPr>
        <w:t xml:space="preserve"> it </w:t>
      </w:r>
      <w:r w:rsidR="00B14F08" w:rsidRPr="006914A8">
        <w:rPr>
          <w:rFonts w:ascii="Times New Roman" w:hAnsi="Times New Roman" w:cs="Times New Roman"/>
          <w:bCs/>
          <w:sz w:val="24"/>
          <w:szCs w:val="24"/>
        </w:rPr>
        <w:t>ha</w:t>
      </w:r>
      <w:r w:rsidRPr="006914A8">
        <w:rPr>
          <w:rFonts w:ascii="Times New Roman" w:hAnsi="Times New Roman" w:cs="Times New Roman"/>
          <w:bCs/>
          <w:sz w:val="24"/>
          <w:szCs w:val="24"/>
        </w:rPr>
        <w:t xml:space="preserve">s appeared that most of the citizens </w:t>
      </w:r>
      <w:r w:rsidR="00B14F08" w:rsidRPr="006914A8">
        <w:rPr>
          <w:rFonts w:ascii="Times New Roman" w:hAnsi="Times New Roman" w:cs="Times New Roman"/>
          <w:bCs/>
          <w:sz w:val="24"/>
          <w:szCs w:val="24"/>
        </w:rPr>
        <w:t xml:space="preserve">are </w:t>
      </w:r>
      <w:r w:rsidR="007409EF" w:rsidRPr="006914A8">
        <w:rPr>
          <w:rFonts w:ascii="Times New Roman" w:hAnsi="Times New Roman" w:cs="Times New Roman"/>
          <w:bCs/>
          <w:sz w:val="24"/>
          <w:szCs w:val="24"/>
        </w:rPr>
        <w:t>adult</w:t>
      </w:r>
      <w:r w:rsidR="00B14F08" w:rsidRPr="006914A8">
        <w:rPr>
          <w:rFonts w:ascii="Times New Roman" w:hAnsi="Times New Roman" w:cs="Times New Roman"/>
          <w:bCs/>
          <w:sz w:val="24"/>
          <w:szCs w:val="24"/>
        </w:rPr>
        <w:t>s</w:t>
      </w:r>
      <w:r w:rsidR="007409EF" w:rsidRPr="006914A8">
        <w:rPr>
          <w:rFonts w:ascii="Times New Roman" w:hAnsi="Times New Roman" w:cs="Times New Roman"/>
          <w:bCs/>
          <w:sz w:val="24"/>
          <w:szCs w:val="24"/>
        </w:rPr>
        <w:t xml:space="preserve"> and range from 10 to 60. Marshfield Bakery Limited benefits from a youthful and mature Chinese population (</w:t>
      </w:r>
      <w:r w:rsidR="00B80EF7" w:rsidRPr="006914A8">
        <w:rPr>
          <w:rFonts w:ascii="Times New Roman" w:hAnsi="Times New Roman" w:cs="Times New Roman"/>
          <w:bCs/>
          <w:sz w:val="24"/>
          <w:szCs w:val="24"/>
        </w:rPr>
        <w:t>8</w:t>
      </w:r>
      <w:r w:rsidR="007409EF" w:rsidRPr="006914A8">
        <w:rPr>
          <w:rFonts w:ascii="Times New Roman" w:hAnsi="Times New Roman" w:cs="Times New Roman"/>
          <w:bCs/>
          <w:sz w:val="24"/>
          <w:szCs w:val="24"/>
        </w:rPr>
        <w:t>1.3%). These elders ate a lot of the company's baked goods. Marshfield Bakery may therefore more easily sell to Chinese customers than to British ones. The Marshfield Bakery is known for its fruit cakes and pastries. This is because China has a robust social structure and a huge young population. As seen in the graph above, about 80% of Chinese are customers.</w:t>
      </w:r>
    </w:p>
    <w:p w14:paraId="70AB9DDB" w14:textId="77777777" w:rsidR="007409EF" w:rsidRPr="006914A8" w:rsidRDefault="007409EF" w:rsidP="00384330">
      <w:pPr>
        <w:spacing w:after="0" w:line="360" w:lineRule="auto"/>
        <w:jc w:val="both"/>
        <w:rPr>
          <w:rFonts w:ascii="Times New Roman" w:hAnsi="Times New Roman" w:cs="Times New Roman"/>
          <w:bCs/>
          <w:sz w:val="24"/>
          <w:szCs w:val="24"/>
          <w:u w:val="single"/>
        </w:rPr>
      </w:pPr>
      <w:r w:rsidRPr="006914A8">
        <w:rPr>
          <w:rFonts w:ascii="Times New Roman" w:hAnsi="Times New Roman" w:cs="Times New Roman"/>
          <w:bCs/>
          <w:sz w:val="24"/>
          <w:szCs w:val="24"/>
          <w:u w:val="single"/>
        </w:rPr>
        <w:t>Technological Factors</w:t>
      </w:r>
    </w:p>
    <w:p w14:paraId="771B62D6" w14:textId="230CC5F1" w:rsidR="007409EF" w:rsidRPr="006914A8" w:rsidRDefault="007409EF"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China's infrastructure is robust, enabling corporate expansion. The world's most advanced telecommunications system is here. Since over 90% of homes have cable TV, there are plenty of opportunities for advertising</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824734560"/>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Lew20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(Lewis, 2020)</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Internet users are predicted to be 100%, placing them sixth globally. There are several high-quality public transportation options available in the nation. Compar</w:t>
      </w:r>
      <w:r w:rsidR="00B14F08" w:rsidRPr="006914A8">
        <w:rPr>
          <w:rFonts w:ascii="Times New Roman" w:hAnsi="Times New Roman" w:cs="Times New Roman"/>
          <w:bCs/>
          <w:sz w:val="24"/>
          <w:szCs w:val="24"/>
        </w:rPr>
        <w:t>ed</w:t>
      </w:r>
      <w:r w:rsidRPr="006914A8">
        <w:rPr>
          <w:rFonts w:ascii="Times New Roman" w:hAnsi="Times New Roman" w:cs="Times New Roman"/>
          <w:bCs/>
          <w:sz w:val="24"/>
          <w:szCs w:val="24"/>
        </w:rPr>
        <w:t xml:space="preserve"> to the UK, both nations have accepted and grown with superior technologies. This will enable Marshfield Bakery Limited to </w:t>
      </w:r>
      <w:r w:rsidR="00B14F08" w:rsidRPr="006914A8">
        <w:rPr>
          <w:rFonts w:ascii="Times New Roman" w:hAnsi="Times New Roman" w:cs="Times New Roman"/>
          <w:bCs/>
          <w:sz w:val="24"/>
          <w:szCs w:val="24"/>
        </w:rPr>
        <w:t>m</w:t>
      </w:r>
      <w:r w:rsidRPr="006914A8">
        <w:rPr>
          <w:rFonts w:ascii="Times New Roman" w:hAnsi="Times New Roman" w:cs="Times New Roman"/>
          <w:bCs/>
          <w:sz w:val="24"/>
          <w:szCs w:val="24"/>
        </w:rPr>
        <w:t>ake use of China's modern technology and maximize commercial production, as it did in the UK.</w:t>
      </w:r>
    </w:p>
    <w:p w14:paraId="728B32B7" w14:textId="77777777" w:rsidR="001F4EF1" w:rsidRPr="006914A8" w:rsidRDefault="007409EF" w:rsidP="00B14F08">
      <w:pPr>
        <w:keepNext/>
        <w:spacing w:after="0" w:line="360" w:lineRule="auto"/>
        <w:jc w:val="center"/>
        <w:rPr>
          <w:rFonts w:ascii="Times New Roman" w:hAnsi="Times New Roman" w:cs="Times New Roman"/>
          <w:bCs/>
          <w:sz w:val="24"/>
          <w:szCs w:val="24"/>
        </w:rPr>
      </w:pPr>
      <w:r w:rsidRPr="006914A8">
        <w:rPr>
          <w:rFonts w:ascii="Times New Roman" w:hAnsi="Times New Roman" w:cs="Times New Roman"/>
          <w:bCs/>
          <w:noProof/>
          <w:sz w:val="24"/>
          <w:szCs w:val="24"/>
        </w:rPr>
        <w:lastRenderedPageBreak/>
        <w:drawing>
          <wp:inline distT="0" distB="0" distL="0" distR="0" wp14:anchorId="72617011" wp14:editId="4C8B4064">
            <wp:extent cx="4401820" cy="174673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3.larg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06440" cy="1748573"/>
                    </a:xfrm>
                    <a:prstGeom prst="rect">
                      <a:avLst/>
                    </a:prstGeom>
                  </pic:spPr>
                </pic:pic>
              </a:graphicData>
            </a:graphic>
          </wp:inline>
        </w:drawing>
      </w:r>
    </w:p>
    <w:p w14:paraId="50F5B731" w14:textId="06586E67" w:rsidR="007409EF" w:rsidRPr="006914A8" w:rsidRDefault="001F4EF1" w:rsidP="00B14F08">
      <w:pPr>
        <w:pStyle w:val="Caption"/>
        <w:spacing w:after="0" w:line="360" w:lineRule="auto"/>
        <w:jc w:val="center"/>
        <w:rPr>
          <w:rFonts w:ascii="Times New Roman" w:hAnsi="Times New Roman" w:cs="Times New Roman"/>
          <w:bCs/>
          <w:sz w:val="24"/>
          <w:szCs w:val="24"/>
        </w:rPr>
      </w:pPr>
      <w:bookmarkStart w:id="8" w:name="_Toc86834064"/>
      <w:r w:rsidRPr="006914A8">
        <w:rPr>
          <w:rFonts w:ascii="Times New Roman" w:hAnsi="Times New Roman" w:cs="Times New Roman"/>
          <w:bCs/>
          <w:sz w:val="24"/>
          <w:szCs w:val="24"/>
        </w:rPr>
        <w:t xml:space="preserve">Figure </w:t>
      </w:r>
      <w:r w:rsidRPr="006914A8">
        <w:rPr>
          <w:rFonts w:ascii="Times New Roman" w:hAnsi="Times New Roman" w:cs="Times New Roman"/>
          <w:bCs/>
          <w:sz w:val="24"/>
          <w:szCs w:val="24"/>
        </w:rPr>
        <w:fldChar w:fldCharType="begin"/>
      </w:r>
      <w:r w:rsidRPr="006914A8">
        <w:rPr>
          <w:rFonts w:ascii="Times New Roman" w:hAnsi="Times New Roman" w:cs="Times New Roman"/>
          <w:bCs/>
          <w:sz w:val="24"/>
          <w:szCs w:val="24"/>
        </w:rPr>
        <w:instrText xml:space="preserve"> SEQ Figure \* ARABIC </w:instrText>
      </w:r>
      <w:r w:rsidRPr="006914A8">
        <w:rPr>
          <w:rFonts w:ascii="Times New Roman" w:hAnsi="Times New Roman" w:cs="Times New Roman"/>
          <w:bCs/>
          <w:sz w:val="24"/>
          <w:szCs w:val="24"/>
        </w:rPr>
        <w:fldChar w:fldCharType="separate"/>
      </w:r>
      <w:r w:rsidRPr="006914A8">
        <w:rPr>
          <w:rFonts w:ascii="Times New Roman" w:hAnsi="Times New Roman" w:cs="Times New Roman"/>
          <w:bCs/>
          <w:noProof/>
          <w:sz w:val="24"/>
          <w:szCs w:val="24"/>
        </w:rPr>
        <w:t>4</w:t>
      </w:r>
      <w:r w:rsidRPr="006914A8">
        <w:rPr>
          <w:rFonts w:ascii="Times New Roman" w:hAnsi="Times New Roman" w:cs="Times New Roman"/>
          <w:bCs/>
          <w:sz w:val="24"/>
          <w:szCs w:val="24"/>
        </w:rPr>
        <w:fldChar w:fldCharType="end"/>
      </w:r>
      <w:r w:rsidRPr="006914A8">
        <w:rPr>
          <w:rFonts w:ascii="Times New Roman" w:hAnsi="Times New Roman" w:cs="Times New Roman"/>
          <w:bCs/>
          <w:sz w:val="24"/>
          <w:szCs w:val="24"/>
        </w:rPr>
        <w:t>: Technological advancement of China</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961841437"/>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Gel13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(Gelders, 2013)</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w:t>
      </w:r>
      <w:bookmarkEnd w:id="8"/>
    </w:p>
    <w:p w14:paraId="57F708B5" w14:textId="611038CA" w:rsidR="006659A9" w:rsidRPr="006914A8" w:rsidRDefault="007409EF"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The chart indicates how china start</w:t>
      </w:r>
      <w:r w:rsidR="00B14F08" w:rsidRPr="006914A8">
        <w:rPr>
          <w:rFonts w:ascii="Times New Roman" w:hAnsi="Times New Roman" w:cs="Times New Roman"/>
          <w:bCs/>
          <w:sz w:val="24"/>
          <w:szCs w:val="24"/>
        </w:rPr>
        <w:t>s</w:t>
      </w:r>
      <w:r w:rsidRPr="006914A8">
        <w:rPr>
          <w:rFonts w:ascii="Times New Roman" w:hAnsi="Times New Roman" w:cs="Times New Roman"/>
          <w:bCs/>
          <w:sz w:val="24"/>
          <w:szCs w:val="24"/>
        </w:rPr>
        <w:t xml:space="preserve"> contributing </w:t>
      </w:r>
      <w:r w:rsidR="00B14F08" w:rsidRPr="006914A8">
        <w:rPr>
          <w:rFonts w:ascii="Times New Roman" w:hAnsi="Times New Roman" w:cs="Times New Roman"/>
          <w:bCs/>
          <w:sz w:val="24"/>
          <w:szCs w:val="24"/>
        </w:rPr>
        <w:t>to</w:t>
      </w:r>
      <w:r w:rsidRPr="006914A8">
        <w:rPr>
          <w:rFonts w:ascii="Times New Roman" w:hAnsi="Times New Roman" w:cs="Times New Roman"/>
          <w:bCs/>
          <w:sz w:val="24"/>
          <w:szCs w:val="24"/>
        </w:rPr>
        <w:t xml:space="preserve"> science and technology in recent years. It has been competing </w:t>
      </w:r>
      <w:r w:rsidR="00B14F08" w:rsidRPr="006914A8">
        <w:rPr>
          <w:rFonts w:ascii="Times New Roman" w:hAnsi="Times New Roman" w:cs="Times New Roman"/>
          <w:bCs/>
          <w:sz w:val="24"/>
          <w:szCs w:val="24"/>
        </w:rPr>
        <w:t xml:space="preserve">with </w:t>
      </w:r>
      <w:r w:rsidRPr="006914A8">
        <w:rPr>
          <w:rFonts w:ascii="Times New Roman" w:hAnsi="Times New Roman" w:cs="Times New Roman"/>
          <w:bCs/>
          <w:sz w:val="24"/>
          <w:szCs w:val="24"/>
        </w:rPr>
        <w:t>the U.S in this sector.</w:t>
      </w:r>
      <w:r w:rsidR="006659A9" w:rsidRPr="006914A8">
        <w:rPr>
          <w:rFonts w:ascii="Times New Roman" w:hAnsi="Times New Roman" w:cs="Times New Roman"/>
          <w:bCs/>
          <w:sz w:val="24"/>
          <w:szCs w:val="24"/>
        </w:rPr>
        <w:t xml:space="preserve"> After World War Two, China's technological environment improved dramatically, and the country is currently regarded as one of the world's most technologically sophisticated. As can be seen, from 2002 to 2013, China grew rapidly in the ICT sector, as can be seen in the graph above. The Marshfield Bakery Limited can take the advantage of it.</w:t>
      </w:r>
    </w:p>
    <w:p w14:paraId="32B1B142" w14:textId="3B15E4E4" w:rsidR="006659A9" w:rsidRPr="006914A8" w:rsidRDefault="006659A9"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Legal Factors</w:t>
      </w:r>
    </w:p>
    <w:p w14:paraId="51FAD033" w14:textId="6C9CF78E" w:rsidR="006659A9" w:rsidRPr="006914A8" w:rsidRDefault="006659A9"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According to Confucianism, social order may be established via moral instruction, which informs the legal system. </w:t>
      </w:r>
      <w:r w:rsidR="00B14F08" w:rsidRPr="006914A8">
        <w:rPr>
          <w:rFonts w:ascii="Times New Roman" w:hAnsi="Times New Roman" w:cs="Times New Roman"/>
          <w:bCs/>
          <w:sz w:val="24"/>
          <w:szCs w:val="24"/>
        </w:rPr>
        <w:t xml:space="preserve">The </w:t>
      </w:r>
      <w:r w:rsidRPr="006914A8">
        <w:rPr>
          <w:rFonts w:ascii="Times New Roman" w:hAnsi="Times New Roman" w:cs="Times New Roman"/>
          <w:bCs/>
          <w:sz w:val="24"/>
          <w:szCs w:val="24"/>
        </w:rPr>
        <w:t>Republic of China established a Western-style legal system based on German law after the 1911 revolution.</w:t>
      </w:r>
      <w:r w:rsidR="00B952C7" w:rsidRPr="006914A8">
        <w:rPr>
          <w:rFonts w:ascii="Times New Roman" w:hAnsi="Times New Roman" w:cs="Times New Roman"/>
          <w:bCs/>
          <w:sz w:val="24"/>
          <w:szCs w:val="24"/>
        </w:rPr>
        <w:t xml:space="preserve"> But it has managed to employ </w:t>
      </w:r>
      <w:r w:rsidR="00B80EF7" w:rsidRPr="006914A8">
        <w:rPr>
          <w:rFonts w:ascii="Times New Roman" w:hAnsi="Times New Roman" w:cs="Times New Roman"/>
          <w:bCs/>
          <w:sz w:val="24"/>
          <w:szCs w:val="24"/>
        </w:rPr>
        <w:t>an</w:t>
      </w:r>
      <w:r w:rsidR="00B952C7" w:rsidRPr="006914A8">
        <w:rPr>
          <w:rFonts w:ascii="Times New Roman" w:hAnsi="Times New Roman" w:cs="Times New Roman"/>
          <w:bCs/>
          <w:sz w:val="24"/>
          <w:szCs w:val="24"/>
        </w:rPr>
        <w:t xml:space="preserve"> MNC friendly policy for investors and set a good example in the world by maintaining the law and order as well as </w:t>
      </w:r>
      <w:r w:rsidR="00B14F08" w:rsidRPr="006914A8">
        <w:rPr>
          <w:rFonts w:ascii="Times New Roman" w:hAnsi="Times New Roman" w:cs="Times New Roman"/>
          <w:bCs/>
          <w:sz w:val="24"/>
          <w:szCs w:val="24"/>
        </w:rPr>
        <w:t xml:space="preserve">a </w:t>
      </w:r>
      <w:r w:rsidR="00B952C7" w:rsidRPr="006914A8">
        <w:rPr>
          <w:rFonts w:ascii="Times New Roman" w:hAnsi="Times New Roman" w:cs="Times New Roman"/>
          <w:bCs/>
          <w:sz w:val="24"/>
          <w:szCs w:val="24"/>
        </w:rPr>
        <w:t>criminal offen</w:t>
      </w:r>
      <w:r w:rsidR="00B14F08" w:rsidRPr="006914A8">
        <w:rPr>
          <w:rFonts w:ascii="Times New Roman" w:hAnsi="Times New Roman" w:cs="Times New Roman"/>
          <w:bCs/>
          <w:sz w:val="24"/>
          <w:szCs w:val="24"/>
        </w:rPr>
        <w:t>s</w:t>
      </w:r>
      <w:r w:rsidR="00B952C7" w:rsidRPr="006914A8">
        <w:rPr>
          <w:rFonts w:ascii="Times New Roman" w:hAnsi="Times New Roman" w:cs="Times New Roman"/>
          <w:bCs/>
          <w:sz w:val="24"/>
          <w:szCs w:val="24"/>
        </w:rPr>
        <w:t>e in control</w:t>
      </w:r>
      <w:sdt>
        <w:sdtPr>
          <w:rPr>
            <w:rFonts w:ascii="Times New Roman" w:hAnsi="Times New Roman" w:cs="Times New Roman"/>
            <w:bCs/>
            <w:sz w:val="24"/>
            <w:szCs w:val="24"/>
          </w:rPr>
          <w:id w:val="1602379845"/>
          <w:citation/>
        </w:sdtPr>
        <w:sdtEndPr/>
        <w:sdtContent>
          <w:r w:rsidR="00B80EF7" w:rsidRPr="006914A8">
            <w:rPr>
              <w:rFonts w:ascii="Times New Roman" w:hAnsi="Times New Roman" w:cs="Times New Roman"/>
              <w:bCs/>
              <w:sz w:val="24"/>
              <w:szCs w:val="24"/>
            </w:rPr>
            <w:fldChar w:fldCharType="begin"/>
          </w:r>
          <w:r w:rsidR="00B80EF7" w:rsidRPr="006914A8">
            <w:rPr>
              <w:rFonts w:ascii="Times New Roman" w:hAnsi="Times New Roman" w:cs="Times New Roman"/>
              <w:bCs/>
              <w:sz w:val="24"/>
              <w:szCs w:val="24"/>
            </w:rPr>
            <w:instrText xml:space="preserve"> CITATION Uni213 \l 1033 </w:instrText>
          </w:r>
          <w:r w:rsidR="00B80EF7" w:rsidRPr="006914A8">
            <w:rPr>
              <w:rFonts w:ascii="Times New Roman" w:hAnsi="Times New Roman" w:cs="Times New Roman"/>
              <w:bCs/>
              <w:sz w:val="24"/>
              <w:szCs w:val="24"/>
            </w:rPr>
            <w:fldChar w:fldCharType="separate"/>
          </w:r>
          <w:r w:rsidR="00B80EF7" w:rsidRPr="006914A8">
            <w:rPr>
              <w:rFonts w:ascii="Times New Roman" w:hAnsi="Times New Roman" w:cs="Times New Roman"/>
              <w:bCs/>
              <w:noProof/>
              <w:sz w:val="24"/>
              <w:szCs w:val="24"/>
            </w:rPr>
            <w:t xml:space="preserve"> (Universalclass, 2021)</w:t>
          </w:r>
          <w:r w:rsidR="00B80EF7" w:rsidRPr="006914A8">
            <w:rPr>
              <w:rFonts w:ascii="Times New Roman" w:hAnsi="Times New Roman" w:cs="Times New Roman"/>
              <w:bCs/>
              <w:sz w:val="24"/>
              <w:szCs w:val="24"/>
            </w:rPr>
            <w:fldChar w:fldCharType="end"/>
          </w:r>
        </w:sdtContent>
      </w:sdt>
      <w:r w:rsidR="00B952C7" w:rsidRPr="006914A8">
        <w:rPr>
          <w:rFonts w:ascii="Times New Roman" w:hAnsi="Times New Roman" w:cs="Times New Roman"/>
          <w:bCs/>
          <w:sz w:val="24"/>
          <w:szCs w:val="24"/>
        </w:rPr>
        <w:t xml:space="preserve">. The complexity of starting </w:t>
      </w:r>
      <w:r w:rsidR="00B14F08" w:rsidRPr="006914A8">
        <w:rPr>
          <w:rFonts w:ascii="Times New Roman" w:hAnsi="Times New Roman" w:cs="Times New Roman"/>
          <w:bCs/>
          <w:sz w:val="24"/>
          <w:szCs w:val="24"/>
        </w:rPr>
        <w:t xml:space="preserve">a </w:t>
      </w:r>
      <w:r w:rsidR="00B952C7" w:rsidRPr="006914A8">
        <w:rPr>
          <w:rFonts w:ascii="Times New Roman" w:hAnsi="Times New Roman" w:cs="Times New Roman"/>
          <w:bCs/>
          <w:sz w:val="24"/>
          <w:szCs w:val="24"/>
        </w:rPr>
        <w:t xml:space="preserve">business is lesser than </w:t>
      </w:r>
      <w:r w:rsidR="00B14F08" w:rsidRPr="006914A8">
        <w:rPr>
          <w:rFonts w:ascii="Times New Roman" w:hAnsi="Times New Roman" w:cs="Times New Roman"/>
          <w:bCs/>
          <w:sz w:val="24"/>
          <w:szCs w:val="24"/>
        </w:rPr>
        <w:t xml:space="preserve">in </w:t>
      </w:r>
      <w:r w:rsidR="00B952C7" w:rsidRPr="006914A8">
        <w:rPr>
          <w:rFonts w:ascii="Times New Roman" w:hAnsi="Times New Roman" w:cs="Times New Roman"/>
          <w:bCs/>
          <w:sz w:val="24"/>
          <w:szCs w:val="24"/>
        </w:rPr>
        <w:t>other countries so the UK</w:t>
      </w:r>
      <w:r w:rsidR="00B14F08" w:rsidRPr="006914A8">
        <w:rPr>
          <w:rFonts w:ascii="Times New Roman" w:hAnsi="Times New Roman" w:cs="Times New Roman"/>
          <w:bCs/>
          <w:sz w:val="24"/>
          <w:szCs w:val="24"/>
        </w:rPr>
        <w:t>-</w:t>
      </w:r>
      <w:r w:rsidR="00B952C7" w:rsidRPr="006914A8">
        <w:rPr>
          <w:rFonts w:ascii="Times New Roman" w:hAnsi="Times New Roman" w:cs="Times New Roman"/>
          <w:bCs/>
          <w:sz w:val="24"/>
          <w:szCs w:val="24"/>
        </w:rPr>
        <w:t xml:space="preserve">based SME Marshfield Bakery Limited can easily enter the market by following </w:t>
      </w:r>
      <w:r w:rsidR="00B14F08" w:rsidRPr="006914A8">
        <w:rPr>
          <w:rFonts w:ascii="Times New Roman" w:hAnsi="Times New Roman" w:cs="Times New Roman"/>
          <w:bCs/>
          <w:sz w:val="24"/>
          <w:szCs w:val="24"/>
        </w:rPr>
        <w:t>fewer</w:t>
      </w:r>
      <w:r w:rsidR="00B952C7" w:rsidRPr="006914A8">
        <w:rPr>
          <w:rFonts w:ascii="Times New Roman" w:hAnsi="Times New Roman" w:cs="Times New Roman"/>
          <w:bCs/>
          <w:sz w:val="24"/>
          <w:szCs w:val="24"/>
        </w:rPr>
        <w:t xml:space="preserve"> legal formalities. Therefore, it can be said that this will be the best location for expanding its business in China. Due to </w:t>
      </w:r>
      <w:r w:rsidR="00B14F08" w:rsidRPr="006914A8">
        <w:rPr>
          <w:rFonts w:ascii="Times New Roman" w:hAnsi="Times New Roman" w:cs="Times New Roman"/>
          <w:bCs/>
          <w:sz w:val="24"/>
          <w:szCs w:val="24"/>
        </w:rPr>
        <w:t>fewer</w:t>
      </w:r>
      <w:r w:rsidR="00B952C7" w:rsidRPr="006914A8">
        <w:rPr>
          <w:rFonts w:ascii="Times New Roman" w:hAnsi="Times New Roman" w:cs="Times New Roman"/>
          <w:bCs/>
          <w:sz w:val="24"/>
          <w:szCs w:val="24"/>
        </w:rPr>
        <w:t xml:space="preserve"> restrictions from legal factors</w:t>
      </w:r>
      <w:r w:rsidR="00B14F08" w:rsidRPr="006914A8">
        <w:rPr>
          <w:rFonts w:ascii="Times New Roman" w:hAnsi="Times New Roman" w:cs="Times New Roman"/>
          <w:bCs/>
          <w:sz w:val="24"/>
          <w:szCs w:val="24"/>
        </w:rPr>
        <w:t>,</w:t>
      </w:r>
      <w:r w:rsidR="00B952C7" w:rsidRPr="006914A8">
        <w:rPr>
          <w:rFonts w:ascii="Times New Roman" w:hAnsi="Times New Roman" w:cs="Times New Roman"/>
          <w:bCs/>
          <w:sz w:val="24"/>
          <w:szCs w:val="24"/>
        </w:rPr>
        <w:t xml:space="preserve"> the SME can do better and can capture the market as well.</w:t>
      </w:r>
    </w:p>
    <w:p w14:paraId="3B611935" w14:textId="7E8B5F18" w:rsidR="00176FA8" w:rsidRPr="006914A8" w:rsidRDefault="00B952C7"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After evaluation from this, the summary of the assessments is showing a </w:t>
      </w:r>
      <w:proofErr w:type="spellStart"/>
      <w:r w:rsidRPr="006914A8">
        <w:rPr>
          <w:rFonts w:ascii="Times New Roman" w:hAnsi="Times New Roman" w:cs="Times New Roman"/>
          <w:bCs/>
          <w:sz w:val="24"/>
          <w:szCs w:val="24"/>
        </w:rPr>
        <w:t>favorable</w:t>
      </w:r>
      <w:proofErr w:type="spellEnd"/>
      <w:r w:rsidRPr="006914A8">
        <w:rPr>
          <w:rFonts w:ascii="Times New Roman" w:hAnsi="Times New Roman" w:cs="Times New Roman"/>
          <w:bCs/>
          <w:sz w:val="24"/>
          <w:szCs w:val="24"/>
        </w:rPr>
        <w:t xml:space="preserve"> environment in china and lots of opportunities are also showed up for the business. China is bigger than the UK and has stability in </w:t>
      </w:r>
      <w:r w:rsidR="00B14F08" w:rsidRPr="006914A8">
        <w:rPr>
          <w:rFonts w:ascii="Times New Roman" w:hAnsi="Times New Roman" w:cs="Times New Roman"/>
          <w:bCs/>
          <w:sz w:val="24"/>
          <w:szCs w:val="24"/>
        </w:rPr>
        <w:t xml:space="preserve">the </w:t>
      </w:r>
      <w:r w:rsidRPr="006914A8">
        <w:rPr>
          <w:rFonts w:ascii="Times New Roman" w:hAnsi="Times New Roman" w:cs="Times New Roman"/>
          <w:bCs/>
          <w:sz w:val="24"/>
          <w:szCs w:val="24"/>
        </w:rPr>
        <w:t xml:space="preserve">political system as well as the second in the economy, as the SME is already has achieved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good position in the UK it will not be a hard task for expanding and doing business in china with these much of opportunities. So, the SME should expand and engage in international trade.</w:t>
      </w:r>
    </w:p>
    <w:p w14:paraId="5AE2973C" w14:textId="77777777" w:rsidR="00176FA8" w:rsidRPr="006914A8" w:rsidRDefault="00176FA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br w:type="page"/>
      </w:r>
    </w:p>
    <w:p w14:paraId="2A28EA3F" w14:textId="618A2597" w:rsidR="00176FA8" w:rsidRPr="006914A8" w:rsidRDefault="00176FA8" w:rsidP="00384330">
      <w:pPr>
        <w:pStyle w:val="Heading1"/>
        <w:spacing w:before="0" w:line="360" w:lineRule="auto"/>
        <w:jc w:val="both"/>
        <w:rPr>
          <w:rFonts w:ascii="Times New Roman" w:hAnsi="Times New Roman" w:cs="Times New Roman"/>
          <w:bCs/>
        </w:rPr>
      </w:pPr>
      <w:bookmarkStart w:id="9" w:name="_Toc69953573"/>
      <w:bookmarkStart w:id="10" w:name="_Toc86834024"/>
      <w:bookmarkStart w:id="11" w:name="_Toc86834383"/>
      <w:r w:rsidRPr="006914A8">
        <w:rPr>
          <w:rFonts w:ascii="Times New Roman" w:hAnsi="Times New Roman" w:cs="Times New Roman"/>
          <w:bCs/>
        </w:rPr>
        <w:lastRenderedPageBreak/>
        <w:t xml:space="preserve">Porter’s </w:t>
      </w:r>
      <w:bookmarkEnd w:id="9"/>
      <w:r w:rsidRPr="006914A8">
        <w:rPr>
          <w:rFonts w:ascii="Times New Roman" w:hAnsi="Times New Roman" w:cs="Times New Roman"/>
          <w:bCs/>
        </w:rPr>
        <w:t>Diamond Model analysis for entering into the Market of China</w:t>
      </w:r>
      <w:bookmarkEnd w:id="10"/>
      <w:bookmarkEnd w:id="11"/>
    </w:p>
    <w:p w14:paraId="6A436251" w14:textId="3666BD02" w:rsidR="00176FA8" w:rsidRPr="006914A8" w:rsidRDefault="0021665A"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A competitive advantage may be gained by one country or economy over another by using the Porter Diamond model. A nation's competitive advantage may be described as well as the steps necessary to achieve it using this phrase</w:t>
      </w:r>
      <w:r w:rsidR="0022193D"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555808521"/>
          <w:citation/>
        </w:sdtPr>
        <w:sdtEndPr/>
        <w:sdtContent>
          <w:r w:rsidR="0022193D" w:rsidRPr="006914A8">
            <w:rPr>
              <w:rFonts w:ascii="Times New Roman" w:hAnsi="Times New Roman" w:cs="Times New Roman"/>
              <w:bCs/>
              <w:sz w:val="24"/>
              <w:szCs w:val="24"/>
            </w:rPr>
            <w:fldChar w:fldCharType="begin"/>
          </w:r>
          <w:r w:rsidR="0022193D" w:rsidRPr="006914A8">
            <w:rPr>
              <w:rFonts w:ascii="Times New Roman" w:hAnsi="Times New Roman" w:cs="Times New Roman"/>
              <w:bCs/>
              <w:sz w:val="24"/>
              <w:szCs w:val="24"/>
            </w:rPr>
            <w:instrText xml:space="preserve"> CITATION Hul21 \l 1033 </w:instrText>
          </w:r>
          <w:r w:rsidR="0022193D" w:rsidRPr="006914A8">
            <w:rPr>
              <w:rFonts w:ascii="Times New Roman" w:hAnsi="Times New Roman" w:cs="Times New Roman"/>
              <w:bCs/>
              <w:sz w:val="24"/>
              <w:szCs w:val="24"/>
            </w:rPr>
            <w:fldChar w:fldCharType="separate"/>
          </w:r>
          <w:r w:rsidR="0022193D" w:rsidRPr="006914A8">
            <w:rPr>
              <w:rFonts w:ascii="Times New Roman" w:hAnsi="Times New Roman" w:cs="Times New Roman"/>
              <w:bCs/>
              <w:noProof/>
              <w:sz w:val="24"/>
              <w:szCs w:val="24"/>
            </w:rPr>
            <w:t xml:space="preserve"> (Huling, 2021)</w:t>
          </w:r>
          <w:r w:rsidR="0022193D"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A</w:t>
      </w:r>
      <w:r w:rsidR="00B14F08" w:rsidRPr="006914A8">
        <w:rPr>
          <w:rFonts w:ascii="Times New Roman" w:hAnsi="Times New Roman" w:cs="Times New Roman"/>
          <w:bCs/>
          <w:sz w:val="24"/>
          <w:szCs w:val="24"/>
        </w:rPr>
        <w:t>n</w:t>
      </w:r>
      <w:r w:rsidRPr="006914A8">
        <w:rPr>
          <w:rFonts w:ascii="Times New Roman" w:hAnsi="Times New Roman" w:cs="Times New Roman"/>
          <w:bCs/>
          <w:sz w:val="24"/>
          <w:szCs w:val="24"/>
        </w:rPr>
        <w:t xml:space="preserve"> SME like Marshfield Bakery Limited can use this model to ana</w:t>
      </w:r>
      <w:r w:rsidR="003F1AB2" w:rsidRPr="006914A8">
        <w:rPr>
          <w:rFonts w:ascii="Times New Roman" w:hAnsi="Times New Roman" w:cs="Times New Roman"/>
          <w:bCs/>
          <w:sz w:val="24"/>
          <w:szCs w:val="24"/>
        </w:rPr>
        <w:t>lys</w:t>
      </w:r>
      <w:r w:rsidRPr="006914A8">
        <w:rPr>
          <w:rFonts w:ascii="Times New Roman" w:hAnsi="Times New Roman" w:cs="Times New Roman"/>
          <w:bCs/>
          <w:sz w:val="24"/>
          <w:szCs w:val="24"/>
        </w:rPr>
        <w:t xml:space="preserve">e its decision of entering into the market of </w:t>
      </w:r>
      <w:r w:rsidR="00B14F08" w:rsidRPr="006914A8">
        <w:rPr>
          <w:rFonts w:ascii="Times New Roman" w:hAnsi="Times New Roman" w:cs="Times New Roman"/>
          <w:bCs/>
          <w:sz w:val="24"/>
          <w:szCs w:val="24"/>
        </w:rPr>
        <w:t>C</w:t>
      </w:r>
      <w:r w:rsidRPr="006914A8">
        <w:rPr>
          <w:rFonts w:ascii="Times New Roman" w:hAnsi="Times New Roman" w:cs="Times New Roman"/>
          <w:bCs/>
          <w:sz w:val="24"/>
          <w:szCs w:val="24"/>
        </w:rPr>
        <w:t xml:space="preserve">hina. </w:t>
      </w:r>
    </w:p>
    <w:p w14:paraId="49A075DD" w14:textId="7C581218" w:rsidR="0021665A" w:rsidRPr="006914A8" w:rsidRDefault="0021665A"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A comparative advantage for Chinese heavy products is predicted in close markets, whereas a comparative disadvantage is predicted for Chinese lighter goods in distant markets. According to this hypothesis, the disparity between China's export unit values should be expanding within a product.</w:t>
      </w:r>
    </w:p>
    <w:p w14:paraId="59BB2072" w14:textId="7672F754" w:rsidR="00355502" w:rsidRPr="006914A8" w:rsidRDefault="00355502"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Two </w:t>
      </w:r>
      <w:r w:rsidR="008E4D2B" w:rsidRPr="006914A8">
        <w:rPr>
          <w:rFonts w:ascii="Times New Roman" w:hAnsi="Times New Roman" w:cs="Times New Roman"/>
          <w:bCs/>
          <w:sz w:val="24"/>
          <w:szCs w:val="24"/>
        </w:rPr>
        <w:t>factors</w:t>
      </w:r>
      <w:r w:rsidRPr="006914A8">
        <w:rPr>
          <w:rFonts w:ascii="Times New Roman" w:hAnsi="Times New Roman" w:cs="Times New Roman"/>
          <w:bCs/>
          <w:sz w:val="24"/>
          <w:szCs w:val="24"/>
        </w:rPr>
        <w:t xml:space="preserve"> of porter’s diamond </w:t>
      </w:r>
      <w:r w:rsidR="00EA3C16" w:rsidRPr="006914A8">
        <w:rPr>
          <w:rFonts w:ascii="Times New Roman" w:hAnsi="Times New Roman" w:cs="Times New Roman"/>
          <w:bCs/>
          <w:sz w:val="24"/>
          <w:szCs w:val="24"/>
        </w:rPr>
        <w:t>models</w:t>
      </w:r>
      <w:r w:rsidRPr="006914A8">
        <w:rPr>
          <w:rFonts w:ascii="Times New Roman" w:hAnsi="Times New Roman" w:cs="Times New Roman"/>
          <w:bCs/>
          <w:sz w:val="24"/>
          <w:szCs w:val="24"/>
        </w:rPr>
        <w:t xml:space="preserve"> </w:t>
      </w:r>
      <w:r w:rsidR="00B14F08" w:rsidRPr="006914A8">
        <w:rPr>
          <w:rFonts w:ascii="Times New Roman" w:hAnsi="Times New Roman" w:cs="Times New Roman"/>
          <w:bCs/>
          <w:sz w:val="24"/>
          <w:szCs w:val="24"/>
        </w:rPr>
        <w:t xml:space="preserve">are </w:t>
      </w:r>
      <w:r w:rsidRPr="006914A8">
        <w:rPr>
          <w:rFonts w:ascii="Times New Roman" w:hAnsi="Times New Roman" w:cs="Times New Roman"/>
          <w:bCs/>
          <w:sz w:val="24"/>
          <w:szCs w:val="24"/>
        </w:rPr>
        <w:t>ana</w:t>
      </w:r>
      <w:r w:rsidR="003F1AB2" w:rsidRPr="006914A8">
        <w:rPr>
          <w:rFonts w:ascii="Times New Roman" w:hAnsi="Times New Roman" w:cs="Times New Roman"/>
          <w:bCs/>
          <w:sz w:val="24"/>
          <w:szCs w:val="24"/>
        </w:rPr>
        <w:t>lys</w:t>
      </w:r>
      <w:r w:rsidRPr="006914A8">
        <w:rPr>
          <w:rFonts w:ascii="Times New Roman" w:hAnsi="Times New Roman" w:cs="Times New Roman"/>
          <w:bCs/>
          <w:sz w:val="24"/>
          <w:szCs w:val="24"/>
        </w:rPr>
        <w:t>ed below to identify the competitive advantage of china’s market</w:t>
      </w:r>
      <w:r w:rsidR="008E4D2B" w:rsidRPr="006914A8">
        <w:rPr>
          <w:rFonts w:ascii="Times New Roman" w:hAnsi="Times New Roman" w:cs="Times New Roman"/>
          <w:bCs/>
          <w:sz w:val="24"/>
          <w:szCs w:val="24"/>
        </w:rPr>
        <w:t xml:space="preserve"> and situation analysis for the UK’s SME Marshfield Bakery Limited.</w:t>
      </w:r>
    </w:p>
    <w:p w14:paraId="59981F00" w14:textId="77777777" w:rsidR="00D17FDC" w:rsidRPr="006914A8" w:rsidRDefault="00D17FDC" w:rsidP="00384330">
      <w:pPr>
        <w:spacing w:after="0" w:line="360" w:lineRule="auto"/>
        <w:jc w:val="both"/>
        <w:rPr>
          <w:rFonts w:ascii="Times New Roman" w:hAnsi="Times New Roman" w:cs="Times New Roman"/>
          <w:b/>
          <w:sz w:val="24"/>
          <w:szCs w:val="24"/>
        </w:rPr>
      </w:pPr>
      <w:r w:rsidRPr="006914A8">
        <w:rPr>
          <w:rFonts w:ascii="Times New Roman" w:hAnsi="Times New Roman" w:cs="Times New Roman"/>
          <w:b/>
          <w:sz w:val="24"/>
          <w:szCs w:val="24"/>
        </w:rPr>
        <w:t>Factor Conditions</w:t>
      </w:r>
    </w:p>
    <w:p w14:paraId="3BEA2D79" w14:textId="2BC9409B" w:rsidR="00D17FDC" w:rsidRPr="006914A8" w:rsidRDefault="00D17FDC"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The Porter Diamond model begins with factor conditions, which are the initial element. In this context, they refer to several sorts of resources that may or may not be available in the home nation. These include people resources, physical resources, knowledge resources, capital resources, and infrastructure, all of which are not always present in the home country. One may distinguish between variables that are fundamental and those that are advanced. Natural resources (climate, minerals, and oil) are examples of basic factors in which the mobility of the factors is limited</w:t>
      </w:r>
      <w:r w:rsidR="0022193D"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718972787"/>
          <w:citation/>
        </w:sdtPr>
        <w:sdtEndPr/>
        <w:sdtContent>
          <w:r w:rsidR="0022193D" w:rsidRPr="006914A8">
            <w:rPr>
              <w:rFonts w:ascii="Times New Roman" w:hAnsi="Times New Roman" w:cs="Times New Roman"/>
              <w:bCs/>
              <w:sz w:val="24"/>
              <w:szCs w:val="24"/>
            </w:rPr>
            <w:fldChar w:fldCharType="begin"/>
          </w:r>
          <w:r w:rsidR="0022193D" w:rsidRPr="006914A8">
            <w:rPr>
              <w:rFonts w:ascii="Times New Roman" w:hAnsi="Times New Roman" w:cs="Times New Roman"/>
              <w:bCs/>
              <w:sz w:val="24"/>
              <w:szCs w:val="24"/>
            </w:rPr>
            <w:instrText xml:space="preserve"> CITATION Gib20 \l 1033 </w:instrText>
          </w:r>
          <w:r w:rsidR="0022193D" w:rsidRPr="006914A8">
            <w:rPr>
              <w:rFonts w:ascii="Times New Roman" w:hAnsi="Times New Roman" w:cs="Times New Roman"/>
              <w:bCs/>
              <w:sz w:val="24"/>
              <w:szCs w:val="24"/>
            </w:rPr>
            <w:fldChar w:fldCharType="separate"/>
          </w:r>
          <w:r w:rsidR="0022193D" w:rsidRPr="006914A8">
            <w:rPr>
              <w:rFonts w:ascii="Times New Roman" w:hAnsi="Times New Roman" w:cs="Times New Roman"/>
              <w:bCs/>
              <w:noProof/>
              <w:sz w:val="24"/>
              <w:szCs w:val="24"/>
            </w:rPr>
            <w:t xml:space="preserve"> (Gibson, 2020)</w:t>
          </w:r>
          <w:r w:rsidR="0022193D"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Despite the fact that these variables may provide the groundwork for worldwide competitiveness, they will never be able to translate into genuine value creation in the absence of advanced elements. Personnel resources (skills) and research capacity are examples of advanced factors, which are more complex. They are usually exclusive to a certain industry.</w:t>
      </w:r>
    </w:p>
    <w:p w14:paraId="13AE7ADB" w14:textId="1EE7F5AC" w:rsidR="00B14F08" w:rsidRPr="006914A8" w:rsidRDefault="00EA3C16" w:rsidP="00B14F08">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Cost structure, branding, the quality of product offerings, the distribution network, intellectual property, and customer service are just a few of the aspects </w:t>
      </w:r>
      <w:r w:rsidR="002C35E8" w:rsidRPr="006914A8">
        <w:rPr>
          <w:rFonts w:ascii="Times New Roman" w:hAnsi="Times New Roman" w:cs="Times New Roman"/>
          <w:bCs/>
          <w:sz w:val="24"/>
          <w:szCs w:val="24"/>
        </w:rPr>
        <w:t xml:space="preserve">of Chinese factors condition of business environment </w:t>
      </w:r>
      <w:r w:rsidRPr="006914A8">
        <w:rPr>
          <w:rFonts w:ascii="Times New Roman" w:hAnsi="Times New Roman" w:cs="Times New Roman"/>
          <w:bCs/>
          <w:sz w:val="24"/>
          <w:szCs w:val="24"/>
        </w:rPr>
        <w:t xml:space="preserve">that may provide </w:t>
      </w:r>
      <w:r w:rsidR="002C35E8" w:rsidRPr="006914A8">
        <w:rPr>
          <w:rFonts w:ascii="Times New Roman" w:hAnsi="Times New Roman" w:cs="Times New Roman"/>
          <w:bCs/>
          <w:sz w:val="24"/>
          <w:szCs w:val="24"/>
        </w:rPr>
        <w:t>Marshfield Bakery Limited</w:t>
      </w:r>
      <w:r w:rsidRPr="006914A8">
        <w:rPr>
          <w:rFonts w:ascii="Times New Roman" w:hAnsi="Times New Roman" w:cs="Times New Roman"/>
          <w:bCs/>
          <w:sz w:val="24"/>
          <w:szCs w:val="24"/>
        </w:rPr>
        <w:t xml:space="preserve"> a competitive advantage</w:t>
      </w:r>
      <w:r w:rsidR="002C35E8" w:rsidRPr="006914A8">
        <w:rPr>
          <w:rFonts w:ascii="Times New Roman" w:hAnsi="Times New Roman" w:cs="Times New Roman"/>
          <w:bCs/>
          <w:sz w:val="24"/>
          <w:szCs w:val="24"/>
        </w:rPr>
        <w:t xml:space="preserve"> in </w:t>
      </w:r>
      <w:r w:rsidR="00B14F08" w:rsidRPr="006914A8">
        <w:rPr>
          <w:rFonts w:ascii="Times New Roman" w:hAnsi="Times New Roman" w:cs="Times New Roman"/>
          <w:bCs/>
          <w:sz w:val="24"/>
          <w:szCs w:val="24"/>
        </w:rPr>
        <w:t>C</w:t>
      </w:r>
      <w:r w:rsidR="002C35E8" w:rsidRPr="006914A8">
        <w:rPr>
          <w:rFonts w:ascii="Times New Roman" w:hAnsi="Times New Roman" w:cs="Times New Roman"/>
          <w:bCs/>
          <w:sz w:val="24"/>
          <w:szCs w:val="24"/>
        </w:rPr>
        <w:t>hina</w:t>
      </w:r>
      <w:r w:rsidRPr="006914A8">
        <w:rPr>
          <w:rFonts w:ascii="Times New Roman" w:hAnsi="Times New Roman" w:cs="Times New Roman"/>
          <w:bCs/>
          <w:sz w:val="24"/>
          <w:szCs w:val="24"/>
        </w:rPr>
        <w:t xml:space="preserve">. The factor conditions of china will also provide an effective competitive advantage to the SME of the UK. As </w:t>
      </w:r>
      <w:r w:rsidR="00B14F08" w:rsidRPr="006914A8">
        <w:rPr>
          <w:rFonts w:ascii="Times New Roman" w:hAnsi="Times New Roman" w:cs="Times New Roman"/>
          <w:bCs/>
          <w:sz w:val="24"/>
          <w:szCs w:val="24"/>
        </w:rPr>
        <w:t>C</w:t>
      </w:r>
      <w:r w:rsidRPr="006914A8">
        <w:rPr>
          <w:rFonts w:ascii="Times New Roman" w:hAnsi="Times New Roman" w:cs="Times New Roman"/>
          <w:bCs/>
          <w:sz w:val="24"/>
          <w:szCs w:val="24"/>
        </w:rPr>
        <w:t xml:space="preserve">hina is abundant with natural resources as well as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 xml:space="preserve">skilled </w:t>
      </w:r>
      <w:proofErr w:type="spellStart"/>
      <w:r w:rsidRPr="006914A8">
        <w:rPr>
          <w:rFonts w:ascii="Times New Roman" w:hAnsi="Times New Roman" w:cs="Times New Roman"/>
          <w:bCs/>
          <w:sz w:val="24"/>
          <w:szCs w:val="24"/>
        </w:rPr>
        <w:t>labor</w:t>
      </w:r>
      <w:proofErr w:type="spellEnd"/>
      <w:r w:rsidRPr="006914A8">
        <w:rPr>
          <w:rFonts w:ascii="Times New Roman" w:hAnsi="Times New Roman" w:cs="Times New Roman"/>
          <w:bCs/>
          <w:sz w:val="24"/>
          <w:szCs w:val="24"/>
        </w:rPr>
        <w:t xml:space="preserve"> force, Marshfield Bakery Limited can utilize this to keep the cost of goods produc</w:t>
      </w:r>
      <w:r w:rsidR="00B14F08" w:rsidRPr="006914A8">
        <w:rPr>
          <w:rFonts w:ascii="Times New Roman" w:hAnsi="Times New Roman" w:cs="Times New Roman"/>
          <w:bCs/>
          <w:sz w:val="24"/>
          <w:szCs w:val="24"/>
        </w:rPr>
        <w:t>ed</w:t>
      </w:r>
      <w:r w:rsidRPr="006914A8">
        <w:rPr>
          <w:rFonts w:ascii="Times New Roman" w:hAnsi="Times New Roman" w:cs="Times New Roman"/>
          <w:bCs/>
          <w:sz w:val="24"/>
          <w:szCs w:val="24"/>
        </w:rPr>
        <w:t xml:space="preserve"> under control which may result in mak</w:t>
      </w:r>
      <w:r w:rsidR="00B14F08" w:rsidRPr="006914A8">
        <w:rPr>
          <w:rFonts w:ascii="Times New Roman" w:hAnsi="Times New Roman" w:cs="Times New Roman"/>
          <w:bCs/>
          <w:sz w:val="24"/>
          <w:szCs w:val="24"/>
        </w:rPr>
        <w:t>ing</w:t>
      </w:r>
      <w:r w:rsidRPr="006914A8">
        <w:rPr>
          <w:rFonts w:ascii="Times New Roman" w:hAnsi="Times New Roman" w:cs="Times New Roman"/>
          <w:bCs/>
          <w:sz w:val="24"/>
          <w:szCs w:val="24"/>
        </w:rPr>
        <w:t xml:space="preserve"> the price </w:t>
      </w:r>
      <w:r w:rsidR="002A19A4" w:rsidRPr="006914A8">
        <w:rPr>
          <w:rFonts w:ascii="Times New Roman" w:hAnsi="Times New Roman" w:cs="Times New Roman"/>
          <w:bCs/>
          <w:sz w:val="24"/>
          <w:szCs w:val="24"/>
        </w:rPr>
        <w:t>lower than it sells in the UK which certainly drive</w:t>
      </w:r>
      <w:r w:rsidR="00B14F08" w:rsidRPr="006914A8">
        <w:rPr>
          <w:rFonts w:ascii="Times New Roman" w:hAnsi="Times New Roman" w:cs="Times New Roman"/>
          <w:bCs/>
          <w:sz w:val="24"/>
          <w:szCs w:val="24"/>
        </w:rPr>
        <w:t>s</w:t>
      </w:r>
      <w:r w:rsidR="002A19A4" w:rsidRPr="006914A8">
        <w:rPr>
          <w:rFonts w:ascii="Times New Roman" w:hAnsi="Times New Roman" w:cs="Times New Roman"/>
          <w:bCs/>
          <w:sz w:val="24"/>
          <w:szCs w:val="24"/>
        </w:rPr>
        <w:t xml:space="preserve"> </w:t>
      </w:r>
      <w:proofErr w:type="spellStart"/>
      <w:r w:rsidR="002A19A4" w:rsidRPr="006914A8">
        <w:rPr>
          <w:rFonts w:ascii="Times New Roman" w:hAnsi="Times New Roman" w:cs="Times New Roman"/>
          <w:bCs/>
          <w:sz w:val="24"/>
          <w:szCs w:val="24"/>
        </w:rPr>
        <w:t>its</w:t>
      </w:r>
      <w:proofErr w:type="spellEnd"/>
      <w:r w:rsidR="002A19A4" w:rsidRPr="006914A8">
        <w:rPr>
          <w:rFonts w:ascii="Times New Roman" w:hAnsi="Times New Roman" w:cs="Times New Roman"/>
          <w:bCs/>
          <w:sz w:val="24"/>
          <w:szCs w:val="24"/>
        </w:rPr>
        <w:t xml:space="preserve"> to get a competitive advantage</w:t>
      </w:r>
    </w:p>
    <w:p w14:paraId="053E9A8D" w14:textId="4E5E534C" w:rsidR="008E4D2B" w:rsidRPr="006914A8" w:rsidRDefault="008E4D2B" w:rsidP="00384330">
      <w:pPr>
        <w:spacing w:after="0" w:line="360" w:lineRule="auto"/>
        <w:jc w:val="both"/>
        <w:rPr>
          <w:rFonts w:ascii="Times New Roman" w:hAnsi="Times New Roman" w:cs="Times New Roman"/>
          <w:b/>
          <w:sz w:val="24"/>
          <w:szCs w:val="24"/>
        </w:rPr>
      </w:pPr>
      <w:r w:rsidRPr="006914A8">
        <w:rPr>
          <w:rFonts w:ascii="Times New Roman" w:hAnsi="Times New Roman" w:cs="Times New Roman"/>
          <w:b/>
          <w:sz w:val="24"/>
          <w:szCs w:val="24"/>
        </w:rPr>
        <w:t>Demand condition</w:t>
      </w:r>
    </w:p>
    <w:p w14:paraId="57532062" w14:textId="7721208B" w:rsidR="00491ABC" w:rsidRPr="006914A8" w:rsidRDefault="00B14F0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lastRenderedPageBreak/>
        <w:t>Market size, growth, and complexity are all included in the right-hand box of the Porter's Diamond model's demand conditions If clients in their home market want faster innovation and more sophisticated products than those supplied by overseas competition, firms with these characteristics could have an advantage in the marketplace</w:t>
      </w:r>
      <w:sdt>
        <w:sdtPr>
          <w:rPr>
            <w:rFonts w:ascii="Times New Roman" w:hAnsi="Times New Roman" w:cs="Times New Roman"/>
            <w:bCs/>
            <w:color w:val="202124"/>
            <w:sz w:val="24"/>
            <w:szCs w:val="24"/>
            <w:shd w:val="clear" w:color="auto" w:fill="FFFFFF"/>
          </w:rPr>
          <w:id w:val="-264301940"/>
          <w:citation/>
        </w:sdtPr>
        <w:sdtEndPr/>
        <w:sdtContent>
          <w:r w:rsidR="0022193D" w:rsidRPr="006914A8">
            <w:rPr>
              <w:rFonts w:ascii="Times New Roman" w:hAnsi="Times New Roman" w:cs="Times New Roman"/>
              <w:bCs/>
              <w:color w:val="202124"/>
              <w:sz w:val="24"/>
              <w:szCs w:val="24"/>
              <w:shd w:val="clear" w:color="auto" w:fill="FFFFFF"/>
            </w:rPr>
            <w:fldChar w:fldCharType="begin"/>
          </w:r>
          <w:r w:rsidR="0022193D" w:rsidRPr="006914A8">
            <w:rPr>
              <w:rFonts w:ascii="Times New Roman" w:hAnsi="Times New Roman" w:cs="Times New Roman"/>
              <w:bCs/>
              <w:color w:val="202124"/>
              <w:sz w:val="24"/>
              <w:szCs w:val="24"/>
              <w:shd w:val="clear" w:color="auto" w:fill="FFFFFF"/>
            </w:rPr>
            <w:instrText xml:space="preserve"> CITATION Fil18 \l 1033 </w:instrText>
          </w:r>
          <w:r w:rsidR="0022193D" w:rsidRPr="006914A8">
            <w:rPr>
              <w:rFonts w:ascii="Times New Roman" w:hAnsi="Times New Roman" w:cs="Times New Roman"/>
              <w:bCs/>
              <w:color w:val="202124"/>
              <w:sz w:val="24"/>
              <w:szCs w:val="24"/>
              <w:shd w:val="clear" w:color="auto" w:fill="FFFFFF"/>
            </w:rPr>
            <w:fldChar w:fldCharType="separate"/>
          </w:r>
          <w:r w:rsidR="0022193D" w:rsidRPr="006914A8">
            <w:rPr>
              <w:rFonts w:ascii="Times New Roman" w:hAnsi="Times New Roman" w:cs="Times New Roman"/>
              <w:bCs/>
              <w:noProof/>
              <w:color w:val="202124"/>
              <w:sz w:val="24"/>
              <w:szCs w:val="24"/>
              <w:shd w:val="clear" w:color="auto" w:fill="FFFFFF"/>
            </w:rPr>
            <w:t xml:space="preserve"> (Fillis, 2018)</w:t>
          </w:r>
          <w:r w:rsidR="0022193D" w:rsidRPr="006914A8">
            <w:rPr>
              <w:rFonts w:ascii="Times New Roman" w:hAnsi="Times New Roman" w:cs="Times New Roman"/>
              <w:bCs/>
              <w:color w:val="202124"/>
              <w:sz w:val="24"/>
              <w:szCs w:val="24"/>
              <w:shd w:val="clear" w:color="auto" w:fill="FFFFFF"/>
            </w:rPr>
            <w:fldChar w:fldCharType="end"/>
          </w:r>
        </w:sdtContent>
      </w:sdt>
      <w:r w:rsidR="00491ABC" w:rsidRPr="006914A8">
        <w:rPr>
          <w:rFonts w:ascii="Times New Roman" w:hAnsi="Times New Roman" w:cs="Times New Roman"/>
          <w:bCs/>
          <w:sz w:val="24"/>
          <w:szCs w:val="24"/>
        </w:rPr>
        <w:t>.</w:t>
      </w:r>
    </w:p>
    <w:p w14:paraId="3EF43D7D" w14:textId="714F6D95" w:rsidR="00491ABC" w:rsidRPr="006914A8" w:rsidRDefault="00491ABC"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A product's basic or core design almost always reflects the demands of the local market. Often, the requirements of the domestic market influence the sector that eventually reacts to the global markets.</w:t>
      </w:r>
      <w:r w:rsidR="004942B8" w:rsidRPr="006914A8">
        <w:rPr>
          <w:rFonts w:ascii="Times New Roman" w:hAnsi="Times New Roman" w:cs="Times New Roman"/>
          <w:bCs/>
          <w:sz w:val="24"/>
          <w:szCs w:val="24"/>
        </w:rPr>
        <w:t xml:space="preserve"> A country's economy is mostly influenced by the demand for its goods and services at home. As a business grows, so does the number of difficulties and possibilities it faces. As a result of the high level of consumer sophistication, organizations like Marshfield Bakery Limited are compelled to expand, innovate, and enhance their product and service offerings. As a company strives to meet the demands of a tough local market, Marshfield Bakery Limited may also acquire an early look into the wants of consumers outside borders. A weaker global economy and escalating trade tensions mean that China's economy will have to depend more heavily on local demand to maintain fast development, according to Managing Higher Uncertainty, the World Bank's China Economic Update issued today. These things can create a big demand condition for Marshfield bakery to grab the opportunity to capture the market.</w:t>
      </w:r>
    </w:p>
    <w:p w14:paraId="23BB7F74" w14:textId="77777777" w:rsidR="001F4EF1" w:rsidRPr="006914A8" w:rsidRDefault="004942B8" w:rsidP="00B14F08">
      <w:pPr>
        <w:keepNext/>
        <w:spacing w:after="0" w:line="360" w:lineRule="auto"/>
        <w:jc w:val="center"/>
        <w:rPr>
          <w:rFonts w:ascii="Times New Roman" w:hAnsi="Times New Roman" w:cs="Times New Roman"/>
          <w:bCs/>
          <w:sz w:val="24"/>
          <w:szCs w:val="24"/>
        </w:rPr>
      </w:pPr>
      <w:r w:rsidRPr="006914A8">
        <w:rPr>
          <w:rFonts w:ascii="Times New Roman" w:hAnsi="Times New Roman" w:cs="Times New Roman"/>
          <w:bCs/>
          <w:noProof/>
          <w:sz w:val="24"/>
          <w:szCs w:val="24"/>
        </w:rPr>
        <w:drawing>
          <wp:inline distT="0" distB="0" distL="0" distR="0" wp14:anchorId="0190F3F2" wp14:editId="73CA4C74">
            <wp:extent cx="5943600" cy="26644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etasset-926911.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2664460"/>
                    </a:xfrm>
                    <a:prstGeom prst="rect">
                      <a:avLst/>
                    </a:prstGeom>
                  </pic:spPr>
                </pic:pic>
              </a:graphicData>
            </a:graphic>
          </wp:inline>
        </w:drawing>
      </w:r>
    </w:p>
    <w:p w14:paraId="0F2BE52B" w14:textId="5C25C177" w:rsidR="004942B8" w:rsidRPr="006914A8" w:rsidRDefault="001F4EF1" w:rsidP="00B14F08">
      <w:pPr>
        <w:pStyle w:val="Caption"/>
        <w:spacing w:after="0" w:line="360" w:lineRule="auto"/>
        <w:jc w:val="center"/>
        <w:rPr>
          <w:rFonts w:ascii="Times New Roman" w:hAnsi="Times New Roman" w:cs="Times New Roman"/>
          <w:bCs/>
          <w:sz w:val="24"/>
          <w:szCs w:val="24"/>
        </w:rPr>
      </w:pPr>
      <w:bookmarkStart w:id="12" w:name="_Toc86834065"/>
      <w:r w:rsidRPr="006914A8">
        <w:rPr>
          <w:rFonts w:ascii="Times New Roman" w:hAnsi="Times New Roman" w:cs="Times New Roman"/>
          <w:bCs/>
          <w:sz w:val="24"/>
          <w:szCs w:val="24"/>
        </w:rPr>
        <w:t xml:space="preserve">Figure </w:t>
      </w:r>
      <w:r w:rsidRPr="006914A8">
        <w:rPr>
          <w:rFonts w:ascii="Times New Roman" w:hAnsi="Times New Roman" w:cs="Times New Roman"/>
          <w:bCs/>
          <w:sz w:val="24"/>
          <w:szCs w:val="24"/>
        </w:rPr>
        <w:fldChar w:fldCharType="begin"/>
      </w:r>
      <w:r w:rsidRPr="006914A8">
        <w:rPr>
          <w:rFonts w:ascii="Times New Roman" w:hAnsi="Times New Roman" w:cs="Times New Roman"/>
          <w:bCs/>
          <w:sz w:val="24"/>
          <w:szCs w:val="24"/>
        </w:rPr>
        <w:instrText xml:space="preserve"> SEQ Figure \* ARABIC </w:instrText>
      </w:r>
      <w:r w:rsidRPr="006914A8">
        <w:rPr>
          <w:rFonts w:ascii="Times New Roman" w:hAnsi="Times New Roman" w:cs="Times New Roman"/>
          <w:bCs/>
          <w:sz w:val="24"/>
          <w:szCs w:val="24"/>
        </w:rPr>
        <w:fldChar w:fldCharType="separate"/>
      </w:r>
      <w:r w:rsidRPr="006914A8">
        <w:rPr>
          <w:rFonts w:ascii="Times New Roman" w:hAnsi="Times New Roman" w:cs="Times New Roman"/>
          <w:bCs/>
          <w:noProof/>
          <w:sz w:val="24"/>
          <w:szCs w:val="24"/>
        </w:rPr>
        <w:t>5</w:t>
      </w:r>
      <w:r w:rsidRPr="006914A8">
        <w:rPr>
          <w:rFonts w:ascii="Times New Roman" w:hAnsi="Times New Roman" w:cs="Times New Roman"/>
          <w:bCs/>
          <w:sz w:val="24"/>
          <w:szCs w:val="24"/>
        </w:rPr>
        <w:fldChar w:fldCharType="end"/>
      </w:r>
      <w:r w:rsidRPr="006914A8">
        <w:rPr>
          <w:rFonts w:ascii="Times New Roman" w:hAnsi="Times New Roman" w:cs="Times New Roman"/>
          <w:bCs/>
          <w:sz w:val="24"/>
          <w:szCs w:val="24"/>
        </w:rPr>
        <w:t>: Demand condition of china</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188405552"/>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Rel218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(Reliableplant, 2021)</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w:t>
      </w:r>
      <w:bookmarkEnd w:id="12"/>
    </w:p>
    <w:p w14:paraId="70D7B9BF" w14:textId="38456E1F" w:rsidR="004942B8" w:rsidRPr="006914A8" w:rsidRDefault="004942B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The </w:t>
      </w:r>
      <w:r w:rsidR="006E2F56" w:rsidRPr="006914A8">
        <w:rPr>
          <w:rFonts w:ascii="Times New Roman" w:hAnsi="Times New Roman" w:cs="Times New Roman"/>
          <w:bCs/>
          <w:sz w:val="24"/>
          <w:szCs w:val="24"/>
        </w:rPr>
        <w:t xml:space="preserve">above chart implies the import of china which also indicates the high demand condition for china due to its excessive population. </w:t>
      </w:r>
      <w:r w:rsidR="00B14F08" w:rsidRPr="006914A8">
        <w:rPr>
          <w:rFonts w:ascii="Times New Roman" w:hAnsi="Times New Roman" w:cs="Times New Roman"/>
          <w:bCs/>
          <w:sz w:val="24"/>
          <w:szCs w:val="24"/>
        </w:rPr>
        <w:t xml:space="preserve">The size and kind of a product's customer base influences product innovation and development. </w:t>
      </w:r>
      <w:r w:rsidR="006E2F56" w:rsidRPr="006914A8">
        <w:rPr>
          <w:rFonts w:ascii="Times New Roman" w:hAnsi="Times New Roman" w:cs="Times New Roman"/>
          <w:bCs/>
          <w:sz w:val="24"/>
          <w:szCs w:val="24"/>
        </w:rPr>
        <w:t xml:space="preserve">It may open the door for a small and medium-sized enterprise (SME) like Marshfield Bakery Limited to get a competitive edge in China. Larger, more dynamic </w:t>
      </w:r>
      <w:r w:rsidR="006E2F56" w:rsidRPr="006914A8">
        <w:rPr>
          <w:rFonts w:ascii="Times New Roman" w:hAnsi="Times New Roman" w:cs="Times New Roman"/>
          <w:bCs/>
          <w:sz w:val="24"/>
          <w:szCs w:val="24"/>
        </w:rPr>
        <w:lastRenderedPageBreak/>
        <w:t xml:space="preserve">consumer marketplaces will need and encourage the need for </w:t>
      </w:r>
      <w:r w:rsidR="002C35E8" w:rsidRPr="006914A8">
        <w:rPr>
          <w:rFonts w:ascii="Times New Roman" w:hAnsi="Times New Roman" w:cs="Times New Roman"/>
          <w:bCs/>
          <w:sz w:val="24"/>
          <w:szCs w:val="24"/>
        </w:rPr>
        <w:t>Marshfield Bakery Limited</w:t>
      </w:r>
      <w:r w:rsidR="006E2F56" w:rsidRPr="006914A8">
        <w:rPr>
          <w:rFonts w:ascii="Times New Roman" w:hAnsi="Times New Roman" w:cs="Times New Roman"/>
          <w:bCs/>
          <w:sz w:val="24"/>
          <w:szCs w:val="24"/>
        </w:rPr>
        <w:t xml:space="preserve"> to distinguish themselves and innovate, as well as just expand </w:t>
      </w:r>
      <w:r w:rsidR="002C35E8" w:rsidRPr="006914A8">
        <w:rPr>
          <w:rFonts w:ascii="Times New Roman" w:hAnsi="Times New Roman" w:cs="Times New Roman"/>
          <w:bCs/>
          <w:sz w:val="24"/>
          <w:szCs w:val="24"/>
        </w:rPr>
        <w:t>its</w:t>
      </w:r>
      <w:r w:rsidR="006E2F56" w:rsidRPr="006914A8">
        <w:rPr>
          <w:rFonts w:ascii="Times New Roman" w:hAnsi="Times New Roman" w:cs="Times New Roman"/>
          <w:bCs/>
          <w:sz w:val="24"/>
          <w:szCs w:val="24"/>
        </w:rPr>
        <w:t xml:space="preserve"> market share.</w:t>
      </w:r>
    </w:p>
    <w:p w14:paraId="06F4FF7B" w14:textId="77777777" w:rsidR="00B14F08" w:rsidRPr="006914A8" w:rsidRDefault="00B14F08">
      <w:pPr>
        <w:rPr>
          <w:rFonts w:ascii="Times New Roman" w:eastAsiaTheme="majorEastAsia" w:hAnsi="Times New Roman" w:cs="Times New Roman"/>
          <w:bCs/>
          <w:color w:val="365F91" w:themeColor="accent1" w:themeShade="BF"/>
          <w:sz w:val="24"/>
          <w:szCs w:val="24"/>
        </w:rPr>
      </w:pPr>
      <w:r w:rsidRPr="006914A8">
        <w:rPr>
          <w:rFonts w:ascii="Times New Roman" w:hAnsi="Times New Roman" w:cs="Times New Roman"/>
          <w:bCs/>
          <w:sz w:val="24"/>
          <w:szCs w:val="24"/>
        </w:rPr>
        <w:br w:type="page"/>
      </w:r>
    </w:p>
    <w:p w14:paraId="6185C401" w14:textId="27ABDAC8" w:rsidR="002C35E8" w:rsidRPr="006914A8" w:rsidRDefault="002C35E8" w:rsidP="00384330">
      <w:pPr>
        <w:pStyle w:val="Heading1"/>
        <w:spacing w:before="0" w:line="360" w:lineRule="auto"/>
        <w:jc w:val="both"/>
        <w:rPr>
          <w:rFonts w:ascii="Times New Roman" w:hAnsi="Times New Roman" w:cs="Times New Roman"/>
          <w:bCs/>
        </w:rPr>
      </w:pPr>
      <w:bookmarkStart w:id="13" w:name="_Toc86834025"/>
      <w:bookmarkStart w:id="14" w:name="_Toc86834384"/>
      <w:r w:rsidRPr="006914A8">
        <w:rPr>
          <w:rFonts w:ascii="Times New Roman" w:hAnsi="Times New Roman" w:cs="Times New Roman"/>
          <w:bCs/>
        </w:rPr>
        <w:lastRenderedPageBreak/>
        <w:t>Reasons for engaging in International Trade</w:t>
      </w:r>
      <w:bookmarkEnd w:id="13"/>
      <w:bookmarkEnd w:id="14"/>
    </w:p>
    <w:p w14:paraId="23F15312" w14:textId="40D2B2B0" w:rsidR="002C35E8" w:rsidRPr="006914A8" w:rsidRDefault="00B14F08"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Through international trade, businesses may reach new markets and obtain commodities and services unavailable in their home country. International commerce has made the market more competitive</w:t>
      </w:r>
      <w:sdt>
        <w:sdtPr>
          <w:rPr>
            <w:rFonts w:ascii="Times New Roman" w:hAnsi="Times New Roman" w:cs="Times New Roman"/>
            <w:bCs/>
            <w:sz w:val="24"/>
            <w:szCs w:val="24"/>
          </w:rPr>
          <w:id w:val="1699511462"/>
          <w:citation/>
        </w:sdtPr>
        <w:sdtEndPr/>
        <w:sdtContent>
          <w:r w:rsidR="0022193D" w:rsidRPr="006914A8">
            <w:rPr>
              <w:rFonts w:ascii="Times New Roman" w:hAnsi="Times New Roman" w:cs="Times New Roman"/>
              <w:bCs/>
              <w:sz w:val="24"/>
              <w:szCs w:val="24"/>
            </w:rPr>
            <w:fldChar w:fldCharType="begin"/>
          </w:r>
          <w:r w:rsidR="0022193D" w:rsidRPr="006914A8">
            <w:rPr>
              <w:rFonts w:ascii="Times New Roman" w:hAnsi="Times New Roman" w:cs="Times New Roman"/>
              <w:bCs/>
              <w:sz w:val="24"/>
              <w:szCs w:val="24"/>
            </w:rPr>
            <w:instrText xml:space="preserve"> CITATION Sch18 \l 1033 </w:instrText>
          </w:r>
          <w:r w:rsidR="0022193D" w:rsidRPr="006914A8">
            <w:rPr>
              <w:rFonts w:ascii="Times New Roman" w:hAnsi="Times New Roman" w:cs="Times New Roman"/>
              <w:bCs/>
              <w:sz w:val="24"/>
              <w:szCs w:val="24"/>
            </w:rPr>
            <w:fldChar w:fldCharType="separate"/>
          </w:r>
          <w:r w:rsidR="0022193D" w:rsidRPr="006914A8">
            <w:rPr>
              <w:rFonts w:ascii="Times New Roman" w:hAnsi="Times New Roman" w:cs="Times New Roman"/>
              <w:bCs/>
              <w:noProof/>
              <w:sz w:val="24"/>
              <w:szCs w:val="24"/>
            </w:rPr>
            <w:t xml:space="preserve"> (Schroll-Machl, 2018)</w:t>
          </w:r>
          <w:r w:rsidR="0022193D" w:rsidRPr="006914A8">
            <w:rPr>
              <w:rFonts w:ascii="Times New Roman" w:hAnsi="Times New Roman" w:cs="Times New Roman"/>
              <w:bCs/>
              <w:sz w:val="24"/>
              <w:szCs w:val="24"/>
            </w:rPr>
            <w:fldChar w:fldCharType="end"/>
          </w:r>
        </w:sdtContent>
      </w:sdt>
      <w:r w:rsidR="002C35E8" w:rsidRPr="006914A8">
        <w:rPr>
          <w:rFonts w:ascii="Times New Roman" w:hAnsi="Times New Roman" w:cs="Times New Roman"/>
          <w:bCs/>
          <w:sz w:val="24"/>
          <w:szCs w:val="24"/>
        </w:rPr>
        <w:t xml:space="preserve">. Overall, this leads </w:t>
      </w:r>
      <w:r w:rsidRPr="006914A8">
        <w:rPr>
          <w:rFonts w:ascii="Times New Roman" w:hAnsi="Times New Roman" w:cs="Times New Roman"/>
          <w:bCs/>
          <w:sz w:val="24"/>
          <w:szCs w:val="24"/>
        </w:rPr>
        <w:t>to</w:t>
      </w:r>
      <w:r w:rsidR="002C35E8" w:rsidRPr="006914A8">
        <w:rPr>
          <w:rFonts w:ascii="Times New Roman" w:hAnsi="Times New Roman" w:cs="Times New Roman"/>
          <w:bCs/>
          <w:sz w:val="24"/>
          <w:szCs w:val="24"/>
        </w:rPr>
        <w:t xml:space="preserve"> more competitive pricing, which in turn results in a lower cost of goods delivered to the customer. In this globalized world, the world is getting smaller and </w:t>
      </w:r>
      <w:r w:rsidRPr="006914A8">
        <w:rPr>
          <w:rFonts w:ascii="Times New Roman" w:hAnsi="Times New Roman" w:cs="Times New Roman"/>
          <w:bCs/>
          <w:sz w:val="24"/>
          <w:szCs w:val="24"/>
        </w:rPr>
        <w:t xml:space="preserve">the </w:t>
      </w:r>
      <w:r w:rsidR="002C35E8" w:rsidRPr="006914A8">
        <w:rPr>
          <w:rFonts w:ascii="Times New Roman" w:hAnsi="Times New Roman" w:cs="Times New Roman"/>
          <w:bCs/>
          <w:sz w:val="24"/>
          <w:szCs w:val="24"/>
        </w:rPr>
        <w:t>communication process is becoming faster than before</w:t>
      </w:r>
      <w:r w:rsidR="00040969" w:rsidRPr="006914A8">
        <w:rPr>
          <w:rFonts w:ascii="Times New Roman" w:hAnsi="Times New Roman" w:cs="Times New Roman"/>
          <w:bCs/>
          <w:sz w:val="24"/>
          <w:szCs w:val="24"/>
        </w:rPr>
        <w:t>. Because of these reasons, there are many competitive advantages arise and a firm can get them if it engages in international trade. The UK</w:t>
      </w:r>
      <w:r w:rsidRPr="006914A8">
        <w:rPr>
          <w:rFonts w:ascii="Times New Roman" w:hAnsi="Times New Roman" w:cs="Times New Roman"/>
          <w:bCs/>
          <w:sz w:val="24"/>
          <w:szCs w:val="24"/>
        </w:rPr>
        <w:t>-</w:t>
      </w:r>
      <w:r w:rsidR="00040969" w:rsidRPr="006914A8">
        <w:rPr>
          <w:rFonts w:ascii="Times New Roman" w:hAnsi="Times New Roman" w:cs="Times New Roman"/>
          <w:bCs/>
          <w:sz w:val="24"/>
          <w:szCs w:val="24"/>
        </w:rPr>
        <w:t>based SME can take the decision to engage in international trade for many reasons. Below some of the reasons are identified and discussed.</w:t>
      </w:r>
    </w:p>
    <w:p w14:paraId="02BCAA16" w14:textId="1AD5B6E8" w:rsidR="00040969" w:rsidRPr="006914A8" w:rsidRDefault="00040969" w:rsidP="00384330">
      <w:pPr>
        <w:spacing w:after="0" w:line="360" w:lineRule="auto"/>
        <w:jc w:val="both"/>
        <w:rPr>
          <w:rFonts w:ascii="Times New Roman" w:hAnsi="Times New Roman" w:cs="Times New Roman"/>
          <w:b/>
          <w:sz w:val="24"/>
          <w:szCs w:val="24"/>
        </w:rPr>
      </w:pPr>
      <w:r w:rsidRPr="006914A8">
        <w:rPr>
          <w:rFonts w:ascii="Times New Roman" w:hAnsi="Times New Roman" w:cs="Times New Roman"/>
          <w:b/>
          <w:sz w:val="24"/>
          <w:szCs w:val="24"/>
        </w:rPr>
        <w:t>Differences in Technology</w:t>
      </w:r>
    </w:p>
    <w:p w14:paraId="13D69C82" w14:textId="16C59124" w:rsidR="00040969" w:rsidRPr="006914A8" w:rsidRDefault="00040969"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In order for countries to benefit from international trade, they must have different technological capabilities to produce goods and services. Resources (</w:t>
      </w:r>
      <w:proofErr w:type="spellStart"/>
      <w:r w:rsidRPr="006914A8">
        <w:rPr>
          <w:rFonts w:ascii="Times New Roman" w:hAnsi="Times New Roman" w:cs="Times New Roman"/>
          <w:bCs/>
          <w:sz w:val="24"/>
          <w:szCs w:val="24"/>
        </w:rPr>
        <w:t>labor</w:t>
      </w:r>
      <w:proofErr w:type="spellEnd"/>
      <w:r w:rsidRPr="006914A8">
        <w:rPr>
          <w:rFonts w:ascii="Times New Roman" w:hAnsi="Times New Roman" w:cs="Times New Roman"/>
          <w:bCs/>
          <w:sz w:val="24"/>
          <w:szCs w:val="24"/>
        </w:rPr>
        <w:t>, capital, and land) are transformed into outputs by means of technological methods (goods and services). SME</w:t>
      </w:r>
      <w:r w:rsidR="00B14F08" w:rsidRPr="006914A8">
        <w:rPr>
          <w:rFonts w:ascii="Times New Roman" w:hAnsi="Times New Roman" w:cs="Times New Roman"/>
          <w:bCs/>
          <w:sz w:val="24"/>
          <w:szCs w:val="24"/>
        </w:rPr>
        <w:t>s</w:t>
      </w:r>
      <w:r w:rsidRPr="006914A8">
        <w:rPr>
          <w:rFonts w:ascii="Times New Roman" w:hAnsi="Times New Roman" w:cs="Times New Roman"/>
          <w:bCs/>
          <w:sz w:val="24"/>
          <w:szCs w:val="24"/>
        </w:rPr>
        <w:t xml:space="preserve"> like Marshfield Bakery can </w:t>
      </w:r>
      <w:r w:rsidR="002C0C4D" w:rsidRPr="006914A8">
        <w:rPr>
          <w:rFonts w:ascii="Times New Roman" w:hAnsi="Times New Roman" w:cs="Times New Roman"/>
          <w:bCs/>
          <w:sz w:val="24"/>
          <w:szCs w:val="24"/>
        </w:rPr>
        <w:t>take the advance</w:t>
      </w:r>
      <w:r w:rsidR="00B14F08" w:rsidRPr="006914A8">
        <w:rPr>
          <w:rFonts w:ascii="Times New Roman" w:hAnsi="Times New Roman" w:cs="Times New Roman"/>
          <w:bCs/>
          <w:sz w:val="24"/>
          <w:szCs w:val="24"/>
        </w:rPr>
        <w:t>d</w:t>
      </w:r>
      <w:r w:rsidR="002C0C4D" w:rsidRPr="006914A8">
        <w:rPr>
          <w:rFonts w:ascii="Times New Roman" w:hAnsi="Times New Roman" w:cs="Times New Roman"/>
          <w:bCs/>
          <w:sz w:val="24"/>
          <w:szCs w:val="24"/>
        </w:rPr>
        <w:t xml:space="preserve"> technological advantage by expanding </w:t>
      </w:r>
      <w:r w:rsidR="00B14F08" w:rsidRPr="006914A8">
        <w:rPr>
          <w:rFonts w:ascii="Times New Roman" w:hAnsi="Times New Roman" w:cs="Times New Roman"/>
          <w:bCs/>
          <w:sz w:val="24"/>
          <w:szCs w:val="24"/>
        </w:rPr>
        <w:t>their</w:t>
      </w:r>
      <w:r w:rsidR="002C0C4D" w:rsidRPr="006914A8">
        <w:rPr>
          <w:rFonts w:ascii="Times New Roman" w:hAnsi="Times New Roman" w:cs="Times New Roman"/>
          <w:bCs/>
          <w:sz w:val="24"/>
          <w:szCs w:val="24"/>
        </w:rPr>
        <w:t xml:space="preserve"> business. For example, it is chosen the country of China which is one of the advanced </w:t>
      </w:r>
      <w:r w:rsidR="0022193D" w:rsidRPr="006914A8">
        <w:rPr>
          <w:rFonts w:ascii="Times New Roman" w:hAnsi="Times New Roman" w:cs="Times New Roman"/>
          <w:bCs/>
          <w:sz w:val="24"/>
          <w:szCs w:val="24"/>
        </w:rPr>
        <w:t>countries</w:t>
      </w:r>
      <w:r w:rsidR="002C0C4D" w:rsidRPr="006914A8">
        <w:rPr>
          <w:rFonts w:ascii="Times New Roman" w:hAnsi="Times New Roman" w:cs="Times New Roman"/>
          <w:bCs/>
          <w:sz w:val="24"/>
          <w:szCs w:val="24"/>
        </w:rPr>
        <w:t xml:space="preserve"> in technology and this will can help it to get higher profitability.</w:t>
      </w:r>
    </w:p>
    <w:p w14:paraId="3A96117A" w14:textId="2A295741" w:rsidR="002C0C4D" w:rsidRPr="006914A8" w:rsidRDefault="002C0C4D" w:rsidP="00384330">
      <w:pPr>
        <w:spacing w:after="0" w:line="360" w:lineRule="auto"/>
        <w:jc w:val="both"/>
        <w:rPr>
          <w:rFonts w:ascii="Times New Roman" w:hAnsi="Times New Roman" w:cs="Times New Roman"/>
          <w:b/>
          <w:sz w:val="24"/>
          <w:szCs w:val="24"/>
        </w:rPr>
      </w:pPr>
      <w:r w:rsidRPr="006914A8">
        <w:rPr>
          <w:rFonts w:ascii="Times New Roman" w:hAnsi="Times New Roman" w:cs="Times New Roman"/>
          <w:b/>
          <w:sz w:val="24"/>
          <w:szCs w:val="24"/>
        </w:rPr>
        <w:t>Differences in Resource Endowments</w:t>
      </w:r>
    </w:p>
    <w:p w14:paraId="0F051B9A" w14:textId="747F5295" w:rsidR="002C0C4D" w:rsidRPr="006914A8" w:rsidRDefault="002C0C4D"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Countries may benefit from trade if they have different levels of natural resources. The term "resource endowments" refers to a country's workforce, its natural resources and its capital stock's sophistication </w:t>
      </w:r>
      <w:sdt>
        <w:sdtPr>
          <w:rPr>
            <w:rFonts w:ascii="Times New Roman" w:hAnsi="Times New Roman" w:cs="Times New Roman"/>
            <w:bCs/>
            <w:sz w:val="24"/>
            <w:szCs w:val="24"/>
          </w:rPr>
          <w:id w:val="-480151829"/>
          <w:citation/>
        </w:sdtPr>
        <w:sdtEndPr/>
        <w:sdtContent>
          <w:r w:rsidR="0022193D" w:rsidRPr="006914A8">
            <w:rPr>
              <w:rFonts w:ascii="Times New Roman" w:hAnsi="Times New Roman" w:cs="Times New Roman"/>
              <w:bCs/>
              <w:sz w:val="24"/>
              <w:szCs w:val="24"/>
            </w:rPr>
            <w:fldChar w:fldCharType="begin"/>
          </w:r>
          <w:r w:rsidR="0022193D" w:rsidRPr="006914A8">
            <w:rPr>
              <w:rFonts w:ascii="Times New Roman" w:hAnsi="Times New Roman" w:cs="Times New Roman"/>
              <w:bCs/>
              <w:sz w:val="24"/>
              <w:szCs w:val="24"/>
            </w:rPr>
            <w:instrText xml:space="preserve"> CITATION Rui21 \l 1033 </w:instrText>
          </w:r>
          <w:r w:rsidR="0022193D" w:rsidRPr="006914A8">
            <w:rPr>
              <w:rFonts w:ascii="Times New Roman" w:hAnsi="Times New Roman" w:cs="Times New Roman"/>
              <w:bCs/>
              <w:sz w:val="24"/>
              <w:szCs w:val="24"/>
            </w:rPr>
            <w:fldChar w:fldCharType="separate"/>
          </w:r>
          <w:r w:rsidR="0022193D" w:rsidRPr="006914A8">
            <w:rPr>
              <w:rFonts w:ascii="Times New Roman" w:hAnsi="Times New Roman" w:cs="Times New Roman"/>
              <w:bCs/>
              <w:noProof/>
              <w:sz w:val="24"/>
              <w:szCs w:val="24"/>
            </w:rPr>
            <w:t xml:space="preserve"> (Ruiz, 2021)</w:t>
          </w:r>
          <w:r w:rsidR="0022193D"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xml:space="preserve">. For instance, </w:t>
      </w:r>
      <w:r w:rsidR="00B14F08" w:rsidRPr="006914A8">
        <w:rPr>
          <w:rFonts w:ascii="Times New Roman" w:hAnsi="Times New Roman" w:cs="Times New Roman"/>
          <w:bCs/>
          <w:sz w:val="24"/>
          <w:szCs w:val="24"/>
        </w:rPr>
        <w:t>C</w:t>
      </w:r>
      <w:r w:rsidRPr="006914A8">
        <w:rPr>
          <w:rFonts w:ascii="Times New Roman" w:hAnsi="Times New Roman" w:cs="Times New Roman"/>
          <w:bCs/>
          <w:sz w:val="24"/>
          <w:szCs w:val="24"/>
        </w:rPr>
        <w:t xml:space="preserve">hina is abundant with all the factors that need a business to run smoothly. So, if a firm like Marshfield Bakery can make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 xml:space="preserve">competitive advantage by starting up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 xml:space="preserve">business in </w:t>
      </w:r>
      <w:r w:rsidR="00B14F08" w:rsidRPr="006914A8">
        <w:rPr>
          <w:rFonts w:ascii="Times New Roman" w:hAnsi="Times New Roman" w:cs="Times New Roman"/>
          <w:bCs/>
          <w:sz w:val="24"/>
          <w:szCs w:val="24"/>
        </w:rPr>
        <w:t>C</w:t>
      </w:r>
      <w:r w:rsidRPr="006914A8">
        <w:rPr>
          <w:rFonts w:ascii="Times New Roman" w:hAnsi="Times New Roman" w:cs="Times New Roman"/>
          <w:bCs/>
          <w:sz w:val="24"/>
          <w:szCs w:val="24"/>
        </w:rPr>
        <w:t>hina.</w:t>
      </w:r>
    </w:p>
    <w:p w14:paraId="108C1913" w14:textId="77777777" w:rsidR="002C0C4D" w:rsidRPr="006914A8" w:rsidRDefault="002C0C4D" w:rsidP="00384330">
      <w:pPr>
        <w:spacing w:after="0" w:line="360" w:lineRule="auto"/>
        <w:jc w:val="both"/>
        <w:rPr>
          <w:rFonts w:ascii="Times New Roman" w:hAnsi="Times New Roman" w:cs="Times New Roman"/>
          <w:b/>
          <w:sz w:val="24"/>
          <w:szCs w:val="24"/>
        </w:rPr>
      </w:pPr>
      <w:r w:rsidRPr="006914A8">
        <w:rPr>
          <w:rFonts w:ascii="Times New Roman" w:hAnsi="Times New Roman" w:cs="Times New Roman"/>
          <w:b/>
          <w:sz w:val="24"/>
          <w:szCs w:val="24"/>
        </w:rPr>
        <w:t>Differences in Demand</w:t>
      </w:r>
    </w:p>
    <w:p w14:paraId="6B59D6AA" w14:textId="3A49B2A5" w:rsidR="002C0C4D" w:rsidRPr="006914A8" w:rsidRDefault="002C0C4D"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Trade between nations may be beneficial if the wants or tastes of each country vary. People in different nations may have varied tastes or preferences when it comes to purchasing certain goods. Even if the price of rice is the same in both countries, the Chinese are likely to want more of it. Even if the pricing were the same</w:t>
      </w:r>
      <w:r w:rsidR="001A70CE" w:rsidRPr="006914A8">
        <w:rPr>
          <w:rFonts w:ascii="Times New Roman" w:hAnsi="Times New Roman" w:cs="Times New Roman"/>
          <w:bCs/>
          <w:sz w:val="24"/>
          <w:szCs w:val="24"/>
        </w:rPr>
        <w:t xml:space="preserve">. So, it </w:t>
      </w:r>
      <w:r w:rsidR="00B14F08" w:rsidRPr="006914A8">
        <w:rPr>
          <w:rFonts w:ascii="Times New Roman" w:hAnsi="Times New Roman" w:cs="Times New Roman"/>
          <w:bCs/>
          <w:sz w:val="24"/>
          <w:szCs w:val="24"/>
        </w:rPr>
        <w:t>ha</w:t>
      </w:r>
      <w:r w:rsidR="001A70CE" w:rsidRPr="006914A8">
        <w:rPr>
          <w:rFonts w:ascii="Times New Roman" w:hAnsi="Times New Roman" w:cs="Times New Roman"/>
          <w:bCs/>
          <w:sz w:val="24"/>
          <w:szCs w:val="24"/>
        </w:rPr>
        <w:t xml:space="preserve">s seemed that there is a great opportunity exist for a new firm in </w:t>
      </w:r>
      <w:r w:rsidR="00B14F08" w:rsidRPr="006914A8">
        <w:rPr>
          <w:rFonts w:ascii="Times New Roman" w:hAnsi="Times New Roman" w:cs="Times New Roman"/>
          <w:bCs/>
          <w:sz w:val="24"/>
          <w:szCs w:val="24"/>
        </w:rPr>
        <w:t>C</w:t>
      </w:r>
      <w:r w:rsidR="001A70CE" w:rsidRPr="006914A8">
        <w:rPr>
          <w:rFonts w:ascii="Times New Roman" w:hAnsi="Times New Roman" w:cs="Times New Roman"/>
          <w:bCs/>
          <w:sz w:val="24"/>
          <w:szCs w:val="24"/>
        </w:rPr>
        <w:t xml:space="preserve">hina to make </w:t>
      </w:r>
      <w:r w:rsidR="00B14F08" w:rsidRPr="006914A8">
        <w:rPr>
          <w:rFonts w:ascii="Times New Roman" w:hAnsi="Times New Roman" w:cs="Times New Roman"/>
          <w:bCs/>
          <w:sz w:val="24"/>
          <w:szCs w:val="24"/>
        </w:rPr>
        <w:t xml:space="preserve">a </w:t>
      </w:r>
      <w:r w:rsidR="001A70CE" w:rsidRPr="006914A8">
        <w:rPr>
          <w:rFonts w:ascii="Times New Roman" w:hAnsi="Times New Roman" w:cs="Times New Roman"/>
          <w:bCs/>
          <w:sz w:val="24"/>
          <w:szCs w:val="24"/>
        </w:rPr>
        <w:t>profit. Because of their vast population</w:t>
      </w:r>
      <w:r w:rsidR="00B14F08" w:rsidRPr="006914A8">
        <w:rPr>
          <w:rFonts w:ascii="Times New Roman" w:hAnsi="Times New Roman" w:cs="Times New Roman"/>
          <w:bCs/>
          <w:sz w:val="24"/>
          <w:szCs w:val="24"/>
        </w:rPr>
        <w:t>,</w:t>
      </w:r>
      <w:r w:rsidR="001A70CE" w:rsidRPr="006914A8">
        <w:rPr>
          <w:rFonts w:ascii="Times New Roman" w:hAnsi="Times New Roman" w:cs="Times New Roman"/>
          <w:bCs/>
          <w:sz w:val="24"/>
          <w:szCs w:val="24"/>
        </w:rPr>
        <w:t xml:space="preserve"> the need for the product won’t go low. Therefore, the UK</w:t>
      </w:r>
      <w:r w:rsidR="00B14F08" w:rsidRPr="006914A8">
        <w:rPr>
          <w:rFonts w:ascii="Times New Roman" w:hAnsi="Times New Roman" w:cs="Times New Roman"/>
          <w:bCs/>
          <w:sz w:val="24"/>
          <w:szCs w:val="24"/>
        </w:rPr>
        <w:t>-</w:t>
      </w:r>
      <w:r w:rsidR="001A70CE" w:rsidRPr="006914A8">
        <w:rPr>
          <w:rFonts w:ascii="Times New Roman" w:hAnsi="Times New Roman" w:cs="Times New Roman"/>
          <w:bCs/>
          <w:sz w:val="24"/>
          <w:szCs w:val="24"/>
        </w:rPr>
        <w:t xml:space="preserve">based SME Marshfield Bakery Limited will get the best advantage in </w:t>
      </w:r>
      <w:r w:rsidR="00B14F08" w:rsidRPr="006914A8">
        <w:rPr>
          <w:rFonts w:ascii="Times New Roman" w:hAnsi="Times New Roman" w:cs="Times New Roman"/>
          <w:bCs/>
          <w:sz w:val="24"/>
          <w:szCs w:val="24"/>
        </w:rPr>
        <w:t xml:space="preserve">the </w:t>
      </w:r>
      <w:r w:rsidR="001A70CE" w:rsidRPr="006914A8">
        <w:rPr>
          <w:rFonts w:ascii="Times New Roman" w:hAnsi="Times New Roman" w:cs="Times New Roman"/>
          <w:bCs/>
          <w:sz w:val="24"/>
          <w:szCs w:val="24"/>
        </w:rPr>
        <w:t xml:space="preserve">demand </w:t>
      </w:r>
      <w:r w:rsidR="00B14F08" w:rsidRPr="006914A8">
        <w:rPr>
          <w:rFonts w:ascii="Times New Roman" w:hAnsi="Times New Roman" w:cs="Times New Roman"/>
          <w:bCs/>
          <w:sz w:val="24"/>
          <w:szCs w:val="24"/>
        </w:rPr>
        <w:t>for</w:t>
      </w:r>
      <w:r w:rsidR="001A70CE" w:rsidRPr="006914A8">
        <w:rPr>
          <w:rFonts w:ascii="Times New Roman" w:hAnsi="Times New Roman" w:cs="Times New Roman"/>
          <w:bCs/>
          <w:sz w:val="24"/>
          <w:szCs w:val="24"/>
        </w:rPr>
        <w:t xml:space="preserve"> </w:t>
      </w:r>
      <w:r w:rsidR="00B14F08" w:rsidRPr="006914A8">
        <w:rPr>
          <w:rFonts w:ascii="Times New Roman" w:hAnsi="Times New Roman" w:cs="Times New Roman"/>
          <w:bCs/>
          <w:sz w:val="24"/>
          <w:szCs w:val="24"/>
        </w:rPr>
        <w:t xml:space="preserve">the </w:t>
      </w:r>
      <w:r w:rsidR="001A70CE" w:rsidRPr="006914A8">
        <w:rPr>
          <w:rFonts w:ascii="Times New Roman" w:hAnsi="Times New Roman" w:cs="Times New Roman"/>
          <w:bCs/>
          <w:sz w:val="24"/>
          <w:szCs w:val="24"/>
        </w:rPr>
        <w:t>product in China.</w:t>
      </w:r>
    </w:p>
    <w:p w14:paraId="27588FA8" w14:textId="77777777" w:rsidR="00B14F08" w:rsidRPr="006914A8" w:rsidRDefault="00B14F08">
      <w:pPr>
        <w:rPr>
          <w:rFonts w:ascii="Times New Roman" w:hAnsi="Times New Roman" w:cs="Times New Roman"/>
          <w:bCs/>
          <w:sz w:val="24"/>
          <w:szCs w:val="24"/>
        </w:rPr>
      </w:pPr>
      <w:r w:rsidRPr="006914A8">
        <w:rPr>
          <w:rFonts w:ascii="Times New Roman" w:hAnsi="Times New Roman" w:cs="Times New Roman"/>
          <w:bCs/>
          <w:sz w:val="24"/>
          <w:szCs w:val="24"/>
        </w:rPr>
        <w:br w:type="page"/>
      </w:r>
    </w:p>
    <w:p w14:paraId="7DC67C71" w14:textId="796B6041" w:rsidR="001A70CE" w:rsidRPr="006914A8" w:rsidRDefault="001A70CE" w:rsidP="00384330">
      <w:pPr>
        <w:spacing w:after="0" w:line="360" w:lineRule="auto"/>
        <w:jc w:val="both"/>
        <w:rPr>
          <w:rFonts w:ascii="Times New Roman" w:hAnsi="Times New Roman" w:cs="Times New Roman"/>
          <w:b/>
          <w:sz w:val="24"/>
          <w:szCs w:val="24"/>
        </w:rPr>
      </w:pPr>
      <w:r w:rsidRPr="006914A8">
        <w:rPr>
          <w:rFonts w:ascii="Times New Roman" w:hAnsi="Times New Roman" w:cs="Times New Roman"/>
          <w:b/>
          <w:sz w:val="24"/>
          <w:szCs w:val="24"/>
        </w:rPr>
        <w:lastRenderedPageBreak/>
        <w:t>Existence of Economies of Scale in Production</w:t>
      </w:r>
    </w:p>
    <w:p w14:paraId="1B462B08" w14:textId="77A5BDF5" w:rsidR="001A70CE" w:rsidRPr="006914A8" w:rsidRDefault="001A70CE"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The availability of economies of scale in the manufacture of goods is all that is needed to facilitate commerce between two nations. Efficient scaling is a manufacturing method in which the cost of producing a </w:t>
      </w:r>
      <w:r w:rsidR="006914A8" w:rsidRPr="006914A8">
        <w:rPr>
          <w:rFonts w:ascii="Times New Roman" w:hAnsi="Times New Roman" w:cs="Times New Roman"/>
          <w:bCs/>
          <w:sz w:val="24"/>
          <w:szCs w:val="24"/>
        </w:rPr>
        <w:t>product decrease</w:t>
      </w:r>
      <w:r w:rsidRPr="006914A8">
        <w:rPr>
          <w:rFonts w:ascii="Times New Roman" w:hAnsi="Times New Roman" w:cs="Times New Roman"/>
          <w:bCs/>
          <w:sz w:val="24"/>
          <w:szCs w:val="24"/>
        </w:rPr>
        <w:t xml:space="preserve"> with the increase in production volume. The term "growing returns to scale" refers to this property of manufacturing. Marshfield Bakery Limited will get the competitive advantage of economies of scale because of </w:t>
      </w:r>
      <w:r w:rsidR="00B14F08" w:rsidRPr="006914A8">
        <w:rPr>
          <w:rFonts w:ascii="Times New Roman" w:hAnsi="Times New Roman" w:cs="Times New Roman"/>
          <w:bCs/>
          <w:sz w:val="24"/>
          <w:szCs w:val="24"/>
        </w:rPr>
        <w:t xml:space="preserve">the </w:t>
      </w:r>
      <w:r w:rsidRPr="006914A8">
        <w:rPr>
          <w:rFonts w:ascii="Times New Roman" w:hAnsi="Times New Roman" w:cs="Times New Roman"/>
          <w:bCs/>
          <w:sz w:val="24"/>
          <w:szCs w:val="24"/>
        </w:rPr>
        <w:t>large size of the country and immense population. It may need to produce more products than the UK which will lead it to reduce the cost and this will lower the price in the end. This can be a reason to engage in international trade it.</w:t>
      </w:r>
    </w:p>
    <w:p w14:paraId="43889493" w14:textId="166936FB" w:rsidR="001A70CE" w:rsidRPr="006914A8" w:rsidRDefault="001A70CE"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Beside</w:t>
      </w:r>
      <w:r w:rsidR="00B14F08" w:rsidRPr="006914A8">
        <w:rPr>
          <w:rFonts w:ascii="Times New Roman" w:hAnsi="Times New Roman" w:cs="Times New Roman"/>
          <w:bCs/>
          <w:sz w:val="24"/>
          <w:szCs w:val="24"/>
        </w:rPr>
        <w:t>s</w:t>
      </w:r>
      <w:r w:rsidRPr="006914A8">
        <w:rPr>
          <w:rFonts w:ascii="Times New Roman" w:hAnsi="Times New Roman" w:cs="Times New Roman"/>
          <w:bCs/>
          <w:sz w:val="24"/>
          <w:szCs w:val="24"/>
        </w:rPr>
        <w:t xml:space="preserve"> these, there are many more advantages </w:t>
      </w:r>
      <w:r w:rsidR="00B14F08" w:rsidRPr="006914A8">
        <w:rPr>
          <w:rFonts w:ascii="Times New Roman" w:hAnsi="Times New Roman" w:cs="Times New Roman"/>
          <w:bCs/>
          <w:sz w:val="24"/>
          <w:szCs w:val="24"/>
        </w:rPr>
        <w:t xml:space="preserve">that </w:t>
      </w:r>
      <w:r w:rsidRPr="006914A8">
        <w:rPr>
          <w:rFonts w:ascii="Times New Roman" w:hAnsi="Times New Roman" w:cs="Times New Roman"/>
          <w:bCs/>
          <w:sz w:val="24"/>
          <w:szCs w:val="24"/>
        </w:rPr>
        <w:t>exist which are the reasons to engage in international trade for a firm. Moreover, one can use the model to identify these. For example, the Ricardian model of trade assumes that everyone gains from trade, but the Heckscher-Ohlin model assumes that there would be losers and winners from commerce</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843453771"/>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Col19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(Coleman, 2019)</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xml:space="preserve">. One may alter the results of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trade by altering the premise of the deal.</w:t>
      </w:r>
    </w:p>
    <w:p w14:paraId="4EF2695C" w14:textId="77777777" w:rsidR="001A70CE" w:rsidRPr="006914A8" w:rsidRDefault="001A70CE"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br w:type="page"/>
      </w:r>
    </w:p>
    <w:p w14:paraId="0993B4B8" w14:textId="74F91776" w:rsidR="001A70CE" w:rsidRPr="006914A8" w:rsidRDefault="001A70CE" w:rsidP="00384330">
      <w:pPr>
        <w:pStyle w:val="Heading1"/>
        <w:spacing w:before="0" w:line="360" w:lineRule="auto"/>
        <w:jc w:val="both"/>
        <w:rPr>
          <w:rFonts w:ascii="Times New Roman" w:hAnsi="Times New Roman" w:cs="Times New Roman"/>
          <w:bCs/>
        </w:rPr>
      </w:pPr>
      <w:bookmarkStart w:id="15" w:name="_Toc86834026"/>
      <w:bookmarkStart w:id="16" w:name="_Toc86834385"/>
      <w:r w:rsidRPr="006914A8">
        <w:rPr>
          <w:rFonts w:ascii="Times New Roman" w:hAnsi="Times New Roman" w:cs="Times New Roman"/>
          <w:bCs/>
        </w:rPr>
        <w:lastRenderedPageBreak/>
        <w:t>Conclusions</w:t>
      </w:r>
      <w:bookmarkEnd w:id="15"/>
      <w:bookmarkEnd w:id="16"/>
    </w:p>
    <w:p w14:paraId="1305F338" w14:textId="2D54CA73" w:rsidR="001A70CE" w:rsidRPr="006914A8" w:rsidRDefault="00FB4B06"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t xml:space="preserve">The paper is organized in such a way that it attempts to cover all aspects of developing the Marshfield Bakery company in China. As a result, it is vital to assess four Chinese elements that might have an impact on Marshfield Bakery Limited's growth of </w:t>
      </w:r>
      <w:r w:rsidR="00B14F08" w:rsidRPr="006914A8">
        <w:rPr>
          <w:rFonts w:ascii="Times New Roman" w:hAnsi="Times New Roman" w:cs="Times New Roman"/>
          <w:bCs/>
          <w:sz w:val="24"/>
          <w:szCs w:val="24"/>
        </w:rPr>
        <w:t xml:space="preserve">the </w:t>
      </w:r>
      <w:r w:rsidRPr="006914A8">
        <w:rPr>
          <w:rFonts w:ascii="Times New Roman" w:hAnsi="Times New Roman" w:cs="Times New Roman"/>
          <w:bCs/>
          <w:sz w:val="24"/>
          <w:szCs w:val="24"/>
        </w:rPr>
        <w:t>business, which ha</w:t>
      </w:r>
      <w:r w:rsidR="00B14F08" w:rsidRPr="006914A8">
        <w:rPr>
          <w:rFonts w:ascii="Times New Roman" w:hAnsi="Times New Roman" w:cs="Times New Roman"/>
          <w:bCs/>
          <w:sz w:val="24"/>
          <w:szCs w:val="24"/>
        </w:rPr>
        <w:t>s</w:t>
      </w:r>
      <w:r w:rsidRPr="006914A8">
        <w:rPr>
          <w:rFonts w:ascii="Times New Roman" w:hAnsi="Times New Roman" w:cs="Times New Roman"/>
          <w:bCs/>
          <w:sz w:val="24"/>
          <w:szCs w:val="24"/>
        </w:rPr>
        <w:t xml:space="preserve"> been discussed in detail in the paper. Then porter’s diamond theory is addressed in the paper in terms of </w:t>
      </w:r>
      <w:r w:rsidR="006914A8" w:rsidRPr="006914A8">
        <w:rPr>
          <w:rFonts w:ascii="Times New Roman" w:hAnsi="Times New Roman" w:cs="Times New Roman"/>
          <w:bCs/>
          <w:sz w:val="24"/>
          <w:szCs w:val="24"/>
        </w:rPr>
        <w:t>China’s</w:t>
      </w:r>
      <w:r w:rsidRPr="006914A8">
        <w:rPr>
          <w:rFonts w:ascii="Times New Roman" w:hAnsi="Times New Roman" w:cs="Times New Roman"/>
          <w:bCs/>
          <w:sz w:val="24"/>
          <w:szCs w:val="24"/>
        </w:rPr>
        <w:t xml:space="preserve"> business environment for Marshfield Bakery Limited. </w:t>
      </w:r>
      <w:r w:rsidR="00B14F08" w:rsidRPr="006914A8">
        <w:rPr>
          <w:rFonts w:ascii="Times New Roman" w:hAnsi="Times New Roman" w:cs="Times New Roman"/>
          <w:bCs/>
          <w:sz w:val="24"/>
          <w:szCs w:val="24"/>
        </w:rPr>
        <w:t>The o</w:t>
      </w:r>
      <w:r w:rsidRPr="006914A8">
        <w:rPr>
          <w:rFonts w:ascii="Times New Roman" w:hAnsi="Times New Roman" w:cs="Times New Roman"/>
          <w:bCs/>
          <w:sz w:val="24"/>
          <w:szCs w:val="24"/>
        </w:rPr>
        <w:t>pportunity for busines</w:t>
      </w:r>
      <w:r w:rsidR="00B14F08" w:rsidRPr="006914A8">
        <w:rPr>
          <w:rFonts w:ascii="Times New Roman" w:hAnsi="Times New Roman" w:cs="Times New Roman"/>
          <w:bCs/>
          <w:sz w:val="24"/>
          <w:szCs w:val="24"/>
        </w:rPr>
        <w:t>se</w:t>
      </w:r>
      <w:r w:rsidRPr="006914A8">
        <w:rPr>
          <w:rFonts w:ascii="Times New Roman" w:hAnsi="Times New Roman" w:cs="Times New Roman"/>
          <w:bCs/>
          <w:sz w:val="24"/>
          <w:szCs w:val="24"/>
        </w:rPr>
        <w:t xml:space="preserve">s to get </w:t>
      </w:r>
      <w:r w:rsidR="00B14F08" w:rsidRPr="006914A8">
        <w:rPr>
          <w:rFonts w:ascii="Times New Roman" w:hAnsi="Times New Roman" w:cs="Times New Roman"/>
          <w:bCs/>
          <w:sz w:val="24"/>
          <w:szCs w:val="24"/>
        </w:rPr>
        <w:t xml:space="preserve">a </w:t>
      </w:r>
      <w:r w:rsidRPr="006914A8">
        <w:rPr>
          <w:rFonts w:ascii="Times New Roman" w:hAnsi="Times New Roman" w:cs="Times New Roman"/>
          <w:bCs/>
          <w:sz w:val="24"/>
          <w:szCs w:val="24"/>
        </w:rPr>
        <w:t>competitive advantage is increasing all over the world because of globalization</w:t>
      </w:r>
      <w:r w:rsidR="001C2D82" w:rsidRPr="006914A8">
        <w:rPr>
          <w:rFonts w:ascii="Times New Roman" w:hAnsi="Times New Roman" w:cs="Times New Roman"/>
          <w:bCs/>
          <w:sz w:val="24"/>
          <w:szCs w:val="24"/>
        </w:rPr>
        <w:t xml:space="preserve"> </w:t>
      </w:r>
      <w:sdt>
        <w:sdtPr>
          <w:rPr>
            <w:rFonts w:ascii="Times New Roman" w:hAnsi="Times New Roman" w:cs="Times New Roman"/>
            <w:bCs/>
            <w:sz w:val="24"/>
            <w:szCs w:val="24"/>
          </w:rPr>
          <w:id w:val="-141435758"/>
          <w:citation/>
        </w:sdtPr>
        <w:sdtEndPr/>
        <w:sdtContent>
          <w:r w:rsidR="001C2D82" w:rsidRPr="006914A8">
            <w:rPr>
              <w:rFonts w:ascii="Times New Roman" w:hAnsi="Times New Roman" w:cs="Times New Roman"/>
              <w:bCs/>
              <w:sz w:val="24"/>
              <w:szCs w:val="24"/>
            </w:rPr>
            <w:fldChar w:fldCharType="begin"/>
          </w:r>
          <w:r w:rsidR="001C2D82" w:rsidRPr="006914A8">
            <w:rPr>
              <w:rFonts w:ascii="Times New Roman" w:hAnsi="Times New Roman" w:cs="Times New Roman"/>
              <w:bCs/>
              <w:sz w:val="24"/>
              <w:szCs w:val="24"/>
            </w:rPr>
            <w:instrText xml:space="preserve"> CITATION Kir171 \l 1033 </w:instrText>
          </w:r>
          <w:r w:rsidR="001C2D82" w:rsidRPr="006914A8">
            <w:rPr>
              <w:rFonts w:ascii="Times New Roman" w:hAnsi="Times New Roman" w:cs="Times New Roman"/>
              <w:bCs/>
              <w:sz w:val="24"/>
              <w:szCs w:val="24"/>
            </w:rPr>
            <w:fldChar w:fldCharType="separate"/>
          </w:r>
          <w:r w:rsidR="001C2D82" w:rsidRPr="006914A8">
            <w:rPr>
              <w:rFonts w:ascii="Times New Roman" w:hAnsi="Times New Roman" w:cs="Times New Roman"/>
              <w:bCs/>
              <w:noProof/>
              <w:sz w:val="24"/>
              <w:szCs w:val="24"/>
            </w:rPr>
            <w:t xml:space="preserve"> (Kirk, 2017)</w:t>
          </w:r>
          <w:r w:rsidR="001C2D82" w:rsidRPr="006914A8">
            <w:rPr>
              <w:rFonts w:ascii="Times New Roman" w:hAnsi="Times New Roman" w:cs="Times New Roman"/>
              <w:bCs/>
              <w:sz w:val="24"/>
              <w:szCs w:val="24"/>
            </w:rPr>
            <w:fldChar w:fldCharType="end"/>
          </w:r>
        </w:sdtContent>
      </w:sdt>
      <w:r w:rsidRPr="006914A8">
        <w:rPr>
          <w:rFonts w:ascii="Times New Roman" w:hAnsi="Times New Roman" w:cs="Times New Roman"/>
          <w:bCs/>
          <w:sz w:val="24"/>
          <w:szCs w:val="24"/>
        </w:rPr>
        <w:t xml:space="preserve">. Therefore, the reasons to engage in international trade </w:t>
      </w:r>
      <w:r w:rsidR="00B14F08" w:rsidRPr="006914A8">
        <w:rPr>
          <w:rFonts w:ascii="Times New Roman" w:hAnsi="Times New Roman" w:cs="Times New Roman"/>
          <w:bCs/>
          <w:sz w:val="24"/>
          <w:szCs w:val="24"/>
        </w:rPr>
        <w:t>are</w:t>
      </w:r>
      <w:r w:rsidRPr="006914A8">
        <w:rPr>
          <w:rFonts w:ascii="Times New Roman" w:hAnsi="Times New Roman" w:cs="Times New Roman"/>
          <w:bCs/>
          <w:sz w:val="24"/>
          <w:szCs w:val="24"/>
        </w:rPr>
        <w:t xml:space="preserve"> critically evaluated in the report.</w:t>
      </w:r>
    </w:p>
    <w:p w14:paraId="133EAC0C" w14:textId="45E8AA35" w:rsidR="0022193D" w:rsidRPr="006914A8" w:rsidRDefault="0022193D" w:rsidP="00384330">
      <w:pPr>
        <w:spacing w:after="0" w:line="360" w:lineRule="auto"/>
        <w:jc w:val="both"/>
        <w:rPr>
          <w:rFonts w:ascii="Times New Roman" w:hAnsi="Times New Roman" w:cs="Times New Roman"/>
          <w:bCs/>
          <w:sz w:val="24"/>
          <w:szCs w:val="24"/>
        </w:rPr>
      </w:pPr>
      <w:r w:rsidRPr="006914A8">
        <w:rPr>
          <w:rFonts w:ascii="Times New Roman" w:hAnsi="Times New Roman" w:cs="Times New Roman"/>
          <w:bCs/>
          <w:sz w:val="24"/>
          <w:szCs w:val="24"/>
        </w:rPr>
        <w:br w:type="page"/>
      </w:r>
    </w:p>
    <w:p w14:paraId="09D68980" w14:textId="389FAF7C" w:rsidR="002C0C4D" w:rsidRPr="006914A8" w:rsidRDefault="0022193D" w:rsidP="00384330">
      <w:pPr>
        <w:pStyle w:val="Heading1"/>
        <w:spacing w:before="0" w:line="360" w:lineRule="auto"/>
        <w:jc w:val="both"/>
        <w:rPr>
          <w:rFonts w:ascii="Times New Roman" w:hAnsi="Times New Roman" w:cs="Times New Roman"/>
          <w:bCs/>
        </w:rPr>
      </w:pPr>
      <w:bookmarkStart w:id="17" w:name="_Toc86834027"/>
      <w:bookmarkStart w:id="18" w:name="_Toc86834386"/>
      <w:r w:rsidRPr="006914A8">
        <w:rPr>
          <w:rFonts w:ascii="Times New Roman" w:hAnsi="Times New Roman" w:cs="Times New Roman"/>
          <w:bCs/>
        </w:rPr>
        <w:lastRenderedPageBreak/>
        <w:t>References</w:t>
      </w:r>
      <w:bookmarkEnd w:id="17"/>
      <w:bookmarkEnd w:id="18"/>
    </w:p>
    <w:p w14:paraId="3347A587"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Business network, 2021. </w:t>
      </w:r>
      <w:r w:rsidRPr="006914A8">
        <w:rPr>
          <w:rFonts w:ascii="Times New Roman" w:hAnsi="Times New Roman" w:cs="Times New Roman"/>
          <w:bCs/>
          <w:i/>
          <w:iCs/>
          <w:sz w:val="24"/>
          <w:szCs w:val="24"/>
        </w:rPr>
        <w:t>China – pros and cons of its political system</w:t>
      </w:r>
      <w:r w:rsidRPr="006914A8">
        <w:rPr>
          <w:rFonts w:ascii="Times New Roman" w:hAnsi="Times New Roman" w:cs="Times New Roman"/>
          <w:bCs/>
          <w:sz w:val="24"/>
          <w:szCs w:val="24"/>
        </w:rPr>
        <w:t>. [online] Available at: &amp;</w:t>
      </w:r>
      <w:proofErr w:type="spellStart"/>
      <w:r w:rsidRPr="006914A8">
        <w:rPr>
          <w:rFonts w:ascii="Times New Roman" w:hAnsi="Times New Roman" w:cs="Times New Roman"/>
          <w:bCs/>
          <w:sz w:val="24"/>
          <w:szCs w:val="24"/>
        </w:rPr>
        <w:t>lt</w:t>
      </w:r>
      <w:proofErr w:type="spellEnd"/>
      <w:r w:rsidRPr="006914A8">
        <w:rPr>
          <w:rFonts w:ascii="Times New Roman" w:hAnsi="Times New Roman" w:cs="Times New Roman"/>
          <w:bCs/>
          <w:sz w:val="24"/>
          <w:szCs w:val="24"/>
        </w:rPr>
        <w:t>; https://www. https://www.businessnetwork.ac.uk//2/mccall5.asp&amp;gt; [Accessed 6 July 2021].</w:t>
      </w:r>
    </w:p>
    <w:p w14:paraId="5EA5FDCA"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proofErr w:type="spellStart"/>
      <w:r w:rsidRPr="006914A8">
        <w:rPr>
          <w:rFonts w:ascii="Times New Roman" w:hAnsi="Times New Roman" w:cs="Times New Roman"/>
          <w:bCs/>
          <w:color w:val="202124"/>
          <w:sz w:val="24"/>
          <w:szCs w:val="24"/>
          <w:shd w:val="clear" w:color="auto" w:fill="FFFFFF"/>
        </w:rPr>
        <w:t>Businesswire</w:t>
      </w:r>
      <w:proofErr w:type="spellEnd"/>
      <w:r w:rsidRPr="006914A8">
        <w:rPr>
          <w:rFonts w:ascii="Times New Roman" w:hAnsi="Times New Roman" w:cs="Times New Roman"/>
          <w:bCs/>
          <w:color w:val="202124"/>
          <w:sz w:val="24"/>
          <w:szCs w:val="24"/>
          <w:shd w:val="clear" w:color="auto" w:fill="FFFFFF"/>
        </w:rPr>
        <w:t>,</w:t>
      </w:r>
      <w:r w:rsidRPr="006914A8">
        <w:rPr>
          <w:rFonts w:ascii="Times New Roman" w:hAnsi="Times New Roman" w:cs="Times New Roman"/>
          <w:bCs/>
          <w:sz w:val="24"/>
          <w:szCs w:val="24"/>
        </w:rPr>
        <w:t xml:space="preserve"> 2021. </w:t>
      </w:r>
      <w:r w:rsidRPr="006914A8">
        <w:rPr>
          <w:rFonts w:ascii="Times New Roman" w:hAnsi="Times New Roman" w:cs="Times New Roman"/>
          <w:bCs/>
          <w:i/>
          <w:iCs/>
          <w:sz w:val="24"/>
          <w:szCs w:val="24"/>
        </w:rPr>
        <w:t>Understanding of core Chinese Business and Marketing</w:t>
      </w:r>
      <w:r w:rsidRPr="006914A8">
        <w:rPr>
          <w:rFonts w:ascii="Times New Roman" w:hAnsi="Times New Roman" w:cs="Times New Roman"/>
          <w:bCs/>
          <w:sz w:val="24"/>
          <w:szCs w:val="24"/>
        </w:rPr>
        <w:t>. [online] Available at: &amp;</w:t>
      </w:r>
      <w:proofErr w:type="spellStart"/>
      <w:r w:rsidRPr="006914A8">
        <w:rPr>
          <w:rFonts w:ascii="Times New Roman" w:hAnsi="Times New Roman" w:cs="Times New Roman"/>
          <w:bCs/>
          <w:sz w:val="24"/>
          <w:szCs w:val="24"/>
        </w:rPr>
        <w:t>lt</w:t>
      </w:r>
      <w:proofErr w:type="spellEnd"/>
      <w:r w:rsidRPr="006914A8">
        <w:rPr>
          <w:rFonts w:ascii="Times New Roman" w:hAnsi="Times New Roman" w:cs="Times New Roman"/>
          <w:bCs/>
          <w:sz w:val="24"/>
          <w:szCs w:val="24"/>
        </w:rPr>
        <w:t>; https://www.</w:t>
      </w:r>
      <w:r w:rsidRPr="006914A8">
        <w:rPr>
          <w:rFonts w:ascii="Times New Roman" w:hAnsi="Times New Roman" w:cs="Times New Roman"/>
          <w:bCs/>
          <w:color w:val="202124"/>
          <w:sz w:val="24"/>
          <w:szCs w:val="24"/>
          <w:shd w:val="clear" w:color="auto" w:fill="FFFFFF"/>
        </w:rPr>
        <w:t>businesswire.com</w:t>
      </w:r>
      <w:r w:rsidRPr="006914A8">
        <w:rPr>
          <w:rFonts w:ascii="Times New Roman" w:hAnsi="Times New Roman" w:cs="Times New Roman"/>
          <w:bCs/>
          <w:sz w:val="24"/>
          <w:szCs w:val="24"/>
        </w:rPr>
        <w:t>/5386-understanding-business-marketing.html&amp;gt; [Accessed 6 July 2021].</w:t>
      </w:r>
    </w:p>
    <w:p w14:paraId="21060EBE" w14:textId="77777777" w:rsidR="00C5002F" w:rsidRPr="006914A8" w:rsidRDefault="00C5002F" w:rsidP="00C5002F">
      <w:pPr>
        <w:spacing w:after="0" w:line="360" w:lineRule="auto"/>
        <w:ind w:left="720" w:hanging="720"/>
        <w:jc w:val="both"/>
        <w:rPr>
          <w:rFonts w:ascii="Times New Roman" w:hAnsi="Times New Roman" w:cs="Times New Roman"/>
          <w:bCs/>
          <w:color w:val="202124"/>
          <w:sz w:val="24"/>
          <w:szCs w:val="24"/>
          <w:shd w:val="clear" w:color="auto" w:fill="FFFFFF"/>
        </w:rPr>
      </w:pPr>
      <w:r w:rsidRPr="006914A8">
        <w:rPr>
          <w:rFonts w:ascii="Times New Roman" w:hAnsi="Times New Roman" w:cs="Times New Roman"/>
          <w:bCs/>
          <w:sz w:val="24"/>
          <w:szCs w:val="24"/>
        </w:rPr>
        <w:t xml:space="preserve">Coleman, J., 2019. Economic theory and model to assess the business environment. Harlow: Pearson. </w:t>
      </w:r>
      <w:r w:rsidRPr="006914A8">
        <w:rPr>
          <w:rFonts w:ascii="Times New Roman" w:hAnsi="Times New Roman" w:cs="Times New Roman"/>
          <w:bCs/>
          <w:i/>
          <w:iCs/>
          <w:sz w:val="24"/>
          <w:szCs w:val="24"/>
        </w:rPr>
        <w:t>British Journal of Business and Economics</w:t>
      </w:r>
      <w:r w:rsidRPr="006914A8">
        <w:rPr>
          <w:rFonts w:ascii="Times New Roman" w:hAnsi="Times New Roman" w:cs="Times New Roman"/>
          <w:bCs/>
          <w:sz w:val="24"/>
          <w:szCs w:val="24"/>
        </w:rPr>
        <w:t>, Vol 10, No.16. pp.345-374.</w:t>
      </w:r>
    </w:p>
    <w:p w14:paraId="00705922"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Covey, S., 2015. </w:t>
      </w:r>
      <w:r w:rsidRPr="006914A8">
        <w:rPr>
          <w:rFonts w:ascii="Times New Roman" w:hAnsi="Times New Roman" w:cs="Times New Roman"/>
          <w:bCs/>
          <w:i/>
          <w:iCs/>
          <w:sz w:val="24"/>
          <w:szCs w:val="24"/>
        </w:rPr>
        <w:t>Macroenvironment for Business and Industry</w:t>
      </w:r>
      <w:r w:rsidRPr="006914A8">
        <w:rPr>
          <w:rFonts w:ascii="Times New Roman" w:hAnsi="Times New Roman" w:cs="Times New Roman"/>
          <w:bCs/>
          <w:sz w:val="24"/>
          <w:szCs w:val="24"/>
        </w:rPr>
        <w:t>. Northampton, MA: Edward Elgar Pub.</w:t>
      </w:r>
    </w:p>
    <w:p w14:paraId="7118131D" w14:textId="77777777" w:rsidR="00C5002F" w:rsidRPr="006914A8" w:rsidRDefault="00C5002F" w:rsidP="00C5002F">
      <w:pPr>
        <w:spacing w:after="0" w:line="360" w:lineRule="auto"/>
        <w:ind w:left="720" w:hanging="720"/>
        <w:jc w:val="both"/>
        <w:rPr>
          <w:rFonts w:ascii="Times New Roman" w:hAnsi="Times New Roman" w:cs="Times New Roman"/>
          <w:bCs/>
          <w:color w:val="202124"/>
          <w:sz w:val="24"/>
          <w:szCs w:val="24"/>
          <w:shd w:val="clear" w:color="auto" w:fill="FFFFFF"/>
        </w:rPr>
      </w:pPr>
      <w:proofErr w:type="spellStart"/>
      <w:r w:rsidRPr="006914A8">
        <w:rPr>
          <w:rFonts w:ascii="Times New Roman" w:eastAsia="Times New Roman" w:hAnsi="Times New Roman" w:cs="Times New Roman"/>
          <w:bCs/>
          <w:color w:val="000000" w:themeColor="text1"/>
          <w:sz w:val="24"/>
          <w:szCs w:val="24"/>
        </w:rPr>
        <w:t>Dockalikova</w:t>
      </w:r>
      <w:proofErr w:type="spellEnd"/>
      <w:r w:rsidRPr="006914A8">
        <w:rPr>
          <w:rFonts w:ascii="Times New Roman" w:eastAsia="Times New Roman" w:hAnsi="Times New Roman" w:cs="Times New Roman"/>
          <w:bCs/>
          <w:color w:val="000000" w:themeColor="text1"/>
          <w:sz w:val="24"/>
          <w:szCs w:val="24"/>
        </w:rPr>
        <w:t xml:space="preserve">, I., 2017. </w:t>
      </w:r>
      <w:r w:rsidRPr="006914A8">
        <w:rPr>
          <w:rFonts w:ascii="Times New Roman" w:eastAsia="Times New Roman" w:hAnsi="Times New Roman" w:cs="Times New Roman"/>
          <w:bCs/>
          <w:i/>
          <w:iCs/>
          <w:color w:val="000000" w:themeColor="text1"/>
          <w:sz w:val="24"/>
          <w:szCs w:val="24"/>
        </w:rPr>
        <w:t>Population segmentation and breakdown of China, Business &amp; Governance (p. 618).</w:t>
      </w:r>
      <w:r w:rsidRPr="006914A8">
        <w:rPr>
          <w:rFonts w:ascii="Times New Roman" w:eastAsia="Times New Roman" w:hAnsi="Times New Roman" w:cs="Times New Roman"/>
          <w:bCs/>
          <w:color w:val="000000" w:themeColor="text1"/>
          <w:sz w:val="24"/>
          <w:szCs w:val="24"/>
        </w:rPr>
        <w:t xml:space="preserve"> Academic Conferences International Limited.</w:t>
      </w:r>
    </w:p>
    <w:p w14:paraId="43A22E5B"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 xml:space="preserve">Fillis, A., 2018. </w:t>
      </w:r>
      <w:r w:rsidRPr="006914A8">
        <w:rPr>
          <w:rFonts w:ascii="Times New Roman" w:hAnsi="Times New Roman" w:cs="Times New Roman"/>
          <w:bCs/>
          <w:i/>
          <w:iCs/>
          <w:sz w:val="24"/>
          <w:szCs w:val="24"/>
        </w:rPr>
        <w:t>A Study on Porter’s Diamond Theory.</w:t>
      </w:r>
      <w:r w:rsidRPr="006914A8">
        <w:rPr>
          <w:rFonts w:ascii="Times New Roman" w:hAnsi="Times New Roman" w:cs="Times New Roman"/>
          <w:bCs/>
          <w:sz w:val="24"/>
          <w:szCs w:val="24"/>
        </w:rPr>
        <w:t> Oxford University Press, 5(2), p.666.</w:t>
      </w:r>
    </w:p>
    <w:p w14:paraId="3FD930F3"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proofErr w:type="spellStart"/>
      <w:r w:rsidRPr="006914A8">
        <w:rPr>
          <w:rFonts w:ascii="Times New Roman" w:hAnsi="Times New Roman" w:cs="Times New Roman"/>
          <w:bCs/>
          <w:sz w:val="24"/>
          <w:szCs w:val="24"/>
        </w:rPr>
        <w:t>Gelders</w:t>
      </w:r>
      <w:proofErr w:type="spellEnd"/>
      <w:r w:rsidRPr="006914A8">
        <w:rPr>
          <w:rFonts w:ascii="Times New Roman" w:hAnsi="Times New Roman" w:cs="Times New Roman"/>
          <w:bCs/>
          <w:sz w:val="24"/>
          <w:szCs w:val="24"/>
        </w:rPr>
        <w:t xml:space="preserve">, L., 2013. How China bounces back in the technology and competes with the USA. </w:t>
      </w:r>
      <w:r w:rsidRPr="006914A8">
        <w:rPr>
          <w:rFonts w:ascii="Times New Roman" w:hAnsi="Times New Roman" w:cs="Times New Roman"/>
          <w:bCs/>
          <w:i/>
          <w:iCs/>
          <w:sz w:val="24"/>
          <w:szCs w:val="24"/>
        </w:rPr>
        <w:t>European Journal of Economic &amp; Business News</w:t>
      </w:r>
      <w:r w:rsidRPr="006914A8">
        <w:rPr>
          <w:rFonts w:ascii="Times New Roman" w:hAnsi="Times New Roman" w:cs="Times New Roman"/>
          <w:bCs/>
          <w:sz w:val="24"/>
          <w:szCs w:val="24"/>
        </w:rPr>
        <w:t>, 52(3), p.128.</w:t>
      </w:r>
    </w:p>
    <w:p w14:paraId="0A37B698" w14:textId="77777777" w:rsidR="00C5002F" w:rsidRPr="006914A8" w:rsidRDefault="00C5002F" w:rsidP="00C5002F">
      <w:pPr>
        <w:spacing w:after="0" w:line="360" w:lineRule="auto"/>
        <w:ind w:left="720" w:hanging="720"/>
        <w:jc w:val="both"/>
        <w:rPr>
          <w:rFonts w:ascii="Times New Roman" w:hAnsi="Times New Roman" w:cs="Times New Roman"/>
          <w:bCs/>
          <w:color w:val="202124"/>
          <w:sz w:val="24"/>
          <w:szCs w:val="24"/>
          <w:shd w:val="clear" w:color="auto" w:fill="FFFFFF"/>
        </w:rPr>
      </w:pPr>
      <w:r w:rsidRPr="006914A8">
        <w:rPr>
          <w:rFonts w:ascii="Times New Roman" w:hAnsi="Times New Roman" w:cs="Times New Roman"/>
          <w:bCs/>
          <w:color w:val="202124"/>
          <w:sz w:val="24"/>
          <w:szCs w:val="24"/>
          <w:shd w:val="clear" w:color="auto" w:fill="FFFFFF"/>
        </w:rPr>
        <w:t>Gerber</w:t>
      </w:r>
      <w:r w:rsidRPr="006914A8">
        <w:rPr>
          <w:rFonts w:ascii="Times New Roman" w:hAnsi="Times New Roman" w:cs="Times New Roman"/>
          <w:bCs/>
          <w:sz w:val="24"/>
          <w:szCs w:val="24"/>
        </w:rPr>
        <w:t xml:space="preserve">, M., 2021. Influence of Political factors over business activities in a sovereign country. </w:t>
      </w:r>
      <w:r w:rsidRPr="006914A8">
        <w:rPr>
          <w:rFonts w:ascii="Times New Roman" w:hAnsi="Times New Roman" w:cs="Times New Roman"/>
          <w:bCs/>
          <w:i/>
          <w:iCs/>
          <w:sz w:val="24"/>
          <w:szCs w:val="24"/>
        </w:rPr>
        <w:t>Journal of Political Economy</w:t>
      </w:r>
      <w:r w:rsidRPr="006914A8">
        <w:rPr>
          <w:rFonts w:ascii="Times New Roman" w:hAnsi="Times New Roman" w:cs="Times New Roman"/>
          <w:bCs/>
          <w:sz w:val="24"/>
          <w:szCs w:val="24"/>
        </w:rPr>
        <w:t>, 43(12), p.159.</w:t>
      </w:r>
    </w:p>
    <w:p w14:paraId="1664904E"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Gibson, J., 2019. Factors condition effect on getting competitive advantage. </w:t>
      </w:r>
      <w:r w:rsidRPr="006914A8">
        <w:rPr>
          <w:rFonts w:ascii="Times New Roman" w:hAnsi="Times New Roman" w:cs="Times New Roman"/>
          <w:bCs/>
          <w:i/>
          <w:iCs/>
          <w:sz w:val="24"/>
          <w:szCs w:val="24"/>
        </w:rPr>
        <w:t>Journal of Applied Business Research</w:t>
      </w:r>
      <w:r w:rsidRPr="006914A8">
        <w:rPr>
          <w:rFonts w:ascii="Times New Roman" w:hAnsi="Times New Roman" w:cs="Times New Roman"/>
          <w:bCs/>
          <w:sz w:val="24"/>
          <w:szCs w:val="24"/>
        </w:rPr>
        <w:t>, 23(74), p.225.</w:t>
      </w:r>
    </w:p>
    <w:p w14:paraId="2B00C4D2" w14:textId="77777777" w:rsidR="00C5002F" w:rsidRPr="006914A8" w:rsidRDefault="00C5002F" w:rsidP="00C5002F">
      <w:pPr>
        <w:spacing w:after="0" w:line="360" w:lineRule="auto"/>
        <w:ind w:left="720" w:hanging="720"/>
        <w:jc w:val="both"/>
        <w:rPr>
          <w:rFonts w:ascii="Times New Roman" w:hAnsi="Times New Roman" w:cs="Times New Roman"/>
          <w:bCs/>
          <w:i/>
          <w:iCs/>
          <w:sz w:val="24"/>
          <w:szCs w:val="24"/>
        </w:rPr>
      </w:pPr>
      <w:r w:rsidRPr="006914A8">
        <w:rPr>
          <w:rFonts w:ascii="Times New Roman" w:hAnsi="Times New Roman" w:cs="Times New Roman"/>
          <w:bCs/>
          <w:sz w:val="24"/>
          <w:szCs w:val="24"/>
        </w:rPr>
        <w:t>Huling, J., 2021. Ways to get a competitive advantage in a country. </w:t>
      </w:r>
      <w:r w:rsidRPr="006914A8">
        <w:rPr>
          <w:rFonts w:ascii="Times New Roman" w:hAnsi="Times New Roman" w:cs="Times New Roman"/>
          <w:bCs/>
          <w:i/>
          <w:iCs/>
          <w:sz w:val="24"/>
          <w:szCs w:val="24"/>
        </w:rPr>
        <w:t>International Journal of Business and Management.</w:t>
      </w:r>
    </w:p>
    <w:p w14:paraId="578B86E0"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 xml:space="preserve">Kirk, C.T., 2017. Several factors effectively influence the decision of going international to an SME. </w:t>
      </w:r>
      <w:r w:rsidRPr="006914A8">
        <w:rPr>
          <w:rFonts w:ascii="Times New Roman" w:hAnsi="Times New Roman" w:cs="Times New Roman"/>
          <w:bCs/>
          <w:i/>
          <w:iCs/>
          <w:sz w:val="24"/>
          <w:szCs w:val="24"/>
        </w:rPr>
        <w:t>Business Daily Journal</w:t>
      </w:r>
      <w:r w:rsidRPr="006914A8">
        <w:rPr>
          <w:rFonts w:ascii="Times New Roman" w:hAnsi="Times New Roman" w:cs="Times New Roman"/>
          <w:bCs/>
          <w:sz w:val="24"/>
          <w:szCs w:val="24"/>
        </w:rPr>
        <w:t xml:space="preserve">, 31(7), pp.70–75. </w:t>
      </w:r>
    </w:p>
    <w:p w14:paraId="1EC2305F"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 xml:space="preserve">Lewis, J. 2020. Useful and effective ways of advertising products in this digital world using social media. Harlow: Pearson. </w:t>
      </w:r>
      <w:r w:rsidRPr="006914A8">
        <w:rPr>
          <w:rFonts w:ascii="Times New Roman" w:hAnsi="Times New Roman" w:cs="Times New Roman"/>
          <w:bCs/>
          <w:i/>
          <w:iCs/>
          <w:sz w:val="24"/>
          <w:szCs w:val="24"/>
        </w:rPr>
        <w:t>The Review of Business Studies</w:t>
      </w:r>
      <w:r w:rsidRPr="006914A8">
        <w:rPr>
          <w:rFonts w:ascii="Times New Roman" w:hAnsi="Times New Roman" w:cs="Times New Roman"/>
          <w:bCs/>
          <w:sz w:val="24"/>
          <w:szCs w:val="24"/>
        </w:rPr>
        <w:t>, Vol 6, No.04. pp.327-349.</w:t>
      </w:r>
    </w:p>
    <w:p w14:paraId="1AC65CB1"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Merkert, R., 2015. Population advantage of a business that can have in China: World’s perspective.</w:t>
      </w:r>
      <w:r w:rsidRPr="006914A8">
        <w:rPr>
          <w:rFonts w:ascii="Times New Roman" w:hAnsi="Times New Roman" w:cs="Times New Roman"/>
          <w:bCs/>
          <w:i/>
          <w:iCs/>
          <w:sz w:val="24"/>
          <w:szCs w:val="24"/>
        </w:rPr>
        <w:t xml:space="preserve"> The Journal of Business </w:t>
      </w:r>
      <w:proofErr w:type="spellStart"/>
      <w:r w:rsidRPr="006914A8">
        <w:rPr>
          <w:rFonts w:ascii="Times New Roman" w:hAnsi="Times New Roman" w:cs="Times New Roman"/>
          <w:bCs/>
          <w:i/>
          <w:iCs/>
          <w:sz w:val="24"/>
          <w:szCs w:val="24"/>
        </w:rPr>
        <w:t>Behavior</w:t>
      </w:r>
      <w:proofErr w:type="spellEnd"/>
      <w:r w:rsidRPr="006914A8">
        <w:rPr>
          <w:rFonts w:ascii="Times New Roman" w:hAnsi="Times New Roman" w:cs="Times New Roman"/>
          <w:bCs/>
          <w:sz w:val="24"/>
          <w:szCs w:val="24"/>
        </w:rPr>
        <w:t>, 8(6), pp.202-243.</w:t>
      </w:r>
    </w:p>
    <w:p w14:paraId="46DEC446"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proofErr w:type="spellStart"/>
      <w:r w:rsidRPr="006914A8">
        <w:rPr>
          <w:rFonts w:ascii="Times New Roman" w:hAnsi="Times New Roman" w:cs="Times New Roman"/>
          <w:bCs/>
          <w:sz w:val="24"/>
          <w:szCs w:val="24"/>
        </w:rPr>
        <w:t>OxfordEconomics</w:t>
      </w:r>
      <w:proofErr w:type="spellEnd"/>
      <w:r w:rsidRPr="006914A8">
        <w:rPr>
          <w:rFonts w:ascii="Times New Roman" w:hAnsi="Times New Roman" w:cs="Times New Roman"/>
          <w:bCs/>
          <w:sz w:val="24"/>
          <w:szCs w:val="24"/>
        </w:rPr>
        <w:t xml:space="preserve">, 2021. </w:t>
      </w:r>
      <w:r w:rsidRPr="006914A8">
        <w:rPr>
          <w:rFonts w:ascii="Times New Roman" w:hAnsi="Times New Roman" w:cs="Times New Roman"/>
          <w:bCs/>
          <w:i/>
          <w:iCs/>
          <w:sz w:val="24"/>
          <w:szCs w:val="24"/>
        </w:rPr>
        <w:t>GDP growth rates and stability of the economy in China. - Oxford Economics.</w:t>
      </w:r>
      <w:r w:rsidRPr="006914A8">
        <w:rPr>
          <w:rFonts w:ascii="Times New Roman" w:hAnsi="Times New Roman" w:cs="Times New Roman"/>
          <w:bCs/>
          <w:sz w:val="24"/>
          <w:szCs w:val="24"/>
        </w:rPr>
        <w:t xml:space="preserve"> [online] Available at: &lt;https://oxfordeconomics.com/economy-growth-china-stability.html&gt; [Accessed 6 July 2021].</w:t>
      </w:r>
    </w:p>
    <w:p w14:paraId="6B1C8054"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proofErr w:type="spellStart"/>
      <w:r w:rsidRPr="006914A8">
        <w:rPr>
          <w:rFonts w:ascii="Times New Roman" w:hAnsi="Times New Roman" w:cs="Times New Roman"/>
          <w:bCs/>
          <w:sz w:val="24"/>
          <w:szCs w:val="24"/>
        </w:rPr>
        <w:lastRenderedPageBreak/>
        <w:t>Reliableplant</w:t>
      </w:r>
      <w:proofErr w:type="spellEnd"/>
      <w:r w:rsidRPr="006914A8">
        <w:rPr>
          <w:rFonts w:ascii="Times New Roman" w:hAnsi="Times New Roman" w:cs="Times New Roman"/>
          <w:bCs/>
          <w:sz w:val="24"/>
          <w:szCs w:val="24"/>
        </w:rPr>
        <w:t>, 2021. </w:t>
      </w:r>
      <w:r w:rsidRPr="006914A8">
        <w:rPr>
          <w:rFonts w:ascii="Times New Roman" w:hAnsi="Times New Roman" w:cs="Times New Roman"/>
          <w:bCs/>
          <w:i/>
          <w:iCs/>
          <w:sz w:val="24"/>
          <w:szCs w:val="24"/>
        </w:rPr>
        <w:t>Research on demand condition of china to get competitive advantage</w:t>
      </w:r>
      <w:r w:rsidRPr="006914A8">
        <w:rPr>
          <w:rFonts w:ascii="Times New Roman" w:hAnsi="Times New Roman" w:cs="Times New Roman"/>
          <w:bCs/>
          <w:sz w:val="24"/>
          <w:szCs w:val="24"/>
        </w:rPr>
        <w:t>. [online] Available at: &lt;https://www.reliableplant.com/Read/130/research-business &gt; [Accessed 6 July 2021].</w:t>
      </w:r>
    </w:p>
    <w:p w14:paraId="3F73FA9F" w14:textId="77777777" w:rsidR="00C5002F" w:rsidRPr="006914A8" w:rsidRDefault="00C5002F" w:rsidP="00C5002F">
      <w:pPr>
        <w:spacing w:after="0" w:line="360" w:lineRule="auto"/>
        <w:ind w:left="720" w:hanging="720"/>
        <w:jc w:val="both"/>
        <w:rPr>
          <w:rFonts w:ascii="Times New Roman" w:hAnsi="Times New Roman" w:cs="Times New Roman"/>
          <w:bCs/>
          <w:color w:val="202124"/>
          <w:sz w:val="24"/>
          <w:szCs w:val="24"/>
          <w:shd w:val="clear" w:color="auto" w:fill="FFFFFF"/>
        </w:rPr>
      </w:pPr>
      <w:r w:rsidRPr="006914A8">
        <w:rPr>
          <w:rFonts w:ascii="Times New Roman" w:hAnsi="Times New Roman" w:cs="Times New Roman"/>
          <w:bCs/>
          <w:sz w:val="24"/>
          <w:szCs w:val="24"/>
        </w:rPr>
        <w:t xml:space="preserve">Ruiz, S., 2021. Resources endowments to expand business internationally. Harlow: Pearson. </w:t>
      </w:r>
      <w:r w:rsidRPr="006914A8">
        <w:rPr>
          <w:rFonts w:ascii="Times New Roman" w:hAnsi="Times New Roman" w:cs="Times New Roman"/>
          <w:bCs/>
          <w:i/>
          <w:iCs/>
          <w:sz w:val="24"/>
          <w:szCs w:val="24"/>
        </w:rPr>
        <w:t>Journal of Social Business</w:t>
      </w:r>
      <w:r w:rsidRPr="006914A8">
        <w:rPr>
          <w:rFonts w:ascii="Times New Roman" w:hAnsi="Times New Roman" w:cs="Times New Roman"/>
          <w:bCs/>
          <w:sz w:val="24"/>
          <w:szCs w:val="24"/>
        </w:rPr>
        <w:t>, Vol 09, No.04. pp.245-274.</w:t>
      </w:r>
    </w:p>
    <w:p w14:paraId="5F627303" w14:textId="77777777" w:rsidR="00C5002F" w:rsidRPr="006914A8" w:rsidRDefault="00C5002F" w:rsidP="00C5002F">
      <w:pPr>
        <w:spacing w:after="0" w:line="360" w:lineRule="auto"/>
        <w:ind w:left="720" w:hanging="720"/>
        <w:jc w:val="both"/>
        <w:rPr>
          <w:rFonts w:ascii="Times New Roman" w:hAnsi="Times New Roman" w:cs="Times New Roman"/>
          <w:bCs/>
          <w:color w:val="202124"/>
          <w:sz w:val="24"/>
          <w:szCs w:val="24"/>
          <w:shd w:val="clear" w:color="auto" w:fill="FFFFFF"/>
        </w:rPr>
      </w:pPr>
      <w:proofErr w:type="spellStart"/>
      <w:r w:rsidRPr="006914A8">
        <w:rPr>
          <w:rFonts w:ascii="Times New Roman" w:hAnsi="Times New Roman" w:cs="Times New Roman"/>
          <w:bCs/>
          <w:sz w:val="24"/>
          <w:szCs w:val="24"/>
        </w:rPr>
        <w:t>Schroll-Machl</w:t>
      </w:r>
      <w:proofErr w:type="spellEnd"/>
      <w:r w:rsidRPr="006914A8">
        <w:rPr>
          <w:rFonts w:ascii="Times New Roman" w:hAnsi="Times New Roman" w:cs="Times New Roman"/>
          <w:bCs/>
          <w:sz w:val="24"/>
          <w:szCs w:val="24"/>
        </w:rPr>
        <w:t xml:space="preserve">, S., 2018. </w:t>
      </w:r>
      <w:r w:rsidRPr="006914A8">
        <w:rPr>
          <w:rFonts w:ascii="Times New Roman" w:hAnsi="Times New Roman" w:cs="Times New Roman"/>
          <w:bCs/>
          <w:i/>
          <w:iCs/>
          <w:sz w:val="24"/>
          <w:szCs w:val="24"/>
        </w:rPr>
        <w:t>Dealing with international trade to grow business in the world.</w:t>
      </w:r>
      <w:r w:rsidRPr="006914A8">
        <w:rPr>
          <w:rFonts w:ascii="Times New Roman" w:hAnsi="Times New Roman" w:cs="Times New Roman"/>
          <w:bCs/>
          <w:sz w:val="24"/>
          <w:szCs w:val="24"/>
        </w:rPr>
        <w:t xml:space="preserve"> Gottingen: </w:t>
      </w:r>
      <w:proofErr w:type="spellStart"/>
      <w:r w:rsidRPr="006914A8">
        <w:rPr>
          <w:rFonts w:ascii="Times New Roman" w:hAnsi="Times New Roman" w:cs="Times New Roman"/>
          <w:bCs/>
          <w:sz w:val="24"/>
          <w:szCs w:val="24"/>
        </w:rPr>
        <w:t>Vandenhoeck</w:t>
      </w:r>
      <w:proofErr w:type="spellEnd"/>
      <w:r w:rsidRPr="006914A8">
        <w:rPr>
          <w:rFonts w:ascii="Times New Roman" w:hAnsi="Times New Roman" w:cs="Times New Roman"/>
          <w:bCs/>
          <w:sz w:val="24"/>
          <w:szCs w:val="24"/>
        </w:rPr>
        <w:t xml:space="preserve"> &amp; Ruprecht.</w:t>
      </w:r>
    </w:p>
    <w:p w14:paraId="5EE31E58"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r w:rsidRPr="006914A8">
        <w:rPr>
          <w:rFonts w:ascii="Times New Roman" w:hAnsi="Times New Roman" w:cs="Times New Roman"/>
          <w:bCs/>
          <w:sz w:val="24"/>
          <w:szCs w:val="24"/>
        </w:rPr>
        <w:t xml:space="preserve">Scott, H., 2021. The banking system in China and its role in improving the country’s economy. </w:t>
      </w:r>
      <w:r w:rsidRPr="006914A8">
        <w:rPr>
          <w:rFonts w:ascii="Times New Roman" w:hAnsi="Times New Roman" w:cs="Times New Roman"/>
          <w:bCs/>
          <w:i/>
          <w:iCs/>
          <w:sz w:val="24"/>
          <w:szCs w:val="24"/>
        </w:rPr>
        <w:t>Journal of Financial Economy</w:t>
      </w:r>
      <w:r w:rsidRPr="006914A8">
        <w:rPr>
          <w:rFonts w:ascii="Times New Roman" w:hAnsi="Times New Roman" w:cs="Times New Roman"/>
          <w:bCs/>
          <w:sz w:val="24"/>
          <w:szCs w:val="24"/>
        </w:rPr>
        <w:t>, 22(4), p.174.</w:t>
      </w:r>
    </w:p>
    <w:p w14:paraId="4A0FF128" w14:textId="77777777" w:rsidR="00C5002F" w:rsidRPr="006914A8" w:rsidRDefault="00C5002F" w:rsidP="00C5002F">
      <w:pPr>
        <w:spacing w:after="0" w:line="360" w:lineRule="auto"/>
        <w:ind w:left="720" w:hanging="720"/>
        <w:jc w:val="both"/>
        <w:rPr>
          <w:rFonts w:ascii="Times New Roman" w:hAnsi="Times New Roman" w:cs="Times New Roman"/>
          <w:bCs/>
          <w:sz w:val="24"/>
          <w:szCs w:val="24"/>
        </w:rPr>
      </w:pPr>
      <w:proofErr w:type="spellStart"/>
      <w:r w:rsidRPr="006914A8">
        <w:rPr>
          <w:rFonts w:ascii="Times New Roman" w:hAnsi="Times New Roman" w:cs="Times New Roman"/>
          <w:bCs/>
          <w:sz w:val="24"/>
          <w:szCs w:val="24"/>
        </w:rPr>
        <w:t>Universalclass</w:t>
      </w:r>
      <w:proofErr w:type="spellEnd"/>
      <w:r w:rsidRPr="006914A8">
        <w:rPr>
          <w:rFonts w:ascii="Times New Roman" w:hAnsi="Times New Roman" w:cs="Times New Roman"/>
          <w:bCs/>
          <w:sz w:val="24"/>
          <w:szCs w:val="24"/>
        </w:rPr>
        <w:t xml:space="preserve">, 2021. </w:t>
      </w:r>
      <w:r w:rsidRPr="006914A8">
        <w:rPr>
          <w:rFonts w:ascii="Times New Roman" w:hAnsi="Times New Roman" w:cs="Times New Roman"/>
          <w:bCs/>
          <w:i/>
          <w:iCs/>
          <w:sz w:val="24"/>
          <w:szCs w:val="24"/>
        </w:rPr>
        <w:t xml:space="preserve">Legal system and factors in China. </w:t>
      </w:r>
      <w:r w:rsidRPr="006914A8">
        <w:rPr>
          <w:rFonts w:ascii="Times New Roman" w:hAnsi="Times New Roman" w:cs="Times New Roman"/>
          <w:bCs/>
          <w:sz w:val="24"/>
          <w:szCs w:val="24"/>
        </w:rPr>
        <w:t>[online] Available at: &lt;https://universalclass.com/legal-factors-china-stability.html&gt; [Accessed 6 July 2021].</w:t>
      </w:r>
    </w:p>
    <w:p w14:paraId="60A3678B" w14:textId="77777777" w:rsidR="00C5002F" w:rsidRPr="006914A8" w:rsidRDefault="00C5002F" w:rsidP="00C5002F">
      <w:pPr>
        <w:spacing w:after="0" w:line="360" w:lineRule="auto"/>
        <w:ind w:left="720" w:hanging="720"/>
        <w:jc w:val="both"/>
        <w:rPr>
          <w:rFonts w:ascii="Times New Roman" w:hAnsi="Times New Roman" w:cs="Times New Roman"/>
          <w:bCs/>
          <w:color w:val="202124"/>
          <w:sz w:val="24"/>
          <w:szCs w:val="24"/>
          <w:shd w:val="clear" w:color="auto" w:fill="FFFFFF"/>
        </w:rPr>
      </w:pPr>
      <w:r w:rsidRPr="006914A8">
        <w:rPr>
          <w:rFonts w:ascii="Times New Roman" w:hAnsi="Times New Roman" w:cs="Times New Roman"/>
          <w:bCs/>
          <w:sz w:val="24"/>
          <w:szCs w:val="24"/>
        </w:rPr>
        <w:t xml:space="preserve">Wach, K., 2015. Importance of Global Business in the Modern world. </w:t>
      </w:r>
      <w:r w:rsidRPr="006914A8">
        <w:rPr>
          <w:rFonts w:ascii="Times New Roman" w:hAnsi="Times New Roman" w:cs="Times New Roman"/>
          <w:bCs/>
          <w:i/>
          <w:iCs/>
          <w:sz w:val="24"/>
          <w:szCs w:val="24"/>
        </w:rPr>
        <w:t>International Business and Economics Review</w:t>
      </w:r>
      <w:r w:rsidRPr="006914A8">
        <w:rPr>
          <w:rFonts w:ascii="Times New Roman" w:hAnsi="Times New Roman" w:cs="Times New Roman"/>
          <w:bCs/>
          <w:sz w:val="24"/>
          <w:szCs w:val="24"/>
        </w:rPr>
        <w:t>, 6(5), pp.119–124.</w:t>
      </w:r>
    </w:p>
    <w:p w14:paraId="611BF466" w14:textId="77777777" w:rsidR="0022193D" w:rsidRPr="006914A8" w:rsidRDefault="0022193D" w:rsidP="00384330">
      <w:pPr>
        <w:spacing w:after="0" w:line="360" w:lineRule="auto"/>
        <w:jc w:val="both"/>
        <w:rPr>
          <w:rFonts w:ascii="Times New Roman" w:hAnsi="Times New Roman" w:cs="Times New Roman"/>
          <w:bCs/>
          <w:sz w:val="24"/>
          <w:szCs w:val="24"/>
        </w:rPr>
      </w:pPr>
    </w:p>
    <w:p w14:paraId="62FDAD0E" w14:textId="77777777" w:rsidR="00040969" w:rsidRPr="006914A8" w:rsidRDefault="00040969" w:rsidP="00384330">
      <w:pPr>
        <w:spacing w:after="0" w:line="360" w:lineRule="auto"/>
        <w:jc w:val="both"/>
        <w:rPr>
          <w:rFonts w:ascii="Times New Roman" w:hAnsi="Times New Roman" w:cs="Times New Roman"/>
          <w:bCs/>
          <w:sz w:val="24"/>
          <w:szCs w:val="24"/>
        </w:rPr>
      </w:pPr>
    </w:p>
    <w:p w14:paraId="6CABD8B4" w14:textId="77777777" w:rsidR="00D17FDC" w:rsidRPr="006914A8" w:rsidRDefault="00D17FDC" w:rsidP="00384330">
      <w:pPr>
        <w:spacing w:after="0" w:line="360" w:lineRule="auto"/>
        <w:jc w:val="both"/>
        <w:rPr>
          <w:rFonts w:ascii="Times New Roman" w:hAnsi="Times New Roman" w:cs="Times New Roman"/>
          <w:bCs/>
          <w:sz w:val="24"/>
          <w:szCs w:val="24"/>
        </w:rPr>
      </w:pPr>
    </w:p>
    <w:sectPr w:rsidR="00D17FDC" w:rsidRPr="006914A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2F3A1" w14:textId="77777777" w:rsidR="001F3B8E" w:rsidRDefault="001F3B8E" w:rsidP="000522E7">
      <w:pPr>
        <w:spacing w:after="0" w:line="240" w:lineRule="auto"/>
      </w:pPr>
      <w:r>
        <w:separator/>
      </w:r>
    </w:p>
  </w:endnote>
  <w:endnote w:type="continuationSeparator" w:id="0">
    <w:p w14:paraId="36057660" w14:textId="77777777" w:rsidR="001F3B8E" w:rsidRDefault="001F3B8E" w:rsidP="00052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2944069"/>
      <w:docPartObj>
        <w:docPartGallery w:val="Page Numbers (Bottom of Page)"/>
        <w:docPartUnique/>
      </w:docPartObj>
    </w:sdtPr>
    <w:sdtEndPr>
      <w:rPr>
        <w:noProof/>
      </w:rPr>
    </w:sdtEndPr>
    <w:sdtContent>
      <w:p w14:paraId="7899DC37" w14:textId="03B7F028" w:rsidR="000522E7" w:rsidRDefault="000522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94F9CE" w14:textId="77777777" w:rsidR="000522E7" w:rsidRDefault="00052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98620" w14:textId="77777777" w:rsidR="001F3B8E" w:rsidRDefault="001F3B8E" w:rsidP="000522E7">
      <w:pPr>
        <w:spacing w:after="0" w:line="240" w:lineRule="auto"/>
      </w:pPr>
      <w:r>
        <w:separator/>
      </w:r>
    </w:p>
  </w:footnote>
  <w:footnote w:type="continuationSeparator" w:id="0">
    <w:p w14:paraId="3390378C" w14:textId="77777777" w:rsidR="001F3B8E" w:rsidRDefault="001F3B8E" w:rsidP="00052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yNDAyNbI0NjC2NDVT0lEKTi0uzszPAykwqgUAV9SVXywAAAA="/>
  </w:docVars>
  <w:rsids>
    <w:rsidRoot w:val="002F429E"/>
    <w:rsid w:val="00040969"/>
    <w:rsid w:val="000522E7"/>
    <w:rsid w:val="000C4510"/>
    <w:rsid w:val="00176FA8"/>
    <w:rsid w:val="001A70CE"/>
    <w:rsid w:val="001C0CAA"/>
    <w:rsid w:val="001C2D82"/>
    <w:rsid w:val="001F3B8E"/>
    <w:rsid w:val="001F4EF1"/>
    <w:rsid w:val="0021665A"/>
    <w:rsid w:val="0022193D"/>
    <w:rsid w:val="002A19A4"/>
    <w:rsid w:val="002C0C4D"/>
    <w:rsid w:val="002C35E8"/>
    <w:rsid w:val="002D0688"/>
    <w:rsid w:val="002F429E"/>
    <w:rsid w:val="00355502"/>
    <w:rsid w:val="00384330"/>
    <w:rsid w:val="003F1AB2"/>
    <w:rsid w:val="00491ABC"/>
    <w:rsid w:val="004942B8"/>
    <w:rsid w:val="005E3A84"/>
    <w:rsid w:val="006659A9"/>
    <w:rsid w:val="006914A8"/>
    <w:rsid w:val="00692C56"/>
    <w:rsid w:val="006E2F56"/>
    <w:rsid w:val="007409EF"/>
    <w:rsid w:val="0080340F"/>
    <w:rsid w:val="00833A75"/>
    <w:rsid w:val="00884281"/>
    <w:rsid w:val="008B115F"/>
    <w:rsid w:val="008B1EC2"/>
    <w:rsid w:val="008E4D2B"/>
    <w:rsid w:val="00AB7080"/>
    <w:rsid w:val="00B14F08"/>
    <w:rsid w:val="00B80EF7"/>
    <w:rsid w:val="00B952C7"/>
    <w:rsid w:val="00C5002F"/>
    <w:rsid w:val="00D17FDC"/>
    <w:rsid w:val="00E65A6E"/>
    <w:rsid w:val="00EA3C16"/>
    <w:rsid w:val="00F01D9E"/>
    <w:rsid w:val="00F94268"/>
    <w:rsid w:val="00FB4B06"/>
    <w:rsid w:val="00FC51C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4091E"/>
  <w15:chartTrackingRefBased/>
  <w15:docId w15:val="{B25AB1C7-8894-42E0-904A-6D3D4EBCC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4268"/>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76FA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26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176FA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FB4B06"/>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384330"/>
    <w:pPr>
      <w:spacing w:before="240" w:line="259" w:lineRule="auto"/>
      <w:outlineLvl w:val="9"/>
    </w:pPr>
  </w:style>
  <w:style w:type="paragraph" w:styleId="TOC1">
    <w:name w:val="toc 1"/>
    <w:basedOn w:val="Normal"/>
    <w:next w:val="Normal"/>
    <w:autoRedefine/>
    <w:uiPriority w:val="39"/>
    <w:unhideWhenUsed/>
    <w:rsid w:val="00384330"/>
    <w:pPr>
      <w:spacing w:after="100"/>
    </w:pPr>
  </w:style>
  <w:style w:type="character" w:styleId="Hyperlink">
    <w:name w:val="Hyperlink"/>
    <w:basedOn w:val="DefaultParagraphFont"/>
    <w:uiPriority w:val="99"/>
    <w:unhideWhenUsed/>
    <w:rsid w:val="00384330"/>
    <w:rPr>
      <w:color w:val="0000FF" w:themeColor="hyperlink"/>
      <w:u w:val="single"/>
    </w:rPr>
  </w:style>
  <w:style w:type="paragraph" w:styleId="TableofFigures">
    <w:name w:val="table of figures"/>
    <w:basedOn w:val="Normal"/>
    <w:next w:val="Normal"/>
    <w:uiPriority w:val="99"/>
    <w:unhideWhenUsed/>
    <w:rsid w:val="00B14F08"/>
    <w:pPr>
      <w:spacing w:after="0"/>
    </w:pPr>
  </w:style>
  <w:style w:type="paragraph" w:styleId="Header">
    <w:name w:val="header"/>
    <w:basedOn w:val="Normal"/>
    <w:link w:val="HeaderChar"/>
    <w:uiPriority w:val="99"/>
    <w:unhideWhenUsed/>
    <w:rsid w:val="000522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2E7"/>
    <w:rPr>
      <w:lang w:val="en-GB"/>
    </w:rPr>
  </w:style>
  <w:style w:type="paragraph" w:styleId="Footer">
    <w:name w:val="footer"/>
    <w:basedOn w:val="Normal"/>
    <w:link w:val="FooterChar"/>
    <w:uiPriority w:val="99"/>
    <w:unhideWhenUsed/>
    <w:rsid w:val="00052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2E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798128">
      <w:bodyDiv w:val="1"/>
      <w:marLeft w:val="0"/>
      <w:marRight w:val="0"/>
      <w:marTop w:val="0"/>
      <w:marBottom w:val="0"/>
      <w:divBdr>
        <w:top w:val="none" w:sz="0" w:space="0" w:color="auto"/>
        <w:left w:val="none" w:sz="0" w:space="0" w:color="auto"/>
        <w:bottom w:val="none" w:sz="0" w:space="0" w:color="auto"/>
        <w:right w:val="none" w:sz="0" w:space="0" w:color="auto"/>
      </w:divBdr>
    </w:div>
    <w:div w:id="1167327671">
      <w:bodyDiv w:val="1"/>
      <w:marLeft w:val="0"/>
      <w:marRight w:val="0"/>
      <w:marTop w:val="0"/>
      <w:marBottom w:val="0"/>
      <w:divBdr>
        <w:top w:val="none" w:sz="0" w:space="0" w:color="auto"/>
        <w:left w:val="none" w:sz="0" w:space="0" w:color="auto"/>
        <w:bottom w:val="none" w:sz="0" w:space="0" w:color="auto"/>
        <w:right w:val="none" w:sz="0" w:space="0" w:color="auto"/>
      </w:divBdr>
    </w:div>
    <w:div w:id="1275478006">
      <w:bodyDiv w:val="1"/>
      <w:marLeft w:val="0"/>
      <w:marRight w:val="0"/>
      <w:marTop w:val="0"/>
      <w:marBottom w:val="0"/>
      <w:divBdr>
        <w:top w:val="none" w:sz="0" w:space="0" w:color="auto"/>
        <w:left w:val="none" w:sz="0" w:space="0" w:color="auto"/>
        <w:bottom w:val="none" w:sz="0" w:space="0" w:color="auto"/>
        <w:right w:val="none" w:sz="0" w:space="0" w:color="auto"/>
      </w:divBdr>
    </w:div>
    <w:div w:id="1347289450">
      <w:bodyDiv w:val="1"/>
      <w:marLeft w:val="0"/>
      <w:marRight w:val="0"/>
      <w:marTop w:val="0"/>
      <w:marBottom w:val="0"/>
      <w:divBdr>
        <w:top w:val="none" w:sz="0" w:space="0" w:color="auto"/>
        <w:left w:val="none" w:sz="0" w:space="0" w:color="auto"/>
        <w:bottom w:val="none" w:sz="0" w:space="0" w:color="auto"/>
        <w:right w:val="none" w:sz="0" w:space="0" w:color="auto"/>
      </w:divBdr>
    </w:div>
    <w:div w:id="1350986452">
      <w:bodyDiv w:val="1"/>
      <w:marLeft w:val="0"/>
      <w:marRight w:val="0"/>
      <w:marTop w:val="0"/>
      <w:marBottom w:val="0"/>
      <w:divBdr>
        <w:top w:val="none" w:sz="0" w:space="0" w:color="auto"/>
        <w:left w:val="none" w:sz="0" w:space="0" w:color="auto"/>
        <w:bottom w:val="none" w:sz="0" w:space="0" w:color="auto"/>
        <w:right w:val="none" w:sz="0" w:space="0" w:color="auto"/>
      </w:divBdr>
    </w:div>
    <w:div w:id="1849834349">
      <w:bodyDiv w:val="1"/>
      <w:marLeft w:val="0"/>
      <w:marRight w:val="0"/>
      <w:marTop w:val="0"/>
      <w:marBottom w:val="0"/>
      <w:divBdr>
        <w:top w:val="none" w:sz="0" w:space="0" w:color="auto"/>
        <w:left w:val="none" w:sz="0" w:space="0" w:color="auto"/>
        <w:bottom w:val="none" w:sz="0" w:space="0" w:color="auto"/>
        <w:right w:val="none" w:sz="0" w:space="0" w:color="auto"/>
      </w:divBdr>
    </w:div>
    <w:div w:id="2034380446">
      <w:bodyDiv w:val="1"/>
      <w:marLeft w:val="0"/>
      <w:marRight w:val="0"/>
      <w:marTop w:val="0"/>
      <w:marBottom w:val="0"/>
      <w:divBdr>
        <w:top w:val="none" w:sz="0" w:space="0" w:color="auto"/>
        <w:left w:val="none" w:sz="0" w:space="0" w:color="auto"/>
        <w:bottom w:val="none" w:sz="0" w:space="0" w:color="auto"/>
        <w:right w:val="none" w:sz="0" w:space="0" w:color="auto"/>
      </w:divBdr>
    </w:div>
    <w:div w:id="2088533145">
      <w:bodyDiv w:val="1"/>
      <w:marLeft w:val="0"/>
      <w:marRight w:val="0"/>
      <w:marTop w:val="0"/>
      <w:marBottom w:val="0"/>
      <w:divBdr>
        <w:top w:val="none" w:sz="0" w:space="0" w:color="auto"/>
        <w:left w:val="none" w:sz="0" w:space="0" w:color="auto"/>
        <w:bottom w:val="none" w:sz="0" w:space="0" w:color="auto"/>
        <w:right w:val="none" w:sz="0" w:space="0" w:color="auto"/>
      </w:divBdr>
    </w:div>
    <w:div w:id="212638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Wac15</b:Tag>
    <b:SourceType>JournalArticle</b:SourceType>
    <b:Guid>{6B07043A-8586-414A-B431-58B9F3DAC658}</b:Guid>
    <b:Author>
      <b:Author>
        <b:NameList>
          <b:Person>
            <b:Last>Wach</b:Last>
          </b:Person>
        </b:NameList>
      </b:Author>
    </b:Author>
    <b:Year>2015</b:Year>
    <b:RefOrder>1</b:RefOrder>
  </b:Source>
  <b:Source>
    <b:Tag>Bus212</b:Tag>
    <b:SourceType>ConferenceProceedings</b:SourceType>
    <b:Guid>{E63E5DCD-AE2E-409C-A370-BBB78EA96A7C}</b:Guid>
    <b:Year>2021</b:Year>
    <b:Author>
      <b:Author>
        <b:NameList>
          <b:Person>
            <b:Last>Businesswire</b:Last>
          </b:Person>
        </b:NameList>
      </b:Author>
    </b:Author>
    <b:RefOrder>2</b:RefOrder>
  </b:Source>
  <b:Source>
    <b:Tag>Cov15</b:Tag>
    <b:SourceType>BookSection</b:SourceType>
    <b:Guid>{894B08B2-8881-4B83-8903-97D5A734DB88}</b:Guid>
    <b:Author>
      <b:Author>
        <b:NameList>
          <b:Person>
            <b:Last>Covey</b:Last>
          </b:Person>
        </b:NameList>
      </b:Author>
    </b:Author>
    <b:Year>2015</b:Year>
    <b:RefOrder>3</b:RefOrder>
  </b:Source>
  <b:Source>
    <b:Tag>Bus213</b:Tag>
    <b:SourceType>ConferenceProceedings</b:SourceType>
    <b:Guid>{37D6615C-1D93-49B6-A333-0926EAAED2DE}</b:Guid>
    <b:Year>2021</b:Year>
    <b:Author>
      <b:Author>
        <b:NameList>
          <b:Person>
            <b:Last>Businessnetwork</b:Last>
          </b:Person>
        </b:NameList>
      </b:Author>
    </b:Author>
    <b:RefOrder>5</b:RefOrder>
  </b:Source>
  <b:Source>
    <b:Tag>Oxf191</b:Tag>
    <b:SourceType>ConferenceProceedings</b:SourceType>
    <b:Guid>{881104B8-46CE-4F34-B60B-7B67DB874B4D}</b:Guid>
    <b:Author>
      <b:Author>
        <b:NameList>
          <b:Person>
            <b:Last>OxfordEconomics</b:Last>
          </b:Person>
        </b:NameList>
      </b:Author>
    </b:Author>
    <b:Year>2021</b:Year>
    <b:RefOrder>6</b:RefOrder>
  </b:Source>
  <b:Source>
    <b:Tag>Doc17</b:Tag>
    <b:SourceType>JournalArticle</b:SourceType>
    <b:Guid>{34FE4A28-160C-477E-B282-8D3A87D1D78A}</b:Guid>
    <b:Author>
      <b:Author>
        <b:NameList>
          <b:Person>
            <b:Last>Dockalikova</b:Last>
          </b:Person>
        </b:NameList>
      </b:Author>
    </b:Author>
    <b:Year>2017</b:Year>
    <b:RefOrder>9</b:RefOrder>
  </b:Source>
  <b:Source>
    <b:Tag>Gel13</b:Tag>
    <b:SourceType>JournalArticle</b:SourceType>
    <b:Guid>{A5A2A63E-7299-4148-B7F3-03B06C458A31}</b:Guid>
    <b:Author>
      <b:Author>
        <b:NameList>
          <b:Person>
            <b:Last>Gelders</b:Last>
          </b:Person>
        </b:NameList>
      </b:Author>
    </b:Author>
    <b:Year>2013</b:Year>
    <b:RefOrder>11</b:RefOrder>
  </b:Source>
  <b:Source>
    <b:Tag>Rel218</b:Tag>
    <b:SourceType>JournalArticle</b:SourceType>
    <b:Guid>{4E3E496F-9B42-4A73-9E58-AA259E0CE32E}</b:Guid>
    <b:Author>
      <b:Author>
        <b:NameList>
          <b:Person>
            <b:Last>Reliableplant</b:Last>
          </b:Person>
        </b:NameList>
      </b:Author>
    </b:Author>
    <b:Year>2021</b:Year>
    <b:RefOrder>16</b:RefOrder>
  </b:Source>
  <b:Source>
    <b:Tag>Kir171</b:Tag>
    <b:SourceType>JournalArticle</b:SourceType>
    <b:Guid>{8014F580-DFB8-4680-8962-61A3F8A8506F}</b:Guid>
    <b:Author>
      <b:Author>
        <b:NameList>
          <b:Person>
            <b:Last>Kirk</b:Last>
          </b:Person>
        </b:NameList>
      </b:Author>
    </b:Author>
    <b:Year>2017</b:Year>
    <b:RefOrder>20</b:RefOrder>
  </b:Source>
  <b:Source>
    <b:Tag>Col19</b:Tag>
    <b:SourceType>BookSection</b:SourceType>
    <b:Guid>{334D069A-105D-4D6A-A832-9C732F8EAADC}</b:Guid>
    <b:Year>2019</b:Year>
    <b:Author>
      <b:Author>
        <b:NameList>
          <b:Person>
            <b:Last>Coleman</b:Last>
          </b:Person>
        </b:NameList>
      </b:Author>
    </b:Author>
    <b:RefOrder>19</b:RefOrder>
  </b:Source>
  <b:Source>
    <b:Tag>Lew20</b:Tag>
    <b:SourceType>JournalArticle</b:SourceType>
    <b:Guid>{FE09EF4C-4109-437A-8420-B11740F42ED3}</b:Guid>
    <b:Author>
      <b:Author>
        <b:NameList>
          <b:Person>
            <b:Last>Lewis</b:Last>
          </b:Person>
        </b:NameList>
      </b:Author>
    </b:Author>
    <b:Year>2020</b:Year>
    <b:RefOrder>10</b:RefOrder>
  </b:Source>
  <b:Source>
    <b:Tag>Mer151</b:Tag>
    <b:SourceType>JournalArticle</b:SourceType>
    <b:Guid>{E859A1B6-E8F0-44AA-97D7-4D0B01E79E29}</b:Guid>
    <b:Author>
      <b:Author>
        <b:NameList>
          <b:Person>
            <b:Last>Merkert</b:Last>
          </b:Person>
        </b:NameList>
      </b:Author>
    </b:Author>
    <b:Year>2015</b:Year>
    <b:RefOrder>8</b:RefOrder>
  </b:Source>
  <b:Source>
    <b:Tag>Sco21</b:Tag>
    <b:SourceType>JournalArticle</b:SourceType>
    <b:Guid>{334126A1-3335-4688-8D74-23617F789455}</b:Guid>
    <b:Author>
      <b:Author>
        <b:NameList>
          <b:Person>
            <b:Last>Scott</b:Last>
          </b:Person>
        </b:NameList>
      </b:Author>
    </b:Author>
    <b:Year>2021</b:Year>
    <b:RefOrder>7</b:RefOrder>
  </b:Source>
  <b:Source>
    <b:Tag>Ger21</b:Tag>
    <b:SourceType>JournalArticle</b:SourceType>
    <b:Guid>{335C4437-FD2B-49FF-8F81-91DB6B693015}</b:Guid>
    <b:Year>2021</b:Year>
    <b:Author>
      <b:Author>
        <b:NameList>
          <b:Person>
            <b:Last>Gerber</b:Last>
          </b:Person>
        </b:NameList>
      </b:Author>
    </b:Author>
    <b:RefOrder>4</b:RefOrder>
  </b:Source>
  <b:Source>
    <b:Tag>Hul21</b:Tag>
    <b:SourceType>JournalArticle</b:SourceType>
    <b:Guid>{7F5F9A83-55AA-4A1C-9C45-A012A70C00C2}</b:Guid>
    <b:Year>2021</b:Year>
    <b:Author>
      <b:Author>
        <b:NameList>
          <b:Person>
            <b:Last>Huling</b:Last>
          </b:Person>
        </b:NameList>
      </b:Author>
    </b:Author>
    <b:RefOrder>13</b:RefOrder>
  </b:Source>
  <b:Source>
    <b:Tag>Gib20</b:Tag>
    <b:SourceType>JournalArticle</b:SourceType>
    <b:Guid>{1276024D-E3D9-4F1E-907F-DBA5AEF936F3}</b:Guid>
    <b:Author>
      <b:Author>
        <b:NameList>
          <b:Person>
            <b:Last>Gibson</b:Last>
          </b:Person>
        </b:NameList>
      </b:Author>
    </b:Author>
    <b:Year>2020</b:Year>
    <b:RefOrder>14</b:RefOrder>
  </b:Source>
  <b:Source>
    <b:Tag>Fil18</b:Tag>
    <b:SourceType>JournalArticle</b:SourceType>
    <b:Guid>{2FBCDAC5-8434-49BF-B129-9013E86581AF}</b:Guid>
    <b:Author>
      <b:Author>
        <b:NameList>
          <b:Person>
            <b:Last>Fillis</b:Last>
          </b:Person>
        </b:NameList>
      </b:Author>
    </b:Author>
    <b:Year>2018</b:Year>
    <b:RefOrder>15</b:RefOrder>
  </b:Source>
  <b:Source>
    <b:Tag>Sch18</b:Tag>
    <b:SourceType>Book</b:SourceType>
    <b:Guid>{B6817644-E1D4-4A78-82D0-0AF0D542E303}</b:Guid>
    <b:Year>2018</b:Year>
    <b:Author>
      <b:Author>
        <b:NameList>
          <b:Person>
            <b:Last>Schroll-Machl</b:Last>
          </b:Person>
        </b:NameList>
      </b:Author>
    </b:Author>
    <b:RefOrder>17</b:RefOrder>
  </b:Source>
  <b:Source>
    <b:Tag>Rui21</b:Tag>
    <b:SourceType>JournalArticle</b:SourceType>
    <b:Guid>{B2A9311B-1C7C-46A3-B682-5EB720A8B5FD}</b:Guid>
    <b:Author>
      <b:Author>
        <b:NameList>
          <b:Person>
            <b:Last>Ruiz</b:Last>
          </b:Person>
        </b:NameList>
      </b:Author>
    </b:Author>
    <b:Year>2021</b:Year>
    <b:RefOrder>18</b:RefOrder>
  </b:Source>
  <b:Source>
    <b:Tag>Uni213</b:Tag>
    <b:SourceType>JournalArticle</b:SourceType>
    <b:Guid>{1C97F31D-0C10-49AA-BB57-E6AA311C0C0F}</b:Guid>
    <b:Author>
      <b:Author>
        <b:NameList>
          <b:Person>
            <b:Last>Universalclass</b:Last>
          </b:Person>
        </b:NameList>
      </b:Author>
    </b:Author>
    <b:Year>2021</b:Year>
    <b:RefOrder>12</b:RefOrder>
  </b:Source>
</b:Sources>
</file>

<file path=customXml/itemProps1.xml><?xml version="1.0" encoding="utf-8"?>
<ds:datastoreItem xmlns:ds="http://schemas.openxmlformats.org/officeDocument/2006/customXml" ds:itemID="{83435ADF-9716-4C08-8DEE-5AC13E58E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TotalTime>
  <Pages>15</Pages>
  <Words>3212</Words>
  <Characters>18311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DIMITRIU, Andrei (BUCKINGHAMSHIRE HEALTHCARE NHS TRUST)</cp:lastModifiedBy>
  <cp:revision>2</cp:revision>
  <dcterms:created xsi:type="dcterms:W3CDTF">2021-11-02T01:30:00Z</dcterms:created>
  <dcterms:modified xsi:type="dcterms:W3CDTF">2021-11-06T07:45:00Z</dcterms:modified>
</cp:coreProperties>
</file>