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DD1EB" w14:textId="42828F08" w:rsidR="003A5324" w:rsidRDefault="00046DFF">
      <w:r>
        <w:t>In addition to my literature review I am going to be illustrating primary research to gain a better knowledge and understanding of the views and opinions of how the police help women throughout the court process relating to domestic violence. The primary research I have decided to use is a questionnaire. The questionnaire will be delivered to both police officers who have an understanding of the process and the general public that may not have a</w:t>
      </w:r>
      <w:r w:rsidR="00B24468">
        <w:t>n</w:t>
      </w:r>
      <w:r>
        <w:t xml:space="preserve"> understanding of the support available. I will be asking both male and female partici</w:t>
      </w:r>
      <w:r w:rsidR="0039213A">
        <w:t xml:space="preserve">pants </w:t>
      </w:r>
      <w:r>
        <w:t xml:space="preserve">in the questionnaire age ranging from over 18 years old. </w:t>
      </w:r>
    </w:p>
    <w:p w14:paraId="35A0D01C" w14:textId="4304B202" w:rsidR="00BA11B8" w:rsidRDefault="00046DFF">
      <w:r>
        <w:t xml:space="preserve">A questionnaire according to </w:t>
      </w:r>
      <w:r w:rsidR="00BA11B8">
        <w:t>(</w:t>
      </w:r>
      <w:r>
        <w:t>McLeod PhD</w:t>
      </w:r>
      <w:r w:rsidR="00BA11B8">
        <w:t>)</w:t>
      </w:r>
      <w:r>
        <w:t xml:space="preserve"> states that a questionnaire gathers information from participants which consists of a variety of questions relating to a specific topic. </w:t>
      </w:r>
      <w:r w:rsidR="004A202E">
        <w:t>Questionnaires are utilised as a cost-effective way to gain responses from participants, it allows respondents to access the questionnaire when they have the time and can anonymously provide answers. This will allow people to be honest and give their true opinion on the research topic without the fear of being judged by their answers. Questionnaires are useful in gaining a large response from a wider audience and keeping costing of the research at a minimum (</w:t>
      </w:r>
      <w:proofErr w:type="spellStart"/>
      <w:r w:rsidR="004A202E" w:rsidRPr="004A202E">
        <w:t>Kuphanga</w:t>
      </w:r>
      <w:proofErr w:type="spellEnd"/>
      <w:r w:rsidR="004A202E">
        <w:t>, 2024). There are however some limitations to questionnaires which include that the researcher has no understanding to what the participant is going to respond, this could mean that the responder does not understand the question being asked or interpret the question their own way</w:t>
      </w:r>
      <w:r w:rsidR="003A5324">
        <w:t xml:space="preserve"> (</w:t>
      </w:r>
      <w:proofErr w:type="spellStart"/>
      <w:r w:rsidR="003A5324">
        <w:t>Eionla</w:t>
      </w:r>
      <w:proofErr w:type="spellEnd"/>
      <w:r w:rsidR="003A5324">
        <w:t>, Alvesson, 2020).</w:t>
      </w:r>
    </w:p>
    <w:p w14:paraId="3AE72933" w14:textId="43C46BD1" w:rsidR="003E5948" w:rsidRDefault="00BA11B8">
      <w:r>
        <w:t>There are two types of questions that will</w:t>
      </w:r>
      <w:r w:rsidR="003E5948">
        <w:t xml:space="preserve"> be portrayed in the questionnaire, and they</w:t>
      </w:r>
      <w:r>
        <w:t xml:space="preserve"> include open-ended questions and closed-ended questions. </w:t>
      </w:r>
      <w:r w:rsidR="005965D4">
        <w:t xml:space="preserve">Depending on the type of information I required for each question will depend on whether open or closed ended questions will be utilised. </w:t>
      </w:r>
    </w:p>
    <w:p w14:paraId="68DF4DAE" w14:textId="0338F3A1" w:rsidR="00D61A24" w:rsidRDefault="00BA11B8">
      <w:r>
        <w:t xml:space="preserve">Open-ended questions allow the participants to express their thoughts and feeling when answering the questions, this gives the participant the opportunity to answer more than just a yes or no to the question (LaVine, 2024). </w:t>
      </w:r>
      <w:r w:rsidR="00D61A24">
        <w:t>Open-ended questions are utilised to allow the responder to give a detailed response, these questions typically start with how, what and why which allows the responder to think deeply about the question and makes the responder engage with the questions being asked</w:t>
      </w:r>
      <w:r w:rsidR="003E5948">
        <w:t xml:space="preserve"> (Cullen, 2023). However, there are some disadvantages for using open-ended questions. According to (Krause,2002) he explains that there are concerns that some participants may not be completely honest when answering questions and may give a response that they believe the researcher will want to see. </w:t>
      </w:r>
    </w:p>
    <w:p w14:paraId="0BEBCABA" w14:textId="19B626E8" w:rsidR="00D61A24" w:rsidRDefault="00BA11B8">
      <w:r>
        <w:t>Closed-ended questions are pre-defined response, this allows a straighter forward answer of yes or no. These questions are used to provide better insight into the direct question</w:t>
      </w:r>
      <w:r w:rsidR="005965D4">
        <w:t xml:space="preserve">. </w:t>
      </w:r>
      <w:r>
        <w:t xml:space="preserve">Closed-ended questions are used for </w:t>
      </w:r>
      <w:r w:rsidR="005965D4">
        <w:t>quantitative data, this is mainly used for the analysis of statistics and numbers, allowing data to be cross-examined. There are many positives for using closed ended questions, these can include quick and easy response from the participants, avoids unrelated and irrelevant responses and allows the participant to directly understand what I am asking from them (Bonneau, 2024).</w:t>
      </w:r>
      <w:r w:rsidR="003E5948">
        <w:t xml:space="preserve"> </w:t>
      </w:r>
    </w:p>
    <w:p w14:paraId="59D36BDC" w14:textId="61A4D0AD" w:rsidR="00490687" w:rsidRDefault="003E5948">
      <w:r>
        <w:t xml:space="preserve">As previously mentioned, there are two types of data that will be collected from the questionnaire, and they include quantitative date and qualitative data. The difference between the two types of data are quantitative data is statistics and numbers whereas qualitative data is descriptive. Both will be utilised throughout the questionnaire. I will use quantitative data to collect statistics relating to the topic and analysing the findings in graphs. This will be used to confirm findings or test theories explored. Qualitative date will be used to gather an in-depth </w:t>
      </w:r>
      <w:r w:rsidR="00490687">
        <w:t>perspective of the participants understanding and opinion of the topic. It will also allow the participant to share their own experiences of the topic and share their views and thoughts, which will be analysed (</w:t>
      </w:r>
      <w:proofErr w:type="spellStart"/>
      <w:r w:rsidR="00490687">
        <w:t>Streefkerk</w:t>
      </w:r>
      <w:proofErr w:type="spellEnd"/>
      <w:r w:rsidR="00490687">
        <w:t xml:space="preserve">, 2019).  These two different types of data will be analysed differently. Quantitative research analysis </w:t>
      </w:r>
      <w:r w:rsidR="00B571EA">
        <w:lastRenderedPageBreak/>
        <w:t xml:space="preserve">determines the correlations found in the graphs and diagrams to discover the numerical trends and patterns. Qualitative data research analysis includes </w:t>
      </w:r>
      <w:r w:rsidR="00490687">
        <w:t xml:space="preserve">recognising </w:t>
      </w:r>
      <w:r w:rsidR="00B571EA">
        <w:t>perception by categorising the findings and spotting patterns in the findings. U</w:t>
      </w:r>
      <w:r w:rsidR="00490687">
        <w:t>sing both quantitative and qualitative data amalgamated together will allow for a comprehensive analyse and understanding of the findings from the research</w:t>
      </w:r>
      <w:r w:rsidR="00B571EA">
        <w:t xml:space="preserve"> (Bisht, 2024).</w:t>
      </w:r>
    </w:p>
    <w:p w14:paraId="47BA914A" w14:textId="659C4953" w:rsidR="00B571EA" w:rsidRDefault="00B571EA">
      <w:r>
        <w:t xml:space="preserve">The questionnaire will have a structure </w:t>
      </w:r>
      <w:r w:rsidR="00B24468">
        <w:t xml:space="preserve">and chronical questions </w:t>
      </w:r>
      <w:r>
        <w:t xml:space="preserve">which will be clear for the participant to follow </w:t>
      </w:r>
      <w:r w:rsidR="00B24468">
        <w:t xml:space="preserve">and understand the questions being asked and ensuring that the participant is happy to answer the questions. This will then follow into the main section of the questionnaire where there will be a variety of questions asked, using both open-ended and closed ended questions collecting both quantitative and qualitative data (Hassan, 2024). </w:t>
      </w:r>
    </w:p>
    <w:p w14:paraId="4C3005DB" w14:textId="77777777" w:rsidR="00B24468" w:rsidRDefault="00B24468" w:rsidP="00D61A24">
      <w:pPr>
        <w:rPr>
          <w:rFonts w:ascii="Source Sans Pro" w:hAnsi="Source Sans Pro"/>
          <w:color w:val="2A2A2A"/>
          <w:sz w:val="23"/>
          <w:szCs w:val="23"/>
          <w:shd w:val="clear" w:color="auto" w:fill="FFFFFF"/>
        </w:rPr>
      </w:pPr>
    </w:p>
    <w:p w14:paraId="448DEECD" w14:textId="77777777" w:rsidR="00B24468" w:rsidRDefault="00B24468" w:rsidP="00D61A24">
      <w:pPr>
        <w:rPr>
          <w:rFonts w:ascii="Source Sans Pro" w:hAnsi="Source Sans Pro"/>
          <w:color w:val="2A2A2A"/>
          <w:sz w:val="23"/>
          <w:szCs w:val="23"/>
          <w:shd w:val="clear" w:color="auto" w:fill="FFFFFF"/>
        </w:rPr>
      </w:pPr>
    </w:p>
    <w:p w14:paraId="55AE0990" w14:textId="5FB4C969" w:rsidR="00B24468" w:rsidRDefault="00B24468" w:rsidP="00D61A24">
      <w:r>
        <w:t xml:space="preserve">Bonneau. C, 2024 Closed-ended questions: Overview, uses and examples. Available at: </w:t>
      </w:r>
      <w:hyperlink r:id="rId5" w:history="1">
        <w:r>
          <w:rPr>
            <w:rStyle w:val="Hyperlink"/>
          </w:rPr>
          <w:t>Closed-Ended Questions: Overview, Uses, and Examples (dovetail.com)</w:t>
        </w:r>
      </w:hyperlink>
      <w:r>
        <w:t xml:space="preserve"> </w:t>
      </w:r>
      <w:r w:rsidR="00706E7A">
        <w:t>Accessed: 0</w:t>
      </w:r>
      <w:r w:rsidR="00706E7A">
        <w:t>2</w:t>
      </w:r>
      <w:r w:rsidR="00706E7A">
        <w:t>/09/2024</w:t>
      </w:r>
    </w:p>
    <w:p w14:paraId="4205AAB2" w14:textId="551955D3" w:rsidR="00B571EA" w:rsidRDefault="00B571EA">
      <w:r>
        <w:t xml:space="preserve">Bisht. R, (2024) Quantitative vs Qualitative research. Differences, Examples and Methods. Available at: </w:t>
      </w:r>
      <w:hyperlink r:id="rId6" w:history="1">
        <w:r>
          <w:rPr>
            <w:rStyle w:val="Hyperlink"/>
          </w:rPr>
          <w:t xml:space="preserve">Qualitative vs Quantitative Research - Differences, Examples, Methods | </w:t>
        </w:r>
        <w:proofErr w:type="spellStart"/>
        <w:r>
          <w:rPr>
            <w:rStyle w:val="Hyperlink"/>
          </w:rPr>
          <w:t>Researcher.Life</w:t>
        </w:r>
        <w:proofErr w:type="spellEnd"/>
      </w:hyperlink>
      <w:r>
        <w:t xml:space="preserve"> </w:t>
      </w:r>
      <w:r w:rsidR="00582589">
        <w:t>Accessed: 0</w:t>
      </w:r>
      <w:r w:rsidR="00582589">
        <w:t>2</w:t>
      </w:r>
      <w:r w:rsidR="00582589">
        <w:t>/09/2024</w:t>
      </w:r>
    </w:p>
    <w:p w14:paraId="028786D3" w14:textId="3D3F9A47" w:rsidR="00B24468" w:rsidRDefault="00B24468" w:rsidP="00B24468">
      <w:r>
        <w:t xml:space="preserve">Cullen. E, (2023) How to ask open-ended questions: 20 examples. Available at: </w:t>
      </w:r>
      <w:hyperlink r:id="rId7" w:history="1">
        <w:r>
          <w:rPr>
            <w:rStyle w:val="Hyperlink"/>
          </w:rPr>
          <w:t xml:space="preserve">How to Ask Open-Ended Questions: 20 Examples - </w:t>
        </w:r>
        <w:proofErr w:type="spellStart"/>
        <w:r>
          <w:rPr>
            <w:rStyle w:val="Hyperlink"/>
          </w:rPr>
          <w:t>Mentimeter</w:t>
        </w:r>
        <w:proofErr w:type="spellEnd"/>
      </w:hyperlink>
      <w:r>
        <w:t xml:space="preserve"> </w:t>
      </w:r>
      <w:r w:rsidR="0052545B">
        <w:t>Accessed:</w:t>
      </w:r>
      <w:r w:rsidR="0052545B">
        <w:t xml:space="preserve"> 01/09/2024</w:t>
      </w:r>
    </w:p>
    <w:p w14:paraId="20684F1B" w14:textId="4F5428D8" w:rsidR="00B24468" w:rsidRDefault="00B24468" w:rsidP="00B24468">
      <w:proofErr w:type="spellStart"/>
      <w:r w:rsidRPr="003A5324">
        <w:t>Einola</w:t>
      </w:r>
      <w:proofErr w:type="spellEnd"/>
      <w:r w:rsidRPr="003A5324">
        <w:t xml:space="preserve">, K., &amp; Alvesson, M. (2021). Behind the Numbers: Questioning Questionnaires. Journal of Management Inquiry, 30(1), 102-114. </w:t>
      </w:r>
      <w:r w:rsidR="005B6441">
        <w:t>Ac</w:t>
      </w:r>
      <w:r w:rsidR="00EE49C4">
        <w:t xml:space="preserve">cessed: </w:t>
      </w:r>
      <w:r w:rsidR="005B6441">
        <w:t>28/08/2024</w:t>
      </w:r>
    </w:p>
    <w:p w14:paraId="557D6120" w14:textId="70BD0838" w:rsidR="00B24468" w:rsidRDefault="00B24468" w:rsidP="00B24468">
      <w:r>
        <w:t xml:space="preserve">Hassan. M, (2024) Questionnaire – Definition, Types, and Examples. Available at: </w:t>
      </w:r>
      <w:hyperlink r:id="rId8" w:history="1">
        <w:r>
          <w:rPr>
            <w:rStyle w:val="Hyperlink"/>
          </w:rPr>
          <w:t>Questionnaire - Definition, Types, and Examples (researchmethod.net)</w:t>
        </w:r>
      </w:hyperlink>
      <w:r w:rsidR="00582589">
        <w:rPr>
          <w:rStyle w:val="Hyperlink"/>
        </w:rPr>
        <w:t xml:space="preserve"> </w:t>
      </w:r>
      <w:r w:rsidR="00582589">
        <w:t>Accessed: 0</w:t>
      </w:r>
      <w:r w:rsidR="00582589">
        <w:t>2</w:t>
      </w:r>
      <w:r w:rsidR="00582589">
        <w:t>/09/2024</w:t>
      </w:r>
    </w:p>
    <w:p w14:paraId="1F52D28D" w14:textId="631070B2" w:rsidR="00B24468" w:rsidRDefault="00B24468" w:rsidP="00B24468">
      <w:proofErr w:type="spellStart"/>
      <w:r w:rsidRPr="004A202E">
        <w:t>Kuphanga</w:t>
      </w:r>
      <w:proofErr w:type="spellEnd"/>
      <w:r w:rsidRPr="004A202E">
        <w:t>, Dalitso. (2024). Questionnaires in Research: Their Role, Advantages, and Main Aspects. 10.13140/RG.2.2.15334.64325.</w:t>
      </w:r>
      <w:r>
        <w:t xml:space="preserve"> </w:t>
      </w:r>
      <w:r w:rsidR="007C544E">
        <w:t>28/08/2024</w:t>
      </w:r>
    </w:p>
    <w:p w14:paraId="6759666E" w14:textId="058AD604" w:rsidR="00B24468" w:rsidRDefault="00B24468" w:rsidP="00B24468">
      <w:r>
        <w:t xml:space="preserve">LaVine. R , 2024 How to ask open-ended questions (&amp; the best 150 questions to ask). Available at </w:t>
      </w:r>
      <w:hyperlink r:id="rId9" w:history="1">
        <w:r>
          <w:rPr>
            <w:rStyle w:val="Hyperlink"/>
          </w:rPr>
          <w:t>How to Ask Open-Ended Questions (&amp; The 150 Best to Ask) (scienceofpeople.com)</w:t>
        </w:r>
      </w:hyperlink>
      <w:r>
        <w:t xml:space="preserve"> </w:t>
      </w:r>
      <w:r w:rsidR="00EE49C4">
        <w:t>Accessed:</w:t>
      </w:r>
      <w:r w:rsidR="00EE49C4">
        <w:t xml:space="preserve"> </w:t>
      </w:r>
      <w:r w:rsidR="0052545B">
        <w:t>01/09/2024</w:t>
      </w:r>
    </w:p>
    <w:p w14:paraId="117D03CA" w14:textId="16F222FE" w:rsidR="00B24468" w:rsidRDefault="00B24468" w:rsidP="00B24468">
      <w:r>
        <w:t xml:space="preserve">McLeod PHD, 2023 Questionnaire method in research. Available at: </w:t>
      </w:r>
      <w:hyperlink r:id="rId10" w:history="1">
        <w:r>
          <w:rPr>
            <w:rStyle w:val="Hyperlink"/>
          </w:rPr>
          <w:t>What Is a Questionnaire and How Is It Used in Research? (simplypsychology.org)</w:t>
        </w:r>
      </w:hyperlink>
      <w:r>
        <w:t xml:space="preserve"> </w:t>
      </w:r>
      <w:r w:rsidR="003F51EE">
        <w:t>Accessed:</w:t>
      </w:r>
      <w:r w:rsidR="003F51EE">
        <w:t xml:space="preserve"> </w:t>
      </w:r>
      <w:r w:rsidR="007C544E">
        <w:t>28/08/2024</w:t>
      </w:r>
    </w:p>
    <w:p w14:paraId="21735481" w14:textId="3CAB41E5" w:rsidR="00B24468" w:rsidRDefault="00B24468" w:rsidP="00B24468">
      <w:pPr>
        <w:rPr>
          <w:rFonts w:ascii="Source Sans Pro" w:hAnsi="Source Sans Pro"/>
          <w:color w:val="2A2A2A"/>
          <w:sz w:val="23"/>
          <w:szCs w:val="23"/>
          <w:shd w:val="clear" w:color="auto" w:fill="FFFFFF"/>
        </w:rPr>
      </w:pPr>
      <w:r>
        <w:rPr>
          <w:rFonts w:ascii="Source Sans Pro" w:hAnsi="Source Sans Pro"/>
          <w:color w:val="2A2A2A"/>
          <w:sz w:val="23"/>
          <w:szCs w:val="23"/>
          <w:shd w:val="clear" w:color="auto" w:fill="FFFFFF"/>
        </w:rPr>
        <w:t>Neal Krause, A Comprehensive Strategy for Developing Closed-Ended Survey Items for Use in Studies of Older Adults, </w:t>
      </w:r>
      <w:r>
        <w:rPr>
          <w:rStyle w:val="Emphasis"/>
          <w:rFonts w:ascii="Source Sans Pro" w:hAnsi="Source Sans Pro"/>
          <w:color w:val="2A2A2A"/>
          <w:sz w:val="23"/>
          <w:szCs w:val="23"/>
          <w:bdr w:val="none" w:sz="0" w:space="0" w:color="auto" w:frame="1"/>
          <w:shd w:val="clear" w:color="auto" w:fill="FFFFFF"/>
        </w:rPr>
        <w:t>The Journals of Gerontology: Series B</w:t>
      </w:r>
      <w:r>
        <w:rPr>
          <w:rFonts w:ascii="Source Sans Pro" w:hAnsi="Source Sans Pro"/>
          <w:color w:val="2A2A2A"/>
          <w:sz w:val="23"/>
          <w:szCs w:val="23"/>
          <w:shd w:val="clear" w:color="auto" w:fill="FFFFFF"/>
        </w:rPr>
        <w:t>, Volume 57, Issue 5, 1 September 2002, Pages S263–S274</w:t>
      </w:r>
      <w:r w:rsidR="0052545B">
        <w:rPr>
          <w:rFonts w:ascii="Source Sans Pro" w:hAnsi="Source Sans Pro"/>
          <w:color w:val="2A2A2A"/>
          <w:sz w:val="23"/>
          <w:szCs w:val="23"/>
          <w:shd w:val="clear" w:color="auto" w:fill="FFFFFF"/>
        </w:rPr>
        <w:t xml:space="preserve"> </w:t>
      </w:r>
      <w:r w:rsidR="0052545B">
        <w:t>Accessed: 01/09/2024</w:t>
      </w:r>
    </w:p>
    <w:p w14:paraId="52994E8D" w14:textId="7FD65BB5" w:rsidR="00B24468" w:rsidRDefault="00B24468" w:rsidP="00B24468">
      <w:proofErr w:type="spellStart"/>
      <w:r>
        <w:t>Streefkerk</w:t>
      </w:r>
      <w:proofErr w:type="spellEnd"/>
      <w:r>
        <w:t xml:space="preserve">. R, (2019) Qualitative Vs. Quantitative Research. Differences, Examples &amp; Methods. Available at: </w:t>
      </w:r>
      <w:hyperlink r:id="rId11" w:history="1">
        <w:r>
          <w:rPr>
            <w:rStyle w:val="Hyperlink"/>
          </w:rPr>
          <w:t>Qualitative vs. Quantitative Research | Differences, Examples &amp; Methods (scribbr.com)</w:t>
        </w:r>
      </w:hyperlink>
      <w:r w:rsidR="00582589">
        <w:rPr>
          <w:rStyle w:val="Hyperlink"/>
        </w:rPr>
        <w:t xml:space="preserve"> </w:t>
      </w:r>
      <w:r w:rsidR="00582589">
        <w:t>Accessed: 0</w:t>
      </w:r>
      <w:r w:rsidR="00582589">
        <w:t>2</w:t>
      </w:r>
      <w:r w:rsidR="00582589">
        <w:t>/09/2024</w:t>
      </w:r>
    </w:p>
    <w:p w14:paraId="41916975" w14:textId="77777777" w:rsidR="00B24468" w:rsidRDefault="00B24468"/>
    <w:sectPr w:rsidR="00B244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C5227B"/>
    <w:multiLevelType w:val="hybridMultilevel"/>
    <w:tmpl w:val="92AAFD9A"/>
    <w:lvl w:ilvl="0" w:tplc="01BCF2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3078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DFF"/>
    <w:rsid w:val="00046DFF"/>
    <w:rsid w:val="0019202F"/>
    <w:rsid w:val="0039213A"/>
    <w:rsid w:val="003A5324"/>
    <w:rsid w:val="003E5948"/>
    <w:rsid w:val="003F51EE"/>
    <w:rsid w:val="00490687"/>
    <w:rsid w:val="004A202E"/>
    <w:rsid w:val="0052545B"/>
    <w:rsid w:val="00582589"/>
    <w:rsid w:val="005965D4"/>
    <w:rsid w:val="005B6441"/>
    <w:rsid w:val="00706E7A"/>
    <w:rsid w:val="007C544E"/>
    <w:rsid w:val="007D0E83"/>
    <w:rsid w:val="00B24468"/>
    <w:rsid w:val="00B571EA"/>
    <w:rsid w:val="00BA11B8"/>
    <w:rsid w:val="00D61A24"/>
    <w:rsid w:val="00EE4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AFDBF"/>
  <w15:chartTrackingRefBased/>
  <w15:docId w15:val="{3BE0DD7F-FD98-4E02-B3F1-BC337738E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46DFF"/>
    <w:rPr>
      <w:color w:val="0000FF"/>
      <w:u w:val="single"/>
    </w:rPr>
  </w:style>
  <w:style w:type="paragraph" w:styleId="ListParagraph">
    <w:name w:val="List Paragraph"/>
    <w:basedOn w:val="Normal"/>
    <w:uiPriority w:val="34"/>
    <w:qFormat/>
    <w:rsid w:val="00046DFF"/>
    <w:pPr>
      <w:ind w:left="720"/>
      <w:contextualSpacing/>
    </w:pPr>
  </w:style>
  <w:style w:type="character" w:styleId="Emphasis">
    <w:name w:val="Emphasis"/>
    <w:basedOn w:val="DefaultParagraphFont"/>
    <w:uiPriority w:val="20"/>
    <w:qFormat/>
    <w:rsid w:val="00D61A2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net/questionnai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entimeter.com/blog/business/open-ended-question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searcher.life/blog/article/qualitative-vs-quantitative-research/" TargetMode="External"/><Relationship Id="rId11" Type="http://schemas.openxmlformats.org/officeDocument/2006/relationships/hyperlink" Target="https://www.scribbr.com/methodology/qualitative-quantitative-research/" TargetMode="External"/><Relationship Id="rId5" Type="http://schemas.openxmlformats.org/officeDocument/2006/relationships/hyperlink" Target="https://dovetail.com/surveys/close-ended-questions/" TargetMode="External"/><Relationship Id="rId10" Type="http://schemas.openxmlformats.org/officeDocument/2006/relationships/hyperlink" Target="https://www.simplypsychology.org/questionnaires.html" TargetMode="External"/><Relationship Id="rId4" Type="http://schemas.openxmlformats.org/officeDocument/2006/relationships/webSettings" Target="webSettings.xml"/><Relationship Id="rId9" Type="http://schemas.openxmlformats.org/officeDocument/2006/relationships/hyperlink" Target="https://www.scienceofpeople.com/open-ended-ques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2</Pages>
  <Words>1092</Words>
  <Characters>6226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Danter,Carl swp8268</dc:creator>
  <cp:keywords/>
  <dc:description/>
  <cp:lastModifiedBy>Danter,Carl swp8268</cp:lastModifiedBy>
  <cp:revision>9</cp:revision>
  <dcterms:created xsi:type="dcterms:W3CDTF">2024-09-05T10:46:00Z</dcterms:created>
  <dcterms:modified xsi:type="dcterms:W3CDTF">2024-09-13T00:22:00Z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2024-09-05T12:22:34Z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7db15e0c-2d6d-40e7-83e5-51a1cb6c4505</vt:lpwstr>
  </property>
  <property fmtid="{D5CDD505-2E9C-101B-9397-08002B2CF9AE}" pid="8" name="MSIP_Label_66cf8fe5-b7b7-4df7-b38d-1c61ac2f6639_ContentBits">
    <vt:lpwstr>0</vt:lpwstr>
  </property>
</Properties>
</file>