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DA338B" w14:textId="04172068" w:rsidR="00212C94" w:rsidRPr="00BC43AE" w:rsidRDefault="00212C94" w:rsidP="00BC43AE">
      <w:pPr>
        <w:spacing w:line="360" w:lineRule="auto"/>
        <w:jc w:val="both"/>
        <w:rPr>
          <w:rFonts w:ascii="Times New Roman" w:hAnsi="Times New Roman" w:cs="Times New Roman"/>
          <w:sz w:val="24"/>
          <w:szCs w:val="24"/>
        </w:rPr>
      </w:pPr>
      <w:r w:rsidRPr="00BC43AE">
        <w:rPr>
          <w:rFonts w:ascii="Times New Roman" w:hAnsi="Times New Roman" w:cs="Times New Roman"/>
          <w:noProof/>
          <w:sz w:val="24"/>
          <w:szCs w:val="24"/>
        </w:rPr>
        <w:drawing>
          <wp:inline distT="0" distB="0" distL="0" distR="0" wp14:anchorId="33D442D9" wp14:editId="0B756E4F">
            <wp:extent cx="5196840" cy="1668780"/>
            <wp:effectExtent l="0" t="0" r="3810" b="762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96840" cy="1668780"/>
                    </a:xfrm>
                    <a:prstGeom prst="rect">
                      <a:avLst/>
                    </a:prstGeom>
                    <a:noFill/>
                    <a:ln>
                      <a:noFill/>
                    </a:ln>
                  </pic:spPr>
                </pic:pic>
              </a:graphicData>
            </a:graphic>
          </wp:inline>
        </w:drawing>
      </w:r>
    </w:p>
    <w:p w14:paraId="0642F9E5" w14:textId="61890F7F" w:rsidR="00212C94" w:rsidRPr="00BC43AE" w:rsidRDefault="00212C94" w:rsidP="00BC43AE">
      <w:pPr>
        <w:spacing w:line="360" w:lineRule="auto"/>
        <w:jc w:val="both"/>
        <w:rPr>
          <w:rFonts w:ascii="Times New Roman" w:hAnsi="Times New Roman" w:cs="Times New Roman"/>
          <w:sz w:val="24"/>
          <w:szCs w:val="24"/>
        </w:rPr>
      </w:pPr>
    </w:p>
    <w:p w14:paraId="62246469" w14:textId="292CF1DA" w:rsidR="00212C94" w:rsidRPr="00BC43AE" w:rsidRDefault="00212C94" w:rsidP="00BC43AE">
      <w:pPr>
        <w:spacing w:line="360" w:lineRule="auto"/>
        <w:jc w:val="both"/>
        <w:rPr>
          <w:rFonts w:ascii="Times New Roman" w:hAnsi="Times New Roman" w:cs="Times New Roman"/>
          <w:sz w:val="24"/>
          <w:szCs w:val="24"/>
        </w:rPr>
      </w:pPr>
    </w:p>
    <w:p w14:paraId="3C470CA4" w14:textId="52773E48" w:rsidR="00212C94" w:rsidRPr="00BC43AE" w:rsidRDefault="00017684" w:rsidP="00BC43AE">
      <w:pPr>
        <w:spacing w:line="360" w:lineRule="auto"/>
        <w:jc w:val="both"/>
        <w:rPr>
          <w:rFonts w:ascii="Times New Roman" w:hAnsi="Times New Roman" w:cs="Times New Roman"/>
          <w:b/>
          <w:bCs/>
          <w:sz w:val="24"/>
          <w:szCs w:val="24"/>
        </w:rPr>
      </w:pPr>
      <w:r w:rsidRPr="00BC43AE">
        <w:rPr>
          <w:rFonts w:ascii="Times New Roman" w:hAnsi="Times New Roman" w:cs="Times New Roman"/>
          <w:sz w:val="24"/>
          <w:szCs w:val="24"/>
        </w:rPr>
        <w:t xml:space="preserve">                                         </w:t>
      </w:r>
      <w:r w:rsidR="00212C94" w:rsidRPr="00BC43AE">
        <w:rPr>
          <w:rFonts w:ascii="Times New Roman" w:hAnsi="Times New Roman" w:cs="Times New Roman"/>
          <w:b/>
          <w:bCs/>
          <w:sz w:val="24"/>
          <w:szCs w:val="24"/>
        </w:rPr>
        <w:t xml:space="preserve">Temitope S Dauda </w:t>
      </w:r>
    </w:p>
    <w:p w14:paraId="5B5D2F84" w14:textId="56576424" w:rsidR="00212C94" w:rsidRPr="00BC43AE" w:rsidRDefault="00017684" w:rsidP="00BC43AE">
      <w:pPr>
        <w:spacing w:line="360" w:lineRule="auto"/>
        <w:jc w:val="both"/>
        <w:rPr>
          <w:rFonts w:ascii="Times New Roman" w:hAnsi="Times New Roman" w:cs="Times New Roman"/>
          <w:sz w:val="24"/>
          <w:szCs w:val="24"/>
        </w:rPr>
      </w:pPr>
      <w:r w:rsidRPr="00BC43AE">
        <w:rPr>
          <w:rFonts w:ascii="Times New Roman" w:hAnsi="Times New Roman" w:cs="Times New Roman"/>
          <w:sz w:val="24"/>
          <w:szCs w:val="24"/>
        </w:rPr>
        <w:t xml:space="preserve">                                                </w:t>
      </w:r>
      <w:r w:rsidR="00212C94" w:rsidRPr="00BC43AE">
        <w:rPr>
          <w:rFonts w:ascii="Times New Roman" w:hAnsi="Times New Roman" w:cs="Times New Roman"/>
          <w:sz w:val="24"/>
          <w:szCs w:val="24"/>
        </w:rPr>
        <w:t>1921658</w:t>
      </w:r>
    </w:p>
    <w:p w14:paraId="71A9A486" w14:textId="141994A8" w:rsidR="00017684" w:rsidRPr="00BC43AE" w:rsidRDefault="00017684" w:rsidP="00BC43AE">
      <w:pPr>
        <w:spacing w:line="360" w:lineRule="auto"/>
        <w:jc w:val="both"/>
        <w:rPr>
          <w:rFonts w:ascii="Times New Roman" w:hAnsi="Times New Roman" w:cs="Times New Roman"/>
          <w:sz w:val="24"/>
          <w:szCs w:val="24"/>
        </w:rPr>
      </w:pPr>
    </w:p>
    <w:p w14:paraId="34689AC4" w14:textId="77777777" w:rsidR="00017684" w:rsidRPr="00BC43AE" w:rsidRDefault="00017684" w:rsidP="00BC43AE">
      <w:pPr>
        <w:spacing w:line="360" w:lineRule="auto"/>
        <w:jc w:val="both"/>
        <w:rPr>
          <w:rFonts w:ascii="Times New Roman" w:hAnsi="Times New Roman" w:cs="Times New Roman"/>
          <w:sz w:val="24"/>
          <w:szCs w:val="24"/>
        </w:rPr>
      </w:pPr>
    </w:p>
    <w:p w14:paraId="5B0C410E" w14:textId="02750F6B" w:rsidR="00212C94" w:rsidRPr="00BC43AE" w:rsidRDefault="00212C94" w:rsidP="00BC43AE">
      <w:pPr>
        <w:spacing w:line="360" w:lineRule="auto"/>
        <w:jc w:val="both"/>
        <w:rPr>
          <w:rFonts w:ascii="Times New Roman" w:hAnsi="Times New Roman" w:cs="Times New Roman"/>
          <w:sz w:val="24"/>
          <w:szCs w:val="24"/>
        </w:rPr>
      </w:pPr>
      <w:r w:rsidRPr="00BC43AE">
        <w:rPr>
          <w:rFonts w:ascii="Times New Roman" w:hAnsi="Times New Roman" w:cs="Times New Roman"/>
          <w:sz w:val="24"/>
          <w:szCs w:val="24"/>
        </w:rPr>
        <w:t xml:space="preserve">Module name: </w:t>
      </w:r>
      <w:r w:rsidR="00FE22EC" w:rsidRPr="00BC43AE">
        <w:rPr>
          <w:rFonts w:ascii="Times New Roman" w:hAnsi="Times New Roman" w:cs="Times New Roman"/>
          <w:sz w:val="24"/>
          <w:szCs w:val="24"/>
        </w:rPr>
        <w:t>principle of health and social care</w:t>
      </w:r>
      <w:r w:rsidR="00CF1F15" w:rsidRPr="00BC43AE">
        <w:rPr>
          <w:rFonts w:ascii="Times New Roman" w:hAnsi="Times New Roman" w:cs="Times New Roman"/>
          <w:sz w:val="24"/>
          <w:szCs w:val="24"/>
        </w:rPr>
        <w:t xml:space="preserve"> practice</w:t>
      </w:r>
    </w:p>
    <w:p w14:paraId="04ADEB29" w14:textId="1F2347C8" w:rsidR="00017684" w:rsidRPr="00BC43AE" w:rsidRDefault="00CF1F15" w:rsidP="00BC43AE">
      <w:pPr>
        <w:spacing w:line="360" w:lineRule="auto"/>
        <w:jc w:val="both"/>
        <w:rPr>
          <w:rFonts w:ascii="Times New Roman" w:hAnsi="Times New Roman" w:cs="Times New Roman"/>
          <w:sz w:val="24"/>
          <w:szCs w:val="24"/>
        </w:rPr>
      </w:pPr>
      <w:r w:rsidRPr="00BC43AE">
        <w:rPr>
          <w:rFonts w:ascii="Times New Roman" w:hAnsi="Times New Roman" w:cs="Times New Roman"/>
          <w:sz w:val="24"/>
          <w:szCs w:val="24"/>
        </w:rPr>
        <w:t>BMP5002_LON</w:t>
      </w:r>
    </w:p>
    <w:p w14:paraId="06A1CFBE" w14:textId="08AB5277" w:rsidR="00017684" w:rsidRPr="00BC43AE" w:rsidRDefault="00017684" w:rsidP="00BC43AE">
      <w:pPr>
        <w:spacing w:line="360" w:lineRule="auto"/>
        <w:jc w:val="both"/>
        <w:rPr>
          <w:rFonts w:ascii="Times New Roman" w:hAnsi="Times New Roman" w:cs="Times New Roman"/>
          <w:sz w:val="24"/>
          <w:szCs w:val="24"/>
        </w:rPr>
      </w:pPr>
    </w:p>
    <w:p w14:paraId="2F8759AD" w14:textId="76880F65" w:rsidR="00017684" w:rsidRPr="00BC43AE" w:rsidRDefault="00017684" w:rsidP="00BC43AE">
      <w:pPr>
        <w:spacing w:line="360" w:lineRule="auto"/>
        <w:jc w:val="both"/>
        <w:rPr>
          <w:rFonts w:ascii="Times New Roman" w:hAnsi="Times New Roman" w:cs="Times New Roman"/>
          <w:sz w:val="24"/>
          <w:szCs w:val="24"/>
        </w:rPr>
      </w:pPr>
    </w:p>
    <w:p w14:paraId="5CC395D1" w14:textId="77777777" w:rsidR="00017684" w:rsidRPr="00BC43AE" w:rsidRDefault="00017684" w:rsidP="00BC43AE">
      <w:pPr>
        <w:spacing w:line="360" w:lineRule="auto"/>
        <w:jc w:val="both"/>
        <w:rPr>
          <w:rFonts w:ascii="Times New Roman" w:hAnsi="Times New Roman" w:cs="Times New Roman"/>
          <w:sz w:val="24"/>
          <w:szCs w:val="24"/>
        </w:rPr>
      </w:pPr>
    </w:p>
    <w:p w14:paraId="66BF5110" w14:textId="61479B08" w:rsidR="00212C94" w:rsidRPr="00BC43AE" w:rsidRDefault="00212C94" w:rsidP="00BC43AE">
      <w:pPr>
        <w:spacing w:line="360" w:lineRule="auto"/>
        <w:jc w:val="both"/>
        <w:rPr>
          <w:rFonts w:ascii="Times New Roman" w:hAnsi="Times New Roman" w:cs="Times New Roman"/>
          <w:sz w:val="24"/>
          <w:szCs w:val="24"/>
        </w:rPr>
      </w:pPr>
      <w:r w:rsidRPr="00BC43AE">
        <w:rPr>
          <w:rFonts w:ascii="Times New Roman" w:hAnsi="Times New Roman" w:cs="Times New Roman"/>
          <w:sz w:val="24"/>
          <w:szCs w:val="24"/>
        </w:rPr>
        <w:t>Lecturer name:</w:t>
      </w:r>
      <w:r w:rsidR="00CF1F15" w:rsidRPr="00BC43AE">
        <w:rPr>
          <w:rFonts w:ascii="Times New Roman" w:hAnsi="Times New Roman" w:cs="Times New Roman"/>
          <w:sz w:val="24"/>
          <w:szCs w:val="24"/>
        </w:rPr>
        <w:t xml:space="preserve"> Diya Ganguly</w:t>
      </w:r>
    </w:p>
    <w:p w14:paraId="3EE12FE9" w14:textId="77777777" w:rsidR="00212C94" w:rsidRPr="00BC43AE" w:rsidRDefault="00212C94" w:rsidP="00BC43AE">
      <w:pPr>
        <w:spacing w:line="360" w:lineRule="auto"/>
        <w:jc w:val="both"/>
        <w:rPr>
          <w:rFonts w:ascii="Times New Roman" w:hAnsi="Times New Roman" w:cs="Times New Roman"/>
          <w:sz w:val="24"/>
          <w:szCs w:val="24"/>
        </w:rPr>
      </w:pPr>
    </w:p>
    <w:p w14:paraId="45141A21" w14:textId="77777777" w:rsidR="00212C94" w:rsidRPr="00BC43AE" w:rsidRDefault="00212C94" w:rsidP="00BC43AE">
      <w:pPr>
        <w:spacing w:line="360" w:lineRule="auto"/>
        <w:jc w:val="both"/>
        <w:rPr>
          <w:rFonts w:ascii="Times New Roman" w:hAnsi="Times New Roman" w:cs="Times New Roman"/>
          <w:sz w:val="24"/>
          <w:szCs w:val="24"/>
        </w:rPr>
      </w:pPr>
    </w:p>
    <w:p w14:paraId="0FAE54F5" w14:textId="77777777" w:rsidR="00212C94" w:rsidRPr="00BC43AE" w:rsidRDefault="00212C94" w:rsidP="00BC43AE">
      <w:pPr>
        <w:spacing w:line="360" w:lineRule="auto"/>
        <w:jc w:val="both"/>
        <w:rPr>
          <w:rFonts w:ascii="Times New Roman" w:hAnsi="Times New Roman" w:cs="Times New Roman"/>
          <w:sz w:val="24"/>
          <w:szCs w:val="24"/>
        </w:rPr>
      </w:pPr>
    </w:p>
    <w:p w14:paraId="021D1193" w14:textId="77777777" w:rsidR="00212C94" w:rsidRPr="00BC43AE" w:rsidRDefault="00212C94" w:rsidP="00BC43AE">
      <w:pPr>
        <w:spacing w:line="360" w:lineRule="auto"/>
        <w:jc w:val="both"/>
        <w:rPr>
          <w:rFonts w:ascii="Times New Roman" w:hAnsi="Times New Roman" w:cs="Times New Roman"/>
          <w:sz w:val="24"/>
          <w:szCs w:val="24"/>
        </w:rPr>
      </w:pPr>
    </w:p>
    <w:p w14:paraId="6BDB9381" w14:textId="77777777" w:rsidR="00212C94" w:rsidRPr="00BC43AE" w:rsidRDefault="00212C94" w:rsidP="00BC43AE">
      <w:pPr>
        <w:spacing w:line="360" w:lineRule="auto"/>
        <w:jc w:val="both"/>
        <w:rPr>
          <w:rFonts w:ascii="Times New Roman" w:hAnsi="Times New Roman" w:cs="Times New Roman"/>
          <w:sz w:val="24"/>
          <w:szCs w:val="24"/>
        </w:rPr>
      </w:pPr>
    </w:p>
    <w:p w14:paraId="396834C9" w14:textId="77777777" w:rsidR="00212C94" w:rsidRPr="00BC43AE" w:rsidRDefault="00212C94" w:rsidP="00BC43AE">
      <w:pPr>
        <w:spacing w:line="360" w:lineRule="auto"/>
        <w:jc w:val="both"/>
        <w:rPr>
          <w:rFonts w:ascii="Times New Roman" w:hAnsi="Times New Roman" w:cs="Times New Roman"/>
          <w:sz w:val="24"/>
          <w:szCs w:val="24"/>
        </w:rPr>
      </w:pPr>
    </w:p>
    <w:p w14:paraId="28EB48CB" w14:textId="77777777" w:rsidR="00212C94" w:rsidRPr="00BC43AE" w:rsidRDefault="00212C94" w:rsidP="00BC43AE">
      <w:pPr>
        <w:spacing w:line="360" w:lineRule="auto"/>
        <w:jc w:val="both"/>
        <w:rPr>
          <w:rFonts w:ascii="Times New Roman" w:hAnsi="Times New Roman" w:cs="Times New Roman"/>
          <w:sz w:val="24"/>
          <w:szCs w:val="24"/>
        </w:rPr>
      </w:pPr>
    </w:p>
    <w:p w14:paraId="6F484FD7" w14:textId="77777777" w:rsidR="00212C94" w:rsidRPr="00BC43AE" w:rsidRDefault="00212C94" w:rsidP="00BC43AE">
      <w:pPr>
        <w:spacing w:line="360" w:lineRule="auto"/>
        <w:jc w:val="both"/>
        <w:rPr>
          <w:rFonts w:ascii="Times New Roman" w:hAnsi="Times New Roman" w:cs="Times New Roman"/>
          <w:sz w:val="24"/>
          <w:szCs w:val="24"/>
        </w:rPr>
      </w:pPr>
    </w:p>
    <w:p w14:paraId="60B32CB1" w14:textId="77777777" w:rsidR="00212C94" w:rsidRPr="00BC43AE" w:rsidRDefault="00212C94" w:rsidP="00BC43AE">
      <w:pPr>
        <w:spacing w:line="360" w:lineRule="auto"/>
        <w:jc w:val="both"/>
        <w:rPr>
          <w:rFonts w:ascii="Times New Roman" w:hAnsi="Times New Roman" w:cs="Times New Roman"/>
          <w:sz w:val="24"/>
          <w:szCs w:val="24"/>
        </w:rPr>
      </w:pPr>
    </w:p>
    <w:p w14:paraId="5967BBA3" w14:textId="77777777" w:rsidR="00212C94" w:rsidRPr="00BC43AE" w:rsidRDefault="00212C94" w:rsidP="00BC43AE">
      <w:pPr>
        <w:spacing w:line="360" w:lineRule="auto"/>
        <w:jc w:val="both"/>
        <w:rPr>
          <w:rFonts w:ascii="Times New Roman" w:hAnsi="Times New Roman" w:cs="Times New Roman"/>
          <w:sz w:val="24"/>
          <w:szCs w:val="24"/>
        </w:rPr>
      </w:pPr>
    </w:p>
    <w:p w14:paraId="4FE6853D" w14:textId="14C981EF" w:rsidR="00C335F8" w:rsidRPr="00BC43AE" w:rsidRDefault="00405970" w:rsidP="00BC43AE">
      <w:pPr>
        <w:spacing w:line="360" w:lineRule="auto"/>
        <w:jc w:val="both"/>
        <w:rPr>
          <w:rFonts w:ascii="Times New Roman" w:hAnsi="Times New Roman" w:cs="Times New Roman"/>
          <w:sz w:val="24"/>
          <w:szCs w:val="24"/>
        </w:rPr>
      </w:pPr>
      <w:r w:rsidRPr="00BC43AE">
        <w:rPr>
          <w:rFonts w:ascii="Times New Roman" w:hAnsi="Times New Roman" w:cs="Times New Roman"/>
          <w:sz w:val="24"/>
          <w:szCs w:val="24"/>
        </w:rPr>
        <w:t>PHS-assessment 1</w:t>
      </w:r>
      <w:r w:rsidR="00212C94" w:rsidRPr="00BC43AE">
        <w:rPr>
          <w:rFonts w:ascii="Times New Roman" w:hAnsi="Times New Roman" w:cs="Times New Roman"/>
          <w:sz w:val="24"/>
          <w:szCs w:val="24"/>
        </w:rPr>
        <w:t xml:space="preserve"> </w:t>
      </w:r>
    </w:p>
    <w:p w14:paraId="0DEDF8F0" w14:textId="37808CFA" w:rsidR="00212C94" w:rsidRPr="00BC43AE" w:rsidRDefault="00E64A70" w:rsidP="00BC43AE">
      <w:pPr>
        <w:spacing w:line="360" w:lineRule="auto"/>
        <w:jc w:val="both"/>
        <w:rPr>
          <w:rFonts w:ascii="Times New Roman" w:hAnsi="Times New Roman" w:cs="Times New Roman"/>
          <w:b/>
          <w:bCs/>
          <w:sz w:val="24"/>
          <w:szCs w:val="24"/>
        </w:rPr>
      </w:pPr>
      <w:r w:rsidRPr="00BC43AE">
        <w:rPr>
          <w:rFonts w:ascii="Times New Roman" w:hAnsi="Times New Roman" w:cs="Times New Roman"/>
          <w:b/>
          <w:bCs/>
          <w:sz w:val="24"/>
          <w:szCs w:val="24"/>
        </w:rPr>
        <w:t>Health and Social care services</w:t>
      </w:r>
    </w:p>
    <w:p w14:paraId="5992584A" w14:textId="59AD1641" w:rsidR="00C335F8" w:rsidRPr="00BC43AE" w:rsidRDefault="00E64A70" w:rsidP="00BC43AE">
      <w:pPr>
        <w:spacing w:line="360" w:lineRule="auto"/>
        <w:jc w:val="both"/>
        <w:rPr>
          <w:rFonts w:ascii="Times New Roman" w:hAnsi="Times New Roman" w:cs="Times New Roman"/>
          <w:b/>
          <w:bCs/>
          <w:sz w:val="24"/>
          <w:szCs w:val="24"/>
        </w:rPr>
      </w:pPr>
      <w:r w:rsidRPr="00BC43AE">
        <w:rPr>
          <w:rFonts w:ascii="Times New Roman" w:hAnsi="Times New Roman" w:cs="Times New Roman"/>
          <w:b/>
          <w:bCs/>
          <w:sz w:val="24"/>
          <w:szCs w:val="24"/>
        </w:rPr>
        <w:t xml:space="preserve">A </w:t>
      </w:r>
      <w:r w:rsidR="00AB0E27" w:rsidRPr="00BC43AE">
        <w:rPr>
          <w:rFonts w:ascii="Times New Roman" w:hAnsi="Times New Roman" w:cs="Times New Roman"/>
          <w:b/>
          <w:bCs/>
          <w:sz w:val="24"/>
          <w:szCs w:val="24"/>
        </w:rPr>
        <w:t>C</w:t>
      </w:r>
      <w:r w:rsidR="00405970" w:rsidRPr="00BC43AE">
        <w:rPr>
          <w:rFonts w:ascii="Times New Roman" w:hAnsi="Times New Roman" w:cs="Times New Roman"/>
          <w:b/>
          <w:bCs/>
          <w:sz w:val="24"/>
          <w:szCs w:val="24"/>
        </w:rPr>
        <w:t>ase study-age UK</w:t>
      </w:r>
    </w:p>
    <w:p w14:paraId="2ABD419B" w14:textId="08DD0289" w:rsidR="003E5C1C" w:rsidRPr="00BC43AE" w:rsidRDefault="003E5C1C" w:rsidP="00BC43AE">
      <w:pPr>
        <w:pStyle w:val="ListParagraph"/>
        <w:numPr>
          <w:ilvl w:val="0"/>
          <w:numId w:val="22"/>
        </w:numPr>
        <w:spacing w:line="360" w:lineRule="auto"/>
        <w:jc w:val="both"/>
        <w:rPr>
          <w:rFonts w:ascii="Times New Roman" w:hAnsi="Times New Roman" w:cs="Times New Roman"/>
          <w:b/>
          <w:bCs/>
          <w:sz w:val="24"/>
          <w:szCs w:val="24"/>
        </w:rPr>
      </w:pPr>
      <w:r w:rsidRPr="00BC43AE">
        <w:rPr>
          <w:rFonts w:ascii="Times New Roman" w:hAnsi="Times New Roman" w:cs="Times New Roman"/>
          <w:b/>
          <w:bCs/>
          <w:sz w:val="24"/>
          <w:szCs w:val="24"/>
        </w:rPr>
        <w:t>Introduction</w:t>
      </w:r>
    </w:p>
    <w:p w14:paraId="57954AD4" w14:textId="4144EADD" w:rsidR="00563E88" w:rsidRPr="00BC43AE" w:rsidRDefault="003E5C1C" w:rsidP="00BC43AE">
      <w:pPr>
        <w:spacing w:line="360" w:lineRule="auto"/>
        <w:jc w:val="both"/>
        <w:rPr>
          <w:rFonts w:ascii="Times New Roman" w:hAnsi="Times New Roman" w:cs="Times New Roman"/>
          <w:sz w:val="24"/>
          <w:szCs w:val="24"/>
        </w:rPr>
      </w:pPr>
      <w:bookmarkStart w:id="0" w:name="_Hlk80946220"/>
      <w:r w:rsidRPr="00BC43AE">
        <w:rPr>
          <w:rFonts w:ascii="Times New Roman" w:hAnsi="Times New Roman" w:cs="Times New Roman"/>
          <w:sz w:val="24"/>
          <w:szCs w:val="24"/>
        </w:rPr>
        <w:t xml:space="preserve">In this report we will be looking deep into Mr and Mrs T health and social care given by age UK. The organisation will have to provide the couple daily needs and make sure they are saved </w:t>
      </w:r>
      <w:r w:rsidR="00A00611" w:rsidRPr="00BC43AE">
        <w:rPr>
          <w:rFonts w:ascii="Times New Roman" w:hAnsi="Times New Roman" w:cs="Times New Roman"/>
          <w:sz w:val="24"/>
          <w:szCs w:val="24"/>
        </w:rPr>
        <w:t>with the</w:t>
      </w:r>
      <w:r w:rsidRPr="00BC43AE">
        <w:rPr>
          <w:rFonts w:ascii="Times New Roman" w:hAnsi="Times New Roman" w:cs="Times New Roman"/>
          <w:sz w:val="24"/>
          <w:szCs w:val="24"/>
        </w:rPr>
        <w:t xml:space="preserve"> rules and regulation</w:t>
      </w:r>
      <w:r w:rsidR="00A00611" w:rsidRPr="00BC43AE">
        <w:rPr>
          <w:rFonts w:ascii="Times New Roman" w:hAnsi="Times New Roman" w:cs="Times New Roman"/>
          <w:sz w:val="24"/>
          <w:szCs w:val="24"/>
        </w:rPr>
        <w:t xml:space="preserve"> to</w:t>
      </w:r>
      <w:r w:rsidRPr="00BC43AE">
        <w:rPr>
          <w:rFonts w:ascii="Times New Roman" w:hAnsi="Times New Roman" w:cs="Times New Roman"/>
          <w:sz w:val="24"/>
          <w:szCs w:val="24"/>
        </w:rPr>
        <w:t xml:space="preserve"> make sure Mr and Mrs T get the accurate help they needed individually. The report will analysis the care service rendered to the couple. Age UK will arrange visits to their home check the facilities and help the couple in their needing and maintain their social contact so the organisation can </w:t>
      </w:r>
      <w:r w:rsidR="005C6D10" w:rsidRPr="00BC43AE">
        <w:rPr>
          <w:rFonts w:ascii="Times New Roman" w:hAnsi="Times New Roman" w:cs="Times New Roman"/>
          <w:sz w:val="24"/>
          <w:szCs w:val="24"/>
        </w:rPr>
        <w:t xml:space="preserve">help the couple to </w:t>
      </w:r>
      <w:r w:rsidRPr="00BC43AE">
        <w:rPr>
          <w:rFonts w:ascii="Times New Roman" w:hAnsi="Times New Roman" w:cs="Times New Roman"/>
          <w:sz w:val="24"/>
          <w:szCs w:val="24"/>
        </w:rPr>
        <w:t>purse t</w:t>
      </w:r>
      <w:r w:rsidR="005C6D10" w:rsidRPr="00BC43AE">
        <w:rPr>
          <w:rFonts w:ascii="Times New Roman" w:hAnsi="Times New Roman" w:cs="Times New Roman"/>
          <w:sz w:val="24"/>
          <w:szCs w:val="24"/>
        </w:rPr>
        <w:t xml:space="preserve">heir needs </w:t>
      </w:r>
      <w:r w:rsidR="0032307B" w:rsidRPr="00BC43AE">
        <w:rPr>
          <w:rFonts w:ascii="Times New Roman" w:hAnsi="Times New Roman" w:cs="Times New Roman"/>
          <w:sz w:val="24"/>
          <w:szCs w:val="24"/>
        </w:rPr>
        <w:t>like hobbies</w:t>
      </w:r>
      <w:r w:rsidRPr="00BC43AE">
        <w:rPr>
          <w:rFonts w:ascii="Times New Roman" w:hAnsi="Times New Roman" w:cs="Times New Roman"/>
          <w:sz w:val="24"/>
          <w:szCs w:val="24"/>
        </w:rPr>
        <w:t xml:space="preserve"> and interest</w:t>
      </w:r>
      <w:bookmarkEnd w:id="0"/>
      <w:r w:rsidR="005C6D10" w:rsidRPr="00BC43AE">
        <w:rPr>
          <w:rFonts w:ascii="Times New Roman" w:hAnsi="Times New Roman" w:cs="Times New Roman"/>
          <w:sz w:val="24"/>
          <w:szCs w:val="24"/>
        </w:rPr>
        <w:t>.</w:t>
      </w:r>
      <w:r w:rsidR="0032307B" w:rsidRPr="00BC43AE">
        <w:rPr>
          <w:rFonts w:ascii="Times New Roman" w:hAnsi="Times New Roman" w:cs="Times New Roman"/>
          <w:sz w:val="24"/>
          <w:szCs w:val="24"/>
        </w:rPr>
        <w:t xml:space="preserve"> The structure of the report will demonstrates A</w:t>
      </w:r>
      <w:r w:rsidR="005C6D10" w:rsidRPr="00BC43AE">
        <w:rPr>
          <w:rFonts w:ascii="Times New Roman" w:hAnsi="Times New Roman" w:cs="Times New Roman"/>
          <w:sz w:val="24"/>
          <w:szCs w:val="24"/>
        </w:rPr>
        <w:t>n overview of how Mr T and Mrs T will get help is analysis in the report</w:t>
      </w:r>
      <w:r w:rsidR="0032307B" w:rsidRPr="00BC43AE">
        <w:rPr>
          <w:rFonts w:ascii="Times New Roman" w:hAnsi="Times New Roman" w:cs="Times New Roman"/>
          <w:sz w:val="24"/>
          <w:szCs w:val="24"/>
        </w:rPr>
        <w:t>,</w:t>
      </w:r>
      <w:r w:rsidR="005C6D10" w:rsidRPr="00BC43AE">
        <w:rPr>
          <w:rFonts w:ascii="Times New Roman" w:hAnsi="Times New Roman" w:cs="Times New Roman"/>
          <w:sz w:val="24"/>
          <w:szCs w:val="24"/>
        </w:rPr>
        <w:t xml:space="preserve"> also the advantages for the couple to get home care was also mentioned and different policy that cover and take them into consideration was also describe to make them see where they will get help the principle of the organisation</w:t>
      </w:r>
      <w:r w:rsidR="00B31762" w:rsidRPr="00BC43AE">
        <w:rPr>
          <w:rFonts w:ascii="Times New Roman" w:hAnsi="Times New Roman" w:cs="Times New Roman"/>
          <w:sz w:val="24"/>
          <w:szCs w:val="24"/>
        </w:rPr>
        <w:t>(Age UK)</w:t>
      </w:r>
      <w:r w:rsidR="005C6D10" w:rsidRPr="00BC43AE">
        <w:rPr>
          <w:rFonts w:ascii="Times New Roman" w:hAnsi="Times New Roman" w:cs="Times New Roman"/>
          <w:sz w:val="24"/>
          <w:szCs w:val="24"/>
        </w:rPr>
        <w:t xml:space="preserve"> was also looked into to see the benefit </w:t>
      </w:r>
      <w:r w:rsidR="00B31762" w:rsidRPr="00BC43AE">
        <w:rPr>
          <w:rFonts w:ascii="Times New Roman" w:hAnsi="Times New Roman" w:cs="Times New Roman"/>
          <w:sz w:val="24"/>
          <w:szCs w:val="24"/>
        </w:rPr>
        <w:t>the couple will have and how they will be of help and some recommendation was stated on how they can develop and help elderly individually</w:t>
      </w:r>
      <w:r w:rsidR="0032307B" w:rsidRPr="00BC43AE">
        <w:rPr>
          <w:rFonts w:ascii="Times New Roman" w:hAnsi="Times New Roman" w:cs="Times New Roman"/>
          <w:sz w:val="24"/>
          <w:szCs w:val="24"/>
        </w:rPr>
        <w:t xml:space="preserve"> and the report will end with brief conclusion</w:t>
      </w:r>
      <w:r w:rsidR="00B31762" w:rsidRPr="00BC43AE">
        <w:rPr>
          <w:rFonts w:ascii="Times New Roman" w:hAnsi="Times New Roman" w:cs="Times New Roman"/>
          <w:sz w:val="24"/>
          <w:szCs w:val="24"/>
        </w:rPr>
        <w:t>.</w:t>
      </w:r>
    </w:p>
    <w:p w14:paraId="42FF172E" w14:textId="77777777" w:rsidR="00FE22EC" w:rsidRPr="00BC43AE" w:rsidRDefault="00FE22EC" w:rsidP="00BC43AE">
      <w:pPr>
        <w:spacing w:line="360" w:lineRule="auto"/>
        <w:jc w:val="both"/>
        <w:rPr>
          <w:rFonts w:ascii="Times New Roman" w:hAnsi="Times New Roman" w:cs="Times New Roman"/>
          <w:b/>
          <w:bCs/>
          <w:sz w:val="24"/>
          <w:szCs w:val="24"/>
        </w:rPr>
      </w:pPr>
    </w:p>
    <w:p w14:paraId="5E51F4A2" w14:textId="155E0237" w:rsidR="00C335F8" w:rsidRPr="00BC43AE" w:rsidRDefault="00FE22EC" w:rsidP="00BC43AE">
      <w:pPr>
        <w:spacing w:line="360" w:lineRule="auto"/>
        <w:jc w:val="both"/>
        <w:rPr>
          <w:rFonts w:ascii="Times New Roman" w:hAnsi="Times New Roman" w:cs="Times New Roman"/>
          <w:b/>
          <w:bCs/>
          <w:sz w:val="24"/>
          <w:szCs w:val="24"/>
        </w:rPr>
      </w:pPr>
      <w:r w:rsidRPr="00BC43AE">
        <w:rPr>
          <w:rFonts w:ascii="Times New Roman" w:hAnsi="Times New Roman" w:cs="Times New Roman"/>
          <w:b/>
          <w:bCs/>
          <w:sz w:val="24"/>
          <w:szCs w:val="24"/>
        </w:rPr>
        <w:t xml:space="preserve">1.1 </w:t>
      </w:r>
      <w:r w:rsidR="008C52B3" w:rsidRPr="00BC43AE">
        <w:rPr>
          <w:rFonts w:ascii="Times New Roman" w:hAnsi="Times New Roman" w:cs="Times New Roman"/>
          <w:b/>
          <w:bCs/>
          <w:sz w:val="24"/>
          <w:szCs w:val="24"/>
        </w:rPr>
        <w:t xml:space="preserve">General </w:t>
      </w:r>
      <w:r w:rsidR="003E5C1C" w:rsidRPr="00BC43AE">
        <w:rPr>
          <w:rFonts w:ascii="Times New Roman" w:hAnsi="Times New Roman" w:cs="Times New Roman"/>
          <w:b/>
          <w:bCs/>
          <w:sz w:val="24"/>
          <w:szCs w:val="24"/>
        </w:rPr>
        <w:t>Overview</w:t>
      </w:r>
    </w:p>
    <w:p w14:paraId="0922DE52" w14:textId="4799A8A2" w:rsidR="00C335F8" w:rsidRPr="00BC43AE" w:rsidRDefault="00625CDC" w:rsidP="00BC43AE">
      <w:pPr>
        <w:spacing w:line="360" w:lineRule="auto"/>
        <w:jc w:val="both"/>
        <w:rPr>
          <w:rFonts w:ascii="Times New Roman" w:hAnsi="Times New Roman" w:cs="Times New Roman"/>
          <w:color w:val="99CB38"/>
          <w:sz w:val="24"/>
          <w:szCs w:val="24"/>
        </w:rPr>
      </w:pPr>
      <w:r w:rsidRPr="00BC43AE">
        <w:rPr>
          <w:rFonts w:ascii="Times New Roman" w:hAnsi="Times New Roman" w:cs="Times New Roman"/>
          <w:sz w:val="24"/>
          <w:szCs w:val="24"/>
        </w:rPr>
        <w:t>Age</w:t>
      </w:r>
      <w:r w:rsidR="000A38C9" w:rsidRPr="00BC43AE">
        <w:rPr>
          <w:rFonts w:ascii="Times New Roman" w:hAnsi="Times New Roman" w:cs="Times New Roman"/>
          <w:sz w:val="24"/>
          <w:szCs w:val="24"/>
        </w:rPr>
        <w:t xml:space="preserve"> UK also have different department that work with elderly like Mr and Mrs T with can provide regular and friendly </w:t>
      </w:r>
      <w:r w:rsidRPr="00BC43AE">
        <w:rPr>
          <w:rFonts w:ascii="Times New Roman" w:hAnsi="Times New Roman" w:cs="Times New Roman"/>
          <w:sz w:val="24"/>
          <w:szCs w:val="24"/>
        </w:rPr>
        <w:t>companionship</w:t>
      </w:r>
      <w:r w:rsidR="000A38C9" w:rsidRPr="00BC43AE">
        <w:rPr>
          <w:rFonts w:ascii="Times New Roman" w:hAnsi="Times New Roman" w:cs="Times New Roman"/>
          <w:sz w:val="24"/>
          <w:szCs w:val="24"/>
        </w:rPr>
        <w:t xml:space="preserve"> for elderly and people with dementia so with the organisation having all these duties at </w:t>
      </w:r>
      <w:r w:rsidR="00CD48B1" w:rsidRPr="00BC43AE">
        <w:rPr>
          <w:rFonts w:ascii="Times New Roman" w:hAnsi="Times New Roman" w:cs="Times New Roman"/>
          <w:sz w:val="24"/>
          <w:szCs w:val="24"/>
        </w:rPr>
        <w:t>hand,</w:t>
      </w:r>
      <w:r w:rsidR="000A38C9" w:rsidRPr="00BC43AE">
        <w:rPr>
          <w:rFonts w:ascii="Times New Roman" w:hAnsi="Times New Roman" w:cs="Times New Roman"/>
          <w:sz w:val="24"/>
          <w:szCs w:val="24"/>
        </w:rPr>
        <w:t xml:space="preserve"> so they are able to help Mrs and Mrs </w:t>
      </w:r>
      <w:r w:rsidRPr="00BC43AE">
        <w:rPr>
          <w:rFonts w:ascii="Times New Roman" w:hAnsi="Times New Roman" w:cs="Times New Roman"/>
          <w:sz w:val="24"/>
          <w:szCs w:val="24"/>
        </w:rPr>
        <w:t>T that’s</w:t>
      </w:r>
      <w:r w:rsidR="000A38C9" w:rsidRPr="00BC43AE">
        <w:rPr>
          <w:rFonts w:ascii="Times New Roman" w:hAnsi="Times New Roman" w:cs="Times New Roman"/>
          <w:sz w:val="24"/>
          <w:szCs w:val="24"/>
        </w:rPr>
        <w:t xml:space="preserve"> the reason why Age UK was adopted in </w:t>
      </w:r>
      <w:r w:rsidR="00CD48B1" w:rsidRPr="00BC43AE">
        <w:rPr>
          <w:rFonts w:ascii="Times New Roman" w:hAnsi="Times New Roman" w:cs="Times New Roman"/>
          <w:sz w:val="24"/>
          <w:szCs w:val="24"/>
        </w:rPr>
        <w:t>this report</w:t>
      </w:r>
      <w:r w:rsidR="000A38C9" w:rsidRPr="00BC43AE">
        <w:rPr>
          <w:rFonts w:ascii="Times New Roman" w:hAnsi="Times New Roman" w:cs="Times New Roman"/>
          <w:sz w:val="24"/>
          <w:szCs w:val="24"/>
        </w:rPr>
        <w:t xml:space="preserve"> to carry out proper care plan</w:t>
      </w:r>
      <w:r w:rsidRPr="00BC43AE">
        <w:rPr>
          <w:rFonts w:ascii="Times New Roman" w:hAnsi="Times New Roman" w:cs="Times New Roman"/>
          <w:sz w:val="24"/>
          <w:szCs w:val="24"/>
        </w:rPr>
        <w:t xml:space="preserve"> for Mr and Mrs T.</w:t>
      </w:r>
      <w:r w:rsidR="000C57C5" w:rsidRPr="00BC43AE">
        <w:rPr>
          <w:rFonts w:ascii="Times New Roman" w:eastAsia="+mn-ea" w:hAnsi="Times New Roman" w:cs="Times New Roman"/>
          <w:color w:val="212B32"/>
          <w:kern w:val="24"/>
          <w:sz w:val="24"/>
          <w:szCs w:val="24"/>
          <w:lang w:val="en-US"/>
        </w:rPr>
        <w:t xml:space="preserve"> A need </w:t>
      </w:r>
      <w:r w:rsidR="00CD48B1" w:rsidRPr="00BC43AE">
        <w:rPr>
          <w:rFonts w:ascii="Times New Roman" w:eastAsia="+mn-ea" w:hAnsi="Times New Roman" w:cs="Times New Roman"/>
          <w:color w:val="212B32"/>
          <w:kern w:val="24"/>
          <w:sz w:val="24"/>
          <w:szCs w:val="24"/>
          <w:lang w:val="en-US"/>
        </w:rPr>
        <w:t>assessment is</w:t>
      </w:r>
      <w:r w:rsidR="000C57C5" w:rsidRPr="00BC43AE">
        <w:rPr>
          <w:rFonts w:ascii="Times New Roman" w:eastAsia="+mn-ea" w:hAnsi="Times New Roman" w:cs="Times New Roman"/>
          <w:color w:val="212B32"/>
          <w:kern w:val="24"/>
          <w:sz w:val="24"/>
          <w:szCs w:val="24"/>
          <w:lang w:val="en-US"/>
        </w:rPr>
        <w:t xml:space="preserve"> a document required to be completed for anyone who require help or support with day-to-day activities. </w:t>
      </w:r>
      <w:r w:rsidR="000C57C5" w:rsidRPr="00BC43AE">
        <w:rPr>
          <w:rFonts w:ascii="Times New Roman" w:eastAsia="+mn-ea" w:hAnsi="Times New Roman" w:cs="Times New Roman"/>
          <w:color w:val="0B0C0C"/>
          <w:kern w:val="24"/>
          <w:sz w:val="24"/>
          <w:szCs w:val="24"/>
          <w:lang w:val="en-US"/>
        </w:rPr>
        <w:t xml:space="preserve">A health and social care assessment are carried out by social services to find out what help and support you need – such as healthcare, equipment, help in your home or residential </w:t>
      </w:r>
      <w:r w:rsidR="00CD48B1" w:rsidRPr="00BC43AE">
        <w:rPr>
          <w:rFonts w:ascii="Times New Roman" w:eastAsia="+mn-ea" w:hAnsi="Times New Roman" w:cs="Times New Roman"/>
          <w:color w:val="0B0C0C"/>
          <w:kern w:val="24"/>
          <w:sz w:val="24"/>
          <w:szCs w:val="24"/>
          <w:lang w:val="en-US"/>
        </w:rPr>
        <w:t>care.</w:t>
      </w:r>
      <w:r w:rsidR="00CD48B1" w:rsidRPr="00BC43AE">
        <w:rPr>
          <w:rFonts w:ascii="Times New Roman" w:eastAsia="+mn-ea" w:hAnsi="Times New Roman" w:cs="Times New Roman"/>
          <w:color w:val="212B32"/>
          <w:kern w:val="24"/>
          <w:sz w:val="24"/>
          <w:szCs w:val="24"/>
          <w:lang w:val="en-US"/>
        </w:rPr>
        <w:t xml:space="preserve"> The</w:t>
      </w:r>
      <w:r w:rsidR="000C57C5" w:rsidRPr="00BC43AE">
        <w:rPr>
          <w:rFonts w:ascii="Times New Roman" w:eastAsia="+mn-ea" w:hAnsi="Times New Roman" w:cs="Times New Roman"/>
          <w:color w:val="212B32"/>
          <w:kern w:val="24"/>
          <w:sz w:val="24"/>
          <w:szCs w:val="24"/>
          <w:lang w:val="en-US"/>
        </w:rPr>
        <w:t xml:space="preserve"> first step in providing care and support is to obtain a needs </w:t>
      </w:r>
      <w:r w:rsidR="000C57C5" w:rsidRPr="00BC43AE">
        <w:rPr>
          <w:rFonts w:ascii="Times New Roman" w:eastAsia="+mn-ea" w:hAnsi="Times New Roman" w:cs="Times New Roman"/>
          <w:color w:val="212B32"/>
          <w:kern w:val="24"/>
          <w:sz w:val="24"/>
          <w:szCs w:val="24"/>
          <w:lang w:val="en-US"/>
        </w:rPr>
        <w:lastRenderedPageBreak/>
        <w:t xml:space="preserve">assessment from the local council. Which can be done </w:t>
      </w:r>
      <w:r w:rsidR="00CD48B1" w:rsidRPr="00BC43AE">
        <w:rPr>
          <w:rFonts w:ascii="Times New Roman" w:eastAsia="+mn-ea" w:hAnsi="Times New Roman" w:cs="Times New Roman"/>
          <w:color w:val="212B32"/>
          <w:kern w:val="24"/>
          <w:sz w:val="24"/>
          <w:szCs w:val="24"/>
          <w:lang w:val="en-US"/>
        </w:rPr>
        <w:t>online. The</w:t>
      </w:r>
      <w:r w:rsidR="000C57C5" w:rsidRPr="00BC43AE">
        <w:rPr>
          <w:rFonts w:ascii="Times New Roman" w:eastAsia="+mn-ea" w:hAnsi="Times New Roman" w:cs="Times New Roman"/>
          <w:color w:val="212B32"/>
          <w:kern w:val="24"/>
          <w:sz w:val="24"/>
          <w:szCs w:val="24"/>
          <w:lang w:val="en-US"/>
        </w:rPr>
        <w:t xml:space="preserve"> needs assessment is free, and anyone can ask for one. A needs assessment must be completed before the </w:t>
      </w:r>
      <w:r w:rsidR="00CD48B1" w:rsidRPr="00BC43AE">
        <w:rPr>
          <w:rFonts w:ascii="Times New Roman" w:eastAsia="+mn-ea" w:hAnsi="Times New Roman" w:cs="Times New Roman"/>
          <w:color w:val="212B32"/>
          <w:kern w:val="24"/>
          <w:sz w:val="24"/>
          <w:szCs w:val="24"/>
          <w:lang w:val="en-US"/>
        </w:rPr>
        <w:t>organization</w:t>
      </w:r>
      <w:r w:rsidR="000C57C5" w:rsidRPr="00BC43AE">
        <w:rPr>
          <w:rFonts w:ascii="Times New Roman" w:eastAsia="+mn-ea" w:hAnsi="Times New Roman" w:cs="Times New Roman"/>
          <w:color w:val="212B32"/>
          <w:kern w:val="24"/>
          <w:sz w:val="24"/>
          <w:szCs w:val="24"/>
          <w:lang w:val="en-US"/>
        </w:rPr>
        <w:t xml:space="preserve"> can recommend services such </w:t>
      </w:r>
      <w:r w:rsidR="00CD48B1" w:rsidRPr="00BC43AE">
        <w:rPr>
          <w:rFonts w:ascii="Times New Roman" w:eastAsia="+mn-ea" w:hAnsi="Times New Roman" w:cs="Times New Roman"/>
          <w:color w:val="212B32"/>
          <w:kern w:val="24"/>
          <w:sz w:val="24"/>
          <w:szCs w:val="24"/>
          <w:lang w:val="en-US"/>
        </w:rPr>
        <w:t>as: equipment</w:t>
      </w:r>
      <w:r w:rsidR="000C57C5" w:rsidRPr="00BC43AE">
        <w:rPr>
          <w:rFonts w:ascii="Times New Roman" w:eastAsia="+mn-ea" w:hAnsi="Times New Roman" w:cs="Times New Roman"/>
          <w:color w:val="212B32"/>
          <w:kern w:val="24"/>
          <w:sz w:val="24"/>
          <w:szCs w:val="24"/>
          <w:lang w:val="en-US"/>
        </w:rPr>
        <w:t xml:space="preserve"> such as a walking frame or personal alarm, changes to your home such as a walk-in </w:t>
      </w:r>
      <w:r w:rsidR="00CD48B1" w:rsidRPr="00BC43AE">
        <w:rPr>
          <w:rFonts w:ascii="Times New Roman" w:eastAsia="+mn-ea" w:hAnsi="Times New Roman" w:cs="Times New Roman"/>
          <w:color w:val="212B32"/>
          <w:kern w:val="24"/>
          <w:sz w:val="24"/>
          <w:szCs w:val="24"/>
          <w:lang w:val="en-US"/>
        </w:rPr>
        <w:t>shower practical</w:t>
      </w:r>
      <w:r w:rsidR="000C57C5" w:rsidRPr="00BC43AE">
        <w:rPr>
          <w:rFonts w:ascii="Times New Roman" w:eastAsia="+mn-ea" w:hAnsi="Times New Roman" w:cs="Times New Roman"/>
          <w:color w:val="212B32"/>
          <w:kern w:val="24"/>
          <w:sz w:val="24"/>
          <w:szCs w:val="24"/>
          <w:lang w:val="en-US"/>
        </w:rPr>
        <w:t xml:space="preserve"> help from a paid career, day care for your service </w:t>
      </w:r>
      <w:r w:rsidR="00CD48B1" w:rsidRPr="00BC43AE">
        <w:rPr>
          <w:rFonts w:ascii="Times New Roman" w:eastAsia="+mn-ea" w:hAnsi="Times New Roman" w:cs="Times New Roman"/>
          <w:color w:val="212B32"/>
          <w:kern w:val="24"/>
          <w:sz w:val="24"/>
          <w:szCs w:val="24"/>
          <w:lang w:val="en-US"/>
        </w:rPr>
        <w:t>user if</w:t>
      </w:r>
      <w:r w:rsidR="000C57C5" w:rsidRPr="00BC43AE">
        <w:rPr>
          <w:rFonts w:ascii="Times New Roman" w:eastAsia="+mn-ea" w:hAnsi="Times New Roman" w:cs="Times New Roman"/>
          <w:color w:val="212B32"/>
          <w:kern w:val="24"/>
          <w:sz w:val="24"/>
          <w:szCs w:val="24"/>
          <w:lang w:val="en-US"/>
        </w:rPr>
        <w:t xml:space="preserve"> either you or they are </w:t>
      </w:r>
      <w:r w:rsidR="00CD48B1" w:rsidRPr="00BC43AE">
        <w:rPr>
          <w:rFonts w:ascii="Times New Roman" w:eastAsia="+mn-ea" w:hAnsi="Times New Roman" w:cs="Times New Roman"/>
          <w:color w:val="212B32"/>
          <w:kern w:val="24"/>
          <w:sz w:val="24"/>
          <w:szCs w:val="24"/>
          <w:lang w:val="en-US"/>
        </w:rPr>
        <w:t>disabled, access</w:t>
      </w:r>
      <w:r w:rsidR="000C57C5" w:rsidRPr="00BC43AE">
        <w:rPr>
          <w:rFonts w:ascii="Times New Roman" w:eastAsia="+mn-ea" w:hAnsi="Times New Roman" w:cs="Times New Roman"/>
          <w:color w:val="212B32"/>
          <w:kern w:val="24"/>
          <w:sz w:val="24"/>
          <w:szCs w:val="24"/>
          <w:lang w:val="en-US"/>
        </w:rPr>
        <w:t xml:space="preserve"> to da</w:t>
      </w:r>
      <w:r w:rsidR="00CD48B1" w:rsidRPr="00BC43AE">
        <w:rPr>
          <w:rFonts w:ascii="Times New Roman" w:eastAsia="+mn-ea" w:hAnsi="Times New Roman" w:cs="Times New Roman"/>
          <w:color w:val="212B32"/>
          <w:kern w:val="24"/>
          <w:sz w:val="24"/>
          <w:szCs w:val="24"/>
          <w:lang w:val="en-US"/>
        </w:rPr>
        <w:t>y c</w:t>
      </w:r>
      <w:r w:rsidR="000C57C5" w:rsidRPr="00BC43AE">
        <w:rPr>
          <w:rFonts w:ascii="Times New Roman" w:eastAsia="+mn-ea" w:hAnsi="Times New Roman" w:cs="Times New Roman"/>
          <w:color w:val="212B32"/>
          <w:kern w:val="24"/>
          <w:sz w:val="24"/>
          <w:szCs w:val="24"/>
          <w:lang w:val="en-US"/>
        </w:rPr>
        <w:t>enters and lunch clubs moving to a care home</w:t>
      </w:r>
      <w:r w:rsidR="006B45A3" w:rsidRPr="00BC43AE">
        <w:rPr>
          <w:rFonts w:ascii="Times New Roman" w:eastAsia="+mn-ea" w:hAnsi="Times New Roman" w:cs="Times New Roman"/>
          <w:color w:val="212B32"/>
          <w:kern w:val="24"/>
          <w:sz w:val="24"/>
          <w:szCs w:val="24"/>
          <w:lang w:val="en-US"/>
        </w:rPr>
        <w:t xml:space="preserve">, </w:t>
      </w:r>
      <w:r w:rsidR="001121B8" w:rsidRPr="00BC43AE">
        <w:rPr>
          <w:rFonts w:ascii="Times New Roman" w:eastAsia="+mn-ea" w:hAnsi="Times New Roman" w:cs="Times New Roman"/>
          <w:color w:val="212B32"/>
          <w:kern w:val="24"/>
          <w:sz w:val="24"/>
          <w:szCs w:val="24"/>
          <w:lang w:val="en-US"/>
        </w:rPr>
        <w:t>(</w:t>
      </w:r>
      <w:r w:rsidR="006B45A3" w:rsidRPr="00BC43AE">
        <w:rPr>
          <w:rFonts w:ascii="Times New Roman" w:eastAsia="Times New Roman" w:hAnsi="Times New Roman" w:cs="Times New Roman"/>
          <w:b/>
          <w:bCs/>
          <w:color w:val="545454"/>
          <w:sz w:val="24"/>
          <w:szCs w:val="24"/>
          <w:lang w:val="en-US" w:eastAsia="en-GB"/>
        </w:rPr>
        <w:t>Help the aged and Age concern England</w:t>
      </w:r>
      <w:r w:rsidR="001121B8" w:rsidRPr="00BC43AE">
        <w:rPr>
          <w:rFonts w:ascii="Times New Roman" w:eastAsia="Times New Roman" w:hAnsi="Times New Roman" w:cs="Times New Roman"/>
          <w:b/>
          <w:bCs/>
          <w:color w:val="545454"/>
          <w:sz w:val="24"/>
          <w:szCs w:val="24"/>
          <w:lang w:val="en-US" w:eastAsia="en-GB"/>
        </w:rPr>
        <w:t>, 2012)</w:t>
      </w:r>
      <w:r w:rsidR="000C57C5" w:rsidRPr="00BC43AE">
        <w:rPr>
          <w:rFonts w:ascii="Times New Roman" w:eastAsia="+mn-ea" w:hAnsi="Times New Roman" w:cs="Times New Roman"/>
          <w:color w:val="212B32"/>
          <w:kern w:val="24"/>
          <w:sz w:val="24"/>
          <w:szCs w:val="24"/>
          <w:lang w:val="en-US"/>
        </w:rPr>
        <w:t>.</w:t>
      </w:r>
    </w:p>
    <w:p w14:paraId="19B79FBF" w14:textId="5E9EDFAD" w:rsidR="00C335F8" w:rsidRPr="00BC43AE" w:rsidRDefault="00F77AB0" w:rsidP="00BC43AE">
      <w:pPr>
        <w:spacing w:line="360" w:lineRule="auto"/>
        <w:jc w:val="both"/>
        <w:rPr>
          <w:rFonts w:ascii="Times New Roman" w:hAnsi="Times New Roman" w:cs="Times New Roman"/>
          <w:b/>
          <w:bCs/>
          <w:color w:val="545454"/>
          <w:sz w:val="24"/>
          <w:szCs w:val="24"/>
          <w:shd w:val="clear" w:color="auto" w:fill="FFFFFF"/>
        </w:rPr>
      </w:pPr>
      <w:r w:rsidRPr="00BC43AE">
        <w:rPr>
          <w:rFonts w:ascii="Times New Roman" w:hAnsi="Times New Roman" w:cs="Times New Roman"/>
          <w:b/>
          <w:bCs/>
          <w:color w:val="545454"/>
          <w:sz w:val="24"/>
          <w:szCs w:val="24"/>
          <w:shd w:val="clear" w:color="auto" w:fill="FFFFFF"/>
        </w:rPr>
        <w:t xml:space="preserve">1.2. </w:t>
      </w:r>
      <w:r w:rsidR="00A52E34" w:rsidRPr="00BC43AE">
        <w:rPr>
          <w:rFonts w:ascii="Times New Roman" w:hAnsi="Times New Roman" w:cs="Times New Roman"/>
          <w:b/>
          <w:bCs/>
          <w:color w:val="545454"/>
          <w:sz w:val="24"/>
          <w:szCs w:val="24"/>
          <w:shd w:val="clear" w:color="auto" w:fill="FFFFFF"/>
        </w:rPr>
        <w:t>Principle</w:t>
      </w:r>
      <w:r w:rsidR="00405970" w:rsidRPr="00BC43AE">
        <w:rPr>
          <w:rFonts w:ascii="Times New Roman" w:hAnsi="Times New Roman" w:cs="Times New Roman"/>
          <w:b/>
          <w:bCs/>
          <w:color w:val="545454"/>
          <w:sz w:val="24"/>
          <w:szCs w:val="24"/>
          <w:shd w:val="clear" w:color="auto" w:fill="FFFFFF"/>
        </w:rPr>
        <w:t xml:space="preserve"> of support in health and social care</w:t>
      </w:r>
    </w:p>
    <w:p w14:paraId="2C6EBB12" w14:textId="67B9DE3F" w:rsidR="006303CE" w:rsidRPr="00BC43AE" w:rsidRDefault="00405970" w:rsidP="00BC43AE">
      <w:pPr>
        <w:pStyle w:val="ListParagraph"/>
        <w:numPr>
          <w:ilvl w:val="0"/>
          <w:numId w:val="31"/>
        </w:numPr>
        <w:spacing w:before="100" w:after="100" w:line="360" w:lineRule="auto"/>
        <w:jc w:val="both"/>
        <w:rPr>
          <w:rFonts w:ascii="Times New Roman" w:eastAsia="Times New Roman" w:hAnsi="Times New Roman" w:cs="Times New Roman"/>
          <w:b/>
          <w:bCs/>
          <w:color w:val="545454"/>
          <w:sz w:val="24"/>
          <w:szCs w:val="24"/>
          <w:lang w:eastAsia="en-GB"/>
        </w:rPr>
      </w:pPr>
      <w:r w:rsidRPr="00BC43AE">
        <w:rPr>
          <w:rFonts w:ascii="Times New Roman" w:hAnsi="Times New Roman" w:cs="Times New Roman"/>
          <w:color w:val="435059"/>
          <w:sz w:val="24"/>
          <w:szCs w:val="24"/>
          <w:shd w:val="clear" w:color="auto" w:fill="FFFFFF"/>
        </w:rPr>
        <w:t>The principles of support that should be considered in the health and social organisation include the right of the service users to make informed choices, confidentiality, equality and inclusion, the right to human dignity and self-worth and the right to social justice</w:t>
      </w:r>
      <w:r w:rsidRPr="00BC43AE">
        <w:rPr>
          <w:rFonts w:ascii="Times New Roman" w:hAnsi="Times New Roman" w:cs="Times New Roman"/>
          <w:sz w:val="24"/>
          <w:szCs w:val="24"/>
        </w:rPr>
        <w:t xml:space="preserve"> </w:t>
      </w:r>
      <w:r w:rsidRPr="00BC43AE">
        <w:rPr>
          <w:rFonts w:ascii="Times New Roman" w:hAnsi="Times New Roman" w:cs="Times New Roman"/>
          <w:color w:val="435059"/>
          <w:sz w:val="24"/>
          <w:szCs w:val="24"/>
          <w:shd w:val="clear" w:color="auto" w:fill="FFFFFF"/>
        </w:rPr>
        <w:t>Organisations in the health and social care sector should ensure that the services users receive the care that they need. They should ensure that the health and social care givers provide better and quality service to the service users to improve their health and wellbeing (</w:t>
      </w:r>
      <w:hyperlink r:id="rId8" w:history="1">
        <w:r w:rsidR="002A79B9" w:rsidRPr="00E75EE1">
          <w:rPr>
            <w:rStyle w:val="Hyperlink"/>
            <w:rFonts w:ascii="Times New Roman" w:eastAsia="Times New Roman" w:hAnsi="Times New Roman" w:cs="Times New Roman"/>
            <w:b/>
            <w:bCs/>
            <w:sz w:val="24"/>
            <w:szCs w:val="24"/>
            <w:lang w:val="en-US" w:eastAsia="en-GB"/>
          </w:rPr>
          <w:t>https://www.hse.gov.uk/</w:t>
        </w:r>
      </w:hyperlink>
      <w:r w:rsidR="002A79B9" w:rsidRPr="00BC43AE">
        <w:rPr>
          <w:rFonts w:ascii="Times New Roman" w:eastAsia="Times New Roman" w:hAnsi="Times New Roman" w:cs="Times New Roman"/>
          <w:b/>
          <w:bCs/>
          <w:color w:val="545454"/>
          <w:sz w:val="24"/>
          <w:szCs w:val="24"/>
          <w:lang w:eastAsia="en-GB"/>
        </w:rPr>
        <w:t xml:space="preserve">) </w:t>
      </w:r>
      <w:r w:rsidRPr="00BC43AE">
        <w:rPr>
          <w:rFonts w:ascii="Times New Roman" w:hAnsi="Times New Roman" w:cs="Times New Roman"/>
          <w:color w:val="435059"/>
          <w:sz w:val="24"/>
          <w:szCs w:val="24"/>
          <w:shd w:val="clear" w:color="auto" w:fill="FFFFFF"/>
        </w:rPr>
        <w:t xml:space="preserve">This can be achieved through inter professional working. Inter professional working is defined as the process that involves members of different agencies. If Age UK agencies is helping a service user so Mr and Mrs T will get </w:t>
      </w:r>
      <w:r w:rsidR="005D5AC1" w:rsidRPr="00BC43AE">
        <w:rPr>
          <w:rFonts w:ascii="Times New Roman" w:hAnsi="Times New Roman" w:cs="Times New Roman"/>
          <w:color w:val="435059"/>
          <w:sz w:val="24"/>
          <w:szCs w:val="24"/>
          <w:shd w:val="clear" w:color="auto" w:fill="FFFFFF"/>
        </w:rPr>
        <w:t>help,</w:t>
      </w:r>
      <w:r w:rsidRPr="00BC43AE">
        <w:rPr>
          <w:rFonts w:ascii="Times New Roman" w:hAnsi="Times New Roman" w:cs="Times New Roman"/>
          <w:color w:val="435059"/>
          <w:sz w:val="24"/>
          <w:szCs w:val="24"/>
          <w:shd w:val="clear" w:color="auto" w:fill="FFFFFF"/>
        </w:rPr>
        <w:t xml:space="preserve"> they needed both with </w:t>
      </w:r>
      <w:r w:rsidR="00CB2568" w:rsidRPr="00BC43AE">
        <w:rPr>
          <w:rFonts w:ascii="Times New Roman" w:hAnsi="Times New Roman" w:cs="Times New Roman"/>
          <w:color w:val="435059"/>
          <w:sz w:val="24"/>
          <w:szCs w:val="24"/>
          <w:shd w:val="clear" w:color="auto" w:fill="FFFFFF"/>
        </w:rPr>
        <w:t xml:space="preserve">accurately, </w:t>
      </w:r>
      <w:r w:rsidR="005D5AC1" w:rsidRPr="00BC43AE">
        <w:rPr>
          <w:rFonts w:ascii="Times New Roman" w:hAnsi="Times New Roman" w:cs="Times New Roman"/>
          <w:color w:val="435059"/>
          <w:sz w:val="24"/>
          <w:szCs w:val="24"/>
          <w:shd w:val="clear" w:color="auto" w:fill="FFFFFF"/>
        </w:rPr>
        <w:t>social</w:t>
      </w:r>
      <w:r w:rsidR="00CB2568" w:rsidRPr="00BC43AE">
        <w:rPr>
          <w:rFonts w:ascii="Times New Roman" w:eastAsia="+mn-ea" w:hAnsi="Times New Roman" w:cs="Times New Roman"/>
          <w:color w:val="212B32"/>
          <w:kern w:val="24"/>
          <w:sz w:val="24"/>
          <w:szCs w:val="24"/>
          <w:lang w:val="en-US"/>
        </w:rPr>
        <w:t xml:space="preserve"> care and support are services that are available for people who need help with the following:</w:t>
      </w:r>
      <w:r w:rsidR="005D5AC1" w:rsidRPr="00BC43AE">
        <w:rPr>
          <w:rFonts w:ascii="Times New Roman" w:eastAsia="+mn-ea" w:hAnsi="Times New Roman" w:cs="Times New Roman"/>
          <w:color w:val="212B32"/>
          <w:kern w:val="24"/>
          <w:sz w:val="24"/>
          <w:szCs w:val="24"/>
          <w:lang w:val="en-US"/>
        </w:rPr>
        <w:t xml:space="preserve"> </w:t>
      </w:r>
      <w:r w:rsidR="00CB2568" w:rsidRPr="00BC43AE">
        <w:rPr>
          <w:rFonts w:ascii="Times New Roman" w:eastAsia="+mn-ea" w:hAnsi="Times New Roman" w:cs="Times New Roman"/>
          <w:color w:val="212B32"/>
          <w:kern w:val="24"/>
          <w:sz w:val="24"/>
          <w:szCs w:val="24"/>
          <w:lang w:val="en-US"/>
        </w:rPr>
        <w:t>need practical support because of illness or disability</w:t>
      </w:r>
      <w:r w:rsidR="00667EE1" w:rsidRPr="00BC43AE">
        <w:rPr>
          <w:rFonts w:ascii="Times New Roman" w:eastAsia="+mn-ea" w:hAnsi="Times New Roman" w:cs="Times New Roman"/>
          <w:color w:val="212B32"/>
          <w:kern w:val="24"/>
          <w:sz w:val="24"/>
          <w:szCs w:val="24"/>
          <w:lang w:val="en-US"/>
        </w:rPr>
        <w:t xml:space="preserve"> </w:t>
      </w:r>
      <w:r w:rsidR="00CB2568" w:rsidRPr="00BC43AE">
        <w:rPr>
          <w:rFonts w:ascii="Times New Roman" w:eastAsia="+mn-ea" w:hAnsi="Times New Roman" w:cs="Times New Roman"/>
          <w:color w:val="212B32"/>
          <w:kern w:val="24"/>
          <w:sz w:val="24"/>
          <w:szCs w:val="24"/>
          <w:lang w:val="en-US"/>
        </w:rPr>
        <w:t>care for someone receiving social care and support</w:t>
      </w:r>
      <w:r w:rsidR="00667EE1" w:rsidRPr="00BC43AE">
        <w:rPr>
          <w:rFonts w:ascii="Times New Roman" w:eastAsia="+mn-ea" w:hAnsi="Times New Roman" w:cs="Times New Roman"/>
          <w:color w:val="212B32"/>
          <w:kern w:val="24"/>
          <w:sz w:val="24"/>
          <w:szCs w:val="24"/>
          <w:lang w:val="en-US"/>
        </w:rPr>
        <w:t xml:space="preserve"> </w:t>
      </w:r>
      <w:r w:rsidR="00CB2568" w:rsidRPr="00BC43AE">
        <w:rPr>
          <w:rFonts w:ascii="Times New Roman" w:eastAsia="+mn-ea" w:hAnsi="Times New Roman" w:cs="Times New Roman"/>
          <w:color w:val="212B32"/>
          <w:kern w:val="24"/>
          <w:sz w:val="24"/>
          <w:szCs w:val="24"/>
          <w:lang w:val="en-US"/>
        </w:rPr>
        <w:t>people who need services and their families</w:t>
      </w:r>
      <w:r w:rsidR="00A872F2" w:rsidRPr="00BC43AE">
        <w:rPr>
          <w:rFonts w:ascii="Times New Roman" w:eastAsia="+mn-ea" w:hAnsi="Times New Roman" w:cs="Times New Roman"/>
          <w:color w:val="212B32"/>
          <w:kern w:val="24"/>
          <w:sz w:val="24"/>
          <w:szCs w:val="24"/>
          <w:lang w:val="en-US"/>
        </w:rPr>
        <w:t>,</w:t>
      </w:r>
      <w:r w:rsidR="002A79B9" w:rsidRPr="00BC43AE">
        <w:rPr>
          <w:rFonts w:ascii="Times New Roman" w:eastAsia="+mn-ea" w:hAnsi="Times New Roman" w:cs="Times New Roman"/>
          <w:color w:val="212B32"/>
          <w:kern w:val="24"/>
          <w:sz w:val="24"/>
          <w:szCs w:val="24"/>
          <w:lang w:val="en-US"/>
        </w:rPr>
        <w:t xml:space="preserve"> </w:t>
      </w:r>
      <w:r w:rsidR="00A872F2" w:rsidRPr="00BC43AE">
        <w:rPr>
          <w:rFonts w:ascii="Times New Roman" w:eastAsia="+mn-ea" w:hAnsi="Times New Roman" w:cs="Times New Roman"/>
          <w:color w:val="212B32"/>
          <w:kern w:val="24"/>
          <w:sz w:val="24"/>
          <w:szCs w:val="24"/>
          <w:lang w:val="en-US"/>
        </w:rPr>
        <w:t>(</w:t>
      </w:r>
      <w:r w:rsidR="00A872F2" w:rsidRPr="00BC43AE">
        <w:rPr>
          <w:rFonts w:ascii="Times New Roman" w:eastAsia="Times New Roman" w:hAnsi="Times New Roman" w:cs="Times New Roman"/>
          <w:b/>
          <w:bCs/>
          <w:color w:val="545454"/>
          <w:sz w:val="24"/>
          <w:szCs w:val="24"/>
          <w:lang w:val="en-US" w:eastAsia="en-GB"/>
        </w:rPr>
        <w:t>Akhtar,</w:t>
      </w:r>
      <w:r w:rsidR="00A872F2" w:rsidRPr="00BC43AE">
        <w:rPr>
          <w:rFonts w:ascii="Times New Roman" w:hAnsi="Times New Roman" w:cs="Times New Roman"/>
          <w:b/>
          <w:bCs/>
          <w:color w:val="545454"/>
          <w:sz w:val="24"/>
          <w:szCs w:val="24"/>
          <w:lang w:val="en-US"/>
        </w:rPr>
        <w:t xml:space="preserve"> </w:t>
      </w:r>
      <w:r w:rsidR="00A872F2" w:rsidRPr="00BC43AE">
        <w:rPr>
          <w:rFonts w:ascii="Times New Roman" w:eastAsia="Times New Roman" w:hAnsi="Times New Roman" w:cs="Times New Roman"/>
          <w:b/>
          <w:bCs/>
          <w:color w:val="545454"/>
          <w:sz w:val="24"/>
          <w:szCs w:val="24"/>
          <w:lang w:val="en-US" w:eastAsia="en-GB"/>
        </w:rPr>
        <w:t>2013)</w:t>
      </w:r>
      <w:r w:rsidR="005D5AC1" w:rsidRPr="00BC43AE">
        <w:rPr>
          <w:rFonts w:ascii="Times New Roman" w:eastAsia="+mn-ea" w:hAnsi="Times New Roman" w:cs="Times New Roman"/>
          <w:color w:val="212B32"/>
          <w:kern w:val="24"/>
          <w:sz w:val="24"/>
          <w:szCs w:val="24"/>
          <w:lang w:val="en-US"/>
        </w:rPr>
        <w:t>.</w:t>
      </w:r>
    </w:p>
    <w:p w14:paraId="70E62B7B" w14:textId="76464ED6" w:rsidR="009437C2" w:rsidRPr="00BC43AE" w:rsidRDefault="009437C2" w:rsidP="00BC43AE">
      <w:pPr>
        <w:pStyle w:val="ListParagraph"/>
        <w:numPr>
          <w:ilvl w:val="0"/>
          <w:numId w:val="17"/>
        </w:numPr>
        <w:spacing w:line="360" w:lineRule="auto"/>
        <w:jc w:val="both"/>
        <w:rPr>
          <w:rFonts w:ascii="Times New Roman" w:hAnsi="Times New Roman" w:cs="Times New Roman"/>
          <w:color w:val="303030"/>
          <w:sz w:val="24"/>
          <w:szCs w:val="24"/>
        </w:rPr>
      </w:pPr>
      <w:r w:rsidRPr="00BC43AE">
        <w:rPr>
          <w:rFonts w:ascii="Times New Roman" w:hAnsi="Times New Roman" w:cs="Times New Roman"/>
          <w:color w:val="303030"/>
          <w:sz w:val="24"/>
          <w:szCs w:val="24"/>
        </w:rPr>
        <w:t xml:space="preserve">Every grown-up has the privilege to settle on their own choices and should be accepted to have ability to do as such except if it is demonstrated something else. This implies that you can-not expect that somebody can't choose for themselves since they have a specific ailment or handicap. </w:t>
      </w:r>
    </w:p>
    <w:p w14:paraId="491F0352" w14:textId="77777777" w:rsidR="009437C2" w:rsidRPr="00BC43AE" w:rsidRDefault="009437C2" w:rsidP="00BC43AE">
      <w:pPr>
        <w:spacing w:line="360" w:lineRule="auto"/>
        <w:ind w:left="360"/>
        <w:jc w:val="both"/>
        <w:rPr>
          <w:rFonts w:ascii="Times New Roman" w:hAnsi="Times New Roman" w:cs="Times New Roman"/>
          <w:color w:val="303030"/>
          <w:sz w:val="24"/>
          <w:szCs w:val="24"/>
        </w:rPr>
      </w:pPr>
    </w:p>
    <w:p w14:paraId="45CF4185" w14:textId="5A6120E5" w:rsidR="009437C2" w:rsidRPr="00BC43AE" w:rsidRDefault="009437C2" w:rsidP="00BC43AE">
      <w:pPr>
        <w:pStyle w:val="ListParagraph"/>
        <w:numPr>
          <w:ilvl w:val="0"/>
          <w:numId w:val="17"/>
        </w:numPr>
        <w:spacing w:line="360" w:lineRule="auto"/>
        <w:jc w:val="both"/>
        <w:rPr>
          <w:rFonts w:ascii="Times New Roman" w:hAnsi="Times New Roman" w:cs="Times New Roman"/>
          <w:color w:val="303030"/>
          <w:sz w:val="24"/>
          <w:szCs w:val="24"/>
        </w:rPr>
      </w:pPr>
      <w:r w:rsidRPr="00BC43AE">
        <w:rPr>
          <w:rFonts w:ascii="Times New Roman" w:hAnsi="Times New Roman" w:cs="Times New Roman"/>
          <w:color w:val="303030"/>
          <w:sz w:val="24"/>
          <w:szCs w:val="24"/>
        </w:rPr>
        <w:t xml:space="preserve">An individual should be given all practicable assistance before anybody regards them as not be-ing ready to settle on their own choices. This implies you should bend over backward to urge and support individuals to settle on the choice for themselves. On the off chance that absence of ca-pacity is set up, it is as yet significant that you affect the individual to the extent pos-sible in deciding </w:t>
      </w:r>
    </w:p>
    <w:p w14:paraId="3B117843" w14:textId="77777777" w:rsidR="009437C2" w:rsidRPr="00BC43AE" w:rsidRDefault="009437C2" w:rsidP="00BC43AE">
      <w:pPr>
        <w:pStyle w:val="ListParagraph"/>
        <w:spacing w:line="360" w:lineRule="auto"/>
        <w:jc w:val="both"/>
        <w:rPr>
          <w:rFonts w:ascii="Times New Roman" w:hAnsi="Times New Roman" w:cs="Times New Roman"/>
          <w:color w:val="303030"/>
          <w:sz w:val="24"/>
          <w:szCs w:val="24"/>
        </w:rPr>
      </w:pPr>
    </w:p>
    <w:p w14:paraId="2726FB67" w14:textId="05E22A2D" w:rsidR="009437C2" w:rsidRPr="00BC43AE" w:rsidRDefault="009437C2" w:rsidP="00BC43AE">
      <w:pPr>
        <w:pStyle w:val="ListParagraph"/>
        <w:numPr>
          <w:ilvl w:val="0"/>
          <w:numId w:val="17"/>
        </w:numPr>
        <w:spacing w:line="360" w:lineRule="auto"/>
        <w:jc w:val="both"/>
        <w:rPr>
          <w:rFonts w:ascii="Times New Roman" w:hAnsi="Times New Roman" w:cs="Times New Roman"/>
          <w:color w:val="303030"/>
          <w:sz w:val="24"/>
          <w:szCs w:val="24"/>
        </w:rPr>
      </w:pPr>
      <w:r w:rsidRPr="00BC43AE">
        <w:rPr>
          <w:rFonts w:ascii="Times New Roman" w:hAnsi="Times New Roman" w:cs="Times New Roman"/>
          <w:color w:val="303030"/>
          <w:sz w:val="24"/>
          <w:szCs w:val="24"/>
        </w:rPr>
        <w:lastRenderedPageBreak/>
        <w:t xml:space="preserve"> People reserve the privilege to settle on choices that others may see as imprudent or erratic. You can't regard somebody as lacking limit with respect to this explanation. Everybody has their own qualities, convictions and inclinations which may not be equivalent to those of others </w:t>
      </w:r>
    </w:p>
    <w:p w14:paraId="1D875917" w14:textId="784D3E23" w:rsidR="009437C2" w:rsidRPr="00BC43AE" w:rsidRDefault="009437C2" w:rsidP="00BC43AE">
      <w:pPr>
        <w:pStyle w:val="ListParagraph"/>
        <w:numPr>
          <w:ilvl w:val="0"/>
          <w:numId w:val="17"/>
        </w:numPr>
        <w:spacing w:line="360" w:lineRule="auto"/>
        <w:jc w:val="both"/>
        <w:rPr>
          <w:rFonts w:ascii="Times New Roman" w:hAnsi="Times New Roman" w:cs="Times New Roman"/>
          <w:color w:val="303030"/>
          <w:sz w:val="24"/>
          <w:szCs w:val="24"/>
        </w:rPr>
      </w:pPr>
      <w:r w:rsidRPr="00BC43AE">
        <w:rPr>
          <w:rFonts w:ascii="Times New Roman" w:hAnsi="Times New Roman" w:cs="Times New Roman"/>
          <w:color w:val="303030"/>
          <w:sz w:val="24"/>
          <w:szCs w:val="24"/>
        </w:rPr>
        <w:t xml:space="preserve">Anything accomplished for or for the benefit of a psychological individual limit should be done to their greatest advantage. </w:t>
      </w:r>
    </w:p>
    <w:p w14:paraId="6409C564" w14:textId="770C72EA" w:rsidR="00A52E34" w:rsidRPr="00BC43AE" w:rsidRDefault="009437C2" w:rsidP="00BC43AE">
      <w:pPr>
        <w:pStyle w:val="ListParagraph"/>
        <w:numPr>
          <w:ilvl w:val="0"/>
          <w:numId w:val="17"/>
        </w:numPr>
        <w:spacing w:line="360" w:lineRule="auto"/>
        <w:jc w:val="both"/>
        <w:rPr>
          <w:rFonts w:ascii="Times New Roman" w:hAnsi="Times New Roman" w:cs="Times New Roman"/>
          <w:color w:val="303030"/>
          <w:sz w:val="24"/>
          <w:szCs w:val="24"/>
        </w:rPr>
      </w:pPr>
      <w:r w:rsidRPr="00BC43AE">
        <w:rPr>
          <w:rFonts w:ascii="Times New Roman" w:hAnsi="Times New Roman" w:cs="Times New Roman"/>
          <w:color w:val="303030"/>
          <w:sz w:val="24"/>
          <w:szCs w:val="24"/>
        </w:rPr>
        <w:t xml:space="preserve"> Someone choosing or following up for the benefit of an individual who needs limit should con-sider whether it is feasible to choose or act in a manner that would meddle less with the individual's privileges and opportunities of activity, or regardless of whether there is a need to choose or act by any stretch of the imagination.</w:t>
      </w:r>
      <w:r w:rsidRPr="00BC43AE">
        <w:rPr>
          <w:rFonts w:ascii="Times New Roman" w:hAnsi="Times New Roman" w:cs="Times New Roman"/>
          <w:color w:val="303030"/>
          <w:sz w:val="24"/>
          <w:szCs w:val="24"/>
        </w:rPr>
        <w:t xml:space="preserve"> </w:t>
      </w:r>
      <w:r w:rsidR="00F62511" w:rsidRPr="00BC43AE">
        <w:rPr>
          <w:rFonts w:ascii="Times New Roman" w:hAnsi="Times New Roman" w:cs="Times New Roman"/>
          <w:color w:val="303030"/>
          <w:sz w:val="24"/>
          <w:szCs w:val="24"/>
        </w:rPr>
        <w:t>Any intervention should be weighed up in the circumstances of the case</w:t>
      </w:r>
      <w:r w:rsidR="00841F81" w:rsidRPr="00BC43AE">
        <w:rPr>
          <w:rFonts w:ascii="Times New Roman" w:hAnsi="Times New Roman" w:cs="Times New Roman"/>
          <w:color w:val="303030"/>
          <w:sz w:val="24"/>
          <w:szCs w:val="24"/>
        </w:rPr>
        <w:t xml:space="preserve"> for effectiveness in services</w:t>
      </w:r>
      <w:r w:rsidR="00244DBA" w:rsidRPr="00BC43AE">
        <w:rPr>
          <w:rFonts w:ascii="Times New Roman" w:hAnsi="Times New Roman" w:cs="Times New Roman"/>
          <w:color w:val="303030"/>
          <w:sz w:val="24"/>
          <w:szCs w:val="24"/>
        </w:rPr>
        <w:t>, (</w:t>
      </w:r>
      <w:r w:rsidR="00244DBA" w:rsidRPr="00BC43AE">
        <w:rPr>
          <w:rFonts w:ascii="Times New Roman" w:eastAsia="Times New Roman" w:hAnsi="Times New Roman" w:cs="Times New Roman"/>
          <w:b/>
          <w:bCs/>
          <w:color w:val="545454"/>
          <w:sz w:val="24"/>
          <w:szCs w:val="24"/>
          <w:lang w:val="en-US" w:eastAsia="en-GB"/>
        </w:rPr>
        <w:t>Bartley,</w:t>
      </w:r>
      <w:r w:rsidR="00244DBA" w:rsidRPr="00BC43AE">
        <w:rPr>
          <w:rFonts w:ascii="Times New Roman" w:eastAsia="Times New Roman" w:hAnsi="Times New Roman" w:cs="Times New Roman"/>
          <w:b/>
          <w:bCs/>
          <w:color w:val="545454"/>
          <w:sz w:val="24"/>
          <w:szCs w:val="24"/>
          <w:lang w:val="en-US" w:eastAsia="en-GB"/>
        </w:rPr>
        <w:t xml:space="preserve"> </w:t>
      </w:r>
      <w:r w:rsidR="00244DBA" w:rsidRPr="00BC43AE">
        <w:rPr>
          <w:rFonts w:ascii="Times New Roman" w:eastAsia="Times New Roman" w:hAnsi="Times New Roman" w:cs="Times New Roman"/>
          <w:b/>
          <w:bCs/>
          <w:color w:val="545454"/>
          <w:sz w:val="24"/>
          <w:szCs w:val="24"/>
          <w:lang w:val="en-US" w:eastAsia="en-GB"/>
        </w:rPr>
        <w:t>2016)</w:t>
      </w:r>
      <w:r w:rsidR="00F62511" w:rsidRPr="00BC43AE">
        <w:rPr>
          <w:rFonts w:ascii="Times New Roman" w:hAnsi="Times New Roman" w:cs="Times New Roman"/>
          <w:color w:val="303030"/>
          <w:sz w:val="24"/>
          <w:szCs w:val="24"/>
        </w:rPr>
        <w:t>.</w:t>
      </w:r>
    </w:p>
    <w:p w14:paraId="3DC0723D" w14:textId="0E74B850" w:rsidR="00220695" w:rsidRPr="00BC43AE" w:rsidRDefault="00A52E34" w:rsidP="00BC43AE">
      <w:pPr>
        <w:pStyle w:val="NormalWeb"/>
        <w:spacing w:before="240" w:beforeAutospacing="0" w:after="40" w:afterAutospacing="0" w:line="360" w:lineRule="auto"/>
        <w:jc w:val="both"/>
        <w:rPr>
          <w:rFonts w:eastAsia="+mn-ea" w:cs="Times New Roman"/>
          <w:b/>
          <w:bCs/>
          <w:color w:val="212B32"/>
          <w:kern w:val="24"/>
          <w:lang w:val="en-US"/>
        </w:rPr>
      </w:pPr>
      <w:r w:rsidRPr="00BC43AE">
        <w:rPr>
          <w:rFonts w:eastAsia="+mn-ea" w:cs="Times New Roman"/>
          <w:b/>
          <w:bCs/>
          <w:color w:val="212B32"/>
          <w:kern w:val="24"/>
          <w:lang w:val="en-US"/>
        </w:rPr>
        <w:t>1.</w:t>
      </w:r>
      <w:r w:rsidR="00212C3A" w:rsidRPr="00BC43AE">
        <w:rPr>
          <w:rFonts w:eastAsia="+mn-ea" w:cs="Times New Roman"/>
          <w:b/>
          <w:bCs/>
          <w:color w:val="212B32"/>
          <w:kern w:val="24"/>
          <w:lang w:val="en-US"/>
        </w:rPr>
        <w:t>3</w:t>
      </w:r>
      <w:r w:rsidR="00CF438A" w:rsidRPr="00BC43AE">
        <w:rPr>
          <w:rFonts w:eastAsia="+mn-ea" w:cs="Times New Roman"/>
          <w:b/>
          <w:bCs/>
          <w:color w:val="212B32"/>
          <w:kern w:val="24"/>
          <w:lang w:val="en-US"/>
        </w:rPr>
        <w:t>.</w:t>
      </w:r>
      <w:r w:rsidR="00220695" w:rsidRPr="00BC43AE">
        <w:rPr>
          <w:rFonts w:eastAsia="+mn-ea" w:cs="Times New Roman"/>
          <w:b/>
          <w:bCs/>
          <w:color w:val="212B32"/>
          <w:kern w:val="24"/>
          <w:lang w:val="en-US"/>
        </w:rPr>
        <w:t xml:space="preserve"> Types of social care and support</w:t>
      </w:r>
    </w:p>
    <w:p w14:paraId="0DFCBDBB" w14:textId="794A31F7" w:rsidR="00E848DC" w:rsidRPr="00BC43AE" w:rsidRDefault="003C6AA7" w:rsidP="00BC43AE">
      <w:pPr>
        <w:pStyle w:val="NormalWeb"/>
        <w:spacing w:before="240" w:beforeAutospacing="0" w:after="40" w:afterAutospacing="0" w:line="360" w:lineRule="auto"/>
        <w:jc w:val="both"/>
        <w:rPr>
          <w:rFonts w:eastAsia="+mn-ea" w:cs="Times New Roman"/>
          <w:color w:val="212B32"/>
          <w:kern w:val="24"/>
          <w:lang w:val="en-US"/>
        </w:rPr>
      </w:pPr>
      <w:r w:rsidRPr="00BC43AE">
        <w:rPr>
          <w:rFonts w:eastAsia="+mn-ea" w:cs="Times New Roman"/>
          <w:color w:val="212B32"/>
          <w:kern w:val="24"/>
          <w:lang w:val="en-US"/>
        </w:rPr>
        <w:t xml:space="preserve">Social care is </w:t>
      </w:r>
      <w:r w:rsidR="00E848DC" w:rsidRPr="00BC43AE">
        <w:rPr>
          <w:rFonts w:eastAsia="+mn-ea" w:cs="Times New Roman"/>
          <w:color w:val="212B32"/>
          <w:kern w:val="24"/>
          <w:lang w:val="en-US"/>
        </w:rPr>
        <w:t>described</w:t>
      </w:r>
      <w:r w:rsidRPr="00BC43AE">
        <w:rPr>
          <w:rFonts w:eastAsia="+mn-ea" w:cs="Times New Roman"/>
          <w:color w:val="212B32"/>
          <w:kern w:val="24"/>
          <w:lang w:val="en-US"/>
        </w:rPr>
        <w:t xml:space="preserve"> as provision </w:t>
      </w:r>
      <w:r w:rsidR="00E848DC" w:rsidRPr="00BC43AE">
        <w:rPr>
          <w:rFonts w:eastAsia="+mn-ea" w:cs="Times New Roman"/>
          <w:color w:val="212B32"/>
          <w:kern w:val="24"/>
          <w:lang w:val="en-US"/>
        </w:rPr>
        <w:t>of care</w:t>
      </w:r>
      <w:r w:rsidRPr="00BC43AE">
        <w:rPr>
          <w:rFonts w:eastAsia="+mn-ea" w:cs="Times New Roman"/>
          <w:color w:val="212B32"/>
          <w:kern w:val="24"/>
          <w:lang w:val="en-US"/>
        </w:rPr>
        <w:t>,</w:t>
      </w:r>
      <w:r w:rsidR="00E848DC" w:rsidRPr="00BC43AE">
        <w:rPr>
          <w:rFonts w:eastAsia="+mn-ea" w:cs="Times New Roman"/>
          <w:color w:val="212B32"/>
          <w:kern w:val="24"/>
          <w:lang w:val="en-US"/>
        </w:rPr>
        <w:t xml:space="preserve"> </w:t>
      </w:r>
      <w:r w:rsidRPr="00BC43AE">
        <w:rPr>
          <w:rFonts w:eastAsia="+mn-ea" w:cs="Times New Roman"/>
          <w:color w:val="212B32"/>
          <w:kern w:val="24"/>
          <w:lang w:val="en-US"/>
        </w:rPr>
        <w:t>protection,</w:t>
      </w:r>
      <w:r w:rsidR="00E848DC" w:rsidRPr="00BC43AE">
        <w:rPr>
          <w:rFonts w:eastAsia="+mn-ea" w:cs="Times New Roman"/>
          <w:color w:val="212B32"/>
          <w:kern w:val="24"/>
          <w:lang w:val="en-US"/>
        </w:rPr>
        <w:t xml:space="preserve"> </w:t>
      </w:r>
      <w:r w:rsidRPr="00BC43AE">
        <w:rPr>
          <w:rFonts w:eastAsia="+mn-ea" w:cs="Times New Roman"/>
          <w:color w:val="212B32"/>
          <w:kern w:val="24"/>
          <w:lang w:val="en-US"/>
        </w:rPr>
        <w:t xml:space="preserve">personal </w:t>
      </w:r>
      <w:r w:rsidR="00E724A4" w:rsidRPr="00BC43AE">
        <w:rPr>
          <w:rFonts w:eastAsia="+mn-ea" w:cs="Times New Roman"/>
          <w:color w:val="212B32"/>
          <w:kern w:val="24"/>
          <w:lang w:val="en-US"/>
        </w:rPr>
        <w:t>care,</w:t>
      </w:r>
      <w:r w:rsidRPr="00BC43AE">
        <w:rPr>
          <w:rFonts w:eastAsia="+mn-ea" w:cs="Times New Roman"/>
          <w:color w:val="212B32"/>
          <w:kern w:val="24"/>
          <w:lang w:val="en-US"/>
        </w:rPr>
        <w:t xml:space="preserve"> or social support service given to assist children, young </w:t>
      </w:r>
      <w:r w:rsidR="00E724A4" w:rsidRPr="00BC43AE">
        <w:rPr>
          <w:rFonts w:eastAsia="+mn-ea" w:cs="Times New Roman"/>
          <w:color w:val="212B32"/>
          <w:kern w:val="24"/>
          <w:lang w:val="en-US"/>
        </w:rPr>
        <w:t>people,</w:t>
      </w:r>
      <w:r w:rsidRPr="00BC43AE">
        <w:rPr>
          <w:rFonts w:eastAsia="+mn-ea" w:cs="Times New Roman"/>
          <w:color w:val="212B32"/>
          <w:kern w:val="24"/>
          <w:lang w:val="en-US"/>
        </w:rPr>
        <w:t xml:space="preserve"> or adult in need or who need extra </w:t>
      </w:r>
      <w:r w:rsidR="00E848DC" w:rsidRPr="00BC43AE">
        <w:rPr>
          <w:rFonts w:eastAsia="+mn-ea" w:cs="Times New Roman"/>
          <w:color w:val="212B32"/>
          <w:kern w:val="24"/>
          <w:lang w:val="en-US"/>
        </w:rPr>
        <w:t xml:space="preserve">support like adult with need arising from illness, disability, old </w:t>
      </w:r>
      <w:r w:rsidR="00CC09EA" w:rsidRPr="00BC43AE">
        <w:rPr>
          <w:rFonts w:eastAsia="+mn-ea" w:cs="Times New Roman"/>
          <w:color w:val="212B32"/>
          <w:kern w:val="24"/>
          <w:lang w:val="en-US"/>
        </w:rPr>
        <w:t>age,</w:t>
      </w:r>
      <w:r w:rsidR="00E848DC" w:rsidRPr="00BC43AE">
        <w:rPr>
          <w:rFonts w:eastAsia="+mn-ea" w:cs="Times New Roman"/>
          <w:color w:val="212B32"/>
          <w:kern w:val="24"/>
          <w:lang w:val="en-US"/>
        </w:rPr>
        <w:t xml:space="preserve"> or poverty. Examples are counselling, advice and guidance, occupational therapy</w:t>
      </w:r>
      <w:r w:rsidR="00E724A4" w:rsidRPr="00BC43AE">
        <w:rPr>
          <w:rFonts w:eastAsia="+mn-ea" w:cs="Times New Roman"/>
          <w:color w:val="212B32"/>
          <w:kern w:val="24"/>
          <w:lang w:val="en-US"/>
        </w:rPr>
        <w:t>:</w:t>
      </w:r>
    </w:p>
    <w:p w14:paraId="0C7743CC" w14:textId="77777777" w:rsidR="00E724A4" w:rsidRPr="00BC43AE" w:rsidRDefault="00220695" w:rsidP="00BC43AE">
      <w:pPr>
        <w:pStyle w:val="NormalWeb"/>
        <w:numPr>
          <w:ilvl w:val="0"/>
          <w:numId w:val="18"/>
        </w:numPr>
        <w:spacing w:before="240" w:beforeAutospacing="0" w:after="40" w:afterAutospacing="0" w:line="360" w:lineRule="auto"/>
        <w:jc w:val="both"/>
        <w:rPr>
          <w:rFonts w:cs="Times New Roman"/>
        </w:rPr>
      </w:pPr>
      <w:r w:rsidRPr="00BC43AE">
        <w:rPr>
          <w:rFonts w:eastAsia="+mn-ea" w:cs="Times New Roman"/>
          <w:color w:val="212B32"/>
          <w:kern w:val="24"/>
          <w:lang w:val="en-US"/>
        </w:rPr>
        <w:t>help at home for paid career</w:t>
      </w:r>
      <w:r w:rsidR="00A07783" w:rsidRPr="00BC43AE">
        <w:rPr>
          <w:rFonts w:eastAsia="+mn-ea" w:cs="Times New Roman"/>
          <w:color w:val="212B32"/>
          <w:kern w:val="24"/>
          <w:lang w:val="en-US"/>
        </w:rPr>
        <w:t>.</w:t>
      </w:r>
    </w:p>
    <w:p w14:paraId="39AF6EC8" w14:textId="77777777" w:rsidR="00E724A4" w:rsidRPr="00BC43AE" w:rsidRDefault="00220695" w:rsidP="00BC43AE">
      <w:pPr>
        <w:pStyle w:val="NormalWeb"/>
        <w:numPr>
          <w:ilvl w:val="0"/>
          <w:numId w:val="18"/>
        </w:numPr>
        <w:spacing w:before="240" w:beforeAutospacing="0" w:after="40" w:afterAutospacing="0" w:line="360" w:lineRule="auto"/>
        <w:jc w:val="both"/>
        <w:rPr>
          <w:rFonts w:cs="Times New Roman"/>
        </w:rPr>
      </w:pPr>
      <w:r w:rsidRPr="00BC43AE">
        <w:rPr>
          <w:rFonts w:eastAsia="+mn-ea" w:cs="Times New Roman"/>
          <w:color w:val="212B32"/>
          <w:kern w:val="24"/>
          <w:lang w:val="en-US"/>
        </w:rPr>
        <w:t>meal on wheels</w:t>
      </w:r>
      <w:r w:rsidR="00A07783" w:rsidRPr="00BC43AE">
        <w:rPr>
          <w:rFonts w:eastAsia="+mn-ea" w:cs="Times New Roman"/>
          <w:color w:val="212B32"/>
          <w:kern w:val="24"/>
          <w:lang w:val="en-US"/>
        </w:rPr>
        <w:t>.</w:t>
      </w:r>
    </w:p>
    <w:p w14:paraId="5C038C5C" w14:textId="77777777" w:rsidR="00E724A4" w:rsidRPr="00BC43AE" w:rsidRDefault="00220695" w:rsidP="00BC43AE">
      <w:pPr>
        <w:pStyle w:val="NormalWeb"/>
        <w:numPr>
          <w:ilvl w:val="0"/>
          <w:numId w:val="18"/>
        </w:numPr>
        <w:spacing w:before="240" w:beforeAutospacing="0" w:after="40" w:afterAutospacing="0" w:line="360" w:lineRule="auto"/>
        <w:jc w:val="both"/>
        <w:rPr>
          <w:rFonts w:cs="Times New Roman"/>
        </w:rPr>
      </w:pPr>
      <w:r w:rsidRPr="00BC43AE">
        <w:rPr>
          <w:rFonts w:eastAsia="+mn-ea" w:cs="Times New Roman"/>
          <w:color w:val="212B32"/>
          <w:kern w:val="24"/>
          <w:lang w:val="en-US"/>
        </w:rPr>
        <w:t>having your home adopted</w:t>
      </w:r>
      <w:r w:rsidR="00A07783" w:rsidRPr="00BC43AE">
        <w:rPr>
          <w:rFonts w:eastAsia="+mn-ea" w:cs="Times New Roman"/>
          <w:color w:val="212B32"/>
          <w:kern w:val="24"/>
          <w:lang w:val="en-US"/>
        </w:rPr>
        <w:t>.</w:t>
      </w:r>
    </w:p>
    <w:p w14:paraId="66D02D97" w14:textId="77777777" w:rsidR="00E724A4" w:rsidRPr="00BC43AE" w:rsidRDefault="00220695" w:rsidP="00BC43AE">
      <w:pPr>
        <w:pStyle w:val="NormalWeb"/>
        <w:numPr>
          <w:ilvl w:val="0"/>
          <w:numId w:val="18"/>
        </w:numPr>
        <w:spacing w:before="240" w:beforeAutospacing="0" w:after="40" w:afterAutospacing="0" w:line="360" w:lineRule="auto"/>
        <w:jc w:val="both"/>
        <w:rPr>
          <w:rFonts w:cs="Times New Roman"/>
        </w:rPr>
      </w:pPr>
      <w:r w:rsidRPr="00BC43AE">
        <w:rPr>
          <w:rFonts w:eastAsia="+mn-ea" w:cs="Times New Roman"/>
          <w:color w:val="212B32"/>
          <w:kern w:val="24"/>
          <w:lang w:val="en-US"/>
        </w:rPr>
        <w:t>equipment and household gadget</w:t>
      </w:r>
      <w:r w:rsidR="00A07783" w:rsidRPr="00BC43AE">
        <w:rPr>
          <w:rFonts w:eastAsia="+mn-ea" w:cs="Times New Roman"/>
          <w:color w:val="212B32"/>
          <w:kern w:val="24"/>
          <w:lang w:val="en-US"/>
        </w:rPr>
        <w:t>.</w:t>
      </w:r>
    </w:p>
    <w:p w14:paraId="54E54481" w14:textId="42D3629E" w:rsidR="00E724A4" w:rsidRPr="00BC43AE" w:rsidRDefault="00220695" w:rsidP="00BC43AE">
      <w:pPr>
        <w:pStyle w:val="NormalWeb"/>
        <w:numPr>
          <w:ilvl w:val="0"/>
          <w:numId w:val="18"/>
        </w:numPr>
        <w:spacing w:before="240" w:beforeAutospacing="0" w:after="40" w:afterAutospacing="0" w:line="360" w:lineRule="auto"/>
        <w:jc w:val="both"/>
        <w:rPr>
          <w:rFonts w:cs="Times New Roman"/>
        </w:rPr>
      </w:pPr>
      <w:r w:rsidRPr="00BC43AE">
        <w:rPr>
          <w:rFonts w:eastAsia="+mn-ea" w:cs="Times New Roman"/>
          <w:color w:val="212B32"/>
          <w:kern w:val="24"/>
          <w:lang w:val="en-US"/>
        </w:rPr>
        <w:t xml:space="preserve">personal alarms and home security system so when you </w:t>
      </w:r>
      <w:r w:rsidR="00A07783" w:rsidRPr="00BC43AE">
        <w:rPr>
          <w:rFonts w:eastAsia="+mn-ea" w:cs="Times New Roman"/>
          <w:color w:val="212B32"/>
          <w:kern w:val="24"/>
          <w:lang w:val="en-US"/>
        </w:rPr>
        <w:t>help just in case</w:t>
      </w:r>
      <w:r w:rsidR="00DB39B5" w:rsidRPr="00BC43AE">
        <w:rPr>
          <w:rFonts w:eastAsia="+mn-ea" w:cs="Times New Roman"/>
          <w:color w:val="212B32"/>
          <w:kern w:val="24"/>
          <w:lang w:val="en-US"/>
        </w:rPr>
        <w:t xml:space="preserve"> you have a fall</w:t>
      </w:r>
      <w:r w:rsidR="00A07783" w:rsidRPr="00BC43AE">
        <w:rPr>
          <w:rFonts w:eastAsia="+mn-ea" w:cs="Times New Roman"/>
          <w:color w:val="212B32"/>
          <w:kern w:val="24"/>
          <w:lang w:val="en-US"/>
        </w:rPr>
        <w:t>.</w:t>
      </w:r>
    </w:p>
    <w:p w14:paraId="0D3D22A1" w14:textId="1044514A" w:rsidR="00F029EC" w:rsidRPr="00E75EE1" w:rsidRDefault="00DB39B5" w:rsidP="00BC43AE">
      <w:pPr>
        <w:pStyle w:val="ListParagraph"/>
        <w:numPr>
          <w:ilvl w:val="0"/>
          <w:numId w:val="31"/>
        </w:numPr>
        <w:spacing w:before="100" w:after="100" w:line="360" w:lineRule="auto"/>
        <w:jc w:val="both"/>
        <w:rPr>
          <w:rFonts w:ascii="Times New Roman" w:eastAsia="Times New Roman" w:hAnsi="Times New Roman" w:cs="Times New Roman"/>
          <w:b/>
          <w:bCs/>
          <w:color w:val="545454"/>
          <w:sz w:val="24"/>
          <w:szCs w:val="24"/>
          <w:lang w:eastAsia="en-GB"/>
        </w:rPr>
      </w:pPr>
      <w:r w:rsidRPr="00BC43AE">
        <w:rPr>
          <w:rFonts w:ascii="Times New Roman" w:eastAsia="+mn-ea" w:hAnsi="Times New Roman" w:cs="Times New Roman"/>
          <w:color w:val="212B32"/>
          <w:kern w:val="24"/>
          <w:sz w:val="24"/>
          <w:szCs w:val="24"/>
          <w:lang w:val="en-US"/>
        </w:rPr>
        <w:t>different housing like sheltered housing or care homes</w:t>
      </w:r>
      <w:r w:rsidR="00F029EC" w:rsidRPr="00BC43AE">
        <w:rPr>
          <w:rFonts w:ascii="Times New Roman" w:eastAsia="+mn-ea" w:hAnsi="Times New Roman" w:cs="Times New Roman"/>
          <w:color w:val="212B32"/>
          <w:kern w:val="24"/>
          <w:sz w:val="24"/>
          <w:szCs w:val="24"/>
          <w:lang w:val="en-US"/>
        </w:rPr>
        <w:t xml:space="preserve"> (</w:t>
      </w:r>
      <w:hyperlink r:id="rId9" w:history="1">
        <w:r w:rsidR="001E5E34" w:rsidRPr="00E75EE1">
          <w:rPr>
            <w:rStyle w:val="Hyperlink"/>
            <w:rFonts w:ascii="Times New Roman" w:eastAsia="Times New Roman" w:hAnsi="Times New Roman" w:cs="Times New Roman"/>
            <w:b/>
            <w:bCs/>
            <w:sz w:val="24"/>
            <w:szCs w:val="24"/>
            <w:lang w:val="en-US" w:eastAsia="en-GB"/>
          </w:rPr>
          <w:t>https://www.skillsforhealth.org.uk/images/services/code-of-conduct/Code%20of%20Conduct%20Healthcare%20Support.pdf</w:t>
        </w:r>
      </w:hyperlink>
      <w:r w:rsidR="00F029EC" w:rsidRPr="00BC43AE">
        <w:rPr>
          <w:rFonts w:ascii="Times New Roman" w:eastAsia="Times New Roman" w:hAnsi="Times New Roman" w:cs="Times New Roman"/>
          <w:b/>
          <w:bCs/>
          <w:color w:val="545454"/>
          <w:sz w:val="24"/>
          <w:szCs w:val="24"/>
          <w:lang w:eastAsia="en-GB"/>
        </w:rPr>
        <w:t>)</w:t>
      </w:r>
    </w:p>
    <w:p w14:paraId="2514DC24" w14:textId="5078C5BB" w:rsidR="00220695" w:rsidRPr="00BC43AE" w:rsidRDefault="00220695" w:rsidP="00BC43AE">
      <w:pPr>
        <w:pStyle w:val="NormalWeb"/>
        <w:spacing w:before="240" w:beforeAutospacing="0" w:after="40" w:afterAutospacing="0" w:line="360" w:lineRule="auto"/>
        <w:ind w:left="1536"/>
        <w:jc w:val="both"/>
        <w:rPr>
          <w:rFonts w:cs="Times New Roman"/>
        </w:rPr>
      </w:pPr>
    </w:p>
    <w:p w14:paraId="4B63C2F0" w14:textId="77777777" w:rsidR="00A52E34" w:rsidRPr="00BC43AE" w:rsidRDefault="00A52E34" w:rsidP="00BC43AE">
      <w:pPr>
        <w:pStyle w:val="NormalWeb"/>
        <w:spacing w:before="240" w:beforeAutospacing="0" w:after="40" w:afterAutospacing="0" w:line="360" w:lineRule="auto"/>
        <w:jc w:val="both"/>
        <w:rPr>
          <w:rFonts w:eastAsia="+mn-ea" w:cs="Times New Roman"/>
          <w:b/>
          <w:bCs/>
          <w:color w:val="212B32"/>
          <w:kern w:val="24"/>
          <w:lang w:val="en-US"/>
        </w:rPr>
      </w:pPr>
    </w:p>
    <w:p w14:paraId="17DB960C" w14:textId="3AF2B567" w:rsidR="00807A87" w:rsidRPr="00BC43AE" w:rsidRDefault="00397738" w:rsidP="00BC43AE">
      <w:pPr>
        <w:pStyle w:val="NormalWeb"/>
        <w:numPr>
          <w:ilvl w:val="1"/>
          <w:numId w:val="27"/>
        </w:numPr>
        <w:shd w:val="clear" w:color="auto" w:fill="FFFFFF"/>
        <w:spacing w:before="0" w:beforeAutospacing="0" w:after="288" w:afterAutospacing="0" w:line="360" w:lineRule="auto"/>
        <w:jc w:val="both"/>
        <w:rPr>
          <w:rFonts w:cs="Times New Roman"/>
          <w:color w:val="555555"/>
        </w:rPr>
      </w:pPr>
      <w:r w:rsidRPr="00BC43AE">
        <w:rPr>
          <w:rFonts w:eastAsia="+mn-ea" w:cs="Times New Roman"/>
          <w:b/>
          <w:bCs/>
          <w:color w:val="212B32"/>
          <w:kern w:val="24"/>
          <w:lang w:val="en-US"/>
        </w:rPr>
        <w:lastRenderedPageBreak/>
        <w:t>Advantages of having a career to help at home</w:t>
      </w:r>
      <w:r w:rsidR="00807A87" w:rsidRPr="00BC43AE">
        <w:rPr>
          <w:rFonts w:cs="Times New Roman"/>
          <w:color w:val="555555"/>
        </w:rPr>
        <w:t> </w:t>
      </w:r>
    </w:p>
    <w:p w14:paraId="0CED1988" w14:textId="77777777" w:rsidR="00CB0721" w:rsidRPr="00BC43AE" w:rsidRDefault="00807A87" w:rsidP="00BC43AE">
      <w:pPr>
        <w:pStyle w:val="NormalWeb"/>
        <w:shd w:val="clear" w:color="auto" w:fill="FFFFFF"/>
        <w:spacing w:before="0" w:beforeAutospacing="0" w:after="288" w:afterAutospacing="0" w:line="360" w:lineRule="auto"/>
        <w:ind w:left="720"/>
        <w:jc w:val="both"/>
        <w:rPr>
          <w:rFonts w:cs="Times New Roman"/>
          <w:color w:val="555555"/>
        </w:rPr>
      </w:pPr>
      <w:r w:rsidRPr="00BC43AE">
        <w:rPr>
          <w:rFonts w:cs="Times New Roman"/>
          <w:color w:val="555555"/>
        </w:rPr>
        <w:t xml:space="preserve">It </w:t>
      </w:r>
      <w:r w:rsidRPr="00BC43AE">
        <w:rPr>
          <w:rFonts w:cs="Times New Roman"/>
          <w:color w:val="555555"/>
        </w:rPr>
        <w:t xml:space="preserve">means that you or your loved one will receive care in the familiar surroundings of your own home. This could be hourly visiting care for a couple of hours a week, or it could be a more intensive level of live-in care, where a carer will be there around the clock. The advantages of </w:t>
      </w:r>
      <w:r w:rsidRPr="00BC43AE">
        <w:rPr>
          <w:rFonts w:cs="Times New Roman"/>
          <w:color w:val="555555"/>
        </w:rPr>
        <w:t>in-home</w:t>
      </w:r>
      <w:r w:rsidRPr="00BC43AE">
        <w:rPr>
          <w:rFonts w:cs="Times New Roman"/>
          <w:color w:val="555555"/>
        </w:rPr>
        <w:t xml:space="preserve"> care include:</w:t>
      </w:r>
    </w:p>
    <w:p w14:paraId="5ACECC40" w14:textId="5CA3A490" w:rsidR="00807A87" w:rsidRPr="00807A87" w:rsidRDefault="00807A87" w:rsidP="00BC43AE">
      <w:pPr>
        <w:pStyle w:val="NormalWeb"/>
        <w:numPr>
          <w:ilvl w:val="0"/>
          <w:numId w:val="29"/>
        </w:numPr>
        <w:shd w:val="clear" w:color="auto" w:fill="FFFFFF"/>
        <w:spacing w:before="0" w:beforeAutospacing="0" w:after="288" w:afterAutospacing="0" w:line="360" w:lineRule="auto"/>
        <w:jc w:val="both"/>
        <w:rPr>
          <w:rFonts w:cs="Times New Roman"/>
          <w:color w:val="555555"/>
        </w:rPr>
      </w:pPr>
      <w:r w:rsidRPr="00807A87">
        <w:rPr>
          <w:rFonts w:cs="Times New Roman"/>
          <w:color w:val="555555"/>
        </w:rPr>
        <w:t>Familiar surroundings – The most important aspect of care in your own home is the fact that you or your loved one will be surrounded by their own comforts, their own bed, their favourite mug, the neighbours they’ve known for years. This especially helps with progressive conditions that affect the memory such as dementia.</w:t>
      </w:r>
    </w:p>
    <w:p w14:paraId="4A7E993A" w14:textId="77777777" w:rsidR="00807A87" w:rsidRPr="00807A87" w:rsidRDefault="00807A87" w:rsidP="00BC43AE">
      <w:pPr>
        <w:numPr>
          <w:ilvl w:val="0"/>
          <w:numId w:val="24"/>
        </w:numPr>
        <w:shd w:val="clear" w:color="auto" w:fill="FFFFFF"/>
        <w:spacing w:before="100" w:beforeAutospacing="1" w:after="100" w:afterAutospacing="1" w:line="360" w:lineRule="auto"/>
        <w:jc w:val="both"/>
        <w:rPr>
          <w:rFonts w:ascii="Times New Roman" w:eastAsia="Times New Roman" w:hAnsi="Times New Roman" w:cs="Times New Roman"/>
          <w:color w:val="555555"/>
          <w:sz w:val="24"/>
          <w:szCs w:val="24"/>
          <w:lang w:eastAsia="en-GB"/>
        </w:rPr>
      </w:pPr>
      <w:r w:rsidRPr="00807A87">
        <w:rPr>
          <w:rFonts w:ascii="Times New Roman" w:eastAsia="Times New Roman" w:hAnsi="Times New Roman" w:cs="Times New Roman"/>
          <w:color w:val="555555"/>
          <w:sz w:val="24"/>
          <w:szCs w:val="24"/>
          <w:lang w:eastAsia="en-GB"/>
        </w:rPr>
        <w:t>Personalised care – You or your loved one will receive a personalised care plan that is tailored to your needs as well as how you live your everyday life, so you can continue to live as you normally would but with that extra support when needed.</w:t>
      </w:r>
    </w:p>
    <w:p w14:paraId="75C92813" w14:textId="01A7C493" w:rsidR="00807A87" w:rsidRPr="00807A87" w:rsidRDefault="00807A87" w:rsidP="00BC43AE">
      <w:pPr>
        <w:numPr>
          <w:ilvl w:val="0"/>
          <w:numId w:val="24"/>
        </w:numPr>
        <w:shd w:val="clear" w:color="auto" w:fill="FFFFFF"/>
        <w:spacing w:before="100" w:beforeAutospacing="1" w:after="100" w:afterAutospacing="1" w:line="360" w:lineRule="auto"/>
        <w:jc w:val="both"/>
        <w:rPr>
          <w:rFonts w:ascii="Times New Roman" w:eastAsia="Times New Roman" w:hAnsi="Times New Roman" w:cs="Times New Roman"/>
          <w:color w:val="555555"/>
          <w:sz w:val="24"/>
          <w:szCs w:val="24"/>
          <w:lang w:eastAsia="en-GB"/>
        </w:rPr>
      </w:pPr>
      <w:r w:rsidRPr="00807A87">
        <w:rPr>
          <w:rFonts w:ascii="Times New Roman" w:eastAsia="Times New Roman" w:hAnsi="Times New Roman" w:cs="Times New Roman"/>
          <w:color w:val="555555"/>
          <w:sz w:val="24"/>
          <w:szCs w:val="24"/>
          <w:lang w:eastAsia="en-GB"/>
        </w:rPr>
        <w:t xml:space="preserve">Home health care – A personalised care plan can </w:t>
      </w:r>
      <w:r w:rsidR="003E0915" w:rsidRPr="00BC43AE">
        <w:rPr>
          <w:rFonts w:ascii="Times New Roman" w:eastAsia="Times New Roman" w:hAnsi="Times New Roman" w:cs="Times New Roman"/>
          <w:color w:val="555555"/>
          <w:sz w:val="24"/>
          <w:szCs w:val="24"/>
          <w:lang w:eastAsia="en-GB"/>
        </w:rPr>
        <w:t>mean</w:t>
      </w:r>
      <w:r w:rsidRPr="00807A87">
        <w:rPr>
          <w:rFonts w:ascii="Times New Roman" w:eastAsia="Times New Roman" w:hAnsi="Times New Roman" w:cs="Times New Roman"/>
          <w:color w:val="555555"/>
          <w:sz w:val="24"/>
          <w:szCs w:val="24"/>
          <w:lang w:eastAsia="en-GB"/>
        </w:rPr>
        <w:t xml:space="preserve"> more dedicated time considering your health. The advantages of home health care are boundless. Recovery time is quicker, pain levels reduced, and most importantly the flexibility to recover at your own pace in familiar surroundings.</w:t>
      </w:r>
    </w:p>
    <w:p w14:paraId="41135138" w14:textId="1255EBCE" w:rsidR="00807A87" w:rsidRPr="00807A87" w:rsidRDefault="00807A87" w:rsidP="00BC43AE">
      <w:pPr>
        <w:numPr>
          <w:ilvl w:val="0"/>
          <w:numId w:val="24"/>
        </w:numPr>
        <w:shd w:val="clear" w:color="auto" w:fill="FFFFFF"/>
        <w:spacing w:before="100" w:beforeAutospacing="1" w:after="100" w:afterAutospacing="1" w:line="360" w:lineRule="auto"/>
        <w:jc w:val="both"/>
        <w:rPr>
          <w:rFonts w:ascii="Times New Roman" w:eastAsia="Times New Roman" w:hAnsi="Times New Roman" w:cs="Times New Roman"/>
          <w:color w:val="555555"/>
          <w:sz w:val="24"/>
          <w:szCs w:val="24"/>
          <w:lang w:eastAsia="en-GB"/>
        </w:rPr>
      </w:pPr>
      <w:r w:rsidRPr="00807A87">
        <w:rPr>
          <w:rFonts w:ascii="Times New Roman" w:eastAsia="Times New Roman" w:hAnsi="Times New Roman" w:cs="Times New Roman"/>
          <w:color w:val="555555"/>
          <w:sz w:val="24"/>
          <w:szCs w:val="24"/>
          <w:lang w:eastAsia="en-GB"/>
        </w:rPr>
        <w:t xml:space="preserve">More independence – Loss of independence can be a worrying factor when considering care options. But one of the main advantages of </w:t>
      </w:r>
      <w:r w:rsidR="003E0915" w:rsidRPr="00BC43AE">
        <w:rPr>
          <w:rFonts w:ascii="Times New Roman" w:eastAsia="Times New Roman" w:hAnsi="Times New Roman" w:cs="Times New Roman"/>
          <w:color w:val="555555"/>
          <w:sz w:val="24"/>
          <w:szCs w:val="24"/>
          <w:lang w:eastAsia="en-GB"/>
        </w:rPr>
        <w:t>in-home</w:t>
      </w:r>
      <w:r w:rsidRPr="00807A87">
        <w:rPr>
          <w:rFonts w:ascii="Times New Roman" w:eastAsia="Times New Roman" w:hAnsi="Times New Roman" w:cs="Times New Roman"/>
          <w:color w:val="555555"/>
          <w:sz w:val="24"/>
          <w:szCs w:val="24"/>
          <w:lang w:eastAsia="en-GB"/>
        </w:rPr>
        <w:t xml:space="preserve"> care is keeping the independence that you already have, and choosing to get up, eat, sleep, and socialise when you want to. A carer can even assist you on outings so that you gain more independence </w:t>
      </w:r>
      <w:r w:rsidR="003E0915" w:rsidRPr="00BC43AE">
        <w:rPr>
          <w:rFonts w:ascii="Times New Roman" w:eastAsia="Times New Roman" w:hAnsi="Times New Roman" w:cs="Times New Roman"/>
          <w:color w:val="555555"/>
          <w:sz w:val="24"/>
          <w:szCs w:val="24"/>
          <w:lang w:eastAsia="en-GB"/>
        </w:rPr>
        <w:t>because of</w:t>
      </w:r>
      <w:r w:rsidRPr="00807A87">
        <w:rPr>
          <w:rFonts w:ascii="Times New Roman" w:eastAsia="Times New Roman" w:hAnsi="Times New Roman" w:cs="Times New Roman"/>
          <w:color w:val="555555"/>
          <w:sz w:val="24"/>
          <w:szCs w:val="24"/>
          <w:lang w:eastAsia="en-GB"/>
        </w:rPr>
        <w:t xml:space="preserve"> home care.</w:t>
      </w:r>
    </w:p>
    <w:p w14:paraId="7AE27795" w14:textId="3158507A" w:rsidR="00FE22EC" w:rsidRPr="00BC43AE" w:rsidRDefault="00807A87" w:rsidP="00BC43AE">
      <w:pPr>
        <w:numPr>
          <w:ilvl w:val="0"/>
          <w:numId w:val="24"/>
        </w:numPr>
        <w:shd w:val="clear" w:color="auto" w:fill="FFFFFF"/>
        <w:spacing w:before="100" w:beforeAutospacing="1" w:after="100" w:afterAutospacing="1" w:line="360" w:lineRule="auto"/>
        <w:jc w:val="both"/>
        <w:rPr>
          <w:rFonts w:ascii="Times New Roman" w:eastAsia="Times New Roman" w:hAnsi="Times New Roman" w:cs="Times New Roman"/>
          <w:color w:val="555555"/>
          <w:sz w:val="24"/>
          <w:szCs w:val="24"/>
          <w:lang w:eastAsia="en-GB"/>
        </w:rPr>
      </w:pPr>
      <w:r w:rsidRPr="00807A87">
        <w:rPr>
          <w:rFonts w:ascii="Times New Roman" w:eastAsia="Times New Roman" w:hAnsi="Times New Roman" w:cs="Times New Roman"/>
          <w:color w:val="555555"/>
          <w:sz w:val="24"/>
          <w:szCs w:val="24"/>
          <w:lang w:eastAsia="en-GB"/>
        </w:rPr>
        <w:t xml:space="preserve">Family participation </w:t>
      </w:r>
      <w:r w:rsidR="00C572AC" w:rsidRPr="00BC43AE">
        <w:rPr>
          <w:rFonts w:ascii="Times New Roman" w:eastAsia="Times New Roman" w:hAnsi="Times New Roman" w:cs="Times New Roman"/>
          <w:color w:val="555555"/>
          <w:sz w:val="24"/>
          <w:szCs w:val="24"/>
          <w:lang w:eastAsia="en-GB"/>
        </w:rPr>
        <w:t>A huge benefit of home consideration is the chance for your loved ones to be a bigger piece of your consideration plans.</w:t>
      </w:r>
      <w:r w:rsidR="00C572AC" w:rsidRPr="00BC43AE">
        <w:rPr>
          <w:rFonts w:ascii="Times New Roman" w:eastAsia="Times New Roman" w:hAnsi="Times New Roman" w:cs="Times New Roman"/>
          <w:color w:val="555555"/>
          <w:sz w:val="24"/>
          <w:szCs w:val="24"/>
          <w:lang w:eastAsia="en-GB"/>
        </w:rPr>
        <w:t xml:space="preserve"> </w:t>
      </w:r>
      <w:r w:rsidR="00C572AC" w:rsidRPr="00BC43AE">
        <w:rPr>
          <w:rFonts w:ascii="Times New Roman" w:eastAsia="Times New Roman" w:hAnsi="Times New Roman" w:cs="Times New Roman"/>
          <w:color w:val="555555"/>
          <w:sz w:val="24"/>
          <w:szCs w:val="24"/>
          <w:lang w:eastAsia="en-GB"/>
        </w:rPr>
        <w:t xml:space="preserve">In this situation, it is an incredible benefit to Mr. what's more, Mrs. T to have home consideration help, since the couple need assistance at home and they have chosen they need to remain in their home every one of these will be a chance for them since Mrs. T just had a fall and she unfit to move around effectively to help Mr. T so every one of these will truly be expected to get together their everyday exercises by conveniently getting up in the first part of the day, washing and dressing, brushing their hair, utilizing the latrine, planning suppers and </w:t>
      </w:r>
      <w:r w:rsidR="00C572AC" w:rsidRPr="00BC43AE">
        <w:rPr>
          <w:rFonts w:ascii="Times New Roman" w:eastAsia="Times New Roman" w:hAnsi="Times New Roman" w:cs="Times New Roman"/>
          <w:color w:val="555555"/>
          <w:sz w:val="24"/>
          <w:szCs w:val="24"/>
          <w:lang w:eastAsia="en-GB"/>
        </w:rPr>
        <w:lastRenderedPageBreak/>
        <w:t xml:space="preserve">beverages, Reminding customers to take their </w:t>
      </w:r>
      <w:r w:rsidR="00BC43AE" w:rsidRPr="00BC43AE">
        <w:rPr>
          <w:rFonts w:ascii="Times New Roman" w:eastAsia="Times New Roman" w:hAnsi="Times New Roman" w:cs="Times New Roman"/>
          <w:color w:val="555555"/>
          <w:sz w:val="24"/>
          <w:szCs w:val="24"/>
          <w:lang w:eastAsia="en-GB"/>
        </w:rPr>
        <w:t>medicines</w:t>
      </w:r>
      <w:r w:rsidR="00C572AC" w:rsidRPr="00BC43AE">
        <w:rPr>
          <w:rFonts w:ascii="Times New Roman" w:eastAsia="Times New Roman" w:hAnsi="Times New Roman" w:cs="Times New Roman"/>
          <w:color w:val="555555"/>
          <w:sz w:val="24"/>
          <w:szCs w:val="24"/>
          <w:lang w:eastAsia="en-GB"/>
        </w:rPr>
        <w:t>, doing their shopping, gathering solutions or their annuity, getting out, for instance to a lunch club, getting gotten comfortable the evening and prepared for bed,</w:t>
      </w:r>
      <w:r w:rsidR="002E05A5" w:rsidRPr="00BC43AE">
        <w:rPr>
          <w:rFonts w:ascii="Times New Roman" w:eastAsia="+mn-ea" w:hAnsi="Times New Roman" w:cs="Times New Roman"/>
          <w:color w:val="212B32"/>
          <w:kern w:val="24"/>
          <w:sz w:val="24"/>
          <w:szCs w:val="24"/>
          <w:lang w:val="en-US"/>
        </w:rPr>
        <w:t>, (</w:t>
      </w:r>
      <w:r w:rsidR="002E05A5" w:rsidRPr="00BC43AE">
        <w:rPr>
          <w:rFonts w:ascii="Times New Roman" w:eastAsia="Times New Roman" w:hAnsi="Times New Roman" w:cs="Times New Roman"/>
          <w:b/>
          <w:bCs/>
          <w:color w:val="545454"/>
          <w:sz w:val="24"/>
          <w:szCs w:val="24"/>
          <w:lang w:val="en-US" w:eastAsia="en-GB"/>
        </w:rPr>
        <w:t>Deborah stone</w:t>
      </w:r>
      <w:r w:rsidR="002E05A5" w:rsidRPr="00BC43AE">
        <w:rPr>
          <w:rFonts w:ascii="Times New Roman" w:eastAsia="Times New Roman" w:hAnsi="Times New Roman" w:cs="Times New Roman"/>
          <w:b/>
          <w:bCs/>
          <w:color w:val="545454"/>
          <w:sz w:val="24"/>
          <w:szCs w:val="24"/>
          <w:lang w:val="en-US" w:eastAsia="en-GB"/>
        </w:rPr>
        <w:t xml:space="preserve">, </w:t>
      </w:r>
      <w:r w:rsidR="002E05A5" w:rsidRPr="00BC43AE">
        <w:rPr>
          <w:rFonts w:ascii="Times New Roman" w:eastAsia="Times New Roman" w:hAnsi="Times New Roman" w:cs="Times New Roman"/>
          <w:b/>
          <w:bCs/>
          <w:color w:val="545454"/>
          <w:sz w:val="24"/>
          <w:szCs w:val="24"/>
          <w:lang w:val="en-US" w:eastAsia="en-GB"/>
        </w:rPr>
        <w:t>2019)</w:t>
      </w:r>
      <w:r w:rsidR="001D0204" w:rsidRPr="00BC43AE">
        <w:rPr>
          <w:rFonts w:ascii="Times New Roman" w:eastAsia="+mn-ea" w:hAnsi="Times New Roman" w:cs="Times New Roman"/>
          <w:color w:val="212B32"/>
          <w:kern w:val="24"/>
          <w:sz w:val="24"/>
          <w:szCs w:val="24"/>
          <w:lang w:val="en-US"/>
        </w:rPr>
        <w:t>.</w:t>
      </w:r>
    </w:p>
    <w:p w14:paraId="7E614A1C" w14:textId="212D68DB" w:rsidR="00251D45" w:rsidRPr="00BC43AE" w:rsidRDefault="00A52E34" w:rsidP="00BC43AE">
      <w:pPr>
        <w:spacing w:line="360" w:lineRule="auto"/>
        <w:jc w:val="both"/>
        <w:rPr>
          <w:rFonts w:ascii="Times New Roman" w:eastAsia="Calibri" w:hAnsi="Times New Roman" w:cs="Times New Roman"/>
          <w:b/>
          <w:bCs/>
          <w:color w:val="99CB38"/>
          <w:sz w:val="24"/>
          <w:szCs w:val="24"/>
        </w:rPr>
      </w:pPr>
      <w:r w:rsidRPr="00BC43AE">
        <w:rPr>
          <w:rFonts w:ascii="Times New Roman" w:eastAsia="Times New Roman" w:hAnsi="Times New Roman" w:cs="Times New Roman"/>
          <w:b/>
          <w:bCs/>
          <w:color w:val="303030"/>
          <w:kern w:val="36"/>
          <w:sz w:val="24"/>
          <w:szCs w:val="24"/>
          <w:lang w:eastAsia="en-GB"/>
        </w:rPr>
        <w:t>1.</w:t>
      </w:r>
      <w:r w:rsidR="00A94BAC" w:rsidRPr="00BC43AE">
        <w:rPr>
          <w:rFonts w:ascii="Times New Roman" w:eastAsia="Times New Roman" w:hAnsi="Times New Roman" w:cs="Times New Roman"/>
          <w:b/>
          <w:bCs/>
          <w:color w:val="303030"/>
          <w:kern w:val="36"/>
          <w:sz w:val="24"/>
          <w:szCs w:val="24"/>
          <w:lang w:eastAsia="en-GB"/>
        </w:rPr>
        <w:t>5</w:t>
      </w:r>
      <w:r w:rsidRPr="00BC43AE">
        <w:rPr>
          <w:rFonts w:ascii="Times New Roman" w:eastAsia="Times New Roman" w:hAnsi="Times New Roman" w:cs="Times New Roman"/>
          <w:b/>
          <w:bCs/>
          <w:color w:val="303030"/>
          <w:kern w:val="36"/>
          <w:sz w:val="24"/>
          <w:szCs w:val="24"/>
          <w:lang w:eastAsia="en-GB"/>
        </w:rPr>
        <w:t xml:space="preserve"> </w:t>
      </w:r>
      <w:r w:rsidR="00251D45" w:rsidRPr="00BC43AE">
        <w:rPr>
          <w:rFonts w:ascii="Times New Roman" w:eastAsia="Times New Roman" w:hAnsi="Times New Roman" w:cs="Times New Roman"/>
          <w:b/>
          <w:bCs/>
          <w:color w:val="303030"/>
          <w:kern w:val="36"/>
          <w:sz w:val="24"/>
          <w:szCs w:val="24"/>
          <w:lang w:eastAsia="en-GB"/>
        </w:rPr>
        <w:t>The Care Act: safeguarding adults</w:t>
      </w:r>
    </w:p>
    <w:p w14:paraId="7A6F9A23" w14:textId="7B777B55" w:rsidR="00626686" w:rsidRPr="00BC43AE" w:rsidRDefault="00626686" w:rsidP="00BC43AE">
      <w:pPr>
        <w:spacing w:line="360" w:lineRule="auto"/>
        <w:jc w:val="both"/>
        <w:rPr>
          <w:rFonts w:ascii="Times New Roman" w:eastAsia="Times New Roman" w:hAnsi="Times New Roman" w:cs="Times New Roman"/>
          <w:color w:val="303030"/>
          <w:sz w:val="24"/>
          <w:szCs w:val="24"/>
          <w:lang w:eastAsia="en-GB"/>
        </w:rPr>
      </w:pPr>
      <w:r w:rsidRPr="00BC43AE">
        <w:rPr>
          <w:rFonts w:ascii="Times New Roman" w:eastAsia="Times New Roman" w:hAnsi="Times New Roman" w:cs="Times New Roman"/>
          <w:color w:val="303030"/>
          <w:sz w:val="24"/>
          <w:szCs w:val="24"/>
          <w:lang w:eastAsia="en-GB"/>
        </w:rPr>
        <w:t xml:space="preserve">The Care Act 2014 sets out an unmistakable legitimate structure for how </w:t>
      </w:r>
      <w:r w:rsidR="00BC43AE" w:rsidRPr="00BC43AE">
        <w:rPr>
          <w:rFonts w:ascii="Times New Roman" w:eastAsia="Times New Roman" w:hAnsi="Times New Roman" w:cs="Times New Roman"/>
          <w:color w:val="303030"/>
          <w:sz w:val="24"/>
          <w:szCs w:val="24"/>
          <w:lang w:eastAsia="en-GB"/>
        </w:rPr>
        <w:t>neighbourhoods</w:t>
      </w:r>
      <w:r w:rsidRPr="00BC43AE">
        <w:rPr>
          <w:rFonts w:ascii="Times New Roman" w:eastAsia="Times New Roman" w:hAnsi="Times New Roman" w:cs="Times New Roman"/>
          <w:color w:val="303030"/>
          <w:sz w:val="24"/>
          <w:szCs w:val="24"/>
          <w:lang w:eastAsia="en-GB"/>
        </w:rPr>
        <w:t xml:space="preserve"> specialists and different pieces of the framework ought to secure grown-ups in danger of misuse or disregard. </w:t>
      </w:r>
      <w:r w:rsidR="00BC43AE" w:rsidRPr="00BC43AE">
        <w:rPr>
          <w:rFonts w:ascii="Times New Roman" w:eastAsia="Times New Roman" w:hAnsi="Times New Roman" w:cs="Times New Roman"/>
          <w:color w:val="303030"/>
          <w:sz w:val="24"/>
          <w:szCs w:val="24"/>
          <w:lang w:eastAsia="en-GB"/>
        </w:rPr>
        <w:t>Neighbourhood</w:t>
      </w:r>
      <w:r w:rsidRPr="00BC43AE">
        <w:rPr>
          <w:rFonts w:ascii="Times New Roman" w:eastAsia="Times New Roman" w:hAnsi="Times New Roman" w:cs="Times New Roman"/>
          <w:color w:val="303030"/>
          <w:sz w:val="24"/>
          <w:szCs w:val="24"/>
          <w:lang w:eastAsia="en-GB"/>
        </w:rPr>
        <w:t xml:space="preserve"> specialists have new defending obligations. They should: </w:t>
      </w:r>
    </w:p>
    <w:p w14:paraId="1278F792" w14:textId="59648FAB" w:rsidR="00626686" w:rsidRPr="00BC43AE" w:rsidRDefault="00626686" w:rsidP="00BC43AE">
      <w:pPr>
        <w:spacing w:line="360" w:lineRule="auto"/>
        <w:jc w:val="both"/>
        <w:rPr>
          <w:rFonts w:ascii="Times New Roman" w:eastAsia="Times New Roman" w:hAnsi="Times New Roman" w:cs="Times New Roman"/>
          <w:color w:val="303030"/>
          <w:sz w:val="24"/>
          <w:szCs w:val="24"/>
          <w:lang w:eastAsia="en-GB"/>
        </w:rPr>
      </w:pPr>
      <w:r w:rsidRPr="00BC43AE">
        <w:rPr>
          <w:rFonts w:ascii="Times New Roman" w:eastAsia="Times New Roman" w:hAnsi="Times New Roman" w:cs="Times New Roman"/>
          <w:color w:val="303030"/>
          <w:sz w:val="24"/>
          <w:szCs w:val="24"/>
          <w:lang w:eastAsia="en-GB"/>
        </w:rPr>
        <w:t>•</w:t>
      </w:r>
      <w:r w:rsidRPr="00BC43AE">
        <w:rPr>
          <w:rFonts w:ascii="Times New Roman" w:eastAsia="Times New Roman" w:hAnsi="Times New Roman" w:cs="Times New Roman"/>
          <w:color w:val="303030"/>
          <w:sz w:val="24"/>
          <w:szCs w:val="24"/>
          <w:lang w:eastAsia="en-GB"/>
        </w:rPr>
        <w:tab/>
        <w:t xml:space="preserve">To lead a multi-organization </w:t>
      </w:r>
      <w:r w:rsidR="00BC43AE" w:rsidRPr="00BC43AE">
        <w:rPr>
          <w:rFonts w:ascii="Times New Roman" w:eastAsia="Times New Roman" w:hAnsi="Times New Roman" w:cs="Times New Roman"/>
          <w:color w:val="303030"/>
          <w:sz w:val="24"/>
          <w:szCs w:val="24"/>
          <w:lang w:eastAsia="en-GB"/>
        </w:rPr>
        <w:t>neighbourhoods</w:t>
      </w:r>
      <w:r w:rsidRPr="00BC43AE">
        <w:rPr>
          <w:rFonts w:ascii="Times New Roman" w:eastAsia="Times New Roman" w:hAnsi="Times New Roman" w:cs="Times New Roman"/>
          <w:color w:val="303030"/>
          <w:sz w:val="24"/>
          <w:szCs w:val="24"/>
          <w:lang w:eastAsia="en-GB"/>
        </w:rPr>
        <w:t xml:space="preserve"> grown-up shielding framework that looks to forestall misuse and disregard and stop it immediately when it occurs </w:t>
      </w:r>
    </w:p>
    <w:p w14:paraId="01BB9D0F" w14:textId="77777777" w:rsidR="00EF206C" w:rsidRPr="00BC43AE" w:rsidRDefault="00626686" w:rsidP="00BC43AE">
      <w:pPr>
        <w:spacing w:line="360" w:lineRule="auto"/>
        <w:jc w:val="both"/>
        <w:rPr>
          <w:rFonts w:ascii="Times New Roman" w:eastAsia="Times New Roman" w:hAnsi="Times New Roman" w:cs="Times New Roman"/>
          <w:color w:val="303030"/>
          <w:sz w:val="24"/>
          <w:szCs w:val="24"/>
          <w:lang w:eastAsia="en-GB"/>
        </w:rPr>
      </w:pPr>
      <w:r w:rsidRPr="00BC43AE">
        <w:rPr>
          <w:rFonts w:ascii="Times New Roman" w:eastAsia="Times New Roman" w:hAnsi="Times New Roman" w:cs="Times New Roman"/>
          <w:color w:val="303030"/>
          <w:sz w:val="24"/>
          <w:szCs w:val="24"/>
          <w:lang w:eastAsia="en-GB"/>
        </w:rPr>
        <w:t>•</w:t>
      </w:r>
      <w:r w:rsidRPr="00BC43AE">
        <w:rPr>
          <w:rFonts w:ascii="Times New Roman" w:eastAsia="Times New Roman" w:hAnsi="Times New Roman" w:cs="Times New Roman"/>
          <w:color w:val="303030"/>
          <w:sz w:val="24"/>
          <w:szCs w:val="24"/>
          <w:lang w:eastAsia="en-GB"/>
        </w:rPr>
        <w:tab/>
        <w:t>To make enquiries, or solicitation others to make them, when they think a grown-up with care and backing needs might be in danger of misuse or disregard and they need to discover what activity might be required</w:t>
      </w:r>
    </w:p>
    <w:p w14:paraId="51A0CCCF" w14:textId="0587F8BD" w:rsidR="00626686" w:rsidRPr="00BC43AE" w:rsidRDefault="00626686" w:rsidP="00BC43AE">
      <w:pPr>
        <w:pStyle w:val="ListParagraph"/>
        <w:numPr>
          <w:ilvl w:val="0"/>
          <w:numId w:val="29"/>
        </w:numPr>
        <w:spacing w:line="360" w:lineRule="auto"/>
        <w:jc w:val="both"/>
        <w:rPr>
          <w:rFonts w:ascii="Times New Roman" w:eastAsia="Times New Roman" w:hAnsi="Times New Roman" w:cs="Times New Roman"/>
          <w:color w:val="303030"/>
          <w:sz w:val="24"/>
          <w:szCs w:val="24"/>
          <w:lang w:eastAsia="en-GB"/>
        </w:rPr>
      </w:pPr>
      <w:r w:rsidRPr="00BC43AE">
        <w:rPr>
          <w:rFonts w:ascii="Times New Roman" w:eastAsia="Times New Roman" w:hAnsi="Times New Roman" w:cs="Times New Roman"/>
          <w:color w:val="303030"/>
          <w:sz w:val="24"/>
          <w:szCs w:val="24"/>
          <w:lang w:eastAsia="en-GB"/>
        </w:rPr>
        <w:t xml:space="preserve">To set up Safeguarding Adults Boards, including the </w:t>
      </w:r>
      <w:r w:rsidR="00BC43AE" w:rsidRPr="00BC43AE">
        <w:rPr>
          <w:rFonts w:ascii="Times New Roman" w:eastAsia="Times New Roman" w:hAnsi="Times New Roman" w:cs="Times New Roman"/>
          <w:color w:val="303030"/>
          <w:sz w:val="24"/>
          <w:szCs w:val="24"/>
          <w:lang w:eastAsia="en-GB"/>
        </w:rPr>
        <w:t>neighbourhoods</w:t>
      </w:r>
      <w:r w:rsidRPr="00BC43AE">
        <w:rPr>
          <w:rFonts w:ascii="Times New Roman" w:eastAsia="Times New Roman" w:hAnsi="Times New Roman" w:cs="Times New Roman"/>
          <w:color w:val="303030"/>
          <w:sz w:val="24"/>
          <w:szCs w:val="24"/>
          <w:lang w:eastAsia="en-GB"/>
        </w:rPr>
        <w:t xml:space="preserve"> authority, Age UK and police, which will create, offer and execute a joint protecting methodology, https://www.nmc.org.uk/guidelines/code/read-the-code-on the web/ </w:t>
      </w:r>
    </w:p>
    <w:p w14:paraId="41CC4D3F" w14:textId="4DD6BD76" w:rsidR="00AC78C8" w:rsidRPr="00BC43AE" w:rsidRDefault="00626686" w:rsidP="00BC43AE">
      <w:pPr>
        <w:spacing w:before="100" w:after="100" w:line="360" w:lineRule="auto"/>
        <w:jc w:val="both"/>
        <w:rPr>
          <w:rFonts w:ascii="Times New Roman" w:eastAsia="Times New Roman" w:hAnsi="Times New Roman" w:cs="Times New Roman"/>
          <w:b/>
          <w:bCs/>
          <w:color w:val="545454"/>
          <w:sz w:val="24"/>
          <w:szCs w:val="24"/>
          <w:lang w:eastAsia="en-GB"/>
        </w:rPr>
      </w:pPr>
      <w:r w:rsidRPr="00BC43AE">
        <w:rPr>
          <w:rFonts w:ascii="Times New Roman" w:eastAsia="Times New Roman" w:hAnsi="Times New Roman" w:cs="Times New Roman"/>
          <w:color w:val="303030"/>
          <w:sz w:val="24"/>
          <w:szCs w:val="24"/>
          <w:lang w:eastAsia="en-GB"/>
        </w:rPr>
        <w:t xml:space="preserve">•To complete Safeguarding Adults Reviews when somebody with care and backing needs bites the dust due to disregard or mishandle and there is a worry that the nearby power or its accomplices might have done more to ensure them orchestrate a free promotion </w:t>
      </w:r>
      <w:r w:rsidR="00BC43AE" w:rsidRPr="00BC43AE">
        <w:rPr>
          <w:rFonts w:ascii="Times New Roman" w:eastAsia="Times New Roman" w:hAnsi="Times New Roman" w:cs="Times New Roman"/>
          <w:color w:val="303030"/>
          <w:sz w:val="24"/>
          <w:szCs w:val="24"/>
          <w:lang w:eastAsia="en-GB"/>
        </w:rPr>
        <w:t>vacate</w:t>
      </w:r>
      <w:r w:rsidRPr="00BC43AE">
        <w:rPr>
          <w:rFonts w:ascii="Times New Roman" w:eastAsia="Times New Roman" w:hAnsi="Times New Roman" w:cs="Times New Roman"/>
          <w:color w:val="303030"/>
          <w:sz w:val="24"/>
          <w:szCs w:val="24"/>
          <w:lang w:eastAsia="en-GB"/>
        </w:rPr>
        <w:t xml:space="preserve"> to address and support an individual who is the subject of a defending enquiry or audit, whenever required. This aide is important for a scope of items to help the im-plementation of the defending parts of the Care Act 2014. It plans to advise Safeguarding Adults Boards (SABs) of what is expected of them under the Care Act and to assist them with working on their adequacy. It depicts what sheets ought to be job and obligations, who ought to do what participation and errands, how sheets ought to work – design and foundations. The Care Act 2014 urges guardians to take safe-watch weak grown-ups. At the point when you follow the standards, you also place the vulnera-ble individual's prosperity and requirements at the need of defending cycles. The prin-ciples assist you with straightforwardly affecting the weak individual – and any named individuals who can assist with arriving at choices in the weak grown-up's wellbeing – when overseeing protecting concerns and care plans. Strengthening, Protection, Prevention, Pro-portionality, Partnership, Accountability.</w:t>
      </w:r>
      <w:hyperlink r:id="rId10" w:history="1">
        <w:r w:rsidR="00AC78C8" w:rsidRPr="00BC43AE">
          <w:rPr>
            <w:rStyle w:val="Hyperlink"/>
            <w:rFonts w:ascii="Times New Roman" w:eastAsia="Times New Roman" w:hAnsi="Times New Roman" w:cs="Times New Roman"/>
            <w:b/>
            <w:bCs/>
            <w:sz w:val="24"/>
            <w:szCs w:val="24"/>
            <w:lang w:val="en-US" w:eastAsia="en-GB"/>
          </w:rPr>
          <w:t>https://www.skillsforhealth.org.uk/images/services/code-of-conduct/Code%20of%20Conduct%20Healthcare%20Support.pdf</w:t>
        </w:r>
      </w:hyperlink>
    </w:p>
    <w:p w14:paraId="3E8CFCD5" w14:textId="77777777" w:rsidR="00AC78C8" w:rsidRPr="00BC43AE" w:rsidRDefault="00AC78C8" w:rsidP="00BC43AE">
      <w:pPr>
        <w:pStyle w:val="ListParagraph"/>
        <w:kinsoku w:val="0"/>
        <w:overflowPunct w:val="0"/>
        <w:spacing w:after="0" w:line="360" w:lineRule="auto"/>
        <w:jc w:val="both"/>
        <w:textAlignment w:val="baseline"/>
        <w:rPr>
          <w:rFonts w:ascii="Times New Roman" w:eastAsia="Times New Roman" w:hAnsi="Times New Roman" w:cs="Times New Roman"/>
          <w:sz w:val="24"/>
          <w:szCs w:val="24"/>
          <w:lang w:eastAsia="en-GB"/>
        </w:rPr>
      </w:pPr>
    </w:p>
    <w:p w14:paraId="70982530" w14:textId="77777777" w:rsidR="005B611B" w:rsidRPr="00BC43AE" w:rsidRDefault="005B611B" w:rsidP="00BC43AE">
      <w:pPr>
        <w:spacing w:after="0" w:line="360" w:lineRule="auto"/>
        <w:ind w:left="720"/>
        <w:jc w:val="both"/>
        <w:rPr>
          <w:rFonts w:ascii="Times New Roman" w:eastAsia="Times New Roman" w:hAnsi="Times New Roman" w:cs="Times New Roman"/>
          <w:color w:val="303030"/>
          <w:sz w:val="24"/>
          <w:szCs w:val="24"/>
          <w:lang w:eastAsia="en-GB"/>
        </w:rPr>
      </w:pPr>
    </w:p>
    <w:p w14:paraId="58B6D693" w14:textId="25D94434" w:rsidR="00B97031" w:rsidRPr="00BC43AE" w:rsidRDefault="00B97031" w:rsidP="00BC43AE">
      <w:pPr>
        <w:pStyle w:val="ListParagraph"/>
        <w:numPr>
          <w:ilvl w:val="2"/>
          <w:numId w:val="30"/>
        </w:numPr>
        <w:spacing w:after="0" w:line="360" w:lineRule="auto"/>
        <w:jc w:val="both"/>
        <w:rPr>
          <w:rFonts w:ascii="Times New Roman" w:eastAsia="Times New Roman" w:hAnsi="Times New Roman" w:cs="Times New Roman"/>
          <w:color w:val="303030"/>
          <w:sz w:val="24"/>
          <w:szCs w:val="24"/>
          <w:lang w:eastAsia="en-GB"/>
        </w:rPr>
      </w:pPr>
      <w:r w:rsidRPr="00BC43AE">
        <w:rPr>
          <w:rFonts w:ascii="Times New Roman" w:eastAsia="Times New Roman" w:hAnsi="Times New Roman" w:cs="Times New Roman"/>
          <w:b/>
          <w:bCs/>
          <w:color w:val="303030"/>
          <w:kern w:val="36"/>
          <w:sz w:val="24"/>
          <w:szCs w:val="24"/>
          <w:lang w:eastAsia="en-GB"/>
        </w:rPr>
        <w:t xml:space="preserve">Mental Capacity Act 2005 </w:t>
      </w:r>
    </w:p>
    <w:p w14:paraId="4778DD8D" w14:textId="1DC4760B" w:rsidR="001622C4" w:rsidRPr="00184B3E" w:rsidRDefault="00B64BDE" w:rsidP="00BC43AE">
      <w:pPr>
        <w:spacing w:before="100" w:after="100" w:line="360" w:lineRule="auto"/>
        <w:jc w:val="both"/>
        <w:rPr>
          <w:rFonts w:ascii="Times New Roman" w:eastAsia="Times New Roman" w:hAnsi="Times New Roman" w:cs="Times New Roman"/>
          <w:color w:val="303030"/>
          <w:sz w:val="24"/>
          <w:szCs w:val="24"/>
          <w:lang w:eastAsia="en-GB"/>
        </w:rPr>
      </w:pPr>
      <w:r w:rsidRPr="00BC43AE">
        <w:rPr>
          <w:rFonts w:ascii="Times New Roman" w:eastAsia="Times New Roman" w:hAnsi="Times New Roman" w:cs="Times New Roman"/>
          <w:color w:val="303030"/>
          <w:sz w:val="24"/>
          <w:szCs w:val="24"/>
          <w:lang w:eastAsia="en-GB"/>
        </w:rPr>
        <w:t>Mental</w:t>
      </w:r>
      <w:r w:rsidRPr="00BC43AE">
        <w:rPr>
          <w:rFonts w:ascii="Times New Roman" w:eastAsia="Times New Roman" w:hAnsi="Times New Roman" w:cs="Times New Roman"/>
          <w:color w:val="303030"/>
          <w:sz w:val="24"/>
          <w:szCs w:val="24"/>
          <w:lang w:eastAsia="en-GB"/>
        </w:rPr>
        <w:t xml:space="preserve"> ability Act (MCA) 2005, which is critical to wellbeing and social consideration practice. The MCA applies to England and Wales. The main role of the MCA is to advance and defend dynamic inside a lawful system by engaging individuals to settle on choices for themselves at every possible opportunity, and by ensuring individuals who need limit by giving an adaptable structure that places people at the core of the dynamic interaction. Additionally, by permitting individuals to anticipate a period later on when they may do not have the limit, for any number. They really focused on by around 6,000,000 individuals, including an expansive scope of wellbeing and social consideration staff, in addition to neglected carers. Those working in wellbeing and social consideration incorporate specialists, attendants, dental specialists, analysts, word related, discourse and language advisors, social laborers, private and care home chiefs, care staff (counting domi-ciliary consideration laborers), and backing laborers (counting individuals who work in upheld hous-ing). absence of intellectual ability could be because of stroke or cerebrum injury, psychological wellness issue, dementia, learning handicap, disarray, languor, or obviousness in light of a sickness of the therapy for it, substance abuse,</w:t>
      </w:r>
      <w:r w:rsidRPr="00BC43AE">
        <w:rPr>
          <w:rFonts w:ascii="Times New Roman" w:eastAsia="Times New Roman" w:hAnsi="Times New Roman" w:cs="Times New Roman"/>
          <w:color w:val="303030"/>
          <w:sz w:val="24"/>
          <w:szCs w:val="24"/>
          <w:lang w:eastAsia="en-GB"/>
        </w:rPr>
        <w:t xml:space="preserve"> </w:t>
      </w:r>
      <w:r w:rsidR="00BE0B96" w:rsidRPr="00BC43AE">
        <w:rPr>
          <w:rFonts w:ascii="Times New Roman" w:eastAsia="Times New Roman" w:hAnsi="Times New Roman" w:cs="Times New Roman"/>
          <w:color w:val="303030"/>
          <w:sz w:val="24"/>
          <w:szCs w:val="24"/>
          <w:lang w:eastAsia="en-GB"/>
        </w:rPr>
        <w:t>(Michelle Morrison, 2020)</w:t>
      </w:r>
      <w:r w:rsidR="00184B3E">
        <w:rPr>
          <w:rFonts w:ascii="Times New Roman" w:eastAsia="Times New Roman" w:hAnsi="Times New Roman" w:cs="Times New Roman"/>
          <w:color w:val="303030"/>
          <w:sz w:val="24"/>
          <w:szCs w:val="24"/>
          <w:lang w:eastAsia="en-GB"/>
        </w:rPr>
        <w:t xml:space="preserve"> and </w:t>
      </w:r>
      <w:hyperlink r:id="rId11" w:history="1">
        <w:r w:rsidR="00F77C24" w:rsidRPr="006204F2">
          <w:rPr>
            <w:rStyle w:val="Hyperlink"/>
            <w:rFonts w:ascii="Times New Roman" w:eastAsia="Times New Roman" w:hAnsi="Times New Roman" w:cs="Times New Roman"/>
            <w:b/>
            <w:bCs/>
            <w:sz w:val="24"/>
            <w:szCs w:val="24"/>
            <w:lang w:val="en-US" w:eastAsia="en-GB"/>
          </w:rPr>
          <w:t>https://www.nmc.org.uk/standards/code/read-the-code-online/</w:t>
        </w:r>
      </w:hyperlink>
    </w:p>
    <w:p w14:paraId="5F9A0E50" w14:textId="3423EE1A" w:rsidR="00A61336" w:rsidRPr="00BC43AE" w:rsidRDefault="00A61336" w:rsidP="00BC43AE">
      <w:pPr>
        <w:spacing w:before="100" w:after="100" w:line="360" w:lineRule="auto"/>
        <w:jc w:val="both"/>
        <w:rPr>
          <w:rFonts w:ascii="Times New Roman" w:eastAsia="Times New Roman" w:hAnsi="Times New Roman" w:cs="Times New Roman"/>
          <w:b/>
          <w:bCs/>
          <w:color w:val="545454"/>
          <w:sz w:val="24"/>
          <w:szCs w:val="24"/>
          <w:lang w:eastAsia="en-GB"/>
        </w:rPr>
      </w:pPr>
    </w:p>
    <w:p w14:paraId="61722985" w14:textId="73AFB77E" w:rsidR="00A61336" w:rsidRPr="00BC43AE" w:rsidRDefault="00A61336" w:rsidP="00BC43AE">
      <w:pPr>
        <w:spacing w:before="100" w:after="100" w:line="360" w:lineRule="auto"/>
        <w:jc w:val="both"/>
        <w:rPr>
          <w:rFonts w:ascii="Times New Roman" w:eastAsia="Times New Roman" w:hAnsi="Times New Roman" w:cs="Times New Roman"/>
          <w:b/>
          <w:bCs/>
          <w:color w:val="545454"/>
          <w:sz w:val="24"/>
          <w:szCs w:val="24"/>
          <w:lang w:eastAsia="en-GB"/>
        </w:rPr>
      </w:pPr>
    </w:p>
    <w:p w14:paraId="371F575B" w14:textId="48671E31" w:rsidR="00A61336" w:rsidRPr="00BC43AE" w:rsidRDefault="00A61336" w:rsidP="00BC43AE">
      <w:pPr>
        <w:spacing w:before="100" w:after="100" w:line="360" w:lineRule="auto"/>
        <w:jc w:val="both"/>
        <w:rPr>
          <w:rFonts w:ascii="Times New Roman" w:eastAsia="Times New Roman" w:hAnsi="Times New Roman" w:cs="Times New Roman"/>
          <w:b/>
          <w:bCs/>
          <w:color w:val="545454"/>
          <w:sz w:val="24"/>
          <w:szCs w:val="24"/>
          <w:lang w:eastAsia="en-GB"/>
        </w:rPr>
      </w:pPr>
    </w:p>
    <w:p w14:paraId="36FE195D" w14:textId="4D1FDD46" w:rsidR="00A61336" w:rsidRPr="00BC43AE" w:rsidRDefault="00A61336" w:rsidP="00BC43AE">
      <w:pPr>
        <w:spacing w:before="100" w:after="100" w:line="360" w:lineRule="auto"/>
        <w:jc w:val="both"/>
        <w:rPr>
          <w:rFonts w:ascii="Times New Roman" w:eastAsia="Times New Roman" w:hAnsi="Times New Roman" w:cs="Times New Roman"/>
          <w:b/>
          <w:bCs/>
          <w:color w:val="545454"/>
          <w:sz w:val="24"/>
          <w:szCs w:val="24"/>
          <w:lang w:eastAsia="en-GB"/>
        </w:rPr>
      </w:pPr>
    </w:p>
    <w:p w14:paraId="5A78B420" w14:textId="63A30677" w:rsidR="00A61336" w:rsidRPr="00BC43AE" w:rsidRDefault="00A61336" w:rsidP="00BC43AE">
      <w:pPr>
        <w:spacing w:before="100" w:after="100" w:line="360" w:lineRule="auto"/>
        <w:jc w:val="both"/>
        <w:rPr>
          <w:rFonts w:ascii="Times New Roman" w:eastAsia="Times New Roman" w:hAnsi="Times New Roman" w:cs="Times New Roman"/>
          <w:b/>
          <w:bCs/>
          <w:color w:val="545454"/>
          <w:sz w:val="24"/>
          <w:szCs w:val="24"/>
          <w:lang w:eastAsia="en-GB"/>
        </w:rPr>
      </w:pPr>
    </w:p>
    <w:p w14:paraId="003BF114" w14:textId="169C4AAF" w:rsidR="00A61336" w:rsidRPr="00BC43AE" w:rsidRDefault="00A61336" w:rsidP="00BC43AE">
      <w:pPr>
        <w:spacing w:before="100" w:after="100" w:line="360" w:lineRule="auto"/>
        <w:jc w:val="both"/>
        <w:rPr>
          <w:rFonts w:ascii="Times New Roman" w:eastAsia="Times New Roman" w:hAnsi="Times New Roman" w:cs="Times New Roman"/>
          <w:b/>
          <w:bCs/>
          <w:color w:val="545454"/>
          <w:sz w:val="24"/>
          <w:szCs w:val="24"/>
          <w:lang w:eastAsia="en-GB"/>
        </w:rPr>
      </w:pPr>
    </w:p>
    <w:p w14:paraId="04E9DAD2" w14:textId="1A7C5176" w:rsidR="00A61336" w:rsidRPr="00BC43AE" w:rsidRDefault="00A61336" w:rsidP="00BC43AE">
      <w:pPr>
        <w:spacing w:before="100" w:after="100" w:line="360" w:lineRule="auto"/>
        <w:jc w:val="both"/>
        <w:rPr>
          <w:rFonts w:ascii="Times New Roman" w:eastAsia="Times New Roman" w:hAnsi="Times New Roman" w:cs="Times New Roman"/>
          <w:b/>
          <w:bCs/>
          <w:color w:val="545454"/>
          <w:sz w:val="24"/>
          <w:szCs w:val="24"/>
          <w:lang w:eastAsia="en-GB"/>
        </w:rPr>
      </w:pPr>
    </w:p>
    <w:p w14:paraId="2E4DD71E" w14:textId="7B426F38" w:rsidR="00A61336" w:rsidRPr="00BC43AE" w:rsidRDefault="00A61336" w:rsidP="00BC43AE">
      <w:pPr>
        <w:spacing w:before="100" w:after="100" w:line="360" w:lineRule="auto"/>
        <w:jc w:val="both"/>
        <w:rPr>
          <w:rFonts w:ascii="Times New Roman" w:eastAsia="Times New Roman" w:hAnsi="Times New Roman" w:cs="Times New Roman"/>
          <w:b/>
          <w:bCs/>
          <w:color w:val="545454"/>
          <w:sz w:val="24"/>
          <w:szCs w:val="24"/>
          <w:lang w:eastAsia="en-GB"/>
        </w:rPr>
      </w:pPr>
    </w:p>
    <w:p w14:paraId="3EB1BB25" w14:textId="43654166" w:rsidR="00A61336" w:rsidRPr="00BC43AE" w:rsidRDefault="00A61336" w:rsidP="00BC43AE">
      <w:pPr>
        <w:spacing w:before="100" w:after="100" w:line="360" w:lineRule="auto"/>
        <w:jc w:val="both"/>
        <w:rPr>
          <w:rFonts w:ascii="Times New Roman" w:eastAsia="Times New Roman" w:hAnsi="Times New Roman" w:cs="Times New Roman"/>
          <w:b/>
          <w:bCs/>
          <w:color w:val="545454"/>
          <w:sz w:val="24"/>
          <w:szCs w:val="24"/>
          <w:lang w:eastAsia="en-GB"/>
        </w:rPr>
      </w:pPr>
    </w:p>
    <w:p w14:paraId="1E8AC06C" w14:textId="4C04A4F5" w:rsidR="00A61336" w:rsidRPr="00BC43AE" w:rsidRDefault="00A61336" w:rsidP="00BC43AE">
      <w:pPr>
        <w:spacing w:before="100" w:after="100" w:line="360" w:lineRule="auto"/>
        <w:jc w:val="both"/>
        <w:rPr>
          <w:rFonts w:ascii="Times New Roman" w:eastAsia="Times New Roman" w:hAnsi="Times New Roman" w:cs="Times New Roman"/>
          <w:b/>
          <w:bCs/>
          <w:color w:val="545454"/>
          <w:sz w:val="24"/>
          <w:szCs w:val="24"/>
          <w:lang w:eastAsia="en-GB"/>
        </w:rPr>
      </w:pPr>
    </w:p>
    <w:p w14:paraId="69392DE8" w14:textId="51A3147E" w:rsidR="00A61336" w:rsidRPr="00BC43AE" w:rsidRDefault="00A61336" w:rsidP="00BC43AE">
      <w:pPr>
        <w:spacing w:before="100" w:after="100" w:line="360" w:lineRule="auto"/>
        <w:jc w:val="both"/>
        <w:rPr>
          <w:rFonts w:ascii="Times New Roman" w:eastAsia="Times New Roman" w:hAnsi="Times New Roman" w:cs="Times New Roman"/>
          <w:b/>
          <w:bCs/>
          <w:color w:val="545454"/>
          <w:sz w:val="24"/>
          <w:szCs w:val="24"/>
          <w:lang w:eastAsia="en-GB"/>
        </w:rPr>
      </w:pPr>
    </w:p>
    <w:p w14:paraId="7855FF3C" w14:textId="162D9C5B" w:rsidR="00A61336" w:rsidRPr="00BC43AE" w:rsidRDefault="00A61336" w:rsidP="00BC43AE">
      <w:pPr>
        <w:spacing w:before="100" w:after="100" w:line="360" w:lineRule="auto"/>
        <w:jc w:val="both"/>
        <w:rPr>
          <w:rFonts w:ascii="Times New Roman" w:eastAsia="Times New Roman" w:hAnsi="Times New Roman" w:cs="Times New Roman"/>
          <w:b/>
          <w:bCs/>
          <w:color w:val="545454"/>
          <w:sz w:val="24"/>
          <w:szCs w:val="24"/>
          <w:lang w:eastAsia="en-GB"/>
        </w:rPr>
      </w:pPr>
    </w:p>
    <w:p w14:paraId="227D0EC8" w14:textId="77777777" w:rsidR="00FE22EC" w:rsidRPr="00BC43AE" w:rsidRDefault="00FE22EC" w:rsidP="00BC43AE">
      <w:pPr>
        <w:spacing w:after="0" w:line="360" w:lineRule="auto"/>
        <w:jc w:val="both"/>
        <w:rPr>
          <w:rFonts w:ascii="Times New Roman" w:eastAsia="Times New Roman" w:hAnsi="Times New Roman" w:cs="Times New Roman"/>
          <w:b/>
          <w:bCs/>
          <w:color w:val="303030"/>
          <w:sz w:val="24"/>
          <w:szCs w:val="24"/>
          <w:lang w:eastAsia="en-GB"/>
        </w:rPr>
      </w:pPr>
    </w:p>
    <w:p w14:paraId="5A4DFBC3" w14:textId="7ABEE5C4" w:rsidR="00251D45" w:rsidRPr="00BC43AE" w:rsidRDefault="00A52E34" w:rsidP="00BC43AE">
      <w:pPr>
        <w:spacing w:after="0" w:line="360" w:lineRule="auto"/>
        <w:jc w:val="both"/>
        <w:rPr>
          <w:rFonts w:ascii="Times New Roman" w:eastAsia="Times New Roman" w:hAnsi="Times New Roman" w:cs="Times New Roman"/>
          <w:b/>
          <w:bCs/>
          <w:color w:val="303030"/>
          <w:sz w:val="24"/>
          <w:szCs w:val="24"/>
          <w:lang w:eastAsia="en-GB"/>
        </w:rPr>
      </w:pPr>
      <w:r w:rsidRPr="00BC43AE">
        <w:rPr>
          <w:rFonts w:ascii="Times New Roman" w:eastAsia="Times New Roman" w:hAnsi="Times New Roman" w:cs="Times New Roman"/>
          <w:b/>
          <w:bCs/>
          <w:color w:val="303030"/>
          <w:sz w:val="24"/>
          <w:szCs w:val="24"/>
          <w:lang w:eastAsia="en-GB"/>
        </w:rPr>
        <w:t>1.</w:t>
      </w:r>
      <w:r w:rsidR="0014360A" w:rsidRPr="00BC43AE">
        <w:rPr>
          <w:rFonts w:ascii="Times New Roman" w:eastAsia="Times New Roman" w:hAnsi="Times New Roman" w:cs="Times New Roman"/>
          <w:b/>
          <w:bCs/>
          <w:color w:val="303030"/>
          <w:sz w:val="24"/>
          <w:szCs w:val="24"/>
          <w:lang w:eastAsia="en-GB"/>
        </w:rPr>
        <w:t>6.</w:t>
      </w:r>
      <w:r w:rsidRPr="00BC43AE">
        <w:rPr>
          <w:rFonts w:ascii="Times New Roman" w:eastAsia="Times New Roman" w:hAnsi="Times New Roman" w:cs="Times New Roman"/>
          <w:b/>
          <w:bCs/>
          <w:color w:val="303030"/>
          <w:sz w:val="24"/>
          <w:szCs w:val="24"/>
          <w:lang w:eastAsia="en-GB"/>
        </w:rPr>
        <w:t xml:space="preserve"> </w:t>
      </w:r>
      <w:r w:rsidR="00251D45" w:rsidRPr="00BC43AE">
        <w:rPr>
          <w:rFonts w:ascii="Times New Roman" w:eastAsia="Times New Roman" w:hAnsi="Times New Roman" w:cs="Times New Roman"/>
          <w:b/>
          <w:bCs/>
          <w:color w:val="303030"/>
          <w:sz w:val="24"/>
          <w:szCs w:val="24"/>
          <w:lang w:eastAsia="en-GB"/>
        </w:rPr>
        <w:t xml:space="preserve">Age UK policy </w:t>
      </w:r>
      <w:r w:rsidR="00460504" w:rsidRPr="00BC43AE">
        <w:rPr>
          <w:rFonts w:ascii="Times New Roman" w:eastAsia="Times New Roman" w:hAnsi="Times New Roman" w:cs="Times New Roman"/>
          <w:b/>
          <w:bCs/>
          <w:color w:val="303030"/>
          <w:sz w:val="24"/>
          <w:szCs w:val="24"/>
          <w:lang w:eastAsia="en-GB"/>
        </w:rPr>
        <w:t>and Practice</w:t>
      </w:r>
    </w:p>
    <w:p w14:paraId="2AD2BEA8" w14:textId="77777777" w:rsidR="001622C4" w:rsidRPr="00BC43AE" w:rsidRDefault="001622C4" w:rsidP="00BC43AE">
      <w:pPr>
        <w:spacing w:after="0" w:line="360" w:lineRule="auto"/>
        <w:jc w:val="both"/>
        <w:rPr>
          <w:rFonts w:ascii="Times New Roman" w:eastAsia="Times New Roman" w:hAnsi="Times New Roman" w:cs="Times New Roman"/>
          <w:b/>
          <w:bCs/>
          <w:color w:val="303030"/>
          <w:sz w:val="24"/>
          <w:szCs w:val="24"/>
          <w:lang w:eastAsia="en-GB"/>
        </w:rPr>
      </w:pPr>
    </w:p>
    <w:p w14:paraId="6356E06B" w14:textId="77777777" w:rsidR="00B87C83" w:rsidRPr="00BC43AE" w:rsidRDefault="001A7FBC" w:rsidP="00BC43AE">
      <w:pPr>
        <w:spacing w:line="360" w:lineRule="auto"/>
        <w:jc w:val="both"/>
        <w:rPr>
          <w:rFonts w:ascii="Times New Roman" w:hAnsi="Times New Roman" w:cs="Times New Roman"/>
          <w:sz w:val="24"/>
          <w:szCs w:val="24"/>
        </w:rPr>
      </w:pPr>
      <w:r w:rsidRPr="00BC43AE">
        <w:rPr>
          <w:rFonts w:ascii="Times New Roman" w:eastAsia="Times New Roman" w:hAnsi="Times New Roman" w:cs="Times New Roman"/>
          <w:color w:val="303030"/>
          <w:sz w:val="24"/>
          <w:szCs w:val="24"/>
          <w:lang w:eastAsia="en-GB"/>
        </w:rPr>
        <w:t xml:space="preserve">Age </w:t>
      </w:r>
      <w:r w:rsidR="00E2266D" w:rsidRPr="00BC43AE">
        <w:rPr>
          <w:rFonts w:ascii="Times New Roman" w:eastAsia="Times New Roman" w:hAnsi="Times New Roman" w:cs="Times New Roman"/>
          <w:color w:val="303030"/>
          <w:sz w:val="24"/>
          <w:szCs w:val="24"/>
          <w:lang w:eastAsia="en-GB"/>
        </w:rPr>
        <w:t>UK</w:t>
      </w:r>
      <w:r w:rsidRPr="00BC43AE">
        <w:rPr>
          <w:rFonts w:ascii="Times New Roman" w:eastAsia="Times New Roman" w:hAnsi="Times New Roman" w:cs="Times New Roman"/>
          <w:color w:val="303030"/>
          <w:sz w:val="24"/>
          <w:szCs w:val="24"/>
          <w:lang w:eastAsia="en-GB"/>
        </w:rPr>
        <w:t xml:space="preserve"> </w:t>
      </w:r>
      <w:r w:rsidR="00B87C83" w:rsidRPr="00BC43AE">
        <w:rPr>
          <w:rFonts w:ascii="Times New Roman" w:hAnsi="Times New Roman" w:cs="Times New Roman"/>
          <w:sz w:val="24"/>
          <w:szCs w:val="24"/>
        </w:rPr>
        <w:t xml:space="preserve">offer types of assistance and backing at neighborhood and public level to move, empower to help more established individuals. Age UK stand and represent every one of those have arrived at later life to give them better life and backing them address their issues like, </w:t>
      </w:r>
    </w:p>
    <w:p w14:paraId="16EC60D6" w14:textId="77777777" w:rsidR="00B87C83" w:rsidRPr="00BC43AE" w:rsidRDefault="00B87C83" w:rsidP="00BC43AE">
      <w:pPr>
        <w:spacing w:line="360" w:lineRule="auto"/>
        <w:jc w:val="both"/>
        <w:rPr>
          <w:rFonts w:ascii="Times New Roman" w:hAnsi="Times New Roman" w:cs="Times New Roman"/>
          <w:sz w:val="24"/>
          <w:szCs w:val="24"/>
        </w:rPr>
      </w:pPr>
    </w:p>
    <w:p w14:paraId="40F193D2" w14:textId="5DBF9CE5" w:rsidR="00B87C83" w:rsidRPr="00BC43AE" w:rsidRDefault="00B87C83" w:rsidP="00BC43AE">
      <w:pPr>
        <w:spacing w:line="360" w:lineRule="auto"/>
        <w:jc w:val="both"/>
        <w:rPr>
          <w:rFonts w:ascii="Times New Roman" w:hAnsi="Times New Roman" w:cs="Times New Roman"/>
          <w:sz w:val="24"/>
          <w:szCs w:val="24"/>
        </w:rPr>
      </w:pPr>
      <w:r w:rsidRPr="00BC43AE">
        <w:rPr>
          <w:rFonts w:ascii="Times New Roman" w:hAnsi="Times New Roman" w:cs="Times New Roman"/>
          <w:sz w:val="24"/>
          <w:szCs w:val="24"/>
        </w:rPr>
        <w:t></w:t>
      </w:r>
      <w:r w:rsidRPr="00BC43AE">
        <w:rPr>
          <w:rFonts w:ascii="Times New Roman" w:hAnsi="Times New Roman" w:cs="Times New Roman"/>
          <w:sz w:val="24"/>
          <w:szCs w:val="24"/>
        </w:rPr>
        <w:tab/>
        <w:t xml:space="preserve">Health and prosperity </w:t>
      </w:r>
    </w:p>
    <w:p w14:paraId="106031A0" w14:textId="1AF2D72F" w:rsidR="00B87C83" w:rsidRPr="00BC43AE" w:rsidRDefault="00B87C83" w:rsidP="00BC43AE">
      <w:pPr>
        <w:spacing w:line="360" w:lineRule="auto"/>
        <w:jc w:val="both"/>
        <w:rPr>
          <w:rFonts w:ascii="Times New Roman" w:hAnsi="Times New Roman" w:cs="Times New Roman"/>
          <w:sz w:val="24"/>
          <w:szCs w:val="24"/>
        </w:rPr>
      </w:pPr>
      <w:r w:rsidRPr="00BC43AE">
        <w:rPr>
          <w:rFonts w:ascii="Times New Roman" w:hAnsi="Times New Roman" w:cs="Times New Roman"/>
          <w:sz w:val="24"/>
          <w:szCs w:val="24"/>
        </w:rPr>
        <w:t xml:space="preserve">General wellbeing is similarly as significant for more seasoned individuals concerning other age gatherings and counteraction considerably more so. Forestalling chronic frailty and wellbeing emergencies in more established individuals ought to be a fundamental target for wellbeing and care administrations </w:t>
      </w:r>
    </w:p>
    <w:p w14:paraId="563D2A1C" w14:textId="7135DF51" w:rsidR="00B87C83" w:rsidRPr="00BC43AE" w:rsidRDefault="00B87C83" w:rsidP="00BC43AE">
      <w:pPr>
        <w:spacing w:line="360" w:lineRule="auto"/>
        <w:jc w:val="both"/>
        <w:rPr>
          <w:rFonts w:ascii="Times New Roman" w:hAnsi="Times New Roman" w:cs="Times New Roman"/>
          <w:sz w:val="24"/>
          <w:szCs w:val="24"/>
        </w:rPr>
      </w:pPr>
      <w:r w:rsidRPr="00BC43AE">
        <w:rPr>
          <w:rFonts w:ascii="Times New Roman" w:hAnsi="Times New Roman" w:cs="Times New Roman"/>
          <w:sz w:val="24"/>
          <w:szCs w:val="24"/>
        </w:rPr>
        <w:t></w:t>
      </w:r>
      <w:r w:rsidRPr="00BC43AE">
        <w:rPr>
          <w:rFonts w:ascii="Times New Roman" w:hAnsi="Times New Roman" w:cs="Times New Roman"/>
          <w:sz w:val="24"/>
          <w:szCs w:val="24"/>
        </w:rPr>
        <w:tab/>
        <w:t xml:space="preserve">Care and backing </w:t>
      </w:r>
    </w:p>
    <w:p w14:paraId="2E11239D" w14:textId="3AC51DF0" w:rsidR="00B87C83" w:rsidRPr="00BC43AE" w:rsidRDefault="00B87C83" w:rsidP="00BC43AE">
      <w:pPr>
        <w:spacing w:line="360" w:lineRule="auto"/>
        <w:jc w:val="both"/>
        <w:rPr>
          <w:rFonts w:ascii="Times New Roman" w:hAnsi="Times New Roman" w:cs="Times New Roman"/>
          <w:sz w:val="24"/>
          <w:szCs w:val="24"/>
        </w:rPr>
      </w:pPr>
      <w:r w:rsidRPr="00BC43AE">
        <w:rPr>
          <w:rFonts w:ascii="Times New Roman" w:hAnsi="Times New Roman" w:cs="Times New Roman"/>
          <w:sz w:val="24"/>
          <w:szCs w:val="24"/>
        </w:rPr>
        <w:t xml:space="preserve">More seasoned individuals should have the option to expect excellent consideration and backing administrations that are composed and signed up around their requirements and conditions </w:t>
      </w:r>
    </w:p>
    <w:p w14:paraId="62900EA8" w14:textId="77777777" w:rsidR="00B87C83" w:rsidRPr="00BC43AE" w:rsidRDefault="00B87C83" w:rsidP="00BC43AE">
      <w:pPr>
        <w:spacing w:line="360" w:lineRule="auto"/>
        <w:jc w:val="both"/>
        <w:rPr>
          <w:rFonts w:ascii="Times New Roman" w:hAnsi="Times New Roman" w:cs="Times New Roman"/>
          <w:sz w:val="24"/>
          <w:szCs w:val="24"/>
        </w:rPr>
      </w:pPr>
      <w:r w:rsidRPr="00BC43AE">
        <w:rPr>
          <w:rFonts w:ascii="Times New Roman" w:hAnsi="Times New Roman" w:cs="Times New Roman"/>
          <w:sz w:val="24"/>
          <w:szCs w:val="24"/>
        </w:rPr>
        <w:t></w:t>
      </w:r>
      <w:r w:rsidRPr="00BC43AE">
        <w:rPr>
          <w:rFonts w:ascii="Times New Roman" w:hAnsi="Times New Roman" w:cs="Times New Roman"/>
          <w:sz w:val="24"/>
          <w:szCs w:val="24"/>
        </w:rPr>
        <w:tab/>
        <w:t xml:space="preserve">Housing and homes </w:t>
      </w:r>
    </w:p>
    <w:p w14:paraId="4B8F2DF4" w14:textId="77777777" w:rsidR="00B87C83" w:rsidRPr="00BC43AE" w:rsidRDefault="00B87C83" w:rsidP="00BC43AE">
      <w:pPr>
        <w:spacing w:line="360" w:lineRule="auto"/>
        <w:jc w:val="both"/>
        <w:rPr>
          <w:rFonts w:ascii="Times New Roman" w:hAnsi="Times New Roman" w:cs="Times New Roman"/>
          <w:sz w:val="24"/>
          <w:szCs w:val="24"/>
        </w:rPr>
      </w:pPr>
    </w:p>
    <w:p w14:paraId="6D9A2A08" w14:textId="371A4F3D" w:rsidR="00B87C83" w:rsidRPr="00BC43AE" w:rsidRDefault="00B87C83" w:rsidP="00BC43AE">
      <w:pPr>
        <w:spacing w:line="360" w:lineRule="auto"/>
        <w:jc w:val="both"/>
        <w:rPr>
          <w:rFonts w:ascii="Times New Roman" w:hAnsi="Times New Roman" w:cs="Times New Roman"/>
          <w:sz w:val="24"/>
          <w:szCs w:val="24"/>
        </w:rPr>
      </w:pPr>
      <w:r w:rsidRPr="00BC43AE">
        <w:rPr>
          <w:rFonts w:ascii="Times New Roman" w:hAnsi="Times New Roman" w:cs="Times New Roman"/>
          <w:sz w:val="24"/>
          <w:szCs w:val="24"/>
        </w:rPr>
        <w:t xml:space="preserve">More established individuals ought to have the option to live securely and with pride in great quality, warm lodging that meets their individual necessities, liberated from double-dealing and misuse, (Bartley, 2016). </w:t>
      </w:r>
    </w:p>
    <w:p w14:paraId="4E4B7230" w14:textId="77777777" w:rsidR="00B87C83" w:rsidRPr="00BC43AE" w:rsidRDefault="00B87C83" w:rsidP="00BC43AE">
      <w:pPr>
        <w:spacing w:line="360" w:lineRule="auto"/>
        <w:jc w:val="both"/>
        <w:rPr>
          <w:rFonts w:ascii="Times New Roman" w:hAnsi="Times New Roman" w:cs="Times New Roman"/>
          <w:sz w:val="24"/>
          <w:szCs w:val="24"/>
        </w:rPr>
      </w:pPr>
      <w:r w:rsidRPr="00BC43AE">
        <w:rPr>
          <w:rFonts w:ascii="Times New Roman" w:hAnsi="Times New Roman" w:cs="Times New Roman"/>
          <w:sz w:val="24"/>
          <w:szCs w:val="24"/>
        </w:rPr>
        <w:t></w:t>
      </w:r>
      <w:r w:rsidRPr="00BC43AE">
        <w:rPr>
          <w:rFonts w:ascii="Times New Roman" w:hAnsi="Times New Roman" w:cs="Times New Roman"/>
          <w:sz w:val="24"/>
          <w:szCs w:val="24"/>
        </w:rPr>
        <w:tab/>
        <w:t xml:space="preserve">Active people group </w:t>
      </w:r>
    </w:p>
    <w:p w14:paraId="3F6869E3" w14:textId="77777777" w:rsidR="00B87C83" w:rsidRPr="00BC43AE" w:rsidRDefault="00B87C83" w:rsidP="00BC43AE">
      <w:pPr>
        <w:spacing w:line="360" w:lineRule="auto"/>
        <w:jc w:val="both"/>
        <w:rPr>
          <w:rFonts w:ascii="Times New Roman" w:hAnsi="Times New Roman" w:cs="Times New Roman"/>
          <w:sz w:val="24"/>
          <w:szCs w:val="24"/>
        </w:rPr>
      </w:pPr>
    </w:p>
    <w:p w14:paraId="23B30A20" w14:textId="78EBBE3A" w:rsidR="00B87C83" w:rsidRDefault="00B87C83" w:rsidP="00BC43AE">
      <w:pPr>
        <w:spacing w:line="360" w:lineRule="auto"/>
        <w:jc w:val="both"/>
        <w:rPr>
          <w:rFonts w:ascii="Times New Roman" w:hAnsi="Times New Roman" w:cs="Times New Roman"/>
          <w:sz w:val="24"/>
          <w:szCs w:val="24"/>
        </w:rPr>
      </w:pPr>
      <w:r w:rsidRPr="00BC43AE">
        <w:rPr>
          <w:rFonts w:ascii="Times New Roman" w:hAnsi="Times New Roman" w:cs="Times New Roman"/>
          <w:sz w:val="24"/>
          <w:szCs w:val="24"/>
        </w:rPr>
        <w:t xml:space="preserve">More seasoned individuals contribute an enormous sum to society and the economy. Through work, chipping in, mindful or grandparenting, more established individuals participate in a scope of exercises all of which convey critical worth. Be that as it may, they face numerous boundaries, including ageism, helpless vehicle joins and advanced rejection, which keep them from assuming a full and dynamic part in the economy and society </w:t>
      </w:r>
    </w:p>
    <w:p w14:paraId="06ED9C9A" w14:textId="77777777" w:rsidR="008A7BE6" w:rsidRPr="00BC43AE" w:rsidRDefault="008A7BE6" w:rsidP="00BC43AE">
      <w:pPr>
        <w:spacing w:line="360" w:lineRule="auto"/>
        <w:jc w:val="both"/>
        <w:rPr>
          <w:rFonts w:ascii="Times New Roman" w:hAnsi="Times New Roman" w:cs="Times New Roman"/>
          <w:sz w:val="24"/>
          <w:szCs w:val="24"/>
        </w:rPr>
      </w:pPr>
    </w:p>
    <w:p w14:paraId="26982D3E" w14:textId="77777777" w:rsidR="00B87C83" w:rsidRPr="00BC43AE" w:rsidRDefault="00B87C83" w:rsidP="00BC43AE">
      <w:pPr>
        <w:spacing w:line="360" w:lineRule="auto"/>
        <w:jc w:val="both"/>
        <w:rPr>
          <w:rFonts w:ascii="Times New Roman" w:hAnsi="Times New Roman" w:cs="Times New Roman"/>
          <w:sz w:val="24"/>
          <w:szCs w:val="24"/>
        </w:rPr>
      </w:pPr>
    </w:p>
    <w:p w14:paraId="370C5F2B" w14:textId="77777777" w:rsidR="00B87C83" w:rsidRPr="00BC43AE" w:rsidRDefault="00B87C83" w:rsidP="00BC43AE">
      <w:pPr>
        <w:spacing w:line="360" w:lineRule="auto"/>
        <w:jc w:val="both"/>
        <w:rPr>
          <w:rFonts w:ascii="Times New Roman" w:hAnsi="Times New Roman" w:cs="Times New Roman"/>
          <w:sz w:val="24"/>
          <w:szCs w:val="24"/>
        </w:rPr>
      </w:pPr>
      <w:r w:rsidRPr="00BC43AE">
        <w:rPr>
          <w:rFonts w:ascii="Times New Roman" w:hAnsi="Times New Roman" w:cs="Times New Roman"/>
          <w:sz w:val="24"/>
          <w:szCs w:val="24"/>
        </w:rPr>
        <w:lastRenderedPageBreak/>
        <w:t></w:t>
      </w:r>
      <w:r w:rsidRPr="00BC43AE">
        <w:rPr>
          <w:rFonts w:ascii="Times New Roman" w:hAnsi="Times New Roman" w:cs="Times New Roman"/>
          <w:sz w:val="24"/>
          <w:szCs w:val="24"/>
        </w:rPr>
        <w:tab/>
        <w:t xml:space="preserve">Money matters </w:t>
      </w:r>
    </w:p>
    <w:p w14:paraId="70ABBE93" w14:textId="77777777" w:rsidR="00B87C83" w:rsidRPr="00BC43AE" w:rsidRDefault="00B87C83" w:rsidP="00BC43AE">
      <w:pPr>
        <w:spacing w:line="360" w:lineRule="auto"/>
        <w:jc w:val="both"/>
        <w:rPr>
          <w:rFonts w:ascii="Times New Roman" w:hAnsi="Times New Roman" w:cs="Times New Roman"/>
          <w:sz w:val="24"/>
          <w:szCs w:val="24"/>
        </w:rPr>
      </w:pPr>
    </w:p>
    <w:p w14:paraId="07BAF1F6" w14:textId="212B07FF" w:rsidR="00B87C83" w:rsidRPr="00BC43AE" w:rsidRDefault="00B87C83" w:rsidP="00BC43AE">
      <w:pPr>
        <w:spacing w:line="360" w:lineRule="auto"/>
        <w:jc w:val="both"/>
        <w:rPr>
          <w:rFonts w:ascii="Times New Roman" w:hAnsi="Times New Roman" w:cs="Times New Roman"/>
          <w:sz w:val="24"/>
          <w:szCs w:val="24"/>
        </w:rPr>
      </w:pPr>
      <w:r w:rsidRPr="00BC43AE">
        <w:rPr>
          <w:rFonts w:ascii="Times New Roman" w:hAnsi="Times New Roman" w:cs="Times New Roman"/>
          <w:sz w:val="24"/>
          <w:szCs w:val="24"/>
        </w:rPr>
        <w:t xml:space="preserve">Age UK accepts that all current and future more seasoned individuals ought to have adequate pay from state and private sources to live easily and take part completely in the public eye. </w:t>
      </w:r>
    </w:p>
    <w:p w14:paraId="29E114DA" w14:textId="77777777" w:rsidR="00B87C83" w:rsidRPr="00BC43AE" w:rsidRDefault="00B87C83" w:rsidP="00BC43AE">
      <w:pPr>
        <w:spacing w:line="360" w:lineRule="auto"/>
        <w:jc w:val="both"/>
        <w:rPr>
          <w:rFonts w:ascii="Times New Roman" w:hAnsi="Times New Roman" w:cs="Times New Roman"/>
          <w:sz w:val="24"/>
          <w:szCs w:val="24"/>
        </w:rPr>
      </w:pPr>
    </w:p>
    <w:p w14:paraId="35C3D097" w14:textId="341397CC" w:rsidR="00B87C83" w:rsidRPr="00BC43AE" w:rsidRDefault="00B87C83" w:rsidP="00BC43AE">
      <w:pPr>
        <w:spacing w:line="360" w:lineRule="auto"/>
        <w:jc w:val="both"/>
        <w:rPr>
          <w:rFonts w:ascii="Times New Roman" w:hAnsi="Times New Roman" w:cs="Times New Roman"/>
          <w:sz w:val="24"/>
          <w:szCs w:val="24"/>
        </w:rPr>
      </w:pPr>
      <w:r w:rsidRPr="00BC43AE">
        <w:rPr>
          <w:rFonts w:ascii="Times New Roman" w:hAnsi="Times New Roman" w:cs="Times New Roman"/>
          <w:sz w:val="24"/>
          <w:szCs w:val="24"/>
        </w:rPr>
        <w:t>1.5.</w:t>
      </w:r>
      <w:r w:rsidRPr="00BC43AE">
        <w:rPr>
          <w:rFonts w:ascii="Times New Roman" w:hAnsi="Times New Roman" w:cs="Times New Roman"/>
          <w:sz w:val="24"/>
          <w:szCs w:val="24"/>
        </w:rPr>
        <w:tab/>
        <w:t xml:space="preserve">Recommendation </w:t>
      </w:r>
    </w:p>
    <w:p w14:paraId="2FBA9FC3" w14:textId="6EB340CD" w:rsidR="00B87C83" w:rsidRPr="00BC43AE" w:rsidRDefault="00B87C83" w:rsidP="00BC43AE">
      <w:pPr>
        <w:spacing w:line="360" w:lineRule="auto"/>
        <w:jc w:val="both"/>
        <w:rPr>
          <w:rFonts w:ascii="Times New Roman" w:hAnsi="Times New Roman" w:cs="Times New Roman"/>
          <w:sz w:val="24"/>
          <w:szCs w:val="24"/>
        </w:rPr>
      </w:pPr>
      <w:r w:rsidRPr="00BC43AE">
        <w:rPr>
          <w:rFonts w:ascii="Times New Roman" w:hAnsi="Times New Roman" w:cs="Times New Roman"/>
          <w:sz w:val="24"/>
          <w:szCs w:val="24"/>
        </w:rPr>
        <w:t xml:space="preserve">Backing relatives and carers, for instance for giving data, so they can assist individuals with incapacities to get to wellbeing administrations. </w:t>
      </w:r>
    </w:p>
    <w:p w14:paraId="1A8C5FCF" w14:textId="6DC9F48D" w:rsidR="00B87C83" w:rsidRPr="00BC43AE" w:rsidRDefault="00B87C83" w:rsidP="00BC43AE">
      <w:pPr>
        <w:spacing w:line="360" w:lineRule="auto"/>
        <w:jc w:val="both"/>
        <w:rPr>
          <w:rFonts w:ascii="Times New Roman" w:hAnsi="Times New Roman" w:cs="Times New Roman"/>
          <w:sz w:val="24"/>
          <w:szCs w:val="24"/>
        </w:rPr>
      </w:pPr>
      <w:r w:rsidRPr="00BC43AE">
        <w:rPr>
          <w:rFonts w:ascii="Times New Roman" w:hAnsi="Times New Roman" w:cs="Times New Roman"/>
          <w:sz w:val="24"/>
          <w:szCs w:val="24"/>
        </w:rPr>
        <w:t xml:space="preserve">Think about authorizing preparing for individuals and their relatives and carers in perceiving changes and overseeing age-related conditions, for example, pulse and cholesterol, malignant growth, changes to skin condition like irritated or delicate skin, dementia, diabetes. </w:t>
      </w:r>
    </w:p>
    <w:p w14:paraId="52591187" w14:textId="77B7BDA1" w:rsidR="00B87C83" w:rsidRPr="00BC43AE" w:rsidRDefault="00B87C83" w:rsidP="00BC43AE">
      <w:pPr>
        <w:spacing w:line="360" w:lineRule="auto"/>
        <w:jc w:val="both"/>
        <w:rPr>
          <w:rFonts w:ascii="Times New Roman" w:hAnsi="Times New Roman" w:cs="Times New Roman"/>
          <w:sz w:val="24"/>
          <w:szCs w:val="24"/>
        </w:rPr>
      </w:pPr>
      <w:r w:rsidRPr="00BC43AE">
        <w:rPr>
          <w:rFonts w:ascii="Times New Roman" w:hAnsi="Times New Roman" w:cs="Times New Roman"/>
          <w:sz w:val="24"/>
          <w:szCs w:val="24"/>
        </w:rPr>
        <w:t xml:space="preserve">Guarantee that everybody affected in the individual's consideration and backing shares data and networks consistently about the people wellbeing and any treatment they are having, for instance by holding multidisciplinary gatherings. Affect the individual in all conversations. </w:t>
      </w:r>
    </w:p>
    <w:p w14:paraId="797AD7B1" w14:textId="5EF2C5CB" w:rsidR="00B87C83" w:rsidRPr="00BC43AE" w:rsidRDefault="00B87C83" w:rsidP="00BC43AE">
      <w:pPr>
        <w:spacing w:line="360" w:lineRule="auto"/>
        <w:jc w:val="both"/>
        <w:rPr>
          <w:rFonts w:ascii="Times New Roman" w:hAnsi="Times New Roman" w:cs="Times New Roman"/>
          <w:sz w:val="24"/>
          <w:szCs w:val="24"/>
        </w:rPr>
      </w:pPr>
      <w:r w:rsidRPr="00BC43AE">
        <w:rPr>
          <w:rFonts w:ascii="Times New Roman" w:hAnsi="Times New Roman" w:cs="Times New Roman"/>
          <w:sz w:val="24"/>
          <w:szCs w:val="24"/>
        </w:rPr>
        <w:t xml:space="preserve">Essential and auxiliary medical care groups ought to recognize somewhere around 1 individual from staff who creates explicit information and abilities working with individuals with handicaps and acts a boss, displaying and sharing great practice. Utilize the ability of individuals with inabilities to guarantee the boss comprehends their necessities. </w:t>
      </w:r>
    </w:p>
    <w:p w14:paraId="4E8E2611" w14:textId="229AE3C6" w:rsidR="00B87C83" w:rsidRPr="00BC43AE" w:rsidRDefault="00B87C83" w:rsidP="00BC43AE">
      <w:pPr>
        <w:spacing w:line="360" w:lineRule="auto"/>
        <w:jc w:val="both"/>
        <w:rPr>
          <w:rFonts w:ascii="Times New Roman" w:hAnsi="Times New Roman" w:cs="Times New Roman"/>
          <w:sz w:val="24"/>
          <w:szCs w:val="24"/>
        </w:rPr>
      </w:pPr>
      <w:r w:rsidRPr="00BC43AE">
        <w:rPr>
          <w:rFonts w:ascii="Times New Roman" w:hAnsi="Times New Roman" w:cs="Times New Roman"/>
          <w:sz w:val="24"/>
          <w:szCs w:val="24"/>
        </w:rPr>
        <w:t xml:space="preserve">Perceive that individuals with dementia might require extra wellbeing observations to assist them with recognizing and impart indications old enough related conditions. </w:t>
      </w:r>
    </w:p>
    <w:p w14:paraId="26F9E4C1" w14:textId="2B20F367" w:rsidR="005931E7" w:rsidRDefault="00B87C83" w:rsidP="00BC43AE">
      <w:pPr>
        <w:spacing w:line="360" w:lineRule="auto"/>
        <w:jc w:val="both"/>
        <w:rPr>
          <w:rFonts w:ascii="Times New Roman" w:eastAsia="Times New Roman" w:hAnsi="Times New Roman" w:cs="Times New Roman"/>
          <w:b/>
          <w:bCs/>
          <w:color w:val="545454"/>
          <w:sz w:val="24"/>
          <w:szCs w:val="24"/>
          <w:lang w:val="en-US" w:eastAsia="en-GB"/>
        </w:rPr>
      </w:pPr>
      <w:r w:rsidRPr="00BC43AE">
        <w:rPr>
          <w:rFonts w:ascii="Times New Roman" w:hAnsi="Times New Roman" w:cs="Times New Roman"/>
          <w:sz w:val="24"/>
          <w:szCs w:val="24"/>
        </w:rPr>
        <w:t>Offer yearly wellbeing genuinely take a look at more seasoned individuals with incapacities in case postulations are trailed by brief reference to expert administrations any place required. Clarify what yearly wellbeing checks include and how to organize them. Record any activities distinguished by the yearly wellbeing checks in the individual's medical services plan,</w:t>
      </w:r>
      <w:r w:rsidR="00DA78AE" w:rsidRPr="00BC43AE">
        <w:rPr>
          <w:rFonts w:ascii="Times New Roman" w:hAnsi="Times New Roman" w:cs="Times New Roman"/>
          <w:sz w:val="24"/>
          <w:szCs w:val="24"/>
          <w:lang w:eastAsia="en-GB"/>
        </w:rPr>
        <w:t>, (</w:t>
      </w:r>
      <w:r w:rsidR="00DA78AE" w:rsidRPr="00E576EE">
        <w:rPr>
          <w:rFonts w:ascii="Times New Roman" w:eastAsia="Times New Roman" w:hAnsi="Times New Roman" w:cs="Times New Roman"/>
          <w:b/>
          <w:bCs/>
          <w:color w:val="545454"/>
          <w:sz w:val="24"/>
          <w:szCs w:val="24"/>
          <w:lang w:val="en-US" w:eastAsia="en-GB"/>
        </w:rPr>
        <w:t>Alderfer, 1969</w:t>
      </w:r>
      <w:r w:rsidR="00431BF3" w:rsidRPr="00BC43AE">
        <w:rPr>
          <w:rFonts w:ascii="Times New Roman" w:eastAsia="Times New Roman" w:hAnsi="Times New Roman" w:cs="Times New Roman"/>
          <w:b/>
          <w:bCs/>
          <w:color w:val="545454"/>
          <w:sz w:val="24"/>
          <w:szCs w:val="24"/>
          <w:lang w:val="en-US" w:eastAsia="en-GB"/>
        </w:rPr>
        <w:t>)</w:t>
      </w:r>
    </w:p>
    <w:p w14:paraId="2A269368" w14:textId="24F1C038" w:rsidR="00385E30" w:rsidRDefault="00385E30" w:rsidP="00BC43AE">
      <w:pPr>
        <w:spacing w:line="360" w:lineRule="auto"/>
        <w:jc w:val="both"/>
        <w:rPr>
          <w:rFonts w:ascii="Times New Roman" w:eastAsia="Times New Roman" w:hAnsi="Times New Roman" w:cs="Times New Roman"/>
          <w:b/>
          <w:bCs/>
          <w:color w:val="545454"/>
          <w:sz w:val="24"/>
          <w:szCs w:val="24"/>
          <w:lang w:val="en-US" w:eastAsia="en-GB"/>
        </w:rPr>
      </w:pPr>
    </w:p>
    <w:p w14:paraId="6967EA1A" w14:textId="528CC568" w:rsidR="00385E30" w:rsidRDefault="00385E30" w:rsidP="00BC43AE">
      <w:pPr>
        <w:spacing w:line="360" w:lineRule="auto"/>
        <w:jc w:val="both"/>
        <w:rPr>
          <w:rFonts w:ascii="Times New Roman" w:eastAsia="Times New Roman" w:hAnsi="Times New Roman" w:cs="Times New Roman"/>
          <w:b/>
          <w:bCs/>
          <w:color w:val="545454"/>
          <w:sz w:val="24"/>
          <w:szCs w:val="24"/>
          <w:lang w:val="en-US" w:eastAsia="en-GB"/>
        </w:rPr>
      </w:pPr>
    </w:p>
    <w:p w14:paraId="5A7E452D" w14:textId="77777777" w:rsidR="00385E30" w:rsidRPr="00BC43AE" w:rsidRDefault="00385E30" w:rsidP="00BC43AE">
      <w:pPr>
        <w:spacing w:line="360" w:lineRule="auto"/>
        <w:jc w:val="both"/>
        <w:rPr>
          <w:rFonts w:ascii="Times New Roman" w:eastAsia="Times New Roman" w:hAnsi="Times New Roman" w:cs="Times New Roman"/>
          <w:b/>
          <w:bCs/>
          <w:color w:val="545454"/>
          <w:sz w:val="24"/>
          <w:szCs w:val="24"/>
          <w:lang w:val="en-US" w:eastAsia="en-GB"/>
        </w:rPr>
      </w:pPr>
    </w:p>
    <w:p w14:paraId="2E6AFBCE" w14:textId="77777777" w:rsidR="00ED360C" w:rsidRPr="00BC43AE" w:rsidRDefault="00BB1E6B" w:rsidP="00BC43AE">
      <w:pPr>
        <w:pStyle w:val="ListParagraph"/>
        <w:numPr>
          <w:ilvl w:val="1"/>
          <w:numId w:val="30"/>
        </w:numPr>
        <w:spacing w:before="100" w:after="100" w:line="360" w:lineRule="auto"/>
        <w:jc w:val="both"/>
        <w:textAlignment w:val="baseline"/>
        <w:rPr>
          <w:rFonts w:ascii="Times New Roman" w:eastAsia="Times New Roman" w:hAnsi="Times New Roman" w:cs="Times New Roman"/>
          <w:b/>
          <w:bCs/>
          <w:color w:val="545454"/>
          <w:sz w:val="24"/>
          <w:szCs w:val="24"/>
          <w:lang w:eastAsia="en-GB"/>
        </w:rPr>
      </w:pPr>
      <w:r w:rsidRPr="00BC43AE">
        <w:rPr>
          <w:rFonts w:ascii="Times New Roman" w:eastAsia="Times New Roman" w:hAnsi="Times New Roman" w:cs="Times New Roman"/>
          <w:b/>
          <w:bCs/>
          <w:color w:val="545454"/>
          <w:sz w:val="24"/>
          <w:szCs w:val="24"/>
          <w:lang w:eastAsia="en-GB"/>
        </w:rPr>
        <w:lastRenderedPageBreak/>
        <w:t>Conclusion</w:t>
      </w:r>
      <w:r w:rsidR="00EB113B" w:rsidRPr="00BC43AE">
        <w:rPr>
          <w:rFonts w:ascii="Times New Roman" w:eastAsia="Times New Roman" w:hAnsi="Times New Roman" w:cs="Times New Roman"/>
          <w:color w:val="545454"/>
          <w:sz w:val="24"/>
          <w:szCs w:val="24"/>
          <w:lang w:eastAsia="en-GB"/>
        </w:rPr>
        <w:t>-</w:t>
      </w:r>
      <w:r w:rsidR="008113BC" w:rsidRPr="00BC43AE">
        <w:rPr>
          <w:rFonts w:ascii="Times New Roman" w:eastAsia="Times New Roman" w:hAnsi="Times New Roman" w:cs="Times New Roman"/>
          <w:color w:val="545454"/>
          <w:sz w:val="24"/>
          <w:szCs w:val="24"/>
          <w:lang w:eastAsia="en-GB"/>
        </w:rPr>
        <w:t xml:space="preserve"> </w:t>
      </w:r>
    </w:p>
    <w:p w14:paraId="2553FB50" w14:textId="77777777" w:rsidR="00ED360C" w:rsidRPr="00BC43AE" w:rsidRDefault="00ED360C" w:rsidP="00BC43AE">
      <w:pPr>
        <w:pStyle w:val="ListParagraph"/>
        <w:spacing w:before="100" w:after="100" w:line="360" w:lineRule="auto"/>
        <w:ind w:left="648"/>
        <w:jc w:val="both"/>
        <w:textAlignment w:val="baseline"/>
        <w:rPr>
          <w:rFonts w:ascii="Times New Roman" w:eastAsia="Times New Roman" w:hAnsi="Times New Roman" w:cs="Times New Roman"/>
          <w:b/>
          <w:bCs/>
          <w:color w:val="545454"/>
          <w:sz w:val="24"/>
          <w:szCs w:val="24"/>
          <w:lang w:eastAsia="en-GB"/>
        </w:rPr>
      </w:pPr>
    </w:p>
    <w:p w14:paraId="676199ED" w14:textId="1715B0A9" w:rsidR="00C335F8" w:rsidRPr="00BC43AE" w:rsidRDefault="00EB113B" w:rsidP="00BC43AE">
      <w:pPr>
        <w:spacing w:before="100" w:after="100" w:line="360" w:lineRule="auto"/>
        <w:jc w:val="both"/>
        <w:textAlignment w:val="baseline"/>
        <w:rPr>
          <w:rFonts w:ascii="Times New Roman" w:eastAsia="Times New Roman" w:hAnsi="Times New Roman" w:cs="Times New Roman"/>
          <w:b/>
          <w:bCs/>
          <w:color w:val="545454"/>
          <w:sz w:val="24"/>
          <w:szCs w:val="24"/>
          <w:lang w:eastAsia="en-GB"/>
        </w:rPr>
      </w:pPr>
      <w:r w:rsidRPr="00BC43AE">
        <w:rPr>
          <w:rFonts w:ascii="Times New Roman" w:eastAsia="Times New Roman" w:hAnsi="Times New Roman" w:cs="Times New Roman"/>
          <w:color w:val="545454"/>
          <w:sz w:val="24"/>
          <w:szCs w:val="24"/>
          <w:lang w:eastAsia="en-GB"/>
        </w:rPr>
        <w:t xml:space="preserve">In these report  health care of  Mr and Mrs T was look into how Age UK can help the couple and the principles of the organisation was mention and different types of social care they can be given and also the policies and what the organisation practice which will help the couple to live a better and convenient life was also analyse in the report, the advantages and duties of home care was described and mention </w:t>
      </w:r>
      <w:r w:rsidR="001E64E1" w:rsidRPr="00BC43AE">
        <w:rPr>
          <w:rFonts w:ascii="Times New Roman" w:eastAsia="Times New Roman" w:hAnsi="Times New Roman" w:cs="Times New Roman"/>
          <w:color w:val="545454"/>
          <w:sz w:val="24"/>
          <w:szCs w:val="24"/>
          <w:lang w:eastAsia="en-GB"/>
        </w:rPr>
        <w:t>also different act that safeguard elderly was adopted as well in the report and also recommendation on how they can do more to help elder was also listed in these work</w:t>
      </w:r>
      <w:r w:rsidR="001E64E1" w:rsidRPr="00BC43AE">
        <w:rPr>
          <w:rFonts w:ascii="Times New Roman" w:eastAsia="Times New Roman" w:hAnsi="Times New Roman" w:cs="Times New Roman"/>
          <w:b/>
          <w:bCs/>
          <w:color w:val="545454"/>
          <w:sz w:val="24"/>
          <w:szCs w:val="24"/>
          <w:lang w:eastAsia="en-GB"/>
        </w:rPr>
        <w:t>.</w:t>
      </w:r>
    </w:p>
    <w:p w14:paraId="36270CAD" w14:textId="131E150E" w:rsidR="00855820" w:rsidRPr="00BC43AE" w:rsidRDefault="00855820" w:rsidP="00BC43AE">
      <w:pPr>
        <w:spacing w:before="100" w:after="100" w:line="360" w:lineRule="auto"/>
        <w:jc w:val="both"/>
        <w:textAlignment w:val="baseline"/>
        <w:rPr>
          <w:rFonts w:ascii="Times New Roman" w:eastAsia="Times New Roman" w:hAnsi="Times New Roman" w:cs="Times New Roman"/>
          <w:b/>
          <w:bCs/>
          <w:color w:val="545454"/>
          <w:sz w:val="24"/>
          <w:szCs w:val="24"/>
          <w:lang w:eastAsia="en-GB"/>
        </w:rPr>
      </w:pPr>
    </w:p>
    <w:p w14:paraId="041A6327" w14:textId="5CFC8974" w:rsidR="00855820" w:rsidRPr="00BC43AE" w:rsidRDefault="00855820" w:rsidP="00BC43AE">
      <w:pPr>
        <w:spacing w:before="100" w:after="100" w:line="360" w:lineRule="auto"/>
        <w:jc w:val="both"/>
        <w:textAlignment w:val="baseline"/>
        <w:rPr>
          <w:rFonts w:ascii="Times New Roman" w:eastAsia="Times New Roman" w:hAnsi="Times New Roman" w:cs="Times New Roman"/>
          <w:b/>
          <w:bCs/>
          <w:color w:val="545454"/>
          <w:sz w:val="24"/>
          <w:szCs w:val="24"/>
          <w:lang w:eastAsia="en-GB"/>
        </w:rPr>
      </w:pPr>
    </w:p>
    <w:p w14:paraId="5F320CF7" w14:textId="1E285A2A" w:rsidR="007E71B8" w:rsidRPr="00BC43AE" w:rsidRDefault="007E71B8" w:rsidP="00BC43AE">
      <w:pPr>
        <w:spacing w:before="100" w:after="100" w:line="360" w:lineRule="auto"/>
        <w:jc w:val="both"/>
        <w:textAlignment w:val="baseline"/>
        <w:rPr>
          <w:rFonts w:ascii="Times New Roman" w:eastAsia="Times New Roman" w:hAnsi="Times New Roman" w:cs="Times New Roman"/>
          <w:b/>
          <w:bCs/>
          <w:color w:val="545454"/>
          <w:sz w:val="24"/>
          <w:szCs w:val="24"/>
          <w:lang w:eastAsia="en-GB"/>
        </w:rPr>
      </w:pPr>
    </w:p>
    <w:p w14:paraId="3FF2B3A8" w14:textId="136DE142" w:rsidR="007E71B8" w:rsidRDefault="007E71B8" w:rsidP="00BC43AE">
      <w:pPr>
        <w:spacing w:before="100" w:after="100" w:line="360" w:lineRule="auto"/>
        <w:jc w:val="both"/>
        <w:textAlignment w:val="baseline"/>
        <w:rPr>
          <w:rFonts w:ascii="Times New Roman" w:eastAsia="Times New Roman" w:hAnsi="Times New Roman" w:cs="Times New Roman"/>
          <w:b/>
          <w:bCs/>
          <w:color w:val="545454"/>
          <w:sz w:val="24"/>
          <w:szCs w:val="24"/>
          <w:lang w:eastAsia="en-GB"/>
        </w:rPr>
      </w:pPr>
    </w:p>
    <w:p w14:paraId="79676023" w14:textId="0DE023A4" w:rsidR="00457A82" w:rsidRDefault="00457A82" w:rsidP="00BC43AE">
      <w:pPr>
        <w:spacing w:before="100" w:after="100" w:line="360" w:lineRule="auto"/>
        <w:jc w:val="both"/>
        <w:textAlignment w:val="baseline"/>
        <w:rPr>
          <w:rFonts w:ascii="Times New Roman" w:eastAsia="Times New Roman" w:hAnsi="Times New Roman" w:cs="Times New Roman"/>
          <w:b/>
          <w:bCs/>
          <w:color w:val="545454"/>
          <w:sz w:val="24"/>
          <w:szCs w:val="24"/>
          <w:lang w:eastAsia="en-GB"/>
        </w:rPr>
      </w:pPr>
    </w:p>
    <w:p w14:paraId="6AC4070B" w14:textId="7D4F213C" w:rsidR="00457A82" w:rsidRDefault="00457A82" w:rsidP="00BC43AE">
      <w:pPr>
        <w:spacing w:before="100" w:after="100" w:line="360" w:lineRule="auto"/>
        <w:jc w:val="both"/>
        <w:textAlignment w:val="baseline"/>
        <w:rPr>
          <w:rFonts w:ascii="Times New Roman" w:eastAsia="Times New Roman" w:hAnsi="Times New Roman" w:cs="Times New Roman"/>
          <w:b/>
          <w:bCs/>
          <w:color w:val="545454"/>
          <w:sz w:val="24"/>
          <w:szCs w:val="24"/>
          <w:lang w:eastAsia="en-GB"/>
        </w:rPr>
      </w:pPr>
    </w:p>
    <w:p w14:paraId="5FBAFEBE" w14:textId="23CBBA48" w:rsidR="00457A82" w:rsidRDefault="00457A82" w:rsidP="00BC43AE">
      <w:pPr>
        <w:spacing w:before="100" w:after="100" w:line="360" w:lineRule="auto"/>
        <w:jc w:val="both"/>
        <w:textAlignment w:val="baseline"/>
        <w:rPr>
          <w:rFonts w:ascii="Times New Roman" w:eastAsia="Times New Roman" w:hAnsi="Times New Roman" w:cs="Times New Roman"/>
          <w:b/>
          <w:bCs/>
          <w:color w:val="545454"/>
          <w:sz w:val="24"/>
          <w:szCs w:val="24"/>
          <w:lang w:eastAsia="en-GB"/>
        </w:rPr>
      </w:pPr>
    </w:p>
    <w:p w14:paraId="59B62E47" w14:textId="3D1A36A1" w:rsidR="00457A82" w:rsidRDefault="00457A82" w:rsidP="00BC43AE">
      <w:pPr>
        <w:spacing w:before="100" w:after="100" w:line="360" w:lineRule="auto"/>
        <w:jc w:val="both"/>
        <w:textAlignment w:val="baseline"/>
        <w:rPr>
          <w:rFonts w:ascii="Times New Roman" w:eastAsia="Times New Roman" w:hAnsi="Times New Roman" w:cs="Times New Roman"/>
          <w:b/>
          <w:bCs/>
          <w:color w:val="545454"/>
          <w:sz w:val="24"/>
          <w:szCs w:val="24"/>
          <w:lang w:eastAsia="en-GB"/>
        </w:rPr>
      </w:pPr>
    </w:p>
    <w:p w14:paraId="31AE9A5A" w14:textId="12643CB3" w:rsidR="00457A82" w:rsidRDefault="00457A82" w:rsidP="00BC43AE">
      <w:pPr>
        <w:spacing w:before="100" w:after="100" w:line="360" w:lineRule="auto"/>
        <w:jc w:val="both"/>
        <w:textAlignment w:val="baseline"/>
        <w:rPr>
          <w:rFonts w:ascii="Times New Roman" w:eastAsia="Times New Roman" w:hAnsi="Times New Roman" w:cs="Times New Roman"/>
          <w:b/>
          <w:bCs/>
          <w:color w:val="545454"/>
          <w:sz w:val="24"/>
          <w:szCs w:val="24"/>
          <w:lang w:eastAsia="en-GB"/>
        </w:rPr>
      </w:pPr>
    </w:p>
    <w:p w14:paraId="2A7955E0" w14:textId="0BE04AB8" w:rsidR="00457A82" w:rsidRDefault="00457A82" w:rsidP="00BC43AE">
      <w:pPr>
        <w:spacing w:before="100" w:after="100" w:line="360" w:lineRule="auto"/>
        <w:jc w:val="both"/>
        <w:textAlignment w:val="baseline"/>
        <w:rPr>
          <w:rFonts w:ascii="Times New Roman" w:eastAsia="Times New Roman" w:hAnsi="Times New Roman" w:cs="Times New Roman"/>
          <w:b/>
          <w:bCs/>
          <w:color w:val="545454"/>
          <w:sz w:val="24"/>
          <w:szCs w:val="24"/>
          <w:lang w:eastAsia="en-GB"/>
        </w:rPr>
      </w:pPr>
    </w:p>
    <w:p w14:paraId="369F2E3D" w14:textId="13BDB93F" w:rsidR="00457A82" w:rsidRDefault="00457A82" w:rsidP="00BC43AE">
      <w:pPr>
        <w:spacing w:before="100" w:after="100" w:line="360" w:lineRule="auto"/>
        <w:jc w:val="both"/>
        <w:textAlignment w:val="baseline"/>
        <w:rPr>
          <w:rFonts w:ascii="Times New Roman" w:eastAsia="Times New Roman" w:hAnsi="Times New Roman" w:cs="Times New Roman"/>
          <w:b/>
          <w:bCs/>
          <w:color w:val="545454"/>
          <w:sz w:val="24"/>
          <w:szCs w:val="24"/>
          <w:lang w:eastAsia="en-GB"/>
        </w:rPr>
      </w:pPr>
    </w:p>
    <w:p w14:paraId="70786C9E" w14:textId="56EBD538" w:rsidR="00457A82" w:rsidRDefault="00457A82" w:rsidP="00BC43AE">
      <w:pPr>
        <w:spacing w:before="100" w:after="100" w:line="360" w:lineRule="auto"/>
        <w:jc w:val="both"/>
        <w:textAlignment w:val="baseline"/>
        <w:rPr>
          <w:rFonts w:ascii="Times New Roman" w:eastAsia="Times New Roman" w:hAnsi="Times New Roman" w:cs="Times New Roman"/>
          <w:b/>
          <w:bCs/>
          <w:color w:val="545454"/>
          <w:sz w:val="24"/>
          <w:szCs w:val="24"/>
          <w:lang w:eastAsia="en-GB"/>
        </w:rPr>
      </w:pPr>
    </w:p>
    <w:p w14:paraId="305FADDF" w14:textId="619E0665" w:rsidR="00457A82" w:rsidRDefault="00457A82" w:rsidP="00BC43AE">
      <w:pPr>
        <w:spacing w:before="100" w:after="100" w:line="360" w:lineRule="auto"/>
        <w:jc w:val="both"/>
        <w:textAlignment w:val="baseline"/>
        <w:rPr>
          <w:rFonts w:ascii="Times New Roman" w:eastAsia="Times New Roman" w:hAnsi="Times New Roman" w:cs="Times New Roman"/>
          <w:b/>
          <w:bCs/>
          <w:color w:val="545454"/>
          <w:sz w:val="24"/>
          <w:szCs w:val="24"/>
          <w:lang w:eastAsia="en-GB"/>
        </w:rPr>
      </w:pPr>
    </w:p>
    <w:p w14:paraId="06684E5A" w14:textId="6A927742" w:rsidR="00457A82" w:rsidRDefault="00457A82" w:rsidP="00BC43AE">
      <w:pPr>
        <w:spacing w:before="100" w:after="100" w:line="360" w:lineRule="auto"/>
        <w:jc w:val="both"/>
        <w:textAlignment w:val="baseline"/>
        <w:rPr>
          <w:rFonts w:ascii="Times New Roman" w:eastAsia="Times New Roman" w:hAnsi="Times New Roman" w:cs="Times New Roman"/>
          <w:b/>
          <w:bCs/>
          <w:color w:val="545454"/>
          <w:sz w:val="24"/>
          <w:szCs w:val="24"/>
          <w:lang w:eastAsia="en-GB"/>
        </w:rPr>
      </w:pPr>
    </w:p>
    <w:p w14:paraId="0FF61165" w14:textId="6E06112D" w:rsidR="00457A82" w:rsidRDefault="00457A82" w:rsidP="00BC43AE">
      <w:pPr>
        <w:spacing w:before="100" w:after="100" w:line="360" w:lineRule="auto"/>
        <w:jc w:val="both"/>
        <w:textAlignment w:val="baseline"/>
        <w:rPr>
          <w:rFonts w:ascii="Times New Roman" w:eastAsia="Times New Roman" w:hAnsi="Times New Roman" w:cs="Times New Roman"/>
          <w:b/>
          <w:bCs/>
          <w:color w:val="545454"/>
          <w:sz w:val="24"/>
          <w:szCs w:val="24"/>
          <w:lang w:eastAsia="en-GB"/>
        </w:rPr>
      </w:pPr>
    </w:p>
    <w:p w14:paraId="79CDE21B" w14:textId="6A682243" w:rsidR="00457A82" w:rsidRDefault="00457A82" w:rsidP="00BC43AE">
      <w:pPr>
        <w:spacing w:before="100" w:after="100" w:line="360" w:lineRule="auto"/>
        <w:jc w:val="both"/>
        <w:textAlignment w:val="baseline"/>
        <w:rPr>
          <w:rFonts w:ascii="Times New Roman" w:eastAsia="Times New Roman" w:hAnsi="Times New Roman" w:cs="Times New Roman"/>
          <w:b/>
          <w:bCs/>
          <w:color w:val="545454"/>
          <w:sz w:val="24"/>
          <w:szCs w:val="24"/>
          <w:lang w:eastAsia="en-GB"/>
        </w:rPr>
      </w:pPr>
    </w:p>
    <w:p w14:paraId="37F7594E" w14:textId="2729CD92" w:rsidR="00457A82" w:rsidRDefault="00457A82" w:rsidP="00BC43AE">
      <w:pPr>
        <w:spacing w:before="100" w:after="100" w:line="360" w:lineRule="auto"/>
        <w:jc w:val="both"/>
        <w:textAlignment w:val="baseline"/>
        <w:rPr>
          <w:rFonts w:ascii="Times New Roman" w:eastAsia="Times New Roman" w:hAnsi="Times New Roman" w:cs="Times New Roman"/>
          <w:b/>
          <w:bCs/>
          <w:color w:val="545454"/>
          <w:sz w:val="24"/>
          <w:szCs w:val="24"/>
          <w:lang w:eastAsia="en-GB"/>
        </w:rPr>
      </w:pPr>
    </w:p>
    <w:p w14:paraId="09C0116A" w14:textId="2868CBE7" w:rsidR="00457A82" w:rsidRDefault="00457A82" w:rsidP="00BC43AE">
      <w:pPr>
        <w:spacing w:before="100" w:after="100" w:line="360" w:lineRule="auto"/>
        <w:jc w:val="both"/>
        <w:textAlignment w:val="baseline"/>
        <w:rPr>
          <w:rFonts w:ascii="Times New Roman" w:eastAsia="Times New Roman" w:hAnsi="Times New Roman" w:cs="Times New Roman"/>
          <w:b/>
          <w:bCs/>
          <w:color w:val="545454"/>
          <w:sz w:val="24"/>
          <w:szCs w:val="24"/>
          <w:lang w:eastAsia="en-GB"/>
        </w:rPr>
      </w:pPr>
    </w:p>
    <w:p w14:paraId="06BB32A8" w14:textId="77777777" w:rsidR="00457A82" w:rsidRPr="00BC43AE" w:rsidRDefault="00457A82" w:rsidP="00BC43AE">
      <w:pPr>
        <w:spacing w:before="100" w:after="100" w:line="360" w:lineRule="auto"/>
        <w:jc w:val="both"/>
        <w:textAlignment w:val="baseline"/>
        <w:rPr>
          <w:rFonts w:ascii="Times New Roman" w:eastAsia="Times New Roman" w:hAnsi="Times New Roman" w:cs="Times New Roman"/>
          <w:b/>
          <w:bCs/>
          <w:color w:val="545454"/>
          <w:sz w:val="24"/>
          <w:szCs w:val="24"/>
          <w:lang w:eastAsia="en-GB"/>
        </w:rPr>
      </w:pPr>
    </w:p>
    <w:p w14:paraId="3FAC6422" w14:textId="61EA1D58" w:rsidR="00855820" w:rsidRPr="00BC43AE" w:rsidRDefault="00855820" w:rsidP="00BC43AE">
      <w:pPr>
        <w:spacing w:before="100" w:after="100" w:line="360" w:lineRule="auto"/>
        <w:jc w:val="both"/>
        <w:textAlignment w:val="baseline"/>
        <w:rPr>
          <w:rFonts w:ascii="Times New Roman" w:eastAsia="Times New Roman" w:hAnsi="Times New Roman" w:cs="Times New Roman"/>
          <w:b/>
          <w:bCs/>
          <w:color w:val="545454"/>
          <w:sz w:val="24"/>
          <w:szCs w:val="24"/>
          <w:lang w:eastAsia="en-GB"/>
        </w:rPr>
      </w:pPr>
      <w:r w:rsidRPr="00BC43AE">
        <w:rPr>
          <w:rFonts w:ascii="Times New Roman" w:eastAsia="Times New Roman" w:hAnsi="Times New Roman" w:cs="Times New Roman"/>
          <w:b/>
          <w:bCs/>
          <w:color w:val="545454"/>
          <w:sz w:val="24"/>
          <w:szCs w:val="24"/>
          <w:lang w:eastAsia="en-GB"/>
        </w:rPr>
        <w:lastRenderedPageBreak/>
        <w:t>REFERENCES</w:t>
      </w:r>
    </w:p>
    <w:p w14:paraId="30892567" w14:textId="6829BA0A" w:rsidR="00E75EE1" w:rsidRPr="00457A82" w:rsidRDefault="00E75EE1" w:rsidP="00457A82">
      <w:pPr>
        <w:pStyle w:val="ListParagraph"/>
        <w:numPr>
          <w:ilvl w:val="0"/>
          <w:numId w:val="32"/>
        </w:numPr>
        <w:spacing w:before="100" w:after="100" w:line="360" w:lineRule="auto"/>
        <w:jc w:val="both"/>
        <w:rPr>
          <w:rFonts w:ascii="Times New Roman" w:eastAsia="Times New Roman" w:hAnsi="Times New Roman" w:cs="Times New Roman"/>
          <w:b/>
          <w:bCs/>
          <w:color w:val="545454"/>
          <w:sz w:val="24"/>
          <w:szCs w:val="24"/>
          <w:lang w:eastAsia="en-GB"/>
        </w:rPr>
      </w:pPr>
      <w:r w:rsidRPr="00457A82">
        <w:rPr>
          <w:rFonts w:ascii="Times New Roman" w:eastAsia="Times New Roman" w:hAnsi="Times New Roman" w:cs="Times New Roman"/>
          <w:b/>
          <w:bCs/>
          <w:color w:val="545454"/>
          <w:sz w:val="24"/>
          <w:szCs w:val="24"/>
          <w:lang w:val="en-US" w:eastAsia="en-GB"/>
        </w:rPr>
        <w:t>Akhtar, F (2013) Mastering Social Work Values and Ethics (Mastering Social Work Skills) Jessica Kingsley Pub London</w:t>
      </w:r>
    </w:p>
    <w:p w14:paraId="40F86D86" w14:textId="2043CCF3" w:rsidR="00762CB8" w:rsidRPr="00BC43AE" w:rsidRDefault="00762CB8" w:rsidP="00BC43AE">
      <w:pPr>
        <w:pStyle w:val="ListParagraph"/>
        <w:numPr>
          <w:ilvl w:val="0"/>
          <w:numId w:val="31"/>
        </w:numPr>
        <w:spacing w:before="100" w:after="100" w:line="360" w:lineRule="auto"/>
        <w:jc w:val="both"/>
        <w:rPr>
          <w:rFonts w:ascii="Times New Roman" w:eastAsia="Times New Roman" w:hAnsi="Times New Roman" w:cs="Times New Roman"/>
          <w:b/>
          <w:bCs/>
          <w:color w:val="545454"/>
          <w:sz w:val="24"/>
          <w:szCs w:val="24"/>
          <w:lang w:eastAsia="en-GB"/>
        </w:rPr>
      </w:pPr>
      <w:r w:rsidRPr="00E576EE">
        <w:rPr>
          <w:rFonts w:ascii="Times New Roman" w:eastAsia="Times New Roman" w:hAnsi="Times New Roman" w:cs="Times New Roman"/>
          <w:b/>
          <w:bCs/>
          <w:color w:val="545454"/>
          <w:sz w:val="24"/>
          <w:szCs w:val="24"/>
          <w:lang w:val="en-US" w:eastAsia="en-GB"/>
        </w:rPr>
        <w:t xml:space="preserve">Alderfer, C.P. (1969) 'An Empirical Test of a New Theory of Human Needs', Organizational </w:t>
      </w:r>
      <w:r w:rsidRPr="00BC43AE">
        <w:rPr>
          <w:rFonts w:ascii="Times New Roman" w:eastAsia="Times New Roman" w:hAnsi="Times New Roman" w:cs="Times New Roman"/>
          <w:b/>
          <w:bCs/>
          <w:color w:val="545454"/>
          <w:sz w:val="24"/>
          <w:szCs w:val="24"/>
          <w:lang w:val="en-US" w:eastAsia="en-GB"/>
        </w:rPr>
        <w:t>Behavior</w:t>
      </w:r>
      <w:r w:rsidRPr="00E576EE">
        <w:rPr>
          <w:rFonts w:ascii="Times New Roman" w:eastAsia="Times New Roman" w:hAnsi="Times New Roman" w:cs="Times New Roman"/>
          <w:b/>
          <w:bCs/>
          <w:color w:val="545454"/>
          <w:sz w:val="24"/>
          <w:szCs w:val="24"/>
          <w:lang w:val="en-US" w:eastAsia="en-GB"/>
        </w:rPr>
        <w:t xml:space="preserve"> and Human Performance, 4: 142—75</w:t>
      </w:r>
    </w:p>
    <w:p w14:paraId="186CAE7F" w14:textId="565FA5DD" w:rsidR="00E75EE1" w:rsidRPr="00BC43AE" w:rsidRDefault="00E75EE1" w:rsidP="00BC43AE">
      <w:pPr>
        <w:pStyle w:val="ListParagraph"/>
        <w:numPr>
          <w:ilvl w:val="0"/>
          <w:numId w:val="31"/>
        </w:numPr>
        <w:spacing w:before="100" w:after="100" w:line="360" w:lineRule="auto"/>
        <w:jc w:val="both"/>
        <w:rPr>
          <w:rFonts w:ascii="Times New Roman" w:eastAsia="Times New Roman" w:hAnsi="Times New Roman" w:cs="Times New Roman"/>
          <w:b/>
          <w:bCs/>
          <w:color w:val="545454"/>
          <w:sz w:val="24"/>
          <w:szCs w:val="24"/>
          <w:lang w:eastAsia="en-GB"/>
        </w:rPr>
      </w:pPr>
      <w:r w:rsidRPr="00E75EE1">
        <w:rPr>
          <w:rFonts w:ascii="Times New Roman" w:eastAsia="Times New Roman" w:hAnsi="Times New Roman" w:cs="Times New Roman"/>
          <w:b/>
          <w:bCs/>
          <w:color w:val="545454"/>
          <w:sz w:val="24"/>
          <w:szCs w:val="24"/>
          <w:lang w:val="en-US" w:eastAsia="en-GB"/>
        </w:rPr>
        <w:t>Bartley, M (2016) Health Inequality: An Introduction to Concepts, Theories and Methods 2nd Edition Polity Press; London</w:t>
      </w:r>
    </w:p>
    <w:p w14:paraId="2E6B02E7" w14:textId="5C92AD74" w:rsidR="00863CDB" w:rsidRPr="00BC43AE" w:rsidRDefault="00863CDB" w:rsidP="00BC43AE">
      <w:pPr>
        <w:pStyle w:val="ListParagraph"/>
        <w:numPr>
          <w:ilvl w:val="0"/>
          <w:numId w:val="31"/>
        </w:numPr>
        <w:spacing w:before="100" w:after="100" w:line="360" w:lineRule="auto"/>
        <w:jc w:val="both"/>
        <w:rPr>
          <w:rFonts w:ascii="Times New Roman" w:eastAsia="Times New Roman" w:hAnsi="Times New Roman" w:cs="Times New Roman"/>
          <w:b/>
          <w:bCs/>
          <w:color w:val="545454"/>
          <w:sz w:val="24"/>
          <w:szCs w:val="24"/>
          <w:lang w:eastAsia="en-GB"/>
        </w:rPr>
      </w:pPr>
      <w:r w:rsidRPr="00BC43AE">
        <w:rPr>
          <w:rFonts w:ascii="Times New Roman" w:eastAsia="Times New Roman" w:hAnsi="Times New Roman" w:cs="Times New Roman"/>
          <w:b/>
          <w:bCs/>
          <w:color w:val="545454"/>
          <w:sz w:val="24"/>
          <w:szCs w:val="24"/>
          <w:lang w:val="en-US" w:eastAsia="en-GB"/>
        </w:rPr>
        <w:t>Deborah stone (2019) The Essential Family guide to caring for older people, Green Tree. 1</w:t>
      </w:r>
      <w:r w:rsidRPr="00BC43AE">
        <w:rPr>
          <w:rFonts w:ascii="Times New Roman" w:eastAsia="Times New Roman" w:hAnsi="Times New Roman" w:cs="Times New Roman"/>
          <w:b/>
          <w:bCs/>
          <w:color w:val="545454"/>
          <w:sz w:val="24"/>
          <w:szCs w:val="24"/>
          <w:vertAlign w:val="superscript"/>
          <w:lang w:val="en-US" w:eastAsia="en-GB"/>
        </w:rPr>
        <w:t>st</w:t>
      </w:r>
      <w:r w:rsidRPr="00BC43AE">
        <w:rPr>
          <w:rFonts w:ascii="Times New Roman" w:eastAsia="Times New Roman" w:hAnsi="Times New Roman" w:cs="Times New Roman"/>
          <w:b/>
          <w:bCs/>
          <w:color w:val="545454"/>
          <w:sz w:val="24"/>
          <w:szCs w:val="24"/>
          <w:lang w:val="en-US" w:eastAsia="en-GB"/>
        </w:rPr>
        <w:t xml:space="preserve"> </w:t>
      </w:r>
      <w:r w:rsidR="00532150" w:rsidRPr="00BC43AE">
        <w:rPr>
          <w:rFonts w:ascii="Times New Roman" w:eastAsia="Times New Roman" w:hAnsi="Times New Roman" w:cs="Times New Roman"/>
          <w:b/>
          <w:bCs/>
          <w:color w:val="545454"/>
          <w:sz w:val="24"/>
          <w:szCs w:val="24"/>
          <w:lang w:val="en-US" w:eastAsia="en-GB"/>
        </w:rPr>
        <w:t>edition.</w:t>
      </w:r>
      <w:r w:rsidRPr="00BC43AE">
        <w:rPr>
          <w:rFonts w:ascii="Times New Roman" w:eastAsia="Times New Roman" w:hAnsi="Times New Roman" w:cs="Times New Roman"/>
          <w:b/>
          <w:bCs/>
          <w:color w:val="545454"/>
          <w:sz w:val="24"/>
          <w:szCs w:val="24"/>
          <w:lang w:val="en-US" w:eastAsia="en-GB"/>
        </w:rPr>
        <w:t xml:space="preserve"> London.</w:t>
      </w:r>
      <w:r w:rsidR="00E81DC5" w:rsidRPr="00BC43AE">
        <w:rPr>
          <w:rFonts w:ascii="Times New Roman" w:eastAsia="Times New Roman" w:hAnsi="Times New Roman" w:cs="Times New Roman"/>
          <w:b/>
          <w:bCs/>
          <w:color w:val="545454"/>
          <w:sz w:val="24"/>
          <w:szCs w:val="24"/>
          <w:lang w:val="en-US" w:eastAsia="en-GB"/>
        </w:rPr>
        <w:t xml:space="preserve"> </w:t>
      </w:r>
    </w:p>
    <w:p w14:paraId="5F1AD449" w14:textId="11B0EF3B" w:rsidR="00E81DC5" w:rsidRPr="00E75EE1" w:rsidRDefault="00E81DC5" w:rsidP="00BC43AE">
      <w:pPr>
        <w:pStyle w:val="ListParagraph"/>
        <w:numPr>
          <w:ilvl w:val="0"/>
          <w:numId w:val="31"/>
        </w:numPr>
        <w:spacing w:before="100" w:after="100" w:line="360" w:lineRule="auto"/>
        <w:jc w:val="both"/>
        <w:rPr>
          <w:rFonts w:ascii="Times New Roman" w:eastAsia="Times New Roman" w:hAnsi="Times New Roman" w:cs="Times New Roman"/>
          <w:b/>
          <w:bCs/>
          <w:color w:val="545454"/>
          <w:sz w:val="24"/>
          <w:szCs w:val="24"/>
          <w:lang w:eastAsia="en-GB"/>
        </w:rPr>
      </w:pPr>
      <w:r w:rsidRPr="00BC43AE">
        <w:rPr>
          <w:rFonts w:ascii="Times New Roman" w:eastAsia="Times New Roman" w:hAnsi="Times New Roman" w:cs="Times New Roman"/>
          <w:b/>
          <w:bCs/>
          <w:color w:val="545454"/>
          <w:sz w:val="24"/>
          <w:szCs w:val="24"/>
          <w:lang w:val="en-US" w:eastAsia="en-GB"/>
        </w:rPr>
        <w:t xml:space="preserve">Help the aged and Age concern England merger moves forward: community care </w:t>
      </w:r>
      <w:r w:rsidR="006B45A3" w:rsidRPr="00BC43AE">
        <w:rPr>
          <w:rFonts w:ascii="Times New Roman" w:eastAsia="Times New Roman" w:hAnsi="Times New Roman" w:cs="Times New Roman"/>
          <w:b/>
          <w:bCs/>
          <w:color w:val="545454"/>
          <w:sz w:val="24"/>
          <w:szCs w:val="24"/>
          <w:lang w:val="en-US" w:eastAsia="en-GB"/>
        </w:rPr>
        <w:t>Archived</w:t>
      </w:r>
      <w:r w:rsidRPr="00BC43AE">
        <w:rPr>
          <w:rFonts w:ascii="Times New Roman" w:eastAsia="Times New Roman" w:hAnsi="Times New Roman" w:cs="Times New Roman"/>
          <w:b/>
          <w:bCs/>
          <w:color w:val="545454"/>
          <w:sz w:val="24"/>
          <w:szCs w:val="24"/>
          <w:lang w:val="en-US" w:eastAsia="en-GB"/>
        </w:rPr>
        <w:t xml:space="preserve"> from the original retrieved 2012.</w:t>
      </w:r>
    </w:p>
    <w:p w14:paraId="1C6EFBF4" w14:textId="77777777" w:rsidR="00E75EE1" w:rsidRPr="00E75EE1" w:rsidRDefault="00E75EE1" w:rsidP="00BC43AE">
      <w:pPr>
        <w:pStyle w:val="ListParagraph"/>
        <w:numPr>
          <w:ilvl w:val="0"/>
          <w:numId w:val="31"/>
        </w:numPr>
        <w:spacing w:before="100" w:after="100" w:line="360" w:lineRule="auto"/>
        <w:jc w:val="both"/>
        <w:rPr>
          <w:rFonts w:ascii="Times New Roman" w:eastAsia="Times New Roman" w:hAnsi="Times New Roman" w:cs="Times New Roman"/>
          <w:b/>
          <w:bCs/>
          <w:color w:val="545454"/>
          <w:sz w:val="24"/>
          <w:szCs w:val="24"/>
          <w:lang w:eastAsia="en-GB"/>
        </w:rPr>
      </w:pPr>
      <w:hyperlink r:id="rId12" w:history="1">
        <w:r w:rsidRPr="00E75EE1">
          <w:rPr>
            <w:rStyle w:val="Hyperlink"/>
            <w:rFonts w:ascii="Times New Roman" w:eastAsia="Times New Roman" w:hAnsi="Times New Roman" w:cs="Times New Roman"/>
            <w:b/>
            <w:bCs/>
            <w:sz w:val="24"/>
            <w:szCs w:val="24"/>
            <w:lang w:val="en-US" w:eastAsia="en-GB"/>
          </w:rPr>
          <w:t>https://www.cqc.org.uk/what-we-do/how-we-do-our-job/fundamental-standards</w:t>
        </w:r>
      </w:hyperlink>
    </w:p>
    <w:p w14:paraId="68C493DC" w14:textId="77777777" w:rsidR="00E75EE1" w:rsidRPr="00E75EE1" w:rsidRDefault="00E75EE1" w:rsidP="00BC43AE">
      <w:pPr>
        <w:pStyle w:val="ListParagraph"/>
        <w:numPr>
          <w:ilvl w:val="0"/>
          <w:numId w:val="31"/>
        </w:numPr>
        <w:spacing w:before="100" w:after="100" w:line="360" w:lineRule="auto"/>
        <w:jc w:val="both"/>
        <w:rPr>
          <w:rFonts w:ascii="Times New Roman" w:eastAsia="Times New Roman" w:hAnsi="Times New Roman" w:cs="Times New Roman"/>
          <w:b/>
          <w:bCs/>
          <w:color w:val="545454"/>
          <w:sz w:val="24"/>
          <w:szCs w:val="24"/>
          <w:lang w:eastAsia="en-GB"/>
        </w:rPr>
      </w:pPr>
      <w:hyperlink r:id="rId13" w:history="1">
        <w:r w:rsidRPr="00E75EE1">
          <w:rPr>
            <w:rStyle w:val="Hyperlink"/>
            <w:rFonts w:ascii="Times New Roman" w:eastAsia="Times New Roman" w:hAnsi="Times New Roman" w:cs="Times New Roman"/>
            <w:b/>
            <w:bCs/>
            <w:sz w:val="24"/>
            <w:szCs w:val="24"/>
            <w:lang w:val="en-US" w:eastAsia="en-GB"/>
          </w:rPr>
          <w:t>https://www.skillsforhealth.org.uk/images/services/code-of-conduct/Code%20of%20Conduct%20Healthcare%20Support.pdf</w:t>
        </w:r>
      </w:hyperlink>
    </w:p>
    <w:p w14:paraId="58693F0E" w14:textId="77777777" w:rsidR="00E75EE1" w:rsidRPr="00E75EE1" w:rsidRDefault="00E75EE1" w:rsidP="00BC43AE">
      <w:pPr>
        <w:pStyle w:val="ListParagraph"/>
        <w:numPr>
          <w:ilvl w:val="0"/>
          <w:numId w:val="31"/>
        </w:numPr>
        <w:spacing w:before="100" w:after="100" w:line="360" w:lineRule="auto"/>
        <w:jc w:val="both"/>
        <w:rPr>
          <w:rFonts w:ascii="Times New Roman" w:eastAsia="Times New Roman" w:hAnsi="Times New Roman" w:cs="Times New Roman"/>
          <w:b/>
          <w:bCs/>
          <w:color w:val="545454"/>
          <w:sz w:val="24"/>
          <w:szCs w:val="24"/>
          <w:lang w:eastAsia="en-GB"/>
        </w:rPr>
      </w:pPr>
      <w:hyperlink r:id="rId14" w:history="1">
        <w:r w:rsidRPr="00E75EE1">
          <w:rPr>
            <w:rStyle w:val="Hyperlink"/>
            <w:rFonts w:ascii="Times New Roman" w:eastAsia="Times New Roman" w:hAnsi="Times New Roman" w:cs="Times New Roman"/>
            <w:b/>
            <w:bCs/>
            <w:sz w:val="24"/>
            <w:szCs w:val="24"/>
            <w:lang w:val="en-US" w:eastAsia="en-GB"/>
          </w:rPr>
          <w:t>https://www.skillsforhealth.org.uk/images/services/code-of-conduct/Code%20of%20Conduct%20Healthcare%20Support.pdf</w:t>
        </w:r>
      </w:hyperlink>
    </w:p>
    <w:p w14:paraId="58A4D7A6" w14:textId="77777777" w:rsidR="00E75EE1" w:rsidRPr="00E75EE1" w:rsidRDefault="00E75EE1" w:rsidP="00BC43AE">
      <w:pPr>
        <w:pStyle w:val="ListParagraph"/>
        <w:numPr>
          <w:ilvl w:val="0"/>
          <w:numId w:val="31"/>
        </w:numPr>
        <w:spacing w:before="100" w:after="100" w:line="360" w:lineRule="auto"/>
        <w:jc w:val="both"/>
        <w:rPr>
          <w:rFonts w:ascii="Times New Roman" w:eastAsia="Times New Roman" w:hAnsi="Times New Roman" w:cs="Times New Roman"/>
          <w:b/>
          <w:bCs/>
          <w:color w:val="545454"/>
          <w:sz w:val="24"/>
          <w:szCs w:val="24"/>
          <w:lang w:eastAsia="en-GB"/>
        </w:rPr>
      </w:pPr>
      <w:hyperlink r:id="rId15" w:history="1">
        <w:r w:rsidRPr="00E75EE1">
          <w:rPr>
            <w:rStyle w:val="Hyperlink"/>
            <w:rFonts w:ascii="Times New Roman" w:eastAsia="Times New Roman" w:hAnsi="Times New Roman" w:cs="Times New Roman"/>
            <w:b/>
            <w:bCs/>
            <w:sz w:val="24"/>
            <w:szCs w:val="24"/>
            <w:lang w:val="en-US" w:eastAsia="en-GB"/>
          </w:rPr>
          <w:t>https://www.hse.gov.uk/</w:t>
        </w:r>
      </w:hyperlink>
    </w:p>
    <w:p w14:paraId="46F1D3CB" w14:textId="77777777" w:rsidR="00E75EE1" w:rsidRPr="00E75EE1" w:rsidRDefault="00E75EE1" w:rsidP="00BC43AE">
      <w:pPr>
        <w:pStyle w:val="ListParagraph"/>
        <w:numPr>
          <w:ilvl w:val="0"/>
          <w:numId w:val="31"/>
        </w:numPr>
        <w:spacing w:before="100" w:after="100" w:line="360" w:lineRule="auto"/>
        <w:jc w:val="both"/>
        <w:rPr>
          <w:rFonts w:ascii="Times New Roman" w:eastAsia="Times New Roman" w:hAnsi="Times New Roman" w:cs="Times New Roman"/>
          <w:b/>
          <w:bCs/>
          <w:color w:val="545454"/>
          <w:sz w:val="24"/>
          <w:szCs w:val="24"/>
          <w:lang w:eastAsia="en-GB"/>
        </w:rPr>
      </w:pPr>
      <w:hyperlink r:id="rId16" w:history="1">
        <w:r w:rsidRPr="00E75EE1">
          <w:rPr>
            <w:rStyle w:val="Hyperlink"/>
            <w:rFonts w:ascii="Times New Roman" w:eastAsia="Times New Roman" w:hAnsi="Times New Roman" w:cs="Times New Roman"/>
            <w:b/>
            <w:bCs/>
            <w:sz w:val="24"/>
            <w:szCs w:val="24"/>
            <w:lang w:val="en-US" w:eastAsia="en-GB"/>
          </w:rPr>
          <w:t>https://www.nmc.org.uk/standards/code/</w:t>
        </w:r>
      </w:hyperlink>
    </w:p>
    <w:p w14:paraId="46570071" w14:textId="50ABFF08" w:rsidR="00E75EE1" w:rsidRPr="00BC43AE" w:rsidRDefault="00E75EE1" w:rsidP="00BC43AE">
      <w:pPr>
        <w:pStyle w:val="ListParagraph"/>
        <w:numPr>
          <w:ilvl w:val="0"/>
          <w:numId w:val="31"/>
        </w:numPr>
        <w:spacing w:before="100" w:after="100" w:line="360" w:lineRule="auto"/>
        <w:jc w:val="both"/>
        <w:rPr>
          <w:rFonts w:ascii="Times New Roman" w:eastAsia="Times New Roman" w:hAnsi="Times New Roman" w:cs="Times New Roman"/>
          <w:b/>
          <w:bCs/>
          <w:color w:val="545454"/>
          <w:sz w:val="24"/>
          <w:szCs w:val="24"/>
          <w:lang w:eastAsia="en-GB"/>
        </w:rPr>
      </w:pPr>
      <w:hyperlink r:id="rId17" w:history="1">
        <w:r w:rsidRPr="00E75EE1">
          <w:rPr>
            <w:rStyle w:val="Hyperlink"/>
            <w:rFonts w:ascii="Times New Roman" w:eastAsia="Times New Roman" w:hAnsi="Times New Roman" w:cs="Times New Roman"/>
            <w:b/>
            <w:bCs/>
            <w:sz w:val="24"/>
            <w:szCs w:val="24"/>
            <w:lang w:val="en-US" w:eastAsia="en-GB"/>
          </w:rPr>
          <w:t>https://www.nmc.org.uk/standards/code/read-the-code-online/</w:t>
        </w:r>
      </w:hyperlink>
    </w:p>
    <w:p w14:paraId="7163A9F9" w14:textId="3E1914AC" w:rsidR="00762CB8" w:rsidRPr="00BC43AE" w:rsidRDefault="00762CB8" w:rsidP="00BC43AE">
      <w:pPr>
        <w:pStyle w:val="ListParagraph"/>
        <w:numPr>
          <w:ilvl w:val="0"/>
          <w:numId w:val="31"/>
        </w:numPr>
        <w:spacing w:before="100" w:after="100" w:line="360" w:lineRule="auto"/>
        <w:jc w:val="both"/>
        <w:rPr>
          <w:rFonts w:ascii="Times New Roman" w:eastAsia="Times New Roman" w:hAnsi="Times New Roman" w:cs="Times New Roman"/>
          <w:b/>
          <w:bCs/>
          <w:color w:val="545454"/>
          <w:sz w:val="24"/>
          <w:szCs w:val="24"/>
          <w:lang w:eastAsia="en-GB"/>
        </w:rPr>
      </w:pPr>
      <w:r w:rsidRPr="00BC43AE">
        <w:rPr>
          <w:rFonts w:ascii="Times New Roman" w:eastAsia="Times New Roman" w:hAnsi="Times New Roman" w:cs="Times New Roman"/>
          <w:b/>
          <w:bCs/>
          <w:color w:val="545454"/>
          <w:sz w:val="24"/>
          <w:szCs w:val="24"/>
          <w:lang w:eastAsia="en-GB"/>
        </w:rPr>
        <w:t>Michell Morrison -valfre, (2020) Foundation of Mental health care, 7 edition, Vitalsource ebook. Powerful &amp; portable.</w:t>
      </w:r>
    </w:p>
    <w:p w14:paraId="40831C11" w14:textId="7DB2451B" w:rsidR="00E576EE" w:rsidRPr="00BC43AE" w:rsidRDefault="00762CB8" w:rsidP="00BC43AE">
      <w:pPr>
        <w:spacing w:before="100" w:after="100" w:line="360" w:lineRule="auto"/>
        <w:ind w:left="360"/>
        <w:jc w:val="both"/>
        <w:rPr>
          <w:rFonts w:ascii="Times New Roman" w:eastAsia="Times New Roman" w:hAnsi="Times New Roman" w:cs="Times New Roman"/>
          <w:b/>
          <w:bCs/>
          <w:color w:val="545454"/>
          <w:sz w:val="24"/>
          <w:szCs w:val="24"/>
          <w:lang w:eastAsia="en-GB"/>
        </w:rPr>
      </w:pPr>
      <w:r w:rsidRPr="00BC43AE">
        <w:rPr>
          <w:rFonts w:ascii="Times New Roman" w:eastAsia="Times New Roman" w:hAnsi="Times New Roman" w:cs="Times New Roman"/>
          <w:b/>
          <w:bCs/>
          <w:color w:val="545454"/>
          <w:sz w:val="24"/>
          <w:szCs w:val="24"/>
          <w:lang w:eastAsia="en-GB"/>
        </w:rPr>
        <w:t xml:space="preserve"> </w:t>
      </w:r>
    </w:p>
    <w:p w14:paraId="6D74B6B2" w14:textId="771F60D7" w:rsidR="00855820" w:rsidRPr="00BC43AE" w:rsidRDefault="00E576EE" w:rsidP="00BC43AE">
      <w:pPr>
        <w:pStyle w:val="ListParagraph"/>
        <w:spacing w:before="100" w:after="100" w:line="360" w:lineRule="auto"/>
        <w:jc w:val="both"/>
        <w:textAlignment w:val="baseline"/>
        <w:rPr>
          <w:rFonts w:ascii="Times New Roman" w:eastAsia="Times New Roman" w:hAnsi="Times New Roman" w:cs="Times New Roman"/>
          <w:b/>
          <w:bCs/>
          <w:color w:val="545454"/>
          <w:sz w:val="24"/>
          <w:szCs w:val="24"/>
          <w:lang w:eastAsia="en-GB"/>
        </w:rPr>
      </w:pPr>
      <w:r w:rsidRPr="00BC43AE">
        <w:rPr>
          <w:rFonts w:ascii="Times New Roman" w:eastAsia="Times New Roman" w:hAnsi="Times New Roman" w:cs="Times New Roman"/>
          <w:b/>
          <w:bCs/>
          <w:color w:val="545454"/>
          <w:sz w:val="24"/>
          <w:szCs w:val="24"/>
          <w:lang w:val="en-US" w:eastAsia="en-GB"/>
        </w:rPr>
        <w:t xml:space="preserve"> </w:t>
      </w:r>
    </w:p>
    <w:sectPr w:rsidR="00855820" w:rsidRPr="00BC43AE">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CD3ECF" w14:textId="77777777" w:rsidR="004F212C" w:rsidRDefault="004F212C">
      <w:pPr>
        <w:spacing w:after="0" w:line="240" w:lineRule="auto"/>
      </w:pPr>
      <w:r>
        <w:separator/>
      </w:r>
    </w:p>
  </w:endnote>
  <w:endnote w:type="continuationSeparator" w:id="0">
    <w:p w14:paraId="034E10E8" w14:textId="77777777" w:rsidR="004F212C" w:rsidRDefault="004F21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 Sans">
    <w:altName w:val="Open Sans"/>
    <w:charset w:val="00"/>
    <w:family w:val="swiss"/>
    <w:pitch w:val="variable"/>
    <w:sig w:usb0="E00002EF" w:usb1="4000205B" w:usb2="00000028" w:usb3="00000000" w:csb0="0000019F" w:csb1="00000000"/>
  </w:font>
  <w:font w:name="Tw Cen MT">
    <w:panose1 w:val="020B0602020104020603"/>
    <w:charset w:val="00"/>
    <w:family w:val="swiss"/>
    <w:pitch w:val="variable"/>
    <w:sig w:usb0="00000007" w:usb1="00000000" w:usb2="00000000" w:usb3="00000000" w:csb0="00000003"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11FDC5" w14:textId="77777777" w:rsidR="004F212C" w:rsidRDefault="004F212C">
      <w:pPr>
        <w:spacing w:after="0" w:line="240" w:lineRule="auto"/>
      </w:pPr>
      <w:r>
        <w:rPr>
          <w:color w:val="000000"/>
        </w:rPr>
        <w:separator/>
      </w:r>
    </w:p>
  </w:footnote>
  <w:footnote w:type="continuationSeparator" w:id="0">
    <w:p w14:paraId="2FAE2AFC" w14:textId="77777777" w:rsidR="004F212C" w:rsidRDefault="004F21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E5B54"/>
    <w:multiLevelType w:val="hybridMultilevel"/>
    <w:tmpl w:val="EA52FDA8"/>
    <w:lvl w:ilvl="0" w:tplc="9E688202">
      <w:start w:val="1"/>
      <w:numFmt w:val="bullet"/>
      <w:lvlText w:val="•"/>
      <w:lvlJc w:val="left"/>
      <w:pPr>
        <w:tabs>
          <w:tab w:val="num" w:pos="720"/>
        </w:tabs>
        <w:ind w:left="720" w:hanging="360"/>
      </w:pPr>
      <w:rPr>
        <w:rFonts w:ascii="Arial" w:hAnsi="Arial" w:hint="default"/>
      </w:rPr>
    </w:lvl>
    <w:lvl w:ilvl="1" w:tplc="24B2410C" w:tentative="1">
      <w:start w:val="1"/>
      <w:numFmt w:val="bullet"/>
      <w:lvlText w:val="•"/>
      <w:lvlJc w:val="left"/>
      <w:pPr>
        <w:tabs>
          <w:tab w:val="num" w:pos="1440"/>
        </w:tabs>
        <w:ind w:left="1440" w:hanging="360"/>
      </w:pPr>
      <w:rPr>
        <w:rFonts w:ascii="Arial" w:hAnsi="Arial" w:hint="default"/>
      </w:rPr>
    </w:lvl>
    <w:lvl w:ilvl="2" w:tplc="E9087CCE" w:tentative="1">
      <w:start w:val="1"/>
      <w:numFmt w:val="bullet"/>
      <w:lvlText w:val="•"/>
      <w:lvlJc w:val="left"/>
      <w:pPr>
        <w:tabs>
          <w:tab w:val="num" w:pos="2160"/>
        </w:tabs>
        <w:ind w:left="2160" w:hanging="360"/>
      </w:pPr>
      <w:rPr>
        <w:rFonts w:ascii="Arial" w:hAnsi="Arial" w:hint="default"/>
      </w:rPr>
    </w:lvl>
    <w:lvl w:ilvl="3" w:tplc="84788A14" w:tentative="1">
      <w:start w:val="1"/>
      <w:numFmt w:val="bullet"/>
      <w:lvlText w:val="•"/>
      <w:lvlJc w:val="left"/>
      <w:pPr>
        <w:tabs>
          <w:tab w:val="num" w:pos="2880"/>
        </w:tabs>
        <w:ind w:left="2880" w:hanging="360"/>
      </w:pPr>
      <w:rPr>
        <w:rFonts w:ascii="Arial" w:hAnsi="Arial" w:hint="default"/>
      </w:rPr>
    </w:lvl>
    <w:lvl w:ilvl="4" w:tplc="8B18AE82" w:tentative="1">
      <w:start w:val="1"/>
      <w:numFmt w:val="bullet"/>
      <w:lvlText w:val="•"/>
      <w:lvlJc w:val="left"/>
      <w:pPr>
        <w:tabs>
          <w:tab w:val="num" w:pos="3600"/>
        </w:tabs>
        <w:ind w:left="3600" w:hanging="360"/>
      </w:pPr>
      <w:rPr>
        <w:rFonts w:ascii="Arial" w:hAnsi="Arial" w:hint="default"/>
      </w:rPr>
    </w:lvl>
    <w:lvl w:ilvl="5" w:tplc="2A4893DA" w:tentative="1">
      <w:start w:val="1"/>
      <w:numFmt w:val="bullet"/>
      <w:lvlText w:val="•"/>
      <w:lvlJc w:val="left"/>
      <w:pPr>
        <w:tabs>
          <w:tab w:val="num" w:pos="4320"/>
        </w:tabs>
        <w:ind w:left="4320" w:hanging="360"/>
      </w:pPr>
      <w:rPr>
        <w:rFonts w:ascii="Arial" w:hAnsi="Arial" w:hint="default"/>
      </w:rPr>
    </w:lvl>
    <w:lvl w:ilvl="6" w:tplc="94D0835E" w:tentative="1">
      <w:start w:val="1"/>
      <w:numFmt w:val="bullet"/>
      <w:lvlText w:val="•"/>
      <w:lvlJc w:val="left"/>
      <w:pPr>
        <w:tabs>
          <w:tab w:val="num" w:pos="5040"/>
        </w:tabs>
        <w:ind w:left="5040" w:hanging="360"/>
      </w:pPr>
      <w:rPr>
        <w:rFonts w:ascii="Arial" w:hAnsi="Arial" w:hint="default"/>
      </w:rPr>
    </w:lvl>
    <w:lvl w:ilvl="7" w:tplc="24FA079C" w:tentative="1">
      <w:start w:val="1"/>
      <w:numFmt w:val="bullet"/>
      <w:lvlText w:val="•"/>
      <w:lvlJc w:val="left"/>
      <w:pPr>
        <w:tabs>
          <w:tab w:val="num" w:pos="5760"/>
        </w:tabs>
        <w:ind w:left="5760" w:hanging="360"/>
      </w:pPr>
      <w:rPr>
        <w:rFonts w:ascii="Arial" w:hAnsi="Arial" w:hint="default"/>
      </w:rPr>
    </w:lvl>
    <w:lvl w:ilvl="8" w:tplc="5952094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C252733"/>
    <w:multiLevelType w:val="multilevel"/>
    <w:tmpl w:val="20CA5D56"/>
    <w:lvl w:ilvl="0">
      <w:start w:val="1"/>
      <w:numFmt w:val="decimal"/>
      <w:lvlText w:val="%1"/>
      <w:lvlJc w:val="left"/>
      <w:pPr>
        <w:ind w:left="360" w:hanging="360"/>
      </w:pPr>
      <w:rPr>
        <w:rFonts w:asciiTheme="minorHAnsi" w:eastAsia="+mn-ea" w:hAnsiTheme="minorHAnsi" w:cs="+mn-cs" w:hint="default"/>
        <w:b/>
        <w:color w:val="212B32"/>
        <w:sz w:val="28"/>
      </w:rPr>
    </w:lvl>
    <w:lvl w:ilvl="1">
      <w:start w:val="4"/>
      <w:numFmt w:val="decimal"/>
      <w:lvlText w:val="%1.%2"/>
      <w:lvlJc w:val="left"/>
      <w:pPr>
        <w:ind w:left="720" w:hanging="720"/>
      </w:pPr>
      <w:rPr>
        <w:rFonts w:asciiTheme="minorHAnsi" w:eastAsia="+mn-ea" w:hAnsiTheme="minorHAnsi" w:cs="+mn-cs" w:hint="default"/>
        <w:b/>
        <w:color w:val="212B32"/>
        <w:sz w:val="28"/>
      </w:rPr>
    </w:lvl>
    <w:lvl w:ilvl="2">
      <w:start w:val="1"/>
      <w:numFmt w:val="decimal"/>
      <w:lvlText w:val="%1.%2.%3"/>
      <w:lvlJc w:val="left"/>
      <w:pPr>
        <w:ind w:left="720" w:hanging="720"/>
      </w:pPr>
      <w:rPr>
        <w:rFonts w:asciiTheme="minorHAnsi" w:eastAsia="+mn-ea" w:hAnsiTheme="minorHAnsi" w:cs="+mn-cs" w:hint="default"/>
        <w:b/>
        <w:color w:val="212B32"/>
        <w:sz w:val="28"/>
      </w:rPr>
    </w:lvl>
    <w:lvl w:ilvl="3">
      <w:start w:val="1"/>
      <w:numFmt w:val="decimal"/>
      <w:lvlText w:val="%1.%2.%3.%4"/>
      <w:lvlJc w:val="left"/>
      <w:pPr>
        <w:ind w:left="1080" w:hanging="1080"/>
      </w:pPr>
      <w:rPr>
        <w:rFonts w:asciiTheme="minorHAnsi" w:eastAsia="+mn-ea" w:hAnsiTheme="minorHAnsi" w:cs="+mn-cs" w:hint="default"/>
        <w:b/>
        <w:color w:val="212B32"/>
        <w:sz w:val="28"/>
      </w:rPr>
    </w:lvl>
    <w:lvl w:ilvl="4">
      <w:start w:val="1"/>
      <w:numFmt w:val="decimal"/>
      <w:lvlText w:val="%1.%2.%3.%4.%5"/>
      <w:lvlJc w:val="left"/>
      <w:pPr>
        <w:ind w:left="1080" w:hanging="1080"/>
      </w:pPr>
      <w:rPr>
        <w:rFonts w:asciiTheme="minorHAnsi" w:eastAsia="+mn-ea" w:hAnsiTheme="minorHAnsi" w:cs="+mn-cs" w:hint="default"/>
        <w:b/>
        <w:color w:val="212B32"/>
        <w:sz w:val="28"/>
      </w:rPr>
    </w:lvl>
    <w:lvl w:ilvl="5">
      <w:start w:val="1"/>
      <w:numFmt w:val="decimal"/>
      <w:lvlText w:val="%1.%2.%3.%4.%5.%6"/>
      <w:lvlJc w:val="left"/>
      <w:pPr>
        <w:ind w:left="1440" w:hanging="1440"/>
      </w:pPr>
      <w:rPr>
        <w:rFonts w:asciiTheme="minorHAnsi" w:eastAsia="+mn-ea" w:hAnsiTheme="minorHAnsi" w:cs="+mn-cs" w:hint="default"/>
        <w:b/>
        <w:color w:val="212B32"/>
        <w:sz w:val="28"/>
      </w:rPr>
    </w:lvl>
    <w:lvl w:ilvl="6">
      <w:start w:val="1"/>
      <w:numFmt w:val="decimal"/>
      <w:lvlText w:val="%1.%2.%3.%4.%5.%6.%7"/>
      <w:lvlJc w:val="left"/>
      <w:pPr>
        <w:ind w:left="1800" w:hanging="1800"/>
      </w:pPr>
      <w:rPr>
        <w:rFonts w:asciiTheme="minorHAnsi" w:eastAsia="+mn-ea" w:hAnsiTheme="minorHAnsi" w:cs="+mn-cs" w:hint="default"/>
        <w:b/>
        <w:color w:val="212B32"/>
        <w:sz w:val="28"/>
      </w:rPr>
    </w:lvl>
    <w:lvl w:ilvl="7">
      <w:start w:val="1"/>
      <w:numFmt w:val="decimal"/>
      <w:lvlText w:val="%1.%2.%3.%4.%5.%6.%7.%8"/>
      <w:lvlJc w:val="left"/>
      <w:pPr>
        <w:ind w:left="1800" w:hanging="1800"/>
      </w:pPr>
      <w:rPr>
        <w:rFonts w:asciiTheme="minorHAnsi" w:eastAsia="+mn-ea" w:hAnsiTheme="minorHAnsi" w:cs="+mn-cs" w:hint="default"/>
        <w:b/>
        <w:color w:val="212B32"/>
        <w:sz w:val="28"/>
      </w:rPr>
    </w:lvl>
    <w:lvl w:ilvl="8">
      <w:start w:val="1"/>
      <w:numFmt w:val="decimal"/>
      <w:lvlText w:val="%1.%2.%3.%4.%5.%6.%7.%8.%9"/>
      <w:lvlJc w:val="left"/>
      <w:pPr>
        <w:ind w:left="2160" w:hanging="2160"/>
      </w:pPr>
      <w:rPr>
        <w:rFonts w:asciiTheme="minorHAnsi" w:eastAsia="+mn-ea" w:hAnsiTheme="minorHAnsi" w:cs="+mn-cs" w:hint="default"/>
        <w:b/>
        <w:color w:val="212B32"/>
        <w:sz w:val="28"/>
      </w:rPr>
    </w:lvl>
  </w:abstractNum>
  <w:abstractNum w:abstractNumId="2" w15:restartNumberingAfterBreak="0">
    <w:nsid w:val="113675E0"/>
    <w:multiLevelType w:val="multilevel"/>
    <w:tmpl w:val="D13A40D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2311576"/>
    <w:multiLevelType w:val="multilevel"/>
    <w:tmpl w:val="089EF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C71FBB"/>
    <w:multiLevelType w:val="hybridMultilevel"/>
    <w:tmpl w:val="0A106D02"/>
    <w:lvl w:ilvl="0" w:tplc="717E4C14">
      <w:start w:val="1"/>
      <w:numFmt w:val="bullet"/>
      <w:lvlText w:val=""/>
      <w:lvlJc w:val="left"/>
      <w:pPr>
        <w:ind w:left="720" w:hanging="360"/>
      </w:pPr>
      <w:rPr>
        <w:rFonts w:ascii="Wingdings" w:hAnsi="Wingdings" w:hint="default"/>
        <w:b/>
        <w:bCs/>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220FAA"/>
    <w:multiLevelType w:val="hybridMultilevel"/>
    <w:tmpl w:val="49525DB6"/>
    <w:lvl w:ilvl="0" w:tplc="94E0C37C">
      <w:start w:val="1"/>
      <w:numFmt w:val="decimal"/>
      <w:lvlText w:val="%1."/>
      <w:lvlJc w:val="left"/>
      <w:pPr>
        <w:tabs>
          <w:tab w:val="num" w:pos="720"/>
        </w:tabs>
        <w:ind w:left="720" w:hanging="360"/>
      </w:pPr>
    </w:lvl>
    <w:lvl w:ilvl="1" w:tplc="13A88F18" w:tentative="1">
      <w:start w:val="1"/>
      <w:numFmt w:val="decimal"/>
      <w:lvlText w:val="%2."/>
      <w:lvlJc w:val="left"/>
      <w:pPr>
        <w:tabs>
          <w:tab w:val="num" w:pos="1440"/>
        </w:tabs>
        <w:ind w:left="1440" w:hanging="360"/>
      </w:pPr>
    </w:lvl>
    <w:lvl w:ilvl="2" w:tplc="1DEC3DD8" w:tentative="1">
      <w:start w:val="1"/>
      <w:numFmt w:val="decimal"/>
      <w:lvlText w:val="%3."/>
      <w:lvlJc w:val="left"/>
      <w:pPr>
        <w:tabs>
          <w:tab w:val="num" w:pos="2160"/>
        </w:tabs>
        <w:ind w:left="2160" w:hanging="360"/>
      </w:pPr>
    </w:lvl>
    <w:lvl w:ilvl="3" w:tplc="09403EDC" w:tentative="1">
      <w:start w:val="1"/>
      <w:numFmt w:val="decimal"/>
      <w:lvlText w:val="%4."/>
      <w:lvlJc w:val="left"/>
      <w:pPr>
        <w:tabs>
          <w:tab w:val="num" w:pos="2880"/>
        </w:tabs>
        <w:ind w:left="2880" w:hanging="360"/>
      </w:pPr>
    </w:lvl>
    <w:lvl w:ilvl="4" w:tplc="DBE8FA2C" w:tentative="1">
      <w:start w:val="1"/>
      <w:numFmt w:val="decimal"/>
      <w:lvlText w:val="%5."/>
      <w:lvlJc w:val="left"/>
      <w:pPr>
        <w:tabs>
          <w:tab w:val="num" w:pos="3600"/>
        </w:tabs>
        <w:ind w:left="3600" w:hanging="360"/>
      </w:pPr>
    </w:lvl>
    <w:lvl w:ilvl="5" w:tplc="FF8C5BD8" w:tentative="1">
      <w:start w:val="1"/>
      <w:numFmt w:val="decimal"/>
      <w:lvlText w:val="%6."/>
      <w:lvlJc w:val="left"/>
      <w:pPr>
        <w:tabs>
          <w:tab w:val="num" w:pos="4320"/>
        </w:tabs>
        <w:ind w:left="4320" w:hanging="360"/>
      </w:pPr>
    </w:lvl>
    <w:lvl w:ilvl="6" w:tplc="D318007C" w:tentative="1">
      <w:start w:val="1"/>
      <w:numFmt w:val="decimal"/>
      <w:lvlText w:val="%7."/>
      <w:lvlJc w:val="left"/>
      <w:pPr>
        <w:tabs>
          <w:tab w:val="num" w:pos="5040"/>
        </w:tabs>
        <w:ind w:left="5040" w:hanging="360"/>
      </w:pPr>
    </w:lvl>
    <w:lvl w:ilvl="7" w:tplc="DF66D5E0" w:tentative="1">
      <w:start w:val="1"/>
      <w:numFmt w:val="decimal"/>
      <w:lvlText w:val="%8."/>
      <w:lvlJc w:val="left"/>
      <w:pPr>
        <w:tabs>
          <w:tab w:val="num" w:pos="5760"/>
        </w:tabs>
        <w:ind w:left="5760" w:hanging="360"/>
      </w:pPr>
    </w:lvl>
    <w:lvl w:ilvl="8" w:tplc="AADC5738" w:tentative="1">
      <w:start w:val="1"/>
      <w:numFmt w:val="decimal"/>
      <w:lvlText w:val="%9."/>
      <w:lvlJc w:val="left"/>
      <w:pPr>
        <w:tabs>
          <w:tab w:val="num" w:pos="6480"/>
        </w:tabs>
        <w:ind w:left="6480" w:hanging="360"/>
      </w:pPr>
    </w:lvl>
  </w:abstractNum>
  <w:abstractNum w:abstractNumId="6" w15:restartNumberingAfterBreak="0">
    <w:nsid w:val="19C5462A"/>
    <w:multiLevelType w:val="multilevel"/>
    <w:tmpl w:val="D8AE1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B195791"/>
    <w:multiLevelType w:val="multilevel"/>
    <w:tmpl w:val="3B48B70A"/>
    <w:lvl w:ilvl="0">
      <w:start w:val="1"/>
      <w:numFmt w:val="decimal"/>
      <w:lvlText w:val="%1."/>
      <w:lvlJc w:val="left"/>
      <w:pPr>
        <w:ind w:left="648" w:hanging="648"/>
      </w:pPr>
      <w:rPr>
        <w:rFonts w:asciiTheme="minorHAnsi" w:hAnsiTheme="minorHAnsi" w:cs="Open Sans" w:hint="default"/>
        <w:b/>
        <w:sz w:val="28"/>
      </w:rPr>
    </w:lvl>
    <w:lvl w:ilvl="1">
      <w:start w:val="5"/>
      <w:numFmt w:val="decimal"/>
      <w:lvlText w:val="%1.%2."/>
      <w:lvlJc w:val="left"/>
      <w:pPr>
        <w:ind w:left="648" w:hanging="648"/>
      </w:pPr>
      <w:rPr>
        <w:rFonts w:asciiTheme="minorHAnsi" w:hAnsiTheme="minorHAnsi" w:cs="Open Sans" w:hint="default"/>
        <w:b/>
        <w:sz w:val="28"/>
      </w:rPr>
    </w:lvl>
    <w:lvl w:ilvl="2">
      <w:start w:val="1"/>
      <w:numFmt w:val="decimal"/>
      <w:lvlText w:val="%1.%2.%3."/>
      <w:lvlJc w:val="left"/>
      <w:pPr>
        <w:ind w:left="720" w:hanging="720"/>
      </w:pPr>
      <w:rPr>
        <w:rFonts w:asciiTheme="minorHAnsi" w:hAnsiTheme="minorHAnsi" w:cs="Open Sans" w:hint="default"/>
        <w:b/>
        <w:sz w:val="28"/>
      </w:rPr>
    </w:lvl>
    <w:lvl w:ilvl="3">
      <w:start w:val="1"/>
      <w:numFmt w:val="decimal"/>
      <w:lvlText w:val="%1.%2.%3.%4."/>
      <w:lvlJc w:val="left"/>
      <w:pPr>
        <w:ind w:left="720" w:hanging="720"/>
      </w:pPr>
      <w:rPr>
        <w:rFonts w:asciiTheme="minorHAnsi" w:hAnsiTheme="minorHAnsi" w:cs="Open Sans" w:hint="default"/>
        <w:b/>
        <w:sz w:val="28"/>
      </w:rPr>
    </w:lvl>
    <w:lvl w:ilvl="4">
      <w:start w:val="1"/>
      <w:numFmt w:val="decimal"/>
      <w:lvlText w:val="%1.%2.%3.%4.%5."/>
      <w:lvlJc w:val="left"/>
      <w:pPr>
        <w:ind w:left="1080" w:hanging="1080"/>
      </w:pPr>
      <w:rPr>
        <w:rFonts w:asciiTheme="minorHAnsi" w:hAnsiTheme="minorHAnsi" w:cs="Open Sans" w:hint="default"/>
        <w:b/>
        <w:sz w:val="28"/>
      </w:rPr>
    </w:lvl>
    <w:lvl w:ilvl="5">
      <w:start w:val="1"/>
      <w:numFmt w:val="decimal"/>
      <w:lvlText w:val="%1.%2.%3.%4.%5.%6."/>
      <w:lvlJc w:val="left"/>
      <w:pPr>
        <w:ind w:left="1080" w:hanging="1080"/>
      </w:pPr>
      <w:rPr>
        <w:rFonts w:asciiTheme="minorHAnsi" w:hAnsiTheme="minorHAnsi" w:cs="Open Sans" w:hint="default"/>
        <w:b/>
        <w:sz w:val="28"/>
      </w:rPr>
    </w:lvl>
    <w:lvl w:ilvl="6">
      <w:start w:val="1"/>
      <w:numFmt w:val="decimal"/>
      <w:lvlText w:val="%1.%2.%3.%4.%5.%6.%7."/>
      <w:lvlJc w:val="left"/>
      <w:pPr>
        <w:ind w:left="1440" w:hanging="1440"/>
      </w:pPr>
      <w:rPr>
        <w:rFonts w:asciiTheme="minorHAnsi" w:hAnsiTheme="minorHAnsi" w:cs="Open Sans" w:hint="default"/>
        <w:b/>
        <w:sz w:val="28"/>
      </w:rPr>
    </w:lvl>
    <w:lvl w:ilvl="7">
      <w:start w:val="1"/>
      <w:numFmt w:val="decimal"/>
      <w:lvlText w:val="%1.%2.%3.%4.%5.%6.%7.%8."/>
      <w:lvlJc w:val="left"/>
      <w:pPr>
        <w:ind w:left="1440" w:hanging="1440"/>
      </w:pPr>
      <w:rPr>
        <w:rFonts w:asciiTheme="minorHAnsi" w:hAnsiTheme="minorHAnsi" w:cs="Open Sans" w:hint="default"/>
        <w:b/>
        <w:sz w:val="28"/>
      </w:rPr>
    </w:lvl>
    <w:lvl w:ilvl="8">
      <w:start w:val="1"/>
      <w:numFmt w:val="decimal"/>
      <w:lvlText w:val="%1.%2.%3.%4.%5.%6.%7.%8.%9."/>
      <w:lvlJc w:val="left"/>
      <w:pPr>
        <w:ind w:left="1800" w:hanging="1800"/>
      </w:pPr>
      <w:rPr>
        <w:rFonts w:asciiTheme="minorHAnsi" w:hAnsiTheme="minorHAnsi" w:cs="Open Sans" w:hint="default"/>
        <w:b/>
        <w:sz w:val="28"/>
      </w:rPr>
    </w:lvl>
  </w:abstractNum>
  <w:abstractNum w:abstractNumId="8" w15:restartNumberingAfterBreak="0">
    <w:nsid w:val="1CF1127A"/>
    <w:multiLevelType w:val="multilevel"/>
    <w:tmpl w:val="1A2ED75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9" w15:restartNumberingAfterBreak="0">
    <w:nsid w:val="1FA838CA"/>
    <w:multiLevelType w:val="hybridMultilevel"/>
    <w:tmpl w:val="C9B25A54"/>
    <w:lvl w:ilvl="0" w:tplc="BF5A953C">
      <w:start w:val="1"/>
      <w:numFmt w:val="bullet"/>
      <w:lvlText w:val=" "/>
      <w:lvlJc w:val="left"/>
      <w:pPr>
        <w:tabs>
          <w:tab w:val="num" w:pos="720"/>
        </w:tabs>
        <w:ind w:left="720" w:hanging="360"/>
      </w:pPr>
      <w:rPr>
        <w:rFonts w:ascii="Tw Cen MT" w:hAnsi="Tw Cen MT" w:hint="default"/>
      </w:rPr>
    </w:lvl>
    <w:lvl w:ilvl="1" w:tplc="B69E5FC8" w:tentative="1">
      <w:start w:val="1"/>
      <w:numFmt w:val="bullet"/>
      <w:lvlText w:val=" "/>
      <w:lvlJc w:val="left"/>
      <w:pPr>
        <w:tabs>
          <w:tab w:val="num" w:pos="1440"/>
        </w:tabs>
        <w:ind w:left="1440" w:hanging="360"/>
      </w:pPr>
      <w:rPr>
        <w:rFonts w:ascii="Tw Cen MT" w:hAnsi="Tw Cen MT" w:hint="default"/>
      </w:rPr>
    </w:lvl>
    <w:lvl w:ilvl="2" w:tplc="E1201D88" w:tentative="1">
      <w:start w:val="1"/>
      <w:numFmt w:val="bullet"/>
      <w:lvlText w:val=" "/>
      <w:lvlJc w:val="left"/>
      <w:pPr>
        <w:tabs>
          <w:tab w:val="num" w:pos="2160"/>
        </w:tabs>
        <w:ind w:left="2160" w:hanging="360"/>
      </w:pPr>
      <w:rPr>
        <w:rFonts w:ascii="Tw Cen MT" w:hAnsi="Tw Cen MT" w:hint="default"/>
      </w:rPr>
    </w:lvl>
    <w:lvl w:ilvl="3" w:tplc="3EDA9F18" w:tentative="1">
      <w:start w:val="1"/>
      <w:numFmt w:val="bullet"/>
      <w:lvlText w:val=" "/>
      <w:lvlJc w:val="left"/>
      <w:pPr>
        <w:tabs>
          <w:tab w:val="num" w:pos="2880"/>
        </w:tabs>
        <w:ind w:left="2880" w:hanging="360"/>
      </w:pPr>
      <w:rPr>
        <w:rFonts w:ascii="Tw Cen MT" w:hAnsi="Tw Cen MT" w:hint="default"/>
      </w:rPr>
    </w:lvl>
    <w:lvl w:ilvl="4" w:tplc="D2661412" w:tentative="1">
      <w:start w:val="1"/>
      <w:numFmt w:val="bullet"/>
      <w:lvlText w:val=" "/>
      <w:lvlJc w:val="left"/>
      <w:pPr>
        <w:tabs>
          <w:tab w:val="num" w:pos="3600"/>
        </w:tabs>
        <w:ind w:left="3600" w:hanging="360"/>
      </w:pPr>
      <w:rPr>
        <w:rFonts w:ascii="Tw Cen MT" w:hAnsi="Tw Cen MT" w:hint="default"/>
      </w:rPr>
    </w:lvl>
    <w:lvl w:ilvl="5" w:tplc="6DDE6FEA" w:tentative="1">
      <w:start w:val="1"/>
      <w:numFmt w:val="bullet"/>
      <w:lvlText w:val=" "/>
      <w:lvlJc w:val="left"/>
      <w:pPr>
        <w:tabs>
          <w:tab w:val="num" w:pos="4320"/>
        </w:tabs>
        <w:ind w:left="4320" w:hanging="360"/>
      </w:pPr>
      <w:rPr>
        <w:rFonts w:ascii="Tw Cen MT" w:hAnsi="Tw Cen MT" w:hint="default"/>
      </w:rPr>
    </w:lvl>
    <w:lvl w:ilvl="6" w:tplc="E356186C" w:tentative="1">
      <w:start w:val="1"/>
      <w:numFmt w:val="bullet"/>
      <w:lvlText w:val=" "/>
      <w:lvlJc w:val="left"/>
      <w:pPr>
        <w:tabs>
          <w:tab w:val="num" w:pos="5040"/>
        </w:tabs>
        <w:ind w:left="5040" w:hanging="360"/>
      </w:pPr>
      <w:rPr>
        <w:rFonts w:ascii="Tw Cen MT" w:hAnsi="Tw Cen MT" w:hint="default"/>
      </w:rPr>
    </w:lvl>
    <w:lvl w:ilvl="7" w:tplc="342AA5AE" w:tentative="1">
      <w:start w:val="1"/>
      <w:numFmt w:val="bullet"/>
      <w:lvlText w:val=" "/>
      <w:lvlJc w:val="left"/>
      <w:pPr>
        <w:tabs>
          <w:tab w:val="num" w:pos="5760"/>
        </w:tabs>
        <w:ind w:left="5760" w:hanging="360"/>
      </w:pPr>
      <w:rPr>
        <w:rFonts w:ascii="Tw Cen MT" w:hAnsi="Tw Cen MT" w:hint="default"/>
      </w:rPr>
    </w:lvl>
    <w:lvl w:ilvl="8" w:tplc="78443666" w:tentative="1">
      <w:start w:val="1"/>
      <w:numFmt w:val="bullet"/>
      <w:lvlText w:val=" "/>
      <w:lvlJc w:val="left"/>
      <w:pPr>
        <w:tabs>
          <w:tab w:val="num" w:pos="6480"/>
        </w:tabs>
        <w:ind w:left="6480" w:hanging="360"/>
      </w:pPr>
      <w:rPr>
        <w:rFonts w:ascii="Tw Cen MT" w:hAnsi="Tw Cen MT" w:hint="default"/>
      </w:rPr>
    </w:lvl>
  </w:abstractNum>
  <w:abstractNum w:abstractNumId="10" w15:restartNumberingAfterBreak="0">
    <w:nsid w:val="1FC04A38"/>
    <w:multiLevelType w:val="hybridMultilevel"/>
    <w:tmpl w:val="054A23F6"/>
    <w:lvl w:ilvl="0" w:tplc="1B8048F8">
      <w:start w:val="1"/>
      <w:numFmt w:val="decimal"/>
      <w:lvlText w:val="%1."/>
      <w:lvlJc w:val="left"/>
      <w:pPr>
        <w:tabs>
          <w:tab w:val="num" w:pos="720"/>
        </w:tabs>
        <w:ind w:left="720" w:hanging="360"/>
      </w:pPr>
    </w:lvl>
    <w:lvl w:ilvl="1" w:tplc="E424CB06" w:tentative="1">
      <w:start w:val="1"/>
      <w:numFmt w:val="decimal"/>
      <w:lvlText w:val="%2."/>
      <w:lvlJc w:val="left"/>
      <w:pPr>
        <w:tabs>
          <w:tab w:val="num" w:pos="1440"/>
        </w:tabs>
        <w:ind w:left="1440" w:hanging="360"/>
      </w:pPr>
    </w:lvl>
    <w:lvl w:ilvl="2" w:tplc="3606F56A" w:tentative="1">
      <w:start w:val="1"/>
      <w:numFmt w:val="decimal"/>
      <w:lvlText w:val="%3."/>
      <w:lvlJc w:val="left"/>
      <w:pPr>
        <w:tabs>
          <w:tab w:val="num" w:pos="2160"/>
        </w:tabs>
        <w:ind w:left="2160" w:hanging="360"/>
      </w:pPr>
    </w:lvl>
    <w:lvl w:ilvl="3" w:tplc="80F0153A" w:tentative="1">
      <w:start w:val="1"/>
      <w:numFmt w:val="decimal"/>
      <w:lvlText w:val="%4."/>
      <w:lvlJc w:val="left"/>
      <w:pPr>
        <w:tabs>
          <w:tab w:val="num" w:pos="2880"/>
        </w:tabs>
        <w:ind w:left="2880" w:hanging="360"/>
      </w:pPr>
    </w:lvl>
    <w:lvl w:ilvl="4" w:tplc="AF5E1FA6" w:tentative="1">
      <w:start w:val="1"/>
      <w:numFmt w:val="decimal"/>
      <w:lvlText w:val="%5."/>
      <w:lvlJc w:val="left"/>
      <w:pPr>
        <w:tabs>
          <w:tab w:val="num" w:pos="3600"/>
        </w:tabs>
        <w:ind w:left="3600" w:hanging="360"/>
      </w:pPr>
    </w:lvl>
    <w:lvl w:ilvl="5" w:tplc="6A54B664" w:tentative="1">
      <w:start w:val="1"/>
      <w:numFmt w:val="decimal"/>
      <w:lvlText w:val="%6."/>
      <w:lvlJc w:val="left"/>
      <w:pPr>
        <w:tabs>
          <w:tab w:val="num" w:pos="4320"/>
        </w:tabs>
        <w:ind w:left="4320" w:hanging="360"/>
      </w:pPr>
    </w:lvl>
    <w:lvl w:ilvl="6" w:tplc="954867B2" w:tentative="1">
      <w:start w:val="1"/>
      <w:numFmt w:val="decimal"/>
      <w:lvlText w:val="%7."/>
      <w:lvlJc w:val="left"/>
      <w:pPr>
        <w:tabs>
          <w:tab w:val="num" w:pos="5040"/>
        </w:tabs>
        <w:ind w:left="5040" w:hanging="360"/>
      </w:pPr>
    </w:lvl>
    <w:lvl w:ilvl="7" w:tplc="83F83614" w:tentative="1">
      <w:start w:val="1"/>
      <w:numFmt w:val="decimal"/>
      <w:lvlText w:val="%8."/>
      <w:lvlJc w:val="left"/>
      <w:pPr>
        <w:tabs>
          <w:tab w:val="num" w:pos="5760"/>
        </w:tabs>
        <w:ind w:left="5760" w:hanging="360"/>
      </w:pPr>
    </w:lvl>
    <w:lvl w:ilvl="8" w:tplc="15F0E786" w:tentative="1">
      <w:start w:val="1"/>
      <w:numFmt w:val="decimal"/>
      <w:lvlText w:val="%9."/>
      <w:lvlJc w:val="left"/>
      <w:pPr>
        <w:tabs>
          <w:tab w:val="num" w:pos="6480"/>
        </w:tabs>
        <w:ind w:left="6480" w:hanging="360"/>
      </w:pPr>
    </w:lvl>
  </w:abstractNum>
  <w:abstractNum w:abstractNumId="11" w15:restartNumberingAfterBreak="0">
    <w:nsid w:val="206D1F7F"/>
    <w:multiLevelType w:val="hybridMultilevel"/>
    <w:tmpl w:val="849A8D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16975D1"/>
    <w:multiLevelType w:val="multilevel"/>
    <w:tmpl w:val="426ED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3D26EE1"/>
    <w:multiLevelType w:val="hybridMultilevel"/>
    <w:tmpl w:val="4C8A99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64A2E2D"/>
    <w:multiLevelType w:val="hybridMultilevel"/>
    <w:tmpl w:val="79B0E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D432F01"/>
    <w:multiLevelType w:val="multilevel"/>
    <w:tmpl w:val="11A40958"/>
    <w:lvl w:ilvl="0">
      <w:start w:val="1"/>
      <w:numFmt w:val="decimal"/>
      <w:lvlText w:val="%1."/>
      <w:lvlJc w:val="left"/>
      <w:pPr>
        <w:ind w:left="432" w:hanging="432"/>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6" w15:restartNumberingAfterBreak="0">
    <w:nsid w:val="2E826D8A"/>
    <w:multiLevelType w:val="hybridMultilevel"/>
    <w:tmpl w:val="3A423E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2F6C7C9F"/>
    <w:multiLevelType w:val="hybridMultilevel"/>
    <w:tmpl w:val="6B947E52"/>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8" w15:restartNumberingAfterBreak="0">
    <w:nsid w:val="342A7DE4"/>
    <w:multiLevelType w:val="multilevel"/>
    <w:tmpl w:val="B7D89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6093D1D"/>
    <w:multiLevelType w:val="hybridMultilevel"/>
    <w:tmpl w:val="B142C85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85263E0"/>
    <w:multiLevelType w:val="hybridMultilevel"/>
    <w:tmpl w:val="BDC00184"/>
    <w:lvl w:ilvl="0" w:tplc="9E688202">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8A258CD"/>
    <w:multiLevelType w:val="hybridMultilevel"/>
    <w:tmpl w:val="EB62ABB4"/>
    <w:lvl w:ilvl="0" w:tplc="9E688202">
      <w:start w:val="1"/>
      <w:numFmt w:val="bullet"/>
      <w:lvlText w:val="•"/>
      <w:lvlJc w:val="left"/>
      <w:pPr>
        <w:ind w:left="1440" w:hanging="360"/>
      </w:pPr>
      <w:rPr>
        <w:rFonts w:ascii="Arial" w:hAnsi="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41D30B09"/>
    <w:multiLevelType w:val="multilevel"/>
    <w:tmpl w:val="213EC1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80A5A48"/>
    <w:multiLevelType w:val="hybridMultilevel"/>
    <w:tmpl w:val="6F20AE6E"/>
    <w:lvl w:ilvl="0" w:tplc="5F06CA20">
      <w:start w:val="1"/>
      <w:numFmt w:val="bullet"/>
      <w:lvlText w:val="•"/>
      <w:lvlJc w:val="left"/>
      <w:pPr>
        <w:tabs>
          <w:tab w:val="num" w:pos="720"/>
        </w:tabs>
        <w:ind w:left="720" w:hanging="360"/>
      </w:pPr>
      <w:rPr>
        <w:rFonts w:ascii="Arial" w:hAnsi="Arial" w:hint="default"/>
      </w:rPr>
    </w:lvl>
    <w:lvl w:ilvl="1" w:tplc="B3C4D24E" w:tentative="1">
      <w:start w:val="1"/>
      <w:numFmt w:val="bullet"/>
      <w:lvlText w:val="•"/>
      <w:lvlJc w:val="left"/>
      <w:pPr>
        <w:tabs>
          <w:tab w:val="num" w:pos="1440"/>
        </w:tabs>
        <w:ind w:left="1440" w:hanging="360"/>
      </w:pPr>
      <w:rPr>
        <w:rFonts w:ascii="Arial" w:hAnsi="Arial" w:hint="default"/>
      </w:rPr>
    </w:lvl>
    <w:lvl w:ilvl="2" w:tplc="9FC00DCE" w:tentative="1">
      <w:start w:val="1"/>
      <w:numFmt w:val="bullet"/>
      <w:lvlText w:val="•"/>
      <w:lvlJc w:val="left"/>
      <w:pPr>
        <w:tabs>
          <w:tab w:val="num" w:pos="2160"/>
        </w:tabs>
        <w:ind w:left="2160" w:hanging="360"/>
      </w:pPr>
      <w:rPr>
        <w:rFonts w:ascii="Arial" w:hAnsi="Arial" w:hint="default"/>
      </w:rPr>
    </w:lvl>
    <w:lvl w:ilvl="3" w:tplc="F2CAE226" w:tentative="1">
      <w:start w:val="1"/>
      <w:numFmt w:val="bullet"/>
      <w:lvlText w:val="•"/>
      <w:lvlJc w:val="left"/>
      <w:pPr>
        <w:tabs>
          <w:tab w:val="num" w:pos="2880"/>
        </w:tabs>
        <w:ind w:left="2880" w:hanging="360"/>
      </w:pPr>
      <w:rPr>
        <w:rFonts w:ascii="Arial" w:hAnsi="Arial" w:hint="default"/>
      </w:rPr>
    </w:lvl>
    <w:lvl w:ilvl="4" w:tplc="818650D4" w:tentative="1">
      <w:start w:val="1"/>
      <w:numFmt w:val="bullet"/>
      <w:lvlText w:val="•"/>
      <w:lvlJc w:val="left"/>
      <w:pPr>
        <w:tabs>
          <w:tab w:val="num" w:pos="3600"/>
        </w:tabs>
        <w:ind w:left="3600" w:hanging="360"/>
      </w:pPr>
      <w:rPr>
        <w:rFonts w:ascii="Arial" w:hAnsi="Arial" w:hint="default"/>
      </w:rPr>
    </w:lvl>
    <w:lvl w:ilvl="5" w:tplc="35CAF7D2" w:tentative="1">
      <w:start w:val="1"/>
      <w:numFmt w:val="bullet"/>
      <w:lvlText w:val="•"/>
      <w:lvlJc w:val="left"/>
      <w:pPr>
        <w:tabs>
          <w:tab w:val="num" w:pos="4320"/>
        </w:tabs>
        <w:ind w:left="4320" w:hanging="360"/>
      </w:pPr>
      <w:rPr>
        <w:rFonts w:ascii="Arial" w:hAnsi="Arial" w:hint="default"/>
      </w:rPr>
    </w:lvl>
    <w:lvl w:ilvl="6" w:tplc="B7606E0C" w:tentative="1">
      <w:start w:val="1"/>
      <w:numFmt w:val="bullet"/>
      <w:lvlText w:val="•"/>
      <w:lvlJc w:val="left"/>
      <w:pPr>
        <w:tabs>
          <w:tab w:val="num" w:pos="5040"/>
        </w:tabs>
        <w:ind w:left="5040" w:hanging="360"/>
      </w:pPr>
      <w:rPr>
        <w:rFonts w:ascii="Arial" w:hAnsi="Arial" w:hint="default"/>
      </w:rPr>
    </w:lvl>
    <w:lvl w:ilvl="7" w:tplc="24AE8CBA" w:tentative="1">
      <w:start w:val="1"/>
      <w:numFmt w:val="bullet"/>
      <w:lvlText w:val="•"/>
      <w:lvlJc w:val="left"/>
      <w:pPr>
        <w:tabs>
          <w:tab w:val="num" w:pos="5760"/>
        </w:tabs>
        <w:ind w:left="5760" w:hanging="360"/>
      </w:pPr>
      <w:rPr>
        <w:rFonts w:ascii="Arial" w:hAnsi="Arial" w:hint="default"/>
      </w:rPr>
    </w:lvl>
    <w:lvl w:ilvl="8" w:tplc="4148C41A"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57D72124"/>
    <w:multiLevelType w:val="hybridMultilevel"/>
    <w:tmpl w:val="C5D0376E"/>
    <w:lvl w:ilvl="0" w:tplc="08090001">
      <w:start w:val="1"/>
      <w:numFmt w:val="bullet"/>
      <w:lvlText w:val=""/>
      <w:lvlJc w:val="left"/>
      <w:pPr>
        <w:ind w:left="816" w:hanging="360"/>
      </w:pPr>
      <w:rPr>
        <w:rFonts w:ascii="Symbol" w:hAnsi="Symbol" w:hint="default"/>
      </w:rPr>
    </w:lvl>
    <w:lvl w:ilvl="1" w:tplc="08090003" w:tentative="1">
      <w:start w:val="1"/>
      <w:numFmt w:val="bullet"/>
      <w:lvlText w:val="o"/>
      <w:lvlJc w:val="left"/>
      <w:pPr>
        <w:ind w:left="1536" w:hanging="360"/>
      </w:pPr>
      <w:rPr>
        <w:rFonts w:ascii="Courier New" w:hAnsi="Courier New" w:cs="Courier New" w:hint="default"/>
      </w:rPr>
    </w:lvl>
    <w:lvl w:ilvl="2" w:tplc="08090005" w:tentative="1">
      <w:start w:val="1"/>
      <w:numFmt w:val="bullet"/>
      <w:lvlText w:val=""/>
      <w:lvlJc w:val="left"/>
      <w:pPr>
        <w:ind w:left="2256" w:hanging="360"/>
      </w:pPr>
      <w:rPr>
        <w:rFonts w:ascii="Wingdings" w:hAnsi="Wingdings" w:hint="default"/>
      </w:rPr>
    </w:lvl>
    <w:lvl w:ilvl="3" w:tplc="08090001" w:tentative="1">
      <w:start w:val="1"/>
      <w:numFmt w:val="bullet"/>
      <w:lvlText w:val=""/>
      <w:lvlJc w:val="left"/>
      <w:pPr>
        <w:ind w:left="2976" w:hanging="360"/>
      </w:pPr>
      <w:rPr>
        <w:rFonts w:ascii="Symbol" w:hAnsi="Symbol" w:hint="default"/>
      </w:rPr>
    </w:lvl>
    <w:lvl w:ilvl="4" w:tplc="08090003" w:tentative="1">
      <w:start w:val="1"/>
      <w:numFmt w:val="bullet"/>
      <w:lvlText w:val="o"/>
      <w:lvlJc w:val="left"/>
      <w:pPr>
        <w:ind w:left="3696" w:hanging="360"/>
      </w:pPr>
      <w:rPr>
        <w:rFonts w:ascii="Courier New" w:hAnsi="Courier New" w:cs="Courier New" w:hint="default"/>
      </w:rPr>
    </w:lvl>
    <w:lvl w:ilvl="5" w:tplc="08090005" w:tentative="1">
      <w:start w:val="1"/>
      <w:numFmt w:val="bullet"/>
      <w:lvlText w:val=""/>
      <w:lvlJc w:val="left"/>
      <w:pPr>
        <w:ind w:left="4416" w:hanging="360"/>
      </w:pPr>
      <w:rPr>
        <w:rFonts w:ascii="Wingdings" w:hAnsi="Wingdings" w:hint="default"/>
      </w:rPr>
    </w:lvl>
    <w:lvl w:ilvl="6" w:tplc="08090001" w:tentative="1">
      <w:start w:val="1"/>
      <w:numFmt w:val="bullet"/>
      <w:lvlText w:val=""/>
      <w:lvlJc w:val="left"/>
      <w:pPr>
        <w:ind w:left="5136" w:hanging="360"/>
      </w:pPr>
      <w:rPr>
        <w:rFonts w:ascii="Symbol" w:hAnsi="Symbol" w:hint="default"/>
      </w:rPr>
    </w:lvl>
    <w:lvl w:ilvl="7" w:tplc="08090003" w:tentative="1">
      <w:start w:val="1"/>
      <w:numFmt w:val="bullet"/>
      <w:lvlText w:val="o"/>
      <w:lvlJc w:val="left"/>
      <w:pPr>
        <w:ind w:left="5856" w:hanging="360"/>
      </w:pPr>
      <w:rPr>
        <w:rFonts w:ascii="Courier New" w:hAnsi="Courier New" w:cs="Courier New" w:hint="default"/>
      </w:rPr>
    </w:lvl>
    <w:lvl w:ilvl="8" w:tplc="08090005" w:tentative="1">
      <w:start w:val="1"/>
      <w:numFmt w:val="bullet"/>
      <w:lvlText w:val=""/>
      <w:lvlJc w:val="left"/>
      <w:pPr>
        <w:ind w:left="6576" w:hanging="360"/>
      </w:pPr>
      <w:rPr>
        <w:rFonts w:ascii="Wingdings" w:hAnsi="Wingdings" w:hint="default"/>
      </w:rPr>
    </w:lvl>
  </w:abstractNum>
  <w:abstractNum w:abstractNumId="25" w15:restartNumberingAfterBreak="0">
    <w:nsid w:val="5BA47A4C"/>
    <w:multiLevelType w:val="multilevel"/>
    <w:tmpl w:val="16DEC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6F50EC7"/>
    <w:multiLevelType w:val="hybridMultilevel"/>
    <w:tmpl w:val="24925FBC"/>
    <w:lvl w:ilvl="0" w:tplc="31EEDCCC">
      <w:start w:val="1"/>
      <w:numFmt w:val="bullet"/>
      <w:lvlText w:val="•"/>
      <w:lvlJc w:val="left"/>
      <w:pPr>
        <w:tabs>
          <w:tab w:val="num" w:pos="720"/>
        </w:tabs>
        <w:ind w:left="720" w:hanging="360"/>
      </w:pPr>
      <w:rPr>
        <w:rFonts w:ascii="Arial" w:hAnsi="Arial" w:hint="default"/>
      </w:rPr>
    </w:lvl>
    <w:lvl w:ilvl="1" w:tplc="FD182968" w:tentative="1">
      <w:start w:val="1"/>
      <w:numFmt w:val="bullet"/>
      <w:lvlText w:val="•"/>
      <w:lvlJc w:val="left"/>
      <w:pPr>
        <w:tabs>
          <w:tab w:val="num" w:pos="1440"/>
        </w:tabs>
        <w:ind w:left="1440" w:hanging="360"/>
      </w:pPr>
      <w:rPr>
        <w:rFonts w:ascii="Arial" w:hAnsi="Arial" w:hint="default"/>
      </w:rPr>
    </w:lvl>
    <w:lvl w:ilvl="2" w:tplc="C3E00CF2" w:tentative="1">
      <w:start w:val="1"/>
      <w:numFmt w:val="bullet"/>
      <w:lvlText w:val="•"/>
      <w:lvlJc w:val="left"/>
      <w:pPr>
        <w:tabs>
          <w:tab w:val="num" w:pos="2160"/>
        </w:tabs>
        <w:ind w:left="2160" w:hanging="360"/>
      </w:pPr>
      <w:rPr>
        <w:rFonts w:ascii="Arial" w:hAnsi="Arial" w:hint="default"/>
      </w:rPr>
    </w:lvl>
    <w:lvl w:ilvl="3" w:tplc="E7E6F972" w:tentative="1">
      <w:start w:val="1"/>
      <w:numFmt w:val="bullet"/>
      <w:lvlText w:val="•"/>
      <w:lvlJc w:val="left"/>
      <w:pPr>
        <w:tabs>
          <w:tab w:val="num" w:pos="2880"/>
        </w:tabs>
        <w:ind w:left="2880" w:hanging="360"/>
      </w:pPr>
      <w:rPr>
        <w:rFonts w:ascii="Arial" w:hAnsi="Arial" w:hint="default"/>
      </w:rPr>
    </w:lvl>
    <w:lvl w:ilvl="4" w:tplc="2A8ED296" w:tentative="1">
      <w:start w:val="1"/>
      <w:numFmt w:val="bullet"/>
      <w:lvlText w:val="•"/>
      <w:lvlJc w:val="left"/>
      <w:pPr>
        <w:tabs>
          <w:tab w:val="num" w:pos="3600"/>
        </w:tabs>
        <w:ind w:left="3600" w:hanging="360"/>
      </w:pPr>
      <w:rPr>
        <w:rFonts w:ascii="Arial" w:hAnsi="Arial" w:hint="default"/>
      </w:rPr>
    </w:lvl>
    <w:lvl w:ilvl="5" w:tplc="811CB0FC" w:tentative="1">
      <w:start w:val="1"/>
      <w:numFmt w:val="bullet"/>
      <w:lvlText w:val="•"/>
      <w:lvlJc w:val="left"/>
      <w:pPr>
        <w:tabs>
          <w:tab w:val="num" w:pos="4320"/>
        </w:tabs>
        <w:ind w:left="4320" w:hanging="360"/>
      </w:pPr>
      <w:rPr>
        <w:rFonts w:ascii="Arial" w:hAnsi="Arial" w:hint="default"/>
      </w:rPr>
    </w:lvl>
    <w:lvl w:ilvl="6" w:tplc="667E864C" w:tentative="1">
      <w:start w:val="1"/>
      <w:numFmt w:val="bullet"/>
      <w:lvlText w:val="•"/>
      <w:lvlJc w:val="left"/>
      <w:pPr>
        <w:tabs>
          <w:tab w:val="num" w:pos="5040"/>
        </w:tabs>
        <w:ind w:left="5040" w:hanging="360"/>
      </w:pPr>
      <w:rPr>
        <w:rFonts w:ascii="Arial" w:hAnsi="Arial" w:hint="default"/>
      </w:rPr>
    </w:lvl>
    <w:lvl w:ilvl="7" w:tplc="B426BA50" w:tentative="1">
      <w:start w:val="1"/>
      <w:numFmt w:val="bullet"/>
      <w:lvlText w:val="•"/>
      <w:lvlJc w:val="left"/>
      <w:pPr>
        <w:tabs>
          <w:tab w:val="num" w:pos="5760"/>
        </w:tabs>
        <w:ind w:left="5760" w:hanging="360"/>
      </w:pPr>
      <w:rPr>
        <w:rFonts w:ascii="Arial" w:hAnsi="Arial" w:hint="default"/>
      </w:rPr>
    </w:lvl>
    <w:lvl w:ilvl="8" w:tplc="3392CD30"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67B55529"/>
    <w:multiLevelType w:val="hybridMultilevel"/>
    <w:tmpl w:val="858A766C"/>
    <w:lvl w:ilvl="0" w:tplc="AD0AF0EE">
      <w:start w:val="1"/>
      <w:numFmt w:val="bullet"/>
      <w:lvlText w:val="•"/>
      <w:lvlJc w:val="left"/>
      <w:pPr>
        <w:tabs>
          <w:tab w:val="num" w:pos="720"/>
        </w:tabs>
        <w:ind w:left="720" w:hanging="360"/>
      </w:pPr>
      <w:rPr>
        <w:rFonts w:ascii="Arial" w:hAnsi="Arial" w:hint="default"/>
      </w:rPr>
    </w:lvl>
    <w:lvl w:ilvl="1" w:tplc="620CFBF0" w:tentative="1">
      <w:start w:val="1"/>
      <w:numFmt w:val="bullet"/>
      <w:lvlText w:val="•"/>
      <w:lvlJc w:val="left"/>
      <w:pPr>
        <w:tabs>
          <w:tab w:val="num" w:pos="1440"/>
        </w:tabs>
        <w:ind w:left="1440" w:hanging="360"/>
      </w:pPr>
      <w:rPr>
        <w:rFonts w:ascii="Arial" w:hAnsi="Arial" w:hint="default"/>
      </w:rPr>
    </w:lvl>
    <w:lvl w:ilvl="2" w:tplc="CC3E1F78" w:tentative="1">
      <w:start w:val="1"/>
      <w:numFmt w:val="bullet"/>
      <w:lvlText w:val="•"/>
      <w:lvlJc w:val="left"/>
      <w:pPr>
        <w:tabs>
          <w:tab w:val="num" w:pos="2160"/>
        </w:tabs>
        <w:ind w:left="2160" w:hanging="360"/>
      </w:pPr>
      <w:rPr>
        <w:rFonts w:ascii="Arial" w:hAnsi="Arial" w:hint="default"/>
      </w:rPr>
    </w:lvl>
    <w:lvl w:ilvl="3" w:tplc="B0B20FA4" w:tentative="1">
      <w:start w:val="1"/>
      <w:numFmt w:val="bullet"/>
      <w:lvlText w:val="•"/>
      <w:lvlJc w:val="left"/>
      <w:pPr>
        <w:tabs>
          <w:tab w:val="num" w:pos="2880"/>
        </w:tabs>
        <w:ind w:left="2880" w:hanging="360"/>
      </w:pPr>
      <w:rPr>
        <w:rFonts w:ascii="Arial" w:hAnsi="Arial" w:hint="default"/>
      </w:rPr>
    </w:lvl>
    <w:lvl w:ilvl="4" w:tplc="744023C6" w:tentative="1">
      <w:start w:val="1"/>
      <w:numFmt w:val="bullet"/>
      <w:lvlText w:val="•"/>
      <w:lvlJc w:val="left"/>
      <w:pPr>
        <w:tabs>
          <w:tab w:val="num" w:pos="3600"/>
        </w:tabs>
        <w:ind w:left="3600" w:hanging="360"/>
      </w:pPr>
      <w:rPr>
        <w:rFonts w:ascii="Arial" w:hAnsi="Arial" w:hint="default"/>
      </w:rPr>
    </w:lvl>
    <w:lvl w:ilvl="5" w:tplc="B3CAF0BA" w:tentative="1">
      <w:start w:val="1"/>
      <w:numFmt w:val="bullet"/>
      <w:lvlText w:val="•"/>
      <w:lvlJc w:val="left"/>
      <w:pPr>
        <w:tabs>
          <w:tab w:val="num" w:pos="4320"/>
        </w:tabs>
        <w:ind w:left="4320" w:hanging="360"/>
      </w:pPr>
      <w:rPr>
        <w:rFonts w:ascii="Arial" w:hAnsi="Arial" w:hint="default"/>
      </w:rPr>
    </w:lvl>
    <w:lvl w:ilvl="6" w:tplc="A390397A" w:tentative="1">
      <w:start w:val="1"/>
      <w:numFmt w:val="bullet"/>
      <w:lvlText w:val="•"/>
      <w:lvlJc w:val="left"/>
      <w:pPr>
        <w:tabs>
          <w:tab w:val="num" w:pos="5040"/>
        </w:tabs>
        <w:ind w:left="5040" w:hanging="360"/>
      </w:pPr>
      <w:rPr>
        <w:rFonts w:ascii="Arial" w:hAnsi="Arial" w:hint="default"/>
      </w:rPr>
    </w:lvl>
    <w:lvl w:ilvl="7" w:tplc="6A444002" w:tentative="1">
      <w:start w:val="1"/>
      <w:numFmt w:val="bullet"/>
      <w:lvlText w:val="•"/>
      <w:lvlJc w:val="left"/>
      <w:pPr>
        <w:tabs>
          <w:tab w:val="num" w:pos="5760"/>
        </w:tabs>
        <w:ind w:left="5760" w:hanging="360"/>
      </w:pPr>
      <w:rPr>
        <w:rFonts w:ascii="Arial" w:hAnsi="Arial" w:hint="default"/>
      </w:rPr>
    </w:lvl>
    <w:lvl w:ilvl="8" w:tplc="D8FE48CE"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68D51031"/>
    <w:multiLevelType w:val="hybridMultilevel"/>
    <w:tmpl w:val="9BCA160A"/>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29" w15:restartNumberingAfterBreak="0">
    <w:nsid w:val="71D434B8"/>
    <w:multiLevelType w:val="hybridMultilevel"/>
    <w:tmpl w:val="686458E6"/>
    <w:lvl w:ilvl="0" w:tplc="08090009">
      <w:start w:val="1"/>
      <w:numFmt w:val="bullet"/>
      <w:lvlText w:val=""/>
      <w:lvlJc w:val="left"/>
      <w:pPr>
        <w:ind w:left="1536" w:hanging="360"/>
      </w:pPr>
      <w:rPr>
        <w:rFonts w:ascii="Wingdings" w:hAnsi="Wingdings" w:hint="default"/>
      </w:rPr>
    </w:lvl>
    <w:lvl w:ilvl="1" w:tplc="08090003" w:tentative="1">
      <w:start w:val="1"/>
      <w:numFmt w:val="bullet"/>
      <w:lvlText w:val="o"/>
      <w:lvlJc w:val="left"/>
      <w:pPr>
        <w:ind w:left="2256" w:hanging="360"/>
      </w:pPr>
      <w:rPr>
        <w:rFonts w:ascii="Courier New" w:hAnsi="Courier New" w:cs="Courier New" w:hint="default"/>
      </w:rPr>
    </w:lvl>
    <w:lvl w:ilvl="2" w:tplc="08090005" w:tentative="1">
      <w:start w:val="1"/>
      <w:numFmt w:val="bullet"/>
      <w:lvlText w:val=""/>
      <w:lvlJc w:val="left"/>
      <w:pPr>
        <w:ind w:left="2976" w:hanging="360"/>
      </w:pPr>
      <w:rPr>
        <w:rFonts w:ascii="Wingdings" w:hAnsi="Wingdings" w:hint="default"/>
      </w:rPr>
    </w:lvl>
    <w:lvl w:ilvl="3" w:tplc="08090001" w:tentative="1">
      <w:start w:val="1"/>
      <w:numFmt w:val="bullet"/>
      <w:lvlText w:val=""/>
      <w:lvlJc w:val="left"/>
      <w:pPr>
        <w:ind w:left="3696" w:hanging="360"/>
      </w:pPr>
      <w:rPr>
        <w:rFonts w:ascii="Symbol" w:hAnsi="Symbol" w:hint="default"/>
      </w:rPr>
    </w:lvl>
    <w:lvl w:ilvl="4" w:tplc="08090003" w:tentative="1">
      <w:start w:val="1"/>
      <w:numFmt w:val="bullet"/>
      <w:lvlText w:val="o"/>
      <w:lvlJc w:val="left"/>
      <w:pPr>
        <w:ind w:left="4416" w:hanging="360"/>
      </w:pPr>
      <w:rPr>
        <w:rFonts w:ascii="Courier New" w:hAnsi="Courier New" w:cs="Courier New" w:hint="default"/>
      </w:rPr>
    </w:lvl>
    <w:lvl w:ilvl="5" w:tplc="08090005" w:tentative="1">
      <w:start w:val="1"/>
      <w:numFmt w:val="bullet"/>
      <w:lvlText w:val=""/>
      <w:lvlJc w:val="left"/>
      <w:pPr>
        <w:ind w:left="5136" w:hanging="360"/>
      </w:pPr>
      <w:rPr>
        <w:rFonts w:ascii="Wingdings" w:hAnsi="Wingdings" w:hint="default"/>
      </w:rPr>
    </w:lvl>
    <w:lvl w:ilvl="6" w:tplc="08090001" w:tentative="1">
      <w:start w:val="1"/>
      <w:numFmt w:val="bullet"/>
      <w:lvlText w:val=""/>
      <w:lvlJc w:val="left"/>
      <w:pPr>
        <w:ind w:left="5856" w:hanging="360"/>
      </w:pPr>
      <w:rPr>
        <w:rFonts w:ascii="Symbol" w:hAnsi="Symbol" w:hint="default"/>
      </w:rPr>
    </w:lvl>
    <w:lvl w:ilvl="7" w:tplc="08090003" w:tentative="1">
      <w:start w:val="1"/>
      <w:numFmt w:val="bullet"/>
      <w:lvlText w:val="o"/>
      <w:lvlJc w:val="left"/>
      <w:pPr>
        <w:ind w:left="6576" w:hanging="360"/>
      </w:pPr>
      <w:rPr>
        <w:rFonts w:ascii="Courier New" w:hAnsi="Courier New" w:cs="Courier New" w:hint="default"/>
      </w:rPr>
    </w:lvl>
    <w:lvl w:ilvl="8" w:tplc="08090005" w:tentative="1">
      <w:start w:val="1"/>
      <w:numFmt w:val="bullet"/>
      <w:lvlText w:val=""/>
      <w:lvlJc w:val="left"/>
      <w:pPr>
        <w:ind w:left="7296" w:hanging="360"/>
      </w:pPr>
      <w:rPr>
        <w:rFonts w:ascii="Wingdings" w:hAnsi="Wingdings" w:hint="default"/>
      </w:rPr>
    </w:lvl>
  </w:abstractNum>
  <w:abstractNum w:abstractNumId="30" w15:restartNumberingAfterBreak="0">
    <w:nsid w:val="73711854"/>
    <w:multiLevelType w:val="multilevel"/>
    <w:tmpl w:val="0C1A96D2"/>
    <w:lvl w:ilvl="0">
      <w:start w:val="1"/>
      <w:numFmt w:val="decimal"/>
      <w:lvlText w:val="%1."/>
      <w:lvlJc w:val="left"/>
      <w:pPr>
        <w:ind w:left="648" w:hanging="648"/>
      </w:pPr>
      <w:rPr>
        <w:rFonts w:asciiTheme="minorHAnsi" w:hAnsiTheme="minorHAnsi" w:cs="Open Sans" w:hint="default"/>
        <w:b/>
        <w:sz w:val="28"/>
      </w:rPr>
    </w:lvl>
    <w:lvl w:ilvl="1">
      <w:start w:val="4"/>
      <w:numFmt w:val="decimal"/>
      <w:lvlText w:val="%1.%2."/>
      <w:lvlJc w:val="left"/>
      <w:pPr>
        <w:ind w:left="648" w:hanging="648"/>
      </w:pPr>
      <w:rPr>
        <w:rFonts w:asciiTheme="minorHAnsi" w:hAnsiTheme="minorHAnsi" w:cs="Open Sans" w:hint="default"/>
        <w:b/>
        <w:sz w:val="28"/>
      </w:rPr>
    </w:lvl>
    <w:lvl w:ilvl="2">
      <w:start w:val="1"/>
      <w:numFmt w:val="decimal"/>
      <w:lvlText w:val="%1.%2.%3."/>
      <w:lvlJc w:val="left"/>
      <w:pPr>
        <w:ind w:left="720" w:hanging="720"/>
      </w:pPr>
      <w:rPr>
        <w:rFonts w:asciiTheme="minorHAnsi" w:hAnsiTheme="minorHAnsi" w:cs="Open Sans" w:hint="default"/>
        <w:b/>
        <w:sz w:val="28"/>
      </w:rPr>
    </w:lvl>
    <w:lvl w:ilvl="3">
      <w:start w:val="1"/>
      <w:numFmt w:val="decimal"/>
      <w:lvlText w:val="%1.%2.%3.%4."/>
      <w:lvlJc w:val="left"/>
      <w:pPr>
        <w:ind w:left="720" w:hanging="720"/>
      </w:pPr>
      <w:rPr>
        <w:rFonts w:asciiTheme="minorHAnsi" w:hAnsiTheme="minorHAnsi" w:cs="Open Sans" w:hint="default"/>
        <w:b/>
        <w:sz w:val="28"/>
      </w:rPr>
    </w:lvl>
    <w:lvl w:ilvl="4">
      <w:start w:val="1"/>
      <w:numFmt w:val="decimal"/>
      <w:lvlText w:val="%1.%2.%3.%4.%5."/>
      <w:lvlJc w:val="left"/>
      <w:pPr>
        <w:ind w:left="1080" w:hanging="1080"/>
      </w:pPr>
      <w:rPr>
        <w:rFonts w:asciiTheme="minorHAnsi" w:hAnsiTheme="minorHAnsi" w:cs="Open Sans" w:hint="default"/>
        <w:b/>
        <w:sz w:val="28"/>
      </w:rPr>
    </w:lvl>
    <w:lvl w:ilvl="5">
      <w:start w:val="1"/>
      <w:numFmt w:val="decimal"/>
      <w:lvlText w:val="%1.%2.%3.%4.%5.%6."/>
      <w:lvlJc w:val="left"/>
      <w:pPr>
        <w:ind w:left="1080" w:hanging="1080"/>
      </w:pPr>
      <w:rPr>
        <w:rFonts w:asciiTheme="minorHAnsi" w:hAnsiTheme="minorHAnsi" w:cs="Open Sans" w:hint="default"/>
        <w:b/>
        <w:sz w:val="28"/>
      </w:rPr>
    </w:lvl>
    <w:lvl w:ilvl="6">
      <w:start w:val="1"/>
      <w:numFmt w:val="decimal"/>
      <w:lvlText w:val="%1.%2.%3.%4.%5.%6.%7."/>
      <w:lvlJc w:val="left"/>
      <w:pPr>
        <w:ind w:left="1440" w:hanging="1440"/>
      </w:pPr>
      <w:rPr>
        <w:rFonts w:asciiTheme="minorHAnsi" w:hAnsiTheme="minorHAnsi" w:cs="Open Sans" w:hint="default"/>
        <w:b/>
        <w:sz w:val="28"/>
      </w:rPr>
    </w:lvl>
    <w:lvl w:ilvl="7">
      <w:start w:val="1"/>
      <w:numFmt w:val="decimal"/>
      <w:lvlText w:val="%1.%2.%3.%4.%5.%6.%7.%8."/>
      <w:lvlJc w:val="left"/>
      <w:pPr>
        <w:ind w:left="1440" w:hanging="1440"/>
      </w:pPr>
      <w:rPr>
        <w:rFonts w:asciiTheme="minorHAnsi" w:hAnsiTheme="minorHAnsi" w:cs="Open Sans" w:hint="default"/>
        <w:b/>
        <w:sz w:val="28"/>
      </w:rPr>
    </w:lvl>
    <w:lvl w:ilvl="8">
      <w:start w:val="1"/>
      <w:numFmt w:val="decimal"/>
      <w:lvlText w:val="%1.%2.%3.%4.%5.%6.%7.%8.%9."/>
      <w:lvlJc w:val="left"/>
      <w:pPr>
        <w:ind w:left="1800" w:hanging="1800"/>
      </w:pPr>
      <w:rPr>
        <w:rFonts w:asciiTheme="minorHAnsi" w:hAnsiTheme="minorHAnsi" w:cs="Open Sans" w:hint="default"/>
        <w:b/>
        <w:sz w:val="28"/>
      </w:rPr>
    </w:lvl>
  </w:abstractNum>
  <w:abstractNum w:abstractNumId="31" w15:restartNumberingAfterBreak="0">
    <w:nsid w:val="7C7C010B"/>
    <w:multiLevelType w:val="hybridMultilevel"/>
    <w:tmpl w:val="5ADE5B0C"/>
    <w:lvl w:ilvl="0" w:tplc="54A6C288">
      <w:start w:val="1"/>
      <w:numFmt w:val="bullet"/>
      <w:lvlText w:val="•"/>
      <w:lvlJc w:val="left"/>
      <w:pPr>
        <w:tabs>
          <w:tab w:val="num" w:pos="720"/>
        </w:tabs>
        <w:ind w:left="720" w:hanging="360"/>
      </w:pPr>
      <w:rPr>
        <w:rFonts w:ascii="Arial" w:hAnsi="Arial" w:hint="default"/>
      </w:rPr>
    </w:lvl>
    <w:lvl w:ilvl="1" w:tplc="6E8ED336" w:tentative="1">
      <w:start w:val="1"/>
      <w:numFmt w:val="bullet"/>
      <w:lvlText w:val="•"/>
      <w:lvlJc w:val="left"/>
      <w:pPr>
        <w:tabs>
          <w:tab w:val="num" w:pos="1440"/>
        </w:tabs>
        <w:ind w:left="1440" w:hanging="360"/>
      </w:pPr>
      <w:rPr>
        <w:rFonts w:ascii="Arial" w:hAnsi="Arial" w:hint="default"/>
      </w:rPr>
    </w:lvl>
    <w:lvl w:ilvl="2" w:tplc="4EA8038A" w:tentative="1">
      <w:start w:val="1"/>
      <w:numFmt w:val="bullet"/>
      <w:lvlText w:val="•"/>
      <w:lvlJc w:val="left"/>
      <w:pPr>
        <w:tabs>
          <w:tab w:val="num" w:pos="2160"/>
        </w:tabs>
        <w:ind w:left="2160" w:hanging="360"/>
      </w:pPr>
      <w:rPr>
        <w:rFonts w:ascii="Arial" w:hAnsi="Arial" w:hint="default"/>
      </w:rPr>
    </w:lvl>
    <w:lvl w:ilvl="3" w:tplc="23F825EE" w:tentative="1">
      <w:start w:val="1"/>
      <w:numFmt w:val="bullet"/>
      <w:lvlText w:val="•"/>
      <w:lvlJc w:val="left"/>
      <w:pPr>
        <w:tabs>
          <w:tab w:val="num" w:pos="2880"/>
        </w:tabs>
        <w:ind w:left="2880" w:hanging="360"/>
      </w:pPr>
      <w:rPr>
        <w:rFonts w:ascii="Arial" w:hAnsi="Arial" w:hint="default"/>
      </w:rPr>
    </w:lvl>
    <w:lvl w:ilvl="4" w:tplc="99CE1B20" w:tentative="1">
      <w:start w:val="1"/>
      <w:numFmt w:val="bullet"/>
      <w:lvlText w:val="•"/>
      <w:lvlJc w:val="left"/>
      <w:pPr>
        <w:tabs>
          <w:tab w:val="num" w:pos="3600"/>
        </w:tabs>
        <w:ind w:left="3600" w:hanging="360"/>
      </w:pPr>
      <w:rPr>
        <w:rFonts w:ascii="Arial" w:hAnsi="Arial" w:hint="default"/>
      </w:rPr>
    </w:lvl>
    <w:lvl w:ilvl="5" w:tplc="DD385F14" w:tentative="1">
      <w:start w:val="1"/>
      <w:numFmt w:val="bullet"/>
      <w:lvlText w:val="•"/>
      <w:lvlJc w:val="left"/>
      <w:pPr>
        <w:tabs>
          <w:tab w:val="num" w:pos="4320"/>
        </w:tabs>
        <w:ind w:left="4320" w:hanging="360"/>
      </w:pPr>
      <w:rPr>
        <w:rFonts w:ascii="Arial" w:hAnsi="Arial" w:hint="default"/>
      </w:rPr>
    </w:lvl>
    <w:lvl w:ilvl="6" w:tplc="0C009A38" w:tentative="1">
      <w:start w:val="1"/>
      <w:numFmt w:val="bullet"/>
      <w:lvlText w:val="•"/>
      <w:lvlJc w:val="left"/>
      <w:pPr>
        <w:tabs>
          <w:tab w:val="num" w:pos="5040"/>
        </w:tabs>
        <w:ind w:left="5040" w:hanging="360"/>
      </w:pPr>
      <w:rPr>
        <w:rFonts w:ascii="Arial" w:hAnsi="Arial" w:hint="default"/>
      </w:rPr>
    </w:lvl>
    <w:lvl w:ilvl="7" w:tplc="F7DE9692" w:tentative="1">
      <w:start w:val="1"/>
      <w:numFmt w:val="bullet"/>
      <w:lvlText w:val="•"/>
      <w:lvlJc w:val="left"/>
      <w:pPr>
        <w:tabs>
          <w:tab w:val="num" w:pos="5760"/>
        </w:tabs>
        <w:ind w:left="5760" w:hanging="360"/>
      </w:pPr>
      <w:rPr>
        <w:rFonts w:ascii="Arial" w:hAnsi="Arial" w:hint="default"/>
      </w:rPr>
    </w:lvl>
    <w:lvl w:ilvl="8" w:tplc="08261448" w:tentative="1">
      <w:start w:val="1"/>
      <w:numFmt w:val="bullet"/>
      <w:lvlText w:val="•"/>
      <w:lvlJc w:val="left"/>
      <w:pPr>
        <w:tabs>
          <w:tab w:val="num" w:pos="6480"/>
        </w:tabs>
        <w:ind w:left="6480" w:hanging="360"/>
      </w:pPr>
      <w:rPr>
        <w:rFonts w:ascii="Arial" w:hAnsi="Arial" w:hint="default"/>
      </w:rPr>
    </w:lvl>
  </w:abstractNum>
  <w:num w:numId="1">
    <w:abstractNumId w:val="9"/>
  </w:num>
  <w:num w:numId="2">
    <w:abstractNumId w:val="27"/>
  </w:num>
  <w:num w:numId="3">
    <w:abstractNumId w:val="26"/>
  </w:num>
  <w:num w:numId="4">
    <w:abstractNumId w:val="31"/>
  </w:num>
  <w:num w:numId="5">
    <w:abstractNumId w:val="5"/>
  </w:num>
  <w:num w:numId="6">
    <w:abstractNumId w:val="24"/>
  </w:num>
  <w:num w:numId="7">
    <w:abstractNumId w:val="23"/>
  </w:num>
  <w:num w:numId="8">
    <w:abstractNumId w:val="14"/>
  </w:num>
  <w:num w:numId="9">
    <w:abstractNumId w:val="17"/>
  </w:num>
  <w:num w:numId="10">
    <w:abstractNumId w:val="22"/>
  </w:num>
  <w:num w:numId="11">
    <w:abstractNumId w:val="25"/>
  </w:num>
  <w:num w:numId="12">
    <w:abstractNumId w:val="6"/>
  </w:num>
  <w:num w:numId="13">
    <w:abstractNumId w:val="12"/>
  </w:num>
  <w:num w:numId="14">
    <w:abstractNumId w:val="16"/>
  </w:num>
  <w:num w:numId="15">
    <w:abstractNumId w:val="2"/>
  </w:num>
  <w:num w:numId="16">
    <w:abstractNumId w:val="28"/>
  </w:num>
  <w:num w:numId="17">
    <w:abstractNumId w:val="4"/>
  </w:num>
  <w:num w:numId="18">
    <w:abstractNumId w:val="29"/>
  </w:num>
  <w:num w:numId="19">
    <w:abstractNumId w:val="30"/>
  </w:num>
  <w:num w:numId="20">
    <w:abstractNumId w:val="19"/>
  </w:num>
  <w:num w:numId="21">
    <w:abstractNumId w:val="15"/>
  </w:num>
  <w:num w:numId="22">
    <w:abstractNumId w:val="8"/>
  </w:num>
  <w:num w:numId="23">
    <w:abstractNumId w:val="18"/>
  </w:num>
  <w:num w:numId="24">
    <w:abstractNumId w:val="3"/>
  </w:num>
  <w:num w:numId="25">
    <w:abstractNumId w:val="0"/>
  </w:num>
  <w:num w:numId="26">
    <w:abstractNumId w:val="10"/>
  </w:num>
  <w:num w:numId="27">
    <w:abstractNumId w:val="1"/>
  </w:num>
  <w:num w:numId="28">
    <w:abstractNumId w:val="21"/>
  </w:num>
  <w:num w:numId="29">
    <w:abstractNumId w:val="20"/>
  </w:num>
  <w:num w:numId="30">
    <w:abstractNumId w:val="7"/>
  </w:num>
  <w:num w:numId="31">
    <w:abstractNumId w:val="11"/>
  </w:num>
  <w:num w:numId="3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35F8"/>
    <w:rsid w:val="00017684"/>
    <w:rsid w:val="000A38C9"/>
    <w:rsid w:val="000B747B"/>
    <w:rsid w:val="000C4DEF"/>
    <w:rsid w:val="000C57C5"/>
    <w:rsid w:val="000D4BE5"/>
    <w:rsid w:val="000E2B20"/>
    <w:rsid w:val="0010419C"/>
    <w:rsid w:val="001121B8"/>
    <w:rsid w:val="00140FDE"/>
    <w:rsid w:val="0014360A"/>
    <w:rsid w:val="001622C4"/>
    <w:rsid w:val="00184B3E"/>
    <w:rsid w:val="0018758B"/>
    <w:rsid w:val="001A7FBC"/>
    <w:rsid w:val="001D0204"/>
    <w:rsid w:val="001E5E34"/>
    <w:rsid w:val="001E64E1"/>
    <w:rsid w:val="00212C3A"/>
    <w:rsid w:val="00212C94"/>
    <w:rsid w:val="00220695"/>
    <w:rsid w:val="00225FF4"/>
    <w:rsid w:val="00244DBA"/>
    <w:rsid w:val="00251D45"/>
    <w:rsid w:val="002A2B71"/>
    <w:rsid w:val="002A79B9"/>
    <w:rsid w:val="002D1A83"/>
    <w:rsid w:val="002E05A5"/>
    <w:rsid w:val="00320962"/>
    <w:rsid w:val="0032307B"/>
    <w:rsid w:val="00343F62"/>
    <w:rsid w:val="0037319D"/>
    <w:rsid w:val="00385E30"/>
    <w:rsid w:val="00397738"/>
    <w:rsid w:val="003A7BCD"/>
    <w:rsid w:val="003C6AA7"/>
    <w:rsid w:val="003E0915"/>
    <w:rsid w:val="003E5C1C"/>
    <w:rsid w:val="00401ED7"/>
    <w:rsid w:val="00405970"/>
    <w:rsid w:val="00431BF3"/>
    <w:rsid w:val="00457A82"/>
    <w:rsid w:val="00460504"/>
    <w:rsid w:val="004F212C"/>
    <w:rsid w:val="004F22D1"/>
    <w:rsid w:val="00532150"/>
    <w:rsid w:val="00533C4A"/>
    <w:rsid w:val="005477E2"/>
    <w:rsid w:val="00563E88"/>
    <w:rsid w:val="005931E7"/>
    <w:rsid w:val="00593ECE"/>
    <w:rsid w:val="005B611B"/>
    <w:rsid w:val="005C6D10"/>
    <w:rsid w:val="005C7D22"/>
    <w:rsid w:val="005D5AC1"/>
    <w:rsid w:val="00625CDC"/>
    <w:rsid w:val="00626686"/>
    <w:rsid w:val="006303CE"/>
    <w:rsid w:val="0065345B"/>
    <w:rsid w:val="00667EE1"/>
    <w:rsid w:val="006705DD"/>
    <w:rsid w:val="006763D6"/>
    <w:rsid w:val="006B45A3"/>
    <w:rsid w:val="00714527"/>
    <w:rsid w:val="00721B05"/>
    <w:rsid w:val="00762CB8"/>
    <w:rsid w:val="007B72AD"/>
    <w:rsid w:val="007E71B8"/>
    <w:rsid w:val="00807A87"/>
    <w:rsid w:val="008113BC"/>
    <w:rsid w:val="00825847"/>
    <w:rsid w:val="00841F81"/>
    <w:rsid w:val="00855820"/>
    <w:rsid w:val="00863CDB"/>
    <w:rsid w:val="008A7BE6"/>
    <w:rsid w:val="008C03B3"/>
    <w:rsid w:val="008C52B3"/>
    <w:rsid w:val="00910E3F"/>
    <w:rsid w:val="00925E12"/>
    <w:rsid w:val="00927A62"/>
    <w:rsid w:val="009437C2"/>
    <w:rsid w:val="00981F17"/>
    <w:rsid w:val="009A5427"/>
    <w:rsid w:val="009C60A5"/>
    <w:rsid w:val="00A00611"/>
    <w:rsid w:val="00A07783"/>
    <w:rsid w:val="00A52E34"/>
    <w:rsid w:val="00A54249"/>
    <w:rsid w:val="00A61336"/>
    <w:rsid w:val="00A85F8A"/>
    <w:rsid w:val="00A872F2"/>
    <w:rsid w:val="00A94BAC"/>
    <w:rsid w:val="00A96581"/>
    <w:rsid w:val="00AB0E27"/>
    <w:rsid w:val="00AC5444"/>
    <w:rsid w:val="00AC78C8"/>
    <w:rsid w:val="00B31762"/>
    <w:rsid w:val="00B36467"/>
    <w:rsid w:val="00B51534"/>
    <w:rsid w:val="00B64BDE"/>
    <w:rsid w:val="00B76C12"/>
    <w:rsid w:val="00B87C83"/>
    <w:rsid w:val="00B97031"/>
    <w:rsid w:val="00BB1E6B"/>
    <w:rsid w:val="00BC43AE"/>
    <w:rsid w:val="00BE0B96"/>
    <w:rsid w:val="00BE7BA8"/>
    <w:rsid w:val="00C335F8"/>
    <w:rsid w:val="00C572AC"/>
    <w:rsid w:val="00C6450A"/>
    <w:rsid w:val="00CB0721"/>
    <w:rsid w:val="00CB2568"/>
    <w:rsid w:val="00CC09EA"/>
    <w:rsid w:val="00CD48B1"/>
    <w:rsid w:val="00CF1F15"/>
    <w:rsid w:val="00CF438A"/>
    <w:rsid w:val="00D156CF"/>
    <w:rsid w:val="00D24925"/>
    <w:rsid w:val="00D32ABD"/>
    <w:rsid w:val="00D9676D"/>
    <w:rsid w:val="00DA48B4"/>
    <w:rsid w:val="00DA78AE"/>
    <w:rsid w:val="00DB15F3"/>
    <w:rsid w:val="00DB39B5"/>
    <w:rsid w:val="00DE392A"/>
    <w:rsid w:val="00E2266D"/>
    <w:rsid w:val="00E576EE"/>
    <w:rsid w:val="00E57A47"/>
    <w:rsid w:val="00E64A70"/>
    <w:rsid w:val="00E724A4"/>
    <w:rsid w:val="00E73348"/>
    <w:rsid w:val="00E75EE1"/>
    <w:rsid w:val="00E81DC5"/>
    <w:rsid w:val="00E848DC"/>
    <w:rsid w:val="00EB113B"/>
    <w:rsid w:val="00ED360C"/>
    <w:rsid w:val="00EF206C"/>
    <w:rsid w:val="00F029EC"/>
    <w:rsid w:val="00F36BE0"/>
    <w:rsid w:val="00F614A7"/>
    <w:rsid w:val="00F62511"/>
    <w:rsid w:val="00F65438"/>
    <w:rsid w:val="00F77AB0"/>
    <w:rsid w:val="00F77C24"/>
    <w:rsid w:val="00F85EC0"/>
    <w:rsid w:val="00FE22EC"/>
    <w:rsid w:val="00FE39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A3DD5B"/>
  <w15:docId w15:val="{0779DA22-62E5-45DD-86A7-25819DEE66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5AC1"/>
  </w:style>
  <w:style w:type="paragraph" w:styleId="Heading1">
    <w:name w:val="heading 1"/>
    <w:basedOn w:val="Normal"/>
    <w:next w:val="Normal"/>
    <w:link w:val="Heading1Char"/>
    <w:uiPriority w:val="9"/>
    <w:qFormat/>
    <w:rsid w:val="005D5AC1"/>
    <w:pPr>
      <w:keepNext/>
      <w:keepLines/>
      <w:spacing w:before="240" w:after="0"/>
      <w:outlineLvl w:val="0"/>
    </w:pPr>
    <w:rPr>
      <w:rFonts w:asciiTheme="majorHAnsi" w:eastAsiaTheme="majorEastAsia" w:hAnsiTheme="majorHAnsi" w:cstheme="majorBidi"/>
      <w:color w:val="262626" w:themeColor="text1" w:themeTint="D9"/>
      <w:sz w:val="32"/>
      <w:szCs w:val="32"/>
    </w:rPr>
  </w:style>
  <w:style w:type="paragraph" w:styleId="Heading2">
    <w:name w:val="heading 2"/>
    <w:basedOn w:val="Normal"/>
    <w:next w:val="Normal"/>
    <w:link w:val="Heading2Char"/>
    <w:uiPriority w:val="9"/>
    <w:unhideWhenUsed/>
    <w:qFormat/>
    <w:rsid w:val="005D5AC1"/>
    <w:pPr>
      <w:keepNext/>
      <w:keepLines/>
      <w:spacing w:before="40" w:after="0"/>
      <w:outlineLvl w:val="1"/>
    </w:pPr>
    <w:rPr>
      <w:rFonts w:asciiTheme="majorHAnsi" w:eastAsiaTheme="majorEastAsia" w:hAnsiTheme="majorHAnsi" w:cstheme="majorBidi"/>
      <w:color w:val="262626" w:themeColor="text1" w:themeTint="D9"/>
      <w:sz w:val="28"/>
      <w:szCs w:val="28"/>
    </w:rPr>
  </w:style>
  <w:style w:type="paragraph" w:styleId="Heading3">
    <w:name w:val="heading 3"/>
    <w:basedOn w:val="Normal"/>
    <w:next w:val="Normal"/>
    <w:link w:val="Heading3Char"/>
    <w:uiPriority w:val="9"/>
    <w:semiHidden/>
    <w:unhideWhenUsed/>
    <w:qFormat/>
    <w:rsid w:val="005D5AC1"/>
    <w:pPr>
      <w:keepNext/>
      <w:keepLines/>
      <w:spacing w:before="40" w:after="0"/>
      <w:outlineLvl w:val="2"/>
    </w:pPr>
    <w:rPr>
      <w:rFonts w:asciiTheme="majorHAnsi" w:eastAsiaTheme="majorEastAsia" w:hAnsiTheme="majorHAnsi" w:cstheme="majorBidi"/>
      <w:color w:val="0D0D0D" w:themeColor="text1" w:themeTint="F2"/>
      <w:sz w:val="24"/>
      <w:szCs w:val="24"/>
    </w:rPr>
  </w:style>
  <w:style w:type="paragraph" w:styleId="Heading4">
    <w:name w:val="heading 4"/>
    <w:basedOn w:val="Normal"/>
    <w:next w:val="Normal"/>
    <w:link w:val="Heading4Char"/>
    <w:uiPriority w:val="9"/>
    <w:semiHidden/>
    <w:unhideWhenUsed/>
    <w:qFormat/>
    <w:rsid w:val="005D5AC1"/>
    <w:pPr>
      <w:keepNext/>
      <w:keepLines/>
      <w:spacing w:before="40" w:after="0"/>
      <w:outlineLvl w:val="3"/>
    </w:pPr>
    <w:rPr>
      <w:i/>
      <w:iCs/>
    </w:rPr>
  </w:style>
  <w:style w:type="paragraph" w:styleId="Heading5">
    <w:name w:val="heading 5"/>
    <w:basedOn w:val="Normal"/>
    <w:next w:val="Normal"/>
    <w:link w:val="Heading5Char"/>
    <w:uiPriority w:val="9"/>
    <w:semiHidden/>
    <w:unhideWhenUsed/>
    <w:qFormat/>
    <w:rsid w:val="005D5AC1"/>
    <w:pPr>
      <w:keepNext/>
      <w:keepLines/>
      <w:spacing w:before="40" w:after="0"/>
      <w:outlineLvl w:val="4"/>
    </w:pPr>
    <w:rPr>
      <w:color w:val="404040" w:themeColor="text1" w:themeTint="BF"/>
    </w:rPr>
  </w:style>
  <w:style w:type="paragraph" w:styleId="Heading6">
    <w:name w:val="heading 6"/>
    <w:basedOn w:val="Normal"/>
    <w:next w:val="Normal"/>
    <w:link w:val="Heading6Char"/>
    <w:uiPriority w:val="9"/>
    <w:semiHidden/>
    <w:unhideWhenUsed/>
    <w:qFormat/>
    <w:rsid w:val="005D5AC1"/>
    <w:pPr>
      <w:keepNext/>
      <w:keepLines/>
      <w:spacing w:before="40" w:after="0"/>
      <w:outlineLvl w:val="5"/>
    </w:pPr>
  </w:style>
  <w:style w:type="paragraph" w:styleId="Heading7">
    <w:name w:val="heading 7"/>
    <w:basedOn w:val="Normal"/>
    <w:next w:val="Normal"/>
    <w:link w:val="Heading7Char"/>
    <w:uiPriority w:val="9"/>
    <w:semiHidden/>
    <w:unhideWhenUsed/>
    <w:qFormat/>
    <w:rsid w:val="005D5AC1"/>
    <w:pPr>
      <w:keepNext/>
      <w:keepLines/>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5D5AC1"/>
    <w:pPr>
      <w:keepNext/>
      <w:keepLines/>
      <w:spacing w:before="40" w:after="0"/>
      <w:outlineLvl w:val="7"/>
    </w:pPr>
    <w:rPr>
      <w:color w:val="262626" w:themeColor="text1" w:themeTint="D9"/>
      <w:sz w:val="21"/>
      <w:szCs w:val="21"/>
    </w:rPr>
  </w:style>
  <w:style w:type="paragraph" w:styleId="Heading9">
    <w:name w:val="heading 9"/>
    <w:basedOn w:val="Normal"/>
    <w:next w:val="Normal"/>
    <w:link w:val="Heading9Char"/>
    <w:uiPriority w:val="9"/>
    <w:semiHidden/>
    <w:unhideWhenUsed/>
    <w:qFormat/>
    <w:rsid w:val="005D5AC1"/>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000FF"/>
      <w:u w:val="single"/>
    </w:rPr>
  </w:style>
  <w:style w:type="character" w:customStyle="1" w:styleId="a">
    <w:name w:val="a"/>
    <w:basedOn w:val="DefaultParagraphFont"/>
  </w:style>
  <w:style w:type="character" w:customStyle="1" w:styleId="l6">
    <w:name w:val="l6"/>
    <w:basedOn w:val="DefaultParagraphFont"/>
  </w:style>
  <w:style w:type="character" w:customStyle="1" w:styleId="l8">
    <w:name w:val="l8"/>
    <w:basedOn w:val="DefaultParagraphFont"/>
  </w:style>
  <w:style w:type="character" w:customStyle="1" w:styleId="l7">
    <w:name w:val="l7"/>
    <w:basedOn w:val="DefaultParagraphFont"/>
  </w:style>
  <w:style w:type="character" w:customStyle="1" w:styleId="l9">
    <w:name w:val="l9"/>
    <w:basedOn w:val="DefaultParagraphFont"/>
  </w:style>
  <w:style w:type="character" w:customStyle="1" w:styleId="Heading2Char">
    <w:name w:val="Heading 2 Char"/>
    <w:basedOn w:val="DefaultParagraphFont"/>
    <w:link w:val="Heading2"/>
    <w:uiPriority w:val="9"/>
    <w:rsid w:val="005D5AC1"/>
    <w:rPr>
      <w:rFonts w:asciiTheme="majorHAnsi" w:eastAsiaTheme="majorEastAsia" w:hAnsiTheme="majorHAnsi" w:cstheme="majorBidi"/>
      <w:color w:val="262626" w:themeColor="text1" w:themeTint="D9"/>
      <w:sz w:val="28"/>
      <w:szCs w:val="28"/>
    </w:rPr>
  </w:style>
  <w:style w:type="character" w:customStyle="1" w:styleId="Heading3Char">
    <w:name w:val="Heading 3 Char"/>
    <w:basedOn w:val="DefaultParagraphFont"/>
    <w:link w:val="Heading3"/>
    <w:uiPriority w:val="9"/>
    <w:semiHidden/>
    <w:rsid w:val="005D5AC1"/>
    <w:rPr>
      <w:rFonts w:asciiTheme="majorHAnsi" w:eastAsiaTheme="majorEastAsia" w:hAnsiTheme="majorHAnsi" w:cstheme="majorBidi"/>
      <w:color w:val="0D0D0D" w:themeColor="text1" w:themeTint="F2"/>
      <w:sz w:val="24"/>
      <w:szCs w:val="24"/>
    </w:rPr>
  </w:style>
  <w:style w:type="character" w:customStyle="1" w:styleId="Heading4Char">
    <w:name w:val="Heading 4 Char"/>
    <w:basedOn w:val="DefaultParagraphFont"/>
    <w:link w:val="Heading4"/>
    <w:uiPriority w:val="9"/>
    <w:semiHidden/>
    <w:rsid w:val="005D5AC1"/>
    <w:rPr>
      <w:i/>
      <w:iCs/>
    </w:rPr>
  </w:style>
  <w:style w:type="paragraph" w:styleId="ListParagraph">
    <w:name w:val="List Paragraph"/>
    <w:basedOn w:val="Normal"/>
    <w:uiPriority w:val="34"/>
    <w:qFormat/>
    <w:rsid w:val="000C57C5"/>
    <w:pPr>
      <w:ind w:left="720"/>
      <w:contextualSpacing/>
    </w:pPr>
  </w:style>
  <w:style w:type="paragraph" w:styleId="NormalWeb">
    <w:name w:val="Normal (Web)"/>
    <w:basedOn w:val="Normal"/>
    <w:uiPriority w:val="99"/>
    <w:unhideWhenUsed/>
    <w:rsid w:val="000C57C5"/>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Heading1Char">
    <w:name w:val="Heading 1 Char"/>
    <w:basedOn w:val="DefaultParagraphFont"/>
    <w:link w:val="Heading1"/>
    <w:uiPriority w:val="9"/>
    <w:rsid w:val="005D5AC1"/>
    <w:rPr>
      <w:rFonts w:asciiTheme="majorHAnsi" w:eastAsiaTheme="majorEastAsia" w:hAnsiTheme="majorHAnsi" w:cstheme="majorBidi"/>
      <w:color w:val="262626" w:themeColor="text1" w:themeTint="D9"/>
      <w:sz w:val="32"/>
      <w:szCs w:val="32"/>
    </w:rPr>
  </w:style>
  <w:style w:type="character" w:customStyle="1" w:styleId="Heading5Char">
    <w:name w:val="Heading 5 Char"/>
    <w:basedOn w:val="DefaultParagraphFont"/>
    <w:link w:val="Heading5"/>
    <w:uiPriority w:val="9"/>
    <w:semiHidden/>
    <w:rsid w:val="005D5AC1"/>
    <w:rPr>
      <w:color w:val="404040" w:themeColor="text1" w:themeTint="BF"/>
    </w:rPr>
  </w:style>
  <w:style w:type="character" w:customStyle="1" w:styleId="Heading6Char">
    <w:name w:val="Heading 6 Char"/>
    <w:basedOn w:val="DefaultParagraphFont"/>
    <w:link w:val="Heading6"/>
    <w:uiPriority w:val="9"/>
    <w:semiHidden/>
    <w:rsid w:val="005D5AC1"/>
  </w:style>
  <w:style w:type="character" w:customStyle="1" w:styleId="Heading7Char">
    <w:name w:val="Heading 7 Char"/>
    <w:basedOn w:val="DefaultParagraphFont"/>
    <w:link w:val="Heading7"/>
    <w:uiPriority w:val="9"/>
    <w:semiHidden/>
    <w:rsid w:val="005D5AC1"/>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5D5AC1"/>
    <w:rPr>
      <w:color w:val="262626" w:themeColor="text1" w:themeTint="D9"/>
      <w:sz w:val="21"/>
      <w:szCs w:val="21"/>
    </w:rPr>
  </w:style>
  <w:style w:type="character" w:customStyle="1" w:styleId="Heading9Char">
    <w:name w:val="Heading 9 Char"/>
    <w:basedOn w:val="DefaultParagraphFont"/>
    <w:link w:val="Heading9"/>
    <w:uiPriority w:val="9"/>
    <w:semiHidden/>
    <w:rsid w:val="005D5AC1"/>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semiHidden/>
    <w:unhideWhenUsed/>
    <w:qFormat/>
    <w:rsid w:val="005D5AC1"/>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5D5AC1"/>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5D5AC1"/>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5D5AC1"/>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5D5AC1"/>
    <w:rPr>
      <w:color w:val="5A5A5A" w:themeColor="text1" w:themeTint="A5"/>
      <w:spacing w:val="15"/>
    </w:rPr>
  </w:style>
  <w:style w:type="character" w:styleId="Strong">
    <w:name w:val="Strong"/>
    <w:basedOn w:val="DefaultParagraphFont"/>
    <w:uiPriority w:val="22"/>
    <w:qFormat/>
    <w:rsid w:val="005D5AC1"/>
    <w:rPr>
      <w:b/>
      <w:bCs/>
      <w:color w:val="auto"/>
    </w:rPr>
  </w:style>
  <w:style w:type="character" w:styleId="Emphasis">
    <w:name w:val="Emphasis"/>
    <w:basedOn w:val="DefaultParagraphFont"/>
    <w:uiPriority w:val="20"/>
    <w:qFormat/>
    <w:rsid w:val="005D5AC1"/>
    <w:rPr>
      <w:i/>
      <w:iCs/>
      <w:color w:val="auto"/>
    </w:rPr>
  </w:style>
  <w:style w:type="paragraph" w:styleId="NoSpacing">
    <w:name w:val="No Spacing"/>
    <w:uiPriority w:val="1"/>
    <w:qFormat/>
    <w:rsid w:val="005D5AC1"/>
    <w:pPr>
      <w:spacing w:after="0" w:line="240" w:lineRule="auto"/>
    </w:pPr>
  </w:style>
  <w:style w:type="paragraph" w:styleId="Quote">
    <w:name w:val="Quote"/>
    <w:basedOn w:val="Normal"/>
    <w:next w:val="Normal"/>
    <w:link w:val="QuoteChar"/>
    <w:uiPriority w:val="29"/>
    <w:qFormat/>
    <w:rsid w:val="005D5AC1"/>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5D5AC1"/>
    <w:rPr>
      <w:i/>
      <w:iCs/>
      <w:color w:val="404040" w:themeColor="text1" w:themeTint="BF"/>
    </w:rPr>
  </w:style>
  <w:style w:type="paragraph" w:styleId="IntenseQuote">
    <w:name w:val="Intense Quote"/>
    <w:basedOn w:val="Normal"/>
    <w:next w:val="Normal"/>
    <w:link w:val="IntenseQuoteChar"/>
    <w:uiPriority w:val="30"/>
    <w:qFormat/>
    <w:rsid w:val="005D5AC1"/>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rsid w:val="005D5AC1"/>
    <w:rPr>
      <w:i/>
      <w:iCs/>
      <w:color w:val="404040" w:themeColor="text1" w:themeTint="BF"/>
    </w:rPr>
  </w:style>
  <w:style w:type="character" w:styleId="SubtleEmphasis">
    <w:name w:val="Subtle Emphasis"/>
    <w:basedOn w:val="DefaultParagraphFont"/>
    <w:uiPriority w:val="19"/>
    <w:qFormat/>
    <w:rsid w:val="005D5AC1"/>
    <w:rPr>
      <w:i/>
      <w:iCs/>
      <w:color w:val="404040" w:themeColor="text1" w:themeTint="BF"/>
    </w:rPr>
  </w:style>
  <w:style w:type="character" w:styleId="IntenseEmphasis">
    <w:name w:val="Intense Emphasis"/>
    <w:basedOn w:val="DefaultParagraphFont"/>
    <w:uiPriority w:val="21"/>
    <w:qFormat/>
    <w:rsid w:val="005D5AC1"/>
    <w:rPr>
      <w:b/>
      <w:bCs/>
      <w:i/>
      <w:iCs/>
      <w:color w:val="auto"/>
    </w:rPr>
  </w:style>
  <w:style w:type="character" w:styleId="SubtleReference">
    <w:name w:val="Subtle Reference"/>
    <w:basedOn w:val="DefaultParagraphFont"/>
    <w:uiPriority w:val="31"/>
    <w:qFormat/>
    <w:rsid w:val="005D5AC1"/>
    <w:rPr>
      <w:smallCaps/>
      <w:color w:val="404040" w:themeColor="text1" w:themeTint="BF"/>
    </w:rPr>
  </w:style>
  <w:style w:type="character" w:styleId="IntenseReference">
    <w:name w:val="Intense Reference"/>
    <w:basedOn w:val="DefaultParagraphFont"/>
    <w:uiPriority w:val="32"/>
    <w:qFormat/>
    <w:rsid w:val="005D5AC1"/>
    <w:rPr>
      <w:b/>
      <w:bCs/>
      <w:smallCaps/>
      <w:color w:val="404040" w:themeColor="text1" w:themeTint="BF"/>
      <w:spacing w:val="5"/>
    </w:rPr>
  </w:style>
  <w:style w:type="character" w:styleId="BookTitle">
    <w:name w:val="Book Title"/>
    <w:basedOn w:val="DefaultParagraphFont"/>
    <w:uiPriority w:val="33"/>
    <w:qFormat/>
    <w:rsid w:val="005D5AC1"/>
    <w:rPr>
      <w:b/>
      <w:bCs/>
      <w:i/>
      <w:iCs/>
      <w:spacing w:val="5"/>
    </w:rPr>
  </w:style>
  <w:style w:type="paragraph" w:styleId="TOCHeading">
    <w:name w:val="TOC Heading"/>
    <w:basedOn w:val="Heading1"/>
    <w:next w:val="Normal"/>
    <w:uiPriority w:val="39"/>
    <w:semiHidden/>
    <w:unhideWhenUsed/>
    <w:qFormat/>
    <w:rsid w:val="005D5AC1"/>
    <w:pPr>
      <w:outlineLvl w:val="9"/>
    </w:pPr>
  </w:style>
  <w:style w:type="character" w:customStyle="1" w:styleId="paragraph-number">
    <w:name w:val="paragraph-number"/>
    <w:basedOn w:val="DefaultParagraphFont"/>
    <w:rsid w:val="00401ED7"/>
  </w:style>
  <w:style w:type="paragraph" w:customStyle="1" w:styleId="numbered-paragraph">
    <w:name w:val="numbered-paragraph"/>
    <w:basedOn w:val="Normal"/>
    <w:rsid w:val="00E57A4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E75E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409470">
      <w:bodyDiv w:val="1"/>
      <w:marLeft w:val="0"/>
      <w:marRight w:val="0"/>
      <w:marTop w:val="0"/>
      <w:marBottom w:val="0"/>
      <w:divBdr>
        <w:top w:val="none" w:sz="0" w:space="0" w:color="auto"/>
        <w:left w:val="none" w:sz="0" w:space="0" w:color="auto"/>
        <w:bottom w:val="none" w:sz="0" w:space="0" w:color="auto"/>
        <w:right w:val="none" w:sz="0" w:space="0" w:color="auto"/>
      </w:divBdr>
      <w:divsChild>
        <w:div w:id="428083604">
          <w:marLeft w:val="144"/>
          <w:marRight w:val="0"/>
          <w:marTop w:val="240"/>
          <w:marBottom w:val="40"/>
          <w:divBdr>
            <w:top w:val="none" w:sz="0" w:space="0" w:color="auto"/>
            <w:left w:val="none" w:sz="0" w:space="0" w:color="auto"/>
            <w:bottom w:val="none" w:sz="0" w:space="0" w:color="auto"/>
            <w:right w:val="none" w:sz="0" w:space="0" w:color="auto"/>
          </w:divBdr>
        </w:div>
        <w:div w:id="1431971342">
          <w:marLeft w:val="144"/>
          <w:marRight w:val="0"/>
          <w:marTop w:val="240"/>
          <w:marBottom w:val="40"/>
          <w:divBdr>
            <w:top w:val="none" w:sz="0" w:space="0" w:color="auto"/>
            <w:left w:val="none" w:sz="0" w:space="0" w:color="auto"/>
            <w:bottom w:val="none" w:sz="0" w:space="0" w:color="auto"/>
            <w:right w:val="none" w:sz="0" w:space="0" w:color="auto"/>
          </w:divBdr>
        </w:div>
        <w:div w:id="1931767967">
          <w:marLeft w:val="144"/>
          <w:marRight w:val="0"/>
          <w:marTop w:val="240"/>
          <w:marBottom w:val="40"/>
          <w:divBdr>
            <w:top w:val="none" w:sz="0" w:space="0" w:color="auto"/>
            <w:left w:val="none" w:sz="0" w:space="0" w:color="auto"/>
            <w:bottom w:val="none" w:sz="0" w:space="0" w:color="auto"/>
            <w:right w:val="none" w:sz="0" w:space="0" w:color="auto"/>
          </w:divBdr>
        </w:div>
        <w:div w:id="1351177799">
          <w:marLeft w:val="144"/>
          <w:marRight w:val="0"/>
          <w:marTop w:val="240"/>
          <w:marBottom w:val="40"/>
          <w:divBdr>
            <w:top w:val="none" w:sz="0" w:space="0" w:color="auto"/>
            <w:left w:val="none" w:sz="0" w:space="0" w:color="auto"/>
            <w:bottom w:val="none" w:sz="0" w:space="0" w:color="auto"/>
            <w:right w:val="none" w:sz="0" w:space="0" w:color="auto"/>
          </w:divBdr>
        </w:div>
      </w:divsChild>
    </w:div>
    <w:div w:id="116023943">
      <w:bodyDiv w:val="1"/>
      <w:marLeft w:val="0"/>
      <w:marRight w:val="0"/>
      <w:marTop w:val="0"/>
      <w:marBottom w:val="0"/>
      <w:divBdr>
        <w:top w:val="none" w:sz="0" w:space="0" w:color="auto"/>
        <w:left w:val="none" w:sz="0" w:space="0" w:color="auto"/>
        <w:bottom w:val="none" w:sz="0" w:space="0" w:color="auto"/>
        <w:right w:val="none" w:sz="0" w:space="0" w:color="auto"/>
      </w:divBdr>
      <w:divsChild>
        <w:div w:id="1588229475">
          <w:marLeft w:val="806"/>
          <w:marRight w:val="0"/>
          <w:marTop w:val="240"/>
          <w:marBottom w:val="40"/>
          <w:divBdr>
            <w:top w:val="none" w:sz="0" w:space="0" w:color="auto"/>
            <w:left w:val="none" w:sz="0" w:space="0" w:color="auto"/>
            <w:bottom w:val="none" w:sz="0" w:space="0" w:color="auto"/>
            <w:right w:val="none" w:sz="0" w:space="0" w:color="auto"/>
          </w:divBdr>
        </w:div>
        <w:div w:id="284820874">
          <w:marLeft w:val="806"/>
          <w:marRight w:val="0"/>
          <w:marTop w:val="240"/>
          <w:marBottom w:val="40"/>
          <w:divBdr>
            <w:top w:val="none" w:sz="0" w:space="0" w:color="auto"/>
            <w:left w:val="none" w:sz="0" w:space="0" w:color="auto"/>
            <w:bottom w:val="none" w:sz="0" w:space="0" w:color="auto"/>
            <w:right w:val="none" w:sz="0" w:space="0" w:color="auto"/>
          </w:divBdr>
        </w:div>
        <w:div w:id="1057359747">
          <w:marLeft w:val="806"/>
          <w:marRight w:val="0"/>
          <w:marTop w:val="240"/>
          <w:marBottom w:val="40"/>
          <w:divBdr>
            <w:top w:val="none" w:sz="0" w:space="0" w:color="auto"/>
            <w:left w:val="none" w:sz="0" w:space="0" w:color="auto"/>
            <w:bottom w:val="none" w:sz="0" w:space="0" w:color="auto"/>
            <w:right w:val="none" w:sz="0" w:space="0" w:color="auto"/>
          </w:divBdr>
        </w:div>
        <w:div w:id="1000234913">
          <w:marLeft w:val="806"/>
          <w:marRight w:val="0"/>
          <w:marTop w:val="240"/>
          <w:marBottom w:val="40"/>
          <w:divBdr>
            <w:top w:val="none" w:sz="0" w:space="0" w:color="auto"/>
            <w:left w:val="none" w:sz="0" w:space="0" w:color="auto"/>
            <w:bottom w:val="none" w:sz="0" w:space="0" w:color="auto"/>
            <w:right w:val="none" w:sz="0" w:space="0" w:color="auto"/>
          </w:divBdr>
        </w:div>
        <w:div w:id="766388308">
          <w:marLeft w:val="806"/>
          <w:marRight w:val="0"/>
          <w:marTop w:val="240"/>
          <w:marBottom w:val="40"/>
          <w:divBdr>
            <w:top w:val="none" w:sz="0" w:space="0" w:color="auto"/>
            <w:left w:val="none" w:sz="0" w:space="0" w:color="auto"/>
            <w:bottom w:val="none" w:sz="0" w:space="0" w:color="auto"/>
            <w:right w:val="none" w:sz="0" w:space="0" w:color="auto"/>
          </w:divBdr>
        </w:div>
        <w:div w:id="1150095731">
          <w:marLeft w:val="806"/>
          <w:marRight w:val="0"/>
          <w:marTop w:val="240"/>
          <w:marBottom w:val="40"/>
          <w:divBdr>
            <w:top w:val="none" w:sz="0" w:space="0" w:color="auto"/>
            <w:left w:val="none" w:sz="0" w:space="0" w:color="auto"/>
            <w:bottom w:val="none" w:sz="0" w:space="0" w:color="auto"/>
            <w:right w:val="none" w:sz="0" w:space="0" w:color="auto"/>
          </w:divBdr>
        </w:div>
      </w:divsChild>
    </w:div>
    <w:div w:id="445780873">
      <w:bodyDiv w:val="1"/>
      <w:marLeft w:val="0"/>
      <w:marRight w:val="0"/>
      <w:marTop w:val="0"/>
      <w:marBottom w:val="0"/>
      <w:divBdr>
        <w:top w:val="none" w:sz="0" w:space="0" w:color="auto"/>
        <w:left w:val="none" w:sz="0" w:space="0" w:color="auto"/>
        <w:bottom w:val="none" w:sz="0" w:space="0" w:color="auto"/>
        <w:right w:val="none" w:sz="0" w:space="0" w:color="auto"/>
      </w:divBdr>
      <w:divsChild>
        <w:div w:id="1552426162">
          <w:marLeft w:val="144"/>
          <w:marRight w:val="0"/>
          <w:marTop w:val="240"/>
          <w:marBottom w:val="40"/>
          <w:divBdr>
            <w:top w:val="none" w:sz="0" w:space="0" w:color="auto"/>
            <w:left w:val="none" w:sz="0" w:space="0" w:color="auto"/>
            <w:bottom w:val="none" w:sz="0" w:space="0" w:color="auto"/>
            <w:right w:val="none" w:sz="0" w:space="0" w:color="auto"/>
          </w:divBdr>
        </w:div>
        <w:div w:id="1384132184">
          <w:marLeft w:val="144"/>
          <w:marRight w:val="0"/>
          <w:marTop w:val="240"/>
          <w:marBottom w:val="40"/>
          <w:divBdr>
            <w:top w:val="none" w:sz="0" w:space="0" w:color="auto"/>
            <w:left w:val="none" w:sz="0" w:space="0" w:color="auto"/>
            <w:bottom w:val="none" w:sz="0" w:space="0" w:color="auto"/>
            <w:right w:val="none" w:sz="0" w:space="0" w:color="auto"/>
          </w:divBdr>
        </w:div>
        <w:div w:id="1445268527">
          <w:marLeft w:val="144"/>
          <w:marRight w:val="0"/>
          <w:marTop w:val="240"/>
          <w:marBottom w:val="40"/>
          <w:divBdr>
            <w:top w:val="none" w:sz="0" w:space="0" w:color="auto"/>
            <w:left w:val="none" w:sz="0" w:space="0" w:color="auto"/>
            <w:bottom w:val="none" w:sz="0" w:space="0" w:color="auto"/>
            <w:right w:val="none" w:sz="0" w:space="0" w:color="auto"/>
          </w:divBdr>
        </w:div>
        <w:div w:id="1514301899">
          <w:marLeft w:val="144"/>
          <w:marRight w:val="0"/>
          <w:marTop w:val="240"/>
          <w:marBottom w:val="40"/>
          <w:divBdr>
            <w:top w:val="none" w:sz="0" w:space="0" w:color="auto"/>
            <w:left w:val="none" w:sz="0" w:space="0" w:color="auto"/>
            <w:bottom w:val="none" w:sz="0" w:space="0" w:color="auto"/>
            <w:right w:val="none" w:sz="0" w:space="0" w:color="auto"/>
          </w:divBdr>
        </w:div>
        <w:div w:id="17002525">
          <w:marLeft w:val="144"/>
          <w:marRight w:val="0"/>
          <w:marTop w:val="240"/>
          <w:marBottom w:val="40"/>
          <w:divBdr>
            <w:top w:val="none" w:sz="0" w:space="0" w:color="auto"/>
            <w:left w:val="none" w:sz="0" w:space="0" w:color="auto"/>
            <w:bottom w:val="none" w:sz="0" w:space="0" w:color="auto"/>
            <w:right w:val="none" w:sz="0" w:space="0" w:color="auto"/>
          </w:divBdr>
        </w:div>
        <w:div w:id="83500265">
          <w:marLeft w:val="144"/>
          <w:marRight w:val="0"/>
          <w:marTop w:val="240"/>
          <w:marBottom w:val="40"/>
          <w:divBdr>
            <w:top w:val="none" w:sz="0" w:space="0" w:color="auto"/>
            <w:left w:val="none" w:sz="0" w:space="0" w:color="auto"/>
            <w:bottom w:val="none" w:sz="0" w:space="0" w:color="auto"/>
            <w:right w:val="none" w:sz="0" w:space="0" w:color="auto"/>
          </w:divBdr>
        </w:div>
        <w:div w:id="1476293003">
          <w:marLeft w:val="144"/>
          <w:marRight w:val="0"/>
          <w:marTop w:val="240"/>
          <w:marBottom w:val="40"/>
          <w:divBdr>
            <w:top w:val="none" w:sz="0" w:space="0" w:color="auto"/>
            <w:left w:val="none" w:sz="0" w:space="0" w:color="auto"/>
            <w:bottom w:val="none" w:sz="0" w:space="0" w:color="auto"/>
            <w:right w:val="none" w:sz="0" w:space="0" w:color="auto"/>
          </w:divBdr>
        </w:div>
        <w:div w:id="1664620596">
          <w:marLeft w:val="144"/>
          <w:marRight w:val="0"/>
          <w:marTop w:val="240"/>
          <w:marBottom w:val="40"/>
          <w:divBdr>
            <w:top w:val="none" w:sz="0" w:space="0" w:color="auto"/>
            <w:left w:val="none" w:sz="0" w:space="0" w:color="auto"/>
            <w:bottom w:val="none" w:sz="0" w:space="0" w:color="auto"/>
            <w:right w:val="none" w:sz="0" w:space="0" w:color="auto"/>
          </w:divBdr>
        </w:div>
        <w:div w:id="1675496596">
          <w:marLeft w:val="144"/>
          <w:marRight w:val="0"/>
          <w:marTop w:val="240"/>
          <w:marBottom w:val="40"/>
          <w:divBdr>
            <w:top w:val="none" w:sz="0" w:space="0" w:color="auto"/>
            <w:left w:val="none" w:sz="0" w:space="0" w:color="auto"/>
            <w:bottom w:val="none" w:sz="0" w:space="0" w:color="auto"/>
            <w:right w:val="none" w:sz="0" w:space="0" w:color="auto"/>
          </w:divBdr>
        </w:div>
        <w:div w:id="487405065">
          <w:marLeft w:val="144"/>
          <w:marRight w:val="0"/>
          <w:marTop w:val="240"/>
          <w:marBottom w:val="40"/>
          <w:divBdr>
            <w:top w:val="none" w:sz="0" w:space="0" w:color="auto"/>
            <w:left w:val="none" w:sz="0" w:space="0" w:color="auto"/>
            <w:bottom w:val="none" w:sz="0" w:space="0" w:color="auto"/>
            <w:right w:val="none" w:sz="0" w:space="0" w:color="auto"/>
          </w:divBdr>
        </w:div>
      </w:divsChild>
    </w:div>
    <w:div w:id="474563083">
      <w:bodyDiv w:val="1"/>
      <w:marLeft w:val="0"/>
      <w:marRight w:val="0"/>
      <w:marTop w:val="0"/>
      <w:marBottom w:val="0"/>
      <w:divBdr>
        <w:top w:val="none" w:sz="0" w:space="0" w:color="auto"/>
        <w:left w:val="none" w:sz="0" w:space="0" w:color="auto"/>
        <w:bottom w:val="none" w:sz="0" w:space="0" w:color="auto"/>
        <w:right w:val="none" w:sz="0" w:space="0" w:color="auto"/>
      </w:divBdr>
    </w:div>
    <w:div w:id="505364858">
      <w:bodyDiv w:val="1"/>
      <w:marLeft w:val="0"/>
      <w:marRight w:val="0"/>
      <w:marTop w:val="0"/>
      <w:marBottom w:val="0"/>
      <w:divBdr>
        <w:top w:val="none" w:sz="0" w:space="0" w:color="auto"/>
        <w:left w:val="none" w:sz="0" w:space="0" w:color="auto"/>
        <w:bottom w:val="none" w:sz="0" w:space="0" w:color="auto"/>
        <w:right w:val="none" w:sz="0" w:space="0" w:color="auto"/>
      </w:divBdr>
    </w:div>
    <w:div w:id="545409500">
      <w:bodyDiv w:val="1"/>
      <w:marLeft w:val="0"/>
      <w:marRight w:val="0"/>
      <w:marTop w:val="0"/>
      <w:marBottom w:val="0"/>
      <w:divBdr>
        <w:top w:val="none" w:sz="0" w:space="0" w:color="auto"/>
        <w:left w:val="none" w:sz="0" w:space="0" w:color="auto"/>
        <w:bottom w:val="none" w:sz="0" w:space="0" w:color="auto"/>
        <w:right w:val="none" w:sz="0" w:space="0" w:color="auto"/>
      </w:divBdr>
      <w:divsChild>
        <w:div w:id="2105999572">
          <w:marLeft w:val="144"/>
          <w:marRight w:val="0"/>
          <w:marTop w:val="240"/>
          <w:marBottom w:val="40"/>
          <w:divBdr>
            <w:top w:val="none" w:sz="0" w:space="0" w:color="auto"/>
            <w:left w:val="none" w:sz="0" w:space="0" w:color="auto"/>
            <w:bottom w:val="none" w:sz="0" w:space="0" w:color="auto"/>
            <w:right w:val="none" w:sz="0" w:space="0" w:color="auto"/>
          </w:divBdr>
        </w:div>
        <w:div w:id="503738958">
          <w:marLeft w:val="144"/>
          <w:marRight w:val="0"/>
          <w:marTop w:val="240"/>
          <w:marBottom w:val="40"/>
          <w:divBdr>
            <w:top w:val="none" w:sz="0" w:space="0" w:color="auto"/>
            <w:left w:val="none" w:sz="0" w:space="0" w:color="auto"/>
            <w:bottom w:val="none" w:sz="0" w:space="0" w:color="auto"/>
            <w:right w:val="none" w:sz="0" w:space="0" w:color="auto"/>
          </w:divBdr>
        </w:div>
        <w:div w:id="1674840848">
          <w:marLeft w:val="144"/>
          <w:marRight w:val="0"/>
          <w:marTop w:val="240"/>
          <w:marBottom w:val="40"/>
          <w:divBdr>
            <w:top w:val="none" w:sz="0" w:space="0" w:color="auto"/>
            <w:left w:val="none" w:sz="0" w:space="0" w:color="auto"/>
            <w:bottom w:val="none" w:sz="0" w:space="0" w:color="auto"/>
            <w:right w:val="none" w:sz="0" w:space="0" w:color="auto"/>
          </w:divBdr>
        </w:div>
        <w:div w:id="371539061">
          <w:marLeft w:val="144"/>
          <w:marRight w:val="0"/>
          <w:marTop w:val="240"/>
          <w:marBottom w:val="40"/>
          <w:divBdr>
            <w:top w:val="none" w:sz="0" w:space="0" w:color="auto"/>
            <w:left w:val="none" w:sz="0" w:space="0" w:color="auto"/>
            <w:bottom w:val="none" w:sz="0" w:space="0" w:color="auto"/>
            <w:right w:val="none" w:sz="0" w:space="0" w:color="auto"/>
          </w:divBdr>
        </w:div>
        <w:div w:id="1227762913">
          <w:marLeft w:val="144"/>
          <w:marRight w:val="0"/>
          <w:marTop w:val="240"/>
          <w:marBottom w:val="40"/>
          <w:divBdr>
            <w:top w:val="none" w:sz="0" w:space="0" w:color="auto"/>
            <w:left w:val="none" w:sz="0" w:space="0" w:color="auto"/>
            <w:bottom w:val="none" w:sz="0" w:space="0" w:color="auto"/>
            <w:right w:val="none" w:sz="0" w:space="0" w:color="auto"/>
          </w:divBdr>
        </w:div>
        <w:div w:id="1209534010">
          <w:marLeft w:val="144"/>
          <w:marRight w:val="0"/>
          <w:marTop w:val="240"/>
          <w:marBottom w:val="40"/>
          <w:divBdr>
            <w:top w:val="none" w:sz="0" w:space="0" w:color="auto"/>
            <w:left w:val="none" w:sz="0" w:space="0" w:color="auto"/>
            <w:bottom w:val="none" w:sz="0" w:space="0" w:color="auto"/>
            <w:right w:val="none" w:sz="0" w:space="0" w:color="auto"/>
          </w:divBdr>
        </w:div>
        <w:div w:id="1565486692">
          <w:marLeft w:val="144"/>
          <w:marRight w:val="0"/>
          <w:marTop w:val="240"/>
          <w:marBottom w:val="40"/>
          <w:divBdr>
            <w:top w:val="none" w:sz="0" w:space="0" w:color="auto"/>
            <w:left w:val="none" w:sz="0" w:space="0" w:color="auto"/>
            <w:bottom w:val="none" w:sz="0" w:space="0" w:color="auto"/>
            <w:right w:val="none" w:sz="0" w:space="0" w:color="auto"/>
          </w:divBdr>
        </w:div>
        <w:div w:id="1765027207">
          <w:marLeft w:val="144"/>
          <w:marRight w:val="0"/>
          <w:marTop w:val="240"/>
          <w:marBottom w:val="40"/>
          <w:divBdr>
            <w:top w:val="none" w:sz="0" w:space="0" w:color="auto"/>
            <w:left w:val="none" w:sz="0" w:space="0" w:color="auto"/>
            <w:bottom w:val="none" w:sz="0" w:space="0" w:color="auto"/>
            <w:right w:val="none" w:sz="0" w:space="0" w:color="auto"/>
          </w:divBdr>
        </w:div>
        <w:div w:id="228618321">
          <w:marLeft w:val="144"/>
          <w:marRight w:val="0"/>
          <w:marTop w:val="240"/>
          <w:marBottom w:val="40"/>
          <w:divBdr>
            <w:top w:val="none" w:sz="0" w:space="0" w:color="auto"/>
            <w:left w:val="none" w:sz="0" w:space="0" w:color="auto"/>
            <w:bottom w:val="none" w:sz="0" w:space="0" w:color="auto"/>
            <w:right w:val="none" w:sz="0" w:space="0" w:color="auto"/>
          </w:divBdr>
        </w:div>
        <w:div w:id="1343162723">
          <w:marLeft w:val="144"/>
          <w:marRight w:val="0"/>
          <w:marTop w:val="240"/>
          <w:marBottom w:val="40"/>
          <w:divBdr>
            <w:top w:val="none" w:sz="0" w:space="0" w:color="auto"/>
            <w:left w:val="none" w:sz="0" w:space="0" w:color="auto"/>
            <w:bottom w:val="none" w:sz="0" w:space="0" w:color="auto"/>
            <w:right w:val="none" w:sz="0" w:space="0" w:color="auto"/>
          </w:divBdr>
        </w:div>
      </w:divsChild>
    </w:div>
    <w:div w:id="1104885127">
      <w:bodyDiv w:val="1"/>
      <w:marLeft w:val="0"/>
      <w:marRight w:val="0"/>
      <w:marTop w:val="0"/>
      <w:marBottom w:val="0"/>
      <w:divBdr>
        <w:top w:val="none" w:sz="0" w:space="0" w:color="auto"/>
        <w:left w:val="none" w:sz="0" w:space="0" w:color="auto"/>
        <w:bottom w:val="none" w:sz="0" w:space="0" w:color="auto"/>
        <w:right w:val="none" w:sz="0" w:space="0" w:color="auto"/>
      </w:divBdr>
    </w:div>
    <w:div w:id="1140459992">
      <w:bodyDiv w:val="1"/>
      <w:marLeft w:val="0"/>
      <w:marRight w:val="0"/>
      <w:marTop w:val="0"/>
      <w:marBottom w:val="0"/>
      <w:divBdr>
        <w:top w:val="none" w:sz="0" w:space="0" w:color="auto"/>
        <w:left w:val="none" w:sz="0" w:space="0" w:color="auto"/>
        <w:bottom w:val="none" w:sz="0" w:space="0" w:color="auto"/>
        <w:right w:val="none" w:sz="0" w:space="0" w:color="auto"/>
      </w:divBdr>
    </w:div>
    <w:div w:id="1378358663">
      <w:bodyDiv w:val="1"/>
      <w:marLeft w:val="0"/>
      <w:marRight w:val="0"/>
      <w:marTop w:val="0"/>
      <w:marBottom w:val="0"/>
      <w:divBdr>
        <w:top w:val="none" w:sz="0" w:space="0" w:color="auto"/>
        <w:left w:val="none" w:sz="0" w:space="0" w:color="auto"/>
        <w:bottom w:val="none" w:sz="0" w:space="0" w:color="auto"/>
        <w:right w:val="none" w:sz="0" w:space="0" w:color="auto"/>
      </w:divBdr>
    </w:div>
    <w:div w:id="1393578155">
      <w:bodyDiv w:val="1"/>
      <w:marLeft w:val="0"/>
      <w:marRight w:val="0"/>
      <w:marTop w:val="0"/>
      <w:marBottom w:val="0"/>
      <w:divBdr>
        <w:top w:val="none" w:sz="0" w:space="0" w:color="auto"/>
        <w:left w:val="none" w:sz="0" w:space="0" w:color="auto"/>
        <w:bottom w:val="none" w:sz="0" w:space="0" w:color="auto"/>
        <w:right w:val="none" w:sz="0" w:space="0" w:color="auto"/>
      </w:divBdr>
    </w:div>
    <w:div w:id="1639727319">
      <w:bodyDiv w:val="1"/>
      <w:marLeft w:val="0"/>
      <w:marRight w:val="0"/>
      <w:marTop w:val="0"/>
      <w:marBottom w:val="0"/>
      <w:divBdr>
        <w:top w:val="none" w:sz="0" w:space="0" w:color="auto"/>
        <w:left w:val="none" w:sz="0" w:space="0" w:color="auto"/>
        <w:bottom w:val="none" w:sz="0" w:space="0" w:color="auto"/>
        <w:right w:val="none" w:sz="0" w:space="0" w:color="auto"/>
      </w:divBdr>
    </w:div>
    <w:div w:id="1640768153">
      <w:bodyDiv w:val="1"/>
      <w:marLeft w:val="0"/>
      <w:marRight w:val="0"/>
      <w:marTop w:val="0"/>
      <w:marBottom w:val="0"/>
      <w:divBdr>
        <w:top w:val="none" w:sz="0" w:space="0" w:color="auto"/>
        <w:left w:val="none" w:sz="0" w:space="0" w:color="auto"/>
        <w:bottom w:val="none" w:sz="0" w:space="0" w:color="auto"/>
        <w:right w:val="none" w:sz="0" w:space="0" w:color="auto"/>
      </w:divBdr>
      <w:divsChild>
        <w:div w:id="1151822854">
          <w:marLeft w:val="547"/>
          <w:marRight w:val="0"/>
          <w:marTop w:val="86"/>
          <w:marBottom w:val="0"/>
          <w:divBdr>
            <w:top w:val="none" w:sz="0" w:space="0" w:color="auto"/>
            <w:left w:val="none" w:sz="0" w:space="0" w:color="auto"/>
            <w:bottom w:val="none" w:sz="0" w:space="0" w:color="auto"/>
            <w:right w:val="none" w:sz="0" w:space="0" w:color="auto"/>
          </w:divBdr>
        </w:div>
        <w:div w:id="986321218">
          <w:marLeft w:val="547"/>
          <w:marRight w:val="0"/>
          <w:marTop w:val="86"/>
          <w:marBottom w:val="0"/>
          <w:divBdr>
            <w:top w:val="none" w:sz="0" w:space="0" w:color="auto"/>
            <w:left w:val="none" w:sz="0" w:space="0" w:color="auto"/>
            <w:bottom w:val="none" w:sz="0" w:space="0" w:color="auto"/>
            <w:right w:val="none" w:sz="0" w:space="0" w:color="auto"/>
          </w:divBdr>
        </w:div>
        <w:div w:id="1459371353">
          <w:marLeft w:val="547"/>
          <w:marRight w:val="0"/>
          <w:marTop w:val="86"/>
          <w:marBottom w:val="0"/>
          <w:divBdr>
            <w:top w:val="none" w:sz="0" w:space="0" w:color="auto"/>
            <w:left w:val="none" w:sz="0" w:space="0" w:color="auto"/>
            <w:bottom w:val="none" w:sz="0" w:space="0" w:color="auto"/>
            <w:right w:val="none" w:sz="0" w:space="0" w:color="auto"/>
          </w:divBdr>
        </w:div>
        <w:div w:id="1372539722">
          <w:marLeft w:val="720"/>
          <w:marRight w:val="0"/>
          <w:marTop w:val="86"/>
          <w:marBottom w:val="0"/>
          <w:divBdr>
            <w:top w:val="none" w:sz="0" w:space="0" w:color="auto"/>
            <w:left w:val="none" w:sz="0" w:space="0" w:color="auto"/>
            <w:bottom w:val="none" w:sz="0" w:space="0" w:color="auto"/>
            <w:right w:val="none" w:sz="0" w:space="0" w:color="auto"/>
          </w:divBdr>
        </w:div>
        <w:div w:id="1817838332">
          <w:marLeft w:val="720"/>
          <w:marRight w:val="0"/>
          <w:marTop w:val="86"/>
          <w:marBottom w:val="0"/>
          <w:divBdr>
            <w:top w:val="none" w:sz="0" w:space="0" w:color="auto"/>
            <w:left w:val="none" w:sz="0" w:space="0" w:color="auto"/>
            <w:bottom w:val="none" w:sz="0" w:space="0" w:color="auto"/>
            <w:right w:val="none" w:sz="0" w:space="0" w:color="auto"/>
          </w:divBdr>
        </w:div>
        <w:div w:id="1976253560">
          <w:marLeft w:val="720"/>
          <w:marRight w:val="0"/>
          <w:marTop w:val="86"/>
          <w:marBottom w:val="0"/>
          <w:divBdr>
            <w:top w:val="none" w:sz="0" w:space="0" w:color="auto"/>
            <w:left w:val="none" w:sz="0" w:space="0" w:color="auto"/>
            <w:bottom w:val="none" w:sz="0" w:space="0" w:color="auto"/>
            <w:right w:val="none" w:sz="0" w:space="0" w:color="auto"/>
          </w:divBdr>
        </w:div>
        <w:div w:id="1623917650">
          <w:marLeft w:val="720"/>
          <w:marRight w:val="0"/>
          <w:marTop w:val="86"/>
          <w:marBottom w:val="0"/>
          <w:divBdr>
            <w:top w:val="none" w:sz="0" w:space="0" w:color="auto"/>
            <w:left w:val="none" w:sz="0" w:space="0" w:color="auto"/>
            <w:bottom w:val="none" w:sz="0" w:space="0" w:color="auto"/>
            <w:right w:val="none" w:sz="0" w:space="0" w:color="auto"/>
          </w:divBdr>
        </w:div>
        <w:div w:id="90862512">
          <w:marLeft w:val="720"/>
          <w:marRight w:val="0"/>
          <w:marTop w:val="86"/>
          <w:marBottom w:val="0"/>
          <w:divBdr>
            <w:top w:val="none" w:sz="0" w:space="0" w:color="auto"/>
            <w:left w:val="none" w:sz="0" w:space="0" w:color="auto"/>
            <w:bottom w:val="none" w:sz="0" w:space="0" w:color="auto"/>
            <w:right w:val="none" w:sz="0" w:space="0" w:color="auto"/>
          </w:divBdr>
        </w:div>
      </w:divsChild>
    </w:div>
    <w:div w:id="1716467900">
      <w:bodyDiv w:val="1"/>
      <w:marLeft w:val="0"/>
      <w:marRight w:val="0"/>
      <w:marTop w:val="0"/>
      <w:marBottom w:val="0"/>
      <w:divBdr>
        <w:top w:val="none" w:sz="0" w:space="0" w:color="auto"/>
        <w:left w:val="none" w:sz="0" w:space="0" w:color="auto"/>
        <w:bottom w:val="none" w:sz="0" w:space="0" w:color="auto"/>
        <w:right w:val="none" w:sz="0" w:space="0" w:color="auto"/>
      </w:divBdr>
    </w:div>
    <w:div w:id="1881504902">
      <w:bodyDiv w:val="1"/>
      <w:marLeft w:val="0"/>
      <w:marRight w:val="0"/>
      <w:marTop w:val="0"/>
      <w:marBottom w:val="0"/>
      <w:divBdr>
        <w:top w:val="none" w:sz="0" w:space="0" w:color="auto"/>
        <w:left w:val="none" w:sz="0" w:space="0" w:color="auto"/>
        <w:bottom w:val="none" w:sz="0" w:space="0" w:color="auto"/>
        <w:right w:val="none" w:sz="0" w:space="0" w:color="auto"/>
      </w:divBdr>
    </w:div>
    <w:div w:id="1998680029">
      <w:bodyDiv w:val="1"/>
      <w:marLeft w:val="0"/>
      <w:marRight w:val="0"/>
      <w:marTop w:val="0"/>
      <w:marBottom w:val="0"/>
      <w:divBdr>
        <w:top w:val="none" w:sz="0" w:space="0" w:color="auto"/>
        <w:left w:val="none" w:sz="0" w:space="0" w:color="auto"/>
        <w:bottom w:val="none" w:sz="0" w:space="0" w:color="auto"/>
        <w:right w:val="none" w:sz="0" w:space="0" w:color="auto"/>
      </w:divBdr>
    </w:div>
    <w:div w:id="210476200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hse.gov.uk/" TargetMode="External"/><Relationship Id="rId13" Type="http://schemas.openxmlformats.org/officeDocument/2006/relationships/hyperlink" Target="https://www.skillsforhealth.org.uk/images/services/code-of-conduct/Code%20of%20Conduct%20Healthcare%20Support.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cqc.org.uk/what-we-do/how-we-do-our-job/fundamental-standards" TargetMode="External"/><Relationship Id="rId17" Type="http://schemas.openxmlformats.org/officeDocument/2006/relationships/hyperlink" Target="https://www.nmc.org.uk/standards/code/read-the-code-online/" TargetMode="External"/><Relationship Id="rId2" Type="http://schemas.openxmlformats.org/officeDocument/2006/relationships/styles" Target="styles.xml"/><Relationship Id="rId16" Type="http://schemas.openxmlformats.org/officeDocument/2006/relationships/hyperlink" Target="https://www.nmc.org.uk/standards/cod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mc.org.uk/standards/code/read-the-code-online/" TargetMode="External"/><Relationship Id="rId5" Type="http://schemas.openxmlformats.org/officeDocument/2006/relationships/footnotes" Target="footnotes.xml"/><Relationship Id="rId15" Type="http://schemas.openxmlformats.org/officeDocument/2006/relationships/hyperlink" Target="https://www.hse.gov.uk/" TargetMode="External"/><Relationship Id="rId10" Type="http://schemas.openxmlformats.org/officeDocument/2006/relationships/hyperlink" Target="https://www.skillsforhealth.org.uk/images/services/code-of-conduct/Code%20of%20Conduct%20Healthcare%20Support.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skillsforhealth.org.uk/images/services/code-of-conduct/Code%20of%20Conduct%20Healthcare%20Support.pdf" TargetMode="External"/><Relationship Id="rId14" Type="http://schemas.openxmlformats.org/officeDocument/2006/relationships/hyperlink" Target="https://www.skillsforhealth.org.uk/images/services/code-of-conduct/Code%20of%20Conduct%20Healthcare%20Sup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11</Pages>
  <Words>2772</Words>
  <Characters>15805</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Temitope Shukurat Dauda (1921658)</dc:creator>
  <dc:description/>
  <cp:lastModifiedBy>Temitope Shukurat Dauda (1921658)</cp:lastModifiedBy>
  <cp:revision>18</cp:revision>
  <dcterms:created xsi:type="dcterms:W3CDTF">2021-08-27T22:25:00Z</dcterms:created>
  <dcterms:modified xsi:type="dcterms:W3CDTF">2021-08-27T22:54:00Z</dcterms:modified>
</cp:coreProperties>
</file>