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A8A67" w14:textId="77777777" w:rsidR="00BA0F0F" w:rsidRDefault="00BA0F0F" w:rsidP="00BA0F0F">
      <w:pPr>
        <w:jc w:val="center"/>
        <w:rPr>
          <w:sz w:val="36"/>
        </w:rPr>
      </w:pPr>
      <w:r w:rsidRPr="00F934B7">
        <w:rPr>
          <w:sz w:val="36"/>
        </w:rPr>
        <w:t>Simplicity and Complexity</w:t>
      </w:r>
    </w:p>
    <w:p w14:paraId="5FC20FFE" w14:textId="5FC5DFA1" w:rsidR="00BA0F0F" w:rsidRDefault="004524F7" w:rsidP="00BA0F0F">
      <w:pPr>
        <w:rPr>
          <w:sz w:val="24"/>
        </w:rPr>
      </w:pPr>
      <w:r>
        <w:rPr>
          <w:sz w:val="24"/>
        </w:rPr>
        <w:t>Given the task of a</w:t>
      </w:r>
      <w:r w:rsidR="00BA0F0F">
        <w:rPr>
          <w:sz w:val="24"/>
        </w:rPr>
        <w:t xml:space="preserve"> curated exhibition I wish to investigate </w:t>
      </w:r>
      <w:r>
        <w:rPr>
          <w:sz w:val="24"/>
        </w:rPr>
        <w:t xml:space="preserve">the idea of </w:t>
      </w:r>
      <w:r w:rsidR="00BA0F0F">
        <w:rPr>
          <w:sz w:val="24"/>
        </w:rPr>
        <w:t>simplicity and complexity within art and photography</w:t>
      </w:r>
      <w:r>
        <w:rPr>
          <w:sz w:val="24"/>
        </w:rPr>
        <w:t>.</w:t>
      </w:r>
      <w:r w:rsidR="00BA0F0F">
        <w:rPr>
          <w:sz w:val="24"/>
        </w:rPr>
        <w:t xml:space="preserve"> </w:t>
      </w:r>
      <w:r>
        <w:rPr>
          <w:sz w:val="24"/>
        </w:rPr>
        <w:t>Exploring the</w:t>
      </w:r>
      <w:r w:rsidR="00BA0F0F">
        <w:rPr>
          <w:sz w:val="24"/>
        </w:rPr>
        <w:t xml:space="preserve"> </w:t>
      </w:r>
      <w:proofErr w:type="gramStart"/>
      <w:r>
        <w:rPr>
          <w:sz w:val="24"/>
        </w:rPr>
        <w:t>differences</w:t>
      </w:r>
      <w:proofErr w:type="gramEnd"/>
      <w:r>
        <w:rPr>
          <w:sz w:val="24"/>
        </w:rPr>
        <w:t xml:space="preserve"> they both hold and discussing the</w:t>
      </w:r>
      <w:r w:rsidR="00BA0F0F">
        <w:rPr>
          <w:sz w:val="24"/>
        </w:rPr>
        <w:t xml:space="preserve"> importance they both hold during </w:t>
      </w:r>
      <w:r>
        <w:rPr>
          <w:sz w:val="24"/>
        </w:rPr>
        <w:t xml:space="preserve">the </w:t>
      </w:r>
      <w:r w:rsidR="00BA0F0F">
        <w:rPr>
          <w:sz w:val="24"/>
        </w:rPr>
        <w:t xml:space="preserve">production </w:t>
      </w:r>
      <w:r>
        <w:rPr>
          <w:sz w:val="24"/>
        </w:rPr>
        <w:t xml:space="preserve">and creation </w:t>
      </w:r>
      <w:r w:rsidR="00BA0F0F">
        <w:rPr>
          <w:sz w:val="24"/>
        </w:rPr>
        <w:t xml:space="preserve">of art and photography and why we should take into account their worth. I plan on prominently focusing on curating an exhibition space on minimalistic photography. This will be contested with chaotic and </w:t>
      </w:r>
      <w:r>
        <w:rPr>
          <w:sz w:val="24"/>
        </w:rPr>
        <w:t>expressive</w:t>
      </w:r>
      <w:r w:rsidR="00BA0F0F">
        <w:rPr>
          <w:sz w:val="24"/>
        </w:rPr>
        <w:t xml:space="preserve"> art to make a mix of both simplicity and complexity</w:t>
      </w:r>
      <w:r w:rsidR="000222C1">
        <w:rPr>
          <w:sz w:val="24"/>
        </w:rPr>
        <w:t xml:space="preserve">. </w:t>
      </w:r>
      <w:r w:rsidR="00E61272">
        <w:rPr>
          <w:sz w:val="24"/>
        </w:rPr>
        <w:t xml:space="preserve">The Artists I have decided to include </w:t>
      </w:r>
      <w:r w:rsidR="000804E0">
        <w:rPr>
          <w:sz w:val="24"/>
        </w:rPr>
        <w:t xml:space="preserve">to represent the modern, minimalistic photographic art are Nico </w:t>
      </w:r>
      <w:proofErr w:type="spellStart"/>
      <w:r w:rsidR="000804E0">
        <w:rPr>
          <w:sz w:val="24"/>
        </w:rPr>
        <w:t>Goodden</w:t>
      </w:r>
      <w:proofErr w:type="spellEnd"/>
      <w:r w:rsidR="000804E0">
        <w:rPr>
          <w:sz w:val="24"/>
        </w:rPr>
        <w:t xml:space="preserve"> and Zoltan </w:t>
      </w:r>
      <w:proofErr w:type="spellStart"/>
      <w:r w:rsidR="000804E0">
        <w:rPr>
          <w:sz w:val="24"/>
        </w:rPr>
        <w:t>Bekefy</w:t>
      </w:r>
      <w:proofErr w:type="spellEnd"/>
      <w:r w:rsidR="000804E0">
        <w:rPr>
          <w:sz w:val="24"/>
        </w:rPr>
        <w:t>. To represent the renaissance chaotic art</w:t>
      </w:r>
      <w:r w:rsidR="00C760B5">
        <w:rPr>
          <w:sz w:val="24"/>
        </w:rPr>
        <w:t>,</w:t>
      </w:r>
      <w:r w:rsidR="000804E0">
        <w:rPr>
          <w:sz w:val="24"/>
        </w:rPr>
        <w:t xml:space="preserve"> I have chosen Vincent Van Gogh and Michelangelo Buonarroti. </w:t>
      </w:r>
      <w:r w:rsidR="00C760B5">
        <w:rPr>
          <w:sz w:val="24"/>
        </w:rPr>
        <w:t xml:space="preserve">During my show I wish to explore the whole idea of minimal photography which has been a recent movement within the art and photography world and compare this with past famous art works that </w:t>
      </w:r>
      <w:r w:rsidR="004B7B23">
        <w:rPr>
          <w:sz w:val="24"/>
        </w:rPr>
        <w:t>is presented as chaotic and unsettled.</w:t>
      </w:r>
      <w:r w:rsidR="004948FE">
        <w:rPr>
          <w:sz w:val="24"/>
        </w:rPr>
        <w:t xml:space="preserve"> </w:t>
      </w:r>
    </w:p>
    <w:p w14:paraId="14A60E10" w14:textId="77777777" w:rsidR="00D64730" w:rsidRDefault="004948FE" w:rsidP="00BA0F0F">
      <w:pPr>
        <w:rPr>
          <w:sz w:val="24"/>
        </w:rPr>
      </w:pPr>
      <w:r>
        <w:rPr>
          <w:sz w:val="24"/>
        </w:rPr>
        <w:t>My theme stems from the idea of simple and in a way cal</w:t>
      </w:r>
      <w:r w:rsidR="004E21A3">
        <w:rPr>
          <w:sz w:val="24"/>
        </w:rPr>
        <w:t>m</w:t>
      </w:r>
      <w:r>
        <w:rPr>
          <w:sz w:val="24"/>
        </w:rPr>
        <w:t xml:space="preserve"> aesthetic images which represents minimalism. I wanted to contrast this with the opposite approach, complexity and chaos</w:t>
      </w:r>
      <w:r w:rsidR="004E21A3">
        <w:rPr>
          <w:sz w:val="24"/>
        </w:rPr>
        <w:t xml:space="preserve"> and images that appear to have a lot going on creating an unrestful feel. </w:t>
      </w:r>
      <w:r w:rsidR="0035682B">
        <w:rPr>
          <w:sz w:val="24"/>
        </w:rPr>
        <w:t xml:space="preserve">The relevance this holds to the present day is to show how </w:t>
      </w:r>
      <w:r w:rsidR="00A87FD8">
        <w:rPr>
          <w:sz w:val="24"/>
        </w:rPr>
        <w:t>our</w:t>
      </w:r>
      <w:r w:rsidR="0035682B">
        <w:rPr>
          <w:sz w:val="24"/>
        </w:rPr>
        <w:t xml:space="preserve"> perception of art has changed over many years from what it perhaps </w:t>
      </w:r>
      <w:r w:rsidR="00A87FD8">
        <w:rPr>
          <w:sz w:val="24"/>
        </w:rPr>
        <w:t>was</w:t>
      </w:r>
      <w:r w:rsidR="0035682B">
        <w:rPr>
          <w:sz w:val="24"/>
        </w:rPr>
        <w:t xml:space="preserve"> </w:t>
      </w:r>
      <w:r w:rsidR="00A87FD8">
        <w:rPr>
          <w:sz w:val="24"/>
        </w:rPr>
        <w:t>and what it is seen as now, this was my aim for the curational exhibition. I have decided to use two photographers to represent simplicity and minimalism</w:t>
      </w:r>
      <w:r w:rsidR="00105DBA">
        <w:rPr>
          <w:sz w:val="24"/>
        </w:rPr>
        <w:t xml:space="preserve">, Nico </w:t>
      </w:r>
      <w:proofErr w:type="spellStart"/>
      <w:r w:rsidR="00105DBA">
        <w:rPr>
          <w:sz w:val="24"/>
        </w:rPr>
        <w:t>Goodden</w:t>
      </w:r>
      <w:proofErr w:type="spellEnd"/>
      <w:r w:rsidR="00105DBA">
        <w:rPr>
          <w:sz w:val="24"/>
        </w:rPr>
        <w:t xml:space="preserve"> and Zoltan </w:t>
      </w:r>
      <w:proofErr w:type="spellStart"/>
      <w:r w:rsidR="00105DBA">
        <w:rPr>
          <w:sz w:val="24"/>
        </w:rPr>
        <w:t>Bekefy</w:t>
      </w:r>
      <w:proofErr w:type="spellEnd"/>
      <w:r w:rsidR="00105DBA">
        <w:rPr>
          <w:sz w:val="24"/>
        </w:rPr>
        <w:t xml:space="preserve"> and two artists to represent complexity and chaotic, Vincent Van Gogh and Michelangelo Buonarroti. The reason why I wanted to choose two for each section of my exhibition is to make sure they held equal ground. Although minimal art and renaissance art are both popular in today’s world I wanted to put </w:t>
      </w:r>
      <w:r w:rsidR="00105DBA">
        <w:rPr>
          <w:sz w:val="24"/>
        </w:rPr>
        <w:lastRenderedPageBreak/>
        <w:t xml:space="preserve">them face to face </w:t>
      </w:r>
      <w:proofErr w:type="gramStart"/>
      <w:r w:rsidR="00105DBA">
        <w:rPr>
          <w:sz w:val="24"/>
        </w:rPr>
        <w:t>as a means to</w:t>
      </w:r>
      <w:proofErr w:type="gramEnd"/>
      <w:r w:rsidR="00105DBA">
        <w:rPr>
          <w:sz w:val="24"/>
        </w:rPr>
        <w:t xml:space="preserve"> appreciate two completely different art forms from completely different time</w:t>
      </w:r>
      <w:r w:rsidR="000A3917">
        <w:rPr>
          <w:sz w:val="24"/>
        </w:rPr>
        <w:t>s</w:t>
      </w:r>
      <w:r w:rsidR="00105DBA">
        <w:rPr>
          <w:sz w:val="24"/>
        </w:rPr>
        <w:t xml:space="preserve"> but allow them to be enjoyed together as they </w:t>
      </w:r>
      <w:r w:rsidR="000A3917">
        <w:rPr>
          <w:sz w:val="24"/>
        </w:rPr>
        <w:t>outweigh each other creating a balance where neither are dominating</w:t>
      </w:r>
      <w:r w:rsidR="000377B0">
        <w:rPr>
          <w:sz w:val="24"/>
        </w:rPr>
        <w:t xml:space="preserve">. </w:t>
      </w:r>
      <w:r w:rsidR="00071260">
        <w:rPr>
          <w:sz w:val="24"/>
        </w:rPr>
        <w:t xml:space="preserve">This brings me onto the first theory that I </w:t>
      </w:r>
      <w:proofErr w:type="gramStart"/>
      <w:r w:rsidR="00071260">
        <w:rPr>
          <w:sz w:val="24"/>
        </w:rPr>
        <w:t>looked into</w:t>
      </w:r>
      <w:proofErr w:type="gramEnd"/>
      <w:r w:rsidR="00071260">
        <w:rPr>
          <w:sz w:val="24"/>
        </w:rPr>
        <w:t>, ‘Ying and Yang’ and what is seen as a balance. Mark Cartwright states</w:t>
      </w:r>
      <w:r w:rsidR="00EF69E8">
        <w:rPr>
          <w:sz w:val="24"/>
        </w:rPr>
        <w:t>, in an article defining Ying and Yang</w:t>
      </w:r>
      <w:r w:rsidR="00071260">
        <w:rPr>
          <w:sz w:val="24"/>
        </w:rPr>
        <w:t xml:space="preserve"> that</w:t>
      </w:r>
      <w:r w:rsidR="00EF69E8">
        <w:rPr>
          <w:sz w:val="24"/>
        </w:rPr>
        <w:t>,</w:t>
      </w:r>
      <w:r w:rsidR="00071260">
        <w:rPr>
          <w:sz w:val="24"/>
        </w:rPr>
        <w:t xml:space="preserve"> ‘</w:t>
      </w:r>
      <w:r w:rsidR="00071260" w:rsidRPr="00071260">
        <w:rPr>
          <w:sz w:val="24"/>
        </w:rPr>
        <w:t>The principle of Yin and Yang is a fundamental concept in Chinese philosophy and culture in general</w:t>
      </w:r>
      <w:r w:rsidR="00071260">
        <w:rPr>
          <w:sz w:val="24"/>
        </w:rPr>
        <w:t>,</w:t>
      </w:r>
      <w:r w:rsidR="00071260" w:rsidRPr="00071260">
        <w:rPr>
          <w:sz w:val="24"/>
        </w:rPr>
        <w:t xml:space="preserve"> dating from the third century BCE or even earlier.</w:t>
      </w:r>
      <w:r w:rsidR="00071260">
        <w:rPr>
          <w:sz w:val="24"/>
        </w:rPr>
        <w:t xml:space="preserve">’ </w:t>
      </w:r>
      <w:r w:rsidR="00EF69E8">
        <w:rPr>
          <w:sz w:val="24"/>
        </w:rPr>
        <w:t xml:space="preserve">Ying and Yang is to symbolise that opposites attract and therefore compliment each other, this can be applied to my work and idea of Simplicity and Complexity. I feel that providing the view of Ying and Yang to my show will compliment both simplicity and complexity within my exhibition will also stimulate the thought of which the viewers will see the artwork as a balance where neither overpower. Furthermore, the second </w:t>
      </w:r>
      <w:r w:rsidR="005C3DC8">
        <w:rPr>
          <w:sz w:val="24"/>
        </w:rPr>
        <w:t>theory I decided t</w:t>
      </w:r>
      <w:r w:rsidR="00535FA4">
        <w:rPr>
          <w:sz w:val="24"/>
        </w:rPr>
        <w:t>o include is Edmund Burke (1729 – 1797) idea of the sublime. This holds relevance as the images within my exhibition are all seen as ‘beautiful</w:t>
      </w:r>
      <w:r w:rsidR="000B47AF">
        <w:rPr>
          <w:sz w:val="24"/>
        </w:rPr>
        <w:t xml:space="preserve">’ and </w:t>
      </w:r>
      <w:r w:rsidR="00597494">
        <w:rPr>
          <w:sz w:val="24"/>
        </w:rPr>
        <w:t xml:space="preserve">aesthetically pleasing. The images are a representation of what the creators wanted the viewers to see, they are </w:t>
      </w:r>
      <w:r w:rsidR="00E923E2">
        <w:rPr>
          <w:sz w:val="24"/>
        </w:rPr>
        <w:t>beautiful spectacles</w:t>
      </w:r>
      <w:r w:rsidR="004B008E">
        <w:rPr>
          <w:sz w:val="24"/>
        </w:rPr>
        <w:t xml:space="preserve">. </w:t>
      </w:r>
    </w:p>
    <w:p w14:paraId="51D487E8" w14:textId="1F0BDE6F" w:rsidR="004948FE" w:rsidRDefault="00E8050E" w:rsidP="00BA0F0F">
      <w:pPr>
        <w:rPr>
          <w:sz w:val="24"/>
        </w:rPr>
      </w:pPr>
      <w:r>
        <w:rPr>
          <w:sz w:val="24"/>
        </w:rPr>
        <w:t xml:space="preserve">The art work that I have decided to use within my exhibition </w:t>
      </w:r>
      <w:r w:rsidR="00CD6216">
        <w:rPr>
          <w:sz w:val="24"/>
        </w:rPr>
        <w:t xml:space="preserve">are minimal architecture photographs taken by Nico </w:t>
      </w:r>
      <w:proofErr w:type="spellStart"/>
      <w:r w:rsidR="00CD6216">
        <w:rPr>
          <w:sz w:val="24"/>
        </w:rPr>
        <w:t>Goodden</w:t>
      </w:r>
      <w:proofErr w:type="spellEnd"/>
      <w:r w:rsidR="00CD6216">
        <w:rPr>
          <w:sz w:val="24"/>
        </w:rPr>
        <w:t>, this is to show modernism. I chose three images</w:t>
      </w:r>
      <w:r w:rsidR="001925AF">
        <w:rPr>
          <w:sz w:val="24"/>
        </w:rPr>
        <w:t xml:space="preserve"> of minimal landscapes</w:t>
      </w:r>
      <w:r w:rsidR="00CD6216">
        <w:rPr>
          <w:sz w:val="24"/>
        </w:rPr>
        <w:t xml:space="preserve"> as they all portray something real and physical in the world as they are of rooftops and architectural structures. They all appear simple and elegant as they portray nothing other than a b</w:t>
      </w:r>
      <w:r w:rsidR="001925AF">
        <w:rPr>
          <w:sz w:val="24"/>
        </w:rPr>
        <w:t>l</w:t>
      </w:r>
      <w:bookmarkStart w:id="0" w:name="_GoBack"/>
      <w:bookmarkEnd w:id="0"/>
      <w:r w:rsidR="00CD6216">
        <w:rPr>
          <w:sz w:val="24"/>
        </w:rPr>
        <w:t xml:space="preserve">ank sky and an aspect of a building that gives no context or background as to where it was taken. However, we can gather they are from modern times as the structures present are evident of todays world. </w:t>
      </w:r>
      <w:proofErr w:type="spellStart"/>
      <w:r w:rsidR="00530A34">
        <w:rPr>
          <w:sz w:val="24"/>
        </w:rPr>
        <w:t>Goodden</w:t>
      </w:r>
      <w:proofErr w:type="spellEnd"/>
      <w:r w:rsidR="00530A34">
        <w:rPr>
          <w:sz w:val="24"/>
        </w:rPr>
        <w:t xml:space="preserve"> states that his work is, ‘</w:t>
      </w:r>
      <w:r w:rsidR="00530A34" w:rsidRPr="00530A34">
        <w:rPr>
          <w:sz w:val="24"/>
        </w:rPr>
        <w:t xml:space="preserve">London architecture photography and architectural details of London buildings captured in </w:t>
      </w:r>
      <w:r w:rsidR="00530A34" w:rsidRPr="00530A34">
        <w:rPr>
          <w:sz w:val="24"/>
        </w:rPr>
        <w:lastRenderedPageBreak/>
        <w:t>a minimal fashion, stripped down to their simplest form. The aqua / turquoise coloured sky has a soothing and relaxing effect on people and complements interiors.</w:t>
      </w:r>
      <w:r w:rsidR="00530A34">
        <w:rPr>
          <w:sz w:val="24"/>
        </w:rPr>
        <w:t xml:space="preserve">’ </w:t>
      </w:r>
    </w:p>
    <w:p w14:paraId="6DEFBC54" w14:textId="16F520BC" w:rsidR="00D64730" w:rsidRDefault="00D64730" w:rsidP="00BA0F0F">
      <w:pPr>
        <w:rPr>
          <w:sz w:val="24"/>
        </w:rPr>
      </w:pPr>
      <w:r>
        <w:rPr>
          <w:sz w:val="24"/>
        </w:rPr>
        <w:t xml:space="preserve">In addition to </w:t>
      </w:r>
      <w:proofErr w:type="spellStart"/>
      <w:r>
        <w:rPr>
          <w:sz w:val="24"/>
        </w:rPr>
        <w:t>Goodden</w:t>
      </w:r>
      <w:proofErr w:type="spellEnd"/>
      <w:r>
        <w:rPr>
          <w:sz w:val="24"/>
        </w:rPr>
        <w:t xml:space="preserve"> I chose Zoltan </w:t>
      </w:r>
      <w:proofErr w:type="spellStart"/>
      <w:r>
        <w:rPr>
          <w:sz w:val="24"/>
        </w:rPr>
        <w:t>Bekefy</w:t>
      </w:r>
      <w:proofErr w:type="spellEnd"/>
      <w:r>
        <w:rPr>
          <w:sz w:val="24"/>
        </w:rPr>
        <w:t xml:space="preserve">, I decided on using his work as he focuses on minimal landscapes of more natural locations. Much like </w:t>
      </w:r>
      <w:proofErr w:type="spellStart"/>
      <w:r>
        <w:rPr>
          <w:sz w:val="24"/>
        </w:rPr>
        <w:t>Goodden</w:t>
      </w:r>
      <w:proofErr w:type="spellEnd"/>
      <w:r>
        <w:rPr>
          <w:sz w:val="24"/>
        </w:rPr>
        <w:t xml:space="preserve"> he gives minimal information as to where the photographs are taken. I decided upon his work as they were supportive of my idea of simplicity and complexity. </w:t>
      </w:r>
      <w:proofErr w:type="spellStart"/>
      <w:r>
        <w:rPr>
          <w:sz w:val="24"/>
        </w:rPr>
        <w:t>Bekefy</w:t>
      </w:r>
      <w:proofErr w:type="spellEnd"/>
      <w:r>
        <w:rPr>
          <w:sz w:val="24"/>
        </w:rPr>
        <w:t xml:space="preserve"> states that he, ‘is a landscape and fine art photographer who is fascinated by the constant spectacle offered by nature.’ </w:t>
      </w:r>
    </w:p>
    <w:p w14:paraId="54F59A25" w14:textId="284CE854" w:rsidR="001A2769" w:rsidRDefault="001A2769" w:rsidP="00BA0F0F">
      <w:pPr>
        <w:rPr>
          <w:sz w:val="24"/>
        </w:rPr>
      </w:pPr>
      <w:r>
        <w:rPr>
          <w:sz w:val="24"/>
        </w:rPr>
        <w:t>In contrast with modern minimal photography I have chosen</w:t>
      </w:r>
      <w:r w:rsidR="000822C0">
        <w:rPr>
          <w:sz w:val="24"/>
        </w:rPr>
        <w:t xml:space="preserve"> to include two famous pieces of renaissance art from Vincent Van Gogh, titled ‘Starry Night’</w:t>
      </w:r>
      <w:r w:rsidR="003160BA">
        <w:rPr>
          <w:sz w:val="24"/>
        </w:rPr>
        <w:t xml:space="preserve"> (1889)</w:t>
      </w:r>
      <w:r w:rsidR="000822C0">
        <w:rPr>
          <w:sz w:val="24"/>
        </w:rPr>
        <w:t xml:space="preserve"> and ‘Red Vineyard’</w:t>
      </w:r>
      <w:r w:rsidR="003160BA">
        <w:rPr>
          <w:sz w:val="24"/>
        </w:rPr>
        <w:t xml:space="preserve"> (1888)</w:t>
      </w:r>
      <w:r w:rsidR="000822C0">
        <w:rPr>
          <w:sz w:val="24"/>
        </w:rPr>
        <w:t xml:space="preserve">. </w:t>
      </w:r>
      <w:r w:rsidR="00E13DC5">
        <w:rPr>
          <w:sz w:val="24"/>
        </w:rPr>
        <w:t xml:space="preserve">These two pieces </w:t>
      </w:r>
      <w:r w:rsidR="004429E2">
        <w:rPr>
          <w:sz w:val="24"/>
        </w:rPr>
        <w:t xml:space="preserve">displaying a chaotic and unsettling image. In my exhibition I wanted to house some well-known pieces that have more historical values tied to them, taking Van Gogh’s ‘Starry Night’ and ‘Red Vineyard’ as an example of that. Within historical context pieces like this hold a lot more value as they are significantly more popular compared to more modern pieces from </w:t>
      </w:r>
      <w:proofErr w:type="spellStart"/>
      <w:r w:rsidR="004429E2">
        <w:rPr>
          <w:sz w:val="24"/>
        </w:rPr>
        <w:t>Goodden</w:t>
      </w:r>
      <w:proofErr w:type="spellEnd"/>
      <w:r w:rsidR="004429E2">
        <w:rPr>
          <w:sz w:val="24"/>
        </w:rPr>
        <w:t xml:space="preserve"> and </w:t>
      </w:r>
      <w:proofErr w:type="spellStart"/>
      <w:r w:rsidR="004429E2">
        <w:rPr>
          <w:sz w:val="24"/>
        </w:rPr>
        <w:t>Bekefy</w:t>
      </w:r>
      <w:proofErr w:type="spellEnd"/>
      <w:r w:rsidR="004429E2">
        <w:rPr>
          <w:sz w:val="24"/>
        </w:rPr>
        <w:t xml:space="preserve">. </w:t>
      </w:r>
    </w:p>
    <w:p w14:paraId="61151102" w14:textId="4FECE28D" w:rsidR="007437BE" w:rsidRDefault="004429E2" w:rsidP="00BA0F0F">
      <w:pPr>
        <w:rPr>
          <w:sz w:val="24"/>
        </w:rPr>
      </w:pPr>
      <w:r>
        <w:rPr>
          <w:sz w:val="24"/>
        </w:rPr>
        <w:t>Furthermore, for my final artist I have chosen Michelangelo Buonarroti</w:t>
      </w:r>
      <w:r w:rsidR="006E6F45">
        <w:rPr>
          <w:sz w:val="24"/>
        </w:rPr>
        <w:t xml:space="preserve">, another renaissance artist whose work is widely known and celebrated. The art work I have decided to use are ‘The Crucifixion of St. Peter (1546), The Conversion of Saul (1545), The Last Judgement (1541). Much like Van Gogh’s work, Buonarroti’s work is highly celebrated and known amongst the art community. I felt like the use of another renaissance artist would allow for </w:t>
      </w:r>
      <w:r w:rsidR="00942F57">
        <w:rPr>
          <w:sz w:val="24"/>
        </w:rPr>
        <w:t>comparison</w:t>
      </w:r>
      <w:r w:rsidR="006E6F45">
        <w:rPr>
          <w:sz w:val="24"/>
        </w:rPr>
        <w:t xml:space="preserve"> of the two but also a contrast of the two modern photographers I have also included within my exhibition.</w:t>
      </w:r>
      <w:r w:rsidR="007437BE">
        <w:rPr>
          <w:sz w:val="24"/>
        </w:rPr>
        <w:t xml:space="preserve"> </w:t>
      </w:r>
    </w:p>
    <w:p w14:paraId="4DBC27A5" w14:textId="12D92E9A" w:rsidR="007437BE" w:rsidRDefault="007437BE" w:rsidP="00BA0F0F">
      <w:pPr>
        <w:rPr>
          <w:sz w:val="24"/>
        </w:rPr>
      </w:pPr>
      <w:r>
        <w:rPr>
          <w:sz w:val="24"/>
        </w:rPr>
        <w:t xml:space="preserve">I decided to use the mission gallery in Swansea for my exhibition space, the space is </w:t>
      </w:r>
      <w:proofErr w:type="gramStart"/>
      <w:r>
        <w:rPr>
          <w:sz w:val="24"/>
        </w:rPr>
        <w:t>fairly small</w:t>
      </w:r>
      <w:proofErr w:type="gramEnd"/>
      <w:r>
        <w:rPr>
          <w:sz w:val="24"/>
        </w:rPr>
        <w:t xml:space="preserve"> but works in my favour as I want my exhibition to be immersive to the viewers. I want </w:t>
      </w:r>
      <w:r>
        <w:rPr>
          <w:sz w:val="24"/>
        </w:rPr>
        <w:lastRenderedPageBreak/>
        <w:t xml:space="preserve">them to immerse into an unsettled, chaotic and busy image from the renaissance era and then be cleansed by a modern approach to minimal, calm and simplistic image. In addition to this I want the whole exhibition space to be white to allow the images to be viewed in full and to be immersed in to allow a full interaction of the viewer. </w:t>
      </w:r>
      <w:r w:rsidR="00E867B2">
        <w:rPr>
          <w:sz w:val="24"/>
        </w:rPr>
        <w:t xml:space="preserve">The presentation of the images within my exhibition will be places at the same height and size and will be placed in a sequence portraying one simplicity and one complexity and so on. </w:t>
      </w:r>
      <w:r>
        <w:rPr>
          <w:sz w:val="24"/>
        </w:rPr>
        <w:t xml:space="preserve"> </w:t>
      </w:r>
    </w:p>
    <w:p w14:paraId="3805488A" w14:textId="2DD4B908" w:rsidR="00D64730" w:rsidRDefault="00D64730" w:rsidP="00BA0F0F">
      <w:pPr>
        <w:rPr>
          <w:sz w:val="24"/>
        </w:rPr>
      </w:pPr>
    </w:p>
    <w:p w14:paraId="183EEA3B" w14:textId="77777777" w:rsidR="00D64730" w:rsidRDefault="00D64730" w:rsidP="00BA0F0F">
      <w:pPr>
        <w:rPr>
          <w:sz w:val="24"/>
        </w:rPr>
      </w:pPr>
    </w:p>
    <w:p w14:paraId="1B36EFFA" w14:textId="361B04BD" w:rsidR="00EF69E8" w:rsidRDefault="00EF69E8"/>
    <w:p w14:paraId="45918826" w14:textId="77777777" w:rsidR="00EF69E8" w:rsidRDefault="00EF69E8">
      <w:r>
        <w:br w:type="page"/>
      </w:r>
    </w:p>
    <w:p w14:paraId="4F0042A2" w14:textId="63B5F014" w:rsidR="00EF69E8" w:rsidRDefault="00EF69E8">
      <w:r>
        <w:lastRenderedPageBreak/>
        <w:t xml:space="preserve">Bibliography </w:t>
      </w:r>
    </w:p>
    <w:p w14:paraId="6E33D5FA" w14:textId="5F1A9EAF" w:rsidR="00EF69E8" w:rsidRDefault="00EF69E8">
      <w:r>
        <w:t xml:space="preserve">Mark Cartwright (2012) provides information about Ying and Yang </w:t>
      </w:r>
    </w:p>
    <w:p w14:paraId="38C5A2E9" w14:textId="55C81B89" w:rsidR="00ED6060" w:rsidRDefault="00EF69E8">
      <w:r>
        <w:t xml:space="preserve">Available at: </w:t>
      </w:r>
      <w:hyperlink r:id="rId4" w:history="1">
        <w:r w:rsidRPr="00CE159E">
          <w:rPr>
            <w:rStyle w:val="Hyperlink"/>
          </w:rPr>
          <w:t>https://www.ancient.eu/Yin_and_Yang/</w:t>
        </w:r>
      </w:hyperlink>
      <w:r>
        <w:t xml:space="preserve">  </w:t>
      </w:r>
    </w:p>
    <w:p w14:paraId="1463FEC2" w14:textId="77777777" w:rsidR="00530A34" w:rsidRDefault="00530A34"/>
    <w:p w14:paraId="725BC388" w14:textId="04B0F998" w:rsidR="00530A34" w:rsidRDefault="00530A34">
      <w:r>
        <w:t xml:space="preserve">Information about Nico </w:t>
      </w:r>
      <w:proofErr w:type="spellStart"/>
      <w:r>
        <w:t>Goodden’s</w:t>
      </w:r>
      <w:proofErr w:type="spellEnd"/>
      <w:r>
        <w:t xml:space="preserve"> work (2008 – 2018)</w:t>
      </w:r>
    </w:p>
    <w:p w14:paraId="27EDB84F" w14:textId="0604E424" w:rsidR="00530A34" w:rsidRDefault="00530A34">
      <w:r>
        <w:t xml:space="preserve">Available at: </w:t>
      </w:r>
      <w:hyperlink r:id="rId5" w:history="1">
        <w:r w:rsidRPr="00CE159E">
          <w:rPr>
            <w:rStyle w:val="Hyperlink"/>
          </w:rPr>
          <w:t>https://www.nicholasgooddenphotography.co.uk/minimal-urban-photography/</w:t>
        </w:r>
      </w:hyperlink>
    </w:p>
    <w:p w14:paraId="05594DA9" w14:textId="77777777" w:rsidR="00530A34" w:rsidRDefault="00530A34"/>
    <w:p w14:paraId="78D542AA" w14:textId="5B311757" w:rsidR="00530A34" w:rsidRDefault="00530A34">
      <w:r>
        <w:t xml:space="preserve">Information about Zoltan </w:t>
      </w:r>
      <w:proofErr w:type="spellStart"/>
      <w:r>
        <w:t>Bekefy</w:t>
      </w:r>
      <w:proofErr w:type="spellEnd"/>
      <w:r>
        <w:t xml:space="preserve"> (2008 – 2018)</w:t>
      </w:r>
    </w:p>
    <w:p w14:paraId="45EF3F1B" w14:textId="71C409D7" w:rsidR="00530A34" w:rsidRDefault="00530A34">
      <w:r>
        <w:t xml:space="preserve">Available at: </w:t>
      </w:r>
      <w:hyperlink r:id="rId6" w:history="1">
        <w:r w:rsidRPr="00CE159E">
          <w:rPr>
            <w:rStyle w:val="Hyperlink"/>
          </w:rPr>
          <w:t>http://www.zoltanbekefy.com/</w:t>
        </w:r>
      </w:hyperlink>
    </w:p>
    <w:p w14:paraId="79D02295" w14:textId="77777777" w:rsidR="00530A34" w:rsidRDefault="00530A34"/>
    <w:sectPr w:rsidR="00530A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F0F"/>
    <w:rsid w:val="000222C1"/>
    <w:rsid w:val="000377B0"/>
    <w:rsid w:val="00071260"/>
    <w:rsid w:val="000804E0"/>
    <w:rsid w:val="000822C0"/>
    <w:rsid w:val="0009682E"/>
    <w:rsid w:val="000A3917"/>
    <w:rsid w:val="000B47AF"/>
    <w:rsid w:val="00105DBA"/>
    <w:rsid w:val="00107D06"/>
    <w:rsid w:val="0014532F"/>
    <w:rsid w:val="001925AF"/>
    <w:rsid w:val="001A2769"/>
    <w:rsid w:val="001C5807"/>
    <w:rsid w:val="002631A0"/>
    <w:rsid w:val="003160BA"/>
    <w:rsid w:val="00322B59"/>
    <w:rsid w:val="0035682B"/>
    <w:rsid w:val="00357CC3"/>
    <w:rsid w:val="004429E2"/>
    <w:rsid w:val="004524F7"/>
    <w:rsid w:val="004948FE"/>
    <w:rsid w:val="004A6A22"/>
    <w:rsid w:val="004B008E"/>
    <w:rsid w:val="004B6C76"/>
    <w:rsid w:val="004B7B23"/>
    <w:rsid w:val="004E21A3"/>
    <w:rsid w:val="00530A34"/>
    <w:rsid w:val="00535FA4"/>
    <w:rsid w:val="00597494"/>
    <w:rsid w:val="005C3DC8"/>
    <w:rsid w:val="006337A0"/>
    <w:rsid w:val="006E6F45"/>
    <w:rsid w:val="0070284D"/>
    <w:rsid w:val="007437BE"/>
    <w:rsid w:val="00815C8D"/>
    <w:rsid w:val="00942F57"/>
    <w:rsid w:val="009F47DC"/>
    <w:rsid w:val="00A010E8"/>
    <w:rsid w:val="00A87FD8"/>
    <w:rsid w:val="00AA4402"/>
    <w:rsid w:val="00BA0F0F"/>
    <w:rsid w:val="00C760B5"/>
    <w:rsid w:val="00CD6216"/>
    <w:rsid w:val="00D64730"/>
    <w:rsid w:val="00E13DC5"/>
    <w:rsid w:val="00E61272"/>
    <w:rsid w:val="00E8050E"/>
    <w:rsid w:val="00E867B2"/>
    <w:rsid w:val="00E923E2"/>
    <w:rsid w:val="00E97FD5"/>
    <w:rsid w:val="00ED6060"/>
    <w:rsid w:val="00EF69BB"/>
    <w:rsid w:val="00EF69E8"/>
    <w:rsid w:val="00F0092E"/>
    <w:rsid w:val="00F3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A0574"/>
  <w15:chartTrackingRefBased/>
  <w15:docId w15:val="{52B7A2F5-9CAE-41AB-948F-4D5AD448D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0F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69E8"/>
    <w:rPr>
      <w:color w:val="0563C1" w:themeColor="hyperlink"/>
      <w:u w:val="single"/>
    </w:rPr>
  </w:style>
  <w:style w:type="character" w:styleId="UnresolvedMention">
    <w:name w:val="Unresolved Mention"/>
    <w:basedOn w:val="DefaultParagraphFont"/>
    <w:uiPriority w:val="99"/>
    <w:semiHidden/>
    <w:unhideWhenUsed/>
    <w:rsid w:val="00EF69E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oltanbekefy.com/" TargetMode="External"/><Relationship Id="rId5" Type="http://schemas.openxmlformats.org/officeDocument/2006/relationships/hyperlink" Target="https://www.nicholasgooddenphotography.co.uk/minimal-urban-photography/" TargetMode="External"/><Relationship Id="rId4" Type="http://schemas.openxmlformats.org/officeDocument/2006/relationships/hyperlink" Target="https://www.ancient.eu/Yin_and_Y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5</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Douglass</dc:creator>
  <cp:keywords/>
  <dc:description/>
  <cp:lastModifiedBy>Joshua Douglass</cp:lastModifiedBy>
  <cp:revision>10</cp:revision>
  <dcterms:created xsi:type="dcterms:W3CDTF">2018-04-29T14:48:00Z</dcterms:created>
  <dcterms:modified xsi:type="dcterms:W3CDTF">2018-05-08T01:48:00Z</dcterms:modified>
</cp:coreProperties>
</file>