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3C0BC3" w14:textId="77777777" w:rsidR="002B6B17" w:rsidRPr="00602D9A" w:rsidRDefault="002B6B17" w:rsidP="002B6B17">
      <w:pPr>
        <w:jc w:val="center"/>
        <w:rPr>
          <w:b/>
          <w:bCs/>
          <w:sz w:val="36"/>
          <w:szCs w:val="32"/>
        </w:rPr>
      </w:pPr>
      <w:r w:rsidRPr="00602D9A">
        <w:rPr>
          <w:noProof/>
          <w:sz w:val="18"/>
          <w:szCs w:val="18"/>
        </w:rPr>
        <w:drawing>
          <wp:inline distT="0" distB="0" distL="0" distR="0" wp14:anchorId="7F8E1EC3" wp14:editId="0A3F16CE">
            <wp:extent cx="1962150" cy="851737"/>
            <wp:effectExtent l="0" t="0" r="0" b="5715"/>
            <wp:docPr id="100704955" name="Picture 100704955"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488163" name="Picture 1081488163" descr="A close 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975213" cy="857407"/>
                    </a:xfrm>
                    <a:prstGeom prst="rect">
                      <a:avLst/>
                    </a:prstGeom>
                  </pic:spPr>
                </pic:pic>
              </a:graphicData>
            </a:graphic>
          </wp:inline>
        </w:drawing>
      </w:r>
    </w:p>
    <w:p w14:paraId="0CD2BAC1" w14:textId="77777777" w:rsidR="002B6B17" w:rsidRPr="00602D9A" w:rsidRDefault="002B6B17" w:rsidP="002B6B17">
      <w:pPr>
        <w:jc w:val="left"/>
        <w:rPr>
          <w:b/>
          <w:bCs/>
          <w:sz w:val="36"/>
          <w:szCs w:val="32"/>
        </w:rPr>
      </w:pPr>
    </w:p>
    <w:p w14:paraId="6128DCAB" w14:textId="77777777" w:rsidR="002B6B17" w:rsidRPr="00602D9A" w:rsidRDefault="002B6B17" w:rsidP="002B6B17">
      <w:pPr>
        <w:jc w:val="left"/>
        <w:rPr>
          <w:b/>
          <w:bCs/>
          <w:sz w:val="36"/>
          <w:szCs w:val="32"/>
        </w:rPr>
      </w:pPr>
    </w:p>
    <w:p w14:paraId="1CEA1BE5" w14:textId="0C2F7963" w:rsidR="002B6B17" w:rsidRPr="00602D9A" w:rsidRDefault="009E09B6" w:rsidP="002B6B17">
      <w:pPr>
        <w:jc w:val="center"/>
        <w:rPr>
          <w:b/>
          <w:bCs/>
          <w:sz w:val="36"/>
          <w:szCs w:val="32"/>
        </w:rPr>
      </w:pPr>
      <w:r w:rsidRPr="00602D9A">
        <w:rPr>
          <w:b/>
          <w:bCs/>
          <w:sz w:val="36"/>
          <w:szCs w:val="36"/>
        </w:rPr>
        <w:t>An Investigation into the Impact</w:t>
      </w:r>
      <w:r w:rsidRPr="00602D9A">
        <w:t xml:space="preserve"> </w:t>
      </w:r>
      <w:r w:rsidRPr="00602D9A">
        <w:rPr>
          <w:b/>
          <w:bCs/>
          <w:sz w:val="36"/>
          <w:szCs w:val="36"/>
        </w:rPr>
        <w:t>of</w:t>
      </w:r>
      <w:r w:rsidRPr="00602D9A">
        <w:t xml:space="preserve"> </w:t>
      </w:r>
      <w:r w:rsidR="002B6B17" w:rsidRPr="00602D9A">
        <w:rPr>
          <w:b/>
          <w:bCs/>
          <w:sz w:val="36"/>
          <w:szCs w:val="32"/>
        </w:rPr>
        <w:t>Employee Training on Guest Satisfaction at IBIS Hotel Northampton</w:t>
      </w:r>
    </w:p>
    <w:p w14:paraId="5C3CDDDB" w14:textId="77777777" w:rsidR="002B6B17" w:rsidRPr="00602D9A" w:rsidRDefault="002B6B17" w:rsidP="002B6B17">
      <w:pPr>
        <w:jc w:val="left"/>
        <w:rPr>
          <w:b/>
          <w:bCs/>
          <w:sz w:val="36"/>
          <w:szCs w:val="32"/>
        </w:rPr>
      </w:pPr>
    </w:p>
    <w:p w14:paraId="26180735" w14:textId="77777777" w:rsidR="002B6B17" w:rsidRPr="00602D9A" w:rsidRDefault="002B6B17" w:rsidP="002B6B17">
      <w:pPr>
        <w:jc w:val="left"/>
        <w:rPr>
          <w:b/>
          <w:bCs/>
          <w:sz w:val="36"/>
          <w:szCs w:val="32"/>
        </w:rPr>
      </w:pPr>
    </w:p>
    <w:p w14:paraId="63369184" w14:textId="77777777" w:rsidR="002B6B17" w:rsidRPr="00602D9A" w:rsidRDefault="002B6B17" w:rsidP="002B6B17">
      <w:pPr>
        <w:jc w:val="center"/>
        <w:rPr>
          <w:b/>
          <w:bCs/>
          <w:sz w:val="36"/>
          <w:szCs w:val="32"/>
        </w:rPr>
      </w:pPr>
      <w:r w:rsidRPr="00602D9A">
        <w:rPr>
          <w:b/>
          <w:bCs/>
          <w:sz w:val="36"/>
          <w:szCs w:val="32"/>
        </w:rPr>
        <w:t>Sebastian Garbaty</w:t>
      </w:r>
    </w:p>
    <w:p w14:paraId="3F79547D" w14:textId="77777777" w:rsidR="002B6B17" w:rsidRPr="00602D9A" w:rsidRDefault="002B6B17" w:rsidP="002B6B17">
      <w:pPr>
        <w:jc w:val="center"/>
        <w:rPr>
          <w:b/>
          <w:bCs/>
          <w:sz w:val="36"/>
          <w:szCs w:val="32"/>
        </w:rPr>
      </w:pPr>
      <w:r w:rsidRPr="00602D9A">
        <w:rPr>
          <w:b/>
          <w:bCs/>
          <w:sz w:val="36"/>
          <w:szCs w:val="32"/>
        </w:rPr>
        <w:t>Student Number: 2211131</w:t>
      </w:r>
    </w:p>
    <w:p w14:paraId="2CAB2098" w14:textId="77777777" w:rsidR="002B6B17" w:rsidRPr="00602D9A" w:rsidRDefault="002B6B17" w:rsidP="002B6B17">
      <w:pPr>
        <w:jc w:val="center"/>
        <w:rPr>
          <w:b/>
          <w:bCs/>
          <w:sz w:val="36"/>
          <w:szCs w:val="32"/>
        </w:rPr>
      </w:pPr>
      <w:r w:rsidRPr="00602D9A">
        <w:rPr>
          <w:b/>
          <w:bCs/>
          <w:sz w:val="36"/>
          <w:szCs w:val="32"/>
        </w:rPr>
        <w:t>Module: BMIH6008 - Placement Research Project</w:t>
      </w:r>
    </w:p>
    <w:p w14:paraId="3C0E3140" w14:textId="77777777" w:rsidR="002B6B17" w:rsidRPr="00602D9A" w:rsidRDefault="002B6B17" w:rsidP="002B6B17">
      <w:pPr>
        <w:jc w:val="center"/>
        <w:rPr>
          <w:b/>
          <w:bCs/>
          <w:sz w:val="36"/>
          <w:szCs w:val="32"/>
        </w:rPr>
      </w:pPr>
      <w:r w:rsidRPr="00602D9A">
        <w:rPr>
          <w:b/>
          <w:bCs/>
          <w:sz w:val="36"/>
          <w:szCs w:val="32"/>
        </w:rPr>
        <w:t>Lecturer: Kathryn Flynn</w:t>
      </w:r>
    </w:p>
    <w:p w14:paraId="0784296A" w14:textId="77777777" w:rsidR="002B6B17" w:rsidRPr="00602D9A" w:rsidRDefault="002B6B17" w:rsidP="002B6B17">
      <w:pPr>
        <w:jc w:val="left"/>
        <w:rPr>
          <w:b/>
          <w:bCs/>
          <w:sz w:val="36"/>
          <w:szCs w:val="32"/>
        </w:rPr>
      </w:pPr>
    </w:p>
    <w:p w14:paraId="74356DB8" w14:textId="77777777" w:rsidR="002B6B17" w:rsidRPr="00602D9A" w:rsidRDefault="002B6B17" w:rsidP="002B6B17">
      <w:pPr>
        <w:jc w:val="left"/>
        <w:rPr>
          <w:b/>
          <w:bCs/>
          <w:sz w:val="36"/>
          <w:szCs w:val="32"/>
        </w:rPr>
      </w:pPr>
    </w:p>
    <w:p w14:paraId="40BF1E1C" w14:textId="77777777" w:rsidR="002B6B17" w:rsidRPr="00602D9A" w:rsidRDefault="002B6B17" w:rsidP="002B6B17">
      <w:pPr>
        <w:jc w:val="left"/>
        <w:rPr>
          <w:b/>
          <w:bCs/>
          <w:sz w:val="36"/>
          <w:szCs w:val="32"/>
        </w:rPr>
      </w:pPr>
    </w:p>
    <w:p w14:paraId="7EF2F228" w14:textId="77777777" w:rsidR="002B6B17" w:rsidRPr="00602D9A" w:rsidRDefault="002B6B17" w:rsidP="002B6B17">
      <w:pPr>
        <w:jc w:val="center"/>
        <w:rPr>
          <w:b/>
          <w:bCs/>
          <w:sz w:val="36"/>
          <w:szCs w:val="32"/>
        </w:rPr>
      </w:pPr>
    </w:p>
    <w:p w14:paraId="4940EE81" w14:textId="77777777" w:rsidR="002B6B17" w:rsidRPr="00602D9A" w:rsidRDefault="002B6B17" w:rsidP="002B6B17">
      <w:pPr>
        <w:jc w:val="center"/>
        <w:rPr>
          <w:b/>
          <w:bCs/>
          <w:szCs w:val="24"/>
        </w:rPr>
      </w:pPr>
      <w:r w:rsidRPr="00602D9A">
        <w:rPr>
          <w:b/>
          <w:bCs/>
          <w:szCs w:val="24"/>
        </w:rPr>
        <w:t>Total Words: 8571</w:t>
      </w:r>
    </w:p>
    <w:p w14:paraId="2ABDC20D" w14:textId="77777777" w:rsidR="00887AF7" w:rsidRPr="00602D9A" w:rsidRDefault="00887AF7" w:rsidP="00887AF7">
      <w:pPr>
        <w:jc w:val="center"/>
        <w:rPr>
          <w:b/>
          <w:bCs/>
          <w:sz w:val="36"/>
          <w:szCs w:val="32"/>
        </w:rPr>
      </w:pPr>
    </w:p>
    <w:p w14:paraId="1B392395" w14:textId="58F15EB1" w:rsidR="002B6B17" w:rsidRPr="00602D9A" w:rsidRDefault="009257E9" w:rsidP="002B6B17">
      <w:pPr>
        <w:spacing w:line="259" w:lineRule="auto"/>
        <w:jc w:val="center"/>
        <w:rPr>
          <w:b/>
          <w:bCs/>
        </w:rPr>
      </w:pPr>
      <w:r w:rsidRPr="00602D9A">
        <w:rPr>
          <w:b/>
          <w:bCs/>
          <w:sz w:val="36"/>
          <w:szCs w:val="32"/>
        </w:rPr>
        <w:br w:type="page"/>
      </w:r>
      <w:r w:rsidR="006F2F94" w:rsidRPr="00602D9A">
        <w:rPr>
          <w:b/>
          <w:bCs/>
          <w:sz w:val="28"/>
          <w:szCs w:val="24"/>
        </w:rPr>
        <w:lastRenderedPageBreak/>
        <w:t>AI D</w:t>
      </w:r>
      <w:r w:rsidRPr="00602D9A">
        <w:rPr>
          <w:b/>
          <w:bCs/>
          <w:sz w:val="28"/>
          <w:szCs w:val="24"/>
        </w:rPr>
        <w:t>eclaration</w:t>
      </w:r>
    </w:p>
    <w:tbl>
      <w:tblPr>
        <w:tblW w:w="9060" w:type="dxa"/>
        <w:tblInd w:w="-10" w:type="dxa"/>
        <w:shd w:val="clear" w:color="auto" w:fill="FFFFFF"/>
        <w:tblCellMar>
          <w:left w:w="0" w:type="dxa"/>
          <w:right w:w="0" w:type="dxa"/>
        </w:tblCellMar>
        <w:tblLook w:val="04A0" w:firstRow="1" w:lastRow="0" w:firstColumn="1" w:lastColumn="0" w:noHBand="0" w:noVBand="1"/>
      </w:tblPr>
      <w:tblGrid>
        <w:gridCol w:w="2249"/>
        <w:gridCol w:w="5394"/>
        <w:gridCol w:w="1417"/>
      </w:tblGrid>
      <w:tr w:rsidR="004D636F" w:rsidRPr="00602D9A" w14:paraId="058A3498" w14:textId="77777777" w:rsidTr="004D636F">
        <w:trPr>
          <w:trHeight w:val="300"/>
        </w:trPr>
        <w:tc>
          <w:tcPr>
            <w:tcW w:w="2249" w:type="dxa"/>
            <w:tcBorders>
              <w:top w:val="single" w:sz="8" w:space="0" w:color="auto"/>
              <w:left w:val="single" w:sz="8" w:space="0" w:color="auto"/>
              <w:bottom w:val="single" w:sz="8" w:space="0" w:color="000000"/>
              <w:right w:val="single" w:sz="8" w:space="0" w:color="000000"/>
            </w:tcBorders>
            <w:shd w:val="clear" w:color="auto" w:fill="FFFFFF"/>
            <w:tcMar>
              <w:top w:w="0" w:type="dxa"/>
              <w:left w:w="105" w:type="dxa"/>
              <w:bottom w:w="0" w:type="dxa"/>
              <w:right w:w="105" w:type="dxa"/>
            </w:tcMar>
            <w:hideMark/>
          </w:tcPr>
          <w:p w14:paraId="747ABC1E" w14:textId="77777777" w:rsidR="004D636F" w:rsidRPr="00602D9A" w:rsidRDefault="004D636F" w:rsidP="00033D66">
            <w:pPr>
              <w:rPr>
                <w:rFonts w:asciiTheme="minorBidi" w:hAnsiTheme="minorBidi"/>
                <w:b/>
                <w:color w:val="232323"/>
              </w:rPr>
            </w:pPr>
            <w:r w:rsidRPr="00602D9A">
              <w:rPr>
                <w:rFonts w:asciiTheme="minorBidi" w:hAnsiTheme="minorBidi"/>
                <w:b/>
                <w:color w:val="232323"/>
              </w:rPr>
              <w:t>RESEARCH</w:t>
            </w:r>
          </w:p>
        </w:tc>
        <w:tc>
          <w:tcPr>
            <w:tcW w:w="5394" w:type="dxa"/>
            <w:tcBorders>
              <w:top w:val="single" w:sz="8" w:space="0" w:color="000000"/>
              <w:left w:val="nil"/>
              <w:bottom w:val="single" w:sz="8" w:space="0" w:color="000000"/>
              <w:right w:val="single" w:sz="8" w:space="0" w:color="000000"/>
            </w:tcBorders>
            <w:shd w:val="clear" w:color="auto" w:fill="FFFFFF"/>
            <w:tcMar>
              <w:top w:w="0" w:type="dxa"/>
              <w:left w:w="105" w:type="dxa"/>
              <w:bottom w:w="0" w:type="dxa"/>
              <w:right w:w="105" w:type="dxa"/>
            </w:tcMar>
            <w:hideMark/>
          </w:tcPr>
          <w:p w14:paraId="238FBCF1" w14:textId="77777777" w:rsidR="004D636F" w:rsidRPr="00602D9A" w:rsidRDefault="004D636F" w:rsidP="00033D66">
            <w:pPr>
              <w:rPr>
                <w:rFonts w:asciiTheme="minorBidi" w:hAnsiTheme="minorBidi"/>
                <w:b/>
                <w:color w:val="232323"/>
              </w:rPr>
            </w:pPr>
            <w:r w:rsidRPr="00602D9A">
              <w:rPr>
                <w:rFonts w:asciiTheme="minorBidi" w:hAnsiTheme="minorBidi"/>
                <w:b/>
                <w:color w:val="232323"/>
              </w:rPr>
              <w:t>For this assessment, you can use Generative AI to support you in research and data analysis.</w:t>
            </w:r>
          </w:p>
        </w:tc>
        <w:tc>
          <w:tcPr>
            <w:tcW w:w="1417" w:type="dxa"/>
            <w:tcBorders>
              <w:top w:val="single" w:sz="8" w:space="0" w:color="auto"/>
              <w:left w:val="nil"/>
              <w:bottom w:val="single" w:sz="8" w:space="0" w:color="000000"/>
              <w:right w:val="single" w:sz="8" w:space="0" w:color="auto"/>
            </w:tcBorders>
            <w:shd w:val="clear" w:color="auto" w:fill="FFFFFF"/>
            <w:tcMar>
              <w:top w:w="0" w:type="dxa"/>
              <w:left w:w="108" w:type="dxa"/>
              <w:bottom w:w="0" w:type="dxa"/>
              <w:right w:w="108" w:type="dxa"/>
            </w:tcMar>
            <w:hideMark/>
          </w:tcPr>
          <w:p w14:paraId="5C502EB5" w14:textId="3383F31D" w:rsidR="004D636F" w:rsidRPr="00602D9A" w:rsidRDefault="004D636F" w:rsidP="00033D66">
            <w:pPr>
              <w:rPr>
                <w:rFonts w:asciiTheme="minorBidi" w:hAnsiTheme="minorBidi"/>
                <w:b/>
                <w:color w:val="232323"/>
              </w:rPr>
            </w:pPr>
            <w:r w:rsidRPr="00602D9A">
              <w:rPr>
                <w:rFonts w:asciiTheme="minorBidi" w:hAnsiTheme="minorBidi"/>
                <w:b/>
                <w:color w:val="232323"/>
              </w:rPr>
              <w:t>Yes </w:t>
            </w:r>
            <w:r w:rsidR="0038771E" w:rsidRPr="00602D9A">
              <w:rPr>
                <w:rFonts w:ascii="Segoe UI Symbol" w:hAnsi="Segoe UI Symbol" w:cs="Segoe UI Symbol"/>
                <w:b/>
                <w:color w:val="232323"/>
              </w:rPr>
              <w:t>☐</w:t>
            </w:r>
          </w:p>
          <w:p w14:paraId="0B1CC8B3" w14:textId="77777777" w:rsidR="004D636F" w:rsidRPr="00602D9A" w:rsidRDefault="004D636F" w:rsidP="00033D66">
            <w:pPr>
              <w:rPr>
                <w:rFonts w:asciiTheme="minorBidi" w:hAnsiTheme="minorBidi"/>
                <w:b/>
                <w:color w:val="232323"/>
              </w:rPr>
            </w:pPr>
            <w:r w:rsidRPr="00602D9A">
              <w:rPr>
                <w:rFonts w:asciiTheme="minorBidi" w:hAnsiTheme="minorBidi"/>
                <w:b/>
                <w:color w:val="232323"/>
              </w:rPr>
              <w:t> </w:t>
            </w:r>
          </w:p>
          <w:p w14:paraId="6A4C2090" w14:textId="681267C4" w:rsidR="004D636F" w:rsidRPr="00602D9A" w:rsidRDefault="004D636F" w:rsidP="00033D66">
            <w:pPr>
              <w:rPr>
                <w:rFonts w:asciiTheme="minorBidi" w:hAnsiTheme="minorBidi"/>
                <w:b/>
                <w:color w:val="232323"/>
              </w:rPr>
            </w:pPr>
            <w:r w:rsidRPr="00602D9A">
              <w:rPr>
                <w:rFonts w:asciiTheme="minorBidi" w:hAnsiTheme="minorBidi"/>
                <w:b/>
                <w:color w:val="232323"/>
              </w:rPr>
              <w:t>No </w:t>
            </w:r>
            <w:r w:rsidR="0038771E" w:rsidRPr="00602D9A">
              <w:rPr>
                <w:rFonts w:ascii="Segoe UI Symbol" w:hAnsi="Segoe UI Symbol"/>
                <w:b/>
                <w:color w:val="232323"/>
              </w:rPr>
              <w:t></w:t>
            </w:r>
          </w:p>
        </w:tc>
      </w:tr>
      <w:tr w:rsidR="004D636F" w:rsidRPr="00602D9A" w14:paraId="74A6295D" w14:textId="77777777" w:rsidTr="004D636F">
        <w:trPr>
          <w:trHeight w:val="300"/>
        </w:trPr>
        <w:tc>
          <w:tcPr>
            <w:tcW w:w="2249" w:type="dxa"/>
            <w:tcBorders>
              <w:top w:val="nil"/>
              <w:left w:val="single" w:sz="8" w:space="0" w:color="000000"/>
              <w:bottom w:val="single" w:sz="8" w:space="0" w:color="000000"/>
              <w:right w:val="single" w:sz="8" w:space="0" w:color="000000"/>
            </w:tcBorders>
            <w:shd w:val="clear" w:color="auto" w:fill="FFFFFF"/>
            <w:tcMar>
              <w:top w:w="0" w:type="dxa"/>
              <w:left w:w="105" w:type="dxa"/>
              <w:bottom w:w="0" w:type="dxa"/>
              <w:right w:w="105" w:type="dxa"/>
            </w:tcMar>
            <w:hideMark/>
          </w:tcPr>
          <w:p w14:paraId="22105D7F" w14:textId="77777777" w:rsidR="004D636F" w:rsidRPr="00602D9A" w:rsidRDefault="004D636F" w:rsidP="00033D66">
            <w:pPr>
              <w:rPr>
                <w:rFonts w:asciiTheme="minorBidi" w:hAnsiTheme="minorBidi"/>
                <w:b/>
                <w:color w:val="232323"/>
              </w:rPr>
            </w:pPr>
            <w:r w:rsidRPr="00602D9A">
              <w:rPr>
                <w:rFonts w:asciiTheme="minorBidi" w:hAnsiTheme="minorBidi"/>
                <w:b/>
                <w:color w:val="232323"/>
              </w:rPr>
              <w:t>STRUCTURE</w:t>
            </w:r>
          </w:p>
        </w:tc>
        <w:tc>
          <w:tcPr>
            <w:tcW w:w="5394" w:type="dxa"/>
            <w:tcBorders>
              <w:top w:val="nil"/>
              <w:left w:val="nil"/>
              <w:bottom w:val="single" w:sz="8" w:space="0" w:color="000000"/>
              <w:right w:val="single" w:sz="8" w:space="0" w:color="000000"/>
            </w:tcBorders>
            <w:shd w:val="clear" w:color="auto" w:fill="FFFFFF"/>
            <w:tcMar>
              <w:top w:w="0" w:type="dxa"/>
              <w:left w:w="105" w:type="dxa"/>
              <w:bottom w:w="0" w:type="dxa"/>
              <w:right w:w="105" w:type="dxa"/>
            </w:tcMar>
            <w:hideMark/>
          </w:tcPr>
          <w:p w14:paraId="68DFA667" w14:textId="77777777" w:rsidR="004D636F" w:rsidRPr="00602D9A" w:rsidRDefault="004D636F" w:rsidP="00033D66">
            <w:pPr>
              <w:rPr>
                <w:rFonts w:asciiTheme="minorBidi" w:hAnsiTheme="minorBidi"/>
                <w:b/>
                <w:color w:val="232323"/>
              </w:rPr>
            </w:pPr>
            <w:r w:rsidRPr="00602D9A">
              <w:rPr>
                <w:rFonts w:asciiTheme="minorBidi" w:hAnsiTheme="minorBidi"/>
                <w:b/>
                <w:color w:val="232323"/>
              </w:rPr>
              <w:t>For this assessment, you can use Generative AI to support you in structuring your submission, including creating a draft argument structure, identifying parts and headings, etc.</w:t>
            </w:r>
          </w:p>
        </w:tc>
        <w:tc>
          <w:tcPr>
            <w:tcW w:w="1417"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32DB70F1" w14:textId="77777777" w:rsidR="006F2F94" w:rsidRPr="00602D9A" w:rsidRDefault="006F2F94" w:rsidP="006F2F94">
            <w:pPr>
              <w:rPr>
                <w:rFonts w:asciiTheme="minorBidi" w:hAnsiTheme="minorBidi"/>
                <w:b/>
                <w:color w:val="232323"/>
              </w:rPr>
            </w:pPr>
            <w:r w:rsidRPr="00602D9A">
              <w:rPr>
                <w:rFonts w:asciiTheme="minorBidi" w:hAnsiTheme="minorBidi"/>
                <w:b/>
                <w:color w:val="232323"/>
              </w:rPr>
              <w:t>Yes </w:t>
            </w:r>
            <w:r w:rsidRPr="00602D9A">
              <w:rPr>
                <w:rFonts w:ascii="Segoe UI Symbol" w:hAnsi="Segoe UI Symbol" w:cs="Segoe UI Symbol"/>
                <w:b/>
                <w:color w:val="232323"/>
              </w:rPr>
              <w:t>☐</w:t>
            </w:r>
          </w:p>
          <w:p w14:paraId="27889F73" w14:textId="77777777" w:rsidR="006F2F94" w:rsidRPr="00602D9A" w:rsidRDefault="006F2F94" w:rsidP="006F2F94">
            <w:pPr>
              <w:rPr>
                <w:rFonts w:asciiTheme="minorBidi" w:hAnsiTheme="minorBidi"/>
                <w:b/>
                <w:color w:val="232323"/>
              </w:rPr>
            </w:pPr>
            <w:r w:rsidRPr="00602D9A">
              <w:rPr>
                <w:rFonts w:asciiTheme="minorBidi" w:hAnsiTheme="minorBidi"/>
                <w:b/>
                <w:color w:val="232323"/>
              </w:rPr>
              <w:t> </w:t>
            </w:r>
          </w:p>
          <w:p w14:paraId="7AFDC61C" w14:textId="3F59C6B5" w:rsidR="004D636F" w:rsidRPr="00602D9A" w:rsidRDefault="006F2F94" w:rsidP="006F2F94">
            <w:pPr>
              <w:rPr>
                <w:rFonts w:asciiTheme="minorBidi" w:hAnsiTheme="minorBidi"/>
                <w:b/>
                <w:color w:val="232323"/>
              </w:rPr>
            </w:pPr>
            <w:r w:rsidRPr="00602D9A">
              <w:rPr>
                <w:rFonts w:asciiTheme="minorBidi" w:hAnsiTheme="minorBidi"/>
                <w:b/>
                <w:color w:val="232323"/>
              </w:rPr>
              <w:t>No </w:t>
            </w:r>
            <w:r w:rsidRPr="00602D9A">
              <w:rPr>
                <w:rFonts w:ascii="Segoe UI Symbol" w:hAnsi="Segoe UI Symbol"/>
                <w:b/>
                <w:color w:val="232323"/>
              </w:rPr>
              <w:t></w:t>
            </w:r>
          </w:p>
        </w:tc>
      </w:tr>
      <w:tr w:rsidR="004D636F" w:rsidRPr="00602D9A" w14:paraId="5CFB5E6E" w14:textId="77777777" w:rsidTr="004D636F">
        <w:trPr>
          <w:trHeight w:val="300"/>
        </w:trPr>
        <w:tc>
          <w:tcPr>
            <w:tcW w:w="2249" w:type="dxa"/>
            <w:tcBorders>
              <w:top w:val="nil"/>
              <w:left w:val="single" w:sz="8" w:space="0" w:color="000000"/>
              <w:bottom w:val="single" w:sz="8" w:space="0" w:color="000000"/>
              <w:right w:val="single" w:sz="8" w:space="0" w:color="000000"/>
            </w:tcBorders>
            <w:shd w:val="clear" w:color="auto" w:fill="FFFFFF"/>
            <w:tcMar>
              <w:top w:w="0" w:type="dxa"/>
              <w:left w:w="105" w:type="dxa"/>
              <w:bottom w:w="0" w:type="dxa"/>
              <w:right w:w="105" w:type="dxa"/>
            </w:tcMar>
            <w:hideMark/>
          </w:tcPr>
          <w:p w14:paraId="258DC51B" w14:textId="77777777" w:rsidR="004D636F" w:rsidRPr="00602D9A" w:rsidRDefault="004D636F" w:rsidP="00033D66">
            <w:pPr>
              <w:rPr>
                <w:rFonts w:asciiTheme="minorBidi" w:hAnsiTheme="minorBidi"/>
                <w:b/>
                <w:color w:val="232323"/>
              </w:rPr>
            </w:pPr>
            <w:r w:rsidRPr="00602D9A">
              <w:rPr>
                <w:rFonts w:asciiTheme="minorBidi" w:hAnsiTheme="minorBidi"/>
                <w:b/>
                <w:color w:val="232323"/>
              </w:rPr>
              <w:t>PROOFREADING</w:t>
            </w:r>
          </w:p>
        </w:tc>
        <w:tc>
          <w:tcPr>
            <w:tcW w:w="5394" w:type="dxa"/>
            <w:tcBorders>
              <w:top w:val="nil"/>
              <w:left w:val="nil"/>
              <w:bottom w:val="single" w:sz="8" w:space="0" w:color="000000"/>
              <w:right w:val="single" w:sz="8" w:space="0" w:color="000000"/>
            </w:tcBorders>
            <w:shd w:val="clear" w:color="auto" w:fill="FFFFFF"/>
            <w:tcMar>
              <w:top w:w="0" w:type="dxa"/>
              <w:left w:w="105" w:type="dxa"/>
              <w:bottom w:w="0" w:type="dxa"/>
              <w:right w:w="105" w:type="dxa"/>
            </w:tcMar>
            <w:hideMark/>
          </w:tcPr>
          <w:p w14:paraId="4ACF5B13" w14:textId="77777777" w:rsidR="004D636F" w:rsidRPr="00602D9A" w:rsidRDefault="004D636F" w:rsidP="00033D66">
            <w:pPr>
              <w:rPr>
                <w:rFonts w:asciiTheme="minorBidi" w:hAnsiTheme="minorBidi"/>
                <w:b/>
                <w:color w:val="232323"/>
              </w:rPr>
            </w:pPr>
            <w:r w:rsidRPr="00602D9A">
              <w:rPr>
                <w:rFonts w:asciiTheme="minorBidi" w:hAnsiTheme="minorBidi"/>
                <w:b/>
                <w:color w:val="232323"/>
              </w:rPr>
              <w:t>For this assessment, you can use Generative AI to check your own text/creation for grammatical and syntactical mistakes, including getting suggestions to rephrase your work. </w:t>
            </w:r>
          </w:p>
        </w:tc>
        <w:tc>
          <w:tcPr>
            <w:tcW w:w="1417"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0DC614FC" w14:textId="77777777" w:rsidR="006F2F94" w:rsidRPr="00602D9A" w:rsidRDefault="006F2F94" w:rsidP="006F2F94">
            <w:pPr>
              <w:rPr>
                <w:rFonts w:asciiTheme="minorBidi" w:hAnsiTheme="minorBidi"/>
                <w:b/>
                <w:color w:val="232323"/>
              </w:rPr>
            </w:pPr>
            <w:r w:rsidRPr="00602D9A">
              <w:rPr>
                <w:rFonts w:asciiTheme="minorBidi" w:hAnsiTheme="minorBidi"/>
                <w:b/>
                <w:color w:val="232323"/>
              </w:rPr>
              <w:t>Yes </w:t>
            </w:r>
            <w:r w:rsidRPr="00602D9A">
              <w:rPr>
                <w:rFonts w:ascii="Segoe UI Symbol" w:hAnsi="Segoe UI Symbol" w:cs="Segoe UI Symbol"/>
                <w:b/>
                <w:color w:val="232323"/>
              </w:rPr>
              <w:t>☐</w:t>
            </w:r>
          </w:p>
          <w:p w14:paraId="031FB867" w14:textId="77777777" w:rsidR="006F2F94" w:rsidRPr="00602D9A" w:rsidRDefault="006F2F94" w:rsidP="006F2F94">
            <w:pPr>
              <w:rPr>
                <w:rFonts w:asciiTheme="minorBidi" w:hAnsiTheme="minorBidi"/>
                <w:b/>
                <w:color w:val="232323"/>
              </w:rPr>
            </w:pPr>
            <w:r w:rsidRPr="00602D9A">
              <w:rPr>
                <w:rFonts w:asciiTheme="minorBidi" w:hAnsiTheme="minorBidi"/>
                <w:b/>
                <w:color w:val="232323"/>
              </w:rPr>
              <w:t> </w:t>
            </w:r>
          </w:p>
          <w:p w14:paraId="360AF23A" w14:textId="72F20B60" w:rsidR="004D636F" w:rsidRPr="00602D9A" w:rsidRDefault="006F2F94" w:rsidP="006F2F94">
            <w:pPr>
              <w:rPr>
                <w:rFonts w:asciiTheme="minorBidi" w:hAnsiTheme="minorBidi"/>
                <w:b/>
                <w:color w:val="232323"/>
              </w:rPr>
            </w:pPr>
            <w:r w:rsidRPr="00602D9A">
              <w:rPr>
                <w:rFonts w:asciiTheme="minorBidi" w:hAnsiTheme="minorBidi"/>
                <w:b/>
                <w:color w:val="232323"/>
              </w:rPr>
              <w:t>No </w:t>
            </w:r>
            <w:r w:rsidRPr="00602D9A">
              <w:rPr>
                <w:rFonts w:ascii="Segoe UI Symbol" w:hAnsi="Segoe UI Symbol"/>
                <w:b/>
                <w:color w:val="232323"/>
              </w:rPr>
              <w:t></w:t>
            </w:r>
          </w:p>
        </w:tc>
      </w:tr>
      <w:tr w:rsidR="004D636F" w:rsidRPr="00602D9A" w14:paraId="3C1A94AA" w14:textId="77777777" w:rsidTr="004D636F">
        <w:trPr>
          <w:trHeight w:val="300"/>
        </w:trPr>
        <w:tc>
          <w:tcPr>
            <w:tcW w:w="2249" w:type="dxa"/>
            <w:tcBorders>
              <w:top w:val="nil"/>
              <w:left w:val="single" w:sz="8" w:space="0" w:color="000000"/>
              <w:bottom w:val="single" w:sz="8" w:space="0" w:color="000000"/>
              <w:right w:val="single" w:sz="8" w:space="0" w:color="000000"/>
            </w:tcBorders>
            <w:shd w:val="clear" w:color="auto" w:fill="FFFFFF"/>
            <w:tcMar>
              <w:top w:w="0" w:type="dxa"/>
              <w:left w:w="105" w:type="dxa"/>
              <w:bottom w:w="0" w:type="dxa"/>
              <w:right w:w="105" w:type="dxa"/>
            </w:tcMar>
            <w:hideMark/>
          </w:tcPr>
          <w:p w14:paraId="3262871E" w14:textId="77777777" w:rsidR="004D636F" w:rsidRPr="00602D9A" w:rsidRDefault="004D636F" w:rsidP="00033D66">
            <w:pPr>
              <w:rPr>
                <w:rFonts w:asciiTheme="minorBidi" w:hAnsiTheme="minorBidi"/>
                <w:b/>
                <w:color w:val="232323"/>
              </w:rPr>
            </w:pPr>
            <w:r w:rsidRPr="00602D9A">
              <w:rPr>
                <w:rFonts w:asciiTheme="minorBidi" w:hAnsiTheme="minorBidi"/>
                <w:b/>
                <w:color w:val="232323"/>
              </w:rPr>
              <w:t>WRITING</w:t>
            </w:r>
          </w:p>
        </w:tc>
        <w:tc>
          <w:tcPr>
            <w:tcW w:w="5394" w:type="dxa"/>
            <w:tcBorders>
              <w:top w:val="nil"/>
              <w:left w:val="nil"/>
              <w:bottom w:val="single" w:sz="8" w:space="0" w:color="000000"/>
              <w:right w:val="single" w:sz="8" w:space="0" w:color="000000"/>
            </w:tcBorders>
            <w:shd w:val="clear" w:color="auto" w:fill="FFFFFF"/>
            <w:tcMar>
              <w:top w:w="0" w:type="dxa"/>
              <w:left w:w="105" w:type="dxa"/>
              <w:bottom w:w="0" w:type="dxa"/>
              <w:right w:w="105" w:type="dxa"/>
            </w:tcMar>
            <w:hideMark/>
          </w:tcPr>
          <w:p w14:paraId="08E6459F" w14:textId="77777777" w:rsidR="004D636F" w:rsidRPr="00602D9A" w:rsidRDefault="004D636F" w:rsidP="00033D66">
            <w:pPr>
              <w:rPr>
                <w:rFonts w:asciiTheme="minorBidi" w:hAnsiTheme="minorBidi"/>
                <w:b/>
                <w:color w:val="232323"/>
              </w:rPr>
            </w:pPr>
            <w:r w:rsidRPr="00602D9A">
              <w:rPr>
                <w:rFonts w:asciiTheme="minorBidi" w:hAnsiTheme="minorBidi"/>
                <w:b/>
                <w:color w:val="232323"/>
              </w:rPr>
              <w:t>For this assessment, you can use Generative AI to create text for submission.</w:t>
            </w:r>
          </w:p>
        </w:tc>
        <w:tc>
          <w:tcPr>
            <w:tcW w:w="1417"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5AA917AB" w14:textId="77777777" w:rsidR="006F2F94" w:rsidRPr="00602D9A" w:rsidRDefault="006F2F94" w:rsidP="006F2F94">
            <w:pPr>
              <w:rPr>
                <w:rFonts w:asciiTheme="minorBidi" w:hAnsiTheme="minorBidi"/>
                <w:b/>
                <w:color w:val="232323"/>
              </w:rPr>
            </w:pPr>
            <w:r w:rsidRPr="00602D9A">
              <w:rPr>
                <w:rFonts w:asciiTheme="minorBidi" w:hAnsiTheme="minorBidi"/>
                <w:b/>
                <w:color w:val="232323"/>
              </w:rPr>
              <w:t>Yes </w:t>
            </w:r>
            <w:r w:rsidRPr="00602D9A">
              <w:rPr>
                <w:rFonts w:ascii="Segoe UI Symbol" w:hAnsi="Segoe UI Symbol" w:cs="Segoe UI Symbol"/>
                <w:b/>
                <w:color w:val="232323"/>
              </w:rPr>
              <w:t>☐</w:t>
            </w:r>
          </w:p>
          <w:p w14:paraId="23FDE945" w14:textId="77777777" w:rsidR="006F2F94" w:rsidRPr="00602D9A" w:rsidRDefault="006F2F94" w:rsidP="006F2F94">
            <w:pPr>
              <w:rPr>
                <w:rFonts w:asciiTheme="minorBidi" w:hAnsiTheme="minorBidi"/>
                <w:b/>
                <w:color w:val="232323"/>
              </w:rPr>
            </w:pPr>
            <w:r w:rsidRPr="00602D9A">
              <w:rPr>
                <w:rFonts w:asciiTheme="minorBidi" w:hAnsiTheme="minorBidi"/>
                <w:b/>
                <w:color w:val="232323"/>
              </w:rPr>
              <w:t> </w:t>
            </w:r>
          </w:p>
          <w:p w14:paraId="6389E4C7" w14:textId="5EEAAFFD" w:rsidR="004D636F" w:rsidRPr="00602D9A" w:rsidRDefault="006F2F94" w:rsidP="006F2F94">
            <w:pPr>
              <w:rPr>
                <w:rFonts w:asciiTheme="minorBidi" w:hAnsiTheme="minorBidi"/>
                <w:b/>
                <w:color w:val="232323"/>
              </w:rPr>
            </w:pPr>
            <w:r w:rsidRPr="00602D9A">
              <w:rPr>
                <w:rFonts w:asciiTheme="minorBidi" w:hAnsiTheme="minorBidi"/>
                <w:b/>
                <w:color w:val="232323"/>
              </w:rPr>
              <w:t>No </w:t>
            </w:r>
            <w:r w:rsidRPr="00602D9A">
              <w:rPr>
                <w:rFonts w:ascii="Segoe UI Symbol" w:hAnsi="Segoe UI Symbol"/>
                <w:b/>
                <w:color w:val="232323"/>
              </w:rPr>
              <w:t></w:t>
            </w:r>
          </w:p>
        </w:tc>
      </w:tr>
      <w:tr w:rsidR="004D636F" w:rsidRPr="00602D9A" w14:paraId="7867B5C1" w14:textId="77777777" w:rsidTr="004D636F">
        <w:trPr>
          <w:trHeight w:val="300"/>
        </w:trPr>
        <w:tc>
          <w:tcPr>
            <w:tcW w:w="2249" w:type="dxa"/>
            <w:tcBorders>
              <w:top w:val="nil"/>
              <w:left w:val="single" w:sz="8" w:space="0" w:color="000000"/>
              <w:bottom w:val="single" w:sz="8" w:space="0" w:color="000000"/>
              <w:right w:val="single" w:sz="8" w:space="0" w:color="000000"/>
            </w:tcBorders>
            <w:shd w:val="clear" w:color="auto" w:fill="FFFFFF"/>
            <w:tcMar>
              <w:top w:w="0" w:type="dxa"/>
              <w:left w:w="105" w:type="dxa"/>
              <w:bottom w:w="0" w:type="dxa"/>
              <w:right w:w="105" w:type="dxa"/>
            </w:tcMar>
            <w:hideMark/>
          </w:tcPr>
          <w:p w14:paraId="62C60696" w14:textId="77777777" w:rsidR="004D636F" w:rsidRPr="00602D9A" w:rsidRDefault="004D636F" w:rsidP="00033D66">
            <w:pPr>
              <w:rPr>
                <w:rFonts w:asciiTheme="minorBidi" w:hAnsiTheme="minorBidi"/>
                <w:b/>
                <w:color w:val="232323"/>
              </w:rPr>
            </w:pPr>
            <w:r w:rsidRPr="00602D9A">
              <w:rPr>
                <w:rFonts w:asciiTheme="minorBidi" w:hAnsiTheme="minorBidi"/>
                <w:b/>
                <w:color w:val="232323"/>
              </w:rPr>
              <w:t>CREATIVE</w:t>
            </w:r>
          </w:p>
        </w:tc>
        <w:tc>
          <w:tcPr>
            <w:tcW w:w="5394" w:type="dxa"/>
            <w:tcBorders>
              <w:top w:val="nil"/>
              <w:left w:val="nil"/>
              <w:bottom w:val="single" w:sz="8" w:space="0" w:color="000000"/>
              <w:right w:val="single" w:sz="8" w:space="0" w:color="000000"/>
            </w:tcBorders>
            <w:shd w:val="clear" w:color="auto" w:fill="FFFFFF"/>
            <w:tcMar>
              <w:top w:w="0" w:type="dxa"/>
              <w:left w:w="105" w:type="dxa"/>
              <w:bottom w:w="0" w:type="dxa"/>
              <w:right w:w="105" w:type="dxa"/>
            </w:tcMar>
            <w:hideMark/>
          </w:tcPr>
          <w:p w14:paraId="61F7979C" w14:textId="77777777" w:rsidR="004D636F" w:rsidRPr="00602D9A" w:rsidRDefault="004D636F" w:rsidP="00033D66">
            <w:pPr>
              <w:rPr>
                <w:rFonts w:asciiTheme="minorBidi" w:hAnsiTheme="minorBidi"/>
                <w:b/>
                <w:color w:val="232323"/>
              </w:rPr>
            </w:pPr>
            <w:r w:rsidRPr="00602D9A">
              <w:rPr>
                <w:rFonts w:asciiTheme="minorBidi" w:hAnsiTheme="minorBidi"/>
                <w:b/>
                <w:color w:val="232323"/>
              </w:rPr>
              <w:t>For this assessment, you can use Generative AI to create creative materials, such as images.</w:t>
            </w:r>
          </w:p>
        </w:tc>
        <w:tc>
          <w:tcPr>
            <w:tcW w:w="1417"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728023D2" w14:textId="77777777" w:rsidR="004D636F" w:rsidRPr="00602D9A" w:rsidRDefault="004D636F" w:rsidP="00033D66">
            <w:pPr>
              <w:rPr>
                <w:rFonts w:asciiTheme="minorBidi" w:hAnsiTheme="minorBidi"/>
                <w:b/>
                <w:color w:val="232323"/>
              </w:rPr>
            </w:pPr>
            <w:r w:rsidRPr="00602D9A">
              <w:rPr>
                <w:rFonts w:asciiTheme="minorBidi" w:hAnsiTheme="minorBidi"/>
                <w:b/>
                <w:color w:val="232323"/>
              </w:rPr>
              <w:t>Yes </w:t>
            </w:r>
            <w:r w:rsidRPr="00602D9A">
              <w:rPr>
                <w:rFonts w:ascii="Segoe UI Symbol" w:hAnsi="Segoe UI Symbol" w:cs="Segoe UI Symbol"/>
                <w:b/>
                <w:color w:val="232323"/>
              </w:rPr>
              <w:t>☐</w:t>
            </w:r>
          </w:p>
          <w:p w14:paraId="38EB1B90" w14:textId="77777777" w:rsidR="004D636F" w:rsidRPr="00602D9A" w:rsidRDefault="004D636F" w:rsidP="00033D66">
            <w:pPr>
              <w:rPr>
                <w:rFonts w:asciiTheme="minorBidi" w:hAnsiTheme="minorBidi"/>
                <w:b/>
                <w:color w:val="232323"/>
              </w:rPr>
            </w:pPr>
            <w:r w:rsidRPr="00602D9A">
              <w:rPr>
                <w:rFonts w:asciiTheme="minorBidi" w:hAnsiTheme="minorBidi"/>
                <w:b/>
                <w:color w:val="232323"/>
              </w:rPr>
              <w:t> </w:t>
            </w:r>
          </w:p>
          <w:p w14:paraId="2E8D28EC" w14:textId="51B08804" w:rsidR="004D636F" w:rsidRPr="00602D9A" w:rsidRDefault="004D636F" w:rsidP="00033D66">
            <w:pPr>
              <w:rPr>
                <w:rFonts w:asciiTheme="minorBidi" w:hAnsiTheme="minorBidi"/>
                <w:b/>
                <w:color w:val="232323"/>
              </w:rPr>
            </w:pPr>
            <w:r w:rsidRPr="00602D9A">
              <w:rPr>
                <w:rFonts w:asciiTheme="minorBidi" w:hAnsiTheme="minorBidi"/>
                <w:b/>
                <w:color w:val="232323"/>
              </w:rPr>
              <w:t>No </w:t>
            </w:r>
            <w:r w:rsidRPr="00602D9A">
              <w:rPr>
                <w:rFonts w:ascii="Segoe UI Symbol" w:hAnsi="Segoe UI Symbol"/>
                <w:b/>
                <w:color w:val="232323"/>
              </w:rPr>
              <w:t></w:t>
            </w:r>
          </w:p>
        </w:tc>
      </w:tr>
      <w:tr w:rsidR="004D636F" w:rsidRPr="00602D9A" w14:paraId="6FFDB0BC" w14:textId="77777777" w:rsidTr="004D636F">
        <w:trPr>
          <w:trHeight w:val="300"/>
        </w:trPr>
        <w:tc>
          <w:tcPr>
            <w:tcW w:w="2249" w:type="dxa"/>
            <w:tcBorders>
              <w:top w:val="nil"/>
              <w:left w:val="single" w:sz="8" w:space="0" w:color="000000"/>
              <w:bottom w:val="single" w:sz="8" w:space="0" w:color="000000"/>
              <w:right w:val="single" w:sz="8" w:space="0" w:color="000000"/>
            </w:tcBorders>
            <w:shd w:val="clear" w:color="auto" w:fill="FFFFFF"/>
            <w:tcMar>
              <w:top w:w="0" w:type="dxa"/>
              <w:left w:w="105" w:type="dxa"/>
              <w:bottom w:w="0" w:type="dxa"/>
              <w:right w:w="105" w:type="dxa"/>
            </w:tcMar>
            <w:hideMark/>
          </w:tcPr>
          <w:p w14:paraId="3DB4AD04" w14:textId="77777777" w:rsidR="004D636F" w:rsidRPr="00602D9A" w:rsidRDefault="004D636F" w:rsidP="00033D66">
            <w:pPr>
              <w:rPr>
                <w:rFonts w:asciiTheme="minorBidi" w:hAnsiTheme="minorBidi"/>
                <w:b/>
                <w:color w:val="232323"/>
              </w:rPr>
            </w:pPr>
            <w:r w:rsidRPr="00602D9A">
              <w:rPr>
                <w:rFonts w:asciiTheme="minorBidi" w:hAnsiTheme="minorBidi"/>
                <w:b/>
                <w:color w:val="232323"/>
              </w:rPr>
              <w:t>PROGRAMING</w:t>
            </w:r>
          </w:p>
        </w:tc>
        <w:tc>
          <w:tcPr>
            <w:tcW w:w="5394" w:type="dxa"/>
            <w:tcBorders>
              <w:top w:val="nil"/>
              <w:left w:val="nil"/>
              <w:bottom w:val="single" w:sz="8" w:space="0" w:color="000000"/>
              <w:right w:val="single" w:sz="8" w:space="0" w:color="000000"/>
            </w:tcBorders>
            <w:shd w:val="clear" w:color="auto" w:fill="FFFFFF"/>
            <w:tcMar>
              <w:top w:w="0" w:type="dxa"/>
              <w:left w:w="105" w:type="dxa"/>
              <w:bottom w:w="0" w:type="dxa"/>
              <w:right w:w="105" w:type="dxa"/>
            </w:tcMar>
            <w:hideMark/>
          </w:tcPr>
          <w:p w14:paraId="575E4EB0" w14:textId="77777777" w:rsidR="004D636F" w:rsidRPr="00602D9A" w:rsidRDefault="004D636F" w:rsidP="00033D66">
            <w:pPr>
              <w:rPr>
                <w:rFonts w:asciiTheme="minorBidi" w:hAnsiTheme="minorBidi"/>
                <w:b/>
                <w:color w:val="232323"/>
              </w:rPr>
            </w:pPr>
            <w:r w:rsidRPr="00602D9A">
              <w:rPr>
                <w:rFonts w:asciiTheme="minorBidi" w:hAnsiTheme="minorBidi"/>
                <w:b/>
                <w:color w:val="232323"/>
              </w:rPr>
              <w:t>For this assessment, you can use Generative AI to create and check code.</w:t>
            </w:r>
          </w:p>
        </w:tc>
        <w:tc>
          <w:tcPr>
            <w:tcW w:w="1417"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57FDA6C7" w14:textId="77777777" w:rsidR="004D636F" w:rsidRPr="00602D9A" w:rsidRDefault="004D636F" w:rsidP="00033D66">
            <w:pPr>
              <w:rPr>
                <w:rFonts w:asciiTheme="minorBidi" w:hAnsiTheme="minorBidi"/>
                <w:b/>
                <w:color w:val="232323"/>
              </w:rPr>
            </w:pPr>
            <w:r w:rsidRPr="00602D9A">
              <w:rPr>
                <w:rFonts w:asciiTheme="minorBidi" w:hAnsiTheme="minorBidi"/>
                <w:b/>
                <w:color w:val="232323"/>
              </w:rPr>
              <w:t>Yes </w:t>
            </w:r>
            <w:r w:rsidRPr="00602D9A">
              <w:rPr>
                <w:rFonts w:ascii="Segoe UI Symbol" w:hAnsi="Segoe UI Symbol" w:cs="Segoe UI Symbol"/>
                <w:b/>
                <w:color w:val="232323"/>
              </w:rPr>
              <w:t>☐</w:t>
            </w:r>
          </w:p>
          <w:p w14:paraId="38F40F43" w14:textId="77777777" w:rsidR="004D636F" w:rsidRPr="00602D9A" w:rsidRDefault="004D636F" w:rsidP="00033D66">
            <w:pPr>
              <w:rPr>
                <w:rFonts w:asciiTheme="minorBidi" w:hAnsiTheme="minorBidi"/>
                <w:b/>
                <w:color w:val="232323"/>
              </w:rPr>
            </w:pPr>
            <w:r w:rsidRPr="00602D9A">
              <w:rPr>
                <w:rFonts w:asciiTheme="minorBidi" w:hAnsiTheme="minorBidi"/>
                <w:b/>
                <w:color w:val="232323"/>
              </w:rPr>
              <w:t> </w:t>
            </w:r>
          </w:p>
          <w:p w14:paraId="05FA578F" w14:textId="7C5EEE05" w:rsidR="004D636F" w:rsidRPr="00602D9A" w:rsidRDefault="004D636F" w:rsidP="00033D66">
            <w:pPr>
              <w:rPr>
                <w:rFonts w:asciiTheme="minorBidi" w:hAnsiTheme="minorBidi"/>
                <w:b/>
                <w:color w:val="232323"/>
              </w:rPr>
            </w:pPr>
            <w:r w:rsidRPr="00602D9A">
              <w:rPr>
                <w:rFonts w:asciiTheme="minorBidi" w:hAnsiTheme="minorBidi"/>
                <w:b/>
                <w:color w:val="232323"/>
              </w:rPr>
              <w:t>No </w:t>
            </w:r>
            <w:r w:rsidRPr="00602D9A">
              <w:rPr>
                <w:rFonts w:ascii="Segoe UI Symbol" w:hAnsi="Segoe UI Symbol"/>
                <w:b/>
                <w:color w:val="232323"/>
              </w:rPr>
              <w:t></w:t>
            </w:r>
          </w:p>
        </w:tc>
      </w:tr>
      <w:tr w:rsidR="004D636F" w:rsidRPr="00602D9A" w14:paraId="73F774C6" w14:textId="77777777" w:rsidTr="004D636F">
        <w:trPr>
          <w:trHeight w:val="300"/>
        </w:trPr>
        <w:tc>
          <w:tcPr>
            <w:tcW w:w="2249" w:type="dxa"/>
            <w:tcBorders>
              <w:top w:val="nil"/>
              <w:left w:val="single" w:sz="8" w:space="0" w:color="auto"/>
              <w:bottom w:val="single" w:sz="8" w:space="0" w:color="auto"/>
              <w:right w:val="single" w:sz="8" w:space="0" w:color="000000"/>
            </w:tcBorders>
            <w:shd w:val="clear" w:color="auto" w:fill="FFFFFF"/>
            <w:tcMar>
              <w:top w:w="0" w:type="dxa"/>
              <w:left w:w="105" w:type="dxa"/>
              <w:bottom w:w="0" w:type="dxa"/>
              <w:right w:w="105" w:type="dxa"/>
            </w:tcMar>
            <w:hideMark/>
          </w:tcPr>
          <w:p w14:paraId="72720771" w14:textId="77777777" w:rsidR="004D636F" w:rsidRPr="00602D9A" w:rsidRDefault="004D636F" w:rsidP="00033D66">
            <w:pPr>
              <w:rPr>
                <w:rFonts w:asciiTheme="minorBidi" w:hAnsiTheme="minorBidi"/>
                <w:b/>
                <w:color w:val="232323"/>
              </w:rPr>
            </w:pPr>
            <w:r w:rsidRPr="00602D9A">
              <w:rPr>
                <w:rFonts w:asciiTheme="minorBidi" w:hAnsiTheme="minorBidi"/>
                <w:b/>
                <w:color w:val="232323"/>
              </w:rPr>
              <w:t>NONE</w:t>
            </w:r>
          </w:p>
        </w:tc>
        <w:tc>
          <w:tcPr>
            <w:tcW w:w="5394" w:type="dxa"/>
            <w:tcBorders>
              <w:top w:val="nil"/>
              <w:left w:val="nil"/>
              <w:bottom w:val="single" w:sz="8" w:space="0" w:color="000000"/>
              <w:right w:val="single" w:sz="8" w:space="0" w:color="000000"/>
            </w:tcBorders>
            <w:shd w:val="clear" w:color="auto" w:fill="FFFFFF"/>
            <w:tcMar>
              <w:top w:w="0" w:type="dxa"/>
              <w:left w:w="105" w:type="dxa"/>
              <w:bottom w:w="0" w:type="dxa"/>
              <w:right w:w="105" w:type="dxa"/>
            </w:tcMar>
            <w:hideMark/>
          </w:tcPr>
          <w:p w14:paraId="1B9470AA" w14:textId="77777777" w:rsidR="004D636F" w:rsidRPr="00602D9A" w:rsidRDefault="004D636F" w:rsidP="00033D66">
            <w:pPr>
              <w:rPr>
                <w:rFonts w:asciiTheme="minorBidi" w:hAnsiTheme="minorBidi"/>
                <w:b/>
                <w:color w:val="232323"/>
              </w:rPr>
            </w:pPr>
            <w:r w:rsidRPr="00602D9A">
              <w:rPr>
                <w:rFonts w:asciiTheme="minorBidi" w:hAnsiTheme="minorBidi"/>
                <w:b/>
                <w:color w:val="232323"/>
              </w:rPr>
              <w:t>For this assessment, you are not allowed to use </w:t>
            </w:r>
            <w:r w:rsidRPr="00602D9A">
              <w:rPr>
                <w:rFonts w:asciiTheme="minorBidi" w:hAnsiTheme="minorBidi"/>
                <w:b/>
                <w:bCs/>
                <w:color w:val="232323"/>
              </w:rPr>
              <w:t>any</w:t>
            </w:r>
            <w:r w:rsidRPr="00602D9A">
              <w:rPr>
                <w:rFonts w:asciiTheme="minorBidi" w:hAnsiTheme="minorBidi"/>
                <w:b/>
                <w:color w:val="232323"/>
              </w:rPr>
              <w:t> type of Generative AI support. This includes research support, structure support, writing/proofreading support and creative support.</w:t>
            </w:r>
          </w:p>
        </w:tc>
        <w:tc>
          <w:tcPr>
            <w:tcW w:w="141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63F2D62D" w14:textId="6C9153B0" w:rsidR="006F2F94" w:rsidRPr="00602D9A" w:rsidRDefault="006F2F94" w:rsidP="006F2F94">
            <w:pPr>
              <w:rPr>
                <w:rFonts w:asciiTheme="minorBidi" w:hAnsiTheme="minorBidi"/>
                <w:b/>
                <w:color w:val="232323"/>
              </w:rPr>
            </w:pPr>
            <w:r w:rsidRPr="00602D9A">
              <w:rPr>
                <w:rFonts w:asciiTheme="minorBidi" w:hAnsiTheme="minorBidi"/>
                <w:b/>
                <w:color w:val="232323"/>
              </w:rPr>
              <w:t>Yes </w:t>
            </w:r>
            <w:r w:rsidRPr="00602D9A">
              <w:rPr>
                <w:rFonts w:ascii="Segoe UI Symbol" w:hAnsi="Segoe UI Symbol"/>
                <w:b/>
                <w:color w:val="232323"/>
              </w:rPr>
              <w:t></w:t>
            </w:r>
          </w:p>
          <w:p w14:paraId="28B2F1EA" w14:textId="5AB16EC1" w:rsidR="004D636F" w:rsidRPr="00602D9A" w:rsidRDefault="004D636F" w:rsidP="00033D66">
            <w:pPr>
              <w:rPr>
                <w:rFonts w:asciiTheme="minorBidi" w:hAnsiTheme="minorBidi"/>
                <w:b/>
                <w:color w:val="232323"/>
              </w:rPr>
            </w:pPr>
          </w:p>
        </w:tc>
      </w:tr>
    </w:tbl>
    <w:p w14:paraId="28871E69" w14:textId="62A67C5B" w:rsidR="00887AF7" w:rsidRPr="00602D9A" w:rsidRDefault="009257E9">
      <w:pPr>
        <w:spacing w:line="259" w:lineRule="auto"/>
        <w:jc w:val="left"/>
      </w:pPr>
      <w:r w:rsidRPr="00602D9A">
        <w:br w:type="page"/>
      </w:r>
    </w:p>
    <w:p w14:paraId="27FDA393" w14:textId="7992B370" w:rsidR="00887AF7" w:rsidRPr="00602D9A" w:rsidRDefault="009257E9" w:rsidP="00887AF7">
      <w:pPr>
        <w:jc w:val="center"/>
        <w:rPr>
          <w:b/>
          <w:bCs/>
        </w:rPr>
      </w:pPr>
      <w:r w:rsidRPr="00602D9A">
        <w:rPr>
          <w:b/>
          <w:bCs/>
        </w:rPr>
        <w:t>Acknowledgement</w:t>
      </w:r>
    </w:p>
    <w:p w14:paraId="5AD61AED" w14:textId="38ED8642" w:rsidR="000B7115" w:rsidRPr="00602D9A" w:rsidRDefault="009257E9" w:rsidP="000B7115">
      <w:r w:rsidRPr="00602D9A">
        <w:t xml:space="preserve">I would like to </w:t>
      </w:r>
      <w:r w:rsidR="00A5048D" w:rsidRPr="00602D9A">
        <w:t xml:space="preserve">express my gratitude </w:t>
      </w:r>
      <w:r w:rsidRPr="00602D9A">
        <w:t>to my academic supervisor, who has helped me with this project and provided me with useful feedback</w:t>
      </w:r>
      <w:r w:rsidR="00A5048D" w:rsidRPr="00602D9A">
        <w:t xml:space="preserve">. </w:t>
      </w:r>
      <w:r w:rsidRPr="00602D9A">
        <w:t xml:space="preserve">I also want to express my </w:t>
      </w:r>
      <w:r w:rsidR="00C01AA1" w:rsidRPr="00602D9A">
        <w:t>appreciation</w:t>
      </w:r>
      <w:r w:rsidRPr="00602D9A">
        <w:t xml:space="preserve"> to </w:t>
      </w:r>
      <w:r w:rsidR="00C01AA1" w:rsidRPr="00602D9A">
        <w:t xml:space="preserve">my </w:t>
      </w:r>
      <w:r w:rsidRPr="00602D9A">
        <w:t xml:space="preserve">family and friends who </w:t>
      </w:r>
      <w:r w:rsidR="00C01AA1" w:rsidRPr="00602D9A">
        <w:t>ha</w:t>
      </w:r>
      <w:r w:rsidR="00D74BFD" w:rsidRPr="00602D9A">
        <w:t>s</w:t>
      </w:r>
      <w:r w:rsidR="00C01AA1" w:rsidRPr="00602D9A">
        <w:t xml:space="preserve"> </w:t>
      </w:r>
      <w:r w:rsidRPr="00602D9A">
        <w:t>provided support for the successful conduct of this research.</w:t>
      </w:r>
    </w:p>
    <w:p w14:paraId="2FF4F05A" w14:textId="77777777" w:rsidR="00887AF7" w:rsidRPr="00602D9A" w:rsidRDefault="00887AF7" w:rsidP="00887AF7"/>
    <w:p w14:paraId="29EA3B55" w14:textId="19F2F65C" w:rsidR="00887AF7" w:rsidRPr="00602D9A" w:rsidRDefault="009257E9">
      <w:pPr>
        <w:spacing w:line="259" w:lineRule="auto"/>
        <w:jc w:val="left"/>
      </w:pPr>
      <w:r w:rsidRPr="00602D9A">
        <w:br w:type="page"/>
      </w:r>
    </w:p>
    <w:p w14:paraId="18E1F008" w14:textId="5B5D1C69" w:rsidR="00887AF7" w:rsidRPr="00602D9A" w:rsidRDefault="009257E9" w:rsidP="00887AF7">
      <w:pPr>
        <w:jc w:val="center"/>
        <w:rPr>
          <w:b/>
          <w:bCs/>
        </w:rPr>
      </w:pPr>
      <w:r w:rsidRPr="00602D9A">
        <w:rPr>
          <w:b/>
          <w:bCs/>
        </w:rPr>
        <w:t>Abstract</w:t>
      </w:r>
    </w:p>
    <w:p w14:paraId="7CFEF1A4" w14:textId="14D7F048" w:rsidR="00685865" w:rsidRPr="00602D9A" w:rsidRDefault="009257E9" w:rsidP="0086350D">
      <w:r w:rsidRPr="00602D9A">
        <w:t xml:space="preserve">The </w:t>
      </w:r>
      <w:r w:rsidR="00D74BFD" w:rsidRPr="00602D9A">
        <w:t>purpose</w:t>
      </w:r>
      <w:r w:rsidRPr="00602D9A">
        <w:t xml:space="preserve"> of the research project was to determine the role of employee training on guest satisfaction in an economy hotel environment using the Ibis Hotel Northampton as the case study. The study was aimed at researching the effect of training practi</w:t>
      </w:r>
      <w:r w:rsidR="00D74BFD" w:rsidRPr="00602D9A">
        <w:t>c</w:t>
      </w:r>
      <w:r w:rsidRPr="00602D9A">
        <w:t xml:space="preserve">es on the quality of service, the performance of staff and the general experience of the guest in a budget hotel environment defined by resource constraints, </w:t>
      </w:r>
      <w:r w:rsidR="00D74BFD" w:rsidRPr="00602D9A">
        <w:t>short</w:t>
      </w:r>
      <w:r w:rsidRPr="00602D9A">
        <w:t xml:space="preserve"> staffing patterns and stressful work conditions. </w:t>
      </w:r>
      <w:r w:rsidR="00685865" w:rsidRPr="00602D9A">
        <w:t xml:space="preserve">The research was conducted based on the rising concern in the hospitality sector over the trends in service delivery inconsistency and a disparity in the degree of guest satisfaction. </w:t>
      </w:r>
      <w:r w:rsidRPr="00602D9A">
        <w:t>The main objective of the study was to examine the connection between the training of employees and the satisfaction of the guests in the placement hotel. In this goal, it was planned to fulfil the following objectives</w:t>
      </w:r>
      <w:r w:rsidR="00685865" w:rsidRPr="00602D9A">
        <w:t xml:space="preserve"> which include:</w:t>
      </w:r>
    </w:p>
    <w:p w14:paraId="78C2F493" w14:textId="5E84D847" w:rsidR="00685865" w:rsidRPr="00602D9A" w:rsidRDefault="00DB4860" w:rsidP="00685865">
      <w:pPr>
        <w:pStyle w:val="ListParagraph"/>
        <w:numPr>
          <w:ilvl w:val="0"/>
          <w:numId w:val="3"/>
        </w:numPr>
      </w:pPr>
      <w:r w:rsidRPr="00602D9A">
        <w:t>R</w:t>
      </w:r>
      <w:r w:rsidR="00685865" w:rsidRPr="00602D9A">
        <w:t>eviewing</w:t>
      </w:r>
      <w:r w:rsidRPr="00602D9A">
        <w:t xml:space="preserve"> literature that was available about employee training and guest satisfaction</w:t>
      </w:r>
    </w:p>
    <w:p w14:paraId="49A53030" w14:textId="60C79C1C" w:rsidR="00685865" w:rsidRPr="00602D9A" w:rsidRDefault="00DB4860" w:rsidP="00685865">
      <w:pPr>
        <w:pStyle w:val="ListParagraph"/>
        <w:numPr>
          <w:ilvl w:val="0"/>
          <w:numId w:val="3"/>
        </w:numPr>
      </w:pPr>
      <w:r w:rsidRPr="00602D9A">
        <w:t xml:space="preserve">Conduct </w:t>
      </w:r>
      <w:r w:rsidR="00685865" w:rsidRPr="00602D9A">
        <w:t>research</w:t>
      </w:r>
      <w:r w:rsidRPr="00602D9A">
        <w:t xml:space="preserve"> on the current training practi</w:t>
      </w:r>
      <w:r w:rsidR="00685865" w:rsidRPr="00602D9A">
        <w:t>c</w:t>
      </w:r>
      <w:r w:rsidRPr="00602D9A">
        <w:t>e at the placement hotel through primary and secondary data</w:t>
      </w:r>
    </w:p>
    <w:p w14:paraId="1DC1F50F" w14:textId="37B553B6" w:rsidR="00685865" w:rsidRPr="00602D9A" w:rsidRDefault="00DB4860" w:rsidP="00685865">
      <w:pPr>
        <w:pStyle w:val="ListParagraph"/>
        <w:numPr>
          <w:ilvl w:val="0"/>
          <w:numId w:val="3"/>
        </w:numPr>
      </w:pPr>
      <w:r w:rsidRPr="00602D9A">
        <w:t>Examine the satisfaction of the guests towards the quality of service and employee performance</w:t>
      </w:r>
    </w:p>
    <w:p w14:paraId="13384C88" w14:textId="72F619D9" w:rsidR="00685865" w:rsidRPr="00602D9A" w:rsidRDefault="00DB4860" w:rsidP="00685865">
      <w:pPr>
        <w:pStyle w:val="ListParagraph"/>
        <w:numPr>
          <w:ilvl w:val="0"/>
          <w:numId w:val="3"/>
        </w:numPr>
      </w:pPr>
      <w:r w:rsidRPr="00602D9A">
        <w:t>Assess the issues related to the operations using analytical framework</w:t>
      </w:r>
    </w:p>
    <w:p w14:paraId="0E6FC20A" w14:textId="4BF6415A" w:rsidR="0086350D" w:rsidRPr="00602D9A" w:rsidRDefault="00DB4860" w:rsidP="00685865">
      <w:pPr>
        <w:pStyle w:val="ListParagraph"/>
        <w:numPr>
          <w:ilvl w:val="0"/>
          <w:numId w:val="3"/>
        </w:numPr>
      </w:pPr>
      <w:r w:rsidRPr="00602D9A">
        <w:t>To make a practical recommendation to raise the effectiveness of training and guest satisfaction.</w:t>
      </w:r>
    </w:p>
    <w:p w14:paraId="2248EB63" w14:textId="074B1300" w:rsidR="0086350D" w:rsidRPr="00602D9A" w:rsidRDefault="009257E9" w:rsidP="0086350D">
      <w:r w:rsidRPr="00602D9A">
        <w:t xml:space="preserve">To examine the research objectives, a mixed-method </w:t>
      </w:r>
      <w:r w:rsidR="00DB4860" w:rsidRPr="00602D9A">
        <w:t>research</w:t>
      </w:r>
      <w:r w:rsidRPr="00602D9A">
        <w:t xml:space="preserve"> methodology was chosen. </w:t>
      </w:r>
      <w:r w:rsidR="00DB4860" w:rsidRPr="00602D9A">
        <w:t>The survey based s</w:t>
      </w:r>
      <w:r w:rsidRPr="00602D9A">
        <w:t xml:space="preserve">tructured questionnaire </w:t>
      </w:r>
      <w:r w:rsidR="00DB4860" w:rsidRPr="00602D9A">
        <w:t>of</w:t>
      </w:r>
      <w:r w:rsidRPr="00602D9A">
        <w:t xml:space="preserve"> 120 respondents</w:t>
      </w:r>
      <w:r w:rsidR="00DB4860" w:rsidRPr="00602D9A">
        <w:t xml:space="preserve"> </w:t>
      </w:r>
      <w:r w:rsidR="004D3514" w:rsidRPr="00602D9A">
        <w:t>(</w:t>
      </w:r>
      <w:r w:rsidR="00DB4860" w:rsidRPr="00602D9A">
        <w:t>p</w:t>
      </w:r>
      <w:r w:rsidRPr="00602D9A">
        <w:t>rimary quantitative data</w:t>
      </w:r>
      <w:r w:rsidR="004D3514" w:rsidRPr="00602D9A">
        <w:t xml:space="preserve">) </w:t>
      </w:r>
      <w:r w:rsidRPr="00602D9A">
        <w:t>was used</w:t>
      </w:r>
      <w:r w:rsidR="004D3514" w:rsidRPr="00602D9A">
        <w:t xml:space="preserve">. This has helped </w:t>
      </w:r>
      <w:r w:rsidRPr="00602D9A">
        <w:t xml:space="preserve">to capture the perceptions of the guests regarding the </w:t>
      </w:r>
      <w:r w:rsidR="004D3514" w:rsidRPr="00602D9A">
        <w:t>staff training</w:t>
      </w:r>
      <w:r w:rsidRPr="00602D9A">
        <w:t xml:space="preserve">, the responsiveness, communication, professionalism and effectiveness of the services provided by the staff. The secondary qualitative data were </w:t>
      </w:r>
      <w:r w:rsidR="004D3514" w:rsidRPr="00602D9A">
        <w:t xml:space="preserve">also </w:t>
      </w:r>
      <w:r w:rsidRPr="00602D9A">
        <w:t>acquired by conducting online guest reviews, literature research and industry reports. Analytical tools such as PESTEL and SWOT were used to evaluate both internal and external forces affecting training practi</w:t>
      </w:r>
      <w:r w:rsidR="004D3514" w:rsidRPr="00602D9A">
        <w:t>c</w:t>
      </w:r>
      <w:r w:rsidRPr="00602D9A">
        <w:t xml:space="preserve">es and the running of hotels. </w:t>
      </w:r>
      <w:r w:rsidR="00CF6C22" w:rsidRPr="00602D9A">
        <w:t>The t</w:t>
      </w:r>
      <w:r w:rsidRPr="00602D9A">
        <w:t>heoretical data interpretation was based on the Human Capital Theory and service quality models.</w:t>
      </w:r>
    </w:p>
    <w:p w14:paraId="2302A865" w14:textId="12237962" w:rsidR="0086350D" w:rsidRPr="00602D9A" w:rsidRDefault="009257E9" w:rsidP="0086350D">
      <w:r w:rsidRPr="00602D9A">
        <w:t xml:space="preserve">The results showed that the training of employees played an important role in the satisfaction of the guests. The interaction of staff responsiveness was found to be the most important factor with respect to the </w:t>
      </w:r>
      <w:r w:rsidR="00773697" w:rsidRPr="00602D9A">
        <w:t>guest satisfaction</w:t>
      </w:r>
      <w:r w:rsidRPr="00602D9A">
        <w:t xml:space="preserve"> as compared to communication and professionalism. The focus of the guests was on efficient, reliable and faster service provision, considering value-for-money expectations as offered by economy hotels. Nonetheless, the findings demonstrated irregularities in service provision with specific percentages of guests claiming to have poor service request management, communication issues and delays in service provision. Such inconsistencies implied uneven application of training practi</w:t>
      </w:r>
      <w:r w:rsidR="00773697" w:rsidRPr="00602D9A">
        <w:t>c</w:t>
      </w:r>
      <w:r w:rsidRPr="00602D9A">
        <w:t xml:space="preserve">es which could be due to high turnover of staff, work pressures and limited time to engage in </w:t>
      </w:r>
      <w:r w:rsidR="00773697" w:rsidRPr="00602D9A">
        <w:t>constant</w:t>
      </w:r>
      <w:r w:rsidRPr="00602D9A">
        <w:t xml:space="preserve"> training.</w:t>
      </w:r>
    </w:p>
    <w:p w14:paraId="61D5607F" w14:textId="20379F9D" w:rsidR="0086350D" w:rsidRPr="00602D9A" w:rsidRDefault="009257E9" w:rsidP="0086350D">
      <w:r w:rsidRPr="00602D9A">
        <w:t>Issues with communication-related problems appeared as the most frequent service problem, which means that the current training practi</w:t>
      </w:r>
      <w:r w:rsidR="00773697" w:rsidRPr="00602D9A">
        <w:t>c</w:t>
      </w:r>
      <w:r w:rsidRPr="00602D9A">
        <w:t xml:space="preserve">es might have been more technical oriented rather than being based on the development of soft skills. In addition, problem-solving and service recovery were established as the main areas where training was </w:t>
      </w:r>
      <w:r w:rsidR="00915B7E" w:rsidRPr="00602D9A">
        <w:t>unused</w:t>
      </w:r>
      <w:r w:rsidRPr="00602D9A">
        <w:t xml:space="preserve"> and guests were sensitive to the </w:t>
      </w:r>
      <w:proofErr w:type="gramStart"/>
      <w:r w:rsidRPr="00602D9A">
        <w:t>manner in which</w:t>
      </w:r>
      <w:proofErr w:type="gramEnd"/>
      <w:r w:rsidRPr="00602D9A">
        <w:t xml:space="preserve"> service issues were addressed as opposed to the occurrence of issues. The results were consistent with other available literature that highlighted the strategic effects of employee training in improving the quality of service, guest satisfaction and organisational performance.</w:t>
      </w:r>
    </w:p>
    <w:p w14:paraId="125C9C7F" w14:textId="399D007F" w:rsidR="00887AF7" w:rsidRPr="00602D9A" w:rsidRDefault="009257E9" w:rsidP="0086350D">
      <w:r w:rsidRPr="00602D9A">
        <w:t xml:space="preserve">The findings guided the research to come up with some practical recommendations for the placement hotel. </w:t>
      </w:r>
      <w:r w:rsidR="001D1359" w:rsidRPr="00602D9A">
        <w:t>These comprised of a general systematic training, higher communication and service recovery training, enhanced responsiveness and time management, standardised onboarding, cost effective online training processes and a practice of constant monitoring on the training consequences by means of guest feedback.</w:t>
      </w:r>
    </w:p>
    <w:p w14:paraId="3AFB724F" w14:textId="77777777" w:rsidR="00887AF7" w:rsidRPr="00602D9A" w:rsidRDefault="00887AF7" w:rsidP="00887AF7"/>
    <w:p w14:paraId="6CE0B99D" w14:textId="77777777" w:rsidR="00887AF7" w:rsidRPr="00602D9A" w:rsidRDefault="00887AF7" w:rsidP="00887AF7"/>
    <w:p w14:paraId="39B37FA7" w14:textId="77777777" w:rsidR="00887AF7" w:rsidRPr="00602D9A" w:rsidRDefault="00887AF7" w:rsidP="00887AF7"/>
    <w:p w14:paraId="798591E6" w14:textId="3D93E2DE" w:rsidR="0071693C" w:rsidRPr="00602D9A" w:rsidRDefault="009257E9" w:rsidP="00887AF7">
      <w:r w:rsidRPr="00602D9A">
        <w:br w:type="page"/>
      </w:r>
    </w:p>
    <w:sdt>
      <w:sdtPr>
        <w:id w:val="727114288"/>
        <w:docPartObj>
          <w:docPartGallery w:val="Table of Contents"/>
          <w:docPartUnique/>
        </w:docPartObj>
      </w:sdtPr>
      <w:sdtEndPr>
        <w:rPr>
          <w:b/>
          <w:bCs/>
          <w:noProof/>
        </w:rPr>
      </w:sdtEndPr>
      <w:sdtContent>
        <w:p w14:paraId="300C68C4" w14:textId="4DDF96DD" w:rsidR="00690E56" w:rsidRPr="00602D9A" w:rsidRDefault="00690E56" w:rsidP="00690E56">
          <w:pPr>
            <w:jc w:val="center"/>
            <w:rPr>
              <w:b/>
              <w:bCs/>
              <w:sz w:val="28"/>
              <w:szCs w:val="24"/>
            </w:rPr>
          </w:pPr>
          <w:r w:rsidRPr="00602D9A">
            <w:rPr>
              <w:b/>
              <w:bCs/>
              <w:sz w:val="28"/>
              <w:szCs w:val="24"/>
            </w:rPr>
            <w:t>Table of Contents</w:t>
          </w:r>
        </w:p>
        <w:p w14:paraId="1B3EF285" w14:textId="4998EE0B" w:rsidR="00D00289" w:rsidRPr="00602D9A" w:rsidRDefault="00690E56">
          <w:pPr>
            <w:pStyle w:val="TOC1"/>
            <w:tabs>
              <w:tab w:val="right" w:leader="dot" w:pos="9016"/>
            </w:tabs>
            <w:rPr>
              <w:rFonts w:asciiTheme="minorHAnsi" w:eastAsiaTheme="minorEastAsia" w:hAnsiTheme="minorHAnsi"/>
              <w:noProof/>
              <w:color w:val="auto"/>
              <w:szCs w:val="24"/>
              <w:lang w:eastAsia="en-GB"/>
            </w:rPr>
          </w:pPr>
          <w:r w:rsidRPr="00602D9A">
            <w:fldChar w:fldCharType="begin"/>
          </w:r>
          <w:r w:rsidRPr="00602D9A">
            <w:instrText xml:space="preserve"> TOC \o "1-3" \h \z \u </w:instrText>
          </w:r>
          <w:r w:rsidRPr="00602D9A">
            <w:fldChar w:fldCharType="separate"/>
          </w:r>
          <w:hyperlink w:anchor="_Toc219826464" w:history="1">
            <w:r w:rsidR="00D00289" w:rsidRPr="00602D9A">
              <w:rPr>
                <w:rStyle w:val="Hyperlink"/>
                <w:noProof/>
              </w:rPr>
              <w:t>Chapter 1: Introduction</w:t>
            </w:r>
            <w:r w:rsidR="00D00289" w:rsidRPr="00602D9A">
              <w:rPr>
                <w:noProof/>
                <w:webHidden/>
              </w:rPr>
              <w:tab/>
            </w:r>
            <w:r w:rsidR="00D00289" w:rsidRPr="00602D9A">
              <w:rPr>
                <w:noProof/>
                <w:webHidden/>
              </w:rPr>
              <w:fldChar w:fldCharType="begin"/>
            </w:r>
            <w:r w:rsidR="00D00289" w:rsidRPr="00602D9A">
              <w:rPr>
                <w:noProof/>
                <w:webHidden/>
              </w:rPr>
              <w:instrText xml:space="preserve"> PAGEREF _Toc219826464 \h </w:instrText>
            </w:r>
            <w:r w:rsidR="00D00289" w:rsidRPr="00602D9A">
              <w:rPr>
                <w:noProof/>
                <w:webHidden/>
              </w:rPr>
            </w:r>
            <w:r w:rsidR="00D00289" w:rsidRPr="00602D9A">
              <w:rPr>
                <w:noProof/>
                <w:webHidden/>
              </w:rPr>
              <w:fldChar w:fldCharType="separate"/>
            </w:r>
            <w:r w:rsidR="00D00289" w:rsidRPr="00602D9A">
              <w:rPr>
                <w:noProof/>
                <w:webHidden/>
              </w:rPr>
              <w:t>8</w:t>
            </w:r>
            <w:r w:rsidR="00D00289" w:rsidRPr="00602D9A">
              <w:rPr>
                <w:noProof/>
                <w:webHidden/>
              </w:rPr>
              <w:fldChar w:fldCharType="end"/>
            </w:r>
          </w:hyperlink>
        </w:p>
        <w:p w14:paraId="58EA91A3" w14:textId="58870AC0" w:rsidR="00D00289" w:rsidRPr="00602D9A" w:rsidRDefault="00D00289">
          <w:pPr>
            <w:pStyle w:val="TOC2"/>
            <w:tabs>
              <w:tab w:val="right" w:leader="dot" w:pos="9016"/>
            </w:tabs>
            <w:rPr>
              <w:rFonts w:asciiTheme="minorHAnsi" w:eastAsiaTheme="minorEastAsia" w:hAnsiTheme="minorHAnsi"/>
              <w:noProof/>
              <w:color w:val="auto"/>
              <w:szCs w:val="24"/>
              <w:lang w:eastAsia="en-GB"/>
            </w:rPr>
          </w:pPr>
          <w:hyperlink w:anchor="_Toc219826465" w:history="1">
            <w:r w:rsidRPr="00602D9A">
              <w:rPr>
                <w:rStyle w:val="Hyperlink"/>
                <w:noProof/>
              </w:rPr>
              <w:t>1.1 Concise Background</w:t>
            </w:r>
            <w:r w:rsidRPr="00602D9A">
              <w:rPr>
                <w:noProof/>
                <w:webHidden/>
              </w:rPr>
              <w:tab/>
            </w:r>
            <w:r w:rsidRPr="00602D9A">
              <w:rPr>
                <w:noProof/>
                <w:webHidden/>
              </w:rPr>
              <w:fldChar w:fldCharType="begin"/>
            </w:r>
            <w:r w:rsidRPr="00602D9A">
              <w:rPr>
                <w:noProof/>
                <w:webHidden/>
              </w:rPr>
              <w:instrText xml:space="preserve"> PAGEREF _Toc219826465 \h </w:instrText>
            </w:r>
            <w:r w:rsidRPr="00602D9A">
              <w:rPr>
                <w:noProof/>
                <w:webHidden/>
              </w:rPr>
            </w:r>
            <w:r w:rsidRPr="00602D9A">
              <w:rPr>
                <w:noProof/>
                <w:webHidden/>
              </w:rPr>
              <w:fldChar w:fldCharType="separate"/>
            </w:r>
            <w:r w:rsidRPr="00602D9A">
              <w:rPr>
                <w:noProof/>
                <w:webHidden/>
              </w:rPr>
              <w:t>8</w:t>
            </w:r>
            <w:r w:rsidRPr="00602D9A">
              <w:rPr>
                <w:noProof/>
                <w:webHidden/>
              </w:rPr>
              <w:fldChar w:fldCharType="end"/>
            </w:r>
          </w:hyperlink>
        </w:p>
        <w:p w14:paraId="39E1F255" w14:textId="52B7DED8" w:rsidR="00D00289" w:rsidRPr="00602D9A" w:rsidRDefault="00D00289">
          <w:pPr>
            <w:pStyle w:val="TOC2"/>
            <w:tabs>
              <w:tab w:val="right" w:leader="dot" w:pos="9016"/>
            </w:tabs>
            <w:rPr>
              <w:rFonts w:asciiTheme="minorHAnsi" w:eastAsiaTheme="minorEastAsia" w:hAnsiTheme="minorHAnsi"/>
              <w:noProof/>
              <w:color w:val="auto"/>
              <w:szCs w:val="24"/>
              <w:lang w:eastAsia="en-GB"/>
            </w:rPr>
          </w:pPr>
          <w:hyperlink w:anchor="_Toc219826466" w:history="1">
            <w:r w:rsidRPr="00602D9A">
              <w:rPr>
                <w:rStyle w:val="Hyperlink"/>
                <w:noProof/>
              </w:rPr>
              <w:t>1.2 Research Aims, Objectives, and Questions</w:t>
            </w:r>
            <w:r w:rsidRPr="00602D9A">
              <w:rPr>
                <w:noProof/>
                <w:webHidden/>
              </w:rPr>
              <w:tab/>
            </w:r>
            <w:r w:rsidRPr="00602D9A">
              <w:rPr>
                <w:noProof/>
                <w:webHidden/>
              </w:rPr>
              <w:fldChar w:fldCharType="begin"/>
            </w:r>
            <w:r w:rsidRPr="00602D9A">
              <w:rPr>
                <w:noProof/>
                <w:webHidden/>
              </w:rPr>
              <w:instrText xml:space="preserve"> PAGEREF _Toc219826466 \h </w:instrText>
            </w:r>
            <w:r w:rsidRPr="00602D9A">
              <w:rPr>
                <w:noProof/>
                <w:webHidden/>
              </w:rPr>
            </w:r>
            <w:r w:rsidRPr="00602D9A">
              <w:rPr>
                <w:noProof/>
                <w:webHidden/>
              </w:rPr>
              <w:fldChar w:fldCharType="separate"/>
            </w:r>
            <w:r w:rsidRPr="00602D9A">
              <w:rPr>
                <w:noProof/>
                <w:webHidden/>
              </w:rPr>
              <w:t>8</w:t>
            </w:r>
            <w:r w:rsidRPr="00602D9A">
              <w:rPr>
                <w:noProof/>
                <w:webHidden/>
              </w:rPr>
              <w:fldChar w:fldCharType="end"/>
            </w:r>
          </w:hyperlink>
        </w:p>
        <w:p w14:paraId="2C1A71BC" w14:textId="04D9E5B6" w:rsidR="00D00289" w:rsidRPr="00602D9A" w:rsidRDefault="00D00289">
          <w:pPr>
            <w:pStyle w:val="TOC3"/>
            <w:tabs>
              <w:tab w:val="right" w:leader="dot" w:pos="9016"/>
            </w:tabs>
            <w:rPr>
              <w:rFonts w:asciiTheme="minorHAnsi" w:eastAsiaTheme="minorEastAsia" w:hAnsiTheme="minorHAnsi"/>
              <w:noProof/>
              <w:color w:val="auto"/>
              <w:szCs w:val="24"/>
              <w:lang w:eastAsia="en-GB"/>
            </w:rPr>
          </w:pPr>
          <w:hyperlink w:anchor="_Toc219826467" w:history="1">
            <w:r w:rsidRPr="00602D9A">
              <w:rPr>
                <w:rStyle w:val="Hyperlink"/>
                <w:noProof/>
              </w:rPr>
              <w:t>1.2.1 Aim</w:t>
            </w:r>
            <w:r w:rsidRPr="00602D9A">
              <w:rPr>
                <w:noProof/>
                <w:webHidden/>
              </w:rPr>
              <w:tab/>
            </w:r>
            <w:r w:rsidRPr="00602D9A">
              <w:rPr>
                <w:noProof/>
                <w:webHidden/>
              </w:rPr>
              <w:fldChar w:fldCharType="begin"/>
            </w:r>
            <w:r w:rsidRPr="00602D9A">
              <w:rPr>
                <w:noProof/>
                <w:webHidden/>
              </w:rPr>
              <w:instrText xml:space="preserve"> PAGEREF _Toc219826467 \h </w:instrText>
            </w:r>
            <w:r w:rsidRPr="00602D9A">
              <w:rPr>
                <w:noProof/>
                <w:webHidden/>
              </w:rPr>
            </w:r>
            <w:r w:rsidRPr="00602D9A">
              <w:rPr>
                <w:noProof/>
                <w:webHidden/>
              </w:rPr>
              <w:fldChar w:fldCharType="separate"/>
            </w:r>
            <w:r w:rsidRPr="00602D9A">
              <w:rPr>
                <w:noProof/>
                <w:webHidden/>
              </w:rPr>
              <w:t>8</w:t>
            </w:r>
            <w:r w:rsidRPr="00602D9A">
              <w:rPr>
                <w:noProof/>
                <w:webHidden/>
              </w:rPr>
              <w:fldChar w:fldCharType="end"/>
            </w:r>
          </w:hyperlink>
        </w:p>
        <w:p w14:paraId="0D89FE62" w14:textId="6E942899" w:rsidR="00D00289" w:rsidRPr="00602D9A" w:rsidRDefault="00D00289">
          <w:pPr>
            <w:pStyle w:val="TOC3"/>
            <w:tabs>
              <w:tab w:val="right" w:leader="dot" w:pos="9016"/>
            </w:tabs>
            <w:rPr>
              <w:rFonts w:asciiTheme="minorHAnsi" w:eastAsiaTheme="minorEastAsia" w:hAnsiTheme="minorHAnsi"/>
              <w:noProof/>
              <w:color w:val="auto"/>
              <w:szCs w:val="24"/>
              <w:lang w:eastAsia="en-GB"/>
            </w:rPr>
          </w:pPr>
          <w:hyperlink w:anchor="_Toc219826468" w:history="1">
            <w:r w:rsidRPr="00602D9A">
              <w:rPr>
                <w:rStyle w:val="Hyperlink"/>
                <w:noProof/>
              </w:rPr>
              <w:t>1.2.2 Objectives</w:t>
            </w:r>
            <w:r w:rsidRPr="00602D9A">
              <w:rPr>
                <w:noProof/>
                <w:webHidden/>
              </w:rPr>
              <w:tab/>
            </w:r>
            <w:r w:rsidRPr="00602D9A">
              <w:rPr>
                <w:noProof/>
                <w:webHidden/>
              </w:rPr>
              <w:fldChar w:fldCharType="begin"/>
            </w:r>
            <w:r w:rsidRPr="00602D9A">
              <w:rPr>
                <w:noProof/>
                <w:webHidden/>
              </w:rPr>
              <w:instrText xml:space="preserve"> PAGEREF _Toc219826468 \h </w:instrText>
            </w:r>
            <w:r w:rsidRPr="00602D9A">
              <w:rPr>
                <w:noProof/>
                <w:webHidden/>
              </w:rPr>
            </w:r>
            <w:r w:rsidRPr="00602D9A">
              <w:rPr>
                <w:noProof/>
                <w:webHidden/>
              </w:rPr>
              <w:fldChar w:fldCharType="separate"/>
            </w:r>
            <w:r w:rsidRPr="00602D9A">
              <w:rPr>
                <w:noProof/>
                <w:webHidden/>
              </w:rPr>
              <w:t>8</w:t>
            </w:r>
            <w:r w:rsidRPr="00602D9A">
              <w:rPr>
                <w:noProof/>
                <w:webHidden/>
              </w:rPr>
              <w:fldChar w:fldCharType="end"/>
            </w:r>
          </w:hyperlink>
        </w:p>
        <w:p w14:paraId="01F0BB37" w14:textId="54A99B26" w:rsidR="00D00289" w:rsidRPr="00602D9A" w:rsidRDefault="00D00289">
          <w:pPr>
            <w:pStyle w:val="TOC3"/>
            <w:tabs>
              <w:tab w:val="right" w:leader="dot" w:pos="9016"/>
            </w:tabs>
            <w:rPr>
              <w:rFonts w:asciiTheme="minorHAnsi" w:eastAsiaTheme="minorEastAsia" w:hAnsiTheme="minorHAnsi"/>
              <w:noProof/>
              <w:color w:val="auto"/>
              <w:szCs w:val="24"/>
              <w:lang w:eastAsia="en-GB"/>
            </w:rPr>
          </w:pPr>
          <w:hyperlink w:anchor="_Toc219826469" w:history="1">
            <w:r w:rsidRPr="00602D9A">
              <w:rPr>
                <w:rStyle w:val="Hyperlink"/>
                <w:noProof/>
              </w:rPr>
              <w:t>1.2.3 Questions</w:t>
            </w:r>
            <w:r w:rsidRPr="00602D9A">
              <w:rPr>
                <w:noProof/>
                <w:webHidden/>
              </w:rPr>
              <w:tab/>
            </w:r>
            <w:r w:rsidRPr="00602D9A">
              <w:rPr>
                <w:noProof/>
                <w:webHidden/>
              </w:rPr>
              <w:fldChar w:fldCharType="begin"/>
            </w:r>
            <w:r w:rsidRPr="00602D9A">
              <w:rPr>
                <w:noProof/>
                <w:webHidden/>
              </w:rPr>
              <w:instrText xml:space="preserve"> PAGEREF _Toc219826469 \h </w:instrText>
            </w:r>
            <w:r w:rsidRPr="00602D9A">
              <w:rPr>
                <w:noProof/>
                <w:webHidden/>
              </w:rPr>
            </w:r>
            <w:r w:rsidRPr="00602D9A">
              <w:rPr>
                <w:noProof/>
                <w:webHidden/>
              </w:rPr>
              <w:fldChar w:fldCharType="separate"/>
            </w:r>
            <w:r w:rsidRPr="00602D9A">
              <w:rPr>
                <w:noProof/>
                <w:webHidden/>
              </w:rPr>
              <w:t>9</w:t>
            </w:r>
            <w:r w:rsidRPr="00602D9A">
              <w:rPr>
                <w:noProof/>
                <w:webHidden/>
              </w:rPr>
              <w:fldChar w:fldCharType="end"/>
            </w:r>
          </w:hyperlink>
        </w:p>
        <w:p w14:paraId="0B4AD6A5" w14:textId="0A3FB989" w:rsidR="00D00289" w:rsidRPr="00602D9A" w:rsidRDefault="00D00289">
          <w:pPr>
            <w:pStyle w:val="TOC2"/>
            <w:tabs>
              <w:tab w:val="right" w:leader="dot" w:pos="9016"/>
            </w:tabs>
            <w:rPr>
              <w:rFonts w:asciiTheme="minorHAnsi" w:eastAsiaTheme="minorEastAsia" w:hAnsiTheme="minorHAnsi"/>
              <w:noProof/>
              <w:color w:val="auto"/>
              <w:szCs w:val="24"/>
              <w:lang w:eastAsia="en-GB"/>
            </w:rPr>
          </w:pPr>
          <w:hyperlink w:anchor="_Toc219826470" w:history="1">
            <w:r w:rsidRPr="00602D9A">
              <w:rPr>
                <w:rStyle w:val="Hyperlink"/>
                <w:noProof/>
              </w:rPr>
              <w:t>1.3 Overview of the Case Study</w:t>
            </w:r>
            <w:r w:rsidRPr="00602D9A">
              <w:rPr>
                <w:noProof/>
                <w:webHidden/>
              </w:rPr>
              <w:tab/>
            </w:r>
            <w:r w:rsidRPr="00602D9A">
              <w:rPr>
                <w:noProof/>
                <w:webHidden/>
              </w:rPr>
              <w:fldChar w:fldCharType="begin"/>
            </w:r>
            <w:r w:rsidRPr="00602D9A">
              <w:rPr>
                <w:noProof/>
                <w:webHidden/>
              </w:rPr>
              <w:instrText xml:space="preserve"> PAGEREF _Toc219826470 \h </w:instrText>
            </w:r>
            <w:r w:rsidRPr="00602D9A">
              <w:rPr>
                <w:noProof/>
                <w:webHidden/>
              </w:rPr>
            </w:r>
            <w:r w:rsidRPr="00602D9A">
              <w:rPr>
                <w:noProof/>
                <w:webHidden/>
              </w:rPr>
              <w:fldChar w:fldCharType="separate"/>
            </w:r>
            <w:r w:rsidRPr="00602D9A">
              <w:rPr>
                <w:noProof/>
                <w:webHidden/>
              </w:rPr>
              <w:t>9</w:t>
            </w:r>
            <w:r w:rsidRPr="00602D9A">
              <w:rPr>
                <w:noProof/>
                <w:webHidden/>
              </w:rPr>
              <w:fldChar w:fldCharType="end"/>
            </w:r>
          </w:hyperlink>
        </w:p>
        <w:p w14:paraId="51192B1E" w14:textId="03A1D166" w:rsidR="00D00289" w:rsidRPr="00602D9A" w:rsidRDefault="00D00289">
          <w:pPr>
            <w:pStyle w:val="TOC3"/>
            <w:tabs>
              <w:tab w:val="right" w:leader="dot" w:pos="9016"/>
            </w:tabs>
            <w:rPr>
              <w:rFonts w:asciiTheme="minorHAnsi" w:eastAsiaTheme="minorEastAsia" w:hAnsiTheme="minorHAnsi"/>
              <w:noProof/>
              <w:color w:val="auto"/>
              <w:szCs w:val="24"/>
              <w:lang w:eastAsia="en-GB"/>
            </w:rPr>
          </w:pPr>
          <w:hyperlink w:anchor="_Toc219826471" w:history="1">
            <w:r w:rsidRPr="00602D9A">
              <w:rPr>
                <w:rStyle w:val="Hyperlink"/>
                <w:noProof/>
              </w:rPr>
              <w:t>1.3.1 Highlighting the Hotel Brand</w:t>
            </w:r>
            <w:r w:rsidRPr="00602D9A">
              <w:rPr>
                <w:noProof/>
                <w:webHidden/>
              </w:rPr>
              <w:tab/>
            </w:r>
            <w:r w:rsidRPr="00602D9A">
              <w:rPr>
                <w:noProof/>
                <w:webHidden/>
              </w:rPr>
              <w:fldChar w:fldCharType="begin"/>
            </w:r>
            <w:r w:rsidRPr="00602D9A">
              <w:rPr>
                <w:noProof/>
                <w:webHidden/>
              </w:rPr>
              <w:instrText xml:space="preserve"> PAGEREF _Toc219826471 \h </w:instrText>
            </w:r>
            <w:r w:rsidRPr="00602D9A">
              <w:rPr>
                <w:noProof/>
                <w:webHidden/>
              </w:rPr>
            </w:r>
            <w:r w:rsidRPr="00602D9A">
              <w:rPr>
                <w:noProof/>
                <w:webHidden/>
              </w:rPr>
              <w:fldChar w:fldCharType="separate"/>
            </w:r>
            <w:r w:rsidRPr="00602D9A">
              <w:rPr>
                <w:noProof/>
                <w:webHidden/>
              </w:rPr>
              <w:t>9</w:t>
            </w:r>
            <w:r w:rsidRPr="00602D9A">
              <w:rPr>
                <w:noProof/>
                <w:webHidden/>
              </w:rPr>
              <w:fldChar w:fldCharType="end"/>
            </w:r>
          </w:hyperlink>
        </w:p>
        <w:p w14:paraId="4D98110E" w14:textId="5C2D76A7" w:rsidR="00D00289" w:rsidRPr="00602D9A" w:rsidRDefault="00D00289">
          <w:pPr>
            <w:pStyle w:val="TOC3"/>
            <w:tabs>
              <w:tab w:val="right" w:leader="dot" w:pos="9016"/>
            </w:tabs>
            <w:rPr>
              <w:rFonts w:asciiTheme="minorHAnsi" w:eastAsiaTheme="minorEastAsia" w:hAnsiTheme="minorHAnsi"/>
              <w:noProof/>
              <w:color w:val="auto"/>
              <w:szCs w:val="24"/>
              <w:lang w:eastAsia="en-GB"/>
            </w:rPr>
          </w:pPr>
          <w:hyperlink w:anchor="_Toc219826472" w:history="1">
            <w:r w:rsidRPr="00602D9A">
              <w:rPr>
                <w:rStyle w:val="Hyperlink"/>
                <w:noProof/>
              </w:rPr>
              <w:t>1.3.2 Location</w:t>
            </w:r>
            <w:r w:rsidRPr="00602D9A">
              <w:rPr>
                <w:noProof/>
                <w:webHidden/>
              </w:rPr>
              <w:tab/>
            </w:r>
            <w:r w:rsidRPr="00602D9A">
              <w:rPr>
                <w:noProof/>
                <w:webHidden/>
              </w:rPr>
              <w:fldChar w:fldCharType="begin"/>
            </w:r>
            <w:r w:rsidRPr="00602D9A">
              <w:rPr>
                <w:noProof/>
                <w:webHidden/>
              </w:rPr>
              <w:instrText xml:space="preserve"> PAGEREF _Toc219826472 \h </w:instrText>
            </w:r>
            <w:r w:rsidRPr="00602D9A">
              <w:rPr>
                <w:noProof/>
                <w:webHidden/>
              </w:rPr>
            </w:r>
            <w:r w:rsidRPr="00602D9A">
              <w:rPr>
                <w:noProof/>
                <w:webHidden/>
              </w:rPr>
              <w:fldChar w:fldCharType="separate"/>
            </w:r>
            <w:r w:rsidRPr="00602D9A">
              <w:rPr>
                <w:noProof/>
                <w:webHidden/>
              </w:rPr>
              <w:t>9</w:t>
            </w:r>
            <w:r w:rsidRPr="00602D9A">
              <w:rPr>
                <w:noProof/>
                <w:webHidden/>
              </w:rPr>
              <w:fldChar w:fldCharType="end"/>
            </w:r>
          </w:hyperlink>
        </w:p>
        <w:p w14:paraId="5DD3179B" w14:textId="15985D5C" w:rsidR="00D00289" w:rsidRPr="00602D9A" w:rsidRDefault="00D00289">
          <w:pPr>
            <w:pStyle w:val="TOC2"/>
            <w:tabs>
              <w:tab w:val="right" w:leader="dot" w:pos="9016"/>
            </w:tabs>
            <w:rPr>
              <w:rFonts w:asciiTheme="minorHAnsi" w:eastAsiaTheme="minorEastAsia" w:hAnsiTheme="minorHAnsi"/>
              <w:noProof/>
              <w:color w:val="auto"/>
              <w:szCs w:val="24"/>
              <w:lang w:eastAsia="en-GB"/>
            </w:rPr>
          </w:pPr>
          <w:hyperlink w:anchor="_Toc219826473" w:history="1">
            <w:r w:rsidRPr="00602D9A">
              <w:rPr>
                <w:rStyle w:val="Hyperlink"/>
                <w:noProof/>
              </w:rPr>
              <w:t>1.4 Key Theme of Topic</w:t>
            </w:r>
            <w:r w:rsidRPr="00602D9A">
              <w:rPr>
                <w:noProof/>
                <w:webHidden/>
              </w:rPr>
              <w:tab/>
            </w:r>
            <w:r w:rsidRPr="00602D9A">
              <w:rPr>
                <w:noProof/>
                <w:webHidden/>
              </w:rPr>
              <w:fldChar w:fldCharType="begin"/>
            </w:r>
            <w:r w:rsidRPr="00602D9A">
              <w:rPr>
                <w:noProof/>
                <w:webHidden/>
              </w:rPr>
              <w:instrText xml:space="preserve"> PAGEREF _Toc219826473 \h </w:instrText>
            </w:r>
            <w:r w:rsidRPr="00602D9A">
              <w:rPr>
                <w:noProof/>
                <w:webHidden/>
              </w:rPr>
            </w:r>
            <w:r w:rsidRPr="00602D9A">
              <w:rPr>
                <w:noProof/>
                <w:webHidden/>
              </w:rPr>
              <w:fldChar w:fldCharType="separate"/>
            </w:r>
            <w:r w:rsidRPr="00602D9A">
              <w:rPr>
                <w:noProof/>
                <w:webHidden/>
              </w:rPr>
              <w:t>9</w:t>
            </w:r>
            <w:r w:rsidRPr="00602D9A">
              <w:rPr>
                <w:noProof/>
                <w:webHidden/>
              </w:rPr>
              <w:fldChar w:fldCharType="end"/>
            </w:r>
          </w:hyperlink>
        </w:p>
        <w:p w14:paraId="063D8721" w14:textId="39773816" w:rsidR="00D00289" w:rsidRPr="00602D9A" w:rsidRDefault="00D00289">
          <w:pPr>
            <w:pStyle w:val="TOC1"/>
            <w:tabs>
              <w:tab w:val="right" w:leader="dot" w:pos="9016"/>
            </w:tabs>
            <w:rPr>
              <w:rFonts w:asciiTheme="minorHAnsi" w:eastAsiaTheme="minorEastAsia" w:hAnsiTheme="minorHAnsi"/>
              <w:noProof/>
              <w:color w:val="auto"/>
              <w:szCs w:val="24"/>
              <w:lang w:eastAsia="en-GB"/>
            </w:rPr>
          </w:pPr>
          <w:hyperlink w:anchor="_Toc219826474" w:history="1">
            <w:r w:rsidRPr="00602D9A">
              <w:rPr>
                <w:rStyle w:val="Hyperlink"/>
                <w:noProof/>
              </w:rPr>
              <w:t>Chapter 2: Literature Review</w:t>
            </w:r>
            <w:r w:rsidRPr="00602D9A">
              <w:rPr>
                <w:noProof/>
                <w:webHidden/>
              </w:rPr>
              <w:tab/>
            </w:r>
            <w:r w:rsidRPr="00602D9A">
              <w:rPr>
                <w:noProof/>
                <w:webHidden/>
              </w:rPr>
              <w:fldChar w:fldCharType="begin"/>
            </w:r>
            <w:r w:rsidRPr="00602D9A">
              <w:rPr>
                <w:noProof/>
                <w:webHidden/>
              </w:rPr>
              <w:instrText xml:space="preserve"> PAGEREF _Toc219826474 \h </w:instrText>
            </w:r>
            <w:r w:rsidRPr="00602D9A">
              <w:rPr>
                <w:noProof/>
                <w:webHidden/>
              </w:rPr>
            </w:r>
            <w:r w:rsidRPr="00602D9A">
              <w:rPr>
                <w:noProof/>
                <w:webHidden/>
              </w:rPr>
              <w:fldChar w:fldCharType="separate"/>
            </w:r>
            <w:r w:rsidRPr="00602D9A">
              <w:rPr>
                <w:noProof/>
                <w:webHidden/>
              </w:rPr>
              <w:t>10</w:t>
            </w:r>
            <w:r w:rsidRPr="00602D9A">
              <w:rPr>
                <w:noProof/>
                <w:webHidden/>
              </w:rPr>
              <w:fldChar w:fldCharType="end"/>
            </w:r>
          </w:hyperlink>
        </w:p>
        <w:p w14:paraId="0175AD19" w14:textId="3E58FEA0" w:rsidR="00D00289" w:rsidRPr="00602D9A" w:rsidRDefault="00D00289">
          <w:pPr>
            <w:pStyle w:val="TOC2"/>
            <w:tabs>
              <w:tab w:val="right" w:leader="dot" w:pos="9016"/>
            </w:tabs>
            <w:rPr>
              <w:rFonts w:asciiTheme="minorHAnsi" w:eastAsiaTheme="minorEastAsia" w:hAnsiTheme="minorHAnsi"/>
              <w:noProof/>
              <w:color w:val="auto"/>
              <w:szCs w:val="24"/>
              <w:lang w:eastAsia="en-GB"/>
            </w:rPr>
          </w:pPr>
          <w:hyperlink w:anchor="_Toc219826475" w:history="1">
            <w:r w:rsidRPr="00602D9A">
              <w:rPr>
                <w:rStyle w:val="Hyperlink"/>
                <w:noProof/>
              </w:rPr>
              <w:t>2.1 Introduction</w:t>
            </w:r>
            <w:r w:rsidRPr="00602D9A">
              <w:rPr>
                <w:noProof/>
                <w:webHidden/>
              </w:rPr>
              <w:tab/>
            </w:r>
            <w:r w:rsidRPr="00602D9A">
              <w:rPr>
                <w:noProof/>
                <w:webHidden/>
              </w:rPr>
              <w:fldChar w:fldCharType="begin"/>
            </w:r>
            <w:r w:rsidRPr="00602D9A">
              <w:rPr>
                <w:noProof/>
                <w:webHidden/>
              </w:rPr>
              <w:instrText xml:space="preserve"> PAGEREF _Toc219826475 \h </w:instrText>
            </w:r>
            <w:r w:rsidRPr="00602D9A">
              <w:rPr>
                <w:noProof/>
                <w:webHidden/>
              </w:rPr>
            </w:r>
            <w:r w:rsidRPr="00602D9A">
              <w:rPr>
                <w:noProof/>
                <w:webHidden/>
              </w:rPr>
              <w:fldChar w:fldCharType="separate"/>
            </w:r>
            <w:r w:rsidRPr="00602D9A">
              <w:rPr>
                <w:noProof/>
                <w:webHidden/>
              </w:rPr>
              <w:t>10</w:t>
            </w:r>
            <w:r w:rsidRPr="00602D9A">
              <w:rPr>
                <w:noProof/>
                <w:webHidden/>
              </w:rPr>
              <w:fldChar w:fldCharType="end"/>
            </w:r>
          </w:hyperlink>
        </w:p>
        <w:p w14:paraId="1A7E3CB9" w14:textId="14D4923D" w:rsidR="00D00289" w:rsidRPr="00602D9A" w:rsidRDefault="00D00289">
          <w:pPr>
            <w:pStyle w:val="TOC2"/>
            <w:tabs>
              <w:tab w:val="right" w:leader="dot" w:pos="9016"/>
            </w:tabs>
            <w:rPr>
              <w:rFonts w:asciiTheme="minorHAnsi" w:eastAsiaTheme="minorEastAsia" w:hAnsiTheme="minorHAnsi"/>
              <w:noProof/>
              <w:color w:val="auto"/>
              <w:szCs w:val="24"/>
              <w:lang w:eastAsia="en-GB"/>
            </w:rPr>
          </w:pPr>
          <w:hyperlink w:anchor="_Toc219826476" w:history="1">
            <w:r w:rsidRPr="00602D9A">
              <w:rPr>
                <w:rStyle w:val="Hyperlink"/>
                <w:noProof/>
              </w:rPr>
              <w:t>2.2 Influence of Employee Training on Guest Satisfaction at IBIS Hotel Northampton</w:t>
            </w:r>
            <w:r w:rsidRPr="00602D9A">
              <w:rPr>
                <w:noProof/>
                <w:webHidden/>
              </w:rPr>
              <w:tab/>
            </w:r>
            <w:r w:rsidRPr="00602D9A">
              <w:rPr>
                <w:noProof/>
                <w:webHidden/>
              </w:rPr>
              <w:fldChar w:fldCharType="begin"/>
            </w:r>
            <w:r w:rsidRPr="00602D9A">
              <w:rPr>
                <w:noProof/>
                <w:webHidden/>
              </w:rPr>
              <w:instrText xml:space="preserve"> PAGEREF _Toc219826476 \h </w:instrText>
            </w:r>
            <w:r w:rsidRPr="00602D9A">
              <w:rPr>
                <w:noProof/>
                <w:webHidden/>
              </w:rPr>
            </w:r>
            <w:r w:rsidRPr="00602D9A">
              <w:rPr>
                <w:noProof/>
                <w:webHidden/>
              </w:rPr>
              <w:fldChar w:fldCharType="separate"/>
            </w:r>
            <w:r w:rsidRPr="00602D9A">
              <w:rPr>
                <w:noProof/>
                <w:webHidden/>
              </w:rPr>
              <w:t>10</w:t>
            </w:r>
            <w:r w:rsidRPr="00602D9A">
              <w:rPr>
                <w:noProof/>
                <w:webHidden/>
              </w:rPr>
              <w:fldChar w:fldCharType="end"/>
            </w:r>
          </w:hyperlink>
        </w:p>
        <w:p w14:paraId="77EC583A" w14:textId="6921F6B6" w:rsidR="00D00289" w:rsidRPr="00602D9A" w:rsidRDefault="00D00289">
          <w:pPr>
            <w:pStyle w:val="TOC2"/>
            <w:tabs>
              <w:tab w:val="right" w:leader="dot" w:pos="9016"/>
            </w:tabs>
            <w:rPr>
              <w:rFonts w:asciiTheme="minorHAnsi" w:eastAsiaTheme="minorEastAsia" w:hAnsiTheme="minorHAnsi"/>
              <w:noProof/>
              <w:color w:val="auto"/>
              <w:szCs w:val="24"/>
              <w:lang w:eastAsia="en-GB"/>
            </w:rPr>
          </w:pPr>
          <w:hyperlink w:anchor="_Toc219826477" w:history="1">
            <w:r w:rsidRPr="00602D9A">
              <w:rPr>
                <w:rStyle w:val="Hyperlink"/>
                <w:noProof/>
              </w:rPr>
              <w:t>2.3 What Training-Related Issues Affect Service Quality and Guest Experiences?</w:t>
            </w:r>
            <w:r w:rsidRPr="00602D9A">
              <w:rPr>
                <w:noProof/>
                <w:webHidden/>
              </w:rPr>
              <w:tab/>
            </w:r>
            <w:r w:rsidRPr="00602D9A">
              <w:rPr>
                <w:noProof/>
                <w:webHidden/>
              </w:rPr>
              <w:fldChar w:fldCharType="begin"/>
            </w:r>
            <w:r w:rsidRPr="00602D9A">
              <w:rPr>
                <w:noProof/>
                <w:webHidden/>
              </w:rPr>
              <w:instrText xml:space="preserve"> PAGEREF _Toc219826477 \h </w:instrText>
            </w:r>
            <w:r w:rsidRPr="00602D9A">
              <w:rPr>
                <w:noProof/>
                <w:webHidden/>
              </w:rPr>
            </w:r>
            <w:r w:rsidRPr="00602D9A">
              <w:rPr>
                <w:noProof/>
                <w:webHidden/>
              </w:rPr>
              <w:fldChar w:fldCharType="separate"/>
            </w:r>
            <w:r w:rsidRPr="00602D9A">
              <w:rPr>
                <w:noProof/>
                <w:webHidden/>
              </w:rPr>
              <w:t>10</w:t>
            </w:r>
            <w:r w:rsidRPr="00602D9A">
              <w:rPr>
                <w:noProof/>
                <w:webHidden/>
              </w:rPr>
              <w:fldChar w:fldCharType="end"/>
            </w:r>
          </w:hyperlink>
        </w:p>
        <w:p w14:paraId="4101984D" w14:textId="19A083E6" w:rsidR="00D00289" w:rsidRPr="00602D9A" w:rsidRDefault="00D00289">
          <w:pPr>
            <w:pStyle w:val="TOC2"/>
            <w:tabs>
              <w:tab w:val="right" w:leader="dot" w:pos="9016"/>
            </w:tabs>
            <w:rPr>
              <w:rFonts w:asciiTheme="minorHAnsi" w:eastAsiaTheme="minorEastAsia" w:hAnsiTheme="minorHAnsi"/>
              <w:noProof/>
              <w:color w:val="auto"/>
              <w:szCs w:val="24"/>
              <w:lang w:eastAsia="en-GB"/>
            </w:rPr>
          </w:pPr>
          <w:hyperlink w:anchor="_Toc219826478" w:history="1">
            <w:r w:rsidRPr="00602D9A">
              <w:rPr>
                <w:rStyle w:val="Hyperlink"/>
                <w:noProof/>
              </w:rPr>
              <w:t>2.4 How can Training Practices be Improved to Enhance Guest Satisfaction?</w:t>
            </w:r>
            <w:r w:rsidRPr="00602D9A">
              <w:rPr>
                <w:noProof/>
                <w:webHidden/>
              </w:rPr>
              <w:tab/>
            </w:r>
            <w:r w:rsidRPr="00602D9A">
              <w:rPr>
                <w:noProof/>
                <w:webHidden/>
              </w:rPr>
              <w:fldChar w:fldCharType="begin"/>
            </w:r>
            <w:r w:rsidRPr="00602D9A">
              <w:rPr>
                <w:noProof/>
                <w:webHidden/>
              </w:rPr>
              <w:instrText xml:space="preserve"> PAGEREF _Toc219826478 \h </w:instrText>
            </w:r>
            <w:r w:rsidRPr="00602D9A">
              <w:rPr>
                <w:noProof/>
                <w:webHidden/>
              </w:rPr>
            </w:r>
            <w:r w:rsidRPr="00602D9A">
              <w:rPr>
                <w:noProof/>
                <w:webHidden/>
              </w:rPr>
              <w:fldChar w:fldCharType="separate"/>
            </w:r>
            <w:r w:rsidRPr="00602D9A">
              <w:rPr>
                <w:noProof/>
                <w:webHidden/>
              </w:rPr>
              <w:t>11</w:t>
            </w:r>
            <w:r w:rsidRPr="00602D9A">
              <w:rPr>
                <w:noProof/>
                <w:webHidden/>
              </w:rPr>
              <w:fldChar w:fldCharType="end"/>
            </w:r>
          </w:hyperlink>
        </w:p>
        <w:p w14:paraId="753CA181" w14:textId="5817012A" w:rsidR="00D00289" w:rsidRPr="00602D9A" w:rsidRDefault="00D00289">
          <w:pPr>
            <w:pStyle w:val="TOC2"/>
            <w:tabs>
              <w:tab w:val="right" w:leader="dot" w:pos="9016"/>
            </w:tabs>
            <w:rPr>
              <w:rFonts w:asciiTheme="minorHAnsi" w:eastAsiaTheme="minorEastAsia" w:hAnsiTheme="minorHAnsi"/>
              <w:noProof/>
              <w:color w:val="auto"/>
              <w:szCs w:val="24"/>
              <w:lang w:eastAsia="en-GB"/>
            </w:rPr>
          </w:pPr>
          <w:hyperlink w:anchor="_Toc219826479" w:history="1">
            <w:r w:rsidRPr="00602D9A">
              <w:rPr>
                <w:rStyle w:val="Hyperlink"/>
                <w:noProof/>
              </w:rPr>
              <w:t>2.5 Analysis Using PESTEL and SWOT</w:t>
            </w:r>
            <w:r w:rsidRPr="00602D9A">
              <w:rPr>
                <w:noProof/>
                <w:webHidden/>
              </w:rPr>
              <w:tab/>
            </w:r>
            <w:r w:rsidRPr="00602D9A">
              <w:rPr>
                <w:noProof/>
                <w:webHidden/>
              </w:rPr>
              <w:fldChar w:fldCharType="begin"/>
            </w:r>
            <w:r w:rsidRPr="00602D9A">
              <w:rPr>
                <w:noProof/>
                <w:webHidden/>
              </w:rPr>
              <w:instrText xml:space="preserve"> PAGEREF _Toc219826479 \h </w:instrText>
            </w:r>
            <w:r w:rsidRPr="00602D9A">
              <w:rPr>
                <w:noProof/>
                <w:webHidden/>
              </w:rPr>
            </w:r>
            <w:r w:rsidRPr="00602D9A">
              <w:rPr>
                <w:noProof/>
                <w:webHidden/>
              </w:rPr>
              <w:fldChar w:fldCharType="separate"/>
            </w:r>
            <w:r w:rsidRPr="00602D9A">
              <w:rPr>
                <w:noProof/>
                <w:webHidden/>
              </w:rPr>
              <w:t>11</w:t>
            </w:r>
            <w:r w:rsidRPr="00602D9A">
              <w:rPr>
                <w:noProof/>
                <w:webHidden/>
              </w:rPr>
              <w:fldChar w:fldCharType="end"/>
            </w:r>
          </w:hyperlink>
        </w:p>
        <w:p w14:paraId="320CC268" w14:textId="2E1901B4" w:rsidR="00D00289" w:rsidRPr="00602D9A" w:rsidRDefault="00D00289">
          <w:pPr>
            <w:pStyle w:val="TOC2"/>
            <w:tabs>
              <w:tab w:val="right" w:leader="dot" w:pos="9016"/>
            </w:tabs>
            <w:rPr>
              <w:rFonts w:asciiTheme="minorHAnsi" w:eastAsiaTheme="minorEastAsia" w:hAnsiTheme="minorHAnsi"/>
              <w:noProof/>
              <w:color w:val="auto"/>
              <w:szCs w:val="24"/>
              <w:lang w:eastAsia="en-GB"/>
            </w:rPr>
          </w:pPr>
          <w:hyperlink w:anchor="_Toc219826480" w:history="1">
            <w:r w:rsidRPr="00602D9A">
              <w:rPr>
                <w:rStyle w:val="Hyperlink"/>
                <w:noProof/>
              </w:rPr>
              <w:t>2.6 Theoretical / Conceptual Framework</w:t>
            </w:r>
            <w:r w:rsidRPr="00602D9A">
              <w:rPr>
                <w:noProof/>
                <w:webHidden/>
              </w:rPr>
              <w:tab/>
            </w:r>
            <w:r w:rsidRPr="00602D9A">
              <w:rPr>
                <w:noProof/>
                <w:webHidden/>
              </w:rPr>
              <w:fldChar w:fldCharType="begin"/>
            </w:r>
            <w:r w:rsidRPr="00602D9A">
              <w:rPr>
                <w:noProof/>
                <w:webHidden/>
              </w:rPr>
              <w:instrText xml:space="preserve"> PAGEREF _Toc219826480 \h </w:instrText>
            </w:r>
            <w:r w:rsidRPr="00602D9A">
              <w:rPr>
                <w:noProof/>
                <w:webHidden/>
              </w:rPr>
            </w:r>
            <w:r w:rsidRPr="00602D9A">
              <w:rPr>
                <w:noProof/>
                <w:webHidden/>
              </w:rPr>
              <w:fldChar w:fldCharType="separate"/>
            </w:r>
            <w:r w:rsidRPr="00602D9A">
              <w:rPr>
                <w:noProof/>
                <w:webHidden/>
              </w:rPr>
              <w:t>13</w:t>
            </w:r>
            <w:r w:rsidRPr="00602D9A">
              <w:rPr>
                <w:noProof/>
                <w:webHidden/>
              </w:rPr>
              <w:fldChar w:fldCharType="end"/>
            </w:r>
          </w:hyperlink>
        </w:p>
        <w:p w14:paraId="2E8AE307" w14:textId="45303C48" w:rsidR="00D00289" w:rsidRPr="00602D9A" w:rsidRDefault="00D00289">
          <w:pPr>
            <w:pStyle w:val="TOC2"/>
            <w:tabs>
              <w:tab w:val="right" w:leader="dot" w:pos="9016"/>
            </w:tabs>
            <w:rPr>
              <w:rFonts w:asciiTheme="minorHAnsi" w:eastAsiaTheme="minorEastAsia" w:hAnsiTheme="minorHAnsi"/>
              <w:noProof/>
              <w:color w:val="auto"/>
              <w:szCs w:val="24"/>
              <w:lang w:eastAsia="en-GB"/>
            </w:rPr>
          </w:pPr>
          <w:hyperlink w:anchor="_Toc219826481" w:history="1">
            <w:r w:rsidRPr="00602D9A">
              <w:rPr>
                <w:rStyle w:val="Hyperlink"/>
                <w:noProof/>
              </w:rPr>
              <w:t>2.7 Literature Gap</w:t>
            </w:r>
            <w:r w:rsidRPr="00602D9A">
              <w:rPr>
                <w:noProof/>
                <w:webHidden/>
              </w:rPr>
              <w:tab/>
            </w:r>
            <w:r w:rsidRPr="00602D9A">
              <w:rPr>
                <w:noProof/>
                <w:webHidden/>
              </w:rPr>
              <w:fldChar w:fldCharType="begin"/>
            </w:r>
            <w:r w:rsidRPr="00602D9A">
              <w:rPr>
                <w:noProof/>
                <w:webHidden/>
              </w:rPr>
              <w:instrText xml:space="preserve"> PAGEREF _Toc219826481 \h </w:instrText>
            </w:r>
            <w:r w:rsidRPr="00602D9A">
              <w:rPr>
                <w:noProof/>
                <w:webHidden/>
              </w:rPr>
            </w:r>
            <w:r w:rsidRPr="00602D9A">
              <w:rPr>
                <w:noProof/>
                <w:webHidden/>
              </w:rPr>
              <w:fldChar w:fldCharType="separate"/>
            </w:r>
            <w:r w:rsidRPr="00602D9A">
              <w:rPr>
                <w:noProof/>
                <w:webHidden/>
              </w:rPr>
              <w:t>14</w:t>
            </w:r>
            <w:r w:rsidRPr="00602D9A">
              <w:rPr>
                <w:noProof/>
                <w:webHidden/>
              </w:rPr>
              <w:fldChar w:fldCharType="end"/>
            </w:r>
          </w:hyperlink>
        </w:p>
        <w:p w14:paraId="213455D1" w14:textId="29570D9A" w:rsidR="00D00289" w:rsidRPr="00602D9A" w:rsidRDefault="00D00289">
          <w:pPr>
            <w:pStyle w:val="TOC1"/>
            <w:tabs>
              <w:tab w:val="right" w:leader="dot" w:pos="9016"/>
            </w:tabs>
            <w:rPr>
              <w:rFonts w:asciiTheme="minorHAnsi" w:eastAsiaTheme="minorEastAsia" w:hAnsiTheme="minorHAnsi"/>
              <w:noProof/>
              <w:color w:val="auto"/>
              <w:szCs w:val="24"/>
              <w:lang w:eastAsia="en-GB"/>
            </w:rPr>
          </w:pPr>
          <w:hyperlink w:anchor="_Toc219826482" w:history="1">
            <w:r w:rsidRPr="00602D9A">
              <w:rPr>
                <w:rStyle w:val="Hyperlink"/>
                <w:noProof/>
              </w:rPr>
              <w:t>Chapter 3: Methods</w:t>
            </w:r>
            <w:r w:rsidRPr="00602D9A">
              <w:rPr>
                <w:noProof/>
                <w:webHidden/>
              </w:rPr>
              <w:tab/>
            </w:r>
            <w:r w:rsidRPr="00602D9A">
              <w:rPr>
                <w:noProof/>
                <w:webHidden/>
              </w:rPr>
              <w:fldChar w:fldCharType="begin"/>
            </w:r>
            <w:r w:rsidRPr="00602D9A">
              <w:rPr>
                <w:noProof/>
                <w:webHidden/>
              </w:rPr>
              <w:instrText xml:space="preserve"> PAGEREF _Toc219826482 \h </w:instrText>
            </w:r>
            <w:r w:rsidRPr="00602D9A">
              <w:rPr>
                <w:noProof/>
                <w:webHidden/>
              </w:rPr>
            </w:r>
            <w:r w:rsidRPr="00602D9A">
              <w:rPr>
                <w:noProof/>
                <w:webHidden/>
              </w:rPr>
              <w:fldChar w:fldCharType="separate"/>
            </w:r>
            <w:r w:rsidRPr="00602D9A">
              <w:rPr>
                <w:noProof/>
                <w:webHidden/>
              </w:rPr>
              <w:t>15</w:t>
            </w:r>
            <w:r w:rsidRPr="00602D9A">
              <w:rPr>
                <w:noProof/>
                <w:webHidden/>
              </w:rPr>
              <w:fldChar w:fldCharType="end"/>
            </w:r>
          </w:hyperlink>
        </w:p>
        <w:p w14:paraId="6FCCF755" w14:textId="370DD913" w:rsidR="00D00289" w:rsidRPr="00602D9A" w:rsidRDefault="00D00289">
          <w:pPr>
            <w:pStyle w:val="TOC2"/>
            <w:tabs>
              <w:tab w:val="right" w:leader="dot" w:pos="9016"/>
            </w:tabs>
            <w:rPr>
              <w:rFonts w:asciiTheme="minorHAnsi" w:eastAsiaTheme="minorEastAsia" w:hAnsiTheme="minorHAnsi"/>
              <w:noProof/>
              <w:color w:val="auto"/>
              <w:szCs w:val="24"/>
              <w:lang w:eastAsia="en-GB"/>
            </w:rPr>
          </w:pPr>
          <w:hyperlink w:anchor="_Toc219826483" w:history="1">
            <w:r w:rsidRPr="00602D9A">
              <w:rPr>
                <w:rStyle w:val="Hyperlink"/>
                <w:noProof/>
              </w:rPr>
              <w:t>3.1 Overview of the Case Study</w:t>
            </w:r>
            <w:r w:rsidRPr="00602D9A">
              <w:rPr>
                <w:noProof/>
                <w:webHidden/>
              </w:rPr>
              <w:tab/>
            </w:r>
            <w:r w:rsidRPr="00602D9A">
              <w:rPr>
                <w:noProof/>
                <w:webHidden/>
              </w:rPr>
              <w:fldChar w:fldCharType="begin"/>
            </w:r>
            <w:r w:rsidRPr="00602D9A">
              <w:rPr>
                <w:noProof/>
                <w:webHidden/>
              </w:rPr>
              <w:instrText xml:space="preserve"> PAGEREF _Toc219826483 \h </w:instrText>
            </w:r>
            <w:r w:rsidRPr="00602D9A">
              <w:rPr>
                <w:noProof/>
                <w:webHidden/>
              </w:rPr>
            </w:r>
            <w:r w:rsidRPr="00602D9A">
              <w:rPr>
                <w:noProof/>
                <w:webHidden/>
              </w:rPr>
              <w:fldChar w:fldCharType="separate"/>
            </w:r>
            <w:r w:rsidRPr="00602D9A">
              <w:rPr>
                <w:noProof/>
                <w:webHidden/>
              </w:rPr>
              <w:t>15</w:t>
            </w:r>
            <w:r w:rsidRPr="00602D9A">
              <w:rPr>
                <w:noProof/>
                <w:webHidden/>
              </w:rPr>
              <w:fldChar w:fldCharType="end"/>
            </w:r>
          </w:hyperlink>
        </w:p>
        <w:p w14:paraId="253971DD" w14:textId="1DCD9C2A" w:rsidR="00D00289" w:rsidRPr="00602D9A" w:rsidRDefault="00D00289">
          <w:pPr>
            <w:pStyle w:val="TOC2"/>
            <w:tabs>
              <w:tab w:val="right" w:leader="dot" w:pos="9016"/>
            </w:tabs>
            <w:rPr>
              <w:rFonts w:asciiTheme="minorHAnsi" w:eastAsiaTheme="minorEastAsia" w:hAnsiTheme="minorHAnsi"/>
              <w:noProof/>
              <w:color w:val="auto"/>
              <w:szCs w:val="24"/>
              <w:lang w:eastAsia="en-GB"/>
            </w:rPr>
          </w:pPr>
          <w:hyperlink w:anchor="_Toc219826484" w:history="1">
            <w:r w:rsidRPr="00602D9A">
              <w:rPr>
                <w:rStyle w:val="Hyperlink"/>
                <w:noProof/>
              </w:rPr>
              <w:t>3.2 Methodological Approach</w:t>
            </w:r>
            <w:r w:rsidRPr="00602D9A">
              <w:rPr>
                <w:noProof/>
                <w:webHidden/>
              </w:rPr>
              <w:tab/>
            </w:r>
            <w:r w:rsidRPr="00602D9A">
              <w:rPr>
                <w:noProof/>
                <w:webHidden/>
              </w:rPr>
              <w:fldChar w:fldCharType="begin"/>
            </w:r>
            <w:r w:rsidRPr="00602D9A">
              <w:rPr>
                <w:noProof/>
                <w:webHidden/>
              </w:rPr>
              <w:instrText xml:space="preserve"> PAGEREF _Toc219826484 \h </w:instrText>
            </w:r>
            <w:r w:rsidRPr="00602D9A">
              <w:rPr>
                <w:noProof/>
                <w:webHidden/>
              </w:rPr>
            </w:r>
            <w:r w:rsidRPr="00602D9A">
              <w:rPr>
                <w:noProof/>
                <w:webHidden/>
              </w:rPr>
              <w:fldChar w:fldCharType="separate"/>
            </w:r>
            <w:r w:rsidRPr="00602D9A">
              <w:rPr>
                <w:noProof/>
                <w:webHidden/>
              </w:rPr>
              <w:t>15</w:t>
            </w:r>
            <w:r w:rsidRPr="00602D9A">
              <w:rPr>
                <w:noProof/>
                <w:webHidden/>
              </w:rPr>
              <w:fldChar w:fldCharType="end"/>
            </w:r>
          </w:hyperlink>
        </w:p>
        <w:p w14:paraId="27D1FA09" w14:textId="5B6FA82C" w:rsidR="00D00289" w:rsidRPr="00602D9A" w:rsidRDefault="00D00289">
          <w:pPr>
            <w:pStyle w:val="TOC2"/>
            <w:tabs>
              <w:tab w:val="right" w:leader="dot" w:pos="9016"/>
            </w:tabs>
            <w:rPr>
              <w:rFonts w:asciiTheme="minorHAnsi" w:eastAsiaTheme="minorEastAsia" w:hAnsiTheme="minorHAnsi"/>
              <w:noProof/>
              <w:color w:val="auto"/>
              <w:szCs w:val="24"/>
              <w:lang w:eastAsia="en-GB"/>
            </w:rPr>
          </w:pPr>
          <w:hyperlink w:anchor="_Toc219826485" w:history="1">
            <w:r w:rsidRPr="00602D9A">
              <w:rPr>
                <w:rStyle w:val="Hyperlink"/>
                <w:noProof/>
              </w:rPr>
              <w:t>3.3 Advantages, Limitations and Associated Techniques</w:t>
            </w:r>
            <w:r w:rsidRPr="00602D9A">
              <w:rPr>
                <w:noProof/>
                <w:webHidden/>
              </w:rPr>
              <w:tab/>
            </w:r>
            <w:r w:rsidRPr="00602D9A">
              <w:rPr>
                <w:noProof/>
                <w:webHidden/>
              </w:rPr>
              <w:fldChar w:fldCharType="begin"/>
            </w:r>
            <w:r w:rsidRPr="00602D9A">
              <w:rPr>
                <w:noProof/>
                <w:webHidden/>
              </w:rPr>
              <w:instrText xml:space="preserve"> PAGEREF _Toc219826485 \h </w:instrText>
            </w:r>
            <w:r w:rsidRPr="00602D9A">
              <w:rPr>
                <w:noProof/>
                <w:webHidden/>
              </w:rPr>
            </w:r>
            <w:r w:rsidRPr="00602D9A">
              <w:rPr>
                <w:noProof/>
                <w:webHidden/>
              </w:rPr>
              <w:fldChar w:fldCharType="separate"/>
            </w:r>
            <w:r w:rsidRPr="00602D9A">
              <w:rPr>
                <w:noProof/>
                <w:webHidden/>
              </w:rPr>
              <w:t>16</w:t>
            </w:r>
            <w:r w:rsidRPr="00602D9A">
              <w:rPr>
                <w:noProof/>
                <w:webHidden/>
              </w:rPr>
              <w:fldChar w:fldCharType="end"/>
            </w:r>
          </w:hyperlink>
        </w:p>
        <w:p w14:paraId="3D720170" w14:textId="6702D652" w:rsidR="00D00289" w:rsidRPr="00602D9A" w:rsidRDefault="00D00289">
          <w:pPr>
            <w:pStyle w:val="TOC2"/>
            <w:tabs>
              <w:tab w:val="right" w:leader="dot" w:pos="9016"/>
            </w:tabs>
            <w:rPr>
              <w:rFonts w:asciiTheme="minorHAnsi" w:eastAsiaTheme="minorEastAsia" w:hAnsiTheme="minorHAnsi"/>
              <w:noProof/>
              <w:color w:val="auto"/>
              <w:szCs w:val="24"/>
              <w:lang w:eastAsia="en-GB"/>
            </w:rPr>
          </w:pPr>
          <w:hyperlink w:anchor="_Toc219826486" w:history="1">
            <w:r w:rsidRPr="00602D9A">
              <w:rPr>
                <w:rStyle w:val="Hyperlink"/>
                <w:noProof/>
              </w:rPr>
              <w:t>3.4 Other Significant Methods Employed – Relevance and Application</w:t>
            </w:r>
            <w:r w:rsidRPr="00602D9A">
              <w:rPr>
                <w:noProof/>
                <w:webHidden/>
              </w:rPr>
              <w:tab/>
            </w:r>
            <w:r w:rsidRPr="00602D9A">
              <w:rPr>
                <w:noProof/>
                <w:webHidden/>
              </w:rPr>
              <w:fldChar w:fldCharType="begin"/>
            </w:r>
            <w:r w:rsidRPr="00602D9A">
              <w:rPr>
                <w:noProof/>
                <w:webHidden/>
              </w:rPr>
              <w:instrText xml:space="preserve"> PAGEREF _Toc219826486 \h </w:instrText>
            </w:r>
            <w:r w:rsidRPr="00602D9A">
              <w:rPr>
                <w:noProof/>
                <w:webHidden/>
              </w:rPr>
            </w:r>
            <w:r w:rsidRPr="00602D9A">
              <w:rPr>
                <w:noProof/>
                <w:webHidden/>
              </w:rPr>
              <w:fldChar w:fldCharType="separate"/>
            </w:r>
            <w:r w:rsidRPr="00602D9A">
              <w:rPr>
                <w:noProof/>
                <w:webHidden/>
              </w:rPr>
              <w:t>16</w:t>
            </w:r>
            <w:r w:rsidRPr="00602D9A">
              <w:rPr>
                <w:noProof/>
                <w:webHidden/>
              </w:rPr>
              <w:fldChar w:fldCharType="end"/>
            </w:r>
          </w:hyperlink>
        </w:p>
        <w:p w14:paraId="59ADFB2E" w14:textId="54B8CC3E" w:rsidR="00D00289" w:rsidRPr="00602D9A" w:rsidRDefault="00D00289">
          <w:pPr>
            <w:pStyle w:val="TOC1"/>
            <w:tabs>
              <w:tab w:val="right" w:leader="dot" w:pos="9016"/>
            </w:tabs>
            <w:rPr>
              <w:rFonts w:asciiTheme="minorHAnsi" w:eastAsiaTheme="minorEastAsia" w:hAnsiTheme="minorHAnsi"/>
              <w:noProof/>
              <w:color w:val="auto"/>
              <w:szCs w:val="24"/>
              <w:lang w:eastAsia="en-GB"/>
            </w:rPr>
          </w:pPr>
          <w:hyperlink w:anchor="_Toc219826487" w:history="1">
            <w:r w:rsidRPr="00602D9A">
              <w:rPr>
                <w:rStyle w:val="Hyperlink"/>
                <w:noProof/>
              </w:rPr>
              <w:t>Chapter 4: Findings and Discussion</w:t>
            </w:r>
            <w:r w:rsidRPr="00602D9A">
              <w:rPr>
                <w:noProof/>
                <w:webHidden/>
              </w:rPr>
              <w:tab/>
            </w:r>
            <w:r w:rsidRPr="00602D9A">
              <w:rPr>
                <w:noProof/>
                <w:webHidden/>
              </w:rPr>
              <w:fldChar w:fldCharType="begin"/>
            </w:r>
            <w:r w:rsidRPr="00602D9A">
              <w:rPr>
                <w:noProof/>
                <w:webHidden/>
              </w:rPr>
              <w:instrText xml:space="preserve"> PAGEREF _Toc219826487 \h </w:instrText>
            </w:r>
            <w:r w:rsidRPr="00602D9A">
              <w:rPr>
                <w:noProof/>
                <w:webHidden/>
              </w:rPr>
            </w:r>
            <w:r w:rsidRPr="00602D9A">
              <w:rPr>
                <w:noProof/>
                <w:webHidden/>
              </w:rPr>
              <w:fldChar w:fldCharType="separate"/>
            </w:r>
            <w:r w:rsidRPr="00602D9A">
              <w:rPr>
                <w:noProof/>
                <w:webHidden/>
              </w:rPr>
              <w:t>17</w:t>
            </w:r>
            <w:r w:rsidRPr="00602D9A">
              <w:rPr>
                <w:noProof/>
                <w:webHidden/>
              </w:rPr>
              <w:fldChar w:fldCharType="end"/>
            </w:r>
          </w:hyperlink>
        </w:p>
        <w:p w14:paraId="0289F738" w14:textId="631B027D" w:rsidR="00D00289" w:rsidRPr="00602D9A" w:rsidRDefault="00D00289">
          <w:pPr>
            <w:pStyle w:val="TOC2"/>
            <w:tabs>
              <w:tab w:val="right" w:leader="dot" w:pos="9016"/>
            </w:tabs>
            <w:rPr>
              <w:rFonts w:asciiTheme="minorHAnsi" w:eastAsiaTheme="minorEastAsia" w:hAnsiTheme="minorHAnsi"/>
              <w:noProof/>
              <w:color w:val="auto"/>
              <w:szCs w:val="24"/>
              <w:lang w:eastAsia="en-GB"/>
            </w:rPr>
          </w:pPr>
          <w:hyperlink w:anchor="_Toc219826488" w:history="1">
            <w:r w:rsidRPr="00602D9A">
              <w:rPr>
                <w:rStyle w:val="Hyperlink"/>
                <w:noProof/>
              </w:rPr>
              <w:t>4.1 Introduction to Findings</w:t>
            </w:r>
            <w:r w:rsidRPr="00602D9A">
              <w:rPr>
                <w:noProof/>
                <w:webHidden/>
              </w:rPr>
              <w:tab/>
            </w:r>
            <w:r w:rsidRPr="00602D9A">
              <w:rPr>
                <w:noProof/>
                <w:webHidden/>
              </w:rPr>
              <w:fldChar w:fldCharType="begin"/>
            </w:r>
            <w:r w:rsidRPr="00602D9A">
              <w:rPr>
                <w:noProof/>
                <w:webHidden/>
              </w:rPr>
              <w:instrText xml:space="preserve"> PAGEREF _Toc219826488 \h </w:instrText>
            </w:r>
            <w:r w:rsidRPr="00602D9A">
              <w:rPr>
                <w:noProof/>
                <w:webHidden/>
              </w:rPr>
            </w:r>
            <w:r w:rsidRPr="00602D9A">
              <w:rPr>
                <w:noProof/>
                <w:webHidden/>
              </w:rPr>
              <w:fldChar w:fldCharType="separate"/>
            </w:r>
            <w:r w:rsidRPr="00602D9A">
              <w:rPr>
                <w:noProof/>
                <w:webHidden/>
              </w:rPr>
              <w:t>17</w:t>
            </w:r>
            <w:r w:rsidRPr="00602D9A">
              <w:rPr>
                <w:noProof/>
                <w:webHidden/>
              </w:rPr>
              <w:fldChar w:fldCharType="end"/>
            </w:r>
          </w:hyperlink>
        </w:p>
        <w:p w14:paraId="01DDDB37" w14:textId="693BA3CB" w:rsidR="00D00289" w:rsidRPr="00602D9A" w:rsidRDefault="00D00289">
          <w:pPr>
            <w:pStyle w:val="TOC2"/>
            <w:tabs>
              <w:tab w:val="right" w:leader="dot" w:pos="9016"/>
            </w:tabs>
            <w:rPr>
              <w:rFonts w:asciiTheme="minorHAnsi" w:eastAsiaTheme="minorEastAsia" w:hAnsiTheme="minorHAnsi"/>
              <w:noProof/>
              <w:color w:val="auto"/>
              <w:szCs w:val="24"/>
              <w:lang w:eastAsia="en-GB"/>
            </w:rPr>
          </w:pPr>
          <w:hyperlink w:anchor="_Toc219826489" w:history="1">
            <w:r w:rsidRPr="00602D9A">
              <w:rPr>
                <w:rStyle w:val="Hyperlink"/>
                <w:noProof/>
              </w:rPr>
              <w:t>4.2 Findings and Results</w:t>
            </w:r>
            <w:r w:rsidRPr="00602D9A">
              <w:rPr>
                <w:noProof/>
                <w:webHidden/>
              </w:rPr>
              <w:tab/>
            </w:r>
            <w:r w:rsidRPr="00602D9A">
              <w:rPr>
                <w:noProof/>
                <w:webHidden/>
              </w:rPr>
              <w:fldChar w:fldCharType="begin"/>
            </w:r>
            <w:r w:rsidRPr="00602D9A">
              <w:rPr>
                <w:noProof/>
                <w:webHidden/>
              </w:rPr>
              <w:instrText xml:space="preserve"> PAGEREF _Toc219826489 \h </w:instrText>
            </w:r>
            <w:r w:rsidRPr="00602D9A">
              <w:rPr>
                <w:noProof/>
                <w:webHidden/>
              </w:rPr>
            </w:r>
            <w:r w:rsidRPr="00602D9A">
              <w:rPr>
                <w:noProof/>
                <w:webHidden/>
              </w:rPr>
              <w:fldChar w:fldCharType="separate"/>
            </w:r>
            <w:r w:rsidRPr="00602D9A">
              <w:rPr>
                <w:noProof/>
                <w:webHidden/>
              </w:rPr>
              <w:t>17</w:t>
            </w:r>
            <w:r w:rsidRPr="00602D9A">
              <w:rPr>
                <w:noProof/>
                <w:webHidden/>
              </w:rPr>
              <w:fldChar w:fldCharType="end"/>
            </w:r>
          </w:hyperlink>
        </w:p>
        <w:p w14:paraId="372F857B" w14:textId="2C5FBFDA" w:rsidR="00D00289" w:rsidRPr="00602D9A" w:rsidRDefault="00D00289">
          <w:pPr>
            <w:pStyle w:val="TOC3"/>
            <w:tabs>
              <w:tab w:val="right" w:leader="dot" w:pos="9016"/>
            </w:tabs>
            <w:rPr>
              <w:rFonts w:asciiTheme="minorHAnsi" w:eastAsiaTheme="minorEastAsia" w:hAnsiTheme="minorHAnsi"/>
              <w:noProof/>
              <w:color w:val="auto"/>
              <w:szCs w:val="24"/>
              <w:lang w:eastAsia="en-GB"/>
            </w:rPr>
          </w:pPr>
          <w:hyperlink w:anchor="_Toc219826490" w:history="1">
            <w:r w:rsidRPr="00602D9A">
              <w:rPr>
                <w:rStyle w:val="Hyperlink"/>
                <w:noProof/>
              </w:rPr>
              <w:t>4.2.1 Primary Interview Analysis</w:t>
            </w:r>
            <w:r w:rsidRPr="00602D9A">
              <w:rPr>
                <w:noProof/>
                <w:webHidden/>
              </w:rPr>
              <w:tab/>
            </w:r>
            <w:r w:rsidRPr="00602D9A">
              <w:rPr>
                <w:noProof/>
                <w:webHidden/>
              </w:rPr>
              <w:fldChar w:fldCharType="begin"/>
            </w:r>
            <w:r w:rsidRPr="00602D9A">
              <w:rPr>
                <w:noProof/>
                <w:webHidden/>
              </w:rPr>
              <w:instrText xml:space="preserve"> PAGEREF _Toc219826490 \h </w:instrText>
            </w:r>
            <w:r w:rsidRPr="00602D9A">
              <w:rPr>
                <w:noProof/>
                <w:webHidden/>
              </w:rPr>
            </w:r>
            <w:r w:rsidRPr="00602D9A">
              <w:rPr>
                <w:noProof/>
                <w:webHidden/>
              </w:rPr>
              <w:fldChar w:fldCharType="separate"/>
            </w:r>
            <w:r w:rsidRPr="00602D9A">
              <w:rPr>
                <w:noProof/>
                <w:webHidden/>
              </w:rPr>
              <w:t>17</w:t>
            </w:r>
            <w:r w:rsidRPr="00602D9A">
              <w:rPr>
                <w:noProof/>
                <w:webHidden/>
              </w:rPr>
              <w:fldChar w:fldCharType="end"/>
            </w:r>
          </w:hyperlink>
        </w:p>
        <w:p w14:paraId="35208883" w14:textId="4354C0A6" w:rsidR="00D00289" w:rsidRPr="00602D9A" w:rsidRDefault="00D00289">
          <w:pPr>
            <w:pStyle w:val="TOC3"/>
            <w:tabs>
              <w:tab w:val="right" w:leader="dot" w:pos="9016"/>
            </w:tabs>
            <w:rPr>
              <w:rFonts w:asciiTheme="minorHAnsi" w:eastAsiaTheme="minorEastAsia" w:hAnsiTheme="minorHAnsi"/>
              <w:noProof/>
              <w:color w:val="auto"/>
              <w:szCs w:val="24"/>
              <w:lang w:eastAsia="en-GB"/>
            </w:rPr>
          </w:pPr>
          <w:hyperlink w:anchor="_Toc219826491" w:history="1">
            <w:r w:rsidRPr="00602D9A">
              <w:rPr>
                <w:rStyle w:val="Hyperlink"/>
                <w:noProof/>
              </w:rPr>
              <w:t>4.2.2 Secondary Qualitative Thematic Analysis</w:t>
            </w:r>
            <w:r w:rsidRPr="00602D9A">
              <w:rPr>
                <w:noProof/>
                <w:webHidden/>
              </w:rPr>
              <w:tab/>
            </w:r>
            <w:r w:rsidRPr="00602D9A">
              <w:rPr>
                <w:noProof/>
                <w:webHidden/>
              </w:rPr>
              <w:fldChar w:fldCharType="begin"/>
            </w:r>
            <w:r w:rsidRPr="00602D9A">
              <w:rPr>
                <w:noProof/>
                <w:webHidden/>
              </w:rPr>
              <w:instrText xml:space="preserve"> PAGEREF _Toc219826491 \h </w:instrText>
            </w:r>
            <w:r w:rsidRPr="00602D9A">
              <w:rPr>
                <w:noProof/>
                <w:webHidden/>
              </w:rPr>
            </w:r>
            <w:r w:rsidRPr="00602D9A">
              <w:rPr>
                <w:noProof/>
                <w:webHidden/>
              </w:rPr>
              <w:fldChar w:fldCharType="separate"/>
            </w:r>
            <w:r w:rsidRPr="00602D9A">
              <w:rPr>
                <w:noProof/>
                <w:webHidden/>
              </w:rPr>
              <w:t>23</w:t>
            </w:r>
            <w:r w:rsidRPr="00602D9A">
              <w:rPr>
                <w:noProof/>
                <w:webHidden/>
              </w:rPr>
              <w:fldChar w:fldCharType="end"/>
            </w:r>
          </w:hyperlink>
        </w:p>
        <w:p w14:paraId="3C21CAB4" w14:textId="42D59648" w:rsidR="00D00289" w:rsidRPr="00602D9A" w:rsidRDefault="00D00289">
          <w:pPr>
            <w:pStyle w:val="TOC2"/>
            <w:tabs>
              <w:tab w:val="right" w:leader="dot" w:pos="9016"/>
            </w:tabs>
            <w:rPr>
              <w:rFonts w:asciiTheme="minorHAnsi" w:eastAsiaTheme="minorEastAsia" w:hAnsiTheme="minorHAnsi"/>
              <w:noProof/>
              <w:color w:val="auto"/>
              <w:szCs w:val="24"/>
              <w:lang w:eastAsia="en-GB"/>
            </w:rPr>
          </w:pPr>
          <w:hyperlink w:anchor="_Toc219826492" w:history="1">
            <w:r w:rsidRPr="00602D9A">
              <w:rPr>
                <w:rStyle w:val="Hyperlink"/>
                <w:noProof/>
              </w:rPr>
              <w:t>4.3 Introduction to Discussion</w:t>
            </w:r>
            <w:r w:rsidRPr="00602D9A">
              <w:rPr>
                <w:noProof/>
                <w:webHidden/>
              </w:rPr>
              <w:tab/>
            </w:r>
            <w:r w:rsidRPr="00602D9A">
              <w:rPr>
                <w:noProof/>
                <w:webHidden/>
              </w:rPr>
              <w:fldChar w:fldCharType="begin"/>
            </w:r>
            <w:r w:rsidRPr="00602D9A">
              <w:rPr>
                <w:noProof/>
                <w:webHidden/>
              </w:rPr>
              <w:instrText xml:space="preserve"> PAGEREF _Toc219826492 \h </w:instrText>
            </w:r>
            <w:r w:rsidRPr="00602D9A">
              <w:rPr>
                <w:noProof/>
                <w:webHidden/>
              </w:rPr>
            </w:r>
            <w:r w:rsidRPr="00602D9A">
              <w:rPr>
                <w:noProof/>
                <w:webHidden/>
              </w:rPr>
              <w:fldChar w:fldCharType="separate"/>
            </w:r>
            <w:r w:rsidRPr="00602D9A">
              <w:rPr>
                <w:noProof/>
                <w:webHidden/>
              </w:rPr>
              <w:t>24</w:t>
            </w:r>
            <w:r w:rsidRPr="00602D9A">
              <w:rPr>
                <w:noProof/>
                <w:webHidden/>
              </w:rPr>
              <w:fldChar w:fldCharType="end"/>
            </w:r>
          </w:hyperlink>
        </w:p>
        <w:p w14:paraId="776A2F4F" w14:textId="0A82AD42" w:rsidR="00D00289" w:rsidRPr="00602D9A" w:rsidRDefault="00D00289">
          <w:pPr>
            <w:pStyle w:val="TOC2"/>
            <w:tabs>
              <w:tab w:val="right" w:leader="dot" w:pos="9016"/>
            </w:tabs>
            <w:rPr>
              <w:rFonts w:asciiTheme="minorHAnsi" w:eastAsiaTheme="minorEastAsia" w:hAnsiTheme="minorHAnsi"/>
              <w:noProof/>
              <w:color w:val="auto"/>
              <w:szCs w:val="24"/>
              <w:lang w:eastAsia="en-GB"/>
            </w:rPr>
          </w:pPr>
          <w:hyperlink w:anchor="_Toc219826493" w:history="1">
            <w:r w:rsidRPr="00602D9A">
              <w:rPr>
                <w:rStyle w:val="Hyperlink"/>
                <w:noProof/>
              </w:rPr>
              <w:t>4.4 Interpret and Analyse the Research Findings</w:t>
            </w:r>
            <w:r w:rsidRPr="00602D9A">
              <w:rPr>
                <w:noProof/>
                <w:webHidden/>
              </w:rPr>
              <w:tab/>
            </w:r>
            <w:r w:rsidRPr="00602D9A">
              <w:rPr>
                <w:noProof/>
                <w:webHidden/>
              </w:rPr>
              <w:fldChar w:fldCharType="begin"/>
            </w:r>
            <w:r w:rsidRPr="00602D9A">
              <w:rPr>
                <w:noProof/>
                <w:webHidden/>
              </w:rPr>
              <w:instrText xml:space="preserve"> PAGEREF _Toc219826493 \h </w:instrText>
            </w:r>
            <w:r w:rsidRPr="00602D9A">
              <w:rPr>
                <w:noProof/>
                <w:webHidden/>
              </w:rPr>
            </w:r>
            <w:r w:rsidRPr="00602D9A">
              <w:rPr>
                <w:noProof/>
                <w:webHidden/>
              </w:rPr>
              <w:fldChar w:fldCharType="separate"/>
            </w:r>
            <w:r w:rsidRPr="00602D9A">
              <w:rPr>
                <w:noProof/>
                <w:webHidden/>
              </w:rPr>
              <w:t>25</w:t>
            </w:r>
            <w:r w:rsidRPr="00602D9A">
              <w:rPr>
                <w:noProof/>
                <w:webHidden/>
              </w:rPr>
              <w:fldChar w:fldCharType="end"/>
            </w:r>
          </w:hyperlink>
        </w:p>
        <w:p w14:paraId="3FA5D453" w14:textId="1A1B634C" w:rsidR="00D00289" w:rsidRPr="00602D9A" w:rsidRDefault="00D00289">
          <w:pPr>
            <w:pStyle w:val="TOC3"/>
            <w:tabs>
              <w:tab w:val="right" w:leader="dot" w:pos="9016"/>
            </w:tabs>
            <w:rPr>
              <w:rFonts w:asciiTheme="minorHAnsi" w:eastAsiaTheme="minorEastAsia" w:hAnsiTheme="minorHAnsi"/>
              <w:noProof/>
              <w:color w:val="auto"/>
              <w:szCs w:val="24"/>
              <w:lang w:eastAsia="en-GB"/>
            </w:rPr>
          </w:pPr>
          <w:hyperlink w:anchor="_Toc219826494" w:history="1">
            <w:r w:rsidRPr="00602D9A">
              <w:rPr>
                <w:rStyle w:val="Hyperlink"/>
                <w:noProof/>
              </w:rPr>
              <w:t>4.4.1 Addressing the Research Relevance and Exploring Implications</w:t>
            </w:r>
            <w:r w:rsidRPr="00602D9A">
              <w:rPr>
                <w:noProof/>
                <w:webHidden/>
              </w:rPr>
              <w:tab/>
            </w:r>
            <w:r w:rsidRPr="00602D9A">
              <w:rPr>
                <w:noProof/>
                <w:webHidden/>
              </w:rPr>
              <w:fldChar w:fldCharType="begin"/>
            </w:r>
            <w:r w:rsidRPr="00602D9A">
              <w:rPr>
                <w:noProof/>
                <w:webHidden/>
              </w:rPr>
              <w:instrText xml:space="preserve"> PAGEREF _Toc219826494 \h </w:instrText>
            </w:r>
            <w:r w:rsidRPr="00602D9A">
              <w:rPr>
                <w:noProof/>
                <w:webHidden/>
              </w:rPr>
            </w:r>
            <w:r w:rsidRPr="00602D9A">
              <w:rPr>
                <w:noProof/>
                <w:webHidden/>
              </w:rPr>
              <w:fldChar w:fldCharType="separate"/>
            </w:r>
            <w:r w:rsidRPr="00602D9A">
              <w:rPr>
                <w:noProof/>
                <w:webHidden/>
              </w:rPr>
              <w:t>26</w:t>
            </w:r>
            <w:r w:rsidRPr="00602D9A">
              <w:rPr>
                <w:noProof/>
                <w:webHidden/>
              </w:rPr>
              <w:fldChar w:fldCharType="end"/>
            </w:r>
          </w:hyperlink>
        </w:p>
        <w:p w14:paraId="57CF39E9" w14:textId="1E084EAE" w:rsidR="00D00289" w:rsidRPr="00602D9A" w:rsidRDefault="00D00289">
          <w:pPr>
            <w:pStyle w:val="TOC1"/>
            <w:tabs>
              <w:tab w:val="right" w:leader="dot" w:pos="9016"/>
            </w:tabs>
            <w:rPr>
              <w:rFonts w:asciiTheme="minorHAnsi" w:eastAsiaTheme="minorEastAsia" w:hAnsiTheme="minorHAnsi"/>
              <w:noProof/>
              <w:color w:val="auto"/>
              <w:szCs w:val="24"/>
              <w:lang w:eastAsia="en-GB"/>
            </w:rPr>
          </w:pPr>
          <w:hyperlink w:anchor="_Toc219826495" w:history="1">
            <w:r w:rsidRPr="00602D9A">
              <w:rPr>
                <w:rStyle w:val="Hyperlink"/>
                <w:noProof/>
              </w:rPr>
              <w:t>Chapter 5: Conclusion and Recommendations</w:t>
            </w:r>
            <w:r w:rsidRPr="00602D9A">
              <w:rPr>
                <w:noProof/>
                <w:webHidden/>
              </w:rPr>
              <w:tab/>
            </w:r>
            <w:r w:rsidRPr="00602D9A">
              <w:rPr>
                <w:noProof/>
                <w:webHidden/>
              </w:rPr>
              <w:fldChar w:fldCharType="begin"/>
            </w:r>
            <w:r w:rsidRPr="00602D9A">
              <w:rPr>
                <w:noProof/>
                <w:webHidden/>
              </w:rPr>
              <w:instrText xml:space="preserve"> PAGEREF _Toc219826495 \h </w:instrText>
            </w:r>
            <w:r w:rsidRPr="00602D9A">
              <w:rPr>
                <w:noProof/>
                <w:webHidden/>
              </w:rPr>
            </w:r>
            <w:r w:rsidRPr="00602D9A">
              <w:rPr>
                <w:noProof/>
                <w:webHidden/>
              </w:rPr>
              <w:fldChar w:fldCharType="separate"/>
            </w:r>
            <w:r w:rsidRPr="00602D9A">
              <w:rPr>
                <w:noProof/>
                <w:webHidden/>
              </w:rPr>
              <w:t>28</w:t>
            </w:r>
            <w:r w:rsidRPr="00602D9A">
              <w:rPr>
                <w:noProof/>
                <w:webHidden/>
              </w:rPr>
              <w:fldChar w:fldCharType="end"/>
            </w:r>
          </w:hyperlink>
        </w:p>
        <w:p w14:paraId="43ED7D9B" w14:textId="23434C06" w:rsidR="00D00289" w:rsidRPr="00602D9A" w:rsidRDefault="00D00289">
          <w:pPr>
            <w:pStyle w:val="TOC2"/>
            <w:tabs>
              <w:tab w:val="right" w:leader="dot" w:pos="9016"/>
            </w:tabs>
            <w:rPr>
              <w:rFonts w:asciiTheme="minorHAnsi" w:eastAsiaTheme="minorEastAsia" w:hAnsiTheme="minorHAnsi"/>
              <w:noProof/>
              <w:color w:val="auto"/>
              <w:szCs w:val="24"/>
              <w:lang w:eastAsia="en-GB"/>
            </w:rPr>
          </w:pPr>
          <w:hyperlink w:anchor="_Toc219826496" w:history="1">
            <w:r w:rsidRPr="00602D9A">
              <w:rPr>
                <w:rStyle w:val="Hyperlink"/>
                <w:noProof/>
              </w:rPr>
              <w:t>5.1 Conclusion</w:t>
            </w:r>
            <w:r w:rsidRPr="00602D9A">
              <w:rPr>
                <w:noProof/>
                <w:webHidden/>
              </w:rPr>
              <w:tab/>
            </w:r>
            <w:r w:rsidRPr="00602D9A">
              <w:rPr>
                <w:noProof/>
                <w:webHidden/>
              </w:rPr>
              <w:fldChar w:fldCharType="begin"/>
            </w:r>
            <w:r w:rsidRPr="00602D9A">
              <w:rPr>
                <w:noProof/>
                <w:webHidden/>
              </w:rPr>
              <w:instrText xml:space="preserve"> PAGEREF _Toc219826496 \h </w:instrText>
            </w:r>
            <w:r w:rsidRPr="00602D9A">
              <w:rPr>
                <w:noProof/>
                <w:webHidden/>
              </w:rPr>
            </w:r>
            <w:r w:rsidRPr="00602D9A">
              <w:rPr>
                <w:noProof/>
                <w:webHidden/>
              </w:rPr>
              <w:fldChar w:fldCharType="separate"/>
            </w:r>
            <w:r w:rsidRPr="00602D9A">
              <w:rPr>
                <w:noProof/>
                <w:webHidden/>
              </w:rPr>
              <w:t>28</w:t>
            </w:r>
            <w:r w:rsidRPr="00602D9A">
              <w:rPr>
                <w:noProof/>
                <w:webHidden/>
              </w:rPr>
              <w:fldChar w:fldCharType="end"/>
            </w:r>
          </w:hyperlink>
        </w:p>
        <w:p w14:paraId="08F8749C" w14:textId="08ECE69E" w:rsidR="00D00289" w:rsidRPr="00602D9A" w:rsidRDefault="00D00289">
          <w:pPr>
            <w:pStyle w:val="TOC2"/>
            <w:tabs>
              <w:tab w:val="right" w:leader="dot" w:pos="9016"/>
            </w:tabs>
            <w:rPr>
              <w:rFonts w:asciiTheme="minorHAnsi" w:eastAsiaTheme="minorEastAsia" w:hAnsiTheme="minorHAnsi"/>
              <w:noProof/>
              <w:color w:val="auto"/>
              <w:szCs w:val="24"/>
              <w:lang w:eastAsia="en-GB"/>
            </w:rPr>
          </w:pPr>
          <w:hyperlink w:anchor="_Toc219826497" w:history="1">
            <w:r w:rsidRPr="00602D9A">
              <w:rPr>
                <w:rStyle w:val="Hyperlink"/>
                <w:noProof/>
              </w:rPr>
              <w:t>5.2 Recommendations</w:t>
            </w:r>
            <w:r w:rsidRPr="00602D9A">
              <w:rPr>
                <w:noProof/>
                <w:webHidden/>
              </w:rPr>
              <w:tab/>
            </w:r>
            <w:r w:rsidRPr="00602D9A">
              <w:rPr>
                <w:noProof/>
                <w:webHidden/>
              </w:rPr>
              <w:fldChar w:fldCharType="begin"/>
            </w:r>
            <w:r w:rsidRPr="00602D9A">
              <w:rPr>
                <w:noProof/>
                <w:webHidden/>
              </w:rPr>
              <w:instrText xml:space="preserve"> PAGEREF _Toc219826497 \h </w:instrText>
            </w:r>
            <w:r w:rsidRPr="00602D9A">
              <w:rPr>
                <w:noProof/>
                <w:webHidden/>
              </w:rPr>
            </w:r>
            <w:r w:rsidRPr="00602D9A">
              <w:rPr>
                <w:noProof/>
                <w:webHidden/>
              </w:rPr>
              <w:fldChar w:fldCharType="separate"/>
            </w:r>
            <w:r w:rsidRPr="00602D9A">
              <w:rPr>
                <w:noProof/>
                <w:webHidden/>
              </w:rPr>
              <w:t>31</w:t>
            </w:r>
            <w:r w:rsidRPr="00602D9A">
              <w:rPr>
                <w:noProof/>
                <w:webHidden/>
              </w:rPr>
              <w:fldChar w:fldCharType="end"/>
            </w:r>
          </w:hyperlink>
        </w:p>
        <w:p w14:paraId="3E9E3B38" w14:textId="604E4F37" w:rsidR="00D00289" w:rsidRPr="00602D9A" w:rsidRDefault="00D00289">
          <w:pPr>
            <w:pStyle w:val="TOC1"/>
            <w:tabs>
              <w:tab w:val="right" w:leader="dot" w:pos="9016"/>
            </w:tabs>
            <w:rPr>
              <w:rFonts w:asciiTheme="minorHAnsi" w:eastAsiaTheme="minorEastAsia" w:hAnsiTheme="minorHAnsi"/>
              <w:noProof/>
              <w:color w:val="auto"/>
              <w:szCs w:val="24"/>
              <w:lang w:eastAsia="en-GB"/>
            </w:rPr>
          </w:pPr>
          <w:hyperlink w:anchor="_Toc219826498" w:history="1">
            <w:r w:rsidRPr="00602D9A">
              <w:rPr>
                <w:rStyle w:val="Hyperlink"/>
                <w:noProof/>
              </w:rPr>
              <w:t>References</w:t>
            </w:r>
            <w:r w:rsidRPr="00602D9A">
              <w:rPr>
                <w:noProof/>
                <w:webHidden/>
              </w:rPr>
              <w:tab/>
            </w:r>
            <w:r w:rsidRPr="00602D9A">
              <w:rPr>
                <w:noProof/>
                <w:webHidden/>
              </w:rPr>
              <w:fldChar w:fldCharType="begin"/>
            </w:r>
            <w:r w:rsidRPr="00602D9A">
              <w:rPr>
                <w:noProof/>
                <w:webHidden/>
              </w:rPr>
              <w:instrText xml:space="preserve"> PAGEREF _Toc219826498 \h </w:instrText>
            </w:r>
            <w:r w:rsidRPr="00602D9A">
              <w:rPr>
                <w:noProof/>
                <w:webHidden/>
              </w:rPr>
            </w:r>
            <w:r w:rsidRPr="00602D9A">
              <w:rPr>
                <w:noProof/>
                <w:webHidden/>
              </w:rPr>
              <w:fldChar w:fldCharType="separate"/>
            </w:r>
            <w:r w:rsidRPr="00602D9A">
              <w:rPr>
                <w:noProof/>
                <w:webHidden/>
              </w:rPr>
              <w:t>34</w:t>
            </w:r>
            <w:r w:rsidRPr="00602D9A">
              <w:rPr>
                <w:noProof/>
                <w:webHidden/>
              </w:rPr>
              <w:fldChar w:fldCharType="end"/>
            </w:r>
          </w:hyperlink>
        </w:p>
        <w:p w14:paraId="671BEF82" w14:textId="5752B62C" w:rsidR="00690E56" w:rsidRPr="00602D9A" w:rsidRDefault="00690E56">
          <w:r w:rsidRPr="00602D9A">
            <w:rPr>
              <w:b/>
              <w:bCs/>
              <w:noProof/>
            </w:rPr>
            <w:fldChar w:fldCharType="end"/>
          </w:r>
        </w:p>
      </w:sdtContent>
    </w:sdt>
    <w:p w14:paraId="0D4DC7FA" w14:textId="77777777" w:rsidR="00690E56" w:rsidRPr="00602D9A" w:rsidRDefault="00690E56">
      <w:pPr>
        <w:spacing w:line="259" w:lineRule="auto"/>
        <w:jc w:val="left"/>
        <w:rPr>
          <w:rFonts w:eastAsiaTheme="majorEastAsia" w:cstheme="majorBidi"/>
          <w:b/>
          <w:szCs w:val="32"/>
        </w:rPr>
      </w:pPr>
      <w:r w:rsidRPr="00602D9A">
        <w:br w:type="page"/>
      </w:r>
    </w:p>
    <w:p w14:paraId="2AC07E50" w14:textId="3EA64FBC" w:rsidR="00387D5D" w:rsidRPr="00602D9A" w:rsidRDefault="009257E9" w:rsidP="00AD55AA">
      <w:pPr>
        <w:pStyle w:val="Heading1"/>
      </w:pPr>
      <w:bookmarkStart w:id="0" w:name="_Toc219826464"/>
      <w:r w:rsidRPr="00602D9A">
        <w:t>Chapter 1: Introduction</w:t>
      </w:r>
      <w:bookmarkEnd w:id="0"/>
    </w:p>
    <w:p w14:paraId="6FA62097" w14:textId="1A3A3892" w:rsidR="005A3209" w:rsidRPr="00602D9A" w:rsidRDefault="009257E9" w:rsidP="00200650">
      <w:pPr>
        <w:pStyle w:val="Heading2"/>
      </w:pPr>
      <w:bookmarkStart w:id="1" w:name="_Toc219826465"/>
      <w:r w:rsidRPr="00602D9A">
        <w:t xml:space="preserve">1.1 </w:t>
      </w:r>
      <w:r w:rsidR="0010211E" w:rsidRPr="00602D9A">
        <w:t>Concise Background</w:t>
      </w:r>
      <w:bookmarkEnd w:id="1"/>
    </w:p>
    <w:p w14:paraId="0B4DBE01" w14:textId="3CDA0D3F" w:rsidR="00C727D7" w:rsidRPr="00602D9A" w:rsidRDefault="00B7730D" w:rsidP="00C727D7">
      <w:r w:rsidRPr="00602D9A">
        <w:t>The h</w:t>
      </w:r>
      <w:r w:rsidR="009257E9" w:rsidRPr="00602D9A">
        <w:t xml:space="preserve">ospitality </w:t>
      </w:r>
      <w:r w:rsidRPr="00602D9A">
        <w:t xml:space="preserve">sector </w:t>
      </w:r>
      <w:r w:rsidR="009257E9" w:rsidRPr="00602D9A">
        <w:t xml:space="preserve">is </w:t>
      </w:r>
      <w:r w:rsidRPr="00602D9A">
        <w:t>an efficient</w:t>
      </w:r>
      <w:r w:rsidR="009257E9" w:rsidRPr="00602D9A">
        <w:t xml:space="preserve"> service-oriented </w:t>
      </w:r>
      <w:r w:rsidR="006A7676" w:rsidRPr="00602D9A">
        <w:t xml:space="preserve">sector, </w:t>
      </w:r>
      <w:r w:rsidR="009257E9" w:rsidRPr="00602D9A">
        <w:t xml:space="preserve">and customer satisfaction levels are highly dependent on the quality of interaction of the employees, service standards and operational effectiveness. The high levels of guest satisfaction when running on a restricted budget can be considered a big managerial challenge in the case of low-cost segments like the economy at a </w:t>
      </w:r>
      <w:r w:rsidR="00405ABC" w:rsidRPr="00602D9A">
        <w:t>low-cost</w:t>
      </w:r>
      <w:r w:rsidR="009257E9" w:rsidRPr="00602D9A">
        <w:t xml:space="preserve"> hotel brand</w:t>
      </w:r>
      <w:r w:rsidR="001F5B78" w:rsidRPr="00602D9A">
        <w:t xml:space="preserve"> </w:t>
      </w:r>
      <w:r w:rsidR="00CF5BE2" w:rsidRPr="00F149D7">
        <w:t>(</w:t>
      </w:r>
      <w:proofErr w:type="spellStart"/>
      <w:r w:rsidR="00CF5BE2" w:rsidRPr="00F149D7">
        <w:t>Simangunsong</w:t>
      </w:r>
      <w:proofErr w:type="spellEnd"/>
      <w:r w:rsidR="00CF5BE2" w:rsidRPr="00F149D7">
        <w:t>, 2021)</w:t>
      </w:r>
      <w:r w:rsidR="009257E9" w:rsidRPr="00F149D7">
        <w:t xml:space="preserve">. </w:t>
      </w:r>
      <w:r w:rsidR="009257E9" w:rsidRPr="00602D9A">
        <w:t>Training employees is important in improving the quality of the services provided</w:t>
      </w:r>
      <w:r w:rsidRPr="00602D9A">
        <w:t xml:space="preserve">, </w:t>
      </w:r>
      <w:r w:rsidR="009257E9" w:rsidRPr="00602D9A">
        <w:t>as it equips the employees with the skills, knowledge and behavioural competencies to deliver the kind of service that the guests anticipate</w:t>
      </w:r>
      <w:r w:rsidR="00F25B72" w:rsidRPr="00602D9A">
        <w:t xml:space="preserve"> (Sult </w:t>
      </w:r>
      <w:r w:rsidR="00F25B72" w:rsidRPr="00602D9A">
        <w:rPr>
          <w:i/>
          <w:iCs/>
        </w:rPr>
        <w:t>et al</w:t>
      </w:r>
      <w:r w:rsidR="00F25B72" w:rsidRPr="00602D9A">
        <w:t>., 2024)</w:t>
      </w:r>
      <w:r w:rsidR="009257E9" w:rsidRPr="00602D9A">
        <w:t>. An efficient training has positive effects on providing service, minimising service failure and increasing customer perceptions, loyalty and brand recognition.</w:t>
      </w:r>
    </w:p>
    <w:p w14:paraId="31B9DE20" w14:textId="545B3439" w:rsidR="00C727D7" w:rsidRPr="00602D9A" w:rsidRDefault="009257E9" w:rsidP="00C727D7">
      <w:r w:rsidRPr="00602D9A">
        <w:t>Although the significance of training has been acknowledged, fluctuation in service delivery and satisfaction of the guest is being reported in different brands of hotels and has been widely publicised with online reviews and comments</w:t>
      </w:r>
      <w:r w:rsidR="000C5BED" w:rsidRPr="00602D9A">
        <w:t xml:space="preserve"> </w:t>
      </w:r>
      <w:r w:rsidR="000C5BED" w:rsidRPr="00F149D7">
        <w:t xml:space="preserve">(Kazakov </w:t>
      </w:r>
      <w:r w:rsidR="000C5BED" w:rsidRPr="00F149D7">
        <w:rPr>
          <w:i/>
          <w:iCs/>
        </w:rPr>
        <w:t>et al</w:t>
      </w:r>
      <w:r w:rsidR="000C5BED" w:rsidRPr="00F149D7">
        <w:t>., 2025)</w:t>
      </w:r>
      <w:r w:rsidRPr="00F149D7">
        <w:t xml:space="preserve">. </w:t>
      </w:r>
      <w:r w:rsidRPr="00602D9A">
        <w:t>The problems are mostly observable in the areas of operation-specific front-desk service, housekeeping culture and sensitivity to the needs of the guests</w:t>
      </w:r>
      <w:r w:rsidR="00D62F0E" w:rsidRPr="00602D9A">
        <w:t xml:space="preserve"> (</w:t>
      </w:r>
      <w:proofErr w:type="spellStart"/>
      <w:r w:rsidR="00D62F0E" w:rsidRPr="00602D9A">
        <w:t>Hidajat</w:t>
      </w:r>
      <w:proofErr w:type="spellEnd"/>
      <w:r w:rsidR="00D62F0E" w:rsidRPr="00602D9A">
        <w:t xml:space="preserve"> and Mansur, 2024)</w:t>
      </w:r>
      <w:r w:rsidRPr="00602D9A">
        <w:t>. As such, the analysis of how employee training influences the satisfaction of the guests in a genuine working environment will be beneficial to further academic knowledge and practical hotel management.</w:t>
      </w:r>
    </w:p>
    <w:p w14:paraId="3EDCC4FE" w14:textId="627AFB02" w:rsidR="000C6D1B" w:rsidRPr="00602D9A" w:rsidRDefault="009257E9" w:rsidP="00200650">
      <w:pPr>
        <w:pStyle w:val="Heading2"/>
      </w:pPr>
      <w:bookmarkStart w:id="2" w:name="_Toc219826466"/>
      <w:r w:rsidRPr="00602D9A">
        <w:t xml:space="preserve">1.2 Research </w:t>
      </w:r>
      <w:r w:rsidR="00CC2360" w:rsidRPr="00602D9A">
        <w:t>Aims</w:t>
      </w:r>
      <w:r w:rsidRPr="00602D9A">
        <w:t xml:space="preserve">, </w:t>
      </w:r>
      <w:r w:rsidR="00CC2360" w:rsidRPr="00602D9A">
        <w:t xml:space="preserve">Objectives, and </w:t>
      </w:r>
      <w:r w:rsidRPr="00602D9A">
        <w:t>Questions</w:t>
      </w:r>
      <w:bookmarkEnd w:id="2"/>
    </w:p>
    <w:p w14:paraId="6BE57043" w14:textId="3C5537D8" w:rsidR="00200650" w:rsidRPr="00602D9A" w:rsidRDefault="009257E9" w:rsidP="00200650">
      <w:pPr>
        <w:pStyle w:val="Heading3"/>
      </w:pPr>
      <w:bookmarkStart w:id="3" w:name="_Toc219826467"/>
      <w:r w:rsidRPr="00602D9A">
        <w:t>1.2.1 Aim</w:t>
      </w:r>
      <w:bookmarkEnd w:id="3"/>
    </w:p>
    <w:p w14:paraId="67B5E01F" w14:textId="344EDCAB" w:rsidR="00CE0546" w:rsidRPr="00602D9A" w:rsidRDefault="0044784C" w:rsidP="00CE0546">
      <w:r w:rsidRPr="00602D9A">
        <w:t>This research aims</w:t>
      </w:r>
      <w:r w:rsidR="009257E9" w:rsidRPr="00602D9A">
        <w:t xml:space="preserve"> to analyse the impact of employee training on guest satisfaction at IBIS Hotel Northampton.</w:t>
      </w:r>
    </w:p>
    <w:p w14:paraId="066FBAD8" w14:textId="527AF13F" w:rsidR="00200650" w:rsidRPr="00602D9A" w:rsidRDefault="009257E9" w:rsidP="00200650">
      <w:pPr>
        <w:pStyle w:val="Heading3"/>
      </w:pPr>
      <w:bookmarkStart w:id="4" w:name="_Toc219826468"/>
      <w:r w:rsidRPr="00602D9A">
        <w:t>1.2.2 Objectives</w:t>
      </w:r>
      <w:bookmarkEnd w:id="4"/>
    </w:p>
    <w:p w14:paraId="2B7D072F" w14:textId="03488530" w:rsidR="00CE0546" w:rsidRPr="00602D9A" w:rsidRDefault="009257E9" w:rsidP="00CE0546">
      <w:pPr>
        <w:pStyle w:val="ListParagraph"/>
        <w:numPr>
          <w:ilvl w:val="0"/>
          <w:numId w:val="1"/>
        </w:numPr>
      </w:pPr>
      <w:r w:rsidRPr="00602D9A">
        <w:t>To examine existing literature on employee training and guest satisfaction in the hospitality industry.</w:t>
      </w:r>
    </w:p>
    <w:p w14:paraId="7689578F" w14:textId="35D3B97D" w:rsidR="00CE0546" w:rsidRPr="00602D9A" w:rsidRDefault="009257E9" w:rsidP="00CE0546">
      <w:pPr>
        <w:pStyle w:val="ListParagraph"/>
        <w:numPr>
          <w:ilvl w:val="0"/>
          <w:numId w:val="1"/>
        </w:numPr>
      </w:pPr>
      <w:r w:rsidRPr="00602D9A">
        <w:t>To investigate employee training practices at IBIS Hotel Northampton using primary and secondary data.</w:t>
      </w:r>
    </w:p>
    <w:p w14:paraId="0DF0FFB7" w14:textId="534BF9C1" w:rsidR="00CE0546" w:rsidRPr="00602D9A" w:rsidRDefault="009257E9" w:rsidP="00CE0546">
      <w:pPr>
        <w:pStyle w:val="ListParagraph"/>
        <w:numPr>
          <w:ilvl w:val="0"/>
          <w:numId w:val="1"/>
        </w:numPr>
      </w:pPr>
      <w:r w:rsidRPr="00602D9A">
        <w:t>To analyse guest satisfaction levels in relation to service quality and staff performance.</w:t>
      </w:r>
    </w:p>
    <w:p w14:paraId="718EBF35" w14:textId="3701189F" w:rsidR="00CE0546" w:rsidRPr="00602D9A" w:rsidRDefault="009257E9" w:rsidP="00CE0546">
      <w:pPr>
        <w:pStyle w:val="ListParagraph"/>
        <w:numPr>
          <w:ilvl w:val="0"/>
          <w:numId w:val="1"/>
        </w:numPr>
      </w:pPr>
      <w:r w:rsidRPr="00602D9A">
        <w:t>To identify operational issues affecting guest satisfaction and evaluate them using analytical frameworks.</w:t>
      </w:r>
    </w:p>
    <w:p w14:paraId="0C4A4925" w14:textId="3277906A" w:rsidR="00CE0546" w:rsidRPr="00602D9A" w:rsidRDefault="009257E9" w:rsidP="00CE0546">
      <w:pPr>
        <w:pStyle w:val="ListParagraph"/>
        <w:numPr>
          <w:ilvl w:val="0"/>
          <w:numId w:val="1"/>
        </w:numPr>
      </w:pPr>
      <w:r w:rsidRPr="00602D9A">
        <w:t>To propose practical recommendations to enhance training effectiveness and guest satisfaction.</w:t>
      </w:r>
    </w:p>
    <w:p w14:paraId="35B7128F" w14:textId="4A5BA18F" w:rsidR="00200650" w:rsidRPr="00602D9A" w:rsidRDefault="009257E9" w:rsidP="00200650">
      <w:pPr>
        <w:pStyle w:val="Heading3"/>
      </w:pPr>
      <w:bookmarkStart w:id="5" w:name="_Toc219826469"/>
      <w:r w:rsidRPr="00602D9A">
        <w:t>1.2.3 Questions</w:t>
      </w:r>
      <w:bookmarkEnd w:id="5"/>
    </w:p>
    <w:p w14:paraId="023ADD36" w14:textId="5466B822" w:rsidR="00CE0546" w:rsidRPr="00602D9A" w:rsidRDefault="009257E9" w:rsidP="00CE0546">
      <w:pPr>
        <w:pStyle w:val="ListParagraph"/>
        <w:numPr>
          <w:ilvl w:val="0"/>
          <w:numId w:val="2"/>
        </w:numPr>
      </w:pPr>
      <w:r w:rsidRPr="00602D9A">
        <w:t>How does employee training influence guest satisfaction at IBIS Hotel Northampton?</w:t>
      </w:r>
    </w:p>
    <w:p w14:paraId="2744FF7D" w14:textId="5CEFBB88" w:rsidR="00CE0546" w:rsidRPr="00602D9A" w:rsidRDefault="009257E9" w:rsidP="00CE0546">
      <w:pPr>
        <w:pStyle w:val="ListParagraph"/>
        <w:numPr>
          <w:ilvl w:val="0"/>
          <w:numId w:val="2"/>
        </w:numPr>
      </w:pPr>
      <w:r w:rsidRPr="00602D9A">
        <w:t>What training-related issues affect service quality and guest experiences?</w:t>
      </w:r>
    </w:p>
    <w:p w14:paraId="1D0A31F6" w14:textId="2163961F" w:rsidR="00CE0546" w:rsidRPr="00602D9A" w:rsidRDefault="009257E9" w:rsidP="00CE0546">
      <w:pPr>
        <w:pStyle w:val="ListParagraph"/>
        <w:numPr>
          <w:ilvl w:val="0"/>
          <w:numId w:val="2"/>
        </w:numPr>
      </w:pPr>
      <w:r w:rsidRPr="00602D9A">
        <w:t>How can training practices be improved to enhance guest satisfaction?</w:t>
      </w:r>
    </w:p>
    <w:p w14:paraId="34AC3F29" w14:textId="14D9B10F" w:rsidR="005A3209" w:rsidRPr="00602D9A" w:rsidRDefault="009257E9" w:rsidP="00200650">
      <w:pPr>
        <w:pStyle w:val="Heading2"/>
      </w:pPr>
      <w:bookmarkStart w:id="6" w:name="_Toc219826470"/>
      <w:r w:rsidRPr="00602D9A">
        <w:t>1.3 Overview of the Case Study</w:t>
      </w:r>
      <w:bookmarkEnd w:id="6"/>
    </w:p>
    <w:p w14:paraId="172DC0DF" w14:textId="67219BB3" w:rsidR="005A3209" w:rsidRPr="00602D9A" w:rsidRDefault="009257E9" w:rsidP="00200650">
      <w:pPr>
        <w:pStyle w:val="Heading3"/>
      </w:pPr>
      <w:bookmarkStart w:id="7" w:name="_Toc219826471"/>
      <w:r w:rsidRPr="00602D9A">
        <w:t>1.3.1 Highlighting the Hotel Brand</w:t>
      </w:r>
      <w:bookmarkEnd w:id="7"/>
    </w:p>
    <w:p w14:paraId="6C3D189C" w14:textId="7FC95562" w:rsidR="002F1C5D" w:rsidRPr="00602D9A" w:rsidRDefault="009257E9" w:rsidP="002F1C5D">
      <w:r w:rsidRPr="00602D9A">
        <w:t xml:space="preserve">IBIS is a global economy hotel brand </w:t>
      </w:r>
      <w:r w:rsidR="00DC47AA" w:rsidRPr="00602D9A">
        <w:t>under the group</w:t>
      </w:r>
      <w:r w:rsidRPr="00602D9A">
        <w:t xml:space="preserve"> Accor</w:t>
      </w:r>
      <w:r w:rsidR="00171959" w:rsidRPr="00602D9A">
        <w:t xml:space="preserve"> (Ibis, 2024)</w:t>
      </w:r>
      <w:r w:rsidRPr="00602D9A">
        <w:t>. The brand concentrates on low costs, standardisation and constant delivery of services as it serves the business and leisure travellers.</w:t>
      </w:r>
    </w:p>
    <w:p w14:paraId="6F1E60B9" w14:textId="5AC02E31" w:rsidR="005A3209" w:rsidRPr="00602D9A" w:rsidRDefault="009257E9" w:rsidP="00200650">
      <w:pPr>
        <w:pStyle w:val="Heading3"/>
      </w:pPr>
      <w:bookmarkStart w:id="8" w:name="_Toc219826472"/>
      <w:r w:rsidRPr="00602D9A">
        <w:t>1.3.2 Location</w:t>
      </w:r>
      <w:bookmarkEnd w:id="8"/>
    </w:p>
    <w:p w14:paraId="5B440755" w14:textId="1B538E88" w:rsidR="002F1C5D" w:rsidRPr="00602D9A" w:rsidRDefault="009257E9" w:rsidP="002F1C5D">
      <w:r w:rsidRPr="00602D9A">
        <w:t xml:space="preserve">IBIS Hotel </w:t>
      </w:r>
      <w:proofErr w:type="gramStart"/>
      <w:r w:rsidR="00DC47AA" w:rsidRPr="00602D9A">
        <w:t xml:space="preserve">is located </w:t>
      </w:r>
      <w:r w:rsidR="00171959" w:rsidRPr="00602D9A">
        <w:t>in</w:t>
      </w:r>
      <w:proofErr w:type="gramEnd"/>
      <w:r w:rsidR="00DC47AA" w:rsidRPr="00602D9A">
        <w:t xml:space="preserve"> </w:t>
      </w:r>
      <w:r w:rsidRPr="00602D9A">
        <w:t xml:space="preserve">Northampton, </w:t>
      </w:r>
      <w:r w:rsidR="008E35BA" w:rsidRPr="00602D9A">
        <w:t>UK</w:t>
      </w:r>
      <w:r w:rsidR="00171959" w:rsidRPr="00602D9A">
        <w:t xml:space="preserve"> (</w:t>
      </w:r>
      <w:r w:rsidR="00183CBB" w:rsidRPr="00602D9A">
        <w:t>TripAdvisor, 2025)</w:t>
      </w:r>
      <w:r w:rsidR="008E35BA" w:rsidRPr="00602D9A">
        <w:t>.</w:t>
      </w:r>
      <w:r w:rsidR="00DC47AA" w:rsidRPr="00602D9A">
        <w:t xml:space="preserve"> The hotel</w:t>
      </w:r>
      <w:r w:rsidRPr="00602D9A">
        <w:t xml:space="preserve"> </w:t>
      </w:r>
      <w:r w:rsidR="00C10B71" w:rsidRPr="00602D9A">
        <w:t>comprises</w:t>
      </w:r>
      <w:r w:rsidR="00DC47AA" w:rsidRPr="00602D9A">
        <w:t xml:space="preserve"> </w:t>
      </w:r>
      <w:r w:rsidRPr="00602D9A">
        <w:t xml:space="preserve">business travellers, tourists and short stay clients. Its location </w:t>
      </w:r>
      <w:r w:rsidR="009A7D59" w:rsidRPr="00602D9A">
        <w:t xml:space="preserve">requires </w:t>
      </w:r>
      <w:r w:rsidRPr="00602D9A">
        <w:t xml:space="preserve">the staff to </w:t>
      </w:r>
      <w:r w:rsidR="009A7D59" w:rsidRPr="00602D9A">
        <w:t xml:space="preserve">do </w:t>
      </w:r>
      <w:r w:rsidRPr="00602D9A">
        <w:t>hard work</w:t>
      </w:r>
      <w:r w:rsidR="009A7D59" w:rsidRPr="00602D9A">
        <w:t>,</w:t>
      </w:r>
      <w:r w:rsidRPr="00602D9A">
        <w:t xml:space="preserve"> to ensure efficiency and quality service delivery, irrespective of the high turnover of guests.</w:t>
      </w:r>
    </w:p>
    <w:p w14:paraId="0BB6BBAC" w14:textId="710E186D" w:rsidR="005A3209" w:rsidRPr="00602D9A" w:rsidRDefault="009257E9" w:rsidP="00200650">
      <w:pPr>
        <w:pStyle w:val="Heading2"/>
      </w:pPr>
      <w:bookmarkStart w:id="9" w:name="_Toc219826473"/>
      <w:r w:rsidRPr="00602D9A">
        <w:t>1.4 Key Theme of Topic</w:t>
      </w:r>
      <w:bookmarkEnd w:id="9"/>
    </w:p>
    <w:p w14:paraId="53FCF023" w14:textId="32917B4A" w:rsidR="00200650" w:rsidRPr="00F149D7" w:rsidRDefault="00D90BE0" w:rsidP="000C6D1B">
      <w:r w:rsidRPr="00602D9A">
        <w:t>The most important theme of this study is the relationship between employee training and guest satisfaction in an economy hotel</w:t>
      </w:r>
      <w:r w:rsidR="007C0562" w:rsidRPr="00602D9A">
        <w:t xml:space="preserve">. </w:t>
      </w:r>
      <w:r w:rsidRPr="00602D9A">
        <w:t>The research investigate</w:t>
      </w:r>
      <w:r w:rsidR="007C0562" w:rsidRPr="00602D9A">
        <w:t>s</w:t>
      </w:r>
      <w:r w:rsidRPr="00602D9A">
        <w:t xml:space="preserve"> the quality of the service, personnel performance and guest perceptions after the implementation of training effectiveness. Responsiveness, communication, professionalism and </w:t>
      </w:r>
      <w:r w:rsidR="007C0562" w:rsidRPr="00602D9A">
        <w:t>problem-solving</w:t>
      </w:r>
      <w:r w:rsidRPr="00602D9A">
        <w:t xml:space="preserve"> skills </w:t>
      </w:r>
      <w:r w:rsidR="00183CBB" w:rsidRPr="00602D9A">
        <w:t>are</w:t>
      </w:r>
      <w:r w:rsidR="007C0562" w:rsidRPr="00602D9A">
        <w:t xml:space="preserve"> being </w:t>
      </w:r>
      <w:r w:rsidR="00183CBB" w:rsidRPr="00602D9A">
        <w:t>emphasised</w:t>
      </w:r>
      <w:r w:rsidRPr="00602D9A">
        <w:t xml:space="preserve"> </w:t>
      </w:r>
      <w:proofErr w:type="gramStart"/>
      <w:r w:rsidRPr="00602D9A">
        <w:t>in particular and</w:t>
      </w:r>
      <w:proofErr w:type="gramEnd"/>
      <w:r w:rsidRPr="00602D9A">
        <w:t xml:space="preserve"> </w:t>
      </w:r>
      <w:r w:rsidR="00183CBB" w:rsidRPr="00602D9A">
        <w:t>discuss</w:t>
      </w:r>
      <w:r w:rsidR="00F72A6A" w:rsidRPr="00602D9A">
        <w:t xml:space="preserve"> </w:t>
      </w:r>
      <w:r w:rsidRPr="00602D9A">
        <w:t>how the training practi</w:t>
      </w:r>
      <w:r w:rsidR="00F72A6A" w:rsidRPr="00602D9A">
        <w:t>c</w:t>
      </w:r>
      <w:r w:rsidRPr="00602D9A">
        <w:t>es led to regular service delivery and increased guest satisfaction in a low-cost hotel environment.</w:t>
      </w:r>
      <w:r w:rsidR="007E2901" w:rsidRPr="00602D9A">
        <w:t xml:space="preserve"> </w:t>
      </w:r>
      <w:r w:rsidR="007E2901" w:rsidRPr="00F149D7">
        <w:t>In the UK hospitality sector, the role of all these factors is vivid because they are related to improving guest satisfaction standards</w:t>
      </w:r>
      <w:r w:rsidR="001647AD" w:rsidRPr="00F149D7">
        <w:t xml:space="preserve"> (</w:t>
      </w:r>
      <w:proofErr w:type="spellStart"/>
      <w:r w:rsidR="001647AD" w:rsidRPr="00F149D7">
        <w:t>Singgalen</w:t>
      </w:r>
      <w:proofErr w:type="spellEnd"/>
      <w:r w:rsidR="001647AD" w:rsidRPr="00F149D7">
        <w:t>, 2024)</w:t>
      </w:r>
      <w:r w:rsidR="007E2901" w:rsidRPr="00F149D7">
        <w:t xml:space="preserve">. Thus, overall service recovery can be fostered with a high-quality brand reputation to promote long-term consumer retention at large. </w:t>
      </w:r>
    </w:p>
    <w:p w14:paraId="4E0E5BE1" w14:textId="77777777" w:rsidR="00CC2360" w:rsidRPr="00602D9A" w:rsidRDefault="00CC2360" w:rsidP="000C6D1B"/>
    <w:p w14:paraId="407E7410" w14:textId="77777777" w:rsidR="000C6D1B" w:rsidRPr="00602D9A" w:rsidRDefault="009257E9">
      <w:pPr>
        <w:spacing w:line="259" w:lineRule="auto"/>
        <w:jc w:val="left"/>
        <w:rPr>
          <w:rFonts w:eastAsiaTheme="majorEastAsia" w:cstheme="majorBidi"/>
          <w:b/>
          <w:szCs w:val="32"/>
        </w:rPr>
      </w:pPr>
      <w:r w:rsidRPr="00602D9A">
        <w:br w:type="page"/>
      </w:r>
    </w:p>
    <w:p w14:paraId="14AA77EE" w14:textId="64EBADFB" w:rsidR="00387D5D" w:rsidRPr="00602D9A" w:rsidRDefault="009257E9" w:rsidP="00AD55AA">
      <w:pPr>
        <w:pStyle w:val="Heading1"/>
      </w:pPr>
      <w:bookmarkStart w:id="10" w:name="_Toc219826474"/>
      <w:r w:rsidRPr="00602D9A">
        <w:t>Chapter 2: Literature Review</w:t>
      </w:r>
      <w:bookmarkEnd w:id="10"/>
    </w:p>
    <w:p w14:paraId="3674C34C" w14:textId="3570FACB" w:rsidR="00B80FE6" w:rsidRPr="00602D9A" w:rsidRDefault="009257E9" w:rsidP="00945485">
      <w:pPr>
        <w:pStyle w:val="Heading2"/>
      </w:pPr>
      <w:bookmarkStart w:id="11" w:name="_Toc219826475"/>
      <w:r w:rsidRPr="00602D9A">
        <w:t>2.1 Introduction</w:t>
      </w:r>
      <w:bookmarkEnd w:id="11"/>
    </w:p>
    <w:p w14:paraId="1FE9F16B" w14:textId="4D1EB2DC" w:rsidR="00945485" w:rsidRPr="00602D9A" w:rsidRDefault="009257E9" w:rsidP="00945485">
      <w:r w:rsidRPr="00602D9A">
        <w:t xml:space="preserve">This literature review critically discusses available academic and industry-based studies on training employees </w:t>
      </w:r>
      <w:r w:rsidR="00183CBB" w:rsidRPr="00602D9A">
        <w:t>and</w:t>
      </w:r>
      <w:r w:rsidRPr="00602D9A">
        <w:t xml:space="preserve"> how it affects guest satisfaction in the Accor </w:t>
      </w:r>
      <w:r w:rsidR="009F614C" w:rsidRPr="00602D9A">
        <w:t xml:space="preserve">group - </w:t>
      </w:r>
      <w:r w:rsidRPr="00602D9A">
        <w:t>IBIS Hotel Northampton</w:t>
      </w:r>
      <w:r w:rsidR="009F614C" w:rsidRPr="00602D9A">
        <w:t>.</w:t>
      </w:r>
      <w:r w:rsidRPr="00602D9A">
        <w:t xml:space="preserve"> The issues of training are also reviewed in conne</w:t>
      </w:r>
      <w:r w:rsidR="00727F2B" w:rsidRPr="00602D9A">
        <w:t>ct</w:t>
      </w:r>
      <w:r w:rsidRPr="00602D9A">
        <w:t>ion with problematic aspects of training and suggested separation strategies</w:t>
      </w:r>
      <w:r w:rsidR="00A2461C" w:rsidRPr="00602D9A">
        <w:t>. The</w:t>
      </w:r>
      <w:r w:rsidR="009819AE" w:rsidRPr="00602D9A">
        <w:t xml:space="preserve"> </w:t>
      </w:r>
      <w:r w:rsidRPr="00602D9A">
        <w:t xml:space="preserve">analysis frameworks are </w:t>
      </w:r>
      <w:r w:rsidR="00A2461C" w:rsidRPr="00602D9A">
        <w:t xml:space="preserve">also </w:t>
      </w:r>
      <w:r w:rsidRPr="00602D9A">
        <w:t>applied to the exploration of internal and external factors that impact the hotel business.</w:t>
      </w:r>
    </w:p>
    <w:p w14:paraId="48C9361F" w14:textId="33BBBE8B" w:rsidR="00CB3706" w:rsidRPr="00602D9A" w:rsidRDefault="009257E9" w:rsidP="00945485">
      <w:pPr>
        <w:pStyle w:val="Heading2"/>
      </w:pPr>
      <w:bookmarkStart w:id="12" w:name="_Toc219826476"/>
      <w:r w:rsidRPr="00602D9A">
        <w:t>2.2</w:t>
      </w:r>
      <w:r w:rsidR="002F1C5D" w:rsidRPr="00602D9A">
        <w:t xml:space="preserve"> </w:t>
      </w:r>
      <w:r w:rsidRPr="00602D9A">
        <w:t xml:space="preserve">Influence of </w:t>
      </w:r>
      <w:r w:rsidR="00405ABC" w:rsidRPr="00602D9A">
        <w:t xml:space="preserve">Employee Training on Guest Satisfaction </w:t>
      </w:r>
      <w:r w:rsidRPr="00602D9A">
        <w:t>at IBIS Hotel Northampton</w:t>
      </w:r>
      <w:bookmarkEnd w:id="12"/>
    </w:p>
    <w:p w14:paraId="1CE0169F" w14:textId="5163684B" w:rsidR="00F450E6" w:rsidRPr="00602D9A" w:rsidRDefault="00A2461C" w:rsidP="00F450E6">
      <w:r w:rsidRPr="00602D9A">
        <w:t>There exist several</w:t>
      </w:r>
      <w:r w:rsidR="009257E9" w:rsidRPr="00602D9A">
        <w:t xml:space="preserve"> hospitality </w:t>
      </w:r>
      <w:r w:rsidRPr="00602D9A">
        <w:t xml:space="preserve">research </w:t>
      </w:r>
      <w:r w:rsidR="009257E9" w:rsidRPr="00602D9A">
        <w:t xml:space="preserve">studies that </w:t>
      </w:r>
      <w:r w:rsidR="00183CBB" w:rsidRPr="00602D9A">
        <w:t>discuss</w:t>
      </w:r>
      <w:r w:rsidRPr="00602D9A">
        <w:t xml:space="preserve"> a</w:t>
      </w:r>
      <w:r w:rsidR="009257E9" w:rsidRPr="00602D9A">
        <w:t xml:space="preserve"> close positive correlation between employee training and the satisfaction of the guests. As </w:t>
      </w:r>
      <w:r w:rsidR="00197283" w:rsidRPr="00602D9A">
        <w:t xml:space="preserve">Zhu </w:t>
      </w:r>
      <w:r w:rsidR="00197283" w:rsidRPr="00602D9A">
        <w:rPr>
          <w:i/>
          <w:iCs/>
        </w:rPr>
        <w:t>et al</w:t>
      </w:r>
      <w:r w:rsidR="00197283" w:rsidRPr="00602D9A">
        <w:t>. (2021)</w:t>
      </w:r>
      <w:r w:rsidR="009257E9" w:rsidRPr="00602D9A">
        <w:t xml:space="preserve"> </w:t>
      </w:r>
      <w:r w:rsidR="00222EE5" w:rsidRPr="00602D9A">
        <w:t>opine</w:t>
      </w:r>
      <w:r w:rsidR="00743582" w:rsidRPr="00602D9A">
        <w:t>,</w:t>
      </w:r>
      <w:r w:rsidR="009257E9" w:rsidRPr="00602D9A">
        <w:t xml:space="preserve"> properly trained employees are better in their service competenc</w:t>
      </w:r>
      <w:r w:rsidR="00743582" w:rsidRPr="00602D9A">
        <w:t>e,</w:t>
      </w:r>
      <w:r w:rsidR="009257E9" w:rsidRPr="00602D9A">
        <w:t xml:space="preserve"> have better communication</w:t>
      </w:r>
      <w:r w:rsidR="00743582" w:rsidRPr="00602D9A">
        <w:t xml:space="preserve"> and </w:t>
      </w:r>
      <w:r w:rsidR="009257E9" w:rsidRPr="00602D9A">
        <w:t>emotional intelligence</w:t>
      </w:r>
      <w:r w:rsidR="00183CBB" w:rsidRPr="00602D9A">
        <w:t>,</w:t>
      </w:r>
      <w:r w:rsidR="009257E9" w:rsidRPr="00602D9A">
        <w:t xml:space="preserve"> which all lead to better guest experiences. Training provides the employees with procedural knowledge and standards of behaviour</w:t>
      </w:r>
      <w:r w:rsidR="00183CBB" w:rsidRPr="00602D9A">
        <w:t>,</w:t>
      </w:r>
      <w:r w:rsidR="009257E9" w:rsidRPr="00602D9A">
        <w:t xml:space="preserve"> which is one of the expectations in branded hotel chains.</w:t>
      </w:r>
      <w:r w:rsidR="00743582" w:rsidRPr="00602D9A">
        <w:t xml:space="preserve"> </w:t>
      </w:r>
      <w:r w:rsidR="009257E9" w:rsidRPr="00602D9A">
        <w:t xml:space="preserve">Training is even more important in economy hotels where the number of staff is usually </w:t>
      </w:r>
      <w:proofErr w:type="gramStart"/>
      <w:r w:rsidR="00743582" w:rsidRPr="00602D9A">
        <w:t>limited</w:t>
      </w:r>
      <w:proofErr w:type="gramEnd"/>
      <w:r w:rsidR="009257E9" w:rsidRPr="00602D9A">
        <w:t xml:space="preserve"> </w:t>
      </w:r>
      <w:r w:rsidR="00743582" w:rsidRPr="00602D9A">
        <w:t>and</w:t>
      </w:r>
      <w:r w:rsidR="009257E9" w:rsidRPr="00602D9A">
        <w:t xml:space="preserve"> operational efficiency is given the top priority. According to </w:t>
      </w:r>
      <w:r w:rsidR="00222EE5" w:rsidRPr="00602D9A">
        <w:t xml:space="preserve">Ogunnaike </w:t>
      </w:r>
      <w:r w:rsidR="00222EE5" w:rsidRPr="00602D9A">
        <w:rPr>
          <w:i/>
          <w:iCs/>
        </w:rPr>
        <w:t>et al</w:t>
      </w:r>
      <w:r w:rsidR="00222EE5" w:rsidRPr="00602D9A">
        <w:t>. (2022)</w:t>
      </w:r>
      <w:r w:rsidR="009257E9" w:rsidRPr="00602D9A">
        <w:t>, reliability, efficiency and responsiveness of the staff members have been identified as the most important qualities of guests in a budget hotel. Thus, frontline staff are instrumental in creating perceptions of value for money among guests to the company.</w:t>
      </w:r>
    </w:p>
    <w:p w14:paraId="4E74FCD6" w14:textId="79226E68" w:rsidR="00945485" w:rsidRPr="00602D9A" w:rsidRDefault="009257E9" w:rsidP="00F450E6">
      <w:r w:rsidRPr="00602D9A">
        <w:t>According to the empirical research, it has been</w:t>
      </w:r>
      <w:r w:rsidR="00743582" w:rsidRPr="00602D9A">
        <w:t xml:space="preserve"> suggested</w:t>
      </w:r>
      <w:r w:rsidRPr="00602D9A">
        <w:t xml:space="preserve"> that continuous training enhances service recovery, </w:t>
      </w:r>
      <w:r w:rsidR="00183CBB" w:rsidRPr="00602D9A">
        <w:t>complaint</w:t>
      </w:r>
      <w:r w:rsidRPr="00602D9A">
        <w:t xml:space="preserve"> management and personal interaction</w:t>
      </w:r>
      <w:r w:rsidR="00183CBB" w:rsidRPr="00602D9A">
        <w:t>,</w:t>
      </w:r>
      <w:r w:rsidRPr="00602D9A">
        <w:t xml:space="preserve"> which results in more satisfaction ratings and positive online comments</w:t>
      </w:r>
      <w:r w:rsidR="006E3356" w:rsidRPr="00602D9A">
        <w:t xml:space="preserve"> (</w:t>
      </w:r>
      <w:proofErr w:type="spellStart"/>
      <w:r w:rsidR="006E3356" w:rsidRPr="00602D9A">
        <w:t>Hasbi</w:t>
      </w:r>
      <w:proofErr w:type="spellEnd"/>
      <w:r w:rsidR="006E3356" w:rsidRPr="00602D9A">
        <w:t xml:space="preserve"> and Hanafi, 2024)</w:t>
      </w:r>
      <w:r w:rsidRPr="00602D9A">
        <w:t>. In the case of IBIS Hotel Northampton, the guest feedback often mentions the staff behaviour</w:t>
      </w:r>
      <w:r w:rsidR="00D5739F" w:rsidRPr="00602D9A">
        <w:t xml:space="preserve">, </w:t>
      </w:r>
      <w:r w:rsidRPr="00602D9A">
        <w:t>the efficiency of che</w:t>
      </w:r>
      <w:r w:rsidR="00727F2B" w:rsidRPr="00602D9A">
        <w:t>ck</w:t>
      </w:r>
      <w:r w:rsidRPr="00602D9A">
        <w:t>-in</w:t>
      </w:r>
      <w:r w:rsidR="00D5739F" w:rsidRPr="00602D9A">
        <w:t xml:space="preserve"> and</w:t>
      </w:r>
      <w:r w:rsidRPr="00602D9A">
        <w:t xml:space="preserve"> attentiveness of service</w:t>
      </w:r>
      <w:r w:rsidR="00183CBB" w:rsidRPr="00602D9A">
        <w:t>,</w:t>
      </w:r>
      <w:r w:rsidR="00743582" w:rsidRPr="00602D9A">
        <w:t xml:space="preserve"> </w:t>
      </w:r>
      <w:r w:rsidRPr="00602D9A">
        <w:t>which proves that these factors also determine the level of satisfaction of the guest.</w:t>
      </w:r>
    </w:p>
    <w:p w14:paraId="24B5E3FA" w14:textId="40ADA77E" w:rsidR="00CB3706" w:rsidRPr="00602D9A" w:rsidRDefault="009257E9" w:rsidP="00945485">
      <w:pPr>
        <w:pStyle w:val="Heading2"/>
      </w:pPr>
      <w:bookmarkStart w:id="13" w:name="_Toc219826477"/>
      <w:r w:rsidRPr="00602D9A">
        <w:t xml:space="preserve">2.3 What </w:t>
      </w:r>
      <w:r w:rsidR="00405ABC" w:rsidRPr="00602D9A">
        <w:t xml:space="preserve">Training-Related Issues Affect Service Quality </w:t>
      </w:r>
      <w:r w:rsidRPr="00602D9A">
        <w:t xml:space="preserve">and </w:t>
      </w:r>
      <w:r w:rsidR="00405ABC" w:rsidRPr="00602D9A">
        <w:t>Guest Experiences?</w:t>
      </w:r>
      <w:bookmarkEnd w:id="13"/>
    </w:p>
    <w:p w14:paraId="24783B8F" w14:textId="6F647582" w:rsidR="00945485" w:rsidRPr="00602D9A" w:rsidRDefault="00D5739F" w:rsidP="003047D7">
      <w:pPr>
        <w:jc w:val="left"/>
      </w:pPr>
      <w:r w:rsidRPr="00602D9A">
        <w:t>The e</w:t>
      </w:r>
      <w:r w:rsidR="009257E9" w:rsidRPr="00602D9A">
        <w:t>conomy hotels have high turnover rates</w:t>
      </w:r>
      <w:r w:rsidR="00183CBB" w:rsidRPr="00602D9A">
        <w:t>,</w:t>
      </w:r>
      <w:r w:rsidRPr="00602D9A">
        <w:t xml:space="preserve"> </w:t>
      </w:r>
      <w:r w:rsidR="009257E9" w:rsidRPr="00602D9A">
        <w:t>which tend to decrease the pay-off of the training programmes. Lack of adequate staffing may limit the opportunity to do any systematic training, and employees may learn through on-the-job training with rather uneven direction</w:t>
      </w:r>
      <w:r w:rsidR="00526176" w:rsidRPr="00602D9A">
        <w:t xml:space="preserve"> (Walker and Nickson, 2025)</w:t>
      </w:r>
      <w:r w:rsidR="009257E9" w:rsidRPr="00602D9A">
        <w:t>.</w:t>
      </w:r>
      <w:r w:rsidRPr="00602D9A">
        <w:t xml:space="preserve"> </w:t>
      </w:r>
      <w:r w:rsidR="009257E9" w:rsidRPr="00602D9A">
        <w:t>In addition, it has been found that the training in a small hotel is usually task-oriented and does not focus on soft skills like emotional labour, cultural awareness and interaction with customers</w:t>
      </w:r>
      <w:r w:rsidR="0097386A" w:rsidRPr="00602D9A">
        <w:t xml:space="preserve"> (</w:t>
      </w:r>
      <w:proofErr w:type="spellStart"/>
      <w:r w:rsidR="0097386A" w:rsidRPr="00602D9A">
        <w:t>Dalkhjav</w:t>
      </w:r>
      <w:proofErr w:type="spellEnd"/>
      <w:r w:rsidR="0097386A" w:rsidRPr="00602D9A">
        <w:t xml:space="preserve"> </w:t>
      </w:r>
      <w:r w:rsidR="0097386A" w:rsidRPr="00602D9A">
        <w:rPr>
          <w:i/>
          <w:iCs/>
        </w:rPr>
        <w:t>et al</w:t>
      </w:r>
      <w:r w:rsidR="0097386A" w:rsidRPr="00602D9A">
        <w:t>., 2024)</w:t>
      </w:r>
      <w:r w:rsidR="009257E9" w:rsidRPr="00602D9A">
        <w:t xml:space="preserve">. Such an imbalance can result in service experiences that are within the operational </w:t>
      </w:r>
      <w:proofErr w:type="gramStart"/>
      <w:r w:rsidR="009257E9" w:rsidRPr="00602D9A">
        <w:t>standards, but</w:t>
      </w:r>
      <w:proofErr w:type="gramEnd"/>
      <w:r w:rsidR="009257E9" w:rsidRPr="00602D9A">
        <w:t xml:space="preserve"> cannot surpass the expectations of the guests</w:t>
      </w:r>
      <w:r w:rsidR="001F5B78" w:rsidRPr="00602D9A">
        <w:t xml:space="preserve"> (Cottrell, 2014)</w:t>
      </w:r>
      <w:r w:rsidR="009257E9" w:rsidRPr="00602D9A">
        <w:t>.</w:t>
      </w:r>
      <w:r w:rsidR="009D2D12" w:rsidRPr="00602D9A">
        <w:t xml:space="preserve"> </w:t>
      </w:r>
      <w:r w:rsidR="009257E9" w:rsidRPr="00602D9A">
        <w:t xml:space="preserve">Guest reviews of different hospitality platforms </w:t>
      </w:r>
      <w:r w:rsidRPr="00602D9A">
        <w:t>online</w:t>
      </w:r>
      <w:r w:rsidR="009257E9" w:rsidRPr="00602D9A">
        <w:t xml:space="preserve"> are often accompanied by complaints about the staff, hygiene and professionalism, showing that there is a discrepancy between training requirements and the real provision of services to the customer</w:t>
      </w:r>
      <w:r w:rsidR="00D213F1" w:rsidRPr="00602D9A">
        <w:t xml:space="preserve"> (Vo </w:t>
      </w:r>
      <w:r w:rsidR="00D213F1" w:rsidRPr="00602D9A">
        <w:rPr>
          <w:i/>
          <w:iCs/>
        </w:rPr>
        <w:t>et al</w:t>
      </w:r>
      <w:r w:rsidR="00D213F1" w:rsidRPr="00602D9A">
        <w:t>., 2022)</w:t>
      </w:r>
      <w:r w:rsidR="009257E9" w:rsidRPr="00602D9A">
        <w:t>. Equally, the reviews of employees indicate workload and insufficient staffing, both of which might decrease the effective implementation of training materials and adversely affect the treatment of the guests.</w:t>
      </w:r>
    </w:p>
    <w:p w14:paraId="248F6EFB" w14:textId="22F0AF0C" w:rsidR="00CB3706" w:rsidRPr="00602D9A" w:rsidRDefault="009257E9" w:rsidP="00945485">
      <w:pPr>
        <w:pStyle w:val="Heading2"/>
      </w:pPr>
      <w:bookmarkStart w:id="14" w:name="_Toc219826478"/>
      <w:r w:rsidRPr="00602D9A">
        <w:t xml:space="preserve">2.4 How can </w:t>
      </w:r>
      <w:r w:rsidR="00405ABC" w:rsidRPr="00602D9A">
        <w:t xml:space="preserve">Training Practices </w:t>
      </w:r>
      <w:r w:rsidRPr="00602D9A">
        <w:t>be</w:t>
      </w:r>
      <w:r w:rsidR="00405ABC" w:rsidRPr="00602D9A">
        <w:t xml:space="preserve"> Improved </w:t>
      </w:r>
      <w:r w:rsidRPr="00602D9A">
        <w:t xml:space="preserve">to </w:t>
      </w:r>
      <w:r w:rsidR="00405ABC" w:rsidRPr="00602D9A">
        <w:t>Enhance Guest Satisfaction?</w:t>
      </w:r>
      <w:bookmarkEnd w:id="14"/>
    </w:p>
    <w:p w14:paraId="72AEF3A5" w14:textId="3CB67391" w:rsidR="00945485" w:rsidRPr="00602D9A" w:rsidRDefault="009257E9" w:rsidP="00945485">
      <w:r w:rsidRPr="00602D9A">
        <w:t xml:space="preserve">The sources of literature overwhelmingly encourage the need to adopt continuous and holistic training methods to enhance guest satisfaction. </w:t>
      </w:r>
      <w:r w:rsidR="00A22EC3" w:rsidRPr="00602D9A">
        <w:t xml:space="preserve">Lamri and </w:t>
      </w:r>
      <w:proofErr w:type="spellStart"/>
      <w:r w:rsidR="00A22EC3" w:rsidRPr="00602D9A">
        <w:t>Lubart</w:t>
      </w:r>
      <w:proofErr w:type="spellEnd"/>
      <w:r w:rsidR="00A22EC3" w:rsidRPr="00602D9A">
        <w:t xml:space="preserve"> (2023)</w:t>
      </w:r>
      <w:r w:rsidRPr="00602D9A">
        <w:t xml:space="preserve"> underline the fact that effective training must have a combination of technical skills, behavioural and customer-based competencies. </w:t>
      </w:r>
      <w:r w:rsidR="00D5739F" w:rsidRPr="00602D9A">
        <w:t>In context to</w:t>
      </w:r>
      <w:r w:rsidRPr="00602D9A">
        <w:t xml:space="preserve"> the hotel </w:t>
      </w:r>
      <w:r w:rsidR="00A22EC3" w:rsidRPr="00602D9A">
        <w:t>staff</w:t>
      </w:r>
      <w:r w:rsidRPr="00602D9A">
        <w:t>, this consists of communication skills, conflict resolution, teamwork and the service recovery strategies. E-learning platforms and micro-training modules are the technological approaches that have been deemed as economically viable solutions for the economy hotel brands</w:t>
      </w:r>
      <w:r w:rsidR="00834058" w:rsidRPr="00602D9A">
        <w:t xml:space="preserve"> (Elshaer </w:t>
      </w:r>
      <w:r w:rsidR="00834058" w:rsidRPr="00602D9A">
        <w:rPr>
          <w:i/>
          <w:iCs/>
        </w:rPr>
        <w:t>et al</w:t>
      </w:r>
      <w:r w:rsidR="00834058" w:rsidRPr="00602D9A">
        <w:t>., 2025)</w:t>
      </w:r>
      <w:r w:rsidRPr="00602D9A">
        <w:t>. The methods enable flexibility and standardisation</w:t>
      </w:r>
      <w:r w:rsidR="00834058" w:rsidRPr="00602D9A">
        <w:t>,</w:t>
      </w:r>
      <w:r w:rsidRPr="00602D9A">
        <w:t xml:space="preserve"> </w:t>
      </w:r>
      <w:r w:rsidR="00530424" w:rsidRPr="00602D9A">
        <w:t>bearing</w:t>
      </w:r>
      <w:r w:rsidRPr="00602D9A">
        <w:t xml:space="preserve"> operational constraints. Also, involvement of employees in designing and providing feedback on training has also been found to enhance motivation and service commitment</w:t>
      </w:r>
      <w:r w:rsidR="00FC5B58" w:rsidRPr="00602D9A">
        <w:t xml:space="preserve"> (Van Assen, 2021)</w:t>
      </w:r>
      <w:r w:rsidRPr="00602D9A">
        <w:t>. Employees tend to incorporate skills learned during the training in their operations with guests when they have a perception that the training process is relevant and helpful, thus boosting their level of satisfaction.</w:t>
      </w:r>
    </w:p>
    <w:p w14:paraId="6EB1A4D1" w14:textId="205C0B97" w:rsidR="00B80FE6" w:rsidRPr="00602D9A" w:rsidRDefault="009257E9" w:rsidP="00945485">
      <w:pPr>
        <w:pStyle w:val="Heading2"/>
      </w:pPr>
      <w:bookmarkStart w:id="15" w:name="_Toc219826479"/>
      <w:r w:rsidRPr="00602D9A">
        <w:t>2.5</w:t>
      </w:r>
      <w:r w:rsidR="003F1717" w:rsidRPr="00602D9A">
        <w:t xml:space="preserve"> Analysis </w:t>
      </w:r>
      <w:r w:rsidR="00405ABC" w:rsidRPr="00602D9A">
        <w:t>U</w:t>
      </w:r>
      <w:r w:rsidR="003F1717" w:rsidRPr="00602D9A">
        <w:t>sing PESTEL and SWOT</w:t>
      </w:r>
      <w:bookmarkEnd w:id="15"/>
    </w:p>
    <w:p w14:paraId="3E1ABADA" w14:textId="77777777" w:rsidR="00F17AC2" w:rsidRPr="00602D9A" w:rsidRDefault="009257E9" w:rsidP="00F17AC2">
      <w:pPr>
        <w:rPr>
          <w:b/>
          <w:bCs/>
        </w:rPr>
      </w:pPr>
      <w:r w:rsidRPr="00602D9A">
        <w:rPr>
          <w:b/>
          <w:bCs/>
        </w:rPr>
        <w:t>PESTEL Analysis</w:t>
      </w:r>
    </w:p>
    <w:tbl>
      <w:tblPr>
        <w:tblStyle w:val="TableGrid"/>
        <w:tblW w:w="0" w:type="auto"/>
        <w:tblLook w:val="04A0" w:firstRow="1" w:lastRow="0" w:firstColumn="1" w:lastColumn="0" w:noHBand="0" w:noVBand="1"/>
      </w:tblPr>
      <w:tblGrid>
        <w:gridCol w:w="1975"/>
        <w:gridCol w:w="7041"/>
      </w:tblGrid>
      <w:tr w:rsidR="001647AD" w:rsidRPr="00602D9A" w14:paraId="52D9194C" w14:textId="77777777" w:rsidTr="001647AD">
        <w:tc>
          <w:tcPr>
            <w:tcW w:w="1975" w:type="dxa"/>
          </w:tcPr>
          <w:p w14:paraId="77F506DB" w14:textId="0F6801ED" w:rsidR="001647AD" w:rsidRPr="00602D9A" w:rsidRDefault="001647AD" w:rsidP="001647AD">
            <w:pPr>
              <w:rPr>
                <w:b/>
                <w:bCs/>
              </w:rPr>
            </w:pPr>
            <w:r w:rsidRPr="00602D9A">
              <w:rPr>
                <w:b/>
                <w:bCs/>
              </w:rPr>
              <w:t xml:space="preserve">PESTLE Factors </w:t>
            </w:r>
          </w:p>
        </w:tc>
        <w:tc>
          <w:tcPr>
            <w:tcW w:w="7041" w:type="dxa"/>
          </w:tcPr>
          <w:p w14:paraId="0E14E670" w14:textId="34DDC63A" w:rsidR="001647AD" w:rsidRPr="00602D9A" w:rsidRDefault="001647AD" w:rsidP="00F17AC2">
            <w:pPr>
              <w:rPr>
                <w:b/>
                <w:bCs/>
              </w:rPr>
            </w:pPr>
            <w:r w:rsidRPr="00602D9A">
              <w:rPr>
                <w:b/>
                <w:bCs/>
              </w:rPr>
              <w:t xml:space="preserve">Description </w:t>
            </w:r>
          </w:p>
        </w:tc>
      </w:tr>
      <w:tr w:rsidR="001647AD" w:rsidRPr="00602D9A" w14:paraId="77308773" w14:textId="77777777" w:rsidTr="001647AD">
        <w:tc>
          <w:tcPr>
            <w:tcW w:w="1975" w:type="dxa"/>
          </w:tcPr>
          <w:p w14:paraId="6DAC64CE" w14:textId="4D746263" w:rsidR="001647AD" w:rsidRPr="00602D9A" w:rsidRDefault="001647AD" w:rsidP="001647AD">
            <w:r w:rsidRPr="00602D9A">
              <w:rPr>
                <w:b/>
                <w:bCs/>
              </w:rPr>
              <w:t>Political</w:t>
            </w:r>
          </w:p>
        </w:tc>
        <w:tc>
          <w:tcPr>
            <w:tcW w:w="7041" w:type="dxa"/>
          </w:tcPr>
          <w:p w14:paraId="3D4530BD" w14:textId="77777777" w:rsidR="001647AD" w:rsidRPr="00602D9A" w:rsidRDefault="001647AD" w:rsidP="001647AD">
            <w:pPr>
              <w:pStyle w:val="ListParagraph"/>
              <w:numPr>
                <w:ilvl w:val="0"/>
                <w:numId w:val="4"/>
              </w:numPr>
            </w:pPr>
            <w:r w:rsidRPr="00602D9A">
              <w:t xml:space="preserve">The political aspects include the UK employment legislation, minimum wage laws, health and safety provisions and other factors which directly influence training needs and workload of the staff (GOV.UK, 2022). </w:t>
            </w:r>
          </w:p>
          <w:p w14:paraId="09A417C5" w14:textId="2A76C21E" w:rsidR="001647AD" w:rsidRPr="00602D9A" w:rsidRDefault="001647AD" w:rsidP="001647AD">
            <w:pPr>
              <w:pStyle w:val="ListParagraph"/>
              <w:numPr>
                <w:ilvl w:val="0"/>
                <w:numId w:val="4"/>
              </w:numPr>
            </w:pPr>
            <w:r w:rsidRPr="00602D9A">
              <w:t>These regulations require frequent training, creating more pressure on budget hotels in their operations</w:t>
            </w:r>
          </w:p>
        </w:tc>
      </w:tr>
      <w:tr w:rsidR="001647AD" w:rsidRPr="00602D9A" w14:paraId="7CCAD57D" w14:textId="77777777" w:rsidTr="001647AD">
        <w:tc>
          <w:tcPr>
            <w:tcW w:w="1975" w:type="dxa"/>
          </w:tcPr>
          <w:p w14:paraId="1BC95166" w14:textId="43AA043F" w:rsidR="001647AD" w:rsidRPr="00602D9A" w:rsidRDefault="001647AD" w:rsidP="001647AD">
            <w:r w:rsidRPr="00602D9A">
              <w:rPr>
                <w:b/>
                <w:bCs/>
              </w:rPr>
              <w:t>Economic</w:t>
            </w:r>
          </w:p>
        </w:tc>
        <w:tc>
          <w:tcPr>
            <w:tcW w:w="7041" w:type="dxa"/>
          </w:tcPr>
          <w:p w14:paraId="67FDC37E" w14:textId="77777777" w:rsidR="001647AD" w:rsidRPr="00602D9A" w:rsidRDefault="001647AD" w:rsidP="001647AD">
            <w:pPr>
              <w:pStyle w:val="ListParagraph"/>
              <w:numPr>
                <w:ilvl w:val="0"/>
                <w:numId w:val="5"/>
              </w:numPr>
            </w:pPr>
            <w:r w:rsidRPr="00602D9A">
              <w:t xml:space="preserve">The economic conditions are also important because economy hotels have small budgets and minimal staffing strategies. </w:t>
            </w:r>
          </w:p>
          <w:p w14:paraId="15446B08" w14:textId="6CDCA6F4" w:rsidR="001647AD" w:rsidRPr="00602D9A" w:rsidRDefault="001647AD" w:rsidP="001647AD">
            <w:pPr>
              <w:pStyle w:val="ListParagraph"/>
              <w:numPr>
                <w:ilvl w:val="0"/>
                <w:numId w:val="5"/>
              </w:numPr>
            </w:pPr>
            <w:r w:rsidRPr="00602D9A">
              <w:t>Increased costs of labour and inflation can limit investment in intensive training programmes, which could affect the quality of service and satisfaction of the guests (Wilson, 2025).</w:t>
            </w:r>
          </w:p>
        </w:tc>
      </w:tr>
      <w:tr w:rsidR="001647AD" w:rsidRPr="00602D9A" w14:paraId="3D37E1FB" w14:textId="77777777" w:rsidTr="001647AD">
        <w:tc>
          <w:tcPr>
            <w:tcW w:w="1975" w:type="dxa"/>
          </w:tcPr>
          <w:p w14:paraId="0C6D1679" w14:textId="43EBC6EC" w:rsidR="001647AD" w:rsidRPr="00602D9A" w:rsidRDefault="001647AD" w:rsidP="001647AD">
            <w:r w:rsidRPr="00602D9A">
              <w:rPr>
                <w:b/>
                <w:bCs/>
              </w:rPr>
              <w:t>Social</w:t>
            </w:r>
          </w:p>
        </w:tc>
        <w:tc>
          <w:tcPr>
            <w:tcW w:w="7041" w:type="dxa"/>
          </w:tcPr>
          <w:p w14:paraId="5E0ED63C" w14:textId="77777777" w:rsidR="001647AD" w:rsidRPr="00602D9A" w:rsidRDefault="001647AD" w:rsidP="001647AD">
            <w:pPr>
              <w:pStyle w:val="ListParagraph"/>
              <w:numPr>
                <w:ilvl w:val="0"/>
                <w:numId w:val="6"/>
              </w:numPr>
            </w:pPr>
            <w:r w:rsidRPr="00602D9A">
              <w:t xml:space="preserve">Some of the social aspects are evolving guest demands, greater cultural diversity, and rising concerns regarding service efficiency and professionalism (Gurung </w:t>
            </w:r>
            <w:r w:rsidRPr="00602D9A">
              <w:rPr>
                <w:i/>
                <w:iCs/>
              </w:rPr>
              <w:t>et al</w:t>
            </w:r>
            <w:r w:rsidRPr="00602D9A">
              <w:t xml:space="preserve">., 2024). </w:t>
            </w:r>
          </w:p>
          <w:p w14:paraId="5003CF63" w14:textId="0B23626B" w:rsidR="001647AD" w:rsidRPr="00602D9A" w:rsidRDefault="001647AD" w:rsidP="001647AD">
            <w:pPr>
              <w:pStyle w:val="ListParagraph"/>
              <w:numPr>
                <w:ilvl w:val="0"/>
                <w:numId w:val="6"/>
              </w:numPr>
            </w:pPr>
            <w:r w:rsidRPr="00602D9A">
              <w:t>This is necessitated by constant training of the employee, whether in communication, emotional intelligence and customer service aspects, to satisfy various needs of guests.</w:t>
            </w:r>
          </w:p>
        </w:tc>
      </w:tr>
      <w:tr w:rsidR="001647AD" w:rsidRPr="00602D9A" w14:paraId="24F82765" w14:textId="77777777" w:rsidTr="001647AD">
        <w:tc>
          <w:tcPr>
            <w:tcW w:w="1975" w:type="dxa"/>
          </w:tcPr>
          <w:p w14:paraId="23E52BEF" w14:textId="0D893030" w:rsidR="001647AD" w:rsidRPr="00602D9A" w:rsidRDefault="001647AD" w:rsidP="001647AD">
            <w:r w:rsidRPr="00602D9A">
              <w:rPr>
                <w:b/>
                <w:bCs/>
              </w:rPr>
              <w:t>Technological</w:t>
            </w:r>
          </w:p>
        </w:tc>
        <w:tc>
          <w:tcPr>
            <w:tcW w:w="7041" w:type="dxa"/>
          </w:tcPr>
          <w:p w14:paraId="23ABB327" w14:textId="77777777" w:rsidR="001647AD" w:rsidRPr="00602D9A" w:rsidRDefault="001647AD" w:rsidP="001647AD">
            <w:pPr>
              <w:pStyle w:val="ListParagraph"/>
              <w:numPr>
                <w:ilvl w:val="0"/>
                <w:numId w:val="7"/>
              </w:numPr>
            </w:pPr>
            <w:r w:rsidRPr="00602D9A">
              <w:t xml:space="preserve">The technological factors are also an opportunity to improve the process of training conducted through e-learning, digital onboarding and service systems (Elshaer </w:t>
            </w:r>
            <w:r w:rsidRPr="00602D9A">
              <w:rPr>
                <w:i/>
                <w:iCs/>
              </w:rPr>
              <w:t>et al</w:t>
            </w:r>
            <w:r w:rsidRPr="00602D9A">
              <w:t xml:space="preserve">., 2025). </w:t>
            </w:r>
          </w:p>
          <w:p w14:paraId="29D329D2" w14:textId="74029F71" w:rsidR="001647AD" w:rsidRPr="00602D9A" w:rsidRDefault="001647AD" w:rsidP="001647AD">
            <w:pPr>
              <w:pStyle w:val="ListParagraph"/>
              <w:numPr>
                <w:ilvl w:val="0"/>
                <w:numId w:val="7"/>
              </w:numPr>
            </w:pPr>
            <w:r w:rsidRPr="00602D9A">
              <w:t>Nevertheless, the lack of proper training on the utilisation of technology can hurt the efficiency of the services and the experience of the guests (Das, 2023).</w:t>
            </w:r>
          </w:p>
        </w:tc>
      </w:tr>
      <w:tr w:rsidR="001647AD" w:rsidRPr="00602D9A" w14:paraId="41B14CAA" w14:textId="77777777" w:rsidTr="001647AD">
        <w:tc>
          <w:tcPr>
            <w:tcW w:w="1975" w:type="dxa"/>
          </w:tcPr>
          <w:p w14:paraId="5F0C19D1" w14:textId="05F51202" w:rsidR="001647AD" w:rsidRPr="00602D9A" w:rsidRDefault="001647AD" w:rsidP="001647AD">
            <w:r w:rsidRPr="00602D9A">
              <w:rPr>
                <w:b/>
                <w:bCs/>
              </w:rPr>
              <w:t>Environmental</w:t>
            </w:r>
          </w:p>
        </w:tc>
        <w:tc>
          <w:tcPr>
            <w:tcW w:w="7041" w:type="dxa"/>
          </w:tcPr>
          <w:p w14:paraId="6E4755BE" w14:textId="25BC85D2" w:rsidR="001647AD" w:rsidRPr="00602D9A" w:rsidRDefault="001647AD" w:rsidP="001647AD">
            <w:pPr>
              <w:pStyle w:val="ListParagraph"/>
              <w:numPr>
                <w:ilvl w:val="0"/>
                <w:numId w:val="8"/>
              </w:numPr>
            </w:pPr>
            <w:r w:rsidRPr="00602D9A">
              <w:t xml:space="preserve">Sustainability and energy efficiency are some of the environmental issues that necessitate staff awareness and training to guarantee adherence to the brand standards and guest expectations concerning practises of responsible tourism (Mahran </w:t>
            </w:r>
            <w:r w:rsidRPr="00602D9A">
              <w:rPr>
                <w:i/>
                <w:iCs/>
              </w:rPr>
              <w:t>et al</w:t>
            </w:r>
            <w:r w:rsidRPr="00602D9A">
              <w:t>., 2025).</w:t>
            </w:r>
          </w:p>
        </w:tc>
      </w:tr>
      <w:tr w:rsidR="008E1E58" w:rsidRPr="00602D9A" w14:paraId="1E3574E3" w14:textId="77777777" w:rsidTr="001647AD">
        <w:tc>
          <w:tcPr>
            <w:tcW w:w="1975" w:type="dxa"/>
          </w:tcPr>
          <w:p w14:paraId="4CD39BF9" w14:textId="2335B600" w:rsidR="008E1E58" w:rsidRPr="00602D9A" w:rsidRDefault="008E1E58" w:rsidP="001647AD">
            <w:pPr>
              <w:rPr>
                <w:b/>
                <w:bCs/>
              </w:rPr>
            </w:pPr>
            <w:r w:rsidRPr="00602D9A">
              <w:rPr>
                <w:b/>
                <w:bCs/>
              </w:rPr>
              <w:t>Legal</w:t>
            </w:r>
          </w:p>
        </w:tc>
        <w:tc>
          <w:tcPr>
            <w:tcW w:w="7041" w:type="dxa"/>
          </w:tcPr>
          <w:p w14:paraId="6D137326" w14:textId="7D8F3886" w:rsidR="008E1E58" w:rsidRPr="00602D9A" w:rsidRDefault="008E1E58" w:rsidP="001647AD">
            <w:pPr>
              <w:pStyle w:val="ListParagraph"/>
              <w:numPr>
                <w:ilvl w:val="0"/>
                <w:numId w:val="8"/>
              </w:numPr>
            </w:pPr>
            <w:r w:rsidRPr="00602D9A">
              <w:t>The legal factor includes data protection, legislation on equality and safety at work, which can only be addressed through an organised and continuous employee training to prevent the risks of operations and a tarnished image (Sharma and Kumar, 2025).</w:t>
            </w:r>
          </w:p>
        </w:tc>
      </w:tr>
    </w:tbl>
    <w:p w14:paraId="3BF59777" w14:textId="17D8C269" w:rsidR="00455027" w:rsidRPr="00602D9A" w:rsidRDefault="009257E9" w:rsidP="00455027">
      <w:pPr>
        <w:rPr>
          <w:b/>
          <w:bCs/>
        </w:rPr>
      </w:pPr>
      <w:r w:rsidRPr="00602D9A">
        <w:rPr>
          <w:b/>
          <w:bCs/>
        </w:rPr>
        <w:t>SWOT</w:t>
      </w:r>
    </w:p>
    <w:tbl>
      <w:tblPr>
        <w:tblStyle w:val="TableGrid"/>
        <w:tblW w:w="0" w:type="auto"/>
        <w:tblLook w:val="04A0" w:firstRow="1" w:lastRow="0" w:firstColumn="1" w:lastColumn="0" w:noHBand="0" w:noVBand="1"/>
      </w:tblPr>
      <w:tblGrid>
        <w:gridCol w:w="4508"/>
        <w:gridCol w:w="4508"/>
      </w:tblGrid>
      <w:tr w:rsidR="00B40CA4" w:rsidRPr="00602D9A" w14:paraId="7CE7DDC2" w14:textId="77777777" w:rsidTr="00B40CA4">
        <w:tc>
          <w:tcPr>
            <w:tcW w:w="4508" w:type="dxa"/>
          </w:tcPr>
          <w:p w14:paraId="42793477" w14:textId="4C6F4E47" w:rsidR="00B40CA4" w:rsidRPr="00602D9A" w:rsidRDefault="00B40CA4" w:rsidP="00455027">
            <w:pPr>
              <w:rPr>
                <w:b/>
                <w:bCs/>
              </w:rPr>
            </w:pPr>
            <w:r w:rsidRPr="00602D9A">
              <w:rPr>
                <w:b/>
                <w:bCs/>
              </w:rPr>
              <w:t xml:space="preserve">Strengths </w:t>
            </w:r>
          </w:p>
        </w:tc>
        <w:tc>
          <w:tcPr>
            <w:tcW w:w="4508" w:type="dxa"/>
          </w:tcPr>
          <w:p w14:paraId="3EDE9ADD" w14:textId="59168534" w:rsidR="00B40CA4" w:rsidRPr="00602D9A" w:rsidRDefault="00B40CA4" w:rsidP="00455027">
            <w:pPr>
              <w:rPr>
                <w:b/>
                <w:bCs/>
              </w:rPr>
            </w:pPr>
            <w:r w:rsidRPr="00602D9A">
              <w:rPr>
                <w:b/>
                <w:bCs/>
              </w:rPr>
              <w:t xml:space="preserve">Weaknesses </w:t>
            </w:r>
          </w:p>
        </w:tc>
      </w:tr>
      <w:tr w:rsidR="00B40CA4" w:rsidRPr="00602D9A" w14:paraId="4DD0FCA4" w14:textId="77777777" w:rsidTr="00B40CA4">
        <w:tc>
          <w:tcPr>
            <w:tcW w:w="4508" w:type="dxa"/>
          </w:tcPr>
          <w:p w14:paraId="25CC837E" w14:textId="59A27104" w:rsidR="00B40CA4" w:rsidRPr="00602D9A" w:rsidRDefault="00B40CA4" w:rsidP="00B40CA4">
            <w:pPr>
              <w:pStyle w:val="ListParagraph"/>
              <w:numPr>
                <w:ilvl w:val="0"/>
                <w:numId w:val="8"/>
              </w:numPr>
              <w:rPr>
                <w:b/>
                <w:bCs/>
              </w:rPr>
            </w:pPr>
            <w:r w:rsidRPr="00602D9A">
              <w:t xml:space="preserve">IBIS Hotel Northampton has </w:t>
            </w:r>
            <w:r w:rsidR="00864C56" w:rsidRPr="00602D9A">
              <w:t>several</w:t>
            </w:r>
            <w:r w:rsidRPr="00602D9A">
              <w:t xml:space="preserve"> internal strengths that favour employee training and satisfaction with guests. </w:t>
            </w:r>
          </w:p>
          <w:p w14:paraId="107BB636" w14:textId="77777777" w:rsidR="00864C56" w:rsidRPr="00602D9A" w:rsidRDefault="00B40CA4" w:rsidP="00B40CA4">
            <w:pPr>
              <w:pStyle w:val="ListParagraph"/>
              <w:numPr>
                <w:ilvl w:val="0"/>
                <w:numId w:val="8"/>
              </w:numPr>
              <w:rPr>
                <w:b/>
                <w:bCs/>
              </w:rPr>
            </w:pPr>
            <w:r w:rsidRPr="00602D9A">
              <w:t xml:space="preserve">Being a part of the Accor group, the hotel can be considered a company that runs on a globally recognised brand and has a standard procedure of operation and clear service expectations (Accor Group, 2023). </w:t>
            </w:r>
          </w:p>
          <w:p w14:paraId="1B596BB3" w14:textId="77777777" w:rsidR="00864C56" w:rsidRPr="00602D9A" w:rsidRDefault="00B40CA4" w:rsidP="00B40CA4">
            <w:pPr>
              <w:pStyle w:val="ListParagraph"/>
              <w:numPr>
                <w:ilvl w:val="0"/>
                <w:numId w:val="8"/>
              </w:numPr>
              <w:rPr>
                <w:b/>
                <w:bCs/>
              </w:rPr>
            </w:pPr>
            <w:r w:rsidRPr="00602D9A">
              <w:t xml:space="preserve">These are the guidelines that give a formal basis to employee training and enhancement of the </w:t>
            </w:r>
            <w:proofErr w:type="spellStart"/>
            <w:r w:rsidRPr="00602D9A">
              <w:t>standardity</w:t>
            </w:r>
            <w:proofErr w:type="spellEnd"/>
            <w:r w:rsidRPr="00602D9A">
              <w:t xml:space="preserve"> of service delivery. </w:t>
            </w:r>
          </w:p>
          <w:p w14:paraId="2A8DC0C7" w14:textId="77777777" w:rsidR="00864C56" w:rsidRPr="00602D9A" w:rsidRDefault="00B40CA4" w:rsidP="00B40CA4">
            <w:pPr>
              <w:pStyle w:val="ListParagraph"/>
              <w:numPr>
                <w:ilvl w:val="0"/>
                <w:numId w:val="8"/>
              </w:numPr>
              <w:rPr>
                <w:b/>
                <w:bCs/>
              </w:rPr>
            </w:pPr>
            <w:r w:rsidRPr="00602D9A">
              <w:t xml:space="preserve">Also, the strategy of the brand being efficient and affordable is quite consistent with the organised training programme to achieve the aim of reliability, professionalism and guest satisfaction in the key service touchpoints. </w:t>
            </w:r>
          </w:p>
          <w:p w14:paraId="19DF22CF" w14:textId="77777777" w:rsidR="00864C56" w:rsidRPr="00F149D7" w:rsidRDefault="00B40CA4" w:rsidP="00B40CA4">
            <w:pPr>
              <w:pStyle w:val="ListParagraph"/>
              <w:numPr>
                <w:ilvl w:val="0"/>
                <w:numId w:val="8"/>
              </w:numPr>
              <w:rPr>
                <w:b/>
                <w:bCs/>
              </w:rPr>
            </w:pPr>
            <w:r w:rsidRPr="00F149D7">
              <w:t xml:space="preserve">The Staff training is critically focused on a structured onboarding procedure to comply with the Accor brand standards. </w:t>
            </w:r>
          </w:p>
          <w:p w14:paraId="6461A8F6" w14:textId="77777777" w:rsidR="00864C56" w:rsidRPr="00F149D7" w:rsidRDefault="00B40CA4" w:rsidP="00B40CA4">
            <w:pPr>
              <w:pStyle w:val="ListParagraph"/>
              <w:numPr>
                <w:ilvl w:val="0"/>
                <w:numId w:val="8"/>
              </w:numPr>
              <w:rPr>
                <w:b/>
                <w:bCs/>
              </w:rPr>
            </w:pPr>
            <w:r w:rsidRPr="00F149D7">
              <w:t xml:space="preserve">By fostering a consistent service delivery further, communication can be transparent. </w:t>
            </w:r>
          </w:p>
          <w:p w14:paraId="237B3275" w14:textId="77777777" w:rsidR="00864C56" w:rsidRPr="00F149D7" w:rsidRDefault="00B40CA4" w:rsidP="00B40CA4">
            <w:pPr>
              <w:pStyle w:val="ListParagraph"/>
              <w:numPr>
                <w:ilvl w:val="0"/>
                <w:numId w:val="8"/>
              </w:numPr>
              <w:rPr>
                <w:b/>
                <w:bCs/>
              </w:rPr>
            </w:pPr>
            <w:r w:rsidRPr="00F149D7">
              <w:t xml:space="preserve">These programs also leverage the soft skill development of employees with an effective performance standard. </w:t>
            </w:r>
          </w:p>
          <w:p w14:paraId="663354A2" w14:textId="119BDD08" w:rsidR="00B40CA4" w:rsidRPr="00602D9A" w:rsidRDefault="00B40CA4" w:rsidP="00B40CA4">
            <w:pPr>
              <w:pStyle w:val="ListParagraph"/>
              <w:numPr>
                <w:ilvl w:val="0"/>
                <w:numId w:val="8"/>
              </w:numPr>
              <w:rPr>
                <w:b/>
                <w:bCs/>
              </w:rPr>
            </w:pPr>
            <w:r w:rsidRPr="00F149D7">
              <w:t xml:space="preserve">Thus, the organisation caters to Accor’s global training systems at large. </w:t>
            </w:r>
          </w:p>
        </w:tc>
        <w:tc>
          <w:tcPr>
            <w:tcW w:w="4508" w:type="dxa"/>
          </w:tcPr>
          <w:p w14:paraId="66EC77EC" w14:textId="77777777" w:rsidR="00864C56" w:rsidRPr="00602D9A" w:rsidRDefault="00864C56" w:rsidP="00864C56">
            <w:pPr>
              <w:pStyle w:val="ListParagraph"/>
              <w:numPr>
                <w:ilvl w:val="0"/>
                <w:numId w:val="8"/>
              </w:numPr>
              <w:rPr>
                <w:b/>
                <w:bCs/>
              </w:rPr>
            </w:pPr>
            <w:r w:rsidRPr="00602D9A">
              <w:t xml:space="preserve">The hotel also has internal weaknesses, which could inhibit the success of training programmes. </w:t>
            </w:r>
          </w:p>
          <w:p w14:paraId="549991EE" w14:textId="77777777" w:rsidR="00864C56" w:rsidRPr="00602D9A" w:rsidRDefault="00864C56" w:rsidP="00864C56">
            <w:pPr>
              <w:pStyle w:val="ListParagraph"/>
              <w:numPr>
                <w:ilvl w:val="0"/>
                <w:numId w:val="8"/>
              </w:numPr>
              <w:rPr>
                <w:b/>
                <w:bCs/>
              </w:rPr>
            </w:pPr>
            <w:r w:rsidRPr="00602D9A">
              <w:t xml:space="preserve">Being an economy hotel, the IBIS Hotel Northampton has lean staffing models and high workload requirements, which could limit time to engage in extensive and ongoing training of employees. </w:t>
            </w:r>
          </w:p>
          <w:p w14:paraId="2BE75D86" w14:textId="77777777" w:rsidR="00864C56" w:rsidRPr="00602D9A" w:rsidRDefault="00864C56" w:rsidP="00864C56">
            <w:pPr>
              <w:pStyle w:val="ListParagraph"/>
              <w:numPr>
                <w:ilvl w:val="0"/>
                <w:numId w:val="8"/>
              </w:numPr>
              <w:rPr>
                <w:b/>
                <w:bCs/>
              </w:rPr>
            </w:pPr>
            <w:r w:rsidRPr="00602D9A">
              <w:t xml:space="preserve">Employee turnover is high in the hospitality industry, and this phenomenon also hurts the long-term effectiveness of training investments (Ghani </w:t>
            </w:r>
            <w:r w:rsidRPr="00602D9A">
              <w:rPr>
                <w:i/>
                <w:iCs/>
              </w:rPr>
              <w:t>et al</w:t>
            </w:r>
            <w:r w:rsidRPr="00602D9A">
              <w:t xml:space="preserve">., 2022). </w:t>
            </w:r>
          </w:p>
          <w:p w14:paraId="5A42C01D" w14:textId="228037BF" w:rsidR="00B40CA4" w:rsidRPr="00602D9A" w:rsidRDefault="00864C56" w:rsidP="00864C56">
            <w:pPr>
              <w:pStyle w:val="ListParagraph"/>
              <w:numPr>
                <w:ilvl w:val="0"/>
                <w:numId w:val="8"/>
              </w:numPr>
              <w:rPr>
                <w:b/>
                <w:bCs/>
              </w:rPr>
            </w:pPr>
            <w:r w:rsidRPr="00602D9A">
              <w:t>It can lead to the creation of discrepancies in the experiences of service quality and the experience of the guests.</w:t>
            </w:r>
          </w:p>
        </w:tc>
      </w:tr>
      <w:tr w:rsidR="00B40CA4" w:rsidRPr="00602D9A" w14:paraId="2193E342" w14:textId="77777777" w:rsidTr="00B40CA4">
        <w:tc>
          <w:tcPr>
            <w:tcW w:w="4508" w:type="dxa"/>
          </w:tcPr>
          <w:p w14:paraId="6578ECD4" w14:textId="5B50B6FA" w:rsidR="00B40CA4" w:rsidRPr="00602D9A" w:rsidRDefault="00B40CA4" w:rsidP="00455027">
            <w:pPr>
              <w:rPr>
                <w:b/>
                <w:bCs/>
              </w:rPr>
            </w:pPr>
            <w:r w:rsidRPr="00602D9A">
              <w:rPr>
                <w:b/>
                <w:bCs/>
              </w:rPr>
              <w:t xml:space="preserve">Opportunities </w:t>
            </w:r>
          </w:p>
        </w:tc>
        <w:tc>
          <w:tcPr>
            <w:tcW w:w="4508" w:type="dxa"/>
          </w:tcPr>
          <w:p w14:paraId="6B226544" w14:textId="707EDBFC" w:rsidR="00B40CA4" w:rsidRPr="00602D9A" w:rsidRDefault="00B40CA4" w:rsidP="00455027">
            <w:pPr>
              <w:rPr>
                <w:b/>
                <w:bCs/>
              </w:rPr>
            </w:pPr>
            <w:r w:rsidRPr="00602D9A">
              <w:rPr>
                <w:b/>
                <w:bCs/>
              </w:rPr>
              <w:t xml:space="preserve">Threats </w:t>
            </w:r>
          </w:p>
        </w:tc>
      </w:tr>
      <w:tr w:rsidR="00B40CA4" w:rsidRPr="00602D9A" w14:paraId="4269F2AC" w14:textId="77777777" w:rsidTr="00B40CA4">
        <w:tc>
          <w:tcPr>
            <w:tcW w:w="4508" w:type="dxa"/>
          </w:tcPr>
          <w:p w14:paraId="395A7908" w14:textId="77777777" w:rsidR="00864C56" w:rsidRPr="00602D9A" w:rsidRDefault="00864C56" w:rsidP="00864C56">
            <w:pPr>
              <w:pStyle w:val="ListParagraph"/>
              <w:numPr>
                <w:ilvl w:val="0"/>
                <w:numId w:val="9"/>
              </w:numPr>
            </w:pPr>
            <w:r w:rsidRPr="00602D9A">
              <w:t xml:space="preserve">It has </w:t>
            </w:r>
            <w:proofErr w:type="gramStart"/>
            <w:r w:rsidRPr="00602D9A">
              <w:t>a number of</w:t>
            </w:r>
            <w:proofErr w:type="gramEnd"/>
            <w:r w:rsidRPr="00602D9A">
              <w:t xml:space="preserve"> external opportunities that can benefit the performance of the workforce and the satisfaction of the guests. </w:t>
            </w:r>
          </w:p>
          <w:p w14:paraId="1EBD55D2" w14:textId="77777777" w:rsidR="00864C56" w:rsidRPr="00602D9A" w:rsidRDefault="00864C56" w:rsidP="00864C56">
            <w:pPr>
              <w:pStyle w:val="ListParagraph"/>
              <w:numPr>
                <w:ilvl w:val="0"/>
                <w:numId w:val="9"/>
              </w:numPr>
            </w:pPr>
            <w:r w:rsidRPr="00602D9A">
              <w:t xml:space="preserve">The growing access to online training modules and online learning facilities can be offered as cost-effective methods that are able to meet the budget limit and still facilitate continuous competency building (Minor </w:t>
            </w:r>
            <w:r w:rsidRPr="00602D9A">
              <w:rPr>
                <w:i/>
                <w:iCs/>
              </w:rPr>
              <w:t>et al</w:t>
            </w:r>
            <w:r w:rsidRPr="00602D9A">
              <w:t xml:space="preserve">., 2025). </w:t>
            </w:r>
          </w:p>
          <w:p w14:paraId="1F724B91" w14:textId="5EE1FD3F" w:rsidR="00864C56" w:rsidRPr="00602D9A" w:rsidRDefault="00864C56" w:rsidP="00864C56">
            <w:pPr>
              <w:pStyle w:val="ListParagraph"/>
              <w:numPr>
                <w:ilvl w:val="0"/>
                <w:numId w:val="9"/>
              </w:numPr>
            </w:pPr>
            <w:r w:rsidRPr="00602D9A">
              <w:t>Specific communication, service recovery and customer engagement training will provide a possibility to enhance the relationship with guests and raise the level of their satisfaction (</w:t>
            </w:r>
            <w:proofErr w:type="spellStart"/>
            <w:r w:rsidRPr="00602D9A">
              <w:t>Caferra</w:t>
            </w:r>
            <w:proofErr w:type="spellEnd"/>
            <w:r w:rsidRPr="00602D9A">
              <w:t xml:space="preserve"> </w:t>
            </w:r>
            <w:r w:rsidRPr="00602D9A">
              <w:rPr>
                <w:i/>
                <w:iCs/>
              </w:rPr>
              <w:t>et al</w:t>
            </w:r>
            <w:r w:rsidRPr="00602D9A">
              <w:t>., 2025).</w:t>
            </w:r>
          </w:p>
          <w:p w14:paraId="418210B3" w14:textId="77777777" w:rsidR="00B40CA4" w:rsidRPr="00602D9A" w:rsidRDefault="00B40CA4" w:rsidP="00455027">
            <w:pPr>
              <w:rPr>
                <w:b/>
                <w:bCs/>
              </w:rPr>
            </w:pPr>
          </w:p>
        </w:tc>
        <w:tc>
          <w:tcPr>
            <w:tcW w:w="4508" w:type="dxa"/>
          </w:tcPr>
          <w:p w14:paraId="20A8D4B5" w14:textId="77777777" w:rsidR="009E79D5" w:rsidRPr="00602D9A" w:rsidRDefault="009E79D5" w:rsidP="009E79D5">
            <w:pPr>
              <w:pStyle w:val="ListParagraph"/>
              <w:numPr>
                <w:ilvl w:val="0"/>
                <w:numId w:val="9"/>
              </w:numPr>
            </w:pPr>
            <w:r w:rsidRPr="00602D9A">
              <w:t xml:space="preserve">The external threats that the hotel will encounter include increased expectations of guests due to online reviews and rivalry that can be provided by other accommodation providers. </w:t>
            </w:r>
          </w:p>
          <w:p w14:paraId="214A1EF2" w14:textId="2F95CB66" w:rsidR="009E79D5" w:rsidRPr="00602D9A" w:rsidRDefault="009E79D5" w:rsidP="009E79D5">
            <w:pPr>
              <w:pStyle w:val="ListParagraph"/>
              <w:numPr>
                <w:ilvl w:val="0"/>
                <w:numId w:val="9"/>
              </w:numPr>
            </w:pPr>
            <w:r w:rsidRPr="00602D9A">
              <w:t>Unfavourable customer response concerning the quality of service will soon affect the brand image, causing the necessity to take proper steps to train the staff to eliminate service failures and preserve competitiveness.</w:t>
            </w:r>
          </w:p>
          <w:p w14:paraId="35C785EF" w14:textId="77777777" w:rsidR="00B40CA4" w:rsidRPr="00602D9A" w:rsidRDefault="00B40CA4" w:rsidP="00455027">
            <w:pPr>
              <w:rPr>
                <w:b/>
                <w:bCs/>
              </w:rPr>
            </w:pPr>
          </w:p>
        </w:tc>
      </w:tr>
    </w:tbl>
    <w:p w14:paraId="43C77CB5" w14:textId="59CB94FD" w:rsidR="00C0010D" w:rsidRPr="00602D9A" w:rsidRDefault="009257E9" w:rsidP="00945485">
      <w:pPr>
        <w:pStyle w:val="Heading2"/>
      </w:pPr>
      <w:bookmarkStart w:id="16" w:name="_Toc219826480"/>
      <w:r w:rsidRPr="00602D9A">
        <w:t>2.6 Theoretical / Conceptual Framework</w:t>
      </w:r>
      <w:bookmarkEnd w:id="16"/>
    </w:p>
    <w:p w14:paraId="38652088" w14:textId="6A6279CE" w:rsidR="00597065" w:rsidRPr="00602D9A" w:rsidRDefault="009257E9" w:rsidP="00597065">
      <w:r w:rsidRPr="00602D9A">
        <w:t xml:space="preserve">The conceptual model that will be relied </w:t>
      </w:r>
      <w:r w:rsidR="00D03E8E" w:rsidRPr="00602D9A">
        <w:t xml:space="preserve">on </w:t>
      </w:r>
      <w:r w:rsidRPr="00602D9A">
        <w:t xml:space="preserve">in this research </w:t>
      </w:r>
      <w:r w:rsidR="00D03E8E" w:rsidRPr="00602D9A">
        <w:t>includes</w:t>
      </w:r>
      <w:r w:rsidR="00A172F8" w:rsidRPr="00602D9A">
        <w:t xml:space="preserve"> the</w:t>
      </w:r>
      <w:r w:rsidRPr="00602D9A">
        <w:t xml:space="preserve"> Human Capital Theory and </w:t>
      </w:r>
      <w:r w:rsidR="00AD0F34" w:rsidRPr="00602D9A">
        <w:t>the</w:t>
      </w:r>
      <w:r w:rsidRPr="00602D9A">
        <w:t xml:space="preserve"> Service Quality-Guest Satisfaction</w:t>
      </w:r>
      <w:r w:rsidR="00A172F8" w:rsidRPr="00602D9A">
        <w:t>.</w:t>
      </w:r>
      <w:r w:rsidR="009E79D5" w:rsidRPr="00602D9A">
        <w:t xml:space="preserve"> </w:t>
      </w:r>
      <w:r w:rsidR="009E79D5" w:rsidRPr="000B23D1">
        <w:t xml:space="preserve">Human capital theory was developed by </w:t>
      </w:r>
      <w:r w:rsidR="00082986" w:rsidRPr="000B23D1">
        <w:t>Becker in 1962 as a potential concept in economics that showcases the value of investing an individual’s skills, capabilities, and experiences to optimise productivity standards and overall economic performance of the organisation</w:t>
      </w:r>
      <w:r w:rsidR="00365736" w:rsidRPr="000B23D1">
        <w:t xml:space="preserve"> (</w:t>
      </w:r>
      <w:proofErr w:type="spellStart"/>
      <w:r w:rsidR="00365736" w:rsidRPr="000B23D1">
        <w:t>Awu</w:t>
      </w:r>
      <w:proofErr w:type="spellEnd"/>
      <w:r w:rsidR="00365736" w:rsidRPr="000B23D1">
        <w:t xml:space="preserve"> </w:t>
      </w:r>
      <w:r w:rsidR="00365736" w:rsidRPr="000B23D1">
        <w:rPr>
          <w:i/>
          <w:iCs/>
        </w:rPr>
        <w:t>et al</w:t>
      </w:r>
      <w:r w:rsidR="00365736" w:rsidRPr="000B23D1">
        <w:t>., 2025)</w:t>
      </w:r>
      <w:r w:rsidR="00082986" w:rsidRPr="000B23D1">
        <w:t xml:space="preserve">. </w:t>
      </w:r>
      <w:r w:rsidR="00365736" w:rsidRPr="000B23D1">
        <w:t xml:space="preserve">On the other hand, </w:t>
      </w:r>
      <w:r w:rsidR="00116411" w:rsidRPr="000B23D1">
        <w:t>the Service</w:t>
      </w:r>
      <w:r w:rsidR="009710BC" w:rsidRPr="000B23D1">
        <w:t xml:space="preserve"> </w:t>
      </w:r>
      <w:r w:rsidR="00116411" w:rsidRPr="000B23D1">
        <w:t>Quality</w:t>
      </w:r>
      <w:r w:rsidR="009710BC" w:rsidRPr="000B23D1">
        <w:t>-</w:t>
      </w:r>
      <w:r w:rsidR="00116411" w:rsidRPr="000B23D1">
        <w:t xml:space="preserve">Guest Satisfaction Model </w:t>
      </w:r>
      <w:r w:rsidR="00A211FC" w:rsidRPr="000B23D1">
        <w:t>deals with the tangibility, reliability, responsiveness, assurance and empathy</w:t>
      </w:r>
      <w:r w:rsidR="00BD0049" w:rsidRPr="000B23D1">
        <w:t xml:space="preserve"> (</w:t>
      </w:r>
      <w:proofErr w:type="spellStart"/>
      <w:r w:rsidR="00BD0049" w:rsidRPr="000B23D1">
        <w:t>Puspitarini</w:t>
      </w:r>
      <w:proofErr w:type="spellEnd"/>
      <w:r w:rsidR="00BD0049" w:rsidRPr="000B23D1">
        <w:t>, 2025). All these combined help hospitality firms like IBIS</w:t>
      </w:r>
      <w:r w:rsidR="00A211FC" w:rsidRPr="000B23D1">
        <w:t xml:space="preserve"> to improve the overall service quality and guest satisfaction standards</w:t>
      </w:r>
      <w:r w:rsidR="00A211FC" w:rsidRPr="00602D9A">
        <w:rPr>
          <w:color w:val="EE0000"/>
        </w:rPr>
        <w:t xml:space="preserve">. </w:t>
      </w:r>
    </w:p>
    <w:p w14:paraId="3397E114" w14:textId="25935509" w:rsidR="00597065" w:rsidRPr="00602D9A" w:rsidRDefault="009257E9" w:rsidP="00597065">
      <w:r w:rsidRPr="00602D9A">
        <w:t>According to the Human Capital Theory, individual productivity and organisational performance increase once they invest in employee training</w:t>
      </w:r>
      <w:r w:rsidR="00D03E8E" w:rsidRPr="00602D9A">
        <w:t xml:space="preserve"> (Ullah </w:t>
      </w:r>
      <w:r w:rsidR="00D03E8E" w:rsidRPr="00602D9A">
        <w:rPr>
          <w:i/>
          <w:iCs/>
        </w:rPr>
        <w:t>et al</w:t>
      </w:r>
      <w:r w:rsidR="00D03E8E" w:rsidRPr="00602D9A">
        <w:t>., 2022)</w:t>
      </w:r>
      <w:r w:rsidRPr="00602D9A">
        <w:t>. Training in the hospitality industry enhances skills, competence of the employees in service provision and problem-solving capacity</w:t>
      </w:r>
      <w:r w:rsidR="00AD0F34" w:rsidRPr="00602D9A">
        <w:t>,</w:t>
      </w:r>
      <w:r w:rsidRPr="00602D9A">
        <w:t xml:space="preserve"> which is directly proportional to the satisfaction of the guests </w:t>
      </w:r>
      <w:r w:rsidR="00A172F8" w:rsidRPr="00602D9A">
        <w:t>and</w:t>
      </w:r>
      <w:r w:rsidRPr="00602D9A">
        <w:t xml:space="preserve"> their perception of the quality of services offered.</w:t>
      </w:r>
    </w:p>
    <w:p w14:paraId="1188FA30" w14:textId="1F850EF0" w:rsidR="00455027" w:rsidRPr="00602D9A" w:rsidRDefault="009257E9" w:rsidP="00597065">
      <w:r w:rsidRPr="00602D9A">
        <w:t>The employee training (independent variable) has a direct relation with guest satisfaction (dependent variable) through the service quality dimensions</w:t>
      </w:r>
      <w:r w:rsidR="00E9242E" w:rsidRPr="00602D9A">
        <w:t>,</w:t>
      </w:r>
      <w:r w:rsidRPr="00602D9A">
        <w:t xml:space="preserve"> including the aspect of responsiveness to guests, their reliability and professionalism demonstrated by the employees. This framework helps to </w:t>
      </w:r>
      <w:r w:rsidR="00461361" w:rsidRPr="00602D9A">
        <w:t>recommend</w:t>
      </w:r>
      <w:r w:rsidRPr="00602D9A">
        <w:t xml:space="preserve"> the fact that good training enhances better service delivery, fewer service failures and better perceptions of the guests</w:t>
      </w:r>
      <w:r w:rsidR="00E9242E" w:rsidRPr="00602D9A">
        <w:t xml:space="preserve"> (</w:t>
      </w:r>
      <w:proofErr w:type="spellStart"/>
      <w:r w:rsidR="00E9242E" w:rsidRPr="00602D9A">
        <w:t>Slavković</w:t>
      </w:r>
      <w:proofErr w:type="spellEnd"/>
      <w:r w:rsidR="00E9242E" w:rsidRPr="00602D9A">
        <w:t xml:space="preserve"> </w:t>
      </w:r>
      <w:r w:rsidR="00E9242E" w:rsidRPr="00602D9A">
        <w:rPr>
          <w:i/>
          <w:iCs/>
        </w:rPr>
        <w:t>et al</w:t>
      </w:r>
      <w:r w:rsidR="00E9242E" w:rsidRPr="00602D9A">
        <w:t>., 2023)</w:t>
      </w:r>
      <w:r w:rsidRPr="00602D9A">
        <w:t>. Through amalgamation of theory and concept, the framework offers a systematic underpinning for the analysis of the impact of the training practises on the outcomes of the guest satisfaction within a budget hotel set up.</w:t>
      </w:r>
    </w:p>
    <w:p w14:paraId="11B2C618" w14:textId="3ED5A05A" w:rsidR="00B80FE6" w:rsidRPr="00602D9A" w:rsidRDefault="009257E9" w:rsidP="00945485">
      <w:pPr>
        <w:pStyle w:val="Heading2"/>
      </w:pPr>
      <w:bookmarkStart w:id="17" w:name="_Toc219826481"/>
      <w:r w:rsidRPr="00602D9A">
        <w:t>2.</w:t>
      </w:r>
      <w:r w:rsidR="00C0010D" w:rsidRPr="00602D9A">
        <w:t>7</w:t>
      </w:r>
      <w:r w:rsidRPr="00602D9A">
        <w:t xml:space="preserve"> Literature Gap</w:t>
      </w:r>
      <w:bookmarkEnd w:id="17"/>
    </w:p>
    <w:p w14:paraId="31BA7130" w14:textId="1A6E0157" w:rsidR="00945485" w:rsidRPr="00602D9A" w:rsidRDefault="009257E9" w:rsidP="00597065">
      <w:r w:rsidRPr="00602D9A">
        <w:t>Despite the</w:t>
      </w:r>
      <w:r w:rsidR="00461361" w:rsidRPr="00602D9A">
        <w:t xml:space="preserve"> huge </w:t>
      </w:r>
      <w:r w:rsidRPr="00602D9A">
        <w:t xml:space="preserve">amount of literature that proves the presence of a positive relationship between employee training and guest satisfaction, there are multiple gaps in the literature on hospitality. </w:t>
      </w:r>
      <w:r w:rsidR="00461361" w:rsidRPr="00602D9A">
        <w:t>The a</w:t>
      </w:r>
      <w:r w:rsidRPr="00602D9A">
        <w:t xml:space="preserve">vailable literature on the topic has concentrated on the high-end or big hotel chains with little emphasis on the economy hotels that </w:t>
      </w:r>
      <w:proofErr w:type="gramStart"/>
      <w:r w:rsidRPr="00602D9A">
        <w:t>have to</w:t>
      </w:r>
      <w:proofErr w:type="gramEnd"/>
      <w:r w:rsidRPr="00602D9A">
        <w:t xml:space="preserve"> operate within limited resources</w:t>
      </w:r>
      <w:r w:rsidR="008F2BA4" w:rsidRPr="00602D9A">
        <w:t xml:space="preserve"> (Prentice </w:t>
      </w:r>
      <w:r w:rsidR="008F2BA4" w:rsidRPr="00602D9A">
        <w:rPr>
          <w:i/>
          <w:iCs/>
        </w:rPr>
        <w:t>et al</w:t>
      </w:r>
      <w:r w:rsidR="008F2BA4" w:rsidRPr="00602D9A">
        <w:t>., 2025)</w:t>
      </w:r>
      <w:r w:rsidRPr="00602D9A">
        <w:t xml:space="preserve">. Also, most of the studies are quantitative, overlooking the actual employee level and the reviews of guests </w:t>
      </w:r>
      <w:proofErr w:type="gramStart"/>
      <w:r w:rsidRPr="00602D9A">
        <w:t>on the basis of</w:t>
      </w:r>
      <w:proofErr w:type="gramEnd"/>
      <w:r w:rsidRPr="00602D9A">
        <w:t xml:space="preserve"> the real operation scenarios. The UK hospitality industry has also not been undertaken on the single hotel-placement based research</w:t>
      </w:r>
      <w:r w:rsidR="008F2BA4" w:rsidRPr="00602D9A">
        <w:t>,</w:t>
      </w:r>
      <w:r w:rsidRPr="00602D9A">
        <w:t xml:space="preserve"> which incorporates analytical frameworks like PESTEL and SWOT. This </w:t>
      </w:r>
      <w:r w:rsidR="009D2D12" w:rsidRPr="00602D9A">
        <w:t>research</w:t>
      </w:r>
      <w:r w:rsidRPr="00602D9A">
        <w:t xml:space="preserve"> </w:t>
      </w:r>
      <w:proofErr w:type="gramStart"/>
      <w:r w:rsidRPr="00602D9A">
        <w:t>is able to</w:t>
      </w:r>
      <w:proofErr w:type="gramEnd"/>
      <w:r w:rsidRPr="00602D9A">
        <w:t xml:space="preserve"> fill these gaps because the research will integrate both primary interview findings with secondary thematic analysis </w:t>
      </w:r>
      <w:proofErr w:type="gramStart"/>
      <w:r w:rsidRPr="00602D9A">
        <w:t>in order to</w:t>
      </w:r>
      <w:proofErr w:type="gramEnd"/>
      <w:r w:rsidRPr="00602D9A">
        <w:t xml:space="preserve"> evaluate the training effects in a </w:t>
      </w:r>
      <w:r w:rsidR="003B00CB" w:rsidRPr="00602D9A">
        <w:t>real-world</w:t>
      </w:r>
      <w:r w:rsidRPr="00602D9A">
        <w:t xml:space="preserve"> economy hotel setting.</w:t>
      </w:r>
    </w:p>
    <w:p w14:paraId="684A7610" w14:textId="77777777" w:rsidR="00945485" w:rsidRPr="00602D9A" w:rsidRDefault="00945485" w:rsidP="00945485"/>
    <w:p w14:paraId="15927EA7" w14:textId="77777777" w:rsidR="00921D0C" w:rsidRPr="00602D9A" w:rsidRDefault="009257E9">
      <w:pPr>
        <w:spacing w:line="259" w:lineRule="auto"/>
        <w:jc w:val="left"/>
        <w:rPr>
          <w:rFonts w:eastAsiaTheme="majorEastAsia" w:cstheme="majorBidi"/>
          <w:b/>
          <w:szCs w:val="32"/>
        </w:rPr>
      </w:pPr>
      <w:r w:rsidRPr="00602D9A">
        <w:br w:type="page"/>
      </w:r>
    </w:p>
    <w:p w14:paraId="0078344A" w14:textId="7BD0D544" w:rsidR="00387D5D" w:rsidRPr="00602D9A" w:rsidRDefault="009257E9" w:rsidP="00AD55AA">
      <w:pPr>
        <w:pStyle w:val="Heading1"/>
      </w:pPr>
      <w:bookmarkStart w:id="18" w:name="_Toc219826482"/>
      <w:r w:rsidRPr="00602D9A">
        <w:t>Chapter 3: Methods</w:t>
      </w:r>
      <w:bookmarkEnd w:id="18"/>
    </w:p>
    <w:p w14:paraId="5D2EF2DC" w14:textId="54A4569E" w:rsidR="005447C1" w:rsidRPr="00602D9A" w:rsidRDefault="009257E9" w:rsidP="003D71DC">
      <w:pPr>
        <w:pStyle w:val="Heading2"/>
      </w:pPr>
      <w:bookmarkStart w:id="19" w:name="_Toc219826483"/>
      <w:r w:rsidRPr="00602D9A">
        <w:t>3.1 Overview of the Case Study</w:t>
      </w:r>
      <w:bookmarkEnd w:id="19"/>
    </w:p>
    <w:p w14:paraId="7122170E" w14:textId="40CCB03C" w:rsidR="00A13FA3" w:rsidRPr="00602D9A" w:rsidRDefault="009257E9" w:rsidP="00A13FA3">
      <w:r w:rsidRPr="00602D9A">
        <w:t>The study is based on a case study of the IBIS Hotel Northampton, which is an economy hotel that is faced with a competitive hospitality setting. The case study approach is suitable because it allows a detailed analysis of the employee training practises and their effectiveness in satisfying guests in an actual organisational environment</w:t>
      </w:r>
      <w:r w:rsidR="008A131B" w:rsidRPr="00602D9A">
        <w:t xml:space="preserve"> (Hosen </w:t>
      </w:r>
      <w:r w:rsidR="008A131B" w:rsidRPr="00602D9A">
        <w:rPr>
          <w:i/>
          <w:iCs/>
        </w:rPr>
        <w:t>et al</w:t>
      </w:r>
      <w:r w:rsidR="008A131B" w:rsidRPr="00602D9A">
        <w:t>., 2024)</w:t>
      </w:r>
      <w:r w:rsidRPr="00602D9A">
        <w:t xml:space="preserve">. It was in the hotel placement experience that </w:t>
      </w:r>
      <w:r w:rsidR="00BF5C4E" w:rsidRPr="000B23D1">
        <w:t>the researcher</w:t>
      </w:r>
      <w:r w:rsidRPr="000B23D1">
        <w:t xml:space="preserve"> </w:t>
      </w:r>
      <w:r w:rsidRPr="00602D9A">
        <w:t>got a first-hand experience of the operational practises, service delivery issues, and guest feedback/feedback, so the setting of applied hospitality research is suitable. The research incorporates both primary and secondary sources of information to come up with an overall insight into the research issue.</w:t>
      </w:r>
    </w:p>
    <w:p w14:paraId="3C5644FF" w14:textId="7F521097" w:rsidR="002935A0" w:rsidRPr="00602D9A" w:rsidRDefault="009257E9" w:rsidP="003D71DC">
      <w:pPr>
        <w:pStyle w:val="Heading2"/>
      </w:pPr>
      <w:bookmarkStart w:id="20" w:name="_Toc219826484"/>
      <w:r w:rsidRPr="00602D9A">
        <w:t>3.2 Methodological Approach</w:t>
      </w:r>
      <w:bookmarkEnd w:id="20"/>
    </w:p>
    <w:p w14:paraId="7D4D4DBE" w14:textId="3E923991" w:rsidR="003C5759" w:rsidRPr="00602D9A" w:rsidRDefault="00157C63" w:rsidP="003C5759">
      <w:r w:rsidRPr="00602D9A">
        <w:t>The r</w:t>
      </w:r>
      <w:r w:rsidR="009257E9" w:rsidRPr="00602D9A">
        <w:t xml:space="preserve">esearch methodology is described as the organisation of the process of research planning, data collection, data analysis and data interpretation to </w:t>
      </w:r>
      <w:r w:rsidRPr="00602D9A">
        <w:t>eventually</w:t>
      </w:r>
      <w:r w:rsidR="009257E9" w:rsidRPr="00602D9A">
        <w:t xml:space="preserve"> respond to research questions and research objectives</w:t>
      </w:r>
      <w:r w:rsidR="00BC3913" w:rsidRPr="00602D9A">
        <w:t xml:space="preserve"> (Veal, 2006)</w:t>
      </w:r>
      <w:r w:rsidR="009257E9" w:rsidRPr="00602D9A">
        <w:t>. The methodological choices in hospitality research should be in line with the nature of the research problem and the circumstances.</w:t>
      </w:r>
      <w:r w:rsidRPr="00602D9A">
        <w:t xml:space="preserve"> </w:t>
      </w:r>
      <w:r w:rsidR="009257E9" w:rsidRPr="00602D9A">
        <w:t>The research is carried out as a mixed-method study</w:t>
      </w:r>
      <w:r w:rsidR="008A131B" w:rsidRPr="00602D9A">
        <w:t>,</w:t>
      </w:r>
      <w:r w:rsidR="009257E9" w:rsidRPr="00602D9A">
        <w:t xml:space="preserve"> which involves the </w:t>
      </w:r>
      <w:r w:rsidRPr="00602D9A">
        <w:t xml:space="preserve">primary </w:t>
      </w:r>
      <w:r w:rsidR="009257E9" w:rsidRPr="00602D9A">
        <w:t xml:space="preserve">quantitative and </w:t>
      </w:r>
      <w:r w:rsidRPr="00602D9A">
        <w:t xml:space="preserve">secondary </w:t>
      </w:r>
      <w:r w:rsidR="009257E9" w:rsidRPr="00602D9A">
        <w:t xml:space="preserve">qualitative </w:t>
      </w:r>
      <w:r w:rsidR="008A131B" w:rsidRPr="00602D9A">
        <w:t>methods</w:t>
      </w:r>
      <w:r w:rsidR="00C41E4B" w:rsidRPr="00602D9A">
        <w:t xml:space="preserve"> (Saunders </w:t>
      </w:r>
      <w:r w:rsidR="00C41E4B" w:rsidRPr="00602D9A">
        <w:rPr>
          <w:i/>
          <w:iCs/>
        </w:rPr>
        <w:t>et al</w:t>
      </w:r>
      <w:r w:rsidR="00C41E4B" w:rsidRPr="00602D9A">
        <w:t>., 2012)</w:t>
      </w:r>
      <w:r w:rsidR="009257E9" w:rsidRPr="00602D9A">
        <w:t>. The quantitative study involved a measurement of the perception of employees' training and satisfaction of the guests on a structured survey that was carried out among 120 respondents</w:t>
      </w:r>
      <w:r w:rsidRPr="00602D9A">
        <w:t xml:space="preserve"> through Google </w:t>
      </w:r>
      <w:r w:rsidR="008A131B" w:rsidRPr="00602D9A">
        <w:t>Forms</w:t>
      </w:r>
      <w:r w:rsidR="009257E9" w:rsidRPr="00602D9A">
        <w:t xml:space="preserve">. </w:t>
      </w:r>
      <w:r w:rsidR="0051087F" w:rsidRPr="000B23D1">
        <w:t xml:space="preserve">This survey took place in the four weeks of </w:t>
      </w:r>
      <w:proofErr w:type="gramStart"/>
      <w:r w:rsidR="0051087F" w:rsidRPr="000B23D1">
        <w:t>December,</w:t>
      </w:r>
      <w:proofErr w:type="gramEnd"/>
      <w:r w:rsidR="0051087F" w:rsidRPr="000B23D1">
        <w:t xml:space="preserve"> 2025. The selected respondents were found </w:t>
      </w:r>
      <w:r w:rsidR="00C25C2D" w:rsidRPr="000B23D1">
        <w:t>through</w:t>
      </w:r>
      <w:r w:rsidR="0051087F" w:rsidRPr="000B23D1">
        <w:t xml:space="preserve"> </w:t>
      </w:r>
      <w:r w:rsidR="00C25C2D" w:rsidRPr="000B23D1">
        <w:t xml:space="preserve">a </w:t>
      </w:r>
      <w:r w:rsidR="0051087F" w:rsidRPr="000B23D1">
        <w:t>convenience sampling approach, specifically those who use</w:t>
      </w:r>
      <w:r w:rsidR="00C25C2D" w:rsidRPr="000B23D1">
        <w:t>d</w:t>
      </w:r>
      <w:r w:rsidR="0051087F" w:rsidRPr="000B23D1">
        <w:t xml:space="preserve"> this </w:t>
      </w:r>
      <w:r w:rsidR="00C25C2D" w:rsidRPr="000B23D1">
        <w:t>hotel's</w:t>
      </w:r>
      <w:r w:rsidR="0051087F" w:rsidRPr="000B23D1">
        <w:t xml:space="preserve"> service regularly and</w:t>
      </w:r>
      <w:r w:rsidR="00C25C2D" w:rsidRPr="000B23D1">
        <w:t xml:space="preserve"> were present in the hotel as guests during the survey.</w:t>
      </w:r>
      <w:r w:rsidR="00602D9A" w:rsidRPr="000B23D1">
        <w:t xml:space="preserve"> </w:t>
      </w:r>
      <w:r w:rsidR="00C25C2D" w:rsidRPr="000B23D1">
        <w:t xml:space="preserve">Email details of guests were collected from the IBIS hotel’s databases with the due permission of the Hotel Authority. The </w:t>
      </w:r>
      <w:r w:rsidR="00872121" w:rsidRPr="000B23D1">
        <w:t xml:space="preserve">survey was conducted using Google Forms to record participants' responses digitally. </w:t>
      </w:r>
      <w:r w:rsidR="009257E9" w:rsidRPr="00602D9A">
        <w:t xml:space="preserve">This method enables numerical, pattern and objective responses </w:t>
      </w:r>
      <w:r w:rsidRPr="00602D9A">
        <w:t>for comparison.</w:t>
      </w:r>
    </w:p>
    <w:p w14:paraId="1B04F575" w14:textId="1F6E267C" w:rsidR="00A13FA3" w:rsidRPr="00602D9A" w:rsidRDefault="009257E9" w:rsidP="003C5759">
      <w:r w:rsidRPr="00602D9A">
        <w:t>The qualitative approach was employed by use of the second</w:t>
      </w:r>
      <w:r w:rsidR="00157C63" w:rsidRPr="00602D9A">
        <w:t>ary</w:t>
      </w:r>
      <w:r w:rsidRPr="00602D9A">
        <w:t xml:space="preserve"> thematic analysis, based on available literature, online reviews of guests and feedback in relation to employees to determine four major themes that </w:t>
      </w:r>
      <w:proofErr w:type="gramStart"/>
      <w:r w:rsidRPr="00602D9A">
        <w:t>were considered to be</w:t>
      </w:r>
      <w:proofErr w:type="gramEnd"/>
      <w:r w:rsidRPr="00602D9A">
        <w:t xml:space="preserve"> pertinent to training and quality of service. The application of theory assists in the interpretation of the findings</w:t>
      </w:r>
      <w:r w:rsidR="00157C63" w:rsidRPr="00602D9A">
        <w:t xml:space="preserve"> (</w:t>
      </w:r>
      <w:r w:rsidRPr="00602D9A">
        <w:t>Human Capital Theory</w:t>
      </w:r>
      <w:r w:rsidR="00157C63" w:rsidRPr="00602D9A">
        <w:t>)</w:t>
      </w:r>
      <w:r w:rsidR="00042158" w:rsidRPr="00602D9A">
        <w:t>,</w:t>
      </w:r>
      <w:r w:rsidRPr="00602D9A">
        <w:t xml:space="preserve"> which highlights the essence of investing in labour skills so that the performance of the organisation is boosted</w:t>
      </w:r>
      <w:r w:rsidR="00042158" w:rsidRPr="00602D9A">
        <w:t xml:space="preserve"> (Mutua </w:t>
      </w:r>
      <w:r w:rsidR="00042158" w:rsidRPr="00602D9A">
        <w:rPr>
          <w:i/>
          <w:iCs/>
        </w:rPr>
        <w:t>et al</w:t>
      </w:r>
      <w:r w:rsidR="00042158" w:rsidRPr="00602D9A">
        <w:t>., 2024)</w:t>
      </w:r>
      <w:r w:rsidRPr="00602D9A">
        <w:t>.</w:t>
      </w:r>
      <w:r w:rsidR="00157C63" w:rsidRPr="00602D9A">
        <w:t xml:space="preserve"> </w:t>
      </w:r>
      <w:r w:rsidR="00042158" w:rsidRPr="00602D9A">
        <w:t>The</w:t>
      </w:r>
      <w:r w:rsidRPr="00602D9A">
        <w:t xml:space="preserve"> experimental research design </w:t>
      </w:r>
      <w:r w:rsidR="00157C63" w:rsidRPr="00602D9A">
        <w:t>was</w:t>
      </w:r>
      <w:r w:rsidRPr="00602D9A">
        <w:t xml:space="preserve"> not adapted because of time constraints and ethical issues in the placement environment</w:t>
      </w:r>
      <w:r w:rsidR="00BC3913" w:rsidRPr="00602D9A">
        <w:t xml:space="preserve"> (Bryman, 2008)</w:t>
      </w:r>
      <w:r w:rsidRPr="00602D9A">
        <w:t xml:space="preserve">. In its turn, a non-experimental, descriptive design was deemed to be more suitable. The main software application to </w:t>
      </w:r>
      <w:r w:rsidR="00157C63" w:rsidRPr="00602D9A">
        <w:t>extract</w:t>
      </w:r>
      <w:r w:rsidRPr="00602D9A">
        <w:t xml:space="preserve"> the </w:t>
      </w:r>
      <w:r w:rsidR="00157C63" w:rsidRPr="00602D9A">
        <w:t xml:space="preserve">survey </w:t>
      </w:r>
      <w:r w:rsidRPr="00602D9A">
        <w:t>data and graphical representation was Microsoft Excel</w:t>
      </w:r>
      <w:r w:rsidR="00157C63" w:rsidRPr="00602D9A">
        <w:t>.</w:t>
      </w:r>
    </w:p>
    <w:p w14:paraId="3B032234" w14:textId="4490EA3C" w:rsidR="002935A0" w:rsidRPr="00602D9A" w:rsidRDefault="009257E9" w:rsidP="003D71DC">
      <w:pPr>
        <w:pStyle w:val="Heading2"/>
      </w:pPr>
      <w:bookmarkStart w:id="21" w:name="_Toc219826485"/>
      <w:r w:rsidRPr="00602D9A">
        <w:t xml:space="preserve">3.3 </w:t>
      </w:r>
      <w:r w:rsidR="0007615E" w:rsidRPr="00602D9A">
        <w:t>Advantages, Limitations and Associated Techniques</w:t>
      </w:r>
      <w:bookmarkEnd w:id="21"/>
    </w:p>
    <w:p w14:paraId="1F785B0B" w14:textId="454B462B" w:rsidR="00A13FA3" w:rsidRPr="00602D9A" w:rsidRDefault="009257E9" w:rsidP="00A13FA3">
      <w:r w:rsidRPr="00602D9A">
        <w:t xml:space="preserve">The case study approach has </w:t>
      </w:r>
      <w:proofErr w:type="gramStart"/>
      <w:r w:rsidRPr="00602D9A">
        <w:t>a number of</w:t>
      </w:r>
      <w:proofErr w:type="gramEnd"/>
      <w:r w:rsidRPr="00602D9A">
        <w:t xml:space="preserve"> merits</w:t>
      </w:r>
      <w:r w:rsidR="00042158" w:rsidRPr="00602D9A">
        <w:t>,</w:t>
      </w:r>
      <w:r w:rsidRPr="00602D9A">
        <w:t xml:space="preserve"> which </w:t>
      </w:r>
      <w:r w:rsidR="00157C63" w:rsidRPr="00602D9A">
        <w:t xml:space="preserve">include </w:t>
      </w:r>
      <w:r w:rsidRPr="00602D9A">
        <w:t>situational richness, practicality, and the possibility of connection between theory and practical operations in the hospitality industry. The mixed-methods design would help in triangulating data</w:t>
      </w:r>
      <w:r w:rsidR="00422942" w:rsidRPr="00602D9A">
        <w:t>,</w:t>
      </w:r>
      <w:r w:rsidR="00157C63" w:rsidRPr="00602D9A">
        <w:t xml:space="preserve"> </w:t>
      </w:r>
      <w:r w:rsidRPr="00602D9A">
        <w:t>which would increase the validity and reliability of results</w:t>
      </w:r>
      <w:r w:rsidR="00E20006" w:rsidRPr="00602D9A">
        <w:t xml:space="preserve"> (Ahmed </w:t>
      </w:r>
      <w:r w:rsidR="00E20006" w:rsidRPr="00602D9A">
        <w:rPr>
          <w:i/>
          <w:iCs/>
        </w:rPr>
        <w:t>et al</w:t>
      </w:r>
      <w:r w:rsidR="00E20006" w:rsidRPr="00602D9A">
        <w:t>., 2024)</w:t>
      </w:r>
      <w:r w:rsidRPr="00602D9A">
        <w:t xml:space="preserve">. However, limitations </w:t>
      </w:r>
      <w:r w:rsidR="00157C63" w:rsidRPr="00602D9A">
        <w:t xml:space="preserve">also </w:t>
      </w:r>
      <w:r w:rsidRPr="00602D9A">
        <w:t>exist</w:t>
      </w:r>
      <w:r w:rsidR="00422942" w:rsidRPr="00602D9A">
        <w:t xml:space="preserve">, </w:t>
      </w:r>
      <w:r w:rsidR="00422942" w:rsidRPr="000B23D1">
        <w:t xml:space="preserve">including biases in participants’ selection and many others (Davies </w:t>
      </w:r>
      <w:r w:rsidR="00422942" w:rsidRPr="000B23D1">
        <w:rPr>
          <w:i/>
          <w:iCs/>
        </w:rPr>
        <w:t>et al</w:t>
      </w:r>
      <w:r w:rsidR="00422942" w:rsidRPr="000B23D1">
        <w:t>., 2025)</w:t>
      </w:r>
      <w:r w:rsidRPr="000B23D1">
        <w:t>.</w:t>
      </w:r>
      <w:r w:rsidRPr="00602D9A">
        <w:rPr>
          <w:color w:val="EE0000"/>
        </w:rPr>
        <w:t xml:space="preserve"> </w:t>
      </w:r>
      <w:r w:rsidRPr="00602D9A">
        <w:t xml:space="preserve">The hotel restricts the extent to which the findings can be generalised in the hotel </w:t>
      </w:r>
      <w:proofErr w:type="gramStart"/>
      <w:r w:rsidRPr="00602D9A">
        <w:t>industry as a whole</w:t>
      </w:r>
      <w:proofErr w:type="gramEnd"/>
      <w:r w:rsidRPr="00602D9A">
        <w:t xml:space="preserve">. Also, there can be survey bias or biased opinions of the respondents. The limitations have been managed </w:t>
      </w:r>
      <w:proofErr w:type="gramStart"/>
      <w:r w:rsidRPr="00602D9A">
        <w:t>through the use of</w:t>
      </w:r>
      <w:proofErr w:type="gramEnd"/>
      <w:r w:rsidRPr="00602D9A">
        <w:t xml:space="preserve"> straightforward questions on the surveys, an adequate sample size and corroboration of results with the literature. Other methods related to it are Likert-scale analyses on quantitative analysis and thematic coding on qualitative analysis.</w:t>
      </w:r>
    </w:p>
    <w:p w14:paraId="5D70BEDC" w14:textId="140B5520" w:rsidR="004E1D5E" w:rsidRPr="00602D9A" w:rsidRDefault="009257E9" w:rsidP="003D71DC">
      <w:pPr>
        <w:pStyle w:val="Heading2"/>
      </w:pPr>
      <w:bookmarkStart w:id="22" w:name="_Toc219826486"/>
      <w:r w:rsidRPr="00602D9A">
        <w:t>3.4 Other Significant Methods Employed – Relevance and Application</w:t>
      </w:r>
      <w:bookmarkEnd w:id="22"/>
    </w:p>
    <w:p w14:paraId="09759663" w14:textId="2F51C30A" w:rsidR="00A13FA3" w:rsidRPr="00602D9A" w:rsidRDefault="009257E9" w:rsidP="00A13FA3">
      <w:r w:rsidRPr="00602D9A">
        <w:t xml:space="preserve">The secondary data analysis was used to contextualise primary data. A set of academic journals, industry reports and online reviews made by the guests was analysed to determine employee training </w:t>
      </w:r>
      <w:r w:rsidR="00AC37F1" w:rsidRPr="00602D9A">
        <w:t>and</w:t>
      </w:r>
      <w:r w:rsidRPr="00602D9A">
        <w:t xml:space="preserve"> guest satisfaction. PESTEL and SWOT analytical frameworks were also used to evaluate internal and external issues that affect the </w:t>
      </w:r>
      <w:r w:rsidR="00E20006" w:rsidRPr="00602D9A">
        <w:t>hotel's</w:t>
      </w:r>
      <w:r w:rsidRPr="00602D9A">
        <w:t xml:space="preserve"> activities. Such techniques enhanced the analytical nature of the research and evidence-based conclusions and recommendations</w:t>
      </w:r>
      <w:r w:rsidR="00BC3913" w:rsidRPr="00602D9A">
        <w:t xml:space="preserve"> (</w:t>
      </w:r>
      <w:proofErr w:type="spellStart"/>
      <w:proofErr w:type="gramStart"/>
      <w:r w:rsidR="00BC3913" w:rsidRPr="00602D9A">
        <w:t>Grbich</w:t>
      </w:r>
      <w:proofErr w:type="spellEnd"/>
      <w:r w:rsidR="00BC3913" w:rsidRPr="00602D9A">
        <w:t xml:space="preserve"> ,</w:t>
      </w:r>
      <w:proofErr w:type="gramEnd"/>
      <w:r w:rsidR="00BC3913" w:rsidRPr="00602D9A">
        <w:t xml:space="preserve"> 2006)</w:t>
      </w:r>
      <w:r w:rsidRPr="00602D9A">
        <w:t>.</w:t>
      </w:r>
    </w:p>
    <w:p w14:paraId="34C3FE56" w14:textId="77777777" w:rsidR="005447C1" w:rsidRPr="00602D9A" w:rsidRDefault="009257E9" w:rsidP="006F1CAE">
      <w:pPr>
        <w:rPr>
          <w:rFonts w:eastAsiaTheme="majorEastAsia" w:cstheme="majorBidi"/>
          <w:szCs w:val="32"/>
        </w:rPr>
      </w:pPr>
      <w:r w:rsidRPr="00602D9A">
        <w:br w:type="page"/>
      </w:r>
    </w:p>
    <w:p w14:paraId="528E140F" w14:textId="7A79FBF6" w:rsidR="00387D5D" w:rsidRPr="00602D9A" w:rsidRDefault="009257E9" w:rsidP="00AD55AA">
      <w:pPr>
        <w:pStyle w:val="Heading1"/>
      </w:pPr>
      <w:bookmarkStart w:id="23" w:name="_Toc219826487"/>
      <w:r w:rsidRPr="00602D9A">
        <w:t>Chapter 4: Findings and Discussion</w:t>
      </w:r>
      <w:bookmarkEnd w:id="23"/>
    </w:p>
    <w:p w14:paraId="0FD84C84" w14:textId="6C124F5B" w:rsidR="00E201A6" w:rsidRPr="00602D9A" w:rsidRDefault="009257E9" w:rsidP="00274BFD">
      <w:pPr>
        <w:pStyle w:val="Heading2"/>
      </w:pPr>
      <w:bookmarkStart w:id="24" w:name="_Toc219826488"/>
      <w:r w:rsidRPr="00602D9A">
        <w:t>4.1 Introduction to Findings</w:t>
      </w:r>
      <w:bookmarkEnd w:id="24"/>
    </w:p>
    <w:p w14:paraId="598A6B76" w14:textId="36BB1616" w:rsidR="00FF4B02" w:rsidRPr="00602D9A" w:rsidRDefault="009257E9" w:rsidP="00FF4B02">
      <w:r w:rsidRPr="00602D9A">
        <w:t>In this chapter, the major findings of the study exploring the influence of employee training on guest satisfaction in IBIS Hotel Northampton are discussed. The results are based on the mixed approach</w:t>
      </w:r>
      <w:r w:rsidR="00E20006" w:rsidRPr="00602D9A">
        <w:t>,</w:t>
      </w:r>
      <w:r w:rsidRPr="00602D9A">
        <w:t xml:space="preserve"> which relies on the quantitative data in the form of questionnaires with the guests</w:t>
      </w:r>
      <w:r w:rsidR="00B05C9D" w:rsidRPr="00602D9A">
        <w:t xml:space="preserve"> (</w:t>
      </w:r>
      <w:proofErr w:type="spellStart"/>
      <w:r w:rsidR="00B05C9D" w:rsidRPr="00602D9A">
        <w:t>Wallwey</w:t>
      </w:r>
      <w:proofErr w:type="spellEnd"/>
      <w:r w:rsidR="00B05C9D" w:rsidRPr="00602D9A">
        <w:t xml:space="preserve"> and </w:t>
      </w:r>
      <w:proofErr w:type="spellStart"/>
      <w:r w:rsidR="00B05C9D" w:rsidRPr="00602D9A">
        <w:t>Kajfez</w:t>
      </w:r>
      <w:proofErr w:type="spellEnd"/>
      <w:r w:rsidR="00B05C9D" w:rsidRPr="00602D9A">
        <w:t>, 2023)</w:t>
      </w:r>
      <w:r w:rsidR="00772DD0" w:rsidRPr="00602D9A">
        <w:t xml:space="preserve">. This also </w:t>
      </w:r>
      <w:r w:rsidR="00E20006" w:rsidRPr="00602D9A">
        <w:t>involves</w:t>
      </w:r>
      <w:r w:rsidR="00772DD0" w:rsidRPr="00602D9A">
        <w:t xml:space="preserve"> the</w:t>
      </w:r>
      <w:r w:rsidRPr="00602D9A">
        <w:t xml:space="preserve"> qualitative data analysis through secondary sources</w:t>
      </w:r>
      <w:r w:rsidR="00E20006" w:rsidRPr="00602D9A">
        <w:t>,</w:t>
      </w:r>
      <w:r w:rsidRPr="00602D9A">
        <w:t xml:space="preserve"> including the online guest reviews and other literature on the topic. The frameworks of the results are arranged based on the main research objectives and are aimed at covering the service quality, staff work performance and training efficiency in an economy hotel setting.</w:t>
      </w:r>
    </w:p>
    <w:p w14:paraId="3E513EA9" w14:textId="739F9938" w:rsidR="008F4330" w:rsidRPr="00602D9A" w:rsidRDefault="009257E9" w:rsidP="00FF4B02">
      <w:r w:rsidRPr="00602D9A">
        <w:t xml:space="preserve">The findings section will focus on objectively providing the patterns and trends that develop due to the gathered data and outlining the effect that employee training has in relation to the perceptions of the guests, efficiency of service delivery and the personal satisfaction of the guests. </w:t>
      </w:r>
      <w:r w:rsidR="00772DD0" w:rsidRPr="00602D9A">
        <w:t xml:space="preserve">The </w:t>
      </w:r>
      <w:r w:rsidRPr="00602D9A">
        <w:t>areas of service interactions</w:t>
      </w:r>
      <w:r w:rsidR="00E20006" w:rsidRPr="00602D9A">
        <w:t>, such</w:t>
      </w:r>
      <w:r w:rsidRPr="00602D9A">
        <w:t xml:space="preserve"> as front-desk operations, responsiveness, communicatio</w:t>
      </w:r>
      <w:r w:rsidR="00772DD0" w:rsidRPr="00602D9A">
        <w:t xml:space="preserve">n </w:t>
      </w:r>
      <w:r w:rsidRPr="00602D9A">
        <w:t>and professionalism</w:t>
      </w:r>
      <w:r w:rsidR="00E20006" w:rsidRPr="00602D9A">
        <w:t>,</w:t>
      </w:r>
      <w:r w:rsidRPr="00602D9A">
        <w:t xml:space="preserve"> are discussed. </w:t>
      </w:r>
      <w:r w:rsidR="00772DD0" w:rsidRPr="00602D9A">
        <w:t xml:space="preserve">The evaluation of the </w:t>
      </w:r>
      <w:r w:rsidRPr="00602D9A">
        <w:t xml:space="preserve">critical interpretation </w:t>
      </w:r>
      <w:r w:rsidR="00772DD0" w:rsidRPr="00602D9A">
        <w:t xml:space="preserve">will discuss </w:t>
      </w:r>
      <w:r w:rsidRPr="00602D9A">
        <w:t>the existing academic literature and theoretical frameworks</w:t>
      </w:r>
      <w:r w:rsidR="00E20006" w:rsidRPr="00602D9A">
        <w:t>,</w:t>
      </w:r>
      <w:r w:rsidRPr="00602D9A">
        <w:t xml:space="preserve"> such as Human Capital Theory and service quality models, is provided.</w:t>
      </w:r>
    </w:p>
    <w:p w14:paraId="79A2F3EE" w14:textId="7801F281" w:rsidR="00274BFD" w:rsidRPr="00602D9A" w:rsidRDefault="009257E9" w:rsidP="00274BFD">
      <w:pPr>
        <w:pStyle w:val="Heading2"/>
      </w:pPr>
      <w:bookmarkStart w:id="25" w:name="_Toc219826489"/>
      <w:r w:rsidRPr="00602D9A">
        <w:t>4.2 Findings and Results</w:t>
      </w:r>
      <w:bookmarkEnd w:id="25"/>
    </w:p>
    <w:p w14:paraId="399F200D" w14:textId="791906DE" w:rsidR="00274BFD" w:rsidRPr="00602D9A" w:rsidRDefault="009257E9" w:rsidP="003640CB">
      <w:pPr>
        <w:pStyle w:val="Heading3"/>
      </w:pPr>
      <w:bookmarkStart w:id="26" w:name="_Toc219826490"/>
      <w:r w:rsidRPr="00602D9A">
        <w:t>4.2.1 Primary Interview Analysis</w:t>
      </w:r>
      <w:bookmarkEnd w:id="26"/>
    </w:p>
    <w:p w14:paraId="70C90125" w14:textId="15C17B81" w:rsidR="00676877" w:rsidRPr="00602D9A" w:rsidRDefault="009257E9" w:rsidP="00676877">
      <w:pPr>
        <w:rPr>
          <w:b/>
          <w:bCs/>
        </w:rPr>
      </w:pPr>
      <w:r w:rsidRPr="00602D9A">
        <w:rPr>
          <w:b/>
          <w:bCs/>
        </w:rPr>
        <w:t>Graph 1</w:t>
      </w:r>
    </w:p>
    <w:p w14:paraId="25C7B958" w14:textId="32680E8A" w:rsidR="005E6E82" w:rsidRPr="00602D9A" w:rsidRDefault="009257E9" w:rsidP="00676877">
      <w:r w:rsidRPr="00602D9A">
        <w:rPr>
          <w:noProof/>
        </w:rPr>
        <w:drawing>
          <wp:inline distT="0" distB="0" distL="0" distR="0" wp14:anchorId="2FFDD9D0" wp14:editId="4E551452">
            <wp:extent cx="5731510" cy="2412365"/>
            <wp:effectExtent l="76200" t="76200" r="135890" b="140335"/>
            <wp:docPr id="954143925" name="Picture 1" descr="Forms response chart. Question title: 1. What aspect of employee service influenced your satisfaction the most?.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143925" name="Picture 1" descr="Forms response chart. Question title: 1. What aspect of employee service influenced your satisfaction the most?. Number of responses: 120 responses."/>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5731510" cy="24123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142AC7" w14:textId="37C5652C" w:rsidR="00470BD7" w:rsidRPr="00602D9A" w:rsidRDefault="009257E9" w:rsidP="00676877">
      <w:r w:rsidRPr="00602D9A">
        <w:t>The results indicate that the response of staff (41.7</w:t>
      </w:r>
      <w:r w:rsidR="00772DD0" w:rsidRPr="00602D9A">
        <w:t>%</w:t>
      </w:r>
      <w:r w:rsidRPr="00602D9A">
        <w:t>) had the strongest contribution to the satisfaction of the guests followed by staff communication and staff professionalism (23.3</w:t>
      </w:r>
      <w:r w:rsidR="00772DD0" w:rsidRPr="00602D9A">
        <w:t>%</w:t>
      </w:r>
      <w:r w:rsidRPr="00602D9A">
        <w:t xml:space="preserve"> and 23.3</w:t>
      </w:r>
      <w:r w:rsidR="00772DD0" w:rsidRPr="00602D9A">
        <w:t>%</w:t>
      </w:r>
      <w:r w:rsidRPr="00602D9A">
        <w:t xml:space="preserve"> respectively). Among the ones that were cited by </w:t>
      </w:r>
      <w:proofErr w:type="gramStart"/>
      <w:r w:rsidRPr="00602D9A">
        <w:t>a majority of</w:t>
      </w:r>
      <w:proofErr w:type="gramEnd"/>
      <w:r w:rsidRPr="00602D9A">
        <w:t xml:space="preserve"> respondents (11.7</w:t>
      </w:r>
      <w:r w:rsidR="00772DD0" w:rsidRPr="00602D9A">
        <w:t>%</w:t>
      </w:r>
      <w:r w:rsidRPr="00602D9A">
        <w:t>) was the problem-solving ability. This implies that visitors to the IBIS Hotel Northampton appreciate timely and attentive service</w:t>
      </w:r>
      <w:r w:rsidR="00F50E5E" w:rsidRPr="00602D9A">
        <w:t>. The</w:t>
      </w:r>
      <w:r w:rsidRPr="00602D9A">
        <w:t xml:space="preserve"> issue of training is concerned with responsiveness and front-line efficiency.</w:t>
      </w:r>
    </w:p>
    <w:p w14:paraId="2EDFCAF4" w14:textId="0D4F4B1E" w:rsidR="00676877" w:rsidRPr="00602D9A" w:rsidRDefault="009257E9" w:rsidP="00676877">
      <w:pPr>
        <w:rPr>
          <w:b/>
          <w:bCs/>
        </w:rPr>
      </w:pPr>
      <w:r w:rsidRPr="00602D9A">
        <w:rPr>
          <w:b/>
          <w:bCs/>
        </w:rPr>
        <w:t>Graph 2</w:t>
      </w:r>
    </w:p>
    <w:p w14:paraId="6C68E8B9" w14:textId="59DE2F8E" w:rsidR="005E6E82" w:rsidRPr="00602D9A" w:rsidRDefault="009257E9" w:rsidP="00676877">
      <w:r w:rsidRPr="00602D9A">
        <w:rPr>
          <w:noProof/>
        </w:rPr>
        <w:drawing>
          <wp:inline distT="0" distB="0" distL="0" distR="0" wp14:anchorId="7D5D2120" wp14:editId="0BDEC992">
            <wp:extent cx="5731510" cy="2412365"/>
            <wp:effectExtent l="76200" t="76200" r="135890" b="140335"/>
            <wp:docPr id="1187038688" name="Picture 2" descr="Forms response chart. Question title: 2. Where did you most frequently interact with hotel staff during your stay?.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038688" name="Picture 3" descr="Forms response chart. Question title: 2. Where did you most frequently interact with hotel staff during your stay?. Number of responses: 120 responses."/>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731510" cy="24123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FBE734C" w14:textId="557F7847" w:rsidR="00665AB4" w:rsidRPr="00602D9A" w:rsidRDefault="009257E9" w:rsidP="009D5A79">
      <w:r w:rsidRPr="00602D9A">
        <w:t xml:space="preserve">According to the results, guests communicated most with the staff when dining in the restaurant/bar (36.7%), housekeeping (35.8%), with the front desk/reception (15.8%). Guest services were in the common areas at </w:t>
      </w:r>
      <w:r w:rsidR="00F50E5E" w:rsidRPr="00602D9A">
        <w:t>(</w:t>
      </w:r>
      <w:r w:rsidRPr="00602D9A">
        <w:t>11.7%</w:t>
      </w:r>
      <w:r w:rsidR="00F50E5E" w:rsidRPr="00602D9A">
        <w:t>)</w:t>
      </w:r>
      <w:r w:rsidRPr="00602D9A">
        <w:t xml:space="preserve">. This prove that training should not be constrained to reception </w:t>
      </w:r>
      <w:proofErr w:type="gramStart"/>
      <w:r w:rsidRPr="00602D9A">
        <w:t>staff</w:t>
      </w:r>
      <w:r w:rsidR="00F50E5E" w:rsidRPr="00602D9A">
        <w:t>,</w:t>
      </w:r>
      <w:r w:rsidRPr="00602D9A">
        <w:t xml:space="preserve"> but</w:t>
      </w:r>
      <w:proofErr w:type="gramEnd"/>
      <w:r w:rsidRPr="00602D9A">
        <w:t xml:space="preserve"> should be extended to the departments where the guests interact most.</w:t>
      </w:r>
    </w:p>
    <w:p w14:paraId="0B5916DF" w14:textId="184F92C6" w:rsidR="00676877" w:rsidRPr="00602D9A" w:rsidRDefault="009257E9" w:rsidP="00676877">
      <w:pPr>
        <w:rPr>
          <w:b/>
          <w:bCs/>
        </w:rPr>
      </w:pPr>
      <w:r w:rsidRPr="00602D9A">
        <w:rPr>
          <w:b/>
          <w:bCs/>
        </w:rPr>
        <w:t>Graph 3</w:t>
      </w:r>
    </w:p>
    <w:p w14:paraId="188665FB" w14:textId="02E9E88A" w:rsidR="005E6E82" w:rsidRPr="00602D9A" w:rsidRDefault="009257E9" w:rsidP="00676877">
      <w:r w:rsidRPr="00602D9A">
        <w:rPr>
          <w:noProof/>
        </w:rPr>
        <w:drawing>
          <wp:inline distT="0" distB="0" distL="0" distR="0" wp14:anchorId="64946F80" wp14:editId="7BEB4378">
            <wp:extent cx="5731510" cy="2412365"/>
            <wp:effectExtent l="76200" t="76200" r="135890" b="140335"/>
            <wp:docPr id="255484106" name="Picture 3" descr="Forms response chart. Question title: 3. How would you rate the overall training level of hotel employees?.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484106" name="Picture 5" descr="Forms response chart. Question title: 3. How would you rate the overall training level of hotel employees?. Number of responses: 120 responses."/>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731510" cy="24123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E9EC20A" w14:textId="01F4DDDC" w:rsidR="009D5A79" w:rsidRPr="00602D9A" w:rsidRDefault="009257E9" w:rsidP="00676877">
      <w:r w:rsidRPr="00602D9A">
        <w:t xml:space="preserve">Most of the respondents perceived the employee training to be good (35%) and poor (35%), which was characterised by inconsistency. In the meantime, the ratings of training being very poor were </w:t>
      </w:r>
      <w:r w:rsidR="00F50E5E" w:rsidRPr="00602D9A">
        <w:t>16.7%</w:t>
      </w:r>
      <w:r w:rsidRPr="00602D9A">
        <w:t xml:space="preserve">, whereas the ratings of the same as very good were only </w:t>
      </w:r>
      <w:r w:rsidR="00F50E5E" w:rsidRPr="00602D9A">
        <w:t>13.3%.</w:t>
      </w:r>
      <w:r w:rsidRPr="00602D9A">
        <w:t xml:space="preserve"> Such results provide reasons to believe that training may exist</w:t>
      </w:r>
      <w:r w:rsidR="00F50E5E" w:rsidRPr="00602D9A">
        <w:t xml:space="preserve"> and </w:t>
      </w:r>
      <w:r w:rsidRPr="00602D9A">
        <w:t xml:space="preserve">influences the way </w:t>
      </w:r>
      <w:r w:rsidR="006F7E08" w:rsidRPr="00602D9A">
        <w:t xml:space="preserve">of the </w:t>
      </w:r>
      <w:r w:rsidRPr="00602D9A">
        <w:t>guests who stay at a place understand service quality.</w:t>
      </w:r>
    </w:p>
    <w:p w14:paraId="6B93186F" w14:textId="66DEE0C7" w:rsidR="00676877" w:rsidRPr="00602D9A" w:rsidRDefault="009257E9" w:rsidP="00676877">
      <w:pPr>
        <w:rPr>
          <w:b/>
          <w:bCs/>
        </w:rPr>
      </w:pPr>
      <w:r w:rsidRPr="00602D9A">
        <w:rPr>
          <w:b/>
          <w:bCs/>
        </w:rPr>
        <w:t>Graph 4</w:t>
      </w:r>
    </w:p>
    <w:p w14:paraId="4C651A41" w14:textId="4865C4DD" w:rsidR="005E6E82" w:rsidRPr="00602D9A" w:rsidRDefault="009257E9" w:rsidP="00676877">
      <w:r w:rsidRPr="00602D9A">
        <w:rPr>
          <w:noProof/>
        </w:rPr>
        <w:drawing>
          <wp:inline distT="0" distB="0" distL="0" distR="0" wp14:anchorId="1945096E" wp14:editId="515D36A7">
            <wp:extent cx="5731510" cy="2412365"/>
            <wp:effectExtent l="76200" t="76200" r="135890" b="140335"/>
            <wp:docPr id="1153008092" name="Picture 4" descr="Forms response chart. Question title: 4. How effectively did staff handle your requests or concerns?.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008092" name="Picture 7" descr="Forms response chart. Question title: 4. How effectively did staff handle your requests or concerns?. Number of responses: 120 responses."/>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731510" cy="24123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E0A9381" w14:textId="0373D157" w:rsidR="009D5A79" w:rsidRPr="00602D9A" w:rsidRDefault="009257E9" w:rsidP="00676877">
      <w:r w:rsidRPr="00602D9A">
        <w:t xml:space="preserve">The data demonstrates that </w:t>
      </w:r>
      <w:r w:rsidR="006F7E08" w:rsidRPr="00602D9A">
        <w:t>43.3%</w:t>
      </w:r>
      <w:r w:rsidRPr="00602D9A">
        <w:t xml:space="preserve"> of guests rated the effectiveness of staff in terms of responding to requests very well and </w:t>
      </w:r>
      <w:r w:rsidR="006F7E08" w:rsidRPr="00602D9A">
        <w:t>17.5%</w:t>
      </w:r>
      <w:r w:rsidRPr="00602D9A">
        <w:t xml:space="preserve"> rated it very well. </w:t>
      </w:r>
      <w:r w:rsidR="006F7E08" w:rsidRPr="00602D9A">
        <w:t>However, a</w:t>
      </w:r>
      <w:r w:rsidRPr="00602D9A">
        <w:t xml:space="preserve"> significant 39.2% have</w:t>
      </w:r>
      <w:r w:rsidR="006F7E08" w:rsidRPr="00602D9A">
        <w:t xml:space="preserve"> </w:t>
      </w:r>
      <w:r w:rsidRPr="00602D9A">
        <w:t>suffered ineffective and very ineffective handling. This points to the shortage of problem-solving and service recovery skills</w:t>
      </w:r>
      <w:r w:rsidR="006F7E08" w:rsidRPr="00602D9A">
        <w:t>. This also i</w:t>
      </w:r>
      <w:r w:rsidRPr="00602D9A">
        <w:t>mplies the necessity to conduct specific training to enhance staff confidence and response towards the concerns of guests.</w:t>
      </w:r>
    </w:p>
    <w:p w14:paraId="4F01E300" w14:textId="44914B4F" w:rsidR="00676877" w:rsidRPr="00602D9A" w:rsidRDefault="009257E9" w:rsidP="00676877">
      <w:pPr>
        <w:rPr>
          <w:b/>
          <w:bCs/>
        </w:rPr>
      </w:pPr>
      <w:r w:rsidRPr="00602D9A">
        <w:rPr>
          <w:b/>
          <w:bCs/>
        </w:rPr>
        <w:t>Graph 5</w:t>
      </w:r>
    </w:p>
    <w:p w14:paraId="4A00D912" w14:textId="72DC1E2A" w:rsidR="005E6E82" w:rsidRPr="00602D9A" w:rsidRDefault="009257E9" w:rsidP="006F7E08">
      <w:pPr>
        <w:jc w:val="center"/>
      </w:pPr>
      <w:r w:rsidRPr="00602D9A">
        <w:rPr>
          <w:noProof/>
        </w:rPr>
        <w:drawing>
          <wp:inline distT="0" distB="0" distL="0" distR="0" wp14:anchorId="53958FCD" wp14:editId="2DABF7F3">
            <wp:extent cx="5394960" cy="2270713"/>
            <wp:effectExtent l="76200" t="76200" r="129540" b="130175"/>
            <wp:docPr id="996032058" name="Picture 5" descr="Forms response chart. Question title: 5. Why do you think employee behaviour affected your hotel experience?.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032058" name="Picture 9" descr="Forms response chart. Question title: 5. Why do you think employee behaviour affected your hotel experience?. Number of responses: 120 responses."/>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5399537" cy="22726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8FB9D4" w14:textId="4E29FE16" w:rsidR="009D5A79" w:rsidRPr="00602D9A" w:rsidRDefault="006F7E08" w:rsidP="00676877">
      <w:r w:rsidRPr="00602D9A">
        <w:t>The f</w:t>
      </w:r>
      <w:r w:rsidR="009257E9" w:rsidRPr="00602D9A">
        <w:t>indings indicate that quick response (33.3</w:t>
      </w:r>
      <w:r w:rsidRPr="00602D9A">
        <w:t>%</w:t>
      </w:r>
      <w:r w:rsidR="009257E9" w:rsidRPr="00602D9A">
        <w:t>) and staff knowledge (29.2</w:t>
      </w:r>
      <w:r w:rsidRPr="00602D9A">
        <w:t>%</w:t>
      </w:r>
      <w:r w:rsidR="009257E9" w:rsidRPr="00602D9A">
        <w:t xml:space="preserve">) </w:t>
      </w:r>
      <w:r w:rsidRPr="00602D9A">
        <w:t xml:space="preserve">was </w:t>
      </w:r>
      <w:r w:rsidR="009257E9" w:rsidRPr="00602D9A">
        <w:t>the core reasons why employee behaviour affected the experience of guests. Role confidence emerged at 25</w:t>
      </w:r>
      <w:r w:rsidRPr="00602D9A">
        <w:t>%</w:t>
      </w:r>
      <w:r w:rsidR="009257E9" w:rsidRPr="00602D9A">
        <w:t>, and politeness left alone had the least impact of 12.5</w:t>
      </w:r>
      <w:r w:rsidRPr="00602D9A">
        <w:t>%</w:t>
      </w:r>
      <w:r w:rsidR="009257E9" w:rsidRPr="00602D9A">
        <w:t>. This is an indication that competence and efficiency are the main aspects that guests are concerned with, rather than courtesy alone</w:t>
      </w:r>
      <w:r w:rsidRPr="00602D9A">
        <w:t>,</w:t>
      </w:r>
      <w:r w:rsidR="009257E9" w:rsidRPr="00602D9A">
        <w:t xml:space="preserve"> which supports the aspect of practical and role-specific training.</w:t>
      </w:r>
    </w:p>
    <w:p w14:paraId="228D295B" w14:textId="0D8F9EB5" w:rsidR="00676877" w:rsidRPr="00602D9A" w:rsidRDefault="009257E9" w:rsidP="00676877">
      <w:pPr>
        <w:rPr>
          <w:b/>
          <w:bCs/>
        </w:rPr>
      </w:pPr>
      <w:r w:rsidRPr="00602D9A">
        <w:rPr>
          <w:b/>
          <w:bCs/>
        </w:rPr>
        <w:t>Graph 6</w:t>
      </w:r>
    </w:p>
    <w:p w14:paraId="4D284A0A" w14:textId="36AB1F8F" w:rsidR="00665AB4" w:rsidRPr="00602D9A" w:rsidRDefault="009257E9" w:rsidP="00676877">
      <w:r w:rsidRPr="00602D9A">
        <w:rPr>
          <w:noProof/>
        </w:rPr>
        <w:drawing>
          <wp:inline distT="0" distB="0" distL="0" distR="0" wp14:anchorId="2F6ACAC9" wp14:editId="449A5476">
            <wp:extent cx="5731510" cy="2412365"/>
            <wp:effectExtent l="76200" t="76200" r="135890" b="140335"/>
            <wp:docPr id="69313353" name="Picture 6" descr="Forms response chart. Question title: 6. What type of service issue did you experience, if any?.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13353" name="Picture 11" descr="Forms response chart. Question title: 6. What type of service issue did you experience, if any?. Number of responses: 120 responses."/>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5731510" cy="24123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3487F7B" w14:textId="54C51306" w:rsidR="004F01FB" w:rsidRPr="00602D9A" w:rsidRDefault="009257E9" w:rsidP="00676877">
      <w:r w:rsidRPr="00602D9A">
        <w:t>The results show that the most prevalent service problem for guests was communication problems (42.5%). These were in turn followed by delays in service (27.5%), service quality concerns (15.8%) and had no problems (14.2%). Such results indicate communication as one of the weaknesses and one of the critical points of improvement with staff training as an instrument.</w:t>
      </w:r>
    </w:p>
    <w:p w14:paraId="4D8D918D" w14:textId="6280D001" w:rsidR="00676877" w:rsidRPr="00602D9A" w:rsidRDefault="009257E9" w:rsidP="00676877">
      <w:pPr>
        <w:rPr>
          <w:b/>
          <w:bCs/>
        </w:rPr>
      </w:pPr>
      <w:r w:rsidRPr="00602D9A">
        <w:rPr>
          <w:b/>
          <w:bCs/>
        </w:rPr>
        <w:t>Graph 7</w:t>
      </w:r>
    </w:p>
    <w:p w14:paraId="1D38BDA7" w14:textId="29E406BD" w:rsidR="00665AB4" w:rsidRPr="00602D9A" w:rsidRDefault="009257E9" w:rsidP="00E064D6">
      <w:pPr>
        <w:jc w:val="center"/>
      </w:pPr>
      <w:r w:rsidRPr="00602D9A">
        <w:rPr>
          <w:noProof/>
        </w:rPr>
        <w:drawing>
          <wp:inline distT="0" distB="0" distL="0" distR="0" wp14:anchorId="20331703" wp14:editId="048CEEA6">
            <wp:extent cx="4968240" cy="2091108"/>
            <wp:effectExtent l="76200" t="76200" r="137160" b="137795"/>
            <wp:docPr id="123514982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149823" name="Picture 13"/>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4978438" cy="2095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5476EA3" w14:textId="46990E74" w:rsidR="004F01FB" w:rsidRPr="00602D9A" w:rsidRDefault="009257E9" w:rsidP="00676877">
      <w:r w:rsidRPr="00602D9A">
        <w:t xml:space="preserve">The findings demonstrate that training was perceived to have a positive and very positive impact on </w:t>
      </w:r>
      <w:r w:rsidR="00E064D6" w:rsidRPr="00602D9A">
        <w:t>34.2%</w:t>
      </w:r>
      <w:r w:rsidRPr="00602D9A">
        <w:t xml:space="preserve"> and </w:t>
      </w:r>
      <w:r w:rsidR="00E064D6" w:rsidRPr="00602D9A">
        <w:t>17.5%</w:t>
      </w:r>
      <w:r w:rsidRPr="00602D9A">
        <w:t xml:space="preserve"> of the respondents</w:t>
      </w:r>
      <w:r w:rsidR="00A1794E" w:rsidRPr="00602D9A">
        <w:t>,</w:t>
      </w:r>
      <w:r w:rsidRPr="00602D9A">
        <w:t xml:space="preserve"> respectively. </w:t>
      </w:r>
      <w:r w:rsidR="00A1794E" w:rsidRPr="000B23D1">
        <w:t xml:space="preserve">The Guests were asked about the training of staff in the hotel. Thus, the Google Form survey technique could capture the </w:t>
      </w:r>
      <w:r w:rsidR="00761B11" w:rsidRPr="000B23D1">
        <w:t xml:space="preserve">service quality with staff competence levels, followed by their professionalism. Thus, they could understand the validity of training in overall hospitality service delivery. </w:t>
      </w:r>
      <w:r w:rsidRPr="00602D9A">
        <w:t>Nonetheless, 48.4% gave a negative or a very negative impact. Such a conflict of perception implies that inconsistent delivery of training can result in the inconsistent quality of service</w:t>
      </w:r>
      <w:r w:rsidR="00E064D6" w:rsidRPr="00602D9A">
        <w:t>. This may</w:t>
      </w:r>
      <w:r w:rsidRPr="00602D9A">
        <w:t xml:space="preserve"> adversely influence the satisfaction of guests which supports the necessity of designing training programmes.</w:t>
      </w:r>
    </w:p>
    <w:p w14:paraId="18B7E12B" w14:textId="7F865548" w:rsidR="00676877" w:rsidRPr="00602D9A" w:rsidRDefault="009257E9" w:rsidP="00676877">
      <w:pPr>
        <w:rPr>
          <w:b/>
          <w:bCs/>
        </w:rPr>
      </w:pPr>
      <w:r w:rsidRPr="00602D9A">
        <w:rPr>
          <w:b/>
          <w:bCs/>
        </w:rPr>
        <w:t>Graph 8</w:t>
      </w:r>
    </w:p>
    <w:p w14:paraId="2E823603" w14:textId="7FDCD558" w:rsidR="00665AB4" w:rsidRPr="00602D9A" w:rsidRDefault="009257E9" w:rsidP="00676877">
      <w:r w:rsidRPr="00602D9A">
        <w:rPr>
          <w:noProof/>
        </w:rPr>
        <w:drawing>
          <wp:inline distT="0" distB="0" distL="0" distR="0" wp14:anchorId="100676EA" wp14:editId="0CC3E31A">
            <wp:extent cx="5731510" cy="2410460"/>
            <wp:effectExtent l="76200" t="76200" r="135890" b="142240"/>
            <wp:docPr id="652333682" name="Picture 8" descr="Forms response chart. Question title: 8. Where do you think additional employee training is most needed?.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333682" name="Picture 15" descr="Forms response chart. Question title: 8. Where do you think additional employee training is most needed?. Number of responses: 120 responses."/>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5731510" cy="24104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35B8F71" w14:textId="154E27E9" w:rsidR="004F01FB" w:rsidRPr="00602D9A" w:rsidRDefault="009257E9" w:rsidP="00676877">
      <w:proofErr w:type="gramStart"/>
      <w:r w:rsidRPr="00602D9A">
        <w:t>The majority of</w:t>
      </w:r>
      <w:proofErr w:type="gramEnd"/>
      <w:r w:rsidRPr="00602D9A">
        <w:t xml:space="preserve"> the respondents </w:t>
      </w:r>
      <w:r w:rsidR="00EB66BA" w:rsidRPr="00602D9A">
        <w:t>mentioned</w:t>
      </w:r>
      <w:r w:rsidRPr="00602D9A">
        <w:t xml:space="preserve"> problem-solving skills (39.2</w:t>
      </w:r>
      <w:r w:rsidR="00EB66BA" w:rsidRPr="00602D9A">
        <w:t>%</w:t>
      </w:r>
      <w:r w:rsidRPr="00602D9A">
        <w:t>) and communication skills (29.2</w:t>
      </w:r>
      <w:r w:rsidR="00EB66BA" w:rsidRPr="00602D9A">
        <w:t>%</w:t>
      </w:r>
      <w:r w:rsidRPr="00602D9A">
        <w:t xml:space="preserve">) as the areas that they need to develop further during training. Technical skills were at </w:t>
      </w:r>
      <w:r w:rsidR="00EB66BA" w:rsidRPr="00602D9A">
        <w:t>(</w:t>
      </w:r>
      <w:r w:rsidRPr="00602D9A">
        <w:t>19.2</w:t>
      </w:r>
      <w:r w:rsidR="00EB66BA" w:rsidRPr="00602D9A">
        <w:t>%)</w:t>
      </w:r>
      <w:r w:rsidRPr="00602D9A">
        <w:t>, and customer service skills were the least at</w:t>
      </w:r>
      <w:r w:rsidR="00EB66BA" w:rsidRPr="00602D9A">
        <w:t xml:space="preserve"> (</w:t>
      </w:r>
      <w:r w:rsidRPr="00602D9A">
        <w:t>12.5</w:t>
      </w:r>
      <w:r w:rsidR="00EB66BA" w:rsidRPr="00602D9A">
        <w:t>%)</w:t>
      </w:r>
      <w:r w:rsidRPr="00602D9A">
        <w:t>. This means that the guests want the staff to be able to solve problems efficiently which justifies the necessity of training that is not limited to the regular operations of the facility.</w:t>
      </w:r>
    </w:p>
    <w:p w14:paraId="1226C8F8" w14:textId="77777777" w:rsidR="003640CB" w:rsidRPr="00602D9A" w:rsidRDefault="003640CB">
      <w:pPr>
        <w:spacing w:line="259" w:lineRule="auto"/>
        <w:jc w:val="left"/>
        <w:rPr>
          <w:b/>
          <w:bCs/>
        </w:rPr>
      </w:pPr>
      <w:r w:rsidRPr="00602D9A">
        <w:rPr>
          <w:b/>
          <w:bCs/>
        </w:rPr>
        <w:br w:type="page"/>
      </w:r>
    </w:p>
    <w:p w14:paraId="5335F147" w14:textId="01F79549" w:rsidR="00676877" w:rsidRPr="00602D9A" w:rsidRDefault="009257E9" w:rsidP="00676877">
      <w:pPr>
        <w:rPr>
          <w:b/>
          <w:bCs/>
        </w:rPr>
      </w:pPr>
      <w:r w:rsidRPr="00602D9A">
        <w:rPr>
          <w:b/>
          <w:bCs/>
        </w:rPr>
        <w:t>Graph 9</w:t>
      </w:r>
    </w:p>
    <w:p w14:paraId="5B16A2C7" w14:textId="761C58A9" w:rsidR="00665AB4" w:rsidRPr="00602D9A" w:rsidRDefault="009257E9" w:rsidP="00676877">
      <w:r w:rsidRPr="00602D9A">
        <w:rPr>
          <w:noProof/>
        </w:rPr>
        <w:drawing>
          <wp:inline distT="0" distB="0" distL="0" distR="0" wp14:anchorId="774C3A82" wp14:editId="012BF3A0">
            <wp:extent cx="5731510" cy="2410460"/>
            <wp:effectExtent l="76200" t="76200" r="135890" b="142240"/>
            <wp:docPr id="482274440" name="Picture 9" descr="Forms response chart. Question title: 9. What level of professionalism did staff demonstrate during your stay?.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274440" name="Picture 17" descr="Forms response chart. Question title: 9. What level of professionalism did staff demonstrate during your stay?. Number of responses: 120 responses."/>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5731510" cy="24104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2987601" w14:textId="43ACD03D" w:rsidR="004F01FB" w:rsidRPr="00602D9A" w:rsidRDefault="009257E9" w:rsidP="00676877">
      <w:r w:rsidRPr="00602D9A">
        <w:t>Most of the guests viewed professionalism as high (46.7%) and very high (17.5%)</w:t>
      </w:r>
      <w:r w:rsidR="00026F8A" w:rsidRPr="00602D9A">
        <w:t>,</w:t>
      </w:r>
      <w:r w:rsidR="00EB66BA" w:rsidRPr="00602D9A">
        <w:t xml:space="preserve"> </w:t>
      </w:r>
      <w:r w:rsidRPr="00602D9A">
        <w:t>which points to positive impressions</w:t>
      </w:r>
      <w:r w:rsidR="00EB66BA" w:rsidRPr="00602D9A">
        <w:t>.</w:t>
      </w:r>
      <w:r w:rsidRPr="00602D9A">
        <w:t xml:space="preserve"> </w:t>
      </w:r>
      <w:r w:rsidR="00026F8A" w:rsidRPr="000B23D1">
        <w:t xml:space="preserve">The service quality was analysed by the guests </w:t>
      </w:r>
      <w:r w:rsidR="008538D9" w:rsidRPr="000B23D1">
        <w:t>against</w:t>
      </w:r>
      <w:r w:rsidR="00026F8A" w:rsidRPr="000B23D1">
        <w:t xml:space="preserve"> their personal expectations, previous staycation experience, and </w:t>
      </w:r>
      <w:r w:rsidR="008538D9" w:rsidRPr="000B23D1">
        <w:t>the identification of</w:t>
      </w:r>
      <w:r w:rsidR="00665B84" w:rsidRPr="000B23D1">
        <w:t xml:space="preserve"> the core hospitality service standards in the UK. Thus, their perceptions were essentially subjective in comparing service quality and operational consistency. </w:t>
      </w:r>
      <w:r w:rsidRPr="00602D9A">
        <w:t xml:space="preserve">Nevertheless, </w:t>
      </w:r>
      <w:r w:rsidR="00EB66BA" w:rsidRPr="00602D9A">
        <w:t>35.8% indicates</w:t>
      </w:r>
      <w:r w:rsidRPr="00602D9A">
        <w:t xml:space="preserve"> professionalism, low or very low. This difference is a sign of inconsistency of service standards that might be associated with training absorption or the level of experience among employees.</w:t>
      </w:r>
    </w:p>
    <w:p w14:paraId="6582E608" w14:textId="3F22A760" w:rsidR="00676877" w:rsidRPr="00602D9A" w:rsidRDefault="009257E9" w:rsidP="00676877">
      <w:pPr>
        <w:rPr>
          <w:b/>
          <w:bCs/>
        </w:rPr>
      </w:pPr>
      <w:r w:rsidRPr="00602D9A">
        <w:rPr>
          <w:b/>
          <w:bCs/>
        </w:rPr>
        <w:t>Graph 10</w:t>
      </w:r>
    </w:p>
    <w:p w14:paraId="0F3C59A6" w14:textId="6F587E75" w:rsidR="00665AB4" w:rsidRPr="00602D9A" w:rsidRDefault="009257E9" w:rsidP="00676877">
      <w:r w:rsidRPr="00602D9A">
        <w:rPr>
          <w:noProof/>
        </w:rPr>
        <w:drawing>
          <wp:inline distT="0" distB="0" distL="0" distR="0" wp14:anchorId="7EE051D4" wp14:editId="64D3D700">
            <wp:extent cx="5731510" cy="2410460"/>
            <wp:effectExtent l="76200" t="76200" r="135890" b="142240"/>
            <wp:docPr id="1729604968" name="Picture 10" descr="Forms response chart. Question title: 10. Why would you consider staying at this hotel again?.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604968" name="Picture 19" descr="Forms response chart. Question title: 10. Why would you consider staying at this hotel again?. Number of responses: 120 responses."/>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5731510" cy="24104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E6D500" w14:textId="0A5CA4BB" w:rsidR="004F01FB" w:rsidRPr="00602D9A" w:rsidRDefault="00D87114" w:rsidP="00676877">
      <w:r w:rsidRPr="00602D9A">
        <w:t>The c</w:t>
      </w:r>
      <w:r w:rsidR="009257E9" w:rsidRPr="00602D9A">
        <w:t>onstant quality of the service ranked as the most influential reason to walk back (</w:t>
      </w:r>
      <w:r w:rsidRPr="00602D9A">
        <w:t>43.3%</w:t>
      </w:r>
      <w:r w:rsidR="009257E9" w:rsidRPr="00602D9A">
        <w:t>), followed by service delivery that was efficient (</w:t>
      </w:r>
      <w:r w:rsidRPr="00602D9A">
        <w:t>34.2%</w:t>
      </w:r>
      <w:r w:rsidR="009257E9" w:rsidRPr="00602D9A">
        <w:t>). Staff friendliness and experience were not as important. This proves that the guests look more at reliability and efficiency rather than at personal friendliness</w:t>
      </w:r>
      <w:r w:rsidRPr="00602D9A">
        <w:t xml:space="preserve">. </w:t>
      </w:r>
      <w:r w:rsidR="008538D9" w:rsidRPr="000B23D1">
        <w:t>There</w:t>
      </w:r>
      <w:r w:rsidRPr="00602D9A">
        <w:rPr>
          <w:color w:val="EE0000"/>
        </w:rPr>
        <w:t xml:space="preserve"> </w:t>
      </w:r>
      <w:r w:rsidRPr="00602D9A">
        <w:t>may</w:t>
      </w:r>
      <w:r w:rsidR="009257E9" w:rsidRPr="00602D9A">
        <w:t xml:space="preserve"> </w:t>
      </w:r>
      <w:r w:rsidRPr="00602D9A">
        <w:t>prove</w:t>
      </w:r>
      <w:r w:rsidR="009257E9" w:rsidRPr="00602D9A">
        <w:t xml:space="preserve"> the necessity to adhere to the training process and ensure the sustenance of the service quality and the loyalty of its customers.</w:t>
      </w:r>
    </w:p>
    <w:p w14:paraId="61CE9F70" w14:textId="59EB019D" w:rsidR="00274BFD" w:rsidRPr="00602D9A" w:rsidRDefault="009257E9" w:rsidP="003640CB">
      <w:pPr>
        <w:pStyle w:val="Heading3"/>
      </w:pPr>
      <w:bookmarkStart w:id="27" w:name="_Toc219826491"/>
      <w:r w:rsidRPr="00602D9A">
        <w:t>4.2.2 Secondary Qualitative Thematic Analysis</w:t>
      </w:r>
      <w:bookmarkEnd w:id="27"/>
    </w:p>
    <w:p w14:paraId="3A35DA63" w14:textId="1BEA062B" w:rsidR="00274BFD" w:rsidRPr="00602D9A" w:rsidRDefault="009257E9" w:rsidP="00274BFD">
      <w:pPr>
        <w:rPr>
          <w:b/>
          <w:bCs/>
        </w:rPr>
      </w:pPr>
      <w:r w:rsidRPr="00602D9A">
        <w:rPr>
          <w:b/>
          <w:bCs/>
        </w:rPr>
        <w:t>Theme 1:</w:t>
      </w:r>
      <w:r w:rsidR="0098299D" w:rsidRPr="00602D9A">
        <w:rPr>
          <w:b/>
          <w:bCs/>
        </w:rPr>
        <w:t xml:space="preserve"> Staff Responsiveness and Service Efficiency</w:t>
      </w:r>
    </w:p>
    <w:p w14:paraId="7CA8BC7E" w14:textId="6CA13C9C" w:rsidR="00196914" w:rsidRPr="00602D9A" w:rsidRDefault="009257E9" w:rsidP="00274BFD">
      <w:r w:rsidRPr="00602D9A">
        <w:t xml:space="preserve">One of the prevailing themes identified during the secondary data and online guest reviews is the fact that staff responsiveness is critical in influencing the type of guest satisfaction. In line with the initial results, numerous </w:t>
      </w:r>
      <w:r w:rsidR="00206C1D" w:rsidRPr="00602D9A">
        <w:t>guests'</w:t>
      </w:r>
      <w:r w:rsidRPr="00602D9A">
        <w:t xml:space="preserve"> feedback </w:t>
      </w:r>
      <w:r w:rsidR="00196914" w:rsidRPr="00602D9A">
        <w:t>emphasises</w:t>
      </w:r>
      <w:r w:rsidRPr="00602D9A">
        <w:t xml:space="preserve"> that the speed of replies to requests, speedy check-out/check-in services and availability of immediate help are key elements</w:t>
      </w:r>
      <w:r w:rsidR="00FE3DE5" w:rsidRPr="00602D9A">
        <w:t xml:space="preserve"> (</w:t>
      </w:r>
      <w:proofErr w:type="spellStart"/>
      <w:r w:rsidR="00FE3DE5" w:rsidRPr="00602D9A">
        <w:t>Singgalen</w:t>
      </w:r>
      <w:proofErr w:type="spellEnd"/>
      <w:r w:rsidR="00FE3DE5" w:rsidRPr="00602D9A">
        <w:t>, 2024)</w:t>
      </w:r>
      <w:r w:rsidR="00196914" w:rsidRPr="00602D9A">
        <w:t xml:space="preserve">. </w:t>
      </w:r>
      <w:r w:rsidR="008C2263" w:rsidRPr="000B23D1">
        <w:t xml:space="preserve">The use of the lean staffing model can help the hotel improve employees’ multitasking nature and flexibility in their core </w:t>
      </w:r>
      <w:proofErr w:type="gramStart"/>
      <w:r w:rsidR="008C2263" w:rsidRPr="000B23D1">
        <w:t>responsibilities, and</w:t>
      </w:r>
      <w:proofErr w:type="gramEnd"/>
      <w:r w:rsidR="008C2263" w:rsidRPr="000B23D1">
        <w:t xml:space="preserve"> </w:t>
      </w:r>
      <w:proofErr w:type="gramStart"/>
      <w:r w:rsidR="008C2263" w:rsidRPr="000B23D1">
        <w:t>promote efficiency-driven services to a great extent</w:t>
      </w:r>
      <w:proofErr w:type="gramEnd"/>
      <w:r w:rsidR="008C2263" w:rsidRPr="000B23D1">
        <w:t xml:space="preserve"> (</w:t>
      </w:r>
      <w:r w:rsidR="00DB6D38" w:rsidRPr="000B23D1">
        <w:t xml:space="preserve">Perdomo-Verdecia </w:t>
      </w:r>
      <w:r w:rsidR="00DB6D38" w:rsidRPr="000B23D1">
        <w:rPr>
          <w:i/>
          <w:iCs/>
        </w:rPr>
        <w:t>et al</w:t>
      </w:r>
      <w:r w:rsidR="00DB6D38" w:rsidRPr="000B23D1">
        <w:t>., 2022)</w:t>
      </w:r>
      <w:r w:rsidR="008C2263" w:rsidRPr="000B23D1">
        <w:t xml:space="preserve">. </w:t>
      </w:r>
      <w:r w:rsidR="00196914" w:rsidRPr="00602D9A">
        <w:t>This helps</w:t>
      </w:r>
      <w:r w:rsidRPr="00602D9A">
        <w:t xml:space="preserve"> in increasing the attitude towards the quality of services. Responsiveness is a major measure of value money in a lean economy hotel like IBIS Hotel Northampton, where a lean staffing model is usually practised. </w:t>
      </w:r>
    </w:p>
    <w:p w14:paraId="46ED4F3A" w14:textId="4124DC3D" w:rsidR="00A66B25" w:rsidRPr="00602D9A" w:rsidRDefault="009257E9" w:rsidP="00274BFD">
      <w:r w:rsidRPr="00602D9A">
        <w:t xml:space="preserve">Nonetheless, </w:t>
      </w:r>
      <w:r w:rsidR="00206C1D" w:rsidRPr="00602D9A">
        <w:t>several</w:t>
      </w:r>
      <w:r w:rsidRPr="00602D9A">
        <w:t xml:space="preserve"> reviews also note the delays during the peak times</w:t>
      </w:r>
      <w:r w:rsidR="00206C1D" w:rsidRPr="00602D9A">
        <w:t>,</w:t>
      </w:r>
      <w:r w:rsidRPr="00602D9A">
        <w:t xml:space="preserve"> which are usually explained by either understaffing or a lack of prioritisation of the tasks. These </w:t>
      </w:r>
      <w:r w:rsidR="00196914" w:rsidRPr="00602D9A">
        <w:t>aspects</w:t>
      </w:r>
      <w:r w:rsidRPr="00602D9A">
        <w:t xml:space="preserve"> indicate that</w:t>
      </w:r>
      <w:r w:rsidR="00FE3DE5" w:rsidRPr="00602D9A">
        <w:t>,</w:t>
      </w:r>
      <w:r w:rsidRPr="00602D9A">
        <w:t xml:space="preserve"> though there are operational procedures, there </w:t>
      </w:r>
      <w:r w:rsidR="00196914" w:rsidRPr="00602D9A">
        <w:t xml:space="preserve">still </w:t>
      </w:r>
      <w:r w:rsidR="00206C1D" w:rsidRPr="00602D9A">
        <w:t>exist</w:t>
      </w:r>
      <w:r w:rsidR="00196914" w:rsidRPr="00602D9A">
        <w:t xml:space="preserve"> </w:t>
      </w:r>
      <w:r w:rsidRPr="00602D9A">
        <w:t>training gaps in time management</w:t>
      </w:r>
      <w:r w:rsidR="00196914" w:rsidRPr="00602D9A">
        <w:t xml:space="preserve"> and</w:t>
      </w:r>
      <w:r w:rsidRPr="00602D9A">
        <w:t xml:space="preserve"> service prioritisation</w:t>
      </w:r>
      <w:r w:rsidR="00284D62" w:rsidRPr="00602D9A">
        <w:t xml:space="preserve"> (Mattila </w:t>
      </w:r>
      <w:r w:rsidR="00284D62" w:rsidRPr="00602D9A">
        <w:rPr>
          <w:i/>
          <w:iCs/>
        </w:rPr>
        <w:t>et al</w:t>
      </w:r>
      <w:r w:rsidR="00284D62" w:rsidRPr="00602D9A">
        <w:t>., 2025)</w:t>
      </w:r>
      <w:r w:rsidR="00196914" w:rsidRPr="00602D9A">
        <w:t>.</w:t>
      </w:r>
      <w:r w:rsidRPr="00602D9A">
        <w:t xml:space="preserve"> This finding is supported by the literature</w:t>
      </w:r>
      <w:r w:rsidR="00206C1D" w:rsidRPr="00602D9A">
        <w:t>,</w:t>
      </w:r>
      <w:r w:rsidRPr="00602D9A">
        <w:t xml:space="preserve"> which suggests that responsiveness is an essential dimension of the quality of service, and it is highly conditioned by practical and situation-based training. Service delivery can be poor with uneven reinforcement through training</w:t>
      </w:r>
      <w:r w:rsidR="008F0530" w:rsidRPr="00602D9A">
        <w:t>,</w:t>
      </w:r>
      <w:r w:rsidRPr="00602D9A">
        <w:t xml:space="preserve"> and this creates mixed experiences for the guests.</w:t>
      </w:r>
    </w:p>
    <w:p w14:paraId="605E6994" w14:textId="10068423" w:rsidR="00676877" w:rsidRPr="00602D9A" w:rsidRDefault="009257E9" w:rsidP="00676877">
      <w:pPr>
        <w:rPr>
          <w:b/>
          <w:bCs/>
        </w:rPr>
      </w:pPr>
      <w:r w:rsidRPr="00602D9A">
        <w:rPr>
          <w:b/>
          <w:bCs/>
        </w:rPr>
        <w:t>Theme 2:</w:t>
      </w:r>
      <w:r w:rsidR="00A66B25" w:rsidRPr="00602D9A">
        <w:rPr>
          <w:b/>
          <w:bCs/>
        </w:rPr>
        <w:t xml:space="preserve"> Communication Skills and Service Consistency</w:t>
      </w:r>
    </w:p>
    <w:p w14:paraId="0696B8B7" w14:textId="6E4796CD" w:rsidR="005D3BB9" w:rsidRPr="00602D9A" w:rsidRDefault="009257E9" w:rsidP="00676877">
      <w:r w:rsidRPr="00602D9A">
        <w:t xml:space="preserve">The theme of communication </w:t>
      </w:r>
      <w:r w:rsidR="005D3BB9" w:rsidRPr="00602D9A">
        <w:t>appears as</w:t>
      </w:r>
      <w:r w:rsidRPr="00602D9A">
        <w:t xml:space="preserve"> one of the recurring themes affecting both negative and positive experiences as a guest. Secondary qualitative data demonstrates that the guests expect the staff to enhance clear, confident, and factual communication with the front-desk staff when resolving service concerns</w:t>
      </w:r>
      <w:r w:rsidR="00E514F0" w:rsidRPr="00602D9A">
        <w:t xml:space="preserve"> (</w:t>
      </w:r>
      <w:proofErr w:type="spellStart"/>
      <w:r w:rsidR="00E514F0" w:rsidRPr="00602D9A">
        <w:t>Bigwanto</w:t>
      </w:r>
      <w:proofErr w:type="spellEnd"/>
      <w:r w:rsidR="00E514F0" w:rsidRPr="00602D9A">
        <w:t xml:space="preserve"> </w:t>
      </w:r>
      <w:r w:rsidR="00E514F0" w:rsidRPr="00602D9A">
        <w:rPr>
          <w:i/>
          <w:iCs/>
        </w:rPr>
        <w:t>et al</w:t>
      </w:r>
      <w:r w:rsidR="00E514F0" w:rsidRPr="00602D9A">
        <w:t>., 2024)</w:t>
      </w:r>
      <w:r w:rsidRPr="00602D9A">
        <w:t>. Dissatisfaction and negative online reviews were often caused by poor communication</w:t>
      </w:r>
      <w:r w:rsidR="00E514F0" w:rsidRPr="00602D9A">
        <w:t>,</w:t>
      </w:r>
      <w:r w:rsidR="005D3BB9" w:rsidRPr="00602D9A">
        <w:t xml:space="preserve"> </w:t>
      </w:r>
      <w:r w:rsidRPr="00602D9A">
        <w:t>such as a lack of clarity in explanation or inconsistency in information. This theme is evident in the survey findings</w:t>
      </w:r>
      <w:r w:rsidR="00E514F0" w:rsidRPr="00602D9A">
        <w:t>,</w:t>
      </w:r>
      <w:r w:rsidRPr="00602D9A">
        <w:t xml:space="preserve"> in which the most prevalent service issue was determined to be communication problems. </w:t>
      </w:r>
    </w:p>
    <w:p w14:paraId="7908269B" w14:textId="157029B3" w:rsidR="00A66B25" w:rsidRPr="00602D9A" w:rsidRDefault="009257E9" w:rsidP="00676877">
      <w:r w:rsidRPr="00602D9A">
        <w:t>As in an economy hotel, employees are likely to work on multiple tasks in various departments, and in this case, there is a chance that they will fail to communicate effectively without proper training</w:t>
      </w:r>
      <w:r w:rsidR="00143F6D" w:rsidRPr="00602D9A">
        <w:t xml:space="preserve"> (Zientara </w:t>
      </w:r>
      <w:r w:rsidR="00143F6D" w:rsidRPr="00602D9A">
        <w:rPr>
          <w:i/>
          <w:iCs/>
        </w:rPr>
        <w:t>et al</w:t>
      </w:r>
      <w:r w:rsidR="00143F6D" w:rsidRPr="00602D9A">
        <w:t>., 2023)</w:t>
      </w:r>
      <w:r w:rsidRPr="00602D9A">
        <w:t>. The available literature highlights the fact that communication skills training will lead to better clarity of services, minimised misunderstandings and consistency in service touchpoints</w:t>
      </w:r>
      <w:r w:rsidR="0069228A" w:rsidRPr="00602D9A">
        <w:t xml:space="preserve"> </w:t>
      </w:r>
      <w:r w:rsidR="0069228A" w:rsidRPr="003204CA">
        <w:t>(Giannotti, 2025)</w:t>
      </w:r>
      <w:r w:rsidRPr="003204CA">
        <w:t xml:space="preserve">. </w:t>
      </w:r>
      <w:r w:rsidRPr="00602D9A">
        <w:t>According to the findings, the existing training practises might be concentrated on operations to the extent of overlooking interpersonal communication</w:t>
      </w:r>
      <w:r w:rsidRPr="003204CA">
        <w:t xml:space="preserve">. </w:t>
      </w:r>
      <w:r w:rsidR="00F719A5" w:rsidRPr="003204CA">
        <w:t>At IBIS</w:t>
      </w:r>
      <w:r w:rsidR="00F12965" w:rsidRPr="003204CA">
        <w:t xml:space="preserve"> and the other Accor Group Hotels, </w:t>
      </w:r>
      <w:r w:rsidR="00F719A5" w:rsidRPr="003204CA">
        <w:t xml:space="preserve">entry-level training includes </w:t>
      </w:r>
      <w:r w:rsidR="007F4BCF" w:rsidRPr="003204CA">
        <w:t xml:space="preserve">a </w:t>
      </w:r>
      <w:r w:rsidR="00F719A5" w:rsidRPr="003204CA">
        <w:t>structured induction process with health and safety orientation, followed by on-the-job training</w:t>
      </w:r>
      <w:r w:rsidR="00F12965" w:rsidRPr="003204CA">
        <w:t xml:space="preserve"> (</w:t>
      </w:r>
      <w:r w:rsidR="007F4BCF" w:rsidRPr="003204CA">
        <w:t>Accor Group, 2023)</w:t>
      </w:r>
      <w:r w:rsidR="00F719A5" w:rsidRPr="003204CA">
        <w:t xml:space="preserve">. All these trainings are provided to new staff to help them understand current organisational practices and identify areas of </w:t>
      </w:r>
      <w:proofErr w:type="gramStart"/>
      <w:r w:rsidR="00F719A5" w:rsidRPr="003204CA">
        <w:t>improvement, and</w:t>
      </w:r>
      <w:proofErr w:type="gramEnd"/>
      <w:r w:rsidR="00F719A5" w:rsidRPr="003204CA">
        <w:t xml:space="preserve"> stay more flexible in organisational operations at large. Therefore, e</w:t>
      </w:r>
      <w:r w:rsidRPr="003204CA">
        <w:t>nhancing</w:t>
      </w:r>
      <w:r w:rsidRPr="00602D9A">
        <w:t xml:space="preserve"> communication-based training may hence lead to the minimisation of service failures and the enhancement of the level of guest satisfaction.</w:t>
      </w:r>
    </w:p>
    <w:p w14:paraId="62FF54C4" w14:textId="14B563E7" w:rsidR="00676877" w:rsidRPr="00602D9A" w:rsidRDefault="009257E9" w:rsidP="00676877">
      <w:pPr>
        <w:rPr>
          <w:b/>
          <w:bCs/>
        </w:rPr>
      </w:pPr>
      <w:r w:rsidRPr="00602D9A">
        <w:rPr>
          <w:b/>
          <w:bCs/>
        </w:rPr>
        <w:t>Theme 3:</w:t>
      </w:r>
      <w:r w:rsidR="00A66B25" w:rsidRPr="00602D9A">
        <w:rPr>
          <w:b/>
          <w:bCs/>
        </w:rPr>
        <w:t xml:space="preserve"> Professionalism and Employee Confidence</w:t>
      </w:r>
    </w:p>
    <w:p w14:paraId="3DB55733" w14:textId="5CB73B7C" w:rsidR="00A66B25" w:rsidRPr="00A747BF" w:rsidRDefault="009257E9" w:rsidP="00676877">
      <w:r w:rsidRPr="00602D9A">
        <w:t xml:space="preserve">According to secondary information, visitors </w:t>
      </w:r>
      <w:r w:rsidR="005D3BB9" w:rsidRPr="00602D9A">
        <w:t>compare</w:t>
      </w:r>
      <w:r w:rsidRPr="00602D9A">
        <w:t xml:space="preserve"> professionalism with the level of knowledge of the staff, trust in competence in performing their duties and compliance with brand quality, not with politeness</w:t>
      </w:r>
      <w:r w:rsidR="00E801DA" w:rsidRPr="00602D9A">
        <w:t xml:space="preserve"> (Juni and </w:t>
      </w:r>
      <w:proofErr w:type="spellStart"/>
      <w:r w:rsidR="00E801DA" w:rsidRPr="00602D9A">
        <w:t>Hutasuhut</w:t>
      </w:r>
      <w:proofErr w:type="spellEnd"/>
      <w:r w:rsidR="00E801DA" w:rsidRPr="00602D9A">
        <w:t>, 2023)</w:t>
      </w:r>
      <w:r w:rsidRPr="00602D9A">
        <w:t>. Frequently, positive reviews mention well-trained and confident members of staff, whereas unpleasant reviews mention being uncertain or unenthusiastic about responding to requests. This is in line with the Human Capital Theory that proposes investment in employee training to increase their competence and organisational performance</w:t>
      </w:r>
      <w:r w:rsidR="00BE75C1" w:rsidRPr="00602D9A">
        <w:t xml:space="preserve"> (Isah Leontes and Hoole, 2024)</w:t>
      </w:r>
      <w:r w:rsidRPr="00602D9A">
        <w:t xml:space="preserve">. </w:t>
      </w:r>
      <w:r w:rsidR="005D3BB9" w:rsidRPr="00602D9A">
        <w:t>The</w:t>
      </w:r>
      <w:r w:rsidRPr="00602D9A">
        <w:t xml:space="preserve"> dissimilarity in professionalism through the guest commentary might be due to high staff turnover and inconsistent training displayed in the economy hotels. The literature also endorses the position that professional service standards require continuous training so that they are upheld</w:t>
      </w:r>
      <w:r w:rsidR="00DF778B" w:rsidRPr="00602D9A">
        <w:t xml:space="preserve"> (Dimitriou, 2022)</w:t>
      </w:r>
      <w:r w:rsidRPr="00602D9A">
        <w:t>. The findings also put the importance of structured onboarding and refresher training where all the employees are expected to be able to perform in an outstanding way of professionalism and confidence</w:t>
      </w:r>
      <w:r w:rsidRPr="00A747BF">
        <w:t>.</w:t>
      </w:r>
      <w:r w:rsidR="00FC77B8" w:rsidRPr="00A747BF">
        <w:t xml:space="preserve"> At IBIS, training usually takes place in terms of developing a structured induction plan for new joiners. </w:t>
      </w:r>
      <w:r w:rsidR="00D02CBC" w:rsidRPr="00A747BF">
        <w:t>This induction is related to the hotel’s service standards and health and safety training.</w:t>
      </w:r>
      <w:r w:rsidR="00DA6C07" w:rsidRPr="00A747BF">
        <w:t xml:space="preserve"> For instance, i</w:t>
      </w:r>
      <w:r w:rsidR="000E2250" w:rsidRPr="00A747BF">
        <w:t xml:space="preserve">n the Accor Group, individuals are provided with clear pathways and mobility to grow </w:t>
      </w:r>
      <w:r w:rsidR="002F2C50" w:rsidRPr="00A747BF">
        <w:t>with potential programs to shape future leaders and nurture individuals’ core potential to a significant extent (</w:t>
      </w:r>
      <w:r w:rsidR="00C8566D" w:rsidRPr="00A747BF">
        <w:t>Accor Group, 2025)</w:t>
      </w:r>
      <w:r w:rsidR="002F2C50" w:rsidRPr="00A747BF">
        <w:t xml:space="preserve">. </w:t>
      </w:r>
      <w:r w:rsidR="00DB7566" w:rsidRPr="00A747BF">
        <w:t xml:space="preserve">Also, the inclusion of comprehensive programs and mentorship programs is effective in </w:t>
      </w:r>
      <w:r w:rsidR="00DA6C07" w:rsidRPr="00A747BF">
        <w:t xml:space="preserve">recognising talent more efficiently. </w:t>
      </w:r>
    </w:p>
    <w:p w14:paraId="27ED42ED" w14:textId="7117D351" w:rsidR="00676877" w:rsidRPr="00602D9A" w:rsidRDefault="009257E9" w:rsidP="00676877">
      <w:pPr>
        <w:rPr>
          <w:b/>
          <w:bCs/>
        </w:rPr>
      </w:pPr>
      <w:r w:rsidRPr="00602D9A">
        <w:rPr>
          <w:b/>
          <w:bCs/>
        </w:rPr>
        <w:t>Theme 4:</w:t>
      </w:r>
      <w:r w:rsidR="00A66B25" w:rsidRPr="00602D9A">
        <w:rPr>
          <w:b/>
          <w:bCs/>
        </w:rPr>
        <w:t xml:space="preserve"> Training Gaps in Problem-Solving and Service Recovery</w:t>
      </w:r>
    </w:p>
    <w:p w14:paraId="7FCE9B89" w14:textId="39011AC0" w:rsidR="00AF41BB" w:rsidRPr="00602D9A" w:rsidRDefault="009257E9" w:rsidP="00AF41BB">
      <w:r w:rsidRPr="00602D9A">
        <w:t>The last theme is associated with the training gaps in problem-solving and service recovery. Secondary qualitative analysis demonstrates that guests are very sensitive to how service issues are handled compared to the issue</w:t>
      </w:r>
      <w:r w:rsidR="008E3F1E" w:rsidRPr="00602D9A">
        <w:t xml:space="preserve"> (</w:t>
      </w:r>
      <w:proofErr w:type="spellStart"/>
      <w:r w:rsidR="008E3F1E" w:rsidRPr="00602D9A">
        <w:t>Ewanlen</w:t>
      </w:r>
      <w:proofErr w:type="spellEnd"/>
      <w:r w:rsidR="008E3F1E" w:rsidRPr="00602D9A">
        <w:t>, 2022)</w:t>
      </w:r>
      <w:r w:rsidRPr="00602D9A">
        <w:t xml:space="preserve">. Assessments usually </w:t>
      </w:r>
      <w:r w:rsidR="00E432AD" w:rsidRPr="00602D9A">
        <w:t>reflect</w:t>
      </w:r>
      <w:r w:rsidR="00DC3EBF" w:rsidRPr="00602D9A">
        <w:t xml:space="preserve"> </w:t>
      </w:r>
      <w:r w:rsidRPr="00602D9A">
        <w:t xml:space="preserve">dissatisfaction where the employees fail to solve difficulties effectively or when issues are not passed upwards. This result can be supported by survey findings, where problem-solving skills were defined as the most required field of further training. Employees in economy hotels often </w:t>
      </w:r>
      <w:proofErr w:type="gramStart"/>
      <w:r w:rsidRPr="00602D9A">
        <w:t>have to</w:t>
      </w:r>
      <w:proofErr w:type="gramEnd"/>
      <w:r w:rsidRPr="00602D9A">
        <w:t xml:space="preserve"> solve the problems by themselves, which is why the training on problem-solving is vital</w:t>
      </w:r>
      <w:r w:rsidR="00B7495F" w:rsidRPr="00602D9A">
        <w:t xml:space="preserve"> (Koc </w:t>
      </w:r>
      <w:r w:rsidR="00B7495F" w:rsidRPr="00602D9A">
        <w:rPr>
          <w:i/>
          <w:iCs/>
        </w:rPr>
        <w:t>et al</w:t>
      </w:r>
      <w:r w:rsidR="00B7495F" w:rsidRPr="00602D9A">
        <w:t>., 2023)</w:t>
      </w:r>
      <w:r w:rsidRPr="00602D9A">
        <w:t>. Available literature indicates that successful service recovery training enhances the loyalty of the guests and counters the adverse perceptions. There might be a lack of organised service recovery training at the operational levels</w:t>
      </w:r>
      <w:r w:rsidR="00B7495F" w:rsidRPr="00602D9A">
        <w:t>,</w:t>
      </w:r>
      <w:r w:rsidRPr="00602D9A">
        <w:t xml:space="preserve"> which may cause service inconsistencies</w:t>
      </w:r>
      <w:r w:rsidR="00603833" w:rsidRPr="00602D9A">
        <w:t xml:space="preserve"> (Mir </w:t>
      </w:r>
      <w:r w:rsidR="00603833" w:rsidRPr="00602D9A">
        <w:rPr>
          <w:i/>
          <w:iCs/>
        </w:rPr>
        <w:t>et al</w:t>
      </w:r>
      <w:r w:rsidR="00603833" w:rsidRPr="00602D9A">
        <w:t>., 2023)</w:t>
      </w:r>
      <w:r w:rsidRPr="00602D9A">
        <w:t>. Specific training would help mitigate this lapse and bring meaningful changes to the level of guest satisfaction and brand image.</w:t>
      </w:r>
    </w:p>
    <w:p w14:paraId="2AED3ED7" w14:textId="7401772B" w:rsidR="00274BFD" w:rsidRPr="00602D9A" w:rsidRDefault="009257E9" w:rsidP="00FB6B1E">
      <w:pPr>
        <w:pStyle w:val="Heading2"/>
      </w:pPr>
      <w:bookmarkStart w:id="28" w:name="_Toc219826492"/>
      <w:r w:rsidRPr="00602D9A">
        <w:t>4.3 Introduction to Discussion</w:t>
      </w:r>
      <w:bookmarkEnd w:id="28"/>
    </w:p>
    <w:p w14:paraId="0942CB0B" w14:textId="7A6C02FA" w:rsidR="00C912EF" w:rsidRPr="00602D9A" w:rsidRDefault="009257E9" w:rsidP="00C912EF">
      <w:r w:rsidRPr="00602D9A">
        <w:t xml:space="preserve">This discussion section is a critical interpretation of the findings </w:t>
      </w:r>
      <w:r w:rsidR="00DC3EBF" w:rsidRPr="00602D9A">
        <w:t>deliberated</w:t>
      </w:r>
      <w:r w:rsidRPr="00602D9A">
        <w:t xml:space="preserve"> in the preceding chapter that relates them to the available academic literature, theory and practi</w:t>
      </w:r>
      <w:r w:rsidR="00DC3EBF" w:rsidRPr="00602D9A">
        <w:t>c</w:t>
      </w:r>
      <w:r w:rsidRPr="00602D9A">
        <w:t>es in the hospitality industry. The overall objective of the study was to examine how the employee training influenced the guest satisfaction in the IBIS Hotel Northampton</w:t>
      </w:r>
      <w:r w:rsidR="00603833" w:rsidRPr="00602D9A">
        <w:t>,</w:t>
      </w:r>
      <w:r w:rsidRPr="00602D9A">
        <w:t xml:space="preserve"> which is an economy hotel business in a competitive and highly price-sensitive environment. The results obtained in the primary quantitative data and secondary qualitative analysis present valuable information related to the impact of training practises on the service quality, the performance of the staff, and the overall experience that the guests have.</w:t>
      </w:r>
    </w:p>
    <w:p w14:paraId="07209798" w14:textId="1C00100E" w:rsidR="001A231F" w:rsidRPr="00602D9A" w:rsidRDefault="009257E9" w:rsidP="00C912EF">
      <w:r w:rsidRPr="00602D9A">
        <w:t xml:space="preserve">The topic of the discussion is how training effectiveness influences the </w:t>
      </w:r>
      <w:r w:rsidR="00603833" w:rsidRPr="00602D9A">
        <w:t>staff's</w:t>
      </w:r>
      <w:r w:rsidRPr="00602D9A">
        <w:t xml:space="preserve"> responsiveness, communication, professionalism and problem-solving skills and how discrepancies in training may negatively influence the perception of guests. In addition, this </w:t>
      </w:r>
      <w:r w:rsidR="00DC3EBF" w:rsidRPr="00602D9A">
        <w:t>section</w:t>
      </w:r>
      <w:r w:rsidRPr="00602D9A">
        <w:t xml:space="preserve"> explores operational implications of the findings for the placement hotel in consideration of limitations of the research and key areas where training interventions can be used to improve guest satisfaction and organisational performance. This discussion </w:t>
      </w:r>
      <w:r w:rsidR="00DC3EBF" w:rsidRPr="00602D9A">
        <w:t xml:space="preserve">will address </w:t>
      </w:r>
      <w:r w:rsidRPr="00602D9A">
        <w:t>and incorporate theory with practi</w:t>
      </w:r>
      <w:r w:rsidR="00DC3EBF" w:rsidRPr="00602D9A">
        <w:t>c</w:t>
      </w:r>
      <w:r w:rsidRPr="00602D9A">
        <w:t xml:space="preserve">e in supporting the conclusions and recommendations given in the final chapter as </w:t>
      </w:r>
      <w:proofErr w:type="gramStart"/>
      <w:r w:rsidRPr="00602D9A">
        <w:t>evidence-based</w:t>
      </w:r>
      <w:proofErr w:type="gramEnd"/>
      <w:r w:rsidRPr="00602D9A">
        <w:t>.</w:t>
      </w:r>
    </w:p>
    <w:p w14:paraId="791E0E48" w14:textId="0C7EEA14" w:rsidR="00274BFD" w:rsidRPr="00602D9A" w:rsidRDefault="009257E9" w:rsidP="00FB6B1E">
      <w:pPr>
        <w:pStyle w:val="Heading2"/>
      </w:pPr>
      <w:bookmarkStart w:id="29" w:name="_Toc219826493"/>
      <w:r w:rsidRPr="00602D9A">
        <w:t>4.4 Interpret and Analyse the Research Findings</w:t>
      </w:r>
      <w:bookmarkEnd w:id="29"/>
    </w:p>
    <w:p w14:paraId="5BA69E4F" w14:textId="4060AA1C" w:rsidR="00CB4752" w:rsidRPr="00602D9A" w:rsidRDefault="009257E9" w:rsidP="00CB4752">
      <w:r w:rsidRPr="00602D9A">
        <w:t xml:space="preserve">The findings of the research indicate the distinct correlation between training of employees and guest satisfaction, as they confirm the available literature on hospitality that places training as a fundamental contributor to service quality. The major information indicated that the responsiveness of staff was the most influential parameter that influenced guest satisfaction, followed by communication and professionalism. These results are consistent with those provided by </w:t>
      </w:r>
      <w:r w:rsidR="00E62B30" w:rsidRPr="00602D9A">
        <w:t>Shulga (2021)</w:t>
      </w:r>
      <w:r w:rsidRPr="00602D9A">
        <w:t xml:space="preserve"> and </w:t>
      </w:r>
      <w:r w:rsidR="00E62B30" w:rsidRPr="00602D9A">
        <w:t xml:space="preserve">Chehab </w:t>
      </w:r>
      <w:r w:rsidR="00E62B30" w:rsidRPr="00602D9A">
        <w:rPr>
          <w:i/>
          <w:iCs/>
        </w:rPr>
        <w:t>et al</w:t>
      </w:r>
      <w:r w:rsidR="00E62B30" w:rsidRPr="00602D9A">
        <w:t>. (2021),</w:t>
      </w:r>
      <w:r w:rsidRPr="00602D9A">
        <w:t xml:space="preserve"> claiming that the frontline employee competence and responsiveness are among the factors that are highly influential in customer perceptions, especially in the economy hotel premises where service encounters are common</w:t>
      </w:r>
      <w:r w:rsidR="00DC3EBF" w:rsidRPr="00602D9A">
        <w:t xml:space="preserve">, </w:t>
      </w:r>
      <w:r w:rsidRPr="00602D9A">
        <w:t>but the resources are scarce.</w:t>
      </w:r>
    </w:p>
    <w:p w14:paraId="796C29E3" w14:textId="54DCF66A" w:rsidR="00CB4752" w:rsidRPr="00602D9A" w:rsidRDefault="009257E9" w:rsidP="00CB4752">
      <w:r w:rsidRPr="00602D9A">
        <w:t>The great rate of responsiveness implies that guests are ready to see efficient and quick service delivery rather than more personal attention. This is in line with the expectation of the customers in the budget hotel who are more concerned with efficiency, reliability and value for money</w:t>
      </w:r>
      <w:r w:rsidR="007E0336" w:rsidRPr="00602D9A">
        <w:t xml:space="preserve"> (Baquero, 2023)</w:t>
      </w:r>
      <w:r w:rsidRPr="00602D9A">
        <w:t>. Nevertheless, the results also showed an increased percentage of customers complaining about the inability to handle the requests and delays in receiving the services. This discrepancy means that there are inconsistencies in training implementation, other than a lack of training</w:t>
      </w:r>
      <w:r w:rsidR="005624B5" w:rsidRPr="00602D9A">
        <w:t xml:space="preserve"> (</w:t>
      </w:r>
      <w:proofErr w:type="spellStart"/>
      <w:r w:rsidR="005624B5" w:rsidRPr="00602D9A">
        <w:t>Simatupang</w:t>
      </w:r>
      <w:proofErr w:type="spellEnd"/>
      <w:r w:rsidR="005624B5" w:rsidRPr="00602D9A">
        <w:t>, 2025)</w:t>
      </w:r>
      <w:r w:rsidRPr="00602D9A">
        <w:t>. Although there are possible training programmes, they seem to have an imbalanced response, which can be explained by the high staff turnover, work pressure and time set aside to engage in constant learning.</w:t>
      </w:r>
    </w:p>
    <w:p w14:paraId="39D3BB99" w14:textId="0F17310A" w:rsidR="00CB4752" w:rsidRPr="00602D9A" w:rsidRDefault="009257E9" w:rsidP="00CB4752">
      <w:r w:rsidRPr="00602D9A">
        <w:t>The most observed service problem facing the guests was communication-related problems, which aligns with literature that suggests communication to be a very important soft skill in hospitality service provision. Even operational standards may result in low standards of poor communication, misunderstandings, unmet expectations, and dissatisfaction</w:t>
      </w:r>
      <w:r w:rsidR="00DC0511" w:rsidRPr="00602D9A">
        <w:t xml:space="preserve"> (Karatepe </w:t>
      </w:r>
      <w:r w:rsidR="00DC0511" w:rsidRPr="00602D9A">
        <w:rPr>
          <w:i/>
          <w:iCs/>
        </w:rPr>
        <w:t>et al</w:t>
      </w:r>
      <w:r w:rsidR="00DC0511" w:rsidRPr="00602D9A">
        <w:t>., 2023)</w:t>
      </w:r>
      <w:r w:rsidRPr="00602D9A">
        <w:t xml:space="preserve">. This implies that training that is currently upheld in the placement hotel could be too task-oriented, with little emphasis being made on interpersonal and communication skills. According to </w:t>
      </w:r>
      <w:r w:rsidR="001509CB" w:rsidRPr="00602D9A">
        <w:t>Barreto and Mayya (2023)</w:t>
      </w:r>
      <w:r w:rsidRPr="00602D9A">
        <w:t>, the problem of effective training is that it should combine both behavioural competencies and technical skills</w:t>
      </w:r>
      <w:r w:rsidR="001509CB" w:rsidRPr="00602D9A">
        <w:t>,</w:t>
      </w:r>
      <w:r w:rsidRPr="00602D9A">
        <w:t xml:space="preserve"> and the results of the study confirm this point with the highest possible chance.</w:t>
      </w:r>
    </w:p>
    <w:p w14:paraId="0218D440" w14:textId="5C208B47" w:rsidR="00CB4752" w:rsidRPr="00602D9A" w:rsidRDefault="009257E9" w:rsidP="00CB4752">
      <w:r w:rsidRPr="00602D9A">
        <w:t>Professionalism and confidence among employees are also reported to be influential in satisfying the guests. On the one hand, professionalism was rated highly by many guests</w:t>
      </w:r>
      <w:r w:rsidR="00DC3EBF" w:rsidRPr="00602D9A">
        <w:t xml:space="preserve"> and</w:t>
      </w:r>
      <w:r w:rsidRPr="00602D9A">
        <w:t xml:space="preserve"> on the other hand, the rating was rather low</w:t>
      </w:r>
      <w:r w:rsidR="00107545" w:rsidRPr="00602D9A">
        <w:t>,</w:t>
      </w:r>
      <w:r w:rsidRPr="00602D9A">
        <w:t xml:space="preserve"> which points to inconsistency in service delivery</w:t>
      </w:r>
      <w:r w:rsidR="00107545" w:rsidRPr="00602D9A">
        <w:t xml:space="preserve"> (</w:t>
      </w:r>
      <w:proofErr w:type="spellStart"/>
      <w:r w:rsidR="00107545" w:rsidRPr="00602D9A">
        <w:t>Liasidou</w:t>
      </w:r>
      <w:proofErr w:type="spellEnd"/>
      <w:r w:rsidR="00107545" w:rsidRPr="00602D9A">
        <w:t xml:space="preserve"> </w:t>
      </w:r>
      <w:r w:rsidR="00107545" w:rsidRPr="00602D9A">
        <w:rPr>
          <w:i/>
          <w:iCs/>
        </w:rPr>
        <w:t>et al</w:t>
      </w:r>
      <w:r w:rsidR="00107545" w:rsidRPr="00602D9A">
        <w:t>., 2024)</w:t>
      </w:r>
      <w:r w:rsidRPr="00602D9A">
        <w:t>. According to the Human Capital Theory, this creates a lopsided investment into employee growth in either role position or tenure. Trained employees and those subjected to systematic reinforcement have a higher chance of displaying confidence and professionalism despite poor service interaction by poorly trained employees</w:t>
      </w:r>
      <w:r w:rsidR="00AF7A17" w:rsidRPr="00602D9A">
        <w:t>,</w:t>
      </w:r>
      <w:r w:rsidRPr="00602D9A">
        <w:t xml:space="preserve"> which adversely affects the experience of the guests</w:t>
      </w:r>
      <w:r w:rsidR="00AF7A17" w:rsidRPr="00602D9A">
        <w:t xml:space="preserve"> (</w:t>
      </w:r>
      <w:proofErr w:type="spellStart"/>
      <w:r w:rsidR="00AF7A17" w:rsidRPr="00602D9A">
        <w:t>Nzimakwe</w:t>
      </w:r>
      <w:proofErr w:type="spellEnd"/>
      <w:r w:rsidR="00AF7A17" w:rsidRPr="00602D9A">
        <w:t xml:space="preserve"> and Utete, 2024)</w:t>
      </w:r>
      <w:r w:rsidRPr="00602D9A">
        <w:t>.</w:t>
      </w:r>
    </w:p>
    <w:p w14:paraId="0F013F44" w14:textId="0DEBF62B" w:rsidR="001A231F" w:rsidRPr="00A747BF" w:rsidRDefault="009257E9" w:rsidP="00CB4752">
      <w:r w:rsidRPr="00602D9A">
        <w:t>The restaurant was found to have some major gaps in training</w:t>
      </w:r>
      <w:r w:rsidR="009A7271" w:rsidRPr="00602D9A">
        <w:t>,</w:t>
      </w:r>
      <w:r w:rsidRPr="00602D9A">
        <w:t xml:space="preserve"> such as problem-solving and service recovery skills. Guests were also sensitive to the management issues of service, which helps prove that service recovery can help to overcome dissatisfaction. This finding is supported in the literature</w:t>
      </w:r>
      <w:r w:rsidR="009A7271" w:rsidRPr="00602D9A">
        <w:t>,</w:t>
      </w:r>
      <w:r w:rsidRPr="00602D9A">
        <w:t xml:space="preserve"> which states that even under service failures, the trained employees </w:t>
      </w:r>
      <w:r w:rsidR="009A7271" w:rsidRPr="00602D9A">
        <w:t>can</w:t>
      </w:r>
      <w:r w:rsidRPr="00602D9A">
        <w:t xml:space="preserve"> transform the negative experiences into positive ones</w:t>
      </w:r>
      <w:r w:rsidR="009A7271" w:rsidRPr="00602D9A">
        <w:t xml:space="preserve"> (Saito </w:t>
      </w:r>
      <w:r w:rsidR="009A7271" w:rsidRPr="00602D9A">
        <w:rPr>
          <w:i/>
          <w:iCs/>
        </w:rPr>
        <w:t>et al</w:t>
      </w:r>
      <w:r w:rsidR="009A7271" w:rsidRPr="00602D9A">
        <w:t>., 2025)</w:t>
      </w:r>
      <w:r w:rsidRPr="00602D9A">
        <w:t>. The inadequacy of operational service recovery training is thus possibly an opportunity that the placement hotel missed in enhancing guests’ loyalty and online reputation.</w:t>
      </w:r>
      <w:r w:rsidR="00FA689B" w:rsidRPr="00602D9A">
        <w:t xml:space="preserve"> </w:t>
      </w:r>
      <w:r w:rsidR="00FA689B" w:rsidRPr="00A747BF">
        <w:t xml:space="preserve">For instance, </w:t>
      </w:r>
      <w:proofErr w:type="spellStart"/>
      <w:r w:rsidR="004974B5" w:rsidRPr="00A747BF">
        <w:t>Elainewnel</w:t>
      </w:r>
      <w:proofErr w:type="spellEnd"/>
      <w:r w:rsidR="004974B5" w:rsidRPr="00A747BF">
        <w:t xml:space="preserve"> (2025)</w:t>
      </w:r>
      <w:r w:rsidR="007B2899" w:rsidRPr="00A747BF">
        <w:t xml:space="preserve">, a visitor commented on TripAdvisor about the IBIS Hotel that, although the services were decent, it needed more improvement in terms of website management and housekeeping facilities. </w:t>
      </w:r>
    </w:p>
    <w:p w14:paraId="644F5317" w14:textId="5FBDFEDE" w:rsidR="00CC401D" w:rsidRPr="00602D9A" w:rsidRDefault="009257E9" w:rsidP="00FB6B1E">
      <w:pPr>
        <w:pStyle w:val="Heading3"/>
      </w:pPr>
      <w:bookmarkStart w:id="30" w:name="_Toc219826494"/>
      <w:r w:rsidRPr="00602D9A">
        <w:t xml:space="preserve">4.4.1 Addressing the </w:t>
      </w:r>
      <w:r w:rsidR="004C74F5" w:rsidRPr="00602D9A">
        <w:t xml:space="preserve">Research </w:t>
      </w:r>
      <w:r w:rsidR="00FB6B1E" w:rsidRPr="00602D9A">
        <w:t>Relevance and</w:t>
      </w:r>
      <w:r w:rsidR="004C74F5" w:rsidRPr="00602D9A">
        <w:t xml:space="preserve"> Exploring Implications</w:t>
      </w:r>
      <w:bookmarkEnd w:id="30"/>
    </w:p>
    <w:p w14:paraId="1D49DDBA" w14:textId="4EE7BE9A" w:rsidR="00BC5881" w:rsidRPr="00602D9A" w:rsidRDefault="009257E9" w:rsidP="00BC5881">
      <w:r w:rsidRPr="00602D9A">
        <w:t>The study has a great applicability to the modern hospitality management practi</w:t>
      </w:r>
      <w:r w:rsidR="00DC3EBF" w:rsidRPr="00602D9A">
        <w:t>c</w:t>
      </w:r>
      <w:r w:rsidRPr="00602D9A">
        <w:t xml:space="preserve">e </w:t>
      </w:r>
      <w:r w:rsidR="00DC3EBF" w:rsidRPr="00602D9A">
        <w:t xml:space="preserve">as </w:t>
      </w:r>
      <w:r w:rsidRPr="00602D9A">
        <w:t xml:space="preserve">it focuses on one of the most </w:t>
      </w:r>
      <w:r w:rsidR="00DC3EBF" w:rsidRPr="00602D9A">
        <w:t>severe</w:t>
      </w:r>
      <w:r w:rsidRPr="00602D9A">
        <w:t xml:space="preserve"> operational issues that exists in the economy hotel brand</w:t>
      </w:r>
      <w:r w:rsidR="00DC3EBF" w:rsidRPr="00602D9A">
        <w:t>. This also</w:t>
      </w:r>
      <w:r w:rsidRPr="00602D9A">
        <w:t xml:space="preserve"> </w:t>
      </w:r>
      <w:r w:rsidR="009A7271" w:rsidRPr="00602D9A">
        <w:t>ensures</w:t>
      </w:r>
      <w:r w:rsidRPr="00602D9A">
        <w:t xml:space="preserve"> high market satisfaction rates against the backdrop of constrained financial and human resources bases</w:t>
      </w:r>
      <w:r w:rsidR="00274A82" w:rsidRPr="00602D9A">
        <w:t xml:space="preserve"> (Prabhu </w:t>
      </w:r>
      <w:r w:rsidR="00274A82" w:rsidRPr="00602D9A">
        <w:rPr>
          <w:i/>
          <w:iCs/>
        </w:rPr>
        <w:t>et al</w:t>
      </w:r>
      <w:r w:rsidR="00274A82" w:rsidRPr="00602D9A">
        <w:t>., 2024)</w:t>
      </w:r>
      <w:r w:rsidRPr="00602D9A">
        <w:t xml:space="preserve">. </w:t>
      </w:r>
      <w:r w:rsidR="00DC3EBF" w:rsidRPr="00602D9A">
        <w:t>T</w:t>
      </w:r>
      <w:r w:rsidRPr="00602D9A">
        <w:t>hrough its attention</w:t>
      </w:r>
      <w:r w:rsidR="00DC3EBF" w:rsidRPr="00602D9A">
        <w:t xml:space="preserve">, the study relates </w:t>
      </w:r>
      <w:r w:rsidRPr="00602D9A">
        <w:t>the connection between employee training and guest satisfaction of IBIS Hotel Northampton</w:t>
      </w:r>
      <w:r w:rsidR="00DC3EBF" w:rsidRPr="00602D9A">
        <w:t xml:space="preserve"> and</w:t>
      </w:r>
      <w:r w:rsidRPr="00602D9A">
        <w:t xml:space="preserve"> will directly address the research aim and questions</w:t>
      </w:r>
      <w:r w:rsidR="006E0543" w:rsidRPr="00602D9A">
        <w:t>. This helps to</w:t>
      </w:r>
      <w:r w:rsidRPr="00602D9A">
        <w:t xml:space="preserve"> and enrich academic knowledge </w:t>
      </w:r>
      <w:r w:rsidR="006E0543" w:rsidRPr="00602D9A">
        <w:t>and</w:t>
      </w:r>
      <w:r w:rsidRPr="00602D9A">
        <w:t xml:space="preserve"> pract</w:t>
      </w:r>
      <w:r w:rsidR="006E0543" w:rsidRPr="00602D9A">
        <w:t>ic</w:t>
      </w:r>
      <w:r w:rsidRPr="00602D9A">
        <w:t>e in hotel management.</w:t>
      </w:r>
    </w:p>
    <w:p w14:paraId="6CF899A9" w14:textId="2F93F569" w:rsidR="00BC5881" w:rsidRPr="00602D9A" w:rsidRDefault="009257E9" w:rsidP="00BC5881">
      <w:r w:rsidRPr="00602D9A">
        <w:t>The results affirm the fact that employee training produces a notable impact on the satisfaction of the guests</w:t>
      </w:r>
      <w:r w:rsidR="008849CD" w:rsidRPr="00602D9A">
        <w:t>,</w:t>
      </w:r>
      <w:r w:rsidRPr="00602D9A">
        <w:t xml:space="preserve"> especially based on the dimensions of service quality</w:t>
      </w:r>
      <w:r w:rsidR="008849CD" w:rsidRPr="00602D9A">
        <w:t>,</w:t>
      </w:r>
      <w:r w:rsidRPr="00602D9A">
        <w:t xml:space="preserve"> which are responsiveness, communication, professionalism</w:t>
      </w:r>
      <w:r w:rsidR="004A292F" w:rsidRPr="00602D9A">
        <w:t xml:space="preserve"> </w:t>
      </w:r>
      <w:r w:rsidRPr="00602D9A">
        <w:t>and ability to address problems. Such results conform to available literature on hospitality and the Human Capital Theory that organisational performance and customer results can improve with investment in employee skills</w:t>
      </w:r>
      <w:r w:rsidR="004E2361" w:rsidRPr="00602D9A">
        <w:t xml:space="preserve"> (Stoffers </w:t>
      </w:r>
      <w:r w:rsidR="004E2361" w:rsidRPr="00602D9A">
        <w:rPr>
          <w:i/>
          <w:iCs/>
        </w:rPr>
        <w:t>et al</w:t>
      </w:r>
      <w:r w:rsidR="004E2361" w:rsidRPr="00602D9A">
        <w:t>., 2021)</w:t>
      </w:r>
      <w:r w:rsidRPr="00602D9A">
        <w:t>. This strengthens the need to train in the case of the placement hotel</w:t>
      </w:r>
      <w:r w:rsidR="004E2361" w:rsidRPr="00602D9A">
        <w:t>,</w:t>
      </w:r>
      <w:r w:rsidRPr="00602D9A">
        <w:t xml:space="preserve"> </w:t>
      </w:r>
      <w:r w:rsidR="004A292F" w:rsidRPr="00602D9A">
        <w:t>as</w:t>
      </w:r>
      <w:r w:rsidRPr="00602D9A">
        <w:t xml:space="preserve"> training is not a cost</w:t>
      </w:r>
      <w:r w:rsidR="004A292F" w:rsidRPr="00602D9A">
        <w:t>,</w:t>
      </w:r>
      <w:r w:rsidRPr="00602D9A">
        <w:t xml:space="preserve"> but a strategic investment in enhancing a steady service provision and brand image.</w:t>
      </w:r>
    </w:p>
    <w:p w14:paraId="667313BE" w14:textId="4D7711C4" w:rsidR="00BC5881" w:rsidRPr="00602D9A" w:rsidRDefault="009257E9" w:rsidP="00BC5881">
      <w:r w:rsidRPr="00602D9A">
        <w:t>A significant identity of the findings is one of the most crucial implications of the findings on the central role of staff responsiveness in determining the level of guest satisfaction. Visitors always valued effective and punctual service more than a relatively personal communication, which is typical of the economy hotel expectations</w:t>
      </w:r>
      <w:r w:rsidR="00E40394" w:rsidRPr="00602D9A">
        <w:t xml:space="preserve"> (Asgeirsson </w:t>
      </w:r>
      <w:r w:rsidR="00E40394" w:rsidRPr="00602D9A">
        <w:rPr>
          <w:i/>
          <w:iCs/>
        </w:rPr>
        <w:t>et al</w:t>
      </w:r>
      <w:r w:rsidR="00E40394" w:rsidRPr="00602D9A">
        <w:t>., 2024)</w:t>
      </w:r>
      <w:r w:rsidRPr="00602D9A">
        <w:t>. This indicates that the training programmes must have a high emphasis on operational efficiency, time management and prioritisation of the requests of the guest, particularly during peak occupancy seasons. Improving these competencies would help to minimise delays in the service and improve the general attitude of the guests towards value for money.</w:t>
      </w:r>
    </w:p>
    <w:p w14:paraId="3083A504" w14:textId="3739D2FD" w:rsidR="00BC5881" w:rsidRPr="00602D9A" w:rsidRDefault="009257E9" w:rsidP="00BC5881">
      <w:r w:rsidRPr="00602D9A">
        <w:t>The biggest point of concern raised was communication, and numerous guests have come up with communication-related issues with services. This means a lot to training design, where it has been noted that there should be a balance between training of technical tasks and that of soft skills. Effective communication is important to manage the expectations of the guests and avoid their dissatisfaction</w:t>
      </w:r>
      <w:r w:rsidR="00D14C69" w:rsidRPr="00602D9A">
        <w:t xml:space="preserve"> (Asmara </w:t>
      </w:r>
      <w:r w:rsidR="00D14C69" w:rsidRPr="00602D9A">
        <w:rPr>
          <w:i/>
          <w:iCs/>
        </w:rPr>
        <w:t>et al</w:t>
      </w:r>
      <w:r w:rsidR="00D14C69" w:rsidRPr="00602D9A">
        <w:t>., 2024)</w:t>
      </w:r>
      <w:r w:rsidRPr="00602D9A">
        <w:t>. Augmenting the training of communication (cultural awareness and skills of interacting with customers) would probably decrease the rate of service misunderstanding and provide the guests with a better experience.</w:t>
      </w:r>
    </w:p>
    <w:p w14:paraId="4E186700" w14:textId="196EC807" w:rsidR="00BC5881" w:rsidRPr="00602D9A" w:rsidRDefault="009257E9" w:rsidP="00BC5881">
      <w:r w:rsidRPr="00602D9A">
        <w:t xml:space="preserve">The professionalism and the confidence of the employees were also discovered as the factors that influence the perception of the guests. </w:t>
      </w:r>
      <w:proofErr w:type="gramStart"/>
      <w:r w:rsidRPr="00602D9A">
        <w:t>Despite the fact that</w:t>
      </w:r>
      <w:proofErr w:type="gramEnd"/>
      <w:r w:rsidRPr="00602D9A">
        <w:t xml:space="preserve"> most of the guests provided positive scores regarding the professionalism of the staff, inconsistencies were observed. This implies that the training exposure or reinforcement among employees is uneven, perhaps because the time available to train employees is scarce, due to high staff turnover</w:t>
      </w:r>
      <w:r w:rsidR="005F7337" w:rsidRPr="00602D9A">
        <w:t xml:space="preserve"> (Codling </w:t>
      </w:r>
      <w:r w:rsidR="005F7337" w:rsidRPr="00602D9A">
        <w:rPr>
          <w:i/>
          <w:iCs/>
        </w:rPr>
        <w:t>et al</w:t>
      </w:r>
      <w:r w:rsidR="005F7337" w:rsidRPr="00602D9A">
        <w:t>., 2022)</w:t>
      </w:r>
      <w:r w:rsidRPr="00602D9A">
        <w:t>. The implication for the placement hotel will be structured onboarding programmes and frequent refresher training programmes to make sure that every employee provides brand service on a consistent basis.</w:t>
      </w:r>
    </w:p>
    <w:p w14:paraId="0505607F" w14:textId="170E795A" w:rsidR="00BC5881" w:rsidRPr="00602D9A" w:rsidRDefault="009257E9" w:rsidP="00BC5881">
      <w:r w:rsidRPr="00602D9A">
        <w:t>The other important implication is associated with problem-solving and service recovery. The results demonstrate that the sensitivity of the guests to issues by the service organisations is especially high as compared to the frequency of problems themselves. It supports the existing literature that cites that effective service recovery has the capacity to transform negative experiences into positive ones</w:t>
      </w:r>
      <w:r w:rsidR="00881DD6" w:rsidRPr="00602D9A">
        <w:t xml:space="preserve"> (Sukhu and Bilgihan, 2023)</w:t>
      </w:r>
      <w:r w:rsidRPr="00602D9A">
        <w:t>. In the case of the placement hotel, it means that it is necessary to introduce specific training that is aimed at managing complaints, the authority in decision-making, and service recovery methods. Enabling employees to find solutions to their problems early might enhance the satisfaction and loyalty of guests to a considerable degree.</w:t>
      </w:r>
    </w:p>
    <w:p w14:paraId="35ECF78B" w14:textId="6EB9AC9D" w:rsidR="00BC5881" w:rsidRPr="00D636B9" w:rsidRDefault="009257E9" w:rsidP="00BC5881">
      <w:r w:rsidRPr="00602D9A">
        <w:t>Strategically, the findings bring out the role of quality consistency of the services offered as the driving force for repeat visits. Reliability and efficiency were proven to be the main factors that influenced repeat intentions of guests because of friendliness alone</w:t>
      </w:r>
      <w:r w:rsidR="00613936" w:rsidRPr="00602D9A">
        <w:t xml:space="preserve"> (</w:t>
      </w:r>
      <w:proofErr w:type="spellStart"/>
      <w:r w:rsidR="00613936" w:rsidRPr="00602D9A">
        <w:t>Tavitiyaman</w:t>
      </w:r>
      <w:proofErr w:type="spellEnd"/>
      <w:r w:rsidR="00613936" w:rsidRPr="00602D9A">
        <w:t xml:space="preserve"> </w:t>
      </w:r>
      <w:r w:rsidR="00613936" w:rsidRPr="00602D9A">
        <w:rPr>
          <w:i/>
          <w:iCs/>
        </w:rPr>
        <w:t>et al</w:t>
      </w:r>
      <w:r w:rsidR="00613936" w:rsidRPr="00602D9A">
        <w:t>., 2024)</w:t>
      </w:r>
      <w:r w:rsidRPr="00602D9A">
        <w:t xml:space="preserve">. </w:t>
      </w:r>
      <w:r w:rsidR="00E05259" w:rsidRPr="00602D9A">
        <w:t>Therefore, the st</w:t>
      </w:r>
      <w:r w:rsidRPr="00602D9A">
        <w:t>andardised and continuous training is an important investment that should be made in the hotel industry to maintain the gains of competition.</w:t>
      </w:r>
      <w:r w:rsidR="00AD5166" w:rsidRPr="00602D9A">
        <w:t xml:space="preserve"> </w:t>
      </w:r>
      <w:r w:rsidR="00D64600" w:rsidRPr="00D636B9">
        <w:t xml:space="preserve">In this scenario, competitors like Hilton and Premier Inn have been effective in providing micro-learning to guests to continuously improve the overall staff performance. </w:t>
      </w:r>
    </w:p>
    <w:p w14:paraId="060C1704" w14:textId="6420052F" w:rsidR="00BC5881" w:rsidRPr="00602D9A" w:rsidRDefault="009257E9" w:rsidP="00BC5881">
      <w:r w:rsidRPr="00602D9A">
        <w:t>Although it is relevant, the study has limitations which need to be mentioned. The study was carried out in one hotel</w:t>
      </w:r>
      <w:r w:rsidR="00D64600" w:rsidRPr="00602D9A">
        <w:t>,</w:t>
      </w:r>
      <w:r w:rsidRPr="00602D9A">
        <w:t xml:space="preserve"> which did not have a high generalisability of the results. Besides, there is the risk of response bias because of self-reported survey data. The time limit regarding the placement hindered the application of the longitudinal or experimental mode. However, the combination of the secondary data and the use of a mixed-methods approach made the results more reliable.</w:t>
      </w:r>
    </w:p>
    <w:p w14:paraId="0EB9AA5E" w14:textId="59DE1375" w:rsidR="001A231F" w:rsidRPr="00602D9A" w:rsidRDefault="009257E9" w:rsidP="00BC5881">
      <w:proofErr w:type="gramStart"/>
      <w:r w:rsidRPr="00602D9A">
        <w:t>On the whole</w:t>
      </w:r>
      <w:proofErr w:type="gramEnd"/>
      <w:r w:rsidRPr="00602D9A">
        <w:t>, the study is informative in examining the impact of employee training on the satisfaction of guests operating in the real economy hotel environment. The implications stress the fact that there should be more balanced and continuous training strategies that promote efficient operations as well as the quality of the service</w:t>
      </w:r>
      <w:r w:rsidR="002E4744" w:rsidRPr="00602D9A">
        <w:t xml:space="preserve"> (Khalil </w:t>
      </w:r>
      <w:r w:rsidR="002E4744" w:rsidRPr="00602D9A">
        <w:rPr>
          <w:i/>
          <w:iCs/>
        </w:rPr>
        <w:t>et al</w:t>
      </w:r>
      <w:r w:rsidR="002E4744" w:rsidRPr="00602D9A">
        <w:t>., 2024)</w:t>
      </w:r>
      <w:r w:rsidRPr="00602D9A">
        <w:t>. These are then good insights into the recommendations made in the following chapter.</w:t>
      </w:r>
    </w:p>
    <w:p w14:paraId="23E58321" w14:textId="5E00E75B" w:rsidR="00387D5D" w:rsidRPr="00602D9A" w:rsidRDefault="009257E9" w:rsidP="00AD55AA">
      <w:pPr>
        <w:pStyle w:val="Heading1"/>
      </w:pPr>
      <w:bookmarkStart w:id="31" w:name="_Toc219826495"/>
      <w:r w:rsidRPr="00602D9A">
        <w:t>Chapter 5: Conclusion and Recommendations</w:t>
      </w:r>
      <w:bookmarkEnd w:id="31"/>
    </w:p>
    <w:p w14:paraId="1904F832" w14:textId="75122929" w:rsidR="00387D5D" w:rsidRPr="00602D9A" w:rsidRDefault="009257E9" w:rsidP="00FB6B1E">
      <w:pPr>
        <w:pStyle w:val="Heading2"/>
      </w:pPr>
      <w:bookmarkStart w:id="32" w:name="_Toc219826496"/>
      <w:r w:rsidRPr="00602D9A">
        <w:t>5.1 Conclusion</w:t>
      </w:r>
      <w:bookmarkEnd w:id="32"/>
    </w:p>
    <w:p w14:paraId="7B368F40" w14:textId="06D5F8B4" w:rsidR="00812FE3" w:rsidRPr="00602D9A" w:rsidRDefault="009257E9" w:rsidP="00812FE3">
      <w:r w:rsidRPr="00602D9A">
        <w:t>The study focused on how the training of employees would influence the guest satisfaction in a scenario of an economy hote</w:t>
      </w:r>
      <w:r w:rsidR="00E05259" w:rsidRPr="00602D9A">
        <w:t>l</w:t>
      </w:r>
      <w:r w:rsidRPr="00602D9A">
        <w:t xml:space="preserve"> based on the context of the IBIS Hotel Northampton as the case study. The research was conducted in reaction to the increasing pressure of branding budget hotels to achieve a high rate of guest satisfaction while having minimal resources, low staffing profiles and high staff turnover. This gap in the body of knowledge on hospitality literature was filled by doing a mixed-method implementation of the case study-based research design which evaluated employee training based on its role in service quality, staff performance and guest perceptions</w:t>
      </w:r>
      <w:r w:rsidR="00E05259" w:rsidRPr="00602D9A">
        <w:t xml:space="preserve">. </w:t>
      </w:r>
      <w:proofErr w:type="gramStart"/>
      <w:r w:rsidR="00E05259" w:rsidRPr="00602D9A">
        <w:t>T</w:t>
      </w:r>
      <w:r w:rsidRPr="00602D9A">
        <w:t>hus</w:t>
      </w:r>
      <w:proofErr w:type="gramEnd"/>
      <w:r w:rsidRPr="00602D9A">
        <w:t xml:space="preserve"> contradicting earlier studies on the topic that had primarily taken a luxury or large-scale hotel setting.</w:t>
      </w:r>
    </w:p>
    <w:p w14:paraId="042BEA33" w14:textId="7D7CD1C0" w:rsidR="00812FE3" w:rsidRPr="00602D9A" w:rsidRDefault="009257E9" w:rsidP="00812FE3">
      <w:r w:rsidRPr="00602D9A">
        <w:t>The research results also revealed that the level of training of employees contributed greatly to the satisfaction of the guests. The key quantitative data was presented in the form of the fact that the responsiveness of the staff turned out to be the most influential factor that impacted the satisfaction of the guests, followed by communication and professionalism. These findings reflected that the guests stayed in budget hotels focused on efficiency, reliability and quick service, minor aspects as compared to personalised or luxury service aspects. This finding was in line with the existing knowledge in the hospitality industry which proposed that in the case of economy brands of hotels, the value-for-money expectations are at the core of guest satisfaction. The results also affirmed the Human Capital Theory</w:t>
      </w:r>
      <w:r w:rsidR="006A7338" w:rsidRPr="00602D9A">
        <w:t>,</w:t>
      </w:r>
      <w:r w:rsidRPr="00602D9A">
        <w:t xml:space="preserve"> which suggested that individual performance is boosted and there is increased organisational performance by investing in employee training</w:t>
      </w:r>
      <w:r w:rsidR="006A7338" w:rsidRPr="00602D9A">
        <w:t xml:space="preserve"> </w:t>
      </w:r>
      <w:r w:rsidR="006A7338" w:rsidRPr="002C0D73">
        <w:t xml:space="preserve">(Ullah </w:t>
      </w:r>
      <w:r w:rsidR="006A7338" w:rsidRPr="002C0D73">
        <w:rPr>
          <w:i/>
          <w:iCs/>
        </w:rPr>
        <w:t>et al</w:t>
      </w:r>
      <w:r w:rsidR="006A7338" w:rsidRPr="002C0D73">
        <w:t>., 2022)</w:t>
      </w:r>
      <w:r w:rsidRPr="002C0D73">
        <w:t>.</w:t>
      </w:r>
    </w:p>
    <w:p w14:paraId="3C50C5F8" w14:textId="284FC459" w:rsidR="00812FE3" w:rsidRPr="00602D9A" w:rsidRDefault="009257E9" w:rsidP="00812FE3">
      <w:r w:rsidRPr="00602D9A">
        <w:t>Although a positive relationship has been established between training and guest satisfaction, inconsistencies in the service delivery were also found in the research. Although some percentage of those who answered gave a positive rating on employee training levels and the level of professionalism</w:t>
      </w:r>
      <w:r w:rsidR="006A7338" w:rsidRPr="00602D9A">
        <w:t>,</w:t>
      </w:r>
      <w:r w:rsidRPr="00602D9A">
        <w:t xml:space="preserve"> many claimed that they </w:t>
      </w:r>
      <w:proofErr w:type="gramStart"/>
      <w:r w:rsidRPr="00602D9A">
        <w:t>were not able to</w:t>
      </w:r>
      <w:proofErr w:type="gramEnd"/>
      <w:r w:rsidRPr="00602D9A">
        <w:t xml:space="preserve"> deal effectively with the requests, delays in services and had problems with communication. Such discrepancies implied that training activities in the placement hotel might not have been implemented equally among the members of staff or the different departments. Excessive workloads and a lack of sufficient time to train the staff </w:t>
      </w:r>
      <w:r w:rsidR="00E05259" w:rsidRPr="00602D9A">
        <w:t>and</w:t>
      </w:r>
      <w:r w:rsidRPr="00602D9A">
        <w:t xml:space="preserve"> staff turnover seemed to have decreased the quality of training execution, which resulted in mixed experiences of the guests.</w:t>
      </w:r>
    </w:p>
    <w:p w14:paraId="61C319D2" w14:textId="3CFCA02A" w:rsidR="00812FE3" w:rsidRPr="00602D9A" w:rsidRDefault="009257E9" w:rsidP="00812FE3">
      <w:r w:rsidRPr="00602D9A">
        <w:t xml:space="preserve">One of the areas of weakness found to affect the satisfaction of guests was communication. Primary survey data, as well as secondary qualitative analysis indicated that communication-related issues were the </w:t>
      </w:r>
      <w:proofErr w:type="gramStart"/>
      <w:r w:rsidRPr="00602D9A">
        <w:t>most commonly used</w:t>
      </w:r>
      <w:proofErr w:type="gramEnd"/>
      <w:r w:rsidRPr="00602D9A">
        <w:t xml:space="preserve"> service problem. This implied that the current training could possibly have been more operation-oriented and less oriented on soft skills like communication, emotional intelligence and customer interaction. The fact that the poor communication in question can have a harmful influence on the perceptions of guests</w:t>
      </w:r>
      <w:r w:rsidR="00E05259" w:rsidRPr="00602D9A">
        <w:t>.</w:t>
      </w:r>
      <w:r w:rsidRPr="00602D9A">
        <w:t xml:space="preserve"> </w:t>
      </w:r>
      <w:r w:rsidR="00E05259" w:rsidRPr="00602D9A">
        <w:t>Thus, t</w:t>
      </w:r>
      <w:r w:rsidRPr="00602D9A">
        <w:t>he results supported the significance of incorporating interpersonal skills training in the hospitality training programmes.</w:t>
      </w:r>
    </w:p>
    <w:p w14:paraId="03A1A725" w14:textId="1E093655" w:rsidR="00812FE3" w:rsidRPr="00602D9A" w:rsidRDefault="009257E9" w:rsidP="00812FE3">
      <w:r w:rsidRPr="00602D9A">
        <w:t xml:space="preserve">Professionalism and employee confidence were also identified by the study as having a significant influence on the perception of the guests. The guests </w:t>
      </w:r>
      <w:r w:rsidR="00E05259" w:rsidRPr="00602D9A">
        <w:t>associated</w:t>
      </w:r>
      <w:r w:rsidRPr="00602D9A">
        <w:t xml:space="preserve"> professionalism to employee familiarity with roles, role performance confidence, conformity to the standards of service and not courtesy. The inconsistency in perceptions of high staff professionalism was observed in the fact that </w:t>
      </w:r>
      <w:proofErr w:type="gramStart"/>
      <w:r w:rsidRPr="00602D9A">
        <w:t>the majority of</w:t>
      </w:r>
      <w:proofErr w:type="gramEnd"/>
      <w:r w:rsidRPr="00602D9A">
        <w:t xml:space="preserve"> the respondents rated the staff professionalism as high, but a significant proportion of respondents rated the staff professionalism as low. This result implied that the variation in training exposure, level of experience, or reinforcement of standards might have affected the behaviour of the employees.</w:t>
      </w:r>
    </w:p>
    <w:p w14:paraId="7388F387" w14:textId="77777777" w:rsidR="00812FE3" w:rsidRPr="00602D9A" w:rsidRDefault="009257E9" w:rsidP="00812FE3">
      <w:r w:rsidRPr="00602D9A">
        <w:t>Some of the training gaps that were found to be critical included problem-solving and service recovery. The results indicated that service handling was one of the areas that guests were very sensitive about, and not the incidences of service failures. The ineffectiveness of service recovery tended to lead to dissatisfaction and negative perception, whereas the efficient resolution had the opportunity to alleviate dissatisfaction. This was in line with previous research that had suggested that efficient service recovery training improves the loyalty of the guests and preserves the brand image. Lack of organised problem-solving and service recovery training at the operational levels can, thus, have been one of the causes of negative guest experiences in the placement hotel.</w:t>
      </w:r>
    </w:p>
    <w:p w14:paraId="03AA7EB5" w14:textId="7F5635BE" w:rsidR="00812FE3" w:rsidRPr="00602D9A" w:rsidRDefault="009257E9" w:rsidP="00812FE3">
      <w:r w:rsidRPr="00602D9A">
        <w:t xml:space="preserve">Analytical models were also used in the study, including PESTEL and SWOT analysis of the internal and external factors affecting the training and satisfaction of the guests. It was found that economic pressures, labour costs and regulatory requirements restrained training investment and technological advances created an opportunity for cost-effective training solutions like e-learning. </w:t>
      </w:r>
      <w:r w:rsidR="00E05259" w:rsidRPr="00602D9A">
        <w:t>The</w:t>
      </w:r>
      <w:r w:rsidRPr="00602D9A">
        <w:t xml:space="preserve"> fact that the hotel was linked to a global brand granted them the opportunity to use standardised training models, but their implementation could not be done because of the operational bottlenecks and workload pressures. These findings underlined the fact that it is difficult to strike a balance between training investment and operational requirements in an economy hotel setting.</w:t>
      </w:r>
    </w:p>
    <w:p w14:paraId="0426EA1F" w14:textId="4DFD856D" w:rsidR="003B28C1" w:rsidRPr="00602D9A" w:rsidRDefault="009257E9" w:rsidP="00812FE3">
      <w:r w:rsidRPr="00602D9A">
        <w:t xml:space="preserve">There are </w:t>
      </w:r>
      <w:proofErr w:type="gramStart"/>
      <w:r w:rsidRPr="00602D9A">
        <w:t>a number of</w:t>
      </w:r>
      <w:proofErr w:type="gramEnd"/>
      <w:r w:rsidRPr="00602D9A">
        <w:t xml:space="preserve"> limitations of the study that were admitted. The study had a sample of only one hotel, hence limiting its ability to generalise the results to the overall hospitality sector. Reliance on survey data where the respondent self-reporting is also a factor that has brought in the chances of response bias. Also, the time limitation related to the placement did not allow the application of the longitudinal or experimental research techniques. Although these limitations were present, the mixed-methods mode enhanced the validity of the results through triangulation of the data </w:t>
      </w:r>
      <w:proofErr w:type="gramStart"/>
      <w:r w:rsidRPr="00602D9A">
        <w:t>and also</w:t>
      </w:r>
      <w:proofErr w:type="gramEnd"/>
      <w:r w:rsidRPr="00602D9A">
        <w:t xml:space="preserve"> offered informative information on the actual hospitality practice. Nevertheless, discrepancies in the implementation of training decreased the reliability of the service quality. The research revealed that there is a necessity for ongoing, practical and well-organised training methods </w:t>
      </w:r>
      <w:proofErr w:type="gramStart"/>
      <w:r w:rsidRPr="00602D9A">
        <w:t>in order to</w:t>
      </w:r>
      <w:proofErr w:type="gramEnd"/>
      <w:r w:rsidRPr="00602D9A">
        <w:t xml:space="preserve"> facilitate regular service delivery. These findings presented a robust argument for the working recommendations that were given in the next section.</w:t>
      </w:r>
    </w:p>
    <w:p w14:paraId="20360B5F" w14:textId="5DD705A5" w:rsidR="00FB6B1E" w:rsidRPr="00602D9A" w:rsidRDefault="009257E9" w:rsidP="00FB6B1E">
      <w:pPr>
        <w:pStyle w:val="Heading2"/>
      </w:pPr>
      <w:bookmarkStart w:id="33" w:name="_Toc219826497"/>
      <w:r w:rsidRPr="00602D9A">
        <w:t>5.2 Recommendations</w:t>
      </w:r>
      <w:bookmarkEnd w:id="33"/>
    </w:p>
    <w:p w14:paraId="61F816DE" w14:textId="1FC00E7A" w:rsidR="005F249C" w:rsidRPr="00602D9A" w:rsidRDefault="009257E9" w:rsidP="005F249C">
      <w:r w:rsidRPr="00602D9A">
        <w:rPr>
          <w:b/>
          <w:bCs/>
        </w:rPr>
        <w:t>1. Implement Training and Training Case Programmes:</w:t>
      </w:r>
      <w:r w:rsidRPr="00602D9A">
        <w:t xml:space="preserve"> The irregularity in service delivery was one of the main research results and implied unequal implementation of training. It is suggested that the hotel should implement a more codified and ongoing training programme instead of being over-dependent on punctual training or informal training on the job</w:t>
      </w:r>
      <w:r w:rsidR="00140A5E" w:rsidRPr="00602D9A">
        <w:t xml:space="preserve"> (González-González </w:t>
      </w:r>
      <w:r w:rsidR="00140A5E" w:rsidRPr="00602D9A">
        <w:rPr>
          <w:i/>
          <w:iCs/>
        </w:rPr>
        <w:t>et al</w:t>
      </w:r>
      <w:r w:rsidR="00140A5E" w:rsidRPr="00602D9A">
        <w:t>., 2021)</w:t>
      </w:r>
      <w:r w:rsidRPr="00602D9A">
        <w:t>. They should introduce regular refresher programmes that would reinforce standards of service delivery</w:t>
      </w:r>
      <w:proofErr w:type="gramStart"/>
      <w:r w:rsidRPr="00602D9A">
        <w:t>, in particular, to</w:t>
      </w:r>
      <w:proofErr w:type="gramEnd"/>
      <w:r w:rsidRPr="00602D9A">
        <w:t xml:space="preserve"> frontline staff. This would help maintain a consistent use of training knowledge by the employees in day-to-day operations, minimising a personalised nature in the guest experiences.</w:t>
      </w:r>
    </w:p>
    <w:p w14:paraId="5ED2E107" w14:textId="560C313C" w:rsidR="005F249C" w:rsidRPr="00602D9A" w:rsidRDefault="009257E9" w:rsidP="005F249C">
      <w:r w:rsidRPr="00602D9A">
        <w:rPr>
          <w:b/>
          <w:bCs/>
        </w:rPr>
        <w:t xml:space="preserve">2. Enhance Communication Competencies Training: </w:t>
      </w:r>
      <w:r w:rsidRPr="00602D9A">
        <w:t>The most widespread service problem that was given to guest satisfaction was communication-related issues. Hence, the focus should be on the targeted communication skills training. This would consist of verbal communication, active listening, disclosure of information and being culturally sensitive</w:t>
      </w:r>
      <w:r w:rsidR="00127A24" w:rsidRPr="00602D9A">
        <w:t xml:space="preserve"> (Lacalle, 2024)</w:t>
      </w:r>
      <w:r w:rsidRPr="00602D9A">
        <w:t xml:space="preserve">. They could involve role-playing situations and life simulations of working in services </w:t>
      </w:r>
      <w:proofErr w:type="gramStart"/>
      <w:r w:rsidRPr="00602D9A">
        <w:t>in order to</w:t>
      </w:r>
      <w:proofErr w:type="gramEnd"/>
      <w:r w:rsidRPr="00602D9A">
        <w:t xml:space="preserve"> train their employees to effectively communicate. Better communication would decrease misunderstanding, handle the </w:t>
      </w:r>
      <w:r w:rsidR="00751818" w:rsidRPr="00602D9A">
        <w:t xml:space="preserve">guest </w:t>
      </w:r>
      <w:r w:rsidRPr="00602D9A">
        <w:t xml:space="preserve">expectations and improve the quality of the provided </w:t>
      </w:r>
      <w:proofErr w:type="gramStart"/>
      <w:r w:rsidRPr="00602D9A">
        <w:t>services as a whole</w:t>
      </w:r>
      <w:proofErr w:type="gramEnd"/>
      <w:r w:rsidR="00C461F7" w:rsidRPr="00602D9A">
        <w:t xml:space="preserve"> (</w:t>
      </w:r>
      <w:proofErr w:type="spellStart"/>
      <w:r w:rsidR="00C461F7" w:rsidRPr="00602D9A">
        <w:t>Ruslaini</w:t>
      </w:r>
      <w:proofErr w:type="spellEnd"/>
      <w:r w:rsidR="00C461F7" w:rsidRPr="00602D9A">
        <w:t xml:space="preserve"> </w:t>
      </w:r>
      <w:r w:rsidR="00C461F7" w:rsidRPr="00602D9A">
        <w:rPr>
          <w:i/>
          <w:iCs/>
        </w:rPr>
        <w:t>et al</w:t>
      </w:r>
      <w:r w:rsidR="00C461F7" w:rsidRPr="00602D9A">
        <w:t>., 2024)</w:t>
      </w:r>
      <w:r w:rsidRPr="00602D9A">
        <w:t>.</w:t>
      </w:r>
    </w:p>
    <w:p w14:paraId="31E8B60C" w14:textId="471259EB" w:rsidR="005F249C" w:rsidRPr="00602D9A" w:rsidRDefault="009257E9" w:rsidP="005F249C">
      <w:r w:rsidRPr="00602D9A">
        <w:rPr>
          <w:b/>
          <w:bCs/>
        </w:rPr>
        <w:t>3. Improve Problem-solving and Services Recovery Training:</w:t>
      </w:r>
      <w:r w:rsidRPr="00602D9A">
        <w:t xml:space="preserve"> It was found that the service aspects that guests could be sensitive to include the </w:t>
      </w:r>
      <w:proofErr w:type="gramStart"/>
      <w:r w:rsidRPr="00602D9A">
        <w:t>manner in which</w:t>
      </w:r>
      <w:proofErr w:type="gramEnd"/>
      <w:r w:rsidRPr="00602D9A">
        <w:t xml:space="preserve"> service problems were addressed. Consequently, it can be suggested that the hotel should introduce </w:t>
      </w:r>
      <w:proofErr w:type="gramStart"/>
      <w:r w:rsidRPr="00602D9A">
        <w:t>particular training</w:t>
      </w:r>
      <w:proofErr w:type="gramEnd"/>
      <w:r w:rsidRPr="00602D9A">
        <w:t xml:space="preserve"> modules that are centred on problem-solving and service recovery methods</w:t>
      </w:r>
      <w:r w:rsidR="00603740" w:rsidRPr="00602D9A">
        <w:t xml:space="preserve"> (de Villiers </w:t>
      </w:r>
      <w:r w:rsidR="00603740" w:rsidRPr="00602D9A">
        <w:rPr>
          <w:i/>
          <w:iCs/>
        </w:rPr>
        <w:t>et al</w:t>
      </w:r>
      <w:r w:rsidR="00603740" w:rsidRPr="00602D9A">
        <w:t>., 2023)</w:t>
      </w:r>
      <w:r w:rsidRPr="00602D9A">
        <w:t xml:space="preserve">. </w:t>
      </w:r>
      <w:r w:rsidR="006A7338" w:rsidRPr="002C0D73">
        <w:t xml:space="preserve">These can be improved by expanding micro learning opportunities for staff within the refresher training modules to empower multi-skilled staff. </w:t>
      </w:r>
      <w:r w:rsidRPr="00602D9A">
        <w:t>The employees need to be educated on managing the complaints in a confident manner, making a suitable decision and escalating the problems when necessary. Giving the employees clear instructions and the power to make decisions on minor cases and solve them on their own may result in better resolution time, elevated guest satisfaction, and fewer negative comments</w:t>
      </w:r>
      <w:r w:rsidR="00743C75" w:rsidRPr="00602D9A">
        <w:t xml:space="preserve"> (Modise, 2023)</w:t>
      </w:r>
      <w:r w:rsidRPr="00602D9A">
        <w:t>.</w:t>
      </w:r>
    </w:p>
    <w:p w14:paraId="4508C014" w14:textId="39378A46" w:rsidR="005F249C" w:rsidRPr="00602D9A" w:rsidRDefault="009257E9" w:rsidP="005F249C">
      <w:r w:rsidRPr="00602D9A">
        <w:rPr>
          <w:b/>
          <w:bCs/>
        </w:rPr>
        <w:t xml:space="preserve">4. </w:t>
      </w:r>
      <w:r w:rsidR="003924F5" w:rsidRPr="00602D9A">
        <w:rPr>
          <w:b/>
          <w:bCs/>
        </w:rPr>
        <w:t>Focus on</w:t>
      </w:r>
      <w:r w:rsidRPr="00602D9A">
        <w:rPr>
          <w:b/>
          <w:bCs/>
        </w:rPr>
        <w:t xml:space="preserve"> Responsiveness and Time Management Skills:</w:t>
      </w:r>
      <w:r w:rsidRPr="00602D9A">
        <w:t xml:space="preserve"> Responsiveness among staff was pointed out as the most effective factor influencing the satisfaction of guests. To curb this, time management, priority</w:t>
      </w:r>
      <w:r w:rsidR="00751818" w:rsidRPr="00602D9A">
        <w:t xml:space="preserve"> and</w:t>
      </w:r>
      <w:r w:rsidRPr="00602D9A">
        <w:t xml:space="preserve"> multitasking skills must be included in the training programmes, especially during peak working times. High-demand situations, like busy che</w:t>
      </w:r>
      <w:r w:rsidR="00727F2B" w:rsidRPr="00602D9A">
        <w:t>ck</w:t>
      </w:r>
      <w:r w:rsidRPr="00602D9A">
        <w:t>- in times</w:t>
      </w:r>
      <w:r w:rsidR="00723C06" w:rsidRPr="00602D9A">
        <w:t>,</w:t>
      </w:r>
      <w:r w:rsidRPr="00602D9A">
        <w:t xml:space="preserve"> could be simulated in a scenario-based training so that the staff can have the opportunity to respond in a more efficient manner</w:t>
      </w:r>
      <w:r w:rsidR="00723C06" w:rsidRPr="00602D9A">
        <w:t xml:space="preserve"> (Zhou and Ni, 2025)</w:t>
      </w:r>
      <w:r w:rsidRPr="00602D9A">
        <w:t>. The respondent value and efficiency towards guests would enhance their perception of efficiency.</w:t>
      </w:r>
    </w:p>
    <w:p w14:paraId="0E45A3D3" w14:textId="63CAA749" w:rsidR="005F249C" w:rsidRPr="00602D9A" w:rsidRDefault="009257E9" w:rsidP="005F249C">
      <w:r w:rsidRPr="00602D9A">
        <w:rPr>
          <w:b/>
          <w:bCs/>
        </w:rPr>
        <w:t xml:space="preserve">5. Internationalise Onboarding and Induction: </w:t>
      </w:r>
      <w:r w:rsidR="00723C06" w:rsidRPr="00602D9A">
        <w:t>A high</w:t>
      </w:r>
      <w:r w:rsidRPr="00602D9A">
        <w:t xml:space="preserve"> rate of staff turnover is also one of the problems common in the hotel sector and has been </w:t>
      </w:r>
      <w:r w:rsidR="00751818" w:rsidRPr="00602D9A">
        <w:t>mentioned</w:t>
      </w:r>
      <w:r w:rsidRPr="00602D9A">
        <w:t xml:space="preserve"> as an issue influencing the effectiveness of training. </w:t>
      </w:r>
      <w:proofErr w:type="gramStart"/>
      <w:r w:rsidRPr="00602D9A">
        <w:t>In order to</w:t>
      </w:r>
      <w:proofErr w:type="gramEnd"/>
      <w:r w:rsidRPr="00602D9A">
        <w:t xml:space="preserve"> reduce its influence, it is suggested that the hotel should follow a similar onboarding and induction routine</w:t>
      </w:r>
      <w:r w:rsidR="00DA32B4" w:rsidRPr="00602D9A">
        <w:t xml:space="preserve"> (Ciríaco </w:t>
      </w:r>
      <w:r w:rsidR="00DA32B4" w:rsidRPr="00602D9A">
        <w:rPr>
          <w:i/>
          <w:iCs/>
        </w:rPr>
        <w:t>et al</w:t>
      </w:r>
      <w:r w:rsidR="00DA32B4" w:rsidRPr="00602D9A">
        <w:t xml:space="preserve">., </w:t>
      </w:r>
      <w:r w:rsidR="002C64AA" w:rsidRPr="00602D9A">
        <w:t>2025)</w:t>
      </w:r>
      <w:r w:rsidRPr="00602D9A">
        <w:t>. A properly organised induction programme must state clearly the service standards, expectations of the roles and brand value early on</w:t>
      </w:r>
      <w:r w:rsidR="00723C06" w:rsidRPr="00602D9A">
        <w:t xml:space="preserve"> (Santa </w:t>
      </w:r>
      <w:r w:rsidR="00723C06" w:rsidRPr="00602D9A">
        <w:rPr>
          <w:i/>
          <w:iCs/>
        </w:rPr>
        <w:t>et al</w:t>
      </w:r>
      <w:r w:rsidR="00723C06" w:rsidRPr="00602D9A">
        <w:t>., 2025</w:t>
      </w:r>
      <w:r w:rsidR="00723C06" w:rsidRPr="002C0D73">
        <w:t>)</w:t>
      </w:r>
      <w:r w:rsidRPr="002C0D73">
        <w:t xml:space="preserve">. </w:t>
      </w:r>
      <w:r w:rsidR="00691509" w:rsidRPr="002C0D73">
        <w:t xml:space="preserve">The current programs include comprehensive training, induction and many others. </w:t>
      </w:r>
      <w:r w:rsidRPr="00602D9A">
        <w:t>This would mean that new workers are well-trained and ensure consistency in professionalism and quality of services.</w:t>
      </w:r>
    </w:p>
    <w:p w14:paraId="308BF066" w14:textId="78E77365" w:rsidR="005F249C" w:rsidRPr="00602D9A" w:rsidRDefault="009257E9" w:rsidP="005F249C">
      <w:r w:rsidRPr="00602D9A">
        <w:rPr>
          <w:b/>
          <w:bCs/>
        </w:rPr>
        <w:t xml:space="preserve">6. </w:t>
      </w:r>
      <w:r w:rsidR="003924F5" w:rsidRPr="00602D9A">
        <w:rPr>
          <w:b/>
          <w:bCs/>
        </w:rPr>
        <w:t xml:space="preserve">Utilise Cost-Effective Digital Training Tools: </w:t>
      </w:r>
      <w:r w:rsidRPr="00602D9A">
        <w:t>The usage of digital training solutions is suggested because of the financial restrictions of the economy hotel operations. E-learning systems, short video training, and micro-learning courses will be able to offer more convenient and low-cost training</w:t>
      </w:r>
      <w:r w:rsidR="002C64AA" w:rsidRPr="00602D9A">
        <w:t xml:space="preserve"> (Siddique, 2023)</w:t>
      </w:r>
      <w:r w:rsidRPr="00602D9A">
        <w:t>. Such tools would enable the staff to get training materials at their own convenience without interfering with the day-to-day operations. It is also possible to use digital training that helps to standardise the departments and enhance knowledge retention.</w:t>
      </w:r>
    </w:p>
    <w:p w14:paraId="01D32E93" w14:textId="4D895F11" w:rsidR="005F249C" w:rsidRPr="00602D9A" w:rsidRDefault="009257E9" w:rsidP="005F249C">
      <w:r w:rsidRPr="00602D9A">
        <w:rPr>
          <w:b/>
          <w:bCs/>
        </w:rPr>
        <w:t>7. Promote Feedback and participation of employees in training:</w:t>
      </w:r>
      <w:r w:rsidRPr="00602D9A">
        <w:t xml:space="preserve"> The participation of the employees in the training design and assessment must be favoured. The management can use the comments of the staff about the relevance of the training and difficult situations that they face to help them design programmes to match real-world situations</w:t>
      </w:r>
      <w:r w:rsidR="00685B96" w:rsidRPr="00602D9A">
        <w:t xml:space="preserve"> (</w:t>
      </w:r>
      <w:proofErr w:type="spellStart"/>
      <w:r w:rsidR="00685B96" w:rsidRPr="00602D9A">
        <w:t>Schinnenburg</w:t>
      </w:r>
      <w:proofErr w:type="spellEnd"/>
      <w:r w:rsidR="00685B96" w:rsidRPr="00602D9A">
        <w:t xml:space="preserve"> and Boehmer, 2025)</w:t>
      </w:r>
      <w:r w:rsidRPr="00602D9A">
        <w:t>. The more the employees are engaged in the training process, the more chances they have to feel motivated and committed to the application of learned skills. This participative style would make the training effective and boost the morale of the employees.</w:t>
      </w:r>
    </w:p>
    <w:p w14:paraId="75EA8B04" w14:textId="062FB91B" w:rsidR="005F249C" w:rsidRPr="00602D9A" w:rsidRDefault="009257E9" w:rsidP="005F249C">
      <w:r w:rsidRPr="00602D9A">
        <w:rPr>
          <w:b/>
          <w:bCs/>
        </w:rPr>
        <w:t xml:space="preserve">8. </w:t>
      </w:r>
      <w:r w:rsidR="00727F2B" w:rsidRPr="00602D9A">
        <w:rPr>
          <w:b/>
          <w:bCs/>
        </w:rPr>
        <w:t xml:space="preserve">Monitor Training Outcomes and Guest Feedback: </w:t>
      </w:r>
      <w:r w:rsidRPr="00602D9A">
        <w:t>Lastly, the hotel should also be advised to conduct frequent evaluations of the success of their training programmes</w:t>
      </w:r>
      <w:r w:rsidR="0047529B" w:rsidRPr="00602D9A">
        <w:t xml:space="preserve"> (Asgeirsson </w:t>
      </w:r>
      <w:r w:rsidR="0047529B" w:rsidRPr="00602D9A">
        <w:rPr>
          <w:i/>
          <w:iCs/>
        </w:rPr>
        <w:t>et al</w:t>
      </w:r>
      <w:r w:rsidR="0047529B" w:rsidRPr="00602D9A">
        <w:t>., 2024)</w:t>
      </w:r>
      <w:r w:rsidRPr="00602D9A">
        <w:t>. The surveys among guests, online reviews, and internal performance measures must be observed to determine whether the quality of provided services has improved. The outcomes of the training can be connected to the feedback of the guests to enable the management to understand the current gaps and to constantly improve training strategies.</w:t>
      </w:r>
    </w:p>
    <w:p w14:paraId="454DD9F4" w14:textId="019BC1A6" w:rsidR="0071693C" w:rsidRPr="00602D9A" w:rsidRDefault="009257E9" w:rsidP="00751818">
      <w:r w:rsidRPr="00602D9A">
        <w:t>These suggestions closely match the research findings and are aimed at assisting the placement hotel in enhancing the consistency of services, employee performance, and customer satisfaction. These measures would make the hotel more effective in its operational performance and increase its competitiveness in the economy hotel industry.</w:t>
      </w:r>
      <w:r w:rsidRPr="00602D9A">
        <w:br w:type="page"/>
      </w:r>
    </w:p>
    <w:p w14:paraId="1B48AD30" w14:textId="6DDB11C7" w:rsidR="00BE2837" w:rsidRPr="00602D9A" w:rsidRDefault="009257E9" w:rsidP="0071693C">
      <w:pPr>
        <w:pStyle w:val="Heading1"/>
      </w:pPr>
      <w:bookmarkStart w:id="34" w:name="_Toc219826498"/>
      <w:r w:rsidRPr="00602D9A">
        <w:t>References</w:t>
      </w:r>
      <w:bookmarkEnd w:id="34"/>
    </w:p>
    <w:p w14:paraId="365F2521" w14:textId="316A22B5" w:rsidR="00A156DF" w:rsidRPr="006228A4" w:rsidRDefault="00A156DF" w:rsidP="00A156DF">
      <w:r w:rsidRPr="006228A4">
        <w:t xml:space="preserve">Accor Group. (2023) </w:t>
      </w:r>
      <w:r w:rsidRPr="006228A4">
        <w:rPr>
          <w:i/>
          <w:iCs/>
        </w:rPr>
        <w:t>Graduate Opportunities</w:t>
      </w:r>
      <w:r w:rsidRPr="006228A4">
        <w:t xml:space="preserve">. [online] Accor Group. Available at: </w:t>
      </w:r>
      <w:hyperlink r:id="rId19" w:history="1">
        <w:r w:rsidRPr="006228A4">
          <w:rPr>
            <w:rStyle w:val="Hyperlink"/>
            <w:color w:val="000000" w:themeColor="text1"/>
          </w:rPr>
          <w:t>https://careers.accor.com/global/en/graduate-opportunities</w:t>
        </w:r>
      </w:hyperlink>
      <w:r w:rsidRPr="006228A4">
        <w:t xml:space="preserve"> [Accessed on:</w:t>
      </w:r>
      <w:r w:rsidR="00602D9A" w:rsidRPr="006228A4">
        <w:t xml:space="preserve"> </w:t>
      </w:r>
      <w:r w:rsidRPr="006228A4">
        <w:t>3 February 2026].</w:t>
      </w:r>
    </w:p>
    <w:p w14:paraId="7B202BD1" w14:textId="77777777" w:rsidR="00A156DF" w:rsidRPr="00602D9A" w:rsidRDefault="00A156DF" w:rsidP="00C20B54">
      <w:pPr>
        <w:pStyle w:val="NormalWeb"/>
        <w:spacing w:before="0" w:beforeAutospacing="0" w:after="240" w:afterAutospacing="0" w:line="360" w:lineRule="auto"/>
        <w:jc w:val="both"/>
        <w:rPr>
          <w:color w:val="000000" w:themeColor="text1"/>
          <w:lang w:val="en-GB"/>
        </w:rPr>
      </w:pPr>
      <w:r w:rsidRPr="00602D9A">
        <w:rPr>
          <w:color w:val="000000" w:themeColor="text1"/>
          <w:lang w:val="en-GB"/>
        </w:rPr>
        <w:t xml:space="preserve">Accor Group. (2023) </w:t>
      </w:r>
      <w:r w:rsidRPr="00602D9A">
        <w:rPr>
          <w:i/>
          <w:iCs/>
          <w:color w:val="000000" w:themeColor="text1"/>
          <w:lang w:val="en-GB"/>
        </w:rPr>
        <w:t>Hospitality Ahead #FromChange to Opportunity TRANSFORMING HOW WE WELCOME, ENGAGE, AND MANAGE.</w:t>
      </w:r>
      <w:r w:rsidRPr="00602D9A">
        <w:rPr>
          <w:color w:val="000000" w:themeColor="text1"/>
          <w:lang w:val="en-GB"/>
        </w:rPr>
        <w:t xml:space="preserve"> [online] </w:t>
      </w:r>
      <w:r w:rsidRPr="00602D9A">
        <w:rPr>
          <w:i/>
          <w:iCs/>
          <w:color w:val="000000" w:themeColor="text1"/>
          <w:lang w:val="en-GB"/>
        </w:rPr>
        <w:t>Accor Group</w:t>
      </w:r>
      <w:r w:rsidRPr="00602D9A">
        <w:rPr>
          <w:color w:val="000000" w:themeColor="text1"/>
          <w:lang w:val="en-GB"/>
        </w:rPr>
        <w:t xml:space="preserve">. Accor Group. Available at: </w:t>
      </w:r>
      <w:hyperlink r:id="rId20" w:history="1">
        <w:r w:rsidRPr="00602D9A">
          <w:rPr>
            <w:rStyle w:val="Hyperlink"/>
            <w:color w:val="000000" w:themeColor="text1"/>
            <w:lang w:val="en-GB"/>
          </w:rPr>
          <w:t>https://group.accor.com/-/media/Corporate/Medias/Documents/2023/03/10/Hospitality-Ahead_Accor-Report_2023.pdf</w:t>
        </w:r>
      </w:hyperlink>
      <w:r w:rsidRPr="00602D9A">
        <w:rPr>
          <w:color w:val="000000" w:themeColor="text1"/>
          <w:lang w:val="en-GB"/>
        </w:rPr>
        <w:t xml:space="preserve"> [Accessed on: 18 January 2026].</w:t>
      </w:r>
    </w:p>
    <w:p w14:paraId="1C3DE00C" w14:textId="6CD1629B" w:rsidR="00A156DF" w:rsidRPr="00871022" w:rsidRDefault="00A156DF" w:rsidP="00A156DF">
      <w:r w:rsidRPr="00871022">
        <w:t xml:space="preserve">Accor Group. (2025) </w:t>
      </w:r>
      <w:r w:rsidRPr="00871022">
        <w:rPr>
          <w:i/>
          <w:iCs/>
        </w:rPr>
        <w:t>Career Growth &amp; Development</w:t>
      </w:r>
      <w:r w:rsidRPr="00871022">
        <w:t xml:space="preserve">. [online] Accor Group. Available at: </w:t>
      </w:r>
      <w:hyperlink r:id="rId21" w:history="1">
        <w:r w:rsidRPr="00871022">
          <w:rPr>
            <w:rStyle w:val="Hyperlink"/>
            <w:color w:val="000000" w:themeColor="text1"/>
          </w:rPr>
          <w:t>https://group.accor.com/en/group/people-at-our-heart/career-growth-and-development</w:t>
        </w:r>
      </w:hyperlink>
      <w:r w:rsidRPr="00871022">
        <w:t xml:space="preserve"> [Accessed on:</w:t>
      </w:r>
      <w:r w:rsidR="00602D9A" w:rsidRPr="00871022">
        <w:t xml:space="preserve"> </w:t>
      </w:r>
      <w:r w:rsidRPr="00871022">
        <w:t>3 February 2026].</w:t>
      </w:r>
    </w:p>
    <w:p w14:paraId="0CC8EE3A" w14:textId="77777777" w:rsidR="00A156DF" w:rsidRPr="00602D9A" w:rsidRDefault="00A156DF" w:rsidP="00C20B54">
      <w:r w:rsidRPr="00602D9A">
        <w:t>Ahmed, A., Pereira, L. and Jane, K. (2024) Mixed methods research: Combining both qualitative and quantitative approaches. </w:t>
      </w:r>
      <w:r w:rsidRPr="00602D9A">
        <w:rPr>
          <w:i/>
          <w:iCs/>
        </w:rPr>
        <w:t>en. In: ResearchGate (Sept. 2024)</w:t>
      </w:r>
      <w:r w:rsidRPr="00602D9A">
        <w:t>, pp.1-10.</w:t>
      </w:r>
    </w:p>
    <w:p w14:paraId="1367CD96" w14:textId="77777777" w:rsidR="00A156DF" w:rsidRPr="00602D9A" w:rsidRDefault="00A156DF" w:rsidP="00C20B54">
      <w:r w:rsidRPr="00602D9A">
        <w:t>Asgeirsson, M.H., Gudlaugsson, T. and Jóhannesson, G.T. (2024) The relationships between service quality, reputation, and performance in hospitality. </w:t>
      </w:r>
      <w:r w:rsidRPr="00602D9A">
        <w:rPr>
          <w:i/>
          <w:iCs/>
        </w:rPr>
        <w:t>Tourism and Hospitality</w:t>
      </w:r>
      <w:r w:rsidRPr="00602D9A">
        <w:t>, </w:t>
      </w:r>
      <w:r w:rsidRPr="00602D9A">
        <w:rPr>
          <w:i/>
          <w:iCs/>
        </w:rPr>
        <w:t>5</w:t>
      </w:r>
      <w:r w:rsidRPr="00602D9A">
        <w:t>(3), pp.736-752.</w:t>
      </w:r>
    </w:p>
    <w:p w14:paraId="1046B4E8" w14:textId="77777777" w:rsidR="00A156DF" w:rsidRPr="00602D9A" w:rsidRDefault="00A156DF" w:rsidP="00C20B54">
      <w:r w:rsidRPr="00602D9A">
        <w:t>Asgeirsson, M.H., Gudlaugsson, T. and Jóhannesson, G.T. (2024) The relationships between service quality, reputation, and performance in hospitality. </w:t>
      </w:r>
      <w:r w:rsidRPr="00602D9A">
        <w:rPr>
          <w:i/>
          <w:iCs/>
        </w:rPr>
        <w:t>Tourism and Hospitality</w:t>
      </w:r>
      <w:r w:rsidRPr="00602D9A">
        <w:t>, </w:t>
      </w:r>
      <w:r w:rsidRPr="00602D9A">
        <w:rPr>
          <w:i/>
          <w:iCs/>
        </w:rPr>
        <w:t>5</w:t>
      </w:r>
      <w:r w:rsidRPr="00602D9A">
        <w:t>(3), pp.736-752.</w:t>
      </w:r>
    </w:p>
    <w:p w14:paraId="0396F1B7" w14:textId="77777777" w:rsidR="00A156DF" w:rsidRPr="00602D9A" w:rsidRDefault="00A156DF" w:rsidP="00C20B54">
      <w:r w:rsidRPr="00602D9A">
        <w:t xml:space="preserve">Asmara, K.H.E., Yenni, Y., </w:t>
      </w:r>
      <w:proofErr w:type="spellStart"/>
      <w:r w:rsidRPr="00602D9A">
        <w:t>Harliantara</w:t>
      </w:r>
      <w:proofErr w:type="spellEnd"/>
      <w:r w:rsidRPr="00602D9A">
        <w:t xml:space="preserve">, H., </w:t>
      </w:r>
      <w:proofErr w:type="spellStart"/>
      <w:r w:rsidRPr="00602D9A">
        <w:t>Prawesti</w:t>
      </w:r>
      <w:proofErr w:type="spellEnd"/>
      <w:r w:rsidRPr="00602D9A">
        <w:t xml:space="preserve">, R.E. and Zulaikha, Z. (2024) Role </w:t>
      </w:r>
      <w:proofErr w:type="gramStart"/>
      <w:r w:rsidRPr="00602D9A">
        <w:t>Of</w:t>
      </w:r>
      <w:proofErr w:type="gramEnd"/>
      <w:r w:rsidRPr="00602D9A">
        <w:t xml:space="preserve"> Management </w:t>
      </w:r>
      <w:proofErr w:type="gramStart"/>
      <w:r w:rsidRPr="00602D9A">
        <w:t>To</w:t>
      </w:r>
      <w:proofErr w:type="gramEnd"/>
      <w:r w:rsidRPr="00602D9A">
        <w:t xml:space="preserve"> Communicate </w:t>
      </w:r>
      <w:proofErr w:type="gramStart"/>
      <w:r w:rsidRPr="00602D9A">
        <w:t>The</w:t>
      </w:r>
      <w:proofErr w:type="gramEnd"/>
      <w:r w:rsidRPr="00602D9A">
        <w:t xml:space="preserve"> Excellent Hospitality </w:t>
      </w:r>
      <w:proofErr w:type="gramStart"/>
      <w:r w:rsidRPr="00602D9A">
        <w:t>For</w:t>
      </w:r>
      <w:proofErr w:type="gramEnd"/>
      <w:r w:rsidRPr="00602D9A">
        <w:t xml:space="preserve"> Hotel Business. </w:t>
      </w:r>
      <w:proofErr w:type="spellStart"/>
      <w:r w:rsidRPr="00602D9A">
        <w:rPr>
          <w:i/>
          <w:iCs/>
        </w:rPr>
        <w:t>Jurnal</w:t>
      </w:r>
      <w:proofErr w:type="spellEnd"/>
      <w:r w:rsidRPr="00602D9A">
        <w:rPr>
          <w:i/>
          <w:iCs/>
        </w:rPr>
        <w:t xml:space="preserve"> Ekonomi</w:t>
      </w:r>
      <w:r w:rsidRPr="00602D9A">
        <w:t>, </w:t>
      </w:r>
      <w:r w:rsidRPr="00602D9A">
        <w:rPr>
          <w:i/>
          <w:iCs/>
        </w:rPr>
        <w:t>13</w:t>
      </w:r>
      <w:r w:rsidRPr="00602D9A">
        <w:t>(02), pp.1736-1745.</w:t>
      </w:r>
    </w:p>
    <w:p w14:paraId="50C3AD41" w14:textId="774D094F" w:rsidR="00A156DF" w:rsidRPr="00871022" w:rsidRDefault="00A156DF" w:rsidP="00A156DF">
      <w:proofErr w:type="spellStart"/>
      <w:r w:rsidRPr="00871022">
        <w:t>Awu</w:t>
      </w:r>
      <w:proofErr w:type="spellEnd"/>
      <w:r w:rsidRPr="00871022">
        <w:t xml:space="preserve">, E., Darius, B. and </w:t>
      </w:r>
      <w:proofErr w:type="spellStart"/>
      <w:r w:rsidRPr="00871022">
        <w:t>Chimele</w:t>
      </w:r>
      <w:proofErr w:type="spellEnd"/>
      <w:r w:rsidRPr="00871022">
        <w:t xml:space="preserve">, P. (2025) Human Capital Theory: Viewing Employees </w:t>
      </w:r>
      <w:proofErr w:type="gramStart"/>
      <w:r w:rsidRPr="00871022">
        <w:t>As</w:t>
      </w:r>
      <w:proofErr w:type="gramEnd"/>
      <w:r w:rsidRPr="00871022">
        <w:t xml:space="preserve"> Organizational Asset. </w:t>
      </w:r>
      <w:r w:rsidRPr="00871022">
        <w:rPr>
          <w:i/>
          <w:iCs/>
        </w:rPr>
        <w:t>Management Science Research Journal</w:t>
      </w:r>
      <w:r w:rsidRPr="00871022">
        <w:t xml:space="preserve">, [online] 9(3), pp.370–375. Available at: </w:t>
      </w:r>
      <w:hyperlink r:id="rId22" w:history="1">
        <w:r w:rsidRPr="00871022">
          <w:rPr>
            <w:rStyle w:val="Hyperlink"/>
            <w:color w:val="000000" w:themeColor="text1"/>
          </w:rPr>
          <w:t>https://www.researchgate.net/publication/390399383_Human_Capital_Theory_Viewing_Employees_As_Organizational_Asset</w:t>
        </w:r>
      </w:hyperlink>
      <w:r w:rsidRPr="00871022">
        <w:t xml:space="preserve"> [Accessed on:</w:t>
      </w:r>
      <w:r w:rsidR="00602D9A" w:rsidRPr="00871022">
        <w:t xml:space="preserve"> </w:t>
      </w:r>
      <w:r w:rsidRPr="00871022">
        <w:t>3 February 2026].</w:t>
      </w:r>
    </w:p>
    <w:p w14:paraId="7DDA8428" w14:textId="77777777" w:rsidR="00A156DF" w:rsidRPr="00602D9A" w:rsidRDefault="00A156DF" w:rsidP="00C20B54">
      <w:r w:rsidRPr="00602D9A">
        <w:t>Baquero, A. (2023) Is customer satisfaction achieved only with good hotel facilities? A moderated mediation model. </w:t>
      </w:r>
      <w:r w:rsidRPr="00602D9A">
        <w:rPr>
          <w:i/>
          <w:iCs/>
        </w:rPr>
        <w:t>Administrative Sciences</w:t>
      </w:r>
      <w:r w:rsidRPr="00602D9A">
        <w:t>, </w:t>
      </w:r>
      <w:r w:rsidRPr="00602D9A">
        <w:rPr>
          <w:i/>
          <w:iCs/>
        </w:rPr>
        <w:t>13</w:t>
      </w:r>
      <w:r w:rsidRPr="00602D9A">
        <w:t>(4), p.108.</w:t>
      </w:r>
    </w:p>
    <w:p w14:paraId="430CE1CD" w14:textId="77777777" w:rsidR="00A156DF" w:rsidRPr="00602D9A" w:rsidRDefault="00A156DF" w:rsidP="00C20B54">
      <w:r w:rsidRPr="00602D9A">
        <w:t>Barreto, N. and Mayya, S. (2023) A systematic review on training and development in the hotel industry. </w:t>
      </w:r>
      <w:r w:rsidRPr="00602D9A">
        <w:rPr>
          <w:i/>
          <w:iCs/>
        </w:rPr>
        <w:t>International Journal of Management, Technology, and Social Sciences (IJMTS)</w:t>
      </w:r>
      <w:r w:rsidRPr="00602D9A">
        <w:t>, </w:t>
      </w:r>
      <w:r w:rsidRPr="00602D9A">
        <w:rPr>
          <w:i/>
          <w:iCs/>
        </w:rPr>
        <w:t>8</w:t>
      </w:r>
      <w:r w:rsidRPr="00602D9A">
        <w:t>(2), pp.22-52.</w:t>
      </w:r>
    </w:p>
    <w:p w14:paraId="603F4545" w14:textId="77777777" w:rsidR="00A156DF" w:rsidRPr="00602D9A" w:rsidRDefault="00A156DF" w:rsidP="00C20B54">
      <w:proofErr w:type="spellStart"/>
      <w:r w:rsidRPr="00602D9A">
        <w:t>Bigwanto</w:t>
      </w:r>
      <w:proofErr w:type="spellEnd"/>
      <w:r w:rsidRPr="00602D9A">
        <w:t xml:space="preserve">, R., </w:t>
      </w:r>
      <w:proofErr w:type="spellStart"/>
      <w:r w:rsidRPr="00602D9A">
        <w:t>Prasetyo</w:t>
      </w:r>
      <w:proofErr w:type="spellEnd"/>
      <w:r w:rsidRPr="00602D9A">
        <w:t>, I.J. and Maella, N.F.S. (2024) Communicative Hospitality: Acts of Service Among Front Desk Hoteliers. </w:t>
      </w:r>
      <w:proofErr w:type="spellStart"/>
      <w:r w:rsidRPr="00602D9A">
        <w:rPr>
          <w:i/>
          <w:iCs/>
        </w:rPr>
        <w:t>Jurnal</w:t>
      </w:r>
      <w:proofErr w:type="spellEnd"/>
      <w:r w:rsidRPr="00602D9A">
        <w:rPr>
          <w:i/>
          <w:iCs/>
        </w:rPr>
        <w:t xml:space="preserve"> Ekonomi</w:t>
      </w:r>
      <w:r w:rsidRPr="00602D9A">
        <w:t>, </w:t>
      </w:r>
      <w:r w:rsidRPr="00602D9A">
        <w:rPr>
          <w:i/>
          <w:iCs/>
        </w:rPr>
        <w:t>13</w:t>
      </w:r>
      <w:r w:rsidRPr="00602D9A">
        <w:t>(03), pp.151-159.</w:t>
      </w:r>
    </w:p>
    <w:p w14:paraId="76515310" w14:textId="77777777" w:rsidR="00A156DF" w:rsidRPr="00602D9A" w:rsidRDefault="00A156DF" w:rsidP="00C20B54">
      <w:r w:rsidRPr="00602D9A">
        <w:t>Bryman A. (2008) Social Research Methods, 2</w:t>
      </w:r>
      <w:r w:rsidRPr="00602D9A">
        <w:rPr>
          <w:vertAlign w:val="superscript"/>
        </w:rPr>
        <w:t>nd</w:t>
      </w:r>
      <w:r w:rsidRPr="00602D9A">
        <w:t xml:space="preserve"> Ed, Oxford University Press.</w:t>
      </w:r>
    </w:p>
    <w:p w14:paraId="28EC7557" w14:textId="77777777" w:rsidR="00A156DF" w:rsidRPr="00602D9A" w:rsidRDefault="00A156DF" w:rsidP="00C20B54">
      <w:proofErr w:type="spellStart"/>
      <w:r w:rsidRPr="00602D9A">
        <w:t>Caferra</w:t>
      </w:r>
      <w:proofErr w:type="spellEnd"/>
      <w:r w:rsidRPr="00602D9A">
        <w:t xml:space="preserve">, R., </w:t>
      </w:r>
      <w:proofErr w:type="spellStart"/>
      <w:r w:rsidRPr="00602D9A">
        <w:t>Schirone</w:t>
      </w:r>
      <w:proofErr w:type="spellEnd"/>
      <w:r w:rsidRPr="00602D9A">
        <w:t xml:space="preserve">, D.A., </w:t>
      </w:r>
      <w:proofErr w:type="spellStart"/>
      <w:r w:rsidRPr="00602D9A">
        <w:t>Tiranzoni</w:t>
      </w:r>
      <w:proofErr w:type="spellEnd"/>
      <w:r w:rsidRPr="00602D9A">
        <w:t>, P. and Morone, A. (2025) Exploring the impact of targeted communication on customer experience: A natural experiment. </w:t>
      </w:r>
      <w:r w:rsidRPr="00602D9A">
        <w:rPr>
          <w:i/>
          <w:iCs/>
        </w:rPr>
        <w:t>Journal of Retailing and Consumer Services</w:t>
      </w:r>
      <w:r w:rsidRPr="00602D9A">
        <w:t>, </w:t>
      </w:r>
      <w:r w:rsidRPr="00602D9A">
        <w:rPr>
          <w:i/>
          <w:iCs/>
        </w:rPr>
        <w:t>84</w:t>
      </w:r>
      <w:r w:rsidRPr="00602D9A">
        <w:t>, p.104240.</w:t>
      </w:r>
    </w:p>
    <w:p w14:paraId="125E4D12" w14:textId="77777777" w:rsidR="00A156DF" w:rsidRPr="00602D9A" w:rsidRDefault="00A156DF" w:rsidP="00C20B54">
      <w:r w:rsidRPr="00602D9A">
        <w:t xml:space="preserve">Chehab, O., </w:t>
      </w:r>
      <w:proofErr w:type="spellStart"/>
      <w:r w:rsidRPr="00602D9A">
        <w:t>Ilkhanizadeh</w:t>
      </w:r>
      <w:proofErr w:type="spellEnd"/>
      <w:r w:rsidRPr="00602D9A">
        <w:t xml:space="preserve">, S. and </w:t>
      </w:r>
      <w:proofErr w:type="spellStart"/>
      <w:r w:rsidRPr="00602D9A">
        <w:t>Bouzari</w:t>
      </w:r>
      <w:proofErr w:type="spellEnd"/>
      <w:r w:rsidRPr="00602D9A">
        <w:t>, M. (2021) Impacts of job standardisation on restaurant frontline employees: Mediating effect of emotional labour. </w:t>
      </w:r>
      <w:r w:rsidRPr="00602D9A">
        <w:rPr>
          <w:i/>
          <w:iCs/>
        </w:rPr>
        <w:t>Sustainability</w:t>
      </w:r>
      <w:r w:rsidRPr="00602D9A">
        <w:t>, </w:t>
      </w:r>
      <w:r w:rsidRPr="00602D9A">
        <w:rPr>
          <w:i/>
          <w:iCs/>
        </w:rPr>
        <w:t>13</w:t>
      </w:r>
      <w:r w:rsidRPr="00602D9A">
        <w:t>(3), p.1525.</w:t>
      </w:r>
    </w:p>
    <w:p w14:paraId="46BF636F" w14:textId="77777777" w:rsidR="00A156DF" w:rsidRPr="00602D9A" w:rsidRDefault="00A156DF" w:rsidP="00C20B54">
      <w:r w:rsidRPr="00602D9A">
        <w:t>Ciríaco, A.F., Sousa, B. and Pires, H.P. (2025) The Strategic Importance of Onboarding: Case Study in the Hotel Industry. In </w:t>
      </w:r>
      <w:r w:rsidRPr="00602D9A">
        <w:rPr>
          <w:i/>
          <w:iCs/>
        </w:rPr>
        <w:t>Navigating Bias in Human Resource Management</w:t>
      </w:r>
      <w:r w:rsidRPr="00602D9A">
        <w:t> (pp. 61-98). IGI Global Scientific Publishing.</w:t>
      </w:r>
    </w:p>
    <w:p w14:paraId="3756867F" w14:textId="77777777" w:rsidR="00A156DF" w:rsidRPr="00602D9A" w:rsidRDefault="00A156DF" w:rsidP="00C20B54">
      <w:r w:rsidRPr="00602D9A">
        <w:t>Codling, S., Pinnock, J., Barrett, E., Gayle, S., Stephenson, N., Sibblies, N. and Sinclair-Maragh, G. (2022) Factors contributing to staff turnover in the hotel industry: A literature review.</w:t>
      </w:r>
    </w:p>
    <w:p w14:paraId="0D728291" w14:textId="77777777" w:rsidR="00A156DF" w:rsidRPr="00602D9A" w:rsidRDefault="00A156DF" w:rsidP="00C20B54">
      <w:r w:rsidRPr="00602D9A">
        <w:t>Collis, J., and Hussey, R. (2014) Business Research, A Practical Guide for Undergraduate and Post Graduate Students, Palgrave, London.</w:t>
      </w:r>
    </w:p>
    <w:p w14:paraId="7D07B2A3" w14:textId="77777777" w:rsidR="00A156DF" w:rsidRPr="00602D9A" w:rsidRDefault="00A156DF" w:rsidP="00C20B54">
      <w:r w:rsidRPr="00602D9A">
        <w:t>Cottrell, S. (2014) Dissertations and project reports: a step-by-step guide. New York: Palgrave.</w:t>
      </w:r>
    </w:p>
    <w:p w14:paraId="2B5D1FBC" w14:textId="77777777" w:rsidR="00A156DF" w:rsidRPr="00602D9A" w:rsidRDefault="00A156DF" w:rsidP="00C20B54">
      <w:proofErr w:type="spellStart"/>
      <w:r w:rsidRPr="00602D9A">
        <w:t>Dalkhjav</w:t>
      </w:r>
      <w:proofErr w:type="spellEnd"/>
      <w:r w:rsidRPr="00602D9A">
        <w:t xml:space="preserve">, B., </w:t>
      </w:r>
      <w:proofErr w:type="spellStart"/>
      <w:r w:rsidRPr="00602D9A">
        <w:t>Munkhuu</w:t>
      </w:r>
      <w:proofErr w:type="spellEnd"/>
      <w:r w:rsidRPr="00602D9A">
        <w:t xml:space="preserve">, B. and </w:t>
      </w:r>
      <w:proofErr w:type="spellStart"/>
      <w:r w:rsidRPr="00602D9A">
        <w:t>Sukhragchaa</w:t>
      </w:r>
      <w:proofErr w:type="spellEnd"/>
      <w:r w:rsidRPr="00602D9A">
        <w:t>, A.S. (2024) Enhancing job performance in the hospitality sector: exploring the role of employee engagement, multitasking, organizational culture, and recruiting practices. </w:t>
      </w:r>
      <w:r w:rsidRPr="00602D9A">
        <w:rPr>
          <w:i/>
          <w:iCs/>
        </w:rPr>
        <w:t>Journal of Tourism, Sustainability and Well-being</w:t>
      </w:r>
      <w:r w:rsidRPr="00602D9A">
        <w:t>, </w:t>
      </w:r>
      <w:r w:rsidRPr="00602D9A">
        <w:rPr>
          <w:i/>
          <w:iCs/>
        </w:rPr>
        <w:t>12</w:t>
      </w:r>
      <w:r w:rsidRPr="00602D9A">
        <w:t>(2), pp.188-205.</w:t>
      </w:r>
    </w:p>
    <w:p w14:paraId="2E974757" w14:textId="77777777" w:rsidR="00A156DF" w:rsidRPr="00602D9A" w:rsidRDefault="00A156DF" w:rsidP="00C20B54">
      <w:r w:rsidRPr="00602D9A">
        <w:t>Das, M.P. (2023) Technology and Guest experience: innovations reshaping hotel management. </w:t>
      </w:r>
      <w:r w:rsidRPr="00602D9A">
        <w:rPr>
          <w:i/>
          <w:iCs/>
        </w:rPr>
        <w:t>International Journal for Multidimensional Research Perspectives</w:t>
      </w:r>
      <w:r w:rsidRPr="00602D9A">
        <w:t>, </w:t>
      </w:r>
      <w:r w:rsidRPr="00602D9A">
        <w:rPr>
          <w:i/>
          <w:iCs/>
        </w:rPr>
        <w:t>1</w:t>
      </w:r>
      <w:r w:rsidRPr="00602D9A">
        <w:t>(3), pp.76-95.</w:t>
      </w:r>
    </w:p>
    <w:p w14:paraId="7C98987D" w14:textId="62937BD6" w:rsidR="00A156DF" w:rsidRPr="00871022" w:rsidRDefault="00A156DF" w:rsidP="00A156DF">
      <w:r w:rsidRPr="00871022">
        <w:t xml:space="preserve">Davies, M.J., Agarwal, S., </w:t>
      </w:r>
      <w:proofErr w:type="spellStart"/>
      <w:r w:rsidRPr="00871022">
        <w:t>Bodicoat</w:t>
      </w:r>
      <w:proofErr w:type="spellEnd"/>
      <w:r w:rsidRPr="00871022">
        <w:t xml:space="preserve">, D.H., Brennan, A., Dixon, S., </w:t>
      </w:r>
      <w:proofErr w:type="spellStart"/>
      <w:r w:rsidRPr="00871022">
        <w:t>Eborall</w:t>
      </w:r>
      <w:proofErr w:type="spellEnd"/>
      <w:r w:rsidRPr="00871022">
        <w:t xml:space="preserve">, H., Glab, A., Gray, L.J., </w:t>
      </w:r>
      <w:proofErr w:type="spellStart"/>
      <w:r w:rsidRPr="00871022">
        <w:t>Hadjiconstantinou</w:t>
      </w:r>
      <w:proofErr w:type="spellEnd"/>
      <w:r w:rsidRPr="00871022">
        <w:t xml:space="preserve">, M., Huddlestone, L., Hudson, N., </w:t>
      </w:r>
      <w:proofErr w:type="spellStart"/>
      <w:r w:rsidRPr="00871022">
        <w:t>Keetharuth</w:t>
      </w:r>
      <w:proofErr w:type="spellEnd"/>
      <w:r w:rsidRPr="00871022">
        <w:t xml:space="preserve">, A., </w:t>
      </w:r>
      <w:proofErr w:type="spellStart"/>
      <w:r w:rsidRPr="00871022">
        <w:t>Khunti</w:t>
      </w:r>
      <w:proofErr w:type="spellEnd"/>
      <w:r w:rsidRPr="00871022">
        <w:t xml:space="preserve">, K., </w:t>
      </w:r>
      <w:proofErr w:type="spellStart"/>
      <w:r w:rsidRPr="00871022">
        <w:t>Kristunas</w:t>
      </w:r>
      <w:proofErr w:type="spellEnd"/>
      <w:r w:rsidRPr="00871022">
        <w:t xml:space="preserve">, C., Martin, G., Northern, A., Patterson, M., Pollard, D., Pritchard, R. and Schreder, S. (2025) </w:t>
      </w:r>
      <w:r w:rsidRPr="00871022">
        <w:rPr>
          <w:i/>
          <w:iCs/>
        </w:rPr>
        <w:t>Limitations</w:t>
      </w:r>
      <w:r w:rsidRPr="00871022">
        <w:t xml:space="preserve">. [online] NIH. Available at: </w:t>
      </w:r>
      <w:hyperlink r:id="rId23" w:history="1">
        <w:r w:rsidRPr="00871022">
          <w:rPr>
            <w:rStyle w:val="Hyperlink"/>
            <w:color w:val="000000" w:themeColor="text1"/>
          </w:rPr>
          <w:t>https://www.ncbi.nlm.nih.gov/books/NBK612487/</w:t>
        </w:r>
      </w:hyperlink>
      <w:r w:rsidRPr="00871022">
        <w:t xml:space="preserve"> [Accessed on:</w:t>
      </w:r>
      <w:r w:rsidR="00602D9A" w:rsidRPr="00871022">
        <w:t xml:space="preserve"> </w:t>
      </w:r>
      <w:r w:rsidRPr="00871022">
        <w:t>3 February 2026].</w:t>
      </w:r>
    </w:p>
    <w:p w14:paraId="051EE2FB" w14:textId="77777777" w:rsidR="00A156DF" w:rsidRPr="00602D9A" w:rsidRDefault="00A156DF" w:rsidP="00C20B54">
      <w:r w:rsidRPr="00602D9A">
        <w:t xml:space="preserve">de Villiers, R., Woodside, A.G. and </w:t>
      </w:r>
      <w:proofErr w:type="spellStart"/>
      <w:r w:rsidRPr="00602D9A">
        <w:t>Tipgomut</w:t>
      </w:r>
      <w:proofErr w:type="spellEnd"/>
      <w:r w:rsidRPr="00602D9A">
        <w:t>, P. (2023) Theoretical Advances in Service Breakdown Prevention and Recovery: Rich Service Enactment to Improve Server-Client Interactions and Outcomes. </w:t>
      </w:r>
      <w:r w:rsidRPr="00602D9A">
        <w:rPr>
          <w:i/>
          <w:iCs/>
        </w:rPr>
        <w:t>Australasian Marketing Journal</w:t>
      </w:r>
      <w:r w:rsidRPr="00602D9A">
        <w:t>, </w:t>
      </w:r>
      <w:r w:rsidRPr="00602D9A">
        <w:rPr>
          <w:i/>
          <w:iCs/>
        </w:rPr>
        <w:t>31</w:t>
      </w:r>
      <w:r w:rsidRPr="00602D9A">
        <w:t>(2), pp.164-180.</w:t>
      </w:r>
    </w:p>
    <w:p w14:paraId="0CF67C7F" w14:textId="77777777" w:rsidR="00A156DF" w:rsidRPr="00602D9A" w:rsidRDefault="00A156DF" w:rsidP="00C20B54">
      <w:r w:rsidRPr="00602D9A">
        <w:t>Dimitriou, C.K. (2022) The critical role that national culture and ethical leadership play in fostering employee commitment to service quality in the hotel industry. </w:t>
      </w:r>
      <w:r w:rsidRPr="00602D9A">
        <w:rPr>
          <w:i/>
          <w:iCs/>
        </w:rPr>
        <w:t>Research in Hospitality Management</w:t>
      </w:r>
      <w:r w:rsidRPr="00602D9A">
        <w:t>, </w:t>
      </w:r>
      <w:r w:rsidRPr="00602D9A">
        <w:rPr>
          <w:i/>
          <w:iCs/>
        </w:rPr>
        <w:t>12</w:t>
      </w:r>
      <w:r w:rsidRPr="00602D9A">
        <w:t>(3), pp.255-271.</w:t>
      </w:r>
    </w:p>
    <w:p w14:paraId="6712C849" w14:textId="34F09546" w:rsidR="00A156DF" w:rsidRPr="00871022" w:rsidRDefault="00A156DF" w:rsidP="00A156DF">
      <w:proofErr w:type="spellStart"/>
      <w:r w:rsidRPr="00871022">
        <w:t>Elainewnel</w:t>
      </w:r>
      <w:proofErr w:type="spellEnd"/>
      <w:r w:rsidRPr="00871022">
        <w:t xml:space="preserve">. (2025) </w:t>
      </w:r>
      <w:r w:rsidRPr="00871022">
        <w:rPr>
          <w:i/>
          <w:iCs/>
        </w:rPr>
        <w:t>Functional but needs to be refurbished</w:t>
      </w:r>
      <w:r w:rsidRPr="00871022">
        <w:t xml:space="preserve">. [online] TripAdvisor. Available at: </w:t>
      </w:r>
      <w:hyperlink r:id="rId24" w:history="1">
        <w:r w:rsidRPr="00871022">
          <w:rPr>
            <w:rStyle w:val="Hyperlink"/>
            <w:color w:val="000000" w:themeColor="text1"/>
          </w:rPr>
          <w:t>https://www.tripadvisor.in/Hotel_Review-g186349-d250679-Reviews-Ibis_Northampton_Centre-Northampton_Northamptonshire_England.html</w:t>
        </w:r>
      </w:hyperlink>
      <w:r w:rsidRPr="00871022">
        <w:t xml:space="preserve"> [Accessed on:</w:t>
      </w:r>
      <w:r w:rsidR="00602D9A" w:rsidRPr="00871022">
        <w:t xml:space="preserve"> </w:t>
      </w:r>
      <w:r w:rsidRPr="00871022">
        <w:t>3 February 2026].</w:t>
      </w:r>
    </w:p>
    <w:p w14:paraId="569A828B" w14:textId="77777777" w:rsidR="00A156DF" w:rsidRPr="00602D9A" w:rsidRDefault="00A156DF" w:rsidP="00C20B54">
      <w:r w:rsidRPr="00602D9A">
        <w:t xml:space="preserve">Elshaer, I.A., </w:t>
      </w:r>
      <w:proofErr w:type="spellStart"/>
      <w:r w:rsidRPr="00602D9A">
        <w:t>Azazz</w:t>
      </w:r>
      <w:proofErr w:type="spellEnd"/>
      <w:r w:rsidRPr="00602D9A">
        <w:t>, A.M., Mohammad, A.A. and Fayyad, S. (2025) Decoding Success: The Role of E-Learning Readiness in Linking Technological Skills and Employability in Hospitality Management Graduates. </w:t>
      </w:r>
      <w:r w:rsidRPr="00602D9A">
        <w:rPr>
          <w:i/>
          <w:iCs/>
        </w:rPr>
        <w:t>Information</w:t>
      </w:r>
      <w:r w:rsidRPr="00602D9A">
        <w:t>, </w:t>
      </w:r>
      <w:r w:rsidRPr="00602D9A">
        <w:rPr>
          <w:i/>
          <w:iCs/>
        </w:rPr>
        <w:t>16</w:t>
      </w:r>
      <w:r w:rsidRPr="00602D9A">
        <w:t>(1), p.47.</w:t>
      </w:r>
    </w:p>
    <w:p w14:paraId="008EE92A" w14:textId="77777777" w:rsidR="00A156DF" w:rsidRPr="00602D9A" w:rsidRDefault="00A156DF" w:rsidP="00C20B54">
      <w:r w:rsidRPr="00602D9A">
        <w:t xml:space="preserve">Elshaer, I.A., </w:t>
      </w:r>
      <w:proofErr w:type="spellStart"/>
      <w:r w:rsidRPr="00602D9A">
        <w:t>Azazz</w:t>
      </w:r>
      <w:proofErr w:type="spellEnd"/>
      <w:r w:rsidRPr="00602D9A">
        <w:t>, A.M., Mohammad, A.A. and Fayyad, S. (2025) Decoding Success: The Role of E-Learning Readiness in Linking Technological Skills and Employability in Hospitality Management Graduates. </w:t>
      </w:r>
      <w:r w:rsidRPr="00602D9A">
        <w:rPr>
          <w:i/>
          <w:iCs/>
        </w:rPr>
        <w:t>Information</w:t>
      </w:r>
      <w:r w:rsidRPr="00602D9A">
        <w:t>, </w:t>
      </w:r>
      <w:r w:rsidRPr="00602D9A">
        <w:rPr>
          <w:i/>
          <w:iCs/>
        </w:rPr>
        <w:t>16</w:t>
      </w:r>
      <w:r w:rsidRPr="00602D9A">
        <w:t>(1), p.47.</w:t>
      </w:r>
    </w:p>
    <w:p w14:paraId="05939B7F" w14:textId="77777777" w:rsidR="00A156DF" w:rsidRPr="00602D9A" w:rsidRDefault="00A156DF" w:rsidP="00C20B54">
      <w:proofErr w:type="spellStart"/>
      <w:r w:rsidRPr="00602D9A">
        <w:t>Ewanlen</w:t>
      </w:r>
      <w:proofErr w:type="spellEnd"/>
      <w:r w:rsidRPr="00602D9A">
        <w:t>, D.O. (2022) Service Encounters and Guests Patronage of Hotels. </w:t>
      </w:r>
      <w:r w:rsidRPr="00602D9A">
        <w:rPr>
          <w:i/>
          <w:iCs/>
        </w:rPr>
        <w:t>Asian Journal of Business and Management (ISSN: 2321-2802)</w:t>
      </w:r>
      <w:r w:rsidRPr="00602D9A">
        <w:t>, </w:t>
      </w:r>
      <w:r w:rsidRPr="00602D9A">
        <w:rPr>
          <w:i/>
          <w:iCs/>
        </w:rPr>
        <w:t>10</w:t>
      </w:r>
      <w:r w:rsidRPr="00602D9A">
        <w:t>(3).</w:t>
      </w:r>
    </w:p>
    <w:p w14:paraId="0AC10333" w14:textId="77777777" w:rsidR="00A156DF" w:rsidRPr="00602D9A" w:rsidRDefault="00A156DF" w:rsidP="00C20B54">
      <w:r w:rsidRPr="00602D9A">
        <w:t>Ghani, B., Zada, M., Memon, K.R., Ullah, R., Khattak, A., Han, H., Ariza-Montes, A. and Araya-Castillo, L. (2022) Challenges and strategies for employee retention in the hospitality industry: A review. Sustainability, 14(5), p.2885.</w:t>
      </w:r>
    </w:p>
    <w:p w14:paraId="29A47302" w14:textId="3F654EA6" w:rsidR="00A156DF" w:rsidRPr="00871022" w:rsidRDefault="00A156DF" w:rsidP="00A156DF">
      <w:r w:rsidRPr="00871022">
        <w:t xml:space="preserve">Giannotti, F. (2025) </w:t>
      </w:r>
      <w:r w:rsidRPr="00871022">
        <w:rPr>
          <w:i/>
          <w:iCs/>
        </w:rPr>
        <w:t>The Role of Communication Skills in the Hospitality Industry</w:t>
      </w:r>
      <w:r w:rsidRPr="00871022">
        <w:t xml:space="preserve">. [online] EHL Insights. Available at: </w:t>
      </w:r>
      <w:hyperlink r:id="rId25" w:history="1">
        <w:r w:rsidRPr="00871022">
          <w:rPr>
            <w:rStyle w:val="Hyperlink"/>
            <w:color w:val="000000" w:themeColor="text1"/>
          </w:rPr>
          <w:t>https://hospitalityinsights.ehl.edu/communication-skills-in-hospitality-industry</w:t>
        </w:r>
      </w:hyperlink>
      <w:r w:rsidRPr="00871022">
        <w:t xml:space="preserve"> [Accessed on:</w:t>
      </w:r>
      <w:r w:rsidR="00602D9A" w:rsidRPr="00871022">
        <w:t xml:space="preserve"> </w:t>
      </w:r>
      <w:r w:rsidRPr="00871022">
        <w:t>3 February 2026].</w:t>
      </w:r>
    </w:p>
    <w:p w14:paraId="24DCE622" w14:textId="77777777" w:rsidR="00A156DF" w:rsidRPr="00602D9A" w:rsidRDefault="00A156DF" w:rsidP="00C20B54">
      <w:r w:rsidRPr="00602D9A">
        <w:t>González-González, T. and García-Almeida, D.J. (2021) Frontline employee-driven innovation through suggestions in hospitality firms: The role of the employee’s creativity, knowledge, and motivation. </w:t>
      </w:r>
      <w:r w:rsidRPr="00602D9A">
        <w:rPr>
          <w:i/>
          <w:iCs/>
        </w:rPr>
        <w:t>International Journal of Hospitality Management</w:t>
      </w:r>
      <w:r w:rsidRPr="00602D9A">
        <w:t>, </w:t>
      </w:r>
      <w:r w:rsidRPr="00602D9A">
        <w:rPr>
          <w:i/>
          <w:iCs/>
        </w:rPr>
        <w:t>94</w:t>
      </w:r>
      <w:r w:rsidRPr="00602D9A">
        <w:t>, p.102877.</w:t>
      </w:r>
    </w:p>
    <w:p w14:paraId="49755A34" w14:textId="77777777" w:rsidR="00A156DF" w:rsidRPr="00602D9A" w:rsidRDefault="00A156DF" w:rsidP="00C20B54">
      <w:r w:rsidRPr="00602D9A">
        <w:t xml:space="preserve">GOV.UK. (2022) </w:t>
      </w:r>
      <w:r w:rsidRPr="00602D9A">
        <w:rPr>
          <w:i/>
          <w:iCs/>
        </w:rPr>
        <w:t>Employment status and employment rights: guidance for HR professionals, legal professionals and other groups</w:t>
      </w:r>
      <w:r w:rsidRPr="00602D9A">
        <w:t xml:space="preserve">. [online] GOV.UK. Available at: </w:t>
      </w:r>
      <w:hyperlink r:id="rId26" w:history="1">
        <w:r w:rsidRPr="00602D9A">
          <w:rPr>
            <w:rStyle w:val="Hyperlink"/>
            <w:color w:val="000000" w:themeColor="text1"/>
          </w:rPr>
          <w:t>https://www.gov.uk/government/publications/employment-status-and-employment-rights/employment-status-and-employment-rights-guidance-for-hr-professionals-legal-professionals-and-other-groups</w:t>
        </w:r>
      </w:hyperlink>
      <w:r w:rsidRPr="00602D9A">
        <w:t xml:space="preserve"> [Accessed on: 18 January 2026].</w:t>
      </w:r>
    </w:p>
    <w:p w14:paraId="36124B0B" w14:textId="77777777" w:rsidR="00A156DF" w:rsidRPr="00602D9A" w:rsidRDefault="00A156DF" w:rsidP="00C20B54">
      <w:proofErr w:type="spellStart"/>
      <w:r w:rsidRPr="00602D9A">
        <w:t>Grbich</w:t>
      </w:r>
      <w:proofErr w:type="spellEnd"/>
      <w:r w:rsidRPr="00602D9A">
        <w:t xml:space="preserve"> C. (2006) Qualitative Data Analysis, Sage Publications Ltd.</w:t>
      </w:r>
    </w:p>
    <w:p w14:paraId="76D5A9C7" w14:textId="77777777" w:rsidR="00A156DF" w:rsidRPr="00602D9A" w:rsidRDefault="00A156DF" w:rsidP="00C20B54">
      <w:r w:rsidRPr="00602D9A">
        <w:t xml:space="preserve">Gurung, A.K., Amit, K.C., Sharma, A. and </w:t>
      </w:r>
      <w:proofErr w:type="spellStart"/>
      <w:r w:rsidRPr="00602D9A">
        <w:t>Timalsina</w:t>
      </w:r>
      <w:proofErr w:type="spellEnd"/>
      <w:r w:rsidRPr="00602D9A">
        <w:t>, P.K. (2024) Assessing the Role of Cultural Diversity in Shaping Organisational Performance and Customer Satisfaction in the Hospitality Sector: A Quantitative Approach. </w:t>
      </w:r>
      <w:r w:rsidRPr="00602D9A">
        <w:rPr>
          <w:i/>
          <w:iCs/>
        </w:rPr>
        <w:t>NPRC Journal of Multidisciplinary Research</w:t>
      </w:r>
      <w:r w:rsidRPr="00602D9A">
        <w:t>, </w:t>
      </w:r>
      <w:r w:rsidRPr="00602D9A">
        <w:rPr>
          <w:i/>
          <w:iCs/>
        </w:rPr>
        <w:t>1</w:t>
      </w:r>
      <w:r w:rsidRPr="00602D9A">
        <w:t>(3), pp.144-160.</w:t>
      </w:r>
    </w:p>
    <w:p w14:paraId="7DDF2DC0" w14:textId="77777777" w:rsidR="00A156DF" w:rsidRPr="00602D9A" w:rsidRDefault="00A156DF" w:rsidP="00C20B54">
      <w:proofErr w:type="spellStart"/>
      <w:r w:rsidRPr="00602D9A">
        <w:t>Hasbi</w:t>
      </w:r>
      <w:proofErr w:type="spellEnd"/>
      <w:r w:rsidRPr="00602D9A">
        <w:t xml:space="preserve">, S. and Hanafi, S.M. (2024) The Influence of Incident Management and Training on Service Improvement: Does Organisational Dehumanisation Have an </w:t>
      </w:r>
      <w:proofErr w:type="gramStart"/>
      <w:r w:rsidRPr="00602D9A">
        <w:t>Impact?.</w:t>
      </w:r>
      <w:proofErr w:type="gramEnd"/>
      <w:r w:rsidRPr="00602D9A">
        <w:t> </w:t>
      </w:r>
      <w:r w:rsidRPr="00602D9A">
        <w:rPr>
          <w:i/>
          <w:iCs/>
        </w:rPr>
        <w:t>International Journal of Economics (IJEC)</w:t>
      </w:r>
      <w:r w:rsidRPr="00602D9A">
        <w:t>, </w:t>
      </w:r>
      <w:r w:rsidRPr="00602D9A">
        <w:rPr>
          <w:i/>
          <w:iCs/>
        </w:rPr>
        <w:t>3</w:t>
      </w:r>
      <w:r w:rsidRPr="00602D9A">
        <w:t>(2).</w:t>
      </w:r>
    </w:p>
    <w:p w14:paraId="75EB25B1" w14:textId="77777777" w:rsidR="00A156DF" w:rsidRPr="00602D9A" w:rsidRDefault="00A156DF" w:rsidP="00C20B54">
      <w:proofErr w:type="spellStart"/>
      <w:r w:rsidRPr="00602D9A">
        <w:t>Hidajat</w:t>
      </w:r>
      <w:proofErr w:type="spellEnd"/>
      <w:r w:rsidRPr="00602D9A">
        <w:t>, B.W. and Mansur, A. (2024) Enhancing housekeeping workforce competency in the hospitality industry: A comprehensive training approach. </w:t>
      </w:r>
      <w:r w:rsidRPr="00602D9A">
        <w:rPr>
          <w:i/>
          <w:iCs/>
        </w:rPr>
        <w:t>International Journal of Integrative Sciences</w:t>
      </w:r>
      <w:r w:rsidRPr="00602D9A">
        <w:t>, </w:t>
      </w:r>
      <w:r w:rsidRPr="00602D9A">
        <w:rPr>
          <w:i/>
          <w:iCs/>
        </w:rPr>
        <w:t>3</w:t>
      </w:r>
      <w:r w:rsidRPr="00602D9A">
        <w:t>(8), pp.859-870.</w:t>
      </w:r>
    </w:p>
    <w:p w14:paraId="5911FCBF" w14:textId="77777777" w:rsidR="00A156DF" w:rsidRPr="00602D9A" w:rsidRDefault="00A156DF" w:rsidP="00C20B54">
      <w:r w:rsidRPr="00602D9A">
        <w:t>Hosen, S., Hamzah, S.R.A., Ismail, I.A., Alias, S.N., Abd Aziz, M.F. and Rahman, M.M. (2024) Training &amp; development, career development, and organisational commitment as the predictors of work performance. </w:t>
      </w:r>
      <w:proofErr w:type="spellStart"/>
      <w:r w:rsidRPr="00602D9A">
        <w:rPr>
          <w:i/>
          <w:iCs/>
        </w:rPr>
        <w:t>Heliyon</w:t>
      </w:r>
      <w:proofErr w:type="spellEnd"/>
      <w:r w:rsidRPr="00602D9A">
        <w:t>, </w:t>
      </w:r>
      <w:r w:rsidRPr="00602D9A">
        <w:rPr>
          <w:i/>
          <w:iCs/>
        </w:rPr>
        <w:t>10</w:t>
      </w:r>
      <w:r w:rsidRPr="00602D9A">
        <w:t>(1).</w:t>
      </w:r>
    </w:p>
    <w:p w14:paraId="221A188F" w14:textId="77777777" w:rsidR="00A156DF" w:rsidRPr="00602D9A" w:rsidRDefault="00A156DF" w:rsidP="00C20B54">
      <w:r w:rsidRPr="00602D9A">
        <w:t xml:space="preserve">Ibis. (2024) </w:t>
      </w:r>
      <w:r w:rsidRPr="00602D9A">
        <w:rPr>
          <w:i/>
          <w:iCs/>
        </w:rPr>
        <w:t>About Us | Information About ibis, ibis’ budget and ibis Styles | ALL</w:t>
      </w:r>
      <w:r w:rsidRPr="00602D9A">
        <w:t xml:space="preserve">. [online] Accor. Available at: </w:t>
      </w:r>
      <w:hyperlink r:id="rId27" w:history="1">
        <w:r w:rsidRPr="00602D9A">
          <w:rPr>
            <w:rStyle w:val="Hyperlink"/>
            <w:color w:val="000000" w:themeColor="text1"/>
          </w:rPr>
          <w:t>https://ibis.accor.com/en/about-us.html</w:t>
        </w:r>
      </w:hyperlink>
      <w:r w:rsidRPr="00602D9A">
        <w:t xml:space="preserve"> [Accessed on: 17 January 2026].</w:t>
      </w:r>
    </w:p>
    <w:p w14:paraId="5E2CF260" w14:textId="77777777" w:rsidR="00A156DF" w:rsidRPr="00602D9A" w:rsidRDefault="00A156DF" w:rsidP="00C20B54">
      <w:r w:rsidRPr="00602D9A">
        <w:t>Isah Leontes, N. and Hoole, C. (2024) Bridging the gap: exploring the impact of human capital management on employee performance through work engagement. </w:t>
      </w:r>
      <w:r w:rsidRPr="00602D9A">
        <w:rPr>
          <w:i/>
          <w:iCs/>
        </w:rPr>
        <w:t>Administrative Sciences</w:t>
      </w:r>
      <w:r w:rsidRPr="00602D9A">
        <w:t>, </w:t>
      </w:r>
      <w:r w:rsidRPr="00602D9A">
        <w:rPr>
          <w:i/>
          <w:iCs/>
        </w:rPr>
        <w:t>14</w:t>
      </w:r>
      <w:r w:rsidRPr="00602D9A">
        <w:t>(6), p.129.</w:t>
      </w:r>
    </w:p>
    <w:p w14:paraId="7D5B3133" w14:textId="77777777" w:rsidR="00A156DF" w:rsidRPr="00602D9A" w:rsidRDefault="00A156DF" w:rsidP="00C20B54">
      <w:pPr>
        <w:pStyle w:val="NormalWeb"/>
        <w:spacing w:before="0" w:beforeAutospacing="0" w:after="240" w:afterAutospacing="0" w:line="360" w:lineRule="auto"/>
        <w:jc w:val="both"/>
        <w:rPr>
          <w:color w:val="000000" w:themeColor="text1"/>
          <w:lang w:val="en-GB"/>
        </w:rPr>
      </w:pPr>
      <w:r w:rsidRPr="00602D9A">
        <w:rPr>
          <w:color w:val="000000" w:themeColor="text1"/>
          <w:lang w:val="en-GB"/>
        </w:rPr>
        <w:t xml:space="preserve">Juni, E. and </w:t>
      </w:r>
      <w:proofErr w:type="spellStart"/>
      <w:r w:rsidRPr="00602D9A">
        <w:rPr>
          <w:color w:val="000000" w:themeColor="text1"/>
          <w:lang w:val="en-GB"/>
        </w:rPr>
        <w:t>Hutasuhut</w:t>
      </w:r>
      <w:proofErr w:type="spellEnd"/>
      <w:r w:rsidRPr="00602D9A">
        <w:rPr>
          <w:color w:val="000000" w:themeColor="text1"/>
          <w:lang w:val="en-GB"/>
        </w:rPr>
        <w:t xml:space="preserve">, I.J. (2023) Enhancing Service Quality through Employee Knowledge in the Tourism Industry. </w:t>
      </w:r>
      <w:r w:rsidRPr="00602D9A">
        <w:rPr>
          <w:i/>
          <w:iCs/>
          <w:color w:val="000000" w:themeColor="text1"/>
          <w:lang w:val="en-GB"/>
        </w:rPr>
        <w:t>Journal of Cognitive Sciences and Human Development</w:t>
      </w:r>
      <w:r w:rsidRPr="00602D9A">
        <w:rPr>
          <w:color w:val="000000" w:themeColor="text1"/>
          <w:lang w:val="en-GB"/>
        </w:rPr>
        <w:t xml:space="preserve">, [online] 9(1), pp.176–192. Available at: </w:t>
      </w:r>
      <w:hyperlink r:id="rId28" w:history="1">
        <w:r w:rsidRPr="00602D9A">
          <w:rPr>
            <w:rStyle w:val="Hyperlink"/>
            <w:color w:val="000000" w:themeColor="text1"/>
            <w:lang w:val="en-GB"/>
          </w:rPr>
          <w:t>https://www.researchgate.net/publication/369718290_Enhancing_Service_Quality_through_Employee_Knowledge_in_the_Tourism_Industry</w:t>
        </w:r>
      </w:hyperlink>
      <w:r w:rsidRPr="00602D9A">
        <w:rPr>
          <w:color w:val="000000" w:themeColor="text1"/>
          <w:lang w:val="en-GB"/>
        </w:rPr>
        <w:t xml:space="preserve"> [Accessed on: 18 January 2026].</w:t>
      </w:r>
    </w:p>
    <w:p w14:paraId="2E7B7A0C" w14:textId="77777777" w:rsidR="00A156DF" w:rsidRPr="00602D9A" w:rsidRDefault="00A156DF" w:rsidP="00C20B54">
      <w:r w:rsidRPr="00602D9A">
        <w:t xml:space="preserve">Karatepe, O.M., </w:t>
      </w:r>
      <w:proofErr w:type="spellStart"/>
      <w:r w:rsidRPr="00602D9A">
        <w:t>Hassannia</w:t>
      </w:r>
      <w:proofErr w:type="spellEnd"/>
      <w:r w:rsidRPr="00602D9A">
        <w:t xml:space="preserve">, R., Karatepe, T., Enea, C. and </w:t>
      </w:r>
      <w:proofErr w:type="spellStart"/>
      <w:r w:rsidRPr="00602D9A">
        <w:t>Rezapouraghdam</w:t>
      </w:r>
      <w:proofErr w:type="spellEnd"/>
      <w:r w:rsidRPr="00602D9A">
        <w:t xml:space="preserve">, H. (2023) The Effects of Job Insecurity, Emotional Exhaustion, and Met Expectations on Hotel Employees' Pro-Environmental </w:t>
      </w:r>
      <w:proofErr w:type="spellStart"/>
      <w:r w:rsidRPr="00602D9A">
        <w:t>Behaviors</w:t>
      </w:r>
      <w:proofErr w:type="spellEnd"/>
      <w:r w:rsidRPr="00602D9A">
        <w:t>: Test of a Serial Mediation Model. </w:t>
      </w:r>
      <w:r w:rsidRPr="00602D9A">
        <w:rPr>
          <w:i/>
          <w:iCs/>
        </w:rPr>
        <w:t>International Journal of Mental Health Promotion</w:t>
      </w:r>
      <w:r w:rsidRPr="00602D9A">
        <w:t>, </w:t>
      </w:r>
      <w:r w:rsidRPr="00602D9A">
        <w:rPr>
          <w:i/>
          <w:iCs/>
        </w:rPr>
        <w:t>25</w:t>
      </w:r>
      <w:r w:rsidRPr="00602D9A">
        <w:t>(2).</w:t>
      </w:r>
    </w:p>
    <w:p w14:paraId="5205F666" w14:textId="553844F7" w:rsidR="00A156DF" w:rsidRPr="00871022" w:rsidRDefault="00A156DF" w:rsidP="00A156DF">
      <w:r w:rsidRPr="00871022">
        <w:t>Kazakov, S., Cuesta-</w:t>
      </w:r>
      <w:proofErr w:type="spellStart"/>
      <w:r w:rsidRPr="00871022">
        <w:t>Valiño</w:t>
      </w:r>
      <w:proofErr w:type="spellEnd"/>
      <w:r w:rsidRPr="00871022">
        <w:t xml:space="preserve">, P., </w:t>
      </w:r>
      <w:proofErr w:type="spellStart"/>
      <w:r w:rsidRPr="00871022">
        <w:t>Butkouskaya</w:t>
      </w:r>
      <w:proofErr w:type="spellEnd"/>
      <w:r w:rsidRPr="00871022">
        <w:t xml:space="preserve">, V. and Muravsky, D. (2025) Improving guest satisfaction by identifying hotel service micro-elements failures through Deep Learning of online reviews. </w:t>
      </w:r>
      <w:proofErr w:type="spellStart"/>
      <w:r w:rsidRPr="00871022">
        <w:rPr>
          <w:i/>
          <w:iCs/>
        </w:rPr>
        <w:t>Cuadernos</w:t>
      </w:r>
      <w:proofErr w:type="spellEnd"/>
      <w:r w:rsidRPr="00871022">
        <w:rPr>
          <w:i/>
          <w:iCs/>
        </w:rPr>
        <w:t xml:space="preserve"> de </w:t>
      </w:r>
      <w:proofErr w:type="spellStart"/>
      <w:r w:rsidRPr="00871022">
        <w:rPr>
          <w:i/>
          <w:iCs/>
        </w:rPr>
        <w:t>Gestión</w:t>
      </w:r>
      <w:proofErr w:type="spellEnd"/>
      <w:r w:rsidRPr="00871022">
        <w:t xml:space="preserve">, [online] 25(1), pp.71–88. Available at: </w:t>
      </w:r>
      <w:hyperlink r:id="rId29" w:history="1">
        <w:r w:rsidRPr="00871022">
          <w:rPr>
            <w:rStyle w:val="Hyperlink"/>
            <w:color w:val="000000" w:themeColor="text1"/>
          </w:rPr>
          <w:t>https://www.researchgate.net/publication/390061560_Improving_guest_satisfaction_by_identifying_hotel_service_micro-elements_failures_through_Deep_Learning_of_online_reviews</w:t>
        </w:r>
      </w:hyperlink>
      <w:r w:rsidRPr="00871022">
        <w:t xml:space="preserve"> [Accessed on:</w:t>
      </w:r>
      <w:r w:rsidR="00602D9A" w:rsidRPr="00871022">
        <w:t xml:space="preserve"> </w:t>
      </w:r>
      <w:r w:rsidRPr="00871022">
        <w:t>3 February 2026].</w:t>
      </w:r>
    </w:p>
    <w:p w14:paraId="49CA914D" w14:textId="77777777" w:rsidR="00A156DF" w:rsidRPr="00602D9A" w:rsidRDefault="00A156DF" w:rsidP="00C20B54">
      <w:r w:rsidRPr="00602D9A">
        <w:t>Khalil, N., Che Abdullah, S.N., Haron, S.N. and Hamid, M.Y. (2024) A review of green practices and initiatives from stakeholders’ perspectives towards sustainable hotel operations and performance impact. </w:t>
      </w:r>
      <w:r w:rsidRPr="00602D9A">
        <w:rPr>
          <w:i/>
          <w:iCs/>
        </w:rPr>
        <w:t>Journal of Facilities Management</w:t>
      </w:r>
      <w:r w:rsidRPr="00602D9A">
        <w:t>, </w:t>
      </w:r>
      <w:r w:rsidRPr="00602D9A">
        <w:rPr>
          <w:i/>
          <w:iCs/>
        </w:rPr>
        <w:t>22</w:t>
      </w:r>
      <w:r w:rsidRPr="00602D9A">
        <w:t>(4), pp.653-682.</w:t>
      </w:r>
    </w:p>
    <w:p w14:paraId="7B35268A" w14:textId="77777777" w:rsidR="00A156DF" w:rsidRPr="00602D9A" w:rsidRDefault="00A156DF" w:rsidP="00C20B54">
      <w:r w:rsidRPr="00602D9A">
        <w:t xml:space="preserve">Koc, E., </w:t>
      </w:r>
      <w:proofErr w:type="spellStart"/>
      <w:r w:rsidRPr="00602D9A">
        <w:t>Yurur</w:t>
      </w:r>
      <w:proofErr w:type="spellEnd"/>
      <w:r w:rsidRPr="00602D9A">
        <w:t xml:space="preserve">, S. and </w:t>
      </w:r>
      <w:proofErr w:type="spellStart"/>
      <w:r w:rsidRPr="00602D9A">
        <w:t>Ozsahin</w:t>
      </w:r>
      <w:proofErr w:type="spellEnd"/>
      <w:r w:rsidRPr="00602D9A">
        <w:t>, M. (2023) Problem-solving abilities of managers: inflated self-efficacy beliefs. </w:t>
      </w:r>
      <w:r w:rsidRPr="00602D9A">
        <w:rPr>
          <w:i/>
          <w:iCs/>
        </w:rPr>
        <w:t>Journal of Hospitality and Tourism Insights</w:t>
      </w:r>
      <w:r w:rsidRPr="00602D9A">
        <w:t>, </w:t>
      </w:r>
      <w:r w:rsidRPr="00602D9A">
        <w:rPr>
          <w:i/>
          <w:iCs/>
        </w:rPr>
        <w:t>6</w:t>
      </w:r>
      <w:r w:rsidRPr="00602D9A">
        <w:t>(5), pp.2273-2297.</w:t>
      </w:r>
    </w:p>
    <w:p w14:paraId="411467BB" w14:textId="77777777" w:rsidR="00A156DF" w:rsidRPr="00602D9A" w:rsidRDefault="00A156DF" w:rsidP="00C20B54">
      <w:pPr>
        <w:pStyle w:val="NormalWeb"/>
        <w:spacing w:before="0" w:beforeAutospacing="0" w:after="240" w:afterAutospacing="0" w:line="360" w:lineRule="auto"/>
        <w:jc w:val="both"/>
        <w:rPr>
          <w:color w:val="000000" w:themeColor="text1"/>
          <w:lang w:val="en-GB"/>
        </w:rPr>
      </w:pPr>
      <w:r w:rsidRPr="00602D9A">
        <w:rPr>
          <w:color w:val="000000" w:themeColor="text1"/>
          <w:lang w:val="en-GB"/>
        </w:rPr>
        <w:t xml:space="preserve">Lacalle, E. (2024) What is a night audit in the hotel industry? </w:t>
      </w:r>
      <w:r w:rsidRPr="00602D9A">
        <w:rPr>
          <w:i/>
          <w:iCs/>
          <w:color w:val="000000" w:themeColor="text1"/>
          <w:lang w:val="en-GB"/>
        </w:rPr>
        <w:t>Mews.com</w:t>
      </w:r>
      <w:r w:rsidRPr="00602D9A">
        <w:rPr>
          <w:color w:val="000000" w:themeColor="text1"/>
          <w:lang w:val="en-GB"/>
        </w:rPr>
        <w:t xml:space="preserve">. [online] Available at: </w:t>
      </w:r>
      <w:hyperlink r:id="rId30" w:history="1">
        <w:r w:rsidRPr="00602D9A">
          <w:rPr>
            <w:rStyle w:val="Hyperlink"/>
            <w:color w:val="000000" w:themeColor="text1"/>
            <w:lang w:val="en-GB"/>
          </w:rPr>
          <w:t>https://www.mews.com/en/blog/hotel-night-audit-automation?fbclid=IwZXh0bgNhZW0CMTEAAR14GNJTeun1P7XKP5UN14w5Jkvc8NZUWrfivjlwv--dQhWcCmgPAV9tpEE_aem_b9_9naYF2WKXGxucjEbasg</w:t>
        </w:r>
      </w:hyperlink>
      <w:r w:rsidRPr="00602D9A">
        <w:rPr>
          <w:color w:val="000000" w:themeColor="text1"/>
          <w:lang w:val="en-GB"/>
        </w:rPr>
        <w:t xml:space="preserve"> [Accessed on: 19 January 2026].</w:t>
      </w:r>
    </w:p>
    <w:p w14:paraId="46DC447B" w14:textId="77777777" w:rsidR="00A156DF" w:rsidRPr="00602D9A" w:rsidRDefault="00A156DF" w:rsidP="00C20B54">
      <w:r w:rsidRPr="00602D9A">
        <w:t xml:space="preserve">Lamri, J. and </w:t>
      </w:r>
      <w:proofErr w:type="spellStart"/>
      <w:r w:rsidRPr="00602D9A">
        <w:t>Lubart</w:t>
      </w:r>
      <w:proofErr w:type="spellEnd"/>
      <w:r w:rsidRPr="00602D9A">
        <w:t>, T. (2023) Reconciling hard skills and soft skills in a common framework: The generic skills component approach. </w:t>
      </w:r>
      <w:r w:rsidRPr="00602D9A">
        <w:rPr>
          <w:i/>
          <w:iCs/>
        </w:rPr>
        <w:t>Journal of Intelligence</w:t>
      </w:r>
      <w:r w:rsidRPr="00602D9A">
        <w:t>, </w:t>
      </w:r>
      <w:r w:rsidRPr="00602D9A">
        <w:rPr>
          <w:i/>
          <w:iCs/>
        </w:rPr>
        <w:t>11</w:t>
      </w:r>
      <w:r w:rsidRPr="00602D9A">
        <w:t>(6), p.107.</w:t>
      </w:r>
    </w:p>
    <w:p w14:paraId="0B3BEA78" w14:textId="77777777" w:rsidR="00A156DF" w:rsidRPr="00602D9A" w:rsidRDefault="00A156DF" w:rsidP="00C20B54">
      <w:proofErr w:type="spellStart"/>
      <w:r w:rsidRPr="00602D9A">
        <w:t>Liasidou</w:t>
      </w:r>
      <w:proofErr w:type="spellEnd"/>
      <w:r w:rsidRPr="00602D9A">
        <w:t xml:space="preserve">, S., </w:t>
      </w:r>
      <w:proofErr w:type="spellStart"/>
      <w:r w:rsidRPr="00602D9A">
        <w:t>Afxentiou</w:t>
      </w:r>
      <w:proofErr w:type="spellEnd"/>
      <w:r w:rsidRPr="00602D9A">
        <w:t xml:space="preserve">, G., </w:t>
      </w:r>
      <w:proofErr w:type="spellStart"/>
      <w:r w:rsidRPr="00602D9A">
        <w:t>Malkawi</w:t>
      </w:r>
      <w:proofErr w:type="spellEnd"/>
      <w:r w:rsidRPr="00602D9A">
        <w:t>, E. and Antoniades, G. (2024) Attesting to hotel employees' professionalism: views and perceptions of managers. </w:t>
      </w:r>
      <w:r w:rsidRPr="00602D9A">
        <w:rPr>
          <w:i/>
          <w:iCs/>
        </w:rPr>
        <w:t>EuroMed Journal of Business</w:t>
      </w:r>
      <w:r w:rsidRPr="00602D9A">
        <w:t>, </w:t>
      </w:r>
      <w:r w:rsidRPr="00602D9A">
        <w:rPr>
          <w:i/>
          <w:iCs/>
        </w:rPr>
        <w:t>19</w:t>
      </w:r>
      <w:r w:rsidRPr="00602D9A">
        <w:t>(4), pp.720-735.</w:t>
      </w:r>
    </w:p>
    <w:p w14:paraId="149EB186" w14:textId="77777777" w:rsidR="00A156DF" w:rsidRPr="00602D9A" w:rsidRDefault="00A156DF" w:rsidP="00C20B54">
      <w:r w:rsidRPr="00602D9A">
        <w:t>Mahran, K., Ibrahim, B.A., Albarrak, H. and Elamer, A.A. (2025) Green workforce in tourism and hospitality: A systematic review and future research agenda. </w:t>
      </w:r>
      <w:r w:rsidRPr="00602D9A">
        <w:rPr>
          <w:i/>
          <w:iCs/>
        </w:rPr>
        <w:t>International Journal of Hospitality Management</w:t>
      </w:r>
      <w:r w:rsidRPr="00602D9A">
        <w:t>, </w:t>
      </w:r>
      <w:r w:rsidRPr="00602D9A">
        <w:rPr>
          <w:i/>
          <w:iCs/>
        </w:rPr>
        <w:t>131</w:t>
      </w:r>
      <w:r w:rsidRPr="00602D9A">
        <w:t>, p.104325.</w:t>
      </w:r>
    </w:p>
    <w:p w14:paraId="270D1070" w14:textId="13B4311A" w:rsidR="00A156DF" w:rsidRPr="00871022" w:rsidRDefault="00A156DF" w:rsidP="00A156DF">
      <w:proofErr w:type="spellStart"/>
      <w:r w:rsidRPr="00871022">
        <w:t>Mashita</w:t>
      </w:r>
      <w:proofErr w:type="spellEnd"/>
      <w:r w:rsidRPr="00871022">
        <w:t xml:space="preserve">, A.J., Nurnaili, S., Maizah, S.R., Maisara, R. and Mohd Shafiq, A.J. (2025) </w:t>
      </w:r>
      <w:r w:rsidRPr="00871022">
        <w:rPr>
          <w:i/>
          <w:iCs/>
        </w:rPr>
        <w:t>Service Quality and Guests’ Satisfaction: Evidence from Banda Hilir, Melaka</w:t>
      </w:r>
      <w:r w:rsidRPr="00871022">
        <w:t xml:space="preserve">. [online] </w:t>
      </w:r>
      <w:r w:rsidRPr="00871022">
        <w:rPr>
          <w:i/>
          <w:iCs/>
        </w:rPr>
        <w:t>RSIS International</w:t>
      </w:r>
      <w:r w:rsidRPr="00871022">
        <w:t xml:space="preserve">. RSIS International. Available at: </w:t>
      </w:r>
      <w:hyperlink r:id="rId31" w:history="1">
        <w:r w:rsidRPr="00871022">
          <w:rPr>
            <w:rStyle w:val="Hyperlink"/>
            <w:color w:val="000000" w:themeColor="text1"/>
          </w:rPr>
          <w:t>https://rsisinternational.org/journals/ijriss/uploads/vol9-iss10-pg252-266-202511_pdf.pdf</w:t>
        </w:r>
      </w:hyperlink>
      <w:r w:rsidRPr="00871022">
        <w:t xml:space="preserve"> [Accessed on:</w:t>
      </w:r>
      <w:r w:rsidR="00602D9A" w:rsidRPr="00871022">
        <w:t xml:space="preserve"> </w:t>
      </w:r>
      <w:r w:rsidRPr="00871022">
        <w:t>3 February 2026].</w:t>
      </w:r>
    </w:p>
    <w:p w14:paraId="3B3C595A" w14:textId="77777777" w:rsidR="00A156DF" w:rsidRPr="00602D9A" w:rsidRDefault="00A156DF" w:rsidP="00C20B54">
      <w:r w:rsidRPr="00602D9A">
        <w:t>Mattila, A.S., Wu, L. and Wang, P. (2025) Closing the Gap: Advancing service management in the hospitality and tourism industry amidst the AI revolution. </w:t>
      </w:r>
      <w:r w:rsidRPr="00602D9A">
        <w:rPr>
          <w:i/>
          <w:iCs/>
        </w:rPr>
        <w:t>Journal of Hospitality and Tourism Management</w:t>
      </w:r>
      <w:r w:rsidRPr="00602D9A">
        <w:t>, </w:t>
      </w:r>
      <w:r w:rsidRPr="00602D9A">
        <w:rPr>
          <w:i/>
          <w:iCs/>
        </w:rPr>
        <w:t>62</w:t>
      </w:r>
      <w:r w:rsidRPr="00602D9A">
        <w:t>, pp.237-245.</w:t>
      </w:r>
    </w:p>
    <w:p w14:paraId="153CA22C" w14:textId="77777777" w:rsidR="00A156DF" w:rsidRPr="00602D9A" w:rsidRDefault="00A156DF" w:rsidP="00C20B54">
      <w:r w:rsidRPr="00602D9A">
        <w:t xml:space="preserve">Minor, K., McLoughlin, E. and Carlisle, S. (2025) The digital skills gap–is it time to rethink the needs of tourism and hospitality organisations in the </w:t>
      </w:r>
      <w:proofErr w:type="gramStart"/>
      <w:r w:rsidRPr="00602D9A">
        <w:t>UK?.</w:t>
      </w:r>
      <w:proofErr w:type="gramEnd"/>
      <w:r w:rsidRPr="00602D9A">
        <w:t> </w:t>
      </w:r>
      <w:r w:rsidRPr="00602D9A">
        <w:rPr>
          <w:i/>
          <w:iCs/>
        </w:rPr>
        <w:t>Journal of Hospitality &amp; Tourism Education</w:t>
      </w:r>
      <w:r w:rsidRPr="00602D9A">
        <w:t>, </w:t>
      </w:r>
      <w:r w:rsidRPr="00602D9A">
        <w:rPr>
          <w:i/>
          <w:iCs/>
        </w:rPr>
        <w:t>37</w:t>
      </w:r>
      <w:r w:rsidRPr="00602D9A">
        <w:t>(3), pp.301-312.</w:t>
      </w:r>
    </w:p>
    <w:p w14:paraId="5226289B" w14:textId="77777777" w:rsidR="00A156DF" w:rsidRPr="00602D9A" w:rsidRDefault="00A156DF" w:rsidP="00C20B54">
      <w:r w:rsidRPr="00602D9A">
        <w:t>Mir, M., Ashraf, R., Syed, T.A., Ali, S. and Nawaz, R. (2023) Mapping the service recovery research landscape: A bibliometric‐based systematic review. </w:t>
      </w:r>
      <w:r w:rsidRPr="00602D9A">
        <w:rPr>
          <w:i/>
          <w:iCs/>
        </w:rPr>
        <w:t>Psychology &amp; Marketing</w:t>
      </w:r>
      <w:r w:rsidRPr="00602D9A">
        <w:t>, </w:t>
      </w:r>
      <w:r w:rsidRPr="00602D9A">
        <w:rPr>
          <w:i/>
          <w:iCs/>
        </w:rPr>
        <w:t>40</w:t>
      </w:r>
      <w:r w:rsidRPr="00602D9A">
        <w:t>(10), pp.2060-2087.</w:t>
      </w:r>
    </w:p>
    <w:p w14:paraId="1CF0AC1C" w14:textId="77777777" w:rsidR="00A156DF" w:rsidRPr="00602D9A" w:rsidRDefault="00A156DF" w:rsidP="00C20B54">
      <w:r w:rsidRPr="00602D9A">
        <w:t>Modise, J.M. (2023) The impacts of employee workplace empowerment, effective commitment and performance: An organisational systematic review. </w:t>
      </w:r>
      <w:r w:rsidRPr="00602D9A">
        <w:rPr>
          <w:i/>
          <w:iCs/>
        </w:rPr>
        <w:t>International Journal of Innovative Science and Research Technology</w:t>
      </w:r>
      <w:r w:rsidRPr="00602D9A">
        <w:t>, </w:t>
      </w:r>
      <w:r w:rsidRPr="00602D9A">
        <w:rPr>
          <w:i/>
          <w:iCs/>
        </w:rPr>
        <w:t>8</w:t>
      </w:r>
      <w:r w:rsidRPr="00602D9A">
        <w:t>(7), pp.3435-3457.</w:t>
      </w:r>
    </w:p>
    <w:p w14:paraId="580773EE" w14:textId="77777777" w:rsidR="00A156DF" w:rsidRPr="00602D9A" w:rsidRDefault="00A156DF" w:rsidP="00C20B54">
      <w:r w:rsidRPr="00602D9A">
        <w:t>Mutua, J., Kimanthi, R. and Kinyili, J. (2024) Human capital investment and organisational performance: A theoretical review.</w:t>
      </w:r>
    </w:p>
    <w:p w14:paraId="30F74F6C" w14:textId="77777777" w:rsidR="00A156DF" w:rsidRPr="00602D9A" w:rsidRDefault="00A156DF" w:rsidP="00C20B54">
      <w:proofErr w:type="spellStart"/>
      <w:r w:rsidRPr="00602D9A">
        <w:t>Nzimakwe</w:t>
      </w:r>
      <w:proofErr w:type="spellEnd"/>
      <w:r w:rsidRPr="00602D9A">
        <w:t>, T.I. and Utete, R. (2024) Staff training and employee performance: Perspectives of the workplace. </w:t>
      </w:r>
      <w:r w:rsidRPr="00602D9A">
        <w:rPr>
          <w:i/>
          <w:iCs/>
        </w:rPr>
        <w:t>International Journal of Business Ecosystem &amp; Strategy (2687-2293)</w:t>
      </w:r>
      <w:r w:rsidRPr="00602D9A">
        <w:t>, </w:t>
      </w:r>
      <w:r w:rsidRPr="00602D9A">
        <w:rPr>
          <w:i/>
          <w:iCs/>
        </w:rPr>
        <w:t>6</w:t>
      </w:r>
      <w:r w:rsidRPr="00602D9A">
        <w:t>(1), pp.80-86.</w:t>
      </w:r>
    </w:p>
    <w:p w14:paraId="1AAEB389" w14:textId="77777777" w:rsidR="00A156DF" w:rsidRPr="00602D9A" w:rsidRDefault="00A156DF" w:rsidP="00C20B54">
      <w:r w:rsidRPr="00602D9A">
        <w:t xml:space="preserve">Ogunnaike, O.O., Agada, S.A., </w:t>
      </w:r>
      <w:proofErr w:type="spellStart"/>
      <w:r w:rsidRPr="00602D9A">
        <w:t>Ighomereho</w:t>
      </w:r>
      <w:proofErr w:type="spellEnd"/>
      <w:r w:rsidRPr="00602D9A">
        <w:t xml:space="preserve">, O.S. and </w:t>
      </w:r>
      <w:proofErr w:type="spellStart"/>
      <w:r w:rsidRPr="00602D9A">
        <w:t>Borishade</w:t>
      </w:r>
      <w:proofErr w:type="spellEnd"/>
      <w:r w:rsidRPr="00602D9A">
        <w:t>, T.T. (2022) Social and cultural experiences with loyalty towards hotel services: the mediating role of customer satisfaction. </w:t>
      </w:r>
      <w:r w:rsidRPr="00602D9A">
        <w:rPr>
          <w:i/>
          <w:iCs/>
        </w:rPr>
        <w:t>Sustainability</w:t>
      </w:r>
      <w:r w:rsidRPr="00602D9A">
        <w:t>, </w:t>
      </w:r>
      <w:r w:rsidRPr="00602D9A">
        <w:rPr>
          <w:i/>
          <w:iCs/>
        </w:rPr>
        <w:t>14</w:t>
      </w:r>
      <w:r w:rsidRPr="00602D9A">
        <w:t>(14), p.8789.</w:t>
      </w:r>
    </w:p>
    <w:p w14:paraId="3B2A4551" w14:textId="75918A5D" w:rsidR="00A156DF" w:rsidRPr="00871022" w:rsidRDefault="00A156DF" w:rsidP="00A156DF">
      <w:r w:rsidRPr="00871022">
        <w:t xml:space="preserve">Perdomo-Verdecia, V., </w:t>
      </w:r>
      <w:proofErr w:type="spellStart"/>
      <w:r w:rsidRPr="00871022">
        <w:t>Sacristán</w:t>
      </w:r>
      <w:proofErr w:type="spellEnd"/>
      <w:r w:rsidRPr="00871022">
        <w:t xml:space="preserve">-Díaz, M. and Garrido-Vega, P. (2022) Lean management in hotels: Where we are and where we might go. </w:t>
      </w:r>
      <w:r w:rsidRPr="00871022">
        <w:rPr>
          <w:i/>
          <w:iCs/>
        </w:rPr>
        <w:t>International Journal of Hospitality Management</w:t>
      </w:r>
      <w:r w:rsidRPr="00871022">
        <w:t xml:space="preserve">, [online] 104, p.103250. Available at: </w:t>
      </w:r>
      <w:hyperlink r:id="rId32" w:history="1">
        <w:r w:rsidRPr="00871022">
          <w:rPr>
            <w:rStyle w:val="Hyperlink"/>
            <w:color w:val="000000" w:themeColor="text1"/>
          </w:rPr>
          <w:t>https://www.sciencedirect.com/science/article/pii/S0278431922001128</w:t>
        </w:r>
      </w:hyperlink>
      <w:r w:rsidRPr="00871022">
        <w:t xml:space="preserve"> [Accessed on:</w:t>
      </w:r>
      <w:r w:rsidR="00602D9A" w:rsidRPr="00871022">
        <w:t xml:space="preserve"> </w:t>
      </w:r>
      <w:r w:rsidRPr="00871022">
        <w:t>3 February 2026].</w:t>
      </w:r>
    </w:p>
    <w:p w14:paraId="5FB21741" w14:textId="77777777" w:rsidR="00A156DF" w:rsidRPr="00602D9A" w:rsidRDefault="00A156DF" w:rsidP="00C20B54">
      <w:r w:rsidRPr="00602D9A">
        <w:t>Prabhu, B.P., NAV, A. and Kumar, D.A. (2024) Strategic Human Resource in the Hotel Industry: ABCD Analysis. </w:t>
      </w:r>
      <w:r w:rsidRPr="00602D9A">
        <w:rPr>
          <w:i/>
          <w:iCs/>
        </w:rPr>
        <w:t>Int. J. Res. Publ. Rev</w:t>
      </w:r>
      <w:r w:rsidRPr="00602D9A">
        <w:t>, </w:t>
      </w:r>
      <w:r w:rsidRPr="00602D9A">
        <w:rPr>
          <w:i/>
          <w:iCs/>
        </w:rPr>
        <w:t>5</w:t>
      </w:r>
      <w:r w:rsidRPr="00602D9A">
        <w:t>(4), pp.5128-5136.</w:t>
      </w:r>
    </w:p>
    <w:p w14:paraId="4E3308DB" w14:textId="77777777" w:rsidR="00A156DF" w:rsidRPr="00602D9A" w:rsidRDefault="00A156DF" w:rsidP="00C20B54">
      <w:r w:rsidRPr="00602D9A">
        <w:t>Prentice, C., Tracogna, A. and Akbar, Y.H. (2025) The Paths to an Enhanced Ecosystem for International Hotel Chains. </w:t>
      </w:r>
      <w:r w:rsidRPr="00602D9A">
        <w:rPr>
          <w:i/>
          <w:iCs/>
        </w:rPr>
        <w:t>Journal of the Knowledge Economy</w:t>
      </w:r>
      <w:r w:rsidRPr="00602D9A">
        <w:t>, </w:t>
      </w:r>
      <w:r w:rsidRPr="00602D9A">
        <w:rPr>
          <w:i/>
          <w:iCs/>
        </w:rPr>
        <w:t>16</w:t>
      </w:r>
      <w:r w:rsidRPr="00602D9A">
        <w:t>(5), pp.16033-16057.</w:t>
      </w:r>
    </w:p>
    <w:p w14:paraId="16E79726" w14:textId="275B90AD" w:rsidR="00A156DF" w:rsidRPr="00404DD4" w:rsidRDefault="00A156DF" w:rsidP="00A156DF">
      <w:proofErr w:type="spellStart"/>
      <w:r w:rsidRPr="00404DD4">
        <w:t>Puspitarini</w:t>
      </w:r>
      <w:proofErr w:type="spellEnd"/>
      <w:r w:rsidRPr="00404DD4">
        <w:t xml:space="preserve">, T. (2025) The Impact of Service Quality on Guest Satisfaction. </w:t>
      </w:r>
      <w:r w:rsidRPr="00404DD4">
        <w:rPr>
          <w:i/>
          <w:iCs/>
        </w:rPr>
        <w:t>Journal of Business and Economics Research (JBE)</w:t>
      </w:r>
      <w:r w:rsidRPr="00404DD4">
        <w:t xml:space="preserve">, [online] 6(1), pp.130–140. Available at: </w:t>
      </w:r>
      <w:hyperlink r:id="rId33" w:history="1">
        <w:r w:rsidRPr="00404DD4">
          <w:rPr>
            <w:rStyle w:val="Hyperlink"/>
            <w:color w:val="000000" w:themeColor="text1"/>
          </w:rPr>
          <w:t>https://ejurnal.seminar-id.com/index.php/jbe/article/view/6799</w:t>
        </w:r>
      </w:hyperlink>
      <w:r w:rsidRPr="00404DD4">
        <w:t xml:space="preserve"> [Accessed on:</w:t>
      </w:r>
      <w:r w:rsidR="00602D9A" w:rsidRPr="00404DD4">
        <w:t xml:space="preserve"> </w:t>
      </w:r>
      <w:r w:rsidRPr="00404DD4">
        <w:t>3 February 2026].</w:t>
      </w:r>
    </w:p>
    <w:p w14:paraId="4D9E3B42" w14:textId="77777777" w:rsidR="00A156DF" w:rsidRPr="00602D9A" w:rsidRDefault="00A156DF" w:rsidP="00C20B54">
      <w:r w:rsidRPr="00602D9A">
        <w:t xml:space="preserve">Ruslaini, R., Amelia, Y. and </w:t>
      </w:r>
      <w:proofErr w:type="spellStart"/>
      <w:r w:rsidRPr="00602D9A">
        <w:t>Kusnanto</w:t>
      </w:r>
      <w:proofErr w:type="spellEnd"/>
      <w:r w:rsidRPr="00602D9A">
        <w:t>, E. (2024) Exploring Sustainable Management Practices in the Hospitality Industry: A Qualitative Study. </w:t>
      </w:r>
      <w:r w:rsidRPr="00602D9A">
        <w:rPr>
          <w:i/>
          <w:iCs/>
        </w:rPr>
        <w:t>International Journal of Business Law, Business Ethic, Business Comunication &amp; Green Economics</w:t>
      </w:r>
      <w:r w:rsidRPr="00602D9A">
        <w:t>, </w:t>
      </w:r>
      <w:r w:rsidRPr="00602D9A">
        <w:rPr>
          <w:i/>
          <w:iCs/>
        </w:rPr>
        <w:t>1</w:t>
      </w:r>
      <w:r w:rsidRPr="00602D9A">
        <w:t>(2), pp.48-58.</w:t>
      </w:r>
    </w:p>
    <w:p w14:paraId="4A54447E" w14:textId="77777777" w:rsidR="00A156DF" w:rsidRPr="00602D9A" w:rsidRDefault="00A156DF" w:rsidP="00C20B54">
      <w:r w:rsidRPr="00602D9A">
        <w:t>Saito, H., Brozović, D. and Baum, T. (2025) Well-being of hospitality employees: A systematic literature review. </w:t>
      </w:r>
      <w:r w:rsidRPr="00602D9A">
        <w:rPr>
          <w:i/>
          <w:iCs/>
        </w:rPr>
        <w:t>International Journal of Hospitality Management</w:t>
      </w:r>
      <w:r w:rsidRPr="00602D9A">
        <w:t>, </w:t>
      </w:r>
      <w:r w:rsidRPr="00602D9A">
        <w:rPr>
          <w:i/>
          <w:iCs/>
        </w:rPr>
        <w:t>124</w:t>
      </w:r>
      <w:r w:rsidRPr="00602D9A">
        <w:t>, p.103955.</w:t>
      </w:r>
    </w:p>
    <w:p w14:paraId="1DD476BC" w14:textId="77777777" w:rsidR="00A156DF" w:rsidRPr="00602D9A" w:rsidRDefault="00A156DF" w:rsidP="00C20B54">
      <w:r w:rsidRPr="00602D9A">
        <w:t>Santa, R., Rodríguez Victoria, O.E. and Tegethoff, T. (2025) The role of quality in the hotel sector: the interplay between strategy, innovation and outsourcing to achieve performance. </w:t>
      </w:r>
      <w:r w:rsidRPr="00602D9A">
        <w:rPr>
          <w:i/>
          <w:iCs/>
        </w:rPr>
        <w:t>The TQM Journal</w:t>
      </w:r>
      <w:r w:rsidRPr="00602D9A">
        <w:t>, </w:t>
      </w:r>
      <w:r w:rsidRPr="00602D9A">
        <w:rPr>
          <w:i/>
          <w:iCs/>
        </w:rPr>
        <w:t>37</w:t>
      </w:r>
      <w:r w:rsidRPr="00602D9A">
        <w:t>(1), pp.199-221.</w:t>
      </w:r>
    </w:p>
    <w:p w14:paraId="7ADBBF6B" w14:textId="77777777" w:rsidR="00A156DF" w:rsidRPr="00602D9A" w:rsidRDefault="00A156DF" w:rsidP="00C20B54">
      <w:r w:rsidRPr="00602D9A">
        <w:t>Saunders, M., Lewis, P. and Thornhill, A. (2012) Research Methods for Business Students, FT/Prentice Hall: Harlow.</w:t>
      </w:r>
    </w:p>
    <w:p w14:paraId="5B4B63C1" w14:textId="77777777" w:rsidR="00A156DF" w:rsidRPr="00602D9A" w:rsidRDefault="00A156DF" w:rsidP="00C20B54">
      <w:proofErr w:type="spellStart"/>
      <w:r w:rsidRPr="00602D9A">
        <w:t>Schinnenburg</w:t>
      </w:r>
      <w:proofErr w:type="spellEnd"/>
      <w:r w:rsidRPr="00602D9A">
        <w:t>, H. and Boehmer, N. (2025) Re-focusing talent management: Frontline and essential work as the contemporary challenge. </w:t>
      </w:r>
      <w:r w:rsidRPr="00602D9A">
        <w:rPr>
          <w:i/>
          <w:iCs/>
        </w:rPr>
        <w:t>Human Resource Management Review</w:t>
      </w:r>
      <w:r w:rsidRPr="00602D9A">
        <w:t>, </w:t>
      </w:r>
      <w:r w:rsidRPr="00602D9A">
        <w:rPr>
          <w:i/>
          <w:iCs/>
        </w:rPr>
        <w:t>35</w:t>
      </w:r>
      <w:r w:rsidRPr="00602D9A">
        <w:t>(3), p.101090.</w:t>
      </w:r>
    </w:p>
    <w:p w14:paraId="763ED4ED" w14:textId="77777777" w:rsidR="00A156DF" w:rsidRPr="00602D9A" w:rsidRDefault="00A156DF" w:rsidP="00C20B54">
      <w:r w:rsidRPr="00602D9A">
        <w:t>Sharma, R. and Kumar, S. (2025) Impact of Data Privacy and Probable Job Loss in a Technologically Advanced Age in the Hospitality Sector. In </w:t>
      </w:r>
      <w:r w:rsidRPr="00602D9A">
        <w:rPr>
          <w:i/>
          <w:iCs/>
        </w:rPr>
        <w:t>Insights into Digital Business, Human Resource Management, and Competitiveness</w:t>
      </w:r>
      <w:r w:rsidRPr="00602D9A">
        <w:t> (pp. 191-206). IGI Global Scientific Publishing.</w:t>
      </w:r>
    </w:p>
    <w:p w14:paraId="637B84ED" w14:textId="77777777" w:rsidR="00A156DF" w:rsidRPr="00602D9A" w:rsidRDefault="00A156DF" w:rsidP="00C20B54">
      <w:r w:rsidRPr="00602D9A">
        <w:t>Shulga, L.V. (2021) Front-line employee self-determination in value Co-Creation: Generational profiles. </w:t>
      </w:r>
      <w:r w:rsidRPr="00602D9A">
        <w:rPr>
          <w:i/>
          <w:iCs/>
        </w:rPr>
        <w:t>Journal of Hospitality and Tourism Management</w:t>
      </w:r>
      <w:r w:rsidRPr="00602D9A">
        <w:t>, </w:t>
      </w:r>
      <w:r w:rsidRPr="00602D9A">
        <w:rPr>
          <w:i/>
          <w:iCs/>
        </w:rPr>
        <w:t>48</w:t>
      </w:r>
      <w:r w:rsidRPr="00602D9A">
        <w:t>, pp.479-491.</w:t>
      </w:r>
    </w:p>
    <w:p w14:paraId="14A7699E" w14:textId="77777777" w:rsidR="00A156DF" w:rsidRPr="00602D9A" w:rsidRDefault="00A156DF" w:rsidP="00C20B54">
      <w:r w:rsidRPr="00602D9A">
        <w:t>Siddique, N. (2023) Micro-learning modules are linked to enhanced retention of the learners and can be geared toward subconscious knowledge acquisition in an organisation.</w:t>
      </w:r>
    </w:p>
    <w:p w14:paraId="758B8CFD" w14:textId="27CFC6E4" w:rsidR="00A156DF" w:rsidRPr="00404DD4" w:rsidRDefault="00A156DF" w:rsidP="00A156DF">
      <w:proofErr w:type="spellStart"/>
      <w:r w:rsidRPr="00404DD4">
        <w:t>Simangunsong</w:t>
      </w:r>
      <w:proofErr w:type="spellEnd"/>
      <w:r w:rsidRPr="00404DD4">
        <w:t xml:space="preserve">, E. (2021) The factor analysis of demographic, purchasing behaviour, and customer satisfaction of budget hotel. </w:t>
      </w:r>
      <w:r w:rsidRPr="00404DD4">
        <w:rPr>
          <w:i/>
          <w:iCs/>
        </w:rPr>
        <w:t>BISMA (</w:t>
      </w:r>
      <w:proofErr w:type="spellStart"/>
      <w:r w:rsidRPr="00404DD4">
        <w:rPr>
          <w:i/>
          <w:iCs/>
        </w:rPr>
        <w:t>Bisnis</w:t>
      </w:r>
      <w:proofErr w:type="spellEnd"/>
      <w:r w:rsidRPr="00404DD4">
        <w:rPr>
          <w:i/>
          <w:iCs/>
        </w:rPr>
        <w:t xml:space="preserve"> dan </w:t>
      </w:r>
      <w:proofErr w:type="spellStart"/>
      <w:r w:rsidRPr="00404DD4">
        <w:rPr>
          <w:i/>
          <w:iCs/>
        </w:rPr>
        <w:t>Manajemen</w:t>
      </w:r>
      <w:proofErr w:type="spellEnd"/>
      <w:r w:rsidRPr="00404DD4">
        <w:rPr>
          <w:i/>
          <w:iCs/>
        </w:rPr>
        <w:t>)</w:t>
      </w:r>
      <w:r w:rsidRPr="00404DD4">
        <w:t xml:space="preserve">, [online] 13(2), p.121. Available at: </w:t>
      </w:r>
      <w:hyperlink r:id="rId34" w:history="1">
        <w:r w:rsidRPr="00404DD4">
          <w:rPr>
            <w:rStyle w:val="Hyperlink"/>
            <w:color w:val="000000" w:themeColor="text1"/>
          </w:rPr>
          <w:t>https://www.researchgate.net/publication/352174144_The_factor_analysis_of_demographic_purchasing_behaviour_and_customer_satisfaction_of_budget_hotel</w:t>
        </w:r>
      </w:hyperlink>
      <w:r w:rsidRPr="00404DD4">
        <w:t xml:space="preserve"> [Accessed on:</w:t>
      </w:r>
      <w:r w:rsidR="00602D9A" w:rsidRPr="00404DD4">
        <w:t xml:space="preserve"> </w:t>
      </w:r>
      <w:r w:rsidRPr="00404DD4">
        <w:t>3 February 2026].</w:t>
      </w:r>
    </w:p>
    <w:p w14:paraId="05ACC7C4" w14:textId="77777777" w:rsidR="00A156DF" w:rsidRPr="00602D9A" w:rsidRDefault="00A156DF" w:rsidP="00C20B54">
      <w:proofErr w:type="spellStart"/>
      <w:r w:rsidRPr="00602D9A">
        <w:t>Simatupang</w:t>
      </w:r>
      <w:proofErr w:type="spellEnd"/>
      <w:r w:rsidRPr="00602D9A">
        <w:t>, E.C. (2025) Task-based learning and translanguaging: A dual approach to empowering hotel staff in real-world English communication. </w:t>
      </w:r>
      <w:r w:rsidRPr="00602D9A">
        <w:rPr>
          <w:i/>
          <w:iCs/>
        </w:rPr>
        <w:t>Social Sciences &amp; Humanities Open</w:t>
      </w:r>
      <w:r w:rsidRPr="00602D9A">
        <w:t>, </w:t>
      </w:r>
      <w:r w:rsidRPr="00602D9A">
        <w:rPr>
          <w:i/>
          <w:iCs/>
        </w:rPr>
        <w:t>12</w:t>
      </w:r>
      <w:r w:rsidRPr="00602D9A">
        <w:t>, p.102005.</w:t>
      </w:r>
    </w:p>
    <w:p w14:paraId="50785570" w14:textId="77777777" w:rsidR="00A156DF" w:rsidRPr="00602D9A" w:rsidRDefault="00A156DF" w:rsidP="00C20B54">
      <w:proofErr w:type="spellStart"/>
      <w:r w:rsidRPr="00602D9A">
        <w:t>Singgalen</w:t>
      </w:r>
      <w:proofErr w:type="spellEnd"/>
      <w:r w:rsidRPr="00602D9A">
        <w:t>, Y.A. (2024) Hotel Customer Satisfaction: A Comprehensive Analysis of Perceived Cleanliness, Location, Service, and Value. </w:t>
      </w:r>
      <w:r w:rsidRPr="00602D9A">
        <w:rPr>
          <w:i/>
          <w:iCs/>
        </w:rPr>
        <w:t>Journal of Business and Economics Research (JBE)</w:t>
      </w:r>
      <w:r w:rsidRPr="00602D9A">
        <w:t>, </w:t>
      </w:r>
      <w:r w:rsidRPr="00602D9A">
        <w:rPr>
          <w:i/>
          <w:iCs/>
        </w:rPr>
        <w:t>5</w:t>
      </w:r>
      <w:r w:rsidRPr="00602D9A">
        <w:t>(3), pp.352-369.</w:t>
      </w:r>
    </w:p>
    <w:p w14:paraId="33727C1C" w14:textId="53468848" w:rsidR="00A156DF" w:rsidRPr="00404DD4" w:rsidRDefault="00A156DF" w:rsidP="00A156DF">
      <w:proofErr w:type="spellStart"/>
      <w:r w:rsidRPr="00404DD4">
        <w:t>Singgalen</w:t>
      </w:r>
      <w:proofErr w:type="spellEnd"/>
      <w:r w:rsidRPr="00404DD4">
        <w:t xml:space="preserve">, Y.A. (2024) Hotel Customer Satisfaction: A Comprehensive Analysis of Perceived Cleanliness, Location, Service, and Value. </w:t>
      </w:r>
      <w:r w:rsidRPr="00404DD4">
        <w:rPr>
          <w:i/>
          <w:iCs/>
        </w:rPr>
        <w:t>Journal of Business and Economics Research (JBE)</w:t>
      </w:r>
      <w:r w:rsidRPr="00404DD4">
        <w:t xml:space="preserve">, [online] 5(3), pp.352–369. Available at: </w:t>
      </w:r>
      <w:hyperlink r:id="rId35" w:history="1">
        <w:r w:rsidRPr="00404DD4">
          <w:rPr>
            <w:rStyle w:val="Hyperlink"/>
            <w:color w:val="000000" w:themeColor="text1"/>
          </w:rPr>
          <w:t>https://ejurnal.seminar-id.com/index.php/jbe/article/view/6016</w:t>
        </w:r>
      </w:hyperlink>
      <w:r w:rsidRPr="00404DD4">
        <w:t xml:space="preserve"> [Accessed on:</w:t>
      </w:r>
      <w:r w:rsidR="00602D9A" w:rsidRPr="00404DD4">
        <w:t xml:space="preserve"> </w:t>
      </w:r>
      <w:r w:rsidRPr="00404DD4">
        <w:t>3 February 2026].</w:t>
      </w:r>
    </w:p>
    <w:p w14:paraId="4A101085" w14:textId="77777777" w:rsidR="00A156DF" w:rsidRPr="00602D9A" w:rsidRDefault="00A156DF" w:rsidP="00C20B54">
      <w:proofErr w:type="spellStart"/>
      <w:r w:rsidRPr="00602D9A">
        <w:t>Slavković</w:t>
      </w:r>
      <w:proofErr w:type="spellEnd"/>
      <w:r w:rsidRPr="00602D9A">
        <w:t xml:space="preserve">, M., </w:t>
      </w:r>
      <w:proofErr w:type="spellStart"/>
      <w:r w:rsidRPr="00602D9A">
        <w:t>Ognjanović</w:t>
      </w:r>
      <w:proofErr w:type="spellEnd"/>
      <w:r w:rsidRPr="00602D9A">
        <w:t xml:space="preserve">, J. and </w:t>
      </w:r>
      <w:proofErr w:type="spellStart"/>
      <w:r w:rsidRPr="00602D9A">
        <w:t>Bugarčić</w:t>
      </w:r>
      <w:proofErr w:type="spellEnd"/>
      <w:r w:rsidRPr="00602D9A">
        <w:t>, M. (2023) Sustainability of human capital efficiency in the hotel industry: Panel data evidence. </w:t>
      </w:r>
      <w:r w:rsidRPr="00602D9A">
        <w:rPr>
          <w:i/>
          <w:iCs/>
        </w:rPr>
        <w:t>Sustainability</w:t>
      </w:r>
      <w:r w:rsidRPr="00602D9A">
        <w:t>, </w:t>
      </w:r>
      <w:r w:rsidRPr="00602D9A">
        <w:rPr>
          <w:i/>
          <w:iCs/>
        </w:rPr>
        <w:t>15</w:t>
      </w:r>
      <w:r w:rsidRPr="00602D9A">
        <w:t>(3), p.2268.</w:t>
      </w:r>
    </w:p>
    <w:p w14:paraId="655689B1" w14:textId="77777777" w:rsidR="00A156DF" w:rsidRPr="00602D9A" w:rsidRDefault="00A156DF" w:rsidP="00C20B54">
      <w:r w:rsidRPr="00602D9A">
        <w:t xml:space="preserve">Stoffers, J., </w:t>
      </w:r>
      <w:proofErr w:type="spellStart"/>
      <w:r w:rsidRPr="00602D9A">
        <w:t>Eringa</w:t>
      </w:r>
      <w:proofErr w:type="spellEnd"/>
      <w:r w:rsidRPr="00602D9A">
        <w:t xml:space="preserve">, K., Niks, J. and </w:t>
      </w:r>
      <w:proofErr w:type="spellStart"/>
      <w:r w:rsidRPr="00602D9A">
        <w:t>Kleefstra</w:t>
      </w:r>
      <w:proofErr w:type="spellEnd"/>
      <w:r w:rsidRPr="00602D9A">
        <w:t>, A. (2021) Workplace innovation and organisational performance in the hospitality industry. </w:t>
      </w:r>
      <w:r w:rsidRPr="00602D9A">
        <w:rPr>
          <w:i/>
          <w:iCs/>
        </w:rPr>
        <w:t>Sustainability</w:t>
      </w:r>
      <w:r w:rsidRPr="00602D9A">
        <w:t>, </w:t>
      </w:r>
      <w:r w:rsidRPr="00602D9A">
        <w:rPr>
          <w:i/>
          <w:iCs/>
        </w:rPr>
        <w:t>13</w:t>
      </w:r>
      <w:r w:rsidRPr="00602D9A">
        <w:t>(11), p.5847.</w:t>
      </w:r>
    </w:p>
    <w:p w14:paraId="43ED412A" w14:textId="77777777" w:rsidR="00A156DF" w:rsidRPr="00602D9A" w:rsidRDefault="00A156DF" w:rsidP="00C20B54">
      <w:r w:rsidRPr="00602D9A">
        <w:t xml:space="preserve">Sukhu, A. and </w:t>
      </w:r>
      <w:proofErr w:type="spellStart"/>
      <w:r w:rsidRPr="00602D9A">
        <w:t>Bilgihan</w:t>
      </w:r>
      <w:proofErr w:type="spellEnd"/>
      <w:r w:rsidRPr="00602D9A">
        <w:t>, A. (2023) Service recovery strategies: mitigating negative word-of-mouth in the hotel industry through enhanced customer engagement. International Hospitality Review.</w:t>
      </w:r>
    </w:p>
    <w:p w14:paraId="7FE9B761" w14:textId="77777777" w:rsidR="00A156DF" w:rsidRPr="00602D9A" w:rsidRDefault="00A156DF" w:rsidP="00C20B54">
      <w:r w:rsidRPr="00602D9A">
        <w:t xml:space="preserve">Sult, A., </w:t>
      </w:r>
      <w:proofErr w:type="spellStart"/>
      <w:r w:rsidRPr="00602D9A">
        <w:t>Wobst</w:t>
      </w:r>
      <w:proofErr w:type="spellEnd"/>
      <w:r w:rsidRPr="00602D9A">
        <w:t>, J. and Lueg, R. (2024) The role of training in implementing corporate sustainability: A systematic literature review. </w:t>
      </w:r>
      <w:r w:rsidRPr="00602D9A">
        <w:rPr>
          <w:i/>
          <w:iCs/>
        </w:rPr>
        <w:t>Corporate Social Responsibility and Environmental Management</w:t>
      </w:r>
      <w:r w:rsidRPr="00602D9A">
        <w:t>, </w:t>
      </w:r>
      <w:r w:rsidRPr="00602D9A">
        <w:rPr>
          <w:i/>
          <w:iCs/>
        </w:rPr>
        <w:t>31</w:t>
      </w:r>
      <w:r w:rsidRPr="00602D9A">
        <w:t>(1), pp.1-30.</w:t>
      </w:r>
    </w:p>
    <w:p w14:paraId="442CFD3F" w14:textId="77777777" w:rsidR="00A156DF" w:rsidRPr="00602D9A" w:rsidRDefault="00A156DF" w:rsidP="00C20B54">
      <w:proofErr w:type="spellStart"/>
      <w:r w:rsidRPr="00602D9A">
        <w:t>Tavitiyaman</w:t>
      </w:r>
      <w:proofErr w:type="spellEnd"/>
      <w:r w:rsidRPr="00602D9A">
        <w:t>, P., Zhang, X. and Chan, H.M. (2024) Impact of environmental awareness and knowledge on purchase intention of an eco-friendly hotel: mediating role of habits and attitudes. </w:t>
      </w:r>
      <w:r w:rsidRPr="00602D9A">
        <w:rPr>
          <w:i/>
          <w:iCs/>
        </w:rPr>
        <w:t>Journal of Hospitality and Tourism Insights</w:t>
      </w:r>
      <w:r w:rsidRPr="00602D9A">
        <w:t>, </w:t>
      </w:r>
      <w:r w:rsidRPr="00602D9A">
        <w:rPr>
          <w:i/>
          <w:iCs/>
        </w:rPr>
        <w:t>7</w:t>
      </w:r>
      <w:r w:rsidRPr="00602D9A">
        <w:t>(5), pp.3148-3166.</w:t>
      </w:r>
    </w:p>
    <w:p w14:paraId="0CFC4137" w14:textId="77777777" w:rsidR="00A156DF" w:rsidRPr="00602D9A" w:rsidRDefault="00A156DF" w:rsidP="00C20B54">
      <w:r w:rsidRPr="00602D9A">
        <w:t xml:space="preserve">TripAdvisor. (2025) </w:t>
      </w:r>
      <w:r w:rsidRPr="00602D9A">
        <w:rPr>
          <w:i/>
          <w:iCs/>
        </w:rPr>
        <w:t>Ibis Northampton Centre</w:t>
      </w:r>
      <w:r w:rsidRPr="00602D9A">
        <w:t xml:space="preserve">. [online] TripAdvisor. Available at: </w:t>
      </w:r>
      <w:hyperlink r:id="rId36" w:history="1">
        <w:r w:rsidRPr="00602D9A">
          <w:rPr>
            <w:rStyle w:val="Hyperlink"/>
            <w:color w:val="000000" w:themeColor="text1"/>
          </w:rPr>
          <w:t>https://www.tripadvisor.in/Hotel_Review-g186349-d250679-Reviews-Ibis_Northampton_Centre-Northampton_Northamptonshire_England.html</w:t>
        </w:r>
      </w:hyperlink>
      <w:r w:rsidRPr="00602D9A">
        <w:t xml:space="preserve"> [Accessed on: 17 January 2026].</w:t>
      </w:r>
    </w:p>
    <w:p w14:paraId="445EA0F7" w14:textId="75B1A020" w:rsidR="00A156DF" w:rsidRPr="00404DD4" w:rsidRDefault="00A156DF" w:rsidP="00A156DF">
      <w:r w:rsidRPr="00404DD4">
        <w:t>Ullah, A.A.</w:t>
      </w:r>
      <w:r w:rsidR="000C0B74" w:rsidRPr="00404DD4">
        <w:t>,</w:t>
      </w:r>
      <w:r w:rsidRPr="00404DD4">
        <w:t xml:space="preserve"> Mehmood, W., Amin, S. and Abbas, Y.A. (2022) Human capital and organisational performance: A moderation study through innovative leadership. </w:t>
      </w:r>
      <w:r w:rsidRPr="00404DD4">
        <w:rPr>
          <w:i/>
          <w:iCs/>
        </w:rPr>
        <w:t>Journal of Innovation &amp; Knowledge</w:t>
      </w:r>
      <w:r w:rsidRPr="00404DD4">
        <w:t xml:space="preserve">, [online] 7(4), p.100261. Available at: </w:t>
      </w:r>
      <w:hyperlink r:id="rId37" w:history="1">
        <w:r w:rsidRPr="00404DD4">
          <w:rPr>
            <w:rStyle w:val="Hyperlink"/>
            <w:color w:val="000000" w:themeColor="text1"/>
          </w:rPr>
          <w:t>https://www.sciencedirect.com/science/article/pii/S2444569X22000968</w:t>
        </w:r>
      </w:hyperlink>
      <w:r w:rsidRPr="00404DD4">
        <w:t xml:space="preserve"> [Accessed on:</w:t>
      </w:r>
      <w:r w:rsidR="00602D9A" w:rsidRPr="00404DD4">
        <w:t xml:space="preserve"> </w:t>
      </w:r>
      <w:r w:rsidRPr="00404DD4">
        <w:t>3 February 2026].</w:t>
      </w:r>
    </w:p>
    <w:p w14:paraId="7D51F03B" w14:textId="77777777" w:rsidR="00A156DF" w:rsidRPr="00602D9A" w:rsidRDefault="00A156DF" w:rsidP="00C20B54">
      <w:pPr>
        <w:pStyle w:val="NormalWeb"/>
        <w:spacing w:before="0" w:beforeAutospacing="0" w:after="240" w:afterAutospacing="0" w:line="360" w:lineRule="auto"/>
        <w:jc w:val="both"/>
        <w:rPr>
          <w:color w:val="000000" w:themeColor="text1"/>
          <w:lang w:val="en-GB"/>
        </w:rPr>
      </w:pPr>
      <w:r w:rsidRPr="00602D9A">
        <w:rPr>
          <w:color w:val="000000" w:themeColor="text1"/>
          <w:lang w:val="en-GB"/>
        </w:rPr>
        <w:t xml:space="preserve">Ullah, A.A., Mehmood, W., Amin, S. and Abbas, Y.A. (2022) Human capital and organisational performance: A moderation study through innovative leadership. </w:t>
      </w:r>
      <w:r w:rsidRPr="00602D9A">
        <w:rPr>
          <w:i/>
          <w:iCs/>
          <w:color w:val="000000" w:themeColor="text1"/>
          <w:lang w:val="en-GB"/>
        </w:rPr>
        <w:t>Journal of Innovation &amp; Knowledge</w:t>
      </w:r>
      <w:r w:rsidRPr="00602D9A">
        <w:rPr>
          <w:color w:val="000000" w:themeColor="text1"/>
          <w:lang w:val="en-GB"/>
        </w:rPr>
        <w:t xml:space="preserve">, [online] 7(4), p.100261. Available at: </w:t>
      </w:r>
      <w:hyperlink r:id="rId38" w:history="1">
        <w:r w:rsidRPr="00602D9A">
          <w:rPr>
            <w:rStyle w:val="Hyperlink"/>
            <w:color w:val="000000" w:themeColor="text1"/>
            <w:lang w:val="en-GB"/>
          </w:rPr>
          <w:t>https://www.sciencedirect.com/science/article/pii/S2444569X22000968</w:t>
        </w:r>
      </w:hyperlink>
      <w:r w:rsidRPr="00602D9A">
        <w:rPr>
          <w:color w:val="000000" w:themeColor="text1"/>
          <w:lang w:val="en-GB"/>
        </w:rPr>
        <w:t xml:space="preserve"> [Accessed on: 17 January 2026].</w:t>
      </w:r>
    </w:p>
    <w:p w14:paraId="4B79F2BB" w14:textId="77777777" w:rsidR="00A156DF" w:rsidRPr="00602D9A" w:rsidRDefault="00A156DF" w:rsidP="00C20B54">
      <w:r w:rsidRPr="00602D9A">
        <w:t>Van Assen, M.F. (2021) Training, employee involvement and continuous improvement–the moderating effect of a common improvement method. </w:t>
      </w:r>
      <w:r w:rsidRPr="00602D9A">
        <w:rPr>
          <w:i/>
          <w:iCs/>
        </w:rPr>
        <w:t>Production planning &amp; control</w:t>
      </w:r>
      <w:r w:rsidRPr="00602D9A">
        <w:t>, </w:t>
      </w:r>
      <w:r w:rsidRPr="00602D9A">
        <w:rPr>
          <w:i/>
          <w:iCs/>
        </w:rPr>
        <w:t>32</w:t>
      </w:r>
      <w:r w:rsidRPr="00602D9A">
        <w:t>(2), pp.132-144.</w:t>
      </w:r>
    </w:p>
    <w:p w14:paraId="2061CDF9" w14:textId="77777777" w:rsidR="00A156DF" w:rsidRPr="00602D9A" w:rsidRDefault="00A156DF" w:rsidP="00C20B54">
      <w:r w:rsidRPr="00602D9A">
        <w:t>Veal, A J. (2006) Research Methods for Leisure and Tourism, 3</w:t>
      </w:r>
      <w:r w:rsidRPr="00602D9A">
        <w:rPr>
          <w:vertAlign w:val="superscript"/>
        </w:rPr>
        <w:t>rd</w:t>
      </w:r>
      <w:r w:rsidRPr="00602D9A">
        <w:t xml:space="preserve"> Ed, Financial Times/ Prentice Hall.</w:t>
      </w:r>
    </w:p>
    <w:p w14:paraId="63277B5C" w14:textId="77777777" w:rsidR="00A156DF" w:rsidRPr="00602D9A" w:rsidRDefault="00A156DF" w:rsidP="00C20B54">
      <w:r w:rsidRPr="00602D9A">
        <w:t>Vo, N.T., Hung, V.V., Tuckova, Z., Pham, N.T. and Nguyen, L.H. (2022) Guest online review: an extraordinary focus on hotel users’ satisfaction, engagement, and loyalty. </w:t>
      </w:r>
      <w:r w:rsidRPr="00602D9A">
        <w:rPr>
          <w:i/>
          <w:iCs/>
        </w:rPr>
        <w:t>Journal of Quality Assurance in Hospitality &amp; Tourism</w:t>
      </w:r>
      <w:r w:rsidRPr="00602D9A">
        <w:t>, </w:t>
      </w:r>
      <w:r w:rsidRPr="00602D9A">
        <w:rPr>
          <w:i/>
          <w:iCs/>
        </w:rPr>
        <w:t>23</w:t>
      </w:r>
      <w:r w:rsidRPr="00602D9A">
        <w:t>(4), pp.913-944.</w:t>
      </w:r>
    </w:p>
    <w:p w14:paraId="7CB45135" w14:textId="77777777" w:rsidR="00A156DF" w:rsidRPr="00602D9A" w:rsidRDefault="00A156DF" w:rsidP="00C20B54">
      <w:r w:rsidRPr="00602D9A">
        <w:t>Walker, V. and Nickson, D. (2025) Socially Irresponsible HRM: Findings from the UK Hotel Sector: Socially Irresponsible HRM: Findings from the UK Hotel Sector. </w:t>
      </w:r>
      <w:r w:rsidRPr="00602D9A">
        <w:rPr>
          <w:i/>
          <w:iCs/>
        </w:rPr>
        <w:t>Journal of Business Ethics</w:t>
      </w:r>
      <w:r w:rsidRPr="00602D9A">
        <w:t>, </w:t>
      </w:r>
      <w:r w:rsidRPr="00602D9A">
        <w:rPr>
          <w:i/>
          <w:iCs/>
        </w:rPr>
        <w:t>197</w:t>
      </w:r>
      <w:r w:rsidRPr="00602D9A">
        <w:t>(3), pp.581-595.</w:t>
      </w:r>
    </w:p>
    <w:p w14:paraId="2C9C67D3" w14:textId="77777777" w:rsidR="00A156DF" w:rsidRPr="00602D9A" w:rsidRDefault="00A156DF" w:rsidP="00C20B54">
      <w:proofErr w:type="spellStart"/>
      <w:r w:rsidRPr="00602D9A">
        <w:t>Wallwey</w:t>
      </w:r>
      <w:proofErr w:type="spellEnd"/>
      <w:r w:rsidRPr="00602D9A">
        <w:t xml:space="preserve">, C. and </w:t>
      </w:r>
      <w:proofErr w:type="spellStart"/>
      <w:r w:rsidRPr="00602D9A">
        <w:t>Kajfez</w:t>
      </w:r>
      <w:proofErr w:type="spellEnd"/>
      <w:r w:rsidRPr="00602D9A">
        <w:t>, R.L. (2023) Quantitative research artefacts as qualitative data collection techniques in a mixed-methods research study. </w:t>
      </w:r>
      <w:r w:rsidRPr="00602D9A">
        <w:rPr>
          <w:i/>
          <w:iCs/>
        </w:rPr>
        <w:t>Methods in Psychology</w:t>
      </w:r>
      <w:r w:rsidRPr="00602D9A">
        <w:t>, </w:t>
      </w:r>
      <w:r w:rsidRPr="00602D9A">
        <w:rPr>
          <w:i/>
          <w:iCs/>
        </w:rPr>
        <w:t>8</w:t>
      </w:r>
      <w:r w:rsidRPr="00602D9A">
        <w:t>, p.100115.</w:t>
      </w:r>
    </w:p>
    <w:p w14:paraId="0747D004" w14:textId="77777777" w:rsidR="00A156DF" w:rsidRPr="00602D9A" w:rsidRDefault="00A156DF" w:rsidP="00C20B54">
      <w:r w:rsidRPr="00602D9A">
        <w:t>Wilson, O. (2025) Enhancing Operational Efficiency and Guest Satisfaction in Hotel Management: A Strategic Approach. OTS Canadian Journal, 4(5), pp.72-81.</w:t>
      </w:r>
    </w:p>
    <w:p w14:paraId="6903CC11" w14:textId="77777777" w:rsidR="00A156DF" w:rsidRPr="00602D9A" w:rsidRDefault="00A156DF" w:rsidP="00C20B54">
      <w:r w:rsidRPr="00602D9A">
        <w:t xml:space="preserve">Zhou, S. and Ni, Y. (2025) Unpacking the link between customer mistreatment and hotel service employees’ pro-environmental </w:t>
      </w:r>
      <w:proofErr w:type="spellStart"/>
      <w:r w:rsidRPr="00602D9A">
        <w:t>behavior</w:t>
      </w:r>
      <w:proofErr w:type="spellEnd"/>
      <w:r w:rsidRPr="00602D9A">
        <w:t>: the moderating influence of trait self-control. </w:t>
      </w:r>
      <w:r w:rsidRPr="00602D9A">
        <w:rPr>
          <w:i/>
          <w:iCs/>
        </w:rPr>
        <w:t>International Journal of Contemporary Hospitality Management</w:t>
      </w:r>
      <w:r w:rsidRPr="00602D9A">
        <w:t>, </w:t>
      </w:r>
      <w:r w:rsidRPr="00602D9A">
        <w:rPr>
          <w:i/>
          <w:iCs/>
        </w:rPr>
        <w:t>37</w:t>
      </w:r>
      <w:r w:rsidRPr="00602D9A">
        <w:t>(12), pp.4176-4196.</w:t>
      </w:r>
    </w:p>
    <w:p w14:paraId="51B8A53B" w14:textId="77777777" w:rsidR="00A156DF" w:rsidRPr="00602D9A" w:rsidRDefault="00A156DF" w:rsidP="00C20B54">
      <w:r w:rsidRPr="00602D9A">
        <w:t xml:space="preserve">Zhu, D., Doan, T., </w:t>
      </w:r>
      <w:proofErr w:type="spellStart"/>
      <w:r w:rsidRPr="00602D9A">
        <w:t>Kanjanakan</w:t>
      </w:r>
      <w:proofErr w:type="spellEnd"/>
      <w:r w:rsidRPr="00602D9A">
        <w:t>, P. and Kim, P.B. (2022) The impact of emotional intelligence on hospitality employees’ work outcomes: a systematic and meta-analytical review. </w:t>
      </w:r>
      <w:r w:rsidRPr="00602D9A">
        <w:rPr>
          <w:i/>
          <w:iCs/>
        </w:rPr>
        <w:t>Journal of Hospitality Marketing &amp; Management</w:t>
      </w:r>
      <w:r w:rsidRPr="00602D9A">
        <w:t>, </w:t>
      </w:r>
      <w:r w:rsidRPr="00602D9A">
        <w:rPr>
          <w:i/>
          <w:iCs/>
        </w:rPr>
        <w:t>31</w:t>
      </w:r>
      <w:r w:rsidRPr="00602D9A">
        <w:t>(3), pp.326-347.</w:t>
      </w:r>
    </w:p>
    <w:p w14:paraId="33A7A858" w14:textId="77777777" w:rsidR="00A156DF" w:rsidRPr="00602D9A" w:rsidRDefault="00A156DF" w:rsidP="00C20B54">
      <w:r w:rsidRPr="00602D9A">
        <w:t>Zientara, P., Adamska-</w:t>
      </w:r>
      <w:proofErr w:type="spellStart"/>
      <w:r w:rsidRPr="00602D9A">
        <w:t>Mieruszewska</w:t>
      </w:r>
      <w:proofErr w:type="spellEnd"/>
      <w:r w:rsidRPr="00602D9A">
        <w:t>, J. and Bąk, M. (2023) Unpicking the mechanism underlying hospitality workers’ intention to join a union and intention to quit a job. Evidence from the UK. </w:t>
      </w:r>
      <w:r w:rsidRPr="00602D9A">
        <w:rPr>
          <w:i/>
          <w:iCs/>
        </w:rPr>
        <w:t>International Journal of Hospitality Management</w:t>
      </w:r>
      <w:r w:rsidRPr="00602D9A">
        <w:t>, </w:t>
      </w:r>
      <w:r w:rsidRPr="00602D9A">
        <w:rPr>
          <w:i/>
          <w:iCs/>
        </w:rPr>
        <w:t>108</w:t>
      </w:r>
      <w:r w:rsidRPr="00602D9A">
        <w:t>, p.103355.</w:t>
      </w:r>
    </w:p>
    <w:p w14:paraId="3D5F57C7" w14:textId="77777777" w:rsidR="00A156DF" w:rsidRPr="00602D9A" w:rsidRDefault="00A156DF" w:rsidP="00C20B54"/>
    <w:p w14:paraId="0D6BA57A" w14:textId="77777777" w:rsidR="0047529B" w:rsidRPr="00602D9A" w:rsidRDefault="0047529B" w:rsidP="00690E56"/>
    <w:sectPr w:rsidR="0047529B" w:rsidRPr="00602D9A" w:rsidSect="0093315E">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2777ED" w14:textId="77777777" w:rsidR="003E29E3" w:rsidRPr="00602D9A" w:rsidRDefault="003E29E3">
      <w:pPr>
        <w:spacing w:after="0" w:line="240" w:lineRule="auto"/>
      </w:pPr>
      <w:r w:rsidRPr="00602D9A">
        <w:separator/>
      </w:r>
    </w:p>
  </w:endnote>
  <w:endnote w:type="continuationSeparator" w:id="0">
    <w:p w14:paraId="076D1291" w14:textId="77777777" w:rsidR="003E29E3" w:rsidRPr="00602D9A" w:rsidRDefault="003E29E3">
      <w:pPr>
        <w:spacing w:after="0" w:line="240" w:lineRule="auto"/>
      </w:pPr>
      <w:r w:rsidRPr="00602D9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1481946"/>
      <w:docPartObj>
        <w:docPartGallery w:val="Page Numbers (Bottom of Page)"/>
        <w:docPartUnique/>
      </w:docPartObj>
    </w:sdtPr>
    <w:sdtEndPr>
      <w:rPr>
        <w:color w:val="7F7F7F" w:themeColor="background1" w:themeShade="7F"/>
        <w:spacing w:val="60"/>
      </w:rPr>
    </w:sdtEndPr>
    <w:sdtContent>
      <w:p w14:paraId="3F9C525E" w14:textId="7885D591" w:rsidR="00887AF7" w:rsidRPr="00602D9A" w:rsidRDefault="009257E9">
        <w:pPr>
          <w:pStyle w:val="Footer"/>
          <w:pBdr>
            <w:top w:val="single" w:sz="4" w:space="1" w:color="D9D9D9" w:themeColor="background1" w:themeShade="D9"/>
          </w:pBdr>
          <w:jc w:val="right"/>
        </w:pPr>
        <w:r w:rsidRPr="00602D9A">
          <w:fldChar w:fldCharType="begin"/>
        </w:r>
        <w:r w:rsidRPr="00602D9A">
          <w:instrText xml:space="preserve"> PAGE   \* MERGEFORMAT </w:instrText>
        </w:r>
        <w:r w:rsidRPr="00602D9A">
          <w:fldChar w:fldCharType="separate"/>
        </w:r>
        <w:r w:rsidRPr="00602D9A">
          <w:rPr>
            <w:noProof/>
          </w:rPr>
          <w:t>2</w:t>
        </w:r>
        <w:r w:rsidRPr="00602D9A">
          <w:rPr>
            <w:noProof/>
          </w:rPr>
          <w:fldChar w:fldCharType="end"/>
        </w:r>
        <w:r w:rsidRPr="00602D9A">
          <w:t xml:space="preserve"> | </w:t>
        </w:r>
        <w:r w:rsidRPr="00602D9A">
          <w:rPr>
            <w:color w:val="7F7F7F" w:themeColor="background1" w:themeShade="7F"/>
            <w:spacing w:val="60"/>
          </w:rPr>
          <w:t>Page</w:t>
        </w:r>
      </w:p>
    </w:sdtContent>
  </w:sdt>
  <w:p w14:paraId="3A5D6D87" w14:textId="77777777" w:rsidR="00887AF7" w:rsidRPr="00602D9A" w:rsidRDefault="00887A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B742B6" w14:textId="77777777" w:rsidR="003E29E3" w:rsidRPr="00602D9A" w:rsidRDefault="003E29E3">
      <w:pPr>
        <w:spacing w:after="0" w:line="240" w:lineRule="auto"/>
      </w:pPr>
      <w:r w:rsidRPr="00602D9A">
        <w:separator/>
      </w:r>
    </w:p>
  </w:footnote>
  <w:footnote w:type="continuationSeparator" w:id="0">
    <w:p w14:paraId="6AB18F13" w14:textId="77777777" w:rsidR="003E29E3" w:rsidRPr="00602D9A" w:rsidRDefault="003E29E3">
      <w:pPr>
        <w:spacing w:after="0" w:line="240" w:lineRule="auto"/>
      </w:pPr>
      <w:r w:rsidRPr="00602D9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624FC"/>
    <w:multiLevelType w:val="hybridMultilevel"/>
    <w:tmpl w:val="1BDC4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0F1D33"/>
    <w:multiLevelType w:val="hybridMultilevel"/>
    <w:tmpl w:val="E5CE96D6"/>
    <w:lvl w:ilvl="0" w:tplc="534E66A6">
      <w:start w:val="1"/>
      <w:numFmt w:val="bullet"/>
      <w:lvlText w:val=""/>
      <w:lvlJc w:val="left"/>
      <w:pPr>
        <w:ind w:left="720" w:hanging="360"/>
      </w:pPr>
      <w:rPr>
        <w:rFonts w:ascii="Symbol" w:hAnsi="Symbol" w:hint="default"/>
      </w:rPr>
    </w:lvl>
    <w:lvl w:ilvl="1" w:tplc="8A50B944" w:tentative="1">
      <w:start w:val="1"/>
      <w:numFmt w:val="bullet"/>
      <w:lvlText w:val="o"/>
      <w:lvlJc w:val="left"/>
      <w:pPr>
        <w:ind w:left="1440" w:hanging="360"/>
      </w:pPr>
      <w:rPr>
        <w:rFonts w:ascii="Courier New" w:hAnsi="Courier New" w:cs="Courier New" w:hint="default"/>
      </w:rPr>
    </w:lvl>
    <w:lvl w:ilvl="2" w:tplc="D3A85AF2" w:tentative="1">
      <w:start w:val="1"/>
      <w:numFmt w:val="bullet"/>
      <w:lvlText w:val=""/>
      <w:lvlJc w:val="left"/>
      <w:pPr>
        <w:ind w:left="2160" w:hanging="360"/>
      </w:pPr>
      <w:rPr>
        <w:rFonts w:ascii="Wingdings" w:hAnsi="Wingdings" w:hint="default"/>
      </w:rPr>
    </w:lvl>
    <w:lvl w:ilvl="3" w:tplc="5E38E01E" w:tentative="1">
      <w:start w:val="1"/>
      <w:numFmt w:val="bullet"/>
      <w:lvlText w:val=""/>
      <w:lvlJc w:val="left"/>
      <w:pPr>
        <w:ind w:left="2880" w:hanging="360"/>
      </w:pPr>
      <w:rPr>
        <w:rFonts w:ascii="Symbol" w:hAnsi="Symbol" w:hint="default"/>
      </w:rPr>
    </w:lvl>
    <w:lvl w:ilvl="4" w:tplc="80BC4C34" w:tentative="1">
      <w:start w:val="1"/>
      <w:numFmt w:val="bullet"/>
      <w:lvlText w:val="o"/>
      <w:lvlJc w:val="left"/>
      <w:pPr>
        <w:ind w:left="3600" w:hanging="360"/>
      </w:pPr>
      <w:rPr>
        <w:rFonts w:ascii="Courier New" w:hAnsi="Courier New" w:cs="Courier New" w:hint="default"/>
      </w:rPr>
    </w:lvl>
    <w:lvl w:ilvl="5" w:tplc="FD7630CA" w:tentative="1">
      <w:start w:val="1"/>
      <w:numFmt w:val="bullet"/>
      <w:lvlText w:val=""/>
      <w:lvlJc w:val="left"/>
      <w:pPr>
        <w:ind w:left="4320" w:hanging="360"/>
      </w:pPr>
      <w:rPr>
        <w:rFonts w:ascii="Wingdings" w:hAnsi="Wingdings" w:hint="default"/>
      </w:rPr>
    </w:lvl>
    <w:lvl w:ilvl="6" w:tplc="0C101F76" w:tentative="1">
      <w:start w:val="1"/>
      <w:numFmt w:val="bullet"/>
      <w:lvlText w:val=""/>
      <w:lvlJc w:val="left"/>
      <w:pPr>
        <w:ind w:left="5040" w:hanging="360"/>
      </w:pPr>
      <w:rPr>
        <w:rFonts w:ascii="Symbol" w:hAnsi="Symbol" w:hint="default"/>
      </w:rPr>
    </w:lvl>
    <w:lvl w:ilvl="7" w:tplc="53E84898" w:tentative="1">
      <w:start w:val="1"/>
      <w:numFmt w:val="bullet"/>
      <w:lvlText w:val="o"/>
      <w:lvlJc w:val="left"/>
      <w:pPr>
        <w:ind w:left="5760" w:hanging="360"/>
      </w:pPr>
      <w:rPr>
        <w:rFonts w:ascii="Courier New" w:hAnsi="Courier New" w:cs="Courier New" w:hint="default"/>
      </w:rPr>
    </w:lvl>
    <w:lvl w:ilvl="8" w:tplc="5D8EA2EA" w:tentative="1">
      <w:start w:val="1"/>
      <w:numFmt w:val="bullet"/>
      <w:lvlText w:val=""/>
      <w:lvlJc w:val="left"/>
      <w:pPr>
        <w:ind w:left="6480" w:hanging="360"/>
      </w:pPr>
      <w:rPr>
        <w:rFonts w:ascii="Wingdings" w:hAnsi="Wingdings" w:hint="default"/>
      </w:rPr>
    </w:lvl>
  </w:abstractNum>
  <w:abstractNum w:abstractNumId="2" w15:restartNumberingAfterBreak="0">
    <w:nsid w:val="12C71EAE"/>
    <w:multiLevelType w:val="hybridMultilevel"/>
    <w:tmpl w:val="45228B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9335C6B"/>
    <w:multiLevelType w:val="hybridMultilevel"/>
    <w:tmpl w:val="602608A0"/>
    <w:lvl w:ilvl="0" w:tplc="8DDA7894">
      <w:start w:val="1"/>
      <w:numFmt w:val="bullet"/>
      <w:lvlText w:val=""/>
      <w:lvlJc w:val="left"/>
      <w:pPr>
        <w:ind w:left="720" w:hanging="360"/>
      </w:pPr>
      <w:rPr>
        <w:rFonts w:ascii="Symbol" w:hAnsi="Symbol" w:hint="default"/>
      </w:rPr>
    </w:lvl>
    <w:lvl w:ilvl="1" w:tplc="51082388" w:tentative="1">
      <w:start w:val="1"/>
      <w:numFmt w:val="bullet"/>
      <w:lvlText w:val="o"/>
      <w:lvlJc w:val="left"/>
      <w:pPr>
        <w:ind w:left="1440" w:hanging="360"/>
      </w:pPr>
      <w:rPr>
        <w:rFonts w:ascii="Courier New" w:hAnsi="Courier New" w:cs="Courier New" w:hint="default"/>
      </w:rPr>
    </w:lvl>
    <w:lvl w:ilvl="2" w:tplc="783C186E" w:tentative="1">
      <w:start w:val="1"/>
      <w:numFmt w:val="bullet"/>
      <w:lvlText w:val=""/>
      <w:lvlJc w:val="left"/>
      <w:pPr>
        <w:ind w:left="2160" w:hanging="360"/>
      </w:pPr>
      <w:rPr>
        <w:rFonts w:ascii="Wingdings" w:hAnsi="Wingdings" w:hint="default"/>
      </w:rPr>
    </w:lvl>
    <w:lvl w:ilvl="3" w:tplc="AB488C3C" w:tentative="1">
      <w:start w:val="1"/>
      <w:numFmt w:val="bullet"/>
      <w:lvlText w:val=""/>
      <w:lvlJc w:val="left"/>
      <w:pPr>
        <w:ind w:left="2880" w:hanging="360"/>
      </w:pPr>
      <w:rPr>
        <w:rFonts w:ascii="Symbol" w:hAnsi="Symbol" w:hint="default"/>
      </w:rPr>
    </w:lvl>
    <w:lvl w:ilvl="4" w:tplc="4D74ECDE" w:tentative="1">
      <w:start w:val="1"/>
      <w:numFmt w:val="bullet"/>
      <w:lvlText w:val="o"/>
      <w:lvlJc w:val="left"/>
      <w:pPr>
        <w:ind w:left="3600" w:hanging="360"/>
      </w:pPr>
      <w:rPr>
        <w:rFonts w:ascii="Courier New" w:hAnsi="Courier New" w:cs="Courier New" w:hint="default"/>
      </w:rPr>
    </w:lvl>
    <w:lvl w:ilvl="5" w:tplc="A4CCBF1C" w:tentative="1">
      <w:start w:val="1"/>
      <w:numFmt w:val="bullet"/>
      <w:lvlText w:val=""/>
      <w:lvlJc w:val="left"/>
      <w:pPr>
        <w:ind w:left="4320" w:hanging="360"/>
      </w:pPr>
      <w:rPr>
        <w:rFonts w:ascii="Wingdings" w:hAnsi="Wingdings" w:hint="default"/>
      </w:rPr>
    </w:lvl>
    <w:lvl w:ilvl="6" w:tplc="0638D4E0" w:tentative="1">
      <w:start w:val="1"/>
      <w:numFmt w:val="bullet"/>
      <w:lvlText w:val=""/>
      <w:lvlJc w:val="left"/>
      <w:pPr>
        <w:ind w:left="5040" w:hanging="360"/>
      </w:pPr>
      <w:rPr>
        <w:rFonts w:ascii="Symbol" w:hAnsi="Symbol" w:hint="default"/>
      </w:rPr>
    </w:lvl>
    <w:lvl w:ilvl="7" w:tplc="44305BE4" w:tentative="1">
      <w:start w:val="1"/>
      <w:numFmt w:val="bullet"/>
      <w:lvlText w:val="o"/>
      <w:lvlJc w:val="left"/>
      <w:pPr>
        <w:ind w:left="5760" w:hanging="360"/>
      </w:pPr>
      <w:rPr>
        <w:rFonts w:ascii="Courier New" w:hAnsi="Courier New" w:cs="Courier New" w:hint="default"/>
      </w:rPr>
    </w:lvl>
    <w:lvl w:ilvl="8" w:tplc="9850BC2A" w:tentative="1">
      <w:start w:val="1"/>
      <w:numFmt w:val="bullet"/>
      <w:lvlText w:val=""/>
      <w:lvlJc w:val="left"/>
      <w:pPr>
        <w:ind w:left="6480" w:hanging="360"/>
      </w:pPr>
      <w:rPr>
        <w:rFonts w:ascii="Wingdings" w:hAnsi="Wingdings" w:hint="default"/>
      </w:rPr>
    </w:lvl>
  </w:abstractNum>
  <w:abstractNum w:abstractNumId="4" w15:restartNumberingAfterBreak="0">
    <w:nsid w:val="1B512BCB"/>
    <w:multiLevelType w:val="hybridMultilevel"/>
    <w:tmpl w:val="7FBE01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4946D6E"/>
    <w:multiLevelType w:val="hybridMultilevel"/>
    <w:tmpl w:val="B89601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6816CAF"/>
    <w:multiLevelType w:val="hybridMultilevel"/>
    <w:tmpl w:val="9AB484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FFD3533"/>
    <w:multiLevelType w:val="hybridMultilevel"/>
    <w:tmpl w:val="CBBC78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8284E89"/>
    <w:multiLevelType w:val="hybridMultilevel"/>
    <w:tmpl w:val="2446F1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03933731">
    <w:abstractNumId w:val="1"/>
  </w:num>
  <w:num w:numId="2" w16cid:durableId="537401672">
    <w:abstractNumId w:val="3"/>
  </w:num>
  <w:num w:numId="3" w16cid:durableId="21710078">
    <w:abstractNumId w:val="0"/>
  </w:num>
  <w:num w:numId="4" w16cid:durableId="2146895065">
    <w:abstractNumId w:val="4"/>
  </w:num>
  <w:num w:numId="5" w16cid:durableId="681055657">
    <w:abstractNumId w:val="6"/>
  </w:num>
  <w:num w:numId="6" w16cid:durableId="396514548">
    <w:abstractNumId w:val="8"/>
  </w:num>
  <w:num w:numId="7" w16cid:durableId="255334661">
    <w:abstractNumId w:val="2"/>
  </w:num>
  <w:num w:numId="8" w16cid:durableId="1841190424">
    <w:abstractNumId w:val="7"/>
  </w:num>
  <w:num w:numId="9" w16cid:durableId="210865168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1BF"/>
    <w:rsid w:val="000104AA"/>
    <w:rsid w:val="00026F8A"/>
    <w:rsid w:val="000369A1"/>
    <w:rsid w:val="00042158"/>
    <w:rsid w:val="000449A6"/>
    <w:rsid w:val="00045026"/>
    <w:rsid w:val="0005091E"/>
    <w:rsid w:val="00054719"/>
    <w:rsid w:val="000566F3"/>
    <w:rsid w:val="000644C3"/>
    <w:rsid w:val="000648B1"/>
    <w:rsid w:val="0006660D"/>
    <w:rsid w:val="0007615E"/>
    <w:rsid w:val="00077036"/>
    <w:rsid w:val="00082986"/>
    <w:rsid w:val="000872DA"/>
    <w:rsid w:val="000A2031"/>
    <w:rsid w:val="000A3B0A"/>
    <w:rsid w:val="000A7219"/>
    <w:rsid w:val="000B23D1"/>
    <w:rsid w:val="000B5389"/>
    <w:rsid w:val="000B7115"/>
    <w:rsid w:val="000B7229"/>
    <w:rsid w:val="000C0B74"/>
    <w:rsid w:val="000C5BED"/>
    <w:rsid w:val="000C6D1B"/>
    <w:rsid w:val="000D149E"/>
    <w:rsid w:val="000D1BCB"/>
    <w:rsid w:val="000E2250"/>
    <w:rsid w:val="000E5F17"/>
    <w:rsid w:val="000F15DA"/>
    <w:rsid w:val="000F4A9C"/>
    <w:rsid w:val="000F5D41"/>
    <w:rsid w:val="0010211E"/>
    <w:rsid w:val="00104330"/>
    <w:rsid w:val="00104ACC"/>
    <w:rsid w:val="00107545"/>
    <w:rsid w:val="00115C7C"/>
    <w:rsid w:val="00116411"/>
    <w:rsid w:val="00116EAC"/>
    <w:rsid w:val="001260D1"/>
    <w:rsid w:val="00127A24"/>
    <w:rsid w:val="001332CC"/>
    <w:rsid w:val="00134A88"/>
    <w:rsid w:val="00140777"/>
    <w:rsid w:val="00140A5E"/>
    <w:rsid w:val="00141FED"/>
    <w:rsid w:val="00143F6D"/>
    <w:rsid w:val="001509CB"/>
    <w:rsid w:val="0015108D"/>
    <w:rsid w:val="00153F8C"/>
    <w:rsid w:val="00156404"/>
    <w:rsid w:val="00157C63"/>
    <w:rsid w:val="001647AD"/>
    <w:rsid w:val="00165D5C"/>
    <w:rsid w:val="00166133"/>
    <w:rsid w:val="00166B67"/>
    <w:rsid w:val="00170E40"/>
    <w:rsid w:val="00171959"/>
    <w:rsid w:val="00182C7C"/>
    <w:rsid w:val="0018363C"/>
    <w:rsid w:val="00183CBB"/>
    <w:rsid w:val="001859FC"/>
    <w:rsid w:val="00187F2D"/>
    <w:rsid w:val="00194DAE"/>
    <w:rsid w:val="00196914"/>
    <w:rsid w:val="00197283"/>
    <w:rsid w:val="001A231F"/>
    <w:rsid w:val="001A2809"/>
    <w:rsid w:val="001B262E"/>
    <w:rsid w:val="001C7DEF"/>
    <w:rsid w:val="001D1359"/>
    <w:rsid w:val="001D69CD"/>
    <w:rsid w:val="001E2258"/>
    <w:rsid w:val="001E359E"/>
    <w:rsid w:val="001E58FD"/>
    <w:rsid w:val="001E6374"/>
    <w:rsid w:val="001F1873"/>
    <w:rsid w:val="001F30EB"/>
    <w:rsid w:val="001F5B78"/>
    <w:rsid w:val="00200650"/>
    <w:rsid w:val="00203DDD"/>
    <w:rsid w:val="00203EA6"/>
    <w:rsid w:val="00206C1D"/>
    <w:rsid w:val="00211D52"/>
    <w:rsid w:val="00213768"/>
    <w:rsid w:val="0022135A"/>
    <w:rsid w:val="00222EE5"/>
    <w:rsid w:val="00226FDC"/>
    <w:rsid w:val="00245E4F"/>
    <w:rsid w:val="00265A12"/>
    <w:rsid w:val="00272148"/>
    <w:rsid w:val="00272343"/>
    <w:rsid w:val="00274772"/>
    <w:rsid w:val="00274A82"/>
    <w:rsid w:val="00274BFD"/>
    <w:rsid w:val="00280075"/>
    <w:rsid w:val="00281EA2"/>
    <w:rsid w:val="00284520"/>
    <w:rsid w:val="00284D62"/>
    <w:rsid w:val="00291599"/>
    <w:rsid w:val="00292567"/>
    <w:rsid w:val="002935A0"/>
    <w:rsid w:val="00295ECA"/>
    <w:rsid w:val="002A28E9"/>
    <w:rsid w:val="002A50C3"/>
    <w:rsid w:val="002B173D"/>
    <w:rsid w:val="002B6B17"/>
    <w:rsid w:val="002C0D73"/>
    <w:rsid w:val="002C64AA"/>
    <w:rsid w:val="002D59FD"/>
    <w:rsid w:val="002E4744"/>
    <w:rsid w:val="002F1C5D"/>
    <w:rsid w:val="002F2C50"/>
    <w:rsid w:val="003024CE"/>
    <w:rsid w:val="003040B9"/>
    <w:rsid w:val="003047D7"/>
    <w:rsid w:val="00304FC3"/>
    <w:rsid w:val="003072BF"/>
    <w:rsid w:val="003204CA"/>
    <w:rsid w:val="003213A0"/>
    <w:rsid w:val="0032422D"/>
    <w:rsid w:val="00324393"/>
    <w:rsid w:val="003300AC"/>
    <w:rsid w:val="00334E3D"/>
    <w:rsid w:val="00336D96"/>
    <w:rsid w:val="00342DC8"/>
    <w:rsid w:val="003441F0"/>
    <w:rsid w:val="0034629D"/>
    <w:rsid w:val="00350DE4"/>
    <w:rsid w:val="003531BB"/>
    <w:rsid w:val="00362C09"/>
    <w:rsid w:val="003640CB"/>
    <w:rsid w:val="00365736"/>
    <w:rsid w:val="00371E01"/>
    <w:rsid w:val="00373BD0"/>
    <w:rsid w:val="00375C85"/>
    <w:rsid w:val="00384889"/>
    <w:rsid w:val="003862F1"/>
    <w:rsid w:val="0038771E"/>
    <w:rsid w:val="00387D5D"/>
    <w:rsid w:val="00387DB3"/>
    <w:rsid w:val="003924F5"/>
    <w:rsid w:val="003A027C"/>
    <w:rsid w:val="003A280A"/>
    <w:rsid w:val="003A317E"/>
    <w:rsid w:val="003B00CB"/>
    <w:rsid w:val="003B17BF"/>
    <w:rsid w:val="003B28C1"/>
    <w:rsid w:val="003B67D1"/>
    <w:rsid w:val="003C5759"/>
    <w:rsid w:val="003C71EE"/>
    <w:rsid w:val="003D192B"/>
    <w:rsid w:val="003D19D4"/>
    <w:rsid w:val="003D2862"/>
    <w:rsid w:val="003D4585"/>
    <w:rsid w:val="003D71DC"/>
    <w:rsid w:val="003E29E3"/>
    <w:rsid w:val="003E535F"/>
    <w:rsid w:val="003E5AB6"/>
    <w:rsid w:val="003E7074"/>
    <w:rsid w:val="003F1717"/>
    <w:rsid w:val="0040031F"/>
    <w:rsid w:val="0040047E"/>
    <w:rsid w:val="00402EB9"/>
    <w:rsid w:val="00404DD4"/>
    <w:rsid w:val="00405ABC"/>
    <w:rsid w:val="004103C4"/>
    <w:rsid w:val="00422942"/>
    <w:rsid w:val="004241F3"/>
    <w:rsid w:val="00425B2D"/>
    <w:rsid w:val="0044784C"/>
    <w:rsid w:val="00455027"/>
    <w:rsid w:val="00461361"/>
    <w:rsid w:val="00465F91"/>
    <w:rsid w:val="00470BD7"/>
    <w:rsid w:val="00473FF6"/>
    <w:rsid w:val="0047529B"/>
    <w:rsid w:val="004775F0"/>
    <w:rsid w:val="00481109"/>
    <w:rsid w:val="004824EF"/>
    <w:rsid w:val="00483511"/>
    <w:rsid w:val="00484799"/>
    <w:rsid w:val="004974B5"/>
    <w:rsid w:val="004A25E9"/>
    <w:rsid w:val="004A292F"/>
    <w:rsid w:val="004A7567"/>
    <w:rsid w:val="004B6BBC"/>
    <w:rsid w:val="004C2137"/>
    <w:rsid w:val="004C29D5"/>
    <w:rsid w:val="004C74F5"/>
    <w:rsid w:val="004D2B52"/>
    <w:rsid w:val="004D3514"/>
    <w:rsid w:val="004D636F"/>
    <w:rsid w:val="004E1D5E"/>
    <w:rsid w:val="004E2361"/>
    <w:rsid w:val="004E2A54"/>
    <w:rsid w:val="004E4078"/>
    <w:rsid w:val="004F01FB"/>
    <w:rsid w:val="004F232C"/>
    <w:rsid w:val="0050114E"/>
    <w:rsid w:val="00503123"/>
    <w:rsid w:val="0051087F"/>
    <w:rsid w:val="00520C2B"/>
    <w:rsid w:val="00526176"/>
    <w:rsid w:val="00530424"/>
    <w:rsid w:val="005322F1"/>
    <w:rsid w:val="005434C3"/>
    <w:rsid w:val="005447C1"/>
    <w:rsid w:val="00554CAD"/>
    <w:rsid w:val="0056134D"/>
    <w:rsid w:val="005624B5"/>
    <w:rsid w:val="00576515"/>
    <w:rsid w:val="0057773C"/>
    <w:rsid w:val="0058263B"/>
    <w:rsid w:val="005911BF"/>
    <w:rsid w:val="00596156"/>
    <w:rsid w:val="00597065"/>
    <w:rsid w:val="005A30C6"/>
    <w:rsid w:val="005A3209"/>
    <w:rsid w:val="005B1C20"/>
    <w:rsid w:val="005B3E2B"/>
    <w:rsid w:val="005C0AFA"/>
    <w:rsid w:val="005C10BE"/>
    <w:rsid w:val="005C3714"/>
    <w:rsid w:val="005C3DF5"/>
    <w:rsid w:val="005D0038"/>
    <w:rsid w:val="005D07D0"/>
    <w:rsid w:val="005D2BF8"/>
    <w:rsid w:val="005D3BB9"/>
    <w:rsid w:val="005D5663"/>
    <w:rsid w:val="005D74E5"/>
    <w:rsid w:val="005E0669"/>
    <w:rsid w:val="005E3FAC"/>
    <w:rsid w:val="005E6E82"/>
    <w:rsid w:val="005F04E8"/>
    <w:rsid w:val="005F249C"/>
    <w:rsid w:val="005F7337"/>
    <w:rsid w:val="00602D9A"/>
    <w:rsid w:val="00603740"/>
    <w:rsid w:val="00603833"/>
    <w:rsid w:val="00604AA7"/>
    <w:rsid w:val="006136D5"/>
    <w:rsid w:val="00613936"/>
    <w:rsid w:val="006228A4"/>
    <w:rsid w:val="00631CCC"/>
    <w:rsid w:val="00632B79"/>
    <w:rsid w:val="00640EED"/>
    <w:rsid w:val="006479AD"/>
    <w:rsid w:val="0066217B"/>
    <w:rsid w:val="006656E3"/>
    <w:rsid w:val="00665AB4"/>
    <w:rsid w:val="00665B84"/>
    <w:rsid w:val="00666478"/>
    <w:rsid w:val="00666C34"/>
    <w:rsid w:val="0066763B"/>
    <w:rsid w:val="00676877"/>
    <w:rsid w:val="0068367B"/>
    <w:rsid w:val="00685865"/>
    <w:rsid w:val="00685B96"/>
    <w:rsid w:val="00690E56"/>
    <w:rsid w:val="00691509"/>
    <w:rsid w:val="0069228A"/>
    <w:rsid w:val="006A7338"/>
    <w:rsid w:val="006A7676"/>
    <w:rsid w:val="006B041F"/>
    <w:rsid w:val="006B185D"/>
    <w:rsid w:val="006E0543"/>
    <w:rsid w:val="006E3356"/>
    <w:rsid w:val="006F1CAE"/>
    <w:rsid w:val="006F2F94"/>
    <w:rsid w:val="006F51B9"/>
    <w:rsid w:val="006F7E08"/>
    <w:rsid w:val="00707F49"/>
    <w:rsid w:val="0071693C"/>
    <w:rsid w:val="00723C06"/>
    <w:rsid w:val="00725A99"/>
    <w:rsid w:val="00726898"/>
    <w:rsid w:val="00727C85"/>
    <w:rsid w:val="00727F2B"/>
    <w:rsid w:val="0073094E"/>
    <w:rsid w:val="007309DB"/>
    <w:rsid w:val="00731F76"/>
    <w:rsid w:val="00742BEE"/>
    <w:rsid w:val="00743582"/>
    <w:rsid w:val="00743C75"/>
    <w:rsid w:val="00751818"/>
    <w:rsid w:val="00755B02"/>
    <w:rsid w:val="00761B11"/>
    <w:rsid w:val="00772DD0"/>
    <w:rsid w:val="00773697"/>
    <w:rsid w:val="007809DD"/>
    <w:rsid w:val="007B0069"/>
    <w:rsid w:val="007B11D3"/>
    <w:rsid w:val="007B2899"/>
    <w:rsid w:val="007C0562"/>
    <w:rsid w:val="007C25B8"/>
    <w:rsid w:val="007E0336"/>
    <w:rsid w:val="007E2901"/>
    <w:rsid w:val="007F0D01"/>
    <w:rsid w:val="007F3C33"/>
    <w:rsid w:val="007F4BCF"/>
    <w:rsid w:val="007F6781"/>
    <w:rsid w:val="007F7463"/>
    <w:rsid w:val="00802FC4"/>
    <w:rsid w:val="0080640B"/>
    <w:rsid w:val="008102AF"/>
    <w:rsid w:val="00812FE3"/>
    <w:rsid w:val="00813009"/>
    <w:rsid w:val="00816455"/>
    <w:rsid w:val="008330F0"/>
    <w:rsid w:val="00834058"/>
    <w:rsid w:val="008538D9"/>
    <w:rsid w:val="00857A9C"/>
    <w:rsid w:val="00862A87"/>
    <w:rsid w:val="0086350D"/>
    <w:rsid w:val="00864C56"/>
    <w:rsid w:val="00870DCE"/>
    <w:rsid w:val="00871022"/>
    <w:rsid w:val="00872121"/>
    <w:rsid w:val="00872957"/>
    <w:rsid w:val="00880A7D"/>
    <w:rsid w:val="00881DD6"/>
    <w:rsid w:val="008849CD"/>
    <w:rsid w:val="00886637"/>
    <w:rsid w:val="00887AF7"/>
    <w:rsid w:val="008A131B"/>
    <w:rsid w:val="008A7675"/>
    <w:rsid w:val="008B5E02"/>
    <w:rsid w:val="008C2263"/>
    <w:rsid w:val="008C37EB"/>
    <w:rsid w:val="008C3BAE"/>
    <w:rsid w:val="008D6544"/>
    <w:rsid w:val="008D7987"/>
    <w:rsid w:val="008E1E58"/>
    <w:rsid w:val="008E2567"/>
    <w:rsid w:val="008E35BA"/>
    <w:rsid w:val="008E3F1E"/>
    <w:rsid w:val="008F0530"/>
    <w:rsid w:val="008F2BA4"/>
    <w:rsid w:val="008F2C97"/>
    <w:rsid w:val="008F4330"/>
    <w:rsid w:val="008F56B9"/>
    <w:rsid w:val="00915B7E"/>
    <w:rsid w:val="00921D0C"/>
    <w:rsid w:val="009257E9"/>
    <w:rsid w:val="00927184"/>
    <w:rsid w:val="0093315E"/>
    <w:rsid w:val="00945485"/>
    <w:rsid w:val="00960810"/>
    <w:rsid w:val="009710BC"/>
    <w:rsid w:val="0097386A"/>
    <w:rsid w:val="009769BF"/>
    <w:rsid w:val="009819AE"/>
    <w:rsid w:val="0098299D"/>
    <w:rsid w:val="009857F8"/>
    <w:rsid w:val="00993633"/>
    <w:rsid w:val="00993B7D"/>
    <w:rsid w:val="009A7271"/>
    <w:rsid w:val="009A7D59"/>
    <w:rsid w:val="009B608E"/>
    <w:rsid w:val="009B74E1"/>
    <w:rsid w:val="009C20C6"/>
    <w:rsid w:val="009C51DA"/>
    <w:rsid w:val="009D1173"/>
    <w:rsid w:val="009D2D12"/>
    <w:rsid w:val="009D5A79"/>
    <w:rsid w:val="009E0078"/>
    <w:rsid w:val="009E09B6"/>
    <w:rsid w:val="009E79D5"/>
    <w:rsid w:val="009F614C"/>
    <w:rsid w:val="009F6FEB"/>
    <w:rsid w:val="00A05434"/>
    <w:rsid w:val="00A111AB"/>
    <w:rsid w:val="00A13C48"/>
    <w:rsid w:val="00A13FA3"/>
    <w:rsid w:val="00A156DF"/>
    <w:rsid w:val="00A172F8"/>
    <w:rsid w:val="00A1794E"/>
    <w:rsid w:val="00A211FC"/>
    <w:rsid w:val="00A22EC3"/>
    <w:rsid w:val="00A2461C"/>
    <w:rsid w:val="00A5048D"/>
    <w:rsid w:val="00A51E78"/>
    <w:rsid w:val="00A66B25"/>
    <w:rsid w:val="00A747BF"/>
    <w:rsid w:val="00A87B10"/>
    <w:rsid w:val="00AA01D2"/>
    <w:rsid w:val="00AA1727"/>
    <w:rsid w:val="00AA237E"/>
    <w:rsid w:val="00AB1AA5"/>
    <w:rsid w:val="00AB256F"/>
    <w:rsid w:val="00AC25CE"/>
    <w:rsid w:val="00AC37F1"/>
    <w:rsid w:val="00AC52ED"/>
    <w:rsid w:val="00AC5AFE"/>
    <w:rsid w:val="00AC78DA"/>
    <w:rsid w:val="00AD0F34"/>
    <w:rsid w:val="00AD5166"/>
    <w:rsid w:val="00AD55AA"/>
    <w:rsid w:val="00AE130D"/>
    <w:rsid w:val="00AE525D"/>
    <w:rsid w:val="00AF41BB"/>
    <w:rsid w:val="00AF7A17"/>
    <w:rsid w:val="00B0132E"/>
    <w:rsid w:val="00B0375E"/>
    <w:rsid w:val="00B05C9D"/>
    <w:rsid w:val="00B107CF"/>
    <w:rsid w:val="00B178AE"/>
    <w:rsid w:val="00B2023B"/>
    <w:rsid w:val="00B231C6"/>
    <w:rsid w:val="00B25892"/>
    <w:rsid w:val="00B31762"/>
    <w:rsid w:val="00B37557"/>
    <w:rsid w:val="00B40CA4"/>
    <w:rsid w:val="00B46EF9"/>
    <w:rsid w:val="00B54CED"/>
    <w:rsid w:val="00B55DB3"/>
    <w:rsid w:val="00B7495F"/>
    <w:rsid w:val="00B7730D"/>
    <w:rsid w:val="00B80FE6"/>
    <w:rsid w:val="00B863A8"/>
    <w:rsid w:val="00B925EF"/>
    <w:rsid w:val="00BA5D38"/>
    <w:rsid w:val="00BC0A04"/>
    <w:rsid w:val="00BC0A17"/>
    <w:rsid w:val="00BC3913"/>
    <w:rsid w:val="00BC5881"/>
    <w:rsid w:val="00BC6C44"/>
    <w:rsid w:val="00BD0049"/>
    <w:rsid w:val="00BD2B22"/>
    <w:rsid w:val="00BE2837"/>
    <w:rsid w:val="00BE3728"/>
    <w:rsid w:val="00BE75C1"/>
    <w:rsid w:val="00BF163E"/>
    <w:rsid w:val="00BF41FE"/>
    <w:rsid w:val="00BF5C4E"/>
    <w:rsid w:val="00BF749B"/>
    <w:rsid w:val="00C0010D"/>
    <w:rsid w:val="00C00C9D"/>
    <w:rsid w:val="00C017F1"/>
    <w:rsid w:val="00C01AA1"/>
    <w:rsid w:val="00C04AE0"/>
    <w:rsid w:val="00C06382"/>
    <w:rsid w:val="00C10B71"/>
    <w:rsid w:val="00C20B54"/>
    <w:rsid w:val="00C25C2D"/>
    <w:rsid w:val="00C301B6"/>
    <w:rsid w:val="00C34D63"/>
    <w:rsid w:val="00C40918"/>
    <w:rsid w:val="00C4118E"/>
    <w:rsid w:val="00C41E4B"/>
    <w:rsid w:val="00C439B4"/>
    <w:rsid w:val="00C461F7"/>
    <w:rsid w:val="00C47BAC"/>
    <w:rsid w:val="00C63239"/>
    <w:rsid w:val="00C671BF"/>
    <w:rsid w:val="00C727D7"/>
    <w:rsid w:val="00C8566D"/>
    <w:rsid w:val="00C912EF"/>
    <w:rsid w:val="00C941F3"/>
    <w:rsid w:val="00C947C2"/>
    <w:rsid w:val="00C9497A"/>
    <w:rsid w:val="00C96AB7"/>
    <w:rsid w:val="00C97667"/>
    <w:rsid w:val="00CA349B"/>
    <w:rsid w:val="00CA3A66"/>
    <w:rsid w:val="00CA3FA2"/>
    <w:rsid w:val="00CA54E7"/>
    <w:rsid w:val="00CA55BC"/>
    <w:rsid w:val="00CA64E5"/>
    <w:rsid w:val="00CA7D4E"/>
    <w:rsid w:val="00CB2F21"/>
    <w:rsid w:val="00CB3706"/>
    <w:rsid w:val="00CB4752"/>
    <w:rsid w:val="00CC17D7"/>
    <w:rsid w:val="00CC2360"/>
    <w:rsid w:val="00CC401D"/>
    <w:rsid w:val="00CD24AC"/>
    <w:rsid w:val="00CE0546"/>
    <w:rsid w:val="00CF5BE2"/>
    <w:rsid w:val="00CF6C22"/>
    <w:rsid w:val="00D00289"/>
    <w:rsid w:val="00D0184B"/>
    <w:rsid w:val="00D02CBC"/>
    <w:rsid w:val="00D03E8E"/>
    <w:rsid w:val="00D14C69"/>
    <w:rsid w:val="00D160F2"/>
    <w:rsid w:val="00D213F1"/>
    <w:rsid w:val="00D249DA"/>
    <w:rsid w:val="00D52423"/>
    <w:rsid w:val="00D5739F"/>
    <w:rsid w:val="00D62F0E"/>
    <w:rsid w:val="00D636B9"/>
    <w:rsid w:val="00D64600"/>
    <w:rsid w:val="00D74BFD"/>
    <w:rsid w:val="00D87114"/>
    <w:rsid w:val="00D902DC"/>
    <w:rsid w:val="00D90BE0"/>
    <w:rsid w:val="00DA32B4"/>
    <w:rsid w:val="00DA6C07"/>
    <w:rsid w:val="00DB4860"/>
    <w:rsid w:val="00DB6D38"/>
    <w:rsid w:val="00DB72EB"/>
    <w:rsid w:val="00DB7566"/>
    <w:rsid w:val="00DC0511"/>
    <w:rsid w:val="00DC3EBF"/>
    <w:rsid w:val="00DC472C"/>
    <w:rsid w:val="00DC47AA"/>
    <w:rsid w:val="00DD264A"/>
    <w:rsid w:val="00DD7C63"/>
    <w:rsid w:val="00DF45FA"/>
    <w:rsid w:val="00DF75EB"/>
    <w:rsid w:val="00DF778B"/>
    <w:rsid w:val="00DF7957"/>
    <w:rsid w:val="00E05259"/>
    <w:rsid w:val="00E064D6"/>
    <w:rsid w:val="00E178A7"/>
    <w:rsid w:val="00E20006"/>
    <w:rsid w:val="00E201A6"/>
    <w:rsid w:val="00E24AC3"/>
    <w:rsid w:val="00E375E8"/>
    <w:rsid w:val="00E40394"/>
    <w:rsid w:val="00E41A25"/>
    <w:rsid w:val="00E4329A"/>
    <w:rsid w:val="00E432AD"/>
    <w:rsid w:val="00E447E7"/>
    <w:rsid w:val="00E514F0"/>
    <w:rsid w:val="00E62B30"/>
    <w:rsid w:val="00E71E7F"/>
    <w:rsid w:val="00E759B7"/>
    <w:rsid w:val="00E769BC"/>
    <w:rsid w:val="00E801DA"/>
    <w:rsid w:val="00E818AA"/>
    <w:rsid w:val="00E856DC"/>
    <w:rsid w:val="00E85FB0"/>
    <w:rsid w:val="00E9016D"/>
    <w:rsid w:val="00E9242E"/>
    <w:rsid w:val="00E947D3"/>
    <w:rsid w:val="00EA28C2"/>
    <w:rsid w:val="00EA5872"/>
    <w:rsid w:val="00EA65A1"/>
    <w:rsid w:val="00EB232C"/>
    <w:rsid w:val="00EB66BA"/>
    <w:rsid w:val="00EC3C07"/>
    <w:rsid w:val="00EE3232"/>
    <w:rsid w:val="00EF1E33"/>
    <w:rsid w:val="00EF250B"/>
    <w:rsid w:val="00EF3EA7"/>
    <w:rsid w:val="00EF3EE6"/>
    <w:rsid w:val="00F12965"/>
    <w:rsid w:val="00F1318E"/>
    <w:rsid w:val="00F149D7"/>
    <w:rsid w:val="00F1674C"/>
    <w:rsid w:val="00F17AC2"/>
    <w:rsid w:val="00F20184"/>
    <w:rsid w:val="00F20D9A"/>
    <w:rsid w:val="00F25B72"/>
    <w:rsid w:val="00F32A93"/>
    <w:rsid w:val="00F44BDC"/>
    <w:rsid w:val="00F450E6"/>
    <w:rsid w:val="00F50E5E"/>
    <w:rsid w:val="00F52C6C"/>
    <w:rsid w:val="00F620AC"/>
    <w:rsid w:val="00F719A5"/>
    <w:rsid w:val="00F72A6A"/>
    <w:rsid w:val="00F7359E"/>
    <w:rsid w:val="00F7660D"/>
    <w:rsid w:val="00F80D00"/>
    <w:rsid w:val="00F82C24"/>
    <w:rsid w:val="00F961BA"/>
    <w:rsid w:val="00FA689B"/>
    <w:rsid w:val="00FA78FE"/>
    <w:rsid w:val="00FB64C7"/>
    <w:rsid w:val="00FB6B1E"/>
    <w:rsid w:val="00FC5B58"/>
    <w:rsid w:val="00FC77B8"/>
    <w:rsid w:val="00FD3ABA"/>
    <w:rsid w:val="00FD557D"/>
    <w:rsid w:val="00FE244C"/>
    <w:rsid w:val="00FE3DE5"/>
    <w:rsid w:val="00FE447C"/>
    <w:rsid w:val="00FF4B02"/>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992B5B"/>
  <w15:chartTrackingRefBased/>
  <w15:docId w15:val="{5C926EE6-CA73-4AA8-898D-5039EBBAC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69BF"/>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66763B"/>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725A99"/>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4A25E9"/>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C671B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671B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671B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671B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671B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671B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63B"/>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725A99"/>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4A25E9"/>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semiHidden/>
    <w:rsid w:val="00C671BF"/>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C671BF"/>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C671BF"/>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C671BF"/>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C671BF"/>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C671BF"/>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C671BF"/>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C671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71B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71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71BF"/>
    <w:pPr>
      <w:spacing w:before="160"/>
      <w:jc w:val="center"/>
    </w:pPr>
    <w:rPr>
      <w:i/>
      <w:iCs/>
      <w:color w:val="404040" w:themeColor="text1" w:themeTint="BF"/>
    </w:rPr>
  </w:style>
  <w:style w:type="character" w:customStyle="1" w:styleId="QuoteChar">
    <w:name w:val="Quote Char"/>
    <w:basedOn w:val="DefaultParagraphFont"/>
    <w:link w:val="Quote"/>
    <w:uiPriority w:val="29"/>
    <w:rsid w:val="00C671BF"/>
    <w:rPr>
      <w:rFonts w:ascii="Times New Roman" w:hAnsi="Times New Roman"/>
      <w:i/>
      <w:iCs/>
      <w:color w:val="404040" w:themeColor="text1" w:themeTint="BF"/>
      <w:sz w:val="24"/>
    </w:rPr>
  </w:style>
  <w:style w:type="paragraph" w:styleId="ListParagraph">
    <w:name w:val="List Paragraph"/>
    <w:basedOn w:val="Normal"/>
    <w:uiPriority w:val="34"/>
    <w:qFormat/>
    <w:rsid w:val="00C671BF"/>
    <w:pPr>
      <w:ind w:left="720"/>
      <w:contextualSpacing/>
    </w:pPr>
  </w:style>
  <w:style w:type="character" w:styleId="IntenseEmphasis">
    <w:name w:val="Intense Emphasis"/>
    <w:basedOn w:val="DefaultParagraphFont"/>
    <w:uiPriority w:val="21"/>
    <w:qFormat/>
    <w:rsid w:val="00C671BF"/>
    <w:rPr>
      <w:i/>
      <w:iCs/>
      <w:color w:val="2F5496" w:themeColor="accent1" w:themeShade="BF"/>
    </w:rPr>
  </w:style>
  <w:style w:type="paragraph" w:styleId="IntenseQuote">
    <w:name w:val="Intense Quote"/>
    <w:basedOn w:val="Normal"/>
    <w:next w:val="Normal"/>
    <w:link w:val="IntenseQuoteChar"/>
    <w:uiPriority w:val="30"/>
    <w:qFormat/>
    <w:rsid w:val="00C671B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671BF"/>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C671BF"/>
    <w:rPr>
      <w:b/>
      <w:bCs/>
      <w:smallCaps/>
      <w:color w:val="2F5496" w:themeColor="accent1" w:themeShade="BF"/>
      <w:spacing w:val="5"/>
    </w:rPr>
  </w:style>
  <w:style w:type="paragraph" w:styleId="Header">
    <w:name w:val="header"/>
    <w:basedOn w:val="Normal"/>
    <w:link w:val="HeaderChar"/>
    <w:uiPriority w:val="99"/>
    <w:unhideWhenUsed/>
    <w:rsid w:val="00887A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7AF7"/>
    <w:rPr>
      <w:rFonts w:ascii="Times New Roman" w:hAnsi="Times New Roman"/>
      <w:color w:val="000000" w:themeColor="text1"/>
      <w:sz w:val="24"/>
    </w:rPr>
  </w:style>
  <w:style w:type="paragraph" w:styleId="Footer">
    <w:name w:val="footer"/>
    <w:basedOn w:val="Normal"/>
    <w:link w:val="FooterChar"/>
    <w:uiPriority w:val="99"/>
    <w:unhideWhenUsed/>
    <w:rsid w:val="00887A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7AF7"/>
    <w:rPr>
      <w:rFonts w:ascii="Times New Roman" w:hAnsi="Times New Roman"/>
      <w:color w:val="000000" w:themeColor="text1"/>
      <w:sz w:val="24"/>
    </w:rPr>
  </w:style>
  <w:style w:type="paragraph" w:styleId="TOCHeading">
    <w:name w:val="TOC Heading"/>
    <w:basedOn w:val="Heading1"/>
    <w:next w:val="Normal"/>
    <w:uiPriority w:val="39"/>
    <w:unhideWhenUsed/>
    <w:qFormat/>
    <w:rsid w:val="00690E56"/>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690E56"/>
    <w:pPr>
      <w:spacing w:after="100"/>
    </w:pPr>
  </w:style>
  <w:style w:type="paragraph" w:styleId="TOC2">
    <w:name w:val="toc 2"/>
    <w:basedOn w:val="Normal"/>
    <w:next w:val="Normal"/>
    <w:autoRedefine/>
    <w:uiPriority w:val="39"/>
    <w:unhideWhenUsed/>
    <w:rsid w:val="00690E56"/>
    <w:pPr>
      <w:spacing w:after="100"/>
      <w:ind w:left="240"/>
    </w:pPr>
  </w:style>
  <w:style w:type="paragraph" w:styleId="TOC3">
    <w:name w:val="toc 3"/>
    <w:basedOn w:val="Normal"/>
    <w:next w:val="Normal"/>
    <w:autoRedefine/>
    <w:uiPriority w:val="39"/>
    <w:unhideWhenUsed/>
    <w:rsid w:val="00690E56"/>
    <w:pPr>
      <w:spacing w:after="100"/>
      <w:ind w:left="480"/>
    </w:pPr>
  </w:style>
  <w:style w:type="character" w:styleId="Hyperlink">
    <w:name w:val="Hyperlink"/>
    <w:basedOn w:val="DefaultParagraphFont"/>
    <w:uiPriority w:val="99"/>
    <w:unhideWhenUsed/>
    <w:rsid w:val="00690E56"/>
    <w:rPr>
      <w:color w:val="0563C1" w:themeColor="hyperlink"/>
      <w:u w:val="single"/>
    </w:rPr>
  </w:style>
  <w:style w:type="paragraph" w:styleId="NormalWeb">
    <w:name w:val="Normal (Web)"/>
    <w:basedOn w:val="Normal"/>
    <w:uiPriority w:val="99"/>
    <w:semiHidden/>
    <w:unhideWhenUsed/>
    <w:rsid w:val="0047529B"/>
    <w:pPr>
      <w:spacing w:before="100" w:beforeAutospacing="1" w:after="100" w:afterAutospacing="1" w:line="240" w:lineRule="auto"/>
      <w:jc w:val="left"/>
    </w:pPr>
    <w:rPr>
      <w:rFonts w:eastAsia="Times New Roman" w:cs="Times New Roman"/>
      <w:color w:val="auto"/>
      <w:kern w:val="0"/>
      <w:szCs w:val="24"/>
      <w:lang w:val="en-US" w:bidi="bn-IN"/>
      <w14:ligatures w14:val="none"/>
    </w:rPr>
  </w:style>
  <w:style w:type="character" w:styleId="CommentReference">
    <w:name w:val="annotation reference"/>
    <w:basedOn w:val="DefaultParagraphFont"/>
    <w:uiPriority w:val="99"/>
    <w:semiHidden/>
    <w:unhideWhenUsed/>
    <w:rsid w:val="009D1173"/>
    <w:rPr>
      <w:sz w:val="16"/>
      <w:szCs w:val="16"/>
    </w:rPr>
  </w:style>
  <w:style w:type="paragraph" w:styleId="CommentText">
    <w:name w:val="annotation text"/>
    <w:basedOn w:val="Normal"/>
    <w:link w:val="CommentTextChar"/>
    <w:uiPriority w:val="99"/>
    <w:unhideWhenUsed/>
    <w:rsid w:val="009D1173"/>
    <w:pPr>
      <w:spacing w:line="240" w:lineRule="auto"/>
    </w:pPr>
    <w:rPr>
      <w:sz w:val="20"/>
      <w:szCs w:val="20"/>
    </w:rPr>
  </w:style>
  <w:style w:type="character" w:customStyle="1" w:styleId="CommentTextChar">
    <w:name w:val="Comment Text Char"/>
    <w:basedOn w:val="DefaultParagraphFont"/>
    <w:link w:val="CommentText"/>
    <w:uiPriority w:val="99"/>
    <w:rsid w:val="009D1173"/>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9D1173"/>
    <w:rPr>
      <w:b/>
      <w:bCs/>
    </w:rPr>
  </w:style>
  <w:style w:type="character" w:customStyle="1" w:styleId="CommentSubjectChar">
    <w:name w:val="Comment Subject Char"/>
    <w:basedOn w:val="CommentTextChar"/>
    <w:link w:val="CommentSubject"/>
    <w:uiPriority w:val="99"/>
    <w:semiHidden/>
    <w:rsid w:val="009D1173"/>
    <w:rPr>
      <w:rFonts w:ascii="Times New Roman" w:hAnsi="Times New Roman"/>
      <w:b/>
      <w:bCs/>
      <w:color w:val="000000" w:themeColor="text1"/>
      <w:sz w:val="20"/>
      <w:szCs w:val="20"/>
    </w:rPr>
  </w:style>
  <w:style w:type="table" w:styleId="TableGrid">
    <w:name w:val="Table Grid"/>
    <w:basedOn w:val="TableNormal"/>
    <w:uiPriority w:val="39"/>
    <w:rsid w:val="001647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gov.uk/government/publications/employment-status-and-employment-rights/employment-status-and-employment-rights-guidance-for-hr-professionals-legal-professionals-and-other-groups" TargetMode="External"/><Relationship Id="rId39" Type="http://schemas.openxmlformats.org/officeDocument/2006/relationships/footer" Target="footer1.xml"/><Relationship Id="rId21" Type="http://schemas.openxmlformats.org/officeDocument/2006/relationships/hyperlink" Target="https://group.accor.com/en/group/people-at-our-heart/career-growth-and-development" TargetMode="External"/><Relationship Id="rId34" Type="http://schemas.openxmlformats.org/officeDocument/2006/relationships/hyperlink" Target="https://www.researchgate.net/publication/352174144_The_factor_analysis_of_demographic_purchasing_behaviour_and_customer_satisfaction_of_budget_hote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group.accor.com/-/media/Corporate/Medias/Documents/2023/03/10/Hospitality-Ahead_Accor-Report_2023.pdf" TargetMode="External"/><Relationship Id="rId29" Type="http://schemas.openxmlformats.org/officeDocument/2006/relationships/hyperlink" Target="https://www.researchgate.net/publication/390061560_Improving_guest_satisfaction_by_identifying_hotel_service_micro-elements_failures_through_Deep_Learning_of_online_review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ripadvisor.in/Hotel_Review-g186349-d250679-Reviews-Ibis_Northampton_Centre-Northampton_Northamptonshire_England.html" TargetMode="External"/><Relationship Id="rId32" Type="http://schemas.openxmlformats.org/officeDocument/2006/relationships/hyperlink" Target="https://www.sciencedirect.com/science/article/pii/S0278431922001128" TargetMode="External"/><Relationship Id="rId37" Type="http://schemas.openxmlformats.org/officeDocument/2006/relationships/hyperlink" Target="https://www.sciencedirect.com/science/article/pii/S2444569X22000968"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ncbi.nlm.nih.gov/books/NBK612487/" TargetMode="External"/><Relationship Id="rId28" Type="http://schemas.openxmlformats.org/officeDocument/2006/relationships/hyperlink" Target="https://www.researchgate.net/publication/369718290_Enhancing_Service_Quality_through_Employee_Knowledge_in_the_Tourism_Industry" TargetMode="External"/><Relationship Id="rId36" Type="http://schemas.openxmlformats.org/officeDocument/2006/relationships/hyperlink" Target="https://www.tripadvisor.in/Hotel_Review-g186349-d250679-Reviews-Ibis_Northampton_Centre-Northampton_Northamptonshire_England.html" TargetMode="External"/><Relationship Id="rId10" Type="http://schemas.openxmlformats.org/officeDocument/2006/relationships/image" Target="media/image3.png"/><Relationship Id="rId19" Type="http://schemas.openxmlformats.org/officeDocument/2006/relationships/hyperlink" Target="https://careers.accor.com/global/en/graduate-opportunities" TargetMode="External"/><Relationship Id="rId31" Type="http://schemas.openxmlformats.org/officeDocument/2006/relationships/hyperlink" Target="https://rsisinternational.org/journals/ijriss/uploads/vol9-iss10-pg252-266-202511_pdf.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researchgate.net/publication/390399383_Human_Capital_Theory_Viewing_Employees_As_Organizational_Asset" TargetMode="External"/><Relationship Id="rId27" Type="http://schemas.openxmlformats.org/officeDocument/2006/relationships/hyperlink" Target="https://ibis.accor.com/en/about-us.html" TargetMode="External"/><Relationship Id="rId30" Type="http://schemas.openxmlformats.org/officeDocument/2006/relationships/hyperlink" Target="https://www.mews.com/en/blog/hotel-night-audit-automation?fbclid=IwZXh0bgNhZW0CMTEAAR14GNJTeun1P7XKP5UN14w5Jkvc8NZUWrfivjlwv--dQhWcCmgPAV9tpEE_aem_b9_9naYF2WKXGxucjEbasg" TargetMode="External"/><Relationship Id="rId35" Type="http://schemas.openxmlformats.org/officeDocument/2006/relationships/hyperlink" Target="https://ejurnal.seminar-id.com/index.php/jbe/article/view/6016"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hospitalityinsights.ehl.edu/communication-skills-in-hospitality-industry" TargetMode="External"/><Relationship Id="rId33" Type="http://schemas.openxmlformats.org/officeDocument/2006/relationships/hyperlink" Target="https://ejurnal.seminar-id.com/index.php/jbe/article/view/6799" TargetMode="External"/><Relationship Id="rId38" Type="http://schemas.openxmlformats.org/officeDocument/2006/relationships/hyperlink" Target="https://www.sciencedirect.com/science/article/pii/S2444569X220009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6B662B-E32F-44D8-B7EC-D61C7F94CB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45</Pages>
  <Words>13023</Words>
  <Characters>74237</Characters>
  <Application>Microsoft Office Word</Application>
  <DocSecurity>0</DocSecurity>
  <Lines>618</Lines>
  <Paragraphs>174</Paragraphs>
  <ScaleCrop>false</ScaleCrop>
  <HeadingPairs>
    <vt:vector size="4" baseType="variant">
      <vt:variant>
        <vt:lpstr>Title</vt:lpstr>
      </vt:variant>
      <vt:variant>
        <vt:i4>1</vt:i4>
      </vt:variant>
      <vt:variant>
        <vt:lpstr>Headings</vt:lpstr>
      </vt:variant>
      <vt:variant>
        <vt:i4>35</vt:i4>
      </vt:variant>
    </vt:vector>
  </HeadingPairs>
  <TitlesOfParts>
    <vt:vector size="36" baseType="lpstr">
      <vt:lpstr/>
      <vt:lpstr>Chapter 1: Introduction</vt:lpstr>
      <vt:lpstr>    1.1 Concise Background</vt:lpstr>
      <vt:lpstr>    1.2 Research Aims, Objectives, and Questions</vt:lpstr>
      <vt:lpstr>        1.2.1 Aim</vt:lpstr>
      <vt:lpstr>        1.2.2 Objectives</vt:lpstr>
      <vt:lpstr>        1.2.3 Questions</vt:lpstr>
      <vt:lpstr>    1.3 Overview of the Case Study</vt:lpstr>
      <vt:lpstr>        1.3.1 Highlighting the Hotel Brand</vt:lpstr>
      <vt:lpstr>        1.3.2 Location</vt:lpstr>
      <vt:lpstr>    1.4 Key Theme of Topic</vt:lpstr>
      <vt:lpstr>Chapter 2: Literature Review</vt:lpstr>
      <vt:lpstr>    2.1 Introduction</vt:lpstr>
      <vt:lpstr>    2.2 Influence of Employee Training on Guest Satisfaction at IBIS Hotel Northampt</vt:lpstr>
      <vt:lpstr>    2.3 What Training-Related Issues Affect Service Quality and Guest Experiences?</vt:lpstr>
      <vt:lpstr>    2.4 How can Training Practices be Improved to Enhance Guest Satisfaction?</vt:lpstr>
      <vt:lpstr>    2.5 Analysis Using PESTEL and SWOT</vt:lpstr>
      <vt:lpstr>    2.6 Theoretical / Conceptual Framework</vt:lpstr>
      <vt:lpstr>    2.7 Literature Gap</vt:lpstr>
      <vt:lpstr>Chapter 3: Methods</vt:lpstr>
      <vt:lpstr>    3.1 Overview of the Case Study</vt:lpstr>
      <vt:lpstr>    3.2 Methodological Approach</vt:lpstr>
      <vt:lpstr>    3.3 Advantages, Limitations and Associated Techniques</vt:lpstr>
      <vt:lpstr>    3.4 Other Significant Methods Employed – Relevance and Application</vt:lpstr>
      <vt:lpstr>Chapter 4: Findings and Discussion</vt:lpstr>
      <vt:lpstr>    4.1 Introduction to Findings</vt:lpstr>
      <vt:lpstr>    4.2 Findings and Results</vt:lpstr>
      <vt:lpstr>        4.2.1 Primary Interview Analysis</vt:lpstr>
      <vt:lpstr>        4.2.2 Secondary Qualitative Thematic Analysis</vt:lpstr>
      <vt:lpstr>    4.3 Introduction to Discussion</vt:lpstr>
      <vt:lpstr>    4.4 Interpret and Analyse the Research Findings</vt:lpstr>
      <vt:lpstr>        4.4.1 Addressing the Research Relevance and Exploring Implications</vt:lpstr>
      <vt:lpstr>Chapter 5: Conclusion and Recommendations</vt:lpstr>
      <vt:lpstr>    5.1 Conclusion</vt:lpstr>
      <vt:lpstr>    5.2 Recommendations</vt:lpstr>
      <vt:lpstr>References</vt:lpstr>
    </vt:vector>
  </TitlesOfParts>
  <Company/>
  <LinksUpToDate>false</LinksUpToDate>
  <CharactersWithSpaces>87086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2211131@student.uwtsd.ac.uk</dc:creator>
  <cp:lastModifiedBy>Sebastian Piotr Garbaty (2211131)</cp:lastModifiedBy>
  <cp:revision>12</cp:revision>
  <dcterms:created xsi:type="dcterms:W3CDTF">2026-02-03T16:07:00Z</dcterms:created>
  <dcterms:modified xsi:type="dcterms:W3CDTF">2026-02-03T16:30:00Z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db96aa31-6865-4fe2-b2dc-4cbce6739952</vt:lpwstr>
  </property>
</Properties>
</file>