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A66AC" w:themeColor="accent1"/>
        </w:rPr>
        <w:id w:val="1852841854"/>
        <w:docPartObj>
          <w:docPartGallery w:val="Cover Pages"/>
          <w:docPartUnique/>
        </w:docPartObj>
      </w:sdtPr>
      <w:sdtEndPr>
        <w:rPr>
          <w:color w:val="auto"/>
        </w:rPr>
      </w:sdtEndPr>
      <w:sdtContent>
        <w:p w14:paraId="61284313" w14:textId="6141DFEE" w:rsidR="00E5135F" w:rsidRDefault="00E5135F">
          <w:pPr>
            <w:pStyle w:val="NoSpacing"/>
            <w:spacing w:before="1540" w:after="240"/>
            <w:jc w:val="center"/>
            <w:rPr>
              <w:color w:val="4A66AC" w:themeColor="accent1"/>
            </w:rPr>
          </w:pPr>
          <w:r>
            <w:rPr>
              <w:noProof/>
              <w:color w:val="4A66AC" w:themeColor="accent1"/>
            </w:rPr>
            <w:drawing>
              <wp:inline distT="0" distB="0" distL="0" distR="0" wp14:anchorId="116AD03E" wp14:editId="49C3896E">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0A222D7" w14:textId="07A083EB" w:rsidR="00E5135F" w:rsidRDefault="00E5135F" w:rsidP="00E5135F">
          <w:pPr>
            <w:pStyle w:val="NoSpacing"/>
            <w:pBdr>
              <w:top w:val="single" w:sz="6" w:space="6" w:color="4A66AC" w:themeColor="accent1"/>
              <w:bottom w:val="single" w:sz="6" w:space="6" w:color="4A66AC" w:themeColor="accent1"/>
            </w:pBdr>
            <w:spacing w:after="240"/>
            <w:jc w:val="center"/>
            <w:rPr>
              <w:rFonts w:asciiTheme="majorHAnsi" w:eastAsiaTheme="majorEastAsia" w:hAnsiTheme="majorHAnsi" w:cstheme="majorBidi"/>
              <w:caps/>
              <w:color w:val="4A66AC" w:themeColor="accent1"/>
              <w:sz w:val="80"/>
              <w:szCs w:val="80"/>
            </w:rPr>
          </w:pPr>
          <w:r w:rsidRPr="00E5135F">
            <w:rPr>
              <w:rFonts w:asciiTheme="majorHAnsi" w:eastAsiaTheme="majorEastAsia" w:hAnsiTheme="majorHAnsi" w:cstheme="majorBidi"/>
              <w:caps/>
              <w:color w:val="4A66AC" w:themeColor="accent1"/>
              <w:sz w:val="80"/>
              <w:szCs w:val="80"/>
            </w:rPr>
            <w:t>The impact of social isolation on the mental health of elderly people.</w:t>
          </w:r>
        </w:p>
        <w:p w14:paraId="471F845F" w14:textId="549CF968" w:rsidR="00E5135F" w:rsidRPr="001F24EC" w:rsidRDefault="001F24EC" w:rsidP="001F24EC">
          <w:pPr>
            <w:pStyle w:val="NoSpacing"/>
            <w:rPr>
              <w:rFonts w:ascii="Arial" w:hAnsi="Arial" w:cs="Arial"/>
              <w:color w:val="4A66AC" w:themeColor="accent1"/>
              <w:sz w:val="28"/>
              <w:szCs w:val="28"/>
            </w:rPr>
          </w:pPr>
          <w:r w:rsidRPr="001F24EC">
            <w:rPr>
              <w:rFonts w:ascii="Arial" w:hAnsi="Arial" w:cs="Arial"/>
              <w:color w:val="4A66AC" w:themeColor="accent1"/>
              <w:sz w:val="28"/>
              <w:szCs w:val="28"/>
            </w:rPr>
            <w:t>Student name: Costel Ionel Bordea</w:t>
          </w:r>
        </w:p>
        <w:p w14:paraId="59C795D2" w14:textId="7769A6F0" w:rsidR="001F24EC" w:rsidRDefault="001F24EC" w:rsidP="001F24EC">
          <w:pPr>
            <w:pStyle w:val="NoSpacing"/>
            <w:rPr>
              <w:rFonts w:ascii="Arial" w:hAnsi="Arial" w:cs="Arial"/>
              <w:color w:val="4A66AC" w:themeColor="accent1"/>
              <w:sz w:val="28"/>
              <w:szCs w:val="28"/>
            </w:rPr>
          </w:pPr>
          <w:r w:rsidRPr="001F24EC">
            <w:rPr>
              <w:rFonts w:ascii="Arial" w:hAnsi="Arial" w:cs="Arial"/>
              <w:color w:val="4A66AC" w:themeColor="accent1"/>
              <w:sz w:val="28"/>
              <w:szCs w:val="28"/>
            </w:rPr>
            <w:t xml:space="preserve">Module: </w:t>
          </w:r>
          <w:r w:rsidRPr="001F24EC">
            <w:rPr>
              <w:rFonts w:ascii="Arial" w:hAnsi="Arial" w:cs="Arial"/>
              <w:color w:val="4A66AC" w:themeColor="accent1"/>
              <w:sz w:val="28"/>
              <w:szCs w:val="28"/>
            </w:rPr>
            <w:t>Introduction to Research</w:t>
          </w:r>
          <w:r w:rsidRPr="001F24EC">
            <w:rPr>
              <w:rFonts w:ascii="Arial" w:hAnsi="Arial" w:cs="Arial"/>
              <w:color w:val="4A66AC" w:themeColor="accent1"/>
              <w:sz w:val="28"/>
              <w:szCs w:val="28"/>
            </w:rPr>
            <w:br/>
          </w:r>
          <w:proofErr w:type="spellStart"/>
          <w:r w:rsidRPr="001F24EC">
            <w:rPr>
              <w:rFonts w:ascii="Arial" w:hAnsi="Arial" w:cs="Arial"/>
              <w:color w:val="4A66AC" w:themeColor="accent1"/>
              <w:sz w:val="28"/>
              <w:szCs w:val="28"/>
            </w:rPr>
            <w:t>Stufent</w:t>
          </w:r>
          <w:proofErr w:type="spellEnd"/>
          <w:r w:rsidRPr="001F24EC">
            <w:rPr>
              <w:rFonts w:ascii="Arial" w:hAnsi="Arial" w:cs="Arial"/>
              <w:color w:val="4A66AC" w:themeColor="accent1"/>
              <w:sz w:val="28"/>
              <w:szCs w:val="28"/>
            </w:rPr>
            <w:t xml:space="preserve"> ID: 2133346</w:t>
          </w:r>
          <w:r w:rsidRPr="001F24EC">
            <w:rPr>
              <w:rFonts w:ascii="Arial" w:hAnsi="Arial" w:cs="Arial"/>
              <w:color w:val="4A66AC" w:themeColor="accent1"/>
              <w:sz w:val="28"/>
              <w:szCs w:val="28"/>
            </w:rPr>
            <w:br/>
            <w:t xml:space="preserve">Lecturer: </w:t>
          </w:r>
          <w:r w:rsidRPr="001F24EC">
            <w:rPr>
              <w:rFonts w:ascii="Arial" w:hAnsi="Arial" w:cs="Arial"/>
              <w:color w:val="4A66AC" w:themeColor="accent1"/>
              <w:sz w:val="28"/>
              <w:szCs w:val="28"/>
            </w:rPr>
            <w:t>Raheela Shaikh</w:t>
          </w:r>
        </w:p>
        <w:p w14:paraId="15F5A386" w14:textId="77777777" w:rsidR="001F24EC" w:rsidRDefault="001F24EC" w:rsidP="001F24EC">
          <w:pPr>
            <w:pStyle w:val="NoSpacing"/>
            <w:rPr>
              <w:rFonts w:ascii="Arial" w:hAnsi="Arial" w:cs="Arial"/>
              <w:color w:val="4A66AC" w:themeColor="accent1"/>
              <w:sz w:val="28"/>
              <w:szCs w:val="28"/>
            </w:rPr>
          </w:pPr>
        </w:p>
        <w:p w14:paraId="0794B692" w14:textId="1F87521D" w:rsidR="001F24EC" w:rsidRPr="001F24EC" w:rsidRDefault="001F24EC" w:rsidP="001F24EC">
          <w:pPr>
            <w:pStyle w:val="NoSpacing"/>
            <w:jc w:val="center"/>
            <w:rPr>
              <w:rFonts w:ascii="Arial" w:hAnsi="Arial" w:cs="Arial"/>
              <w:color w:val="4A66AC" w:themeColor="accent1"/>
              <w:sz w:val="32"/>
              <w:szCs w:val="32"/>
            </w:rPr>
          </w:pPr>
          <w:r w:rsidRPr="001F24EC">
            <w:rPr>
              <w:rFonts w:ascii="Arial" w:hAnsi="Arial" w:cs="Arial"/>
              <w:color w:val="4A66AC" w:themeColor="accent1"/>
              <w:sz w:val="32"/>
              <w:szCs w:val="32"/>
            </w:rPr>
            <w:t>Assessment 1 – Literature Review</w:t>
          </w:r>
        </w:p>
        <w:p w14:paraId="1F260A6E" w14:textId="0F99295D" w:rsidR="00E5135F" w:rsidRDefault="00E5135F">
          <w:pPr>
            <w:pStyle w:val="NoSpacing"/>
            <w:spacing w:before="480"/>
            <w:jc w:val="center"/>
            <w:rPr>
              <w:color w:val="4A66AC" w:themeColor="accent1"/>
            </w:rPr>
          </w:pPr>
          <w:r>
            <w:rPr>
              <w:noProof/>
              <w:color w:val="4A66AC" w:themeColor="accent1"/>
            </w:rPr>
            <w:drawing>
              <wp:inline distT="0" distB="0" distL="0" distR="0" wp14:anchorId="4EBFE53B" wp14:editId="01D48C1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C71718" w14:textId="240E9C64" w:rsidR="00E5135F" w:rsidRDefault="00E5135F">
          <w:pPr>
            <w:rPr>
              <w:rFonts w:ascii="Arial" w:eastAsiaTheme="majorEastAsia" w:hAnsi="Arial" w:cstheme="majorBidi"/>
              <w:b/>
              <w:color w:val="000000" w:themeColor="text1"/>
              <w:sz w:val="36"/>
              <w:szCs w:val="36"/>
            </w:rPr>
          </w:pPr>
          <w:r>
            <w:br w:type="page"/>
          </w:r>
        </w:p>
      </w:sdtContent>
    </w:sdt>
    <w:sdt>
      <w:sdtPr>
        <w:id w:val="1377274166"/>
        <w:docPartObj>
          <w:docPartGallery w:val="Table of Contents"/>
          <w:docPartUnique/>
        </w:docPartObj>
      </w:sdtPr>
      <w:sdtEndPr>
        <w:rPr>
          <w:rFonts w:asciiTheme="minorHAnsi" w:eastAsiaTheme="minorHAnsi" w:hAnsiTheme="minorHAnsi" w:cstheme="minorBidi"/>
          <w:bCs/>
          <w:noProof/>
          <w:color w:val="auto"/>
          <w:sz w:val="22"/>
          <w:szCs w:val="22"/>
        </w:rPr>
      </w:sdtEndPr>
      <w:sdtContent>
        <w:p w14:paraId="01361FDA" w14:textId="532B50C9" w:rsidR="00E5135F" w:rsidRPr="00ED111E" w:rsidRDefault="00E5135F">
          <w:pPr>
            <w:pStyle w:val="TOCHeading"/>
            <w:rPr>
              <w:rFonts w:cs="Arial"/>
              <w:sz w:val="24"/>
              <w:szCs w:val="24"/>
            </w:rPr>
          </w:pPr>
          <w:r w:rsidRPr="00ED111E">
            <w:rPr>
              <w:rFonts w:cs="Arial"/>
              <w:sz w:val="24"/>
              <w:szCs w:val="24"/>
            </w:rPr>
            <w:t>Table of Contents</w:t>
          </w:r>
        </w:p>
        <w:p w14:paraId="5D1D6857" w14:textId="1DB74B22"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r w:rsidRPr="00ED111E">
            <w:rPr>
              <w:rFonts w:ascii="Arial" w:hAnsi="Arial" w:cs="Arial"/>
              <w:sz w:val="24"/>
              <w:szCs w:val="24"/>
            </w:rPr>
            <w:fldChar w:fldCharType="begin"/>
          </w:r>
          <w:r w:rsidRPr="00ED111E">
            <w:rPr>
              <w:rFonts w:ascii="Arial" w:hAnsi="Arial" w:cs="Arial"/>
              <w:sz w:val="24"/>
              <w:szCs w:val="24"/>
            </w:rPr>
            <w:instrText xml:space="preserve"> TOC \o "1-3" \h \z \u </w:instrText>
          </w:r>
          <w:r w:rsidRPr="00ED111E">
            <w:rPr>
              <w:rFonts w:ascii="Arial" w:hAnsi="Arial" w:cs="Arial"/>
              <w:sz w:val="24"/>
              <w:szCs w:val="24"/>
            </w:rPr>
            <w:fldChar w:fldCharType="separate"/>
          </w:r>
          <w:hyperlink w:anchor="_Toc150360449" w:history="1">
            <w:r w:rsidRPr="00ED111E">
              <w:rPr>
                <w:rStyle w:val="Hyperlink"/>
                <w:rFonts w:ascii="Arial" w:hAnsi="Arial" w:cs="Arial"/>
                <w:noProof/>
                <w:sz w:val="24"/>
                <w:szCs w:val="24"/>
              </w:rPr>
              <w:t>Abstract</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_Toc150360449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2</w:t>
            </w:r>
            <w:r w:rsidRPr="00ED111E">
              <w:rPr>
                <w:rFonts w:ascii="Arial" w:hAnsi="Arial" w:cs="Arial"/>
                <w:noProof/>
                <w:webHidden/>
                <w:sz w:val="24"/>
                <w:szCs w:val="24"/>
              </w:rPr>
              <w:fldChar w:fldCharType="end"/>
            </w:r>
          </w:hyperlink>
        </w:p>
        <w:p w14:paraId="4C38A766" w14:textId="360D5F23"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50" w:history="1">
            <w:r w:rsidRPr="00ED111E">
              <w:rPr>
                <w:rStyle w:val="Hyperlink"/>
                <w:rFonts w:ascii="Arial" w:hAnsi="Arial" w:cs="Arial"/>
                <w:noProof/>
                <w:sz w:val="24"/>
                <w:szCs w:val="24"/>
              </w:rPr>
              <w:t>Introduction</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_Toc150360450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2</w:t>
            </w:r>
            <w:r w:rsidRPr="00ED111E">
              <w:rPr>
                <w:rFonts w:ascii="Arial" w:hAnsi="Arial" w:cs="Arial"/>
                <w:noProof/>
                <w:webHidden/>
                <w:sz w:val="24"/>
                <w:szCs w:val="24"/>
              </w:rPr>
              <w:fldChar w:fldCharType="end"/>
            </w:r>
          </w:hyperlink>
        </w:p>
        <w:p w14:paraId="347ACD12" w14:textId="51F87BF9"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51" w:history="1">
            <w:r w:rsidRPr="00ED111E">
              <w:rPr>
                <w:rStyle w:val="Hyperlink"/>
                <w:rFonts w:ascii="Arial" w:hAnsi="Arial" w:cs="Arial"/>
                <w:noProof/>
                <w:sz w:val="24"/>
                <w:szCs w:val="24"/>
              </w:rPr>
              <w:t>Background Information and Justification for the Choice of Topic</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_Toc150360451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3</w:t>
            </w:r>
            <w:r w:rsidRPr="00ED111E">
              <w:rPr>
                <w:rFonts w:ascii="Arial" w:hAnsi="Arial" w:cs="Arial"/>
                <w:noProof/>
                <w:webHidden/>
                <w:sz w:val="24"/>
                <w:szCs w:val="24"/>
              </w:rPr>
              <w:fldChar w:fldCharType="end"/>
            </w:r>
          </w:hyperlink>
        </w:p>
        <w:p w14:paraId="6619FD49" w14:textId="0135F8A4"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52" w:history="1">
            <w:r w:rsidRPr="00ED111E">
              <w:rPr>
                <w:rStyle w:val="Hyperlink"/>
                <w:rFonts w:ascii="Arial" w:hAnsi="Arial" w:cs="Arial"/>
                <w:noProof/>
                <w:sz w:val="24"/>
                <w:szCs w:val="24"/>
              </w:rPr>
              <w:t>Demographic Evolution and the Increase in the Elderly Population</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_Toc150360452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3</w:t>
            </w:r>
            <w:r w:rsidRPr="00ED111E">
              <w:rPr>
                <w:rFonts w:ascii="Arial" w:hAnsi="Arial" w:cs="Arial"/>
                <w:noProof/>
                <w:webHidden/>
                <w:sz w:val="24"/>
                <w:szCs w:val="24"/>
              </w:rPr>
              <w:fldChar w:fldCharType="end"/>
            </w:r>
          </w:hyperlink>
        </w:p>
        <w:p w14:paraId="0E16B9E1" w14:textId="531A1394"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53" w:history="1">
            <w:r w:rsidRPr="00ED111E">
              <w:rPr>
                <w:rStyle w:val="Hyperlink"/>
                <w:rFonts w:ascii="Arial" w:hAnsi="Arial" w:cs="Arial"/>
                <w:noProof/>
                <w:sz w:val="24"/>
                <w:szCs w:val="24"/>
                <w:lang w:val="en-US"/>
              </w:rPr>
              <w:t>The Significance of Social Isolation, in the Global Setting. The Need to Investigate Its Effects.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_Toc150360453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4</w:t>
            </w:r>
            <w:r w:rsidRPr="00ED111E">
              <w:rPr>
                <w:rFonts w:ascii="Arial" w:hAnsi="Arial" w:cs="Arial"/>
                <w:noProof/>
                <w:webHidden/>
                <w:sz w:val="24"/>
                <w:szCs w:val="24"/>
              </w:rPr>
              <w:fldChar w:fldCharType="end"/>
            </w:r>
          </w:hyperlink>
        </w:p>
        <w:p w14:paraId="18E5B6D8" w14:textId="571B29DC"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54" w:history="1">
            <w:r w:rsidRPr="00ED111E">
              <w:rPr>
                <w:rStyle w:val="Hyperlink"/>
                <w:rFonts w:ascii="Arial" w:hAnsi="Arial" w:cs="Arial"/>
                <w:noProof/>
                <w:sz w:val="24"/>
                <w:szCs w:val="24"/>
                <w:lang w:val="en-US"/>
              </w:rPr>
              <w:t>Methodology and Methods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_Toc150360454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5</w:t>
            </w:r>
            <w:r w:rsidRPr="00ED111E">
              <w:rPr>
                <w:rFonts w:ascii="Arial" w:hAnsi="Arial" w:cs="Arial"/>
                <w:noProof/>
                <w:webHidden/>
                <w:sz w:val="24"/>
                <w:szCs w:val="24"/>
              </w:rPr>
              <w:fldChar w:fldCharType="end"/>
            </w:r>
          </w:hyperlink>
        </w:p>
        <w:p w14:paraId="3FA44899" w14:textId="517B5C5B"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55" w:history="1">
            <w:r w:rsidRPr="00ED111E">
              <w:rPr>
                <w:rStyle w:val="Hyperlink"/>
                <w:rFonts w:ascii="Arial" w:hAnsi="Arial" w:cs="Arial"/>
                <w:noProof/>
                <w:sz w:val="24"/>
                <w:szCs w:val="24"/>
                <w:lang w:val="en-US"/>
              </w:rPr>
              <w:t>Description of the literature selection process: databases used, keywords, inclusion/exclusion criteria.</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_Toc150360455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5</w:t>
            </w:r>
            <w:r w:rsidRPr="00ED111E">
              <w:rPr>
                <w:rFonts w:ascii="Arial" w:hAnsi="Arial" w:cs="Arial"/>
                <w:noProof/>
                <w:webHidden/>
                <w:sz w:val="24"/>
                <w:szCs w:val="24"/>
              </w:rPr>
              <w:fldChar w:fldCharType="end"/>
            </w:r>
          </w:hyperlink>
        </w:p>
        <w:p w14:paraId="1C81DE0A" w14:textId="125C9879"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56" w:history="1">
            <w:r w:rsidRPr="00ED111E">
              <w:rPr>
                <w:rStyle w:val="Hyperlink"/>
                <w:rFonts w:ascii="Arial" w:hAnsi="Arial" w:cs="Arial"/>
                <w:noProof/>
                <w:sz w:val="24"/>
                <w:szCs w:val="24"/>
                <w:lang w:val="en-US"/>
              </w:rPr>
              <w:t>The article selection process.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_Toc150360456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5</w:t>
            </w:r>
            <w:r w:rsidRPr="00ED111E">
              <w:rPr>
                <w:rFonts w:ascii="Arial" w:hAnsi="Arial" w:cs="Arial"/>
                <w:noProof/>
                <w:webHidden/>
                <w:sz w:val="24"/>
                <w:szCs w:val="24"/>
              </w:rPr>
              <w:fldChar w:fldCharType="end"/>
            </w:r>
          </w:hyperlink>
        </w:p>
        <w:p w14:paraId="3D2FF1E9" w14:textId="37DFECBD"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57" w:history="1">
            <w:r w:rsidRPr="00ED111E">
              <w:rPr>
                <w:rStyle w:val="Hyperlink"/>
                <w:rFonts w:ascii="Arial" w:hAnsi="Arial" w:cs="Arial"/>
                <w:noProof/>
                <w:sz w:val="24"/>
                <w:szCs w:val="24"/>
                <w:lang w:val="en-US"/>
              </w:rPr>
              <w:t>Results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_Toc150360457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7</w:t>
            </w:r>
            <w:r w:rsidRPr="00ED111E">
              <w:rPr>
                <w:rFonts w:ascii="Arial" w:hAnsi="Arial" w:cs="Arial"/>
                <w:noProof/>
                <w:webHidden/>
                <w:sz w:val="24"/>
                <w:szCs w:val="24"/>
              </w:rPr>
              <w:fldChar w:fldCharType="end"/>
            </w:r>
          </w:hyperlink>
        </w:p>
        <w:p w14:paraId="73604E09" w14:textId="585BD72C"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58" w:history="1">
            <w:r w:rsidRPr="00ED111E">
              <w:rPr>
                <w:rStyle w:val="Hyperlink"/>
                <w:rFonts w:ascii="Arial" w:hAnsi="Arial" w:cs="Arial"/>
                <w:noProof/>
                <w:sz w:val="24"/>
                <w:szCs w:val="24"/>
                <w:lang w:val="en-US"/>
              </w:rPr>
              <w:t>Discussions and Findings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_Toc150360458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8</w:t>
            </w:r>
            <w:r w:rsidRPr="00ED111E">
              <w:rPr>
                <w:rFonts w:ascii="Arial" w:hAnsi="Arial" w:cs="Arial"/>
                <w:noProof/>
                <w:webHidden/>
                <w:sz w:val="24"/>
                <w:szCs w:val="24"/>
              </w:rPr>
              <w:fldChar w:fldCharType="end"/>
            </w:r>
          </w:hyperlink>
        </w:p>
        <w:p w14:paraId="509E99AB" w14:textId="6D6E6E94"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59" w:history="1">
            <w:r w:rsidRPr="00ED111E">
              <w:rPr>
                <w:rStyle w:val="Hyperlink"/>
                <w:rFonts w:ascii="Arial" w:hAnsi="Arial" w:cs="Arial"/>
                <w:noProof/>
                <w:sz w:val="24"/>
                <w:szCs w:val="24"/>
                <w:lang w:val="en-US"/>
              </w:rPr>
              <w:t>Prevalence of Social Isolation among the Elderly</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_Toc150360459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8</w:t>
            </w:r>
            <w:r w:rsidRPr="00ED111E">
              <w:rPr>
                <w:rFonts w:ascii="Arial" w:hAnsi="Arial" w:cs="Arial"/>
                <w:noProof/>
                <w:webHidden/>
                <w:sz w:val="24"/>
                <w:szCs w:val="24"/>
              </w:rPr>
              <w:fldChar w:fldCharType="end"/>
            </w:r>
          </w:hyperlink>
        </w:p>
        <w:p w14:paraId="6F7A0C43" w14:textId="306FE26F"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60" w:history="1">
            <w:r w:rsidRPr="00ED111E">
              <w:rPr>
                <w:rStyle w:val="Hyperlink"/>
                <w:rFonts w:ascii="Arial" w:hAnsi="Arial" w:cs="Arial"/>
                <w:noProof/>
                <w:sz w:val="24"/>
                <w:szCs w:val="24"/>
                <w:lang w:val="en-US"/>
              </w:rPr>
              <w:t>Psychological and Social Mechanisms Leading to Isolation</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_Toc150360460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9</w:t>
            </w:r>
            <w:r w:rsidRPr="00ED111E">
              <w:rPr>
                <w:rFonts w:ascii="Arial" w:hAnsi="Arial" w:cs="Arial"/>
                <w:noProof/>
                <w:webHidden/>
                <w:sz w:val="24"/>
                <w:szCs w:val="24"/>
              </w:rPr>
              <w:fldChar w:fldCharType="end"/>
            </w:r>
          </w:hyperlink>
        </w:p>
        <w:p w14:paraId="383549B2" w14:textId="132BCEB8" w:rsidR="00E5135F" w:rsidRPr="00ED111E" w:rsidRDefault="00E5135F">
          <w:pPr>
            <w:pStyle w:val="TOC2"/>
            <w:tabs>
              <w:tab w:val="right" w:leader="dot" w:pos="9016"/>
            </w:tabs>
            <w:rPr>
              <w:rFonts w:ascii="Arial" w:eastAsiaTheme="minorEastAsia" w:hAnsi="Arial" w:cs="Arial"/>
              <w:noProof/>
              <w:kern w:val="2"/>
              <w:sz w:val="24"/>
              <w:szCs w:val="24"/>
              <w:lang w:eastAsia="en-GB"/>
              <w14:ligatures w14:val="standardContextual"/>
            </w:rPr>
          </w:pPr>
          <w:hyperlink w:anchor="_Toc150360461" w:history="1">
            <w:r w:rsidRPr="00ED111E">
              <w:rPr>
                <w:rStyle w:val="Hyperlink"/>
                <w:rFonts w:ascii="Arial" w:hAnsi="Arial" w:cs="Arial"/>
                <w:noProof/>
                <w:sz w:val="24"/>
                <w:szCs w:val="24"/>
                <w:lang w:val="en-US"/>
              </w:rPr>
              <w:t>Strategies and Interventions to Combat Social Isolation</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_Toc150360461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10</w:t>
            </w:r>
            <w:r w:rsidRPr="00ED111E">
              <w:rPr>
                <w:rFonts w:ascii="Arial" w:hAnsi="Arial" w:cs="Arial"/>
                <w:noProof/>
                <w:webHidden/>
                <w:sz w:val="24"/>
                <w:szCs w:val="24"/>
              </w:rPr>
              <w:fldChar w:fldCharType="end"/>
            </w:r>
          </w:hyperlink>
        </w:p>
        <w:p w14:paraId="6F59061B" w14:textId="0C090B67"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62" w:history="1">
            <w:r w:rsidRPr="00ED111E">
              <w:rPr>
                <w:rStyle w:val="Hyperlink"/>
                <w:rFonts w:ascii="Arial" w:hAnsi="Arial" w:cs="Arial"/>
                <w:noProof/>
                <w:sz w:val="24"/>
                <w:szCs w:val="24"/>
                <w:lang w:val="en-US"/>
              </w:rPr>
              <w:t>Conclusions and Recommendations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_Toc150360462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11</w:t>
            </w:r>
            <w:r w:rsidRPr="00ED111E">
              <w:rPr>
                <w:rFonts w:ascii="Arial" w:hAnsi="Arial" w:cs="Arial"/>
                <w:noProof/>
                <w:webHidden/>
                <w:sz w:val="24"/>
                <w:szCs w:val="24"/>
              </w:rPr>
              <w:fldChar w:fldCharType="end"/>
            </w:r>
          </w:hyperlink>
        </w:p>
        <w:p w14:paraId="454C2ED9" w14:textId="74D1D533" w:rsidR="00E5135F" w:rsidRPr="00ED111E" w:rsidRDefault="00E5135F">
          <w:pPr>
            <w:pStyle w:val="TOC1"/>
            <w:tabs>
              <w:tab w:val="right" w:leader="dot" w:pos="9016"/>
            </w:tabs>
            <w:rPr>
              <w:rFonts w:ascii="Arial" w:eastAsiaTheme="minorEastAsia" w:hAnsi="Arial" w:cs="Arial"/>
              <w:noProof/>
              <w:kern w:val="2"/>
              <w:sz w:val="24"/>
              <w:szCs w:val="24"/>
              <w:lang w:eastAsia="en-GB"/>
              <w14:ligatures w14:val="standardContextual"/>
            </w:rPr>
          </w:pPr>
          <w:hyperlink w:anchor="_Toc150360463" w:history="1">
            <w:r w:rsidRPr="00ED111E">
              <w:rPr>
                <w:rStyle w:val="Hyperlink"/>
                <w:rFonts w:ascii="Arial" w:hAnsi="Arial" w:cs="Arial"/>
                <w:noProof/>
                <w:sz w:val="24"/>
                <w:szCs w:val="24"/>
                <w:lang w:val="en-US"/>
              </w:rPr>
              <w:t>References</w:t>
            </w:r>
            <w:r w:rsidRPr="00ED111E">
              <w:rPr>
                <w:rFonts w:ascii="Arial" w:hAnsi="Arial" w:cs="Arial"/>
                <w:noProof/>
                <w:webHidden/>
                <w:sz w:val="24"/>
                <w:szCs w:val="24"/>
              </w:rPr>
              <w:tab/>
            </w:r>
            <w:r w:rsidRPr="00ED111E">
              <w:rPr>
                <w:rFonts w:ascii="Arial" w:hAnsi="Arial" w:cs="Arial"/>
                <w:noProof/>
                <w:webHidden/>
                <w:sz w:val="24"/>
                <w:szCs w:val="24"/>
              </w:rPr>
              <w:fldChar w:fldCharType="begin"/>
            </w:r>
            <w:r w:rsidRPr="00ED111E">
              <w:rPr>
                <w:rFonts w:ascii="Arial" w:hAnsi="Arial" w:cs="Arial"/>
                <w:noProof/>
                <w:webHidden/>
                <w:sz w:val="24"/>
                <w:szCs w:val="24"/>
              </w:rPr>
              <w:instrText xml:space="preserve"> PAGEREF _Toc150360463 \h </w:instrText>
            </w:r>
            <w:r w:rsidRPr="00ED111E">
              <w:rPr>
                <w:rFonts w:ascii="Arial" w:hAnsi="Arial" w:cs="Arial"/>
                <w:noProof/>
                <w:webHidden/>
                <w:sz w:val="24"/>
                <w:szCs w:val="24"/>
              </w:rPr>
            </w:r>
            <w:r w:rsidRPr="00ED111E">
              <w:rPr>
                <w:rFonts w:ascii="Arial" w:hAnsi="Arial" w:cs="Arial"/>
                <w:noProof/>
                <w:webHidden/>
                <w:sz w:val="24"/>
                <w:szCs w:val="24"/>
              </w:rPr>
              <w:fldChar w:fldCharType="separate"/>
            </w:r>
            <w:r w:rsidR="006F08F8">
              <w:rPr>
                <w:rFonts w:ascii="Arial" w:hAnsi="Arial" w:cs="Arial"/>
                <w:noProof/>
                <w:webHidden/>
                <w:sz w:val="24"/>
                <w:szCs w:val="24"/>
              </w:rPr>
              <w:t>12</w:t>
            </w:r>
            <w:r w:rsidRPr="00ED111E">
              <w:rPr>
                <w:rFonts w:ascii="Arial" w:hAnsi="Arial" w:cs="Arial"/>
                <w:noProof/>
                <w:webHidden/>
                <w:sz w:val="24"/>
                <w:szCs w:val="24"/>
              </w:rPr>
              <w:fldChar w:fldCharType="end"/>
            </w:r>
          </w:hyperlink>
        </w:p>
        <w:p w14:paraId="14708DBE" w14:textId="22D2EC78" w:rsidR="00E5135F" w:rsidRDefault="00E5135F">
          <w:r w:rsidRPr="00ED111E">
            <w:rPr>
              <w:rFonts w:ascii="Arial" w:hAnsi="Arial" w:cs="Arial"/>
              <w:b/>
              <w:bCs/>
              <w:noProof/>
              <w:sz w:val="24"/>
              <w:szCs w:val="24"/>
            </w:rPr>
            <w:fldChar w:fldCharType="end"/>
          </w:r>
        </w:p>
      </w:sdtContent>
    </w:sdt>
    <w:p w14:paraId="7E4FFD77" w14:textId="77777777" w:rsidR="00E5135F" w:rsidRDefault="00E5135F" w:rsidP="000C0642">
      <w:pPr>
        <w:spacing w:line="360" w:lineRule="auto"/>
        <w:jc w:val="both"/>
        <w:rPr>
          <w:rStyle w:val="Heading1Char"/>
        </w:rPr>
      </w:pPr>
    </w:p>
    <w:p w14:paraId="03F8F75B" w14:textId="77777777" w:rsidR="00E5135F" w:rsidRDefault="00E5135F">
      <w:pPr>
        <w:rPr>
          <w:rStyle w:val="Heading1Char"/>
        </w:rPr>
      </w:pPr>
      <w:r>
        <w:rPr>
          <w:rStyle w:val="Heading1Char"/>
        </w:rPr>
        <w:br w:type="page"/>
      </w:r>
    </w:p>
    <w:p w14:paraId="00FAB0BC" w14:textId="25902C73" w:rsidR="00D33180" w:rsidRPr="000C0642" w:rsidRDefault="00D33180" w:rsidP="000C0642">
      <w:pPr>
        <w:spacing w:line="360" w:lineRule="auto"/>
        <w:jc w:val="both"/>
        <w:rPr>
          <w:rFonts w:ascii="Arial" w:hAnsi="Arial" w:cs="Arial"/>
          <w:lang w:val="en-US"/>
        </w:rPr>
      </w:pPr>
      <w:bookmarkStart w:id="0" w:name="_Toc150360449"/>
      <w:r w:rsidRPr="000C0642">
        <w:rPr>
          <w:rStyle w:val="Heading1Char"/>
        </w:rPr>
        <w:lastRenderedPageBreak/>
        <w:t>Abstract</w:t>
      </w:r>
      <w:bookmarkEnd w:id="0"/>
      <w:r w:rsidRPr="000C0642">
        <w:rPr>
          <w:rFonts w:ascii="Arial" w:hAnsi="Arial" w:cs="Arial"/>
          <w:lang w:val="en-US"/>
        </w:rPr>
        <w:br/>
      </w:r>
      <w:r w:rsidRPr="000C0642">
        <w:rPr>
          <w:rFonts w:ascii="Arial" w:hAnsi="Arial" w:cs="Arial"/>
          <w:lang w:val="en-US"/>
        </w:rPr>
        <w:br/>
      </w:r>
      <w:r w:rsidRPr="000C0642">
        <w:rPr>
          <w:rFonts w:ascii="Arial" w:hAnsi="Arial" w:cs="Arial"/>
          <w:lang w:val="en-US"/>
        </w:rPr>
        <w:t xml:space="preserve">The acknowledgment of the impact of isolation on the mental health of older adults has gained recognition in scholarly research. A study conducted by Hawkley and Cacioppo (2010) highlights that social isolation </w:t>
      </w:r>
      <w:r w:rsidR="00ED111E" w:rsidRPr="000C0642">
        <w:rPr>
          <w:rFonts w:ascii="Arial" w:hAnsi="Arial" w:cs="Arial"/>
          <w:lang w:val="en-US"/>
        </w:rPr>
        <w:t>does not increase</w:t>
      </w:r>
      <w:r w:rsidRPr="000C0642">
        <w:rPr>
          <w:rFonts w:ascii="Arial" w:hAnsi="Arial" w:cs="Arial"/>
          <w:lang w:val="en-US"/>
        </w:rPr>
        <w:t xml:space="preserve"> feelings of loneliness among older individuals but also has significant effects on their cognitive abilities and overall mental </w:t>
      </w:r>
      <w:r w:rsidR="00ED111E" w:rsidRPr="000C0642">
        <w:rPr>
          <w:rFonts w:ascii="Arial" w:hAnsi="Arial" w:cs="Arial"/>
          <w:lang w:val="en-US"/>
        </w:rPr>
        <w:t>well-being</w:t>
      </w:r>
      <w:r w:rsidRPr="000C0642">
        <w:rPr>
          <w:rFonts w:ascii="Arial" w:hAnsi="Arial" w:cs="Arial"/>
          <w:lang w:val="en-US"/>
        </w:rPr>
        <w:t xml:space="preserve"> influencing how they perceive and process social information. Similarly Golden, Conroy and Lawlor (2009) emphasize the importance of a social support network in mitigating the negative consequences of isolation stating that a </w:t>
      </w:r>
      <w:r w:rsidR="00ED111E" w:rsidRPr="000C0642">
        <w:rPr>
          <w:rFonts w:ascii="Arial" w:hAnsi="Arial" w:cs="Arial"/>
          <w:lang w:val="en-US"/>
        </w:rPr>
        <w:t>well-established</w:t>
      </w:r>
      <w:r w:rsidRPr="000C0642">
        <w:rPr>
          <w:rFonts w:ascii="Arial" w:hAnsi="Arial" w:cs="Arial"/>
          <w:lang w:val="en-US"/>
        </w:rPr>
        <w:t xml:space="preserve"> network can alleviate feelings of loneliness and isolation. Supporting these findings Santini et al. (2015) delve into the relationship between perceived isolation and symptoms related to depression and anxiety emphasizing that an </w:t>
      </w:r>
      <w:proofErr w:type="spellStart"/>
      <w:proofErr w:type="gramStart"/>
      <w:r w:rsidRPr="000C0642">
        <w:rPr>
          <w:rFonts w:ascii="Arial" w:hAnsi="Arial" w:cs="Arial"/>
          <w:lang w:val="en-US"/>
        </w:rPr>
        <w:t>individuals</w:t>
      </w:r>
      <w:proofErr w:type="spellEnd"/>
      <w:proofErr w:type="gramEnd"/>
      <w:r w:rsidRPr="000C0642">
        <w:rPr>
          <w:rFonts w:ascii="Arial" w:hAnsi="Arial" w:cs="Arial"/>
          <w:lang w:val="en-US"/>
        </w:rPr>
        <w:t xml:space="preserve"> perception of being isolated can be an accurate predictor of their mental health status than objective measures alone. </w:t>
      </w:r>
      <w:proofErr w:type="gramStart"/>
      <w:r w:rsidRPr="000C0642">
        <w:rPr>
          <w:rFonts w:ascii="Arial" w:hAnsi="Arial" w:cs="Arial"/>
          <w:lang w:val="en-US"/>
        </w:rPr>
        <w:t>Therefore</w:t>
      </w:r>
      <w:proofErr w:type="gramEnd"/>
      <w:r w:rsidRPr="000C0642">
        <w:rPr>
          <w:rFonts w:ascii="Arial" w:hAnsi="Arial" w:cs="Arial"/>
          <w:lang w:val="en-US"/>
        </w:rPr>
        <w:t xml:space="preserve"> addressing isolation in older adults requires a comprehensive understanding of its </w:t>
      </w:r>
      <w:proofErr w:type="gramStart"/>
      <w:r w:rsidRPr="000C0642">
        <w:rPr>
          <w:rFonts w:ascii="Arial" w:hAnsi="Arial" w:cs="Arial"/>
          <w:lang w:val="en-US"/>
        </w:rPr>
        <w:t>impact,</w:t>
      </w:r>
      <w:proofErr w:type="gramEnd"/>
      <w:r w:rsidRPr="000C0642">
        <w:rPr>
          <w:rFonts w:ascii="Arial" w:hAnsi="Arial" w:cs="Arial"/>
          <w:lang w:val="en-US"/>
        </w:rPr>
        <w:t xml:space="preserve"> on their psychological </w:t>
      </w:r>
      <w:proofErr w:type="spellStart"/>
      <w:r w:rsidRPr="000C0642">
        <w:rPr>
          <w:rFonts w:ascii="Arial" w:hAnsi="Arial" w:cs="Arial"/>
          <w:lang w:val="en-US"/>
        </w:rPr>
        <w:t>well being</w:t>
      </w:r>
      <w:proofErr w:type="spellEnd"/>
      <w:r w:rsidRPr="000C0642">
        <w:rPr>
          <w:rFonts w:ascii="Arial" w:hAnsi="Arial" w:cs="Arial"/>
          <w:lang w:val="en-US"/>
        </w:rPr>
        <w:t xml:space="preserve"> while considering both personal perception and the broader social context.</w:t>
      </w:r>
    </w:p>
    <w:p w14:paraId="66BCA3C9" w14:textId="2B77E491" w:rsidR="00D33180" w:rsidRPr="000C0642" w:rsidRDefault="00D33180" w:rsidP="000C0642">
      <w:pPr>
        <w:pStyle w:val="Heading1"/>
      </w:pPr>
      <w:bookmarkStart w:id="1" w:name="_Toc150360450"/>
      <w:r w:rsidRPr="000C0642">
        <w:t>Introduction</w:t>
      </w:r>
      <w:bookmarkEnd w:id="1"/>
    </w:p>
    <w:p w14:paraId="33A4B207" w14:textId="79422D48" w:rsidR="00D33180" w:rsidRPr="000C0642" w:rsidRDefault="00D33180" w:rsidP="000C0642">
      <w:pPr>
        <w:spacing w:line="360" w:lineRule="auto"/>
        <w:jc w:val="both"/>
        <w:rPr>
          <w:rFonts w:ascii="Arial" w:hAnsi="Arial" w:cs="Arial"/>
          <w:lang w:val="en-US"/>
        </w:rPr>
      </w:pPr>
      <w:r w:rsidRPr="000C0642">
        <w:rPr>
          <w:rFonts w:ascii="Arial" w:hAnsi="Arial" w:cs="Arial"/>
          <w:lang w:val="en-US"/>
        </w:rPr>
        <w:t xml:space="preserve">The issue of isolation is a significant concern for older individuals as it affects their mental </w:t>
      </w:r>
      <w:proofErr w:type="spellStart"/>
      <w:proofErr w:type="gramStart"/>
      <w:r w:rsidRPr="000C0642">
        <w:rPr>
          <w:rFonts w:ascii="Arial" w:hAnsi="Arial" w:cs="Arial"/>
          <w:lang w:val="en-US"/>
        </w:rPr>
        <w:t>well being</w:t>
      </w:r>
      <w:proofErr w:type="spellEnd"/>
      <w:proofErr w:type="gramEnd"/>
      <w:r w:rsidRPr="000C0642">
        <w:rPr>
          <w:rFonts w:ascii="Arial" w:hAnsi="Arial" w:cs="Arial"/>
          <w:lang w:val="en-US"/>
        </w:rPr>
        <w:t xml:space="preserve"> and overall quality of life. It is important to address this problem because research has shown a connection between loneliness and various mental health issues like depression, anxiety and cognitive decline (Victor &amp; Yang 2012). For </w:t>
      </w:r>
      <w:r w:rsidR="00ED111E" w:rsidRPr="000C0642">
        <w:rPr>
          <w:rFonts w:ascii="Arial" w:hAnsi="Arial" w:cs="Arial"/>
          <w:lang w:val="en-US"/>
        </w:rPr>
        <w:t>example,</w:t>
      </w:r>
      <w:r w:rsidRPr="000C0642">
        <w:rPr>
          <w:rFonts w:ascii="Arial" w:hAnsi="Arial" w:cs="Arial"/>
          <w:lang w:val="en-US"/>
        </w:rPr>
        <w:t xml:space="preserve"> a </w:t>
      </w:r>
      <w:proofErr w:type="gramStart"/>
      <w:r w:rsidRPr="000C0642">
        <w:rPr>
          <w:rFonts w:ascii="Arial" w:hAnsi="Arial" w:cs="Arial"/>
          <w:lang w:val="en-US"/>
        </w:rPr>
        <w:t>long term</w:t>
      </w:r>
      <w:proofErr w:type="gramEnd"/>
      <w:r w:rsidRPr="000C0642">
        <w:rPr>
          <w:rFonts w:ascii="Arial" w:hAnsi="Arial" w:cs="Arial"/>
          <w:lang w:val="en-US"/>
        </w:rPr>
        <w:t xml:space="preserve"> study conducted in Great Britain found that loneliness is linked to a mortality rate among the elderly highlighting the risks associated with social isolation (Patterson &amp; Veenstra 2010).</w:t>
      </w:r>
    </w:p>
    <w:p w14:paraId="6F22E6FF" w14:textId="2877CE32" w:rsidR="00D33180" w:rsidRPr="000C0642" w:rsidRDefault="00D33180" w:rsidP="000C0642">
      <w:pPr>
        <w:spacing w:line="360" w:lineRule="auto"/>
        <w:jc w:val="both"/>
        <w:rPr>
          <w:rFonts w:ascii="Arial" w:hAnsi="Arial" w:cs="Arial"/>
          <w:lang w:val="en-US"/>
        </w:rPr>
      </w:pPr>
      <w:r w:rsidRPr="000C0642">
        <w:rPr>
          <w:rFonts w:ascii="Arial" w:hAnsi="Arial" w:cs="Arial"/>
          <w:lang w:val="en-US"/>
        </w:rPr>
        <w:t xml:space="preserve">On the hand an examination of different behavioral and biological indicators of health has revealed that feelings of loneliness are associated with increased inflammation levels among older individuals. This suggests that emotional </w:t>
      </w:r>
      <w:r w:rsidR="00ED111E" w:rsidRPr="000C0642">
        <w:rPr>
          <w:rFonts w:ascii="Arial" w:hAnsi="Arial" w:cs="Arial"/>
          <w:lang w:val="en-US"/>
        </w:rPr>
        <w:t>well-being</w:t>
      </w:r>
      <w:r w:rsidRPr="000C0642">
        <w:rPr>
          <w:rFonts w:ascii="Arial" w:hAnsi="Arial" w:cs="Arial"/>
          <w:lang w:val="en-US"/>
        </w:rPr>
        <w:t xml:space="preserve"> can have an </w:t>
      </w:r>
      <w:r w:rsidR="00ED111E" w:rsidRPr="000C0642">
        <w:rPr>
          <w:rFonts w:ascii="Arial" w:hAnsi="Arial" w:cs="Arial"/>
          <w:lang w:val="en-US"/>
        </w:rPr>
        <w:t>impact</w:t>
      </w:r>
      <w:r w:rsidRPr="000C0642">
        <w:rPr>
          <w:rFonts w:ascii="Arial" w:hAnsi="Arial" w:cs="Arial"/>
          <w:lang w:val="en-US"/>
        </w:rPr>
        <w:t xml:space="preserve"> on health (Shankar et al., 2011). </w:t>
      </w:r>
      <w:r w:rsidR="00ED111E" w:rsidRPr="000C0642">
        <w:rPr>
          <w:rFonts w:ascii="Arial" w:hAnsi="Arial" w:cs="Arial"/>
          <w:lang w:val="en-US"/>
        </w:rPr>
        <w:t>Therefore,</w:t>
      </w:r>
      <w:r w:rsidRPr="000C0642">
        <w:rPr>
          <w:rFonts w:ascii="Arial" w:hAnsi="Arial" w:cs="Arial"/>
          <w:lang w:val="en-US"/>
        </w:rPr>
        <w:t xml:space="preserve"> it is crucial to consider not the social aspects but also the biological factors </w:t>
      </w:r>
      <w:proofErr w:type="gramStart"/>
      <w:r w:rsidRPr="000C0642">
        <w:rPr>
          <w:rFonts w:ascii="Arial" w:hAnsi="Arial" w:cs="Arial"/>
          <w:lang w:val="en-US"/>
        </w:rPr>
        <w:t>in order to</w:t>
      </w:r>
      <w:proofErr w:type="gramEnd"/>
      <w:r w:rsidRPr="000C0642">
        <w:rPr>
          <w:rFonts w:ascii="Arial" w:hAnsi="Arial" w:cs="Arial"/>
          <w:lang w:val="en-US"/>
        </w:rPr>
        <w:t xml:space="preserve"> fully comprehend how social isolation affects overall </w:t>
      </w:r>
      <w:proofErr w:type="spellStart"/>
      <w:proofErr w:type="gramStart"/>
      <w:r w:rsidRPr="000C0642">
        <w:rPr>
          <w:rFonts w:ascii="Arial" w:hAnsi="Arial" w:cs="Arial"/>
          <w:lang w:val="en-US"/>
        </w:rPr>
        <w:t>well being</w:t>
      </w:r>
      <w:proofErr w:type="spellEnd"/>
      <w:proofErr w:type="gramEnd"/>
      <w:r w:rsidRPr="000C0642">
        <w:rPr>
          <w:rFonts w:ascii="Arial" w:hAnsi="Arial" w:cs="Arial"/>
          <w:lang w:val="en-US"/>
        </w:rPr>
        <w:t>.</w:t>
      </w:r>
    </w:p>
    <w:p w14:paraId="0AABB3A0" w14:textId="31CEE578" w:rsidR="00D33180" w:rsidRDefault="00D33180" w:rsidP="000C0642">
      <w:pPr>
        <w:spacing w:line="360" w:lineRule="auto"/>
        <w:jc w:val="both"/>
        <w:rPr>
          <w:rFonts w:ascii="Arial" w:hAnsi="Arial" w:cs="Arial"/>
          <w:lang w:val="en-US"/>
        </w:rPr>
      </w:pPr>
      <w:r w:rsidRPr="000C0642">
        <w:rPr>
          <w:rFonts w:ascii="Arial" w:hAnsi="Arial" w:cs="Arial"/>
          <w:lang w:val="en-US"/>
        </w:rPr>
        <w:t>Given these findings it becomes imperative to explore and implement interventions and strategies aimed at preventing or alleviating isolation among the elderly. By doing we can enhance not only their mental health but also promote longevity and healthier aging.</w:t>
      </w:r>
    </w:p>
    <w:p w14:paraId="3BB161AE" w14:textId="77777777" w:rsidR="006F08F8" w:rsidRPr="006F08F8" w:rsidRDefault="006F08F8" w:rsidP="000C0642">
      <w:pPr>
        <w:spacing w:line="360" w:lineRule="auto"/>
        <w:jc w:val="both"/>
        <w:rPr>
          <w:rFonts w:ascii="Arial" w:hAnsi="Arial" w:cs="Arial"/>
          <w:lang w:val="en-US"/>
        </w:rPr>
      </w:pPr>
    </w:p>
    <w:p w14:paraId="14C7B6EE" w14:textId="7C3B5152" w:rsidR="00D33180" w:rsidRDefault="00D33180" w:rsidP="000C0642">
      <w:pPr>
        <w:pStyle w:val="Heading1"/>
        <w:rPr>
          <w:sz w:val="24"/>
          <w:szCs w:val="24"/>
        </w:rPr>
      </w:pPr>
      <w:bookmarkStart w:id="2" w:name="_Toc150360451"/>
      <w:r w:rsidRPr="000C0642">
        <w:lastRenderedPageBreak/>
        <w:t>Background Information and Justification for the Choice of Topic</w:t>
      </w:r>
      <w:bookmarkEnd w:id="2"/>
    </w:p>
    <w:p w14:paraId="01827B6B" w14:textId="77777777" w:rsidR="000C0642" w:rsidRPr="000C0642" w:rsidRDefault="000C0642" w:rsidP="000C0642"/>
    <w:p w14:paraId="492D1CCF" w14:textId="6163DB20" w:rsidR="00D33180" w:rsidRPr="000C0642" w:rsidRDefault="00D33180" w:rsidP="000C0642">
      <w:pPr>
        <w:pStyle w:val="Heading2"/>
      </w:pPr>
      <w:bookmarkStart w:id="3" w:name="_Toc150360452"/>
      <w:r w:rsidRPr="000C0642">
        <w:t>Demographic Evolution and the Increase in the Elderly Population</w:t>
      </w:r>
      <w:bookmarkEnd w:id="3"/>
    </w:p>
    <w:p w14:paraId="0E700EB3" w14:textId="77777777" w:rsidR="000C0642" w:rsidRPr="000C0642" w:rsidRDefault="000C0642" w:rsidP="000C0642">
      <w:pPr>
        <w:rPr>
          <w:lang w:val="en-US"/>
        </w:rPr>
      </w:pPr>
    </w:p>
    <w:p w14:paraId="5FE88150" w14:textId="5E26D662" w:rsidR="00D33180" w:rsidRP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global shift in demographics has brought about a rise in the number of older people leading to various challenges and changes in society. One of the issues resulting from this demographic change is the heightened risk of social isolation and feelings of loneliness among older individuals. Such isolation and loneliness can have effects on their physical and mental </w:t>
      </w:r>
      <w:r w:rsidR="00ED111E" w:rsidRPr="000C0642">
        <w:rPr>
          <w:rFonts w:ascii="Arial" w:hAnsi="Arial" w:cs="Arial"/>
          <w:sz w:val="24"/>
          <w:szCs w:val="24"/>
          <w:lang w:val="en-US"/>
        </w:rPr>
        <w:t>well-being</w:t>
      </w:r>
      <w:r w:rsidRPr="000C0642">
        <w:rPr>
          <w:rFonts w:ascii="Arial" w:hAnsi="Arial" w:cs="Arial"/>
          <w:sz w:val="24"/>
          <w:szCs w:val="24"/>
          <w:lang w:val="en-US"/>
        </w:rPr>
        <w:t xml:space="preserve"> (Cacioppo &amp; Patrick 2008; Victor &amp; Yang 2012).</w:t>
      </w:r>
    </w:p>
    <w:p w14:paraId="58D45ECB" w14:textId="4FD62A5B" w:rsidR="00D33180" w:rsidRP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While social isolation and loneliness are </w:t>
      </w:r>
      <w:proofErr w:type="gramStart"/>
      <w:r w:rsidRPr="000C0642">
        <w:rPr>
          <w:rFonts w:ascii="Arial" w:hAnsi="Arial" w:cs="Arial"/>
          <w:sz w:val="24"/>
          <w:szCs w:val="24"/>
          <w:lang w:val="en-US"/>
        </w:rPr>
        <w:t>concepts</w:t>
      </w:r>
      <w:proofErr w:type="gramEnd"/>
      <w:r w:rsidRPr="000C0642">
        <w:rPr>
          <w:rFonts w:ascii="Arial" w:hAnsi="Arial" w:cs="Arial"/>
          <w:sz w:val="24"/>
          <w:szCs w:val="24"/>
          <w:lang w:val="en-US"/>
        </w:rPr>
        <w:t xml:space="preserve"> both significantly impact the health and overall quality of life for older adults. Social isolation refers to a lack of social connections while loneliness is a subjective feeling of not having desired social relationships (Courtin &amp; Knapp 2017). Research has demonstrated that both social isolation and loneliness can increase mortality risk to </w:t>
      </w:r>
      <w:r w:rsidR="00ED111E" w:rsidRPr="000C0642">
        <w:rPr>
          <w:rFonts w:ascii="Arial" w:hAnsi="Arial" w:cs="Arial"/>
          <w:sz w:val="24"/>
          <w:szCs w:val="24"/>
          <w:lang w:val="en-US"/>
        </w:rPr>
        <w:t>well-known</w:t>
      </w:r>
      <w:r w:rsidRPr="000C0642">
        <w:rPr>
          <w:rFonts w:ascii="Arial" w:hAnsi="Arial" w:cs="Arial"/>
          <w:sz w:val="24"/>
          <w:szCs w:val="24"/>
          <w:lang w:val="en-US"/>
        </w:rPr>
        <w:t xml:space="preserve"> factors like smoking or obesity (Holt </w:t>
      </w:r>
      <w:proofErr w:type="spellStart"/>
      <w:r w:rsidRPr="000C0642">
        <w:rPr>
          <w:rFonts w:ascii="Arial" w:hAnsi="Arial" w:cs="Arial"/>
          <w:sz w:val="24"/>
          <w:szCs w:val="24"/>
          <w:lang w:val="en-US"/>
        </w:rPr>
        <w:t>Lunstad</w:t>
      </w:r>
      <w:proofErr w:type="spellEnd"/>
      <w:r w:rsidRPr="000C0642">
        <w:rPr>
          <w:rFonts w:ascii="Arial" w:hAnsi="Arial" w:cs="Arial"/>
          <w:sz w:val="24"/>
          <w:szCs w:val="24"/>
          <w:lang w:val="en-US"/>
        </w:rPr>
        <w:t xml:space="preserve"> et al., 2015). Furthermore these conditions can also contribute to health issues such, as depression and anxiety (Santini et al., 2015</w:t>
      </w:r>
      <w:proofErr w:type="gramStart"/>
      <w:r w:rsidRPr="000C0642">
        <w:rPr>
          <w:rFonts w:ascii="Arial" w:hAnsi="Arial" w:cs="Arial"/>
          <w:sz w:val="24"/>
          <w:szCs w:val="24"/>
          <w:lang w:val="en-US"/>
        </w:rPr>
        <w:t>).When</w:t>
      </w:r>
      <w:proofErr w:type="gramEnd"/>
      <w:r w:rsidRPr="000C0642">
        <w:rPr>
          <w:rFonts w:ascii="Arial" w:hAnsi="Arial" w:cs="Arial"/>
          <w:sz w:val="24"/>
          <w:szCs w:val="24"/>
          <w:lang w:val="en-US"/>
        </w:rPr>
        <w:t xml:space="preserve"> it comes to interventions studies show that it's really important to identify people who might be at risk of feeling alone and find ways to help them connect with others and get emotional support. Things like community programs volunteering and using technology to stay in touch with family and friends have been proven effective in reducing loneliness and isolation (Cattan et al., 2005;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&amp;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 It's also crucial to </w:t>
      </w:r>
      <w:proofErr w:type="gramStart"/>
      <w:r w:rsidRPr="000C0642">
        <w:rPr>
          <w:rFonts w:ascii="Arial" w:hAnsi="Arial" w:cs="Arial"/>
          <w:sz w:val="24"/>
          <w:szCs w:val="24"/>
          <w:lang w:val="en-US"/>
        </w:rPr>
        <w:t>take into account</w:t>
      </w:r>
      <w:proofErr w:type="gramEnd"/>
      <w:r w:rsidRPr="000C0642">
        <w:rPr>
          <w:rFonts w:ascii="Arial" w:hAnsi="Arial" w:cs="Arial"/>
          <w:sz w:val="24"/>
          <w:szCs w:val="24"/>
          <w:lang w:val="en-US"/>
        </w:rPr>
        <w:t xml:space="preserve"> factors like health and access to resources when planning these interventions.</w:t>
      </w:r>
    </w:p>
    <w:p w14:paraId="118A9C2A" w14:textId="25F12628" w:rsidR="00D33180" w:rsidRP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From a public health </w:t>
      </w:r>
      <w:r w:rsidR="00ED111E" w:rsidRPr="000C0642">
        <w:rPr>
          <w:rFonts w:ascii="Arial" w:hAnsi="Arial" w:cs="Arial"/>
          <w:sz w:val="24"/>
          <w:szCs w:val="24"/>
          <w:lang w:val="en-US"/>
        </w:rPr>
        <w:t>perspective,</w:t>
      </w:r>
      <w:r w:rsidRPr="000C0642">
        <w:rPr>
          <w:rFonts w:ascii="Arial" w:hAnsi="Arial" w:cs="Arial"/>
          <w:sz w:val="24"/>
          <w:szCs w:val="24"/>
          <w:lang w:val="en-US"/>
        </w:rPr>
        <w:t xml:space="preserve"> we should focus on creating policies that promote aging and help seniors build social networks. This means improving community infrastructure so they can easily access services and healthcare while also providing opportunities for them to get involved socially (Gardiner et al., 2018).</w:t>
      </w:r>
    </w:p>
    <w:p w14:paraId="7DEFA5C9" w14:textId="6AE52ED5" w:rsidR="00D33180"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In </w:t>
      </w:r>
      <w:r w:rsidR="00ED111E" w:rsidRPr="000C0642">
        <w:rPr>
          <w:rFonts w:ascii="Arial" w:hAnsi="Arial" w:cs="Arial"/>
          <w:sz w:val="24"/>
          <w:szCs w:val="24"/>
          <w:lang w:val="en-US"/>
        </w:rPr>
        <w:t>summary,</w:t>
      </w:r>
      <w:r w:rsidRPr="000C0642">
        <w:rPr>
          <w:rFonts w:ascii="Arial" w:hAnsi="Arial" w:cs="Arial"/>
          <w:sz w:val="24"/>
          <w:szCs w:val="24"/>
          <w:lang w:val="en-US"/>
        </w:rPr>
        <w:t xml:space="preserve"> as the number of </w:t>
      </w:r>
      <w:proofErr w:type="gramStart"/>
      <w:r w:rsidRPr="000C0642">
        <w:rPr>
          <w:rFonts w:ascii="Arial" w:hAnsi="Arial" w:cs="Arial"/>
          <w:sz w:val="24"/>
          <w:szCs w:val="24"/>
          <w:lang w:val="en-US"/>
        </w:rPr>
        <w:t>people,</w:t>
      </w:r>
      <w:proofErr w:type="gramEnd"/>
      <w:r w:rsidRPr="000C0642">
        <w:rPr>
          <w:rFonts w:ascii="Arial" w:hAnsi="Arial" w:cs="Arial"/>
          <w:sz w:val="24"/>
          <w:szCs w:val="24"/>
          <w:lang w:val="en-US"/>
        </w:rPr>
        <w:t xml:space="preserve"> in our society keeps growing we need to pay more attention to how loneliness and isolation affect their health. We can tackle these </w:t>
      </w:r>
      <w:r w:rsidRPr="000C0642">
        <w:rPr>
          <w:rFonts w:ascii="Arial" w:hAnsi="Arial" w:cs="Arial"/>
          <w:sz w:val="24"/>
          <w:szCs w:val="24"/>
          <w:lang w:val="en-US"/>
        </w:rPr>
        <w:lastRenderedPageBreak/>
        <w:t xml:space="preserve">issues by implementing targeted interventions and thoughtful policies that prioritize the </w:t>
      </w:r>
      <w:proofErr w:type="spellStart"/>
      <w:r w:rsidRPr="000C0642">
        <w:rPr>
          <w:rFonts w:ascii="Arial" w:hAnsi="Arial" w:cs="Arial"/>
          <w:sz w:val="24"/>
          <w:szCs w:val="24"/>
          <w:lang w:val="en-US"/>
        </w:rPr>
        <w:t>well being</w:t>
      </w:r>
      <w:proofErr w:type="spellEnd"/>
      <w:r w:rsidRPr="000C0642">
        <w:rPr>
          <w:rFonts w:ascii="Arial" w:hAnsi="Arial" w:cs="Arial"/>
          <w:sz w:val="24"/>
          <w:szCs w:val="24"/>
          <w:lang w:val="en-US"/>
        </w:rPr>
        <w:t xml:space="preserve"> of this expanding population.</w:t>
      </w:r>
    </w:p>
    <w:p w14:paraId="4B6F9424" w14:textId="51711FC2" w:rsidR="00D33180" w:rsidRDefault="00D33180" w:rsidP="000C0642">
      <w:pPr>
        <w:pStyle w:val="Heading2"/>
        <w:rPr>
          <w:sz w:val="24"/>
          <w:szCs w:val="24"/>
          <w:lang w:val="en-US"/>
        </w:rPr>
      </w:pPr>
      <w:bookmarkStart w:id="4" w:name="_Toc150360453"/>
      <w:r w:rsidRPr="000C0642">
        <w:rPr>
          <w:lang w:val="en-US"/>
        </w:rPr>
        <w:t>The Significance of Social Isolation, in the Global Setting. The Need to Investigate Its Effects.</w:t>
      </w:r>
      <w:bookmarkEnd w:id="4"/>
    </w:p>
    <w:p w14:paraId="6FF71694" w14:textId="77777777" w:rsidR="000C0642" w:rsidRPr="000C0642" w:rsidRDefault="000C0642" w:rsidP="000C0642">
      <w:pPr>
        <w:rPr>
          <w:lang w:val="en-US"/>
        </w:rPr>
      </w:pPr>
    </w:p>
    <w:p w14:paraId="74E61EA1" w14:textId="67CA374C" w:rsidR="00D33180" w:rsidRP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issue of isolation and its impact on the physical and psychological </w:t>
      </w:r>
      <w:r w:rsidR="00ED111E" w:rsidRPr="000C0642">
        <w:rPr>
          <w:rFonts w:ascii="Arial" w:hAnsi="Arial" w:cs="Arial"/>
          <w:sz w:val="24"/>
          <w:szCs w:val="24"/>
          <w:lang w:val="en-US"/>
        </w:rPr>
        <w:t>well-being</w:t>
      </w:r>
      <w:r w:rsidRPr="000C0642">
        <w:rPr>
          <w:rFonts w:ascii="Arial" w:hAnsi="Arial" w:cs="Arial"/>
          <w:sz w:val="24"/>
          <w:szCs w:val="24"/>
          <w:lang w:val="en-US"/>
        </w:rPr>
        <w:t xml:space="preserve"> of </w:t>
      </w:r>
      <w:proofErr w:type="gramStart"/>
      <w:r w:rsidRPr="000C0642">
        <w:rPr>
          <w:rFonts w:ascii="Arial" w:hAnsi="Arial" w:cs="Arial"/>
          <w:sz w:val="24"/>
          <w:szCs w:val="24"/>
          <w:lang w:val="en-US"/>
        </w:rPr>
        <w:t>individuals</w:t>
      </w:r>
      <w:proofErr w:type="gramEnd"/>
      <w:r w:rsidRPr="000C0642">
        <w:rPr>
          <w:rFonts w:ascii="Arial" w:hAnsi="Arial" w:cs="Arial"/>
          <w:sz w:val="24"/>
          <w:szCs w:val="24"/>
          <w:lang w:val="en-US"/>
        </w:rPr>
        <w:t xml:space="preserve"> particularly among the elderly has become a significant focus in </w:t>
      </w:r>
      <w:proofErr w:type="spellStart"/>
      <w:proofErr w:type="gramStart"/>
      <w:r w:rsidRPr="000C0642">
        <w:rPr>
          <w:rFonts w:ascii="Arial" w:hAnsi="Arial" w:cs="Arial"/>
          <w:sz w:val="24"/>
          <w:szCs w:val="24"/>
          <w:lang w:val="en-US"/>
        </w:rPr>
        <w:t>todays</w:t>
      </w:r>
      <w:proofErr w:type="spellEnd"/>
      <w:proofErr w:type="gramEnd"/>
      <w:r w:rsidRPr="000C0642">
        <w:rPr>
          <w:rFonts w:ascii="Arial" w:hAnsi="Arial" w:cs="Arial"/>
          <w:sz w:val="24"/>
          <w:szCs w:val="24"/>
          <w:lang w:val="en-US"/>
        </w:rPr>
        <w:t xml:space="preserve"> research. As the global population continues to age addressing loneliness and social isolation is increasingly important in public health policies (Hawkley &amp; Cacioppo 2010). Social isolation encompasses not the absence of social interactions but also inadequate social relationships that can significantly affect </w:t>
      </w:r>
      <w:proofErr w:type="gramStart"/>
      <w:r w:rsidRPr="000C0642">
        <w:rPr>
          <w:rFonts w:ascii="Arial" w:hAnsi="Arial" w:cs="Arial"/>
          <w:sz w:val="24"/>
          <w:szCs w:val="24"/>
          <w:lang w:val="en-US"/>
        </w:rPr>
        <w:t>ones</w:t>
      </w:r>
      <w:proofErr w:type="gramEnd"/>
      <w:r w:rsidRPr="000C0642">
        <w:rPr>
          <w:rFonts w:ascii="Arial" w:hAnsi="Arial" w:cs="Arial"/>
          <w:sz w:val="24"/>
          <w:szCs w:val="24"/>
          <w:lang w:val="en-US"/>
        </w:rPr>
        <w:t xml:space="preserve"> overall </w:t>
      </w:r>
      <w:r w:rsidR="00ED111E" w:rsidRPr="000C0642">
        <w:rPr>
          <w:rFonts w:ascii="Arial" w:hAnsi="Arial" w:cs="Arial"/>
          <w:sz w:val="24"/>
          <w:szCs w:val="24"/>
          <w:lang w:val="en-US"/>
        </w:rPr>
        <w:t>well-being</w:t>
      </w:r>
      <w:r w:rsidRPr="000C0642">
        <w:rPr>
          <w:rFonts w:ascii="Arial" w:hAnsi="Arial" w:cs="Arial"/>
          <w:sz w:val="24"/>
          <w:szCs w:val="24"/>
          <w:lang w:val="en-US"/>
        </w:rPr>
        <w:t xml:space="preserve"> (Cacioppo &amp; Patrick 2008).</w:t>
      </w:r>
    </w:p>
    <w:p w14:paraId="09BBC01A" w14:textId="0EDD7B9F" w:rsidR="00D33180" w:rsidRP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Studies have indicated that social isolation is linked to a risk of mortality and can contribute to cognitive decline placing an additional burden on healthcare systems (Steptoe et al., 2013). For </w:t>
      </w:r>
      <w:r w:rsidR="00ED111E" w:rsidRPr="000C0642">
        <w:rPr>
          <w:rFonts w:ascii="Arial" w:hAnsi="Arial" w:cs="Arial"/>
          <w:sz w:val="24"/>
          <w:szCs w:val="24"/>
          <w:lang w:val="en-US"/>
        </w:rPr>
        <w:t>instance,</w:t>
      </w:r>
      <w:r w:rsidRPr="000C0642">
        <w:rPr>
          <w:rFonts w:ascii="Arial" w:hAnsi="Arial" w:cs="Arial"/>
          <w:sz w:val="24"/>
          <w:szCs w:val="24"/>
          <w:lang w:val="en-US"/>
        </w:rPr>
        <w:t xml:space="preserve"> research conducted with adults in Great Britain revealed a connection between social isolation, </w:t>
      </w:r>
      <w:proofErr w:type="gramStart"/>
      <w:r w:rsidRPr="000C0642">
        <w:rPr>
          <w:rFonts w:ascii="Arial" w:hAnsi="Arial" w:cs="Arial"/>
          <w:sz w:val="24"/>
          <w:szCs w:val="24"/>
          <w:lang w:val="en-US"/>
        </w:rPr>
        <w:t>loneliness</w:t>
      </w:r>
      <w:proofErr w:type="gramEnd"/>
      <w:r w:rsidRPr="000C0642">
        <w:rPr>
          <w:rFonts w:ascii="Arial" w:hAnsi="Arial" w:cs="Arial"/>
          <w:sz w:val="24"/>
          <w:szCs w:val="24"/>
          <w:lang w:val="en-US"/>
        </w:rPr>
        <w:t xml:space="preserve"> and impaired cognitive function. This suggests that implementing interventions could potentially help maintain cognitive health (Steptoe et al., 2013).</w:t>
      </w:r>
    </w:p>
    <w:p w14:paraId="0A5D150F" w14:textId="17C141E8" w:rsidR="000C0642" w:rsidRDefault="00D33180"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Furthermore apart, from its health risks social isolation also impacts the broader economy by resulting in increased medical costs and reduced </w:t>
      </w:r>
      <w:proofErr w:type="spellStart"/>
      <w:proofErr w:type="gramStart"/>
      <w:r w:rsidRPr="000C0642">
        <w:rPr>
          <w:rFonts w:ascii="Arial" w:hAnsi="Arial" w:cs="Arial"/>
          <w:sz w:val="24"/>
          <w:szCs w:val="24"/>
          <w:lang w:val="en-US"/>
        </w:rPr>
        <w:t>productivity.It</w:t>
      </w:r>
      <w:proofErr w:type="spellEnd"/>
      <w:proofErr w:type="gramEnd"/>
      <w:r w:rsidRPr="000C0642">
        <w:rPr>
          <w:rFonts w:ascii="Arial" w:hAnsi="Arial" w:cs="Arial"/>
          <w:sz w:val="24"/>
          <w:szCs w:val="24"/>
          <w:lang w:val="en-US"/>
        </w:rPr>
        <w:t xml:space="preserve"> has been discovered that a lack of connections can have a similar impact to well known risk factors like alcohol consumption, smoking and obesity (Holt </w:t>
      </w:r>
      <w:proofErr w:type="spellStart"/>
      <w:r w:rsidRPr="000C0642">
        <w:rPr>
          <w:rFonts w:ascii="Arial" w:hAnsi="Arial" w:cs="Arial"/>
          <w:sz w:val="24"/>
          <w:szCs w:val="24"/>
          <w:lang w:val="en-US"/>
        </w:rPr>
        <w:t>Lunstad</w:t>
      </w:r>
      <w:proofErr w:type="spellEnd"/>
      <w:r w:rsidRPr="000C0642">
        <w:rPr>
          <w:rFonts w:ascii="Arial" w:hAnsi="Arial" w:cs="Arial"/>
          <w:sz w:val="24"/>
          <w:szCs w:val="24"/>
          <w:lang w:val="en-US"/>
        </w:rPr>
        <w:t xml:space="preserve"> et al., 2015). Social and technological interventions that reduce isolation, such as community programs and the use of digital technology can potentially enhance mental and physical health as well as overall quality of life (Cacioppo &amp; Patrick 2008;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&amp;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 For </w:t>
      </w:r>
      <w:proofErr w:type="gramStart"/>
      <w:r w:rsidRPr="000C0642">
        <w:rPr>
          <w:rFonts w:ascii="Arial" w:hAnsi="Arial" w:cs="Arial"/>
          <w:sz w:val="24"/>
          <w:szCs w:val="24"/>
          <w:lang w:val="en-US"/>
        </w:rPr>
        <w:t>instance</w:t>
      </w:r>
      <w:proofErr w:type="gramEnd"/>
      <w:r w:rsidRPr="000C0642">
        <w:rPr>
          <w:rFonts w:ascii="Arial" w:hAnsi="Arial" w:cs="Arial"/>
          <w:sz w:val="24"/>
          <w:szCs w:val="24"/>
          <w:lang w:val="en-US"/>
        </w:rPr>
        <w:t xml:space="preserve"> effectively utilizing technology to stay connected with family and friends can help alleviate feelings of loneliness and isolation particularly among older individuals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&amp;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 In the circumstances where societies are confronted with pandemics and other crises that limit face to face interactions having a deep understanding of the consequences of social isolation and implementing interventions to mitigate its adverse effects becomes crucial. </w:t>
      </w:r>
      <w:r w:rsidR="00ED111E" w:rsidRPr="000C0642">
        <w:rPr>
          <w:rFonts w:ascii="Arial" w:hAnsi="Arial" w:cs="Arial"/>
          <w:sz w:val="24"/>
          <w:szCs w:val="24"/>
          <w:lang w:val="en-US"/>
        </w:rPr>
        <w:t>Therefore,</w:t>
      </w:r>
      <w:r w:rsidRPr="000C0642">
        <w:rPr>
          <w:rFonts w:ascii="Arial" w:hAnsi="Arial" w:cs="Arial"/>
          <w:sz w:val="24"/>
          <w:szCs w:val="24"/>
          <w:lang w:val="en-US"/>
        </w:rPr>
        <w:t xml:space="preserve"> it is </w:t>
      </w:r>
      <w:proofErr w:type="gramStart"/>
      <w:r w:rsidRPr="000C0642">
        <w:rPr>
          <w:rFonts w:ascii="Arial" w:hAnsi="Arial" w:cs="Arial"/>
          <w:sz w:val="24"/>
          <w:szCs w:val="24"/>
          <w:lang w:val="en-US"/>
        </w:rPr>
        <w:t>vital,</w:t>
      </w:r>
      <w:proofErr w:type="gramEnd"/>
      <w:r w:rsidRPr="000C0642">
        <w:rPr>
          <w:rFonts w:ascii="Arial" w:hAnsi="Arial" w:cs="Arial"/>
          <w:sz w:val="24"/>
          <w:szCs w:val="24"/>
          <w:lang w:val="en-US"/>
        </w:rPr>
        <w:t xml:space="preserve"> for research and policies to adapt </w:t>
      </w:r>
      <w:proofErr w:type="gramStart"/>
      <w:r w:rsidRPr="000C0642">
        <w:rPr>
          <w:rFonts w:ascii="Arial" w:hAnsi="Arial" w:cs="Arial"/>
          <w:sz w:val="24"/>
          <w:szCs w:val="24"/>
          <w:lang w:val="en-US"/>
        </w:rPr>
        <w:t>in order to</w:t>
      </w:r>
      <w:proofErr w:type="gramEnd"/>
      <w:r w:rsidRPr="000C0642">
        <w:rPr>
          <w:rFonts w:ascii="Arial" w:hAnsi="Arial" w:cs="Arial"/>
          <w:sz w:val="24"/>
          <w:szCs w:val="24"/>
          <w:lang w:val="en-US"/>
        </w:rPr>
        <w:t xml:space="preserve"> address this issue that is expected to gain even more importance in the future.</w:t>
      </w:r>
    </w:p>
    <w:p w14:paraId="24447339" w14:textId="1E67ACCE" w:rsidR="002755C3" w:rsidRDefault="000C0642" w:rsidP="000C0642">
      <w:pPr>
        <w:pStyle w:val="Heading1"/>
        <w:rPr>
          <w:sz w:val="24"/>
          <w:szCs w:val="24"/>
          <w:lang w:val="en-US"/>
        </w:rPr>
      </w:pPr>
      <w:bookmarkStart w:id="5" w:name="_Toc150360454"/>
      <w:r>
        <w:rPr>
          <w:lang w:val="en-US"/>
        </w:rPr>
        <w:lastRenderedPageBreak/>
        <w:t>M</w:t>
      </w:r>
      <w:r w:rsidR="002755C3" w:rsidRPr="000C0642">
        <w:rPr>
          <w:lang w:val="en-US"/>
        </w:rPr>
        <w:t>ethodology and Methods</w:t>
      </w:r>
      <w:bookmarkEnd w:id="5"/>
    </w:p>
    <w:p w14:paraId="3F68DBD5" w14:textId="77777777" w:rsidR="000C0642" w:rsidRPr="000C0642" w:rsidRDefault="000C0642" w:rsidP="000C0642">
      <w:pPr>
        <w:rPr>
          <w:lang w:val="en-US"/>
        </w:rPr>
      </w:pPr>
    </w:p>
    <w:p w14:paraId="259E63AD" w14:textId="71050D1F" w:rsidR="00D33180" w:rsidRDefault="002755C3" w:rsidP="000C0642">
      <w:pPr>
        <w:pStyle w:val="Heading2"/>
        <w:rPr>
          <w:sz w:val="24"/>
          <w:szCs w:val="24"/>
          <w:lang w:val="en-US"/>
        </w:rPr>
      </w:pPr>
      <w:bookmarkStart w:id="6" w:name="_Toc150360455"/>
      <w:r w:rsidRPr="000C0642">
        <w:rPr>
          <w:lang w:val="en-US"/>
        </w:rPr>
        <w:t>Description of the literature selection process: databases used, keywords, inclusion/exclusion criteria.</w:t>
      </w:r>
      <w:bookmarkEnd w:id="6"/>
    </w:p>
    <w:p w14:paraId="3157A71C" w14:textId="77777777" w:rsidR="000C0642" w:rsidRPr="000C0642" w:rsidRDefault="000C0642" w:rsidP="000C0642">
      <w:pPr>
        <w:rPr>
          <w:lang w:val="en-US"/>
        </w:rPr>
      </w:pPr>
    </w:p>
    <w:p w14:paraId="429C131A" w14:textId="2D7178F2"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process of selecting literature to examine the impact of socialization and the feeling of loneliness among older individuals was thorough and systematic. We conducted searches in databases such as PubMed, PsycINFO and Scopus using keywords like "loneliness " "social isolation," "older adults," and "health outcomes." Our inclusion criteria encompassed articles that directly addressed how loneliness affects the mental </w:t>
      </w:r>
      <w:r w:rsidR="00ED111E" w:rsidRPr="000C0642">
        <w:rPr>
          <w:rFonts w:ascii="Arial" w:hAnsi="Arial" w:cs="Arial"/>
          <w:sz w:val="24"/>
          <w:szCs w:val="24"/>
          <w:lang w:val="en-US"/>
        </w:rPr>
        <w:t>well-being</w:t>
      </w:r>
      <w:r w:rsidRPr="000C0642">
        <w:rPr>
          <w:rFonts w:ascii="Arial" w:hAnsi="Arial" w:cs="Arial"/>
          <w:sz w:val="24"/>
          <w:szCs w:val="24"/>
          <w:lang w:val="en-US"/>
        </w:rPr>
        <w:t xml:space="preserve"> of older </w:t>
      </w:r>
      <w:r w:rsidR="00ED111E" w:rsidRPr="000C0642">
        <w:rPr>
          <w:rFonts w:ascii="Arial" w:hAnsi="Arial" w:cs="Arial"/>
          <w:sz w:val="24"/>
          <w:szCs w:val="24"/>
          <w:lang w:val="en-US"/>
        </w:rPr>
        <w:t>individual’s</w:t>
      </w:r>
      <w:r w:rsidRPr="000C0642">
        <w:rPr>
          <w:rFonts w:ascii="Arial" w:hAnsi="Arial" w:cs="Arial"/>
          <w:sz w:val="24"/>
          <w:szCs w:val="24"/>
          <w:lang w:val="en-US"/>
        </w:rPr>
        <w:t xml:space="preserve"> longitudinal cohort studies and research investigating interventions aimed at reducing loneliness. We excluded empirical studies, literature reviews and articles not written in English or lacking open access.</w:t>
      </w:r>
    </w:p>
    <w:p w14:paraId="21FBFA78" w14:textId="0AB2ABA0"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Peplau and </w:t>
      </w:r>
      <w:proofErr w:type="spellStart"/>
      <w:r w:rsidRPr="000C0642">
        <w:rPr>
          <w:rFonts w:ascii="Arial" w:hAnsi="Arial" w:cs="Arial"/>
          <w:sz w:val="24"/>
          <w:szCs w:val="24"/>
          <w:lang w:val="en-US"/>
        </w:rPr>
        <w:t>Perlmans</w:t>
      </w:r>
      <w:proofErr w:type="spellEnd"/>
      <w:r w:rsidRPr="000C0642">
        <w:rPr>
          <w:rFonts w:ascii="Arial" w:hAnsi="Arial" w:cs="Arial"/>
          <w:sz w:val="24"/>
          <w:szCs w:val="24"/>
          <w:lang w:val="en-US"/>
        </w:rPr>
        <w:t xml:space="preserve"> work from 1982 laid a theoretical foundation for understanding loneliness by identifying its various dimensions and how it manifests across different age groups. This served as a starting point for comprehending the psychological context surrounding feelings of loneliness.</w:t>
      </w:r>
    </w:p>
    <w:p w14:paraId="3F47E4D5" w14:textId="151D595E"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An important contribution to our analysis came from Cornwell and Waites study in 2009. They provided insights into how older adults perceive loneliness and social isolation as well as their correlation with health indicators.</w:t>
      </w:r>
    </w:p>
    <w:p w14:paraId="44229911" w14:textId="77777777" w:rsidR="002755C3" w:rsidRPr="000C0642" w:rsidRDefault="002755C3" w:rsidP="000C0642">
      <w:pPr>
        <w:spacing w:line="360" w:lineRule="auto"/>
        <w:jc w:val="both"/>
        <w:rPr>
          <w:rFonts w:ascii="Arial" w:hAnsi="Arial" w:cs="Arial"/>
          <w:sz w:val="24"/>
          <w:szCs w:val="24"/>
          <w:lang w:val="en-US"/>
        </w:rPr>
      </w:pPr>
      <w:proofErr w:type="gramStart"/>
      <w:r w:rsidRPr="000C0642">
        <w:rPr>
          <w:rFonts w:ascii="Arial" w:hAnsi="Arial" w:cs="Arial"/>
          <w:sz w:val="24"/>
          <w:szCs w:val="24"/>
          <w:lang w:val="en-US"/>
        </w:rPr>
        <w:t>Furthermore</w:t>
      </w:r>
      <w:proofErr w:type="gramEnd"/>
      <w:r w:rsidRPr="000C0642">
        <w:rPr>
          <w:rFonts w:ascii="Arial" w:hAnsi="Arial" w:cs="Arial"/>
          <w:sz w:val="24"/>
          <w:szCs w:val="24"/>
          <w:lang w:val="en-US"/>
        </w:rPr>
        <w:t xml:space="preserve"> Patterson and </w:t>
      </w:r>
      <w:proofErr w:type="spellStart"/>
      <w:r w:rsidRPr="000C0642">
        <w:rPr>
          <w:rFonts w:ascii="Arial" w:hAnsi="Arial" w:cs="Arial"/>
          <w:sz w:val="24"/>
          <w:szCs w:val="24"/>
          <w:lang w:val="en-US"/>
        </w:rPr>
        <w:t>Veenstras</w:t>
      </w:r>
      <w:proofErr w:type="spellEnd"/>
      <w:r w:rsidRPr="000C0642">
        <w:rPr>
          <w:rFonts w:ascii="Arial" w:hAnsi="Arial" w:cs="Arial"/>
          <w:sz w:val="24"/>
          <w:szCs w:val="24"/>
          <w:lang w:val="en-US"/>
        </w:rPr>
        <w:t xml:space="preserve"> research in 2010 added value, by delving into the mortality risk associated with loneliness. Their findings underscored the importance of addressing this state as a public health concern.</w:t>
      </w:r>
    </w:p>
    <w:p w14:paraId="25DCD4BA" w14:textId="036ED36C"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outline section effectively lays the groundwork for comprehending the nature and seriousness of loneliness among older individuals. It also serves as a </w:t>
      </w:r>
      <w:proofErr w:type="gramStart"/>
      <w:r w:rsidRPr="000C0642">
        <w:rPr>
          <w:rFonts w:ascii="Arial" w:hAnsi="Arial" w:cs="Arial"/>
          <w:sz w:val="24"/>
          <w:szCs w:val="24"/>
          <w:lang w:val="en-US"/>
        </w:rPr>
        <w:t>foundation,</w:t>
      </w:r>
      <w:proofErr w:type="gramEnd"/>
      <w:r w:rsidRPr="000C0642">
        <w:rPr>
          <w:rFonts w:ascii="Arial" w:hAnsi="Arial" w:cs="Arial"/>
          <w:sz w:val="24"/>
          <w:szCs w:val="24"/>
          <w:lang w:val="en-US"/>
        </w:rPr>
        <w:t xml:space="preserve"> for crafting interventions based on evidence.</w:t>
      </w:r>
    </w:p>
    <w:p w14:paraId="7127CF21" w14:textId="190D5FE0" w:rsidR="002755C3" w:rsidRDefault="00BD4EBC" w:rsidP="000C0642">
      <w:pPr>
        <w:pStyle w:val="Heading2"/>
        <w:rPr>
          <w:lang w:val="en-US"/>
        </w:rPr>
      </w:pPr>
      <w:bookmarkStart w:id="7" w:name="_Toc150360456"/>
      <w:r w:rsidRPr="000C0642">
        <w:rPr>
          <w:lang w:val="en-US"/>
        </w:rPr>
        <w:t>T</w:t>
      </w:r>
      <w:r w:rsidR="002755C3" w:rsidRPr="000C0642">
        <w:rPr>
          <w:lang w:val="en-US"/>
        </w:rPr>
        <w:t>he article selection process.</w:t>
      </w:r>
      <w:bookmarkEnd w:id="7"/>
    </w:p>
    <w:p w14:paraId="0A83B14A" w14:textId="77777777" w:rsidR="000C0642" w:rsidRPr="000C0642" w:rsidRDefault="000C0642" w:rsidP="000C0642">
      <w:pPr>
        <w:rPr>
          <w:lang w:val="en-US"/>
        </w:rPr>
      </w:pPr>
    </w:p>
    <w:p w14:paraId="053D6C0F" w14:textId="46209C9B"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process we followed to select articles for this theme can be described as a sequence of steps that provides structure to our scientific work. Before starting this </w:t>
      </w:r>
      <w:proofErr w:type="gramStart"/>
      <w:r w:rsidRPr="000C0642">
        <w:rPr>
          <w:rFonts w:ascii="Arial" w:hAnsi="Arial" w:cs="Arial"/>
          <w:sz w:val="24"/>
          <w:szCs w:val="24"/>
          <w:lang w:val="en-US"/>
        </w:rPr>
        <w:lastRenderedPageBreak/>
        <w:t>process</w:t>
      </w:r>
      <w:proofErr w:type="gramEnd"/>
      <w:r w:rsidRPr="000C0642">
        <w:rPr>
          <w:rFonts w:ascii="Arial" w:hAnsi="Arial" w:cs="Arial"/>
          <w:sz w:val="24"/>
          <w:szCs w:val="24"/>
          <w:lang w:val="en-US"/>
        </w:rPr>
        <w:t xml:space="preserve"> we identified a specific information need in the field of isolation and loneliness among older adults, which formed the basis for focused and relevant research.</w:t>
      </w:r>
    </w:p>
    <w:p w14:paraId="338E2B19" w14:textId="5765D940"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Once we clearly defined the knowledge </w:t>
      </w:r>
      <w:proofErr w:type="gramStart"/>
      <w:r w:rsidRPr="000C0642">
        <w:rPr>
          <w:rFonts w:ascii="Arial" w:hAnsi="Arial" w:cs="Arial"/>
          <w:sz w:val="24"/>
          <w:szCs w:val="24"/>
          <w:lang w:val="en-US"/>
        </w:rPr>
        <w:t>gap</w:t>
      </w:r>
      <w:proofErr w:type="gramEnd"/>
      <w:r w:rsidRPr="000C0642">
        <w:rPr>
          <w:rFonts w:ascii="Arial" w:hAnsi="Arial" w:cs="Arial"/>
          <w:sz w:val="24"/>
          <w:szCs w:val="24"/>
          <w:lang w:val="en-US"/>
        </w:rPr>
        <w:t xml:space="preserve"> we developed a search plan. This plan aimed at being comprehensive by utilizing </w:t>
      </w:r>
      <w:r w:rsidR="00ED111E" w:rsidRPr="000C0642">
        <w:rPr>
          <w:rFonts w:ascii="Arial" w:hAnsi="Arial" w:cs="Arial"/>
          <w:sz w:val="24"/>
          <w:szCs w:val="24"/>
          <w:lang w:val="en-US"/>
        </w:rPr>
        <w:t>databases,</w:t>
      </w:r>
      <w:r w:rsidRPr="000C0642">
        <w:rPr>
          <w:rFonts w:ascii="Arial" w:hAnsi="Arial" w:cs="Arial"/>
          <w:sz w:val="24"/>
          <w:szCs w:val="24"/>
          <w:lang w:val="en-US"/>
        </w:rPr>
        <w:t xml:space="preserve"> search engines and even manual searches to compile a comprehensive list of potential articles. We used keywords, </w:t>
      </w:r>
      <w:proofErr w:type="gramStart"/>
      <w:r w:rsidRPr="000C0642">
        <w:rPr>
          <w:rFonts w:ascii="Arial" w:hAnsi="Arial" w:cs="Arial"/>
          <w:sz w:val="24"/>
          <w:szCs w:val="24"/>
          <w:lang w:val="en-US"/>
        </w:rPr>
        <w:t>synonyms</w:t>
      </w:r>
      <w:proofErr w:type="gramEnd"/>
      <w:r w:rsidRPr="000C0642">
        <w:rPr>
          <w:rFonts w:ascii="Arial" w:hAnsi="Arial" w:cs="Arial"/>
          <w:sz w:val="24"/>
          <w:szCs w:val="24"/>
          <w:lang w:val="en-US"/>
        </w:rPr>
        <w:t xml:space="preserve"> and specific terms to optimize the search and ensure all relevant works were considered.</w:t>
      </w:r>
    </w:p>
    <w:p w14:paraId="6A672E84" w14:textId="7D12DE92"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Implementing the search plan resulted in obtaining </w:t>
      </w:r>
      <w:proofErr w:type="gramStart"/>
      <w:r w:rsidRPr="000C0642">
        <w:rPr>
          <w:rFonts w:ascii="Arial" w:hAnsi="Arial" w:cs="Arial"/>
          <w:sz w:val="24"/>
          <w:szCs w:val="24"/>
          <w:lang w:val="en-US"/>
        </w:rPr>
        <w:t>a number of</w:t>
      </w:r>
      <w:proofErr w:type="gramEnd"/>
      <w:r w:rsidRPr="000C0642">
        <w:rPr>
          <w:rFonts w:ascii="Arial" w:hAnsi="Arial" w:cs="Arial"/>
          <w:sz w:val="24"/>
          <w:szCs w:val="24"/>
          <w:lang w:val="en-US"/>
        </w:rPr>
        <w:t xml:space="preserve"> results. In the screening phase we reviewed titles and abstracts against predefined criteria to exclude studies that did not align with our research objectives. This step is </w:t>
      </w:r>
      <w:r w:rsidR="00ED111E" w:rsidRPr="000C0642">
        <w:rPr>
          <w:rFonts w:ascii="Arial" w:hAnsi="Arial" w:cs="Arial"/>
          <w:sz w:val="24"/>
          <w:szCs w:val="24"/>
          <w:lang w:val="en-US"/>
        </w:rPr>
        <w:t>crucial</w:t>
      </w:r>
      <w:r w:rsidRPr="000C0642">
        <w:rPr>
          <w:rFonts w:ascii="Arial" w:hAnsi="Arial" w:cs="Arial"/>
          <w:sz w:val="24"/>
          <w:szCs w:val="24"/>
          <w:lang w:val="en-US"/>
        </w:rPr>
        <w:t xml:space="preserve"> in ensuring that only the relevant studies are included in our research.</w:t>
      </w:r>
    </w:p>
    <w:p w14:paraId="13705F4A" w14:textId="77777777"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articles that successfully passed the screening underwent a thorough quality assessment. We carefully examined each </w:t>
      </w:r>
      <w:proofErr w:type="spellStart"/>
      <w:r w:rsidRPr="000C0642">
        <w:rPr>
          <w:rFonts w:ascii="Arial" w:hAnsi="Arial" w:cs="Arial"/>
          <w:sz w:val="24"/>
          <w:szCs w:val="24"/>
          <w:lang w:val="en-US"/>
        </w:rPr>
        <w:t>studys</w:t>
      </w:r>
      <w:proofErr w:type="spellEnd"/>
      <w:r w:rsidRPr="000C0642">
        <w:rPr>
          <w:rFonts w:ascii="Arial" w:hAnsi="Arial" w:cs="Arial"/>
          <w:sz w:val="24"/>
          <w:szCs w:val="24"/>
          <w:lang w:val="en-US"/>
        </w:rPr>
        <w:t xml:space="preserve"> methodology, including research design, sampling methods, data collection procedures and analytical techniques used.</w:t>
      </w:r>
    </w:p>
    <w:p w14:paraId="14D0B754" w14:textId="319BC7EF"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We thoroughly examined the accuracy of the findings and the logical consistency of the conclusions by applying criteria to determine which studies would be included in our final analysis.</w:t>
      </w:r>
    </w:p>
    <w:p w14:paraId="3012C954" w14:textId="151328DF" w:rsidR="00BD4EBC" w:rsidRP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Once we completed this evaluation we proceeded with data extraction, where we gathered information from each chosen article. </w:t>
      </w:r>
      <w:proofErr w:type="gramStart"/>
      <w:r w:rsidR="00ED111E" w:rsidRPr="000C0642">
        <w:rPr>
          <w:rFonts w:ascii="Arial" w:hAnsi="Arial" w:cs="Arial"/>
          <w:sz w:val="24"/>
          <w:szCs w:val="24"/>
          <w:lang w:val="en-US"/>
        </w:rPr>
        <w:t>We are</w:t>
      </w:r>
      <w:proofErr w:type="gramEnd"/>
      <w:r w:rsidRPr="000C0642">
        <w:rPr>
          <w:rFonts w:ascii="Arial" w:hAnsi="Arial" w:cs="Arial"/>
          <w:sz w:val="24"/>
          <w:szCs w:val="24"/>
          <w:lang w:val="en-US"/>
        </w:rPr>
        <w:t xml:space="preserve"> then</w:t>
      </w:r>
      <w:r w:rsidR="00ED111E">
        <w:rPr>
          <w:rFonts w:ascii="Arial" w:hAnsi="Arial" w:cs="Arial"/>
          <w:sz w:val="24"/>
          <w:szCs w:val="24"/>
          <w:lang w:val="en-US"/>
        </w:rPr>
        <w:t xml:space="preserve"> a</w:t>
      </w:r>
      <w:r w:rsidRPr="000C0642">
        <w:rPr>
          <w:rFonts w:ascii="Arial" w:hAnsi="Arial" w:cs="Arial"/>
          <w:sz w:val="24"/>
          <w:szCs w:val="24"/>
          <w:lang w:val="en-US"/>
        </w:rPr>
        <w:t>nalyzed this data to arrive at conclusions that address the original research question. This process is vital as selecting articles directly impacts the quality and accuracy of our research synthesis.</w:t>
      </w:r>
    </w:p>
    <w:p w14:paraId="55CB9A01" w14:textId="5E95DC2C" w:rsidR="000C0642" w:rsidRDefault="00BD4EBC"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precision of our article selection process is crucial for reviews and </w:t>
      </w:r>
      <w:r w:rsidR="00ED111E" w:rsidRPr="000C0642">
        <w:rPr>
          <w:rFonts w:ascii="Arial" w:hAnsi="Arial" w:cs="Arial"/>
          <w:sz w:val="24"/>
          <w:szCs w:val="24"/>
          <w:lang w:val="en-US"/>
        </w:rPr>
        <w:t>meta-analyses</w:t>
      </w:r>
      <w:r w:rsidRPr="000C0642">
        <w:rPr>
          <w:rFonts w:ascii="Arial" w:hAnsi="Arial" w:cs="Arial"/>
          <w:sz w:val="24"/>
          <w:szCs w:val="24"/>
          <w:lang w:val="en-US"/>
        </w:rPr>
        <w:t xml:space="preserve">. It highlights that the credibility and reliability of our conclusions rely on a rigorous approach to selecting articles. </w:t>
      </w:r>
      <w:proofErr w:type="gramStart"/>
      <w:r w:rsidRPr="000C0642">
        <w:rPr>
          <w:rFonts w:ascii="Arial" w:hAnsi="Arial" w:cs="Arial"/>
          <w:sz w:val="24"/>
          <w:szCs w:val="24"/>
          <w:lang w:val="en-US"/>
        </w:rPr>
        <w:t>Of</w:t>
      </w:r>
      <w:proofErr w:type="gramEnd"/>
      <w:r w:rsidRPr="000C0642">
        <w:rPr>
          <w:rFonts w:ascii="Arial" w:hAnsi="Arial" w:cs="Arial"/>
          <w:sz w:val="24"/>
          <w:szCs w:val="24"/>
          <w:lang w:val="en-US"/>
        </w:rPr>
        <w:t xml:space="preserve"> using a </w:t>
      </w:r>
      <w:proofErr w:type="gramStart"/>
      <w:r w:rsidRPr="000C0642">
        <w:rPr>
          <w:rFonts w:ascii="Arial" w:hAnsi="Arial" w:cs="Arial"/>
          <w:sz w:val="24"/>
          <w:szCs w:val="24"/>
          <w:lang w:val="en-US"/>
        </w:rPr>
        <w:t>flowchart</w:t>
      </w:r>
      <w:proofErr w:type="gramEnd"/>
      <w:r w:rsidRPr="000C0642">
        <w:rPr>
          <w:rFonts w:ascii="Arial" w:hAnsi="Arial" w:cs="Arial"/>
          <w:sz w:val="24"/>
          <w:szCs w:val="24"/>
          <w:lang w:val="en-US"/>
        </w:rPr>
        <w:t xml:space="preserve"> we have provided a detailed pathway that not only serves as a guide, for researchers but also offers transparency to colleagues and readers enabling them to understand how we arrived at our research findings</w:t>
      </w:r>
      <w:r w:rsidR="000C0642">
        <w:rPr>
          <w:rFonts w:ascii="Arial" w:hAnsi="Arial" w:cs="Arial"/>
          <w:sz w:val="24"/>
          <w:szCs w:val="24"/>
          <w:lang w:val="en-US"/>
        </w:rPr>
        <w:t>.</w:t>
      </w:r>
    </w:p>
    <w:p w14:paraId="047D65D8" w14:textId="77777777" w:rsidR="006F08F8" w:rsidRDefault="006F08F8" w:rsidP="000C0642">
      <w:pPr>
        <w:pStyle w:val="Heading1"/>
        <w:rPr>
          <w:lang w:val="en-US"/>
        </w:rPr>
      </w:pPr>
      <w:bookmarkStart w:id="8" w:name="_Toc150360457"/>
    </w:p>
    <w:p w14:paraId="74B9C4CD" w14:textId="54881AEA" w:rsidR="002755C3" w:rsidRDefault="002755C3" w:rsidP="000C0642">
      <w:pPr>
        <w:pStyle w:val="Heading1"/>
        <w:rPr>
          <w:lang w:val="en-US"/>
        </w:rPr>
      </w:pPr>
      <w:r w:rsidRPr="000C0642">
        <w:rPr>
          <w:lang w:val="en-US"/>
        </w:rPr>
        <w:t>Results</w:t>
      </w:r>
      <w:bookmarkEnd w:id="8"/>
    </w:p>
    <w:p w14:paraId="73A000ED" w14:textId="77777777" w:rsidR="000C0642" w:rsidRPr="000C0642" w:rsidRDefault="000C0642" w:rsidP="000C0642">
      <w:pPr>
        <w:rPr>
          <w:lang w:val="en-US"/>
        </w:rPr>
      </w:pPr>
    </w:p>
    <w:p w14:paraId="109F668D" w14:textId="4D0F7AB8"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Social isolation poses a growing concern among individuals and has significant implications for their mental </w:t>
      </w:r>
      <w:r w:rsidR="00ED111E" w:rsidRPr="000C0642">
        <w:rPr>
          <w:rFonts w:ascii="Arial" w:hAnsi="Arial" w:cs="Arial"/>
          <w:sz w:val="24"/>
          <w:szCs w:val="24"/>
          <w:lang w:val="en-US"/>
        </w:rPr>
        <w:t>well-being</w:t>
      </w:r>
      <w:r w:rsidRPr="000C0642">
        <w:rPr>
          <w:rFonts w:ascii="Arial" w:hAnsi="Arial" w:cs="Arial"/>
          <w:sz w:val="24"/>
          <w:szCs w:val="24"/>
          <w:lang w:val="en-US"/>
        </w:rPr>
        <w:t xml:space="preserve">. This issue has been linked to mental health challenges, including depression, </w:t>
      </w:r>
      <w:r w:rsidR="00ED111E" w:rsidRPr="000C0642">
        <w:rPr>
          <w:rFonts w:ascii="Arial" w:hAnsi="Arial" w:cs="Arial"/>
          <w:sz w:val="24"/>
          <w:szCs w:val="24"/>
          <w:lang w:val="en-US"/>
        </w:rPr>
        <w:t>anxiety,</w:t>
      </w:r>
      <w:r w:rsidRPr="000C0642">
        <w:rPr>
          <w:rFonts w:ascii="Arial" w:hAnsi="Arial" w:cs="Arial"/>
          <w:sz w:val="24"/>
          <w:szCs w:val="24"/>
          <w:lang w:val="en-US"/>
        </w:rPr>
        <w:t xml:space="preserve"> and cognitive decline (Victor &amp; Bowling 2012). Numerous studies have found that older adults who live in isolation or experience loneliness face a higher risk of mortality and morbidity (Steptoe et al. 2013).</w:t>
      </w:r>
    </w:p>
    <w:p w14:paraId="506A69B1" w14:textId="72A97040"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According to Victor &amp; Bowling (2012) social isolation and loneliness are often interconnected concepts. Social isolation refers to the lack of social connections while loneliness is a subjective and often distressing experience. Understanding this distinction is crucial for comprehending the impact of isolation on mental health.</w:t>
      </w:r>
    </w:p>
    <w:p w14:paraId="5B60DFDC" w14:textId="1C50CE8A"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A longitudinal study conducted in Great Britain with adults revealed that loneliness strongly predicts cognitive decline over a four year follow up period (Steptoe et al., 2013). </w:t>
      </w:r>
      <w:r w:rsidR="00ED111E" w:rsidRPr="000C0642">
        <w:rPr>
          <w:rFonts w:ascii="Arial" w:hAnsi="Arial" w:cs="Arial"/>
          <w:sz w:val="24"/>
          <w:szCs w:val="24"/>
          <w:lang w:val="en-US"/>
        </w:rPr>
        <w:t>Additionally,</w:t>
      </w:r>
      <w:r w:rsidRPr="000C0642">
        <w:rPr>
          <w:rFonts w:ascii="Arial" w:hAnsi="Arial" w:cs="Arial"/>
          <w:sz w:val="24"/>
          <w:szCs w:val="24"/>
          <w:lang w:val="en-US"/>
        </w:rPr>
        <w:t xml:space="preserve"> research suggests that low social support and feelings of loneliness can increase the risk of developing dementia (Holwerda et al., 2014).</w:t>
      </w:r>
    </w:p>
    <w:p w14:paraId="2E78E579" w14:textId="6CE91350"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To fully grasp the effects of </w:t>
      </w:r>
      <w:r w:rsidR="00ED111E" w:rsidRPr="000C0642">
        <w:rPr>
          <w:rFonts w:ascii="Arial" w:hAnsi="Arial" w:cs="Arial"/>
          <w:sz w:val="24"/>
          <w:szCs w:val="24"/>
          <w:lang w:val="en-US"/>
        </w:rPr>
        <w:t>isolation</w:t>
      </w:r>
      <w:r w:rsidRPr="000C0642">
        <w:rPr>
          <w:rFonts w:ascii="Arial" w:hAnsi="Arial" w:cs="Arial"/>
          <w:sz w:val="24"/>
          <w:szCs w:val="24"/>
          <w:lang w:val="en-US"/>
        </w:rPr>
        <w:t xml:space="preserve"> on health it is essential to differentiate between emotional and social loneliness (Weiss, 1973).</w:t>
      </w:r>
    </w:p>
    <w:p w14:paraId="239ACE99" w14:textId="7B8A1E0E"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Emotional loneliness occurs when someone feels a lack of connection or an intimate partner while social loneliness happens when an individual perceives their broader social network to be insufficient. For individuals both forms of loneliness can coexist and have negative impacts on their mental and physical </w:t>
      </w:r>
      <w:proofErr w:type="spellStart"/>
      <w:proofErr w:type="gramStart"/>
      <w:r w:rsidRPr="000C0642">
        <w:rPr>
          <w:rFonts w:ascii="Arial" w:hAnsi="Arial" w:cs="Arial"/>
          <w:sz w:val="24"/>
          <w:szCs w:val="24"/>
          <w:lang w:val="en-US"/>
        </w:rPr>
        <w:t>well being</w:t>
      </w:r>
      <w:proofErr w:type="spellEnd"/>
      <w:proofErr w:type="gramEnd"/>
      <w:r w:rsidRPr="000C0642">
        <w:rPr>
          <w:rFonts w:ascii="Arial" w:hAnsi="Arial" w:cs="Arial"/>
          <w:sz w:val="24"/>
          <w:szCs w:val="24"/>
          <w:lang w:val="en-US"/>
        </w:rPr>
        <w:t>.</w:t>
      </w:r>
    </w:p>
    <w:p w14:paraId="3690122F" w14:textId="7CAFEFED"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Taking measures and implementing interventions are crucial in addressing social isolation and its negative consequences. These interventions can range from community programs to solutions that facilitate social connections (Cattan et al., 2005;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&amp;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 It is important for these interventions to focus on creating lasting connections that positively impact the mental health of older individuals.</w:t>
      </w:r>
    </w:p>
    <w:p w14:paraId="240232CE" w14:textId="5C5079F5" w:rsidR="00BD4EBC"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lastRenderedPageBreak/>
        <w:t xml:space="preserve">To sum </w:t>
      </w:r>
      <w:proofErr w:type="gramStart"/>
      <w:r w:rsidRPr="000C0642">
        <w:rPr>
          <w:rFonts w:ascii="Arial" w:hAnsi="Arial" w:cs="Arial"/>
          <w:sz w:val="24"/>
          <w:szCs w:val="24"/>
          <w:lang w:val="en-US"/>
        </w:rPr>
        <w:t>up</w:t>
      </w:r>
      <w:proofErr w:type="gramEnd"/>
      <w:r w:rsidRPr="000C0642">
        <w:rPr>
          <w:rFonts w:ascii="Arial" w:hAnsi="Arial" w:cs="Arial"/>
          <w:sz w:val="24"/>
          <w:szCs w:val="24"/>
          <w:lang w:val="en-US"/>
        </w:rPr>
        <w:t xml:space="preserve"> understanding the effects of isolation requires a nuanced approach. Policies and interventions need consideration to enhance the mental health of elderly individuals, which also involves gaining a better understanding of the </w:t>
      </w:r>
      <w:proofErr w:type="gramStart"/>
      <w:r w:rsidRPr="000C0642">
        <w:rPr>
          <w:rFonts w:ascii="Arial" w:hAnsi="Arial" w:cs="Arial"/>
          <w:sz w:val="24"/>
          <w:szCs w:val="24"/>
          <w:lang w:val="en-US"/>
        </w:rPr>
        <w:t>relationship,</w:t>
      </w:r>
      <w:proofErr w:type="gramEnd"/>
      <w:r w:rsidRPr="000C0642">
        <w:rPr>
          <w:rFonts w:ascii="Arial" w:hAnsi="Arial" w:cs="Arial"/>
          <w:sz w:val="24"/>
          <w:szCs w:val="24"/>
          <w:lang w:val="en-US"/>
        </w:rPr>
        <w:t xml:space="preserve"> between isolation, </w:t>
      </w:r>
      <w:proofErr w:type="gramStart"/>
      <w:r w:rsidRPr="000C0642">
        <w:rPr>
          <w:rFonts w:ascii="Arial" w:hAnsi="Arial" w:cs="Arial"/>
          <w:sz w:val="24"/>
          <w:szCs w:val="24"/>
          <w:lang w:val="en-US"/>
        </w:rPr>
        <w:t>loneliness</w:t>
      </w:r>
      <w:proofErr w:type="gramEnd"/>
      <w:r w:rsidRPr="000C0642">
        <w:rPr>
          <w:rFonts w:ascii="Arial" w:hAnsi="Arial" w:cs="Arial"/>
          <w:sz w:val="24"/>
          <w:szCs w:val="24"/>
          <w:lang w:val="en-US"/>
        </w:rPr>
        <w:t xml:space="preserve"> and mental </w:t>
      </w:r>
      <w:proofErr w:type="spellStart"/>
      <w:r w:rsidRPr="000C0642">
        <w:rPr>
          <w:rFonts w:ascii="Arial" w:hAnsi="Arial" w:cs="Arial"/>
          <w:sz w:val="24"/>
          <w:szCs w:val="24"/>
          <w:lang w:val="en-US"/>
        </w:rPr>
        <w:t>well being</w:t>
      </w:r>
      <w:proofErr w:type="spellEnd"/>
      <w:r w:rsidRPr="000C0642">
        <w:rPr>
          <w:rFonts w:ascii="Arial" w:hAnsi="Arial" w:cs="Arial"/>
          <w:sz w:val="24"/>
          <w:szCs w:val="24"/>
          <w:lang w:val="en-US"/>
        </w:rPr>
        <w:t>.</w:t>
      </w:r>
    </w:p>
    <w:p w14:paraId="4AAF1A4F" w14:textId="0363D68A" w:rsidR="002755C3" w:rsidRDefault="002755C3" w:rsidP="000C0642">
      <w:pPr>
        <w:pStyle w:val="Heading1"/>
        <w:rPr>
          <w:sz w:val="24"/>
          <w:szCs w:val="24"/>
          <w:lang w:val="en-US"/>
        </w:rPr>
      </w:pPr>
      <w:bookmarkStart w:id="9" w:name="_Toc150360458"/>
      <w:r w:rsidRPr="000C0642">
        <w:rPr>
          <w:lang w:val="en-US"/>
        </w:rPr>
        <w:t>Discussions and Findings</w:t>
      </w:r>
      <w:bookmarkEnd w:id="9"/>
    </w:p>
    <w:p w14:paraId="670FBDAC" w14:textId="77777777" w:rsidR="000C0642" w:rsidRPr="000C0642" w:rsidRDefault="000C0642" w:rsidP="000C0642">
      <w:pPr>
        <w:rPr>
          <w:lang w:val="en-US"/>
        </w:rPr>
      </w:pPr>
    </w:p>
    <w:p w14:paraId="600D13C3" w14:textId="311EDF11" w:rsidR="002755C3" w:rsidRDefault="002755C3" w:rsidP="000C0642">
      <w:pPr>
        <w:pStyle w:val="Heading2"/>
        <w:rPr>
          <w:lang w:val="en-US"/>
        </w:rPr>
      </w:pPr>
      <w:bookmarkStart w:id="10" w:name="_Toc150360459"/>
      <w:r w:rsidRPr="000C0642">
        <w:rPr>
          <w:lang w:val="en-US"/>
        </w:rPr>
        <w:t>Prevalence of Social Isolation among the Elderly</w:t>
      </w:r>
      <w:bookmarkEnd w:id="10"/>
    </w:p>
    <w:p w14:paraId="4224770C" w14:textId="77777777" w:rsidR="000C0642" w:rsidRPr="000C0642" w:rsidRDefault="000C0642" w:rsidP="000C0642">
      <w:pPr>
        <w:rPr>
          <w:lang w:val="en-US"/>
        </w:rPr>
      </w:pPr>
    </w:p>
    <w:p w14:paraId="588EB0F0" w14:textId="3A911726"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Social isolation and feelings of loneliness can have an impact on the health and </w:t>
      </w:r>
      <w:proofErr w:type="spellStart"/>
      <w:proofErr w:type="gramStart"/>
      <w:r w:rsidRPr="000C0642">
        <w:rPr>
          <w:rFonts w:ascii="Arial" w:hAnsi="Arial" w:cs="Arial"/>
          <w:sz w:val="24"/>
          <w:szCs w:val="24"/>
          <w:lang w:val="en-US"/>
        </w:rPr>
        <w:t>well being</w:t>
      </w:r>
      <w:proofErr w:type="spellEnd"/>
      <w:proofErr w:type="gramEnd"/>
      <w:r w:rsidRPr="000C0642">
        <w:rPr>
          <w:rFonts w:ascii="Arial" w:hAnsi="Arial" w:cs="Arial"/>
          <w:sz w:val="24"/>
          <w:szCs w:val="24"/>
          <w:lang w:val="en-US"/>
        </w:rPr>
        <w:t xml:space="preserve"> of people of all age </w:t>
      </w:r>
      <w:proofErr w:type="gramStart"/>
      <w:r w:rsidRPr="000C0642">
        <w:rPr>
          <w:rFonts w:ascii="Arial" w:hAnsi="Arial" w:cs="Arial"/>
          <w:sz w:val="24"/>
          <w:szCs w:val="24"/>
          <w:lang w:val="en-US"/>
        </w:rPr>
        <w:t>groups</w:t>
      </w:r>
      <w:proofErr w:type="gramEnd"/>
      <w:r w:rsidRPr="000C0642">
        <w:rPr>
          <w:rFonts w:ascii="Arial" w:hAnsi="Arial" w:cs="Arial"/>
          <w:sz w:val="24"/>
          <w:szCs w:val="24"/>
          <w:lang w:val="en-US"/>
        </w:rPr>
        <w:t xml:space="preserve"> but these effects are particularly pronounced among older individuals. By analyzing data and trends we can gain valuable insights into the extent and consequences of these phenomena.</w:t>
      </w:r>
    </w:p>
    <w:p w14:paraId="6DA4FA3C" w14:textId="6B31ED76"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According to research conducted by Victor and Yang (2012) the prevalence of loneliness in adults varies depending on factors like age, gender and </w:t>
      </w:r>
      <w:proofErr w:type="gramStart"/>
      <w:r w:rsidRPr="000C0642">
        <w:rPr>
          <w:rFonts w:ascii="Arial" w:hAnsi="Arial" w:cs="Arial"/>
          <w:sz w:val="24"/>
          <w:szCs w:val="24"/>
          <w:lang w:val="en-US"/>
        </w:rPr>
        <w:t>socio economic</w:t>
      </w:r>
      <w:proofErr w:type="gramEnd"/>
      <w:r w:rsidRPr="000C0642">
        <w:rPr>
          <w:rFonts w:ascii="Arial" w:hAnsi="Arial" w:cs="Arial"/>
          <w:sz w:val="24"/>
          <w:szCs w:val="24"/>
          <w:lang w:val="en-US"/>
        </w:rPr>
        <w:t xml:space="preserve"> status. For </w:t>
      </w:r>
      <w:proofErr w:type="gramStart"/>
      <w:r w:rsidRPr="000C0642">
        <w:rPr>
          <w:rFonts w:ascii="Arial" w:hAnsi="Arial" w:cs="Arial"/>
          <w:sz w:val="24"/>
          <w:szCs w:val="24"/>
          <w:lang w:val="en-US"/>
        </w:rPr>
        <w:t>example</w:t>
      </w:r>
      <w:proofErr w:type="gramEnd"/>
      <w:r w:rsidRPr="000C0642">
        <w:rPr>
          <w:rFonts w:ascii="Arial" w:hAnsi="Arial" w:cs="Arial"/>
          <w:sz w:val="24"/>
          <w:szCs w:val="24"/>
          <w:lang w:val="en-US"/>
        </w:rPr>
        <w:t xml:space="preserve"> in the United Kingdom it has been observed that up to 9% of individuals often or always experience feelings of loneliness with this number steadily increasing over time (Victor &amp; Yang 2012).</w:t>
      </w:r>
    </w:p>
    <w:p w14:paraId="1C883C64" w14:textId="756FADD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A study conducted by Hawkley and Cacioppo (2010) emphasized that social isolation can have impacts on cognitive processes and contribute to physical health decline. These findings align with the research conducted by Steptoe et al. (2013) which discovered a link between isolation, </w:t>
      </w:r>
      <w:proofErr w:type="gramStart"/>
      <w:r w:rsidRPr="000C0642">
        <w:rPr>
          <w:rFonts w:ascii="Arial" w:hAnsi="Arial" w:cs="Arial"/>
          <w:sz w:val="24"/>
          <w:szCs w:val="24"/>
          <w:lang w:val="en-US"/>
        </w:rPr>
        <w:t>loneliness</w:t>
      </w:r>
      <w:proofErr w:type="gramEnd"/>
      <w:r w:rsidRPr="000C0642">
        <w:rPr>
          <w:rFonts w:ascii="Arial" w:hAnsi="Arial" w:cs="Arial"/>
          <w:sz w:val="24"/>
          <w:szCs w:val="24"/>
          <w:lang w:val="en-US"/>
        </w:rPr>
        <w:t xml:space="preserve"> and faster cognitive decline, among elderly individuals.</w:t>
      </w:r>
    </w:p>
    <w:p w14:paraId="31818758"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On a </w:t>
      </w:r>
      <w:proofErr w:type="gramStart"/>
      <w:r w:rsidRPr="000C0642">
        <w:rPr>
          <w:rFonts w:ascii="Arial" w:hAnsi="Arial" w:cs="Arial"/>
          <w:sz w:val="24"/>
          <w:szCs w:val="24"/>
          <w:lang w:val="en-US"/>
        </w:rPr>
        <w:t>scale studies</w:t>
      </w:r>
      <w:proofErr w:type="gramEnd"/>
      <w:r w:rsidRPr="000C0642">
        <w:rPr>
          <w:rFonts w:ascii="Arial" w:hAnsi="Arial" w:cs="Arial"/>
          <w:sz w:val="24"/>
          <w:szCs w:val="24"/>
          <w:lang w:val="en-US"/>
        </w:rPr>
        <w:t xml:space="preserve"> have demonstrated that feelings of loneliness and social isolation transcend geographical boundaries or cultural differences.</w:t>
      </w:r>
    </w:p>
    <w:p w14:paraId="07F38AC8" w14:textId="586D198C"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For </w:t>
      </w:r>
      <w:proofErr w:type="gramStart"/>
      <w:r w:rsidRPr="000C0642">
        <w:rPr>
          <w:rFonts w:ascii="Arial" w:hAnsi="Arial" w:cs="Arial"/>
          <w:sz w:val="24"/>
          <w:szCs w:val="24"/>
          <w:lang w:val="en-US"/>
        </w:rPr>
        <w:t>instance</w:t>
      </w:r>
      <w:proofErr w:type="gramEnd"/>
      <w:r w:rsidRPr="000C0642">
        <w:rPr>
          <w:rFonts w:ascii="Arial" w:hAnsi="Arial" w:cs="Arial"/>
          <w:sz w:val="24"/>
          <w:szCs w:val="24"/>
          <w:lang w:val="en-US"/>
        </w:rPr>
        <w:t xml:space="preserve"> the research conducted by Dahlberg et al. (2015) found that factors such as being widowed, lacking a life partner and having social connections were important predictors of loneliness among older adults in Sweden. This suggests that there might be a trend in other cultural settings.</w:t>
      </w:r>
    </w:p>
    <w:p w14:paraId="2073D6BF" w14:textId="0BF7DCB5"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Although the data can vary depending on the region and circumstances the overall pattern indicates a rise in seclusion and loneliness among the population. This has implications for public policies, which should focus on developing interventions and </w:t>
      </w:r>
      <w:r w:rsidRPr="000C0642">
        <w:rPr>
          <w:rFonts w:ascii="Arial" w:hAnsi="Arial" w:cs="Arial"/>
          <w:sz w:val="24"/>
          <w:szCs w:val="24"/>
          <w:lang w:val="en-US"/>
        </w:rPr>
        <w:lastRenderedPageBreak/>
        <w:t xml:space="preserve">programs to address these concerns. By </w:t>
      </w:r>
      <w:proofErr w:type="gramStart"/>
      <w:r w:rsidRPr="000C0642">
        <w:rPr>
          <w:rFonts w:ascii="Arial" w:hAnsi="Arial" w:cs="Arial"/>
          <w:sz w:val="24"/>
          <w:szCs w:val="24"/>
          <w:lang w:val="en-US"/>
        </w:rPr>
        <w:t>doing</w:t>
      </w:r>
      <w:proofErr w:type="gramEnd"/>
      <w:r w:rsidRPr="000C0642">
        <w:rPr>
          <w:rFonts w:ascii="Arial" w:hAnsi="Arial" w:cs="Arial"/>
          <w:sz w:val="24"/>
          <w:szCs w:val="24"/>
          <w:lang w:val="en-US"/>
        </w:rPr>
        <w:t xml:space="preserve"> we can enhance the </w:t>
      </w:r>
      <w:proofErr w:type="spellStart"/>
      <w:r w:rsidRPr="000C0642">
        <w:rPr>
          <w:rFonts w:ascii="Arial" w:hAnsi="Arial" w:cs="Arial"/>
          <w:sz w:val="24"/>
          <w:szCs w:val="24"/>
          <w:lang w:val="en-US"/>
        </w:rPr>
        <w:t>well being</w:t>
      </w:r>
      <w:proofErr w:type="spellEnd"/>
      <w:r w:rsidRPr="000C0642">
        <w:rPr>
          <w:rFonts w:ascii="Arial" w:hAnsi="Arial" w:cs="Arial"/>
          <w:sz w:val="24"/>
          <w:szCs w:val="24"/>
          <w:lang w:val="en-US"/>
        </w:rPr>
        <w:t xml:space="preserve"> of older individuals while also alleviating pressure, on healthcare systems.</w:t>
      </w:r>
    </w:p>
    <w:p w14:paraId="09E5BCDC" w14:textId="69AEB9CA" w:rsidR="002755C3" w:rsidRDefault="002755C3" w:rsidP="000C0642">
      <w:pPr>
        <w:pStyle w:val="Heading2"/>
        <w:rPr>
          <w:sz w:val="24"/>
          <w:szCs w:val="24"/>
          <w:lang w:val="en-US"/>
        </w:rPr>
      </w:pPr>
      <w:bookmarkStart w:id="11" w:name="_Toc150360460"/>
      <w:r w:rsidRPr="000C0642">
        <w:rPr>
          <w:lang w:val="en-US"/>
        </w:rPr>
        <w:t>Psychological and Social Mechanisms Leading to Isolation</w:t>
      </w:r>
      <w:bookmarkEnd w:id="11"/>
    </w:p>
    <w:p w14:paraId="6033E1D4" w14:textId="77777777" w:rsidR="000C0642" w:rsidRPr="000C0642" w:rsidRDefault="000C0642" w:rsidP="000C0642">
      <w:pPr>
        <w:rPr>
          <w:lang w:val="en-US"/>
        </w:rPr>
      </w:pPr>
    </w:p>
    <w:p w14:paraId="087842C2" w14:textId="2B904D91"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Social isolation and the experience of loneliness are aspects that impact the lives of older individuals having various causes and consequences that affect their overall </w:t>
      </w:r>
      <w:proofErr w:type="spellStart"/>
      <w:r w:rsidRPr="000C0642">
        <w:rPr>
          <w:rFonts w:ascii="Arial" w:hAnsi="Arial" w:cs="Arial"/>
          <w:sz w:val="24"/>
          <w:szCs w:val="24"/>
          <w:lang w:val="en-US"/>
        </w:rPr>
        <w:t>well being</w:t>
      </w:r>
      <w:proofErr w:type="spellEnd"/>
      <w:r w:rsidRPr="000C0642">
        <w:rPr>
          <w:rFonts w:ascii="Arial" w:hAnsi="Arial" w:cs="Arial"/>
          <w:sz w:val="24"/>
          <w:szCs w:val="24"/>
          <w:lang w:val="en-US"/>
        </w:rPr>
        <w:t xml:space="preserve"> (Courtin &amp; Knapp 2017). Research indicates that the loss of a life partner, family members or friends well as declining physical health leading to limited mobility play substantial roles in contributing to elderly individuals feeling isolated (Cohen Mansfield &amp; Perach 2015).</w:t>
      </w:r>
    </w:p>
    <w:p w14:paraId="5A62BE12" w14:textId="59FC7CA8"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In </w:t>
      </w:r>
      <w:proofErr w:type="spellStart"/>
      <w:proofErr w:type="gramStart"/>
      <w:r w:rsidRPr="000C0642">
        <w:rPr>
          <w:rFonts w:ascii="Arial" w:hAnsi="Arial" w:cs="Arial"/>
          <w:sz w:val="24"/>
          <w:szCs w:val="24"/>
          <w:lang w:val="en-US"/>
        </w:rPr>
        <w:t>todays</w:t>
      </w:r>
      <w:proofErr w:type="spellEnd"/>
      <w:proofErr w:type="gramEnd"/>
      <w:r w:rsidRPr="000C0642">
        <w:rPr>
          <w:rFonts w:ascii="Arial" w:hAnsi="Arial" w:cs="Arial"/>
          <w:sz w:val="24"/>
          <w:szCs w:val="24"/>
          <w:lang w:val="en-US"/>
        </w:rPr>
        <w:t xml:space="preserve"> context, technology and social networks have a nature when it comes to older adults. On one hand they provide opportunities for connection and reducing isolation; </w:t>
      </w:r>
      <w:proofErr w:type="gramStart"/>
      <w:r w:rsidRPr="000C0642">
        <w:rPr>
          <w:rFonts w:ascii="Arial" w:hAnsi="Arial" w:cs="Arial"/>
          <w:sz w:val="24"/>
          <w:szCs w:val="24"/>
          <w:lang w:val="en-US"/>
        </w:rPr>
        <w:t>however</w:t>
      </w:r>
      <w:proofErr w:type="gramEnd"/>
      <w:r w:rsidRPr="000C0642">
        <w:rPr>
          <w:rFonts w:ascii="Arial" w:hAnsi="Arial" w:cs="Arial"/>
          <w:sz w:val="24"/>
          <w:szCs w:val="24"/>
          <w:lang w:val="en-US"/>
        </w:rPr>
        <w:t xml:space="preserve"> on the hand they can also lead to social exclusion for those who are unfamiliar with or lack access to digital technology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&amp;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 For </w:t>
      </w:r>
      <w:proofErr w:type="gramStart"/>
      <w:r w:rsidRPr="000C0642">
        <w:rPr>
          <w:rFonts w:ascii="Arial" w:hAnsi="Arial" w:cs="Arial"/>
          <w:sz w:val="24"/>
          <w:szCs w:val="24"/>
          <w:lang w:val="en-US"/>
        </w:rPr>
        <w:t>instance</w:t>
      </w:r>
      <w:proofErr w:type="gramEnd"/>
      <w:r w:rsidRPr="000C0642">
        <w:rPr>
          <w:rFonts w:ascii="Arial" w:hAnsi="Arial" w:cs="Arial"/>
          <w:sz w:val="24"/>
          <w:szCs w:val="24"/>
          <w:lang w:val="en-US"/>
        </w:rPr>
        <w:t xml:space="preserve"> if an elderly person lacks training in using devices or lacks the necessary means to acquire them they might become further marginalized in an increasingly digitally interconnected world.</w:t>
      </w:r>
    </w:p>
    <w:p w14:paraId="19229155"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community plays a </w:t>
      </w:r>
      <w:proofErr w:type="gramStart"/>
      <w:r w:rsidRPr="000C0642">
        <w:rPr>
          <w:rFonts w:ascii="Arial" w:hAnsi="Arial" w:cs="Arial"/>
          <w:sz w:val="24"/>
          <w:szCs w:val="24"/>
          <w:lang w:val="en-US"/>
        </w:rPr>
        <w:t>role,</w:t>
      </w:r>
      <w:proofErr w:type="gramEnd"/>
      <w:r w:rsidRPr="000C0642">
        <w:rPr>
          <w:rFonts w:ascii="Arial" w:hAnsi="Arial" w:cs="Arial"/>
          <w:sz w:val="24"/>
          <w:szCs w:val="24"/>
          <w:lang w:val="en-US"/>
        </w:rPr>
        <w:t xml:space="preserve"> in mitigating these issues. By establishing community programs and support groups that offer engaging activities and social interaction opportunities we can help alleviate feelings of isolation and loneliness among individuals (Cattan et al. 2005).</w:t>
      </w:r>
    </w:p>
    <w:p w14:paraId="2F330C1E" w14:textId="416B7D6C"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Engaging in </w:t>
      </w:r>
      <w:proofErr w:type="gramStart"/>
      <w:r w:rsidRPr="000C0642">
        <w:rPr>
          <w:rFonts w:ascii="Arial" w:hAnsi="Arial" w:cs="Arial"/>
          <w:sz w:val="24"/>
          <w:szCs w:val="24"/>
          <w:lang w:val="en-US"/>
        </w:rPr>
        <w:t>community based</w:t>
      </w:r>
      <w:proofErr w:type="gramEnd"/>
      <w:r w:rsidRPr="000C0642">
        <w:rPr>
          <w:rFonts w:ascii="Arial" w:hAnsi="Arial" w:cs="Arial"/>
          <w:sz w:val="24"/>
          <w:szCs w:val="24"/>
          <w:lang w:val="en-US"/>
        </w:rPr>
        <w:t xml:space="preserve"> activities can help elderly individuals feel a sense of belonging and provide opportunities for interaction. This can greatly enhance their </w:t>
      </w:r>
      <w:proofErr w:type="spellStart"/>
      <w:proofErr w:type="gramStart"/>
      <w:r w:rsidRPr="000C0642">
        <w:rPr>
          <w:rFonts w:ascii="Arial" w:hAnsi="Arial" w:cs="Arial"/>
          <w:sz w:val="24"/>
          <w:szCs w:val="24"/>
          <w:lang w:val="en-US"/>
        </w:rPr>
        <w:t>well being</w:t>
      </w:r>
      <w:proofErr w:type="spellEnd"/>
      <w:proofErr w:type="gramEnd"/>
      <w:r w:rsidRPr="000C0642">
        <w:rPr>
          <w:rFonts w:ascii="Arial" w:hAnsi="Arial" w:cs="Arial"/>
          <w:sz w:val="24"/>
          <w:szCs w:val="24"/>
          <w:lang w:val="en-US"/>
        </w:rPr>
        <w:t xml:space="preserve"> and help prevent social isolation. Another crucial aspect is the feeling of being valued and contributing to society. When older adults perceive themselves as members of the </w:t>
      </w:r>
      <w:proofErr w:type="gramStart"/>
      <w:r w:rsidRPr="000C0642">
        <w:rPr>
          <w:rFonts w:ascii="Arial" w:hAnsi="Arial" w:cs="Arial"/>
          <w:sz w:val="24"/>
          <w:szCs w:val="24"/>
          <w:lang w:val="en-US"/>
        </w:rPr>
        <w:t>community</w:t>
      </w:r>
      <w:proofErr w:type="gramEnd"/>
      <w:r w:rsidRPr="000C0642">
        <w:rPr>
          <w:rFonts w:ascii="Arial" w:hAnsi="Arial" w:cs="Arial"/>
          <w:sz w:val="24"/>
          <w:szCs w:val="24"/>
          <w:lang w:val="en-US"/>
        </w:rPr>
        <w:t xml:space="preserve"> they are less likely to experience feelings of isolation (Victor et al., 2009). Recognizing their contributions through volunteer programs or other community initiatives can strengthen their sense of worth and belonging. </w:t>
      </w:r>
      <w:proofErr w:type="gramStart"/>
      <w:r w:rsidRPr="000C0642">
        <w:rPr>
          <w:rFonts w:ascii="Arial" w:hAnsi="Arial" w:cs="Arial"/>
          <w:sz w:val="24"/>
          <w:szCs w:val="24"/>
          <w:lang w:val="en-US"/>
        </w:rPr>
        <w:t>Therefore</w:t>
      </w:r>
      <w:proofErr w:type="gramEnd"/>
      <w:r w:rsidRPr="000C0642">
        <w:rPr>
          <w:rFonts w:ascii="Arial" w:hAnsi="Arial" w:cs="Arial"/>
          <w:sz w:val="24"/>
          <w:szCs w:val="24"/>
          <w:lang w:val="en-US"/>
        </w:rPr>
        <w:t xml:space="preserve"> addressing the causes and factors that contribute to isolation requires a comprehensive approach that encompasses family support, access to technology and digital education as well as promoting active participation, within the community.</w:t>
      </w:r>
    </w:p>
    <w:p w14:paraId="6C1EC782" w14:textId="5928366C" w:rsidR="002755C3" w:rsidRDefault="002755C3" w:rsidP="000C0642">
      <w:pPr>
        <w:pStyle w:val="Heading2"/>
        <w:rPr>
          <w:lang w:val="en-US"/>
        </w:rPr>
      </w:pPr>
      <w:bookmarkStart w:id="12" w:name="_Toc150360461"/>
      <w:r w:rsidRPr="000C0642">
        <w:rPr>
          <w:lang w:val="en-US"/>
        </w:rPr>
        <w:lastRenderedPageBreak/>
        <w:t>Strategies and Interventions to Combat Social Isolation</w:t>
      </w:r>
      <w:bookmarkEnd w:id="12"/>
    </w:p>
    <w:p w14:paraId="408EA9D7" w14:textId="77777777" w:rsidR="000C0642" w:rsidRPr="000C0642" w:rsidRDefault="000C0642" w:rsidP="000C0642">
      <w:pPr>
        <w:rPr>
          <w:lang w:val="en-US"/>
        </w:rPr>
      </w:pPr>
    </w:p>
    <w:p w14:paraId="3A4B84D1"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To effectively address the issue of loneliness and mental health in adults it is crucial to develop comprehensive interventions tailored to their specific needs. One effective intervention that has proven successful is engagement therapy, which encourages social interaction and community involvement through activities like volunteer programs or joining social clubs. Another beneficial approach focuses on strengthening and expanding social support networks by offering support groups buddy programs that connect individuals with volunteers and group activities that foster a sense of belonging and reduce the risk of isolation.</w:t>
      </w:r>
    </w:p>
    <w:p w14:paraId="7E3306F6"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In addition to these </w:t>
      </w:r>
      <w:proofErr w:type="gramStart"/>
      <w:r w:rsidRPr="000C0642">
        <w:rPr>
          <w:rFonts w:ascii="Arial" w:hAnsi="Arial" w:cs="Arial"/>
          <w:sz w:val="24"/>
          <w:szCs w:val="24"/>
          <w:lang w:val="en-US"/>
        </w:rPr>
        <w:t>interventions</w:t>
      </w:r>
      <w:proofErr w:type="gramEnd"/>
      <w:r w:rsidRPr="000C0642">
        <w:rPr>
          <w:rFonts w:ascii="Arial" w:hAnsi="Arial" w:cs="Arial"/>
          <w:sz w:val="24"/>
          <w:szCs w:val="24"/>
          <w:lang w:val="en-US"/>
        </w:rPr>
        <w:t xml:space="preserve"> raising awareness about health among both the elderly population and their families or caregivers is essential. Educational programs that provide information about symptoms, causes of mental health as well as strategies for managing stress and anxiety can have a positive impact. It is also important to consider preferences and needs when implementing these </w:t>
      </w:r>
      <w:proofErr w:type="gramStart"/>
      <w:r w:rsidRPr="000C0642">
        <w:rPr>
          <w:rFonts w:ascii="Arial" w:hAnsi="Arial" w:cs="Arial"/>
          <w:sz w:val="24"/>
          <w:szCs w:val="24"/>
          <w:lang w:val="en-US"/>
        </w:rPr>
        <w:t>interventions</w:t>
      </w:r>
      <w:proofErr w:type="gramEnd"/>
      <w:r w:rsidRPr="000C0642">
        <w:rPr>
          <w:rFonts w:ascii="Arial" w:hAnsi="Arial" w:cs="Arial"/>
          <w:sz w:val="24"/>
          <w:szCs w:val="24"/>
          <w:lang w:val="en-US"/>
        </w:rPr>
        <w:t xml:space="preserve"> ensuring flexibility to accommodate varying levels of mobility and access, to resources.</w:t>
      </w:r>
    </w:p>
    <w:p w14:paraId="069EFEB0" w14:textId="77777777" w:rsidR="002755C3" w:rsidRPr="000C0642" w:rsidRDefault="002755C3" w:rsidP="000C0642">
      <w:pPr>
        <w:spacing w:line="360" w:lineRule="auto"/>
        <w:jc w:val="both"/>
        <w:rPr>
          <w:rFonts w:ascii="Arial" w:hAnsi="Arial" w:cs="Arial"/>
          <w:sz w:val="24"/>
          <w:szCs w:val="24"/>
          <w:lang w:val="en-US"/>
        </w:rPr>
      </w:pPr>
      <w:proofErr w:type="gramStart"/>
      <w:r w:rsidRPr="000C0642">
        <w:rPr>
          <w:rFonts w:ascii="Arial" w:hAnsi="Arial" w:cs="Arial"/>
          <w:sz w:val="24"/>
          <w:szCs w:val="24"/>
          <w:lang w:val="en-US"/>
        </w:rPr>
        <w:t>Moreover</w:t>
      </w:r>
      <w:proofErr w:type="gramEnd"/>
      <w:r w:rsidRPr="000C0642">
        <w:rPr>
          <w:rFonts w:ascii="Arial" w:hAnsi="Arial" w:cs="Arial"/>
          <w:sz w:val="24"/>
          <w:szCs w:val="24"/>
          <w:lang w:val="en-US"/>
        </w:rPr>
        <w:t xml:space="preserve"> it is crucial to have the participation of older individuals in the creation and operation of these programs in order to ensure their relevance and acceptance (Cattan et al., 2005).</w:t>
      </w:r>
    </w:p>
    <w:p w14:paraId="1C9D4808"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To enhance </w:t>
      </w:r>
      <w:proofErr w:type="gramStart"/>
      <w:r w:rsidRPr="000C0642">
        <w:rPr>
          <w:rFonts w:ascii="Arial" w:hAnsi="Arial" w:cs="Arial"/>
          <w:sz w:val="24"/>
          <w:szCs w:val="24"/>
          <w:lang w:val="en-US"/>
        </w:rPr>
        <w:t>effectiveness</w:t>
      </w:r>
      <w:proofErr w:type="gramEnd"/>
      <w:r w:rsidRPr="000C0642">
        <w:rPr>
          <w:rFonts w:ascii="Arial" w:hAnsi="Arial" w:cs="Arial"/>
          <w:sz w:val="24"/>
          <w:szCs w:val="24"/>
          <w:lang w:val="en-US"/>
        </w:rPr>
        <w:t xml:space="preserve"> it is important to integrate these programs into a support system that encompasses healthcare services, social assistance, as well as recreational and educational opportunities. Collaborations between governmental organizations, public health services and other community entities can contribute towards establishing a cohesive framework for promoting the mental </w:t>
      </w:r>
      <w:proofErr w:type="spellStart"/>
      <w:r w:rsidRPr="000C0642">
        <w:rPr>
          <w:rFonts w:ascii="Arial" w:hAnsi="Arial" w:cs="Arial"/>
          <w:sz w:val="24"/>
          <w:szCs w:val="24"/>
          <w:lang w:val="en-US"/>
        </w:rPr>
        <w:t>well being</w:t>
      </w:r>
      <w:proofErr w:type="spellEnd"/>
      <w:r w:rsidRPr="000C0642">
        <w:rPr>
          <w:rFonts w:ascii="Arial" w:hAnsi="Arial" w:cs="Arial"/>
          <w:sz w:val="24"/>
          <w:szCs w:val="24"/>
          <w:lang w:val="en-US"/>
        </w:rPr>
        <w:t xml:space="preserve"> of older adults.</w:t>
      </w:r>
    </w:p>
    <w:p w14:paraId="3E0C1974" w14:textId="58E1272F"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To summarize, addressing isolation and enhancing health necessitates a comprehensive and personalized approach that is based on evidence. It should also involve </w:t>
      </w:r>
      <w:proofErr w:type="gramStart"/>
      <w:r w:rsidRPr="000C0642">
        <w:rPr>
          <w:rFonts w:ascii="Arial" w:hAnsi="Arial" w:cs="Arial"/>
          <w:sz w:val="24"/>
          <w:szCs w:val="24"/>
          <w:lang w:val="en-US"/>
        </w:rPr>
        <w:t>engagement,</w:t>
      </w:r>
      <w:proofErr w:type="gramEnd"/>
      <w:r w:rsidRPr="000C0642">
        <w:rPr>
          <w:rFonts w:ascii="Arial" w:hAnsi="Arial" w:cs="Arial"/>
          <w:sz w:val="24"/>
          <w:szCs w:val="24"/>
          <w:lang w:val="en-US"/>
        </w:rPr>
        <w:t xml:space="preserve"> from older individuals during the development and implementation of interventions.</w:t>
      </w:r>
    </w:p>
    <w:p w14:paraId="4A841021" w14:textId="77777777" w:rsidR="00BD4EBC" w:rsidRPr="000C0642" w:rsidRDefault="00BD4EBC" w:rsidP="000C0642">
      <w:pPr>
        <w:spacing w:line="360" w:lineRule="auto"/>
        <w:jc w:val="both"/>
        <w:rPr>
          <w:rFonts w:ascii="Arial" w:hAnsi="Arial" w:cs="Arial"/>
          <w:sz w:val="24"/>
          <w:szCs w:val="24"/>
          <w:lang w:val="en-US"/>
        </w:rPr>
      </w:pPr>
    </w:p>
    <w:p w14:paraId="43111229" w14:textId="282A2D79" w:rsidR="002755C3" w:rsidRDefault="002755C3" w:rsidP="000C0642">
      <w:pPr>
        <w:pStyle w:val="Heading1"/>
        <w:rPr>
          <w:sz w:val="24"/>
          <w:szCs w:val="24"/>
          <w:lang w:val="en-US"/>
        </w:rPr>
      </w:pPr>
      <w:bookmarkStart w:id="13" w:name="_Toc150360462"/>
      <w:r w:rsidRPr="000C0642">
        <w:rPr>
          <w:lang w:val="en-US"/>
        </w:rPr>
        <w:lastRenderedPageBreak/>
        <w:t>Conclusions and Recommendations</w:t>
      </w:r>
      <w:bookmarkEnd w:id="13"/>
    </w:p>
    <w:p w14:paraId="777801BC" w14:textId="77777777" w:rsidR="000C0642" w:rsidRPr="000C0642" w:rsidRDefault="000C0642" w:rsidP="000C0642">
      <w:pPr>
        <w:rPr>
          <w:lang w:val="en-US"/>
        </w:rPr>
      </w:pPr>
    </w:p>
    <w:p w14:paraId="0C39FE12" w14:textId="00F2867D"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The field of loneliness and social </w:t>
      </w:r>
      <w:proofErr w:type="gramStart"/>
      <w:r w:rsidRPr="000C0642">
        <w:rPr>
          <w:rFonts w:ascii="Arial" w:hAnsi="Arial" w:cs="Arial"/>
          <w:sz w:val="24"/>
          <w:szCs w:val="24"/>
          <w:lang w:val="en-US"/>
        </w:rPr>
        <w:t>isolation,</w:t>
      </w:r>
      <w:proofErr w:type="gramEnd"/>
      <w:r w:rsidRPr="000C0642">
        <w:rPr>
          <w:rFonts w:ascii="Arial" w:hAnsi="Arial" w:cs="Arial"/>
          <w:sz w:val="24"/>
          <w:szCs w:val="24"/>
          <w:lang w:val="en-US"/>
        </w:rPr>
        <w:t xml:space="preserve"> among adults has been extensively researched, revealing the impact these states have on both mental and physical health. Numerous studies have established a link between loneliness and negative outcomes including mortality rates, cognitive </w:t>
      </w:r>
      <w:proofErr w:type="gramStart"/>
      <w:r w:rsidRPr="000C0642">
        <w:rPr>
          <w:rFonts w:ascii="Arial" w:hAnsi="Arial" w:cs="Arial"/>
          <w:sz w:val="24"/>
          <w:szCs w:val="24"/>
          <w:lang w:val="en-US"/>
        </w:rPr>
        <w:t>decline</w:t>
      </w:r>
      <w:proofErr w:type="gramEnd"/>
      <w:r w:rsidRPr="000C0642">
        <w:rPr>
          <w:rFonts w:ascii="Arial" w:hAnsi="Arial" w:cs="Arial"/>
          <w:sz w:val="24"/>
          <w:szCs w:val="24"/>
          <w:lang w:val="en-US"/>
        </w:rPr>
        <w:t xml:space="preserve"> and various mental and physical health issues (Victor and Yang 2012; Holwerda et al., 2014; Courtin and Knapp, 2017). This understanding emphasizes the need for interventions and policies to address these challenges.</w:t>
      </w:r>
    </w:p>
    <w:p w14:paraId="27C34581" w14:textId="731E29D8"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To tackle this issue at the community and national levels several policy suggestions and interventions can be considered. For </w:t>
      </w:r>
      <w:proofErr w:type="gramStart"/>
      <w:r w:rsidRPr="000C0642">
        <w:rPr>
          <w:rFonts w:ascii="Arial" w:hAnsi="Arial" w:cs="Arial"/>
          <w:sz w:val="24"/>
          <w:szCs w:val="24"/>
          <w:lang w:val="en-US"/>
        </w:rPr>
        <w:t>example</w:t>
      </w:r>
      <w:proofErr w:type="gramEnd"/>
      <w:r w:rsidRPr="000C0642">
        <w:rPr>
          <w:rFonts w:ascii="Arial" w:hAnsi="Arial" w:cs="Arial"/>
          <w:sz w:val="24"/>
          <w:szCs w:val="24"/>
          <w:lang w:val="en-US"/>
        </w:rPr>
        <w:t xml:space="preserve"> implementing programs that promote connections among adults through home visits or group activities can help alleviate feelings of loneliness and social isolation (Gardiner et al., 2018). Additionally integrating technology into existing support systems by utilizing platforms to connect adults with their families, friends as well as available community services can offer practical solutions that are easily scalable (</w:t>
      </w:r>
      <w:proofErr w:type="spellStart"/>
      <w:r w:rsidRPr="000C0642">
        <w:rPr>
          <w:rFonts w:ascii="Arial" w:hAnsi="Arial" w:cs="Arial"/>
          <w:sz w:val="24"/>
          <w:szCs w:val="24"/>
          <w:lang w:val="en-US"/>
        </w:rPr>
        <w:t>Fokkema</w:t>
      </w:r>
      <w:proofErr w:type="spellEnd"/>
      <w:r w:rsidRPr="000C0642">
        <w:rPr>
          <w:rFonts w:ascii="Arial" w:hAnsi="Arial" w:cs="Arial"/>
          <w:sz w:val="24"/>
          <w:szCs w:val="24"/>
          <w:lang w:val="en-US"/>
        </w:rPr>
        <w:t xml:space="preserve"> and </w:t>
      </w:r>
      <w:proofErr w:type="spellStart"/>
      <w:r w:rsidRPr="000C0642">
        <w:rPr>
          <w:rFonts w:ascii="Arial" w:hAnsi="Arial" w:cs="Arial"/>
          <w:sz w:val="24"/>
          <w:szCs w:val="24"/>
          <w:lang w:val="en-US"/>
        </w:rPr>
        <w:t>Knipscheer</w:t>
      </w:r>
      <w:proofErr w:type="spellEnd"/>
      <w:r w:rsidRPr="000C0642">
        <w:rPr>
          <w:rFonts w:ascii="Arial" w:hAnsi="Arial" w:cs="Arial"/>
          <w:sz w:val="24"/>
          <w:szCs w:val="24"/>
          <w:lang w:val="en-US"/>
        </w:rPr>
        <w:t xml:space="preserve"> 2007).</w:t>
      </w:r>
    </w:p>
    <w:p w14:paraId="094E1B97" w14:textId="77777777" w:rsidR="002755C3" w:rsidRPr="000C0642"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Equally important is improving </w:t>
      </w:r>
      <w:proofErr w:type="gramStart"/>
      <w:r w:rsidRPr="000C0642">
        <w:rPr>
          <w:rFonts w:ascii="Arial" w:hAnsi="Arial" w:cs="Arial"/>
          <w:sz w:val="24"/>
          <w:szCs w:val="24"/>
          <w:lang w:val="en-US"/>
        </w:rPr>
        <w:t>literacy,</w:t>
      </w:r>
      <w:proofErr w:type="gramEnd"/>
      <w:r w:rsidRPr="000C0642">
        <w:rPr>
          <w:rFonts w:ascii="Arial" w:hAnsi="Arial" w:cs="Arial"/>
          <w:sz w:val="24"/>
          <w:szCs w:val="24"/>
          <w:lang w:val="en-US"/>
        </w:rPr>
        <w:t xml:space="preserve"> among adults to ensure they can effectively utilize these technologies in combating feelings of loneliness (Cattan et al., 2005).</w:t>
      </w:r>
    </w:p>
    <w:p w14:paraId="46EB68E2" w14:textId="14852C67" w:rsidR="002755C3" w:rsidRDefault="002755C3" w:rsidP="000C0642">
      <w:pPr>
        <w:spacing w:line="360" w:lineRule="auto"/>
        <w:jc w:val="both"/>
        <w:rPr>
          <w:rFonts w:ascii="Arial" w:hAnsi="Arial" w:cs="Arial"/>
          <w:sz w:val="24"/>
          <w:szCs w:val="24"/>
          <w:lang w:val="en-US"/>
        </w:rPr>
      </w:pPr>
      <w:r w:rsidRPr="000C0642">
        <w:rPr>
          <w:rFonts w:ascii="Arial" w:hAnsi="Arial" w:cs="Arial"/>
          <w:sz w:val="24"/>
          <w:szCs w:val="24"/>
          <w:lang w:val="en-US"/>
        </w:rPr>
        <w:t xml:space="preserve">This could involve organizing workshops and classes aimed at teaching individuals how to utilize the internet and social media platforms </w:t>
      </w:r>
      <w:proofErr w:type="gramStart"/>
      <w:r w:rsidRPr="000C0642">
        <w:rPr>
          <w:rFonts w:ascii="Arial" w:hAnsi="Arial" w:cs="Arial"/>
          <w:sz w:val="24"/>
          <w:szCs w:val="24"/>
          <w:lang w:val="en-US"/>
        </w:rPr>
        <w:t>in order to</w:t>
      </w:r>
      <w:proofErr w:type="gramEnd"/>
      <w:r w:rsidRPr="000C0642">
        <w:rPr>
          <w:rFonts w:ascii="Arial" w:hAnsi="Arial" w:cs="Arial"/>
          <w:sz w:val="24"/>
          <w:szCs w:val="24"/>
          <w:lang w:val="en-US"/>
        </w:rPr>
        <w:t xml:space="preserve"> maintain </w:t>
      </w:r>
      <w:proofErr w:type="gramStart"/>
      <w:r w:rsidRPr="000C0642">
        <w:rPr>
          <w:rFonts w:ascii="Arial" w:hAnsi="Arial" w:cs="Arial"/>
          <w:sz w:val="24"/>
          <w:szCs w:val="24"/>
          <w:lang w:val="en-US"/>
        </w:rPr>
        <w:t>connections,</w:t>
      </w:r>
      <w:proofErr w:type="gramEnd"/>
      <w:r w:rsidRPr="000C0642">
        <w:rPr>
          <w:rFonts w:ascii="Arial" w:hAnsi="Arial" w:cs="Arial"/>
          <w:sz w:val="24"/>
          <w:szCs w:val="24"/>
          <w:lang w:val="en-US"/>
        </w:rPr>
        <w:t xml:space="preserve"> with others and access services. Additionally public policies that support and encourage the establishment of networks within the population can have a significant impact. This might include funding community initiatives that promote volunteering facilitating social exchanges between older adults and younger generations as well as creating public spaces designed to be age friendly where people can interact and engage in shared activities (Victor et al., 2009). To ensure these policies and interventions are effective and suitable for social contexts it is crucial for them to be evidence based and developed through collaboration, among researchers, </w:t>
      </w:r>
      <w:proofErr w:type="gramStart"/>
      <w:r w:rsidRPr="000C0642">
        <w:rPr>
          <w:rFonts w:ascii="Arial" w:hAnsi="Arial" w:cs="Arial"/>
          <w:sz w:val="24"/>
          <w:szCs w:val="24"/>
          <w:lang w:val="en-US"/>
        </w:rPr>
        <w:t>practitioners</w:t>
      </w:r>
      <w:proofErr w:type="gramEnd"/>
      <w:r w:rsidRPr="000C0642">
        <w:rPr>
          <w:rFonts w:ascii="Arial" w:hAnsi="Arial" w:cs="Arial"/>
          <w:sz w:val="24"/>
          <w:szCs w:val="24"/>
          <w:lang w:val="en-US"/>
        </w:rPr>
        <w:t xml:space="preserve"> and policymakers. Ultimately the aim should be to address the needs of individuals.</w:t>
      </w:r>
    </w:p>
    <w:p w14:paraId="1737C9DE" w14:textId="48BEFE55" w:rsidR="00E5135F" w:rsidRDefault="00E5135F" w:rsidP="00E5135F">
      <w:pPr>
        <w:pStyle w:val="Heading1"/>
        <w:rPr>
          <w:lang w:val="en-US"/>
        </w:rPr>
      </w:pPr>
      <w:bookmarkStart w:id="14" w:name="_Toc150360463"/>
      <w:r>
        <w:rPr>
          <w:lang w:val="en-US"/>
        </w:rPr>
        <w:lastRenderedPageBreak/>
        <w:t>References</w:t>
      </w:r>
      <w:bookmarkEnd w:id="14"/>
    </w:p>
    <w:p w14:paraId="63BA136A" w14:textId="77777777" w:rsidR="00E5135F" w:rsidRDefault="00E5135F" w:rsidP="000C0642">
      <w:pPr>
        <w:spacing w:line="360" w:lineRule="auto"/>
        <w:jc w:val="both"/>
        <w:rPr>
          <w:rFonts w:ascii="Arial" w:hAnsi="Arial" w:cs="Arial"/>
          <w:sz w:val="24"/>
          <w:szCs w:val="24"/>
          <w:lang w:val="en-US"/>
        </w:rPr>
      </w:pPr>
    </w:p>
    <w:p w14:paraId="3C2FC98E"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Cacioppo, J.T. and Patrick, W. (2008) </w:t>
      </w:r>
      <w:r>
        <w:rPr>
          <w:rStyle w:val="normaltextrun"/>
          <w:rFonts w:ascii="Arial" w:eastAsiaTheme="majorEastAsia" w:hAnsi="Arial" w:cs="Arial"/>
          <w:i/>
          <w:iCs/>
          <w:color w:val="374151"/>
        </w:rPr>
        <w:t>Loneliness: Human Nature and the Need for Social Connection</w:t>
      </w:r>
      <w:r>
        <w:rPr>
          <w:rStyle w:val="normaltextrun"/>
          <w:rFonts w:ascii="Arial" w:eastAsiaTheme="majorEastAsia" w:hAnsi="Arial" w:cs="Arial"/>
          <w:color w:val="374151"/>
        </w:rPr>
        <w:t>. W.W. Norton &amp; Company.</w:t>
      </w:r>
      <w:r>
        <w:rPr>
          <w:rStyle w:val="eop"/>
          <w:rFonts w:ascii="Arial" w:eastAsiaTheme="majorEastAsia" w:hAnsi="Arial" w:cs="Arial"/>
          <w:color w:val="374151"/>
        </w:rPr>
        <w:t> </w:t>
      </w:r>
    </w:p>
    <w:p w14:paraId="10540EAD"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Cohen-Mansfield, J. and Perach, R. (2015) 'Interventions for alleviating loneliness among older persons', </w:t>
      </w:r>
      <w:r>
        <w:rPr>
          <w:rStyle w:val="normaltextrun"/>
          <w:rFonts w:ascii="Arial" w:eastAsiaTheme="majorEastAsia" w:hAnsi="Arial" w:cs="Arial"/>
          <w:i/>
          <w:iCs/>
          <w:color w:val="374151"/>
        </w:rPr>
        <w:t>Archives of Gerontology and Geriatrics</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03C3BE45"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Cornwell, E.Y. and Waite, L.J. (2009) 'Social disconnectedness, perceived isolation, and health among older adults', </w:t>
      </w:r>
      <w:r>
        <w:rPr>
          <w:rStyle w:val="normaltextrun"/>
          <w:rFonts w:ascii="Arial" w:eastAsiaTheme="majorEastAsia" w:hAnsi="Arial" w:cs="Arial"/>
          <w:i/>
          <w:iCs/>
          <w:color w:val="374151"/>
        </w:rPr>
        <w:t xml:space="preserve">Journal of Health and Social </w:t>
      </w:r>
      <w:proofErr w:type="spellStart"/>
      <w:r>
        <w:rPr>
          <w:rStyle w:val="normaltextrun"/>
          <w:rFonts w:ascii="Arial" w:eastAsiaTheme="majorEastAsia" w:hAnsi="Arial" w:cs="Arial"/>
          <w:i/>
          <w:iCs/>
          <w:color w:val="374151"/>
        </w:rPr>
        <w:t>Behavior</w:t>
      </w:r>
      <w:proofErr w:type="spellEnd"/>
      <w:r>
        <w:rPr>
          <w:rStyle w:val="normaltextrun"/>
          <w:rFonts w:ascii="Arial" w:eastAsiaTheme="majorEastAsia" w:hAnsi="Arial" w:cs="Arial"/>
          <w:color w:val="374151"/>
        </w:rPr>
        <w:t>.</w:t>
      </w:r>
      <w:r>
        <w:rPr>
          <w:rStyle w:val="eop"/>
          <w:rFonts w:ascii="Arial" w:eastAsiaTheme="majorEastAsia" w:hAnsi="Arial" w:cs="Arial"/>
          <w:color w:val="374151"/>
        </w:rPr>
        <w:t> </w:t>
      </w:r>
    </w:p>
    <w:p w14:paraId="0767121F"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Courtin, E. and Knapp, M. (2017) 'Social isolation, loneliness and health in old age', </w:t>
      </w:r>
      <w:r>
        <w:rPr>
          <w:rStyle w:val="normaltextrun"/>
          <w:rFonts w:ascii="Arial" w:eastAsiaTheme="majorEastAsia" w:hAnsi="Arial" w:cs="Arial"/>
          <w:i/>
          <w:iCs/>
          <w:color w:val="374151"/>
        </w:rPr>
        <w:t>Social Science &amp; Medicine</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182ED374"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Dahlberg, L., et al. (2015) 'Predictors of loneliness among older women and men in Sweden', </w:t>
      </w:r>
      <w:r>
        <w:rPr>
          <w:rStyle w:val="normaltextrun"/>
          <w:rFonts w:ascii="Arial" w:eastAsiaTheme="majorEastAsia" w:hAnsi="Arial" w:cs="Arial"/>
          <w:i/>
          <w:iCs/>
          <w:color w:val="374151"/>
        </w:rPr>
        <w:t>Health &amp; Social Care in the Community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5772D8B7"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proofErr w:type="spellStart"/>
      <w:r>
        <w:rPr>
          <w:rStyle w:val="normaltextrun"/>
          <w:rFonts w:ascii="Arial" w:eastAsiaTheme="majorEastAsia" w:hAnsi="Arial" w:cs="Arial"/>
          <w:color w:val="374151"/>
        </w:rPr>
        <w:t>Fokkema</w:t>
      </w:r>
      <w:proofErr w:type="spellEnd"/>
      <w:r>
        <w:rPr>
          <w:rStyle w:val="normaltextrun"/>
          <w:rFonts w:ascii="Arial" w:eastAsiaTheme="majorEastAsia" w:hAnsi="Arial" w:cs="Arial"/>
          <w:color w:val="374151"/>
        </w:rPr>
        <w:t xml:space="preserve">, T. and </w:t>
      </w:r>
      <w:proofErr w:type="spellStart"/>
      <w:r>
        <w:rPr>
          <w:rStyle w:val="normaltextrun"/>
          <w:rFonts w:ascii="Arial" w:eastAsiaTheme="majorEastAsia" w:hAnsi="Arial" w:cs="Arial"/>
          <w:color w:val="374151"/>
        </w:rPr>
        <w:t>Knipscheer</w:t>
      </w:r>
      <w:proofErr w:type="spellEnd"/>
      <w:r>
        <w:rPr>
          <w:rStyle w:val="normaltextrun"/>
          <w:rFonts w:ascii="Arial" w:eastAsiaTheme="majorEastAsia" w:hAnsi="Arial" w:cs="Arial"/>
          <w:color w:val="374151"/>
        </w:rPr>
        <w:t xml:space="preserve">, K. (2007) 'Escape loneliness by going digital: A quantitative and qualitative evaluation of a Dutch experiment in using ECT to overcome loneliness among older adults', </w:t>
      </w:r>
      <w:r>
        <w:rPr>
          <w:rStyle w:val="normaltextrun"/>
          <w:rFonts w:ascii="Arial" w:eastAsiaTheme="majorEastAsia" w:hAnsi="Arial" w:cs="Arial"/>
          <w:i/>
          <w:iCs/>
          <w:color w:val="374151"/>
        </w:rPr>
        <w:t>Aging &amp; Mental Health</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6BF0BA92"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Gardiner, C., et al. (2018) 'Interventions to reduce social isolation and loneliness among older people', </w:t>
      </w:r>
      <w:r>
        <w:rPr>
          <w:rStyle w:val="normaltextrun"/>
          <w:rFonts w:ascii="Arial" w:eastAsiaTheme="majorEastAsia" w:hAnsi="Arial" w:cs="Arial"/>
          <w:i/>
          <w:iCs/>
          <w:color w:val="374151"/>
        </w:rPr>
        <w:t>Health &amp; Social Care in the Community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0D3267EE"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Golden, J., Conroy, R.M., and Lawlor, B.A. (2009) 'Social support network structure in older people', </w:t>
      </w:r>
      <w:r>
        <w:rPr>
          <w:rStyle w:val="normaltextrun"/>
          <w:rFonts w:ascii="Arial" w:eastAsiaTheme="majorEastAsia" w:hAnsi="Arial" w:cs="Arial"/>
          <w:i/>
          <w:iCs/>
          <w:color w:val="374151"/>
        </w:rPr>
        <w:t>Psychology, Health &amp; Medicine</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61C9D6B9"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Hawkley, L.C. and Cacioppo, J.T. (2010) </w:t>
      </w:r>
      <w:r>
        <w:rPr>
          <w:rStyle w:val="normaltextrun"/>
          <w:rFonts w:ascii="Arial" w:eastAsiaTheme="majorEastAsia" w:hAnsi="Arial" w:cs="Arial"/>
          <w:i/>
          <w:iCs/>
          <w:color w:val="374151"/>
        </w:rPr>
        <w:t>Social Neuroscience: People Thinking about Thinking People</w:t>
      </w:r>
      <w:r>
        <w:rPr>
          <w:rStyle w:val="normaltextrun"/>
          <w:rFonts w:ascii="Arial" w:eastAsiaTheme="majorEastAsia" w:hAnsi="Arial" w:cs="Arial"/>
          <w:color w:val="374151"/>
        </w:rPr>
        <w:t>. MIT Press.</w:t>
      </w:r>
      <w:r>
        <w:rPr>
          <w:rStyle w:val="eop"/>
          <w:rFonts w:ascii="Arial" w:eastAsiaTheme="majorEastAsia" w:hAnsi="Arial" w:cs="Arial"/>
          <w:color w:val="374151"/>
        </w:rPr>
        <w:t> </w:t>
      </w:r>
    </w:p>
    <w:p w14:paraId="173F5911"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Holt-</w:t>
      </w:r>
      <w:proofErr w:type="spellStart"/>
      <w:r>
        <w:rPr>
          <w:rStyle w:val="normaltextrun"/>
          <w:rFonts w:ascii="Arial" w:eastAsiaTheme="majorEastAsia" w:hAnsi="Arial" w:cs="Arial"/>
          <w:color w:val="374151"/>
        </w:rPr>
        <w:t>Lunstad</w:t>
      </w:r>
      <w:proofErr w:type="spellEnd"/>
      <w:r>
        <w:rPr>
          <w:rStyle w:val="normaltextrun"/>
          <w:rFonts w:ascii="Arial" w:eastAsiaTheme="majorEastAsia" w:hAnsi="Arial" w:cs="Arial"/>
          <w:color w:val="374151"/>
        </w:rPr>
        <w:t xml:space="preserve">, J., et al. (2015) 'Loneliness and social isolation as risk factors for mortality', </w:t>
      </w:r>
      <w:r>
        <w:rPr>
          <w:rStyle w:val="normaltextrun"/>
          <w:rFonts w:ascii="Arial" w:eastAsiaTheme="majorEastAsia" w:hAnsi="Arial" w:cs="Arial"/>
          <w:i/>
          <w:iCs/>
          <w:color w:val="374151"/>
        </w:rPr>
        <w:t>Perspectives on Psychological Science</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74489D31"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Lauder, W., et al. (2006) </w:t>
      </w:r>
      <w:r>
        <w:rPr>
          <w:rStyle w:val="normaltextrun"/>
          <w:rFonts w:ascii="Arial" w:eastAsiaTheme="majorEastAsia" w:hAnsi="Arial" w:cs="Arial"/>
          <w:i/>
          <w:iCs/>
          <w:color w:val="374151"/>
        </w:rPr>
        <w:t>Community Mental Health Nursing and Dementia Care</w:t>
      </w:r>
      <w:r>
        <w:rPr>
          <w:rStyle w:val="normaltextrun"/>
          <w:rFonts w:ascii="Arial" w:eastAsiaTheme="majorEastAsia" w:hAnsi="Arial" w:cs="Arial"/>
          <w:color w:val="374151"/>
        </w:rPr>
        <w:t>. Open University Press.</w:t>
      </w:r>
      <w:r>
        <w:rPr>
          <w:rStyle w:val="eop"/>
          <w:rFonts w:ascii="Arial" w:eastAsiaTheme="majorEastAsia" w:hAnsi="Arial" w:cs="Arial"/>
          <w:color w:val="374151"/>
        </w:rPr>
        <w:t> </w:t>
      </w:r>
    </w:p>
    <w:p w14:paraId="20C34D99"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Patterson, A.C. and Veenstra, G. (2010) 'Loneliness and risk of mortality: A longitudinal investigation in Alameda County, California', </w:t>
      </w:r>
      <w:r>
        <w:rPr>
          <w:rStyle w:val="normaltextrun"/>
          <w:rFonts w:ascii="Arial" w:eastAsiaTheme="majorEastAsia" w:hAnsi="Arial" w:cs="Arial"/>
          <w:i/>
          <w:iCs/>
          <w:color w:val="374151"/>
        </w:rPr>
        <w:t>Social Science &amp; Medicine</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7F84B687"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Peplau, L.A. and Perlman, D. (1982) </w:t>
      </w:r>
      <w:r>
        <w:rPr>
          <w:rStyle w:val="normaltextrun"/>
          <w:rFonts w:ascii="Arial" w:eastAsiaTheme="majorEastAsia" w:hAnsi="Arial" w:cs="Arial"/>
          <w:i/>
          <w:iCs/>
          <w:color w:val="374151"/>
        </w:rPr>
        <w:t>Loneliness: A Sourcebook of Current Theory, Research and Therapy</w:t>
      </w:r>
      <w:r>
        <w:rPr>
          <w:rStyle w:val="normaltextrun"/>
          <w:rFonts w:ascii="Arial" w:eastAsiaTheme="majorEastAsia" w:hAnsi="Arial" w:cs="Arial"/>
          <w:color w:val="374151"/>
        </w:rPr>
        <w:t>. Wiley.</w:t>
      </w:r>
      <w:r>
        <w:rPr>
          <w:rStyle w:val="eop"/>
          <w:rFonts w:ascii="Arial" w:eastAsiaTheme="majorEastAsia" w:hAnsi="Arial" w:cs="Arial"/>
          <w:color w:val="374151"/>
        </w:rPr>
        <w:t> </w:t>
      </w:r>
    </w:p>
    <w:p w14:paraId="215B51FB"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Santini, Z.I., et al. (2015) 'Social disconnectedness, perceived isolation, and symptoms of depression and anxiety among older adults', </w:t>
      </w:r>
      <w:r>
        <w:rPr>
          <w:rStyle w:val="normaltextrun"/>
          <w:rFonts w:ascii="Arial" w:eastAsiaTheme="majorEastAsia" w:hAnsi="Arial" w:cs="Arial"/>
          <w:i/>
          <w:iCs/>
          <w:color w:val="374151"/>
        </w:rPr>
        <w:t>JAMA Psychiatry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4764C441"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Shankar, A., et al. (2011) 'Loneliness, social isolation, and </w:t>
      </w:r>
      <w:proofErr w:type="spellStart"/>
      <w:r>
        <w:rPr>
          <w:rStyle w:val="normaltextrun"/>
          <w:rFonts w:ascii="Arial" w:eastAsiaTheme="majorEastAsia" w:hAnsi="Arial" w:cs="Arial"/>
          <w:color w:val="374151"/>
        </w:rPr>
        <w:t>behavioral</w:t>
      </w:r>
      <w:proofErr w:type="spellEnd"/>
      <w:r>
        <w:rPr>
          <w:rStyle w:val="normaltextrun"/>
          <w:rFonts w:ascii="Arial" w:eastAsiaTheme="majorEastAsia" w:hAnsi="Arial" w:cs="Arial"/>
          <w:color w:val="374151"/>
        </w:rPr>
        <w:t xml:space="preserve"> and biological health indicators in older adults', </w:t>
      </w:r>
      <w:r>
        <w:rPr>
          <w:rStyle w:val="normaltextrun"/>
          <w:rFonts w:ascii="Arial" w:eastAsiaTheme="majorEastAsia" w:hAnsi="Arial" w:cs="Arial"/>
          <w:i/>
          <w:iCs/>
          <w:color w:val="374151"/>
        </w:rPr>
        <w:t>Health Psychology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7FC9C2AF"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Steptoe, A., et al. (2013) 'Social isolation and loneliness: Relationships with cognitive function during 4 years of follow-up in the English Longitudinal Study of Ageing', </w:t>
      </w:r>
      <w:r>
        <w:rPr>
          <w:rStyle w:val="normaltextrun"/>
          <w:rFonts w:ascii="Arial" w:eastAsiaTheme="majorEastAsia" w:hAnsi="Arial" w:cs="Arial"/>
          <w:i/>
          <w:iCs/>
          <w:color w:val="374151"/>
        </w:rPr>
        <w:t>Psychosomatic Medicine</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7A3EA1F1"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Victor, C. and Yang, K. (2012) 'The prevalence of loneliness among adults: A case study of the United Kingdom', </w:t>
      </w:r>
      <w:r>
        <w:rPr>
          <w:rStyle w:val="normaltextrun"/>
          <w:rFonts w:ascii="Arial" w:eastAsiaTheme="majorEastAsia" w:hAnsi="Arial" w:cs="Arial"/>
          <w:i/>
          <w:iCs/>
          <w:color w:val="374151"/>
        </w:rPr>
        <w:t>The Journal of Psychology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4FD789D2"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Victor, C.R., and Bowling, A. (2012) 'A longitudinal analysis of loneliness among older people in Great Britain', </w:t>
      </w:r>
      <w:r>
        <w:rPr>
          <w:rStyle w:val="normaltextrun"/>
          <w:rFonts w:ascii="Arial" w:eastAsiaTheme="majorEastAsia" w:hAnsi="Arial" w:cs="Arial"/>
          <w:i/>
          <w:iCs/>
          <w:color w:val="374151"/>
        </w:rPr>
        <w:t>The Journal of Psychology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1ACF0D17" w14:textId="77777777" w:rsidR="00E5135F" w:rsidRDefault="00E5135F" w:rsidP="00E5135F">
      <w:pPr>
        <w:pStyle w:val="paragraph"/>
        <w:numPr>
          <w:ilvl w:val="0"/>
          <w:numId w:val="1"/>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color w:val="374151"/>
        </w:rPr>
        <w:t xml:space="preserve">Victor, C., et al. (2009) 'The prevalence of and risk factors for loneliness in later life', </w:t>
      </w:r>
      <w:r>
        <w:rPr>
          <w:rStyle w:val="normaltextrun"/>
          <w:rFonts w:ascii="Arial" w:eastAsiaTheme="majorEastAsia" w:hAnsi="Arial" w:cs="Arial"/>
          <w:i/>
          <w:iCs/>
          <w:color w:val="374151"/>
        </w:rPr>
        <w:t>Ageing &amp; Society</w:t>
      </w:r>
      <w:r>
        <w:rPr>
          <w:rStyle w:val="normaltextrun"/>
          <w:rFonts w:ascii="Arial" w:eastAsiaTheme="majorEastAsia" w:hAnsi="Arial" w:cs="Arial"/>
          <w:color w:val="374151"/>
        </w:rPr>
        <w:t>.</w:t>
      </w:r>
      <w:r>
        <w:rPr>
          <w:rStyle w:val="eop"/>
          <w:rFonts w:ascii="Arial" w:eastAsiaTheme="majorEastAsia" w:hAnsi="Arial" w:cs="Arial"/>
          <w:color w:val="374151"/>
        </w:rPr>
        <w:t> </w:t>
      </w:r>
    </w:p>
    <w:p w14:paraId="1746C8D2" w14:textId="77777777" w:rsidR="00E5135F" w:rsidRPr="000C0642" w:rsidRDefault="00E5135F" w:rsidP="000C0642">
      <w:pPr>
        <w:spacing w:line="360" w:lineRule="auto"/>
        <w:jc w:val="both"/>
        <w:rPr>
          <w:rFonts w:ascii="Arial" w:hAnsi="Arial" w:cs="Arial"/>
          <w:sz w:val="24"/>
          <w:szCs w:val="24"/>
          <w:lang w:val="en-US"/>
        </w:rPr>
      </w:pPr>
    </w:p>
    <w:sectPr w:rsidR="00E5135F" w:rsidRPr="000C0642" w:rsidSect="00E5135F">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3B700" w14:textId="77777777" w:rsidR="00BA6349" w:rsidRDefault="00BA6349" w:rsidP="00ED111E">
      <w:pPr>
        <w:spacing w:after="0" w:line="240" w:lineRule="auto"/>
      </w:pPr>
      <w:r>
        <w:separator/>
      </w:r>
    </w:p>
  </w:endnote>
  <w:endnote w:type="continuationSeparator" w:id="0">
    <w:p w14:paraId="738F7915" w14:textId="77777777" w:rsidR="00BA6349" w:rsidRDefault="00BA6349" w:rsidP="00ED1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440040"/>
      <w:docPartObj>
        <w:docPartGallery w:val="Page Numbers (Bottom of Page)"/>
        <w:docPartUnique/>
      </w:docPartObj>
    </w:sdtPr>
    <w:sdtEndPr>
      <w:rPr>
        <w:noProof/>
      </w:rPr>
    </w:sdtEndPr>
    <w:sdtContent>
      <w:p w14:paraId="5F7F6DE4" w14:textId="27FB9BE3" w:rsidR="00ED111E" w:rsidRDefault="00ED11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DFE31" w14:textId="77777777" w:rsidR="00ED111E" w:rsidRDefault="00ED1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0FF2" w14:textId="77777777" w:rsidR="00BA6349" w:rsidRDefault="00BA6349" w:rsidP="00ED111E">
      <w:pPr>
        <w:spacing w:after="0" w:line="240" w:lineRule="auto"/>
      </w:pPr>
      <w:r>
        <w:separator/>
      </w:r>
    </w:p>
  </w:footnote>
  <w:footnote w:type="continuationSeparator" w:id="0">
    <w:p w14:paraId="368F799C" w14:textId="77777777" w:rsidR="00BA6349" w:rsidRDefault="00BA6349" w:rsidP="00ED1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07D0C"/>
    <w:multiLevelType w:val="multilevel"/>
    <w:tmpl w:val="093C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6540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CD8"/>
    <w:rsid w:val="000C0642"/>
    <w:rsid w:val="00100B13"/>
    <w:rsid w:val="001F24EC"/>
    <w:rsid w:val="002755C3"/>
    <w:rsid w:val="006F08F8"/>
    <w:rsid w:val="007F2972"/>
    <w:rsid w:val="00A30CD8"/>
    <w:rsid w:val="00BA6349"/>
    <w:rsid w:val="00BD4EBC"/>
    <w:rsid w:val="00C63C5A"/>
    <w:rsid w:val="00D33180"/>
    <w:rsid w:val="00E5135F"/>
    <w:rsid w:val="00ED111E"/>
    <w:rsid w:val="00F1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D46A"/>
  <w15:chartTrackingRefBased/>
  <w15:docId w15:val="{01F0099C-9235-4378-8B5E-4014FD930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972"/>
  </w:style>
  <w:style w:type="paragraph" w:styleId="Heading1">
    <w:name w:val="heading 1"/>
    <w:basedOn w:val="Normal"/>
    <w:next w:val="Normal"/>
    <w:link w:val="Heading1Char"/>
    <w:uiPriority w:val="9"/>
    <w:qFormat/>
    <w:rsid w:val="000C0642"/>
    <w:pPr>
      <w:keepNext/>
      <w:keepLines/>
      <w:spacing w:before="400" w:after="40" w:line="240" w:lineRule="auto"/>
      <w:outlineLvl w:val="0"/>
    </w:pPr>
    <w:rPr>
      <w:rFonts w:ascii="Arial" w:eastAsiaTheme="majorEastAsia" w:hAnsi="Arial" w:cstheme="majorBidi"/>
      <w:b/>
      <w:color w:val="000000" w:themeColor="text1"/>
      <w:sz w:val="36"/>
      <w:szCs w:val="36"/>
    </w:rPr>
  </w:style>
  <w:style w:type="paragraph" w:styleId="Heading2">
    <w:name w:val="heading 2"/>
    <w:basedOn w:val="Normal"/>
    <w:next w:val="Normal"/>
    <w:link w:val="Heading2Char"/>
    <w:uiPriority w:val="9"/>
    <w:unhideWhenUsed/>
    <w:qFormat/>
    <w:rsid w:val="000C0642"/>
    <w:pPr>
      <w:keepNext/>
      <w:keepLines/>
      <w:spacing w:before="40" w:after="0" w:line="240" w:lineRule="auto"/>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7F2972"/>
    <w:pPr>
      <w:keepNext/>
      <w:keepLines/>
      <w:spacing w:before="40" w:after="0" w:line="240" w:lineRule="auto"/>
      <w:outlineLvl w:val="2"/>
    </w:pPr>
    <w:rPr>
      <w:rFonts w:asciiTheme="majorHAnsi" w:eastAsiaTheme="majorEastAsia" w:hAnsiTheme="majorHAnsi"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7F2972"/>
    <w:pPr>
      <w:keepNext/>
      <w:keepLines/>
      <w:spacing w:before="40" w:after="0"/>
      <w:outlineLvl w:val="3"/>
    </w:pPr>
    <w:rPr>
      <w:rFonts w:asciiTheme="majorHAnsi" w:eastAsiaTheme="majorEastAsia" w:hAnsiTheme="majorHAnsi" w:cstheme="majorBidi"/>
      <w:color w:val="374C80" w:themeColor="accent1" w:themeShade="BF"/>
      <w:sz w:val="24"/>
      <w:szCs w:val="24"/>
    </w:rPr>
  </w:style>
  <w:style w:type="paragraph" w:styleId="Heading5">
    <w:name w:val="heading 5"/>
    <w:basedOn w:val="Normal"/>
    <w:next w:val="Normal"/>
    <w:link w:val="Heading5Char"/>
    <w:uiPriority w:val="9"/>
    <w:semiHidden/>
    <w:unhideWhenUsed/>
    <w:qFormat/>
    <w:rsid w:val="007F2972"/>
    <w:pPr>
      <w:keepNext/>
      <w:keepLines/>
      <w:spacing w:before="40" w:after="0"/>
      <w:outlineLvl w:val="4"/>
    </w:pPr>
    <w:rPr>
      <w:rFonts w:asciiTheme="majorHAnsi" w:eastAsiaTheme="majorEastAsia" w:hAnsiTheme="majorHAnsi" w:cstheme="majorBidi"/>
      <w:caps/>
      <w:color w:val="374C80" w:themeColor="accent1" w:themeShade="BF"/>
    </w:rPr>
  </w:style>
  <w:style w:type="paragraph" w:styleId="Heading6">
    <w:name w:val="heading 6"/>
    <w:basedOn w:val="Normal"/>
    <w:next w:val="Normal"/>
    <w:link w:val="Heading6Char"/>
    <w:uiPriority w:val="9"/>
    <w:semiHidden/>
    <w:unhideWhenUsed/>
    <w:qFormat/>
    <w:rsid w:val="007F2972"/>
    <w:pPr>
      <w:keepNext/>
      <w:keepLines/>
      <w:spacing w:before="40" w:after="0"/>
      <w:outlineLvl w:val="5"/>
    </w:pPr>
    <w:rPr>
      <w:rFonts w:asciiTheme="majorHAnsi" w:eastAsiaTheme="majorEastAsia" w:hAnsiTheme="majorHAnsi" w:cstheme="majorBidi"/>
      <w:i/>
      <w:iCs/>
      <w:caps/>
      <w:color w:val="253356" w:themeColor="accent1" w:themeShade="80"/>
    </w:rPr>
  </w:style>
  <w:style w:type="paragraph" w:styleId="Heading7">
    <w:name w:val="heading 7"/>
    <w:basedOn w:val="Normal"/>
    <w:next w:val="Normal"/>
    <w:link w:val="Heading7Char"/>
    <w:uiPriority w:val="9"/>
    <w:semiHidden/>
    <w:unhideWhenUsed/>
    <w:qFormat/>
    <w:rsid w:val="007F2972"/>
    <w:pPr>
      <w:keepNext/>
      <w:keepLines/>
      <w:spacing w:before="40" w:after="0"/>
      <w:outlineLvl w:val="6"/>
    </w:pPr>
    <w:rPr>
      <w:rFonts w:asciiTheme="majorHAnsi" w:eastAsiaTheme="majorEastAsia" w:hAnsiTheme="majorHAnsi" w:cstheme="majorBidi"/>
      <w:b/>
      <w:bCs/>
      <w:color w:val="253356" w:themeColor="accent1" w:themeShade="80"/>
    </w:rPr>
  </w:style>
  <w:style w:type="paragraph" w:styleId="Heading8">
    <w:name w:val="heading 8"/>
    <w:basedOn w:val="Normal"/>
    <w:next w:val="Normal"/>
    <w:link w:val="Heading8Char"/>
    <w:uiPriority w:val="9"/>
    <w:semiHidden/>
    <w:unhideWhenUsed/>
    <w:qFormat/>
    <w:rsid w:val="007F2972"/>
    <w:pPr>
      <w:keepNext/>
      <w:keepLines/>
      <w:spacing w:before="40" w:after="0"/>
      <w:outlineLvl w:val="7"/>
    </w:pPr>
    <w:rPr>
      <w:rFonts w:asciiTheme="majorHAnsi" w:eastAsiaTheme="majorEastAsia" w:hAnsiTheme="majorHAnsi" w:cstheme="majorBidi"/>
      <w:b/>
      <w:bCs/>
      <w:i/>
      <w:iCs/>
      <w:color w:val="253356" w:themeColor="accent1" w:themeShade="80"/>
    </w:rPr>
  </w:style>
  <w:style w:type="paragraph" w:styleId="Heading9">
    <w:name w:val="heading 9"/>
    <w:basedOn w:val="Normal"/>
    <w:next w:val="Normal"/>
    <w:link w:val="Heading9Char"/>
    <w:uiPriority w:val="9"/>
    <w:semiHidden/>
    <w:unhideWhenUsed/>
    <w:qFormat/>
    <w:rsid w:val="007F2972"/>
    <w:pPr>
      <w:keepNext/>
      <w:keepLines/>
      <w:spacing w:before="40" w:after="0"/>
      <w:outlineLvl w:val="8"/>
    </w:pPr>
    <w:rPr>
      <w:rFonts w:asciiTheme="majorHAnsi" w:eastAsiaTheme="majorEastAsia" w:hAnsiTheme="majorHAnsi" w:cstheme="majorBidi"/>
      <w:i/>
      <w:iCs/>
      <w:color w:val="253356"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642"/>
    <w:rPr>
      <w:rFonts w:ascii="Arial" w:eastAsiaTheme="majorEastAsia" w:hAnsi="Arial" w:cstheme="majorBidi"/>
      <w:b/>
      <w:color w:val="000000" w:themeColor="text1"/>
      <w:sz w:val="36"/>
      <w:szCs w:val="36"/>
    </w:rPr>
  </w:style>
  <w:style w:type="character" w:customStyle="1" w:styleId="Heading2Char">
    <w:name w:val="Heading 2 Char"/>
    <w:basedOn w:val="DefaultParagraphFont"/>
    <w:link w:val="Heading2"/>
    <w:uiPriority w:val="9"/>
    <w:rsid w:val="000C0642"/>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7F2972"/>
    <w:rPr>
      <w:rFonts w:asciiTheme="majorHAnsi" w:eastAsiaTheme="majorEastAsia" w:hAnsiTheme="majorHAnsi"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7F2972"/>
    <w:rPr>
      <w:rFonts w:asciiTheme="majorHAnsi" w:eastAsiaTheme="majorEastAsia" w:hAnsiTheme="majorHAnsi" w:cstheme="majorBidi"/>
      <w:color w:val="374C80" w:themeColor="accent1" w:themeShade="BF"/>
      <w:sz w:val="24"/>
      <w:szCs w:val="24"/>
    </w:rPr>
  </w:style>
  <w:style w:type="character" w:customStyle="1" w:styleId="Heading5Char">
    <w:name w:val="Heading 5 Char"/>
    <w:basedOn w:val="DefaultParagraphFont"/>
    <w:link w:val="Heading5"/>
    <w:uiPriority w:val="9"/>
    <w:semiHidden/>
    <w:rsid w:val="007F2972"/>
    <w:rPr>
      <w:rFonts w:asciiTheme="majorHAnsi" w:eastAsiaTheme="majorEastAsia" w:hAnsiTheme="majorHAnsi" w:cstheme="majorBidi"/>
      <w:caps/>
      <w:color w:val="374C80" w:themeColor="accent1" w:themeShade="BF"/>
    </w:rPr>
  </w:style>
  <w:style w:type="character" w:customStyle="1" w:styleId="Heading6Char">
    <w:name w:val="Heading 6 Char"/>
    <w:basedOn w:val="DefaultParagraphFont"/>
    <w:link w:val="Heading6"/>
    <w:uiPriority w:val="9"/>
    <w:semiHidden/>
    <w:rsid w:val="007F2972"/>
    <w:rPr>
      <w:rFonts w:asciiTheme="majorHAnsi" w:eastAsiaTheme="majorEastAsia" w:hAnsiTheme="majorHAnsi" w:cstheme="majorBidi"/>
      <w:i/>
      <w:iCs/>
      <w:caps/>
      <w:color w:val="253356" w:themeColor="accent1" w:themeShade="80"/>
    </w:rPr>
  </w:style>
  <w:style w:type="character" w:customStyle="1" w:styleId="Heading7Char">
    <w:name w:val="Heading 7 Char"/>
    <w:basedOn w:val="DefaultParagraphFont"/>
    <w:link w:val="Heading7"/>
    <w:uiPriority w:val="9"/>
    <w:semiHidden/>
    <w:rsid w:val="007F2972"/>
    <w:rPr>
      <w:rFonts w:asciiTheme="majorHAnsi" w:eastAsiaTheme="majorEastAsia" w:hAnsiTheme="majorHAnsi" w:cstheme="majorBidi"/>
      <w:b/>
      <w:bCs/>
      <w:color w:val="253356" w:themeColor="accent1" w:themeShade="80"/>
    </w:rPr>
  </w:style>
  <w:style w:type="character" w:customStyle="1" w:styleId="Heading8Char">
    <w:name w:val="Heading 8 Char"/>
    <w:basedOn w:val="DefaultParagraphFont"/>
    <w:link w:val="Heading8"/>
    <w:uiPriority w:val="9"/>
    <w:semiHidden/>
    <w:rsid w:val="007F2972"/>
    <w:rPr>
      <w:rFonts w:asciiTheme="majorHAnsi" w:eastAsiaTheme="majorEastAsia" w:hAnsiTheme="majorHAnsi" w:cstheme="majorBidi"/>
      <w:b/>
      <w:bCs/>
      <w:i/>
      <w:iCs/>
      <w:color w:val="253356" w:themeColor="accent1" w:themeShade="80"/>
    </w:rPr>
  </w:style>
  <w:style w:type="character" w:customStyle="1" w:styleId="Heading9Char">
    <w:name w:val="Heading 9 Char"/>
    <w:basedOn w:val="DefaultParagraphFont"/>
    <w:link w:val="Heading9"/>
    <w:uiPriority w:val="9"/>
    <w:semiHidden/>
    <w:rsid w:val="007F2972"/>
    <w:rPr>
      <w:rFonts w:asciiTheme="majorHAnsi" w:eastAsiaTheme="majorEastAsia" w:hAnsiTheme="majorHAnsi" w:cstheme="majorBidi"/>
      <w:i/>
      <w:iCs/>
      <w:color w:val="253356" w:themeColor="accent1" w:themeShade="80"/>
    </w:rPr>
  </w:style>
  <w:style w:type="paragraph" w:styleId="Caption">
    <w:name w:val="caption"/>
    <w:basedOn w:val="Normal"/>
    <w:next w:val="Normal"/>
    <w:uiPriority w:val="35"/>
    <w:semiHidden/>
    <w:unhideWhenUsed/>
    <w:qFormat/>
    <w:rsid w:val="007F2972"/>
    <w:pPr>
      <w:spacing w:line="240" w:lineRule="auto"/>
    </w:pPr>
    <w:rPr>
      <w:b/>
      <w:bCs/>
      <w:smallCaps/>
      <w:color w:val="242852" w:themeColor="text2"/>
    </w:rPr>
  </w:style>
  <w:style w:type="paragraph" w:styleId="Title">
    <w:name w:val="Title"/>
    <w:basedOn w:val="Normal"/>
    <w:next w:val="Normal"/>
    <w:link w:val="TitleChar"/>
    <w:uiPriority w:val="10"/>
    <w:qFormat/>
    <w:rsid w:val="007F2972"/>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7F2972"/>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7F2972"/>
    <w:pPr>
      <w:numPr>
        <w:ilvl w:val="1"/>
      </w:numPr>
      <w:spacing w:after="240" w:line="240" w:lineRule="auto"/>
    </w:pPr>
    <w:rPr>
      <w:rFonts w:asciiTheme="majorHAnsi" w:eastAsiaTheme="majorEastAsia" w:hAnsiTheme="majorHAnsi" w:cstheme="majorBidi"/>
      <w:color w:val="4A66AC" w:themeColor="accent1"/>
      <w:sz w:val="28"/>
      <w:szCs w:val="28"/>
    </w:rPr>
  </w:style>
  <w:style w:type="character" w:customStyle="1" w:styleId="SubtitleChar">
    <w:name w:val="Subtitle Char"/>
    <w:basedOn w:val="DefaultParagraphFont"/>
    <w:link w:val="Subtitle"/>
    <w:uiPriority w:val="11"/>
    <w:rsid w:val="007F2972"/>
    <w:rPr>
      <w:rFonts w:asciiTheme="majorHAnsi" w:eastAsiaTheme="majorEastAsia" w:hAnsiTheme="majorHAnsi" w:cstheme="majorBidi"/>
      <w:color w:val="4A66AC" w:themeColor="accent1"/>
      <w:sz w:val="28"/>
      <w:szCs w:val="28"/>
    </w:rPr>
  </w:style>
  <w:style w:type="character" w:styleId="Strong">
    <w:name w:val="Strong"/>
    <w:basedOn w:val="DefaultParagraphFont"/>
    <w:uiPriority w:val="22"/>
    <w:qFormat/>
    <w:rsid w:val="007F2972"/>
    <w:rPr>
      <w:b/>
      <w:bCs/>
    </w:rPr>
  </w:style>
  <w:style w:type="character" w:styleId="Emphasis">
    <w:name w:val="Emphasis"/>
    <w:basedOn w:val="DefaultParagraphFont"/>
    <w:uiPriority w:val="20"/>
    <w:qFormat/>
    <w:rsid w:val="007F2972"/>
    <w:rPr>
      <w:i/>
      <w:iCs/>
    </w:rPr>
  </w:style>
  <w:style w:type="paragraph" w:styleId="NoSpacing">
    <w:name w:val="No Spacing"/>
    <w:link w:val="NoSpacingChar"/>
    <w:uiPriority w:val="1"/>
    <w:qFormat/>
    <w:rsid w:val="007F2972"/>
    <w:pPr>
      <w:spacing w:after="0" w:line="240" w:lineRule="auto"/>
    </w:pPr>
  </w:style>
  <w:style w:type="paragraph" w:styleId="Quote">
    <w:name w:val="Quote"/>
    <w:basedOn w:val="Normal"/>
    <w:next w:val="Normal"/>
    <w:link w:val="QuoteChar"/>
    <w:uiPriority w:val="29"/>
    <w:qFormat/>
    <w:rsid w:val="007F2972"/>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7F2972"/>
    <w:rPr>
      <w:color w:val="242852" w:themeColor="text2"/>
      <w:sz w:val="24"/>
      <w:szCs w:val="24"/>
    </w:rPr>
  </w:style>
  <w:style w:type="paragraph" w:styleId="IntenseQuote">
    <w:name w:val="Intense Quote"/>
    <w:basedOn w:val="Normal"/>
    <w:next w:val="Normal"/>
    <w:link w:val="IntenseQuoteChar"/>
    <w:uiPriority w:val="30"/>
    <w:qFormat/>
    <w:rsid w:val="007F2972"/>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7F2972"/>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7F2972"/>
    <w:rPr>
      <w:i/>
      <w:iCs/>
      <w:color w:val="595959" w:themeColor="text1" w:themeTint="A6"/>
    </w:rPr>
  </w:style>
  <w:style w:type="character" w:styleId="IntenseEmphasis">
    <w:name w:val="Intense Emphasis"/>
    <w:basedOn w:val="DefaultParagraphFont"/>
    <w:uiPriority w:val="21"/>
    <w:qFormat/>
    <w:rsid w:val="007F2972"/>
    <w:rPr>
      <w:b/>
      <w:bCs/>
      <w:i/>
      <w:iCs/>
    </w:rPr>
  </w:style>
  <w:style w:type="character" w:styleId="SubtleReference">
    <w:name w:val="Subtle Reference"/>
    <w:basedOn w:val="DefaultParagraphFont"/>
    <w:uiPriority w:val="31"/>
    <w:qFormat/>
    <w:rsid w:val="007F297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F2972"/>
    <w:rPr>
      <w:b/>
      <w:bCs/>
      <w:smallCaps/>
      <w:color w:val="242852" w:themeColor="text2"/>
      <w:u w:val="single"/>
    </w:rPr>
  </w:style>
  <w:style w:type="character" w:styleId="BookTitle">
    <w:name w:val="Book Title"/>
    <w:basedOn w:val="DefaultParagraphFont"/>
    <w:uiPriority w:val="33"/>
    <w:qFormat/>
    <w:rsid w:val="007F2972"/>
    <w:rPr>
      <w:b/>
      <w:bCs/>
      <w:smallCaps/>
      <w:spacing w:val="10"/>
    </w:rPr>
  </w:style>
  <w:style w:type="paragraph" w:styleId="TOCHeading">
    <w:name w:val="TOC Heading"/>
    <w:basedOn w:val="Heading1"/>
    <w:next w:val="Normal"/>
    <w:uiPriority w:val="39"/>
    <w:unhideWhenUsed/>
    <w:qFormat/>
    <w:rsid w:val="007F2972"/>
    <w:pPr>
      <w:outlineLvl w:val="9"/>
    </w:pPr>
  </w:style>
  <w:style w:type="paragraph" w:customStyle="1" w:styleId="paragraph">
    <w:name w:val="paragraph"/>
    <w:basedOn w:val="Normal"/>
    <w:rsid w:val="00E513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135F"/>
  </w:style>
  <w:style w:type="character" w:customStyle="1" w:styleId="eop">
    <w:name w:val="eop"/>
    <w:basedOn w:val="DefaultParagraphFont"/>
    <w:rsid w:val="00E5135F"/>
  </w:style>
  <w:style w:type="paragraph" w:styleId="TOC1">
    <w:name w:val="toc 1"/>
    <w:basedOn w:val="Normal"/>
    <w:next w:val="Normal"/>
    <w:autoRedefine/>
    <w:uiPriority w:val="39"/>
    <w:unhideWhenUsed/>
    <w:rsid w:val="00E5135F"/>
    <w:pPr>
      <w:spacing w:after="100"/>
    </w:pPr>
  </w:style>
  <w:style w:type="paragraph" w:styleId="TOC2">
    <w:name w:val="toc 2"/>
    <w:basedOn w:val="Normal"/>
    <w:next w:val="Normal"/>
    <w:autoRedefine/>
    <w:uiPriority w:val="39"/>
    <w:unhideWhenUsed/>
    <w:rsid w:val="00E5135F"/>
    <w:pPr>
      <w:spacing w:after="100"/>
      <w:ind w:left="220"/>
    </w:pPr>
  </w:style>
  <w:style w:type="character" w:styleId="Hyperlink">
    <w:name w:val="Hyperlink"/>
    <w:basedOn w:val="DefaultParagraphFont"/>
    <w:uiPriority w:val="99"/>
    <w:unhideWhenUsed/>
    <w:rsid w:val="00E5135F"/>
    <w:rPr>
      <w:color w:val="9454C3" w:themeColor="hyperlink"/>
      <w:u w:val="single"/>
    </w:rPr>
  </w:style>
  <w:style w:type="character" w:customStyle="1" w:styleId="NoSpacingChar">
    <w:name w:val="No Spacing Char"/>
    <w:basedOn w:val="DefaultParagraphFont"/>
    <w:link w:val="NoSpacing"/>
    <w:uiPriority w:val="1"/>
    <w:rsid w:val="00E5135F"/>
  </w:style>
  <w:style w:type="paragraph" w:styleId="Header">
    <w:name w:val="header"/>
    <w:basedOn w:val="Normal"/>
    <w:link w:val="HeaderChar"/>
    <w:uiPriority w:val="99"/>
    <w:unhideWhenUsed/>
    <w:rsid w:val="00ED1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11E"/>
  </w:style>
  <w:style w:type="paragraph" w:styleId="Footer">
    <w:name w:val="footer"/>
    <w:basedOn w:val="Normal"/>
    <w:link w:val="FooterChar"/>
    <w:uiPriority w:val="99"/>
    <w:unhideWhenUsed/>
    <w:rsid w:val="00ED1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51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3936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2023-11-08T18:37:00Z</dcterms:created>
  <dcterms:modified xsi:type="dcterms:W3CDTF">2023-11-08T18:37:00Z</dcterms:modified>
</cp:coreProperties>
</file>