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758E1" w14:textId="4D3BA528" w:rsidR="00903CCC" w:rsidRDefault="00903CCC"/>
    <w:p w14:paraId="02717082" w14:textId="2CC9D14F" w:rsidR="00380729" w:rsidRDefault="00380729"/>
    <w:sdt>
      <w:sdtPr>
        <w:id w:val="1163665157"/>
        <w:docPartObj>
          <w:docPartGallery w:val="Cover Pages"/>
          <w:docPartUnique/>
        </w:docPartObj>
      </w:sdtPr>
      <w:sdtEndPr/>
      <w:sdtContent>
        <w:p w14:paraId="302853C9" w14:textId="77777777" w:rsidR="00F1105F" w:rsidRDefault="00B357AD" w:rsidP="007F2793">
          <w:r>
            <w:rPr>
              <w:rStyle w:val="Strong"/>
              <w:rFonts w:ascii="Arial" w:hAnsi="Arial"/>
              <w:b w:val="0"/>
              <w:bCs w:val="0"/>
              <w:noProof/>
            </w:rPr>
            <w:drawing>
              <wp:anchor distT="0" distB="0" distL="114300" distR="114300" simplePos="0" relativeHeight="251658241" behindDoc="0" locked="0" layoutInCell="1" allowOverlap="1" wp14:anchorId="179E7CBE" wp14:editId="5DBD475A">
                <wp:simplePos x="0" y="0"/>
                <wp:positionH relativeFrom="margin">
                  <wp:align>center</wp:align>
                </wp:positionH>
                <wp:positionV relativeFrom="paragraph">
                  <wp:posOffset>4876800</wp:posOffset>
                </wp:positionV>
                <wp:extent cx="762000" cy="485775"/>
                <wp:effectExtent l="0" t="0" r="0" b="9525"/>
                <wp:wrapSquare wrapText="bothSides"/>
                <wp:docPr id="4" name="Picture 4" descr="A picture containing brass knu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rass knuck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62000" cy="485775"/>
                        </a:xfrm>
                        <a:prstGeom prst="rect">
                          <a:avLst/>
                        </a:prstGeom>
                        <a:noFill/>
                        <a:ln>
                          <a:noFill/>
                        </a:ln>
                      </pic:spPr>
                    </pic:pic>
                  </a:graphicData>
                </a:graphic>
              </wp:anchor>
            </w:drawing>
          </w:r>
          <w:r w:rsidR="00786D5D" w:rsidRPr="00786D5D">
            <w:rPr>
              <w:rStyle w:val="normaltextrun"/>
              <w:rFonts w:ascii="Calibri Light" w:eastAsiaTheme="majorEastAsia" w:hAnsi="Calibri Light" w:cs="Segoe UI"/>
              <w:caps/>
              <w:noProof/>
              <w:color w:val="5B9BD5"/>
              <w:sz w:val="72"/>
              <w:szCs w:val="72"/>
              <w:lang w:val="en-US"/>
            </w:rPr>
            <mc:AlternateContent>
              <mc:Choice Requires="wps">
                <w:drawing>
                  <wp:anchor distT="45720" distB="45720" distL="114300" distR="114300" simplePos="0" relativeHeight="251658242" behindDoc="1" locked="0" layoutInCell="1" allowOverlap="1" wp14:anchorId="52461CE5" wp14:editId="617DB77C">
                    <wp:simplePos x="0" y="0"/>
                    <wp:positionH relativeFrom="margin">
                      <wp:posOffset>-144780</wp:posOffset>
                    </wp:positionH>
                    <wp:positionV relativeFrom="paragraph">
                      <wp:posOffset>1146810</wp:posOffset>
                    </wp:positionV>
                    <wp:extent cx="6065520" cy="340614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5520" cy="3406140"/>
                            </a:xfrm>
                            <a:prstGeom prst="rect">
                              <a:avLst/>
                            </a:prstGeom>
                            <a:solidFill>
                              <a:srgbClr val="FFFFFF"/>
                            </a:solidFill>
                            <a:ln w="9525">
                              <a:noFill/>
                              <a:miter lim="800000"/>
                              <a:headEnd/>
                              <a:tailEnd/>
                            </a:ln>
                          </wps:spPr>
                          <wps:txbx>
                            <w:txbxContent>
                              <w:p w14:paraId="3EC9DBE2" w14:textId="000AD5EE" w:rsidR="00B357AD" w:rsidRPr="00D134AC" w:rsidRDefault="00F62688" w:rsidP="00B357AD">
                                <w:pPr>
                                  <w:jc w:val="center"/>
                                  <w:rPr>
                                    <w:rStyle w:val="normaltextrun"/>
                                    <w:rFonts w:ascii="Calibri Light" w:eastAsiaTheme="majorEastAsia" w:hAnsi="Calibri Light" w:cs="Segoe UI"/>
                                    <w:caps/>
                                    <w:color w:val="5B9BD5"/>
                                    <w:sz w:val="56"/>
                                    <w:szCs w:val="56"/>
                                    <w:lang w:val="en-US"/>
                                  </w:rPr>
                                </w:pPr>
                                <w:r w:rsidRPr="00D134AC">
                                  <w:rPr>
                                    <w:rStyle w:val="normaltextrun"/>
                                    <w:rFonts w:ascii="Calibri Light" w:eastAsiaTheme="majorEastAsia" w:hAnsi="Calibri Light" w:cs="Segoe UI"/>
                                    <w:caps/>
                                    <w:color w:val="5B9BD5"/>
                                    <w:sz w:val="56"/>
                                    <w:szCs w:val="56"/>
                                    <w:lang w:val="en-US"/>
                                  </w:rPr>
                                  <w:t>FESTO Cyber Physical PRODUCTION SYSTEM</w:t>
                                </w:r>
                                <w:r w:rsidR="00D134AC" w:rsidRPr="00D134AC">
                                  <w:rPr>
                                    <w:rStyle w:val="normaltextrun"/>
                                    <w:rFonts w:ascii="Calibri Light" w:eastAsiaTheme="majorEastAsia" w:hAnsi="Calibri Light" w:cs="Segoe UI"/>
                                    <w:caps/>
                                    <w:color w:val="5B9BD5"/>
                                    <w:sz w:val="56"/>
                                    <w:szCs w:val="56"/>
                                    <w:lang w:val="en-US"/>
                                  </w:rPr>
                                  <w:t>- GOODS DISPATCH PROCESS AUTOMATION DEVELOPEMENT</w:t>
                                </w:r>
                              </w:p>
                              <w:p w14:paraId="5630A611" w14:textId="77777777" w:rsidR="00D134AC" w:rsidRDefault="00D134AC"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32D431D1" w14:textId="39784660" w:rsidR="00767245" w:rsidRPr="00957292"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32"/>
                                    <w:szCs w:val="32"/>
                                    <w:lang w:val="en-US"/>
                                  </w:rPr>
                                  <w:t>Bradley Godwin</w:t>
                                </w:r>
                              </w:p>
                              <w:p w14:paraId="1187FD30" w14:textId="305ABB81" w:rsidR="00767245"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32"/>
                                    <w:szCs w:val="32"/>
                                    <w:lang w:val="en-US"/>
                                  </w:rPr>
                                  <w:t>0</w:t>
                                </w:r>
                                <w:r w:rsidR="001A76C0">
                                  <w:rPr>
                                    <w:rStyle w:val="normaltextrun"/>
                                    <w:rFonts w:ascii="Calibri Light" w:eastAsiaTheme="majorEastAsia" w:hAnsi="Calibri Light" w:cs="Segoe UI"/>
                                    <w:caps/>
                                    <w:color w:val="5B9BD5"/>
                                    <w:sz w:val="32"/>
                                    <w:szCs w:val="32"/>
                                    <w:lang w:val="en-US"/>
                                  </w:rPr>
                                  <w:t>2</w:t>
                                </w:r>
                                <w:r w:rsidRPr="00957292">
                                  <w:rPr>
                                    <w:rStyle w:val="normaltextrun"/>
                                    <w:rFonts w:ascii="Calibri Light" w:eastAsiaTheme="majorEastAsia" w:hAnsi="Calibri Light" w:cs="Segoe UI"/>
                                    <w:caps/>
                                    <w:color w:val="5B9BD5"/>
                                    <w:sz w:val="32"/>
                                    <w:szCs w:val="32"/>
                                    <w:lang w:val="en-US"/>
                                  </w:rPr>
                                  <w:t>/0</w:t>
                                </w:r>
                                <w:r w:rsidR="006E3914">
                                  <w:rPr>
                                    <w:rStyle w:val="normaltextrun"/>
                                    <w:rFonts w:ascii="Calibri Light" w:eastAsiaTheme="majorEastAsia" w:hAnsi="Calibri Light" w:cs="Segoe UI"/>
                                    <w:caps/>
                                    <w:color w:val="5B9BD5"/>
                                    <w:sz w:val="32"/>
                                    <w:szCs w:val="32"/>
                                    <w:lang w:val="en-US"/>
                                  </w:rPr>
                                  <w:t>6</w:t>
                                </w:r>
                                <w:r w:rsidRPr="00957292">
                                  <w:rPr>
                                    <w:rStyle w:val="normaltextrun"/>
                                    <w:rFonts w:ascii="Calibri Light" w:eastAsiaTheme="majorEastAsia" w:hAnsi="Calibri Light" w:cs="Segoe UI"/>
                                    <w:caps/>
                                    <w:color w:val="5B9BD5"/>
                                    <w:sz w:val="32"/>
                                    <w:szCs w:val="32"/>
                                    <w:lang w:val="en-US"/>
                                  </w:rPr>
                                  <w:t>/2022</w:t>
                                </w:r>
                              </w:p>
                              <w:p w14:paraId="4CFA2116" w14:textId="77777777" w:rsidR="00767245" w:rsidRDefault="00767245" w:rsidP="00786D5D">
                                <w:pPr>
                                  <w:jc w:val="center"/>
                                </w:pPr>
                              </w:p>
                              <w:p w14:paraId="394D2FC3" w14:textId="5053CB7D" w:rsidR="00B357AD" w:rsidRPr="00957292" w:rsidRDefault="00B357AD" w:rsidP="00B357AD">
                                <w:pPr>
                                  <w:pStyle w:val="paragraph"/>
                                  <w:spacing w:before="0" w:beforeAutospacing="0" w:after="0" w:afterAutospacing="0"/>
                                  <w:jc w:val="center"/>
                                  <w:textAlignment w:val="baseline"/>
                                  <w:rPr>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28"/>
                                    <w:szCs w:val="28"/>
                                    <w:lang w:val="en-US"/>
                                  </w:rPr>
                                  <w:t xml:space="preserve">University OF WALES TRINITY SAint </w:t>
                                </w:r>
                                <w:r w:rsidR="008B3D34" w:rsidRPr="00957292">
                                  <w:rPr>
                                    <w:rStyle w:val="normaltextrun"/>
                                    <w:rFonts w:ascii="Calibri Light" w:eastAsiaTheme="majorEastAsia" w:hAnsi="Calibri Light" w:cs="Segoe UI"/>
                                    <w:caps/>
                                    <w:color w:val="5B9BD5"/>
                                    <w:sz w:val="28"/>
                                    <w:szCs w:val="28"/>
                                    <w:lang w:val="en-US"/>
                                  </w:rPr>
                                  <w:t>DAVID ​</w:t>
                                </w:r>
                                <w:r>
                                  <w:rPr>
                                    <w:rStyle w:val="eop"/>
                                    <w:rFonts w:ascii="Calibri Light" w:eastAsiaTheme="majorEastAsia" w:hAnsi="Calibri Light" w:cs="Segoe UI"/>
                                    <w:color w:val="5B9BD5"/>
                                    <w:sz w:val="80"/>
                                    <w:szCs w:val="80"/>
                                  </w:rPr>
                                  <w:t> </w:t>
                                </w:r>
                              </w:p>
                              <w:p w14:paraId="7BB69DEF" w14:textId="77777777" w:rsidR="00767245" w:rsidRDefault="00767245" w:rsidP="00786D5D">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461CE5" id="_x0000_t202" coordsize="21600,21600" o:spt="202" path="m,l,21600r21600,l21600,xe">
                    <v:stroke joinstyle="miter"/>
                    <v:path gradientshapeok="t" o:connecttype="rect"/>
                  </v:shapetype>
                  <v:shape id="Text Box 2" o:spid="_x0000_s1026" type="#_x0000_t202" style="position:absolute;margin-left:-11.4pt;margin-top:90.3pt;width:477.6pt;height:268.2pt;z-index:-25165823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" stroked="f">
                    <v:textbox>
                      <w:txbxContent>
                        <w:p w14:paraId="3EC9DBE2" w14:textId="000AD5EE" w:rsidR="00B357AD" w:rsidRPr="00D134AC" w:rsidRDefault="00F62688" w:rsidP="00B357AD">
                          <w:pPr>
                            <w:jc w:val="center"/>
                            <w:rPr>
                              <w:rStyle w:val="normaltextrun"/>
                              <w:rFonts w:ascii="Calibri Light" w:eastAsiaTheme="majorEastAsia" w:hAnsi="Calibri Light" w:cs="Segoe UI"/>
                              <w:caps/>
                              <w:color w:val="5B9BD5"/>
                              <w:sz w:val="56"/>
                              <w:szCs w:val="56"/>
                              <w:lang w:val="en-US"/>
                            </w:rPr>
                          </w:pPr>
                          <w:r w:rsidRPr="00D134AC">
                            <w:rPr>
                              <w:rStyle w:val="normaltextrun"/>
                              <w:rFonts w:ascii="Calibri Light" w:eastAsiaTheme="majorEastAsia" w:hAnsi="Calibri Light" w:cs="Segoe UI"/>
                              <w:caps/>
                              <w:color w:val="5B9BD5"/>
                              <w:sz w:val="56"/>
                              <w:szCs w:val="56"/>
                              <w:lang w:val="en-US"/>
                            </w:rPr>
                            <w:t>FESTO Cyber Physical PRODUCTION SYSTEM</w:t>
                          </w:r>
                          <w:r w:rsidR="00D134AC" w:rsidRPr="00D134AC">
                            <w:rPr>
                              <w:rStyle w:val="normaltextrun"/>
                              <w:rFonts w:ascii="Calibri Light" w:eastAsiaTheme="majorEastAsia" w:hAnsi="Calibri Light" w:cs="Segoe UI"/>
                              <w:caps/>
                              <w:color w:val="5B9BD5"/>
                              <w:sz w:val="56"/>
                              <w:szCs w:val="56"/>
                              <w:lang w:val="en-US"/>
                            </w:rPr>
                            <w:t>- GOODS DISPATCH PROCESS AUTOMATION DEVELOPEMENT</w:t>
                          </w:r>
                        </w:p>
                        <w:p w14:paraId="5630A611" w14:textId="77777777" w:rsidR="00D134AC" w:rsidRDefault="00D134AC"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32D431D1" w14:textId="39784660" w:rsidR="00767245" w:rsidRPr="00957292"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32"/>
                              <w:szCs w:val="32"/>
                              <w:lang w:val="en-US"/>
                            </w:rPr>
                            <w:t>Bradley Godwin</w:t>
                          </w:r>
                        </w:p>
                        <w:p w14:paraId="1187FD30" w14:textId="305ABB81" w:rsidR="00767245"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32"/>
                              <w:szCs w:val="32"/>
                              <w:lang w:val="en-US"/>
                            </w:rPr>
                            <w:t>0</w:t>
                          </w:r>
                          <w:r w:rsidR="001A76C0">
                            <w:rPr>
                              <w:rStyle w:val="normaltextrun"/>
                              <w:rFonts w:ascii="Calibri Light" w:eastAsiaTheme="majorEastAsia" w:hAnsi="Calibri Light" w:cs="Segoe UI"/>
                              <w:caps/>
                              <w:color w:val="5B9BD5"/>
                              <w:sz w:val="32"/>
                              <w:szCs w:val="32"/>
                              <w:lang w:val="en-US"/>
                            </w:rPr>
                            <w:t>2</w:t>
                          </w:r>
                          <w:r w:rsidRPr="00957292">
                            <w:rPr>
                              <w:rStyle w:val="normaltextrun"/>
                              <w:rFonts w:ascii="Calibri Light" w:eastAsiaTheme="majorEastAsia" w:hAnsi="Calibri Light" w:cs="Segoe UI"/>
                              <w:caps/>
                              <w:color w:val="5B9BD5"/>
                              <w:sz w:val="32"/>
                              <w:szCs w:val="32"/>
                              <w:lang w:val="en-US"/>
                            </w:rPr>
                            <w:t>/0</w:t>
                          </w:r>
                          <w:r w:rsidR="006E3914">
                            <w:rPr>
                              <w:rStyle w:val="normaltextrun"/>
                              <w:rFonts w:ascii="Calibri Light" w:eastAsiaTheme="majorEastAsia" w:hAnsi="Calibri Light" w:cs="Segoe UI"/>
                              <w:caps/>
                              <w:color w:val="5B9BD5"/>
                              <w:sz w:val="32"/>
                              <w:szCs w:val="32"/>
                              <w:lang w:val="en-US"/>
                            </w:rPr>
                            <w:t>6</w:t>
                          </w:r>
                          <w:r w:rsidRPr="00957292">
                            <w:rPr>
                              <w:rStyle w:val="normaltextrun"/>
                              <w:rFonts w:ascii="Calibri Light" w:eastAsiaTheme="majorEastAsia" w:hAnsi="Calibri Light" w:cs="Segoe UI"/>
                              <w:caps/>
                              <w:color w:val="5B9BD5"/>
                              <w:sz w:val="32"/>
                              <w:szCs w:val="32"/>
                              <w:lang w:val="en-US"/>
                            </w:rPr>
                            <w:t>/2022</w:t>
                          </w:r>
                        </w:p>
                        <w:p w14:paraId="4CFA2116" w14:textId="77777777" w:rsidR="00767245" w:rsidRDefault="00767245" w:rsidP="00786D5D">
                          <w:pPr>
                            <w:jc w:val="center"/>
                          </w:pPr>
                        </w:p>
                        <w:p w14:paraId="394D2FC3" w14:textId="5053CB7D" w:rsidR="00B357AD" w:rsidRPr="00957292" w:rsidRDefault="00B357AD" w:rsidP="00B357AD">
                          <w:pPr>
                            <w:pStyle w:val="paragraph"/>
                            <w:spacing w:before="0" w:beforeAutospacing="0" w:after="0" w:afterAutospacing="0"/>
                            <w:jc w:val="center"/>
                            <w:textAlignment w:val="baseline"/>
                            <w:rPr>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28"/>
                              <w:szCs w:val="28"/>
                              <w:lang w:val="en-US"/>
                            </w:rPr>
                            <w:t xml:space="preserve">University OF WALES TRINITY SAint </w:t>
                          </w:r>
                          <w:r w:rsidR="008B3D34" w:rsidRPr="00957292">
                            <w:rPr>
                              <w:rStyle w:val="normaltextrun"/>
                              <w:rFonts w:ascii="Calibri Light" w:eastAsiaTheme="majorEastAsia" w:hAnsi="Calibri Light" w:cs="Segoe UI"/>
                              <w:caps/>
                              <w:color w:val="5B9BD5"/>
                              <w:sz w:val="28"/>
                              <w:szCs w:val="28"/>
                              <w:lang w:val="en-US"/>
                            </w:rPr>
                            <w:t>DAVID ​</w:t>
                          </w:r>
                          <w:r>
                            <w:rPr>
                              <w:rStyle w:val="eop"/>
                              <w:rFonts w:ascii="Calibri Light" w:eastAsiaTheme="majorEastAsia" w:hAnsi="Calibri Light" w:cs="Segoe UI"/>
                              <w:color w:val="5B9BD5"/>
                              <w:sz w:val="80"/>
                              <w:szCs w:val="80"/>
                            </w:rPr>
                            <w:t> </w:t>
                          </w:r>
                        </w:p>
                        <w:p w14:paraId="7BB69DEF" w14:textId="77777777" w:rsidR="00767245" w:rsidRDefault="00767245" w:rsidP="00786D5D">
                          <w:pPr>
                            <w:jc w:val="center"/>
                          </w:pPr>
                        </w:p>
                      </w:txbxContent>
                    </v:textbox>
                    <w10:wrap type="square" anchorx="margin"/>
                  </v:shape>
                </w:pict>
              </mc:Fallback>
            </mc:AlternateContent>
          </w:r>
          <w:r w:rsidR="00490A4E">
            <w:rPr>
              <w:rStyle w:val="Strong"/>
              <w:rFonts w:ascii="Arial" w:hAnsi="Arial"/>
              <w:b w:val="0"/>
              <w:bCs w:val="0"/>
              <w:noProof/>
            </w:rPr>
            <w:drawing>
              <wp:anchor distT="0" distB="0" distL="114300" distR="114300" simplePos="0" relativeHeight="251658240" behindDoc="0" locked="0" layoutInCell="1" allowOverlap="1" wp14:anchorId="423BB35F" wp14:editId="06546B6A">
                <wp:simplePos x="0" y="0"/>
                <wp:positionH relativeFrom="margin">
                  <wp:align>center</wp:align>
                </wp:positionH>
                <wp:positionV relativeFrom="paragraph">
                  <wp:posOffset>7620</wp:posOffset>
                </wp:positionV>
                <wp:extent cx="1419225" cy="752475"/>
                <wp:effectExtent l="0" t="0" r="9525" b="9525"/>
                <wp:wrapSquare wrapText="bothSides"/>
                <wp:docPr id="6" name="Picture 6"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clip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19225" cy="752475"/>
                        </a:xfrm>
                        <a:prstGeom prst="rect">
                          <a:avLst/>
                        </a:prstGeom>
                        <a:noFill/>
                        <a:ln>
                          <a:noFill/>
                        </a:ln>
                      </pic:spPr>
                    </pic:pic>
                  </a:graphicData>
                </a:graphic>
              </wp:anchor>
            </w:drawing>
          </w:r>
          <w:r w:rsidR="00786D5D">
            <w:rPr>
              <w:rStyle w:val="normaltextrun"/>
              <w:rFonts w:ascii="Calibri Light" w:eastAsiaTheme="majorEastAsia" w:hAnsi="Calibri Light" w:cs="Segoe UI"/>
              <w:caps/>
              <w:color w:val="5B9BD5"/>
              <w:sz w:val="72"/>
              <w:szCs w:val="72"/>
              <w:lang w:val="en-US"/>
            </w:rPr>
            <w:t xml:space="preserve"> </w:t>
          </w:r>
          <w:r w:rsidR="00C04F83">
            <w:br w:type="page"/>
          </w:r>
        </w:p>
        <w:p w14:paraId="4118A5AC" w14:textId="5F71E9EF" w:rsidR="007F2793" w:rsidRDefault="008A08BB" w:rsidP="007F2793"/>
      </w:sdtContent>
    </w:sdt>
    <w:sdt>
      <w:sdtPr>
        <w:rPr>
          <w:rFonts w:asciiTheme="minorHAnsi" w:eastAsiaTheme="minorHAnsi" w:hAnsiTheme="minorHAnsi" w:cstheme="minorBidi"/>
          <w:color w:val="auto"/>
          <w:sz w:val="22"/>
          <w:szCs w:val="22"/>
          <w:lang w:val="en-GB"/>
        </w:rPr>
        <w:id w:val="-993717513"/>
        <w:docPartObj>
          <w:docPartGallery w:val="Table of Contents"/>
          <w:docPartUnique/>
        </w:docPartObj>
      </w:sdtPr>
      <w:sdtEndPr>
        <w:rPr>
          <w:b/>
          <w:bCs/>
          <w:noProof/>
        </w:rPr>
      </w:sdtEndPr>
      <w:sdtContent>
        <w:p w14:paraId="77B5993B" w14:textId="10D19852" w:rsidR="007F2793" w:rsidRDefault="007F2793">
          <w:pPr>
            <w:pStyle w:val="TOCHeading"/>
            <w:rPr>
              <w:b/>
            </w:rPr>
          </w:pPr>
          <w:r w:rsidRPr="008803BC">
            <w:rPr>
              <w:b/>
            </w:rPr>
            <w:t xml:space="preserve">Table of Contents </w:t>
          </w:r>
        </w:p>
        <w:p w14:paraId="53CD4560" w14:textId="77777777" w:rsidR="00DB2AE1" w:rsidRPr="00DB2AE1" w:rsidRDefault="00DB2AE1" w:rsidP="00DB2AE1">
          <w:pPr>
            <w:rPr>
              <w:lang w:val="en-US"/>
            </w:rPr>
          </w:pPr>
        </w:p>
        <w:p w14:paraId="799F587D" w14:textId="6B8401CF" w:rsidR="00ED3261" w:rsidRDefault="007F279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06304444" w:history="1">
            <w:r w:rsidR="00ED3261" w:rsidRPr="005D70CD">
              <w:rPr>
                <w:rStyle w:val="Hyperlink"/>
                <w:b/>
                <w:noProof/>
              </w:rPr>
              <w:t>Introduction</w:t>
            </w:r>
            <w:r w:rsidR="00ED3261">
              <w:rPr>
                <w:noProof/>
                <w:webHidden/>
              </w:rPr>
              <w:tab/>
            </w:r>
            <w:r w:rsidR="00ED3261">
              <w:rPr>
                <w:noProof/>
                <w:webHidden/>
              </w:rPr>
              <w:fldChar w:fldCharType="begin"/>
            </w:r>
            <w:r w:rsidR="00ED3261">
              <w:rPr>
                <w:noProof/>
                <w:webHidden/>
              </w:rPr>
              <w:instrText xml:space="preserve"> PAGEREF _Toc106304444 \h </w:instrText>
            </w:r>
            <w:r w:rsidR="00ED3261">
              <w:rPr>
                <w:noProof/>
                <w:webHidden/>
              </w:rPr>
            </w:r>
            <w:r w:rsidR="00ED3261">
              <w:rPr>
                <w:noProof/>
                <w:webHidden/>
              </w:rPr>
              <w:fldChar w:fldCharType="separate"/>
            </w:r>
            <w:r w:rsidR="00ED3261">
              <w:rPr>
                <w:noProof/>
                <w:webHidden/>
              </w:rPr>
              <w:t>2</w:t>
            </w:r>
            <w:r w:rsidR="00ED3261">
              <w:rPr>
                <w:noProof/>
                <w:webHidden/>
              </w:rPr>
              <w:fldChar w:fldCharType="end"/>
            </w:r>
          </w:hyperlink>
        </w:p>
        <w:p w14:paraId="7112A12D" w14:textId="2562A047" w:rsidR="00ED3261" w:rsidRDefault="008A08BB">
          <w:pPr>
            <w:pStyle w:val="TOC1"/>
            <w:tabs>
              <w:tab w:val="right" w:leader="dot" w:pos="9016"/>
            </w:tabs>
            <w:rPr>
              <w:rFonts w:eastAsiaTheme="minorEastAsia"/>
              <w:noProof/>
              <w:lang w:eastAsia="en-GB"/>
            </w:rPr>
          </w:pPr>
          <w:hyperlink w:anchor="_Toc106304445" w:history="1">
            <w:r w:rsidR="00ED3261" w:rsidRPr="005D70CD">
              <w:rPr>
                <w:rStyle w:val="Hyperlink"/>
                <w:b/>
                <w:noProof/>
              </w:rPr>
              <w:t>Main Findings:</w:t>
            </w:r>
            <w:r w:rsidR="00ED3261">
              <w:rPr>
                <w:noProof/>
                <w:webHidden/>
              </w:rPr>
              <w:tab/>
            </w:r>
            <w:r w:rsidR="00ED3261">
              <w:rPr>
                <w:noProof/>
                <w:webHidden/>
              </w:rPr>
              <w:fldChar w:fldCharType="begin"/>
            </w:r>
            <w:r w:rsidR="00ED3261">
              <w:rPr>
                <w:noProof/>
                <w:webHidden/>
              </w:rPr>
              <w:instrText xml:space="preserve"> PAGEREF _Toc106304445 \h </w:instrText>
            </w:r>
            <w:r w:rsidR="00ED3261">
              <w:rPr>
                <w:noProof/>
                <w:webHidden/>
              </w:rPr>
            </w:r>
            <w:r w:rsidR="00ED3261">
              <w:rPr>
                <w:noProof/>
                <w:webHidden/>
              </w:rPr>
              <w:fldChar w:fldCharType="separate"/>
            </w:r>
            <w:r w:rsidR="00ED3261">
              <w:rPr>
                <w:noProof/>
                <w:webHidden/>
              </w:rPr>
              <w:t>3</w:t>
            </w:r>
            <w:r w:rsidR="00ED3261">
              <w:rPr>
                <w:noProof/>
                <w:webHidden/>
              </w:rPr>
              <w:fldChar w:fldCharType="end"/>
            </w:r>
          </w:hyperlink>
        </w:p>
        <w:p w14:paraId="72BE3F98" w14:textId="322985FE" w:rsidR="00ED3261" w:rsidRDefault="008A08BB">
          <w:pPr>
            <w:pStyle w:val="TOC2"/>
            <w:tabs>
              <w:tab w:val="right" w:leader="dot" w:pos="9016"/>
            </w:tabs>
            <w:rPr>
              <w:rFonts w:eastAsiaTheme="minorEastAsia"/>
              <w:noProof/>
              <w:lang w:eastAsia="en-GB"/>
            </w:rPr>
          </w:pPr>
          <w:hyperlink w:anchor="_Toc106304446" w:history="1">
            <w:r w:rsidR="00ED3261" w:rsidRPr="005D70CD">
              <w:rPr>
                <w:rStyle w:val="Hyperlink"/>
                <w:b/>
                <w:noProof/>
              </w:rPr>
              <w:t>Quality Functional Deployment (QFD)</w:t>
            </w:r>
            <w:r w:rsidR="00ED3261">
              <w:rPr>
                <w:noProof/>
                <w:webHidden/>
              </w:rPr>
              <w:tab/>
            </w:r>
            <w:r w:rsidR="00ED3261">
              <w:rPr>
                <w:noProof/>
                <w:webHidden/>
              </w:rPr>
              <w:fldChar w:fldCharType="begin"/>
            </w:r>
            <w:r w:rsidR="00ED3261">
              <w:rPr>
                <w:noProof/>
                <w:webHidden/>
              </w:rPr>
              <w:instrText xml:space="preserve"> PAGEREF _Toc106304446 \h </w:instrText>
            </w:r>
            <w:r w:rsidR="00ED3261">
              <w:rPr>
                <w:noProof/>
                <w:webHidden/>
              </w:rPr>
            </w:r>
            <w:r w:rsidR="00ED3261">
              <w:rPr>
                <w:noProof/>
                <w:webHidden/>
              </w:rPr>
              <w:fldChar w:fldCharType="separate"/>
            </w:r>
            <w:r w:rsidR="00ED3261">
              <w:rPr>
                <w:noProof/>
                <w:webHidden/>
              </w:rPr>
              <w:t>4</w:t>
            </w:r>
            <w:r w:rsidR="00ED3261">
              <w:rPr>
                <w:noProof/>
                <w:webHidden/>
              </w:rPr>
              <w:fldChar w:fldCharType="end"/>
            </w:r>
          </w:hyperlink>
        </w:p>
        <w:p w14:paraId="079A9AFD" w14:textId="26636DA2" w:rsidR="00ED3261" w:rsidRDefault="008A08BB">
          <w:pPr>
            <w:pStyle w:val="TOC2"/>
            <w:tabs>
              <w:tab w:val="right" w:leader="dot" w:pos="9016"/>
            </w:tabs>
            <w:rPr>
              <w:rFonts w:eastAsiaTheme="minorEastAsia"/>
              <w:noProof/>
              <w:lang w:eastAsia="en-GB"/>
            </w:rPr>
          </w:pPr>
          <w:hyperlink w:anchor="_Toc106304447" w:history="1">
            <w:r w:rsidR="00ED3261" w:rsidRPr="005D70CD">
              <w:rPr>
                <w:rStyle w:val="Hyperlink"/>
                <w:b/>
                <w:noProof/>
              </w:rPr>
              <w:t>Failure Mode and effect analysis (FMEA)</w:t>
            </w:r>
            <w:r w:rsidR="00ED3261">
              <w:rPr>
                <w:noProof/>
                <w:webHidden/>
              </w:rPr>
              <w:tab/>
            </w:r>
            <w:r w:rsidR="00ED3261">
              <w:rPr>
                <w:noProof/>
                <w:webHidden/>
              </w:rPr>
              <w:fldChar w:fldCharType="begin"/>
            </w:r>
            <w:r w:rsidR="00ED3261">
              <w:rPr>
                <w:noProof/>
                <w:webHidden/>
              </w:rPr>
              <w:instrText xml:space="preserve"> PAGEREF _Toc106304447 \h </w:instrText>
            </w:r>
            <w:r w:rsidR="00ED3261">
              <w:rPr>
                <w:noProof/>
                <w:webHidden/>
              </w:rPr>
            </w:r>
            <w:r w:rsidR="00ED3261">
              <w:rPr>
                <w:noProof/>
                <w:webHidden/>
              </w:rPr>
              <w:fldChar w:fldCharType="separate"/>
            </w:r>
            <w:r w:rsidR="00ED3261">
              <w:rPr>
                <w:noProof/>
                <w:webHidden/>
              </w:rPr>
              <w:t>5</w:t>
            </w:r>
            <w:r w:rsidR="00ED3261">
              <w:rPr>
                <w:noProof/>
                <w:webHidden/>
              </w:rPr>
              <w:fldChar w:fldCharType="end"/>
            </w:r>
          </w:hyperlink>
        </w:p>
        <w:p w14:paraId="51389D9F" w14:textId="64CFF595" w:rsidR="00ED3261" w:rsidRDefault="008A08BB">
          <w:pPr>
            <w:pStyle w:val="TOC2"/>
            <w:tabs>
              <w:tab w:val="right" w:leader="dot" w:pos="9016"/>
            </w:tabs>
            <w:rPr>
              <w:rFonts w:eastAsiaTheme="minorEastAsia"/>
              <w:noProof/>
              <w:lang w:eastAsia="en-GB"/>
            </w:rPr>
          </w:pPr>
          <w:hyperlink w:anchor="_Toc106304448" w:history="1">
            <w:r w:rsidR="00ED3261" w:rsidRPr="005D70CD">
              <w:rPr>
                <w:rStyle w:val="Hyperlink"/>
                <w:b/>
                <w:noProof/>
              </w:rPr>
              <w:t>Material Selection</w:t>
            </w:r>
            <w:r w:rsidR="00ED3261">
              <w:rPr>
                <w:noProof/>
                <w:webHidden/>
              </w:rPr>
              <w:tab/>
            </w:r>
            <w:r w:rsidR="00ED3261">
              <w:rPr>
                <w:noProof/>
                <w:webHidden/>
              </w:rPr>
              <w:fldChar w:fldCharType="begin"/>
            </w:r>
            <w:r w:rsidR="00ED3261">
              <w:rPr>
                <w:noProof/>
                <w:webHidden/>
              </w:rPr>
              <w:instrText xml:space="preserve"> PAGEREF _Toc106304448 \h </w:instrText>
            </w:r>
            <w:r w:rsidR="00ED3261">
              <w:rPr>
                <w:noProof/>
                <w:webHidden/>
              </w:rPr>
            </w:r>
            <w:r w:rsidR="00ED3261">
              <w:rPr>
                <w:noProof/>
                <w:webHidden/>
              </w:rPr>
              <w:fldChar w:fldCharType="separate"/>
            </w:r>
            <w:r w:rsidR="00ED3261">
              <w:rPr>
                <w:noProof/>
                <w:webHidden/>
              </w:rPr>
              <w:t>6</w:t>
            </w:r>
            <w:r w:rsidR="00ED3261">
              <w:rPr>
                <w:noProof/>
                <w:webHidden/>
              </w:rPr>
              <w:fldChar w:fldCharType="end"/>
            </w:r>
          </w:hyperlink>
        </w:p>
        <w:p w14:paraId="0403C212" w14:textId="7EC09CC5" w:rsidR="00ED3261" w:rsidRDefault="008A08BB">
          <w:pPr>
            <w:pStyle w:val="TOC2"/>
            <w:tabs>
              <w:tab w:val="right" w:leader="dot" w:pos="9016"/>
            </w:tabs>
            <w:rPr>
              <w:rFonts w:eastAsiaTheme="minorEastAsia"/>
              <w:noProof/>
              <w:lang w:eastAsia="en-GB"/>
            </w:rPr>
          </w:pPr>
          <w:hyperlink w:anchor="_Toc106304449" w:history="1">
            <w:r w:rsidR="00ED3261" w:rsidRPr="005D70CD">
              <w:rPr>
                <w:rStyle w:val="Hyperlink"/>
                <w:b/>
                <w:noProof/>
              </w:rPr>
              <w:t>Manufacturing Process</w:t>
            </w:r>
            <w:r w:rsidR="00ED3261">
              <w:rPr>
                <w:noProof/>
                <w:webHidden/>
              </w:rPr>
              <w:tab/>
            </w:r>
            <w:r w:rsidR="00ED3261">
              <w:rPr>
                <w:noProof/>
                <w:webHidden/>
              </w:rPr>
              <w:fldChar w:fldCharType="begin"/>
            </w:r>
            <w:r w:rsidR="00ED3261">
              <w:rPr>
                <w:noProof/>
                <w:webHidden/>
              </w:rPr>
              <w:instrText xml:space="preserve"> PAGEREF _Toc106304449 \h </w:instrText>
            </w:r>
            <w:r w:rsidR="00ED3261">
              <w:rPr>
                <w:noProof/>
                <w:webHidden/>
              </w:rPr>
            </w:r>
            <w:r w:rsidR="00ED3261">
              <w:rPr>
                <w:noProof/>
                <w:webHidden/>
              </w:rPr>
              <w:fldChar w:fldCharType="separate"/>
            </w:r>
            <w:r w:rsidR="00ED3261">
              <w:rPr>
                <w:noProof/>
                <w:webHidden/>
              </w:rPr>
              <w:t>6</w:t>
            </w:r>
            <w:r w:rsidR="00ED3261">
              <w:rPr>
                <w:noProof/>
                <w:webHidden/>
              </w:rPr>
              <w:fldChar w:fldCharType="end"/>
            </w:r>
          </w:hyperlink>
        </w:p>
        <w:p w14:paraId="1F38CFD5" w14:textId="3D37F9A3" w:rsidR="00ED3261" w:rsidRDefault="008A08BB">
          <w:pPr>
            <w:pStyle w:val="TOC2"/>
            <w:tabs>
              <w:tab w:val="right" w:leader="dot" w:pos="9016"/>
            </w:tabs>
            <w:rPr>
              <w:rFonts w:eastAsiaTheme="minorEastAsia"/>
              <w:noProof/>
              <w:lang w:eastAsia="en-GB"/>
            </w:rPr>
          </w:pPr>
          <w:hyperlink w:anchor="_Toc106304450" w:history="1">
            <w:r w:rsidR="00ED3261" w:rsidRPr="005D70CD">
              <w:rPr>
                <w:rStyle w:val="Hyperlink"/>
                <w:b/>
                <w:noProof/>
              </w:rPr>
              <w:t>Design for assembly</w:t>
            </w:r>
            <w:r w:rsidR="00ED3261">
              <w:rPr>
                <w:noProof/>
                <w:webHidden/>
              </w:rPr>
              <w:tab/>
            </w:r>
            <w:r w:rsidR="00ED3261">
              <w:rPr>
                <w:noProof/>
                <w:webHidden/>
              </w:rPr>
              <w:fldChar w:fldCharType="begin"/>
            </w:r>
            <w:r w:rsidR="00ED3261">
              <w:rPr>
                <w:noProof/>
                <w:webHidden/>
              </w:rPr>
              <w:instrText xml:space="preserve"> PAGEREF _Toc106304450 \h </w:instrText>
            </w:r>
            <w:r w:rsidR="00ED3261">
              <w:rPr>
                <w:noProof/>
                <w:webHidden/>
              </w:rPr>
            </w:r>
            <w:r w:rsidR="00ED3261">
              <w:rPr>
                <w:noProof/>
                <w:webHidden/>
              </w:rPr>
              <w:fldChar w:fldCharType="separate"/>
            </w:r>
            <w:r w:rsidR="00ED3261">
              <w:rPr>
                <w:noProof/>
                <w:webHidden/>
              </w:rPr>
              <w:t>7</w:t>
            </w:r>
            <w:r w:rsidR="00ED3261">
              <w:rPr>
                <w:noProof/>
                <w:webHidden/>
              </w:rPr>
              <w:fldChar w:fldCharType="end"/>
            </w:r>
          </w:hyperlink>
        </w:p>
        <w:p w14:paraId="6189E70F" w14:textId="68B34745" w:rsidR="00ED3261" w:rsidRDefault="008A08BB">
          <w:pPr>
            <w:pStyle w:val="TOC2"/>
            <w:tabs>
              <w:tab w:val="right" w:leader="dot" w:pos="9016"/>
            </w:tabs>
            <w:rPr>
              <w:rFonts w:eastAsiaTheme="minorEastAsia"/>
              <w:noProof/>
              <w:lang w:eastAsia="en-GB"/>
            </w:rPr>
          </w:pPr>
          <w:hyperlink w:anchor="_Toc106304451" w:history="1">
            <w:r w:rsidR="00ED3261" w:rsidRPr="005D70CD">
              <w:rPr>
                <w:rStyle w:val="Hyperlink"/>
                <w:b/>
                <w:noProof/>
              </w:rPr>
              <w:t>Initial designs</w:t>
            </w:r>
            <w:r w:rsidR="00ED3261">
              <w:rPr>
                <w:noProof/>
                <w:webHidden/>
              </w:rPr>
              <w:tab/>
            </w:r>
            <w:r w:rsidR="00ED3261">
              <w:rPr>
                <w:noProof/>
                <w:webHidden/>
              </w:rPr>
              <w:fldChar w:fldCharType="begin"/>
            </w:r>
            <w:r w:rsidR="00ED3261">
              <w:rPr>
                <w:noProof/>
                <w:webHidden/>
              </w:rPr>
              <w:instrText xml:space="preserve"> PAGEREF _Toc106304451 \h </w:instrText>
            </w:r>
            <w:r w:rsidR="00ED3261">
              <w:rPr>
                <w:noProof/>
                <w:webHidden/>
              </w:rPr>
            </w:r>
            <w:r w:rsidR="00ED3261">
              <w:rPr>
                <w:noProof/>
                <w:webHidden/>
              </w:rPr>
              <w:fldChar w:fldCharType="separate"/>
            </w:r>
            <w:r w:rsidR="00ED3261">
              <w:rPr>
                <w:noProof/>
                <w:webHidden/>
              </w:rPr>
              <w:t>8</w:t>
            </w:r>
            <w:r w:rsidR="00ED3261">
              <w:rPr>
                <w:noProof/>
                <w:webHidden/>
              </w:rPr>
              <w:fldChar w:fldCharType="end"/>
            </w:r>
          </w:hyperlink>
        </w:p>
        <w:p w14:paraId="02720BA3" w14:textId="40514C1A" w:rsidR="00ED3261" w:rsidRDefault="008A08BB">
          <w:pPr>
            <w:pStyle w:val="TOC2"/>
            <w:tabs>
              <w:tab w:val="right" w:leader="dot" w:pos="9016"/>
            </w:tabs>
            <w:rPr>
              <w:rFonts w:eastAsiaTheme="minorEastAsia"/>
              <w:noProof/>
              <w:lang w:eastAsia="en-GB"/>
            </w:rPr>
          </w:pPr>
          <w:hyperlink w:anchor="_Toc106304452" w:history="1">
            <w:r w:rsidR="00ED3261" w:rsidRPr="005D70CD">
              <w:rPr>
                <w:rStyle w:val="Hyperlink"/>
                <w:b/>
                <w:noProof/>
              </w:rPr>
              <w:t>Ishikawa Diagram</w:t>
            </w:r>
            <w:r w:rsidR="00ED3261">
              <w:rPr>
                <w:noProof/>
                <w:webHidden/>
              </w:rPr>
              <w:tab/>
            </w:r>
            <w:r w:rsidR="00ED3261">
              <w:rPr>
                <w:noProof/>
                <w:webHidden/>
              </w:rPr>
              <w:fldChar w:fldCharType="begin"/>
            </w:r>
            <w:r w:rsidR="00ED3261">
              <w:rPr>
                <w:noProof/>
                <w:webHidden/>
              </w:rPr>
              <w:instrText xml:space="preserve"> PAGEREF _Toc106304452 \h </w:instrText>
            </w:r>
            <w:r w:rsidR="00ED3261">
              <w:rPr>
                <w:noProof/>
                <w:webHidden/>
              </w:rPr>
            </w:r>
            <w:r w:rsidR="00ED3261">
              <w:rPr>
                <w:noProof/>
                <w:webHidden/>
              </w:rPr>
              <w:fldChar w:fldCharType="separate"/>
            </w:r>
            <w:r w:rsidR="00ED3261">
              <w:rPr>
                <w:noProof/>
                <w:webHidden/>
              </w:rPr>
              <w:t>10</w:t>
            </w:r>
            <w:r w:rsidR="00ED3261">
              <w:rPr>
                <w:noProof/>
                <w:webHidden/>
              </w:rPr>
              <w:fldChar w:fldCharType="end"/>
            </w:r>
          </w:hyperlink>
        </w:p>
        <w:p w14:paraId="6C350FE1" w14:textId="590D89CB" w:rsidR="00ED3261" w:rsidRDefault="008A08BB">
          <w:pPr>
            <w:pStyle w:val="TOC1"/>
            <w:tabs>
              <w:tab w:val="right" w:leader="dot" w:pos="9016"/>
            </w:tabs>
            <w:rPr>
              <w:rFonts w:eastAsiaTheme="minorEastAsia"/>
              <w:noProof/>
              <w:lang w:eastAsia="en-GB"/>
            </w:rPr>
          </w:pPr>
          <w:hyperlink w:anchor="_Toc106304453" w:history="1">
            <w:r w:rsidR="00ED3261" w:rsidRPr="005D70CD">
              <w:rPr>
                <w:rStyle w:val="Hyperlink"/>
                <w:b/>
                <w:noProof/>
              </w:rPr>
              <w:t>Conclusion</w:t>
            </w:r>
            <w:r w:rsidR="00ED3261">
              <w:rPr>
                <w:noProof/>
                <w:webHidden/>
              </w:rPr>
              <w:tab/>
            </w:r>
            <w:r w:rsidR="00ED3261">
              <w:rPr>
                <w:noProof/>
                <w:webHidden/>
              </w:rPr>
              <w:fldChar w:fldCharType="begin"/>
            </w:r>
            <w:r w:rsidR="00ED3261">
              <w:rPr>
                <w:noProof/>
                <w:webHidden/>
              </w:rPr>
              <w:instrText xml:space="preserve"> PAGEREF _Toc106304453 \h </w:instrText>
            </w:r>
            <w:r w:rsidR="00ED3261">
              <w:rPr>
                <w:noProof/>
                <w:webHidden/>
              </w:rPr>
            </w:r>
            <w:r w:rsidR="00ED3261">
              <w:rPr>
                <w:noProof/>
                <w:webHidden/>
              </w:rPr>
              <w:fldChar w:fldCharType="separate"/>
            </w:r>
            <w:r w:rsidR="00ED3261">
              <w:rPr>
                <w:noProof/>
                <w:webHidden/>
              </w:rPr>
              <w:t>11</w:t>
            </w:r>
            <w:r w:rsidR="00ED3261">
              <w:rPr>
                <w:noProof/>
                <w:webHidden/>
              </w:rPr>
              <w:fldChar w:fldCharType="end"/>
            </w:r>
          </w:hyperlink>
        </w:p>
        <w:p w14:paraId="4AAF1643" w14:textId="4394352E" w:rsidR="00ED3261" w:rsidRDefault="008A08BB">
          <w:pPr>
            <w:pStyle w:val="TOC1"/>
            <w:tabs>
              <w:tab w:val="right" w:leader="dot" w:pos="9016"/>
            </w:tabs>
            <w:rPr>
              <w:rFonts w:eastAsiaTheme="minorEastAsia"/>
              <w:noProof/>
              <w:lang w:eastAsia="en-GB"/>
            </w:rPr>
          </w:pPr>
          <w:hyperlink w:anchor="_Toc106304454" w:history="1">
            <w:r w:rsidR="00ED3261" w:rsidRPr="005D70CD">
              <w:rPr>
                <w:rStyle w:val="Hyperlink"/>
                <w:b/>
                <w:noProof/>
              </w:rPr>
              <w:t>Reference List</w:t>
            </w:r>
            <w:r w:rsidR="00ED3261">
              <w:rPr>
                <w:noProof/>
                <w:webHidden/>
              </w:rPr>
              <w:tab/>
            </w:r>
            <w:r w:rsidR="00ED3261">
              <w:rPr>
                <w:noProof/>
                <w:webHidden/>
              </w:rPr>
              <w:fldChar w:fldCharType="begin"/>
            </w:r>
            <w:r w:rsidR="00ED3261">
              <w:rPr>
                <w:noProof/>
                <w:webHidden/>
              </w:rPr>
              <w:instrText xml:space="preserve"> PAGEREF _Toc106304454 \h </w:instrText>
            </w:r>
            <w:r w:rsidR="00ED3261">
              <w:rPr>
                <w:noProof/>
                <w:webHidden/>
              </w:rPr>
            </w:r>
            <w:r w:rsidR="00ED3261">
              <w:rPr>
                <w:noProof/>
                <w:webHidden/>
              </w:rPr>
              <w:fldChar w:fldCharType="separate"/>
            </w:r>
            <w:r w:rsidR="00ED3261">
              <w:rPr>
                <w:noProof/>
                <w:webHidden/>
              </w:rPr>
              <w:t>13</w:t>
            </w:r>
            <w:r w:rsidR="00ED3261">
              <w:rPr>
                <w:noProof/>
                <w:webHidden/>
              </w:rPr>
              <w:fldChar w:fldCharType="end"/>
            </w:r>
          </w:hyperlink>
        </w:p>
        <w:p w14:paraId="276D654B" w14:textId="39F5EBEC" w:rsidR="007F2793" w:rsidRDefault="007F2793">
          <w:r>
            <w:rPr>
              <w:b/>
              <w:bCs/>
              <w:noProof/>
            </w:rPr>
            <w:fldChar w:fldCharType="end"/>
          </w:r>
        </w:p>
      </w:sdtContent>
    </w:sdt>
    <w:p w14:paraId="2AD3A791" w14:textId="77777777" w:rsidR="00AD2D05" w:rsidRDefault="00AD2D05">
      <w:r>
        <w:br w:type="page"/>
      </w:r>
    </w:p>
    <w:p w14:paraId="14D03DCB" w14:textId="1872A863" w:rsidR="00AD2D05" w:rsidRPr="00B17795" w:rsidRDefault="00AD2D05" w:rsidP="00AD2D05">
      <w:pPr>
        <w:pStyle w:val="Heading1"/>
        <w:rPr>
          <w:b/>
        </w:rPr>
      </w:pPr>
      <w:bookmarkStart w:id="0" w:name="_Toc106304444"/>
      <w:r w:rsidRPr="00B17795">
        <w:rPr>
          <w:b/>
        </w:rPr>
        <w:lastRenderedPageBreak/>
        <w:t>Introduction</w:t>
      </w:r>
      <w:bookmarkEnd w:id="0"/>
    </w:p>
    <w:p w14:paraId="09025C5A" w14:textId="3FFE3FB1" w:rsidR="0084371B" w:rsidRDefault="0084371B" w:rsidP="0084371B"/>
    <w:p w14:paraId="3C4439FA" w14:textId="6AF03923" w:rsidR="0041489C" w:rsidRDefault="006E3914">
      <w:r>
        <w:t xml:space="preserve">The aim of this report is to </w:t>
      </w:r>
      <w:r w:rsidR="00CB0379">
        <w:t>design a new</w:t>
      </w:r>
      <w:r w:rsidR="00CD6645">
        <w:t xml:space="preserve"> piece of equipment </w:t>
      </w:r>
      <w:r w:rsidR="003A5148">
        <w:t xml:space="preserve">in conjunction with advanced CAD </w:t>
      </w:r>
      <w:r w:rsidR="00CF13BF">
        <w:t xml:space="preserve">systems </w:t>
      </w:r>
      <w:r w:rsidR="00241344">
        <w:t xml:space="preserve">and create a device that </w:t>
      </w:r>
      <w:r w:rsidR="00865F5C">
        <w:t>can</w:t>
      </w:r>
      <w:r w:rsidR="00241344">
        <w:t xml:space="preserve"> lift </w:t>
      </w:r>
      <w:r w:rsidR="00E00734">
        <w:t>and support a finished good</w:t>
      </w:r>
      <w:r w:rsidR="00400E35">
        <w:t xml:space="preserve">. The device that is required is for the </w:t>
      </w:r>
      <w:r w:rsidR="002013FD">
        <w:t xml:space="preserve">automated </w:t>
      </w:r>
      <w:r w:rsidR="00ED73E5">
        <w:t>manufacturing unit.</w:t>
      </w:r>
      <w:r w:rsidR="00DB37D0">
        <w:t xml:space="preserve"> The assignment is to develop a </w:t>
      </w:r>
      <w:r w:rsidR="00225C27">
        <w:t xml:space="preserve">new gripper arm </w:t>
      </w:r>
      <w:r w:rsidR="00B51038">
        <w:t xml:space="preserve">and integrate into a </w:t>
      </w:r>
      <w:r w:rsidR="00865F5C">
        <w:t>collaborative robot (</w:t>
      </w:r>
      <w:r w:rsidR="00CF2B61">
        <w:t>C</w:t>
      </w:r>
      <w:r w:rsidR="00865F5C">
        <w:t>obot)</w:t>
      </w:r>
      <w:r w:rsidR="0017244F">
        <w:t>.</w:t>
      </w:r>
      <w:r w:rsidR="00ED73E5">
        <w:t xml:space="preserve"> The primary intended function for the </w:t>
      </w:r>
      <w:r w:rsidR="00CF2B61">
        <w:t>C</w:t>
      </w:r>
      <w:r w:rsidR="00DB37D0">
        <w:t xml:space="preserve">obot is to unload </w:t>
      </w:r>
      <w:r w:rsidR="0017244F">
        <w:t>finished goods from the dispatch station</w:t>
      </w:r>
      <w:r w:rsidR="0033120E">
        <w:t xml:space="preserve"> of the Lab. </w:t>
      </w:r>
      <w:r w:rsidR="00A64BA2">
        <w:t xml:space="preserve">Then load the finish product </w:t>
      </w:r>
      <w:r w:rsidR="00402783">
        <w:t xml:space="preserve">autonomous guided vehicle </w:t>
      </w:r>
      <w:r w:rsidR="002305D3">
        <w:t xml:space="preserve">(AGV) for transportation to the inventory station. </w:t>
      </w:r>
    </w:p>
    <w:p w14:paraId="5384C58F" w14:textId="7B12CE6E" w:rsidR="00C23FE9" w:rsidRDefault="0041489C">
      <w:r>
        <w:t xml:space="preserve">The </w:t>
      </w:r>
      <w:r w:rsidR="00D71C36">
        <w:t>gripper arm that is being created need to withstand and comply with several variable</w:t>
      </w:r>
      <w:r w:rsidR="00A56892">
        <w:t xml:space="preserve">. For </w:t>
      </w:r>
      <w:r w:rsidR="00C23FE9">
        <w:t>example,</w:t>
      </w:r>
      <w:r w:rsidR="00A56892">
        <w:t xml:space="preserve"> the gripper arm needs to </w:t>
      </w:r>
      <w:r w:rsidR="009047F0">
        <w:t xml:space="preserve">be appropriate for high volume manufacturing. </w:t>
      </w:r>
      <w:r w:rsidR="007A6025">
        <w:t xml:space="preserve">The gripper arm should also be </w:t>
      </w:r>
      <w:r w:rsidR="00234184">
        <w:t xml:space="preserve">mechanically </w:t>
      </w:r>
      <w:r w:rsidR="00C23FE9">
        <w:t>actuated</w:t>
      </w:r>
      <w:r w:rsidR="00234184">
        <w:t xml:space="preserve"> as there isn’t a pneumatic supply</w:t>
      </w:r>
      <w:r w:rsidR="002D5DEB">
        <w:t xml:space="preserve"> on the </w:t>
      </w:r>
      <w:r w:rsidR="00CF2B61">
        <w:t>C</w:t>
      </w:r>
      <w:r w:rsidR="002D5DEB">
        <w:t>obot</w:t>
      </w:r>
      <w:r w:rsidR="009D173D">
        <w:t xml:space="preserve"> and to be able to withstand </w:t>
      </w:r>
      <w:r w:rsidR="00CC299F">
        <w:t xml:space="preserve">sustained use within production. </w:t>
      </w:r>
      <w:r w:rsidR="00C23FE9">
        <w:t>Therefore,</w:t>
      </w:r>
      <w:r w:rsidR="00CC299F">
        <w:t xml:space="preserve"> the parts and materials used need to be robust and capable of </w:t>
      </w:r>
      <w:r w:rsidR="00C23FE9">
        <w:t>continuous use.</w:t>
      </w:r>
    </w:p>
    <w:p w14:paraId="2EDF9BC7" w14:textId="29E584EB" w:rsidR="00C23FE9" w:rsidRDefault="000C46E0">
      <w:r>
        <w:t xml:space="preserve">Following on the CAD design the </w:t>
      </w:r>
      <w:r w:rsidR="00955652">
        <w:t xml:space="preserve">report will go over the </w:t>
      </w:r>
      <w:r w:rsidR="004B3C85">
        <w:t>des</w:t>
      </w:r>
      <w:r w:rsidR="00EF0EF4">
        <w:t xml:space="preserve">ign method and the design choices that were made and will be incorporated into the report. </w:t>
      </w:r>
      <w:r w:rsidR="00861D60">
        <w:t xml:space="preserve">Some of the analysis into design theory </w:t>
      </w:r>
      <w:r w:rsidR="00A57B69">
        <w:t xml:space="preserve">that will be talking about is Quality function deployment and this will go over the </w:t>
      </w:r>
      <w:r w:rsidR="00CE1A0C">
        <w:t xml:space="preserve">requirements and </w:t>
      </w:r>
      <w:r w:rsidR="00637A3C">
        <w:t xml:space="preserve">therefore translate the plan for the gripper into the requirement that are for the customer. </w:t>
      </w:r>
      <w:r w:rsidR="00C07755">
        <w:t>The report will also go over analysis including Ishikawa diagrams t</w:t>
      </w:r>
      <w:r w:rsidR="00522501">
        <w:t xml:space="preserve">o </w:t>
      </w:r>
      <w:r w:rsidR="00227A06">
        <w:t>investigate</w:t>
      </w:r>
      <w:r w:rsidR="00522501">
        <w:t xml:space="preserve"> the several variable and requirement that need to be account for before the creation and development of the Gripper. </w:t>
      </w:r>
    </w:p>
    <w:p w14:paraId="6CDD89FB" w14:textId="0BD185CB" w:rsidR="00522501" w:rsidRDefault="008A360D">
      <w:r>
        <w:t xml:space="preserve">Lastly the report will analyse several types of manufacturing method </w:t>
      </w:r>
      <w:r w:rsidR="00BF098C">
        <w:t xml:space="preserve">for the development and production of the gripper. </w:t>
      </w:r>
      <w:r w:rsidR="00D923DA">
        <w:t xml:space="preserve">The different type of manufacturing methods will then be critiqued based off cost of production, </w:t>
      </w:r>
      <w:r w:rsidR="0019571A">
        <w:t>Tolerancing, Material cost and suitability.</w:t>
      </w:r>
    </w:p>
    <w:p w14:paraId="544E429F" w14:textId="77777777" w:rsidR="00D923DA" w:rsidRDefault="00D923DA"/>
    <w:p w14:paraId="13DF5F9A" w14:textId="290C2F71" w:rsidR="00AD2D05" w:rsidRPr="00A56892" w:rsidRDefault="00234184">
      <w:r>
        <w:t xml:space="preserve"> </w:t>
      </w:r>
      <w:r w:rsidR="00AD2D05">
        <w:br w:type="page"/>
      </w:r>
    </w:p>
    <w:p w14:paraId="7B635C07" w14:textId="01D66951" w:rsidR="007F2793" w:rsidRPr="00A02A32" w:rsidRDefault="00AD2D05" w:rsidP="00AD2D05">
      <w:pPr>
        <w:pStyle w:val="Heading1"/>
        <w:rPr>
          <w:b/>
          <w:color w:val="FF0000"/>
        </w:rPr>
      </w:pPr>
      <w:bookmarkStart w:id="1" w:name="_Toc106304445"/>
      <w:r w:rsidRPr="00A02A32">
        <w:rPr>
          <w:b/>
        </w:rPr>
        <w:lastRenderedPageBreak/>
        <w:t>Main Findings</w:t>
      </w:r>
      <w:r w:rsidR="00955652">
        <w:rPr>
          <w:b/>
        </w:rPr>
        <w:t>:</w:t>
      </w:r>
      <w:bookmarkEnd w:id="1"/>
    </w:p>
    <w:p w14:paraId="387C84E3" w14:textId="5808FAFE" w:rsidR="0076752A" w:rsidRDefault="0076752A" w:rsidP="00BD42B1">
      <w:pPr>
        <w:pStyle w:val="NoSpacing"/>
      </w:pPr>
    </w:p>
    <w:p w14:paraId="54938C0C" w14:textId="000D6E09" w:rsidR="0076752A" w:rsidRDefault="006D75AB" w:rsidP="00BD42B1">
      <w:pPr>
        <w:pStyle w:val="NoSpacing"/>
      </w:pPr>
      <w:r>
        <w:t xml:space="preserve">A new automated production unit has been built in the </w:t>
      </w:r>
      <w:r w:rsidR="00E01D5D">
        <w:t>trinity university of Wales. The production unit was built</w:t>
      </w:r>
      <w:r w:rsidR="001E5F11">
        <w:t xml:space="preserve"> </w:t>
      </w:r>
      <w:r w:rsidR="00D61063">
        <w:t xml:space="preserve">to create an automated process </w:t>
      </w:r>
      <w:r w:rsidR="00655764">
        <w:t>and develop a new form of mobile phone.</w:t>
      </w:r>
      <w:r w:rsidR="00C05036">
        <w:t xml:space="preserve"> </w:t>
      </w:r>
      <w:r w:rsidR="004505AA">
        <w:t xml:space="preserve">At the end of the production unit </w:t>
      </w:r>
      <w:r w:rsidR="00870EFA">
        <w:t xml:space="preserve">the team have </w:t>
      </w:r>
      <w:r w:rsidR="00537E66">
        <w:t xml:space="preserve">placed an automated </w:t>
      </w:r>
      <w:r w:rsidR="00D030E2">
        <w:t>robot which moves the product from the dispatch station and to a</w:t>
      </w:r>
      <w:r w:rsidR="002B27B1">
        <w:t>n</w:t>
      </w:r>
      <w:r w:rsidR="00D030E2">
        <w:t xml:space="preserve"> automated platform.</w:t>
      </w:r>
      <w:r w:rsidR="00950BC9">
        <w:t xml:space="preserve"> </w:t>
      </w:r>
      <w:r w:rsidR="00AF38E7">
        <w:t xml:space="preserve">On the automated robot the current design of the </w:t>
      </w:r>
      <w:r w:rsidR="00C3578B">
        <w:t>grabber lifts</w:t>
      </w:r>
      <w:r w:rsidR="00AF38E7">
        <w:t xml:space="preserve"> and </w:t>
      </w:r>
      <w:r w:rsidR="002262DB">
        <w:t>moves the product from one station to another</w:t>
      </w:r>
      <w:r w:rsidR="00962770">
        <w:t>,</w:t>
      </w:r>
      <w:r w:rsidR="002262DB">
        <w:t xml:space="preserve"> </w:t>
      </w:r>
      <w:r w:rsidR="00962770">
        <w:t xml:space="preserve">but </w:t>
      </w:r>
      <w:r w:rsidR="002262DB">
        <w:t>not fit for the task. This is due</w:t>
      </w:r>
      <w:r w:rsidR="007B5BA7">
        <w:t xml:space="preserve"> to that when phone is lifted</w:t>
      </w:r>
      <w:r w:rsidR="00962770">
        <w:t xml:space="preserve">, </w:t>
      </w:r>
      <w:r w:rsidR="00527D46">
        <w:t>on occasion the top of the phone does not snap into place, therefore is lose. The gripper ar</w:t>
      </w:r>
      <w:r w:rsidR="00CC4711">
        <w:t>m</w:t>
      </w:r>
      <w:r w:rsidR="00527D46">
        <w:t xml:space="preserve"> th</w:t>
      </w:r>
      <w:r w:rsidR="00CC4711">
        <w:t>e</w:t>
      </w:r>
      <w:r w:rsidR="00962770">
        <w:t>n</w:t>
      </w:r>
      <w:r w:rsidR="00527D46">
        <w:t xml:space="preserve"> lifts from the top and </w:t>
      </w:r>
      <w:r w:rsidR="00CC4711">
        <w:t xml:space="preserve">the whole phone is not transported as the griper has only picked up half of the phone. </w:t>
      </w:r>
      <w:r w:rsidR="00C3578B">
        <w:t>Therefore,</w:t>
      </w:r>
      <w:r w:rsidR="00CC4711">
        <w:t xml:space="preserve"> a new design of gripper arm is required for task</w:t>
      </w:r>
      <w:r w:rsidR="00C363F1">
        <w:t xml:space="preserve">. </w:t>
      </w:r>
    </w:p>
    <w:p w14:paraId="4904B544" w14:textId="45BD9624" w:rsidR="00F731B5" w:rsidRDefault="00F731B5" w:rsidP="00F731B5">
      <w:pPr>
        <w:pStyle w:val="NoSpacing"/>
      </w:pPr>
    </w:p>
    <w:p w14:paraId="7C4E55A2" w14:textId="77777777" w:rsidR="00B30D1B" w:rsidRDefault="0007377E" w:rsidP="00F731B5">
      <w:pPr>
        <w:pStyle w:val="NoSpacing"/>
      </w:pPr>
      <w:r>
        <w:rPr>
          <w:noProof/>
        </w:rPr>
        <w:drawing>
          <wp:anchor distT="0" distB="0" distL="114300" distR="114300" simplePos="0" relativeHeight="251658243" behindDoc="0" locked="0" layoutInCell="1" allowOverlap="1" wp14:anchorId="16DC77E6" wp14:editId="7480C55E">
            <wp:simplePos x="0" y="0"/>
            <wp:positionH relativeFrom="column">
              <wp:posOffset>3162300</wp:posOffset>
            </wp:positionH>
            <wp:positionV relativeFrom="paragraph">
              <wp:posOffset>259715</wp:posOffset>
            </wp:positionV>
            <wp:extent cx="3133725" cy="288036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133725" cy="2880360"/>
                    </a:xfrm>
                    <a:prstGeom prst="rect">
                      <a:avLst/>
                    </a:prstGeom>
                  </pic:spPr>
                </pic:pic>
              </a:graphicData>
            </a:graphic>
            <wp14:sizeRelH relativeFrom="margin">
              <wp14:pctWidth>0</wp14:pctWidth>
            </wp14:sizeRelH>
            <wp14:sizeRelV relativeFrom="margin">
              <wp14:pctHeight>0</wp14:pctHeight>
            </wp14:sizeRelV>
          </wp:anchor>
        </w:drawing>
      </w:r>
      <w:r w:rsidR="001F0E17">
        <w:t xml:space="preserve">For the new gripper </w:t>
      </w:r>
      <w:r w:rsidR="004A5CE2">
        <w:t xml:space="preserve">designs there need to be several considerations towards to needs and requirements of the </w:t>
      </w:r>
      <w:r w:rsidR="00270482">
        <w:t>gripper arms</w:t>
      </w:r>
      <w:r w:rsidR="00AC475E">
        <w:t xml:space="preserve">. The Kano model </w:t>
      </w:r>
      <w:r w:rsidR="00140802">
        <w:t>is a</w:t>
      </w:r>
      <w:r w:rsidR="001563CE">
        <w:t>n</w:t>
      </w:r>
      <w:r w:rsidR="00140802">
        <w:t xml:space="preserve"> approach </w:t>
      </w:r>
      <w:r w:rsidR="009A1AED">
        <w:t xml:space="preserve">which </w:t>
      </w:r>
      <w:r w:rsidR="00827C57">
        <w:t>Id</w:t>
      </w:r>
      <w:r w:rsidR="00CD3C5E">
        <w:t xml:space="preserve">entifies the needs and requirements of the product that the customer is looking </w:t>
      </w:r>
      <w:r w:rsidR="00C51E64">
        <w:t>for</w:t>
      </w:r>
      <w:r w:rsidR="00EF5434">
        <w:t xml:space="preserve"> (Mind, 2022)</w:t>
      </w:r>
      <w:r w:rsidR="00801B7E">
        <w:t xml:space="preserve">. The model also ensures that the </w:t>
      </w:r>
      <w:r w:rsidR="00087CA4">
        <w:t>customer satisfaction of the gripper is met</w:t>
      </w:r>
      <w:r w:rsidR="00BC7D1E">
        <w:t>.</w:t>
      </w:r>
      <w:r w:rsidR="00087CA4">
        <w:t xml:space="preserve"> For </w:t>
      </w:r>
      <w:r w:rsidR="00334A76">
        <w:t>example,</w:t>
      </w:r>
      <w:r w:rsidR="00087CA4">
        <w:t xml:space="preserve"> the </w:t>
      </w:r>
      <w:r w:rsidR="006213A6">
        <w:t>ascetics</w:t>
      </w:r>
      <w:r w:rsidR="00087CA4">
        <w:t xml:space="preserve"> of the gripper need to</w:t>
      </w:r>
      <w:r w:rsidR="006213A6">
        <w:t xml:space="preserve"> </w:t>
      </w:r>
      <w:r w:rsidR="00C3578B">
        <w:t>consider</w:t>
      </w:r>
      <w:r w:rsidR="006213A6">
        <w:t>.</w:t>
      </w:r>
      <w:r w:rsidR="001C4790">
        <w:t xml:space="preserve"> </w:t>
      </w:r>
      <w:r w:rsidR="00BC7D1E">
        <w:t xml:space="preserve"> For </w:t>
      </w:r>
      <w:r w:rsidR="00334A76">
        <w:t>example,</w:t>
      </w:r>
      <w:r w:rsidR="004958B5">
        <w:t xml:space="preserve"> so</w:t>
      </w:r>
      <w:r w:rsidR="006213A6">
        <w:t>me</w:t>
      </w:r>
      <w:r w:rsidR="004958B5">
        <w:t xml:space="preserve"> of the </w:t>
      </w:r>
      <w:r w:rsidR="00BC7D1E">
        <w:t xml:space="preserve">needs for the </w:t>
      </w:r>
      <w:r w:rsidR="001C4790">
        <w:t>gripper</w:t>
      </w:r>
      <w:r w:rsidR="00BC7D1E">
        <w:t xml:space="preserve"> </w:t>
      </w:r>
      <w:r w:rsidR="006213A6">
        <w:t>are curved edges</w:t>
      </w:r>
      <w:r w:rsidR="003C12AC">
        <w:t xml:space="preserve"> and no exposed parts</w:t>
      </w:r>
      <w:r w:rsidR="00C51E64">
        <w:t xml:space="preserve">. </w:t>
      </w:r>
      <w:r w:rsidR="00C87C1D">
        <w:t xml:space="preserve">Once the customer needs of the </w:t>
      </w:r>
      <w:r w:rsidR="00861858">
        <w:t>gripper</w:t>
      </w:r>
      <w:r w:rsidR="00C87C1D">
        <w:t xml:space="preserve"> have been </w:t>
      </w:r>
      <w:r w:rsidR="00391FEF">
        <w:t>shown</w:t>
      </w:r>
      <w:r w:rsidR="00481D4A">
        <w:t>,</w:t>
      </w:r>
      <w:r w:rsidR="00391FEF">
        <w:t xml:space="preserve"> th</w:t>
      </w:r>
      <w:r w:rsidR="00481D4A">
        <w:t>e</w:t>
      </w:r>
      <w:r w:rsidR="00391FEF">
        <w:t xml:space="preserve"> functional requirements </w:t>
      </w:r>
      <w:r w:rsidR="00481D4A">
        <w:t xml:space="preserve">of the </w:t>
      </w:r>
      <w:r w:rsidR="00861858">
        <w:t>gripper</w:t>
      </w:r>
      <w:r w:rsidR="00481D4A">
        <w:t xml:space="preserve"> </w:t>
      </w:r>
      <w:r w:rsidR="000741D2">
        <w:t>can</w:t>
      </w:r>
      <w:r w:rsidR="00481D4A">
        <w:t xml:space="preserve"> now be det</w:t>
      </w:r>
      <w:r w:rsidR="004958B5">
        <w:t>ermined. The functional requirements of the Co</w:t>
      </w:r>
      <w:r w:rsidR="00CA572D">
        <w:t>bot includes. The ability t</w:t>
      </w:r>
      <w:r w:rsidR="00334A76">
        <w:t xml:space="preserve">o lift </w:t>
      </w:r>
      <w:r w:rsidR="00EC7E8B">
        <w:t>the bottom and t</w:t>
      </w:r>
      <w:r w:rsidR="00D63614">
        <w:t xml:space="preserve">op </w:t>
      </w:r>
    </w:p>
    <w:p w14:paraId="57EF46D2" w14:textId="3FE70EF0" w:rsidR="0068032F" w:rsidRDefault="00D63614" w:rsidP="00F731B5">
      <w:pPr>
        <w:pStyle w:val="NoSpacing"/>
      </w:pPr>
      <w:r>
        <w:t xml:space="preserve">of the phone, </w:t>
      </w:r>
      <w:r w:rsidR="00C3578B">
        <w:t>ensure</w:t>
      </w:r>
      <w:r>
        <w:t xml:space="preserve"> enough grip </w:t>
      </w:r>
      <w:r w:rsidR="0055109C">
        <w:t>of the arms, Small enough to maneuver and</w:t>
      </w:r>
      <w:r w:rsidR="00ED0829">
        <w:t xml:space="preserve"> </w:t>
      </w:r>
      <w:r w:rsidR="00C3578B">
        <w:t>sufficient a</w:t>
      </w:r>
      <w:r w:rsidR="00193F96">
        <w:t xml:space="preserve">rm surface area to grip the phone. </w:t>
      </w:r>
    </w:p>
    <w:p w14:paraId="6A7D1E86" w14:textId="77777777" w:rsidR="00193F96" w:rsidRDefault="00193F96" w:rsidP="00F731B5">
      <w:pPr>
        <w:pStyle w:val="NoSpacing"/>
      </w:pPr>
    </w:p>
    <w:p w14:paraId="70BE539F" w14:textId="2136C3F5" w:rsidR="0007377E" w:rsidRDefault="009100FA" w:rsidP="00F731B5">
      <w:pPr>
        <w:pStyle w:val="NoSpacing"/>
      </w:pPr>
      <w:r>
        <w:t xml:space="preserve">Before starting the design of the </w:t>
      </w:r>
      <w:r w:rsidR="006B3AB9">
        <w:t>new gripper arm</w:t>
      </w:r>
      <w:r w:rsidR="00C21296">
        <w:t xml:space="preserve"> several </w:t>
      </w:r>
      <w:r w:rsidR="007C4FA7">
        <w:t>considerations</w:t>
      </w:r>
      <w:r w:rsidR="00C21296">
        <w:t xml:space="preserve"> of the previous models need to be </w:t>
      </w:r>
      <w:r w:rsidR="00482E36">
        <w:t>investigated</w:t>
      </w:r>
      <w:r w:rsidR="004639D1">
        <w:t xml:space="preserve"> to understand the poor design </w:t>
      </w:r>
      <w:r w:rsidR="00B30D1B">
        <w:t xml:space="preserve"> </w:t>
      </w:r>
      <w:r w:rsidR="004639D1">
        <w:t>choices of the previous model and how the</w:t>
      </w:r>
      <w:r w:rsidR="000B51E8">
        <w:t xml:space="preserve">se </w:t>
      </w:r>
      <w:r w:rsidR="00DA1E2C">
        <w:t>critiques</w:t>
      </w:r>
      <w:r w:rsidR="000B51E8">
        <w:t xml:space="preserve"> can then influence the design choices of the </w:t>
      </w:r>
      <w:r w:rsidR="00DA1E2C">
        <w:t xml:space="preserve">new designed model. </w:t>
      </w:r>
      <w:r w:rsidR="00815B81">
        <w:t>Gibbon</w:t>
      </w:r>
      <w:r w:rsidR="00763172">
        <w:t>s (Gibbons,2016)</w:t>
      </w:r>
      <w:r w:rsidR="00815B81">
        <w:t xml:space="preserve"> suggests that </w:t>
      </w:r>
      <w:r w:rsidR="00F6124A">
        <w:t xml:space="preserve">design critique is a </w:t>
      </w:r>
      <w:r w:rsidR="000554EA">
        <w:t xml:space="preserve">good method of feedback as it create constant change throughout the project and ensures that the </w:t>
      </w:r>
      <w:r w:rsidR="000472B2">
        <w:t xml:space="preserve">new designs that are being created are towards the customers requirements. Design critique also highlights the small astatic changes that could be considered instead of just the mechanical changes. </w:t>
      </w:r>
    </w:p>
    <w:p w14:paraId="249E3A64" w14:textId="6532C1A7" w:rsidR="00AC18B1" w:rsidRDefault="00AC18B1" w:rsidP="00F731B5">
      <w:pPr>
        <w:pStyle w:val="NoSpacing"/>
      </w:pPr>
    </w:p>
    <w:p w14:paraId="6DDB2A66" w14:textId="3F7FEDA3" w:rsidR="0068032F" w:rsidRDefault="00AC18B1" w:rsidP="00F731B5">
      <w:pPr>
        <w:pStyle w:val="NoSpacing"/>
      </w:pPr>
      <w:r>
        <w:t xml:space="preserve">When critiquing the old design some of these </w:t>
      </w:r>
      <w:r w:rsidR="008C2B9D">
        <w:t xml:space="preserve">changes that are required </w:t>
      </w:r>
      <w:r w:rsidR="008A20C3">
        <w:t>include</w:t>
      </w:r>
      <w:r w:rsidR="008C2B9D">
        <w:t xml:space="preserve"> larger surface area for the arms to grip</w:t>
      </w:r>
      <w:r w:rsidR="00751F0D">
        <w:t xml:space="preserve">, faster moving arms, </w:t>
      </w:r>
      <w:r w:rsidR="00C2711C">
        <w:t xml:space="preserve">longer arms which allows for the top and the bottom of the phone to be lifted as this was a design failure of the previous design. </w:t>
      </w:r>
      <w:r w:rsidR="0072196D">
        <w:t xml:space="preserve">Also create more astatically pleasing design where the corners are rounded off, as small as possible and </w:t>
      </w:r>
      <w:r w:rsidR="00115879">
        <w:t>a functional material choice</w:t>
      </w:r>
      <w:r w:rsidR="00C76A31">
        <w:t xml:space="preserve"> (</w:t>
      </w:r>
      <w:r w:rsidR="00407F61">
        <w:t>Mkola,2022)</w:t>
      </w:r>
      <w:r w:rsidR="00115879">
        <w:t xml:space="preserve">. </w:t>
      </w:r>
    </w:p>
    <w:p w14:paraId="50FA0DF5" w14:textId="77777777" w:rsidR="0068032F" w:rsidRDefault="0068032F" w:rsidP="00F731B5">
      <w:pPr>
        <w:pStyle w:val="NoSpacing"/>
      </w:pPr>
    </w:p>
    <w:p w14:paraId="2A3268BF" w14:textId="77777777" w:rsidR="0068032F" w:rsidRDefault="0068032F" w:rsidP="00F731B5">
      <w:pPr>
        <w:pStyle w:val="NoSpacing"/>
      </w:pPr>
    </w:p>
    <w:p w14:paraId="4AE0E49C" w14:textId="77777777" w:rsidR="0068032F" w:rsidRDefault="0068032F" w:rsidP="00F731B5">
      <w:pPr>
        <w:pStyle w:val="NoSpacing"/>
      </w:pPr>
    </w:p>
    <w:p w14:paraId="5BD81811" w14:textId="77777777" w:rsidR="0068032F" w:rsidRDefault="0068032F" w:rsidP="00F731B5">
      <w:pPr>
        <w:pStyle w:val="NoSpacing"/>
      </w:pPr>
    </w:p>
    <w:p w14:paraId="27D18B46" w14:textId="77777777" w:rsidR="0068032F" w:rsidRDefault="0068032F" w:rsidP="00F731B5">
      <w:pPr>
        <w:pStyle w:val="NoSpacing"/>
      </w:pPr>
    </w:p>
    <w:p w14:paraId="3CA3ED77" w14:textId="77777777" w:rsidR="0007377E" w:rsidRDefault="0007377E" w:rsidP="00F731B5">
      <w:pPr>
        <w:pStyle w:val="NoSpacing"/>
      </w:pPr>
    </w:p>
    <w:p w14:paraId="258AC2AE" w14:textId="77777777" w:rsidR="0007377E" w:rsidRDefault="0007377E" w:rsidP="00F731B5">
      <w:pPr>
        <w:pStyle w:val="NoSpacing"/>
      </w:pPr>
    </w:p>
    <w:p w14:paraId="26EE61F4" w14:textId="77777777" w:rsidR="0007377E" w:rsidRDefault="0007377E" w:rsidP="00F731B5">
      <w:pPr>
        <w:pStyle w:val="NoSpacing"/>
      </w:pPr>
    </w:p>
    <w:p w14:paraId="53753231" w14:textId="5FEBA17B" w:rsidR="00C3578B" w:rsidRDefault="00C3578B" w:rsidP="00F731B5">
      <w:pPr>
        <w:pStyle w:val="NoSpacing"/>
      </w:pPr>
    </w:p>
    <w:p w14:paraId="5C5F1B3B" w14:textId="0FA64701" w:rsidR="000110CD" w:rsidRPr="001A1A62" w:rsidRDefault="009C235E" w:rsidP="000110CD">
      <w:pPr>
        <w:pStyle w:val="Heading2"/>
        <w:rPr>
          <w:b/>
        </w:rPr>
      </w:pPr>
      <w:r>
        <w:rPr>
          <w:b/>
        </w:rPr>
        <w:lastRenderedPageBreak/>
        <w:t>Product Design Specification</w:t>
      </w:r>
    </w:p>
    <w:p w14:paraId="4C61AC3B" w14:textId="6AC9D78D" w:rsidR="00C3578B" w:rsidRDefault="00C3578B" w:rsidP="00F731B5">
      <w:pPr>
        <w:pStyle w:val="NoSpacing"/>
      </w:pPr>
    </w:p>
    <w:p w14:paraId="0B567D5A" w14:textId="65C3D7BD" w:rsidR="00550BC7" w:rsidRDefault="00FE3C0C" w:rsidP="00550BC7">
      <w:r>
        <w:t xml:space="preserve">The product design specification is a </w:t>
      </w:r>
      <w:r w:rsidR="009D471E">
        <w:t xml:space="preserve">specification that goes over key variables and target </w:t>
      </w:r>
      <w:r w:rsidR="00715A17">
        <w:t>for the gripper needs to follow. This is to give a guide an ensure that designers are not going over</w:t>
      </w:r>
      <w:r w:rsidR="00835079">
        <w:t xml:space="preserve"> pattern infringement. A </w:t>
      </w:r>
      <w:r w:rsidR="00BD7CED">
        <w:t>des</w:t>
      </w:r>
      <w:r w:rsidR="00204591">
        <w:t xml:space="preserve">ign specification also </w:t>
      </w:r>
      <w:r w:rsidR="005B7D31">
        <w:t>contains all of the requirements of the gripper, constraints and specifications that the gripper must adhere to. A product de</w:t>
      </w:r>
      <w:r w:rsidR="00352CDD">
        <w:t>sign specification has been created for the gripper</w:t>
      </w:r>
      <w:r w:rsidR="00763172">
        <w:t xml:space="preserve"> (Mind, 2022).</w:t>
      </w:r>
    </w:p>
    <w:p w14:paraId="5961103E" w14:textId="39AB3E58" w:rsidR="00550BC7" w:rsidRDefault="00550BC7" w:rsidP="00550BC7">
      <w:r>
        <w:t>Functional Requirements</w:t>
      </w:r>
      <w:r w:rsidR="00352CDD">
        <w:t>:</w:t>
      </w:r>
    </w:p>
    <w:p w14:paraId="7BB90B4A" w14:textId="44B78881" w:rsidR="00550BC7" w:rsidRDefault="00511FAC" w:rsidP="00550BC7">
      <w:r>
        <w:t xml:space="preserve">The functional requirement </w:t>
      </w:r>
      <w:r w:rsidR="00391298">
        <w:t>are the product features and functions that designers must take into consideratio</w:t>
      </w:r>
      <w:r w:rsidR="00CD44DB">
        <w:t xml:space="preserve">n. </w:t>
      </w:r>
      <w:r w:rsidR="00713C11">
        <w:t xml:space="preserve">This also includes the </w:t>
      </w:r>
      <w:r w:rsidR="00FA0EED">
        <w:t>maintenance</w:t>
      </w:r>
      <w:r w:rsidR="00713C11">
        <w:t xml:space="preserve"> and life span of the product as this will give a </w:t>
      </w:r>
      <w:r w:rsidR="00FA0EED">
        <w:t>understanding on how long the parts or the whole unit will need to be replaced.</w:t>
      </w:r>
    </w:p>
    <w:tbl>
      <w:tblPr>
        <w:tblStyle w:val="TableGrid"/>
        <w:tblW w:w="0" w:type="auto"/>
        <w:tblInd w:w="0" w:type="dxa"/>
        <w:tblLook w:val="04A0" w:firstRow="1" w:lastRow="0" w:firstColumn="1" w:lastColumn="0" w:noHBand="0" w:noVBand="1"/>
      </w:tblPr>
      <w:tblGrid>
        <w:gridCol w:w="3005"/>
        <w:gridCol w:w="3005"/>
      </w:tblGrid>
      <w:tr w:rsidR="00550BC7" w14:paraId="75918776" w14:textId="77777777" w:rsidTr="00550BC7">
        <w:tc>
          <w:tcPr>
            <w:tcW w:w="3005" w:type="dxa"/>
            <w:tcBorders>
              <w:top w:val="single" w:sz="4" w:space="0" w:color="auto"/>
              <w:left w:val="single" w:sz="4" w:space="0" w:color="auto"/>
              <w:bottom w:val="single" w:sz="4" w:space="0" w:color="auto"/>
              <w:right w:val="single" w:sz="4" w:space="0" w:color="auto"/>
            </w:tcBorders>
            <w:hideMark/>
          </w:tcPr>
          <w:p w14:paraId="04F2FDE3" w14:textId="77777777" w:rsidR="00550BC7" w:rsidRDefault="00550BC7">
            <w:r>
              <w:t>Key Consideration</w:t>
            </w:r>
          </w:p>
        </w:tc>
        <w:tc>
          <w:tcPr>
            <w:tcW w:w="3005" w:type="dxa"/>
            <w:tcBorders>
              <w:top w:val="single" w:sz="4" w:space="0" w:color="auto"/>
              <w:left w:val="single" w:sz="4" w:space="0" w:color="auto"/>
              <w:bottom w:val="single" w:sz="4" w:space="0" w:color="auto"/>
              <w:right w:val="single" w:sz="4" w:space="0" w:color="auto"/>
            </w:tcBorders>
            <w:hideMark/>
          </w:tcPr>
          <w:p w14:paraId="7902A56F" w14:textId="77777777" w:rsidR="00550BC7" w:rsidRDefault="00550BC7">
            <w:r>
              <w:t>Requirements</w:t>
            </w:r>
          </w:p>
        </w:tc>
      </w:tr>
      <w:tr w:rsidR="00550BC7" w14:paraId="63D02327" w14:textId="77777777" w:rsidTr="00550BC7">
        <w:tc>
          <w:tcPr>
            <w:tcW w:w="3005" w:type="dxa"/>
            <w:tcBorders>
              <w:top w:val="single" w:sz="4" w:space="0" w:color="auto"/>
              <w:left w:val="single" w:sz="4" w:space="0" w:color="auto"/>
              <w:bottom w:val="single" w:sz="4" w:space="0" w:color="auto"/>
              <w:right w:val="single" w:sz="4" w:space="0" w:color="auto"/>
            </w:tcBorders>
            <w:hideMark/>
          </w:tcPr>
          <w:p w14:paraId="6B06A8AF" w14:textId="77777777" w:rsidR="00550BC7" w:rsidRDefault="00550BC7">
            <w:r>
              <w:t>Materials and process</w:t>
            </w:r>
          </w:p>
        </w:tc>
        <w:tc>
          <w:tcPr>
            <w:tcW w:w="3005" w:type="dxa"/>
            <w:tcBorders>
              <w:top w:val="single" w:sz="4" w:space="0" w:color="auto"/>
              <w:left w:val="single" w:sz="4" w:space="0" w:color="auto"/>
              <w:bottom w:val="single" w:sz="4" w:space="0" w:color="auto"/>
              <w:right w:val="single" w:sz="4" w:space="0" w:color="auto"/>
            </w:tcBorders>
            <w:hideMark/>
          </w:tcPr>
          <w:p w14:paraId="70EB0427" w14:textId="7301E32D" w:rsidR="00DD2EC6" w:rsidRDefault="00DD2EC6">
            <w:r>
              <w:t>Steel</w:t>
            </w:r>
          </w:p>
          <w:p w14:paraId="6938E625" w14:textId="31D44EFE" w:rsidR="00DD2EC6" w:rsidRDefault="00DD2EC6">
            <w:r>
              <w:t xml:space="preserve">Plastic </w:t>
            </w:r>
          </w:p>
          <w:p w14:paraId="3A75A321" w14:textId="5D14B182" w:rsidR="00DD2EC6" w:rsidRDefault="00DD2EC6">
            <w:r>
              <w:t>aluminium</w:t>
            </w:r>
          </w:p>
          <w:p w14:paraId="48FE5ED6" w14:textId="79E1BA6D" w:rsidR="00550BC7" w:rsidRDefault="00DD2EC6">
            <w:r>
              <w:t>ba</w:t>
            </w:r>
            <w:r w:rsidR="00550BC7">
              <w:t>tch Process</w:t>
            </w:r>
          </w:p>
          <w:p w14:paraId="61891AA5" w14:textId="4F79CCEF" w:rsidR="00550BC7" w:rsidRDefault="00DD2EC6">
            <w:r>
              <w:t>Autonomous process</w:t>
            </w:r>
          </w:p>
        </w:tc>
      </w:tr>
      <w:tr w:rsidR="00550BC7" w14:paraId="48873532" w14:textId="77777777" w:rsidTr="00550BC7">
        <w:tc>
          <w:tcPr>
            <w:tcW w:w="3005" w:type="dxa"/>
            <w:tcBorders>
              <w:top w:val="single" w:sz="4" w:space="0" w:color="auto"/>
              <w:left w:val="single" w:sz="4" w:space="0" w:color="auto"/>
              <w:bottom w:val="single" w:sz="4" w:space="0" w:color="auto"/>
              <w:right w:val="single" w:sz="4" w:space="0" w:color="auto"/>
            </w:tcBorders>
            <w:hideMark/>
          </w:tcPr>
          <w:p w14:paraId="42E168A2" w14:textId="77777777" w:rsidR="00550BC7" w:rsidRDefault="00550BC7">
            <w:r>
              <w:t xml:space="preserve">Dimensions </w:t>
            </w:r>
          </w:p>
        </w:tc>
        <w:tc>
          <w:tcPr>
            <w:tcW w:w="3005" w:type="dxa"/>
            <w:tcBorders>
              <w:top w:val="single" w:sz="4" w:space="0" w:color="auto"/>
              <w:left w:val="single" w:sz="4" w:space="0" w:color="auto"/>
              <w:bottom w:val="single" w:sz="4" w:space="0" w:color="auto"/>
              <w:right w:val="single" w:sz="4" w:space="0" w:color="auto"/>
            </w:tcBorders>
            <w:hideMark/>
          </w:tcPr>
          <w:p w14:paraId="5C77E40B" w14:textId="166139DE" w:rsidR="00550BC7" w:rsidRDefault="00550BC7">
            <w:r>
              <w:t>Length: (</w:t>
            </w:r>
            <w:r w:rsidR="002830C1">
              <w:t>90</w:t>
            </w:r>
            <w:r>
              <w:t xml:space="preserve">mm </w:t>
            </w:r>
            <w:r w:rsidR="002830C1">
              <w:t>–</w:t>
            </w:r>
            <w:r>
              <w:t xml:space="preserve"> </w:t>
            </w:r>
            <w:r w:rsidR="002830C1">
              <w:t>100</w:t>
            </w:r>
            <w:r>
              <w:t>mm)</w:t>
            </w:r>
          </w:p>
          <w:p w14:paraId="70580CEA" w14:textId="77777777" w:rsidR="007472CA" w:rsidRDefault="00550BC7">
            <w:r>
              <w:t>Height: (1</w:t>
            </w:r>
            <w:r w:rsidR="007472CA">
              <w:t>20</w:t>
            </w:r>
            <w:r>
              <w:t xml:space="preserve">mm - </w:t>
            </w:r>
            <w:r w:rsidR="007472CA">
              <w:t>140</w:t>
            </w:r>
            <w:r>
              <w:t>mm)</w:t>
            </w:r>
          </w:p>
          <w:p w14:paraId="1BB6A290" w14:textId="794BE9DF" w:rsidR="00550BC7" w:rsidRDefault="00550BC7">
            <w:r>
              <w:t>Weight: (</w:t>
            </w:r>
            <w:r w:rsidR="00381724">
              <w:t>3</w:t>
            </w:r>
            <w:r>
              <w:t xml:space="preserve">kg – </w:t>
            </w:r>
            <w:r w:rsidR="00381724">
              <w:t>5</w:t>
            </w:r>
            <w:r>
              <w:t>kg)</w:t>
            </w:r>
          </w:p>
        </w:tc>
      </w:tr>
      <w:tr w:rsidR="00550BC7" w14:paraId="7AE9D90F" w14:textId="77777777" w:rsidTr="00550BC7">
        <w:tc>
          <w:tcPr>
            <w:tcW w:w="3005" w:type="dxa"/>
            <w:tcBorders>
              <w:top w:val="single" w:sz="4" w:space="0" w:color="auto"/>
              <w:left w:val="single" w:sz="4" w:space="0" w:color="auto"/>
              <w:bottom w:val="single" w:sz="4" w:space="0" w:color="auto"/>
              <w:right w:val="single" w:sz="4" w:space="0" w:color="auto"/>
            </w:tcBorders>
            <w:hideMark/>
          </w:tcPr>
          <w:p w14:paraId="06109290" w14:textId="77777777" w:rsidR="00550BC7" w:rsidRDefault="00550BC7">
            <w:r>
              <w:t xml:space="preserve">Quantity </w:t>
            </w:r>
          </w:p>
        </w:tc>
        <w:tc>
          <w:tcPr>
            <w:tcW w:w="3005" w:type="dxa"/>
            <w:tcBorders>
              <w:top w:val="single" w:sz="4" w:space="0" w:color="auto"/>
              <w:left w:val="single" w:sz="4" w:space="0" w:color="auto"/>
              <w:bottom w:val="single" w:sz="4" w:space="0" w:color="auto"/>
              <w:right w:val="single" w:sz="4" w:space="0" w:color="auto"/>
            </w:tcBorders>
            <w:hideMark/>
          </w:tcPr>
          <w:p w14:paraId="44D35828" w14:textId="77777777" w:rsidR="00550BC7" w:rsidRDefault="00550BC7">
            <w:r>
              <w:t>1 or 2</w:t>
            </w:r>
          </w:p>
        </w:tc>
      </w:tr>
      <w:tr w:rsidR="00550BC7" w14:paraId="186F9CCC" w14:textId="77777777" w:rsidTr="00550BC7">
        <w:tc>
          <w:tcPr>
            <w:tcW w:w="3005" w:type="dxa"/>
            <w:tcBorders>
              <w:top w:val="single" w:sz="4" w:space="0" w:color="auto"/>
              <w:left w:val="single" w:sz="4" w:space="0" w:color="auto"/>
              <w:bottom w:val="single" w:sz="4" w:space="0" w:color="auto"/>
              <w:right w:val="single" w:sz="4" w:space="0" w:color="auto"/>
            </w:tcBorders>
            <w:hideMark/>
          </w:tcPr>
          <w:p w14:paraId="78390F2E" w14:textId="0363292A" w:rsidR="00550BC7" w:rsidRDefault="00550BC7">
            <w:r>
              <w:t>Lifespan</w:t>
            </w:r>
          </w:p>
        </w:tc>
        <w:tc>
          <w:tcPr>
            <w:tcW w:w="3005" w:type="dxa"/>
            <w:tcBorders>
              <w:top w:val="single" w:sz="4" w:space="0" w:color="auto"/>
              <w:left w:val="single" w:sz="4" w:space="0" w:color="auto"/>
              <w:bottom w:val="single" w:sz="4" w:space="0" w:color="auto"/>
              <w:right w:val="single" w:sz="4" w:space="0" w:color="auto"/>
            </w:tcBorders>
            <w:hideMark/>
          </w:tcPr>
          <w:p w14:paraId="400845EE" w14:textId="4AA4B6FA" w:rsidR="00550BC7" w:rsidRDefault="00511FAC">
            <w:r>
              <w:t>15</w:t>
            </w:r>
            <w:r w:rsidR="00550BC7">
              <w:t xml:space="preserve"> years </w:t>
            </w:r>
          </w:p>
        </w:tc>
      </w:tr>
      <w:tr w:rsidR="00550BC7" w14:paraId="7145A261" w14:textId="77777777" w:rsidTr="00550BC7">
        <w:tc>
          <w:tcPr>
            <w:tcW w:w="3005" w:type="dxa"/>
            <w:tcBorders>
              <w:top w:val="single" w:sz="4" w:space="0" w:color="auto"/>
              <w:left w:val="single" w:sz="4" w:space="0" w:color="auto"/>
              <w:bottom w:val="single" w:sz="4" w:space="0" w:color="auto"/>
              <w:right w:val="single" w:sz="4" w:space="0" w:color="auto"/>
            </w:tcBorders>
            <w:hideMark/>
          </w:tcPr>
          <w:p w14:paraId="0CDEEFB7" w14:textId="77777777" w:rsidR="00550BC7" w:rsidRDefault="00550BC7">
            <w:r>
              <w:t>Maintenance</w:t>
            </w:r>
          </w:p>
        </w:tc>
        <w:tc>
          <w:tcPr>
            <w:tcW w:w="3005" w:type="dxa"/>
            <w:tcBorders>
              <w:top w:val="single" w:sz="4" w:space="0" w:color="auto"/>
              <w:left w:val="single" w:sz="4" w:space="0" w:color="auto"/>
              <w:bottom w:val="single" w:sz="4" w:space="0" w:color="auto"/>
              <w:right w:val="single" w:sz="4" w:space="0" w:color="auto"/>
            </w:tcBorders>
            <w:hideMark/>
          </w:tcPr>
          <w:p w14:paraId="5F9EFC65" w14:textId="4F3B20AB" w:rsidR="00550BC7" w:rsidRDefault="00511FAC">
            <w:r>
              <w:t>Annually</w:t>
            </w:r>
          </w:p>
        </w:tc>
      </w:tr>
      <w:tr w:rsidR="00885920" w14:paraId="15253B4D" w14:textId="77777777" w:rsidTr="00550BC7">
        <w:tc>
          <w:tcPr>
            <w:tcW w:w="3005" w:type="dxa"/>
            <w:tcBorders>
              <w:top w:val="single" w:sz="4" w:space="0" w:color="auto"/>
              <w:left w:val="single" w:sz="4" w:space="0" w:color="auto"/>
              <w:bottom w:val="single" w:sz="4" w:space="0" w:color="auto"/>
              <w:right w:val="single" w:sz="4" w:space="0" w:color="auto"/>
            </w:tcBorders>
          </w:tcPr>
          <w:p w14:paraId="51D66E31" w14:textId="3CE99E1E" w:rsidR="00885920" w:rsidRDefault="00644A3A">
            <w:r>
              <w:t>Grip</w:t>
            </w:r>
          </w:p>
        </w:tc>
        <w:tc>
          <w:tcPr>
            <w:tcW w:w="3005" w:type="dxa"/>
            <w:tcBorders>
              <w:top w:val="single" w:sz="4" w:space="0" w:color="auto"/>
              <w:left w:val="single" w:sz="4" w:space="0" w:color="auto"/>
              <w:bottom w:val="single" w:sz="4" w:space="0" w:color="auto"/>
              <w:right w:val="single" w:sz="4" w:space="0" w:color="auto"/>
            </w:tcBorders>
          </w:tcPr>
          <w:p w14:paraId="2A4E33C8" w14:textId="4B61756E" w:rsidR="00885920" w:rsidRDefault="00644A3A">
            <w:r>
              <w:t xml:space="preserve">High grip to support Whole phone. Grip controlled using </w:t>
            </w:r>
            <w:r w:rsidR="006B413D">
              <w:t>microprocessor</w:t>
            </w:r>
            <w:r w:rsidR="004278CE">
              <w:t>.</w:t>
            </w:r>
          </w:p>
        </w:tc>
      </w:tr>
      <w:tr w:rsidR="00245F40" w14:paraId="42D9C944" w14:textId="77777777" w:rsidTr="00550BC7">
        <w:tc>
          <w:tcPr>
            <w:tcW w:w="3005" w:type="dxa"/>
            <w:tcBorders>
              <w:top w:val="single" w:sz="4" w:space="0" w:color="auto"/>
              <w:left w:val="single" w:sz="4" w:space="0" w:color="auto"/>
              <w:bottom w:val="single" w:sz="4" w:space="0" w:color="auto"/>
              <w:right w:val="single" w:sz="4" w:space="0" w:color="auto"/>
            </w:tcBorders>
          </w:tcPr>
          <w:p w14:paraId="1CDB3181" w14:textId="67B7D078" w:rsidR="00245F40" w:rsidRDefault="00245F40">
            <w:r>
              <w:t xml:space="preserve">Arm length </w:t>
            </w:r>
          </w:p>
        </w:tc>
        <w:tc>
          <w:tcPr>
            <w:tcW w:w="3005" w:type="dxa"/>
            <w:tcBorders>
              <w:top w:val="single" w:sz="4" w:space="0" w:color="auto"/>
              <w:left w:val="single" w:sz="4" w:space="0" w:color="auto"/>
              <w:bottom w:val="single" w:sz="4" w:space="0" w:color="auto"/>
              <w:right w:val="single" w:sz="4" w:space="0" w:color="auto"/>
            </w:tcBorders>
          </w:tcPr>
          <w:p w14:paraId="2006E05B" w14:textId="7B1D14FD" w:rsidR="00245F40" w:rsidRDefault="00245F40">
            <w:r>
              <w:t>Length of arm will need to be over the</w:t>
            </w:r>
            <w:r w:rsidR="002830C1">
              <w:t xml:space="preserve"> height of the phone so both top and bottom can be lifted.</w:t>
            </w:r>
          </w:p>
        </w:tc>
      </w:tr>
    </w:tbl>
    <w:p w14:paraId="74F62958" w14:textId="170C4A8E" w:rsidR="00550BC7" w:rsidRDefault="00550BC7" w:rsidP="00550BC7">
      <w:r>
        <w:t xml:space="preserve">Transport </w:t>
      </w:r>
      <w:r w:rsidR="0064753D">
        <w:t xml:space="preserve">and </w:t>
      </w:r>
      <w:r w:rsidR="00FA0EED">
        <w:t>P</w:t>
      </w:r>
      <w:r w:rsidR="00B85921">
        <w:t>ackaging</w:t>
      </w:r>
      <w:r w:rsidR="00FA0EED">
        <w:t>:</w:t>
      </w:r>
    </w:p>
    <w:p w14:paraId="5C4D2185" w14:textId="30F85E6C" w:rsidR="00FA0EED" w:rsidRDefault="00145244" w:rsidP="00550BC7">
      <w:r>
        <w:t xml:space="preserve">The transport </w:t>
      </w:r>
      <w:r w:rsidR="002945C0">
        <w:t>and</w:t>
      </w:r>
      <w:r>
        <w:t xml:space="preserve"> pack</w:t>
      </w:r>
      <w:r w:rsidR="00550706">
        <w:t xml:space="preserve">aging </w:t>
      </w:r>
      <w:r w:rsidR="006B413D">
        <w:t>are</w:t>
      </w:r>
      <w:r w:rsidR="00550706">
        <w:t xml:space="preserve"> an important part of the design process as this ensures that the product will arrive at the customer in working order and will remain in </w:t>
      </w:r>
      <w:r w:rsidR="00283178">
        <w:t xml:space="preserve">a high quality. Depending on the </w:t>
      </w:r>
      <w:r w:rsidR="00E1288A">
        <w:t>product</w:t>
      </w:r>
      <w:r w:rsidR="002945C0">
        <w:t xml:space="preserve"> different packaging will be required as a </w:t>
      </w:r>
      <w:r w:rsidR="00EE6390">
        <w:t xml:space="preserve">product more sensitive to </w:t>
      </w:r>
      <w:r w:rsidR="004278CE">
        <w:t xml:space="preserve">damage, </w:t>
      </w:r>
      <w:r w:rsidR="00EE6390">
        <w:t xml:space="preserve">will require more protection. </w:t>
      </w:r>
    </w:p>
    <w:tbl>
      <w:tblPr>
        <w:tblStyle w:val="TableGrid"/>
        <w:tblW w:w="0" w:type="auto"/>
        <w:tblInd w:w="0" w:type="dxa"/>
        <w:tblLook w:val="04A0" w:firstRow="1" w:lastRow="0" w:firstColumn="1" w:lastColumn="0" w:noHBand="0" w:noVBand="1"/>
      </w:tblPr>
      <w:tblGrid>
        <w:gridCol w:w="3005"/>
        <w:gridCol w:w="3005"/>
      </w:tblGrid>
      <w:tr w:rsidR="00550BC7" w14:paraId="6F2D94BB" w14:textId="77777777" w:rsidTr="00550BC7">
        <w:tc>
          <w:tcPr>
            <w:tcW w:w="3005" w:type="dxa"/>
            <w:tcBorders>
              <w:top w:val="single" w:sz="4" w:space="0" w:color="auto"/>
              <w:left w:val="single" w:sz="4" w:space="0" w:color="auto"/>
              <w:bottom w:val="single" w:sz="4" w:space="0" w:color="auto"/>
              <w:right w:val="single" w:sz="4" w:space="0" w:color="auto"/>
            </w:tcBorders>
            <w:hideMark/>
          </w:tcPr>
          <w:p w14:paraId="229CF82D" w14:textId="77777777" w:rsidR="00550BC7" w:rsidRDefault="00550BC7">
            <w:r>
              <w:t>Key Consideration</w:t>
            </w:r>
          </w:p>
        </w:tc>
        <w:tc>
          <w:tcPr>
            <w:tcW w:w="3005" w:type="dxa"/>
            <w:tcBorders>
              <w:top w:val="single" w:sz="4" w:space="0" w:color="auto"/>
              <w:left w:val="single" w:sz="4" w:space="0" w:color="auto"/>
              <w:bottom w:val="single" w:sz="4" w:space="0" w:color="auto"/>
              <w:right w:val="single" w:sz="4" w:space="0" w:color="auto"/>
            </w:tcBorders>
            <w:hideMark/>
          </w:tcPr>
          <w:p w14:paraId="7AE99CB4" w14:textId="77777777" w:rsidR="00550BC7" w:rsidRDefault="00550BC7">
            <w:r>
              <w:t>Requirements</w:t>
            </w:r>
          </w:p>
        </w:tc>
      </w:tr>
      <w:tr w:rsidR="00550BC7" w14:paraId="3E356D99" w14:textId="77777777" w:rsidTr="00550BC7">
        <w:tc>
          <w:tcPr>
            <w:tcW w:w="3005" w:type="dxa"/>
            <w:tcBorders>
              <w:top w:val="single" w:sz="4" w:space="0" w:color="auto"/>
              <w:left w:val="single" w:sz="4" w:space="0" w:color="auto"/>
              <w:bottom w:val="single" w:sz="4" w:space="0" w:color="auto"/>
              <w:right w:val="single" w:sz="4" w:space="0" w:color="auto"/>
            </w:tcBorders>
            <w:hideMark/>
          </w:tcPr>
          <w:p w14:paraId="42AFC724" w14:textId="77777777" w:rsidR="00550BC7" w:rsidRDefault="00550BC7">
            <w:r>
              <w:t xml:space="preserve">Packaging </w:t>
            </w:r>
          </w:p>
        </w:tc>
        <w:tc>
          <w:tcPr>
            <w:tcW w:w="3005" w:type="dxa"/>
            <w:tcBorders>
              <w:top w:val="single" w:sz="4" w:space="0" w:color="auto"/>
              <w:left w:val="single" w:sz="4" w:space="0" w:color="auto"/>
              <w:bottom w:val="single" w:sz="4" w:space="0" w:color="auto"/>
              <w:right w:val="single" w:sz="4" w:space="0" w:color="auto"/>
            </w:tcBorders>
            <w:hideMark/>
          </w:tcPr>
          <w:p w14:paraId="6C7777A2" w14:textId="0D733BE0" w:rsidR="00550BC7" w:rsidRDefault="00FA0C26">
            <w:r>
              <w:t>Packaging</w:t>
            </w:r>
            <w:r w:rsidR="00145244">
              <w:t xml:space="preserve"> of th</w:t>
            </w:r>
            <w:r w:rsidR="00EE6390">
              <w:t xml:space="preserve">e gripper will be basic as the gripper has a high ware resistant </w:t>
            </w:r>
            <w:r>
              <w:t xml:space="preserve">therefore will only require cardboard and Styrofoam to protect </w:t>
            </w:r>
          </w:p>
        </w:tc>
      </w:tr>
      <w:tr w:rsidR="00550BC7" w14:paraId="0C89024E" w14:textId="77777777" w:rsidTr="00550BC7">
        <w:tc>
          <w:tcPr>
            <w:tcW w:w="3005" w:type="dxa"/>
            <w:tcBorders>
              <w:top w:val="single" w:sz="4" w:space="0" w:color="auto"/>
              <w:left w:val="single" w:sz="4" w:space="0" w:color="auto"/>
              <w:bottom w:val="single" w:sz="4" w:space="0" w:color="auto"/>
              <w:right w:val="single" w:sz="4" w:space="0" w:color="auto"/>
            </w:tcBorders>
            <w:hideMark/>
          </w:tcPr>
          <w:p w14:paraId="22BA6837" w14:textId="77777777" w:rsidR="00550BC7" w:rsidRDefault="00550BC7">
            <w:r>
              <w:t xml:space="preserve">Shipping </w:t>
            </w:r>
          </w:p>
        </w:tc>
        <w:tc>
          <w:tcPr>
            <w:tcW w:w="3005" w:type="dxa"/>
            <w:tcBorders>
              <w:top w:val="single" w:sz="4" w:space="0" w:color="auto"/>
              <w:left w:val="single" w:sz="4" w:space="0" w:color="auto"/>
              <w:bottom w:val="single" w:sz="4" w:space="0" w:color="auto"/>
              <w:right w:val="single" w:sz="4" w:space="0" w:color="auto"/>
            </w:tcBorders>
            <w:hideMark/>
          </w:tcPr>
          <w:p w14:paraId="643CD374" w14:textId="1D78A4F2" w:rsidR="00550BC7" w:rsidRDefault="0009296D">
            <w:r>
              <w:t xml:space="preserve">The shipper should always ensure that the gripper is transported in a safe manner by a reputable company who will cover </w:t>
            </w:r>
            <w:r w:rsidR="00512CF5">
              <w:t>insurance if damaged.</w:t>
            </w:r>
          </w:p>
        </w:tc>
      </w:tr>
    </w:tbl>
    <w:p w14:paraId="26EB22BA" w14:textId="38533741" w:rsidR="00550BC7" w:rsidRDefault="00550BC7" w:rsidP="00550BC7">
      <w:r>
        <w:lastRenderedPageBreak/>
        <w:t>Environm</w:t>
      </w:r>
      <w:r w:rsidR="0064753D">
        <w:t xml:space="preserve">ent and </w:t>
      </w:r>
      <w:r w:rsidR="006F3F07">
        <w:t>S</w:t>
      </w:r>
      <w:r w:rsidR="00B85921">
        <w:t>ustainability</w:t>
      </w:r>
      <w:r w:rsidR="006F3F07">
        <w:t>:</w:t>
      </w:r>
    </w:p>
    <w:p w14:paraId="4619ACF6" w14:textId="279E1C84" w:rsidR="006A2717" w:rsidRDefault="00642EA4" w:rsidP="00550BC7">
      <w:r>
        <w:t>In the 21</w:t>
      </w:r>
      <w:r w:rsidRPr="00642EA4">
        <w:rPr>
          <w:vertAlign w:val="superscript"/>
        </w:rPr>
        <w:t>st</w:t>
      </w:r>
      <w:r>
        <w:t xml:space="preserve"> century the environment and sustainability are key factors that designers must </w:t>
      </w:r>
      <w:r w:rsidR="006F3F07">
        <w:t>consider,</w:t>
      </w:r>
      <w:r>
        <w:t xml:space="preserve"> and the products need </w:t>
      </w:r>
      <w:r w:rsidR="00FD159D">
        <w:t xml:space="preserve">to be </w:t>
      </w:r>
      <w:r w:rsidR="006F3F07">
        <w:t>environmentally</w:t>
      </w:r>
      <w:r w:rsidR="00FD159D">
        <w:t xml:space="preserve"> friendly as possible. </w:t>
      </w:r>
      <w:r w:rsidR="006F3F07">
        <w:t>Therefore,</w:t>
      </w:r>
      <w:r w:rsidR="00FD159D">
        <w:t xml:space="preserve"> the Gripper neds to meet several requirements so that it can be sustainable</w:t>
      </w:r>
      <w:r w:rsidR="00561E81">
        <w:t>.</w:t>
      </w:r>
    </w:p>
    <w:tbl>
      <w:tblPr>
        <w:tblStyle w:val="TableGrid"/>
        <w:tblW w:w="0" w:type="auto"/>
        <w:tblInd w:w="0" w:type="dxa"/>
        <w:tblLook w:val="04A0" w:firstRow="1" w:lastRow="0" w:firstColumn="1" w:lastColumn="0" w:noHBand="0" w:noVBand="1"/>
      </w:tblPr>
      <w:tblGrid>
        <w:gridCol w:w="3005"/>
        <w:gridCol w:w="3005"/>
      </w:tblGrid>
      <w:tr w:rsidR="00550BC7" w14:paraId="65EF7238" w14:textId="77777777" w:rsidTr="00550BC7">
        <w:tc>
          <w:tcPr>
            <w:tcW w:w="3005" w:type="dxa"/>
            <w:tcBorders>
              <w:top w:val="single" w:sz="4" w:space="0" w:color="auto"/>
              <w:left w:val="single" w:sz="4" w:space="0" w:color="auto"/>
              <w:bottom w:val="single" w:sz="4" w:space="0" w:color="auto"/>
              <w:right w:val="single" w:sz="4" w:space="0" w:color="auto"/>
            </w:tcBorders>
            <w:hideMark/>
          </w:tcPr>
          <w:p w14:paraId="25A01429" w14:textId="77777777" w:rsidR="00550BC7" w:rsidRDefault="00550BC7">
            <w:r>
              <w:t>Key Consideration</w:t>
            </w:r>
          </w:p>
        </w:tc>
        <w:tc>
          <w:tcPr>
            <w:tcW w:w="3005" w:type="dxa"/>
            <w:tcBorders>
              <w:top w:val="single" w:sz="4" w:space="0" w:color="auto"/>
              <w:left w:val="single" w:sz="4" w:space="0" w:color="auto"/>
              <w:bottom w:val="single" w:sz="4" w:space="0" w:color="auto"/>
              <w:right w:val="single" w:sz="4" w:space="0" w:color="auto"/>
            </w:tcBorders>
            <w:hideMark/>
          </w:tcPr>
          <w:p w14:paraId="09323387" w14:textId="77777777" w:rsidR="00550BC7" w:rsidRDefault="00550BC7">
            <w:r>
              <w:t>Requirements</w:t>
            </w:r>
          </w:p>
        </w:tc>
      </w:tr>
      <w:tr w:rsidR="00550BC7" w14:paraId="6F2BA646" w14:textId="77777777" w:rsidTr="00550BC7">
        <w:tc>
          <w:tcPr>
            <w:tcW w:w="3005" w:type="dxa"/>
            <w:tcBorders>
              <w:top w:val="single" w:sz="4" w:space="0" w:color="auto"/>
              <w:left w:val="single" w:sz="4" w:space="0" w:color="auto"/>
              <w:bottom w:val="single" w:sz="4" w:space="0" w:color="auto"/>
              <w:right w:val="single" w:sz="4" w:space="0" w:color="auto"/>
            </w:tcBorders>
            <w:hideMark/>
          </w:tcPr>
          <w:p w14:paraId="2DFDC6AE" w14:textId="0633946D" w:rsidR="00550BC7" w:rsidRDefault="00DC4F73">
            <w:r>
              <w:t>Recyclability</w:t>
            </w:r>
          </w:p>
        </w:tc>
        <w:tc>
          <w:tcPr>
            <w:tcW w:w="3005" w:type="dxa"/>
            <w:tcBorders>
              <w:top w:val="single" w:sz="4" w:space="0" w:color="auto"/>
              <w:left w:val="single" w:sz="4" w:space="0" w:color="auto"/>
              <w:bottom w:val="single" w:sz="4" w:space="0" w:color="auto"/>
              <w:right w:val="single" w:sz="4" w:space="0" w:color="auto"/>
            </w:tcBorders>
            <w:hideMark/>
          </w:tcPr>
          <w:p w14:paraId="7BBBD01B" w14:textId="2F97FC03" w:rsidR="00550BC7" w:rsidRDefault="00561E81">
            <w:r>
              <w:t>All materials used need to be recyclable and environmentally friendly</w:t>
            </w:r>
            <w:r w:rsidR="00FD24AD">
              <w:t>.</w:t>
            </w:r>
          </w:p>
        </w:tc>
      </w:tr>
      <w:tr w:rsidR="00550BC7" w14:paraId="123C6B63" w14:textId="77777777" w:rsidTr="00550BC7">
        <w:tc>
          <w:tcPr>
            <w:tcW w:w="3005" w:type="dxa"/>
            <w:tcBorders>
              <w:top w:val="single" w:sz="4" w:space="0" w:color="auto"/>
              <w:left w:val="single" w:sz="4" w:space="0" w:color="auto"/>
              <w:bottom w:val="single" w:sz="4" w:space="0" w:color="auto"/>
              <w:right w:val="single" w:sz="4" w:space="0" w:color="auto"/>
            </w:tcBorders>
            <w:hideMark/>
          </w:tcPr>
          <w:p w14:paraId="23FCDFC1" w14:textId="53083D6C" w:rsidR="00550BC7" w:rsidRDefault="00550BC7">
            <w:r>
              <w:t xml:space="preserve">Disposal </w:t>
            </w:r>
            <w:r w:rsidR="00DC4F73">
              <w:t>and recyclability</w:t>
            </w:r>
          </w:p>
          <w:p w14:paraId="7EBBD677" w14:textId="593AB44C" w:rsidR="006833E2" w:rsidRDefault="006833E2" w:rsidP="006833E2">
            <w:pPr>
              <w:jc w:val="center"/>
            </w:pPr>
          </w:p>
          <w:p w14:paraId="7896BF0A" w14:textId="3720C1E9" w:rsidR="006833E2" w:rsidRPr="006833E2" w:rsidRDefault="006833E2" w:rsidP="006833E2"/>
        </w:tc>
        <w:tc>
          <w:tcPr>
            <w:tcW w:w="3005" w:type="dxa"/>
            <w:tcBorders>
              <w:top w:val="single" w:sz="4" w:space="0" w:color="auto"/>
              <w:left w:val="single" w:sz="4" w:space="0" w:color="auto"/>
              <w:bottom w:val="single" w:sz="4" w:space="0" w:color="auto"/>
              <w:right w:val="single" w:sz="4" w:space="0" w:color="auto"/>
            </w:tcBorders>
            <w:hideMark/>
          </w:tcPr>
          <w:p w14:paraId="4A2BED53" w14:textId="5C8DAB4E" w:rsidR="00550BC7" w:rsidRDefault="00FD24AD">
            <w:r>
              <w:t xml:space="preserve">When the gripper has reached its life span the gripper needs to be stripped down and separated into the </w:t>
            </w:r>
            <w:r w:rsidR="006833E2">
              <w:t xml:space="preserve">different materials. For </w:t>
            </w:r>
            <w:r w:rsidR="006F3F07">
              <w:t>example,</w:t>
            </w:r>
            <w:r w:rsidR="006833E2">
              <w:t xml:space="preserve"> metal and plastic. These then need to be disposed of in a controlled manner</w:t>
            </w:r>
            <w:r w:rsidR="006F3F07">
              <w:t>.</w:t>
            </w:r>
          </w:p>
        </w:tc>
      </w:tr>
    </w:tbl>
    <w:p w14:paraId="32F06D76" w14:textId="77777777" w:rsidR="00550BC7" w:rsidRDefault="00550BC7" w:rsidP="00550BC7"/>
    <w:p w14:paraId="013D47F8" w14:textId="4EB3F205" w:rsidR="003E19D2" w:rsidRDefault="003E19D2" w:rsidP="003E19D2">
      <w:r>
        <w:t>Safety</w:t>
      </w:r>
      <w:r w:rsidR="006F3F07">
        <w:t>:</w:t>
      </w:r>
    </w:p>
    <w:p w14:paraId="065A2654" w14:textId="1571CAC9" w:rsidR="006F3F07" w:rsidRDefault="00915D7C" w:rsidP="003E19D2">
      <w:r>
        <w:t xml:space="preserve">Safety is the final requirement of the design specification. Designers must ensure that the gripper is as safe as possible and </w:t>
      </w:r>
      <w:r w:rsidR="00202D1B">
        <w:t xml:space="preserve">need to show and find ways in reducing and controlling these risks. </w:t>
      </w:r>
    </w:p>
    <w:tbl>
      <w:tblPr>
        <w:tblStyle w:val="TableGrid"/>
        <w:tblW w:w="0" w:type="auto"/>
        <w:tblInd w:w="0" w:type="dxa"/>
        <w:tblLook w:val="04A0" w:firstRow="1" w:lastRow="0" w:firstColumn="1" w:lastColumn="0" w:noHBand="0" w:noVBand="1"/>
      </w:tblPr>
      <w:tblGrid>
        <w:gridCol w:w="3005"/>
        <w:gridCol w:w="3005"/>
      </w:tblGrid>
      <w:tr w:rsidR="003E19D2" w14:paraId="6D15658F" w14:textId="77777777" w:rsidTr="004D4026">
        <w:tc>
          <w:tcPr>
            <w:tcW w:w="3005" w:type="dxa"/>
            <w:tcBorders>
              <w:top w:val="single" w:sz="4" w:space="0" w:color="auto"/>
              <w:left w:val="single" w:sz="4" w:space="0" w:color="auto"/>
              <w:bottom w:val="single" w:sz="4" w:space="0" w:color="auto"/>
              <w:right w:val="single" w:sz="4" w:space="0" w:color="auto"/>
            </w:tcBorders>
            <w:hideMark/>
          </w:tcPr>
          <w:p w14:paraId="26FE9CCE" w14:textId="77777777" w:rsidR="003E19D2" w:rsidRDefault="003E19D2" w:rsidP="004D4026">
            <w:r>
              <w:t>Key Consideration</w:t>
            </w:r>
          </w:p>
        </w:tc>
        <w:tc>
          <w:tcPr>
            <w:tcW w:w="3005" w:type="dxa"/>
            <w:tcBorders>
              <w:top w:val="single" w:sz="4" w:space="0" w:color="auto"/>
              <w:left w:val="single" w:sz="4" w:space="0" w:color="auto"/>
              <w:bottom w:val="single" w:sz="4" w:space="0" w:color="auto"/>
              <w:right w:val="single" w:sz="4" w:space="0" w:color="auto"/>
            </w:tcBorders>
            <w:hideMark/>
          </w:tcPr>
          <w:p w14:paraId="10D24107" w14:textId="77777777" w:rsidR="003E19D2" w:rsidRDefault="003E19D2" w:rsidP="004D4026">
            <w:r>
              <w:t>Requirements</w:t>
            </w:r>
          </w:p>
        </w:tc>
      </w:tr>
      <w:tr w:rsidR="003E19D2" w14:paraId="075EABD1" w14:textId="77777777" w:rsidTr="004D4026">
        <w:tc>
          <w:tcPr>
            <w:tcW w:w="3005" w:type="dxa"/>
            <w:tcBorders>
              <w:top w:val="single" w:sz="4" w:space="0" w:color="auto"/>
              <w:left w:val="single" w:sz="4" w:space="0" w:color="auto"/>
              <w:bottom w:val="single" w:sz="4" w:space="0" w:color="auto"/>
              <w:right w:val="single" w:sz="4" w:space="0" w:color="auto"/>
            </w:tcBorders>
            <w:hideMark/>
          </w:tcPr>
          <w:p w14:paraId="68E60BBE" w14:textId="5F772EC1" w:rsidR="003E19D2" w:rsidRDefault="00202D1B" w:rsidP="004D4026">
            <w:r>
              <w:t>Safety control</w:t>
            </w:r>
          </w:p>
        </w:tc>
        <w:tc>
          <w:tcPr>
            <w:tcW w:w="3005" w:type="dxa"/>
            <w:tcBorders>
              <w:top w:val="single" w:sz="4" w:space="0" w:color="auto"/>
              <w:left w:val="single" w:sz="4" w:space="0" w:color="auto"/>
              <w:bottom w:val="single" w:sz="4" w:space="0" w:color="auto"/>
              <w:right w:val="single" w:sz="4" w:space="0" w:color="auto"/>
            </w:tcBorders>
            <w:hideMark/>
          </w:tcPr>
          <w:p w14:paraId="5C5D6E55" w14:textId="2EBBDA82" w:rsidR="003E19D2" w:rsidRDefault="00202D1B" w:rsidP="004D4026">
            <w:r>
              <w:t>Pinch points identified, Signs on gripper</w:t>
            </w:r>
            <w:r w:rsidR="002E1676">
              <w:t>, Safe workplace procedure and risk assessment.</w:t>
            </w:r>
          </w:p>
        </w:tc>
      </w:tr>
      <w:tr w:rsidR="003E19D2" w14:paraId="4D53BF57" w14:textId="77777777" w:rsidTr="004D4026">
        <w:tc>
          <w:tcPr>
            <w:tcW w:w="3005" w:type="dxa"/>
            <w:tcBorders>
              <w:top w:val="single" w:sz="4" w:space="0" w:color="auto"/>
              <w:left w:val="single" w:sz="4" w:space="0" w:color="auto"/>
              <w:bottom w:val="single" w:sz="4" w:space="0" w:color="auto"/>
              <w:right w:val="single" w:sz="4" w:space="0" w:color="auto"/>
            </w:tcBorders>
            <w:hideMark/>
          </w:tcPr>
          <w:p w14:paraId="55F22AD8" w14:textId="77777777" w:rsidR="003E19D2" w:rsidRDefault="003E19D2" w:rsidP="004D4026">
            <w:r>
              <w:t xml:space="preserve">Safety Standards </w:t>
            </w:r>
          </w:p>
        </w:tc>
        <w:tc>
          <w:tcPr>
            <w:tcW w:w="3005" w:type="dxa"/>
            <w:tcBorders>
              <w:top w:val="single" w:sz="4" w:space="0" w:color="auto"/>
              <w:left w:val="single" w:sz="4" w:space="0" w:color="auto"/>
              <w:bottom w:val="single" w:sz="4" w:space="0" w:color="auto"/>
              <w:right w:val="single" w:sz="4" w:space="0" w:color="auto"/>
            </w:tcBorders>
            <w:hideMark/>
          </w:tcPr>
          <w:p w14:paraId="466289F8" w14:textId="77777777" w:rsidR="003E19D2" w:rsidRDefault="003E19D2" w:rsidP="004D4026">
            <w:r>
              <w:t>Provision and Use of Work Equipment Regulations 1998 (PUWER)</w:t>
            </w:r>
          </w:p>
        </w:tc>
      </w:tr>
    </w:tbl>
    <w:p w14:paraId="1073CCFD" w14:textId="77777777" w:rsidR="0007377E" w:rsidRDefault="0007377E" w:rsidP="00F731B5">
      <w:pPr>
        <w:pStyle w:val="NoSpacing"/>
      </w:pPr>
    </w:p>
    <w:p w14:paraId="3732F22A" w14:textId="77777777" w:rsidR="006B413D" w:rsidRDefault="006B413D" w:rsidP="001A1A62">
      <w:pPr>
        <w:pStyle w:val="Heading2"/>
        <w:rPr>
          <w:b/>
        </w:rPr>
      </w:pPr>
      <w:bookmarkStart w:id="2" w:name="_Toc106304446"/>
    </w:p>
    <w:p w14:paraId="64E62BB3" w14:textId="77777777" w:rsidR="00202D1B" w:rsidRDefault="00202D1B" w:rsidP="00202D1B"/>
    <w:p w14:paraId="1D0B5678" w14:textId="77777777" w:rsidR="00202D1B" w:rsidRDefault="00202D1B" w:rsidP="00202D1B"/>
    <w:p w14:paraId="5E11697B" w14:textId="77777777" w:rsidR="00202D1B" w:rsidRDefault="00202D1B" w:rsidP="00202D1B"/>
    <w:p w14:paraId="277B3E0F" w14:textId="77777777" w:rsidR="00202D1B" w:rsidRDefault="00202D1B" w:rsidP="00202D1B"/>
    <w:p w14:paraId="6B55313E" w14:textId="77777777" w:rsidR="00202D1B" w:rsidRDefault="00202D1B" w:rsidP="00202D1B"/>
    <w:p w14:paraId="79AA5F32" w14:textId="77777777" w:rsidR="00202D1B" w:rsidRDefault="00202D1B" w:rsidP="00202D1B"/>
    <w:p w14:paraId="2B50AE85" w14:textId="77777777" w:rsidR="00202D1B" w:rsidRPr="00202D1B" w:rsidRDefault="00202D1B" w:rsidP="00202D1B"/>
    <w:p w14:paraId="307CD28B" w14:textId="77777777" w:rsidR="006B413D" w:rsidRPr="006B413D" w:rsidRDefault="006B413D" w:rsidP="006B413D"/>
    <w:p w14:paraId="3A9D4F43" w14:textId="77777777" w:rsidR="006B413D" w:rsidRDefault="006B413D" w:rsidP="001A1A62">
      <w:pPr>
        <w:pStyle w:val="Heading2"/>
        <w:rPr>
          <w:b/>
        </w:rPr>
      </w:pPr>
    </w:p>
    <w:p w14:paraId="0CBCE807" w14:textId="77777777" w:rsidR="006B413D" w:rsidRPr="006B413D" w:rsidRDefault="006B413D" w:rsidP="006B413D"/>
    <w:p w14:paraId="52C42569" w14:textId="2ADB501E" w:rsidR="001A1A62" w:rsidRPr="001A1A62" w:rsidRDefault="00127988" w:rsidP="001A1A62">
      <w:pPr>
        <w:pStyle w:val="Heading2"/>
        <w:rPr>
          <w:b/>
        </w:rPr>
      </w:pPr>
      <w:r>
        <w:rPr>
          <w:b/>
        </w:rPr>
        <w:lastRenderedPageBreak/>
        <w:t>Quality Func</w:t>
      </w:r>
      <w:r w:rsidR="00831838">
        <w:rPr>
          <w:b/>
        </w:rPr>
        <w:t>tional Deployment (QFD)</w:t>
      </w:r>
      <w:bookmarkEnd w:id="2"/>
    </w:p>
    <w:p w14:paraId="30C1F01C" w14:textId="0AB2FF27" w:rsidR="00213E9D" w:rsidRDefault="00213E9D" w:rsidP="00FB367B">
      <w:pPr>
        <w:pStyle w:val="Heading2"/>
        <w:rPr>
          <w:b/>
        </w:rPr>
      </w:pPr>
    </w:p>
    <w:p w14:paraId="7EB60898" w14:textId="2FADE03A" w:rsidR="00545B76" w:rsidRDefault="00647BDF" w:rsidP="00545B76">
      <w:r>
        <w:t>Quality functional deployment (QFD</w:t>
      </w:r>
      <w:r w:rsidR="00085714">
        <w:t xml:space="preserve">) is a </w:t>
      </w:r>
      <w:r w:rsidR="007A34C5">
        <w:t>measure of measuring customer satisfaction</w:t>
      </w:r>
      <w:r w:rsidR="00073C22">
        <w:t xml:space="preserve"> </w:t>
      </w:r>
      <w:r w:rsidR="000B765A">
        <w:t xml:space="preserve">of a product or a service. </w:t>
      </w:r>
      <w:r w:rsidR="001D638D">
        <w:t xml:space="preserve">The first development of QFD was designed </w:t>
      </w:r>
      <w:r w:rsidR="003E1A01">
        <w:t>in the 1960</w:t>
      </w:r>
      <w:r w:rsidR="00140B5F">
        <w:t>’s</w:t>
      </w:r>
      <w:r w:rsidR="00815B81">
        <w:t xml:space="preserve"> </w:t>
      </w:r>
      <w:r w:rsidR="00BE6E91">
        <w:t>in Japan</w:t>
      </w:r>
      <w:r w:rsidR="00E14B30">
        <w:t xml:space="preserve"> (Kiran</w:t>
      </w:r>
      <w:r w:rsidR="00C76A31">
        <w:t>, 2017)</w:t>
      </w:r>
      <w:r w:rsidR="00E14B30">
        <w:t>)</w:t>
      </w:r>
      <w:r w:rsidR="00BF478D">
        <w:t>. The initial designs were first created by Dr.</w:t>
      </w:r>
      <w:r w:rsidR="00AE1B69">
        <w:t xml:space="preserve"> Yoji Akao </w:t>
      </w:r>
      <w:r w:rsidR="00360227">
        <w:t>but was further developed in the United States in the 19</w:t>
      </w:r>
      <w:r w:rsidR="000150AD">
        <w:t xml:space="preserve">80’s. QFD is </w:t>
      </w:r>
      <w:r w:rsidR="00A90D26">
        <w:t>constan</w:t>
      </w:r>
      <w:r w:rsidR="004719F0">
        <w:t>t use in sev</w:t>
      </w:r>
      <w:r w:rsidR="00C2132F">
        <w:t xml:space="preserve">eral </w:t>
      </w:r>
      <w:r w:rsidR="00141BD4">
        <w:t>industries</w:t>
      </w:r>
      <w:r w:rsidR="00C2132F">
        <w:t xml:space="preserve"> </w:t>
      </w:r>
      <w:r w:rsidR="00141BD4">
        <w:t xml:space="preserve">including </w:t>
      </w:r>
      <w:r w:rsidR="00C2132F">
        <w:t>manufacturing, medical and supply chain industries.</w:t>
      </w:r>
      <w:r w:rsidR="007F2B53">
        <w:t xml:space="preserve"> QFD ensures that the correct designs that are being created </w:t>
      </w:r>
      <w:r w:rsidR="00F238AB">
        <w:t xml:space="preserve">gives the customers the service that they required </w:t>
      </w:r>
      <w:r w:rsidR="00141BD4">
        <w:t xml:space="preserve">or Voice of the customer, </w:t>
      </w:r>
      <w:r w:rsidR="00F238AB">
        <w:t xml:space="preserve">but also </w:t>
      </w:r>
      <w:r w:rsidR="003E1896">
        <w:t xml:space="preserve">ensured that the customer receives good level of </w:t>
      </w:r>
      <w:r w:rsidR="00141BD4">
        <w:t>satisfaction</w:t>
      </w:r>
      <w:r w:rsidR="003F14F5">
        <w:t xml:space="preserve"> and reliability of the product. </w:t>
      </w:r>
    </w:p>
    <w:p w14:paraId="4C41060D" w14:textId="36F27694" w:rsidR="00227A06" w:rsidRDefault="002215D3" w:rsidP="00545B76">
      <w:r>
        <w:t xml:space="preserve">When creating the </w:t>
      </w:r>
      <w:r w:rsidR="005D1AB1">
        <w:t xml:space="preserve">QFD for the grabber arm </w:t>
      </w:r>
      <w:r w:rsidR="00877363">
        <w:t xml:space="preserve">several considerations have been made. </w:t>
      </w:r>
      <w:r w:rsidR="001C5AC0">
        <w:t xml:space="preserve">To ensure that the quality is </w:t>
      </w:r>
      <w:r w:rsidR="00B52606">
        <w:t>demanded,</w:t>
      </w:r>
      <w:r w:rsidR="001C5AC0">
        <w:t xml:space="preserve"> and the customer requirements</w:t>
      </w:r>
      <w:r w:rsidR="00303BF3">
        <w:t xml:space="preserve"> considered several variables have been made. For </w:t>
      </w:r>
      <w:r w:rsidR="00B52606">
        <w:t>example,</w:t>
      </w:r>
      <w:r w:rsidR="00840DA6">
        <w:t xml:space="preserve"> robustness of the</w:t>
      </w:r>
      <w:r w:rsidR="002D0865">
        <w:t xml:space="preserve"> gripper, </w:t>
      </w:r>
      <w:r w:rsidR="001126CA">
        <w:t xml:space="preserve">low cost, gripper strength and ability to hold both the top and bottom of the </w:t>
      </w:r>
      <w:r w:rsidR="00B52606">
        <w:t xml:space="preserve">phone. </w:t>
      </w:r>
      <w:r w:rsidR="005508B2">
        <w:t xml:space="preserve">Then the quality characteristics of the phone is then considered in the QFD. For </w:t>
      </w:r>
      <w:r w:rsidR="00F8617E">
        <w:t>example,</w:t>
      </w:r>
      <w:r w:rsidR="007948D5">
        <w:t xml:space="preserve"> </w:t>
      </w:r>
      <w:r w:rsidR="0078596F">
        <w:t xml:space="preserve">the material selection of the gripper, the weight of the </w:t>
      </w:r>
      <w:r w:rsidR="00F8617E">
        <w:t xml:space="preserve">gripper and the size of the arms. The </w:t>
      </w:r>
      <w:r w:rsidR="00AF1B97">
        <w:t xml:space="preserve">QFD will then show the </w:t>
      </w:r>
      <w:r w:rsidR="00AE0BFD">
        <w:t xml:space="preserve">relationship between the two </w:t>
      </w:r>
      <w:r w:rsidR="00466DC9">
        <w:t xml:space="preserve">and determine if it is good or bad for quality characteristics for the </w:t>
      </w:r>
      <w:r w:rsidR="00E05BEF">
        <w:t>customer requirements. For example</w:t>
      </w:r>
      <w:r w:rsidR="00263C4C">
        <w:t>,</w:t>
      </w:r>
      <w:r w:rsidR="00E05BEF">
        <w:t xml:space="preserve"> the material selection will have a positive re</w:t>
      </w:r>
      <w:r w:rsidR="00FD7B37">
        <w:t xml:space="preserve">lationship </w:t>
      </w:r>
      <w:r w:rsidR="002B48B5">
        <w:t xml:space="preserve">against the weight of the </w:t>
      </w:r>
      <w:r w:rsidR="00127988">
        <w:t>gripper therefore will have a higher score in the effect of the requirement</w:t>
      </w:r>
      <w:r w:rsidR="00263C4C">
        <w:t>.</w:t>
      </w:r>
    </w:p>
    <w:p w14:paraId="669E4A5B" w14:textId="4DFD9883" w:rsidR="00380BE9" w:rsidRDefault="00380BE9" w:rsidP="00545B76"/>
    <w:p w14:paraId="0937172D" w14:textId="14D0C62A" w:rsidR="00380BE9" w:rsidRDefault="00555401" w:rsidP="00545B76">
      <w:r>
        <w:rPr>
          <w:noProof/>
        </w:rPr>
        <w:drawing>
          <wp:anchor distT="0" distB="0" distL="114300" distR="114300" simplePos="0" relativeHeight="251663364" behindDoc="0" locked="0" layoutInCell="1" allowOverlap="1" wp14:anchorId="11059FFC" wp14:editId="1AC2BAF0">
            <wp:simplePos x="0" y="0"/>
            <wp:positionH relativeFrom="margin">
              <wp:posOffset>975360</wp:posOffset>
            </wp:positionH>
            <wp:positionV relativeFrom="paragraph">
              <wp:posOffset>15240</wp:posOffset>
            </wp:positionV>
            <wp:extent cx="3647440" cy="4297680"/>
            <wp:effectExtent l="0" t="0" r="0" b="7620"/>
            <wp:wrapSquare wrapText="bothSides"/>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647440" cy="4297680"/>
                    </a:xfrm>
                    <a:prstGeom prst="rect">
                      <a:avLst/>
                    </a:prstGeom>
                  </pic:spPr>
                </pic:pic>
              </a:graphicData>
            </a:graphic>
            <wp14:sizeRelH relativeFrom="margin">
              <wp14:pctWidth>0</wp14:pctWidth>
            </wp14:sizeRelH>
            <wp14:sizeRelV relativeFrom="margin">
              <wp14:pctHeight>0</wp14:pctHeight>
            </wp14:sizeRelV>
          </wp:anchor>
        </w:drawing>
      </w:r>
    </w:p>
    <w:p w14:paraId="654A0BCE" w14:textId="77777777" w:rsidR="00380BE9" w:rsidRDefault="00380BE9" w:rsidP="00545B76"/>
    <w:p w14:paraId="60D05488" w14:textId="77777777" w:rsidR="00380BE9" w:rsidRDefault="00380BE9" w:rsidP="00545B76"/>
    <w:p w14:paraId="640793F8" w14:textId="279B18AD" w:rsidR="00380BE9" w:rsidRDefault="00380BE9" w:rsidP="00545B76"/>
    <w:p w14:paraId="3974CB68" w14:textId="08A68A42" w:rsidR="00380BE9" w:rsidRDefault="00380BE9" w:rsidP="00545B76"/>
    <w:p w14:paraId="795FD19A" w14:textId="39E00FC2" w:rsidR="00380BE9" w:rsidRDefault="00380BE9" w:rsidP="00545B76"/>
    <w:p w14:paraId="49AB2C31" w14:textId="624F6A5C" w:rsidR="00380BE9" w:rsidRDefault="00380BE9" w:rsidP="00545B76"/>
    <w:p w14:paraId="7AB708DA" w14:textId="4379B897" w:rsidR="00380BE9" w:rsidRDefault="00380BE9" w:rsidP="00545B76"/>
    <w:p w14:paraId="33878F41" w14:textId="4D56E836" w:rsidR="00380BE9" w:rsidRDefault="00380BE9" w:rsidP="00545B76"/>
    <w:p w14:paraId="03F6A166" w14:textId="091A79FC" w:rsidR="00380BE9" w:rsidRDefault="00380BE9" w:rsidP="00545B76"/>
    <w:p w14:paraId="148F678A" w14:textId="3EDA1113" w:rsidR="5F60F969" w:rsidRDefault="5F60F969" w:rsidP="5F60F969">
      <w:pPr>
        <w:pStyle w:val="Heading2"/>
        <w:rPr>
          <w:rFonts w:ascii="Calibri Light" w:eastAsia="DengXian Light" w:hAnsi="Calibri Light" w:cs="Times New Roman"/>
        </w:rPr>
      </w:pPr>
    </w:p>
    <w:p w14:paraId="7603EF47" w14:textId="77777777" w:rsidR="00033088" w:rsidRDefault="00033088" w:rsidP="00033088"/>
    <w:p w14:paraId="53B086F9" w14:textId="77777777" w:rsidR="00033088" w:rsidRDefault="00033088" w:rsidP="00033088"/>
    <w:p w14:paraId="028A67E9" w14:textId="646B113A" w:rsidR="00545B76" w:rsidRDefault="00545B76" w:rsidP="5F60F969">
      <w:pPr>
        <w:pStyle w:val="Heading2"/>
        <w:rPr>
          <w:b/>
        </w:rPr>
      </w:pPr>
    </w:p>
    <w:p w14:paraId="6E07A1D2" w14:textId="77777777" w:rsidR="00CD795D" w:rsidRDefault="00CD795D" w:rsidP="00CD795D"/>
    <w:p w14:paraId="43D859D0" w14:textId="77777777" w:rsidR="00C76A31" w:rsidRDefault="00C76A31" w:rsidP="00CD795D"/>
    <w:p w14:paraId="6AA6F95A" w14:textId="2B0F321D" w:rsidR="00C76A31" w:rsidRPr="00CD795D" w:rsidRDefault="00C76A31" w:rsidP="00CD795D">
      <w:r>
        <w:t xml:space="preserve">                                                            QFD Figure 1 </w:t>
      </w:r>
    </w:p>
    <w:p w14:paraId="50D95124" w14:textId="20DDC427" w:rsidR="00F6109E" w:rsidRDefault="00127988" w:rsidP="006E3914">
      <w:pPr>
        <w:pStyle w:val="Heading2"/>
        <w:rPr>
          <w:b/>
        </w:rPr>
      </w:pPr>
      <w:bookmarkStart w:id="3" w:name="_Toc106304447"/>
      <w:r>
        <w:rPr>
          <w:b/>
        </w:rPr>
        <w:lastRenderedPageBreak/>
        <w:t>Failure Mode and effect analysis (FMEA)</w:t>
      </w:r>
      <w:bookmarkEnd w:id="3"/>
    </w:p>
    <w:p w14:paraId="335470F6" w14:textId="77777777" w:rsidR="00831838" w:rsidRDefault="00831838" w:rsidP="00127988"/>
    <w:p w14:paraId="26871468" w14:textId="6AF7E387" w:rsidR="00515EBC" w:rsidRDefault="00843B7A" w:rsidP="00127988">
      <w:r>
        <w:t xml:space="preserve">Failure mode and effect analysis (FMEA) is a </w:t>
      </w:r>
      <w:r w:rsidR="00FE7CC4">
        <w:t>quality tool that was developed in the 1940’</w:t>
      </w:r>
      <w:r w:rsidR="00751DD1">
        <w:t>s by</w:t>
      </w:r>
      <w:r w:rsidR="00126D7B">
        <w:t xml:space="preserve"> the US </w:t>
      </w:r>
      <w:r w:rsidR="003E49EC">
        <w:t>military.</w:t>
      </w:r>
      <w:r w:rsidR="006C3FED">
        <w:t xml:space="preserve"> The FMEA is a </w:t>
      </w:r>
      <w:r w:rsidR="00751DD1">
        <w:t>step-by-step</w:t>
      </w:r>
      <w:r w:rsidR="00201B16">
        <w:t xml:space="preserve"> approach for identifying</w:t>
      </w:r>
      <w:r w:rsidR="00E97B7D">
        <w:t xml:space="preserve"> possible failures in</w:t>
      </w:r>
      <w:r w:rsidR="00335019">
        <w:t xml:space="preserve"> a design</w:t>
      </w:r>
      <w:r w:rsidR="00D31F26">
        <w:t xml:space="preserve">, </w:t>
      </w:r>
      <w:r w:rsidR="003E49EC">
        <w:t>manufacturing,</w:t>
      </w:r>
      <w:r w:rsidR="00751DD1">
        <w:t xml:space="preserve"> or</w:t>
      </w:r>
      <w:r w:rsidR="00D31F26">
        <w:t xml:space="preserve"> service requirements</w:t>
      </w:r>
      <w:r w:rsidR="009A6048">
        <w:t xml:space="preserve">. </w:t>
      </w:r>
      <w:r w:rsidR="00473DC9">
        <w:t xml:space="preserve"> </w:t>
      </w:r>
      <w:r w:rsidR="00BC57B8">
        <w:t>The FMEA will show each of the failure mode reason</w:t>
      </w:r>
      <w:r w:rsidR="0089010B">
        <w:t>s and the effects of the failure mode. The</w:t>
      </w:r>
      <w:r w:rsidR="00813597">
        <w:t xml:space="preserve">n the FMEA will score the failure modes in terms of severity and occurrence of the failure happening. The score will then </w:t>
      </w:r>
      <w:r w:rsidR="00751DD1">
        <w:t>be multiplied</w:t>
      </w:r>
      <w:r w:rsidR="00813597">
        <w:t xml:space="preserve"> together to </w:t>
      </w:r>
      <w:r w:rsidR="00275467">
        <w:t>get a risk score. The higher the score then the higher the</w:t>
      </w:r>
      <w:r w:rsidR="004F44AC">
        <w:t xml:space="preserve"> potential of the </w:t>
      </w:r>
      <w:r w:rsidR="00AB5727">
        <w:t xml:space="preserve">failure causing harm to </w:t>
      </w:r>
      <w:r w:rsidR="00380BE9">
        <w:t>the product</w:t>
      </w:r>
      <w:r w:rsidR="00AB5727">
        <w:t xml:space="preserve"> or risk to life. </w:t>
      </w:r>
      <w:r w:rsidR="000548D9">
        <w:t xml:space="preserve">If the score is </w:t>
      </w:r>
      <w:r w:rsidR="00004894">
        <w:t xml:space="preserve">above a certain level that the </w:t>
      </w:r>
      <w:r w:rsidR="00483D07">
        <w:t>business</w:t>
      </w:r>
      <w:r w:rsidR="00C728A1">
        <w:t xml:space="preserve"> deems a possible </w:t>
      </w:r>
      <w:r w:rsidR="00751DD1">
        <w:t>risk,</w:t>
      </w:r>
      <w:r w:rsidR="00C728A1">
        <w:t xml:space="preserve"> then </w:t>
      </w:r>
      <w:r w:rsidR="00483D07">
        <w:t>the</w:t>
      </w:r>
      <w:r w:rsidR="0065404C">
        <w:t xml:space="preserve"> </w:t>
      </w:r>
      <w:r w:rsidR="00751DD1">
        <w:t>risk score</w:t>
      </w:r>
      <w:r w:rsidR="0065404C">
        <w:t xml:space="preserve"> will need to be lowered</w:t>
      </w:r>
      <w:r w:rsidR="00EE2EFC">
        <w:t>.</w:t>
      </w:r>
      <w:r w:rsidR="00515EBC">
        <w:t xml:space="preserve"> To lower the score </w:t>
      </w:r>
      <w:r w:rsidR="00D570A3">
        <w:t xml:space="preserve">the </w:t>
      </w:r>
      <w:r w:rsidR="00751DD1">
        <w:t>risks,</w:t>
      </w:r>
      <w:r w:rsidR="00663E49">
        <w:t xml:space="preserve"> need to be </w:t>
      </w:r>
      <w:r w:rsidR="00751DD1">
        <w:t>reduced,</w:t>
      </w:r>
      <w:r w:rsidR="000E465C">
        <w:t xml:space="preserve"> this is </w:t>
      </w:r>
      <w:r w:rsidR="00751DD1">
        <w:t>done</w:t>
      </w:r>
      <w:r w:rsidR="000E465C">
        <w:t xml:space="preserve"> by creating changes and the </w:t>
      </w:r>
      <w:r w:rsidR="009D5022">
        <w:t>improvement to the design of the product or changing the process of how the product is being assembled</w:t>
      </w:r>
      <w:r w:rsidR="00B677CA">
        <w:t xml:space="preserve">. The scores will then be </w:t>
      </w:r>
      <w:r w:rsidR="00062BB5">
        <w:t xml:space="preserve">recalculated to </w:t>
      </w:r>
      <w:r w:rsidR="00BC5078">
        <w:t>determine of the changes being completed reduces the risk of failure to the product</w:t>
      </w:r>
      <w:r w:rsidR="004628D4">
        <w:t xml:space="preserve"> (Forrest,2022)</w:t>
      </w:r>
      <w:r w:rsidR="00BC5078">
        <w:t>.</w:t>
      </w:r>
    </w:p>
    <w:p w14:paraId="58332C8F" w14:textId="0AD741E6" w:rsidR="00BB00FD" w:rsidRDefault="00EE2EFC" w:rsidP="00127988">
      <w:r>
        <w:t xml:space="preserve"> For </w:t>
      </w:r>
      <w:r w:rsidR="00163324">
        <w:t>example,</w:t>
      </w:r>
      <w:r>
        <w:t xml:space="preserve"> in the case of the gripper arm </w:t>
      </w:r>
      <w:r w:rsidR="00DC0DC5">
        <w:t xml:space="preserve">the </w:t>
      </w:r>
      <w:r w:rsidR="00751DD1">
        <w:t>FMEA identified</w:t>
      </w:r>
      <w:r w:rsidR="00DC0DC5">
        <w:t xml:space="preserve"> from the previous designs </w:t>
      </w:r>
      <w:r w:rsidR="00C934F8">
        <w:t xml:space="preserve">that there was a risk </w:t>
      </w:r>
      <w:r w:rsidR="00C91DF6">
        <w:t xml:space="preserve">of not </w:t>
      </w:r>
      <w:r w:rsidR="009A7311">
        <w:t>gipping</w:t>
      </w:r>
      <w:r w:rsidR="00C91DF6">
        <w:t xml:space="preserve"> the entire phone case</w:t>
      </w:r>
      <w:r w:rsidR="00380BE9">
        <w:t xml:space="preserve"> </w:t>
      </w:r>
      <w:r w:rsidR="009A7311">
        <w:t xml:space="preserve">therefore </w:t>
      </w:r>
      <w:r w:rsidR="0010697B">
        <w:t xml:space="preserve">the risk was high </w:t>
      </w:r>
      <w:r w:rsidR="00D57DE3">
        <w:t>due</w:t>
      </w:r>
      <w:r w:rsidR="0010697B">
        <w:t xml:space="preserve"> to the gripper dropping and damaging the product and the </w:t>
      </w:r>
      <w:r w:rsidR="00D57DE3">
        <w:t>occurrence</w:t>
      </w:r>
      <w:r w:rsidR="0010697B">
        <w:t xml:space="preserve"> </w:t>
      </w:r>
      <w:r w:rsidR="00603E3A">
        <w:t xml:space="preserve">will be given a high score due to having a </w:t>
      </w:r>
      <w:r w:rsidR="00740F52">
        <w:t>high occurrence rate</w:t>
      </w:r>
      <w:r w:rsidR="00CD795D">
        <w:t>,</w:t>
      </w:r>
      <w:r w:rsidR="00740F52">
        <w:t xml:space="preserve"> </w:t>
      </w:r>
      <w:r w:rsidR="00F478F8">
        <w:t xml:space="preserve">as the </w:t>
      </w:r>
      <w:r w:rsidR="00CD795D">
        <w:t>phones</w:t>
      </w:r>
      <w:r w:rsidR="00F478F8">
        <w:t xml:space="preserve"> are not </w:t>
      </w:r>
      <w:r w:rsidR="00CD795D">
        <w:t xml:space="preserve">secured to the base. </w:t>
      </w:r>
      <w:r w:rsidR="003E49EC">
        <w:t>Therefore,</w:t>
      </w:r>
      <w:r w:rsidR="00B42991">
        <w:t xml:space="preserve"> the actions that need to be taken to resolve this is to make the arms longer </w:t>
      </w:r>
      <w:r w:rsidR="00C65F44">
        <w:t>so that they can grab the top and the base.</w:t>
      </w:r>
      <w:r w:rsidR="003E49EC">
        <w:t xml:space="preserve"> The score </w:t>
      </w:r>
      <w:r w:rsidR="00B65386">
        <w:t>is</w:t>
      </w:r>
      <w:r w:rsidR="003E49EC">
        <w:t xml:space="preserve"> then recalculated and base</w:t>
      </w:r>
      <w:r w:rsidR="00EC6EF5">
        <w:t>d</w:t>
      </w:r>
      <w:r w:rsidR="003E49EC">
        <w:t xml:space="preserve"> off the arms being able to grab </w:t>
      </w:r>
      <w:r w:rsidR="00EC6EF5">
        <w:t>the</w:t>
      </w:r>
      <w:r w:rsidR="00B65386">
        <w:t xml:space="preserve"> base</w:t>
      </w:r>
      <w:r w:rsidR="00EC6EF5">
        <w:t xml:space="preserve"> therefore will stop the phone falling completely.</w:t>
      </w:r>
      <w:r w:rsidR="00B65386">
        <w:t xml:space="preserve"> </w:t>
      </w:r>
      <w:r w:rsidR="00B7639C">
        <w:t>So,</w:t>
      </w:r>
      <w:r w:rsidR="00B65386">
        <w:t xml:space="preserve"> the risk score is lower</w:t>
      </w:r>
      <w:r w:rsidR="002724FE">
        <w:t>, therefore lowering the risk of damage.</w:t>
      </w:r>
    </w:p>
    <w:p w14:paraId="09BCDCEE" w14:textId="77777777" w:rsidR="00A52A40" w:rsidRDefault="00F70A38" w:rsidP="00127988">
      <w:r w:rsidRPr="008718CE">
        <w:rPr>
          <w:noProof/>
        </w:rPr>
        <w:drawing>
          <wp:anchor distT="0" distB="0" distL="114300" distR="114300" simplePos="0" relativeHeight="251658244" behindDoc="0" locked="0" layoutInCell="1" allowOverlap="1" wp14:anchorId="4EA0DE65" wp14:editId="3B230FB5">
            <wp:simplePos x="0" y="0"/>
            <wp:positionH relativeFrom="margin">
              <wp:align>center</wp:align>
            </wp:positionH>
            <wp:positionV relativeFrom="paragraph">
              <wp:posOffset>371475</wp:posOffset>
            </wp:positionV>
            <wp:extent cx="7439025" cy="3514725"/>
            <wp:effectExtent l="0" t="0" r="952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439025" cy="3514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628D4">
        <w:t xml:space="preserve"> </w:t>
      </w:r>
    </w:p>
    <w:p w14:paraId="610050F6" w14:textId="77777777" w:rsidR="004628D4" w:rsidRPr="004628D4" w:rsidRDefault="004628D4" w:rsidP="004628D4"/>
    <w:p w14:paraId="74DEA86B" w14:textId="5B76F482" w:rsidR="004628D4" w:rsidRPr="004628D4" w:rsidRDefault="004628D4" w:rsidP="004628D4">
      <w:pPr>
        <w:tabs>
          <w:tab w:val="left" w:pos="3588"/>
        </w:tabs>
      </w:pPr>
      <w:r>
        <w:tab/>
        <w:t xml:space="preserve">FMEA Fig 2 </w:t>
      </w:r>
    </w:p>
    <w:p w14:paraId="03BC4A96" w14:textId="72A92311" w:rsidR="004628D4" w:rsidRPr="004628D4" w:rsidRDefault="004628D4" w:rsidP="004628D4">
      <w:pPr>
        <w:sectPr w:rsidR="004628D4" w:rsidRPr="004628D4" w:rsidSect="00213E9D">
          <w:footerReference w:type="even" r:id="rId17"/>
          <w:footerReference w:type="default" r:id="rId18"/>
          <w:footerReference w:type="first" r:id="rId19"/>
          <w:pgSz w:w="11906" w:h="16838"/>
          <w:pgMar w:top="1440" w:right="1440" w:bottom="1440" w:left="1440" w:header="708" w:footer="708" w:gutter="0"/>
          <w:pgNumType w:start="0"/>
          <w:cols w:space="708"/>
          <w:titlePg/>
          <w:docGrid w:linePitch="360"/>
        </w:sectPr>
      </w:pPr>
    </w:p>
    <w:p w14:paraId="47164932" w14:textId="6D3632A3" w:rsidR="00855271" w:rsidRPr="00F7027A" w:rsidRDefault="00855271" w:rsidP="00855271">
      <w:pPr>
        <w:pStyle w:val="Heading4"/>
        <w:rPr>
          <w:b/>
        </w:rPr>
      </w:pPr>
    </w:p>
    <w:p w14:paraId="0D18D6C6" w14:textId="185D1F2B" w:rsidR="006429DA" w:rsidRDefault="006429DA" w:rsidP="006429DA">
      <w:pPr>
        <w:pStyle w:val="Heading2"/>
        <w:rPr>
          <w:b/>
        </w:rPr>
      </w:pPr>
      <w:bookmarkStart w:id="4" w:name="_Toc106304448"/>
      <w:r>
        <w:rPr>
          <w:b/>
        </w:rPr>
        <w:t>Material Selection</w:t>
      </w:r>
      <w:bookmarkEnd w:id="4"/>
      <w:r>
        <w:rPr>
          <w:b/>
        </w:rPr>
        <w:t xml:space="preserve"> </w:t>
      </w:r>
    </w:p>
    <w:p w14:paraId="5FC648B4" w14:textId="4276375C" w:rsidR="00565341" w:rsidRDefault="00565341" w:rsidP="00565341"/>
    <w:p w14:paraId="584A5966" w14:textId="21DA850F" w:rsidR="00E01594" w:rsidRDefault="00E01594" w:rsidP="00F46F66">
      <w:r>
        <w:t xml:space="preserve">Material selection is an important </w:t>
      </w:r>
      <w:r w:rsidR="00FD7F32">
        <w:t>part of the</w:t>
      </w:r>
      <w:r w:rsidR="00985135">
        <w:t xml:space="preserve"> design process as thi</w:t>
      </w:r>
      <w:r w:rsidR="003A457A">
        <w:t xml:space="preserve">s </w:t>
      </w:r>
      <w:r w:rsidR="00DC3C98">
        <w:t>ensures</w:t>
      </w:r>
      <w:r w:rsidR="003A457A">
        <w:t xml:space="preserve"> that the variables and requirements of the </w:t>
      </w:r>
      <w:r w:rsidR="00842B0F">
        <w:t>grabber</w:t>
      </w:r>
      <w:r w:rsidR="00791172">
        <w:t xml:space="preserve"> are being met. For example, From the QFC one of the </w:t>
      </w:r>
      <w:r w:rsidR="00CE6E35">
        <w:t>customer requirements of the grabber is to be robust and sturdy</w:t>
      </w:r>
      <w:r w:rsidR="00F81B85">
        <w:t xml:space="preserve">. </w:t>
      </w:r>
      <w:r w:rsidR="00DC3C98">
        <w:t>Therefore,</w:t>
      </w:r>
      <w:r w:rsidR="00F81B85">
        <w:t xml:space="preserve"> there are several materials that need to be selected for the grabber. </w:t>
      </w:r>
      <w:r w:rsidR="00DC3C98">
        <w:t>But it is also important to consider other requirements for example</w:t>
      </w:r>
      <w:r w:rsidR="008812D0">
        <w:t xml:space="preserve"> </w:t>
      </w:r>
      <w:r w:rsidR="00AE55E3">
        <w:t xml:space="preserve">serviceability, </w:t>
      </w:r>
      <w:r w:rsidR="00DD3857">
        <w:t xml:space="preserve">light </w:t>
      </w:r>
      <w:r w:rsidR="009E0AB6">
        <w:t>weight,</w:t>
      </w:r>
      <w:r w:rsidR="00DD3857">
        <w:t xml:space="preserve"> </w:t>
      </w:r>
      <w:r w:rsidR="008812D0">
        <w:t xml:space="preserve">and cost of the grabber. With these considerations </w:t>
      </w:r>
      <w:r w:rsidR="00C622AE">
        <w:t>i</w:t>
      </w:r>
      <w:r w:rsidR="008812D0">
        <w:t>n</w:t>
      </w:r>
      <w:r w:rsidR="00C622AE">
        <w:t xml:space="preserve"> </w:t>
      </w:r>
      <w:r w:rsidR="008812D0">
        <w:t xml:space="preserve">place </w:t>
      </w:r>
      <w:r w:rsidR="009E0AB6">
        <w:t>there are several materiel choices to consider.</w:t>
      </w:r>
      <w:r w:rsidR="00D52E6A">
        <w:t xml:space="preserve"> (Safranski, 2017)</w:t>
      </w:r>
      <w:r w:rsidR="009E0AB6">
        <w:t xml:space="preserve"> </w:t>
      </w:r>
      <w:r w:rsidR="00F676A5">
        <w:t xml:space="preserve">Titanium is an option as it is very robust and has a high toughness so this ensures that the </w:t>
      </w:r>
      <w:r w:rsidR="00E620A5">
        <w:t xml:space="preserve">griper will not break. But </w:t>
      </w:r>
      <w:r w:rsidR="008142CB">
        <w:t xml:space="preserve">titanium is very costly to </w:t>
      </w:r>
      <w:r w:rsidR="000976DC">
        <w:t>produce,</w:t>
      </w:r>
      <w:r w:rsidR="008142CB">
        <w:t xml:space="preserve"> and </w:t>
      </w:r>
      <w:r w:rsidR="00FD0430">
        <w:t>the serviceability of titanium is difficult</w:t>
      </w:r>
      <w:r w:rsidR="00774A55">
        <w:t xml:space="preserve"> to maintain</w:t>
      </w:r>
      <w:r w:rsidR="00FD0430">
        <w:t xml:space="preserve">. </w:t>
      </w:r>
      <w:r w:rsidR="000B6483">
        <w:t xml:space="preserve">Another material that is considered is </w:t>
      </w:r>
      <w:r w:rsidR="00B8007F">
        <w:t>plastic</w:t>
      </w:r>
      <w:r w:rsidR="007A4ABD">
        <w:t xml:space="preserve">. Plastic is a cheap material to produce and can be formed and </w:t>
      </w:r>
      <w:r w:rsidR="00111D45">
        <w:t xml:space="preserve">made in tight </w:t>
      </w:r>
      <w:r w:rsidR="00E354CA">
        <w:t>tolerances</w:t>
      </w:r>
      <w:r w:rsidR="00111D45">
        <w:t xml:space="preserve"> which allows for accuracy of the parts to be created. Plastic is also easy to service as the parts are so </w:t>
      </w:r>
      <w:r w:rsidR="00E354CA">
        <w:t>cheap</w:t>
      </w:r>
      <w:r w:rsidR="00111D45">
        <w:t xml:space="preserve"> it allows for th</w:t>
      </w:r>
      <w:r w:rsidR="00E354CA">
        <w:t>em to be changed easily.</w:t>
      </w:r>
      <w:r w:rsidR="005D7F85">
        <w:t xml:space="preserve"> But plastic </w:t>
      </w:r>
      <w:r w:rsidR="00922D7D">
        <w:t xml:space="preserve">can be very </w:t>
      </w:r>
      <w:r w:rsidR="00BB22CC">
        <w:t>brittle,</w:t>
      </w:r>
      <w:r w:rsidR="00922D7D">
        <w:t xml:space="preserve"> and a less </w:t>
      </w:r>
      <w:r w:rsidR="00A72D40">
        <w:t>robust</w:t>
      </w:r>
      <w:r w:rsidR="00922D7D">
        <w:t xml:space="preserve"> materials compared with steel. </w:t>
      </w:r>
      <w:r w:rsidR="006550AF">
        <w:t xml:space="preserve">Steel is </w:t>
      </w:r>
      <w:r w:rsidR="006E6940">
        <w:t xml:space="preserve">a strong </w:t>
      </w:r>
      <w:r w:rsidR="00A72D40">
        <w:t>robust</w:t>
      </w:r>
      <w:r w:rsidR="006E6940">
        <w:t xml:space="preserve"> material to use </w:t>
      </w:r>
      <w:r w:rsidR="004832DC">
        <w:t xml:space="preserve">as it is a tough metal and easy to produce. </w:t>
      </w:r>
      <w:r w:rsidR="003E2A0F">
        <w:t>Therefore,</w:t>
      </w:r>
      <w:r w:rsidR="003E5BE9">
        <w:t xml:space="preserve"> considering the design requirements </w:t>
      </w:r>
      <w:r w:rsidR="007F34A4">
        <w:t xml:space="preserve">of the grabber </w:t>
      </w:r>
      <w:r w:rsidR="00BB22CC">
        <w:t>arm, the</w:t>
      </w:r>
      <w:r w:rsidR="007F34A4">
        <w:t xml:space="preserve"> casing </w:t>
      </w:r>
      <w:r w:rsidR="009C6732">
        <w:t xml:space="preserve">will be </w:t>
      </w:r>
      <w:r w:rsidR="00A72D40">
        <w:t>made</w:t>
      </w:r>
      <w:r w:rsidR="009C6732">
        <w:t xml:space="preserve"> of plastic as this will ensure that the overall </w:t>
      </w:r>
      <w:r w:rsidR="00A72D40">
        <w:t>grabber</w:t>
      </w:r>
      <w:r w:rsidR="009C6732">
        <w:t xml:space="preserve"> will be light weight, easy to </w:t>
      </w:r>
      <w:r w:rsidR="00A72D40">
        <w:t>manoeuvre</w:t>
      </w:r>
      <w:r w:rsidR="009C6732">
        <w:t xml:space="preserve"> and cheap to produce. To ensure that the </w:t>
      </w:r>
      <w:r w:rsidR="00884509">
        <w:t xml:space="preserve">mechanical </w:t>
      </w:r>
      <w:r w:rsidR="007C61ED">
        <w:t>mechanisms</w:t>
      </w:r>
      <w:r w:rsidR="00884509">
        <w:t xml:space="preserve"> inside of the </w:t>
      </w:r>
      <w:r w:rsidR="000E64F2">
        <w:t xml:space="preserve">grabber including the cogs and screws will then be made of steel. This will. Ensure the </w:t>
      </w:r>
      <w:r w:rsidR="006C3253">
        <w:t>longevity</w:t>
      </w:r>
      <w:r w:rsidR="0043018E">
        <w:t xml:space="preserve"> of the </w:t>
      </w:r>
      <w:r w:rsidR="006C3253">
        <w:t xml:space="preserve">parts, will be relatively cheap to produce and </w:t>
      </w:r>
      <w:r w:rsidR="001874FE">
        <w:t>can manufacture with tight tolerances.</w:t>
      </w:r>
    </w:p>
    <w:p w14:paraId="7948001C" w14:textId="77777777" w:rsidR="001874FE" w:rsidRDefault="001874FE" w:rsidP="00F46F66"/>
    <w:p w14:paraId="47817775" w14:textId="5A06ED95" w:rsidR="006429DA" w:rsidRDefault="006429DA" w:rsidP="006429DA">
      <w:pPr>
        <w:pStyle w:val="Heading2"/>
        <w:rPr>
          <w:b/>
        </w:rPr>
      </w:pPr>
      <w:bookmarkStart w:id="5" w:name="_Toc106304449"/>
      <w:r>
        <w:rPr>
          <w:b/>
        </w:rPr>
        <w:t>Manufacturing Process</w:t>
      </w:r>
      <w:bookmarkEnd w:id="5"/>
    </w:p>
    <w:p w14:paraId="3BFB28BF" w14:textId="77777777" w:rsidR="00A6007B" w:rsidRDefault="00A6007B" w:rsidP="00A6007B"/>
    <w:p w14:paraId="0E20A0D9" w14:textId="16007918" w:rsidR="002724FE" w:rsidRDefault="002724FE" w:rsidP="00A6007B">
      <w:r>
        <w:t xml:space="preserve">There are several </w:t>
      </w:r>
      <w:r w:rsidR="00B84D78">
        <w:t xml:space="preserve">manufacturing processes </w:t>
      </w:r>
      <w:r w:rsidR="001C7A53">
        <w:t xml:space="preserve">that </w:t>
      </w:r>
      <w:r w:rsidR="00855271">
        <w:t xml:space="preserve">can be considered </w:t>
      </w:r>
      <w:r w:rsidR="00E109DD">
        <w:t xml:space="preserve">to produce the </w:t>
      </w:r>
      <w:r w:rsidR="003E51B6">
        <w:t>parts of the grabber</w:t>
      </w:r>
      <w:r w:rsidR="00375C6D">
        <w:t xml:space="preserve">. </w:t>
      </w:r>
      <w:r w:rsidR="0031728A">
        <w:t xml:space="preserve">Some of </w:t>
      </w:r>
      <w:r w:rsidR="004E14B4">
        <w:t>these processes</w:t>
      </w:r>
      <w:r w:rsidR="00AD3DDF">
        <w:t xml:space="preserve"> include </w:t>
      </w:r>
      <w:r w:rsidR="00207D3D">
        <w:t>casting</w:t>
      </w:r>
      <w:r w:rsidR="006D550C">
        <w:t xml:space="preserve">, </w:t>
      </w:r>
      <w:r w:rsidR="004744C0">
        <w:t>which</w:t>
      </w:r>
      <w:r w:rsidR="006D550C">
        <w:t xml:space="preserve"> is where </w:t>
      </w:r>
      <w:r w:rsidR="00F72ADE">
        <w:t>molten</w:t>
      </w:r>
      <w:r w:rsidR="006D550C">
        <w:t xml:space="preserve"> </w:t>
      </w:r>
      <w:r w:rsidR="00F72ADE">
        <w:t xml:space="preserve">metal is poured into a mould and </w:t>
      </w:r>
      <w:r w:rsidR="00D667E1">
        <w:t xml:space="preserve">creates into a shape. </w:t>
      </w:r>
      <w:r w:rsidR="00672735">
        <w:t xml:space="preserve">There are three types of casting; Sand, investment and Die casting. </w:t>
      </w:r>
      <w:r w:rsidR="004E14B4">
        <w:t>Each have various advantages and disadvantages</w:t>
      </w:r>
      <w:r w:rsidR="00697BEC">
        <w:t xml:space="preserve"> (Swift, 2017)</w:t>
      </w:r>
      <w:r w:rsidR="004E14B4">
        <w:t xml:space="preserve">. The next process is </w:t>
      </w:r>
      <w:r w:rsidR="0005532F">
        <w:t>forging</w:t>
      </w:r>
      <w:r w:rsidR="00057121">
        <w:t>, this in</w:t>
      </w:r>
      <w:r w:rsidR="004D6D3E">
        <w:t xml:space="preserve">volves </w:t>
      </w:r>
      <w:r w:rsidR="008B3D63">
        <w:t>shaping</w:t>
      </w:r>
      <w:r w:rsidR="004D6D3E">
        <w:t xml:space="preserve"> a metol ingot or block into a shape using a hammer</w:t>
      </w:r>
      <w:r w:rsidR="003647CF">
        <w:t xml:space="preserve">. Different forging involves hot, </w:t>
      </w:r>
      <w:r w:rsidR="004B239D">
        <w:t>cold,</w:t>
      </w:r>
      <w:r w:rsidR="003647CF">
        <w:t xml:space="preserve"> and </w:t>
      </w:r>
      <w:r w:rsidR="008B3D63">
        <w:t>warm</w:t>
      </w:r>
      <w:r w:rsidR="003647CF">
        <w:t xml:space="preserve"> forging</w:t>
      </w:r>
      <w:r w:rsidR="00697BEC">
        <w:t xml:space="preserve"> (</w:t>
      </w:r>
      <w:r w:rsidR="00BE037B">
        <w:t>Group, 2020)</w:t>
      </w:r>
      <w:r w:rsidR="003647CF">
        <w:t xml:space="preserve">. </w:t>
      </w:r>
      <w:r w:rsidR="00AE36A2">
        <w:t>The last process is extrusion</w:t>
      </w:r>
      <w:r w:rsidR="007D478B">
        <w:t xml:space="preserve">, extrusion involves </w:t>
      </w:r>
      <w:r w:rsidR="002C392C">
        <w:t xml:space="preserve">a </w:t>
      </w:r>
      <w:r w:rsidR="00744F86">
        <w:t>molten</w:t>
      </w:r>
      <w:r w:rsidR="002C392C">
        <w:t xml:space="preserve"> metal or plastic </w:t>
      </w:r>
      <w:r w:rsidR="00744F86">
        <w:t>being processed through a mould or shape at high pressures</w:t>
      </w:r>
      <w:r w:rsidR="002D6A97">
        <w:t xml:space="preserve"> (Blackburn, 2021)</w:t>
      </w:r>
      <w:r w:rsidR="00744F86">
        <w:t>.</w:t>
      </w:r>
      <w:r w:rsidR="002C62D6">
        <w:t xml:space="preserve"> </w:t>
      </w:r>
      <w:r w:rsidR="00815595">
        <w:t xml:space="preserve"> Due to the material selection </w:t>
      </w:r>
      <w:r w:rsidR="007C458E">
        <w:t xml:space="preserve">that was chosen being, steel and plastic. Two </w:t>
      </w:r>
      <w:r w:rsidR="00BB00FD">
        <w:t>manufacturing method</w:t>
      </w:r>
      <w:r w:rsidR="009B23B9">
        <w:t>s</w:t>
      </w:r>
      <w:r w:rsidR="00BB00FD">
        <w:t xml:space="preserve"> have been chosen</w:t>
      </w:r>
      <w:r w:rsidR="009B23B9">
        <w:t xml:space="preserve"> for the two materials. The first one is for the steel </w:t>
      </w:r>
      <w:r w:rsidR="0009581D">
        <w:t>where die casting will be chosen</w:t>
      </w:r>
      <w:r w:rsidR="00F01FBA">
        <w:t xml:space="preserve"> as this is a cheap process compared with forging </w:t>
      </w:r>
      <w:r w:rsidR="00DB0B72">
        <w:t xml:space="preserve">also has higher accuracy tolerance </w:t>
      </w:r>
      <w:r w:rsidR="001E2B4E">
        <w:t>towards the parts as the shape is dictated through the shape of the moulds</w:t>
      </w:r>
      <w:r w:rsidR="005236C4">
        <w:t xml:space="preserve">. The plastic </w:t>
      </w:r>
      <w:r w:rsidR="00906046">
        <w:t xml:space="preserve">parts will then be extruded as this is again a very cheap process instead of </w:t>
      </w:r>
      <w:r w:rsidR="001975C0">
        <w:t xml:space="preserve">3D </w:t>
      </w:r>
      <w:r w:rsidR="00906046">
        <w:t>printing. Also</w:t>
      </w:r>
      <w:r w:rsidR="001975C0">
        <w:t>,</w:t>
      </w:r>
      <w:r w:rsidR="00906046">
        <w:t xml:space="preserve"> will allow for </w:t>
      </w:r>
      <w:r w:rsidR="001975C0">
        <w:t xml:space="preserve">parts to be process </w:t>
      </w:r>
      <w:r w:rsidR="00436101">
        <w:t>rapidly</w:t>
      </w:r>
      <w:r w:rsidR="001975C0">
        <w:t xml:space="preserve"> </w:t>
      </w:r>
      <w:r w:rsidR="00436101">
        <w:t xml:space="preserve">with a quick turnaround. Plastic extrusion has high accuracy </w:t>
      </w:r>
      <w:r w:rsidR="00782715">
        <w:t>which will allow for easily serviceability since the parts will fit together easily witho</w:t>
      </w:r>
      <w:r w:rsidR="00700612">
        <w:t>ut movement or adjustments</w:t>
      </w:r>
      <w:r w:rsidR="002D6A97">
        <w:t xml:space="preserve"> (Davis,2022)</w:t>
      </w:r>
      <w:r w:rsidR="00700612">
        <w:t xml:space="preserve">. </w:t>
      </w:r>
    </w:p>
    <w:p w14:paraId="291C1B57" w14:textId="77777777" w:rsidR="007D478B" w:rsidRDefault="007D478B" w:rsidP="00A6007B"/>
    <w:p w14:paraId="4380EFBB" w14:textId="77777777" w:rsidR="00057121" w:rsidRDefault="00057121" w:rsidP="00A6007B"/>
    <w:p w14:paraId="7C851EE6" w14:textId="77777777" w:rsidR="00A6007B" w:rsidRPr="00A6007B" w:rsidRDefault="00A6007B" w:rsidP="00A6007B"/>
    <w:p w14:paraId="37E68B67" w14:textId="77777777" w:rsidR="00F46F66" w:rsidRDefault="00F46F66" w:rsidP="001105EA">
      <w:pPr>
        <w:pStyle w:val="NoSpacing"/>
      </w:pPr>
    </w:p>
    <w:p w14:paraId="2BDFA0C4" w14:textId="77777777" w:rsidR="00BB22CC" w:rsidRPr="00BB22CC" w:rsidRDefault="00BB22CC" w:rsidP="00BB22CC"/>
    <w:p w14:paraId="67B92B3E" w14:textId="77777777" w:rsidR="00374A09" w:rsidRDefault="00374A09" w:rsidP="0043018E">
      <w:pPr>
        <w:pStyle w:val="Heading2"/>
        <w:rPr>
          <w:b/>
        </w:rPr>
      </w:pPr>
    </w:p>
    <w:p w14:paraId="517B6C2B" w14:textId="464569DA" w:rsidR="00374A09" w:rsidRDefault="00374A09" w:rsidP="00374A09">
      <w:pPr>
        <w:pStyle w:val="Heading2"/>
        <w:rPr>
          <w:b/>
        </w:rPr>
      </w:pPr>
      <w:bookmarkStart w:id="6" w:name="_Toc106304450"/>
      <w:r>
        <w:rPr>
          <w:b/>
        </w:rPr>
        <w:t>Design for assembly</w:t>
      </w:r>
      <w:bookmarkEnd w:id="6"/>
    </w:p>
    <w:p w14:paraId="4684FC9F" w14:textId="77777777" w:rsidR="007C3746" w:rsidRPr="007C3746" w:rsidRDefault="007C3746" w:rsidP="007C3746"/>
    <w:p w14:paraId="2CDEEAE1" w14:textId="24517656" w:rsidR="00355362" w:rsidRDefault="007C3746" w:rsidP="007C3746">
      <w:r>
        <w:t>Design</w:t>
      </w:r>
      <w:r w:rsidR="001D423D">
        <w:t xml:space="preserve"> for assembly </w:t>
      </w:r>
      <w:r w:rsidR="003C4766">
        <w:t xml:space="preserve">(DFA) </w:t>
      </w:r>
      <w:r w:rsidR="00FD202E">
        <w:t>simpli</w:t>
      </w:r>
      <w:r w:rsidR="009920C7">
        <w:t xml:space="preserve">fies a products basic structure and reviews the </w:t>
      </w:r>
      <w:r w:rsidR="00155984">
        <w:t>essential</w:t>
      </w:r>
      <w:r w:rsidR="009920C7">
        <w:t xml:space="preserve"> and </w:t>
      </w:r>
      <w:r w:rsidR="00155984">
        <w:t>non-essential</w:t>
      </w:r>
      <w:r w:rsidR="009920C7">
        <w:t xml:space="preserve"> components</w:t>
      </w:r>
      <w:r w:rsidR="00AE7935">
        <w:t>.</w:t>
      </w:r>
      <w:r w:rsidR="00D9460F">
        <w:t xml:space="preserve"> Velling (Velling,2021)</w:t>
      </w:r>
      <w:r w:rsidR="00AE7935">
        <w:t xml:space="preserve"> </w:t>
      </w:r>
      <w:r w:rsidR="00D9460F">
        <w:t>suggests</w:t>
      </w:r>
      <w:r w:rsidR="00AE7935">
        <w:t xml:space="preserve"> </w:t>
      </w:r>
      <w:r w:rsidR="00155984">
        <w:t>minimises</w:t>
      </w:r>
      <w:r w:rsidR="00AE7935">
        <w:t xml:space="preserve"> the number of components required got the final design </w:t>
      </w:r>
      <w:r w:rsidR="00F7120E">
        <w:t xml:space="preserve">and minimises the </w:t>
      </w:r>
      <w:r w:rsidR="00355362">
        <w:t xml:space="preserve">manufacturing process </w:t>
      </w:r>
      <w:r w:rsidR="00D34ED6">
        <w:t xml:space="preserve">required in creating the product. In the design </w:t>
      </w:r>
      <w:r w:rsidR="002567C5">
        <w:t>manufacturing it is i</w:t>
      </w:r>
      <w:r w:rsidR="00C86CAF">
        <w:t xml:space="preserve">mportant to ensure that the </w:t>
      </w:r>
      <w:r w:rsidR="00F85C90">
        <w:t>final</w:t>
      </w:r>
      <w:r w:rsidR="00C86CAF">
        <w:t xml:space="preserve"> design if efficient as possible as </w:t>
      </w:r>
      <w:r w:rsidR="008B68D5">
        <w:t>creating un-essential waste</w:t>
      </w:r>
      <w:r w:rsidR="00DE2CA0">
        <w:t xml:space="preserve">. For example, creating un-necessary </w:t>
      </w:r>
      <w:r w:rsidR="00F85C90">
        <w:t xml:space="preserve">parts as this </w:t>
      </w:r>
      <w:r w:rsidR="000535E7">
        <w:t>creates</w:t>
      </w:r>
      <w:r w:rsidR="000F46BF">
        <w:t xml:space="preserve"> un-necessary costs and production. </w:t>
      </w:r>
      <w:r w:rsidR="00DA2E3A">
        <w:t xml:space="preserve">The aim of the design is to </w:t>
      </w:r>
      <w:r w:rsidR="009638AC">
        <w:t xml:space="preserve">ensure that manufacturing process is </w:t>
      </w:r>
      <w:r w:rsidR="00F5101B">
        <w:t xml:space="preserve">easier, </w:t>
      </w:r>
      <w:r w:rsidR="002247B4">
        <w:t>faster,</w:t>
      </w:r>
      <w:r w:rsidR="00F5101B">
        <w:t xml:space="preserve"> and consistent. From this the Gripper </w:t>
      </w:r>
      <w:r w:rsidR="00D50DF1">
        <w:t xml:space="preserve">has been </w:t>
      </w:r>
      <w:r w:rsidR="0022188D">
        <w:t>assessed</w:t>
      </w:r>
      <w:r w:rsidR="00D50DF1">
        <w:t xml:space="preserve"> of the number of </w:t>
      </w:r>
      <w:r w:rsidR="0022188D">
        <w:t>essential</w:t>
      </w:r>
      <w:r w:rsidR="00D50DF1">
        <w:t xml:space="preserve"> and non-</w:t>
      </w:r>
      <w:r w:rsidR="0022188D">
        <w:t>essential</w:t>
      </w:r>
      <w:r w:rsidR="00D50DF1">
        <w:t xml:space="preserve"> parts</w:t>
      </w:r>
      <w:r w:rsidR="003D507F">
        <w:t xml:space="preserve">. This will create </w:t>
      </w:r>
      <w:r w:rsidR="00AE1EB6">
        <w:t>an</w:t>
      </w:r>
      <w:r w:rsidR="00D50DF1">
        <w:t xml:space="preserve"> efficiency </w:t>
      </w:r>
      <w:r w:rsidR="0022188D">
        <w:t>percentage</w:t>
      </w:r>
      <w:r w:rsidR="003D507F">
        <w:t xml:space="preserve">. The target </w:t>
      </w:r>
      <w:r w:rsidR="00A809E6">
        <w:t xml:space="preserve">which </w:t>
      </w:r>
      <w:r w:rsidR="003D507F">
        <w:t xml:space="preserve">will be aimed for is </w:t>
      </w:r>
      <w:r w:rsidR="009D7D70">
        <w:t>80</w:t>
      </w:r>
      <w:r w:rsidR="00AE1EB6">
        <w:t xml:space="preserve">% design efficiency of the gripper. </w:t>
      </w:r>
    </w:p>
    <w:p w14:paraId="47AA9E46" w14:textId="062FBFE6" w:rsidR="0022188D" w:rsidRDefault="0022188D" w:rsidP="007C3746"/>
    <w:p w14:paraId="6B561C91" w14:textId="5306B291" w:rsidR="0022188D" w:rsidRPr="007C3746" w:rsidRDefault="00D77438" w:rsidP="007C3746">
      <w:r w:rsidRPr="00D77438">
        <w:rPr>
          <w:noProof/>
        </w:rPr>
        <w:drawing>
          <wp:anchor distT="0" distB="0" distL="114300" distR="114300" simplePos="0" relativeHeight="251661316" behindDoc="0" locked="0" layoutInCell="1" allowOverlap="1" wp14:anchorId="7F4CC785" wp14:editId="4A7F068D">
            <wp:simplePos x="0" y="0"/>
            <wp:positionH relativeFrom="column">
              <wp:posOffset>428625</wp:posOffset>
            </wp:positionH>
            <wp:positionV relativeFrom="paragraph">
              <wp:posOffset>10795</wp:posOffset>
            </wp:positionV>
            <wp:extent cx="4400550" cy="2752725"/>
            <wp:effectExtent l="0" t="0" r="0"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00550" cy="2752725"/>
                    </a:xfrm>
                    <a:prstGeom prst="rect">
                      <a:avLst/>
                    </a:prstGeom>
                    <a:noFill/>
                    <a:ln>
                      <a:noFill/>
                    </a:ln>
                  </pic:spPr>
                </pic:pic>
              </a:graphicData>
            </a:graphic>
          </wp:anchor>
        </w:drawing>
      </w:r>
    </w:p>
    <w:p w14:paraId="2417414F" w14:textId="417F1F24" w:rsidR="00374A09" w:rsidRDefault="00374A09" w:rsidP="0043018E">
      <w:pPr>
        <w:pStyle w:val="Heading2"/>
        <w:rPr>
          <w:b/>
        </w:rPr>
      </w:pPr>
    </w:p>
    <w:p w14:paraId="0D1373EA" w14:textId="39F6FAF7" w:rsidR="00155984" w:rsidRDefault="00155984" w:rsidP="00155984"/>
    <w:p w14:paraId="013954A7" w14:textId="77777777" w:rsidR="00155984" w:rsidRDefault="00155984" w:rsidP="00155984"/>
    <w:p w14:paraId="6DF93C12" w14:textId="77777777" w:rsidR="00DE2CA0" w:rsidRDefault="00DE2CA0" w:rsidP="00155984"/>
    <w:p w14:paraId="628CED76" w14:textId="77777777" w:rsidR="00DE2CA0" w:rsidRDefault="00DE2CA0" w:rsidP="00155984"/>
    <w:p w14:paraId="3DCBFA61" w14:textId="77777777" w:rsidR="00DE2CA0" w:rsidRDefault="00DE2CA0" w:rsidP="00155984"/>
    <w:p w14:paraId="295F5B91" w14:textId="77777777" w:rsidR="00DE2CA0" w:rsidRDefault="00DE2CA0" w:rsidP="00155984"/>
    <w:p w14:paraId="5C491811" w14:textId="77777777" w:rsidR="00DE2CA0" w:rsidRDefault="00DE2CA0" w:rsidP="00155984"/>
    <w:p w14:paraId="1137FF56" w14:textId="77777777" w:rsidR="00DE2CA0" w:rsidRDefault="00DE2CA0" w:rsidP="00155984"/>
    <w:p w14:paraId="60956F9D" w14:textId="77777777" w:rsidR="00DE2CA0" w:rsidRDefault="00DE2CA0" w:rsidP="00155984"/>
    <w:p w14:paraId="57FA9DE4" w14:textId="5FBD3CAE" w:rsidR="00DE2CA0" w:rsidRDefault="00804AC2" w:rsidP="00155984">
      <w:r>
        <w:t>Overall</w:t>
      </w:r>
      <w:r w:rsidR="00CC05F4">
        <w:t>, when analysing the design efficiency of the</w:t>
      </w:r>
      <w:r w:rsidR="00032D6C">
        <w:t xml:space="preserve"> original gripper arm it has given a percentage of </w:t>
      </w:r>
      <w:r w:rsidR="00500EAF">
        <w:t xml:space="preserve">67.5% </w:t>
      </w:r>
      <w:r w:rsidR="00B25583">
        <w:t xml:space="preserve">which is lower than the expected design efficiency that has been targeted. </w:t>
      </w:r>
      <w:r w:rsidR="004459F6">
        <w:t>Therefore,</w:t>
      </w:r>
      <w:r w:rsidR="00B25583">
        <w:t xml:space="preserve"> to increase the score</w:t>
      </w:r>
      <w:r w:rsidR="00357B89">
        <w:t xml:space="preserve"> several of the non-essential parts need to be removed. </w:t>
      </w:r>
      <w:r w:rsidR="00DC4698">
        <w:t xml:space="preserve">The back plate where the robot arm is </w:t>
      </w:r>
      <w:r w:rsidR="004459F6">
        <w:t>connected</w:t>
      </w:r>
      <w:r w:rsidR="00DC4698">
        <w:t xml:space="preserve"> to is only therefore protection when fixing</w:t>
      </w:r>
      <w:r w:rsidR="004459F6">
        <w:t>. T</w:t>
      </w:r>
      <w:r w:rsidR="00DC4698">
        <w:t xml:space="preserve">he plastic being used is a hard plastic </w:t>
      </w:r>
      <w:r w:rsidR="007A51AF">
        <w:t xml:space="preserve">which is more robust and can allow for the removal of the back plate. The next part which can be removed is the </w:t>
      </w:r>
      <w:r w:rsidR="004459F6">
        <w:t xml:space="preserve">screws, </w:t>
      </w:r>
      <w:r w:rsidR="00FE0362">
        <w:t xml:space="preserve">the screws were used to screw the front and back housings together </w:t>
      </w:r>
      <w:r w:rsidR="004459F6">
        <w:t>as</w:t>
      </w:r>
      <w:r w:rsidR="005A21B9">
        <w:t xml:space="preserve"> </w:t>
      </w:r>
      <w:r w:rsidR="00266646">
        <w:t xml:space="preserve">instead of the screws a </w:t>
      </w:r>
      <w:r w:rsidR="00DF05CE">
        <w:t xml:space="preserve">forced fixing will be used. </w:t>
      </w:r>
      <w:r w:rsidR="005F2F69">
        <w:t xml:space="preserve">The fixings will be a form of clip which can remove the front and back plate once a reasonable force has been applied. </w:t>
      </w:r>
      <w:r w:rsidR="00136BF3">
        <w:t xml:space="preserve">Once the two non-essentials have been removed the </w:t>
      </w:r>
      <w:r w:rsidR="00767AB8">
        <w:t>design efficiency can be recalculated.</w:t>
      </w:r>
    </w:p>
    <w:p w14:paraId="31E03209" w14:textId="77777777" w:rsidR="00DE2CA0" w:rsidRDefault="00DE2CA0" w:rsidP="00155984"/>
    <w:p w14:paraId="06C28C97" w14:textId="77777777" w:rsidR="00DE2CA0" w:rsidRDefault="00DE2CA0" w:rsidP="00155984"/>
    <w:p w14:paraId="1835990F" w14:textId="77777777" w:rsidR="00DE2CA0" w:rsidRDefault="00DE2CA0" w:rsidP="00155984"/>
    <w:p w14:paraId="619D2BE4" w14:textId="77777777" w:rsidR="00DE2CA0" w:rsidRDefault="00DE2CA0" w:rsidP="00155984"/>
    <w:p w14:paraId="394619CB" w14:textId="4A68E9A5" w:rsidR="00DE2CA0" w:rsidRDefault="002B391A" w:rsidP="00155984">
      <w:r w:rsidRPr="002B391A">
        <w:rPr>
          <w:noProof/>
        </w:rPr>
        <w:lastRenderedPageBreak/>
        <w:drawing>
          <wp:anchor distT="0" distB="0" distL="114300" distR="114300" simplePos="0" relativeHeight="251664388" behindDoc="0" locked="0" layoutInCell="1" allowOverlap="1" wp14:anchorId="02194321" wp14:editId="482B2AC1">
            <wp:simplePos x="0" y="0"/>
            <wp:positionH relativeFrom="column">
              <wp:posOffset>762000</wp:posOffset>
            </wp:positionH>
            <wp:positionV relativeFrom="paragraph">
              <wp:posOffset>0</wp:posOffset>
            </wp:positionV>
            <wp:extent cx="4400550" cy="238125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00550" cy="2381250"/>
                    </a:xfrm>
                    <a:prstGeom prst="rect">
                      <a:avLst/>
                    </a:prstGeom>
                    <a:noFill/>
                    <a:ln>
                      <a:noFill/>
                    </a:ln>
                  </pic:spPr>
                </pic:pic>
              </a:graphicData>
            </a:graphic>
          </wp:anchor>
        </w:drawing>
      </w:r>
    </w:p>
    <w:p w14:paraId="42E05D76" w14:textId="12378A5F" w:rsidR="00DE2CA0" w:rsidRDefault="00DE2CA0" w:rsidP="00155984"/>
    <w:p w14:paraId="072A5F77" w14:textId="1E9C2461" w:rsidR="00DE2CA0" w:rsidRDefault="00DE2CA0" w:rsidP="00155984"/>
    <w:p w14:paraId="45F6BA83" w14:textId="77777777" w:rsidR="00DE2CA0" w:rsidRDefault="00DE2CA0" w:rsidP="00155984"/>
    <w:p w14:paraId="26526E52" w14:textId="1D8F8604" w:rsidR="00DE2CA0" w:rsidRDefault="00DE2CA0" w:rsidP="00155984"/>
    <w:p w14:paraId="313654DF" w14:textId="77777777" w:rsidR="00DE2CA0" w:rsidRDefault="00DE2CA0" w:rsidP="00155984"/>
    <w:p w14:paraId="41284E40" w14:textId="6D1FDBEF" w:rsidR="00DE2CA0" w:rsidRDefault="00DE2CA0" w:rsidP="00155984"/>
    <w:p w14:paraId="654F36F9" w14:textId="77777777" w:rsidR="00DE2CA0" w:rsidRDefault="00DE2CA0" w:rsidP="00155984"/>
    <w:p w14:paraId="3EA85CC4" w14:textId="77777777" w:rsidR="00DE2CA0" w:rsidRDefault="00DE2CA0" w:rsidP="00155984"/>
    <w:p w14:paraId="5D6DC5E5" w14:textId="458ADBB6" w:rsidR="00DE2CA0" w:rsidRDefault="007661C1" w:rsidP="00155984">
      <w:r>
        <w:t>The new design efficiency has now give</w:t>
      </w:r>
      <w:r w:rsidR="00BE1DD6">
        <w:t xml:space="preserve">n a score of 90% which is now </w:t>
      </w:r>
      <w:r w:rsidR="00356204">
        <w:t>above the target value</w:t>
      </w:r>
      <w:r w:rsidR="002B15AC">
        <w:t xml:space="preserve"> of 80% design efficiency. </w:t>
      </w:r>
      <w:r w:rsidR="009B3DE3">
        <w:t xml:space="preserve">This will ensure that the gripper is efficient as </w:t>
      </w:r>
      <w:r w:rsidR="002B391A">
        <w:t>possible,</w:t>
      </w:r>
      <w:r w:rsidR="009B3DE3">
        <w:t xml:space="preserve"> and all waste has been reduced from the original design.</w:t>
      </w:r>
    </w:p>
    <w:p w14:paraId="4DB2DB82" w14:textId="77777777" w:rsidR="0072737F" w:rsidRDefault="0072737F" w:rsidP="00155984"/>
    <w:p w14:paraId="72EA892E" w14:textId="16DD5E84" w:rsidR="0072737F" w:rsidRPr="00155984" w:rsidRDefault="0072737F" w:rsidP="00155984"/>
    <w:p w14:paraId="25B99FC3" w14:textId="350E35C5" w:rsidR="0043018E" w:rsidRDefault="006C3253" w:rsidP="0043018E">
      <w:pPr>
        <w:pStyle w:val="Heading2"/>
        <w:rPr>
          <w:b/>
        </w:rPr>
      </w:pPr>
      <w:bookmarkStart w:id="7" w:name="_Toc106304451"/>
      <w:r>
        <w:rPr>
          <w:b/>
        </w:rPr>
        <w:t>Initial designs</w:t>
      </w:r>
      <w:bookmarkEnd w:id="7"/>
    </w:p>
    <w:p w14:paraId="400B33CE" w14:textId="54D2A538" w:rsidR="005F1DF6" w:rsidRDefault="005F1DF6" w:rsidP="00365E24">
      <w:pPr>
        <w:pStyle w:val="Heading4"/>
        <w:rPr>
          <w:b/>
        </w:rPr>
      </w:pPr>
    </w:p>
    <w:p w14:paraId="790D9858" w14:textId="77777777" w:rsidR="00A268D8" w:rsidRDefault="0051148F" w:rsidP="003478F5">
      <w:r>
        <w:rPr>
          <w:noProof/>
        </w:rPr>
        <w:drawing>
          <wp:anchor distT="0" distB="0" distL="114300" distR="114300" simplePos="0" relativeHeight="251660292" behindDoc="0" locked="0" layoutInCell="1" allowOverlap="1" wp14:anchorId="251F0327" wp14:editId="75DD1E82">
            <wp:simplePos x="0" y="0"/>
            <wp:positionH relativeFrom="margin">
              <wp:posOffset>2693035</wp:posOffset>
            </wp:positionH>
            <wp:positionV relativeFrom="paragraph">
              <wp:posOffset>31750</wp:posOffset>
            </wp:positionV>
            <wp:extent cx="3230880" cy="3324225"/>
            <wp:effectExtent l="0" t="0" r="7620" b="9525"/>
            <wp:wrapSquare wrapText="bothSides"/>
            <wp:docPr id="10" name="Picture 10" descr="A picture containing text, furniture, sea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furniture, seat, 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230880" cy="3324225"/>
                    </a:xfrm>
                    <a:prstGeom prst="rect">
                      <a:avLst/>
                    </a:prstGeom>
                  </pic:spPr>
                </pic:pic>
              </a:graphicData>
            </a:graphic>
            <wp14:sizeRelH relativeFrom="margin">
              <wp14:pctWidth>0</wp14:pctWidth>
            </wp14:sizeRelH>
            <wp14:sizeRelV relativeFrom="margin">
              <wp14:pctHeight>0</wp14:pctHeight>
            </wp14:sizeRelV>
          </wp:anchor>
        </w:drawing>
      </w:r>
      <w:r w:rsidR="003478F5">
        <w:t xml:space="preserve">Once the design considerations have been met from </w:t>
      </w:r>
      <w:r w:rsidR="00877DA3">
        <w:t xml:space="preserve">the QFD, FMEA and from the design assembly </w:t>
      </w:r>
      <w:r w:rsidR="006234B2">
        <w:t xml:space="preserve">all non-essential parts have been removed. Now from the initial designs the </w:t>
      </w:r>
      <w:r w:rsidR="00BC58B8">
        <w:t>model can now be mad in Solidworks.</w:t>
      </w:r>
    </w:p>
    <w:p w14:paraId="4E84BCE0" w14:textId="77777777" w:rsidR="00EC6CEC" w:rsidRDefault="009118C0" w:rsidP="00DA5C09">
      <w:r>
        <w:t xml:space="preserve">The initial design is made of </w:t>
      </w:r>
      <w:r w:rsidR="002915A0">
        <w:t>twelve pieces in to</w:t>
      </w:r>
      <w:r w:rsidR="00537D2B">
        <w:t xml:space="preserve">tal </w:t>
      </w:r>
      <w:r w:rsidR="00DA5C09">
        <w:t>and of</w:t>
      </w:r>
      <w:r w:rsidR="00537D2B">
        <w:t xml:space="preserve"> the </w:t>
      </w:r>
      <w:r w:rsidR="00BC5BEA">
        <w:t>mechanical sides which controls the movement of the arms coming in and out is a mechanical screw</w:t>
      </w:r>
      <w:r w:rsidR="005D2B32">
        <w:t xml:space="preserve"> and the following this. Inside of the grabber will be a set of cogs which will transfer the </w:t>
      </w:r>
      <w:r w:rsidR="00EC6CEC">
        <w:t>mechanical movement to the cogs once activated.</w:t>
      </w:r>
    </w:p>
    <w:p w14:paraId="1D8867EB" w14:textId="7F58ECE1" w:rsidR="005F1DF6" w:rsidRDefault="00AA5B46" w:rsidP="00DA5C09">
      <w:r>
        <w:t xml:space="preserve">There will be two separate parts which house the mechanical </w:t>
      </w:r>
      <w:r w:rsidR="002B28AA">
        <w:t>parts of the body. Made up of the “front Housing” and the “back housing”</w:t>
      </w:r>
      <w:r w:rsidR="001C06C6">
        <w:t xml:space="preserve">. Both pieces will be joined together </w:t>
      </w:r>
      <w:r w:rsidR="005064BB">
        <w:t xml:space="preserve">using force clips which will clip together and to unlock </w:t>
      </w:r>
      <w:r w:rsidR="0025107C">
        <w:t>a force is required</w:t>
      </w:r>
      <w:r w:rsidR="005665B8">
        <w:t xml:space="preserve">. </w:t>
      </w:r>
      <w:r w:rsidR="00B30D1B">
        <w:t xml:space="preserve">                           Fig 3 </w:t>
      </w:r>
      <w:r w:rsidR="008A08BB">
        <w:t xml:space="preserve">Claw </w:t>
      </w:r>
    </w:p>
    <w:p w14:paraId="7E984F53" w14:textId="1CA289D6" w:rsidR="005665B8" w:rsidRPr="00DA5C09" w:rsidRDefault="005665B8" w:rsidP="00DA5C09">
      <w:r>
        <w:t>The housing will also hold all</w:t>
      </w:r>
      <w:r w:rsidR="00F00DB7">
        <w:t xml:space="preserve"> </w:t>
      </w:r>
      <w:r>
        <w:t>of the electric parts of the grabber which will</w:t>
      </w:r>
      <w:r w:rsidR="00B8711E">
        <w:t xml:space="preserve"> be sealed by the grabber. This will ensure that </w:t>
      </w:r>
      <w:r w:rsidR="005A6412">
        <w:t xml:space="preserve">no environmental damage occurs from the design. </w:t>
      </w:r>
    </w:p>
    <w:p w14:paraId="580A59C2" w14:textId="095EB82C" w:rsidR="005F1DF6" w:rsidRDefault="005F1DF6" w:rsidP="00365E24">
      <w:pPr>
        <w:pStyle w:val="Heading4"/>
        <w:rPr>
          <w:b/>
        </w:rPr>
      </w:pPr>
    </w:p>
    <w:p w14:paraId="5004A445" w14:textId="1E2DA0D5" w:rsidR="00EB560D" w:rsidRDefault="00EB560D" w:rsidP="00806F03"/>
    <w:p w14:paraId="7EF67B26" w14:textId="401D06F1" w:rsidR="00EB560D" w:rsidRDefault="003B33AF" w:rsidP="00806F03">
      <w:r>
        <w:lastRenderedPageBreak/>
        <w:t xml:space="preserve">On the gripper there are three sets of arms. </w:t>
      </w:r>
      <w:r w:rsidR="004F393F">
        <w:t xml:space="preserve">The arm placement will ensure several pressure points across the body of the </w:t>
      </w:r>
      <w:r w:rsidR="002241EF">
        <w:t>phone. Thus</w:t>
      </w:r>
      <w:r w:rsidR="00FB0E94">
        <w:t>,</w:t>
      </w:r>
      <w:r w:rsidR="002241EF">
        <w:t xml:space="preserve"> allowing a more secure force on the phone. </w:t>
      </w:r>
      <w:r w:rsidR="00FB0E94">
        <w:t xml:space="preserve">As I wanted to make sure grip was in important </w:t>
      </w:r>
      <w:r w:rsidR="0023331E">
        <w:t>factor,</w:t>
      </w:r>
      <w:r w:rsidR="00FB0E94">
        <w:t xml:space="preserve"> I have added rubber teeth to two of the left grippers. As grip was highlighted in the QFD </w:t>
      </w:r>
      <w:r w:rsidR="0023331E">
        <w:t>this was an important variable that needs to be controlled.</w:t>
      </w:r>
      <w:r w:rsidR="00917FE8">
        <w:t xml:space="preserve"> </w:t>
      </w:r>
    </w:p>
    <w:p w14:paraId="7CFB53B0" w14:textId="47DC4C3E" w:rsidR="00917FE8" w:rsidRDefault="00917FE8" w:rsidP="00806F03">
      <w:r>
        <w:t xml:space="preserve">One of the other </w:t>
      </w:r>
      <w:r w:rsidR="00BD0D80">
        <w:t>variables</w:t>
      </w:r>
      <w:r>
        <w:t xml:space="preserve"> that were highlighted in the QFD is ensuring that </w:t>
      </w:r>
      <w:r w:rsidR="00FE30DC">
        <w:t xml:space="preserve">manoeuvrability </w:t>
      </w:r>
      <w:r w:rsidR="00F86234">
        <w:t>of the</w:t>
      </w:r>
      <w:r w:rsidR="0022007B">
        <w:t xml:space="preserve"> gripper</w:t>
      </w:r>
      <w:r w:rsidR="003F2D0E">
        <w:t xml:space="preserve"> while operating. Therefore, one of the design considerations </w:t>
      </w:r>
      <w:r w:rsidR="00FC7A85">
        <w:t xml:space="preserve">was to make the body small and the arms till come in and out using a screw which is house inside of the housing, then when Gripper is available to pickup </w:t>
      </w:r>
      <w:r w:rsidR="009D1360">
        <w:t>the screw will bring out only the arms. As space is an important facto</w:t>
      </w:r>
      <w:r w:rsidR="00F7162A">
        <w:t>r the rms will be shaped in a triangle design</w:t>
      </w:r>
      <w:r w:rsidR="00BF1E42">
        <w:t xml:space="preserve">. This make sure that space isn’t being </w:t>
      </w:r>
      <w:r w:rsidR="006C764A">
        <w:t>wasted</w:t>
      </w:r>
      <w:r w:rsidR="00BF1E42">
        <w:t xml:space="preserve"> in the design process. </w:t>
      </w:r>
    </w:p>
    <w:p w14:paraId="1FBF364E" w14:textId="0603FBAA" w:rsidR="00E07C1C" w:rsidRDefault="00CA7C78" w:rsidP="00806F03">
      <w:r>
        <w:t xml:space="preserve">In terms of aesthetic </w:t>
      </w:r>
      <w:r w:rsidR="002D7095">
        <w:t>considerations,</w:t>
      </w:r>
      <w:r>
        <w:t xml:space="preserve"> the initial design of the </w:t>
      </w:r>
      <w:r w:rsidR="0001365A">
        <w:t xml:space="preserve">gripper in compact and small. The design team wanted a </w:t>
      </w:r>
      <w:r w:rsidR="002D7095">
        <w:t>modern</w:t>
      </w:r>
      <w:r w:rsidR="0001365A">
        <w:t xml:space="preserve"> design of the gripper instead of the old bulky designs. </w:t>
      </w:r>
      <w:r w:rsidR="002D7095">
        <w:t>All corners are rounded off which helps with the look of the gripper.</w:t>
      </w:r>
    </w:p>
    <w:p w14:paraId="6430FB07" w14:textId="0F43DC93" w:rsidR="00236790" w:rsidRDefault="001E5375" w:rsidP="00E13068">
      <w:r>
        <w:t xml:space="preserve"> </w:t>
      </w:r>
    </w:p>
    <w:p w14:paraId="1D3A66C9" w14:textId="1467AB13" w:rsidR="00236790" w:rsidRDefault="006C764A" w:rsidP="00E13068">
      <w:r>
        <w:rPr>
          <w:noProof/>
        </w:rPr>
        <w:drawing>
          <wp:anchor distT="0" distB="0" distL="114300" distR="114300" simplePos="0" relativeHeight="251660800" behindDoc="0" locked="0" layoutInCell="1" allowOverlap="1" wp14:anchorId="2AFF5D0D" wp14:editId="68E74776">
            <wp:simplePos x="0" y="0"/>
            <wp:positionH relativeFrom="column">
              <wp:posOffset>-83820</wp:posOffset>
            </wp:positionH>
            <wp:positionV relativeFrom="paragraph">
              <wp:posOffset>435610</wp:posOffset>
            </wp:positionV>
            <wp:extent cx="5731510" cy="4086860"/>
            <wp:effectExtent l="0" t="0" r="2540" b="8890"/>
            <wp:wrapSquare wrapText="bothSides"/>
            <wp:docPr id="12" name="Picture 1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engineering drawing&#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4086860"/>
                    </a:xfrm>
                    <a:prstGeom prst="rect">
                      <a:avLst/>
                    </a:prstGeom>
                  </pic:spPr>
                </pic:pic>
              </a:graphicData>
            </a:graphic>
          </wp:anchor>
        </w:drawing>
      </w:r>
    </w:p>
    <w:p w14:paraId="024F53CA" w14:textId="2BD73867" w:rsidR="00236790" w:rsidRDefault="008A08BB" w:rsidP="00E13068">
      <w:r>
        <w:t xml:space="preserve">                                                              Fig 4 Engineering Drawing </w:t>
      </w:r>
    </w:p>
    <w:p w14:paraId="2A7EF1B3" w14:textId="3E72C7EF" w:rsidR="00236790" w:rsidRDefault="00236790" w:rsidP="00E13068"/>
    <w:p w14:paraId="3C5F5D5F" w14:textId="3E131726" w:rsidR="00236790" w:rsidRDefault="00236790" w:rsidP="00E13068"/>
    <w:p w14:paraId="28378E78" w14:textId="1335B7AB" w:rsidR="00236790" w:rsidRDefault="00236790" w:rsidP="00E13068"/>
    <w:p w14:paraId="0D8C6ABD" w14:textId="73FA0D11" w:rsidR="00236790" w:rsidRDefault="00236790" w:rsidP="00E13068"/>
    <w:p w14:paraId="56B7B84A" w14:textId="36D2B63E" w:rsidR="004D528C" w:rsidRDefault="004D528C" w:rsidP="00E13068"/>
    <w:p w14:paraId="04BCCE6A" w14:textId="00A9FD51" w:rsidR="004D528C" w:rsidRDefault="004D528C" w:rsidP="00E13068"/>
    <w:p w14:paraId="2EF6AFDE" w14:textId="297C57C9" w:rsidR="00512954" w:rsidRDefault="00512954" w:rsidP="00E13068"/>
    <w:p w14:paraId="2C2C1AB0" w14:textId="17337CBD" w:rsidR="006429DA" w:rsidRDefault="006429DA" w:rsidP="006429DA">
      <w:pPr>
        <w:pStyle w:val="Heading2"/>
        <w:rPr>
          <w:b/>
        </w:rPr>
      </w:pPr>
      <w:bookmarkStart w:id="8" w:name="_Toc106304452"/>
      <w:r>
        <w:rPr>
          <w:b/>
        </w:rPr>
        <w:t>Ishikawa Diagram</w:t>
      </w:r>
      <w:bookmarkEnd w:id="8"/>
    </w:p>
    <w:p w14:paraId="1BB4DC43" w14:textId="63B44327" w:rsidR="009C2232" w:rsidRPr="00F7027A" w:rsidRDefault="00693938" w:rsidP="009C2232">
      <w:pPr>
        <w:pStyle w:val="Heading4"/>
        <w:rPr>
          <w:b/>
        </w:rPr>
      </w:pPr>
      <w:r>
        <w:rPr>
          <w:b/>
        </w:rPr>
        <w:t xml:space="preserve"> </w:t>
      </w:r>
    </w:p>
    <w:p w14:paraId="01E67EA6" w14:textId="070968E9" w:rsidR="001D3449" w:rsidRDefault="00975824" w:rsidP="00E13068">
      <w:r>
        <w:t xml:space="preserve">When the final </w:t>
      </w:r>
      <w:r w:rsidR="003F3020">
        <w:t>design</w:t>
      </w:r>
      <w:r w:rsidR="00532801">
        <w:t xml:space="preserve"> is complete </w:t>
      </w:r>
      <w:r w:rsidR="00710447">
        <w:t xml:space="preserve">there are several </w:t>
      </w:r>
      <w:r w:rsidR="003F3020">
        <w:t>variables</w:t>
      </w:r>
      <w:r w:rsidR="00710447">
        <w:t xml:space="preserve"> that need to be </w:t>
      </w:r>
      <w:r w:rsidR="002D5F45">
        <w:t>considered. This will ensure the different failure modes and</w:t>
      </w:r>
      <w:r w:rsidR="003F3020">
        <w:t xml:space="preserve"> variables are understood and controlled</w:t>
      </w:r>
      <w:r w:rsidR="0086286E">
        <w:t xml:space="preserve">. To identify </w:t>
      </w:r>
      <w:r w:rsidR="00EA3105">
        <w:t>these variables</w:t>
      </w:r>
      <w:r w:rsidR="0086286E">
        <w:t xml:space="preserve"> an Ishikawa diagram can be used</w:t>
      </w:r>
      <w:r w:rsidR="000026DF">
        <w:t xml:space="preserve"> (Mind, 2013)</w:t>
      </w:r>
      <w:r w:rsidR="00667EE9">
        <w:t xml:space="preserve">. The Ishikawa diagram </w:t>
      </w:r>
      <w:r w:rsidR="006135FE">
        <w:t>invented by Kaoru I</w:t>
      </w:r>
      <w:r w:rsidR="006F67C2">
        <w:t xml:space="preserve">shikawa who pioneered quality </w:t>
      </w:r>
      <w:r w:rsidR="00B45396">
        <w:t xml:space="preserve">management techniques in the 1960’s. </w:t>
      </w:r>
      <w:r w:rsidR="00EA08BC">
        <w:t xml:space="preserve"> The </w:t>
      </w:r>
      <w:r w:rsidR="007546A3">
        <w:t xml:space="preserve">Ishikawa diagram goes over the </w:t>
      </w:r>
      <w:r w:rsidR="001E2990">
        <w:t xml:space="preserve">variables that can </w:t>
      </w:r>
      <w:r w:rsidR="002C3EBF">
        <w:t>affect</w:t>
      </w:r>
      <w:r w:rsidR="001E2990">
        <w:t xml:space="preserve"> the </w:t>
      </w:r>
      <w:r w:rsidR="002C3EBF">
        <w:t>quality and the use of the gripper</w:t>
      </w:r>
      <w:r w:rsidR="002A6899">
        <w:t xml:space="preserve">. </w:t>
      </w:r>
      <w:r w:rsidR="000119EE">
        <w:t xml:space="preserve">Using the Ishikawa diagram can then ensure that control can be met </w:t>
      </w:r>
      <w:r w:rsidR="002B1B48">
        <w:t xml:space="preserve">as the Ishikawa can be use for other method of problem solving if there is a failure with the design. </w:t>
      </w:r>
      <w:r w:rsidR="009A0272">
        <w:t xml:space="preserve">For example, </w:t>
      </w:r>
      <w:r w:rsidR="002A518D">
        <w:t>when completing a 5Y if the gripper fails.</w:t>
      </w:r>
    </w:p>
    <w:p w14:paraId="2E24D536" w14:textId="2E681FEE" w:rsidR="00236790" w:rsidRDefault="00236790" w:rsidP="00E13068"/>
    <w:p w14:paraId="647B465F" w14:textId="78021064" w:rsidR="00236790" w:rsidRDefault="00236790" w:rsidP="00E13068"/>
    <w:p w14:paraId="1F5BEC71" w14:textId="023BC5F1" w:rsidR="00236790" w:rsidRDefault="0051419F" w:rsidP="00E13068">
      <w:r>
        <w:rPr>
          <w:noProof/>
        </w:rPr>
        <w:drawing>
          <wp:anchor distT="0" distB="0" distL="114300" distR="114300" simplePos="0" relativeHeight="251659268" behindDoc="0" locked="0" layoutInCell="1" allowOverlap="1" wp14:anchorId="328CEA6D" wp14:editId="162ECAB0">
            <wp:simplePos x="0" y="0"/>
            <wp:positionH relativeFrom="margin">
              <wp:align>center</wp:align>
            </wp:positionH>
            <wp:positionV relativeFrom="paragraph">
              <wp:posOffset>335915</wp:posOffset>
            </wp:positionV>
            <wp:extent cx="7169150" cy="3600450"/>
            <wp:effectExtent l="0" t="0" r="0" b="0"/>
            <wp:wrapSquare wrapText="bothSides"/>
            <wp:docPr id="9" name="Picture 9"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7169150" cy="3600450"/>
                    </a:xfrm>
                    <a:prstGeom prst="rect">
                      <a:avLst/>
                    </a:prstGeom>
                  </pic:spPr>
                </pic:pic>
              </a:graphicData>
            </a:graphic>
            <wp14:sizeRelH relativeFrom="margin">
              <wp14:pctWidth>0</wp14:pctWidth>
            </wp14:sizeRelH>
            <wp14:sizeRelV relativeFrom="margin">
              <wp14:pctHeight>0</wp14:pctHeight>
            </wp14:sizeRelV>
          </wp:anchor>
        </w:drawing>
      </w:r>
    </w:p>
    <w:p w14:paraId="6C75C5E9" w14:textId="61425E1F" w:rsidR="00236790" w:rsidRDefault="008A08BB" w:rsidP="008A08BB">
      <w:pPr>
        <w:tabs>
          <w:tab w:val="left" w:pos="1368"/>
        </w:tabs>
      </w:pPr>
      <w:r>
        <w:tab/>
        <w:t>Fig 5 Ishikawa Diagram</w:t>
      </w:r>
    </w:p>
    <w:p w14:paraId="2A829050" w14:textId="77777777" w:rsidR="00236790" w:rsidRDefault="00236790" w:rsidP="00E13068"/>
    <w:p w14:paraId="55315B98" w14:textId="7A9B8049" w:rsidR="00236790" w:rsidRDefault="008A08BB" w:rsidP="00E13068">
      <w:r>
        <w:t xml:space="preserve"> </w:t>
      </w:r>
    </w:p>
    <w:p w14:paraId="795786CF" w14:textId="77777777" w:rsidR="00236790" w:rsidRDefault="00236790" w:rsidP="00E13068"/>
    <w:p w14:paraId="34AB15F7" w14:textId="2276670A" w:rsidR="001D3449" w:rsidRDefault="001D3449" w:rsidP="00E13068"/>
    <w:p w14:paraId="335BB350" w14:textId="77777777" w:rsidR="001D3449" w:rsidRPr="00E13068" w:rsidRDefault="001D3449" w:rsidP="00E13068"/>
    <w:p w14:paraId="5F68EC43" w14:textId="77777777" w:rsidR="00A02A32" w:rsidRDefault="00A02A32" w:rsidP="00A02A32">
      <w:pPr>
        <w:rPr>
          <w:b/>
          <w:u w:val="single"/>
        </w:rPr>
      </w:pPr>
    </w:p>
    <w:p w14:paraId="300BBCFC" w14:textId="329F5B42" w:rsidR="001D3449" w:rsidRDefault="00DF14E9" w:rsidP="00DF14E9">
      <w:pPr>
        <w:pStyle w:val="Heading1"/>
        <w:rPr>
          <w:b/>
        </w:rPr>
      </w:pPr>
      <w:bookmarkStart w:id="9" w:name="_Toc106304453"/>
      <w:r w:rsidRPr="004239BF">
        <w:rPr>
          <w:b/>
        </w:rPr>
        <w:t>Conclusion</w:t>
      </w:r>
      <w:bookmarkEnd w:id="9"/>
    </w:p>
    <w:p w14:paraId="5A77461D" w14:textId="74AE6856" w:rsidR="009A0272" w:rsidRDefault="009A0272" w:rsidP="009A0272"/>
    <w:p w14:paraId="7E5E7FE9" w14:textId="4CDC037A" w:rsidR="00EA548F" w:rsidRDefault="00B20BAF" w:rsidP="009A0272">
      <w:r>
        <w:t xml:space="preserve">One of the key specifications of the </w:t>
      </w:r>
      <w:r w:rsidR="001A6077">
        <w:t xml:space="preserve">gripper is to make it as efficient as possible. Therefore a efficiency chart has been carried out of the </w:t>
      </w:r>
      <w:r w:rsidR="00811DF4">
        <w:t xml:space="preserve">gripper. The result of this was the removal of </w:t>
      </w:r>
      <w:r w:rsidR="0038172A">
        <w:t>non-essential</w:t>
      </w:r>
      <w:r w:rsidR="00811DF4">
        <w:t xml:space="preserve"> </w:t>
      </w:r>
      <w:r w:rsidR="0038172A">
        <w:t xml:space="preserve">parts and replace them with a lower number of essential parts. For </w:t>
      </w:r>
      <w:r w:rsidR="00942E38">
        <w:t>example,</w:t>
      </w:r>
      <w:r w:rsidR="0038172A">
        <w:t xml:space="preserve"> </w:t>
      </w:r>
      <w:r w:rsidR="00B95EA1">
        <w:t xml:space="preserve">changing the screws holding the housing together with force clips. This reduced the number of parts by three. This will </w:t>
      </w:r>
      <w:r w:rsidR="00942E38">
        <w:t xml:space="preserve">allow for the manufacture of the gripper to be more efficient and at a lower cost. This also helps in removal of </w:t>
      </w:r>
      <w:r w:rsidR="002731C9">
        <w:t>an</w:t>
      </w:r>
      <w:r w:rsidR="00942E38">
        <w:t xml:space="preserve"> un-necessary process </w:t>
      </w:r>
      <w:r w:rsidR="002731C9">
        <w:t>as the screws will need to be removed with a tool therefore a next step has been removed.</w:t>
      </w:r>
    </w:p>
    <w:p w14:paraId="09A6831E" w14:textId="5DC598C9" w:rsidR="002731C9" w:rsidRPr="009A0272" w:rsidRDefault="009032DF" w:rsidP="009A0272">
      <w:r>
        <w:t>During the design process QFD and FMEA has been create</w:t>
      </w:r>
      <w:r w:rsidR="000A5CF8">
        <w:t xml:space="preserve">. The quality functional deployment will go over all the quality functions </w:t>
      </w:r>
      <w:r w:rsidR="00EC68EC">
        <w:t xml:space="preserve">and customer specifications that need to be met. </w:t>
      </w:r>
      <w:r w:rsidR="00BD0D80">
        <w:t>Also,</w:t>
      </w:r>
      <w:r w:rsidR="00EC68EC">
        <w:t xml:space="preserve"> the QFD show</w:t>
      </w:r>
      <w:r w:rsidR="0003770E">
        <w:t>ed</w:t>
      </w:r>
      <w:r w:rsidR="00EC68EC">
        <w:t xml:space="preserve"> all of the </w:t>
      </w:r>
      <w:r w:rsidR="0003770E">
        <w:t xml:space="preserve">requirements and if they are significant to the customer. Failure mode and effect analysis </w:t>
      </w:r>
      <w:r w:rsidR="00F900D9">
        <w:t xml:space="preserve">was also created to help wit the design process to understand the issues with the </w:t>
      </w:r>
      <w:r w:rsidR="00D35064">
        <w:t xml:space="preserve">old design and how to control then in the new design. For </w:t>
      </w:r>
      <w:r w:rsidR="00BD0D80">
        <w:t>example,</w:t>
      </w:r>
      <w:r w:rsidR="00D35064">
        <w:t xml:space="preserve"> the arm length of the old design.</w:t>
      </w:r>
    </w:p>
    <w:p w14:paraId="66FAE0F2" w14:textId="77777777" w:rsidR="009032DF" w:rsidRDefault="009032DF" w:rsidP="009032DF">
      <w:r>
        <w:t xml:space="preserve">Overall, the design of the gripper was an improvement from the old design as one of the flaws of the old robot gripper was the inability to grab the whole phone, as due to design flaws of the bottom would fall out, therefore dropping the whole phone. Following the design specifications this flaw has been met from the old design as the arms have been made longer so the=at the top and bottom can be picked up together. </w:t>
      </w:r>
    </w:p>
    <w:p w14:paraId="527EDCD2" w14:textId="67EA32E3" w:rsidR="001D3449" w:rsidRDefault="001D3449" w:rsidP="001D3449"/>
    <w:p w14:paraId="1EAF1D10" w14:textId="3FF21D4A" w:rsidR="001D3449" w:rsidRDefault="001D3449" w:rsidP="001D3449"/>
    <w:p w14:paraId="465A8197" w14:textId="3ED20981" w:rsidR="001D3449" w:rsidRDefault="001D3449" w:rsidP="001D3449"/>
    <w:p w14:paraId="1AC3737B" w14:textId="51DA2D82" w:rsidR="001D3449" w:rsidRDefault="001D3449" w:rsidP="001D3449"/>
    <w:p w14:paraId="3A10AA8B" w14:textId="297E3067" w:rsidR="001D3449" w:rsidRDefault="001D3449" w:rsidP="001D3449"/>
    <w:p w14:paraId="6913B73B" w14:textId="3CA4F46A" w:rsidR="001D3449" w:rsidRDefault="001D3449" w:rsidP="001D3449"/>
    <w:p w14:paraId="1F41649F" w14:textId="571280E5" w:rsidR="001D3449" w:rsidRDefault="001D3449" w:rsidP="001D3449"/>
    <w:p w14:paraId="7BE7BA63" w14:textId="3B08EC32" w:rsidR="001D3449" w:rsidRDefault="001D3449" w:rsidP="001D3449"/>
    <w:p w14:paraId="605A08C3" w14:textId="31AC6948" w:rsidR="001D3449" w:rsidRDefault="001D3449" w:rsidP="001D3449"/>
    <w:p w14:paraId="6ED7750B" w14:textId="30EDDB88" w:rsidR="00522EC3" w:rsidRDefault="00522EC3" w:rsidP="00DF14E9">
      <w:pPr>
        <w:pStyle w:val="Heading1"/>
        <w:rPr>
          <w:b/>
        </w:rPr>
      </w:pPr>
      <w:r>
        <w:rPr>
          <w:b/>
        </w:rPr>
        <w:br w:type="page"/>
      </w:r>
    </w:p>
    <w:p w14:paraId="365EF009" w14:textId="4233529C" w:rsidR="00DF14E9" w:rsidRDefault="0000184B" w:rsidP="00DF14E9">
      <w:pPr>
        <w:pStyle w:val="Heading1"/>
        <w:rPr>
          <w:b/>
        </w:rPr>
      </w:pPr>
      <w:bookmarkStart w:id="10" w:name="_Toc106304454"/>
      <w:r w:rsidRPr="004239BF">
        <w:rPr>
          <w:b/>
        </w:rPr>
        <w:lastRenderedPageBreak/>
        <w:t>Reference</w:t>
      </w:r>
      <w:r w:rsidR="00DF14E9" w:rsidRPr="004239BF">
        <w:rPr>
          <w:b/>
        </w:rPr>
        <w:t xml:space="preserve"> List</w:t>
      </w:r>
      <w:bookmarkEnd w:id="10"/>
    </w:p>
    <w:p w14:paraId="7323F7B7" w14:textId="1DFE561C" w:rsidR="00AC2EDE" w:rsidRPr="00AC2EDE" w:rsidRDefault="00AC2EDE" w:rsidP="00AC2EDE"/>
    <w:sdt>
      <w:sdtPr>
        <w:rPr>
          <w:rFonts w:asciiTheme="minorHAnsi" w:eastAsiaTheme="minorHAnsi" w:hAnsiTheme="minorHAnsi" w:cstheme="minorBidi"/>
          <w:color w:val="auto"/>
          <w:sz w:val="22"/>
          <w:szCs w:val="22"/>
        </w:rPr>
        <w:id w:val="487678165"/>
        <w:docPartObj>
          <w:docPartGallery w:val="Bibliographies"/>
          <w:docPartUnique/>
        </w:docPartObj>
      </w:sdtPr>
      <w:sdtEndPr/>
      <w:sdtContent>
        <w:p w14:paraId="3AB9AB2E" w14:textId="31F540E2" w:rsidR="00815B81" w:rsidRDefault="00815B81">
          <w:pPr>
            <w:pStyle w:val="Heading1"/>
          </w:pPr>
        </w:p>
        <w:sdt>
          <w:sdtPr>
            <w:id w:val="111145805"/>
            <w:bibliography/>
          </w:sdtPr>
          <w:sdtEndPr/>
          <w:sdtContent>
            <w:p w14:paraId="69EF7966" w14:textId="77777777" w:rsidR="005D7638" w:rsidRDefault="00815B81" w:rsidP="005D7638">
              <w:pPr>
                <w:pStyle w:val="Bibliography"/>
                <w:ind w:left="720" w:hanging="720"/>
                <w:rPr>
                  <w:noProof/>
                  <w:sz w:val="24"/>
                  <w:szCs w:val="24"/>
                </w:rPr>
              </w:pPr>
              <w:r>
                <w:fldChar w:fldCharType="begin"/>
              </w:r>
              <w:r>
                <w:instrText xml:space="preserve"> BIBLIOGRAPHY </w:instrText>
              </w:r>
              <w:r>
                <w:fldChar w:fldCharType="separate"/>
              </w:r>
              <w:r w:rsidR="005D7638">
                <w:rPr>
                  <w:noProof/>
                </w:rPr>
                <w:t xml:space="preserve">Blackburn, S. (2021). </w:t>
              </w:r>
              <w:r w:rsidR="005D7638">
                <w:rPr>
                  <w:i/>
                  <w:iCs/>
                  <w:noProof/>
                </w:rPr>
                <w:t>Extrusion.</w:t>
              </w:r>
              <w:r w:rsidR="005D7638">
                <w:rPr>
                  <w:noProof/>
                </w:rPr>
                <w:t xml:space="preserve"> Retrieved from Sciencedirect : https://www.sciencedirect.com/topics/materials-science/extrusion#:~:text=Extrusion%20is%20a%20process%20where,retained%20in%20the%20final%20extrudate.</w:t>
              </w:r>
            </w:p>
            <w:p w14:paraId="2311333F" w14:textId="77777777" w:rsidR="005D7638" w:rsidRDefault="005D7638" w:rsidP="005D7638">
              <w:pPr>
                <w:pStyle w:val="Bibliography"/>
                <w:ind w:left="720" w:hanging="720"/>
                <w:rPr>
                  <w:noProof/>
                </w:rPr>
              </w:pPr>
              <w:r>
                <w:rPr>
                  <w:noProof/>
                </w:rPr>
                <w:t xml:space="preserve">Davis, J. (2022). </w:t>
              </w:r>
              <w:r>
                <w:rPr>
                  <w:i/>
                  <w:iCs/>
                  <w:noProof/>
                </w:rPr>
                <w:t>Understanding Automation.</w:t>
              </w:r>
              <w:r>
                <w:rPr>
                  <w:noProof/>
                </w:rPr>
                <w:t xml:space="preserve"> Retrieved from Red HAt: https://www.redhat.com/en/topics/automation</w:t>
              </w:r>
            </w:p>
            <w:p w14:paraId="65E7AEA8" w14:textId="77777777" w:rsidR="005D7638" w:rsidRDefault="005D7638" w:rsidP="005D7638">
              <w:pPr>
                <w:pStyle w:val="Bibliography"/>
                <w:ind w:left="720" w:hanging="720"/>
                <w:rPr>
                  <w:noProof/>
                </w:rPr>
              </w:pPr>
              <w:r>
                <w:rPr>
                  <w:noProof/>
                </w:rPr>
                <w:t xml:space="preserve">Forrest, G. (2022). </w:t>
              </w:r>
              <w:r>
                <w:rPr>
                  <w:i/>
                  <w:iCs/>
                  <w:noProof/>
                </w:rPr>
                <w:t>FMEA Quick Guide.</w:t>
              </w:r>
              <w:r>
                <w:rPr>
                  <w:noProof/>
                </w:rPr>
                <w:t xml:space="preserve"> Retrieved from Isixsigma: https://www.sciencedirect.com/topics/engineering/quality-function-deployment#:~:text=Quality%20function%20deployment%20(QFD)%20is%20a%20structured%20process%20that%20uses,production%20and%20manufacturing%20process%20characteristics.</w:t>
              </w:r>
            </w:p>
            <w:p w14:paraId="04245AC5" w14:textId="77777777" w:rsidR="005D7638" w:rsidRDefault="005D7638" w:rsidP="005D7638">
              <w:pPr>
                <w:pStyle w:val="Bibliography"/>
                <w:ind w:left="720" w:hanging="720"/>
                <w:rPr>
                  <w:noProof/>
                </w:rPr>
              </w:pPr>
              <w:r>
                <w:rPr>
                  <w:noProof/>
                </w:rPr>
                <w:t xml:space="preserve">Gibbons, S. (2016). </w:t>
              </w:r>
              <w:r>
                <w:rPr>
                  <w:i/>
                  <w:iCs/>
                  <w:noProof/>
                </w:rPr>
                <w:t>Design Critiques</w:t>
              </w:r>
              <w:r>
                <w:rPr>
                  <w:noProof/>
                </w:rPr>
                <w:t>. Retrieved from Nielsen Norman Group : https://www.nngroup.com/articles/design-critiques/#:~:text=Critique%20helps%20create%20a%20common,shared%20vocabulary%20throughout%20the%20discussions.</w:t>
              </w:r>
            </w:p>
            <w:p w14:paraId="01BAF516" w14:textId="77777777" w:rsidR="005D7638" w:rsidRDefault="005D7638" w:rsidP="005D7638">
              <w:pPr>
                <w:pStyle w:val="Bibliography"/>
                <w:ind w:left="720" w:hanging="720"/>
                <w:rPr>
                  <w:noProof/>
                </w:rPr>
              </w:pPr>
              <w:r>
                <w:rPr>
                  <w:noProof/>
                </w:rPr>
                <w:t xml:space="preserve">Group, F. (2020). </w:t>
              </w:r>
              <w:r>
                <w:rPr>
                  <w:i/>
                  <w:iCs/>
                  <w:noProof/>
                </w:rPr>
                <w:t>Understanding Metal Forging</w:t>
              </w:r>
              <w:r>
                <w:rPr>
                  <w:noProof/>
                </w:rPr>
                <w:t>. Retrieved from TFGUSA: https://www.tfgusa.com/metal-forging-processes-methods/#:~:text=Metal%20forging%20is%20the%20process,the%20metal%20being%20worked%20with.</w:t>
              </w:r>
            </w:p>
            <w:p w14:paraId="7C590556" w14:textId="77777777" w:rsidR="005D7638" w:rsidRDefault="005D7638" w:rsidP="005D7638">
              <w:pPr>
                <w:pStyle w:val="Bibliography"/>
                <w:ind w:left="720" w:hanging="720"/>
                <w:rPr>
                  <w:noProof/>
                </w:rPr>
              </w:pPr>
              <w:r>
                <w:rPr>
                  <w:noProof/>
                </w:rPr>
                <w:t xml:space="preserve">Kiran, D. (2017). </w:t>
              </w:r>
              <w:r>
                <w:rPr>
                  <w:i/>
                  <w:iCs/>
                  <w:noProof/>
                </w:rPr>
                <w:t>Qulaity Functional Deployment.</w:t>
              </w:r>
              <w:r>
                <w:rPr>
                  <w:noProof/>
                </w:rPr>
                <w:t xml:space="preserve"> Retrieved from Sciencedirect: https://www.sciencedirect.com/topics/engineering/quality-function-deployment#:~:text=Quality%20function%20deployment%20(QFD)%20is%20a%20structured%20process%20that%20uses,production%20and%20manufacturing%20process%20characteristics.</w:t>
              </w:r>
            </w:p>
            <w:p w14:paraId="7E2EA4DC" w14:textId="77777777" w:rsidR="005D7638" w:rsidRDefault="005D7638" w:rsidP="005D7638">
              <w:pPr>
                <w:pStyle w:val="Bibliography"/>
                <w:ind w:left="720" w:hanging="720"/>
                <w:rPr>
                  <w:noProof/>
                </w:rPr>
              </w:pPr>
              <w:r>
                <w:rPr>
                  <w:noProof/>
                </w:rPr>
                <w:t xml:space="preserve">Mcgill, C. (2022). </w:t>
              </w:r>
              <w:r>
                <w:rPr>
                  <w:i/>
                  <w:iCs/>
                  <w:noProof/>
                </w:rPr>
                <w:t>Principles of Tolerancing</w:t>
              </w:r>
              <w:r>
                <w:rPr>
                  <w:noProof/>
                </w:rPr>
                <w:t>. Retrieved from MCGill: https://www.mcgill.ca/engineeringdesign/step-step-design-process/basics-graphics-communication/principles-tolerancing</w:t>
              </w:r>
            </w:p>
            <w:p w14:paraId="5E777CFD" w14:textId="77777777" w:rsidR="005D7638" w:rsidRDefault="005D7638" w:rsidP="005D7638">
              <w:pPr>
                <w:pStyle w:val="Bibliography"/>
                <w:ind w:left="720" w:hanging="720"/>
                <w:rPr>
                  <w:noProof/>
                </w:rPr>
              </w:pPr>
              <w:r>
                <w:rPr>
                  <w:noProof/>
                </w:rPr>
                <w:t xml:space="preserve">Mind. (2022). </w:t>
              </w:r>
              <w:r>
                <w:rPr>
                  <w:i/>
                  <w:iCs/>
                  <w:noProof/>
                </w:rPr>
                <w:t>Cause and effect analysis</w:t>
              </w:r>
              <w:r>
                <w:rPr>
                  <w:noProof/>
                </w:rPr>
                <w:t>. Retrieved from Mindtools: https://www.mindtools.com/pages/article/newTMC_03.htm</w:t>
              </w:r>
            </w:p>
            <w:p w14:paraId="2902D37F" w14:textId="77777777" w:rsidR="005D7638" w:rsidRDefault="005D7638" w:rsidP="005D7638">
              <w:pPr>
                <w:pStyle w:val="Bibliography"/>
                <w:ind w:left="720" w:hanging="720"/>
                <w:rPr>
                  <w:noProof/>
                </w:rPr>
              </w:pPr>
              <w:r>
                <w:rPr>
                  <w:noProof/>
                </w:rPr>
                <w:t xml:space="preserve">Mind. (2022). </w:t>
              </w:r>
              <w:r>
                <w:rPr>
                  <w:i/>
                  <w:iCs/>
                  <w:noProof/>
                </w:rPr>
                <w:t xml:space="preserve">Kano Model Analysis </w:t>
              </w:r>
              <w:r>
                <w:rPr>
                  <w:noProof/>
                </w:rPr>
                <w:t>. Retrieved from Mind tools: https://www.mindtools.com/pages/article/newCT_97.htm#:~:text=The%20Kano%20Model%20is%20a,it's%20also%20about%20customers'%20emotions.</w:t>
              </w:r>
            </w:p>
            <w:p w14:paraId="6C7883F4" w14:textId="77777777" w:rsidR="005D7638" w:rsidRDefault="005D7638" w:rsidP="005D7638">
              <w:pPr>
                <w:pStyle w:val="Bibliography"/>
                <w:ind w:left="720" w:hanging="720"/>
                <w:rPr>
                  <w:noProof/>
                </w:rPr>
              </w:pPr>
              <w:r>
                <w:rPr>
                  <w:noProof/>
                </w:rPr>
                <w:t xml:space="preserve">Mkola, C. (2022). </w:t>
              </w:r>
              <w:r>
                <w:rPr>
                  <w:i/>
                  <w:iCs/>
                  <w:noProof/>
                </w:rPr>
                <w:t>keys to successful automation</w:t>
              </w:r>
              <w:r>
                <w:rPr>
                  <w:noProof/>
                </w:rPr>
                <w:t>. Retrieved from Control Engineering : https://www.controleng.com/articles/7-keys-to-successful-automation/</w:t>
              </w:r>
            </w:p>
            <w:p w14:paraId="666B1928" w14:textId="77777777" w:rsidR="005D7638" w:rsidRDefault="005D7638" w:rsidP="005D7638">
              <w:pPr>
                <w:pStyle w:val="Bibliography"/>
                <w:ind w:left="720" w:hanging="720"/>
                <w:rPr>
                  <w:noProof/>
                </w:rPr>
              </w:pPr>
              <w:r>
                <w:rPr>
                  <w:noProof/>
                </w:rPr>
                <w:t xml:space="preserve">Safranski, D. L. (2017). </w:t>
              </w:r>
              <w:r>
                <w:rPr>
                  <w:i/>
                  <w:iCs/>
                  <w:noProof/>
                </w:rPr>
                <w:t>Materiel selection.</w:t>
              </w:r>
              <w:r>
                <w:rPr>
                  <w:noProof/>
                </w:rPr>
                <w:t xml:space="preserve"> Retrieved from Sciencedirect : https://www.sciencedirect.com/topics/materials-science/material-selection</w:t>
              </w:r>
            </w:p>
            <w:p w14:paraId="35B0F490" w14:textId="77777777" w:rsidR="005D7638" w:rsidRDefault="005D7638" w:rsidP="005D7638">
              <w:pPr>
                <w:pStyle w:val="Bibliography"/>
                <w:ind w:left="720" w:hanging="720"/>
                <w:rPr>
                  <w:noProof/>
                </w:rPr>
              </w:pPr>
              <w:r>
                <w:rPr>
                  <w:noProof/>
                </w:rPr>
                <w:lastRenderedPageBreak/>
                <w:t xml:space="preserve">Swift, K. (2013). </w:t>
              </w:r>
              <w:r>
                <w:rPr>
                  <w:i/>
                  <w:iCs/>
                  <w:noProof/>
                </w:rPr>
                <w:t>Casting Process</w:t>
              </w:r>
              <w:r>
                <w:rPr>
                  <w:noProof/>
                </w:rPr>
                <w:t>. Retrieved from ScienceDirect : https://www.sciencedirect.com/topics/engineering/casting-process#:~:text=Casting%20processes%20involve%20the%20use,solidifies%20into%20the%20desired%20shape.</w:t>
              </w:r>
            </w:p>
            <w:p w14:paraId="60A31AC4" w14:textId="77777777" w:rsidR="005D7638" w:rsidRDefault="005D7638" w:rsidP="005D7638">
              <w:pPr>
                <w:pStyle w:val="Bibliography"/>
                <w:ind w:left="720" w:hanging="720"/>
                <w:rPr>
                  <w:noProof/>
                </w:rPr>
              </w:pPr>
              <w:r>
                <w:rPr>
                  <w:noProof/>
                </w:rPr>
                <w:t xml:space="preserve">Velling, A. (2021). </w:t>
              </w:r>
              <w:r>
                <w:rPr>
                  <w:i/>
                  <w:iCs/>
                  <w:noProof/>
                </w:rPr>
                <w:t xml:space="preserve">Design fpr assembly </w:t>
              </w:r>
              <w:r>
                <w:rPr>
                  <w:noProof/>
                </w:rPr>
                <w:t>. Retrieved from Fractory: https://fractory.com/design-for-assembly-dfa/</w:t>
              </w:r>
            </w:p>
            <w:p w14:paraId="063D0727" w14:textId="2C03F627" w:rsidR="00AD2D05" w:rsidRPr="008C4F8D" w:rsidRDefault="00815B81" w:rsidP="005D7638">
              <w:r>
                <w:rPr>
                  <w:b/>
                  <w:bCs/>
                  <w:noProof/>
                </w:rPr>
                <w:fldChar w:fldCharType="end"/>
              </w:r>
            </w:p>
          </w:sdtContent>
        </w:sdt>
      </w:sdtContent>
    </w:sdt>
    <w:sectPr w:rsidR="00AD2D05" w:rsidRPr="008C4F8D" w:rsidSect="006153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34D12" w14:textId="77777777" w:rsidR="00713C9A" w:rsidRDefault="00713C9A" w:rsidP="007F2793">
      <w:pPr>
        <w:spacing w:after="0" w:line="240" w:lineRule="auto"/>
      </w:pPr>
      <w:r>
        <w:separator/>
      </w:r>
    </w:p>
  </w:endnote>
  <w:endnote w:type="continuationSeparator" w:id="0">
    <w:p w14:paraId="0D992522" w14:textId="77777777" w:rsidR="00713C9A" w:rsidRDefault="00713C9A" w:rsidP="007F2793">
      <w:pPr>
        <w:spacing w:after="0" w:line="240" w:lineRule="auto"/>
      </w:pPr>
      <w:r>
        <w:continuationSeparator/>
      </w:r>
    </w:p>
  </w:endnote>
  <w:endnote w:type="continuationNotice" w:id="1">
    <w:p w14:paraId="6CF586F4" w14:textId="77777777" w:rsidR="00713C9A" w:rsidRDefault="00713C9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A25E2" w14:textId="393FCA9C" w:rsidR="009701DC" w:rsidRDefault="009701DC">
    <w:pPr>
      <w:pStyle w:val="Footer"/>
    </w:pPr>
    <w:r>
      <w:rPr>
        <w:noProof/>
      </w:rPr>
      <mc:AlternateContent>
        <mc:Choice Requires="wps">
          <w:drawing>
            <wp:anchor distT="0" distB="0" distL="0" distR="0" simplePos="0" relativeHeight="251658241" behindDoc="0" locked="0" layoutInCell="1" allowOverlap="1" wp14:anchorId="5F4C89DA" wp14:editId="2E42C8DA">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BB19FAB" w14:textId="68474FC4" w:rsidR="009701DC" w:rsidRPr="009701DC" w:rsidRDefault="009701DC">
                          <w:pPr>
                            <w:rPr>
                              <w:rFonts w:ascii="Calibri" w:eastAsia="Calibri" w:hAnsi="Calibri" w:cs="Calibri"/>
                              <w:color w:val="000000"/>
                              <w:sz w:val="16"/>
                              <w:szCs w:val="16"/>
                            </w:rPr>
                          </w:pPr>
                          <w:r w:rsidRPr="009701DC">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F4C89DA" id="_x0000_t202" coordsize="21600,21600" o:spt="202" path="m,l,21600r21600,l21600,xe">
              <v:stroke joinstyle="miter"/>
              <v:path gradientshapeok="t" o:connecttype="rect"/>
            </v:shapetype>
            <v:shape id="_x0000_s1027" type="#_x0000_t202" alt="Sensitivity: general" style="position:absolute;margin-left:0;margin-top:.05pt;width:34.95pt;height:34.95pt;z-index:251658241;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7BB19FAB" w14:textId="68474FC4" w:rsidR="009701DC" w:rsidRPr="009701DC" w:rsidRDefault="009701DC">
                    <w:pPr>
                      <w:rPr>
                        <w:rFonts w:ascii="Calibri" w:eastAsia="Calibri" w:hAnsi="Calibri" w:cs="Calibri"/>
                        <w:color w:val="000000"/>
                        <w:sz w:val="16"/>
                        <w:szCs w:val="16"/>
                      </w:rPr>
                    </w:pPr>
                    <w:r w:rsidRPr="009701DC">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D115D4" w14:textId="1302543D" w:rsidR="00C42A38" w:rsidRDefault="009701DC">
    <w:pPr>
      <w:pStyle w:val="Footer"/>
      <w:jc w:val="center"/>
    </w:pPr>
    <w:r>
      <w:rPr>
        <w:noProof/>
      </w:rPr>
      <mc:AlternateContent>
        <mc:Choice Requires="wps">
          <w:drawing>
            <wp:anchor distT="0" distB="0" distL="0" distR="0" simplePos="0" relativeHeight="251658242" behindDoc="0" locked="0" layoutInCell="1" allowOverlap="1" wp14:anchorId="5B666FB7" wp14:editId="076855F3">
              <wp:simplePos x="914400" y="9906000"/>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6015420" w14:textId="6C052AA9" w:rsidR="009701DC" w:rsidRPr="009701DC" w:rsidRDefault="009701DC">
                          <w:pPr>
                            <w:rPr>
                              <w:rFonts w:ascii="Calibri" w:eastAsia="Calibri" w:hAnsi="Calibri" w:cs="Calibri"/>
                              <w:color w:val="000000"/>
                              <w:sz w:val="16"/>
                              <w:szCs w:val="16"/>
                            </w:rPr>
                          </w:pPr>
                          <w:r w:rsidRPr="009701DC">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B666FB7" id="_x0000_t202" coordsize="21600,21600" o:spt="202" path="m,l,21600r21600,l21600,xe">
              <v:stroke joinstyle="miter"/>
              <v:path gradientshapeok="t" o:connecttype="rect"/>
            </v:shapetype>
            <v:shape id="Text Box 3" o:spid="_x0000_s1028" type="#_x0000_t202" alt="Sensitivity: general" style="position:absolute;left:0;text-align:left;margin-left:0;margin-top:.05pt;width:34.95pt;height:34.95pt;z-index:251658242;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36015420" w14:textId="6C052AA9" w:rsidR="009701DC" w:rsidRPr="009701DC" w:rsidRDefault="009701DC">
                    <w:pPr>
                      <w:rPr>
                        <w:rFonts w:ascii="Calibri" w:eastAsia="Calibri" w:hAnsi="Calibri" w:cs="Calibri"/>
                        <w:color w:val="000000"/>
                        <w:sz w:val="16"/>
                        <w:szCs w:val="16"/>
                      </w:rPr>
                    </w:pPr>
                    <w:r w:rsidRPr="009701DC">
                      <w:rPr>
                        <w:rFonts w:ascii="Calibri" w:eastAsia="Calibri" w:hAnsi="Calibri" w:cs="Calibri"/>
                        <w:color w:val="000000"/>
                        <w:sz w:val="16"/>
                        <w:szCs w:val="16"/>
                      </w:rPr>
                      <w:t>Sensitivity: general</w:t>
                    </w:r>
                  </w:p>
                </w:txbxContent>
              </v:textbox>
              <w10:wrap type="square" anchorx="margin"/>
            </v:shape>
          </w:pict>
        </mc:Fallback>
      </mc:AlternateContent>
    </w:r>
    <w:sdt>
      <w:sdtPr>
        <w:id w:val="1374342527"/>
        <w:docPartObj>
          <w:docPartGallery w:val="Page Numbers (Bottom of Page)"/>
          <w:docPartUnique/>
        </w:docPartObj>
      </w:sdtPr>
      <w:sdtEndPr>
        <w:rPr>
          <w:noProof/>
        </w:rPr>
      </w:sdtEndPr>
      <w:sdtContent>
        <w:r w:rsidR="00C42A38">
          <w:fldChar w:fldCharType="begin"/>
        </w:r>
        <w:r w:rsidR="00C42A38">
          <w:instrText xml:space="preserve"> PAGE   \* MERGEFORMAT </w:instrText>
        </w:r>
        <w:r w:rsidR="00C42A38">
          <w:fldChar w:fldCharType="separate"/>
        </w:r>
        <w:r w:rsidR="00D11CD1">
          <w:rPr>
            <w:noProof/>
          </w:rPr>
          <w:t>12</w:t>
        </w:r>
        <w:r w:rsidR="00C42A38">
          <w:rPr>
            <w:noProof/>
          </w:rPr>
          <w:fldChar w:fldCharType="end"/>
        </w:r>
      </w:sdtContent>
    </w:sdt>
  </w:p>
  <w:p w14:paraId="043F337F" w14:textId="77777777" w:rsidR="00C42A38" w:rsidRDefault="00C42A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88437" w14:textId="5E5EE34E" w:rsidR="002C3792" w:rsidRDefault="009701DC">
    <w:pPr>
      <w:pStyle w:val="Footer"/>
      <w:jc w:val="center"/>
    </w:pPr>
    <w:r>
      <w:rPr>
        <w:noProof/>
      </w:rPr>
      <mc:AlternateContent>
        <mc:Choice Requires="wps">
          <w:drawing>
            <wp:anchor distT="0" distB="0" distL="0" distR="0" simplePos="0" relativeHeight="251658240" behindDoc="0" locked="0" layoutInCell="1" allowOverlap="1" wp14:anchorId="79431DDF" wp14:editId="4F238C71">
              <wp:simplePos x="914400" y="9906000"/>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0AD4703" w14:textId="6289FFA6" w:rsidR="009701DC" w:rsidRPr="009701DC" w:rsidRDefault="009701DC">
                          <w:pPr>
                            <w:rPr>
                              <w:rFonts w:ascii="Calibri" w:eastAsia="Calibri" w:hAnsi="Calibri" w:cs="Calibri"/>
                              <w:color w:val="000000"/>
                              <w:sz w:val="16"/>
                              <w:szCs w:val="16"/>
                            </w:rPr>
                          </w:pPr>
                          <w:r w:rsidRPr="009701DC">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79431DDF" id="_x0000_t202" coordsize="21600,21600" o:spt="202" path="m,l,21600r21600,l21600,xe">
              <v:stroke joinstyle="miter"/>
              <v:path gradientshapeok="t" o:connecttype="rect"/>
            </v:shapetype>
            <v:shape id="Text Box 1" o:spid="_x0000_s1029" type="#_x0000_t202" alt="Sensitivity: general" style="position:absolute;left:0;text-align:left;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10AD4703" w14:textId="6289FFA6" w:rsidR="009701DC" w:rsidRPr="009701DC" w:rsidRDefault="009701DC">
                    <w:pPr>
                      <w:rPr>
                        <w:rFonts w:ascii="Calibri" w:eastAsia="Calibri" w:hAnsi="Calibri" w:cs="Calibri"/>
                        <w:color w:val="000000"/>
                        <w:sz w:val="16"/>
                        <w:szCs w:val="16"/>
                      </w:rPr>
                    </w:pPr>
                    <w:r w:rsidRPr="009701DC">
                      <w:rPr>
                        <w:rFonts w:ascii="Calibri" w:eastAsia="Calibri" w:hAnsi="Calibri" w:cs="Calibri"/>
                        <w:color w:val="000000"/>
                        <w:sz w:val="16"/>
                        <w:szCs w:val="16"/>
                      </w:rPr>
                      <w:t>Sensitivity: general</w:t>
                    </w:r>
                  </w:p>
                </w:txbxContent>
              </v:textbox>
              <w10:wrap type="square" anchorx="margin"/>
            </v:shape>
          </w:pict>
        </mc:Fallback>
      </mc:AlternateContent>
    </w:r>
    <w:sdt>
      <w:sdtPr>
        <w:id w:val="2096663134"/>
        <w:docPartObj>
          <w:docPartGallery w:val="Page Numbers (Bottom of Page)"/>
          <w:docPartUnique/>
        </w:docPartObj>
      </w:sdtPr>
      <w:sdtEndPr>
        <w:rPr>
          <w:noProof/>
        </w:rPr>
      </w:sdtEndPr>
      <w:sdtContent>
        <w:r w:rsidR="002C3792">
          <w:fldChar w:fldCharType="begin"/>
        </w:r>
        <w:r w:rsidR="002C3792">
          <w:instrText xml:space="preserve"> PAGE   \* MERGEFORMAT </w:instrText>
        </w:r>
        <w:r w:rsidR="002C3792">
          <w:fldChar w:fldCharType="separate"/>
        </w:r>
        <w:r w:rsidR="00D11CD1">
          <w:rPr>
            <w:noProof/>
          </w:rPr>
          <w:t>7</w:t>
        </w:r>
        <w:r w:rsidR="002C3792">
          <w:rPr>
            <w:noProof/>
          </w:rPr>
          <w:fldChar w:fldCharType="end"/>
        </w:r>
      </w:sdtContent>
    </w:sdt>
  </w:p>
  <w:p w14:paraId="63F1CD28" w14:textId="319675CC" w:rsidR="00EC24E9" w:rsidRDefault="00EC24E9" w:rsidP="00EC24E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5E559" w14:textId="77777777" w:rsidR="00713C9A" w:rsidRDefault="00713C9A" w:rsidP="007F2793">
      <w:pPr>
        <w:spacing w:after="0" w:line="240" w:lineRule="auto"/>
      </w:pPr>
      <w:r>
        <w:separator/>
      </w:r>
    </w:p>
  </w:footnote>
  <w:footnote w:type="continuationSeparator" w:id="0">
    <w:p w14:paraId="52748DB6" w14:textId="77777777" w:rsidR="00713C9A" w:rsidRDefault="00713C9A" w:rsidP="007F2793">
      <w:pPr>
        <w:spacing w:after="0" w:line="240" w:lineRule="auto"/>
      </w:pPr>
      <w:r>
        <w:continuationSeparator/>
      </w:r>
    </w:p>
  </w:footnote>
  <w:footnote w:type="continuationNotice" w:id="1">
    <w:p w14:paraId="6C72E439" w14:textId="77777777" w:rsidR="00713C9A" w:rsidRDefault="00713C9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D27B1"/>
    <w:multiLevelType w:val="hybridMultilevel"/>
    <w:tmpl w:val="E344237C"/>
    <w:lvl w:ilvl="0" w:tplc="A088E988">
      <w:start w:val="1"/>
      <w:numFmt w:val="bullet"/>
      <w:lvlText w:val=""/>
      <w:lvlJc w:val="left"/>
      <w:pPr>
        <w:tabs>
          <w:tab w:val="num" w:pos="720"/>
        </w:tabs>
        <w:ind w:left="720" w:hanging="360"/>
      </w:pPr>
      <w:rPr>
        <w:rFonts w:ascii="Wingdings" w:hAnsi="Wingdings" w:hint="default"/>
      </w:rPr>
    </w:lvl>
    <w:lvl w:ilvl="1" w:tplc="9042A7E4" w:tentative="1">
      <w:start w:val="1"/>
      <w:numFmt w:val="bullet"/>
      <w:lvlText w:val=""/>
      <w:lvlJc w:val="left"/>
      <w:pPr>
        <w:tabs>
          <w:tab w:val="num" w:pos="1440"/>
        </w:tabs>
        <w:ind w:left="1440" w:hanging="360"/>
      </w:pPr>
      <w:rPr>
        <w:rFonts w:ascii="Wingdings" w:hAnsi="Wingdings" w:hint="default"/>
      </w:rPr>
    </w:lvl>
    <w:lvl w:ilvl="2" w:tplc="6FE043DE" w:tentative="1">
      <w:start w:val="1"/>
      <w:numFmt w:val="bullet"/>
      <w:lvlText w:val=""/>
      <w:lvlJc w:val="left"/>
      <w:pPr>
        <w:tabs>
          <w:tab w:val="num" w:pos="2160"/>
        </w:tabs>
        <w:ind w:left="2160" w:hanging="360"/>
      </w:pPr>
      <w:rPr>
        <w:rFonts w:ascii="Wingdings" w:hAnsi="Wingdings" w:hint="default"/>
      </w:rPr>
    </w:lvl>
    <w:lvl w:ilvl="3" w:tplc="16B0CCB6" w:tentative="1">
      <w:start w:val="1"/>
      <w:numFmt w:val="bullet"/>
      <w:lvlText w:val=""/>
      <w:lvlJc w:val="left"/>
      <w:pPr>
        <w:tabs>
          <w:tab w:val="num" w:pos="2880"/>
        </w:tabs>
        <w:ind w:left="2880" w:hanging="360"/>
      </w:pPr>
      <w:rPr>
        <w:rFonts w:ascii="Wingdings" w:hAnsi="Wingdings" w:hint="default"/>
      </w:rPr>
    </w:lvl>
    <w:lvl w:ilvl="4" w:tplc="20CA621A" w:tentative="1">
      <w:start w:val="1"/>
      <w:numFmt w:val="bullet"/>
      <w:lvlText w:val=""/>
      <w:lvlJc w:val="left"/>
      <w:pPr>
        <w:tabs>
          <w:tab w:val="num" w:pos="3600"/>
        </w:tabs>
        <w:ind w:left="3600" w:hanging="360"/>
      </w:pPr>
      <w:rPr>
        <w:rFonts w:ascii="Wingdings" w:hAnsi="Wingdings" w:hint="default"/>
      </w:rPr>
    </w:lvl>
    <w:lvl w:ilvl="5" w:tplc="175ED864" w:tentative="1">
      <w:start w:val="1"/>
      <w:numFmt w:val="bullet"/>
      <w:lvlText w:val=""/>
      <w:lvlJc w:val="left"/>
      <w:pPr>
        <w:tabs>
          <w:tab w:val="num" w:pos="4320"/>
        </w:tabs>
        <w:ind w:left="4320" w:hanging="360"/>
      </w:pPr>
      <w:rPr>
        <w:rFonts w:ascii="Wingdings" w:hAnsi="Wingdings" w:hint="default"/>
      </w:rPr>
    </w:lvl>
    <w:lvl w:ilvl="6" w:tplc="19485720" w:tentative="1">
      <w:start w:val="1"/>
      <w:numFmt w:val="bullet"/>
      <w:lvlText w:val=""/>
      <w:lvlJc w:val="left"/>
      <w:pPr>
        <w:tabs>
          <w:tab w:val="num" w:pos="5040"/>
        </w:tabs>
        <w:ind w:left="5040" w:hanging="360"/>
      </w:pPr>
      <w:rPr>
        <w:rFonts w:ascii="Wingdings" w:hAnsi="Wingdings" w:hint="default"/>
      </w:rPr>
    </w:lvl>
    <w:lvl w:ilvl="7" w:tplc="DE96B79E" w:tentative="1">
      <w:start w:val="1"/>
      <w:numFmt w:val="bullet"/>
      <w:lvlText w:val=""/>
      <w:lvlJc w:val="left"/>
      <w:pPr>
        <w:tabs>
          <w:tab w:val="num" w:pos="5760"/>
        </w:tabs>
        <w:ind w:left="5760" w:hanging="360"/>
      </w:pPr>
      <w:rPr>
        <w:rFonts w:ascii="Wingdings" w:hAnsi="Wingdings" w:hint="default"/>
      </w:rPr>
    </w:lvl>
    <w:lvl w:ilvl="8" w:tplc="A4ACC25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C3635F"/>
    <w:multiLevelType w:val="hybridMultilevel"/>
    <w:tmpl w:val="1F241F7E"/>
    <w:lvl w:ilvl="0" w:tplc="A7EE0322">
      <w:start w:val="1"/>
      <w:numFmt w:val="bullet"/>
      <w:lvlText w:val=""/>
      <w:lvlJc w:val="left"/>
      <w:pPr>
        <w:tabs>
          <w:tab w:val="num" w:pos="720"/>
        </w:tabs>
        <w:ind w:left="720" w:hanging="360"/>
      </w:pPr>
      <w:rPr>
        <w:rFonts w:ascii="Wingdings" w:hAnsi="Wingdings" w:hint="default"/>
      </w:rPr>
    </w:lvl>
    <w:lvl w:ilvl="1" w:tplc="69C4FFEA" w:tentative="1">
      <w:start w:val="1"/>
      <w:numFmt w:val="bullet"/>
      <w:lvlText w:val=""/>
      <w:lvlJc w:val="left"/>
      <w:pPr>
        <w:tabs>
          <w:tab w:val="num" w:pos="1440"/>
        </w:tabs>
        <w:ind w:left="1440" w:hanging="360"/>
      </w:pPr>
      <w:rPr>
        <w:rFonts w:ascii="Wingdings" w:hAnsi="Wingdings" w:hint="default"/>
      </w:rPr>
    </w:lvl>
    <w:lvl w:ilvl="2" w:tplc="6A6ACCB8" w:tentative="1">
      <w:start w:val="1"/>
      <w:numFmt w:val="bullet"/>
      <w:lvlText w:val=""/>
      <w:lvlJc w:val="left"/>
      <w:pPr>
        <w:tabs>
          <w:tab w:val="num" w:pos="2160"/>
        </w:tabs>
        <w:ind w:left="2160" w:hanging="360"/>
      </w:pPr>
      <w:rPr>
        <w:rFonts w:ascii="Wingdings" w:hAnsi="Wingdings" w:hint="default"/>
      </w:rPr>
    </w:lvl>
    <w:lvl w:ilvl="3" w:tplc="2A288B7E" w:tentative="1">
      <w:start w:val="1"/>
      <w:numFmt w:val="bullet"/>
      <w:lvlText w:val=""/>
      <w:lvlJc w:val="left"/>
      <w:pPr>
        <w:tabs>
          <w:tab w:val="num" w:pos="2880"/>
        </w:tabs>
        <w:ind w:left="2880" w:hanging="360"/>
      </w:pPr>
      <w:rPr>
        <w:rFonts w:ascii="Wingdings" w:hAnsi="Wingdings" w:hint="default"/>
      </w:rPr>
    </w:lvl>
    <w:lvl w:ilvl="4" w:tplc="DDEAE50C" w:tentative="1">
      <w:start w:val="1"/>
      <w:numFmt w:val="bullet"/>
      <w:lvlText w:val=""/>
      <w:lvlJc w:val="left"/>
      <w:pPr>
        <w:tabs>
          <w:tab w:val="num" w:pos="3600"/>
        </w:tabs>
        <w:ind w:left="3600" w:hanging="360"/>
      </w:pPr>
      <w:rPr>
        <w:rFonts w:ascii="Wingdings" w:hAnsi="Wingdings" w:hint="default"/>
      </w:rPr>
    </w:lvl>
    <w:lvl w:ilvl="5" w:tplc="9B26AAB4" w:tentative="1">
      <w:start w:val="1"/>
      <w:numFmt w:val="bullet"/>
      <w:lvlText w:val=""/>
      <w:lvlJc w:val="left"/>
      <w:pPr>
        <w:tabs>
          <w:tab w:val="num" w:pos="4320"/>
        </w:tabs>
        <w:ind w:left="4320" w:hanging="360"/>
      </w:pPr>
      <w:rPr>
        <w:rFonts w:ascii="Wingdings" w:hAnsi="Wingdings" w:hint="default"/>
      </w:rPr>
    </w:lvl>
    <w:lvl w:ilvl="6" w:tplc="58EE187E" w:tentative="1">
      <w:start w:val="1"/>
      <w:numFmt w:val="bullet"/>
      <w:lvlText w:val=""/>
      <w:lvlJc w:val="left"/>
      <w:pPr>
        <w:tabs>
          <w:tab w:val="num" w:pos="5040"/>
        </w:tabs>
        <w:ind w:left="5040" w:hanging="360"/>
      </w:pPr>
      <w:rPr>
        <w:rFonts w:ascii="Wingdings" w:hAnsi="Wingdings" w:hint="default"/>
      </w:rPr>
    </w:lvl>
    <w:lvl w:ilvl="7" w:tplc="12C09C00" w:tentative="1">
      <w:start w:val="1"/>
      <w:numFmt w:val="bullet"/>
      <w:lvlText w:val=""/>
      <w:lvlJc w:val="left"/>
      <w:pPr>
        <w:tabs>
          <w:tab w:val="num" w:pos="5760"/>
        </w:tabs>
        <w:ind w:left="5760" w:hanging="360"/>
      </w:pPr>
      <w:rPr>
        <w:rFonts w:ascii="Wingdings" w:hAnsi="Wingdings" w:hint="default"/>
      </w:rPr>
    </w:lvl>
    <w:lvl w:ilvl="8" w:tplc="3FAAE44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DD82C92"/>
    <w:multiLevelType w:val="hybridMultilevel"/>
    <w:tmpl w:val="3BA0F1C4"/>
    <w:lvl w:ilvl="0" w:tplc="B7747C1E">
      <w:start w:val="1"/>
      <w:numFmt w:val="bullet"/>
      <w:lvlText w:val=""/>
      <w:lvlJc w:val="left"/>
      <w:pPr>
        <w:tabs>
          <w:tab w:val="num" w:pos="720"/>
        </w:tabs>
        <w:ind w:left="720" w:hanging="360"/>
      </w:pPr>
      <w:rPr>
        <w:rFonts w:ascii="Wingdings" w:hAnsi="Wingdings" w:hint="default"/>
      </w:rPr>
    </w:lvl>
    <w:lvl w:ilvl="1" w:tplc="1960F03A" w:tentative="1">
      <w:start w:val="1"/>
      <w:numFmt w:val="bullet"/>
      <w:lvlText w:val=""/>
      <w:lvlJc w:val="left"/>
      <w:pPr>
        <w:tabs>
          <w:tab w:val="num" w:pos="1440"/>
        </w:tabs>
        <w:ind w:left="1440" w:hanging="360"/>
      </w:pPr>
      <w:rPr>
        <w:rFonts w:ascii="Wingdings" w:hAnsi="Wingdings" w:hint="default"/>
      </w:rPr>
    </w:lvl>
    <w:lvl w:ilvl="2" w:tplc="7A04572E" w:tentative="1">
      <w:start w:val="1"/>
      <w:numFmt w:val="bullet"/>
      <w:lvlText w:val=""/>
      <w:lvlJc w:val="left"/>
      <w:pPr>
        <w:tabs>
          <w:tab w:val="num" w:pos="2160"/>
        </w:tabs>
        <w:ind w:left="2160" w:hanging="360"/>
      </w:pPr>
      <w:rPr>
        <w:rFonts w:ascii="Wingdings" w:hAnsi="Wingdings" w:hint="default"/>
      </w:rPr>
    </w:lvl>
    <w:lvl w:ilvl="3" w:tplc="DB4EC508" w:tentative="1">
      <w:start w:val="1"/>
      <w:numFmt w:val="bullet"/>
      <w:lvlText w:val=""/>
      <w:lvlJc w:val="left"/>
      <w:pPr>
        <w:tabs>
          <w:tab w:val="num" w:pos="2880"/>
        </w:tabs>
        <w:ind w:left="2880" w:hanging="360"/>
      </w:pPr>
      <w:rPr>
        <w:rFonts w:ascii="Wingdings" w:hAnsi="Wingdings" w:hint="default"/>
      </w:rPr>
    </w:lvl>
    <w:lvl w:ilvl="4" w:tplc="3EBADEF2" w:tentative="1">
      <w:start w:val="1"/>
      <w:numFmt w:val="bullet"/>
      <w:lvlText w:val=""/>
      <w:lvlJc w:val="left"/>
      <w:pPr>
        <w:tabs>
          <w:tab w:val="num" w:pos="3600"/>
        </w:tabs>
        <w:ind w:left="3600" w:hanging="360"/>
      </w:pPr>
      <w:rPr>
        <w:rFonts w:ascii="Wingdings" w:hAnsi="Wingdings" w:hint="default"/>
      </w:rPr>
    </w:lvl>
    <w:lvl w:ilvl="5" w:tplc="6C52F38E" w:tentative="1">
      <w:start w:val="1"/>
      <w:numFmt w:val="bullet"/>
      <w:lvlText w:val=""/>
      <w:lvlJc w:val="left"/>
      <w:pPr>
        <w:tabs>
          <w:tab w:val="num" w:pos="4320"/>
        </w:tabs>
        <w:ind w:left="4320" w:hanging="360"/>
      </w:pPr>
      <w:rPr>
        <w:rFonts w:ascii="Wingdings" w:hAnsi="Wingdings" w:hint="default"/>
      </w:rPr>
    </w:lvl>
    <w:lvl w:ilvl="6" w:tplc="165C4EC2" w:tentative="1">
      <w:start w:val="1"/>
      <w:numFmt w:val="bullet"/>
      <w:lvlText w:val=""/>
      <w:lvlJc w:val="left"/>
      <w:pPr>
        <w:tabs>
          <w:tab w:val="num" w:pos="5040"/>
        </w:tabs>
        <w:ind w:left="5040" w:hanging="360"/>
      </w:pPr>
      <w:rPr>
        <w:rFonts w:ascii="Wingdings" w:hAnsi="Wingdings" w:hint="default"/>
      </w:rPr>
    </w:lvl>
    <w:lvl w:ilvl="7" w:tplc="E03C191E" w:tentative="1">
      <w:start w:val="1"/>
      <w:numFmt w:val="bullet"/>
      <w:lvlText w:val=""/>
      <w:lvlJc w:val="left"/>
      <w:pPr>
        <w:tabs>
          <w:tab w:val="num" w:pos="5760"/>
        </w:tabs>
        <w:ind w:left="5760" w:hanging="360"/>
      </w:pPr>
      <w:rPr>
        <w:rFonts w:ascii="Wingdings" w:hAnsi="Wingdings" w:hint="default"/>
      </w:rPr>
    </w:lvl>
    <w:lvl w:ilvl="8" w:tplc="EE8AC34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6B73B36"/>
    <w:multiLevelType w:val="hybridMultilevel"/>
    <w:tmpl w:val="B106BF4C"/>
    <w:lvl w:ilvl="0" w:tplc="75D016D8">
      <w:start w:val="1"/>
      <w:numFmt w:val="bullet"/>
      <w:lvlText w:val=""/>
      <w:lvlJc w:val="left"/>
      <w:pPr>
        <w:tabs>
          <w:tab w:val="num" w:pos="720"/>
        </w:tabs>
        <w:ind w:left="720" w:hanging="360"/>
      </w:pPr>
      <w:rPr>
        <w:rFonts w:ascii="Wingdings" w:hAnsi="Wingdings" w:hint="default"/>
      </w:rPr>
    </w:lvl>
    <w:lvl w:ilvl="1" w:tplc="B212CAC0" w:tentative="1">
      <w:start w:val="1"/>
      <w:numFmt w:val="bullet"/>
      <w:lvlText w:val=""/>
      <w:lvlJc w:val="left"/>
      <w:pPr>
        <w:tabs>
          <w:tab w:val="num" w:pos="1440"/>
        </w:tabs>
        <w:ind w:left="1440" w:hanging="360"/>
      </w:pPr>
      <w:rPr>
        <w:rFonts w:ascii="Wingdings" w:hAnsi="Wingdings" w:hint="default"/>
      </w:rPr>
    </w:lvl>
    <w:lvl w:ilvl="2" w:tplc="D1E02038" w:tentative="1">
      <w:start w:val="1"/>
      <w:numFmt w:val="bullet"/>
      <w:lvlText w:val=""/>
      <w:lvlJc w:val="left"/>
      <w:pPr>
        <w:tabs>
          <w:tab w:val="num" w:pos="2160"/>
        </w:tabs>
        <w:ind w:left="2160" w:hanging="360"/>
      </w:pPr>
      <w:rPr>
        <w:rFonts w:ascii="Wingdings" w:hAnsi="Wingdings" w:hint="default"/>
      </w:rPr>
    </w:lvl>
    <w:lvl w:ilvl="3" w:tplc="653ACDCA" w:tentative="1">
      <w:start w:val="1"/>
      <w:numFmt w:val="bullet"/>
      <w:lvlText w:val=""/>
      <w:lvlJc w:val="left"/>
      <w:pPr>
        <w:tabs>
          <w:tab w:val="num" w:pos="2880"/>
        </w:tabs>
        <w:ind w:left="2880" w:hanging="360"/>
      </w:pPr>
      <w:rPr>
        <w:rFonts w:ascii="Wingdings" w:hAnsi="Wingdings" w:hint="default"/>
      </w:rPr>
    </w:lvl>
    <w:lvl w:ilvl="4" w:tplc="794CE492" w:tentative="1">
      <w:start w:val="1"/>
      <w:numFmt w:val="bullet"/>
      <w:lvlText w:val=""/>
      <w:lvlJc w:val="left"/>
      <w:pPr>
        <w:tabs>
          <w:tab w:val="num" w:pos="3600"/>
        </w:tabs>
        <w:ind w:left="3600" w:hanging="360"/>
      </w:pPr>
      <w:rPr>
        <w:rFonts w:ascii="Wingdings" w:hAnsi="Wingdings" w:hint="default"/>
      </w:rPr>
    </w:lvl>
    <w:lvl w:ilvl="5" w:tplc="5576285C" w:tentative="1">
      <w:start w:val="1"/>
      <w:numFmt w:val="bullet"/>
      <w:lvlText w:val=""/>
      <w:lvlJc w:val="left"/>
      <w:pPr>
        <w:tabs>
          <w:tab w:val="num" w:pos="4320"/>
        </w:tabs>
        <w:ind w:left="4320" w:hanging="360"/>
      </w:pPr>
      <w:rPr>
        <w:rFonts w:ascii="Wingdings" w:hAnsi="Wingdings" w:hint="default"/>
      </w:rPr>
    </w:lvl>
    <w:lvl w:ilvl="6" w:tplc="BD8A10A0" w:tentative="1">
      <w:start w:val="1"/>
      <w:numFmt w:val="bullet"/>
      <w:lvlText w:val=""/>
      <w:lvlJc w:val="left"/>
      <w:pPr>
        <w:tabs>
          <w:tab w:val="num" w:pos="5040"/>
        </w:tabs>
        <w:ind w:left="5040" w:hanging="360"/>
      </w:pPr>
      <w:rPr>
        <w:rFonts w:ascii="Wingdings" w:hAnsi="Wingdings" w:hint="default"/>
      </w:rPr>
    </w:lvl>
    <w:lvl w:ilvl="7" w:tplc="137263B6" w:tentative="1">
      <w:start w:val="1"/>
      <w:numFmt w:val="bullet"/>
      <w:lvlText w:val=""/>
      <w:lvlJc w:val="left"/>
      <w:pPr>
        <w:tabs>
          <w:tab w:val="num" w:pos="5760"/>
        </w:tabs>
        <w:ind w:left="5760" w:hanging="360"/>
      </w:pPr>
      <w:rPr>
        <w:rFonts w:ascii="Wingdings" w:hAnsi="Wingdings" w:hint="default"/>
      </w:rPr>
    </w:lvl>
    <w:lvl w:ilvl="8" w:tplc="9468F19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9CE2276"/>
    <w:multiLevelType w:val="hybridMultilevel"/>
    <w:tmpl w:val="7AF69642"/>
    <w:lvl w:ilvl="0" w:tplc="F6327E0A">
      <w:start w:val="1"/>
      <w:numFmt w:val="bullet"/>
      <w:lvlText w:val=""/>
      <w:lvlJc w:val="left"/>
      <w:pPr>
        <w:tabs>
          <w:tab w:val="num" w:pos="720"/>
        </w:tabs>
        <w:ind w:left="720" w:hanging="360"/>
      </w:pPr>
      <w:rPr>
        <w:rFonts w:ascii="Wingdings" w:hAnsi="Wingdings" w:hint="default"/>
      </w:rPr>
    </w:lvl>
    <w:lvl w:ilvl="1" w:tplc="A1EC68F4" w:tentative="1">
      <w:start w:val="1"/>
      <w:numFmt w:val="bullet"/>
      <w:lvlText w:val=""/>
      <w:lvlJc w:val="left"/>
      <w:pPr>
        <w:tabs>
          <w:tab w:val="num" w:pos="1440"/>
        </w:tabs>
        <w:ind w:left="1440" w:hanging="360"/>
      </w:pPr>
      <w:rPr>
        <w:rFonts w:ascii="Wingdings" w:hAnsi="Wingdings" w:hint="default"/>
      </w:rPr>
    </w:lvl>
    <w:lvl w:ilvl="2" w:tplc="D8CEDF10" w:tentative="1">
      <w:start w:val="1"/>
      <w:numFmt w:val="bullet"/>
      <w:lvlText w:val=""/>
      <w:lvlJc w:val="left"/>
      <w:pPr>
        <w:tabs>
          <w:tab w:val="num" w:pos="2160"/>
        </w:tabs>
        <w:ind w:left="2160" w:hanging="360"/>
      </w:pPr>
      <w:rPr>
        <w:rFonts w:ascii="Wingdings" w:hAnsi="Wingdings" w:hint="default"/>
      </w:rPr>
    </w:lvl>
    <w:lvl w:ilvl="3" w:tplc="F1BEAC42" w:tentative="1">
      <w:start w:val="1"/>
      <w:numFmt w:val="bullet"/>
      <w:lvlText w:val=""/>
      <w:lvlJc w:val="left"/>
      <w:pPr>
        <w:tabs>
          <w:tab w:val="num" w:pos="2880"/>
        </w:tabs>
        <w:ind w:left="2880" w:hanging="360"/>
      </w:pPr>
      <w:rPr>
        <w:rFonts w:ascii="Wingdings" w:hAnsi="Wingdings" w:hint="default"/>
      </w:rPr>
    </w:lvl>
    <w:lvl w:ilvl="4" w:tplc="0FEC3994" w:tentative="1">
      <w:start w:val="1"/>
      <w:numFmt w:val="bullet"/>
      <w:lvlText w:val=""/>
      <w:lvlJc w:val="left"/>
      <w:pPr>
        <w:tabs>
          <w:tab w:val="num" w:pos="3600"/>
        </w:tabs>
        <w:ind w:left="3600" w:hanging="360"/>
      </w:pPr>
      <w:rPr>
        <w:rFonts w:ascii="Wingdings" w:hAnsi="Wingdings" w:hint="default"/>
      </w:rPr>
    </w:lvl>
    <w:lvl w:ilvl="5" w:tplc="3398C176" w:tentative="1">
      <w:start w:val="1"/>
      <w:numFmt w:val="bullet"/>
      <w:lvlText w:val=""/>
      <w:lvlJc w:val="left"/>
      <w:pPr>
        <w:tabs>
          <w:tab w:val="num" w:pos="4320"/>
        </w:tabs>
        <w:ind w:left="4320" w:hanging="360"/>
      </w:pPr>
      <w:rPr>
        <w:rFonts w:ascii="Wingdings" w:hAnsi="Wingdings" w:hint="default"/>
      </w:rPr>
    </w:lvl>
    <w:lvl w:ilvl="6" w:tplc="43C06F22" w:tentative="1">
      <w:start w:val="1"/>
      <w:numFmt w:val="bullet"/>
      <w:lvlText w:val=""/>
      <w:lvlJc w:val="left"/>
      <w:pPr>
        <w:tabs>
          <w:tab w:val="num" w:pos="5040"/>
        </w:tabs>
        <w:ind w:left="5040" w:hanging="360"/>
      </w:pPr>
      <w:rPr>
        <w:rFonts w:ascii="Wingdings" w:hAnsi="Wingdings" w:hint="default"/>
      </w:rPr>
    </w:lvl>
    <w:lvl w:ilvl="7" w:tplc="F588F7E4" w:tentative="1">
      <w:start w:val="1"/>
      <w:numFmt w:val="bullet"/>
      <w:lvlText w:val=""/>
      <w:lvlJc w:val="left"/>
      <w:pPr>
        <w:tabs>
          <w:tab w:val="num" w:pos="5760"/>
        </w:tabs>
        <w:ind w:left="5760" w:hanging="360"/>
      </w:pPr>
      <w:rPr>
        <w:rFonts w:ascii="Wingdings" w:hAnsi="Wingdings" w:hint="default"/>
      </w:rPr>
    </w:lvl>
    <w:lvl w:ilvl="8" w:tplc="6CE85BE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41E51E6"/>
    <w:multiLevelType w:val="hybridMultilevel"/>
    <w:tmpl w:val="16A4D42E"/>
    <w:lvl w:ilvl="0" w:tplc="E2CA11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A06AFE"/>
    <w:multiLevelType w:val="hybridMultilevel"/>
    <w:tmpl w:val="B9743334"/>
    <w:lvl w:ilvl="0" w:tplc="ADB445D6">
      <w:start w:val="1"/>
      <w:numFmt w:val="bullet"/>
      <w:lvlText w:val=""/>
      <w:lvlJc w:val="left"/>
      <w:pPr>
        <w:tabs>
          <w:tab w:val="num" w:pos="720"/>
        </w:tabs>
        <w:ind w:left="720" w:hanging="360"/>
      </w:pPr>
      <w:rPr>
        <w:rFonts w:ascii="Wingdings" w:hAnsi="Wingdings" w:hint="default"/>
      </w:rPr>
    </w:lvl>
    <w:lvl w:ilvl="1" w:tplc="7D8CE85A" w:tentative="1">
      <w:start w:val="1"/>
      <w:numFmt w:val="bullet"/>
      <w:lvlText w:val=""/>
      <w:lvlJc w:val="left"/>
      <w:pPr>
        <w:tabs>
          <w:tab w:val="num" w:pos="1440"/>
        </w:tabs>
        <w:ind w:left="1440" w:hanging="360"/>
      </w:pPr>
      <w:rPr>
        <w:rFonts w:ascii="Wingdings" w:hAnsi="Wingdings" w:hint="default"/>
      </w:rPr>
    </w:lvl>
    <w:lvl w:ilvl="2" w:tplc="6DBE8C68" w:tentative="1">
      <w:start w:val="1"/>
      <w:numFmt w:val="bullet"/>
      <w:lvlText w:val=""/>
      <w:lvlJc w:val="left"/>
      <w:pPr>
        <w:tabs>
          <w:tab w:val="num" w:pos="2160"/>
        </w:tabs>
        <w:ind w:left="2160" w:hanging="360"/>
      </w:pPr>
      <w:rPr>
        <w:rFonts w:ascii="Wingdings" w:hAnsi="Wingdings" w:hint="default"/>
      </w:rPr>
    </w:lvl>
    <w:lvl w:ilvl="3" w:tplc="D876C24C" w:tentative="1">
      <w:start w:val="1"/>
      <w:numFmt w:val="bullet"/>
      <w:lvlText w:val=""/>
      <w:lvlJc w:val="left"/>
      <w:pPr>
        <w:tabs>
          <w:tab w:val="num" w:pos="2880"/>
        </w:tabs>
        <w:ind w:left="2880" w:hanging="360"/>
      </w:pPr>
      <w:rPr>
        <w:rFonts w:ascii="Wingdings" w:hAnsi="Wingdings" w:hint="default"/>
      </w:rPr>
    </w:lvl>
    <w:lvl w:ilvl="4" w:tplc="979E1D5C" w:tentative="1">
      <w:start w:val="1"/>
      <w:numFmt w:val="bullet"/>
      <w:lvlText w:val=""/>
      <w:lvlJc w:val="left"/>
      <w:pPr>
        <w:tabs>
          <w:tab w:val="num" w:pos="3600"/>
        </w:tabs>
        <w:ind w:left="3600" w:hanging="360"/>
      </w:pPr>
      <w:rPr>
        <w:rFonts w:ascii="Wingdings" w:hAnsi="Wingdings" w:hint="default"/>
      </w:rPr>
    </w:lvl>
    <w:lvl w:ilvl="5" w:tplc="D71284F6" w:tentative="1">
      <w:start w:val="1"/>
      <w:numFmt w:val="bullet"/>
      <w:lvlText w:val=""/>
      <w:lvlJc w:val="left"/>
      <w:pPr>
        <w:tabs>
          <w:tab w:val="num" w:pos="4320"/>
        </w:tabs>
        <w:ind w:left="4320" w:hanging="360"/>
      </w:pPr>
      <w:rPr>
        <w:rFonts w:ascii="Wingdings" w:hAnsi="Wingdings" w:hint="default"/>
      </w:rPr>
    </w:lvl>
    <w:lvl w:ilvl="6" w:tplc="316A2A38" w:tentative="1">
      <w:start w:val="1"/>
      <w:numFmt w:val="bullet"/>
      <w:lvlText w:val=""/>
      <w:lvlJc w:val="left"/>
      <w:pPr>
        <w:tabs>
          <w:tab w:val="num" w:pos="5040"/>
        </w:tabs>
        <w:ind w:left="5040" w:hanging="360"/>
      </w:pPr>
      <w:rPr>
        <w:rFonts w:ascii="Wingdings" w:hAnsi="Wingdings" w:hint="default"/>
      </w:rPr>
    </w:lvl>
    <w:lvl w:ilvl="7" w:tplc="123031D4" w:tentative="1">
      <w:start w:val="1"/>
      <w:numFmt w:val="bullet"/>
      <w:lvlText w:val=""/>
      <w:lvlJc w:val="left"/>
      <w:pPr>
        <w:tabs>
          <w:tab w:val="num" w:pos="5760"/>
        </w:tabs>
        <w:ind w:left="5760" w:hanging="360"/>
      </w:pPr>
      <w:rPr>
        <w:rFonts w:ascii="Wingdings" w:hAnsi="Wingdings" w:hint="default"/>
      </w:rPr>
    </w:lvl>
    <w:lvl w:ilvl="8" w:tplc="DEBA42FA"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40E4097"/>
    <w:multiLevelType w:val="hybridMultilevel"/>
    <w:tmpl w:val="40EAC156"/>
    <w:lvl w:ilvl="0" w:tplc="8FB23FFE">
      <w:start w:val="1"/>
      <w:numFmt w:val="bullet"/>
      <w:lvlText w:val=""/>
      <w:lvlJc w:val="left"/>
      <w:pPr>
        <w:tabs>
          <w:tab w:val="num" w:pos="720"/>
        </w:tabs>
        <w:ind w:left="720" w:hanging="360"/>
      </w:pPr>
      <w:rPr>
        <w:rFonts w:ascii="Wingdings" w:hAnsi="Wingdings" w:hint="default"/>
      </w:rPr>
    </w:lvl>
    <w:lvl w:ilvl="1" w:tplc="640A6E36" w:tentative="1">
      <w:start w:val="1"/>
      <w:numFmt w:val="bullet"/>
      <w:lvlText w:val=""/>
      <w:lvlJc w:val="left"/>
      <w:pPr>
        <w:tabs>
          <w:tab w:val="num" w:pos="1440"/>
        </w:tabs>
        <w:ind w:left="1440" w:hanging="360"/>
      </w:pPr>
      <w:rPr>
        <w:rFonts w:ascii="Wingdings" w:hAnsi="Wingdings" w:hint="default"/>
      </w:rPr>
    </w:lvl>
    <w:lvl w:ilvl="2" w:tplc="AB9052FA" w:tentative="1">
      <w:start w:val="1"/>
      <w:numFmt w:val="bullet"/>
      <w:lvlText w:val=""/>
      <w:lvlJc w:val="left"/>
      <w:pPr>
        <w:tabs>
          <w:tab w:val="num" w:pos="2160"/>
        </w:tabs>
        <w:ind w:left="2160" w:hanging="360"/>
      </w:pPr>
      <w:rPr>
        <w:rFonts w:ascii="Wingdings" w:hAnsi="Wingdings" w:hint="default"/>
      </w:rPr>
    </w:lvl>
    <w:lvl w:ilvl="3" w:tplc="A1C208BE" w:tentative="1">
      <w:start w:val="1"/>
      <w:numFmt w:val="bullet"/>
      <w:lvlText w:val=""/>
      <w:lvlJc w:val="left"/>
      <w:pPr>
        <w:tabs>
          <w:tab w:val="num" w:pos="2880"/>
        </w:tabs>
        <w:ind w:left="2880" w:hanging="360"/>
      </w:pPr>
      <w:rPr>
        <w:rFonts w:ascii="Wingdings" w:hAnsi="Wingdings" w:hint="default"/>
      </w:rPr>
    </w:lvl>
    <w:lvl w:ilvl="4" w:tplc="BB262720" w:tentative="1">
      <w:start w:val="1"/>
      <w:numFmt w:val="bullet"/>
      <w:lvlText w:val=""/>
      <w:lvlJc w:val="left"/>
      <w:pPr>
        <w:tabs>
          <w:tab w:val="num" w:pos="3600"/>
        </w:tabs>
        <w:ind w:left="3600" w:hanging="360"/>
      </w:pPr>
      <w:rPr>
        <w:rFonts w:ascii="Wingdings" w:hAnsi="Wingdings" w:hint="default"/>
      </w:rPr>
    </w:lvl>
    <w:lvl w:ilvl="5" w:tplc="78F831F2" w:tentative="1">
      <w:start w:val="1"/>
      <w:numFmt w:val="bullet"/>
      <w:lvlText w:val=""/>
      <w:lvlJc w:val="left"/>
      <w:pPr>
        <w:tabs>
          <w:tab w:val="num" w:pos="4320"/>
        </w:tabs>
        <w:ind w:left="4320" w:hanging="360"/>
      </w:pPr>
      <w:rPr>
        <w:rFonts w:ascii="Wingdings" w:hAnsi="Wingdings" w:hint="default"/>
      </w:rPr>
    </w:lvl>
    <w:lvl w:ilvl="6" w:tplc="86560158" w:tentative="1">
      <w:start w:val="1"/>
      <w:numFmt w:val="bullet"/>
      <w:lvlText w:val=""/>
      <w:lvlJc w:val="left"/>
      <w:pPr>
        <w:tabs>
          <w:tab w:val="num" w:pos="5040"/>
        </w:tabs>
        <w:ind w:left="5040" w:hanging="360"/>
      </w:pPr>
      <w:rPr>
        <w:rFonts w:ascii="Wingdings" w:hAnsi="Wingdings" w:hint="default"/>
      </w:rPr>
    </w:lvl>
    <w:lvl w:ilvl="7" w:tplc="DF263CC2" w:tentative="1">
      <w:start w:val="1"/>
      <w:numFmt w:val="bullet"/>
      <w:lvlText w:val=""/>
      <w:lvlJc w:val="left"/>
      <w:pPr>
        <w:tabs>
          <w:tab w:val="num" w:pos="5760"/>
        </w:tabs>
        <w:ind w:left="5760" w:hanging="360"/>
      </w:pPr>
      <w:rPr>
        <w:rFonts w:ascii="Wingdings" w:hAnsi="Wingdings" w:hint="default"/>
      </w:rPr>
    </w:lvl>
    <w:lvl w:ilvl="8" w:tplc="3E56F30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CD2057A"/>
    <w:multiLevelType w:val="hybridMultilevel"/>
    <w:tmpl w:val="E384DD92"/>
    <w:lvl w:ilvl="0" w:tplc="E326D44C">
      <w:numFmt w:val="bullet"/>
      <w:lvlText w:val="-"/>
      <w:lvlJc w:val="left"/>
      <w:pPr>
        <w:ind w:left="1080" w:hanging="360"/>
      </w:pPr>
      <w:rPr>
        <w:rFonts w:ascii="Calibri" w:eastAsiaTheme="minorHAnsi" w:hAnsi="Calibri" w:cs="Calibri" w:hint="default"/>
        <w:b w:val="0"/>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ACC26A5"/>
    <w:multiLevelType w:val="hybridMultilevel"/>
    <w:tmpl w:val="A8C289C8"/>
    <w:lvl w:ilvl="0" w:tplc="70722FF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6631938">
    <w:abstractNumId w:val="9"/>
  </w:num>
  <w:num w:numId="2" w16cid:durableId="711151734">
    <w:abstractNumId w:val="2"/>
  </w:num>
  <w:num w:numId="3" w16cid:durableId="257639853">
    <w:abstractNumId w:val="6"/>
  </w:num>
  <w:num w:numId="4" w16cid:durableId="2103908766">
    <w:abstractNumId w:val="4"/>
  </w:num>
  <w:num w:numId="5" w16cid:durableId="187641353">
    <w:abstractNumId w:val="3"/>
  </w:num>
  <w:num w:numId="6" w16cid:durableId="896630149">
    <w:abstractNumId w:val="1"/>
  </w:num>
  <w:num w:numId="7" w16cid:durableId="1398280031">
    <w:abstractNumId w:val="7"/>
  </w:num>
  <w:num w:numId="8" w16cid:durableId="583611396">
    <w:abstractNumId w:val="0"/>
  </w:num>
  <w:num w:numId="9" w16cid:durableId="84689550">
    <w:abstractNumId w:val="5"/>
  </w:num>
  <w:num w:numId="10" w16cid:durableId="12638076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F83"/>
    <w:rsid w:val="00000FFB"/>
    <w:rsid w:val="00001113"/>
    <w:rsid w:val="0000184B"/>
    <w:rsid w:val="00001E92"/>
    <w:rsid w:val="000026DF"/>
    <w:rsid w:val="00004894"/>
    <w:rsid w:val="00006A58"/>
    <w:rsid w:val="00006E7B"/>
    <w:rsid w:val="000110CD"/>
    <w:rsid w:val="000119EE"/>
    <w:rsid w:val="0001307F"/>
    <w:rsid w:val="0001365A"/>
    <w:rsid w:val="00014036"/>
    <w:rsid w:val="000150AD"/>
    <w:rsid w:val="000164C8"/>
    <w:rsid w:val="00024584"/>
    <w:rsid w:val="000256C8"/>
    <w:rsid w:val="00030D90"/>
    <w:rsid w:val="00031E4D"/>
    <w:rsid w:val="00032107"/>
    <w:rsid w:val="0003245C"/>
    <w:rsid w:val="00032D6C"/>
    <w:rsid w:val="00033088"/>
    <w:rsid w:val="00034159"/>
    <w:rsid w:val="00034617"/>
    <w:rsid w:val="00034E6D"/>
    <w:rsid w:val="0003770E"/>
    <w:rsid w:val="000403CF"/>
    <w:rsid w:val="000423CB"/>
    <w:rsid w:val="00046692"/>
    <w:rsid w:val="00046E20"/>
    <w:rsid w:val="000472B2"/>
    <w:rsid w:val="000476FF"/>
    <w:rsid w:val="00047C66"/>
    <w:rsid w:val="00050D2D"/>
    <w:rsid w:val="000535E7"/>
    <w:rsid w:val="000548D9"/>
    <w:rsid w:val="00054D37"/>
    <w:rsid w:val="0005532F"/>
    <w:rsid w:val="000554EA"/>
    <w:rsid w:val="00055FE6"/>
    <w:rsid w:val="00057121"/>
    <w:rsid w:val="00057430"/>
    <w:rsid w:val="0006258A"/>
    <w:rsid w:val="00062BB5"/>
    <w:rsid w:val="0006351E"/>
    <w:rsid w:val="0007377E"/>
    <w:rsid w:val="00073C22"/>
    <w:rsid w:val="000741D2"/>
    <w:rsid w:val="000807BD"/>
    <w:rsid w:val="000817B4"/>
    <w:rsid w:val="0008456B"/>
    <w:rsid w:val="0008562F"/>
    <w:rsid w:val="00085714"/>
    <w:rsid w:val="000857ED"/>
    <w:rsid w:val="00087CA4"/>
    <w:rsid w:val="0009296D"/>
    <w:rsid w:val="0009581D"/>
    <w:rsid w:val="000976DC"/>
    <w:rsid w:val="00097C0C"/>
    <w:rsid w:val="000A0217"/>
    <w:rsid w:val="000A10D2"/>
    <w:rsid w:val="000A24AB"/>
    <w:rsid w:val="000A5CF8"/>
    <w:rsid w:val="000A79D7"/>
    <w:rsid w:val="000B09D8"/>
    <w:rsid w:val="000B1D5A"/>
    <w:rsid w:val="000B51E8"/>
    <w:rsid w:val="000B521F"/>
    <w:rsid w:val="000B6483"/>
    <w:rsid w:val="000B765A"/>
    <w:rsid w:val="000B7D6A"/>
    <w:rsid w:val="000C423A"/>
    <w:rsid w:val="000C46E0"/>
    <w:rsid w:val="000E013B"/>
    <w:rsid w:val="000E2400"/>
    <w:rsid w:val="000E26DD"/>
    <w:rsid w:val="000E393B"/>
    <w:rsid w:val="000E465C"/>
    <w:rsid w:val="000E633B"/>
    <w:rsid w:val="000E64F2"/>
    <w:rsid w:val="000E6897"/>
    <w:rsid w:val="000E7749"/>
    <w:rsid w:val="000F369D"/>
    <w:rsid w:val="000F46BF"/>
    <w:rsid w:val="000F61A6"/>
    <w:rsid w:val="00101F22"/>
    <w:rsid w:val="001028B3"/>
    <w:rsid w:val="00106138"/>
    <w:rsid w:val="0010697B"/>
    <w:rsid w:val="00106C63"/>
    <w:rsid w:val="001105EA"/>
    <w:rsid w:val="00111D45"/>
    <w:rsid w:val="001126CA"/>
    <w:rsid w:val="00115003"/>
    <w:rsid w:val="00115879"/>
    <w:rsid w:val="00116561"/>
    <w:rsid w:val="00116C3A"/>
    <w:rsid w:val="0012139B"/>
    <w:rsid w:val="00121D68"/>
    <w:rsid w:val="00126D7B"/>
    <w:rsid w:val="001273A2"/>
    <w:rsid w:val="00127988"/>
    <w:rsid w:val="00127CCB"/>
    <w:rsid w:val="00131EF5"/>
    <w:rsid w:val="00133666"/>
    <w:rsid w:val="00133D40"/>
    <w:rsid w:val="00136BF3"/>
    <w:rsid w:val="00140802"/>
    <w:rsid w:val="00140B5F"/>
    <w:rsid w:val="0014192F"/>
    <w:rsid w:val="00141BD4"/>
    <w:rsid w:val="00142101"/>
    <w:rsid w:val="00143BBA"/>
    <w:rsid w:val="00143F75"/>
    <w:rsid w:val="00144C62"/>
    <w:rsid w:val="00145244"/>
    <w:rsid w:val="00150D27"/>
    <w:rsid w:val="00153EA3"/>
    <w:rsid w:val="0015512F"/>
    <w:rsid w:val="00155984"/>
    <w:rsid w:val="001563CE"/>
    <w:rsid w:val="001601D9"/>
    <w:rsid w:val="00162454"/>
    <w:rsid w:val="00163324"/>
    <w:rsid w:val="0016575E"/>
    <w:rsid w:val="00165D45"/>
    <w:rsid w:val="00166136"/>
    <w:rsid w:val="00171CAF"/>
    <w:rsid w:val="0017244F"/>
    <w:rsid w:val="00174A47"/>
    <w:rsid w:val="00175D5B"/>
    <w:rsid w:val="00180E6E"/>
    <w:rsid w:val="00181226"/>
    <w:rsid w:val="00183766"/>
    <w:rsid w:val="001857F2"/>
    <w:rsid w:val="001874FE"/>
    <w:rsid w:val="00187F09"/>
    <w:rsid w:val="001909B9"/>
    <w:rsid w:val="001915B0"/>
    <w:rsid w:val="00193F96"/>
    <w:rsid w:val="0019571A"/>
    <w:rsid w:val="001975C0"/>
    <w:rsid w:val="001A1A62"/>
    <w:rsid w:val="001A5271"/>
    <w:rsid w:val="001A5D27"/>
    <w:rsid w:val="001A5F28"/>
    <w:rsid w:val="001A6077"/>
    <w:rsid w:val="001A60A3"/>
    <w:rsid w:val="001A76C0"/>
    <w:rsid w:val="001B03AB"/>
    <w:rsid w:val="001C06C6"/>
    <w:rsid w:val="001C3296"/>
    <w:rsid w:val="001C3369"/>
    <w:rsid w:val="001C43A9"/>
    <w:rsid w:val="001C4790"/>
    <w:rsid w:val="001C485F"/>
    <w:rsid w:val="001C4FAE"/>
    <w:rsid w:val="001C5787"/>
    <w:rsid w:val="001C5AC0"/>
    <w:rsid w:val="001C5DCB"/>
    <w:rsid w:val="001C6166"/>
    <w:rsid w:val="001C69DC"/>
    <w:rsid w:val="001C7A53"/>
    <w:rsid w:val="001D2161"/>
    <w:rsid w:val="001D30E3"/>
    <w:rsid w:val="001D3449"/>
    <w:rsid w:val="001D423D"/>
    <w:rsid w:val="001D62FC"/>
    <w:rsid w:val="001D638D"/>
    <w:rsid w:val="001D66EA"/>
    <w:rsid w:val="001D68A9"/>
    <w:rsid w:val="001D7E58"/>
    <w:rsid w:val="001E06C7"/>
    <w:rsid w:val="001E2990"/>
    <w:rsid w:val="001E2B4E"/>
    <w:rsid w:val="001E5375"/>
    <w:rsid w:val="001E548E"/>
    <w:rsid w:val="001E5F11"/>
    <w:rsid w:val="001E6A64"/>
    <w:rsid w:val="001F0E17"/>
    <w:rsid w:val="001F1D1D"/>
    <w:rsid w:val="001F28E0"/>
    <w:rsid w:val="001F7FE9"/>
    <w:rsid w:val="0020074B"/>
    <w:rsid w:val="002009B1"/>
    <w:rsid w:val="002013FD"/>
    <w:rsid w:val="00201B16"/>
    <w:rsid w:val="00202D1B"/>
    <w:rsid w:val="002038F3"/>
    <w:rsid w:val="00204591"/>
    <w:rsid w:val="00207D3D"/>
    <w:rsid w:val="0021382F"/>
    <w:rsid w:val="00213E9D"/>
    <w:rsid w:val="0022007B"/>
    <w:rsid w:val="002215D3"/>
    <w:rsid w:val="0022188D"/>
    <w:rsid w:val="00221A27"/>
    <w:rsid w:val="0022366C"/>
    <w:rsid w:val="002241EF"/>
    <w:rsid w:val="002247B4"/>
    <w:rsid w:val="00225C27"/>
    <w:rsid w:val="002262DB"/>
    <w:rsid w:val="00227A06"/>
    <w:rsid w:val="002305D3"/>
    <w:rsid w:val="00231C19"/>
    <w:rsid w:val="0023331E"/>
    <w:rsid w:val="00234184"/>
    <w:rsid w:val="00236790"/>
    <w:rsid w:val="00241344"/>
    <w:rsid w:val="002450BF"/>
    <w:rsid w:val="00245945"/>
    <w:rsid w:val="00245F40"/>
    <w:rsid w:val="0025107C"/>
    <w:rsid w:val="00251308"/>
    <w:rsid w:val="00251B07"/>
    <w:rsid w:val="002539CA"/>
    <w:rsid w:val="002567C5"/>
    <w:rsid w:val="002626D1"/>
    <w:rsid w:val="00263C4C"/>
    <w:rsid w:val="00265090"/>
    <w:rsid w:val="00266646"/>
    <w:rsid w:val="002679B0"/>
    <w:rsid w:val="00267FD3"/>
    <w:rsid w:val="00270482"/>
    <w:rsid w:val="00270996"/>
    <w:rsid w:val="00271BEE"/>
    <w:rsid w:val="002724FE"/>
    <w:rsid w:val="00273151"/>
    <w:rsid w:val="002731C9"/>
    <w:rsid w:val="00273A46"/>
    <w:rsid w:val="00275467"/>
    <w:rsid w:val="00275C6A"/>
    <w:rsid w:val="00277408"/>
    <w:rsid w:val="00277BED"/>
    <w:rsid w:val="002805D8"/>
    <w:rsid w:val="00281062"/>
    <w:rsid w:val="002830C1"/>
    <w:rsid w:val="00283178"/>
    <w:rsid w:val="00284F9E"/>
    <w:rsid w:val="00287380"/>
    <w:rsid w:val="002915A0"/>
    <w:rsid w:val="0029250A"/>
    <w:rsid w:val="00292DAE"/>
    <w:rsid w:val="002945C0"/>
    <w:rsid w:val="00295AEB"/>
    <w:rsid w:val="00296F7C"/>
    <w:rsid w:val="00297276"/>
    <w:rsid w:val="002A1E09"/>
    <w:rsid w:val="002A518D"/>
    <w:rsid w:val="002A5489"/>
    <w:rsid w:val="002A6899"/>
    <w:rsid w:val="002B15AC"/>
    <w:rsid w:val="002B1A37"/>
    <w:rsid w:val="002B1B48"/>
    <w:rsid w:val="002B27B1"/>
    <w:rsid w:val="002B28AA"/>
    <w:rsid w:val="002B391A"/>
    <w:rsid w:val="002B4478"/>
    <w:rsid w:val="002B48B5"/>
    <w:rsid w:val="002B6352"/>
    <w:rsid w:val="002B65F6"/>
    <w:rsid w:val="002C3792"/>
    <w:rsid w:val="002C392C"/>
    <w:rsid w:val="002C3E53"/>
    <w:rsid w:val="002C3EBF"/>
    <w:rsid w:val="002C62D6"/>
    <w:rsid w:val="002D0529"/>
    <w:rsid w:val="002D0865"/>
    <w:rsid w:val="002D0972"/>
    <w:rsid w:val="002D414C"/>
    <w:rsid w:val="002D5DEB"/>
    <w:rsid w:val="002D5F45"/>
    <w:rsid w:val="002D6A97"/>
    <w:rsid w:val="002D6EAB"/>
    <w:rsid w:val="002D7095"/>
    <w:rsid w:val="002D776D"/>
    <w:rsid w:val="002E1676"/>
    <w:rsid w:val="002E3418"/>
    <w:rsid w:val="002E3453"/>
    <w:rsid w:val="002E432F"/>
    <w:rsid w:val="002E545D"/>
    <w:rsid w:val="002E6083"/>
    <w:rsid w:val="002E61CF"/>
    <w:rsid w:val="002F020A"/>
    <w:rsid w:val="002F06C4"/>
    <w:rsid w:val="002F78EE"/>
    <w:rsid w:val="00303982"/>
    <w:rsid w:val="00303BF3"/>
    <w:rsid w:val="00306037"/>
    <w:rsid w:val="00306CA7"/>
    <w:rsid w:val="00310E40"/>
    <w:rsid w:val="003168FF"/>
    <w:rsid w:val="0031728A"/>
    <w:rsid w:val="00323774"/>
    <w:rsid w:val="00326005"/>
    <w:rsid w:val="0033120E"/>
    <w:rsid w:val="00334A76"/>
    <w:rsid w:val="00335019"/>
    <w:rsid w:val="00335648"/>
    <w:rsid w:val="00342C13"/>
    <w:rsid w:val="00343939"/>
    <w:rsid w:val="00346499"/>
    <w:rsid w:val="0034774B"/>
    <w:rsid w:val="003478F5"/>
    <w:rsid w:val="003517A3"/>
    <w:rsid w:val="00352CDD"/>
    <w:rsid w:val="00355362"/>
    <w:rsid w:val="00355E16"/>
    <w:rsid w:val="00355E49"/>
    <w:rsid w:val="00356204"/>
    <w:rsid w:val="00356B4F"/>
    <w:rsid w:val="00357B89"/>
    <w:rsid w:val="00360227"/>
    <w:rsid w:val="0036212D"/>
    <w:rsid w:val="003647CF"/>
    <w:rsid w:val="00365E24"/>
    <w:rsid w:val="00365F48"/>
    <w:rsid w:val="00366A92"/>
    <w:rsid w:val="00367F9C"/>
    <w:rsid w:val="003721F1"/>
    <w:rsid w:val="00374A09"/>
    <w:rsid w:val="00375C6D"/>
    <w:rsid w:val="00380729"/>
    <w:rsid w:val="00380BE9"/>
    <w:rsid w:val="0038134F"/>
    <w:rsid w:val="00381724"/>
    <w:rsid w:val="0038172A"/>
    <w:rsid w:val="00381DCB"/>
    <w:rsid w:val="00383024"/>
    <w:rsid w:val="00384738"/>
    <w:rsid w:val="00391298"/>
    <w:rsid w:val="00391FEF"/>
    <w:rsid w:val="003939B2"/>
    <w:rsid w:val="0039522A"/>
    <w:rsid w:val="00396533"/>
    <w:rsid w:val="00397135"/>
    <w:rsid w:val="003A0938"/>
    <w:rsid w:val="003A0AAC"/>
    <w:rsid w:val="003A0ABA"/>
    <w:rsid w:val="003A36CD"/>
    <w:rsid w:val="003A44BD"/>
    <w:rsid w:val="003A457A"/>
    <w:rsid w:val="003A489E"/>
    <w:rsid w:val="003A5148"/>
    <w:rsid w:val="003A7FFC"/>
    <w:rsid w:val="003B33AF"/>
    <w:rsid w:val="003B498D"/>
    <w:rsid w:val="003C12AC"/>
    <w:rsid w:val="003C2FE3"/>
    <w:rsid w:val="003C3F14"/>
    <w:rsid w:val="003C4766"/>
    <w:rsid w:val="003C65C8"/>
    <w:rsid w:val="003C737A"/>
    <w:rsid w:val="003D173C"/>
    <w:rsid w:val="003D3E0C"/>
    <w:rsid w:val="003D507F"/>
    <w:rsid w:val="003E1896"/>
    <w:rsid w:val="003E1933"/>
    <w:rsid w:val="003E19D2"/>
    <w:rsid w:val="003E1A01"/>
    <w:rsid w:val="003E2A0F"/>
    <w:rsid w:val="003E49EC"/>
    <w:rsid w:val="003E516D"/>
    <w:rsid w:val="003E51B6"/>
    <w:rsid w:val="003E5BE9"/>
    <w:rsid w:val="003E5BF1"/>
    <w:rsid w:val="003F14F5"/>
    <w:rsid w:val="003F2D0E"/>
    <w:rsid w:val="003F3020"/>
    <w:rsid w:val="003F3FCB"/>
    <w:rsid w:val="003F45FB"/>
    <w:rsid w:val="0040047A"/>
    <w:rsid w:val="00400E35"/>
    <w:rsid w:val="00402783"/>
    <w:rsid w:val="0040540C"/>
    <w:rsid w:val="0040595A"/>
    <w:rsid w:val="004076CF"/>
    <w:rsid w:val="00407F61"/>
    <w:rsid w:val="004102CD"/>
    <w:rsid w:val="004115A2"/>
    <w:rsid w:val="0041185E"/>
    <w:rsid w:val="0041489C"/>
    <w:rsid w:val="004239BF"/>
    <w:rsid w:val="004241B8"/>
    <w:rsid w:val="00425899"/>
    <w:rsid w:val="00425B9B"/>
    <w:rsid w:val="004278CE"/>
    <w:rsid w:val="0043018E"/>
    <w:rsid w:val="00435FB7"/>
    <w:rsid w:val="00436101"/>
    <w:rsid w:val="00437C92"/>
    <w:rsid w:val="00440B4F"/>
    <w:rsid w:val="004459F6"/>
    <w:rsid w:val="004505AA"/>
    <w:rsid w:val="00450DE9"/>
    <w:rsid w:val="0046067E"/>
    <w:rsid w:val="004628D4"/>
    <w:rsid w:val="004639D1"/>
    <w:rsid w:val="00466DC9"/>
    <w:rsid w:val="00467529"/>
    <w:rsid w:val="004710D0"/>
    <w:rsid w:val="004719F0"/>
    <w:rsid w:val="00473DC9"/>
    <w:rsid w:val="004744C0"/>
    <w:rsid w:val="0048021D"/>
    <w:rsid w:val="00480F7D"/>
    <w:rsid w:val="00481D4A"/>
    <w:rsid w:val="00482E36"/>
    <w:rsid w:val="004832DC"/>
    <w:rsid w:val="00483D07"/>
    <w:rsid w:val="0048485E"/>
    <w:rsid w:val="0048506C"/>
    <w:rsid w:val="00486E7E"/>
    <w:rsid w:val="00487A07"/>
    <w:rsid w:val="00490A4E"/>
    <w:rsid w:val="004914C6"/>
    <w:rsid w:val="004958B5"/>
    <w:rsid w:val="00496BB8"/>
    <w:rsid w:val="004A0AAE"/>
    <w:rsid w:val="004A57C2"/>
    <w:rsid w:val="004A5CE2"/>
    <w:rsid w:val="004B239D"/>
    <w:rsid w:val="004B30F6"/>
    <w:rsid w:val="004B3C85"/>
    <w:rsid w:val="004B3D6F"/>
    <w:rsid w:val="004B6D9E"/>
    <w:rsid w:val="004B6E0C"/>
    <w:rsid w:val="004C065F"/>
    <w:rsid w:val="004C5F26"/>
    <w:rsid w:val="004D09D7"/>
    <w:rsid w:val="004D1A20"/>
    <w:rsid w:val="004D528C"/>
    <w:rsid w:val="004D60C1"/>
    <w:rsid w:val="004D6A03"/>
    <w:rsid w:val="004D6D3E"/>
    <w:rsid w:val="004D7816"/>
    <w:rsid w:val="004D7885"/>
    <w:rsid w:val="004E14B4"/>
    <w:rsid w:val="004E25B1"/>
    <w:rsid w:val="004E31F2"/>
    <w:rsid w:val="004E61A3"/>
    <w:rsid w:val="004E7678"/>
    <w:rsid w:val="004F2AB6"/>
    <w:rsid w:val="004F393F"/>
    <w:rsid w:val="004F44AC"/>
    <w:rsid w:val="004F79D4"/>
    <w:rsid w:val="00500DD7"/>
    <w:rsid w:val="00500EAF"/>
    <w:rsid w:val="005037A0"/>
    <w:rsid w:val="00503BA5"/>
    <w:rsid w:val="005052B1"/>
    <w:rsid w:val="00505B1F"/>
    <w:rsid w:val="005064BB"/>
    <w:rsid w:val="005066C9"/>
    <w:rsid w:val="00507689"/>
    <w:rsid w:val="0051148F"/>
    <w:rsid w:val="00511C91"/>
    <w:rsid w:val="00511FAC"/>
    <w:rsid w:val="00512954"/>
    <w:rsid w:val="00512CF5"/>
    <w:rsid w:val="00513747"/>
    <w:rsid w:val="0051419F"/>
    <w:rsid w:val="00515EBC"/>
    <w:rsid w:val="00517298"/>
    <w:rsid w:val="005178FF"/>
    <w:rsid w:val="00522501"/>
    <w:rsid w:val="00522EC3"/>
    <w:rsid w:val="00522FBA"/>
    <w:rsid w:val="005236C4"/>
    <w:rsid w:val="005248A3"/>
    <w:rsid w:val="00525C94"/>
    <w:rsid w:val="00527199"/>
    <w:rsid w:val="00527D46"/>
    <w:rsid w:val="005307F0"/>
    <w:rsid w:val="00530E34"/>
    <w:rsid w:val="00532801"/>
    <w:rsid w:val="0053477C"/>
    <w:rsid w:val="00537D2B"/>
    <w:rsid w:val="00537E66"/>
    <w:rsid w:val="005421FD"/>
    <w:rsid w:val="0054287D"/>
    <w:rsid w:val="00544968"/>
    <w:rsid w:val="00545670"/>
    <w:rsid w:val="00545B76"/>
    <w:rsid w:val="00546F97"/>
    <w:rsid w:val="00550706"/>
    <w:rsid w:val="005508B2"/>
    <w:rsid w:val="00550BC7"/>
    <w:rsid w:val="0055109C"/>
    <w:rsid w:val="00552144"/>
    <w:rsid w:val="00553363"/>
    <w:rsid w:val="00555401"/>
    <w:rsid w:val="00561E81"/>
    <w:rsid w:val="00564C9E"/>
    <w:rsid w:val="00565341"/>
    <w:rsid w:val="005665B8"/>
    <w:rsid w:val="00566FD6"/>
    <w:rsid w:val="005746E3"/>
    <w:rsid w:val="00585A18"/>
    <w:rsid w:val="005914F4"/>
    <w:rsid w:val="005929C7"/>
    <w:rsid w:val="005A1D90"/>
    <w:rsid w:val="005A21B9"/>
    <w:rsid w:val="005A6412"/>
    <w:rsid w:val="005A7733"/>
    <w:rsid w:val="005B219D"/>
    <w:rsid w:val="005B2A24"/>
    <w:rsid w:val="005B4988"/>
    <w:rsid w:val="005B7D31"/>
    <w:rsid w:val="005C15A8"/>
    <w:rsid w:val="005C49EE"/>
    <w:rsid w:val="005C56A7"/>
    <w:rsid w:val="005D1AB1"/>
    <w:rsid w:val="005D2B32"/>
    <w:rsid w:val="005D5C0F"/>
    <w:rsid w:val="005D7638"/>
    <w:rsid w:val="005D7F85"/>
    <w:rsid w:val="005E214D"/>
    <w:rsid w:val="005E2CFA"/>
    <w:rsid w:val="005E6549"/>
    <w:rsid w:val="005F19B9"/>
    <w:rsid w:val="005F1DF6"/>
    <w:rsid w:val="005F2F69"/>
    <w:rsid w:val="00603E3A"/>
    <w:rsid w:val="006047AF"/>
    <w:rsid w:val="00610D07"/>
    <w:rsid w:val="006135FE"/>
    <w:rsid w:val="00615310"/>
    <w:rsid w:val="00617A2B"/>
    <w:rsid w:val="00617D4F"/>
    <w:rsid w:val="006213A6"/>
    <w:rsid w:val="0062141F"/>
    <w:rsid w:val="0062201E"/>
    <w:rsid w:val="006234B2"/>
    <w:rsid w:val="00623E0B"/>
    <w:rsid w:val="00632005"/>
    <w:rsid w:val="00632272"/>
    <w:rsid w:val="00632F4D"/>
    <w:rsid w:val="00637A3C"/>
    <w:rsid w:val="00640014"/>
    <w:rsid w:val="00640911"/>
    <w:rsid w:val="00640D7B"/>
    <w:rsid w:val="006429DA"/>
    <w:rsid w:val="00642EA4"/>
    <w:rsid w:val="00644A3A"/>
    <w:rsid w:val="00644CD1"/>
    <w:rsid w:val="0064579C"/>
    <w:rsid w:val="00645D5A"/>
    <w:rsid w:val="0064753D"/>
    <w:rsid w:val="00647BDF"/>
    <w:rsid w:val="00653244"/>
    <w:rsid w:val="0065404C"/>
    <w:rsid w:val="006550AF"/>
    <w:rsid w:val="00655764"/>
    <w:rsid w:val="00656A86"/>
    <w:rsid w:val="006575C2"/>
    <w:rsid w:val="006602E3"/>
    <w:rsid w:val="006633A2"/>
    <w:rsid w:val="00663E49"/>
    <w:rsid w:val="00664669"/>
    <w:rsid w:val="00667EE9"/>
    <w:rsid w:val="00672735"/>
    <w:rsid w:val="006745F5"/>
    <w:rsid w:val="006770B9"/>
    <w:rsid w:val="00677125"/>
    <w:rsid w:val="0068032F"/>
    <w:rsid w:val="00680FD4"/>
    <w:rsid w:val="00681A6E"/>
    <w:rsid w:val="00682D4C"/>
    <w:rsid w:val="006833E2"/>
    <w:rsid w:val="00683F6C"/>
    <w:rsid w:val="006868B3"/>
    <w:rsid w:val="0069206D"/>
    <w:rsid w:val="00693938"/>
    <w:rsid w:val="00697BEC"/>
    <w:rsid w:val="006A0FD0"/>
    <w:rsid w:val="006A2717"/>
    <w:rsid w:val="006A5DB2"/>
    <w:rsid w:val="006A65BC"/>
    <w:rsid w:val="006A7862"/>
    <w:rsid w:val="006B3AB9"/>
    <w:rsid w:val="006B413D"/>
    <w:rsid w:val="006B62FE"/>
    <w:rsid w:val="006C0282"/>
    <w:rsid w:val="006C1E46"/>
    <w:rsid w:val="006C3253"/>
    <w:rsid w:val="006C3FED"/>
    <w:rsid w:val="006C4732"/>
    <w:rsid w:val="006C6101"/>
    <w:rsid w:val="006C764A"/>
    <w:rsid w:val="006D4FD9"/>
    <w:rsid w:val="006D550C"/>
    <w:rsid w:val="006D75AB"/>
    <w:rsid w:val="006E3286"/>
    <w:rsid w:val="006E3914"/>
    <w:rsid w:val="006E446E"/>
    <w:rsid w:val="006E5C13"/>
    <w:rsid w:val="006E6940"/>
    <w:rsid w:val="006E6E3E"/>
    <w:rsid w:val="006E782E"/>
    <w:rsid w:val="006F0892"/>
    <w:rsid w:val="006F3520"/>
    <w:rsid w:val="006F3F07"/>
    <w:rsid w:val="006F45C2"/>
    <w:rsid w:val="006F55B3"/>
    <w:rsid w:val="006F595F"/>
    <w:rsid w:val="006F67C2"/>
    <w:rsid w:val="006F7FEE"/>
    <w:rsid w:val="00700612"/>
    <w:rsid w:val="00701DE5"/>
    <w:rsid w:val="00702929"/>
    <w:rsid w:val="00706483"/>
    <w:rsid w:val="00710447"/>
    <w:rsid w:val="007120B7"/>
    <w:rsid w:val="00712BC4"/>
    <w:rsid w:val="00713C11"/>
    <w:rsid w:val="00713C9A"/>
    <w:rsid w:val="007155ED"/>
    <w:rsid w:val="00715A17"/>
    <w:rsid w:val="00720F89"/>
    <w:rsid w:val="0072196D"/>
    <w:rsid w:val="00721FA1"/>
    <w:rsid w:val="0072336B"/>
    <w:rsid w:val="00724EE8"/>
    <w:rsid w:val="0072529D"/>
    <w:rsid w:val="0072737F"/>
    <w:rsid w:val="007320ED"/>
    <w:rsid w:val="00736B01"/>
    <w:rsid w:val="007370B3"/>
    <w:rsid w:val="0073760F"/>
    <w:rsid w:val="00737935"/>
    <w:rsid w:val="00740F52"/>
    <w:rsid w:val="00742A5B"/>
    <w:rsid w:val="00744F86"/>
    <w:rsid w:val="007472CA"/>
    <w:rsid w:val="00751DD1"/>
    <w:rsid w:val="00751F0D"/>
    <w:rsid w:val="007546A3"/>
    <w:rsid w:val="00757837"/>
    <w:rsid w:val="00762E38"/>
    <w:rsid w:val="00763172"/>
    <w:rsid w:val="00763608"/>
    <w:rsid w:val="007661C1"/>
    <w:rsid w:val="00767245"/>
    <w:rsid w:val="0076752A"/>
    <w:rsid w:val="00767AB8"/>
    <w:rsid w:val="0077118D"/>
    <w:rsid w:val="0077186A"/>
    <w:rsid w:val="007749EE"/>
    <w:rsid w:val="00774A55"/>
    <w:rsid w:val="00777D0C"/>
    <w:rsid w:val="00780813"/>
    <w:rsid w:val="00782715"/>
    <w:rsid w:val="0078362D"/>
    <w:rsid w:val="007840D5"/>
    <w:rsid w:val="0078596F"/>
    <w:rsid w:val="007866F7"/>
    <w:rsid w:val="00786D5D"/>
    <w:rsid w:val="00791172"/>
    <w:rsid w:val="0079388D"/>
    <w:rsid w:val="007948D5"/>
    <w:rsid w:val="00795E27"/>
    <w:rsid w:val="00795ECA"/>
    <w:rsid w:val="00796427"/>
    <w:rsid w:val="007A0BA5"/>
    <w:rsid w:val="007A1265"/>
    <w:rsid w:val="007A31B0"/>
    <w:rsid w:val="007A34C5"/>
    <w:rsid w:val="007A4ABD"/>
    <w:rsid w:val="007A51AF"/>
    <w:rsid w:val="007A6025"/>
    <w:rsid w:val="007B5BA7"/>
    <w:rsid w:val="007C3746"/>
    <w:rsid w:val="007C3DF9"/>
    <w:rsid w:val="007C458E"/>
    <w:rsid w:val="007C4FA7"/>
    <w:rsid w:val="007C61ED"/>
    <w:rsid w:val="007D3180"/>
    <w:rsid w:val="007D478B"/>
    <w:rsid w:val="007D7A5F"/>
    <w:rsid w:val="007E255A"/>
    <w:rsid w:val="007E3C73"/>
    <w:rsid w:val="007E522F"/>
    <w:rsid w:val="007E68FB"/>
    <w:rsid w:val="007F19A1"/>
    <w:rsid w:val="007F218F"/>
    <w:rsid w:val="007F2793"/>
    <w:rsid w:val="007F2B53"/>
    <w:rsid w:val="007F34A4"/>
    <w:rsid w:val="00800782"/>
    <w:rsid w:val="00801B7E"/>
    <w:rsid w:val="00802E21"/>
    <w:rsid w:val="008047A4"/>
    <w:rsid w:val="00804AC2"/>
    <w:rsid w:val="00805D35"/>
    <w:rsid w:val="00805DF9"/>
    <w:rsid w:val="00806B42"/>
    <w:rsid w:val="00806F03"/>
    <w:rsid w:val="00811DF4"/>
    <w:rsid w:val="00812CEE"/>
    <w:rsid w:val="00813597"/>
    <w:rsid w:val="008142CB"/>
    <w:rsid w:val="00815595"/>
    <w:rsid w:val="00815B81"/>
    <w:rsid w:val="00815B98"/>
    <w:rsid w:val="00820188"/>
    <w:rsid w:val="008229D6"/>
    <w:rsid w:val="00827C57"/>
    <w:rsid w:val="00831223"/>
    <w:rsid w:val="008315E9"/>
    <w:rsid w:val="00831838"/>
    <w:rsid w:val="0083498E"/>
    <w:rsid w:val="00835079"/>
    <w:rsid w:val="00836DE0"/>
    <w:rsid w:val="00840DA6"/>
    <w:rsid w:val="008424E1"/>
    <w:rsid w:val="00842B0F"/>
    <w:rsid w:val="0084371B"/>
    <w:rsid w:val="00843B7A"/>
    <w:rsid w:val="008441F7"/>
    <w:rsid w:val="00846442"/>
    <w:rsid w:val="00852A8D"/>
    <w:rsid w:val="00855271"/>
    <w:rsid w:val="008552FE"/>
    <w:rsid w:val="0085786C"/>
    <w:rsid w:val="00860031"/>
    <w:rsid w:val="00861858"/>
    <w:rsid w:val="00861D60"/>
    <w:rsid w:val="0086286E"/>
    <w:rsid w:val="00863C0C"/>
    <w:rsid w:val="00865F5C"/>
    <w:rsid w:val="00866E95"/>
    <w:rsid w:val="00866EA8"/>
    <w:rsid w:val="00870EFA"/>
    <w:rsid w:val="008718CE"/>
    <w:rsid w:val="008757A0"/>
    <w:rsid w:val="00877363"/>
    <w:rsid w:val="00877DA3"/>
    <w:rsid w:val="008803BC"/>
    <w:rsid w:val="008812D0"/>
    <w:rsid w:val="00881761"/>
    <w:rsid w:val="00881D55"/>
    <w:rsid w:val="00884509"/>
    <w:rsid w:val="00885920"/>
    <w:rsid w:val="00885B06"/>
    <w:rsid w:val="0089010B"/>
    <w:rsid w:val="0089179D"/>
    <w:rsid w:val="00891F3D"/>
    <w:rsid w:val="0089570B"/>
    <w:rsid w:val="00896FFD"/>
    <w:rsid w:val="008A08BB"/>
    <w:rsid w:val="008A1C95"/>
    <w:rsid w:val="008A20C3"/>
    <w:rsid w:val="008A360D"/>
    <w:rsid w:val="008A6EE1"/>
    <w:rsid w:val="008A7FC4"/>
    <w:rsid w:val="008B1232"/>
    <w:rsid w:val="008B1DC3"/>
    <w:rsid w:val="008B222F"/>
    <w:rsid w:val="008B2597"/>
    <w:rsid w:val="008B3370"/>
    <w:rsid w:val="008B3D34"/>
    <w:rsid w:val="008B3D63"/>
    <w:rsid w:val="008B68D5"/>
    <w:rsid w:val="008C05BB"/>
    <w:rsid w:val="008C0650"/>
    <w:rsid w:val="008C1ABD"/>
    <w:rsid w:val="008C2B9D"/>
    <w:rsid w:val="008C2D55"/>
    <w:rsid w:val="008C3671"/>
    <w:rsid w:val="008C4F8D"/>
    <w:rsid w:val="008E3548"/>
    <w:rsid w:val="008E5CD7"/>
    <w:rsid w:val="008F2661"/>
    <w:rsid w:val="008F3168"/>
    <w:rsid w:val="008F348B"/>
    <w:rsid w:val="00900F2D"/>
    <w:rsid w:val="009032DF"/>
    <w:rsid w:val="00903CCC"/>
    <w:rsid w:val="009047F0"/>
    <w:rsid w:val="00906046"/>
    <w:rsid w:val="009100FA"/>
    <w:rsid w:val="009118C0"/>
    <w:rsid w:val="00915D7C"/>
    <w:rsid w:val="00917FE8"/>
    <w:rsid w:val="00921C4B"/>
    <w:rsid w:val="00922D7D"/>
    <w:rsid w:val="00922E80"/>
    <w:rsid w:val="009268B1"/>
    <w:rsid w:val="009300DE"/>
    <w:rsid w:val="00930A40"/>
    <w:rsid w:val="00936E03"/>
    <w:rsid w:val="009411A1"/>
    <w:rsid w:val="0094130A"/>
    <w:rsid w:val="00941389"/>
    <w:rsid w:val="00942B6F"/>
    <w:rsid w:val="00942E38"/>
    <w:rsid w:val="00946678"/>
    <w:rsid w:val="009474AD"/>
    <w:rsid w:val="00947F98"/>
    <w:rsid w:val="00950BC9"/>
    <w:rsid w:val="00955652"/>
    <w:rsid w:val="00955A6B"/>
    <w:rsid w:val="00955ED2"/>
    <w:rsid w:val="00956A76"/>
    <w:rsid w:val="009571FC"/>
    <w:rsid w:val="0096001F"/>
    <w:rsid w:val="00962514"/>
    <w:rsid w:val="00962770"/>
    <w:rsid w:val="009638AC"/>
    <w:rsid w:val="009701DC"/>
    <w:rsid w:val="00975824"/>
    <w:rsid w:val="00980199"/>
    <w:rsid w:val="009833D9"/>
    <w:rsid w:val="00985135"/>
    <w:rsid w:val="00987BB1"/>
    <w:rsid w:val="009920C7"/>
    <w:rsid w:val="00992E14"/>
    <w:rsid w:val="00994120"/>
    <w:rsid w:val="009951C2"/>
    <w:rsid w:val="00995ED7"/>
    <w:rsid w:val="00997D97"/>
    <w:rsid w:val="009A0272"/>
    <w:rsid w:val="009A09C7"/>
    <w:rsid w:val="009A1AED"/>
    <w:rsid w:val="009A2840"/>
    <w:rsid w:val="009A36B2"/>
    <w:rsid w:val="009A39F3"/>
    <w:rsid w:val="009A6048"/>
    <w:rsid w:val="009A7311"/>
    <w:rsid w:val="009B0ABE"/>
    <w:rsid w:val="009B2092"/>
    <w:rsid w:val="009B23B9"/>
    <w:rsid w:val="009B3002"/>
    <w:rsid w:val="009B3DE3"/>
    <w:rsid w:val="009B4B4F"/>
    <w:rsid w:val="009C0FBE"/>
    <w:rsid w:val="009C2232"/>
    <w:rsid w:val="009C235E"/>
    <w:rsid w:val="009C2A98"/>
    <w:rsid w:val="009C3E24"/>
    <w:rsid w:val="009C6732"/>
    <w:rsid w:val="009D1360"/>
    <w:rsid w:val="009D173D"/>
    <w:rsid w:val="009D323F"/>
    <w:rsid w:val="009D3E6D"/>
    <w:rsid w:val="009D471E"/>
    <w:rsid w:val="009D5022"/>
    <w:rsid w:val="009D7870"/>
    <w:rsid w:val="009D7D70"/>
    <w:rsid w:val="009E0AB6"/>
    <w:rsid w:val="009E3CF7"/>
    <w:rsid w:val="009E713C"/>
    <w:rsid w:val="009F0D06"/>
    <w:rsid w:val="009F0DFD"/>
    <w:rsid w:val="00A015D9"/>
    <w:rsid w:val="00A02A32"/>
    <w:rsid w:val="00A03558"/>
    <w:rsid w:val="00A11554"/>
    <w:rsid w:val="00A161E5"/>
    <w:rsid w:val="00A175A0"/>
    <w:rsid w:val="00A2173C"/>
    <w:rsid w:val="00A21942"/>
    <w:rsid w:val="00A24253"/>
    <w:rsid w:val="00A268D8"/>
    <w:rsid w:val="00A30BCF"/>
    <w:rsid w:val="00A33AC5"/>
    <w:rsid w:val="00A36914"/>
    <w:rsid w:val="00A52A40"/>
    <w:rsid w:val="00A52E3A"/>
    <w:rsid w:val="00A5514F"/>
    <w:rsid w:val="00A56892"/>
    <w:rsid w:val="00A57B69"/>
    <w:rsid w:val="00A6007B"/>
    <w:rsid w:val="00A64BA2"/>
    <w:rsid w:val="00A72D40"/>
    <w:rsid w:val="00A73D5C"/>
    <w:rsid w:val="00A7537C"/>
    <w:rsid w:val="00A809E6"/>
    <w:rsid w:val="00A82551"/>
    <w:rsid w:val="00A82ED1"/>
    <w:rsid w:val="00A878E9"/>
    <w:rsid w:val="00A90728"/>
    <w:rsid w:val="00A90D26"/>
    <w:rsid w:val="00A91C35"/>
    <w:rsid w:val="00A9318D"/>
    <w:rsid w:val="00A93CDF"/>
    <w:rsid w:val="00A952CD"/>
    <w:rsid w:val="00A954DD"/>
    <w:rsid w:val="00A95E8B"/>
    <w:rsid w:val="00A9779C"/>
    <w:rsid w:val="00AA0275"/>
    <w:rsid w:val="00AA39C6"/>
    <w:rsid w:val="00AA5B46"/>
    <w:rsid w:val="00AA7C18"/>
    <w:rsid w:val="00AB5727"/>
    <w:rsid w:val="00AB63A4"/>
    <w:rsid w:val="00AC18B1"/>
    <w:rsid w:val="00AC2EDE"/>
    <w:rsid w:val="00AC2FDA"/>
    <w:rsid w:val="00AC33DD"/>
    <w:rsid w:val="00AC475E"/>
    <w:rsid w:val="00AC58ED"/>
    <w:rsid w:val="00AC793F"/>
    <w:rsid w:val="00AD1528"/>
    <w:rsid w:val="00AD2D05"/>
    <w:rsid w:val="00AD3DDF"/>
    <w:rsid w:val="00AD54B7"/>
    <w:rsid w:val="00AE0BFD"/>
    <w:rsid w:val="00AE1B69"/>
    <w:rsid w:val="00AE1EB6"/>
    <w:rsid w:val="00AE36A2"/>
    <w:rsid w:val="00AE49F5"/>
    <w:rsid w:val="00AE55E3"/>
    <w:rsid w:val="00AE6305"/>
    <w:rsid w:val="00AE7935"/>
    <w:rsid w:val="00AF10E0"/>
    <w:rsid w:val="00AF1B97"/>
    <w:rsid w:val="00AF38E7"/>
    <w:rsid w:val="00AF463E"/>
    <w:rsid w:val="00AF64B9"/>
    <w:rsid w:val="00B01B53"/>
    <w:rsid w:val="00B03901"/>
    <w:rsid w:val="00B108C3"/>
    <w:rsid w:val="00B153C3"/>
    <w:rsid w:val="00B15C05"/>
    <w:rsid w:val="00B17795"/>
    <w:rsid w:val="00B2008D"/>
    <w:rsid w:val="00B20BAF"/>
    <w:rsid w:val="00B211D9"/>
    <w:rsid w:val="00B23A20"/>
    <w:rsid w:val="00B25583"/>
    <w:rsid w:val="00B25B9E"/>
    <w:rsid w:val="00B270AB"/>
    <w:rsid w:val="00B27124"/>
    <w:rsid w:val="00B30D1B"/>
    <w:rsid w:val="00B310F5"/>
    <w:rsid w:val="00B31409"/>
    <w:rsid w:val="00B357AD"/>
    <w:rsid w:val="00B36A18"/>
    <w:rsid w:val="00B37FC0"/>
    <w:rsid w:val="00B40208"/>
    <w:rsid w:val="00B40F4B"/>
    <w:rsid w:val="00B42991"/>
    <w:rsid w:val="00B43F06"/>
    <w:rsid w:val="00B44EFF"/>
    <w:rsid w:val="00B45396"/>
    <w:rsid w:val="00B51038"/>
    <w:rsid w:val="00B52606"/>
    <w:rsid w:val="00B53845"/>
    <w:rsid w:val="00B53DFF"/>
    <w:rsid w:val="00B641CF"/>
    <w:rsid w:val="00B65386"/>
    <w:rsid w:val="00B66AB5"/>
    <w:rsid w:val="00B675B8"/>
    <w:rsid w:val="00B677CA"/>
    <w:rsid w:val="00B7639C"/>
    <w:rsid w:val="00B77A67"/>
    <w:rsid w:val="00B8007F"/>
    <w:rsid w:val="00B82F65"/>
    <w:rsid w:val="00B83099"/>
    <w:rsid w:val="00B83176"/>
    <w:rsid w:val="00B84D78"/>
    <w:rsid w:val="00B85858"/>
    <w:rsid w:val="00B85921"/>
    <w:rsid w:val="00B85C6C"/>
    <w:rsid w:val="00B86028"/>
    <w:rsid w:val="00B8711E"/>
    <w:rsid w:val="00B9423C"/>
    <w:rsid w:val="00B95A84"/>
    <w:rsid w:val="00B95EA1"/>
    <w:rsid w:val="00BA1433"/>
    <w:rsid w:val="00BA2772"/>
    <w:rsid w:val="00BA30A1"/>
    <w:rsid w:val="00BA7ED9"/>
    <w:rsid w:val="00BB00FD"/>
    <w:rsid w:val="00BB0BA8"/>
    <w:rsid w:val="00BB0D3E"/>
    <w:rsid w:val="00BB22CC"/>
    <w:rsid w:val="00BB45E2"/>
    <w:rsid w:val="00BB5422"/>
    <w:rsid w:val="00BB72B9"/>
    <w:rsid w:val="00BC23FF"/>
    <w:rsid w:val="00BC4084"/>
    <w:rsid w:val="00BC430D"/>
    <w:rsid w:val="00BC5078"/>
    <w:rsid w:val="00BC57B8"/>
    <w:rsid w:val="00BC58B8"/>
    <w:rsid w:val="00BC5BEA"/>
    <w:rsid w:val="00BC69A7"/>
    <w:rsid w:val="00BC7D1E"/>
    <w:rsid w:val="00BD0D80"/>
    <w:rsid w:val="00BD42B1"/>
    <w:rsid w:val="00BD7CED"/>
    <w:rsid w:val="00BE037B"/>
    <w:rsid w:val="00BE0C0C"/>
    <w:rsid w:val="00BE1DD6"/>
    <w:rsid w:val="00BE4AE3"/>
    <w:rsid w:val="00BE4D04"/>
    <w:rsid w:val="00BE6E91"/>
    <w:rsid w:val="00BF098C"/>
    <w:rsid w:val="00BF0BAC"/>
    <w:rsid w:val="00BF0F4B"/>
    <w:rsid w:val="00BF1E42"/>
    <w:rsid w:val="00BF478D"/>
    <w:rsid w:val="00C04F83"/>
    <w:rsid w:val="00C05036"/>
    <w:rsid w:val="00C05DD4"/>
    <w:rsid w:val="00C06074"/>
    <w:rsid w:val="00C0686D"/>
    <w:rsid w:val="00C07755"/>
    <w:rsid w:val="00C114B4"/>
    <w:rsid w:val="00C1511F"/>
    <w:rsid w:val="00C15289"/>
    <w:rsid w:val="00C16479"/>
    <w:rsid w:val="00C177B9"/>
    <w:rsid w:val="00C21296"/>
    <w:rsid w:val="00C2132F"/>
    <w:rsid w:val="00C23FE9"/>
    <w:rsid w:val="00C248C4"/>
    <w:rsid w:val="00C258D0"/>
    <w:rsid w:val="00C2711C"/>
    <w:rsid w:val="00C30179"/>
    <w:rsid w:val="00C33E20"/>
    <w:rsid w:val="00C3578B"/>
    <w:rsid w:val="00C361E5"/>
    <w:rsid w:val="00C363F1"/>
    <w:rsid w:val="00C37B67"/>
    <w:rsid w:val="00C37FFA"/>
    <w:rsid w:val="00C424BB"/>
    <w:rsid w:val="00C42A38"/>
    <w:rsid w:val="00C4517E"/>
    <w:rsid w:val="00C47861"/>
    <w:rsid w:val="00C518C4"/>
    <w:rsid w:val="00C51E64"/>
    <w:rsid w:val="00C53900"/>
    <w:rsid w:val="00C56B64"/>
    <w:rsid w:val="00C613F7"/>
    <w:rsid w:val="00C622AE"/>
    <w:rsid w:val="00C65F44"/>
    <w:rsid w:val="00C728A1"/>
    <w:rsid w:val="00C755B3"/>
    <w:rsid w:val="00C76A31"/>
    <w:rsid w:val="00C86CAF"/>
    <w:rsid w:val="00C87C1D"/>
    <w:rsid w:val="00C904FE"/>
    <w:rsid w:val="00C91DF6"/>
    <w:rsid w:val="00C934F8"/>
    <w:rsid w:val="00C93626"/>
    <w:rsid w:val="00C97AB2"/>
    <w:rsid w:val="00CA0A19"/>
    <w:rsid w:val="00CA3E5F"/>
    <w:rsid w:val="00CA572D"/>
    <w:rsid w:val="00CA5E5D"/>
    <w:rsid w:val="00CA7C78"/>
    <w:rsid w:val="00CB0379"/>
    <w:rsid w:val="00CB1F85"/>
    <w:rsid w:val="00CC05F4"/>
    <w:rsid w:val="00CC1F32"/>
    <w:rsid w:val="00CC299F"/>
    <w:rsid w:val="00CC45AA"/>
    <w:rsid w:val="00CC4711"/>
    <w:rsid w:val="00CD02B1"/>
    <w:rsid w:val="00CD2F69"/>
    <w:rsid w:val="00CD3C5E"/>
    <w:rsid w:val="00CD44DB"/>
    <w:rsid w:val="00CD6110"/>
    <w:rsid w:val="00CD6645"/>
    <w:rsid w:val="00CD795D"/>
    <w:rsid w:val="00CE12C0"/>
    <w:rsid w:val="00CE1684"/>
    <w:rsid w:val="00CE1A0C"/>
    <w:rsid w:val="00CE6E35"/>
    <w:rsid w:val="00CF0F04"/>
    <w:rsid w:val="00CF13BF"/>
    <w:rsid w:val="00CF1C72"/>
    <w:rsid w:val="00CF2B61"/>
    <w:rsid w:val="00CF352C"/>
    <w:rsid w:val="00CF7383"/>
    <w:rsid w:val="00CF73D5"/>
    <w:rsid w:val="00D01C8F"/>
    <w:rsid w:val="00D030E2"/>
    <w:rsid w:val="00D0389D"/>
    <w:rsid w:val="00D07355"/>
    <w:rsid w:val="00D11CD1"/>
    <w:rsid w:val="00D134AC"/>
    <w:rsid w:val="00D15866"/>
    <w:rsid w:val="00D16D05"/>
    <w:rsid w:val="00D20D1C"/>
    <w:rsid w:val="00D210D6"/>
    <w:rsid w:val="00D2468C"/>
    <w:rsid w:val="00D2721E"/>
    <w:rsid w:val="00D315E4"/>
    <w:rsid w:val="00D31F26"/>
    <w:rsid w:val="00D32049"/>
    <w:rsid w:val="00D34ED6"/>
    <w:rsid w:val="00D35064"/>
    <w:rsid w:val="00D36E5E"/>
    <w:rsid w:val="00D40604"/>
    <w:rsid w:val="00D449E2"/>
    <w:rsid w:val="00D44CEF"/>
    <w:rsid w:val="00D4701D"/>
    <w:rsid w:val="00D50045"/>
    <w:rsid w:val="00D50DF1"/>
    <w:rsid w:val="00D52E6A"/>
    <w:rsid w:val="00D5495D"/>
    <w:rsid w:val="00D551FD"/>
    <w:rsid w:val="00D570A3"/>
    <w:rsid w:val="00D57DE3"/>
    <w:rsid w:val="00D60C93"/>
    <w:rsid w:val="00D61063"/>
    <w:rsid w:val="00D61295"/>
    <w:rsid w:val="00D61880"/>
    <w:rsid w:val="00D6221E"/>
    <w:rsid w:val="00D63614"/>
    <w:rsid w:val="00D64278"/>
    <w:rsid w:val="00D6521A"/>
    <w:rsid w:val="00D6622B"/>
    <w:rsid w:val="00D667E1"/>
    <w:rsid w:val="00D669A3"/>
    <w:rsid w:val="00D70F7A"/>
    <w:rsid w:val="00D71788"/>
    <w:rsid w:val="00D71C36"/>
    <w:rsid w:val="00D72C28"/>
    <w:rsid w:val="00D7471E"/>
    <w:rsid w:val="00D76548"/>
    <w:rsid w:val="00D766CA"/>
    <w:rsid w:val="00D77438"/>
    <w:rsid w:val="00D77F6C"/>
    <w:rsid w:val="00D81AFB"/>
    <w:rsid w:val="00D82021"/>
    <w:rsid w:val="00D83E3F"/>
    <w:rsid w:val="00D8549C"/>
    <w:rsid w:val="00D923DA"/>
    <w:rsid w:val="00D9460F"/>
    <w:rsid w:val="00D95D9D"/>
    <w:rsid w:val="00DA0D90"/>
    <w:rsid w:val="00DA1E2C"/>
    <w:rsid w:val="00DA27BE"/>
    <w:rsid w:val="00DA2E3A"/>
    <w:rsid w:val="00DA3967"/>
    <w:rsid w:val="00DA5C09"/>
    <w:rsid w:val="00DA61E3"/>
    <w:rsid w:val="00DB0B72"/>
    <w:rsid w:val="00DB2AE1"/>
    <w:rsid w:val="00DB2B50"/>
    <w:rsid w:val="00DB37D0"/>
    <w:rsid w:val="00DB4DF4"/>
    <w:rsid w:val="00DB6F9A"/>
    <w:rsid w:val="00DC0DC5"/>
    <w:rsid w:val="00DC112B"/>
    <w:rsid w:val="00DC1A64"/>
    <w:rsid w:val="00DC26A3"/>
    <w:rsid w:val="00DC3C98"/>
    <w:rsid w:val="00DC4698"/>
    <w:rsid w:val="00DC4F73"/>
    <w:rsid w:val="00DC6AB9"/>
    <w:rsid w:val="00DD077C"/>
    <w:rsid w:val="00DD2EC6"/>
    <w:rsid w:val="00DD3857"/>
    <w:rsid w:val="00DD53E8"/>
    <w:rsid w:val="00DD77F8"/>
    <w:rsid w:val="00DE2CA0"/>
    <w:rsid w:val="00DE5CA5"/>
    <w:rsid w:val="00DF05CE"/>
    <w:rsid w:val="00DF12A0"/>
    <w:rsid w:val="00DF14E9"/>
    <w:rsid w:val="00DF150B"/>
    <w:rsid w:val="00DF2E6B"/>
    <w:rsid w:val="00DF4B53"/>
    <w:rsid w:val="00DF5134"/>
    <w:rsid w:val="00DF531A"/>
    <w:rsid w:val="00E00734"/>
    <w:rsid w:val="00E009DC"/>
    <w:rsid w:val="00E01594"/>
    <w:rsid w:val="00E01D5D"/>
    <w:rsid w:val="00E02822"/>
    <w:rsid w:val="00E05BEF"/>
    <w:rsid w:val="00E06486"/>
    <w:rsid w:val="00E07C1C"/>
    <w:rsid w:val="00E109DD"/>
    <w:rsid w:val="00E1288A"/>
    <w:rsid w:val="00E13068"/>
    <w:rsid w:val="00E14B30"/>
    <w:rsid w:val="00E15B9E"/>
    <w:rsid w:val="00E17109"/>
    <w:rsid w:val="00E17DD7"/>
    <w:rsid w:val="00E27E5A"/>
    <w:rsid w:val="00E27F38"/>
    <w:rsid w:val="00E354CA"/>
    <w:rsid w:val="00E3613E"/>
    <w:rsid w:val="00E36917"/>
    <w:rsid w:val="00E42A05"/>
    <w:rsid w:val="00E464DA"/>
    <w:rsid w:val="00E502DC"/>
    <w:rsid w:val="00E52958"/>
    <w:rsid w:val="00E54755"/>
    <w:rsid w:val="00E54ADE"/>
    <w:rsid w:val="00E54FC7"/>
    <w:rsid w:val="00E550BB"/>
    <w:rsid w:val="00E56D8B"/>
    <w:rsid w:val="00E60782"/>
    <w:rsid w:val="00E620A5"/>
    <w:rsid w:val="00E635A6"/>
    <w:rsid w:val="00E669AE"/>
    <w:rsid w:val="00E711C8"/>
    <w:rsid w:val="00E716E5"/>
    <w:rsid w:val="00E71C7B"/>
    <w:rsid w:val="00E71F91"/>
    <w:rsid w:val="00E76ED5"/>
    <w:rsid w:val="00E77238"/>
    <w:rsid w:val="00E7768E"/>
    <w:rsid w:val="00E8379D"/>
    <w:rsid w:val="00E84944"/>
    <w:rsid w:val="00E84F65"/>
    <w:rsid w:val="00E86A94"/>
    <w:rsid w:val="00E87CBB"/>
    <w:rsid w:val="00E9394F"/>
    <w:rsid w:val="00E97B7D"/>
    <w:rsid w:val="00EA08BC"/>
    <w:rsid w:val="00EA0E0A"/>
    <w:rsid w:val="00EA3105"/>
    <w:rsid w:val="00EA36B3"/>
    <w:rsid w:val="00EA548F"/>
    <w:rsid w:val="00EB2694"/>
    <w:rsid w:val="00EB26F3"/>
    <w:rsid w:val="00EB560D"/>
    <w:rsid w:val="00EB7A93"/>
    <w:rsid w:val="00EC24E9"/>
    <w:rsid w:val="00EC68EC"/>
    <w:rsid w:val="00EC6CEC"/>
    <w:rsid w:val="00EC6EF5"/>
    <w:rsid w:val="00EC7E8B"/>
    <w:rsid w:val="00EC7F0E"/>
    <w:rsid w:val="00ED0829"/>
    <w:rsid w:val="00ED2C1C"/>
    <w:rsid w:val="00ED3261"/>
    <w:rsid w:val="00ED525E"/>
    <w:rsid w:val="00ED5C0D"/>
    <w:rsid w:val="00ED617A"/>
    <w:rsid w:val="00ED65BB"/>
    <w:rsid w:val="00ED6BF8"/>
    <w:rsid w:val="00ED73E5"/>
    <w:rsid w:val="00ED7CBF"/>
    <w:rsid w:val="00EE2EFC"/>
    <w:rsid w:val="00EE4AB8"/>
    <w:rsid w:val="00EE6390"/>
    <w:rsid w:val="00EF0512"/>
    <w:rsid w:val="00EF0EF4"/>
    <w:rsid w:val="00EF5434"/>
    <w:rsid w:val="00F00DB7"/>
    <w:rsid w:val="00F01FBA"/>
    <w:rsid w:val="00F05626"/>
    <w:rsid w:val="00F07F48"/>
    <w:rsid w:val="00F1105F"/>
    <w:rsid w:val="00F124F3"/>
    <w:rsid w:val="00F238AB"/>
    <w:rsid w:val="00F2391E"/>
    <w:rsid w:val="00F258F9"/>
    <w:rsid w:val="00F272F0"/>
    <w:rsid w:val="00F31803"/>
    <w:rsid w:val="00F32D50"/>
    <w:rsid w:val="00F330C1"/>
    <w:rsid w:val="00F33FBB"/>
    <w:rsid w:val="00F35B44"/>
    <w:rsid w:val="00F37CCB"/>
    <w:rsid w:val="00F461F7"/>
    <w:rsid w:val="00F46F66"/>
    <w:rsid w:val="00F478F8"/>
    <w:rsid w:val="00F50491"/>
    <w:rsid w:val="00F5101B"/>
    <w:rsid w:val="00F546F3"/>
    <w:rsid w:val="00F54E94"/>
    <w:rsid w:val="00F562ED"/>
    <w:rsid w:val="00F6109E"/>
    <w:rsid w:val="00F6124A"/>
    <w:rsid w:val="00F62688"/>
    <w:rsid w:val="00F659A9"/>
    <w:rsid w:val="00F676A5"/>
    <w:rsid w:val="00F67FDE"/>
    <w:rsid w:val="00F7027A"/>
    <w:rsid w:val="00F70A38"/>
    <w:rsid w:val="00F70A9C"/>
    <w:rsid w:val="00F7120E"/>
    <w:rsid w:val="00F7162A"/>
    <w:rsid w:val="00F71D06"/>
    <w:rsid w:val="00F72ADE"/>
    <w:rsid w:val="00F731B5"/>
    <w:rsid w:val="00F745D3"/>
    <w:rsid w:val="00F76382"/>
    <w:rsid w:val="00F76CB5"/>
    <w:rsid w:val="00F81B85"/>
    <w:rsid w:val="00F834B4"/>
    <w:rsid w:val="00F851B5"/>
    <w:rsid w:val="00F85AB8"/>
    <w:rsid w:val="00F85C90"/>
    <w:rsid w:val="00F8617E"/>
    <w:rsid w:val="00F86234"/>
    <w:rsid w:val="00F900D9"/>
    <w:rsid w:val="00F9333F"/>
    <w:rsid w:val="00F95DA3"/>
    <w:rsid w:val="00FA0C26"/>
    <w:rsid w:val="00FA0EED"/>
    <w:rsid w:val="00FA3CF8"/>
    <w:rsid w:val="00FA716F"/>
    <w:rsid w:val="00FB0AC5"/>
    <w:rsid w:val="00FB0E94"/>
    <w:rsid w:val="00FB1B16"/>
    <w:rsid w:val="00FB1FEB"/>
    <w:rsid w:val="00FB367B"/>
    <w:rsid w:val="00FB6C4A"/>
    <w:rsid w:val="00FB7A19"/>
    <w:rsid w:val="00FC157B"/>
    <w:rsid w:val="00FC1954"/>
    <w:rsid w:val="00FC1B76"/>
    <w:rsid w:val="00FC4223"/>
    <w:rsid w:val="00FC46CF"/>
    <w:rsid w:val="00FC47B9"/>
    <w:rsid w:val="00FC6215"/>
    <w:rsid w:val="00FC7A85"/>
    <w:rsid w:val="00FD0430"/>
    <w:rsid w:val="00FD159D"/>
    <w:rsid w:val="00FD202E"/>
    <w:rsid w:val="00FD24AD"/>
    <w:rsid w:val="00FD4251"/>
    <w:rsid w:val="00FD541A"/>
    <w:rsid w:val="00FD6B8C"/>
    <w:rsid w:val="00FD7B37"/>
    <w:rsid w:val="00FD7F32"/>
    <w:rsid w:val="00FE0362"/>
    <w:rsid w:val="00FE30DC"/>
    <w:rsid w:val="00FE3C0C"/>
    <w:rsid w:val="00FE5C97"/>
    <w:rsid w:val="00FE76BB"/>
    <w:rsid w:val="00FE7CC4"/>
    <w:rsid w:val="00FF4EBA"/>
    <w:rsid w:val="00FF6AA7"/>
    <w:rsid w:val="00FF7360"/>
    <w:rsid w:val="1BAF772E"/>
    <w:rsid w:val="2F052940"/>
    <w:rsid w:val="590AE042"/>
    <w:rsid w:val="5F60F9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84591C"/>
  <w15:chartTrackingRefBased/>
  <w15:docId w15:val="{53960E09-00E0-4D3C-8F8B-E51E8564E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7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D2D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2D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A36B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F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F83"/>
    <w:rPr>
      <w:rFonts w:eastAsiaTheme="minorEastAsia"/>
      <w:lang w:val="en-US"/>
    </w:rPr>
  </w:style>
  <w:style w:type="paragraph" w:styleId="Header">
    <w:name w:val="header"/>
    <w:basedOn w:val="Normal"/>
    <w:link w:val="HeaderChar"/>
    <w:uiPriority w:val="99"/>
    <w:unhideWhenUsed/>
    <w:rsid w:val="007F2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793"/>
  </w:style>
  <w:style w:type="paragraph" w:styleId="Footer">
    <w:name w:val="footer"/>
    <w:basedOn w:val="Normal"/>
    <w:link w:val="FooterChar"/>
    <w:uiPriority w:val="99"/>
    <w:unhideWhenUsed/>
    <w:rsid w:val="007F2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793"/>
  </w:style>
  <w:style w:type="paragraph" w:styleId="ListParagraph">
    <w:name w:val="List Paragraph"/>
    <w:basedOn w:val="Normal"/>
    <w:uiPriority w:val="34"/>
    <w:qFormat/>
    <w:rsid w:val="007F2793"/>
    <w:pPr>
      <w:ind w:left="720"/>
      <w:contextualSpacing/>
    </w:pPr>
  </w:style>
  <w:style w:type="character" w:customStyle="1" w:styleId="Heading1Char">
    <w:name w:val="Heading 1 Char"/>
    <w:basedOn w:val="DefaultParagraphFont"/>
    <w:link w:val="Heading1"/>
    <w:uiPriority w:val="9"/>
    <w:rsid w:val="007F27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F2793"/>
    <w:pPr>
      <w:outlineLvl w:val="9"/>
    </w:pPr>
    <w:rPr>
      <w:lang w:val="en-US"/>
    </w:rPr>
  </w:style>
  <w:style w:type="paragraph" w:styleId="TOC1">
    <w:name w:val="toc 1"/>
    <w:basedOn w:val="Normal"/>
    <w:next w:val="Normal"/>
    <w:autoRedefine/>
    <w:uiPriority w:val="39"/>
    <w:unhideWhenUsed/>
    <w:rsid w:val="00AD2D05"/>
    <w:pPr>
      <w:spacing w:after="100"/>
    </w:pPr>
  </w:style>
  <w:style w:type="character" w:styleId="Hyperlink">
    <w:name w:val="Hyperlink"/>
    <w:basedOn w:val="DefaultParagraphFont"/>
    <w:uiPriority w:val="99"/>
    <w:unhideWhenUsed/>
    <w:rsid w:val="00AD2D05"/>
    <w:rPr>
      <w:color w:val="0563C1" w:themeColor="hyperlink"/>
      <w:u w:val="single"/>
    </w:rPr>
  </w:style>
  <w:style w:type="character" w:customStyle="1" w:styleId="Heading2Char">
    <w:name w:val="Heading 2 Char"/>
    <w:basedOn w:val="DefaultParagraphFont"/>
    <w:link w:val="Heading2"/>
    <w:uiPriority w:val="9"/>
    <w:rsid w:val="00AD2D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D2D0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00184B"/>
    <w:pPr>
      <w:spacing w:after="100"/>
      <w:ind w:left="220"/>
    </w:pPr>
  </w:style>
  <w:style w:type="paragraph" w:styleId="TOC3">
    <w:name w:val="toc 3"/>
    <w:basedOn w:val="Normal"/>
    <w:next w:val="Normal"/>
    <w:autoRedefine/>
    <w:uiPriority w:val="39"/>
    <w:unhideWhenUsed/>
    <w:rsid w:val="0000184B"/>
    <w:pPr>
      <w:spacing w:after="100"/>
      <w:ind w:left="440"/>
    </w:pPr>
  </w:style>
  <w:style w:type="character" w:styleId="FollowedHyperlink">
    <w:name w:val="FollowedHyperlink"/>
    <w:basedOn w:val="DefaultParagraphFont"/>
    <w:uiPriority w:val="99"/>
    <w:semiHidden/>
    <w:unhideWhenUsed/>
    <w:rsid w:val="004E31F2"/>
    <w:rPr>
      <w:color w:val="954F72" w:themeColor="followedHyperlink"/>
      <w:u w:val="single"/>
    </w:rPr>
  </w:style>
  <w:style w:type="character" w:customStyle="1" w:styleId="UnresolvedMention1">
    <w:name w:val="Unresolved Mention1"/>
    <w:basedOn w:val="DefaultParagraphFont"/>
    <w:uiPriority w:val="99"/>
    <w:semiHidden/>
    <w:unhideWhenUsed/>
    <w:rsid w:val="0054287D"/>
    <w:rPr>
      <w:color w:val="605E5C"/>
      <w:shd w:val="clear" w:color="auto" w:fill="E1DFDD"/>
    </w:rPr>
  </w:style>
  <w:style w:type="character" w:customStyle="1" w:styleId="UnresolvedMention2">
    <w:name w:val="Unresolved Mention2"/>
    <w:basedOn w:val="DefaultParagraphFont"/>
    <w:uiPriority w:val="99"/>
    <w:semiHidden/>
    <w:unhideWhenUsed/>
    <w:rsid w:val="009B0ABE"/>
    <w:rPr>
      <w:color w:val="605E5C"/>
      <w:shd w:val="clear" w:color="auto" w:fill="E1DFDD"/>
    </w:rPr>
  </w:style>
  <w:style w:type="character" w:customStyle="1" w:styleId="Heading4Char">
    <w:name w:val="Heading 4 Char"/>
    <w:basedOn w:val="DefaultParagraphFont"/>
    <w:link w:val="Heading4"/>
    <w:uiPriority w:val="9"/>
    <w:rsid w:val="00EA36B3"/>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E607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782"/>
    <w:rPr>
      <w:rFonts w:ascii="Segoe UI" w:hAnsi="Segoe UI" w:cs="Segoe UI"/>
      <w:sz w:val="18"/>
      <w:szCs w:val="18"/>
    </w:rPr>
  </w:style>
  <w:style w:type="character" w:customStyle="1" w:styleId="UnresolvedMention3">
    <w:name w:val="Unresolved Mention3"/>
    <w:basedOn w:val="DefaultParagraphFont"/>
    <w:uiPriority w:val="99"/>
    <w:semiHidden/>
    <w:unhideWhenUsed/>
    <w:rsid w:val="009C3E24"/>
    <w:rPr>
      <w:color w:val="605E5C"/>
      <w:shd w:val="clear" w:color="auto" w:fill="E1DFDD"/>
    </w:rPr>
  </w:style>
  <w:style w:type="character" w:customStyle="1" w:styleId="UnresolvedMention4">
    <w:name w:val="Unresolved Mention4"/>
    <w:basedOn w:val="DefaultParagraphFont"/>
    <w:uiPriority w:val="99"/>
    <w:semiHidden/>
    <w:unhideWhenUsed/>
    <w:rsid w:val="00FC157B"/>
    <w:rPr>
      <w:color w:val="605E5C"/>
      <w:shd w:val="clear" w:color="auto" w:fill="E1DFDD"/>
    </w:rPr>
  </w:style>
  <w:style w:type="character" w:styleId="Strong">
    <w:name w:val="Strong"/>
    <w:basedOn w:val="DefaultParagraphFont"/>
    <w:uiPriority w:val="22"/>
    <w:qFormat/>
    <w:rsid w:val="00490A4E"/>
    <w:rPr>
      <w:b/>
      <w:bCs/>
    </w:rPr>
  </w:style>
  <w:style w:type="character" w:customStyle="1" w:styleId="normaltextrun">
    <w:name w:val="normaltextrun"/>
    <w:basedOn w:val="DefaultParagraphFont"/>
    <w:rsid w:val="00786D5D"/>
  </w:style>
  <w:style w:type="paragraph" w:customStyle="1" w:styleId="paragraph">
    <w:name w:val="paragraph"/>
    <w:basedOn w:val="Normal"/>
    <w:rsid w:val="007672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controlboundarysink">
    <w:name w:val="contentcontrolboundarysink"/>
    <w:basedOn w:val="DefaultParagraphFont"/>
    <w:rsid w:val="00B357AD"/>
  </w:style>
  <w:style w:type="character" w:customStyle="1" w:styleId="eop">
    <w:name w:val="eop"/>
    <w:basedOn w:val="DefaultParagraphFont"/>
    <w:rsid w:val="00B357AD"/>
  </w:style>
  <w:style w:type="paragraph" w:styleId="Bibliography">
    <w:name w:val="Bibliography"/>
    <w:basedOn w:val="Normal"/>
    <w:next w:val="Normal"/>
    <w:uiPriority w:val="37"/>
    <w:unhideWhenUsed/>
    <w:rsid w:val="00815B81"/>
  </w:style>
  <w:style w:type="table" w:styleId="TableGrid">
    <w:name w:val="Table Grid"/>
    <w:basedOn w:val="TableNormal"/>
    <w:uiPriority w:val="39"/>
    <w:rsid w:val="00550BC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446658">
      <w:bodyDiv w:val="1"/>
      <w:marLeft w:val="0"/>
      <w:marRight w:val="0"/>
      <w:marTop w:val="0"/>
      <w:marBottom w:val="0"/>
      <w:divBdr>
        <w:top w:val="none" w:sz="0" w:space="0" w:color="auto"/>
        <w:left w:val="none" w:sz="0" w:space="0" w:color="auto"/>
        <w:bottom w:val="none" w:sz="0" w:space="0" w:color="auto"/>
        <w:right w:val="none" w:sz="0" w:space="0" w:color="auto"/>
      </w:divBdr>
    </w:div>
    <w:div w:id="151915513">
      <w:bodyDiv w:val="1"/>
      <w:marLeft w:val="0"/>
      <w:marRight w:val="0"/>
      <w:marTop w:val="0"/>
      <w:marBottom w:val="0"/>
      <w:divBdr>
        <w:top w:val="none" w:sz="0" w:space="0" w:color="auto"/>
        <w:left w:val="none" w:sz="0" w:space="0" w:color="auto"/>
        <w:bottom w:val="none" w:sz="0" w:space="0" w:color="auto"/>
        <w:right w:val="none" w:sz="0" w:space="0" w:color="auto"/>
      </w:divBdr>
    </w:div>
    <w:div w:id="211310584">
      <w:bodyDiv w:val="1"/>
      <w:marLeft w:val="0"/>
      <w:marRight w:val="0"/>
      <w:marTop w:val="0"/>
      <w:marBottom w:val="0"/>
      <w:divBdr>
        <w:top w:val="none" w:sz="0" w:space="0" w:color="auto"/>
        <w:left w:val="none" w:sz="0" w:space="0" w:color="auto"/>
        <w:bottom w:val="none" w:sz="0" w:space="0" w:color="auto"/>
        <w:right w:val="none" w:sz="0" w:space="0" w:color="auto"/>
      </w:divBdr>
    </w:div>
    <w:div w:id="278729842">
      <w:bodyDiv w:val="1"/>
      <w:marLeft w:val="0"/>
      <w:marRight w:val="0"/>
      <w:marTop w:val="0"/>
      <w:marBottom w:val="0"/>
      <w:divBdr>
        <w:top w:val="none" w:sz="0" w:space="0" w:color="auto"/>
        <w:left w:val="none" w:sz="0" w:space="0" w:color="auto"/>
        <w:bottom w:val="none" w:sz="0" w:space="0" w:color="auto"/>
        <w:right w:val="none" w:sz="0" w:space="0" w:color="auto"/>
      </w:divBdr>
    </w:div>
    <w:div w:id="331447909">
      <w:bodyDiv w:val="1"/>
      <w:marLeft w:val="0"/>
      <w:marRight w:val="0"/>
      <w:marTop w:val="0"/>
      <w:marBottom w:val="0"/>
      <w:divBdr>
        <w:top w:val="none" w:sz="0" w:space="0" w:color="auto"/>
        <w:left w:val="none" w:sz="0" w:space="0" w:color="auto"/>
        <w:bottom w:val="none" w:sz="0" w:space="0" w:color="auto"/>
        <w:right w:val="none" w:sz="0" w:space="0" w:color="auto"/>
      </w:divBdr>
    </w:div>
    <w:div w:id="357582150">
      <w:bodyDiv w:val="1"/>
      <w:marLeft w:val="0"/>
      <w:marRight w:val="0"/>
      <w:marTop w:val="0"/>
      <w:marBottom w:val="0"/>
      <w:divBdr>
        <w:top w:val="none" w:sz="0" w:space="0" w:color="auto"/>
        <w:left w:val="none" w:sz="0" w:space="0" w:color="auto"/>
        <w:bottom w:val="none" w:sz="0" w:space="0" w:color="auto"/>
        <w:right w:val="none" w:sz="0" w:space="0" w:color="auto"/>
      </w:divBdr>
    </w:div>
    <w:div w:id="365065793">
      <w:bodyDiv w:val="1"/>
      <w:marLeft w:val="0"/>
      <w:marRight w:val="0"/>
      <w:marTop w:val="0"/>
      <w:marBottom w:val="0"/>
      <w:divBdr>
        <w:top w:val="none" w:sz="0" w:space="0" w:color="auto"/>
        <w:left w:val="none" w:sz="0" w:space="0" w:color="auto"/>
        <w:bottom w:val="none" w:sz="0" w:space="0" w:color="auto"/>
        <w:right w:val="none" w:sz="0" w:space="0" w:color="auto"/>
      </w:divBdr>
    </w:div>
    <w:div w:id="425922346">
      <w:bodyDiv w:val="1"/>
      <w:marLeft w:val="0"/>
      <w:marRight w:val="0"/>
      <w:marTop w:val="0"/>
      <w:marBottom w:val="0"/>
      <w:divBdr>
        <w:top w:val="none" w:sz="0" w:space="0" w:color="auto"/>
        <w:left w:val="none" w:sz="0" w:space="0" w:color="auto"/>
        <w:bottom w:val="none" w:sz="0" w:space="0" w:color="auto"/>
        <w:right w:val="none" w:sz="0" w:space="0" w:color="auto"/>
      </w:divBdr>
    </w:div>
    <w:div w:id="447162093">
      <w:bodyDiv w:val="1"/>
      <w:marLeft w:val="0"/>
      <w:marRight w:val="0"/>
      <w:marTop w:val="0"/>
      <w:marBottom w:val="0"/>
      <w:divBdr>
        <w:top w:val="none" w:sz="0" w:space="0" w:color="auto"/>
        <w:left w:val="none" w:sz="0" w:space="0" w:color="auto"/>
        <w:bottom w:val="none" w:sz="0" w:space="0" w:color="auto"/>
        <w:right w:val="none" w:sz="0" w:space="0" w:color="auto"/>
      </w:divBdr>
    </w:div>
    <w:div w:id="677122005">
      <w:bodyDiv w:val="1"/>
      <w:marLeft w:val="0"/>
      <w:marRight w:val="0"/>
      <w:marTop w:val="0"/>
      <w:marBottom w:val="0"/>
      <w:divBdr>
        <w:top w:val="none" w:sz="0" w:space="0" w:color="auto"/>
        <w:left w:val="none" w:sz="0" w:space="0" w:color="auto"/>
        <w:bottom w:val="none" w:sz="0" w:space="0" w:color="auto"/>
        <w:right w:val="none" w:sz="0" w:space="0" w:color="auto"/>
      </w:divBdr>
    </w:div>
    <w:div w:id="709380317">
      <w:bodyDiv w:val="1"/>
      <w:marLeft w:val="0"/>
      <w:marRight w:val="0"/>
      <w:marTop w:val="0"/>
      <w:marBottom w:val="0"/>
      <w:divBdr>
        <w:top w:val="none" w:sz="0" w:space="0" w:color="auto"/>
        <w:left w:val="none" w:sz="0" w:space="0" w:color="auto"/>
        <w:bottom w:val="none" w:sz="0" w:space="0" w:color="auto"/>
        <w:right w:val="none" w:sz="0" w:space="0" w:color="auto"/>
      </w:divBdr>
    </w:div>
    <w:div w:id="725494448">
      <w:bodyDiv w:val="1"/>
      <w:marLeft w:val="0"/>
      <w:marRight w:val="0"/>
      <w:marTop w:val="0"/>
      <w:marBottom w:val="0"/>
      <w:divBdr>
        <w:top w:val="none" w:sz="0" w:space="0" w:color="auto"/>
        <w:left w:val="none" w:sz="0" w:space="0" w:color="auto"/>
        <w:bottom w:val="none" w:sz="0" w:space="0" w:color="auto"/>
        <w:right w:val="none" w:sz="0" w:space="0" w:color="auto"/>
      </w:divBdr>
    </w:div>
    <w:div w:id="806968572">
      <w:bodyDiv w:val="1"/>
      <w:marLeft w:val="0"/>
      <w:marRight w:val="0"/>
      <w:marTop w:val="0"/>
      <w:marBottom w:val="0"/>
      <w:divBdr>
        <w:top w:val="none" w:sz="0" w:space="0" w:color="auto"/>
        <w:left w:val="none" w:sz="0" w:space="0" w:color="auto"/>
        <w:bottom w:val="none" w:sz="0" w:space="0" w:color="auto"/>
        <w:right w:val="none" w:sz="0" w:space="0" w:color="auto"/>
      </w:divBdr>
    </w:div>
    <w:div w:id="839470738">
      <w:bodyDiv w:val="1"/>
      <w:marLeft w:val="0"/>
      <w:marRight w:val="0"/>
      <w:marTop w:val="0"/>
      <w:marBottom w:val="0"/>
      <w:divBdr>
        <w:top w:val="none" w:sz="0" w:space="0" w:color="auto"/>
        <w:left w:val="none" w:sz="0" w:space="0" w:color="auto"/>
        <w:bottom w:val="none" w:sz="0" w:space="0" w:color="auto"/>
        <w:right w:val="none" w:sz="0" w:space="0" w:color="auto"/>
      </w:divBdr>
    </w:div>
    <w:div w:id="905728923">
      <w:bodyDiv w:val="1"/>
      <w:marLeft w:val="0"/>
      <w:marRight w:val="0"/>
      <w:marTop w:val="0"/>
      <w:marBottom w:val="0"/>
      <w:divBdr>
        <w:top w:val="none" w:sz="0" w:space="0" w:color="auto"/>
        <w:left w:val="none" w:sz="0" w:space="0" w:color="auto"/>
        <w:bottom w:val="none" w:sz="0" w:space="0" w:color="auto"/>
        <w:right w:val="none" w:sz="0" w:space="0" w:color="auto"/>
      </w:divBdr>
    </w:div>
    <w:div w:id="923759669">
      <w:bodyDiv w:val="1"/>
      <w:marLeft w:val="0"/>
      <w:marRight w:val="0"/>
      <w:marTop w:val="0"/>
      <w:marBottom w:val="0"/>
      <w:divBdr>
        <w:top w:val="none" w:sz="0" w:space="0" w:color="auto"/>
        <w:left w:val="none" w:sz="0" w:space="0" w:color="auto"/>
        <w:bottom w:val="none" w:sz="0" w:space="0" w:color="auto"/>
        <w:right w:val="none" w:sz="0" w:space="0" w:color="auto"/>
      </w:divBdr>
    </w:div>
    <w:div w:id="946428039">
      <w:bodyDiv w:val="1"/>
      <w:marLeft w:val="0"/>
      <w:marRight w:val="0"/>
      <w:marTop w:val="0"/>
      <w:marBottom w:val="0"/>
      <w:divBdr>
        <w:top w:val="none" w:sz="0" w:space="0" w:color="auto"/>
        <w:left w:val="none" w:sz="0" w:space="0" w:color="auto"/>
        <w:bottom w:val="none" w:sz="0" w:space="0" w:color="auto"/>
        <w:right w:val="none" w:sz="0" w:space="0" w:color="auto"/>
      </w:divBdr>
    </w:div>
    <w:div w:id="946890403">
      <w:bodyDiv w:val="1"/>
      <w:marLeft w:val="0"/>
      <w:marRight w:val="0"/>
      <w:marTop w:val="0"/>
      <w:marBottom w:val="0"/>
      <w:divBdr>
        <w:top w:val="none" w:sz="0" w:space="0" w:color="auto"/>
        <w:left w:val="none" w:sz="0" w:space="0" w:color="auto"/>
        <w:bottom w:val="none" w:sz="0" w:space="0" w:color="auto"/>
        <w:right w:val="none" w:sz="0" w:space="0" w:color="auto"/>
      </w:divBdr>
    </w:div>
    <w:div w:id="961302218">
      <w:bodyDiv w:val="1"/>
      <w:marLeft w:val="0"/>
      <w:marRight w:val="0"/>
      <w:marTop w:val="0"/>
      <w:marBottom w:val="0"/>
      <w:divBdr>
        <w:top w:val="none" w:sz="0" w:space="0" w:color="auto"/>
        <w:left w:val="none" w:sz="0" w:space="0" w:color="auto"/>
        <w:bottom w:val="none" w:sz="0" w:space="0" w:color="auto"/>
        <w:right w:val="none" w:sz="0" w:space="0" w:color="auto"/>
      </w:divBdr>
    </w:div>
    <w:div w:id="1156847406">
      <w:bodyDiv w:val="1"/>
      <w:marLeft w:val="0"/>
      <w:marRight w:val="0"/>
      <w:marTop w:val="0"/>
      <w:marBottom w:val="0"/>
      <w:divBdr>
        <w:top w:val="none" w:sz="0" w:space="0" w:color="auto"/>
        <w:left w:val="none" w:sz="0" w:space="0" w:color="auto"/>
        <w:bottom w:val="none" w:sz="0" w:space="0" w:color="auto"/>
        <w:right w:val="none" w:sz="0" w:space="0" w:color="auto"/>
      </w:divBdr>
    </w:div>
    <w:div w:id="1182090006">
      <w:bodyDiv w:val="1"/>
      <w:marLeft w:val="0"/>
      <w:marRight w:val="0"/>
      <w:marTop w:val="0"/>
      <w:marBottom w:val="0"/>
      <w:divBdr>
        <w:top w:val="none" w:sz="0" w:space="0" w:color="auto"/>
        <w:left w:val="none" w:sz="0" w:space="0" w:color="auto"/>
        <w:bottom w:val="none" w:sz="0" w:space="0" w:color="auto"/>
        <w:right w:val="none" w:sz="0" w:space="0" w:color="auto"/>
      </w:divBdr>
    </w:div>
    <w:div w:id="1202523175">
      <w:bodyDiv w:val="1"/>
      <w:marLeft w:val="0"/>
      <w:marRight w:val="0"/>
      <w:marTop w:val="0"/>
      <w:marBottom w:val="0"/>
      <w:divBdr>
        <w:top w:val="none" w:sz="0" w:space="0" w:color="auto"/>
        <w:left w:val="none" w:sz="0" w:space="0" w:color="auto"/>
        <w:bottom w:val="none" w:sz="0" w:space="0" w:color="auto"/>
        <w:right w:val="none" w:sz="0" w:space="0" w:color="auto"/>
      </w:divBdr>
    </w:div>
    <w:div w:id="1216355578">
      <w:bodyDiv w:val="1"/>
      <w:marLeft w:val="0"/>
      <w:marRight w:val="0"/>
      <w:marTop w:val="0"/>
      <w:marBottom w:val="0"/>
      <w:divBdr>
        <w:top w:val="none" w:sz="0" w:space="0" w:color="auto"/>
        <w:left w:val="none" w:sz="0" w:space="0" w:color="auto"/>
        <w:bottom w:val="none" w:sz="0" w:space="0" w:color="auto"/>
        <w:right w:val="none" w:sz="0" w:space="0" w:color="auto"/>
      </w:divBdr>
    </w:div>
    <w:div w:id="1235318829">
      <w:bodyDiv w:val="1"/>
      <w:marLeft w:val="0"/>
      <w:marRight w:val="0"/>
      <w:marTop w:val="0"/>
      <w:marBottom w:val="0"/>
      <w:divBdr>
        <w:top w:val="none" w:sz="0" w:space="0" w:color="auto"/>
        <w:left w:val="none" w:sz="0" w:space="0" w:color="auto"/>
        <w:bottom w:val="none" w:sz="0" w:space="0" w:color="auto"/>
        <w:right w:val="none" w:sz="0" w:space="0" w:color="auto"/>
      </w:divBdr>
    </w:div>
    <w:div w:id="1295333425">
      <w:bodyDiv w:val="1"/>
      <w:marLeft w:val="0"/>
      <w:marRight w:val="0"/>
      <w:marTop w:val="0"/>
      <w:marBottom w:val="0"/>
      <w:divBdr>
        <w:top w:val="none" w:sz="0" w:space="0" w:color="auto"/>
        <w:left w:val="none" w:sz="0" w:space="0" w:color="auto"/>
        <w:bottom w:val="none" w:sz="0" w:space="0" w:color="auto"/>
        <w:right w:val="none" w:sz="0" w:space="0" w:color="auto"/>
      </w:divBdr>
    </w:div>
    <w:div w:id="1302612642">
      <w:bodyDiv w:val="1"/>
      <w:marLeft w:val="0"/>
      <w:marRight w:val="0"/>
      <w:marTop w:val="0"/>
      <w:marBottom w:val="0"/>
      <w:divBdr>
        <w:top w:val="none" w:sz="0" w:space="0" w:color="auto"/>
        <w:left w:val="none" w:sz="0" w:space="0" w:color="auto"/>
        <w:bottom w:val="none" w:sz="0" w:space="0" w:color="auto"/>
        <w:right w:val="none" w:sz="0" w:space="0" w:color="auto"/>
      </w:divBdr>
    </w:div>
    <w:div w:id="1625306406">
      <w:bodyDiv w:val="1"/>
      <w:marLeft w:val="0"/>
      <w:marRight w:val="0"/>
      <w:marTop w:val="0"/>
      <w:marBottom w:val="0"/>
      <w:divBdr>
        <w:top w:val="none" w:sz="0" w:space="0" w:color="auto"/>
        <w:left w:val="none" w:sz="0" w:space="0" w:color="auto"/>
        <w:bottom w:val="none" w:sz="0" w:space="0" w:color="auto"/>
        <w:right w:val="none" w:sz="0" w:space="0" w:color="auto"/>
      </w:divBdr>
    </w:div>
    <w:div w:id="1682126843">
      <w:bodyDiv w:val="1"/>
      <w:marLeft w:val="0"/>
      <w:marRight w:val="0"/>
      <w:marTop w:val="0"/>
      <w:marBottom w:val="0"/>
      <w:divBdr>
        <w:top w:val="none" w:sz="0" w:space="0" w:color="auto"/>
        <w:left w:val="none" w:sz="0" w:space="0" w:color="auto"/>
        <w:bottom w:val="none" w:sz="0" w:space="0" w:color="auto"/>
        <w:right w:val="none" w:sz="0" w:space="0" w:color="auto"/>
      </w:divBdr>
    </w:div>
    <w:div w:id="1702395420">
      <w:bodyDiv w:val="1"/>
      <w:marLeft w:val="0"/>
      <w:marRight w:val="0"/>
      <w:marTop w:val="0"/>
      <w:marBottom w:val="0"/>
      <w:divBdr>
        <w:top w:val="none" w:sz="0" w:space="0" w:color="auto"/>
        <w:left w:val="none" w:sz="0" w:space="0" w:color="auto"/>
        <w:bottom w:val="none" w:sz="0" w:space="0" w:color="auto"/>
        <w:right w:val="none" w:sz="0" w:space="0" w:color="auto"/>
      </w:divBdr>
    </w:div>
    <w:div w:id="1760633320">
      <w:bodyDiv w:val="1"/>
      <w:marLeft w:val="0"/>
      <w:marRight w:val="0"/>
      <w:marTop w:val="0"/>
      <w:marBottom w:val="0"/>
      <w:divBdr>
        <w:top w:val="none" w:sz="0" w:space="0" w:color="auto"/>
        <w:left w:val="none" w:sz="0" w:space="0" w:color="auto"/>
        <w:bottom w:val="none" w:sz="0" w:space="0" w:color="auto"/>
        <w:right w:val="none" w:sz="0" w:space="0" w:color="auto"/>
      </w:divBdr>
    </w:div>
    <w:div w:id="1763523511">
      <w:bodyDiv w:val="1"/>
      <w:marLeft w:val="0"/>
      <w:marRight w:val="0"/>
      <w:marTop w:val="0"/>
      <w:marBottom w:val="0"/>
      <w:divBdr>
        <w:top w:val="none" w:sz="0" w:space="0" w:color="auto"/>
        <w:left w:val="none" w:sz="0" w:space="0" w:color="auto"/>
        <w:bottom w:val="none" w:sz="0" w:space="0" w:color="auto"/>
        <w:right w:val="none" w:sz="0" w:space="0" w:color="auto"/>
      </w:divBdr>
    </w:div>
    <w:div w:id="1778788837">
      <w:bodyDiv w:val="1"/>
      <w:marLeft w:val="0"/>
      <w:marRight w:val="0"/>
      <w:marTop w:val="0"/>
      <w:marBottom w:val="0"/>
      <w:divBdr>
        <w:top w:val="none" w:sz="0" w:space="0" w:color="auto"/>
        <w:left w:val="none" w:sz="0" w:space="0" w:color="auto"/>
        <w:bottom w:val="none" w:sz="0" w:space="0" w:color="auto"/>
        <w:right w:val="none" w:sz="0" w:space="0" w:color="auto"/>
      </w:divBdr>
    </w:div>
    <w:div w:id="1790976872">
      <w:bodyDiv w:val="1"/>
      <w:marLeft w:val="0"/>
      <w:marRight w:val="0"/>
      <w:marTop w:val="0"/>
      <w:marBottom w:val="0"/>
      <w:divBdr>
        <w:top w:val="none" w:sz="0" w:space="0" w:color="auto"/>
        <w:left w:val="none" w:sz="0" w:space="0" w:color="auto"/>
        <w:bottom w:val="none" w:sz="0" w:space="0" w:color="auto"/>
        <w:right w:val="none" w:sz="0" w:space="0" w:color="auto"/>
      </w:divBdr>
    </w:div>
    <w:div w:id="1866677982">
      <w:bodyDiv w:val="1"/>
      <w:marLeft w:val="0"/>
      <w:marRight w:val="0"/>
      <w:marTop w:val="0"/>
      <w:marBottom w:val="0"/>
      <w:divBdr>
        <w:top w:val="none" w:sz="0" w:space="0" w:color="auto"/>
        <w:left w:val="none" w:sz="0" w:space="0" w:color="auto"/>
        <w:bottom w:val="none" w:sz="0" w:space="0" w:color="auto"/>
        <w:right w:val="none" w:sz="0" w:space="0" w:color="auto"/>
      </w:divBdr>
    </w:div>
    <w:div w:id="1869174737">
      <w:bodyDiv w:val="1"/>
      <w:marLeft w:val="0"/>
      <w:marRight w:val="0"/>
      <w:marTop w:val="0"/>
      <w:marBottom w:val="0"/>
      <w:divBdr>
        <w:top w:val="none" w:sz="0" w:space="0" w:color="auto"/>
        <w:left w:val="none" w:sz="0" w:space="0" w:color="auto"/>
        <w:bottom w:val="none" w:sz="0" w:space="0" w:color="auto"/>
        <w:right w:val="none" w:sz="0" w:space="0" w:color="auto"/>
      </w:divBdr>
    </w:div>
    <w:div w:id="1879658745">
      <w:bodyDiv w:val="1"/>
      <w:marLeft w:val="0"/>
      <w:marRight w:val="0"/>
      <w:marTop w:val="0"/>
      <w:marBottom w:val="0"/>
      <w:divBdr>
        <w:top w:val="none" w:sz="0" w:space="0" w:color="auto"/>
        <w:left w:val="none" w:sz="0" w:space="0" w:color="auto"/>
        <w:bottom w:val="none" w:sz="0" w:space="0" w:color="auto"/>
        <w:right w:val="none" w:sz="0" w:space="0" w:color="auto"/>
      </w:divBdr>
    </w:div>
    <w:div w:id="2049406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2.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7.emf"/><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9.png"/><Relationship Id="rId10" Type="http://schemas.openxmlformats.org/officeDocument/2006/relationships/footnotes" Target="foot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Course Title: BEng Mechanical Engineering</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Sar16</b:Tag>
    <b:SourceType>InternetSite</b:SourceType>
    <b:Guid>{687E6411-596C-4C15-83D2-5BBB3241B0C9}</b:Guid>
    <b:Title>Design Critiques</b:Title>
    <b:Year>2016</b:Year>
    <b:Author>
      <b:Author>
        <b:NameList>
          <b:Person>
            <b:Last>Gibbons</b:Last>
            <b:First>Sarah</b:First>
          </b:Person>
        </b:NameList>
      </b:Author>
    </b:Author>
    <b:InternetSiteTitle>Nielsen Norman Group </b:InternetSiteTitle>
    <b:URL>https://www.nngroup.com/articles/design-critiques/#:~:text=Critique%20helps%20create%20a%20common,shared%20vocabulary%20throughout%20the%20discussions.</b:URL>
    <b:RefOrder>2</b:RefOrder>
  </b:Source>
  <b:Source>
    <b:Tag>Chr22</b:Tag>
    <b:SourceType>InternetSite</b:SourceType>
    <b:Guid>{87FEDB34-4B8F-449B-973A-F40F53AB72B2}</b:Guid>
    <b:Author>
      <b:Author>
        <b:NameList>
          <b:Person>
            <b:Last>Mkola</b:Last>
            <b:First>Chris</b:First>
          </b:Person>
        </b:NameList>
      </b:Author>
    </b:Author>
    <b:Title>keys to successful automation</b:Title>
    <b:InternetSiteTitle>Control Engineering </b:InternetSiteTitle>
    <b:Year>2022</b:Year>
    <b:URL>https://www.controleng.com/articles/7-keys-to-successful-automation/</b:URL>
    <b:RefOrder>3</b:RefOrder>
  </b:Source>
  <b:Source>
    <b:Tag>Min221</b:Tag>
    <b:SourceType>InternetSite</b:SourceType>
    <b:Guid>{0A0957B0-8837-45C7-AB86-3E5EF02A8AA0}</b:Guid>
    <b:Author>
      <b:Author>
        <b:NameList>
          <b:Person>
            <b:Last>Mind</b:Last>
          </b:Person>
        </b:NameList>
      </b:Author>
    </b:Author>
    <b:Title>Kano Model Analysis </b:Title>
    <b:InternetSiteTitle>Mind tools</b:InternetSiteTitle>
    <b:Year>2022</b:Year>
    <b:URL>https://www.mindtools.com/pages/article/newCT_97.htm#:~:text=The%20Kano%20Model%20is%20a,it's%20also%20about%20customers'%20emotions.</b:URL>
    <b:RefOrder>4</b:RefOrder>
  </b:Source>
  <b:Source>
    <b:Tag>Kir17</b:Tag>
    <b:SourceType>DocumentFromInternetSite</b:SourceType>
    <b:Guid>{021D22D9-C201-4669-A8AA-7188D342F9F6}</b:Guid>
    <b:Author>
      <b:Author>
        <b:NameList>
          <b:Person>
            <b:Last>Kiran</b:Last>
            <b:First>D.R</b:First>
          </b:Person>
        </b:NameList>
      </b:Author>
    </b:Author>
    <b:Title>Qulaity Functional Deployment</b:Title>
    <b:InternetSiteTitle>Sciencedirect</b:InternetSiteTitle>
    <b:Year>2017</b:Year>
    <b:URL>https://www.sciencedirect.com/topics/engineering/quality-function-deployment#:~:text=Quality%20function%20deployment%20(QFD)%20is%20a%20structured%20process%20that%20uses,production%20and%20manufacturing%20process%20characteristics.</b:URL>
    <b:RefOrder>5</b:RefOrder>
  </b:Source>
  <b:Source>
    <b:Tag>Geo22</b:Tag>
    <b:SourceType>DocumentFromInternetSite</b:SourceType>
    <b:Guid>{587843B0-2630-466C-9F8F-62D15DF4ECE6}</b:Guid>
    <b:Author>
      <b:Author>
        <b:NameList>
          <b:Person>
            <b:Last>Forrest</b:Last>
            <b:First>George</b:First>
          </b:Person>
        </b:NameList>
      </b:Author>
    </b:Author>
    <b:Title>FMEA Quick Guide</b:Title>
    <b:InternetSiteTitle>Isixsigma</b:InternetSiteTitle>
    <b:Year>2022</b:Year>
    <b:URL>https://www.sciencedirect.com/topics/engineering/quality-function-deployment#:~:text=Quality%20function%20deployment%20(QFD)%20is%20a%20structured%20process%20that%20uses,production%20and%20manufacturing%20process%20characteristics.</b:URL>
    <b:RefOrder>6</b:RefOrder>
  </b:Source>
  <b:Source>
    <b:Tag>Dav17</b:Tag>
    <b:SourceType>DocumentFromInternetSite</b:SourceType>
    <b:Guid>{EB0E34B1-89BE-4D76-98AB-7EC511941EE4}</b:Guid>
    <b:Author>
      <b:Author>
        <b:NameList>
          <b:Person>
            <b:Last>Safranski</b:Last>
            <b:First>David</b:First>
            <b:Middle>L.</b:Middle>
          </b:Person>
        </b:NameList>
      </b:Author>
    </b:Author>
    <b:Title>Materiel selection</b:Title>
    <b:InternetSiteTitle>Sciencedirect </b:InternetSiteTitle>
    <b:Year>2017</b:Year>
    <b:URL>https://www.sciencedirect.com/topics/materials-science/material-selection</b:URL>
    <b:RefOrder>7</b:RefOrder>
  </b:Source>
  <b:Source>
    <b:Tag>Jam22</b:Tag>
    <b:SourceType>DocumentFromInternetSite</b:SourceType>
    <b:Guid>{C685E746-5C85-479B-9420-8DD17D634CED}</b:Guid>
    <b:Author>
      <b:Author>
        <b:NameList>
          <b:Person>
            <b:Last>Davis</b:Last>
            <b:First>James</b:First>
          </b:Person>
        </b:NameList>
      </b:Author>
    </b:Author>
    <b:Title>Understanding Automation</b:Title>
    <b:InternetSiteTitle>Red HAt</b:InternetSiteTitle>
    <b:Year>2022</b:Year>
    <b:URL>https://www.redhat.com/en/topics/automation</b:URL>
    <b:RefOrder>8</b:RefOrder>
  </b:Source>
  <b:Source>
    <b:Tag>Stu21</b:Tag>
    <b:SourceType>DocumentFromInternetSite</b:SourceType>
    <b:Guid>{B3A3A208-6881-4602-9B24-4D5B002F5B5E}</b:Guid>
    <b:Author>
      <b:Author>
        <b:NameList>
          <b:Person>
            <b:Last>Blackburn</b:Last>
            <b:First>Stuart</b:First>
          </b:Person>
        </b:NameList>
      </b:Author>
    </b:Author>
    <b:Title>Extrusion</b:Title>
    <b:InternetSiteTitle>Sciencedirect </b:InternetSiteTitle>
    <b:Year>2021</b:Year>
    <b:URL>https://www.sciencedirect.com/topics/materials-science/extrusion#:~:text=Extrusion%20is%20a%20process%20where,retained%20in%20the%20final%20extrudate.</b:URL>
    <b:RefOrder>9</b:RefOrder>
  </b:Source>
  <b:Source>
    <b:Tag>Fed20</b:Tag>
    <b:SourceType>InternetSite</b:SourceType>
    <b:Guid>{D6039138-18B7-4A35-9824-720BDD35DA5E}</b:Guid>
    <b:Author>
      <b:Author>
        <b:NameList>
          <b:Person>
            <b:Last>Group</b:Last>
            <b:First>Federal</b:First>
          </b:Person>
        </b:NameList>
      </b:Author>
    </b:Author>
    <b:Title>Understanding Metal Forging</b:Title>
    <b:InternetSiteTitle>TFGUSA</b:InternetSiteTitle>
    <b:Year>2020</b:Year>
    <b:URL>https://www.tfgusa.com/metal-forging-processes-methods/#:~:text=Metal%20forging%20is%20the%20process,the%20metal%20being%20worked%20with.</b:URL>
    <b:RefOrder>10</b:RefOrder>
  </b:Source>
  <b:Source>
    <b:Tag>KGS13</b:Tag>
    <b:SourceType>InternetSite</b:SourceType>
    <b:Guid>{F59ECBC6-027A-4394-BCA2-CE798F369034}</b:Guid>
    <b:Author>
      <b:Author>
        <b:NameList>
          <b:Person>
            <b:Last>Swift</b:Last>
            <b:First>K.G</b:First>
          </b:Person>
        </b:NameList>
      </b:Author>
    </b:Author>
    <b:Title>Casting Process</b:Title>
    <b:InternetSiteTitle>ScienceDirect </b:InternetSiteTitle>
    <b:Year>2013</b:Year>
    <b:URL>https://www.sciencedirect.com/topics/engineering/casting-process#:~:text=Casting%20processes%20involve%20the%20use,solidifies%20into%20the%20desired%20shape.</b:URL>
    <b:RefOrder>11</b:RefOrder>
  </b:Source>
  <b:Source>
    <b:Tag>And21</b:Tag>
    <b:SourceType>InternetSite</b:SourceType>
    <b:Guid>{816EE0E0-C281-483B-AAF3-D6CACD5DD0E3}</b:Guid>
    <b:Author>
      <b:Author>
        <b:NameList>
          <b:Person>
            <b:Last>Velling</b:Last>
            <b:First>Andreas</b:First>
          </b:Person>
        </b:NameList>
      </b:Author>
    </b:Author>
    <b:Title>Design fpr assembly </b:Title>
    <b:InternetSiteTitle>Fractory</b:InternetSiteTitle>
    <b:Year>2021</b:Year>
    <b:URL>https://fractory.com/design-for-assembly-dfa/</b:URL>
    <b:RefOrder>12</b:RefOrder>
  </b:Source>
  <b:Source>
    <b:Tag>Min222</b:Tag>
    <b:SourceType>InternetSite</b:SourceType>
    <b:Guid>{82A59A68-53C7-4BD4-A893-B914D991F37D}</b:Guid>
    <b:Author>
      <b:Author>
        <b:NameList>
          <b:Person>
            <b:Last>Mind</b:Last>
          </b:Person>
        </b:NameList>
      </b:Author>
    </b:Author>
    <b:Title>Cause and effect analysis</b:Title>
    <b:InternetSiteTitle>Mindtools</b:InternetSiteTitle>
    <b:Year>2022</b:Year>
    <b:URL>https://www.mindtools.com/pages/article/newTMC_03.htm</b:URL>
    <b:RefOrder>13</b:RefOrder>
  </b:Source>
  <b:Source>
    <b:Tag>CAM22</b:Tag>
    <b:SourceType>InternetSite</b:SourceType>
    <b:Guid>{B1442564-9D86-4648-95EB-6CFFAF93EF1B}</b:Guid>
    <b:Author>
      <b:Author>
        <b:NameList>
          <b:Person>
            <b:Last>Mcgill</b:Last>
            <b:First>C.A</b:First>
          </b:Person>
        </b:NameList>
      </b:Author>
    </b:Author>
    <b:Title>Principles of Tolerancing</b:Title>
    <b:InternetSiteTitle>MCGill</b:InternetSiteTitle>
    <b:Year>2022</b:Year>
    <b:URL>https://www.mcgill.ca/engineeringdesign/step-step-design-process/basics-graphics-communication/principles-tolerancing</b:URL>
    <b:RefOrder>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A081E68E9876B4E859C232802F94F63" ma:contentTypeVersion="4" ma:contentTypeDescription="Create a new document." ma:contentTypeScope="" ma:versionID="ab801a57b06a91d9f77515f9a7e07c35">
  <xsd:schema xmlns:xsd="http://www.w3.org/2001/XMLSchema" xmlns:xs="http://www.w3.org/2001/XMLSchema" xmlns:p="http://schemas.microsoft.com/office/2006/metadata/properties" xmlns:ns2="36cdc66e-9026-4f9b-a825-9d2c54fb2a73" targetNamespace="http://schemas.microsoft.com/office/2006/metadata/properties" ma:root="true" ma:fieldsID="3f779d0bea86ce9eda8e9c55b9f2f173" ns2:_="">
    <xsd:import namespace="36cdc66e-9026-4f9b-a825-9d2c54fb2a7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cdc66e-9026-4f9b-a825-9d2c54fb2a7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7D7731-B2DD-4CBE-B823-EC569DB4F549}">
  <ds:schemaRefs>
    <ds:schemaRef ds:uri="http://schemas.openxmlformats.org/officeDocument/2006/bibliography"/>
  </ds:schemaRefs>
</ds:datastoreItem>
</file>

<file path=customXml/itemProps3.xml><?xml version="1.0" encoding="utf-8"?>
<ds:datastoreItem xmlns:ds="http://schemas.openxmlformats.org/officeDocument/2006/customXml" ds:itemID="{775506D7-F131-4BDA-B20A-3438D3AF4C9D}">
  <ds:schemaRefs>
    <ds:schemaRef ds:uri="http://www.w3.org/XML/1998/namespace"/>
    <ds:schemaRef ds:uri="http://purl.org/dc/terms/"/>
    <ds:schemaRef ds:uri="http://purl.org/dc/elements/1.1/"/>
    <ds:schemaRef ds:uri="http://schemas.microsoft.com/office/2006/documentManagement/types"/>
    <ds:schemaRef ds:uri="http://purl.org/dc/dcmitype/"/>
    <ds:schemaRef ds:uri="36cdc66e-9026-4f9b-a825-9d2c54fb2a73"/>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4.xml><?xml version="1.0" encoding="utf-8"?>
<ds:datastoreItem xmlns:ds="http://schemas.openxmlformats.org/officeDocument/2006/customXml" ds:itemID="{3479990E-6DB1-4EE1-968C-5399274546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cdc66e-9026-4f9b-a825-9d2c54fb2a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607FB2B-C8DD-4286-BDBA-E490EAF9612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3593</Words>
  <Characters>20486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Motivation and organisational change</vt:lpstr>
    </vt:vector>
  </TitlesOfParts>
  <Company>University of Wales Trinity Saint David</Company>
  <LinksUpToDate>false</LinksUpToDate>
  <CharactersWithSpaces>24031</CharactersWithSpaces>
  <SharedDoc>false</SharedDoc>
  <HLinks>
    <vt:vector size="60" baseType="variant">
      <vt:variant>
        <vt:i4>1048632</vt:i4>
      </vt:variant>
      <vt:variant>
        <vt:i4>56</vt:i4>
      </vt:variant>
      <vt:variant>
        <vt:i4>0</vt:i4>
      </vt:variant>
      <vt:variant>
        <vt:i4>5</vt:i4>
      </vt:variant>
      <vt:variant>
        <vt:lpwstr/>
      </vt:variant>
      <vt:variant>
        <vt:lpwstr>_Toc106286734</vt:lpwstr>
      </vt:variant>
      <vt:variant>
        <vt:i4>1048632</vt:i4>
      </vt:variant>
      <vt:variant>
        <vt:i4>50</vt:i4>
      </vt:variant>
      <vt:variant>
        <vt:i4>0</vt:i4>
      </vt:variant>
      <vt:variant>
        <vt:i4>5</vt:i4>
      </vt:variant>
      <vt:variant>
        <vt:lpwstr/>
      </vt:variant>
      <vt:variant>
        <vt:lpwstr>_Toc106286733</vt:lpwstr>
      </vt:variant>
      <vt:variant>
        <vt:i4>1048632</vt:i4>
      </vt:variant>
      <vt:variant>
        <vt:i4>44</vt:i4>
      </vt:variant>
      <vt:variant>
        <vt:i4>0</vt:i4>
      </vt:variant>
      <vt:variant>
        <vt:i4>5</vt:i4>
      </vt:variant>
      <vt:variant>
        <vt:lpwstr/>
      </vt:variant>
      <vt:variant>
        <vt:lpwstr>_Toc106286732</vt:lpwstr>
      </vt:variant>
      <vt:variant>
        <vt:i4>1048632</vt:i4>
      </vt:variant>
      <vt:variant>
        <vt:i4>38</vt:i4>
      </vt:variant>
      <vt:variant>
        <vt:i4>0</vt:i4>
      </vt:variant>
      <vt:variant>
        <vt:i4>5</vt:i4>
      </vt:variant>
      <vt:variant>
        <vt:lpwstr/>
      </vt:variant>
      <vt:variant>
        <vt:lpwstr>_Toc106286731</vt:lpwstr>
      </vt:variant>
      <vt:variant>
        <vt:i4>1048632</vt:i4>
      </vt:variant>
      <vt:variant>
        <vt:i4>32</vt:i4>
      </vt:variant>
      <vt:variant>
        <vt:i4>0</vt:i4>
      </vt:variant>
      <vt:variant>
        <vt:i4>5</vt:i4>
      </vt:variant>
      <vt:variant>
        <vt:lpwstr/>
      </vt:variant>
      <vt:variant>
        <vt:lpwstr>_Toc106286730</vt:lpwstr>
      </vt:variant>
      <vt:variant>
        <vt:i4>1114168</vt:i4>
      </vt:variant>
      <vt:variant>
        <vt:i4>26</vt:i4>
      </vt:variant>
      <vt:variant>
        <vt:i4>0</vt:i4>
      </vt:variant>
      <vt:variant>
        <vt:i4>5</vt:i4>
      </vt:variant>
      <vt:variant>
        <vt:lpwstr/>
      </vt:variant>
      <vt:variant>
        <vt:lpwstr>_Toc106286729</vt:lpwstr>
      </vt:variant>
      <vt:variant>
        <vt:i4>1114168</vt:i4>
      </vt:variant>
      <vt:variant>
        <vt:i4>20</vt:i4>
      </vt:variant>
      <vt:variant>
        <vt:i4>0</vt:i4>
      </vt:variant>
      <vt:variant>
        <vt:i4>5</vt:i4>
      </vt:variant>
      <vt:variant>
        <vt:lpwstr/>
      </vt:variant>
      <vt:variant>
        <vt:lpwstr>_Toc106286728</vt:lpwstr>
      </vt:variant>
      <vt:variant>
        <vt:i4>1114168</vt:i4>
      </vt:variant>
      <vt:variant>
        <vt:i4>14</vt:i4>
      </vt:variant>
      <vt:variant>
        <vt:i4>0</vt:i4>
      </vt:variant>
      <vt:variant>
        <vt:i4>5</vt:i4>
      </vt:variant>
      <vt:variant>
        <vt:lpwstr/>
      </vt:variant>
      <vt:variant>
        <vt:lpwstr>_Toc106286727</vt:lpwstr>
      </vt:variant>
      <vt:variant>
        <vt:i4>1114168</vt:i4>
      </vt:variant>
      <vt:variant>
        <vt:i4>8</vt:i4>
      </vt:variant>
      <vt:variant>
        <vt:i4>0</vt:i4>
      </vt:variant>
      <vt:variant>
        <vt:i4>5</vt:i4>
      </vt:variant>
      <vt:variant>
        <vt:lpwstr/>
      </vt:variant>
      <vt:variant>
        <vt:lpwstr>_Toc106286726</vt:lpwstr>
      </vt:variant>
      <vt:variant>
        <vt:i4>1114168</vt:i4>
      </vt:variant>
      <vt:variant>
        <vt:i4>2</vt:i4>
      </vt:variant>
      <vt:variant>
        <vt:i4>0</vt:i4>
      </vt:variant>
      <vt:variant>
        <vt:i4>5</vt:i4>
      </vt:variant>
      <vt:variant>
        <vt:lpwstr/>
      </vt:variant>
      <vt:variant>
        <vt:lpwstr>_Toc106286725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and organisational change</dc:title>
  <dc:subject>Module Code: M5X01176                                     Management, Innovation and Sustainability</dc:subject>
  <dc:creator>Marie Pitson</dc:creator>
  <cp:keywords/>
  <dc:description/>
  <cp:lastModifiedBy>Bradley Godwin</cp:lastModifiedBy>
  <cp:revision>14</cp:revision>
  <dcterms:created xsi:type="dcterms:W3CDTF">2022-06-17T22:22:00Z</dcterms:created>
  <dcterms:modified xsi:type="dcterms:W3CDTF">2022-06-17T22:30:00Z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0x0101000A081E68E9876B4E859C232802F94F63</vt:lpwstr>
  </property>
  <property fmtid="{D5CDD505-2E9C-101B-9397-08002B2CF9AE}" pid="3" name="ClassificationContentMarkingFooterShapeIds">
    <vt:lpwstr>1,2,3</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2022-06-12T21:09:33Z</vt:lpwstr>
  </property>
  <property fmtid="{D5CDD505-2E9C-101B-9397-08002B2CF9AE}" pid="8" name="MSIP_Label_73aa366c-74b9-492b-a1b9-5472c41e7d31_Method">
    <vt:lpwstr>Privileged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bd2fda4e-92dd-46d6-afa5-43678f2420d8</vt:lpwstr>
  </property>
  <property fmtid="{D5CDD505-2E9C-101B-9397-08002B2CF9AE}" pid="12" name="MSIP_Label_73aa366c-74b9-492b-a1b9-5472c41e7d31_ContentBits">
    <vt:lpwstr>2</vt:lpwstr>
  </property>
</Properties>
</file>