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B0020C" w14:textId="77777777" w:rsidR="00612B77" w:rsidRDefault="00612B77"/>
    <w:p w14:paraId="724B613F" w14:textId="77777777" w:rsidR="007C434C" w:rsidRPr="00FA4FB5" w:rsidRDefault="007C434C" w:rsidP="007C434C">
      <w:r w:rsidRPr="00FA4FB5">
        <w:rPr>
          <w:noProof/>
        </w:rPr>
        <w:drawing>
          <wp:inline distT="0" distB="0" distL="0" distR="0" wp14:anchorId="3132FDE3" wp14:editId="0C42BBD8">
            <wp:extent cx="2028825" cy="704850"/>
            <wp:effectExtent l="0" t="0" r="0" b="0"/>
            <wp:docPr id="1152337453" name="Picture 1152337453"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337453" name="Picture 1152337453" descr="A close-up of a sign&#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0DE9463" w14:textId="77777777" w:rsidR="007C434C" w:rsidRPr="00FA4FB5" w:rsidRDefault="007C434C" w:rsidP="007C434C"/>
    <w:p w14:paraId="05EF8664" w14:textId="77777777" w:rsidR="007C434C" w:rsidRPr="00FA4FB5" w:rsidRDefault="007C434C" w:rsidP="007C434C">
      <w:pPr>
        <w:rPr>
          <w:b/>
          <w:bCs/>
        </w:rPr>
      </w:pPr>
      <w:r w:rsidRPr="00FA4FB5">
        <w:rPr>
          <w:b/>
        </w:rPr>
        <w:t xml:space="preserve">GRADUATE CERTIFICATE in </w:t>
      </w:r>
      <w:r w:rsidRPr="00FA4FB5">
        <w:rPr>
          <w:b/>
          <w:bCs/>
        </w:rPr>
        <w:t>Consolidation of Social Work Practice</w:t>
      </w:r>
    </w:p>
    <w:p w14:paraId="5103576F" w14:textId="77777777" w:rsidR="007C434C" w:rsidRPr="00FA4FB5" w:rsidRDefault="007C434C" w:rsidP="007C434C">
      <w:pPr>
        <w:rPr>
          <w:b/>
        </w:rPr>
      </w:pPr>
      <w:r w:rsidRPr="00FA4FB5">
        <w:rPr>
          <w:b/>
        </w:rPr>
        <w:t>LEVEL 6 - 60 Credits</w:t>
      </w:r>
    </w:p>
    <w:p w14:paraId="083E2481" w14:textId="77777777" w:rsidR="007C434C" w:rsidRPr="00FA4FB5" w:rsidRDefault="007C434C" w:rsidP="007C434C">
      <w:pPr>
        <w:rPr>
          <w:b/>
        </w:rPr>
      </w:pPr>
      <w:r w:rsidRPr="00FA4FB5">
        <w:rPr>
          <w:b/>
        </w:rPr>
        <w:t>BMPF6044</w:t>
      </w:r>
    </w:p>
    <w:p w14:paraId="530B20E9" w14:textId="77777777" w:rsidR="007C434C" w:rsidRPr="00FA4FB5" w:rsidRDefault="007C434C" w:rsidP="007C434C">
      <w:pPr>
        <w:rPr>
          <w:b/>
        </w:rPr>
      </w:pPr>
    </w:p>
    <w:p w14:paraId="6CFA5F63" w14:textId="77777777" w:rsidR="007C434C" w:rsidRPr="00FA4FB5" w:rsidRDefault="007C434C" w:rsidP="007C434C">
      <w:pPr>
        <w:rPr>
          <w:b/>
        </w:rPr>
      </w:pPr>
    </w:p>
    <w:p w14:paraId="5C2A4383" w14:textId="77777777" w:rsidR="007C434C" w:rsidRPr="00FA4FB5" w:rsidRDefault="007C434C" w:rsidP="007C434C">
      <w:pPr>
        <w:rPr>
          <w:b/>
        </w:rPr>
      </w:pPr>
      <w:r w:rsidRPr="00FA4FB5">
        <w:rPr>
          <w:b/>
        </w:rPr>
        <w:t>LEARNER PORTFOLIO</w:t>
      </w:r>
    </w:p>
    <w:p w14:paraId="5C6CDDD1" w14:textId="77777777" w:rsidR="007C434C" w:rsidRPr="00FA4FB5" w:rsidRDefault="007C434C" w:rsidP="007C434C">
      <w:pPr>
        <w:rPr>
          <w:b/>
          <w:bCs/>
        </w:rPr>
      </w:pPr>
      <w:r w:rsidRPr="00FA4FB5">
        <w:rPr>
          <w:b/>
          <w:bCs/>
        </w:rPr>
        <w:t>(PORTH AGORED and UNIVERSITY OF WALES TRINITY SAINT DAVID)</w:t>
      </w:r>
    </w:p>
    <w:p w14:paraId="578683F9" w14:textId="77777777" w:rsidR="007C434C" w:rsidRPr="00FA4FB5" w:rsidRDefault="007C434C" w:rsidP="007C434C">
      <w:pPr>
        <w:rPr>
          <w:b/>
        </w:rPr>
      </w:pPr>
    </w:p>
    <w:p w14:paraId="5E81DA9F" w14:textId="77777777" w:rsidR="007C434C" w:rsidRPr="00FA4FB5" w:rsidRDefault="007C434C" w:rsidP="007C434C">
      <w:pPr>
        <w:rPr>
          <w: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7C434C" w:rsidRPr="00FA4FB5" w14:paraId="6AD0DCE3" w14:textId="77777777" w:rsidTr="00C929A4">
        <w:tc>
          <w:tcPr>
            <w:tcW w:w="10368" w:type="dxa"/>
            <w:shd w:val="clear" w:color="auto" w:fill="auto"/>
          </w:tcPr>
          <w:p w14:paraId="36ACE692" w14:textId="77777777" w:rsidR="007C434C" w:rsidRPr="00FA4FB5" w:rsidRDefault="007C434C" w:rsidP="00C929A4">
            <w:pPr>
              <w:rPr>
                <w:b/>
              </w:rPr>
            </w:pPr>
            <w:r w:rsidRPr="00FA4FB5">
              <w:rPr>
                <w:b/>
              </w:rPr>
              <w:t xml:space="preserve">Learner’s name: </w:t>
            </w:r>
            <w:r>
              <w:rPr>
                <w:b/>
              </w:rPr>
              <w:t>Emily Bowden</w:t>
            </w:r>
          </w:p>
          <w:p w14:paraId="22163C98" w14:textId="77777777" w:rsidR="007C434C" w:rsidRPr="00FA4FB5" w:rsidRDefault="007C434C" w:rsidP="00C929A4">
            <w:pPr>
              <w:rPr>
                <w:b/>
              </w:rPr>
            </w:pPr>
          </w:p>
          <w:p w14:paraId="4A1F469F" w14:textId="77777777" w:rsidR="007C434C" w:rsidRPr="00FA4FB5" w:rsidRDefault="007C434C" w:rsidP="00C929A4">
            <w:pPr>
              <w:rPr>
                <w:b/>
              </w:rPr>
            </w:pPr>
            <w:r w:rsidRPr="00FA4FB5">
              <w:rPr>
                <w:b/>
              </w:rPr>
              <w:t>Email address:</w:t>
            </w:r>
            <w:r>
              <w:rPr>
                <w:b/>
              </w:rPr>
              <w:t xml:space="preserve"> emilybowden2001@live.co.uk</w:t>
            </w:r>
          </w:p>
          <w:p w14:paraId="2CE50C77" w14:textId="77777777" w:rsidR="007C434C" w:rsidRPr="00FA4FB5" w:rsidRDefault="007C434C" w:rsidP="00C929A4">
            <w:pPr>
              <w:rPr>
                <w:b/>
              </w:rPr>
            </w:pPr>
          </w:p>
          <w:p w14:paraId="6A1C0EBD" w14:textId="159C69DA" w:rsidR="007C434C" w:rsidRPr="00FA4FB5" w:rsidRDefault="007C434C" w:rsidP="00C929A4">
            <w:pPr>
              <w:rPr>
                <w:b/>
              </w:rPr>
            </w:pPr>
            <w:r w:rsidRPr="00FA4FB5">
              <w:rPr>
                <w:b/>
              </w:rPr>
              <w:t>Learner’s University Registration Number:</w:t>
            </w:r>
            <w:r>
              <w:rPr>
                <w:b/>
              </w:rPr>
              <w:t xml:space="preserve"> 2319564</w:t>
            </w:r>
          </w:p>
          <w:p w14:paraId="516E5CE0" w14:textId="77777777" w:rsidR="007C434C" w:rsidRPr="00FA4FB5" w:rsidRDefault="007C434C" w:rsidP="00C929A4">
            <w:pPr>
              <w:rPr>
                <w:b/>
              </w:rPr>
            </w:pPr>
          </w:p>
          <w:p w14:paraId="11EDCCA7" w14:textId="77777777" w:rsidR="007C434C" w:rsidRPr="00FA4FB5" w:rsidRDefault="007C434C" w:rsidP="00C929A4">
            <w:pPr>
              <w:rPr>
                <w:b/>
              </w:rPr>
            </w:pPr>
            <w:r w:rsidRPr="00FA4FB5">
              <w:rPr>
                <w:b/>
              </w:rPr>
              <w:t>Cohort: 21 onwards</w:t>
            </w:r>
          </w:p>
        </w:tc>
      </w:tr>
    </w:tbl>
    <w:p w14:paraId="69B6CF79" w14:textId="77777777" w:rsidR="007C434C" w:rsidRPr="00FA4FB5" w:rsidRDefault="007C434C" w:rsidP="007C434C">
      <w:pPr>
        <w:rPr>
          <w:b/>
        </w:rPr>
      </w:pPr>
      <w:r w:rsidRPr="00FA4FB5">
        <w:rPr>
          <w:b/>
        </w:rPr>
        <w:t xml:space="preserve"> </w:t>
      </w:r>
    </w:p>
    <w:p w14:paraId="25423B16" w14:textId="77777777" w:rsidR="007C434C" w:rsidRPr="00FA4FB5" w:rsidRDefault="007C434C" w:rsidP="007C434C"/>
    <w:p w14:paraId="78E18492" w14:textId="77777777" w:rsidR="007C434C" w:rsidRPr="00FA4FB5" w:rsidRDefault="007C434C" w:rsidP="007C434C">
      <w:pPr>
        <w:rPr>
          <w:b/>
        </w:rPr>
      </w:pPr>
    </w:p>
    <w:p w14:paraId="7EA7BD1C" w14:textId="77777777" w:rsidR="007C434C" w:rsidRPr="00FA4FB5" w:rsidRDefault="007C434C" w:rsidP="007C434C">
      <w:pPr>
        <w:rPr>
          <w:b/>
        </w:rPr>
      </w:pPr>
      <w:r w:rsidRPr="00FA4FB5">
        <w:rPr>
          <w:b/>
        </w:rPr>
        <w:br w:type="page"/>
      </w:r>
    </w:p>
    <w:p w14:paraId="040EE6EB" w14:textId="77777777" w:rsidR="007C434C" w:rsidRPr="00FA4FB5" w:rsidRDefault="007C434C" w:rsidP="007C434C">
      <w:pPr>
        <w:rPr>
          <w:b/>
        </w:rPr>
      </w:pPr>
    </w:p>
    <w:p w14:paraId="4ABD6FB5" w14:textId="77777777" w:rsidR="007C434C" w:rsidRPr="00FA4FB5" w:rsidRDefault="007C434C" w:rsidP="007C434C">
      <w:pPr>
        <w:rPr>
          <w:b/>
        </w:rPr>
      </w:pPr>
      <w:r w:rsidRPr="00FA4FB5">
        <w:rPr>
          <w:b/>
        </w:rPr>
        <w:t>Task 2</w:t>
      </w:r>
    </w:p>
    <w:p w14:paraId="60733E48" w14:textId="77777777" w:rsidR="007C434C" w:rsidRPr="00FA4FB5" w:rsidRDefault="007C434C" w:rsidP="007C434C">
      <w:pPr>
        <w:rPr>
          <w:b/>
        </w:rPr>
      </w:pPr>
    </w:p>
    <w:p w14:paraId="40292D98" w14:textId="77777777" w:rsidR="007C434C" w:rsidRPr="00FA4FB5" w:rsidRDefault="007C434C" w:rsidP="007C434C">
      <w:pPr>
        <w:rPr>
          <w:b/>
        </w:rPr>
      </w:pPr>
      <w:r w:rsidRPr="00FA4FB5">
        <w:rPr>
          <w:b/>
        </w:rPr>
        <w:t>Observation of Practice</w:t>
      </w:r>
    </w:p>
    <w:p w14:paraId="06C6E71B" w14:textId="77777777" w:rsidR="007C434C" w:rsidRPr="00FA4FB5" w:rsidRDefault="007C434C" w:rsidP="007C434C">
      <w:pPr>
        <w:rPr>
          <w:b/>
          <w:i/>
        </w:rPr>
      </w:pPr>
      <w:r w:rsidRPr="00FA4FB5">
        <w:rPr>
          <w:b/>
          <w:i/>
        </w:rPr>
        <w:t xml:space="preserve">Guidance: </w:t>
      </w:r>
    </w:p>
    <w:p w14:paraId="179CA3D8" w14:textId="77777777" w:rsidR="007C434C" w:rsidRPr="00FA4FB5" w:rsidRDefault="007C434C" w:rsidP="007C434C">
      <w:pPr>
        <w:rPr>
          <w:b/>
          <w:i/>
        </w:rPr>
      </w:pPr>
    </w:p>
    <w:p w14:paraId="6F464F50" w14:textId="77777777" w:rsidR="007C434C" w:rsidRPr="00FA4FB5" w:rsidRDefault="007C434C" w:rsidP="007C434C">
      <w:pPr>
        <w:rPr>
          <w:i/>
        </w:rPr>
      </w:pPr>
      <w:r w:rsidRPr="00FA4FB5">
        <w:rPr>
          <w:i/>
        </w:rPr>
        <w:t xml:space="preserve">A learner must choose an observation of </w:t>
      </w:r>
      <w:r w:rsidRPr="00FA4FB5">
        <w:rPr>
          <w:b/>
          <w:i/>
          <w:u w:val="single"/>
        </w:rPr>
        <w:t>direct social work practice</w:t>
      </w:r>
      <w:r w:rsidRPr="00FA4FB5">
        <w:rPr>
          <w:i/>
        </w:rPr>
        <w:t xml:space="preserve"> with </w:t>
      </w:r>
      <w:r w:rsidRPr="00FA4FB5">
        <w:t>people in need of care and support and/or their</w:t>
      </w:r>
      <w:r w:rsidRPr="00FA4FB5">
        <w:rPr>
          <w:i/>
        </w:rPr>
        <w:t xml:space="preserve"> </w:t>
      </w:r>
      <w:r w:rsidRPr="00FA4FB5">
        <w:t>carers</w:t>
      </w:r>
      <w:r w:rsidRPr="00FA4FB5">
        <w:rPr>
          <w:b/>
          <w:i/>
        </w:rPr>
        <w:t>.</w:t>
      </w:r>
      <w:r w:rsidRPr="00FA4FB5">
        <w:rPr>
          <w:i/>
        </w:rPr>
        <w:t xml:space="preserve"> The observation cannot be from giving evidence in court, contributing to strategy group meetings, case conferences or tribunals or any other indirect activity. The consent of the individual/s</w:t>
      </w:r>
      <w:r w:rsidRPr="00FA4FB5">
        <w:t xml:space="preserve"> </w:t>
      </w:r>
      <w:r w:rsidRPr="00FA4FB5">
        <w:rPr>
          <w:i/>
        </w:rPr>
        <w:t>in need of care and support and/or their carers</w:t>
      </w:r>
      <w:r w:rsidRPr="00FA4FB5">
        <w:t xml:space="preserve"> </w:t>
      </w:r>
      <w:r w:rsidRPr="00FA4FB5">
        <w:rPr>
          <w:i/>
        </w:rPr>
        <w:t>must be sought before the observation is undertaken. The observation must be undertaken by an observer who is social work qualified and has at least 3 years’ experience (criteria set out in the Programme Handbook). The observation must be for</w:t>
      </w:r>
      <w:r w:rsidRPr="00FA4FB5">
        <w:rPr>
          <w:b/>
          <w:i/>
        </w:rPr>
        <w:t xml:space="preserve"> </w:t>
      </w:r>
      <w:r w:rsidRPr="00FA4FB5">
        <w:rPr>
          <w:i/>
        </w:rPr>
        <w:t xml:space="preserve">a minimum of 30 minutes. The observer will gain feedback from the individual/s </w:t>
      </w:r>
      <w:r w:rsidRPr="00FA4FB5">
        <w:t>in</w:t>
      </w:r>
      <w:r w:rsidRPr="00FA4FB5">
        <w:rPr>
          <w:i/>
        </w:rPr>
        <w:t xml:space="preserve"> need of care and support and/or their carers using either the pro forma below or one of the learner’s own design at the end of the visit.  </w:t>
      </w:r>
    </w:p>
    <w:p w14:paraId="775D9297" w14:textId="77777777" w:rsidR="007C434C" w:rsidRPr="00FA4FB5" w:rsidRDefault="007C434C" w:rsidP="007C434C">
      <w:pPr>
        <w:rPr>
          <w:i/>
        </w:rPr>
      </w:pPr>
    </w:p>
    <w:p w14:paraId="5BCDA5A9" w14:textId="77777777" w:rsidR="007C434C" w:rsidRPr="00FA4FB5" w:rsidRDefault="007C434C" w:rsidP="007C434C">
      <w:pPr>
        <w:rPr>
          <w:b/>
          <w:bCs/>
          <w:i/>
          <w:iCs/>
        </w:rPr>
      </w:pPr>
      <w:r w:rsidRPr="00FA4FB5">
        <w:rPr>
          <w:i/>
          <w:iCs/>
        </w:rPr>
        <w:t>The learner is responsible for providing a method of gathering feedback for the observer to use. This can be of their own design, and/or adapted to meet the needs of the individual. The provided pro forma can be used where appropriate. The method used will depend on age, ability and language/communication needs of the individuals in need of care and support and/or their carers</w:t>
      </w:r>
      <w:r w:rsidRPr="00FA4FB5">
        <w:rPr>
          <w:b/>
          <w:bCs/>
          <w:i/>
          <w:iCs/>
        </w:rPr>
        <w:t xml:space="preserve">. </w:t>
      </w:r>
    </w:p>
    <w:p w14:paraId="7B593981" w14:textId="77777777" w:rsidR="007C434C" w:rsidRPr="00FA4FB5" w:rsidRDefault="007C434C" w:rsidP="007C434C">
      <w:pPr>
        <w:rPr>
          <w:b/>
          <w:i/>
        </w:rPr>
      </w:pPr>
    </w:p>
    <w:p w14:paraId="29000665" w14:textId="77777777" w:rsidR="007C434C" w:rsidRPr="00FA4FB5" w:rsidRDefault="007C434C" w:rsidP="007C434C">
      <w:pPr>
        <w:rPr>
          <w:b/>
          <w:bCs/>
          <w:i/>
          <w:iCs/>
        </w:rPr>
      </w:pPr>
      <w:r w:rsidRPr="00FA4FB5">
        <w:rPr>
          <w:i/>
          <w:iCs/>
        </w:rPr>
        <w:t>This section will include examples of the ways in which effective communication impacts on practice in relation to language use, language needs and cultural sensitivity. You must demonstrate the principles of the “Active Offer” and make reference to “More than Just Words” (Welsh Government, 2012).</w:t>
      </w:r>
    </w:p>
    <w:p w14:paraId="01022657" w14:textId="77777777" w:rsidR="007C434C" w:rsidRPr="00FA4FB5" w:rsidRDefault="007C434C" w:rsidP="007C434C">
      <w:pPr>
        <w:rPr>
          <w:i/>
        </w:rPr>
      </w:pPr>
    </w:p>
    <w:p w14:paraId="4A857C52" w14:textId="77777777" w:rsidR="007C434C" w:rsidRPr="00FA4FB5" w:rsidRDefault="007C434C" w:rsidP="007C434C">
      <w:pPr>
        <w:rPr>
          <w:i/>
          <w:iCs/>
        </w:rPr>
      </w:pPr>
      <w:r w:rsidRPr="00FA4FB5">
        <w:rPr>
          <w:i/>
          <w:iCs/>
        </w:rPr>
        <w:t xml:space="preserve">Please ensure you meet the Learning Outcomes for this task (See appendix 5 of the handbook).  </w:t>
      </w:r>
    </w:p>
    <w:p w14:paraId="7DFF2FC7" w14:textId="77777777" w:rsidR="007C434C" w:rsidRPr="00FA4FB5" w:rsidRDefault="007C434C" w:rsidP="007C434C">
      <w:pPr>
        <w:rPr>
          <w:i/>
        </w:rPr>
      </w:pPr>
    </w:p>
    <w:p w14:paraId="41D8D05E" w14:textId="77777777" w:rsidR="007C434C" w:rsidRPr="00FA4FB5" w:rsidRDefault="007C434C" w:rsidP="007C434C">
      <w:pPr>
        <w:rPr>
          <w:i/>
        </w:rPr>
      </w:pPr>
      <w:r w:rsidRPr="00FA4FB5">
        <w:rPr>
          <w:i/>
        </w:rPr>
        <w:t>Please answer the questions below.</w:t>
      </w:r>
    </w:p>
    <w:p w14:paraId="35BE6F5B" w14:textId="77777777" w:rsidR="007C434C" w:rsidRPr="00FA4FB5" w:rsidRDefault="007C434C" w:rsidP="007C434C"/>
    <w:p w14:paraId="65C2BB4A" w14:textId="77777777" w:rsidR="007C434C" w:rsidRPr="00FA4FB5" w:rsidRDefault="007C434C" w:rsidP="007C434C">
      <w:pPr>
        <w:rPr>
          <w:b/>
          <w:u w:val="single"/>
        </w:rPr>
      </w:pPr>
      <w:r w:rsidRPr="00FA4FB5">
        <w:rPr>
          <w:b/>
          <w:u w:val="single"/>
        </w:rPr>
        <w:t xml:space="preserve">Observation Summary </w:t>
      </w:r>
    </w:p>
    <w:p w14:paraId="7A97FFCA" w14:textId="77777777" w:rsidR="007C434C" w:rsidRPr="00FA4FB5" w:rsidRDefault="007C434C" w:rsidP="007C434C"/>
    <w:p w14:paraId="343CD687" w14:textId="77777777" w:rsidR="007C434C" w:rsidRPr="00FA4FB5" w:rsidRDefault="007C434C" w:rsidP="007C434C">
      <w:r w:rsidRPr="00FA4FB5">
        <w:t>Please include name of the expert witness observing in learner’s details section of the portfolio.</w:t>
      </w:r>
    </w:p>
    <w:p w14:paraId="1CFED37C" w14:textId="77777777" w:rsidR="007C434C" w:rsidRPr="00FA4FB5" w:rsidRDefault="007C434C" w:rsidP="007C434C"/>
    <w:p w14:paraId="7703F8BC" w14:textId="7016DB1D" w:rsidR="007C434C" w:rsidRPr="00FA4FB5" w:rsidRDefault="007C434C" w:rsidP="007C434C">
      <w:r w:rsidRPr="00FA4FB5">
        <w:t xml:space="preserve">Date of observation:  _ _ _ </w:t>
      </w:r>
      <w:r>
        <w:t>8/8/24</w:t>
      </w:r>
      <w:r w:rsidRPr="00FA4FB5">
        <w:t xml:space="preserve">_ _ _ _ _ _ _ _ _ _ </w:t>
      </w:r>
    </w:p>
    <w:p w14:paraId="6E6A4971" w14:textId="77777777" w:rsidR="007C434C" w:rsidRPr="00FA4FB5" w:rsidRDefault="007C434C" w:rsidP="007C434C">
      <w:pPr>
        <w:rPr>
          <w:b/>
        </w:rPr>
      </w:pPr>
    </w:p>
    <w:p w14:paraId="7E906BB5" w14:textId="77777777" w:rsidR="007C434C" w:rsidRPr="00FA4FB5" w:rsidRDefault="007C434C" w:rsidP="007C434C">
      <w:pPr>
        <w:rPr>
          <w:b/>
        </w:rPr>
      </w:pPr>
      <w:r w:rsidRPr="00FA4FB5">
        <w:rPr>
          <w:b/>
        </w:rPr>
        <w:t xml:space="preserve">To be completed by learner. </w:t>
      </w:r>
    </w:p>
    <w:p w14:paraId="0581021B" w14:textId="77777777" w:rsidR="007C434C" w:rsidRPr="00FA4FB5" w:rsidRDefault="007C434C" w:rsidP="007C434C">
      <w:pPr>
        <w:rPr>
          <w:b/>
        </w:rPr>
      </w:pPr>
    </w:p>
    <w:p w14:paraId="413A8952" w14:textId="77777777" w:rsidR="007C434C" w:rsidRPr="00FA4FB5" w:rsidRDefault="007C434C" w:rsidP="007C434C">
      <w:pPr>
        <w:rPr>
          <w:b/>
        </w:rPr>
      </w:pPr>
    </w:p>
    <w:p w14:paraId="7DB2DB83" w14:textId="77777777" w:rsidR="007C434C" w:rsidRPr="00FA4FB5" w:rsidRDefault="007C434C" w:rsidP="007C434C">
      <w:pPr>
        <w:rPr>
          <w:b/>
        </w:rPr>
      </w:pPr>
    </w:p>
    <w:p w14:paraId="519C30CB" w14:textId="77777777" w:rsidR="007C434C" w:rsidRPr="00FA4FB5" w:rsidRDefault="007C434C" w:rsidP="007C434C">
      <w:pPr>
        <w:rPr>
          <w:b/>
        </w:rPr>
      </w:pPr>
    </w:p>
    <w:p w14:paraId="7008AD7E" w14:textId="77777777" w:rsidR="007C434C" w:rsidRPr="00FA4FB5" w:rsidRDefault="007C434C" w:rsidP="007C434C">
      <w:pPr>
        <w:rPr>
          <w:b/>
        </w:rPr>
      </w:pPr>
    </w:p>
    <w:p w14:paraId="17F49B22" w14:textId="77777777" w:rsidR="007C434C" w:rsidRPr="00FA4FB5" w:rsidRDefault="007C434C" w:rsidP="007C434C">
      <w:pPr>
        <w:rPr>
          <w:b/>
        </w:rPr>
      </w:pPr>
    </w:p>
    <w:p w14:paraId="1DF0319C" w14:textId="77777777" w:rsidR="007C434C" w:rsidRPr="00FA4FB5" w:rsidRDefault="007C434C" w:rsidP="007C434C">
      <w:pPr>
        <w:rPr>
          <w:b/>
        </w:rPr>
      </w:pPr>
    </w:p>
    <w:p w14:paraId="22ABE160" w14:textId="77777777" w:rsidR="007C434C" w:rsidRPr="00FA4FB5" w:rsidRDefault="007C434C" w:rsidP="007C434C">
      <w:pPr>
        <w:rPr>
          <w:b/>
        </w:rPr>
      </w:pPr>
    </w:p>
    <w:p w14:paraId="36F1E017" w14:textId="77777777" w:rsidR="007C434C" w:rsidRPr="00FA4FB5" w:rsidRDefault="007C434C" w:rsidP="007C434C">
      <w:pPr>
        <w:rPr>
          <w:b/>
        </w:rPr>
      </w:pP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76"/>
      </w:tblGrid>
      <w:tr w:rsidR="007C434C" w:rsidRPr="00FA4FB5" w14:paraId="164DC205" w14:textId="77777777" w:rsidTr="00C929A4">
        <w:trPr>
          <w:trHeight w:val="11173"/>
        </w:trPr>
        <w:tc>
          <w:tcPr>
            <w:tcW w:w="9776" w:type="dxa"/>
            <w:shd w:val="clear" w:color="auto" w:fill="auto"/>
          </w:tcPr>
          <w:p w14:paraId="782E9F61" w14:textId="77777777" w:rsidR="007C434C" w:rsidRPr="00FA4FB5" w:rsidRDefault="007C434C" w:rsidP="00C929A4">
            <w:pPr>
              <w:rPr>
                <w:b/>
                <w:bCs/>
              </w:rPr>
            </w:pPr>
            <w:r w:rsidRPr="00FA4FB5">
              <w:rPr>
                <w:b/>
                <w:bCs/>
              </w:rPr>
              <w:t>Question:</w:t>
            </w:r>
          </w:p>
          <w:p w14:paraId="2FA541F4" w14:textId="77777777" w:rsidR="007C434C" w:rsidRPr="00FA4FB5" w:rsidRDefault="007C434C" w:rsidP="00C929A4">
            <w:r w:rsidRPr="00FA4FB5">
              <w:t>Context</w:t>
            </w:r>
          </w:p>
          <w:p w14:paraId="71DFEEE7" w14:textId="77777777" w:rsidR="007C434C" w:rsidRPr="00FA4FB5" w:rsidRDefault="007C434C" w:rsidP="00C929A4">
            <w:r w:rsidRPr="00FA4FB5">
              <w:t xml:space="preserve">Set out the social work objectives and give a brief description of the situation including geographical and legislative contexts and any relevant cultural, ethnicity and language issues, including how consent was gained and how you have considered the impact of the observation on the individual in need of care and support and/or their carers.  </w:t>
            </w:r>
          </w:p>
          <w:p w14:paraId="36DCF5C6" w14:textId="77777777" w:rsidR="007C434C" w:rsidRPr="00FA4FB5" w:rsidRDefault="007C434C" w:rsidP="00C929A4"/>
          <w:p w14:paraId="55CD8F76" w14:textId="77777777" w:rsidR="007C434C" w:rsidRPr="00FA4FB5" w:rsidRDefault="007C434C" w:rsidP="00C929A4">
            <w:pPr>
              <w:rPr>
                <w:i/>
              </w:rPr>
            </w:pPr>
            <w:r w:rsidRPr="00FA4FB5">
              <w:rPr>
                <w:i/>
              </w:rPr>
              <w:t>300 words (+/- 10%: include your actual word count at the end of each section).</w:t>
            </w:r>
          </w:p>
          <w:p w14:paraId="4A05763C" w14:textId="77777777" w:rsidR="007C434C" w:rsidRPr="00FA4FB5" w:rsidRDefault="007C434C" w:rsidP="00C929A4">
            <w:pPr>
              <w:rPr>
                <w:i/>
              </w:rPr>
            </w:pPr>
          </w:p>
          <w:p w14:paraId="4E95C9DE" w14:textId="77777777" w:rsidR="007C434C" w:rsidRPr="00FA4FB5" w:rsidRDefault="007C434C" w:rsidP="00C929A4">
            <w:pPr>
              <w:spacing w:line="360" w:lineRule="auto"/>
              <w:jc w:val="both"/>
              <w:rPr>
                <w:iCs/>
              </w:rPr>
            </w:pPr>
            <w:r w:rsidRPr="00FA4FB5">
              <w:rPr>
                <w:iCs/>
              </w:rPr>
              <w:t>This observation involved a parenting assessment with a Father whom I am working with under the Public Outline Process. The purpose of the session was to gain further understanding and insight into Father’s ability to parent and keep the child safe, as at present Father has supervised family time with the child, in hopes of progressing family time to unsupervised if safe to do so. The child was placed on the Child Protection Register due to concern of domestic abuse. Father does not care for his older children due to similar concerns. Father was found by the court to have unpredictable anger issues, requiring his family time with his older children to be supervised.</w:t>
            </w:r>
          </w:p>
          <w:p w14:paraId="636E1CF8" w14:textId="77777777" w:rsidR="007C434C" w:rsidRPr="00FA4FB5" w:rsidRDefault="007C434C" w:rsidP="00C929A4">
            <w:pPr>
              <w:spacing w:line="360" w:lineRule="auto"/>
              <w:jc w:val="both"/>
              <w:rPr>
                <w:iCs/>
              </w:rPr>
            </w:pPr>
          </w:p>
          <w:p w14:paraId="125A2F56" w14:textId="77777777" w:rsidR="007C434C" w:rsidRPr="00FA4FB5" w:rsidRDefault="007C434C" w:rsidP="00C929A4">
            <w:pPr>
              <w:spacing w:line="360" w:lineRule="auto"/>
              <w:jc w:val="both"/>
              <w:rPr>
                <w:iCs/>
              </w:rPr>
            </w:pPr>
            <w:r w:rsidRPr="00FA4FB5">
              <w:rPr>
                <w:iCs/>
              </w:rPr>
              <w:t xml:space="preserve">Father lives in a rural area of the Local Authority where access to transport is limited, Father has no use of a car. Further to this, Father has Autism and social anxiety, which affect his ability to use public transport effectively. Due to the risk of Father having unpredictable anger issues, usually assessment sessions would be undertaken in a Local Authority building. Due to the implications posed to Father, assessment sessions have occurred at Father’s home. Visits have been double staffed to ensure staff safety, and the same staff member used the majority of the time for continuity and routine for Father, as this is important for him, aligning with the well-being factor of the Social Services Well-being Wales Act 2014 (SSWBA) (National Autistic Society, 2024).  </w:t>
            </w:r>
          </w:p>
          <w:p w14:paraId="28D6B688" w14:textId="77777777" w:rsidR="007C434C" w:rsidRPr="00FA4FB5" w:rsidRDefault="007C434C" w:rsidP="00C929A4">
            <w:pPr>
              <w:spacing w:line="360" w:lineRule="auto"/>
              <w:jc w:val="both"/>
              <w:rPr>
                <w:iCs/>
              </w:rPr>
            </w:pPr>
          </w:p>
          <w:p w14:paraId="50255366" w14:textId="7CC8AA87" w:rsidR="007C434C" w:rsidRPr="00FA4FB5" w:rsidRDefault="007C434C" w:rsidP="00C929A4">
            <w:pPr>
              <w:spacing w:line="360" w:lineRule="auto"/>
              <w:jc w:val="both"/>
              <w:rPr>
                <w:iCs/>
              </w:rPr>
            </w:pPr>
            <w:r w:rsidRPr="00FA4FB5">
              <w:rPr>
                <w:iCs/>
              </w:rPr>
              <w:t xml:space="preserve">I had utilised the Active Offer prior to the observation commencing, as I have worked with Father for many months. I had previously confirmed that Father is White Welsh, although not Welsh speaking and his preference is to communicate through the use of the English language. Due to Father’s Autism, he has access to an advocate who has been present for </w:t>
            </w:r>
            <w:r w:rsidR="009222A2">
              <w:rPr>
                <w:iCs/>
              </w:rPr>
              <w:lastRenderedPageBreak/>
              <w:t>some sessions</w:t>
            </w:r>
            <w:r w:rsidRPr="00FA4FB5">
              <w:rPr>
                <w:iCs/>
              </w:rPr>
              <w:t>. This was the fourth assessment session and verbal consent was sought in the previous assessment session</w:t>
            </w:r>
            <w:r w:rsidR="009222A2">
              <w:rPr>
                <w:iCs/>
              </w:rPr>
              <w:t xml:space="preserve"> and on the phone prior to the session beginning.</w:t>
            </w:r>
          </w:p>
          <w:p w14:paraId="42FD61A5" w14:textId="77777777" w:rsidR="007C434C" w:rsidRPr="00FA4FB5" w:rsidRDefault="007C434C" w:rsidP="00C929A4">
            <w:pPr>
              <w:rPr>
                <w:i/>
              </w:rPr>
            </w:pPr>
          </w:p>
          <w:p w14:paraId="0D97DEDF" w14:textId="5BB7B7A9" w:rsidR="007C434C" w:rsidRPr="00FA4FB5" w:rsidRDefault="007C434C" w:rsidP="00C929A4">
            <w:pPr>
              <w:rPr>
                <w:b/>
                <w:bCs/>
                <w:i/>
              </w:rPr>
            </w:pPr>
            <w:r w:rsidRPr="00FA4FB5">
              <w:rPr>
                <w:b/>
                <w:bCs/>
                <w:i/>
              </w:rPr>
              <w:t>Word count - 32</w:t>
            </w:r>
            <w:r w:rsidR="009222A2">
              <w:rPr>
                <w:b/>
                <w:bCs/>
                <w:i/>
              </w:rPr>
              <w:t>8</w:t>
            </w:r>
          </w:p>
        </w:tc>
      </w:tr>
    </w:tbl>
    <w:p w14:paraId="4018E55A" w14:textId="77777777" w:rsidR="007C434C" w:rsidRPr="00FA4FB5" w:rsidRDefault="007C434C" w:rsidP="007C434C">
      <w:pPr>
        <w:rPr>
          <w:vanish/>
        </w:rPr>
      </w:pPr>
    </w:p>
    <w:tbl>
      <w:tblPr>
        <w:tblpPr w:leftFromText="180" w:rightFromText="180" w:vertAnchor="text" w:horzAnchor="margin" w:tblpY="-44"/>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51"/>
      </w:tblGrid>
      <w:tr w:rsidR="007C434C" w:rsidRPr="00FA4FB5" w14:paraId="2DE0B398" w14:textId="77777777" w:rsidTr="00C929A4">
        <w:tc>
          <w:tcPr>
            <w:tcW w:w="9351" w:type="dxa"/>
            <w:shd w:val="clear" w:color="auto" w:fill="auto"/>
          </w:tcPr>
          <w:p w14:paraId="162375A1" w14:textId="77777777" w:rsidR="007C434C" w:rsidRPr="00FA4FB5" w:rsidRDefault="007C434C" w:rsidP="00C929A4">
            <w:pPr>
              <w:rPr>
                <w:b/>
              </w:rPr>
            </w:pPr>
            <w:r w:rsidRPr="00FA4FB5">
              <w:rPr>
                <w:b/>
              </w:rPr>
              <w:lastRenderedPageBreak/>
              <w:t xml:space="preserve">Question: </w:t>
            </w:r>
          </w:p>
          <w:p w14:paraId="69646359" w14:textId="77777777" w:rsidR="007C434C" w:rsidRPr="00FA4FB5" w:rsidRDefault="007C434C" w:rsidP="00C929A4">
            <w:pPr>
              <w:rPr>
                <w:b/>
              </w:rPr>
            </w:pPr>
          </w:p>
          <w:p w14:paraId="4B444092" w14:textId="77777777" w:rsidR="007C434C" w:rsidRPr="00FA4FB5" w:rsidRDefault="007C434C" w:rsidP="00C929A4">
            <w:r w:rsidRPr="00FA4FB5">
              <w:t xml:space="preserve">Critically reflect on your communication methods and skills during the observation; including how you identified whether you had the necessary communication skills to work with the individual in need of care and support and/or their carers.   </w:t>
            </w:r>
          </w:p>
          <w:p w14:paraId="146E08D1" w14:textId="77777777" w:rsidR="007C434C" w:rsidRPr="00FA4FB5" w:rsidRDefault="007C434C" w:rsidP="00C929A4"/>
          <w:p w14:paraId="5C55035B" w14:textId="77777777" w:rsidR="007C434C" w:rsidRPr="00FA4FB5" w:rsidRDefault="007C434C" w:rsidP="00C929A4">
            <w:pPr>
              <w:rPr>
                <w:b/>
                <w:bCs/>
                <w:i/>
                <w:iCs/>
              </w:rPr>
            </w:pPr>
            <w:r w:rsidRPr="00FA4FB5">
              <w:t>You must use a person-centred approach to demonstrate the integration of social work ethics, values and the Code of Professional Practice. This must include culturally</w:t>
            </w:r>
            <w:r w:rsidRPr="00FA4FB5">
              <w:rPr>
                <w:b/>
                <w:bCs/>
              </w:rPr>
              <w:t xml:space="preserve"> </w:t>
            </w:r>
            <w:r w:rsidRPr="00FA4FB5">
              <w:t>and linguistically sensitive practice and the principles of the “Active Offer” and make reference</w:t>
            </w:r>
            <w:r w:rsidRPr="00FA4FB5">
              <w:rPr>
                <w:b/>
                <w:bCs/>
                <w:i/>
                <w:iCs/>
              </w:rPr>
              <w:t xml:space="preserve"> </w:t>
            </w:r>
            <w:r w:rsidRPr="00FA4FB5">
              <w:t xml:space="preserve">to “More than Just Words” (Welsh Government, 2012). </w:t>
            </w:r>
          </w:p>
          <w:p w14:paraId="446E9433" w14:textId="77777777" w:rsidR="007C434C" w:rsidRPr="00FA4FB5" w:rsidRDefault="007C434C" w:rsidP="00C929A4">
            <w:pPr>
              <w:rPr>
                <w:b/>
                <w:i/>
              </w:rPr>
            </w:pPr>
          </w:p>
          <w:p w14:paraId="61382FB5" w14:textId="77777777" w:rsidR="007C434C" w:rsidRPr="00FA4FB5" w:rsidRDefault="007C434C" w:rsidP="00C929A4"/>
          <w:p w14:paraId="438B2206" w14:textId="77777777" w:rsidR="007C434C" w:rsidRPr="00FA4FB5" w:rsidRDefault="007C434C" w:rsidP="00C929A4"/>
          <w:p w14:paraId="4BA50FE7" w14:textId="77777777" w:rsidR="007C434C" w:rsidRPr="00FA4FB5" w:rsidRDefault="007C434C" w:rsidP="00C929A4">
            <w:pPr>
              <w:rPr>
                <w:i/>
              </w:rPr>
            </w:pPr>
            <w:r w:rsidRPr="00FA4FB5">
              <w:rPr>
                <w:i/>
              </w:rPr>
              <w:t>1300</w:t>
            </w:r>
            <w:r w:rsidRPr="00FA4FB5">
              <w:t xml:space="preserve"> </w:t>
            </w:r>
            <w:r w:rsidRPr="00FA4FB5">
              <w:rPr>
                <w:i/>
              </w:rPr>
              <w:t>(+/- 10%: include your actual word count at the end of each section).</w:t>
            </w:r>
          </w:p>
          <w:p w14:paraId="165FF4F3" w14:textId="77777777" w:rsidR="007C434C" w:rsidRPr="00FA4FB5" w:rsidRDefault="007C434C" w:rsidP="00C929A4"/>
          <w:p w14:paraId="7A44D48F" w14:textId="77777777" w:rsidR="007C434C" w:rsidRPr="00FA4FB5" w:rsidRDefault="007C434C" w:rsidP="00C929A4">
            <w:pPr>
              <w:spacing w:line="360" w:lineRule="auto"/>
              <w:jc w:val="both"/>
            </w:pPr>
            <w:r w:rsidRPr="00FA4FB5">
              <w:t xml:space="preserve">The Active Offer is widely encouraged by the More than Just Words framework, to promote the use of the Welsh language being used in health and social care settings (Care Inspectorate Wales, 2023). As such, the Active Offer should be employed by all social workers in Wales, to avoid service users having to ask professionals to communicate through the use of the Welsh Language. This ensures that those who speak Welsh are respected, and social workers are adapting their practice to the needs of the child/adult/carer, promoting a person-centred approach to align with the </w:t>
            </w:r>
            <w:r>
              <w:t>SSWBA 2014</w:t>
            </w:r>
            <w:r w:rsidRPr="00FA4FB5">
              <w:t xml:space="preserve"> principles (Welsh Government, 2015). </w:t>
            </w:r>
          </w:p>
          <w:p w14:paraId="3D9B5A53" w14:textId="77777777" w:rsidR="007C434C" w:rsidRPr="00FA4FB5" w:rsidRDefault="007C434C" w:rsidP="00C929A4">
            <w:pPr>
              <w:spacing w:line="360" w:lineRule="auto"/>
              <w:jc w:val="both"/>
            </w:pPr>
          </w:p>
          <w:p w14:paraId="0BE4FD0B" w14:textId="77777777" w:rsidR="007C434C" w:rsidRPr="00FA4FB5" w:rsidRDefault="007C434C" w:rsidP="00C929A4">
            <w:pPr>
              <w:spacing w:line="360" w:lineRule="auto"/>
              <w:jc w:val="both"/>
            </w:pPr>
            <w:r w:rsidRPr="00FA4FB5">
              <w:t xml:space="preserve">While I do not speak Welsh, and had clarified that the Father I work with prefers to communicate through the means of the English language, I am aware that language and effective communication is imperative to social work intervention (Lucas, 2020), and reflects the core values of the </w:t>
            </w:r>
            <w:r>
              <w:t>SSWBA</w:t>
            </w:r>
            <w:r w:rsidRPr="00FA4FB5">
              <w:t xml:space="preserve"> 2014, specifically the value of putting the service user at the core of the services they require (Welsh Government, 2015).</w:t>
            </w:r>
          </w:p>
          <w:p w14:paraId="6ACC4F22" w14:textId="77777777" w:rsidR="007C434C" w:rsidRPr="00FA4FB5" w:rsidRDefault="007C434C" w:rsidP="00C929A4">
            <w:pPr>
              <w:spacing w:line="360" w:lineRule="auto"/>
              <w:jc w:val="both"/>
            </w:pPr>
          </w:p>
          <w:p w14:paraId="3B04B7C6" w14:textId="57BC97F6" w:rsidR="007C434C" w:rsidRPr="00FA4FB5" w:rsidRDefault="007C434C" w:rsidP="00C929A4">
            <w:pPr>
              <w:spacing w:line="360" w:lineRule="auto"/>
              <w:jc w:val="both"/>
            </w:pPr>
            <w:r w:rsidRPr="00FA4FB5">
              <w:t>Having already establishing this with the Father prior to the observation commencing due to working with him for a period of time before hand, I did not feel the need to re-approach this subject. Although, focussed heavily on other communication needs the Father had, specifically around his Autism, ensuring my practice was anti-oppressive and anti-discriminatory to align with the Social Care Wales, Code of Professional Practice (Social Care Wales, 2017).</w:t>
            </w:r>
          </w:p>
          <w:p w14:paraId="3F0AFA7A" w14:textId="77777777" w:rsidR="007C434C" w:rsidRPr="00FA4FB5" w:rsidRDefault="007C434C" w:rsidP="00C929A4">
            <w:pPr>
              <w:spacing w:line="360" w:lineRule="auto"/>
              <w:jc w:val="both"/>
            </w:pPr>
          </w:p>
          <w:p w14:paraId="2337E21B" w14:textId="77777777" w:rsidR="007C434C" w:rsidRPr="00FA4FB5" w:rsidRDefault="007C434C" w:rsidP="00C929A4">
            <w:pPr>
              <w:spacing w:line="360" w:lineRule="auto"/>
              <w:jc w:val="both"/>
            </w:pPr>
            <w:r w:rsidRPr="00FA4FB5">
              <w:t xml:space="preserve">As discussed, the observation was undertaken at the Fathers home. This was due to a number of factors, such as Father living in a rural area and access to transport being limited, Father not having access to a car, and having social anxiety, which caused a task such as getting the bus to be a challenge due to the amount of people that use public transport in the area (Mental Health Organisation, 2023). Further to this, Gov.UK (2024) establishes that it is important for social workers to adapt ‘purposeful flexibility’ where appropriate to do so and choosing the right method of communication for the situation. </w:t>
            </w:r>
          </w:p>
          <w:p w14:paraId="31E9D9BC" w14:textId="77777777" w:rsidR="007C434C" w:rsidRPr="00FA4FB5" w:rsidRDefault="007C434C" w:rsidP="00C929A4">
            <w:pPr>
              <w:spacing w:line="360" w:lineRule="auto"/>
              <w:jc w:val="both"/>
            </w:pPr>
          </w:p>
          <w:p w14:paraId="7352D66A" w14:textId="77777777" w:rsidR="007C434C" w:rsidRPr="00FA4FB5" w:rsidRDefault="007C434C" w:rsidP="00C929A4">
            <w:pPr>
              <w:spacing w:line="360" w:lineRule="auto"/>
              <w:jc w:val="both"/>
            </w:pPr>
            <w:r w:rsidRPr="00FA4FB5">
              <w:t xml:space="preserve">I have a good knowledge of the case from being the allocated social worker, although sought Fathers consent under the General Data Protection Act 2018 to familiarise myself with previous history and why family time ought to be supervised with his older children. I felt this was imperative when considering Fathers communication needs before attending the observation, as Father can become understandably upset when discussing past history and as such this can result in the assessment sessions ending early, to ensure Father’s well-being is being promoted. </w:t>
            </w:r>
          </w:p>
          <w:p w14:paraId="4BF88789" w14:textId="77777777" w:rsidR="007C434C" w:rsidRPr="00FA4FB5" w:rsidRDefault="007C434C" w:rsidP="00C929A4">
            <w:pPr>
              <w:spacing w:line="360" w:lineRule="auto"/>
              <w:jc w:val="both"/>
            </w:pPr>
          </w:p>
          <w:p w14:paraId="18746352" w14:textId="77777777" w:rsidR="007C434C" w:rsidRPr="00FA4FB5" w:rsidRDefault="007C434C" w:rsidP="00C929A4">
            <w:pPr>
              <w:spacing w:line="360" w:lineRule="auto"/>
              <w:jc w:val="both"/>
            </w:pPr>
            <w:r w:rsidRPr="00FA4FB5">
              <w:t>Following heavy involvement with his elder children from social services, and Father feeling previous reports consisted of a great deal of lies, I was mindful of this before the observation began and as such advised Father at the beginning of the observation to stop me at any time if he felt I was getting the information wrong. I felt this built trust and empowered Father at the beginning of the observation, utilising a strength’s and person-centred approach (Social Care Wales, 2019).</w:t>
            </w:r>
          </w:p>
          <w:p w14:paraId="4412FE61" w14:textId="77777777" w:rsidR="007C434C" w:rsidRPr="00FA4FB5" w:rsidRDefault="007C434C" w:rsidP="00C929A4">
            <w:pPr>
              <w:spacing w:line="360" w:lineRule="auto"/>
              <w:jc w:val="both"/>
            </w:pPr>
          </w:p>
          <w:p w14:paraId="27B5B4EB" w14:textId="77777777" w:rsidR="007C434C" w:rsidRPr="00FA4FB5" w:rsidRDefault="007C434C" w:rsidP="00C929A4">
            <w:pPr>
              <w:spacing w:line="360" w:lineRule="auto"/>
              <w:jc w:val="both"/>
            </w:pPr>
            <w:r w:rsidRPr="00FA4FB5">
              <w:t>Throughout the assessment session, we focussed on appropriate and inappropriate behaviours in adult relationships. In order to do this, I utilised a direct work tool such as listing inappropriate and appropriate behaviours, before printing and cutting them out, turning them into cards, which I felt could be helpful for Father as he is very visual and can find too much eye contact intense. I felt using the cards broke the barriers of typically sitting at a table to discuss and have conversations.</w:t>
            </w:r>
          </w:p>
          <w:p w14:paraId="00EA6182" w14:textId="77777777" w:rsidR="007C434C" w:rsidRPr="00FA4FB5" w:rsidRDefault="007C434C" w:rsidP="00C929A4">
            <w:pPr>
              <w:spacing w:line="360" w:lineRule="auto"/>
              <w:jc w:val="both"/>
            </w:pPr>
          </w:p>
          <w:p w14:paraId="3AAB6C4D" w14:textId="77777777" w:rsidR="007C434C" w:rsidRPr="00FA4FB5" w:rsidRDefault="007C434C" w:rsidP="00C929A4">
            <w:pPr>
              <w:spacing w:line="360" w:lineRule="auto"/>
              <w:jc w:val="both"/>
            </w:pPr>
            <w:r w:rsidRPr="00FA4FB5">
              <w:lastRenderedPageBreak/>
              <w:t>Some examples of the cards I used with Father consisted of ‘</w:t>
            </w:r>
            <w:r w:rsidRPr="00FA4FB5">
              <w:rPr>
                <w:i/>
                <w:iCs/>
              </w:rPr>
              <w:t>A partner who puts you down</w:t>
            </w:r>
            <w:r w:rsidRPr="00FA4FB5">
              <w:t>’, ‘</w:t>
            </w:r>
            <w:r w:rsidRPr="00FA4FB5">
              <w:rPr>
                <w:i/>
                <w:iCs/>
              </w:rPr>
              <w:t>a partner who quickly loves you’</w:t>
            </w:r>
            <w:r w:rsidRPr="00FA4FB5">
              <w:t>, and ‘</w:t>
            </w:r>
            <w:r w:rsidRPr="00FA4FB5">
              <w:rPr>
                <w:i/>
                <w:iCs/>
              </w:rPr>
              <w:t>views partner as equal’</w:t>
            </w:r>
            <w:r w:rsidRPr="00FA4FB5">
              <w:t>. I laid the cards out on the floor and explained to Father the purpose of the cards, before asking him to categorise the cards into two separate piles of what he felt were appropriate and inappropriate behaviours in a relationship.</w:t>
            </w:r>
          </w:p>
          <w:p w14:paraId="5D66A907" w14:textId="77777777" w:rsidR="007C434C" w:rsidRPr="00FA4FB5" w:rsidRDefault="007C434C" w:rsidP="00C929A4">
            <w:pPr>
              <w:spacing w:line="360" w:lineRule="auto"/>
              <w:jc w:val="both"/>
            </w:pPr>
          </w:p>
          <w:p w14:paraId="466F5BCB" w14:textId="77777777" w:rsidR="007C434C" w:rsidRPr="00FA4FB5" w:rsidRDefault="007C434C" w:rsidP="00C929A4">
            <w:pPr>
              <w:spacing w:line="360" w:lineRule="auto"/>
              <w:jc w:val="both"/>
            </w:pPr>
            <w:r w:rsidRPr="00FA4FB5">
              <w:t xml:space="preserve">Upon reflection, utilising the cards worked really well with Father. I felt the lack of eye contact worked well for Father, as I am aware from research that eye contact for adults with Autism can sometimes be too overwhelming and heighten sensory sensitivities (The Autism Service, 2024). As we were both next to each other whilst Father chose the cards, this broke the intensity of the session and allowed Father to effectively communicate with me, aligning with the well-being element of the </w:t>
            </w:r>
            <w:r>
              <w:t>SSWBA</w:t>
            </w:r>
            <w:r w:rsidRPr="00FA4FB5">
              <w:t xml:space="preserve"> 2014.</w:t>
            </w:r>
          </w:p>
          <w:p w14:paraId="392143F4" w14:textId="77777777" w:rsidR="007C434C" w:rsidRPr="00FA4FB5" w:rsidRDefault="007C434C" w:rsidP="00C929A4">
            <w:pPr>
              <w:spacing w:line="360" w:lineRule="auto"/>
              <w:jc w:val="both"/>
            </w:pPr>
          </w:p>
          <w:p w14:paraId="4C38ACE0" w14:textId="77777777" w:rsidR="007C434C" w:rsidRPr="00FA4FB5" w:rsidRDefault="007C434C" w:rsidP="00C929A4">
            <w:pPr>
              <w:spacing w:line="360" w:lineRule="auto"/>
              <w:jc w:val="both"/>
            </w:pPr>
            <w:r w:rsidRPr="00FA4FB5">
              <w:t>Further to this activity, I had planned to discuss with Father his perceptions of how the inappropriate and appropriate behaviours could impact children. To gain Fathers insight into this, I planned to draw direct focus as to how Father felt the behaviours</w:t>
            </w:r>
            <w:r>
              <w:t xml:space="preserve"> </w:t>
            </w:r>
            <w:r w:rsidRPr="00FA4FB5">
              <w:t xml:space="preserve">he displayed in his past relationship impacted his own children. When reflecting, I was mindful of approaching this subject with Father due to the distrust he has had with professionals in the past and how he felt the reports consisted of lies. However, it is necessary to have difficult conversations in this line of work, and as such, I chose to utilise a strength’s-based approach to do so (Balmford, 2023). </w:t>
            </w:r>
          </w:p>
          <w:p w14:paraId="354CE0EC" w14:textId="77777777" w:rsidR="007C434C" w:rsidRPr="00FA4FB5" w:rsidRDefault="007C434C" w:rsidP="00C929A4">
            <w:pPr>
              <w:spacing w:line="360" w:lineRule="auto"/>
              <w:jc w:val="both"/>
            </w:pPr>
          </w:p>
          <w:p w14:paraId="615D8584" w14:textId="77777777" w:rsidR="007C434C" w:rsidRPr="00FA4FB5" w:rsidRDefault="007C434C" w:rsidP="00C929A4">
            <w:pPr>
              <w:spacing w:line="360" w:lineRule="auto"/>
              <w:jc w:val="both"/>
            </w:pPr>
            <w:r w:rsidRPr="00FA4FB5">
              <w:t>To begin, I advised Father that we would need to discuss sensitive subjects, and reminded Father that it was ok to take a break if needed, and importantly, to correct me if I had gotten anything wrong. I had also turned my laptop, so Father was able to see the notes I made as we discussed, allowing him to feel empowered, whilst recognising that families are an expert in their own lives and able to share their own story, utilising a strength’s-based approach throughout (SCIE, 2018).</w:t>
            </w:r>
          </w:p>
          <w:p w14:paraId="5BD7F33E" w14:textId="77777777" w:rsidR="007C434C" w:rsidRPr="00FA4FB5" w:rsidRDefault="007C434C" w:rsidP="00C929A4">
            <w:pPr>
              <w:spacing w:line="360" w:lineRule="auto"/>
              <w:jc w:val="both"/>
            </w:pPr>
          </w:p>
          <w:p w14:paraId="069B66A5" w14:textId="77777777" w:rsidR="007C434C" w:rsidRPr="00FA4FB5" w:rsidRDefault="007C434C" w:rsidP="00C929A4">
            <w:pPr>
              <w:spacing w:line="360" w:lineRule="auto"/>
              <w:jc w:val="both"/>
            </w:pPr>
            <w:r w:rsidRPr="00FA4FB5">
              <w:t xml:space="preserve">I chose to initiate the conversation by discussing the strengths from what I had read from the Local Authority records, as Father had parented his children to a good standard at one </w:t>
            </w:r>
            <w:r w:rsidRPr="00FA4FB5">
              <w:lastRenderedPageBreak/>
              <w:t xml:space="preserve">time. This allowed Father to engage in conversation and afforded the opportunity to open up. As the conversation flowed, I felt it became easier to ask more challenging and difficult questions, specifically around a domestic violence incident which occurred in the home whilst the children were present. </w:t>
            </w:r>
          </w:p>
          <w:p w14:paraId="12BD889C" w14:textId="77777777" w:rsidR="007C434C" w:rsidRPr="00FA4FB5" w:rsidRDefault="007C434C" w:rsidP="00C929A4">
            <w:pPr>
              <w:spacing w:line="360" w:lineRule="auto"/>
              <w:jc w:val="both"/>
            </w:pPr>
          </w:p>
          <w:p w14:paraId="0C2E72C9" w14:textId="77777777" w:rsidR="007C434C" w:rsidRPr="00FA4FB5" w:rsidRDefault="007C434C" w:rsidP="00C929A4">
            <w:pPr>
              <w:spacing w:line="360" w:lineRule="auto"/>
              <w:jc w:val="both"/>
            </w:pPr>
            <w:r w:rsidRPr="00FA4FB5">
              <w:t xml:space="preserve">Upon consideration, the discussion went better than anticipated. I had </w:t>
            </w:r>
            <w:r>
              <w:t>preconceived</w:t>
            </w:r>
            <w:r w:rsidRPr="00FA4FB5">
              <w:t xml:space="preserve"> that Father might have not been reciprocal of the conversation due to his distrust with professionals previously</w:t>
            </w:r>
            <w:r>
              <w:t>,</w:t>
            </w:r>
            <w:r w:rsidRPr="00FA4FB5">
              <w:t xml:space="preserve"> although I felt by Father seeing my laptop screen and the notes I typed supported significantly. I also feel that Father felt respected, supporting</w:t>
            </w:r>
            <w:r>
              <w:t xml:space="preserve"> </w:t>
            </w:r>
            <w:r w:rsidRPr="00FA4FB5">
              <w:t xml:space="preserve">the </w:t>
            </w:r>
            <w:r>
              <w:t>SSWBA</w:t>
            </w:r>
            <w:r w:rsidRPr="00FA4FB5">
              <w:t xml:space="preserve"> 2014. </w:t>
            </w:r>
          </w:p>
          <w:p w14:paraId="6CF63FA4" w14:textId="77777777" w:rsidR="007C434C" w:rsidRPr="00FA4FB5" w:rsidRDefault="007C434C" w:rsidP="00C929A4">
            <w:pPr>
              <w:spacing w:line="360" w:lineRule="auto"/>
              <w:jc w:val="both"/>
            </w:pPr>
          </w:p>
          <w:p w14:paraId="3DF46061" w14:textId="77777777" w:rsidR="007C434C" w:rsidRPr="00FA4FB5" w:rsidRDefault="007C434C" w:rsidP="00C929A4">
            <w:pPr>
              <w:spacing w:line="360" w:lineRule="auto"/>
              <w:jc w:val="both"/>
            </w:pPr>
            <w:r w:rsidRPr="00FA4FB5">
              <w:t>When reflecting on this assessment session, due to the issues around transport, the assessment session could have been undertaken via video link on an online platform, although I am aware Father prefers face to face interactions and as such, this would promote greater inclusivity (Gov.UK, 2024). As discussed above, the Father was found by the court to have ‘</w:t>
            </w:r>
            <w:r w:rsidRPr="00FA4FB5">
              <w:rPr>
                <w:i/>
                <w:iCs/>
              </w:rPr>
              <w:t>unpredictable anger issues</w:t>
            </w:r>
            <w:r w:rsidRPr="00FA4FB5">
              <w:t xml:space="preserve">’ and as such, the Local Authority lone working policy </w:t>
            </w:r>
            <w:r>
              <w:t>was adopted</w:t>
            </w:r>
            <w:r w:rsidRPr="00FA4FB5">
              <w:t xml:space="preserve"> throughout all assessment sessions, to ensure the safety of myself as the social worker, whilst balancing Father’s communication needs.</w:t>
            </w:r>
          </w:p>
          <w:p w14:paraId="63222EFF" w14:textId="77777777" w:rsidR="007C434C" w:rsidRPr="00FA4FB5" w:rsidRDefault="007C434C" w:rsidP="00C929A4">
            <w:pPr>
              <w:spacing w:line="360" w:lineRule="auto"/>
              <w:jc w:val="both"/>
            </w:pPr>
          </w:p>
          <w:p w14:paraId="3171CA99" w14:textId="77777777" w:rsidR="007C434C" w:rsidRPr="00FA4FB5" w:rsidRDefault="007C434C" w:rsidP="00C929A4">
            <w:pPr>
              <w:spacing w:line="360" w:lineRule="auto"/>
              <w:jc w:val="both"/>
            </w:pPr>
            <w:r w:rsidRPr="00FA4FB5">
              <w:t xml:space="preserve">I felt I was able to communicate with Father in a way that was natural to him whilst keeping his preferences of communication in mind. For example, the task where there was limited eye contact supported Father to communicate effectively, and I noticed I had a better response from him whilst doing this specific activity, to previous assessment sessions. I will take this forward for my professional development and consider further creative activities I can employ within assessment sessions, in order for assessment sessions to be tailored to parents’ specific needs which allows them to feel heard (Jackson and Burgess, 2005). </w:t>
            </w:r>
          </w:p>
          <w:p w14:paraId="757620E0" w14:textId="77777777" w:rsidR="007C434C" w:rsidRPr="00FA4FB5" w:rsidRDefault="007C434C" w:rsidP="00C929A4">
            <w:pPr>
              <w:spacing w:line="360" w:lineRule="auto"/>
              <w:jc w:val="both"/>
              <w:rPr>
                <w:b/>
                <w:bCs/>
                <w:i/>
                <w:iCs/>
              </w:rPr>
            </w:pPr>
          </w:p>
          <w:p w14:paraId="4FD834A6" w14:textId="5C96D41E" w:rsidR="007C434C" w:rsidRPr="00FA4FB5" w:rsidRDefault="007C434C" w:rsidP="00C929A4">
            <w:pPr>
              <w:rPr>
                <w:b/>
                <w:bCs/>
                <w:i/>
                <w:iCs/>
              </w:rPr>
            </w:pPr>
            <w:r w:rsidRPr="00FA4FB5">
              <w:rPr>
                <w:b/>
                <w:bCs/>
                <w:i/>
                <w:iCs/>
              </w:rPr>
              <w:t>Word count - 12</w:t>
            </w:r>
            <w:r w:rsidR="007F09D6">
              <w:rPr>
                <w:b/>
                <w:bCs/>
                <w:i/>
                <w:iCs/>
              </w:rPr>
              <w:t>69</w:t>
            </w:r>
          </w:p>
          <w:p w14:paraId="3468A723" w14:textId="77777777" w:rsidR="007C434C" w:rsidRPr="00FA4FB5" w:rsidRDefault="007C434C" w:rsidP="00C929A4"/>
        </w:tc>
      </w:tr>
    </w:tbl>
    <w:p w14:paraId="2056ABCE" w14:textId="77777777" w:rsidR="007C434C" w:rsidRPr="00FA4FB5" w:rsidRDefault="007C434C" w:rsidP="007C434C"/>
    <w:p w14:paraId="3809D2A8" w14:textId="77777777" w:rsidR="007C434C" w:rsidRPr="00FA4FB5" w:rsidRDefault="007C434C" w:rsidP="007C434C"/>
    <w:p w14:paraId="6BE3422F" w14:textId="77777777" w:rsidR="007C434C" w:rsidRPr="00FA4FB5" w:rsidRDefault="007C434C" w:rsidP="007C434C"/>
    <w:p w14:paraId="086EE609" w14:textId="77777777" w:rsidR="007C434C" w:rsidRPr="00FA4FB5" w:rsidRDefault="007C434C" w:rsidP="007C434C"/>
    <w:p w14:paraId="217B9C8C" w14:textId="77777777" w:rsidR="007C434C" w:rsidRPr="00FA4FB5" w:rsidRDefault="007C434C" w:rsidP="007C434C"/>
    <w:p w14:paraId="1E315FF5" w14:textId="77777777" w:rsidR="007C434C" w:rsidRPr="00FA4FB5" w:rsidRDefault="007C434C" w:rsidP="007C434C"/>
    <w:p w14:paraId="673AFD36" w14:textId="77777777" w:rsidR="007C434C" w:rsidRPr="00FA4FB5" w:rsidRDefault="007C434C" w:rsidP="007C434C">
      <w:pPr>
        <w:rPr>
          <w:b/>
          <w:i/>
        </w:rPr>
      </w:pPr>
      <w:r w:rsidRPr="00FA4FB5">
        <w:rPr>
          <w:b/>
        </w:rPr>
        <w:t>Feedback and comments from individual in need of care and support and/or their</w:t>
      </w:r>
      <w:r w:rsidRPr="00FA4FB5">
        <w:rPr>
          <w:b/>
          <w:i/>
        </w:rPr>
        <w:t xml:space="preserve"> </w:t>
      </w:r>
      <w:r w:rsidRPr="00FA4FB5">
        <w:rPr>
          <w:b/>
        </w:rPr>
        <w:t xml:space="preserve">carers </w:t>
      </w:r>
    </w:p>
    <w:p w14:paraId="5D10FE32" w14:textId="77777777" w:rsidR="007C434C" w:rsidRPr="00FA4FB5" w:rsidRDefault="007C434C" w:rsidP="007C434C">
      <w:pPr>
        <w:rPr>
          <w:b/>
        </w:rPr>
      </w:pPr>
    </w:p>
    <w:p w14:paraId="6FF4AE7C" w14:textId="77777777" w:rsidR="007C434C" w:rsidRPr="00FA4FB5" w:rsidRDefault="007C434C" w:rsidP="007C434C">
      <w:pPr>
        <w:rPr>
          <w:b/>
        </w:rPr>
      </w:pPr>
      <w:r w:rsidRPr="00FA4FB5">
        <w:rPr>
          <w:b/>
        </w:rPr>
        <w:t>Information for the observer</w:t>
      </w:r>
    </w:p>
    <w:p w14:paraId="18D6C196" w14:textId="77777777" w:rsidR="007C434C" w:rsidRPr="00FA4FB5" w:rsidRDefault="007C434C" w:rsidP="007C434C">
      <w:pPr>
        <w:rPr>
          <w:i/>
        </w:rPr>
      </w:pPr>
    </w:p>
    <w:p w14:paraId="01CD58C2" w14:textId="77777777" w:rsidR="007C434C" w:rsidRPr="00FA4FB5" w:rsidRDefault="007C434C" w:rsidP="007C434C">
      <w:pPr>
        <w:rPr>
          <w:i/>
        </w:rPr>
      </w:pPr>
      <w:r w:rsidRPr="00FA4FB5">
        <w:rPr>
          <w:i/>
        </w:rPr>
        <w:t>This section of the Observation should not be completed</w:t>
      </w:r>
      <w:r w:rsidRPr="00FA4FB5">
        <w:rPr>
          <w:b/>
        </w:rPr>
        <w:t xml:space="preserve"> </w:t>
      </w:r>
      <w:r w:rsidRPr="00FA4FB5">
        <w:rPr>
          <w:i/>
        </w:rPr>
        <w:t xml:space="preserve">in the presence of the learner. </w:t>
      </w:r>
    </w:p>
    <w:p w14:paraId="3DD2C5F8" w14:textId="77777777" w:rsidR="007C434C" w:rsidRPr="00FA4FB5" w:rsidRDefault="007C434C" w:rsidP="007C434C">
      <w:pPr>
        <w:rPr>
          <w:i/>
        </w:rPr>
      </w:pPr>
    </w:p>
    <w:p w14:paraId="5A019D7A" w14:textId="77777777" w:rsidR="007C434C" w:rsidRPr="00FA4FB5" w:rsidRDefault="007C434C" w:rsidP="007C434C">
      <w:pPr>
        <w:rPr>
          <w:i/>
          <w:iCs/>
        </w:rPr>
      </w:pPr>
      <w:r w:rsidRPr="00FA4FB5">
        <w:rPr>
          <w:i/>
          <w:iCs/>
        </w:rPr>
        <w:t>No formal written feedback is required from the observer on the learner’s practice. However verbal feedback should be provided to the learner as soon as possible after the observation</w:t>
      </w:r>
      <w:r w:rsidRPr="00FA4FB5">
        <w:rPr>
          <w:b/>
          <w:bCs/>
          <w:i/>
          <w:iCs/>
        </w:rPr>
        <w:t xml:space="preserve">. </w:t>
      </w:r>
      <w:r w:rsidRPr="00FA4FB5">
        <w:rPr>
          <w:i/>
          <w:iCs/>
        </w:rPr>
        <w:t xml:space="preserve">If the observer is not the mentor, then feedback should also be provided to the mentor. </w:t>
      </w:r>
    </w:p>
    <w:p w14:paraId="0B032EC2" w14:textId="77777777" w:rsidR="007C434C" w:rsidRPr="00FA4FB5" w:rsidRDefault="007C434C" w:rsidP="007C434C">
      <w:pPr>
        <w:rPr>
          <w:i/>
        </w:rPr>
      </w:pPr>
    </w:p>
    <w:p w14:paraId="14258F5D" w14:textId="77777777" w:rsidR="007C434C" w:rsidRPr="00FA4FB5" w:rsidRDefault="007C434C" w:rsidP="007C434C">
      <w:pPr>
        <w:rPr>
          <w:i/>
        </w:rPr>
      </w:pPr>
      <w:r w:rsidRPr="00FA4FB5">
        <w:rPr>
          <w:i/>
        </w:rPr>
        <w:t xml:space="preserve">Some or all of the questions below may be used by the observer who </w:t>
      </w:r>
      <w:r w:rsidRPr="00FA4FB5">
        <w:t xml:space="preserve">can </w:t>
      </w:r>
      <w:r w:rsidRPr="00FA4FB5">
        <w:rPr>
          <w:i/>
        </w:rPr>
        <w:t>rephrase and add explanations and prompts as required. The observer should record responses from the individual</w:t>
      </w:r>
      <w:r w:rsidRPr="00FA4FB5">
        <w:t xml:space="preserve"> </w:t>
      </w:r>
      <w:r w:rsidRPr="00FA4FB5">
        <w:rPr>
          <w:i/>
        </w:rPr>
        <w:t>in need of care and support and/or their carers</w:t>
      </w:r>
      <w:r w:rsidRPr="00FA4FB5">
        <w:t xml:space="preserve"> </w:t>
      </w:r>
      <w:r w:rsidRPr="00FA4FB5">
        <w:rPr>
          <w:i/>
        </w:rPr>
        <w:t xml:space="preserve">below, or by using an alternative method if required/provided.  </w:t>
      </w:r>
    </w:p>
    <w:p w14:paraId="7FF98FD0" w14:textId="77777777" w:rsidR="007C434C" w:rsidRPr="00FA4FB5" w:rsidRDefault="007C434C" w:rsidP="007C434C">
      <w:pPr>
        <w:rPr>
          <w:i/>
        </w:rPr>
      </w:pPr>
      <w:r w:rsidRPr="00FA4FB5">
        <w:rPr>
          <w:i/>
        </w:rPr>
        <w:t xml:space="preserve">Before asking the questions, the observer must explain to the individual comments will be shared with the learner. It may be useful to explain that it is used as a learning tool for the learner to develop their own practice. </w:t>
      </w:r>
    </w:p>
    <w:p w14:paraId="240F2523" w14:textId="77777777" w:rsidR="007C434C" w:rsidRPr="00FA4FB5" w:rsidRDefault="007C434C" w:rsidP="007C434C">
      <w:pPr>
        <w:rPr>
          <w:i/>
        </w:rPr>
      </w:pPr>
    </w:p>
    <w:p w14:paraId="74106BE1" w14:textId="77777777" w:rsidR="007C434C" w:rsidRPr="00FA4FB5" w:rsidRDefault="007C434C" w:rsidP="007C434C">
      <w:pPr>
        <w:rPr>
          <w:i/>
        </w:rPr>
      </w:pPr>
      <w:r w:rsidRPr="00FA4FB5">
        <w:rPr>
          <w:i/>
        </w:rPr>
        <w:t>If the observer is unable to gain feedback, they should briefly say why.</w:t>
      </w:r>
    </w:p>
    <w:p w14:paraId="35079179" w14:textId="77777777" w:rsidR="007C434C" w:rsidRPr="00FA4FB5" w:rsidRDefault="007C434C" w:rsidP="007C434C"/>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25"/>
        <w:gridCol w:w="6491"/>
      </w:tblGrid>
      <w:tr w:rsidR="007C434C" w:rsidRPr="00FA4FB5" w14:paraId="0AA276BE" w14:textId="77777777" w:rsidTr="00C929A4">
        <w:tc>
          <w:tcPr>
            <w:tcW w:w="2718" w:type="dxa"/>
            <w:shd w:val="clear" w:color="auto" w:fill="auto"/>
          </w:tcPr>
          <w:p w14:paraId="7E6496CF" w14:textId="77777777" w:rsidR="007C434C" w:rsidRPr="00FA4FB5" w:rsidRDefault="007C434C" w:rsidP="00C929A4">
            <w:r w:rsidRPr="00FA4FB5">
              <w:t>Was the social worker on time?  Or, if delayed, did he or she contact you?</w:t>
            </w:r>
          </w:p>
          <w:p w14:paraId="73FA8AD1" w14:textId="77777777" w:rsidR="007C434C" w:rsidRPr="00FA4FB5" w:rsidRDefault="007C434C" w:rsidP="00C929A4"/>
        </w:tc>
        <w:tc>
          <w:tcPr>
            <w:tcW w:w="7470" w:type="dxa"/>
            <w:shd w:val="clear" w:color="auto" w:fill="auto"/>
          </w:tcPr>
          <w:p w14:paraId="6DAC6B6F" w14:textId="77777777" w:rsidR="007C434C" w:rsidRPr="00FA4FB5" w:rsidRDefault="007C434C" w:rsidP="00C929A4">
            <w:r>
              <w:t>Yes, Emily was on time but has been late before.</w:t>
            </w:r>
          </w:p>
        </w:tc>
      </w:tr>
      <w:tr w:rsidR="007C434C" w:rsidRPr="00FA4FB5" w14:paraId="2ACA37D4" w14:textId="77777777" w:rsidTr="00C929A4">
        <w:tc>
          <w:tcPr>
            <w:tcW w:w="2718" w:type="dxa"/>
            <w:shd w:val="clear" w:color="auto" w:fill="auto"/>
          </w:tcPr>
          <w:p w14:paraId="15B1FC6A" w14:textId="77777777" w:rsidR="007C434C" w:rsidRPr="00FA4FB5" w:rsidRDefault="007C434C" w:rsidP="00C929A4">
            <w:r w:rsidRPr="00FA4FB5">
              <w:t xml:space="preserve">Did the social worker get your permission in advance for the observer to be present? </w:t>
            </w:r>
          </w:p>
          <w:p w14:paraId="682D3A7C" w14:textId="77777777" w:rsidR="007C434C" w:rsidRPr="00FA4FB5" w:rsidRDefault="007C434C" w:rsidP="00C929A4">
            <w:r w:rsidRPr="00FA4FB5">
              <w:t>Did they explain why they were being observed?</w:t>
            </w:r>
          </w:p>
          <w:p w14:paraId="2A2987EE" w14:textId="77777777" w:rsidR="007C434C" w:rsidRPr="00FA4FB5" w:rsidRDefault="007C434C" w:rsidP="00C929A4"/>
        </w:tc>
        <w:tc>
          <w:tcPr>
            <w:tcW w:w="7470" w:type="dxa"/>
            <w:shd w:val="clear" w:color="auto" w:fill="auto"/>
          </w:tcPr>
          <w:p w14:paraId="165089FC" w14:textId="77777777" w:rsidR="007C434C" w:rsidRPr="00FA4FB5" w:rsidRDefault="007C434C" w:rsidP="00C929A4">
            <w:r>
              <w:t>Yes, she explained this over the phone before coming to do the assessment session</w:t>
            </w:r>
          </w:p>
        </w:tc>
      </w:tr>
      <w:tr w:rsidR="007C434C" w:rsidRPr="00FA4FB5" w14:paraId="0E269CF0" w14:textId="77777777" w:rsidTr="00C929A4">
        <w:tc>
          <w:tcPr>
            <w:tcW w:w="2718" w:type="dxa"/>
            <w:shd w:val="clear" w:color="auto" w:fill="auto"/>
          </w:tcPr>
          <w:p w14:paraId="2ACC8B18" w14:textId="77777777" w:rsidR="007C434C" w:rsidRPr="00FA4FB5" w:rsidRDefault="007C434C" w:rsidP="00C929A4">
            <w:r w:rsidRPr="00FA4FB5">
              <w:t>Were you clear why the social worker met with you today?</w:t>
            </w:r>
          </w:p>
          <w:p w14:paraId="0400F1B6" w14:textId="77777777" w:rsidR="007C434C" w:rsidRPr="00FA4FB5" w:rsidRDefault="007C434C" w:rsidP="00C929A4"/>
        </w:tc>
        <w:tc>
          <w:tcPr>
            <w:tcW w:w="7470" w:type="dxa"/>
            <w:shd w:val="clear" w:color="auto" w:fill="auto"/>
          </w:tcPr>
          <w:p w14:paraId="33458C5D" w14:textId="77777777" w:rsidR="007C434C" w:rsidRPr="00FA4FB5" w:rsidRDefault="007C434C" w:rsidP="00C929A4">
            <w:r>
              <w:t>For an assessment session</w:t>
            </w:r>
          </w:p>
        </w:tc>
      </w:tr>
      <w:tr w:rsidR="007C434C" w:rsidRPr="00FA4FB5" w14:paraId="3DA62F64" w14:textId="77777777" w:rsidTr="00C929A4">
        <w:tc>
          <w:tcPr>
            <w:tcW w:w="2718" w:type="dxa"/>
            <w:shd w:val="clear" w:color="auto" w:fill="auto"/>
          </w:tcPr>
          <w:p w14:paraId="7A5F4BCC" w14:textId="77777777" w:rsidR="007C434C" w:rsidRPr="00FA4FB5" w:rsidRDefault="007C434C" w:rsidP="00C929A4">
            <w:r w:rsidRPr="00FA4FB5">
              <w:t>How well prepared do you think the social worker was for his or her meeting with you?</w:t>
            </w:r>
          </w:p>
          <w:p w14:paraId="34EBBC2F" w14:textId="77777777" w:rsidR="007C434C" w:rsidRPr="00FA4FB5" w:rsidRDefault="007C434C" w:rsidP="00C929A4"/>
        </w:tc>
        <w:tc>
          <w:tcPr>
            <w:tcW w:w="7470" w:type="dxa"/>
            <w:shd w:val="clear" w:color="auto" w:fill="auto"/>
          </w:tcPr>
          <w:p w14:paraId="529F2047" w14:textId="77777777" w:rsidR="007C434C" w:rsidRPr="00FA4FB5" w:rsidRDefault="007C434C" w:rsidP="00C929A4">
            <w:r>
              <w:lastRenderedPageBreak/>
              <w:t>Yes, I enjoyed using the cards, it was different</w:t>
            </w:r>
          </w:p>
        </w:tc>
      </w:tr>
      <w:tr w:rsidR="007C434C" w:rsidRPr="00FA4FB5" w14:paraId="23061069" w14:textId="77777777" w:rsidTr="00C929A4">
        <w:tc>
          <w:tcPr>
            <w:tcW w:w="2718" w:type="dxa"/>
            <w:shd w:val="clear" w:color="auto" w:fill="auto"/>
          </w:tcPr>
          <w:p w14:paraId="2B74E2E0" w14:textId="77777777" w:rsidR="007C434C" w:rsidRPr="00FA4FB5" w:rsidRDefault="007C434C" w:rsidP="00C929A4">
            <w:r w:rsidRPr="00FA4FB5">
              <w:t xml:space="preserve">  How has the social worker listened to you and respected your views and wishes?</w:t>
            </w:r>
          </w:p>
          <w:p w14:paraId="3E307328" w14:textId="77777777" w:rsidR="007C434C" w:rsidRPr="00FA4FB5" w:rsidRDefault="007C434C" w:rsidP="00C929A4"/>
        </w:tc>
        <w:tc>
          <w:tcPr>
            <w:tcW w:w="7470" w:type="dxa"/>
            <w:shd w:val="clear" w:color="auto" w:fill="auto"/>
          </w:tcPr>
          <w:p w14:paraId="63BE9FD1" w14:textId="77777777" w:rsidR="007C434C" w:rsidRPr="00FA4FB5" w:rsidRDefault="007C434C" w:rsidP="00C929A4">
            <w:r>
              <w:t xml:space="preserve">Yes </w:t>
            </w:r>
          </w:p>
        </w:tc>
      </w:tr>
      <w:tr w:rsidR="007C434C" w:rsidRPr="00FA4FB5" w14:paraId="2DC54973" w14:textId="77777777" w:rsidTr="00C929A4">
        <w:tc>
          <w:tcPr>
            <w:tcW w:w="2718" w:type="dxa"/>
            <w:shd w:val="clear" w:color="auto" w:fill="auto"/>
          </w:tcPr>
          <w:p w14:paraId="3AB04CCF" w14:textId="77777777" w:rsidR="007C434C" w:rsidRPr="00FA4FB5" w:rsidRDefault="007C434C" w:rsidP="00C929A4">
            <w:r w:rsidRPr="00FA4FB5">
              <w:t>Did the social worker talk to you in a way that you understood?</w:t>
            </w:r>
          </w:p>
          <w:p w14:paraId="187F71AD" w14:textId="77777777" w:rsidR="007C434C" w:rsidRPr="00FA4FB5" w:rsidRDefault="007C434C" w:rsidP="00C929A4">
            <w:r w:rsidRPr="00FA4FB5">
              <w:t>Did the social worker consider your language needs?</w:t>
            </w:r>
          </w:p>
          <w:p w14:paraId="6C38B078" w14:textId="77777777" w:rsidR="007C434C" w:rsidRPr="00FA4FB5" w:rsidRDefault="007C434C" w:rsidP="00C929A4"/>
        </w:tc>
        <w:tc>
          <w:tcPr>
            <w:tcW w:w="7470" w:type="dxa"/>
            <w:shd w:val="clear" w:color="auto" w:fill="auto"/>
          </w:tcPr>
          <w:p w14:paraId="55D6D564" w14:textId="77777777" w:rsidR="007C434C" w:rsidRPr="00FA4FB5" w:rsidRDefault="007C434C" w:rsidP="00C929A4">
            <w:r>
              <w:t xml:space="preserve">Yes </w:t>
            </w:r>
          </w:p>
        </w:tc>
      </w:tr>
    </w:tbl>
    <w:p w14:paraId="049F9EBE" w14:textId="77777777" w:rsidR="007C434C" w:rsidRDefault="007C434C"/>
    <w:sectPr w:rsidR="007C43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2"/>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434C"/>
    <w:rsid w:val="000057B7"/>
    <w:rsid w:val="00202C63"/>
    <w:rsid w:val="00415C48"/>
    <w:rsid w:val="00431ACB"/>
    <w:rsid w:val="00442B51"/>
    <w:rsid w:val="004E6B03"/>
    <w:rsid w:val="0051601D"/>
    <w:rsid w:val="00580D38"/>
    <w:rsid w:val="00612B77"/>
    <w:rsid w:val="0062222C"/>
    <w:rsid w:val="007C434C"/>
    <w:rsid w:val="007F09D6"/>
    <w:rsid w:val="009222A2"/>
    <w:rsid w:val="00974A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8AFEB"/>
  <w15:chartTrackingRefBased/>
  <w15:docId w15:val="{63A4AA7A-56ED-443A-8FD7-4E0C39E47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434C"/>
    <w:pPr>
      <w:spacing w:after="0" w:line="240" w:lineRule="auto"/>
    </w:pPr>
    <w:rPr>
      <w:kern w:val="0"/>
      <w:sz w:val="24"/>
      <w:szCs w:val="24"/>
      <w14:ligatures w14:val="none"/>
    </w:rPr>
  </w:style>
  <w:style w:type="paragraph" w:styleId="Heading1">
    <w:name w:val="heading 1"/>
    <w:basedOn w:val="Normal"/>
    <w:next w:val="Normal"/>
    <w:link w:val="Heading1Char"/>
    <w:uiPriority w:val="9"/>
    <w:qFormat/>
    <w:rsid w:val="007C434C"/>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7C434C"/>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7C434C"/>
    <w:pPr>
      <w:keepNext/>
      <w:keepLines/>
      <w:spacing w:before="160" w:after="80" w:line="259"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7C434C"/>
    <w:pPr>
      <w:keepNext/>
      <w:keepLines/>
      <w:spacing w:before="80" w:after="40" w:line="259" w:lineRule="auto"/>
      <w:outlineLvl w:val="3"/>
    </w:pPr>
    <w:rPr>
      <w:rFonts w:eastAsiaTheme="majorEastAsia" w:cstheme="majorBidi"/>
      <w:i/>
      <w:iCs/>
      <w:color w:val="0F4761" w:themeColor="accent1" w:themeShade="BF"/>
      <w:kern w:val="2"/>
      <w:sz w:val="22"/>
      <w:szCs w:val="22"/>
      <w14:ligatures w14:val="standardContextual"/>
    </w:rPr>
  </w:style>
  <w:style w:type="paragraph" w:styleId="Heading5">
    <w:name w:val="heading 5"/>
    <w:basedOn w:val="Normal"/>
    <w:next w:val="Normal"/>
    <w:link w:val="Heading5Char"/>
    <w:uiPriority w:val="9"/>
    <w:semiHidden/>
    <w:unhideWhenUsed/>
    <w:qFormat/>
    <w:rsid w:val="007C434C"/>
    <w:pPr>
      <w:keepNext/>
      <w:keepLines/>
      <w:spacing w:before="80" w:after="40" w:line="259" w:lineRule="auto"/>
      <w:outlineLvl w:val="4"/>
    </w:pPr>
    <w:rPr>
      <w:rFonts w:eastAsiaTheme="majorEastAsia" w:cstheme="majorBidi"/>
      <w:color w:val="0F4761" w:themeColor="accent1" w:themeShade="BF"/>
      <w:kern w:val="2"/>
      <w:sz w:val="22"/>
      <w:szCs w:val="22"/>
      <w14:ligatures w14:val="standardContextual"/>
    </w:rPr>
  </w:style>
  <w:style w:type="paragraph" w:styleId="Heading6">
    <w:name w:val="heading 6"/>
    <w:basedOn w:val="Normal"/>
    <w:next w:val="Normal"/>
    <w:link w:val="Heading6Char"/>
    <w:uiPriority w:val="9"/>
    <w:semiHidden/>
    <w:unhideWhenUsed/>
    <w:qFormat/>
    <w:rsid w:val="007C434C"/>
    <w:pPr>
      <w:keepNext/>
      <w:keepLines/>
      <w:spacing w:before="40" w:line="259" w:lineRule="auto"/>
      <w:outlineLvl w:val="5"/>
    </w:pPr>
    <w:rPr>
      <w:rFonts w:eastAsiaTheme="majorEastAsia" w:cstheme="majorBidi"/>
      <w:i/>
      <w:iCs/>
      <w:color w:val="595959" w:themeColor="text1" w:themeTint="A6"/>
      <w:kern w:val="2"/>
      <w:sz w:val="22"/>
      <w:szCs w:val="22"/>
      <w14:ligatures w14:val="standardContextual"/>
    </w:rPr>
  </w:style>
  <w:style w:type="paragraph" w:styleId="Heading7">
    <w:name w:val="heading 7"/>
    <w:basedOn w:val="Normal"/>
    <w:next w:val="Normal"/>
    <w:link w:val="Heading7Char"/>
    <w:uiPriority w:val="9"/>
    <w:semiHidden/>
    <w:unhideWhenUsed/>
    <w:qFormat/>
    <w:rsid w:val="007C434C"/>
    <w:pPr>
      <w:keepNext/>
      <w:keepLines/>
      <w:spacing w:before="40" w:line="259" w:lineRule="auto"/>
      <w:outlineLvl w:val="6"/>
    </w:pPr>
    <w:rPr>
      <w:rFonts w:eastAsiaTheme="majorEastAsia" w:cstheme="majorBidi"/>
      <w:color w:val="595959" w:themeColor="text1" w:themeTint="A6"/>
      <w:kern w:val="2"/>
      <w:sz w:val="22"/>
      <w:szCs w:val="22"/>
      <w14:ligatures w14:val="standardContextual"/>
    </w:rPr>
  </w:style>
  <w:style w:type="paragraph" w:styleId="Heading8">
    <w:name w:val="heading 8"/>
    <w:basedOn w:val="Normal"/>
    <w:next w:val="Normal"/>
    <w:link w:val="Heading8Char"/>
    <w:uiPriority w:val="9"/>
    <w:semiHidden/>
    <w:unhideWhenUsed/>
    <w:qFormat/>
    <w:rsid w:val="007C434C"/>
    <w:pPr>
      <w:keepNext/>
      <w:keepLines/>
      <w:spacing w:line="259" w:lineRule="auto"/>
      <w:outlineLvl w:val="7"/>
    </w:pPr>
    <w:rPr>
      <w:rFonts w:eastAsiaTheme="majorEastAsia" w:cstheme="majorBidi"/>
      <w:i/>
      <w:iCs/>
      <w:color w:val="272727" w:themeColor="text1" w:themeTint="D8"/>
      <w:kern w:val="2"/>
      <w:sz w:val="22"/>
      <w:szCs w:val="22"/>
      <w14:ligatures w14:val="standardContextual"/>
    </w:rPr>
  </w:style>
  <w:style w:type="paragraph" w:styleId="Heading9">
    <w:name w:val="heading 9"/>
    <w:basedOn w:val="Normal"/>
    <w:next w:val="Normal"/>
    <w:link w:val="Heading9Char"/>
    <w:uiPriority w:val="9"/>
    <w:semiHidden/>
    <w:unhideWhenUsed/>
    <w:qFormat/>
    <w:rsid w:val="007C434C"/>
    <w:pPr>
      <w:keepNext/>
      <w:keepLines/>
      <w:spacing w:line="259" w:lineRule="auto"/>
      <w:outlineLvl w:val="8"/>
    </w:pPr>
    <w:rPr>
      <w:rFonts w:eastAsiaTheme="majorEastAsia" w:cstheme="majorBidi"/>
      <w:color w:val="272727" w:themeColor="text1" w:themeTint="D8"/>
      <w:kern w:val="2"/>
      <w:sz w:val="22"/>
      <w:szCs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43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43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43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43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43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43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43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43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434C"/>
    <w:rPr>
      <w:rFonts w:eastAsiaTheme="majorEastAsia" w:cstheme="majorBidi"/>
      <w:color w:val="272727" w:themeColor="text1" w:themeTint="D8"/>
    </w:rPr>
  </w:style>
  <w:style w:type="paragraph" w:styleId="Title">
    <w:name w:val="Title"/>
    <w:basedOn w:val="Normal"/>
    <w:next w:val="Normal"/>
    <w:link w:val="TitleChar"/>
    <w:uiPriority w:val="10"/>
    <w:qFormat/>
    <w:rsid w:val="007C434C"/>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7C43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434C"/>
    <w:pPr>
      <w:numPr>
        <w:ilvl w:val="1"/>
      </w:numPr>
      <w:spacing w:after="160" w:line="259"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7C43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434C"/>
    <w:pPr>
      <w:spacing w:before="160" w:after="160" w:line="259" w:lineRule="auto"/>
      <w:jc w:val="center"/>
    </w:pPr>
    <w:rPr>
      <w:i/>
      <w:iCs/>
      <w:color w:val="404040" w:themeColor="text1" w:themeTint="BF"/>
      <w:kern w:val="2"/>
      <w:sz w:val="22"/>
      <w:szCs w:val="22"/>
      <w14:ligatures w14:val="standardContextual"/>
    </w:rPr>
  </w:style>
  <w:style w:type="character" w:customStyle="1" w:styleId="QuoteChar">
    <w:name w:val="Quote Char"/>
    <w:basedOn w:val="DefaultParagraphFont"/>
    <w:link w:val="Quote"/>
    <w:uiPriority w:val="29"/>
    <w:rsid w:val="007C434C"/>
    <w:rPr>
      <w:i/>
      <w:iCs/>
      <w:color w:val="404040" w:themeColor="text1" w:themeTint="BF"/>
    </w:rPr>
  </w:style>
  <w:style w:type="paragraph" w:styleId="ListParagraph">
    <w:name w:val="List Paragraph"/>
    <w:basedOn w:val="Normal"/>
    <w:uiPriority w:val="34"/>
    <w:qFormat/>
    <w:rsid w:val="007C434C"/>
    <w:pPr>
      <w:spacing w:after="160" w:line="259" w:lineRule="auto"/>
      <w:ind w:left="720"/>
      <w:contextualSpacing/>
    </w:pPr>
    <w:rPr>
      <w:kern w:val="2"/>
      <w:sz w:val="22"/>
      <w:szCs w:val="22"/>
      <w14:ligatures w14:val="standardContextual"/>
    </w:rPr>
  </w:style>
  <w:style w:type="character" w:styleId="IntenseEmphasis">
    <w:name w:val="Intense Emphasis"/>
    <w:basedOn w:val="DefaultParagraphFont"/>
    <w:uiPriority w:val="21"/>
    <w:qFormat/>
    <w:rsid w:val="007C434C"/>
    <w:rPr>
      <w:i/>
      <w:iCs/>
      <w:color w:val="0F4761" w:themeColor="accent1" w:themeShade="BF"/>
    </w:rPr>
  </w:style>
  <w:style w:type="paragraph" w:styleId="IntenseQuote">
    <w:name w:val="Intense Quote"/>
    <w:basedOn w:val="Normal"/>
    <w:next w:val="Normal"/>
    <w:link w:val="IntenseQuoteChar"/>
    <w:uiPriority w:val="30"/>
    <w:qFormat/>
    <w:rsid w:val="007C434C"/>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kern w:val="2"/>
      <w:sz w:val="22"/>
      <w:szCs w:val="22"/>
      <w14:ligatures w14:val="standardContextual"/>
    </w:rPr>
  </w:style>
  <w:style w:type="character" w:customStyle="1" w:styleId="IntenseQuoteChar">
    <w:name w:val="Intense Quote Char"/>
    <w:basedOn w:val="DefaultParagraphFont"/>
    <w:link w:val="IntenseQuote"/>
    <w:uiPriority w:val="30"/>
    <w:rsid w:val="007C434C"/>
    <w:rPr>
      <w:i/>
      <w:iCs/>
      <w:color w:val="0F4761" w:themeColor="accent1" w:themeShade="BF"/>
    </w:rPr>
  </w:style>
  <w:style w:type="character" w:styleId="IntenseReference">
    <w:name w:val="Intense Reference"/>
    <w:basedOn w:val="DefaultParagraphFont"/>
    <w:uiPriority w:val="32"/>
    <w:qFormat/>
    <w:rsid w:val="007C434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0</TotalTime>
  <Pages>10</Pages>
  <Words>2241</Words>
  <Characters>12778</Characters>
  <Application>Microsoft Office Word</Application>
  <DocSecurity>0</DocSecurity>
  <Lines>106</Lines>
  <Paragraphs>29</Paragraphs>
  <ScaleCrop>false</ScaleCrop>
  <Company>Swansea Council</Company>
  <LinksUpToDate>false</LinksUpToDate>
  <CharactersWithSpaces>14990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Bowden</dc:creator>
  <cp:keywords/>
  <dc:description/>
  <cp:lastModifiedBy>Emily Bowden</cp:lastModifiedBy>
  <cp:revision>2</cp:revision>
  <dcterms:created xsi:type="dcterms:W3CDTF">2024-10-07T16:24:00Z</dcterms:created>
  <dcterms:modified xsi:type="dcterms:W3CDTF">2024-10-07T16:24:00Z</dcterms:modified>
</cp:coreProperties>
</file>