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C33A6" w14:textId="6F9F5AAD" w:rsidR="00B32AA2" w:rsidRPr="009D152B" w:rsidRDefault="00B32AA2" w:rsidP="009D152B">
      <w:pPr>
        <w:pBdr>
          <w:top w:val="nil"/>
          <w:left w:val="nil"/>
          <w:bottom w:val="nil"/>
          <w:right w:val="nil"/>
          <w:between w:val="nil"/>
        </w:pBdr>
        <w:spacing w:line="360" w:lineRule="auto"/>
        <w:rPr>
          <w:color w:val="000000" w:themeColor="text1"/>
          <w:sz w:val="24"/>
          <w:szCs w:val="24"/>
        </w:rPr>
      </w:pPr>
    </w:p>
    <w:p w14:paraId="04766FAE" w14:textId="77777777" w:rsidR="00B32AA2" w:rsidRPr="009D152B" w:rsidRDefault="00B32AA2" w:rsidP="009D152B">
      <w:pPr>
        <w:pBdr>
          <w:top w:val="nil"/>
          <w:left w:val="nil"/>
          <w:bottom w:val="nil"/>
          <w:right w:val="nil"/>
          <w:between w:val="nil"/>
        </w:pBdr>
        <w:spacing w:line="360" w:lineRule="auto"/>
        <w:rPr>
          <w:rFonts w:eastAsia="Arial"/>
          <w:color w:val="000000" w:themeColor="text1"/>
          <w:sz w:val="24"/>
          <w:szCs w:val="24"/>
        </w:rPr>
      </w:pPr>
    </w:p>
    <w:tbl>
      <w:tblPr>
        <w:tblStyle w:val="2"/>
        <w:tblW w:w="11160" w:type="dxa"/>
        <w:tblInd w:w="-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2"/>
        <w:gridCol w:w="5458"/>
      </w:tblGrid>
      <w:tr w:rsidR="009D152B" w:rsidRPr="009D152B" w14:paraId="3C7661E1" w14:textId="77777777">
        <w:trPr>
          <w:trHeight w:val="704"/>
        </w:trPr>
        <w:tc>
          <w:tcPr>
            <w:tcW w:w="5702" w:type="dxa"/>
            <w:vMerge w:val="restart"/>
          </w:tcPr>
          <w:p w14:paraId="4EA709CD" w14:textId="77777777" w:rsidR="00B32AA2" w:rsidRPr="009D152B" w:rsidRDefault="00B32AA2" w:rsidP="009D152B">
            <w:pPr>
              <w:pBdr>
                <w:top w:val="nil"/>
                <w:left w:val="nil"/>
                <w:bottom w:val="nil"/>
                <w:right w:val="nil"/>
                <w:between w:val="nil"/>
              </w:pBdr>
              <w:spacing w:line="360" w:lineRule="auto"/>
              <w:rPr>
                <w:color w:val="000000" w:themeColor="text1"/>
                <w:sz w:val="24"/>
                <w:szCs w:val="24"/>
              </w:rPr>
            </w:pPr>
          </w:p>
          <w:p w14:paraId="792FE206" w14:textId="77777777" w:rsidR="00B32AA2" w:rsidRPr="009D152B" w:rsidRDefault="00B32AA2" w:rsidP="009D152B">
            <w:pPr>
              <w:pBdr>
                <w:top w:val="nil"/>
                <w:left w:val="nil"/>
                <w:bottom w:val="nil"/>
                <w:right w:val="nil"/>
                <w:between w:val="nil"/>
              </w:pBdr>
              <w:spacing w:before="8" w:line="360" w:lineRule="auto"/>
              <w:rPr>
                <w:color w:val="000000" w:themeColor="text1"/>
                <w:sz w:val="24"/>
                <w:szCs w:val="24"/>
              </w:rPr>
            </w:pPr>
          </w:p>
          <w:p w14:paraId="3CFEF73E" w14:textId="77777777" w:rsidR="00B32AA2" w:rsidRPr="009D152B" w:rsidRDefault="00C747A0" w:rsidP="009D152B">
            <w:pPr>
              <w:pBdr>
                <w:top w:val="nil"/>
                <w:left w:val="nil"/>
                <w:bottom w:val="nil"/>
                <w:right w:val="nil"/>
                <w:between w:val="nil"/>
              </w:pBdr>
              <w:spacing w:line="360" w:lineRule="auto"/>
              <w:ind w:left="105"/>
              <w:rPr>
                <w:color w:val="000000" w:themeColor="text1"/>
                <w:sz w:val="24"/>
                <w:szCs w:val="24"/>
              </w:rPr>
            </w:pPr>
            <w:r w:rsidRPr="009D152B">
              <w:rPr>
                <w:noProof/>
                <w:color w:val="000000" w:themeColor="text1"/>
                <w:sz w:val="24"/>
                <w:szCs w:val="24"/>
              </w:rPr>
              <w:drawing>
                <wp:inline distT="0" distB="0" distL="0" distR="0" wp14:anchorId="7FF7733E" wp14:editId="530D1CBD">
                  <wp:extent cx="2967947" cy="1292732"/>
                  <wp:effectExtent l="0" t="0" r="0" b="0"/>
                  <wp:docPr id="8"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6"/>
                          <a:srcRect/>
                          <a:stretch>
                            <a:fillRect/>
                          </a:stretch>
                        </pic:blipFill>
                        <pic:spPr>
                          <a:xfrm>
                            <a:off x="0" y="0"/>
                            <a:ext cx="2967947" cy="1292732"/>
                          </a:xfrm>
                          <a:prstGeom prst="rect">
                            <a:avLst/>
                          </a:prstGeom>
                          <a:ln/>
                        </pic:spPr>
                      </pic:pic>
                    </a:graphicData>
                  </a:graphic>
                </wp:inline>
              </w:drawing>
            </w:r>
          </w:p>
          <w:p w14:paraId="1C5FD121" w14:textId="77777777" w:rsidR="00B32AA2" w:rsidRPr="009D152B" w:rsidRDefault="00B32AA2" w:rsidP="009D152B">
            <w:pPr>
              <w:pBdr>
                <w:top w:val="nil"/>
                <w:left w:val="nil"/>
                <w:bottom w:val="nil"/>
                <w:right w:val="nil"/>
                <w:between w:val="nil"/>
              </w:pBdr>
              <w:spacing w:before="5" w:line="360" w:lineRule="auto"/>
              <w:rPr>
                <w:color w:val="000000" w:themeColor="text1"/>
                <w:sz w:val="24"/>
                <w:szCs w:val="24"/>
              </w:rPr>
            </w:pPr>
          </w:p>
          <w:p w14:paraId="22E69D08" w14:textId="77777777" w:rsidR="00B32AA2" w:rsidRPr="009D152B" w:rsidRDefault="00C747A0" w:rsidP="009D152B">
            <w:pPr>
              <w:pBdr>
                <w:top w:val="nil"/>
                <w:left w:val="nil"/>
                <w:bottom w:val="nil"/>
                <w:right w:val="nil"/>
                <w:between w:val="nil"/>
              </w:pBdr>
              <w:spacing w:before="1" w:line="360" w:lineRule="auto"/>
              <w:ind w:left="105" w:right="1123"/>
              <w:rPr>
                <w:b/>
                <w:color w:val="000000" w:themeColor="text1"/>
                <w:sz w:val="24"/>
                <w:szCs w:val="24"/>
              </w:rPr>
            </w:pPr>
            <w:r w:rsidRPr="009D152B">
              <w:rPr>
                <w:b/>
                <w:color w:val="000000" w:themeColor="text1"/>
                <w:sz w:val="24"/>
                <w:szCs w:val="24"/>
              </w:rPr>
              <w:t>Component One: Student Journal (learning log) 750 words +/- 10%</w:t>
            </w:r>
          </w:p>
          <w:p w14:paraId="0422FEAC" w14:textId="77777777" w:rsidR="00B32AA2" w:rsidRPr="009D152B" w:rsidRDefault="00C747A0" w:rsidP="009D152B">
            <w:pPr>
              <w:pBdr>
                <w:top w:val="nil"/>
                <w:left w:val="nil"/>
                <w:bottom w:val="nil"/>
                <w:right w:val="nil"/>
                <w:between w:val="nil"/>
              </w:pBdr>
              <w:spacing w:before="166" w:line="360" w:lineRule="auto"/>
              <w:ind w:left="105" w:right="1357"/>
              <w:rPr>
                <w:b/>
                <w:color w:val="000000" w:themeColor="text1"/>
                <w:sz w:val="24"/>
                <w:szCs w:val="24"/>
              </w:rPr>
            </w:pPr>
            <w:r w:rsidRPr="009D152B">
              <w:rPr>
                <w:b/>
                <w:color w:val="000000" w:themeColor="text1"/>
                <w:sz w:val="24"/>
                <w:szCs w:val="24"/>
              </w:rPr>
              <w:t>Contribution to Overall Module Assessment: 25%</w:t>
            </w:r>
          </w:p>
        </w:tc>
        <w:tc>
          <w:tcPr>
            <w:tcW w:w="5458" w:type="dxa"/>
            <w:tcBorders>
              <w:bottom w:val="nil"/>
            </w:tcBorders>
          </w:tcPr>
          <w:p w14:paraId="4D90B9E4" w14:textId="77777777" w:rsidR="00B32AA2" w:rsidRPr="009D152B" w:rsidRDefault="00C747A0" w:rsidP="009D152B">
            <w:pPr>
              <w:pBdr>
                <w:top w:val="nil"/>
                <w:left w:val="nil"/>
                <w:bottom w:val="nil"/>
                <w:right w:val="nil"/>
                <w:between w:val="nil"/>
              </w:pBdr>
              <w:spacing w:before="122" w:line="360" w:lineRule="auto"/>
              <w:ind w:left="110"/>
              <w:rPr>
                <w:rFonts w:eastAsia="Arial"/>
                <w:b/>
                <w:color w:val="000000" w:themeColor="text1"/>
                <w:sz w:val="24"/>
                <w:szCs w:val="24"/>
              </w:rPr>
            </w:pPr>
            <w:r w:rsidRPr="009D152B">
              <w:rPr>
                <w:rFonts w:eastAsia="Arial"/>
                <w:b/>
                <w:color w:val="000000" w:themeColor="text1"/>
                <w:sz w:val="24"/>
                <w:szCs w:val="24"/>
              </w:rPr>
              <w:t>Student</w:t>
            </w:r>
          </w:p>
          <w:p w14:paraId="44383C84" w14:textId="0877D4F4" w:rsidR="00B32AA2" w:rsidRPr="009D152B" w:rsidRDefault="00C747A0" w:rsidP="009D152B">
            <w:pPr>
              <w:pBdr>
                <w:top w:val="nil"/>
                <w:left w:val="nil"/>
                <w:bottom w:val="nil"/>
                <w:right w:val="nil"/>
                <w:between w:val="nil"/>
              </w:pBdr>
              <w:tabs>
                <w:tab w:val="left" w:pos="1330"/>
                <w:tab w:val="left" w:pos="3952"/>
              </w:tabs>
              <w:spacing w:line="360" w:lineRule="auto"/>
              <w:ind w:left="110"/>
              <w:rPr>
                <w:rFonts w:eastAsia="Arial"/>
                <w:b/>
                <w:color w:val="000000" w:themeColor="text1"/>
                <w:sz w:val="24"/>
                <w:szCs w:val="24"/>
              </w:rPr>
            </w:pPr>
            <w:r w:rsidRPr="009D152B">
              <w:rPr>
                <w:rFonts w:eastAsia="Arial"/>
                <w:b/>
                <w:color w:val="000000" w:themeColor="text1"/>
                <w:sz w:val="24"/>
                <w:szCs w:val="24"/>
              </w:rPr>
              <w:t>No:</w:t>
            </w:r>
            <w:r w:rsidRPr="009D152B">
              <w:rPr>
                <w:rFonts w:eastAsia="Arial"/>
                <w:b/>
                <w:color w:val="000000" w:themeColor="text1"/>
                <w:sz w:val="24"/>
                <w:szCs w:val="24"/>
              </w:rPr>
              <w:tab/>
            </w:r>
            <w:r w:rsidRPr="009D152B">
              <w:rPr>
                <w:rFonts w:eastAsia="Arial"/>
                <w:b/>
                <w:color w:val="000000" w:themeColor="text1"/>
                <w:sz w:val="24"/>
                <w:szCs w:val="24"/>
                <w:u w:val="single"/>
              </w:rPr>
              <w:t xml:space="preserve"> </w:t>
            </w:r>
            <w:r w:rsidR="002459BA">
              <w:rPr>
                <w:rFonts w:eastAsia="Arial"/>
                <w:b/>
                <w:color w:val="000000" w:themeColor="text1"/>
                <w:sz w:val="24"/>
                <w:szCs w:val="24"/>
                <w:u w:val="single"/>
              </w:rPr>
              <w:t>2245647</w:t>
            </w:r>
            <w:r w:rsidRPr="009D152B">
              <w:rPr>
                <w:rFonts w:eastAsia="Arial"/>
                <w:b/>
                <w:color w:val="000000" w:themeColor="text1"/>
                <w:sz w:val="24"/>
                <w:szCs w:val="24"/>
                <w:u w:val="single"/>
              </w:rPr>
              <w:tab/>
            </w:r>
          </w:p>
        </w:tc>
      </w:tr>
      <w:tr w:rsidR="009D152B" w:rsidRPr="009D152B" w14:paraId="2C2ADAC2" w14:textId="77777777">
        <w:trPr>
          <w:trHeight w:val="575"/>
        </w:trPr>
        <w:tc>
          <w:tcPr>
            <w:tcW w:w="5702" w:type="dxa"/>
            <w:vMerge/>
          </w:tcPr>
          <w:p w14:paraId="2495CAFC" w14:textId="77777777" w:rsidR="00B32AA2" w:rsidRPr="009D152B" w:rsidRDefault="00B32AA2" w:rsidP="009D152B">
            <w:pPr>
              <w:pBdr>
                <w:top w:val="nil"/>
                <w:left w:val="nil"/>
                <w:bottom w:val="nil"/>
                <w:right w:val="nil"/>
                <w:between w:val="nil"/>
              </w:pBdr>
              <w:spacing w:line="360" w:lineRule="auto"/>
              <w:rPr>
                <w:rFonts w:eastAsia="Arial"/>
                <w:b/>
                <w:color w:val="000000" w:themeColor="text1"/>
                <w:sz w:val="24"/>
                <w:szCs w:val="24"/>
              </w:rPr>
            </w:pPr>
          </w:p>
        </w:tc>
        <w:tc>
          <w:tcPr>
            <w:tcW w:w="5458" w:type="dxa"/>
            <w:tcBorders>
              <w:top w:val="nil"/>
              <w:bottom w:val="nil"/>
            </w:tcBorders>
          </w:tcPr>
          <w:p w14:paraId="2198DBA6" w14:textId="77777777" w:rsidR="00B32AA2" w:rsidRPr="009D152B" w:rsidRDefault="00C747A0" w:rsidP="009D152B">
            <w:pPr>
              <w:pBdr>
                <w:top w:val="nil"/>
                <w:left w:val="nil"/>
                <w:bottom w:val="nil"/>
                <w:right w:val="nil"/>
                <w:between w:val="nil"/>
              </w:pBdr>
              <w:spacing w:before="108" w:line="360" w:lineRule="auto"/>
              <w:ind w:left="110"/>
              <w:rPr>
                <w:rFonts w:eastAsia="Arial MT"/>
                <w:color w:val="000000" w:themeColor="text1"/>
                <w:sz w:val="24"/>
                <w:szCs w:val="24"/>
              </w:rPr>
            </w:pPr>
            <w:r w:rsidRPr="009D152B">
              <w:rPr>
                <w:rFonts w:eastAsia="Arial MT"/>
                <w:color w:val="000000" w:themeColor="text1"/>
                <w:sz w:val="24"/>
                <w:szCs w:val="24"/>
              </w:rPr>
              <w:t>Module</w:t>
            </w:r>
          </w:p>
          <w:p w14:paraId="002F2854" w14:textId="72145479" w:rsidR="00B32AA2" w:rsidRPr="009D152B" w:rsidRDefault="00C747A0" w:rsidP="009D152B">
            <w:pPr>
              <w:pBdr>
                <w:top w:val="nil"/>
                <w:left w:val="nil"/>
                <w:bottom w:val="nil"/>
                <w:right w:val="nil"/>
                <w:between w:val="nil"/>
              </w:pBdr>
              <w:tabs>
                <w:tab w:val="left" w:pos="1330"/>
                <w:tab w:val="left" w:pos="3952"/>
              </w:tabs>
              <w:spacing w:line="360" w:lineRule="auto"/>
              <w:ind w:left="110"/>
              <w:rPr>
                <w:rFonts w:eastAsia="Arial MT"/>
                <w:color w:val="000000" w:themeColor="text1"/>
                <w:sz w:val="24"/>
                <w:szCs w:val="24"/>
              </w:rPr>
            </w:pPr>
            <w:r w:rsidRPr="009D152B">
              <w:rPr>
                <w:rFonts w:eastAsia="Arial MT"/>
                <w:color w:val="000000" w:themeColor="text1"/>
                <w:sz w:val="24"/>
                <w:szCs w:val="24"/>
              </w:rPr>
              <w:t>Title:</w:t>
            </w:r>
            <w:r w:rsidR="00845702">
              <w:rPr>
                <w:rFonts w:eastAsia="Arial MT"/>
                <w:color w:val="000000" w:themeColor="text1"/>
                <w:sz w:val="24"/>
                <w:szCs w:val="24"/>
              </w:rPr>
              <w:t xml:space="preserve"> HOTEL </w:t>
            </w:r>
            <w:r w:rsidR="00E13FDE">
              <w:rPr>
                <w:rFonts w:eastAsia="Arial MT"/>
                <w:color w:val="000000" w:themeColor="text1"/>
                <w:sz w:val="24"/>
                <w:szCs w:val="24"/>
              </w:rPr>
              <w:t>PLACEMENT_-</w:t>
            </w:r>
            <w:r w:rsidR="00947C51">
              <w:rPr>
                <w:rFonts w:eastAsia="Arial MT"/>
                <w:color w:val="000000" w:themeColor="text1"/>
                <w:sz w:val="24"/>
                <w:szCs w:val="24"/>
              </w:rPr>
              <w:t>Hotel administration and front office operations</w:t>
            </w:r>
          </w:p>
        </w:tc>
      </w:tr>
      <w:tr w:rsidR="009D152B" w:rsidRPr="009D152B" w14:paraId="34D8E140" w14:textId="77777777">
        <w:trPr>
          <w:trHeight w:val="525"/>
        </w:trPr>
        <w:tc>
          <w:tcPr>
            <w:tcW w:w="5702" w:type="dxa"/>
            <w:vMerge/>
          </w:tcPr>
          <w:p w14:paraId="03171FD2"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tc>
        <w:tc>
          <w:tcPr>
            <w:tcW w:w="5458" w:type="dxa"/>
            <w:tcBorders>
              <w:top w:val="nil"/>
              <w:bottom w:val="nil"/>
            </w:tcBorders>
          </w:tcPr>
          <w:p w14:paraId="292C66E6" w14:textId="77777777" w:rsidR="00B32AA2" w:rsidRPr="009D152B" w:rsidRDefault="00C747A0" w:rsidP="009D152B">
            <w:pPr>
              <w:pBdr>
                <w:top w:val="nil"/>
                <w:left w:val="nil"/>
                <w:bottom w:val="nil"/>
                <w:right w:val="nil"/>
                <w:between w:val="nil"/>
              </w:pBdr>
              <w:spacing w:line="360" w:lineRule="auto"/>
              <w:ind w:left="110"/>
              <w:rPr>
                <w:rFonts w:eastAsia="Arial MT"/>
                <w:color w:val="000000" w:themeColor="text1"/>
                <w:sz w:val="24"/>
                <w:szCs w:val="24"/>
              </w:rPr>
            </w:pPr>
            <w:r w:rsidRPr="009D152B">
              <w:rPr>
                <w:rFonts w:eastAsia="Arial MT"/>
                <w:color w:val="000000" w:themeColor="text1"/>
                <w:sz w:val="24"/>
                <w:szCs w:val="24"/>
              </w:rPr>
              <w:t>Module</w:t>
            </w:r>
          </w:p>
          <w:p w14:paraId="27745475" w14:textId="7F32CC13" w:rsidR="00B32AA2" w:rsidRPr="009D152B" w:rsidRDefault="00C747A0" w:rsidP="009D152B">
            <w:pPr>
              <w:pBdr>
                <w:top w:val="nil"/>
                <w:left w:val="nil"/>
                <w:bottom w:val="nil"/>
                <w:right w:val="nil"/>
                <w:between w:val="nil"/>
              </w:pBdr>
              <w:tabs>
                <w:tab w:val="left" w:pos="1330"/>
                <w:tab w:val="left" w:pos="3952"/>
              </w:tabs>
              <w:spacing w:line="360" w:lineRule="auto"/>
              <w:ind w:left="110"/>
              <w:rPr>
                <w:rFonts w:eastAsia="Arial MT"/>
                <w:color w:val="000000" w:themeColor="text1"/>
                <w:sz w:val="24"/>
                <w:szCs w:val="24"/>
              </w:rPr>
            </w:pPr>
            <w:r w:rsidRPr="009D152B">
              <w:rPr>
                <w:rFonts w:eastAsia="Arial MT"/>
                <w:color w:val="000000" w:themeColor="text1"/>
                <w:sz w:val="24"/>
                <w:szCs w:val="24"/>
              </w:rPr>
              <w:t>Code:</w:t>
            </w:r>
            <w:r w:rsidRPr="009D152B">
              <w:rPr>
                <w:rFonts w:eastAsia="Arial MT"/>
                <w:color w:val="000000" w:themeColor="text1"/>
                <w:sz w:val="24"/>
                <w:szCs w:val="24"/>
              </w:rPr>
              <w:tab/>
            </w:r>
            <w:r w:rsidRPr="009D152B">
              <w:rPr>
                <w:rFonts w:eastAsia="Arial MT"/>
                <w:color w:val="000000" w:themeColor="text1"/>
                <w:sz w:val="24"/>
                <w:szCs w:val="24"/>
                <w:u w:val="single"/>
              </w:rPr>
              <w:t xml:space="preserve"> </w:t>
            </w:r>
            <w:r w:rsidR="002459BA">
              <w:rPr>
                <w:rFonts w:eastAsia="Arial MT"/>
                <w:color w:val="000000" w:themeColor="text1"/>
                <w:sz w:val="24"/>
                <w:szCs w:val="24"/>
                <w:u w:val="single"/>
              </w:rPr>
              <w:t>BMIH400</w:t>
            </w:r>
            <w:r w:rsidR="000F1A19">
              <w:rPr>
                <w:rFonts w:eastAsia="Arial MT"/>
                <w:color w:val="000000" w:themeColor="text1"/>
                <w:sz w:val="24"/>
                <w:szCs w:val="24"/>
                <w:u w:val="single"/>
              </w:rPr>
              <w:t>4</w:t>
            </w:r>
            <w:r w:rsidRPr="009D152B">
              <w:rPr>
                <w:rFonts w:eastAsia="Arial MT"/>
                <w:color w:val="000000" w:themeColor="text1"/>
                <w:sz w:val="24"/>
                <w:szCs w:val="24"/>
                <w:u w:val="single"/>
              </w:rPr>
              <w:tab/>
            </w:r>
          </w:p>
        </w:tc>
      </w:tr>
      <w:tr w:rsidR="009D152B" w:rsidRPr="009D152B" w14:paraId="6CA12D9A" w14:textId="77777777">
        <w:trPr>
          <w:trHeight w:val="2606"/>
        </w:trPr>
        <w:tc>
          <w:tcPr>
            <w:tcW w:w="5702" w:type="dxa"/>
            <w:vMerge/>
          </w:tcPr>
          <w:p w14:paraId="7F46186E"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tc>
        <w:tc>
          <w:tcPr>
            <w:tcW w:w="5458" w:type="dxa"/>
            <w:tcBorders>
              <w:top w:val="nil"/>
            </w:tcBorders>
          </w:tcPr>
          <w:p w14:paraId="3F243F67" w14:textId="09026B30" w:rsidR="002459BA" w:rsidRPr="009D152B" w:rsidRDefault="00C747A0" w:rsidP="002459BA">
            <w:pPr>
              <w:pBdr>
                <w:top w:val="nil"/>
                <w:left w:val="nil"/>
                <w:bottom w:val="nil"/>
                <w:right w:val="nil"/>
                <w:between w:val="nil"/>
              </w:pBdr>
              <w:spacing w:before="53" w:line="360" w:lineRule="auto"/>
              <w:ind w:left="110"/>
              <w:rPr>
                <w:rFonts w:eastAsia="Arial MT"/>
                <w:color w:val="000000" w:themeColor="text1"/>
                <w:sz w:val="24"/>
                <w:szCs w:val="24"/>
              </w:rPr>
            </w:pPr>
            <w:r w:rsidRPr="009D152B">
              <w:rPr>
                <w:rFonts w:eastAsia="Arial MT"/>
                <w:color w:val="000000" w:themeColor="text1"/>
                <w:sz w:val="24"/>
                <w:szCs w:val="24"/>
              </w:rPr>
              <w:t>Lecturer:</w:t>
            </w:r>
            <w:r w:rsidR="002459BA">
              <w:rPr>
                <w:rFonts w:eastAsia="Arial MT"/>
                <w:color w:val="000000" w:themeColor="text1"/>
                <w:sz w:val="24"/>
                <w:szCs w:val="24"/>
              </w:rPr>
              <w:t xml:space="preserve">      Guilia Chifari</w:t>
            </w:r>
          </w:p>
        </w:tc>
      </w:tr>
      <w:tr w:rsidR="009D152B" w:rsidRPr="009D152B" w14:paraId="123F9B7E" w14:textId="77777777">
        <w:trPr>
          <w:trHeight w:val="10117"/>
        </w:trPr>
        <w:tc>
          <w:tcPr>
            <w:tcW w:w="11160" w:type="dxa"/>
            <w:gridSpan w:val="2"/>
          </w:tcPr>
          <w:p w14:paraId="7E5F6F51" w14:textId="77777777" w:rsidR="00B32AA2" w:rsidRPr="009D152B" w:rsidRDefault="00B32AA2" w:rsidP="009D152B">
            <w:pPr>
              <w:pBdr>
                <w:top w:val="nil"/>
                <w:left w:val="nil"/>
                <w:bottom w:val="nil"/>
                <w:right w:val="nil"/>
                <w:between w:val="nil"/>
              </w:pBdr>
              <w:spacing w:line="360" w:lineRule="auto"/>
              <w:rPr>
                <w:color w:val="000000" w:themeColor="text1"/>
                <w:sz w:val="24"/>
                <w:szCs w:val="24"/>
              </w:rPr>
            </w:pPr>
          </w:p>
          <w:p w14:paraId="2E3E78BA"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color w:val="000000" w:themeColor="text1"/>
                <w:sz w:val="24"/>
                <w:szCs w:val="24"/>
              </w:rPr>
              <w:t xml:space="preserve">The self-reflection in this assignment is undertaken with the help of Gibb's reflective Model. It is one of the most popular cyclical models of reflection. The model provides a framework for evaluating experience and analysing if any improvement is required based on the reflection (Adeani </w:t>
            </w:r>
            <w:r w:rsidRPr="009D152B">
              <w:rPr>
                <w:rFonts w:eastAsia="Arial"/>
                <w:i/>
                <w:color w:val="000000" w:themeColor="text1"/>
                <w:sz w:val="24"/>
                <w:szCs w:val="24"/>
              </w:rPr>
              <w:t>et al.</w:t>
            </w:r>
            <w:r w:rsidRPr="009D152B">
              <w:rPr>
                <w:rFonts w:eastAsia="Arial"/>
                <w:color w:val="000000" w:themeColor="text1"/>
                <w:sz w:val="24"/>
                <w:szCs w:val="24"/>
              </w:rPr>
              <w:t>, 2020). The model covers 6 stages, each allowing an individual to deeply examine themselves by answering the designed questions. The self-reflection is done critically with the help of the 6 stages of Gibb’s Reflective Model. </w:t>
            </w:r>
          </w:p>
          <w:p w14:paraId="2DAA4C9E"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b/>
                <w:color w:val="000000" w:themeColor="text1"/>
                <w:sz w:val="24"/>
                <w:szCs w:val="24"/>
              </w:rPr>
              <w:t xml:space="preserve">Description: </w:t>
            </w:r>
            <w:r w:rsidRPr="009D152B">
              <w:rPr>
                <w:rFonts w:eastAsia="Arial"/>
                <w:color w:val="000000" w:themeColor="text1"/>
                <w:sz w:val="24"/>
                <w:szCs w:val="24"/>
              </w:rPr>
              <w:t>During the first week of my placement in the front office department of a highly renowned hotel brand, Premier Inn, I went through a rollercoaster of emotions. The front office department is the place which comes first in guest contact and the agent has to have several qualities to do justice to the job and help the company to gain customer satisfaction (Bardi, 2011). The front office desk job includes several functions like reception, reservations, registration, providing information about the rooms and final bill settlement (Bharti and Sharma, 2023). The job role asks for excellence in various skills like communication, customer service, organisational, problem-solving, and many more. I was responsible for providing quality service and ensuring guests' stay pleasant.  Since the job role includes encountering guests daily, effective communication and professionalism play a key role in clear communication and gaining customer satisfaction (Fallon and Rutherford, 2011).</w:t>
            </w:r>
          </w:p>
          <w:p w14:paraId="794A0317"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b/>
                <w:color w:val="000000" w:themeColor="text1"/>
                <w:sz w:val="24"/>
                <w:szCs w:val="24"/>
              </w:rPr>
              <w:t xml:space="preserve">Feelings: </w:t>
            </w:r>
            <w:r w:rsidRPr="009D152B">
              <w:rPr>
                <w:rFonts w:eastAsia="Arial"/>
                <w:color w:val="000000" w:themeColor="text1"/>
                <w:sz w:val="24"/>
                <w:szCs w:val="24"/>
              </w:rPr>
              <w:t>I felt overwhelmed with the work and responsibilities that were placed on me. However, the feeling came with nervousness as this was my first job and I was going to represent such a renowned hotel brand with my work and services. The feelings began with nerves on the first day of my work and became at ease once I was introduced to my colleagues. I was feeling excited that finally, I am going to put my theoretical knowledge into practice. At first, it was becoming hectic for me to cope with such a fast-paced environment as it was the time of December when the hotel experienced the largest number of guest visits. I was finding it difficult to manage several functions at one time like guest queries and handling check-ins and check-outs. However, I got used to it and started enjoying interacting with guests.</w:t>
            </w:r>
          </w:p>
          <w:p w14:paraId="27658451"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b/>
                <w:color w:val="000000" w:themeColor="text1"/>
                <w:sz w:val="24"/>
                <w:szCs w:val="24"/>
              </w:rPr>
              <w:t xml:space="preserve">Evaluation: </w:t>
            </w:r>
            <w:r w:rsidRPr="009D152B">
              <w:rPr>
                <w:rFonts w:eastAsia="Arial"/>
                <w:color w:val="000000" w:themeColor="text1"/>
                <w:sz w:val="24"/>
                <w:szCs w:val="24"/>
              </w:rPr>
              <w:t>I kept improving in my job role with practical experience and learning from the situations. I found that my areas of strength were customer service skills and problem-solving skills as it is very much required to deal with the complexity and uncertainty of the industry. The job role involves coming in contact with various guests from different backgrounds. I find my communication skills lagging to some extent in having smooth communication with different guests. I started managing several works with ease with my multi-tasking skills and my conflict resolution skills helped me to solve customer complaints with ease.</w:t>
            </w:r>
          </w:p>
          <w:p w14:paraId="7C91CDBF"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b/>
                <w:color w:val="000000" w:themeColor="text1"/>
                <w:sz w:val="24"/>
                <w:szCs w:val="24"/>
              </w:rPr>
              <w:t xml:space="preserve">Analysis: </w:t>
            </w:r>
            <w:r w:rsidRPr="009D152B">
              <w:rPr>
                <w:rFonts w:eastAsia="Arial"/>
                <w:color w:val="000000" w:themeColor="text1"/>
                <w:sz w:val="24"/>
                <w:szCs w:val="24"/>
              </w:rPr>
              <w:t xml:space="preserve">Seeking feedback from the customers about the service and colleagues has helped me to get a better insight into my skills and the areas of improvement. This has helped me to recognise how first interaction and making the guests special through different gestures play an important role in creating a welcoming and efficient environment for the guests. One cultural consideration that I encountered during my placement period was that the staff forgot to remove alcohol from a Muslim guest room which led to customer dissatisfaction. Respecting the diversity and cultural </w:t>
            </w:r>
            <w:r w:rsidRPr="009D152B">
              <w:rPr>
                <w:rFonts w:eastAsia="Arial"/>
                <w:color w:val="000000" w:themeColor="text1"/>
                <w:sz w:val="24"/>
                <w:szCs w:val="24"/>
              </w:rPr>
              <w:lastRenderedPageBreak/>
              <w:t>sensitivity, I sought an apology from the guest, changed the guest’s room and got positive feedback from the guest during the check-out.</w:t>
            </w:r>
          </w:p>
          <w:p w14:paraId="008F0CAE" w14:textId="77777777"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b/>
                <w:color w:val="000000" w:themeColor="text1"/>
                <w:sz w:val="24"/>
                <w:szCs w:val="24"/>
              </w:rPr>
              <w:t xml:space="preserve">Conclusion: </w:t>
            </w:r>
            <w:r w:rsidRPr="009D152B">
              <w:rPr>
                <w:rFonts w:eastAsia="Arial"/>
                <w:color w:val="000000" w:themeColor="text1"/>
                <w:sz w:val="24"/>
                <w:szCs w:val="24"/>
              </w:rPr>
              <w:t>The role of</w:t>
            </w:r>
            <w:r w:rsidRPr="009D152B">
              <w:rPr>
                <w:rFonts w:eastAsia="Arial"/>
                <w:b/>
                <w:color w:val="000000" w:themeColor="text1"/>
                <w:sz w:val="24"/>
                <w:szCs w:val="24"/>
              </w:rPr>
              <w:t xml:space="preserve"> </w:t>
            </w:r>
            <w:r w:rsidRPr="009D152B">
              <w:rPr>
                <w:rFonts w:eastAsia="Arial"/>
                <w:color w:val="000000" w:themeColor="text1"/>
                <w:sz w:val="24"/>
                <w:szCs w:val="24"/>
              </w:rPr>
              <w:t>a</w:t>
            </w:r>
            <w:r w:rsidRPr="009D152B">
              <w:rPr>
                <w:rFonts w:eastAsia="Arial"/>
                <w:b/>
                <w:color w:val="000000" w:themeColor="text1"/>
                <w:sz w:val="24"/>
                <w:szCs w:val="24"/>
              </w:rPr>
              <w:t xml:space="preserve"> </w:t>
            </w:r>
            <w:r w:rsidRPr="009D152B">
              <w:rPr>
                <w:rFonts w:eastAsia="Arial"/>
                <w:color w:val="000000" w:themeColor="text1"/>
                <w:sz w:val="24"/>
                <w:szCs w:val="24"/>
              </w:rPr>
              <w:t>front desk agent can be full of highs and lows but the desire for progress and a feeling to create a welcoming environment for the guests has helped me to enhance my skills in the field. I have learnt how being empathic, caring, energetic, understanding the needs of guests and willing to go beyond the job description is essential to gaining customer satisfaction and thus creating better brand recognition. Attention to detail, problem-solving skills, hazard awareness and respect for diversity are the various personal and professional development I have gained during my placement period.</w:t>
            </w:r>
          </w:p>
          <w:p w14:paraId="0AE61F18" w14:textId="77777777" w:rsidR="00B32AA2" w:rsidRPr="009D152B" w:rsidRDefault="00C747A0"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r w:rsidRPr="009D152B">
              <w:rPr>
                <w:rFonts w:eastAsia="Arial"/>
                <w:b/>
                <w:color w:val="000000" w:themeColor="text1"/>
                <w:sz w:val="24"/>
                <w:szCs w:val="24"/>
              </w:rPr>
              <w:t xml:space="preserve">Action Plan: </w:t>
            </w:r>
            <w:r w:rsidRPr="009D152B">
              <w:rPr>
                <w:rFonts w:eastAsia="Arial"/>
                <w:color w:val="000000" w:themeColor="text1"/>
                <w:sz w:val="24"/>
                <w:szCs w:val="24"/>
              </w:rPr>
              <w:t>To ensure continuous growth and development in the hotel industry, I will be taking professional communication sessions to enhance my communication skills. This will allow me to communicate with the guests and resolve their queries and problems more effectively. Customer satisfaction is the key factor in the hospitality industry to enhance brand name and thus attract more guests to increase the profitability of the company (Wood, 2013). To improve my organisational skills, I will be taking a minute every few hours to ensure that the workflow is going right. </w:t>
            </w:r>
          </w:p>
          <w:p w14:paraId="2A2E4BD6" w14:textId="15BE706D" w:rsidR="00A46256" w:rsidRPr="009D152B" w:rsidRDefault="00A46256" w:rsidP="009D152B">
            <w:pPr>
              <w:widowControl/>
              <w:pBdr>
                <w:top w:val="nil"/>
                <w:left w:val="nil"/>
                <w:bottom w:val="nil"/>
                <w:right w:val="nil"/>
                <w:between w:val="nil"/>
              </w:pBdr>
              <w:spacing w:before="200" w:after="200" w:line="360" w:lineRule="auto"/>
              <w:jc w:val="both"/>
              <w:rPr>
                <w:rFonts w:eastAsia="Arial"/>
                <w:b/>
                <w:bCs/>
                <w:color w:val="000000" w:themeColor="text1"/>
                <w:sz w:val="24"/>
                <w:szCs w:val="24"/>
              </w:rPr>
            </w:pPr>
            <w:r w:rsidRPr="009D152B">
              <w:rPr>
                <w:rFonts w:eastAsia="Arial"/>
                <w:b/>
                <w:bCs/>
                <w:color w:val="000000" w:themeColor="text1"/>
                <w:sz w:val="24"/>
                <w:szCs w:val="24"/>
              </w:rPr>
              <w:t>Reference</w:t>
            </w:r>
          </w:p>
          <w:p w14:paraId="417ECD0A"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highlight w:val="white"/>
              </w:rPr>
              <w:t xml:space="preserve">Adeani, I.S., Febriani, R.B. and Syafryadin, S., 2020. Using GIBBS’reflective cycle in making reflections of literary analysis. </w:t>
            </w:r>
            <w:r w:rsidRPr="009D152B">
              <w:rPr>
                <w:rFonts w:eastAsia="Arial"/>
                <w:i/>
                <w:color w:val="000000" w:themeColor="text1"/>
                <w:sz w:val="24"/>
                <w:szCs w:val="24"/>
                <w:highlight w:val="white"/>
              </w:rPr>
              <w:t>Indonesian EFL Journal</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6</w:t>
            </w:r>
            <w:r w:rsidRPr="009D152B">
              <w:rPr>
                <w:rFonts w:eastAsia="Arial"/>
                <w:color w:val="000000" w:themeColor="text1"/>
                <w:sz w:val="24"/>
                <w:szCs w:val="24"/>
                <w:highlight w:val="white"/>
              </w:rPr>
              <w:t>(2), pp.139-148.</w:t>
            </w:r>
          </w:p>
          <w:p w14:paraId="388CC270"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rPr>
              <w:t xml:space="preserve">Bardi, J. 2011. </w:t>
            </w:r>
            <w:r w:rsidRPr="009D152B">
              <w:rPr>
                <w:rFonts w:eastAsia="Arial"/>
                <w:i/>
                <w:color w:val="000000" w:themeColor="text1"/>
                <w:sz w:val="24"/>
                <w:szCs w:val="24"/>
              </w:rPr>
              <w:t>Hotel Front Office Management</w:t>
            </w:r>
            <w:r w:rsidRPr="009D152B">
              <w:rPr>
                <w:rFonts w:eastAsia="Arial"/>
                <w:color w:val="000000" w:themeColor="text1"/>
                <w:sz w:val="24"/>
                <w:szCs w:val="24"/>
              </w:rPr>
              <w:t>, Wiley, London</w:t>
            </w:r>
          </w:p>
          <w:p w14:paraId="0B0C194F"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highlight w:val="white"/>
              </w:rPr>
              <w:t xml:space="preserve">Bharti, R. and Sharma, S., 2023. Guest Preferences And Future Challenges In The Post Covid-19 Scenario-An Exploratory Study Of Hotel Front Office Department. </w:t>
            </w:r>
            <w:r w:rsidRPr="009D152B">
              <w:rPr>
                <w:rFonts w:eastAsia="Arial"/>
                <w:i/>
                <w:color w:val="000000" w:themeColor="text1"/>
                <w:sz w:val="24"/>
                <w:szCs w:val="24"/>
                <w:highlight w:val="white"/>
              </w:rPr>
              <w:t>PUSA Journal of Hospitality and Applied Sciences</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9</w:t>
            </w:r>
            <w:r w:rsidRPr="009D152B">
              <w:rPr>
                <w:rFonts w:eastAsia="Arial"/>
                <w:color w:val="000000" w:themeColor="text1"/>
                <w:sz w:val="24"/>
                <w:szCs w:val="24"/>
                <w:highlight w:val="white"/>
              </w:rPr>
              <w:t>(1), pp.47-57.</w:t>
            </w:r>
          </w:p>
          <w:p w14:paraId="6A339E46"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rPr>
              <w:t xml:space="preserve">Fallon, M. and Rutherford, D. 2011. </w:t>
            </w:r>
            <w:r w:rsidRPr="009D152B">
              <w:rPr>
                <w:rFonts w:eastAsia="Arial"/>
                <w:i/>
                <w:color w:val="000000" w:themeColor="text1"/>
                <w:sz w:val="24"/>
                <w:szCs w:val="24"/>
              </w:rPr>
              <w:t>Hotel Management and Operations</w:t>
            </w:r>
            <w:r w:rsidRPr="009D152B">
              <w:rPr>
                <w:rFonts w:eastAsia="Arial"/>
                <w:color w:val="000000" w:themeColor="text1"/>
                <w:sz w:val="24"/>
                <w:szCs w:val="24"/>
              </w:rPr>
              <w:t>, Wiley, London</w:t>
            </w:r>
          </w:p>
          <w:p w14:paraId="594BD492"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rPr>
              <w:t>Wood, R. 2013.</w:t>
            </w:r>
            <w:r w:rsidRPr="009D152B">
              <w:rPr>
                <w:rFonts w:eastAsia="Arial"/>
                <w:i/>
                <w:color w:val="000000" w:themeColor="text1"/>
                <w:sz w:val="24"/>
                <w:szCs w:val="24"/>
              </w:rPr>
              <w:t xml:space="preserve"> Key Concepts in Hospitality Management</w:t>
            </w:r>
            <w:r w:rsidRPr="009D152B">
              <w:rPr>
                <w:rFonts w:eastAsia="Arial"/>
                <w:color w:val="000000" w:themeColor="text1"/>
                <w:sz w:val="24"/>
                <w:szCs w:val="24"/>
              </w:rPr>
              <w:t>, Sage, London</w:t>
            </w:r>
          </w:p>
          <w:p w14:paraId="58F812D8" w14:textId="77777777" w:rsidR="00A46256" w:rsidRPr="009D152B" w:rsidRDefault="00A46256" w:rsidP="009D152B">
            <w:pPr>
              <w:widowControl/>
              <w:spacing w:before="200" w:after="200" w:line="360" w:lineRule="auto"/>
              <w:jc w:val="both"/>
              <w:rPr>
                <w:color w:val="000000" w:themeColor="text1"/>
                <w:sz w:val="24"/>
                <w:szCs w:val="24"/>
              </w:rPr>
            </w:pPr>
          </w:p>
          <w:p w14:paraId="42AC8DB9" w14:textId="77777777" w:rsidR="00A46256" w:rsidRPr="009D152B" w:rsidRDefault="00A46256" w:rsidP="009D152B">
            <w:pPr>
              <w:widowControl/>
              <w:spacing w:before="200" w:after="200" w:line="360" w:lineRule="auto"/>
              <w:jc w:val="both"/>
              <w:rPr>
                <w:color w:val="000000" w:themeColor="text1"/>
                <w:sz w:val="24"/>
                <w:szCs w:val="24"/>
              </w:rPr>
            </w:pPr>
          </w:p>
          <w:p w14:paraId="02133DF4" w14:textId="77777777" w:rsidR="00A46256" w:rsidRPr="009D152B" w:rsidRDefault="00A46256" w:rsidP="009D152B">
            <w:pPr>
              <w:widowControl/>
              <w:pBdr>
                <w:top w:val="nil"/>
                <w:left w:val="nil"/>
                <w:bottom w:val="nil"/>
                <w:right w:val="nil"/>
                <w:between w:val="nil"/>
              </w:pBdr>
              <w:spacing w:before="200" w:after="200" w:line="360" w:lineRule="auto"/>
              <w:jc w:val="both"/>
              <w:rPr>
                <w:color w:val="000000" w:themeColor="text1"/>
                <w:sz w:val="24"/>
                <w:szCs w:val="24"/>
              </w:rPr>
            </w:pPr>
          </w:p>
          <w:p w14:paraId="394391D2" w14:textId="77777777" w:rsidR="00B32AA2" w:rsidRPr="009D152B" w:rsidRDefault="00B32AA2" w:rsidP="009D152B">
            <w:pPr>
              <w:spacing w:line="360" w:lineRule="auto"/>
              <w:rPr>
                <w:color w:val="000000" w:themeColor="text1"/>
                <w:sz w:val="24"/>
                <w:szCs w:val="24"/>
              </w:rPr>
            </w:pPr>
          </w:p>
          <w:p w14:paraId="703DE9CF" w14:textId="77777777" w:rsidR="00B32AA2" w:rsidRPr="009D152B" w:rsidRDefault="00B32AA2" w:rsidP="009D152B">
            <w:pPr>
              <w:tabs>
                <w:tab w:val="left" w:pos="1110"/>
              </w:tabs>
              <w:spacing w:line="360" w:lineRule="auto"/>
              <w:rPr>
                <w:color w:val="000000" w:themeColor="text1"/>
                <w:sz w:val="24"/>
                <w:szCs w:val="24"/>
              </w:rPr>
            </w:pPr>
          </w:p>
        </w:tc>
      </w:tr>
    </w:tbl>
    <w:p w14:paraId="2D3CFCD4" w14:textId="77777777" w:rsidR="00B32AA2" w:rsidRPr="009D152B" w:rsidRDefault="00C747A0" w:rsidP="009D152B">
      <w:pPr>
        <w:spacing w:line="360" w:lineRule="auto"/>
        <w:rPr>
          <w:color w:val="000000" w:themeColor="text1"/>
          <w:sz w:val="24"/>
          <w:szCs w:val="24"/>
        </w:rPr>
        <w:sectPr w:rsidR="00B32AA2" w:rsidRPr="009D152B" w:rsidSect="00897EF0">
          <w:pgSz w:w="11910" w:h="16840"/>
          <w:pgMar w:top="1180" w:right="800" w:bottom="280" w:left="820" w:header="720" w:footer="720" w:gutter="0"/>
          <w:pgNumType w:start="1"/>
          <w:cols w:space="720"/>
        </w:sectPr>
      </w:pPr>
      <w:r w:rsidRPr="009D152B">
        <w:rPr>
          <w:noProof/>
          <w:color w:val="000000" w:themeColor="text1"/>
          <w:sz w:val="24"/>
          <w:szCs w:val="24"/>
        </w:rPr>
        <w:lastRenderedPageBreak/>
        <mc:AlternateContent>
          <mc:Choice Requires="wps">
            <w:drawing>
              <wp:anchor distT="0" distB="0" distL="114300" distR="114300" simplePos="0" relativeHeight="251658240" behindDoc="1" locked="0" layoutInCell="1" hidden="0" allowOverlap="1" wp14:anchorId="39146B3B" wp14:editId="5F6297D7">
                <wp:simplePos x="0" y="0"/>
                <wp:positionH relativeFrom="page">
                  <wp:posOffset>4815205</wp:posOffset>
                </wp:positionH>
                <wp:positionV relativeFrom="page">
                  <wp:posOffset>2172335</wp:posOffset>
                </wp:positionV>
                <wp:extent cx="1270" cy="12700"/>
                <wp:effectExtent l="0" t="0" r="0" b="0"/>
                <wp:wrapNone/>
                <wp:docPr id="1" name="Freeform 1"/>
                <wp:cNvGraphicFramePr/>
                <a:graphic xmlns:a="http://schemas.openxmlformats.org/drawingml/2006/main">
                  <a:graphicData uri="http://schemas.microsoft.com/office/word/2010/wordprocessingShape">
                    <wps:wsp>
                      <wps:cNvSpPr/>
                      <wps:spPr>
                        <a:xfrm>
                          <a:off x="4529390" y="3779365"/>
                          <a:ext cx="1633220" cy="1270"/>
                        </a:xfrm>
                        <a:custGeom>
                          <a:avLst/>
                          <a:gdLst/>
                          <a:ahLst/>
                          <a:cxnLst/>
                          <a:rect l="l" t="t" r="r" b="b"/>
                          <a:pathLst>
                            <a:path w="1633220" h="1270" extrusionOk="0">
                              <a:moveTo>
                                <a:pt x="0" y="0"/>
                              </a:moveTo>
                              <a:lnTo>
                                <a:pt x="413385" y="0"/>
                              </a:lnTo>
                              <a:moveTo>
                                <a:pt x="413385" y="0"/>
                              </a:moveTo>
                              <a:lnTo>
                                <a:pt x="419734" y="0"/>
                              </a:lnTo>
                              <a:moveTo>
                                <a:pt x="419734" y="0"/>
                              </a:moveTo>
                              <a:lnTo>
                                <a:pt x="1633220" y="0"/>
                              </a:lnTo>
                            </a:path>
                          </a:pathLst>
                        </a:custGeom>
                        <a:noFill/>
                        <a:ln w="9525" cap="flat" cmpd="sng">
                          <a:solidFill>
                            <a:srgbClr val="000000"/>
                          </a:solidFill>
                          <a:prstDash val="dashDot"/>
                          <a:round/>
                          <a:headEnd type="none" w="sm" len="sm"/>
                          <a:tailEnd type="none" w="sm" len="sm"/>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4815205</wp:posOffset>
                </wp:positionH>
                <wp:positionV relativeFrom="page">
                  <wp:posOffset>2172335</wp:posOffset>
                </wp:positionV>
                <wp:extent cx="1270" cy="12700"/>
                <wp:effectExtent b="0" l="0" r="0" t="0"/>
                <wp:wrapNone/>
                <wp:docPr id="6"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1270" cy="12700"/>
                        </a:xfrm>
                        <a:prstGeom prst="rect"/>
                        <a:ln/>
                      </pic:spPr>
                    </pic:pic>
                  </a:graphicData>
                </a:graphic>
              </wp:anchor>
            </w:drawing>
          </mc:Fallback>
        </mc:AlternateContent>
      </w:r>
    </w:p>
    <w:p w14:paraId="17BC1281" w14:textId="77777777" w:rsidR="00B32AA2" w:rsidRPr="009D152B" w:rsidRDefault="00C747A0" w:rsidP="009D152B">
      <w:pPr>
        <w:spacing w:line="360" w:lineRule="auto"/>
        <w:rPr>
          <w:color w:val="000000" w:themeColor="text1"/>
          <w:sz w:val="24"/>
          <w:szCs w:val="24"/>
        </w:rPr>
      </w:pPr>
      <w:r w:rsidRPr="009D152B">
        <w:rPr>
          <w:noProof/>
          <w:color w:val="000000" w:themeColor="text1"/>
          <w:sz w:val="24"/>
          <w:szCs w:val="24"/>
        </w:rPr>
        <w:lastRenderedPageBreak/>
        <mc:AlternateContent>
          <mc:Choice Requires="wpg">
            <w:drawing>
              <wp:anchor distT="0" distB="0" distL="114300" distR="114300" simplePos="0" relativeHeight="251659264" behindDoc="1" locked="0" layoutInCell="1" hidden="0" allowOverlap="1" wp14:anchorId="6467F20A" wp14:editId="02BD48CC">
                <wp:simplePos x="0" y="0"/>
                <wp:positionH relativeFrom="page">
                  <wp:posOffset>210184</wp:posOffset>
                </wp:positionH>
                <wp:positionV relativeFrom="page">
                  <wp:posOffset>686435</wp:posOffset>
                </wp:positionV>
                <wp:extent cx="7248525" cy="8978265"/>
                <wp:effectExtent l="0" t="0" r="0" b="0"/>
                <wp:wrapNone/>
                <wp:docPr id="4" name="Group 4"/>
                <wp:cNvGraphicFramePr/>
                <a:graphic xmlns:a="http://schemas.openxmlformats.org/drawingml/2006/main">
                  <a:graphicData uri="http://schemas.microsoft.com/office/word/2010/wordprocessingGroup">
                    <wpg:wgp>
                      <wpg:cNvGrpSpPr/>
                      <wpg:grpSpPr>
                        <a:xfrm>
                          <a:off x="0" y="0"/>
                          <a:ext cx="7248525" cy="8978265"/>
                          <a:chOff x="1720925" y="0"/>
                          <a:chExt cx="7249350" cy="7560000"/>
                        </a:xfrm>
                      </wpg:grpSpPr>
                      <wpg:grpSp>
                        <wpg:cNvPr id="2" name="Group 2"/>
                        <wpg:cNvGrpSpPr/>
                        <wpg:grpSpPr>
                          <a:xfrm>
                            <a:off x="1720936" y="-535"/>
                            <a:ext cx="7249327" cy="7560522"/>
                            <a:chOff x="-802" y="-635"/>
                            <a:chExt cx="7249327" cy="8978885"/>
                          </a:xfrm>
                        </wpg:grpSpPr>
                        <wps:wsp>
                          <wps:cNvPr id="3" name="Rectangle 3"/>
                          <wps:cNvSpPr/>
                          <wps:spPr>
                            <a:xfrm>
                              <a:off x="0" y="0"/>
                              <a:ext cx="7248525" cy="8978250"/>
                            </a:xfrm>
                            <a:prstGeom prst="rect">
                              <a:avLst/>
                            </a:prstGeom>
                            <a:noFill/>
                            <a:ln>
                              <a:noFill/>
                            </a:ln>
                          </wps:spPr>
                          <wps:txbx>
                            <w:txbxContent>
                              <w:p w14:paraId="49FB347E" w14:textId="77777777" w:rsidR="00B32AA2" w:rsidRDefault="00B32AA2">
                                <w:pPr>
                                  <w:textDirection w:val="btLr"/>
                                </w:pPr>
                              </w:p>
                            </w:txbxContent>
                          </wps:txbx>
                          <wps:bodyPr spcFirstLastPara="1" wrap="square" lIns="91425" tIns="91425" rIns="91425" bIns="91425" anchor="ctr" anchorCtr="0">
                            <a:noAutofit/>
                          </wps:bodyPr>
                        </wps:wsp>
                        <wps:wsp>
                          <wps:cNvPr id="5" name="Freeform 5"/>
                          <wps:cNvSpPr/>
                          <wps:spPr>
                            <a:xfrm>
                              <a:off x="-802" y="-635"/>
                              <a:ext cx="7248525" cy="8978265"/>
                            </a:xfrm>
                            <a:custGeom>
                              <a:avLst/>
                              <a:gdLst/>
                              <a:ahLst/>
                              <a:cxnLst/>
                              <a:rect l="l" t="t" r="r" b="b"/>
                              <a:pathLst>
                                <a:path w="7248525" h="8978265" extrusionOk="0">
                                  <a:moveTo>
                                    <a:pt x="8027" y="974725"/>
                                  </a:moveTo>
                                  <a:lnTo>
                                    <a:pt x="0" y="974725"/>
                                  </a:lnTo>
                                  <a:lnTo>
                                    <a:pt x="0" y="2384425"/>
                                  </a:lnTo>
                                  <a:lnTo>
                                    <a:pt x="8027" y="2384425"/>
                                  </a:lnTo>
                                  <a:lnTo>
                                    <a:pt x="8027" y="974725"/>
                                  </a:lnTo>
                                  <a:close/>
                                  <a:moveTo>
                                    <a:pt x="7239695" y="2385060"/>
                                  </a:moveTo>
                                  <a:lnTo>
                                    <a:pt x="8027" y="2385060"/>
                                  </a:lnTo>
                                  <a:lnTo>
                                    <a:pt x="0" y="2385060"/>
                                  </a:lnTo>
                                  <a:lnTo>
                                    <a:pt x="0" y="2391410"/>
                                  </a:lnTo>
                                  <a:lnTo>
                                    <a:pt x="0" y="2683510"/>
                                  </a:lnTo>
                                  <a:lnTo>
                                    <a:pt x="0" y="2689225"/>
                                  </a:lnTo>
                                  <a:lnTo>
                                    <a:pt x="0" y="2689860"/>
                                  </a:lnTo>
                                  <a:lnTo>
                                    <a:pt x="0" y="8971280"/>
                                  </a:lnTo>
                                  <a:lnTo>
                                    <a:pt x="0" y="8977630"/>
                                  </a:lnTo>
                                  <a:lnTo>
                                    <a:pt x="8027" y="8977630"/>
                                  </a:lnTo>
                                  <a:lnTo>
                                    <a:pt x="7239695" y="8977630"/>
                                  </a:lnTo>
                                  <a:lnTo>
                                    <a:pt x="7239695" y="8971280"/>
                                  </a:lnTo>
                                  <a:lnTo>
                                    <a:pt x="8027" y="8971280"/>
                                  </a:lnTo>
                                  <a:lnTo>
                                    <a:pt x="8027" y="2689860"/>
                                  </a:lnTo>
                                  <a:lnTo>
                                    <a:pt x="7239695" y="2689860"/>
                                  </a:lnTo>
                                  <a:lnTo>
                                    <a:pt x="7239695" y="2683510"/>
                                  </a:lnTo>
                                  <a:lnTo>
                                    <a:pt x="8027" y="2683510"/>
                                  </a:lnTo>
                                  <a:lnTo>
                                    <a:pt x="8027" y="2391410"/>
                                  </a:lnTo>
                                  <a:lnTo>
                                    <a:pt x="7239695" y="2391410"/>
                                  </a:lnTo>
                                  <a:lnTo>
                                    <a:pt x="7239695" y="2385060"/>
                                  </a:lnTo>
                                  <a:close/>
                                  <a:moveTo>
                                    <a:pt x="7239695" y="0"/>
                                  </a:moveTo>
                                  <a:lnTo>
                                    <a:pt x="8027" y="0"/>
                                  </a:lnTo>
                                  <a:lnTo>
                                    <a:pt x="0" y="0"/>
                                  </a:lnTo>
                                  <a:lnTo>
                                    <a:pt x="0" y="6350"/>
                                  </a:lnTo>
                                  <a:lnTo>
                                    <a:pt x="0" y="361950"/>
                                  </a:lnTo>
                                  <a:lnTo>
                                    <a:pt x="0" y="368299"/>
                                  </a:lnTo>
                                  <a:lnTo>
                                    <a:pt x="0" y="663575"/>
                                  </a:lnTo>
                                  <a:lnTo>
                                    <a:pt x="0" y="669290"/>
                                  </a:lnTo>
                                  <a:lnTo>
                                    <a:pt x="0" y="669925"/>
                                  </a:lnTo>
                                  <a:lnTo>
                                    <a:pt x="0" y="968375"/>
                                  </a:lnTo>
                                  <a:lnTo>
                                    <a:pt x="0" y="974725"/>
                                  </a:lnTo>
                                  <a:lnTo>
                                    <a:pt x="8027" y="974725"/>
                                  </a:lnTo>
                                  <a:lnTo>
                                    <a:pt x="8027" y="968375"/>
                                  </a:lnTo>
                                  <a:lnTo>
                                    <a:pt x="8027" y="669925"/>
                                  </a:lnTo>
                                  <a:lnTo>
                                    <a:pt x="8027" y="669290"/>
                                  </a:lnTo>
                                  <a:lnTo>
                                    <a:pt x="8027" y="663575"/>
                                  </a:lnTo>
                                  <a:lnTo>
                                    <a:pt x="8027" y="368299"/>
                                  </a:lnTo>
                                  <a:lnTo>
                                    <a:pt x="8027" y="361950"/>
                                  </a:lnTo>
                                  <a:lnTo>
                                    <a:pt x="8027" y="6350"/>
                                  </a:lnTo>
                                  <a:lnTo>
                                    <a:pt x="7239695" y="6350"/>
                                  </a:lnTo>
                                  <a:lnTo>
                                    <a:pt x="7239695" y="0"/>
                                  </a:lnTo>
                                  <a:close/>
                                  <a:moveTo>
                                    <a:pt x="7247722" y="2385060"/>
                                  </a:moveTo>
                                  <a:lnTo>
                                    <a:pt x="7239695" y="2385060"/>
                                  </a:lnTo>
                                  <a:lnTo>
                                    <a:pt x="7239695" y="2391410"/>
                                  </a:lnTo>
                                  <a:lnTo>
                                    <a:pt x="7239695" y="2683510"/>
                                  </a:lnTo>
                                  <a:lnTo>
                                    <a:pt x="7239695" y="2689225"/>
                                  </a:lnTo>
                                  <a:lnTo>
                                    <a:pt x="7239695" y="2689860"/>
                                  </a:lnTo>
                                  <a:lnTo>
                                    <a:pt x="7239695" y="8971280"/>
                                  </a:lnTo>
                                  <a:lnTo>
                                    <a:pt x="7239695" y="8977630"/>
                                  </a:lnTo>
                                  <a:lnTo>
                                    <a:pt x="7247722" y="8977630"/>
                                  </a:lnTo>
                                  <a:lnTo>
                                    <a:pt x="7247722" y="8971280"/>
                                  </a:lnTo>
                                  <a:lnTo>
                                    <a:pt x="7247722" y="2689860"/>
                                  </a:lnTo>
                                  <a:lnTo>
                                    <a:pt x="7247722" y="2689225"/>
                                  </a:lnTo>
                                  <a:lnTo>
                                    <a:pt x="7247722" y="2683510"/>
                                  </a:lnTo>
                                  <a:lnTo>
                                    <a:pt x="7247722" y="2391410"/>
                                  </a:lnTo>
                                  <a:lnTo>
                                    <a:pt x="7247722" y="2385060"/>
                                  </a:lnTo>
                                  <a:close/>
                                  <a:moveTo>
                                    <a:pt x="7247722" y="974725"/>
                                  </a:moveTo>
                                  <a:lnTo>
                                    <a:pt x="7239695" y="974725"/>
                                  </a:lnTo>
                                  <a:lnTo>
                                    <a:pt x="7239695" y="2384425"/>
                                  </a:lnTo>
                                  <a:lnTo>
                                    <a:pt x="7247722" y="2384425"/>
                                  </a:lnTo>
                                  <a:lnTo>
                                    <a:pt x="7247722" y="974725"/>
                                  </a:lnTo>
                                  <a:close/>
                                  <a:moveTo>
                                    <a:pt x="7247722" y="0"/>
                                  </a:moveTo>
                                  <a:lnTo>
                                    <a:pt x="7239695" y="0"/>
                                  </a:lnTo>
                                  <a:lnTo>
                                    <a:pt x="7239695" y="6350"/>
                                  </a:lnTo>
                                  <a:lnTo>
                                    <a:pt x="7239695" y="361950"/>
                                  </a:lnTo>
                                  <a:lnTo>
                                    <a:pt x="7239695" y="368299"/>
                                  </a:lnTo>
                                  <a:lnTo>
                                    <a:pt x="7239695" y="663575"/>
                                  </a:lnTo>
                                  <a:lnTo>
                                    <a:pt x="7239695" y="669290"/>
                                  </a:lnTo>
                                  <a:lnTo>
                                    <a:pt x="7239695" y="669925"/>
                                  </a:lnTo>
                                  <a:lnTo>
                                    <a:pt x="7239695" y="968375"/>
                                  </a:lnTo>
                                  <a:lnTo>
                                    <a:pt x="7239695" y="974725"/>
                                  </a:lnTo>
                                  <a:lnTo>
                                    <a:pt x="7247722" y="974725"/>
                                  </a:lnTo>
                                  <a:lnTo>
                                    <a:pt x="7247722" y="968375"/>
                                  </a:lnTo>
                                  <a:lnTo>
                                    <a:pt x="7247722" y="669925"/>
                                  </a:lnTo>
                                  <a:lnTo>
                                    <a:pt x="7247722" y="669290"/>
                                  </a:lnTo>
                                  <a:lnTo>
                                    <a:pt x="7247722" y="663575"/>
                                  </a:lnTo>
                                  <a:lnTo>
                                    <a:pt x="7247722" y="368299"/>
                                  </a:lnTo>
                                  <a:lnTo>
                                    <a:pt x="7247722" y="361950"/>
                                  </a:lnTo>
                                  <a:lnTo>
                                    <a:pt x="7247722" y="6350"/>
                                  </a:lnTo>
                                  <a:lnTo>
                                    <a:pt x="7247722" y="0"/>
                                  </a:lnTo>
                                  <a:close/>
                                </a:path>
                              </a:pathLst>
                            </a:custGeom>
                            <a:solidFill>
                              <a:srgbClr val="000000"/>
                            </a:solidFill>
                            <a:ln>
                              <a:noFill/>
                            </a:ln>
                          </wps:spPr>
                          <wps:bodyPr spcFirstLastPara="1" wrap="square" lIns="91425" tIns="91425" rIns="91425" bIns="91425" anchor="ctr" anchorCtr="0">
                            <a:noAutofit/>
                          </wps:bodyPr>
                        </wps:wsp>
                      </wpg:grpSp>
                    </wpg:wgp>
                  </a:graphicData>
                </a:graphic>
              </wp:anchor>
            </w:drawing>
          </mc:Choice>
          <mc:Fallback>
            <w:pict>
              <v:group w14:anchorId="6467F20A" id="Group 4" o:spid="_x0000_s1026" style="position:absolute;margin-left:16.55pt;margin-top:54.05pt;width:570.75pt;height:706.95pt;z-index:-251657216;mso-position-horizontal-relative:page;mso-position-vertical-relative:page" coordorigin="17209" coordsize="72493,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">
                <v:group id="Group 2" o:spid="_x0000_s1027" style="position:absolute;left:17209;top:-5;width:72493;height:75604" coordorigin="-8,-6" coordsize="72493,89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72485;height:89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49FB347E" w14:textId="77777777" w:rsidR="00B32AA2" w:rsidRDefault="00B32AA2">
                          <w:pPr>
                            <w:textDirection w:val="btLr"/>
                          </w:pPr>
                        </w:p>
                      </w:txbxContent>
                    </v:textbox>
                  </v:rect>
                  <v:shape id="Freeform 5" o:spid="_x0000_s1029" style="position:absolute;left:-8;top:-6;width:72485;height:89782;visibility:visible;mso-wrap-style:square;v-text-anchor:middle" coordsize="7248525,8978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" path="m8027,974725r-8027,l,2384425r8027,l8027,974725xm7239695,2385060r-7231668,l,2385060r,6350l,2683510r,5715l,2689860,,8971280r,6350l8027,8977630r7231668,l7239695,8971280r-7231668,l8027,2689860r7231668,l7239695,2683510r-7231668,l8027,2391410r7231668,l7239695,2385060xm7239695,l8027,,,,,6350,,361950r,6349l,663575r,5715l,669925,,968375r,6350l8027,974725r,-6350l8027,669925r,-635l8027,663575r,-295276l8027,361950r,-355600l7239695,6350r,-6350xm7247722,2385060r-8027,l7239695,2391410r,292100l7239695,2689225r,635l7239695,8971280r,6350l7247722,8977630r,-6350l7247722,2689860r,-635l7247722,2683510r,-292100l7247722,2385060xm7247722,974725r-8027,l7239695,2384425r8027,l7247722,974725xm7247722,r-8027,l7239695,6350r,355600l7239695,368299r,295276l7239695,669290r,635l7239695,968375r,6350l7247722,974725r,-6350l7247722,669925r,-635l7247722,663575r,-295276l7247722,361950r,-355600l7247722,xe" fillcolor="black" stroked="f">
                    <v:path arrowok="t" o:extrusionok="f"/>
                  </v:shape>
                </v:group>
                <w10:wrap anchorx="page" anchory="page"/>
              </v:group>
            </w:pict>
          </mc:Fallback>
        </mc:AlternateContent>
      </w:r>
    </w:p>
    <w:p w14:paraId="4B2A19E4" w14:textId="77777777" w:rsidR="00B32AA2" w:rsidRPr="009D152B" w:rsidRDefault="00C747A0" w:rsidP="009D152B">
      <w:pPr>
        <w:pStyle w:val="Heading1"/>
        <w:spacing w:before="210" w:line="360" w:lineRule="auto"/>
        <w:ind w:left="0"/>
        <w:rPr>
          <w:color w:val="000000" w:themeColor="text1"/>
          <w:sz w:val="24"/>
          <w:szCs w:val="24"/>
        </w:rPr>
      </w:pPr>
      <w:r w:rsidRPr="009D152B">
        <w:rPr>
          <w:color w:val="000000" w:themeColor="text1"/>
          <w:sz w:val="24"/>
          <w:szCs w:val="24"/>
        </w:rPr>
        <w:t>Component Two</w:t>
      </w:r>
    </w:p>
    <w:p w14:paraId="29301B78" w14:textId="77777777" w:rsidR="00B32AA2" w:rsidRPr="009D152B" w:rsidRDefault="00C747A0" w:rsidP="009D152B">
      <w:pPr>
        <w:spacing w:before="188" w:line="360" w:lineRule="auto"/>
        <w:rPr>
          <w:b/>
          <w:color w:val="000000" w:themeColor="text1"/>
          <w:sz w:val="24"/>
          <w:szCs w:val="24"/>
        </w:rPr>
      </w:pPr>
      <w:r w:rsidRPr="009D152B">
        <w:rPr>
          <w:b/>
          <w:color w:val="000000" w:themeColor="text1"/>
          <w:sz w:val="24"/>
          <w:szCs w:val="24"/>
        </w:rPr>
        <w:t>Contribution to Overall Module Assessment: 25%</w:t>
      </w:r>
    </w:p>
    <w:p w14:paraId="237F57A7"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5EA46693"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6F0DD239"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37F5854E"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06E2FCBA"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7EEA80A4" w14:textId="77777777" w:rsidR="00A46256" w:rsidRPr="009D152B" w:rsidRDefault="00A46256" w:rsidP="009D152B">
      <w:pPr>
        <w:widowControl/>
        <w:pBdr>
          <w:top w:val="nil"/>
          <w:left w:val="nil"/>
          <w:bottom w:val="nil"/>
          <w:right w:val="nil"/>
          <w:between w:val="nil"/>
        </w:pBdr>
        <w:spacing w:before="200" w:after="200" w:line="360" w:lineRule="auto"/>
        <w:jc w:val="both"/>
        <w:rPr>
          <w:rFonts w:eastAsia="Arial"/>
          <w:color w:val="000000" w:themeColor="text1"/>
          <w:sz w:val="24"/>
          <w:szCs w:val="24"/>
        </w:rPr>
      </w:pPr>
    </w:p>
    <w:p w14:paraId="359A83B1" w14:textId="4D061F45" w:rsidR="00B32AA2" w:rsidRPr="009D152B" w:rsidRDefault="00C747A0" w:rsidP="009D152B">
      <w:pPr>
        <w:widowControl/>
        <w:pBdr>
          <w:top w:val="nil"/>
          <w:left w:val="nil"/>
          <w:bottom w:val="nil"/>
          <w:right w:val="nil"/>
          <w:between w:val="nil"/>
        </w:pBdr>
        <w:spacing w:before="200" w:after="200" w:line="360" w:lineRule="auto"/>
        <w:jc w:val="both"/>
        <w:rPr>
          <w:color w:val="000000" w:themeColor="text1"/>
          <w:sz w:val="24"/>
          <w:szCs w:val="24"/>
        </w:rPr>
      </w:pPr>
      <w:r w:rsidRPr="009D152B">
        <w:rPr>
          <w:rFonts w:eastAsia="Arial"/>
          <w:color w:val="000000" w:themeColor="text1"/>
          <w:sz w:val="24"/>
          <w:szCs w:val="24"/>
        </w:rPr>
        <w:t>Thank you for taking your precious time to share your stay experience at our Hotel.  It's   always great having such positive words from our guests. We are delighted that you had a comfortable and pleasant stay at our hotel. We strive to provide an extraordinary experience with our services and we are delighted by your kind words and acknowledgement. We are pleased that you enjoyed the food and were satisfied with the ambience of the room. We are thrilled that we have succeeded in meeting your expectations. Thank you for acknowledging Deepti for her impeccable service, we are delighted that she went beyond and above to meet your expectations. Acknowledgement of staff members leads to enhanced productivity (Chanana and Sangeeta, 2021). We look forward to welcoming you back to our hotel and servicing you to provide you with a great experience on your visit.  </w:t>
      </w:r>
    </w:p>
    <w:p w14:paraId="03BAE084" w14:textId="77777777" w:rsidR="00B32AA2" w:rsidRPr="009D152B" w:rsidRDefault="00B32AA2" w:rsidP="009D152B">
      <w:pPr>
        <w:widowControl/>
        <w:pBdr>
          <w:top w:val="nil"/>
          <w:left w:val="nil"/>
          <w:bottom w:val="nil"/>
          <w:right w:val="nil"/>
          <w:between w:val="nil"/>
        </w:pBdr>
        <w:spacing w:before="200" w:after="200" w:line="360" w:lineRule="auto"/>
        <w:jc w:val="both"/>
        <w:rPr>
          <w:color w:val="000000" w:themeColor="text1"/>
          <w:sz w:val="24"/>
          <w:szCs w:val="24"/>
        </w:rPr>
      </w:pPr>
    </w:p>
    <w:p w14:paraId="3343D8CF" w14:textId="77777777" w:rsidR="00B32AA2" w:rsidRPr="009D152B" w:rsidRDefault="00B32AA2" w:rsidP="009D152B">
      <w:pPr>
        <w:pBdr>
          <w:top w:val="nil"/>
          <w:left w:val="nil"/>
          <w:bottom w:val="nil"/>
          <w:right w:val="nil"/>
          <w:between w:val="nil"/>
        </w:pBdr>
        <w:spacing w:before="194" w:line="360" w:lineRule="auto"/>
        <w:ind w:left="735"/>
        <w:rPr>
          <w:rFonts w:eastAsia="Arial"/>
          <w:b/>
          <w:color w:val="000000" w:themeColor="text1"/>
          <w:sz w:val="24"/>
          <w:szCs w:val="24"/>
        </w:rPr>
      </w:pPr>
    </w:p>
    <w:p w14:paraId="4CE14129" w14:textId="77777777" w:rsidR="00B32AA2" w:rsidRPr="009D152B" w:rsidRDefault="00B32AA2" w:rsidP="009D152B">
      <w:pPr>
        <w:pBdr>
          <w:top w:val="nil"/>
          <w:left w:val="nil"/>
          <w:bottom w:val="nil"/>
          <w:right w:val="nil"/>
          <w:between w:val="nil"/>
        </w:pBdr>
        <w:spacing w:before="194" w:line="360" w:lineRule="auto"/>
        <w:ind w:left="735"/>
        <w:rPr>
          <w:rFonts w:eastAsia="Arial"/>
          <w:b/>
          <w:color w:val="000000" w:themeColor="text1"/>
          <w:sz w:val="24"/>
          <w:szCs w:val="24"/>
        </w:rPr>
      </w:pPr>
    </w:p>
    <w:p w14:paraId="788D9211" w14:textId="77777777" w:rsidR="00B32AA2" w:rsidRPr="009D152B" w:rsidRDefault="00B32AA2" w:rsidP="009D152B">
      <w:pPr>
        <w:spacing w:line="360" w:lineRule="auto"/>
        <w:rPr>
          <w:color w:val="000000" w:themeColor="text1"/>
          <w:sz w:val="24"/>
          <w:szCs w:val="24"/>
        </w:rPr>
        <w:sectPr w:rsidR="00B32AA2" w:rsidRPr="009D152B" w:rsidSect="00897EF0">
          <w:pgSz w:w="11910" w:h="16840"/>
          <w:pgMar w:top="1080" w:right="800" w:bottom="280" w:left="820" w:header="720" w:footer="720" w:gutter="0"/>
          <w:cols w:space="720"/>
        </w:sectPr>
      </w:pPr>
    </w:p>
    <w:p w14:paraId="6A297DA6" w14:textId="724D26D8" w:rsidR="00B32AA2" w:rsidRPr="009D152B" w:rsidRDefault="004E3B4C" w:rsidP="009D152B">
      <w:pPr>
        <w:spacing w:before="70" w:line="360" w:lineRule="auto"/>
        <w:ind w:left="735"/>
        <w:rPr>
          <w:rFonts w:eastAsia="Arial MT"/>
          <w:color w:val="000000" w:themeColor="text1"/>
          <w:sz w:val="24"/>
          <w:szCs w:val="24"/>
        </w:rPr>
      </w:pPr>
      <w:r w:rsidRPr="009D152B">
        <w:rPr>
          <w:noProof/>
          <w:color w:val="000000" w:themeColor="text1"/>
          <w:sz w:val="24"/>
          <w:szCs w:val="24"/>
        </w:rPr>
        <w:lastRenderedPageBreak/>
        <mc:AlternateContent>
          <mc:Choice Requires="wps">
            <w:drawing>
              <wp:anchor distT="0" distB="0" distL="114300" distR="114300" simplePos="0" relativeHeight="251660288" behindDoc="1" locked="0" layoutInCell="1" hidden="0" allowOverlap="1" wp14:anchorId="329E6173" wp14:editId="7F2ED833">
                <wp:simplePos x="0" y="0"/>
                <wp:positionH relativeFrom="page">
                  <wp:posOffset>341630</wp:posOffset>
                </wp:positionH>
                <wp:positionV relativeFrom="margin">
                  <wp:posOffset>48260</wp:posOffset>
                </wp:positionV>
                <wp:extent cx="7067550" cy="8743315"/>
                <wp:effectExtent l="0" t="0" r="0" b="635"/>
                <wp:wrapNone/>
                <wp:docPr id="6" name="Freeform 6"/>
                <wp:cNvGraphicFramePr/>
                <a:graphic xmlns:a="http://schemas.openxmlformats.org/drawingml/2006/main">
                  <a:graphicData uri="http://schemas.microsoft.com/office/word/2010/wordprocessingShape">
                    <wps:wsp>
                      <wps:cNvSpPr/>
                      <wps:spPr>
                        <a:xfrm>
                          <a:off x="0" y="0"/>
                          <a:ext cx="7067550" cy="8743315"/>
                        </a:xfrm>
                        <a:custGeom>
                          <a:avLst/>
                          <a:gdLst/>
                          <a:ahLst/>
                          <a:cxnLst/>
                          <a:rect l="l" t="t" r="r" b="b"/>
                          <a:pathLst>
                            <a:path w="7058025" h="8733790" extrusionOk="0">
                              <a:moveTo>
                                <a:pt x="7049427" y="0"/>
                              </a:moveTo>
                              <a:lnTo>
                                <a:pt x="7816" y="0"/>
                              </a:lnTo>
                              <a:lnTo>
                                <a:pt x="0" y="0"/>
                              </a:lnTo>
                              <a:lnTo>
                                <a:pt x="0" y="6350"/>
                              </a:lnTo>
                              <a:lnTo>
                                <a:pt x="0" y="358775"/>
                              </a:lnTo>
                              <a:lnTo>
                                <a:pt x="0" y="364490"/>
                              </a:lnTo>
                              <a:lnTo>
                                <a:pt x="0" y="365125"/>
                              </a:lnTo>
                              <a:lnTo>
                                <a:pt x="0" y="663575"/>
                              </a:lnTo>
                              <a:lnTo>
                                <a:pt x="0" y="669925"/>
                              </a:lnTo>
                              <a:lnTo>
                                <a:pt x="0" y="965200"/>
                              </a:lnTo>
                              <a:lnTo>
                                <a:pt x="0" y="971550"/>
                              </a:lnTo>
                              <a:lnTo>
                                <a:pt x="0" y="1263650"/>
                              </a:lnTo>
                              <a:lnTo>
                                <a:pt x="0" y="1270000"/>
                              </a:lnTo>
                              <a:lnTo>
                                <a:pt x="0" y="1562100"/>
                              </a:lnTo>
                              <a:lnTo>
                                <a:pt x="0" y="1568450"/>
                              </a:lnTo>
                              <a:lnTo>
                                <a:pt x="0" y="1568450"/>
                              </a:lnTo>
                              <a:lnTo>
                                <a:pt x="0" y="8726805"/>
                              </a:lnTo>
                              <a:lnTo>
                                <a:pt x="0" y="8733155"/>
                              </a:lnTo>
                              <a:lnTo>
                                <a:pt x="7816" y="8733155"/>
                              </a:lnTo>
                              <a:lnTo>
                                <a:pt x="7049427" y="8733155"/>
                              </a:lnTo>
                              <a:lnTo>
                                <a:pt x="7049427" y="8726805"/>
                              </a:lnTo>
                              <a:lnTo>
                                <a:pt x="7816" y="8726805"/>
                              </a:lnTo>
                              <a:lnTo>
                                <a:pt x="7816" y="1568450"/>
                              </a:lnTo>
                              <a:lnTo>
                                <a:pt x="7049427" y="1568450"/>
                              </a:lnTo>
                              <a:lnTo>
                                <a:pt x="7049427" y="1562100"/>
                              </a:lnTo>
                              <a:lnTo>
                                <a:pt x="7816" y="1562100"/>
                              </a:lnTo>
                              <a:lnTo>
                                <a:pt x="7816" y="1270000"/>
                              </a:lnTo>
                              <a:lnTo>
                                <a:pt x="7049427" y="1270000"/>
                              </a:lnTo>
                              <a:lnTo>
                                <a:pt x="7049427" y="1263650"/>
                              </a:lnTo>
                              <a:lnTo>
                                <a:pt x="7816" y="1263650"/>
                              </a:lnTo>
                              <a:lnTo>
                                <a:pt x="7816" y="971550"/>
                              </a:lnTo>
                              <a:lnTo>
                                <a:pt x="7816" y="965200"/>
                              </a:lnTo>
                              <a:lnTo>
                                <a:pt x="7816" y="669925"/>
                              </a:lnTo>
                              <a:lnTo>
                                <a:pt x="7816" y="663575"/>
                              </a:lnTo>
                              <a:lnTo>
                                <a:pt x="7816" y="365125"/>
                              </a:lnTo>
                              <a:lnTo>
                                <a:pt x="7816" y="364490"/>
                              </a:lnTo>
                              <a:lnTo>
                                <a:pt x="7816" y="358775"/>
                              </a:lnTo>
                              <a:lnTo>
                                <a:pt x="7816" y="6350"/>
                              </a:lnTo>
                              <a:lnTo>
                                <a:pt x="7049427" y="6350"/>
                              </a:lnTo>
                              <a:lnTo>
                                <a:pt x="7049427" y="0"/>
                              </a:lnTo>
                              <a:close/>
                              <a:moveTo>
                                <a:pt x="7057243" y="0"/>
                              </a:moveTo>
                              <a:lnTo>
                                <a:pt x="7049427" y="0"/>
                              </a:lnTo>
                              <a:lnTo>
                                <a:pt x="7049427" y="6350"/>
                              </a:lnTo>
                              <a:lnTo>
                                <a:pt x="7049427" y="358775"/>
                              </a:lnTo>
                              <a:lnTo>
                                <a:pt x="7049427" y="364490"/>
                              </a:lnTo>
                              <a:lnTo>
                                <a:pt x="7049427" y="365125"/>
                              </a:lnTo>
                              <a:lnTo>
                                <a:pt x="7049427" y="663575"/>
                              </a:lnTo>
                              <a:lnTo>
                                <a:pt x="7049427" y="669925"/>
                              </a:lnTo>
                              <a:lnTo>
                                <a:pt x="7049427" y="965200"/>
                              </a:lnTo>
                              <a:lnTo>
                                <a:pt x="7049427" y="971550"/>
                              </a:lnTo>
                              <a:lnTo>
                                <a:pt x="7049427" y="1263650"/>
                              </a:lnTo>
                              <a:lnTo>
                                <a:pt x="7049427" y="1270000"/>
                              </a:lnTo>
                              <a:lnTo>
                                <a:pt x="7049427" y="1562100"/>
                              </a:lnTo>
                              <a:lnTo>
                                <a:pt x="7049427" y="1568450"/>
                              </a:lnTo>
                              <a:lnTo>
                                <a:pt x="7049427" y="1568450"/>
                              </a:lnTo>
                              <a:lnTo>
                                <a:pt x="7049427" y="8726805"/>
                              </a:lnTo>
                              <a:lnTo>
                                <a:pt x="7049427" y="8733155"/>
                              </a:lnTo>
                              <a:lnTo>
                                <a:pt x="7057243" y="8733155"/>
                              </a:lnTo>
                              <a:lnTo>
                                <a:pt x="7057243" y="8726805"/>
                              </a:lnTo>
                              <a:lnTo>
                                <a:pt x="7057243" y="1568450"/>
                              </a:lnTo>
                              <a:lnTo>
                                <a:pt x="7057243" y="1568450"/>
                              </a:lnTo>
                              <a:lnTo>
                                <a:pt x="7057243" y="1562100"/>
                              </a:lnTo>
                              <a:lnTo>
                                <a:pt x="7057243" y="1270000"/>
                              </a:lnTo>
                              <a:lnTo>
                                <a:pt x="7057243" y="1263650"/>
                              </a:lnTo>
                              <a:lnTo>
                                <a:pt x="7057243" y="971550"/>
                              </a:lnTo>
                              <a:lnTo>
                                <a:pt x="7057243" y="965200"/>
                              </a:lnTo>
                              <a:lnTo>
                                <a:pt x="7057243" y="669925"/>
                              </a:lnTo>
                              <a:lnTo>
                                <a:pt x="7057243" y="663575"/>
                              </a:lnTo>
                              <a:lnTo>
                                <a:pt x="7057243" y="365125"/>
                              </a:lnTo>
                              <a:lnTo>
                                <a:pt x="7057243" y="364490"/>
                              </a:lnTo>
                              <a:lnTo>
                                <a:pt x="7057243" y="358775"/>
                              </a:lnTo>
                              <a:lnTo>
                                <a:pt x="7057243" y="6350"/>
                              </a:lnTo>
                              <a:lnTo>
                                <a:pt x="7057243" y="0"/>
                              </a:lnTo>
                              <a:close/>
                            </a:path>
                          </a:pathLst>
                        </a:custGeom>
                        <a:solidFill>
                          <a:srgbClr val="000000"/>
                        </a:solidFill>
                        <a:ln>
                          <a:noFill/>
                        </a:ln>
                      </wps:spPr>
                      <wps:bodyPr spcFirstLastPara="1" wrap="square" lIns="91425" tIns="91425" rIns="91425" bIns="91425" anchor="ctr" anchorCtr="0">
                        <a:noAutofit/>
                      </wps:bodyPr>
                    </wps:wsp>
                  </a:graphicData>
                </a:graphic>
              </wp:anchor>
            </w:drawing>
          </mc:Choice>
          <mc:Fallback>
            <w:pict>
              <v:shape w14:anchorId="62F1D144" id="Freeform 6" o:spid="_x0000_s1026" style="position:absolute;margin-left:26.9pt;margin-top:3.8pt;width:556.5pt;height:688.45pt;z-index:-251656192;visibility:visible;mso-wrap-style:square;mso-wrap-distance-left:9pt;mso-wrap-distance-top:0;mso-wrap-distance-right:9pt;mso-wrap-distance-bottom:0;mso-position-horizontal:absolute;mso-position-horizontal-relative:page;mso-position-vertical:absolute;mso-position-vertical-relative:margin;v-text-anchor:middle" coordsize="7058025,8733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" path="m7049427,l7816,,,,,6350,,358775r,5715l,365125,,663575r,6350l,965200r,6350l,1263650r,6350l,1562100r,6350l,1568450,,8726805r,6350l7816,8733155r7041611,l7049427,8726805r-7041611,l7816,1568450r7041611,l7049427,1562100r-7041611,l7816,1270000r7041611,l7049427,1263650r-7041611,l7816,971550r,-6350l7816,669925r,-6350l7816,365125r,-635l7816,358775r,-352425l7049427,6350r,-6350xm7057243,r-7816,l7049427,6350r,352425l7049427,364490r,635l7049427,663575r,6350l7049427,965200r,6350l7049427,1263650r,6350l7049427,1562100r,6350l7049427,1568450r,7158355l7049427,8733155r7816,l7057243,8726805r,-7158355l7057243,1568450r,-6350l7057243,1270000r,-6350l7057243,971550r,-6350l7057243,669925r,-6350l7057243,365125r,-635l7057243,358775r,-352425l7057243,xe" fillcolor="black" stroked="f">
                <v:path arrowok="t" o:extrusionok="f"/>
                <w10:wrap anchorx="page" anchory="margin"/>
              </v:shape>
            </w:pict>
          </mc:Fallback>
        </mc:AlternateContent>
      </w:r>
      <w:r w:rsidR="00383A73" w:rsidRPr="009D152B">
        <w:rPr>
          <w:noProof/>
          <w:color w:val="000000" w:themeColor="text1"/>
          <w:sz w:val="24"/>
          <w:szCs w:val="24"/>
        </w:rPr>
        <w:drawing>
          <wp:anchor distT="0" distB="0" distL="114300" distR="114300" simplePos="0" relativeHeight="251661312" behindDoc="0" locked="0" layoutInCell="1" hidden="0" allowOverlap="1" wp14:anchorId="737B6A5C" wp14:editId="2B437F23">
            <wp:simplePos x="0" y="0"/>
            <wp:positionH relativeFrom="margin">
              <wp:posOffset>367665</wp:posOffset>
            </wp:positionH>
            <wp:positionV relativeFrom="paragraph">
              <wp:posOffset>181610</wp:posOffset>
            </wp:positionV>
            <wp:extent cx="3562350" cy="1079500"/>
            <wp:effectExtent l="0" t="0" r="0" b="6350"/>
            <wp:wrapSquare wrapText="bothSides" distT="0" distB="0" distL="114300" distR="114300"/>
            <wp:docPr id="7" name="image1.png" descr="https://lh7-us.googleusercontent.com/oiOXCCrzH_3GeaB4hDVijQsWwuEEzOU7VheQUcCpKdT2AFwwXbpAngFXAUI8Xl879ZOUVPKuWpxkzGTUqz04MWzqy6H2M1FHnUyZAvepnX65MFgQwZ6hl3h7QGUauxQlRqMdTM6hDZN4de-jPi3YEw"/>
            <wp:cNvGraphicFramePr/>
            <a:graphic xmlns:a="http://schemas.openxmlformats.org/drawingml/2006/main">
              <a:graphicData uri="http://schemas.openxmlformats.org/drawingml/2006/picture">
                <pic:pic xmlns:pic="http://schemas.openxmlformats.org/drawingml/2006/picture">
                  <pic:nvPicPr>
                    <pic:cNvPr id="0" name="image1.png" descr="https://lh7-us.googleusercontent.com/oiOXCCrzH_3GeaB4hDVijQsWwuEEzOU7VheQUcCpKdT2AFwwXbpAngFXAUI8Xl879ZOUVPKuWpxkzGTUqz04MWzqy6H2M1FHnUyZAvepnX65MFgQwZ6hl3h7QGUauxQlRqMdTM6hDZN4de-jPi3YEw"/>
                    <pic:cNvPicPr preferRelativeResize="0"/>
                  </pic:nvPicPr>
                  <pic:blipFill>
                    <a:blip r:embed="rId9"/>
                    <a:srcRect/>
                    <a:stretch>
                      <a:fillRect/>
                    </a:stretch>
                  </pic:blipFill>
                  <pic:spPr>
                    <a:xfrm>
                      <a:off x="0" y="0"/>
                      <a:ext cx="3562350" cy="1079500"/>
                    </a:xfrm>
                    <a:prstGeom prst="rect">
                      <a:avLst/>
                    </a:prstGeom>
                    <a:ln/>
                  </pic:spPr>
                </pic:pic>
              </a:graphicData>
            </a:graphic>
            <wp14:sizeRelH relativeFrom="margin">
              <wp14:pctWidth>0</wp14:pctWidth>
            </wp14:sizeRelH>
            <wp14:sizeRelV relativeFrom="margin">
              <wp14:pctHeight>0</wp14:pctHeight>
            </wp14:sizeRelV>
          </wp:anchor>
        </w:drawing>
      </w:r>
      <w:r w:rsidR="00C747A0" w:rsidRPr="009D152B">
        <w:rPr>
          <w:rFonts w:eastAsia="Arial MT"/>
          <w:color w:val="000000" w:themeColor="text1"/>
          <w:sz w:val="24"/>
          <w:szCs w:val="24"/>
        </w:rPr>
        <w:t>Screen shot of referenced Trip Advisor review used:</w:t>
      </w:r>
    </w:p>
    <w:p w14:paraId="54C643A9" w14:textId="757DEEC8"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551E9BFC"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1252FA7A"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145FCB54"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3A08010D"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601D17A7" w14:textId="77777777" w:rsidR="00B32AA2" w:rsidRPr="009D152B" w:rsidRDefault="00C747A0" w:rsidP="009D152B">
      <w:pPr>
        <w:pBdr>
          <w:top w:val="nil"/>
          <w:left w:val="nil"/>
          <w:bottom w:val="nil"/>
          <w:right w:val="nil"/>
          <w:between w:val="nil"/>
        </w:pBdr>
        <w:spacing w:line="360" w:lineRule="auto"/>
        <w:rPr>
          <w:rFonts w:eastAsia="Arial"/>
          <w:b/>
          <w:color w:val="000000" w:themeColor="text1"/>
          <w:sz w:val="24"/>
          <w:szCs w:val="24"/>
        </w:rPr>
      </w:pPr>
      <w:r w:rsidRPr="009D152B">
        <w:rPr>
          <w:rFonts w:eastAsia="Arial"/>
          <w:b/>
          <w:color w:val="000000" w:themeColor="text1"/>
          <w:sz w:val="24"/>
          <w:szCs w:val="24"/>
        </w:rPr>
        <w:t>Figure 1: Positive feedback on the stay at Premier Inn</w:t>
      </w:r>
    </w:p>
    <w:p w14:paraId="572149E4" w14:textId="77777777" w:rsidR="00B32AA2" w:rsidRPr="009D152B" w:rsidRDefault="00C747A0" w:rsidP="009D152B">
      <w:pPr>
        <w:pBdr>
          <w:top w:val="nil"/>
          <w:left w:val="nil"/>
          <w:bottom w:val="nil"/>
          <w:right w:val="nil"/>
          <w:between w:val="nil"/>
        </w:pBdr>
        <w:spacing w:line="360" w:lineRule="auto"/>
        <w:rPr>
          <w:rFonts w:eastAsia="Arial"/>
          <w:color w:val="000000" w:themeColor="text1"/>
          <w:sz w:val="24"/>
          <w:szCs w:val="24"/>
        </w:rPr>
      </w:pPr>
      <w:r w:rsidRPr="009D152B">
        <w:rPr>
          <w:rFonts w:eastAsia="Arial"/>
          <w:color w:val="000000" w:themeColor="text1"/>
          <w:sz w:val="24"/>
          <w:szCs w:val="24"/>
        </w:rPr>
        <w:t>(Source:Tripadvisor.co.uk, 2024)</w:t>
      </w:r>
    </w:p>
    <w:p w14:paraId="331CA312" w14:textId="77777777" w:rsidR="00B32AA2" w:rsidRPr="009D152B" w:rsidRDefault="00B32AA2" w:rsidP="009D152B">
      <w:pPr>
        <w:pBdr>
          <w:top w:val="nil"/>
          <w:left w:val="nil"/>
          <w:bottom w:val="nil"/>
          <w:right w:val="nil"/>
          <w:between w:val="nil"/>
        </w:pBdr>
        <w:spacing w:line="360" w:lineRule="auto"/>
        <w:rPr>
          <w:rFonts w:eastAsia="Arial MT"/>
          <w:color w:val="000000" w:themeColor="text1"/>
          <w:sz w:val="24"/>
          <w:szCs w:val="24"/>
        </w:rPr>
      </w:pPr>
    </w:p>
    <w:p w14:paraId="6CA8AAF3" w14:textId="77777777" w:rsidR="00B32AA2" w:rsidRPr="009D152B" w:rsidRDefault="00B32AA2" w:rsidP="009D152B">
      <w:pPr>
        <w:pBdr>
          <w:top w:val="nil"/>
          <w:left w:val="nil"/>
          <w:bottom w:val="nil"/>
          <w:right w:val="nil"/>
          <w:between w:val="nil"/>
        </w:pBdr>
        <w:spacing w:before="7" w:line="360" w:lineRule="auto"/>
        <w:rPr>
          <w:rFonts w:eastAsia="Arial MT"/>
          <w:color w:val="000000" w:themeColor="text1"/>
          <w:sz w:val="24"/>
          <w:szCs w:val="24"/>
        </w:rPr>
      </w:pPr>
    </w:p>
    <w:p w14:paraId="1DB31C13" w14:textId="77777777" w:rsidR="00B32AA2" w:rsidRPr="009D152B" w:rsidRDefault="00C747A0" w:rsidP="009D152B">
      <w:pPr>
        <w:pBdr>
          <w:top w:val="nil"/>
          <w:left w:val="nil"/>
          <w:bottom w:val="nil"/>
          <w:right w:val="nil"/>
          <w:between w:val="nil"/>
        </w:pBdr>
        <w:spacing w:before="93" w:line="360" w:lineRule="auto"/>
        <w:rPr>
          <w:rFonts w:eastAsia="Arial"/>
          <w:color w:val="000000" w:themeColor="text1"/>
          <w:sz w:val="24"/>
          <w:szCs w:val="24"/>
        </w:rPr>
      </w:pPr>
      <w:r w:rsidRPr="009D152B">
        <w:rPr>
          <w:rFonts w:eastAsia="Arial"/>
          <w:color w:val="000000" w:themeColor="text1"/>
          <w:sz w:val="24"/>
          <w:szCs w:val="24"/>
        </w:rPr>
        <w:t xml:space="preserve">To, </w:t>
      </w:r>
    </w:p>
    <w:p w14:paraId="7B48B8AD"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Mrs Joanna Blake</w:t>
      </w:r>
    </w:p>
    <w:p w14:paraId="2FE1B265"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January 15th, 2024</w:t>
      </w:r>
    </w:p>
    <w:p w14:paraId="0085959A"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(Subject: Response to recent feedback on hotel services)</w:t>
      </w:r>
    </w:p>
    <w:p w14:paraId="1FC8DE4F"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Respected madam,</w:t>
      </w:r>
    </w:p>
    <w:p w14:paraId="78053A5D"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I am writing this letter in response to your recent feedback on the hotel service, room and washroom uncleanliness, stained bedding, unresponsiveness from the staff, disruption in internet connectivity and excessive noise from the neighbourhood rooms. First of all, my apologies for all the inconvenience you have faced during your recent visit to our hotel. Being a customer-centric brand, we always ensure to look at our guests’ feedback whether they had faced any inconvenience during their stay and ensure to work on all the feedback to improve the services and customer experiences.  </w:t>
      </w:r>
    </w:p>
    <w:p w14:paraId="7B9CF9EE" w14:textId="77777777" w:rsidR="00B32AA2"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 xml:space="preserve">We are sorry to hear that your recent visit to our hotel was under your expected standard. We always strive to provide an excellent experience to our guests with our services and we find our sincerest apologies. The primary objective of hotel management is to ensure customer satisfaction (Sofi </w:t>
      </w:r>
      <w:r w:rsidRPr="009D152B">
        <w:rPr>
          <w:rFonts w:eastAsia="Arial"/>
          <w:i/>
          <w:color w:val="000000" w:themeColor="text1"/>
          <w:sz w:val="24"/>
          <w:szCs w:val="24"/>
        </w:rPr>
        <w:t>et al</w:t>
      </w:r>
      <w:r w:rsidRPr="009D152B">
        <w:rPr>
          <w:rFonts w:eastAsia="Arial"/>
          <w:color w:val="000000" w:themeColor="text1"/>
          <w:sz w:val="24"/>
          <w:szCs w:val="24"/>
        </w:rPr>
        <w:t>., 2020). I have shared your review with our staff and team members to ensure that this will not happen in your future visit.  </w:t>
      </w:r>
    </w:p>
    <w:p w14:paraId="2C310763" w14:textId="77777777" w:rsidR="00A46256" w:rsidRPr="009D152B" w:rsidRDefault="00C747A0" w:rsidP="009D152B">
      <w:pPr>
        <w:spacing w:line="360" w:lineRule="auto"/>
        <w:jc w:val="both"/>
        <w:rPr>
          <w:rFonts w:eastAsia="Arial"/>
          <w:color w:val="000000" w:themeColor="text1"/>
          <w:sz w:val="24"/>
          <w:szCs w:val="24"/>
        </w:rPr>
      </w:pPr>
      <w:r w:rsidRPr="009D152B">
        <w:rPr>
          <w:rFonts w:eastAsia="Arial"/>
          <w:color w:val="000000" w:themeColor="text1"/>
          <w:sz w:val="24"/>
          <w:szCs w:val="24"/>
        </w:rPr>
        <w:t xml:space="preserve">We are sorry, that you faced issues in your work and constant disruptions in your work call due to poor internet connectivity. I agree that our internet connectivity was not working fine during the dates of your stay and has installed better connectivity to resolve this issue so that it does not cause any inconvenience to any of our guests in future. We always prioritise taking care of hygiene and sanitary and We are also sorry for falling short in that and for the unsanitary issues you faced during the stay. Good hygiene practices are important to maintain in hotels to prevent spreading any disease (Rawal </w:t>
      </w:r>
      <w:r w:rsidRPr="009D152B">
        <w:rPr>
          <w:rFonts w:eastAsia="Arial"/>
          <w:i/>
          <w:color w:val="000000" w:themeColor="text1"/>
          <w:sz w:val="24"/>
          <w:szCs w:val="24"/>
        </w:rPr>
        <w:t>et al.</w:t>
      </w:r>
      <w:r w:rsidRPr="009D152B">
        <w:rPr>
          <w:rFonts w:eastAsia="Arial"/>
          <w:color w:val="000000" w:themeColor="text1"/>
          <w:sz w:val="24"/>
          <w:szCs w:val="24"/>
        </w:rPr>
        <w:t xml:space="preserve">, 2020). We will ensure to investigate this in future and will maintain that the room and washroom, are properly cleaned and the bedding is stainless. </w:t>
      </w:r>
    </w:p>
    <w:p w14:paraId="2E567D14" w14:textId="77777777" w:rsidR="00A46256" w:rsidRPr="009D152B" w:rsidRDefault="00A46256" w:rsidP="009D152B">
      <w:pPr>
        <w:spacing w:line="360" w:lineRule="auto"/>
        <w:jc w:val="both"/>
        <w:rPr>
          <w:rFonts w:eastAsia="Arial"/>
          <w:color w:val="000000" w:themeColor="text1"/>
          <w:sz w:val="24"/>
          <w:szCs w:val="24"/>
        </w:rPr>
      </w:pPr>
    </w:p>
    <w:p w14:paraId="46377A24" w14:textId="77777777" w:rsidR="00A46256" w:rsidRPr="009D152B" w:rsidRDefault="00A46256" w:rsidP="009D152B">
      <w:pPr>
        <w:spacing w:line="360" w:lineRule="auto"/>
        <w:jc w:val="both"/>
        <w:rPr>
          <w:rFonts w:eastAsia="Arial"/>
          <w:color w:val="000000" w:themeColor="text1"/>
          <w:sz w:val="24"/>
          <w:szCs w:val="24"/>
        </w:rPr>
      </w:pPr>
    </w:p>
    <w:p w14:paraId="415DA7C9" w14:textId="77777777" w:rsidR="00A46256" w:rsidRPr="009D152B" w:rsidRDefault="00A46256" w:rsidP="009D152B">
      <w:pPr>
        <w:spacing w:line="360" w:lineRule="auto"/>
        <w:jc w:val="both"/>
        <w:rPr>
          <w:rFonts w:eastAsia="Arial"/>
          <w:color w:val="000000" w:themeColor="text1"/>
          <w:sz w:val="24"/>
          <w:szCs w:val="24"/>
        </w:rPr>
      </w:pPr>
    </w:p>
    <w:p w14:paraId="6BC5F112" w14:textId="77777777" w:rsidR="00A46256" w:rsidRPr="009D152B" w:rsidRDefault="00A46256" w:rsidP="009D152B">
      <w:pPr>
        <w:spacing w:line="360" w:lineRule="auto"/>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10273"/>
      </w:tblGrid>
      <w:tr w:rsidR="009D152B" w:rsidRPr="009D152B" w14:paraId="155B6C6F" w14:textId="77777777" w:rsidTr="003543B3">
        <w:trPr>
          <w:trHeight w:val="8330"/>
        </w:trPr>
        <w:tc>
          <w:tcPr>
            <w:tcW w:w="10273" w:type="dxa"/>
          </w:tcPr>
          <w:p w14:paraId="095BD495"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I have also spoken to our staff about the unresponsiveness and unhelpfulness regarding your inquiries and requests and will surely ensure that all our guests receive the assistance they need at any time. We also understand the importance of a cosy night's sleep and we apologize that you could not sleep properly due to excessive noise levels and loud conversation sounds from the neighbourhood rooms. We will ensure that you have a comfortable stay next time and would like to offer a complimentary room upgrade with complete soundproofing to keep away disturbing noises from the external environment. </w:t>
            </w:r>
          </w:p>
          <w:p w14:paraId="22F71E1D"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Thank you for providing us with the opportunity to improve our room services, internet connectivity and furniture services based on your feedback. Customer feedback helps hotels to further improve their facilities (Lee</w:t>
            </w:r>
            <w:r w:rsidRPr="009D152B">
              <w:rPr>
                <w:rFonts w:eastAsia="Arial"/>
                <w:i/>
                <w:color w:val="000000" w:themeColor="text1"/>
                <w:sz w:val="24"/>
                <w:szCs w:val="24"/>
              </w:rPr>
              <w:t xml:space="preserve"> et al</w:t>
            </w:r>
            <w:r w:rsidRPr="009D152B">
              <w:rPr>
                <w:rFonts w:eastAsia="Arial"/>
                <w:color w:val="000000" w:themeColor="text1"/>
                <w:sz w:val="24"/>
                <w:szCs w:val="24"/>
              </w:rPr>
              <w:t xml:space="preserve">., 2021). Customer satisfaction is our primary concern and your feedback is important to us. We have taken positive steps to improve all the services where we have fallen short and ensure to provide exceptional services to our guests in future to gain customer satisfaction. We hope to welcome you again in future and provide you with an improved service to find your satisfaction and go beyond and ahead of your expectations. Please let us know if we could do more and improve our services in a better way and remedy the situation for you in future. </w:t>
            </w:r>
          </w:p>
          <w:p w14:paraId="7D4B0B09"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 </w:t>
            </w:r>
          </w:p>
          <w:p w14:paraId="42F34391"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Yours sincerely</w:t>
            </w:r>
          </w:p>
          <w:p w14:paraId="0973EFB7"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 xml:space="preserve">Customer Service </w:t>
            </w:r>
          </w:p>
          <w:p w14:paraId="24E0F986" w14:textId="77777777" w:rsidR="00A46256" w:rsidRPr="009D152B" w:rsidRDefault="00A46256" w:rsidP="009D152B">
            <w:pPr>
              <w:spacing w:line="360" w:lineRule="auto"/>
              <w:jc w:val="both"/>
              <w:rPr>
                <w:rFonts w:eastAsia="Arial"/>
                <w:color w:val="000000" w:themeColor="text1"/>
                <w:sz w:val="24"/>
                <w:szCs w:val="24"/>
              </w:rPr>
            </w:pPr>
            <w:r w:rsidRPr="009D152B">
              <w:rPr>
                <w:rFonts w:eastAsia="Arial"/>
                <w:color w:val="000000" w:themeColor="text1"/>
                <w:sz w:val="24"/>
                <w:szCs w:val="24"/>
              </w:rPr>
              <w:t>The Premier Inn, London</w:t>
            </w:r>
          </w:p>
          <w:p w14:paraId="2CAFF951" w14:textId="77777777" w:rsidR="00A46256" w:rsidRPr="009D152B" w:rsidRDefault="00A46256" w:rsidP="009D152B">
            <w:pPr>
              <w:spacing w:line="360" w:lineRule="auto"/>
              <w:jc w:val="both"/>
              <w:rPr>
                <w:rFonts w:eastAsia="Arial"/>
                <w:color w:val="000000" w:themeColor="text1"/>
                <w:sz w:val="24"/>
                <w:szCs w:val="24"/>
              </w:rPr>
            </w:pPr>
          </w:p>
          <w:p w14:paraId="010E7969" w14:textId="77777777" w:rsidR="00A46256" w:rsidRPr="009D152B" w:rsidRDefault="00A46256" w:rsidP="009D152B">
            <w:pPr>
              <w:spacing w:line="360" w:lineRule="auto"/>
              <w:jc w:val="both"/>
              <w:rPr>
                <w:rFonts w:eastAsia="Arial"/>
                <w:b/>
                <w:bCs/>
                <w:color w:val="000000" w:themeColor="text1"/>
                <w:sz w:val="24"/>
                <w:szCs w:val="24"/>
              </w:rPr>
            </w:pPr>
            <w:r w:rsidRPr="009D152B">
              <w:rPr>
                <w:rFonts w:eastAsia="Arial"/>
                <w:b/>
                <w:bCs/>
                <w:color w:val="000000" w:themeColor="text1"/>
                <w:sz w:val="24"/>
                <w:szCs w:val="24"/>
              </w:rPr>
              <w:t>Reference</w:t>
            </w:r>
          </w:p>
          <w:p w14:paraId="440EFC54" w14:textId="77777777" w:rsidR="009D152B" w:rsidRPr="009D152B" w:rsidRDefault="009D152B" w:rsidP="009D152B">
            <w:pPr>
              <w:widowControl/>
              <w:spacing w:before="200" w:after="200" w:line="360" w:lineRule="auto"/>
              <w:jc w:val="both"/>
              <w:rPr>
                <w:rFonts w:eastAsia="Arial"/>
                <w:color w:val="000000" w:themeColor="text1"/>
                <w:sz w:val="24"/>
                <w:szCs w:val="24"/>
                <w:highlight w:val="white"/>
              </w:rPr>
            </w:pPr>
            <w:r w:rsidRPr="009D152B">
              <w:rPr>
                <w:rFonts w:eastAsia="Arial"/>
                <w:color w:val="000000" w:themeColor="text1"/>
                <w:sz w:val="24"/>
                <w:szCs w:val="24"/>
                <w:highlight w:val="white"/>
              </w:rPr>
              <w:t xml:space="preserve">Chanana, N. and Sangeeta, 2021. Employee engagement practices during COVID‐19 lockdown. </w:t>
            </w:r>
            <w:r w:rsidRPr="009D152B">
              <w:rPr>
                <w:rFonts w:eastAsia="Arial"/>
                <w:i/>
                <w:color w:val="000000" w:themeColor="text1"/>
                <w:sz w:val="24"/>
                <w:szCs w:val="24"/>
                <w:highlight w:val="white"/>
              </w:rPr>
              <w:t>Journal of public affairs</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21</w:t>
            </w:r>
            <w:r w:rsidRPr="009D152B">
              <w:rPr>
                <w:rFonts w:eastAsia="Arial"/>
                <w:color w:val="000000" w:themeColor="text1"/>
                <w:sz w:val="24"/>
                <w:szCs w:val="24"/>
                <w:highlight w:val="white"/>
              </w:rPr>
              <w:t>(4), p.e2508.</w:t>
            </w:r>
          </w:p>
          <w:p w14:paraId="0DF2E86D" w14:textId="77777777" w:rsidR="009D152B" w:rsidRPr="009D152B" w:rsidRDefault="009D152B" w:rsidP="009D152B">
            <w:pPr>
              <w:widowControl/>
              <w:spacing w:before="200" w:after="200" w:line="360" w:lineRule="auto"/>
              <w:jc w:val="both"/>
              <w:rPr>
                <w:rFonts w:eastAsia="Arial"/>
                <w:color w:val="000000" w:themeColor="text1"/>
                <w:sz w:val="24"/>
                <w:szCs w:val="24"/>
                <w:highlight w:val="white"/>
              </w:rPr>
            </w:pPr>
            <w:r w:rsidRPr="009D152B">
              <w:rPr>
                <w:rFonts w:eastAsia="Arial"/>
                <w:color w:val="000000" w:themeColor="text1"/>
                <w:sz w:val="24"/>
                <w:szCs w:val="24"/>
                <w:highlight w:val="white"/>
              </w:rPr>
              <w:t xml:space="preserve">Lee, S.H., Yun, J.J., Díaz, M.M. and Duque, C.M., 2021. Open innovation through customer satisfaction: A logit model to explain customer recommendations in the hotel sector. </w:t>
            </w:r>
            <w:r w:rsidRPr="009D152B">
              <w:rPr>
                <w:rFonts w:eastAsia="Arial"/>
                <w:i/>
                <w:color w:val="000000" w:themeColor="text1"/>
                <w:sz w:val="24"/>
                <w:szCs w:val="24"/>
                <w:highlight w:val="white"/>
              </w:rPr>
              <w:t>Journal of Open Innovation: Technology, Market, and Complexity</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7</w:t>
            </w:r>
            <w:r w:rsidRPr="009D152B">
              <w:rPr>
                <w:rFonts w:eastAsia="Arial"/>
                <w:color w:val="000000" w:themeColor="text1"/>
                <w:sz w:val="24"/>
                <w:szCs w:val="24"/>
                <w:highlight w:val="white"/>
              </w:rPr>
              <w:t>(3), p.180.</w:t>
            </w:r>
          </w:p>
          <w:p w14:paraId="3ACB6322" w14:textId="77777777" w:rsidR="009D152B" w:rsidRPr="009D152B" w:rsidRDefault="009D152B" w:rsidP="009D152B">
            <w:pPr>
              <w:widowControl/>
              <w:spacing w:before="200" w:after="200" w:line="360" w:lineRule="auto"/>
              <w:jc w:val="both"/>
              <w:rPr>
                <w:rFonts w:eastAsia="Arial"/>
                <w:color w:val="000000" w:themeColor="text1"/>
                <w:sz w:val="24"/>
                <w:szCs w:val="24"/>
                <w:highlight w:val="white"/>
              </w:rPr>
            </w:pPr>
            <w:r w:rsidRPr="009D152B">
              <w:rPr>
                <w:rFonts w:eastAsia="Arial"/>
                <w:color w:val="000000" w:themeColor="text1"/>
                <w:sz w:val="24"/>
                <w:szCs w:val="24"/>
                <w:highlight w:val="white"/>
              </w:rPr>
              <w:t xml:space="preserve">Rawal, Y.S., Pal, S., Bagchi, P. and Dani, R., 2020. Hygiene and safety: A review of the hotel industry in the era of COVID-19 pandemic. </w:t>
            </w:r>
            <w:r w:rsidRPr="009D152B">
              <w:rPr>
                <w:rFonts w:eastAsia="Arial"/>
                <w:i/>
                <w:color w:val="000000" w:themeColor="text1"/>
                <w:sz w:val="24"/>
                <w:szCs w:val="24"/>
                <w:highlight w:val="white"/>
              </w:rPr>
              <w:t>Bioscience Biotechnology Research Communications</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13</w:t>
            </w:r>
            <w:r w:rsidRPr="009D152B">
              <w:rPr>
                <w:rFonts w:eastAsia="Arial"/>
                <w:color w:val="000000" w:themeColor="text1"/>
                <w:sz w:val="24"/>
                <w:szCs w:val="24"/>
                <w:highlight w:val="white"/>
              </w:rPr>
              <w:t>(10), pp.79-83.</w:t>
            </w:r>
          </w:p>
          <w:p w14:paraId="27A6D869" w14:textId="77777777" w:rsidR="009D152B" w:rsidRPr="009D152B" w:rsidRDefault="009D152B" w:rsidP="009D152B">
            <w:pPr>
              <w:widowControl/>
              <w:spacing w:before="200" w:after="200" w:line="360" w:lineRule="auto"/>
              <w:jc w:val="both"/>
              <w:rPr>
                <w:rFonts w:eastAsia="Arial"/>
                <w:color w:val="000000" w:themeColor="text1"/>
                <w:sz w:val="24"/>
                <w:szCs w:val="24"/>
                <w:highlight w:val="white"/>
              </w:rPr>
            </w:pPr>
            <w:r w:rsidRPr="009D152B">
              <w:rPr>
                <w:rFonts w:eastAsia="Arial"/>
                <w:color w:val="000000" w:themeColor="text1"/>
                <w:sz w:val="24"/>
                <w:szCs w:val="24"/>
                <w:highlight w:val="white"/>
              </w:rPr>
              <w:t xml:space="preserve">Sofi, M.R., Bashir, I., Parry, M.A. and Dar, A., 2020. The effect of customer relationship management (CRM) dimensions on hotel customer’s satisfaction in Kashmir. </w:t>
            </w:r>
            <w:r w:rsidRPr="009D152B">
              <w:rPr>
                <w:rFonts w:eastAsia="Arial"/>
                <w:i/>
                <w:color w:val="000000" w:themeColor="text1"/>
                <w:sz w:val="24"/>
                <w:szCs w:val="24"/>
                <w:highlight w:val="white"/>
              </w:rPr>
              <w:t>International Journal of Tourism Cities</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6</w:t>
            </w:r>
            <w:r w:rsidRPr="009D152B">
              <w:rPr>
                <w:rFonts w:eastAsia="Arial"/>
                <w:color w:val="000000" w:themeColor="text1"/>
                <w:sz w:val="24"/>
                <w:szCs w:val="24"/>
                <w:highlight w:val="white"/>
              </w:rPr>
              <w:t>(3), pp.601-620.</w:t>
            </w:r>
          </w:p>
          <w:p w14:paraId="46C8EB71" w14:textId="77777777" w:rsidR="009D152B" w:rsidRPr="009D152B" w:rsidRDefault="009D152B" w:rsidP="009D152B">
            <w:pPr>
              <w:widowControl/>
              <w:spacing w:line="360" w:lineRule="auto"/>
              <w:jc w:val="both"/>
              <w:rPr>
                <w:color w:val="000000" w:themeColor="text1"/>
                <w:sz w:val="24"/>
                <w:szCs w:val="24"/>
              </w:rPr>
            </w:pPr>
            <w:r w:rsidRPr="009D152B">
              <w:rPr>
                <w:rFonts w:eastAsia="Arial"/>
                <w:color w:val="000000" w:themeColor="text1"/>
                <w:sz w:val="24"/>
                <w:szCs w:val="24"/>
              </w:rPr>
              <w:lastRenderedPageBreak/>
              <w:t xml:space="preserve">Tripadvisor.co.uk, 2024. </w:t>
            </w:r>
            <w:r w:rsidRPr="009D152B">
              <w:rPr>
                <w:rFonts w:eastAsia="Arial"/>
                <w:i/>
                <w:color w:val="000000" w:themeColor="text1"/>
                <w:sz w:val="24"/>
                <w:szCs w:val="24"/>
              </w:rPr>
              <w:t xml:space="preserve">Premier Inn London Heathrow Airport Terminal 4 hotel </w:t>
            </w:r>
            <w:r w:rsidRPr="009D152B">
              <w:rPr>
                <w:rFonts w:eastAsia="Arial"/>
                <w:color w:val="000000" w:themeColor="text1"/>
                <w:sz w:val="24"/>
                <w:szCs w:val="24"/>
              </w:rPr>
              <w:t>[Online]. Available at:&lt;https://www.tripadvisor.co.uk/Hotel_Review-g528813-d12314794-Reviews-Premier_Inn_London_Heathrow_Airport_Terminal_4_hotel-Hounslow_Greater_London_England.html&gt; [Accessed on: 07/02/24]</w:t>
            </w:r>
          </w:p>
          <w:p w14:paraId="670A6898" w14:textId="11BE5C30" w:rsidR="009D152B" w:rsidRPr="009D152B" w:rsidRDefault="009D152B" w:rsidP="009D152B">
            <w:pPr>
              <w:spacing w:line="360" w:lineRule="auto"/>
              <w:jc w:val="both"/>
              <w:rPr>
                <w:rFonts w:eastAsia="Arial"/>
                <w:color w:val="000000" w:themeColor="text1"/>
                <w:sz w:val="24"/>
                <w:szCs w:val="24"/>
              </w:rPr>
            </w:pPr>
          </w:p>
        </w:tc>
      </w:tr>
    </w:tbl>
    <w:p w14:paraId="241059CD" w14:textId="77777777" w:rsidR="00B32AA2" w:rsidRPr="009D152B" w:rsidRDefault="00B32AA2" w:rsidP="009D152B">
      <w:pPr>
        <w:spacing w:line="360" w:lineRule="auto"/>
        <w:rPr>
          <w:color w:val="000000" w:themeColor="text1"/>
          <w:sz w:val="24"/>
          <w:szCs w:val="24"/>
        </w:rPr>
      </w:pPr>
    </w:p>
    <w:p w14:paraId="2251E42B" w14:textId="77777777" w:rsidR="00B32AA2" w:rsidRPr="009D152B" w:rsidRDefault="00B32AA2" w:rsidP="009D152B">
      <w:pPr>
        <w:spacing w:line="360" w:lineRule="auto"/>
        <w:rPr>
          <w:color w:val="000000" w:themeColor="text1"/>
          <w:sz w:val="24"/>
          <w:szCs w:val="24"/>
        </w:rPr>
      </w:pPr>
    </w:p>
    <w:p w14:paraId="3AAAFF2B" w14:textId="77777777" w:rsidR="00B32AA2" w:rsidRPr="009D152B" w:rsidRDefault="00B32AA2" w:rsidP="009D152B">
      <w:pPr>
        <w:spacing w:line="360" w:lineRule="auto"/>
        <w:rPr>
          <w:color w:val="000000" w:themeColor="text1"/>
          <w:sz w:val="24"/>
          <w:szCs w:val="24"/>
        </w:rPr>
      </w:pPr>
    </w:p>
    <w:p w14:paraId="4D0BDB47" w14:textId="77777777" w:rsidR="00B32AA2" w:rsidRPr="009D152B" w:rsidRDefault="00B32AA2" w:rsidP="009D152B">
      <w:pPr>
        <w:widowControl/>
        <w:spacing w:before="200" w:after="200" w:line="360" w:lineRule="auto"/>
        <w:jc w:val="both"/>
        <w:rPr>
          <w:color w:val="000000" w:themeColor="text1"/>
          <w:sz w:val="24"/>
          <w:szCs w:val="24"/>
        </w:rPr>
        <w:sectPr w:rsidR="00B32AA2" w:rsidRPr="009D152B" w:rsidSect="00897EF0">
          <w:pgSz w:w="11910" w:h="16840"/>
          <w:pgMar w:top="1584" w:right="806" w:bottom="274" w:left="821" w:header="720" w:footer="720" w:gutter="0"/>
          <w:cols w:space="720"/>
        </w:sectPr>
      </w:pPr>
    </w:p>
    <w:p w14:paraId="5AE817A5" w14:textId="77777777" w:rsidR="00B32AA2" w:rsidRPr="009D152B" w:rsidRDefault="00C747A0" w:rsidP="009D152B">
      <w:pPr>
        <w:pStyle w:val="Heading1"/>
        <w:spacing w:line="360" w:lineRule="auto"/>
        <w:ind w:left="620"/>
        <w:rPr>
          <w:color w:val="000000" w:themeColor="text1"/>
          <w:sz w:val="24"/>
          <w:szCs w:val="24"/>
        </w:rPr>
      </w:pPr>
      <w:r w:rsidRPr="009D152B">
        <w:rPr>
          <w:color w:val="000000" w:themeColor="text1"/>
          <w:sz w:val="24"/>
          <w:szCs w:val="24"/>
        </w:rPr>
        <w:lastRenderedPageBreak/>
        <w:t>Component Three:</w:t>
      </w:r>
    </w:p>
    <w:p w14:paraId="14E00184" w14:textId="77777777" w:rsidR="00B32AA2" w:rsidRPr="009D152B" w:rsidRDefault="00C747A0" w:rsidP="009D152B">
      <w:pPr>
        <w:spacing w:before="188" w:line="360" w:lineRule="auto"/>
        <w:ind w:left="620"/>
        <w:rPr>
          <w:b/>
          <w:i/>
          <w:color w:val="000000" w:themeColor="text1"/>
          <w:sz w:val="24"/>
          <w:szCs w:val="24"/>
        </w:rPr>
      </w:pPr>
      <w:r w:rsidRPr="009D152B">
        <w:rPr>
          <w:b/>
          <w:color w:val="000000" w:themeColor="text1"/>
          <w:sz w:val="24"/>
          <w:szCs w:val="24"/>
        </w:rPr>
        <w:t xml:space="preserve">Contribution to Overall Module Assessment: 50% </w:t>
      </w:r>
      <w:r w:rsidRPr="009D152B">
        <w:rPr>
          <w:b/>
          <w:i/>
          <w:color w:val="000000" w:themeColor="text1"/>
          <w:sz w:val="24"/>
          <w:szCs w:val="24"/>
        </w:rPr>
        <w:t>(1000 words +/- 10%)</w:t>
      </w:r>
    </w:p>
    <w:p w14:paraId="70A6DFFE" w14:textId="77777777" w:rsidR="00B32AA2" w:rsidRPr="009D152B" w:rsidRDefault="00C747A0" w:rsidP="009D152B">
      <w:pPr>
        <w:spacing w:before="183" w:line="360" w:lineRule="auto"/>
        <w:ind w:left="620"/>
        <w:rPr>
          <w:color w:val="000000" w:themeColor="text1"/>
          <w:sz w:val="24"/>
          <w:szCs w:val="24"/>
        </w:rPr>
      </w:pPr>
      <w:r w:rsidRPr="009D152B">
        <w:rPr>
          <w:color w:val="000000" w:themeColor="text1"/>
          <w:sz w:val="24"/>
          <w:szCs w:val="24"/>
        </w:rPr>
        <w:t>Writing in essay format</w:t>
      </w:r>
    </w:p>
    <w:p w14:paraId="4CEC1892" w14:textId="77777777" w:rsidR="00B32AA2" w:rsidRPr="009D152B" w:rsidRDefault="00B32AA2" w:rsidP="009D152B">
      <w:pPr>
        <w:spacing w:line="360" w:lineRule="auto"/>
        <w:rPr>
          <w:color w:val="000000" w:themeColor="text1"/>
          <w:sz w:val="24"/>
          <w:szCs w:val="24"/>
        </w:rPr>
      </w:pPr>
    </w:p>
    <w:p w14:paraId="18777847" w14:textId="77777777" w:rsidR="00B32AA2" w:rsidRPr="009D152B" w:rsidRDefault="00B32AA2" w:rsidP="009D152B">
      <w:pPr>
        <w:spacing w:before="4" w:line="360" w:lineRule="auto"/>
        <w:rPr>
          <w:color w:val="000000" w:themeColor="text1"/>
          <w:sz w:val="24"/>
          <w:szCs w:val="24"/>
        </w:rPr>
      </w:pPr>
    </w:p>
    <w:tbl>
      <w:tblPr>
        <w:tblStyle w:val="1"/>
        <w:tblW w:w="981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16"/>
      </w:tblGrid>
      <w:tr w:rsidR="009D152B" w:rsidRPr="009D152B" w14:paraId="4B2BD098" w14:textId="77777777">
        <w:trPr>
          <w:trHeight w:val="925"/>
        </w:trPr>
        <w:tc>
          <w:tcPr>
            <w:tcW w:w="9816" w:type="dxa"/>
            <w:tcBorders>
              <w:left w:val="single" w:sz="6" w:space="0" w:color="000000"/>
            </w:tcBorders>
          </w:tcPr>
          <w:p w14:paraId="3A4DEA19" w14:textId="77777777" w:rsidR="00B32AA2" w:rsidRPr="009D152B" w:rsidRDefault="00B32AA2" w:rsidP="009D152B">
            <w:pPr>
              <w:pBdr>
                <w:top w:val="nil"/>
                <w:left w:val="nil"/>
                <w:bottom w:val="nil"/>
                <w:right w:val="nil"/>
                <w:between w:val="nil"/>
              </w:pBdr>
              <w:spacing w:before="6" w:line="360" w:lineRule="auto"/>
              <w:rPr>
                <w:color w:val="000000" w:themeColor="text1"/>
                <w:sz w:val="24"/>
                <w:szCs w:val="24"/>
              </w:rPr>
            </w:pPr>
          </w:p>
          <w:p w14:paraId="5A1AA4A9" w14:textId="77777777" w:rsidR="00B32AA2" w:rsidRPr="009D152B" w:rsidRDefault="00C747A0" w:rsidP="009D152B">
            <w:pPr>
              <w:pBdr>
                <w:top w:val="nil"/>
                <w:left w:val="nil"/>
                <w:bottom w:val="nil"/>
                <w:right w:val="nil"/>
                <w:between w:val="nil"/>
              </w:pBdr>
              <w:spacing w:line="360" w:lineRule="auto"/>
              <w:ind w:left="102"/>
              <w:rPr>
                <w:b/>
                <w:i/>
                <w:color w:val="000000" w:themeColor="text1"/>
                <w:sz w:val="24"/>
                <w:szCs w:val="24"/>
              </w:rPr>
            </w:pPr>
            <w:r w:rsidRPr="009D152B">
              <w:rPr>
                <w:b/>
                <w:i/>
                <w:color w:val="000000" w:themeColor="text1"/>
                <w:sz w:val="24"/>
                <w:szCs w:val="24"/>
              </w:rPr>
              <w:t>Key Skill 1 – Customer Service Skills</w:t>
            </w:r>
          </w:p>
        </w:tc>
      </w:tr>
      <w:tr w:rsidR="009D152B" w:rsidRPr="009D152B" w14:paraId="4EFF5C92" w14:textId="77777777">
        <w:trPr>
          <w:trHeight w:val="1930"/>
        </w:trPr>
        <w:tc>
          <w:tcPr>
            <w:tcW w:w="9816" w:type="dxa"/>
            <w:tcBorders>
              <w:left w:val="single" w:sz="6" w:space="0" w:color="000000"/>
            </w:tcBorders>
          </w:tcPr>
          <w:p w14:paraId="6AEE31F4" w14:textId="77777777" w:rsidR="00B32AA2" w:rsidRPr="009D152B" w:rsidRDefault="00C747A0" w:rsidP="009D152B">
            <w:pPr>
              <w:pBdr>
                <w:top w:val="nil"/>
                <w:left w:val="nil"/>
                <w:bottom w:val="nil"/>
                <w:right w:val="nil"/>
                <w:between w:val="nil"/>
              </w:pBdr>
              <w:spacing w:line="360" w:lineRule="auto"/>
              <w:rPr>
                <w:color w:val="000000" w:themeColor="text1"/>
                <w:sz w:val="24"/>
                <w:szCs w:val="24"/>
              </w:rPr>
            </w:pPr>
            <w:r w:rsidRPr="009D152B">
              <w:rPr>
                <w:rFonts w:eastAsia="Arial"/>
                <w:color w:val="000000" w:themeColor="text1"/>
                <w:sz w:val="24"/>
                <w:szCs w:val="24"/>
              </w:rPr>
              <w:t>Communication skills, empathy, analysing customer feedback, anticipating their needs, having patience, flexibility and listening carefully to customers’ demands, all come under the umbrella of customer service skills (Al Atar and Hamid, 2023). Excellence in various soft skills is important in the hospitality industry as it influences how to interact with the guests, management and colleagues and thus helps to build a healthy relationship with all and gain customer satisfaction (Tesone, 2010). Customer service is mainly the process through which the staff members communicate with the customers and provide effective solutions to their problems. It allows us to ensure that the guests are having the best possible experience in their hotel stay. True attention to detail helps to provide high-quality customer service. Providing excellent customer service to ensure that the guests will visit back whenever they are in the town or recommend to their family and friends. This enhances the customer base of the company and thus increases their profitability. As a front desk professional, it is important to have excellent customer service skills. For instance, I always look for the reason for the visit of the guests to the hotel. If the guests are visiting for some special events like birthday celebrations or anniversary celebrations, I make sure that I greet them and do a personal follow-up on their special requests. All this leads to making guests feel valued and maintains customer satisfaction.</w:t>
            </w:r>
          </w:p>
        </w:tc>
      </w:tr>
      <w:tr w:rsidR="009D152B" w:rsidRPr="009D152B" w14:paraId="23717D60" w14:textId="77777777">
        <w:trPr>
          <w:trHeight w:val="880"/>
        </w:trPr>
        <w:tc>
          <w:tcPr>
            <w:tcW w:w="9816" w:type="dxa"/>
            <w:tcBorders>
              <w:left w:val="single" w:sz="6" w:space="0" w:color="000000"/>
            </w:tcBorders>
          </w:tcPr>
          <w:p w14:paraId="358F1B57" w14:textId="77777777" w:rsidR="00B32AA2" w:rsidRPr="009D152B" w:rsidRDefault="00B32AA2" w:rsidP="009D152B">
            <w:pPr>
              <w:pBdr>
                <w:top w:val="nil"/>
                <w:left w:val="nil"/>
                <w:bottom w:val="nil"/>
                <w:right w:val="nil"/>
                <w:between w:val="nil"/>
              </w:pBdr>
              <w:spacing w:before="8" w:line="360" w:lineRule="auto"/>
              <w:rPr>
                <w:color w:val="000000" w:themeColor="text1"/>
                <w:sz w:val="24"/>
                <w:szCs w:val="24"/>
              </w:rPr>
            </w:pPr>
          </w:p>
          <w:p w14:paraId="4E18AB53" w14:textId="77777777" w:rsidR="00B32AA2" w:rsidRPr="009D152B" w:rsidRDefault="00C747A0" w:rsidP="009D152B">
            <w:pPr>
              <w:pBdr>
                <w:top w:val="nil"/>
                <w:left w:val="nil"/>
                <w:bottom w:val="nil"/>
                <w:right w:val="nil"/>
                <w:between w:val="nil"/>
              </w:pBdr>
              <w:spacing w:line="360" w:lineRule="auto"/>
              <w:ind w:left="102"/>
              <w:rPr>
                <w:b/>
                <w:i/>
                <w:color w:val="000000" w:themeColor="text1"/>
                <w:sz w:val="24"/>
                <w:szCs w:val="24"/>
              </w:rPr>
            </w:pPr>
            <w:r w:rsidRPr="009D152B">
              <w:rPr>
                <w:b/>
                <w:i/>
                <w:color w:val="000000" w:themeColor="text1"/>
                <w:sz w:val="24"/>
                <w:szCs w:val="24"/>
              </w:rPr>
              <w:t>Key Skill 2 – Communication Skills</w:t>
            </w:r>
          </w:p>
        </w:tc>
      </w:tr>
      <w:tr w:rsidR="009D152B" w:rsidRPr="009D152B" w14:paraId="2F4BE754" w14:textId="77777777">
        <w:trPr>
          <w:trHeight w:val="2210"/>
        </w:trPr>
        <w:tc>
          <w:tcPr>
            <w:tcW w:w="9816" w:type="dxa"/>
            <w:tcBorders>
              <w:left w:val="single" w:sz="6" w:space="0" w:color="000000"/>
            </w:tcBorders>
          </w:tcPr>
          <w:p w14:paraId="53E386C5" w14:textId="77777777" w:rsidR="00B32AA2" w:rsidRPr="009D152B" w:rsidRDefault="00C747A0"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rPr>
              <w:t xml:space="preserve">Good communication skills play a very important role in the hospitality industry as the industry deals with the customers in the front position (Corgel </w:t>
            </w:r>
            <w:r w:rsidRPr="009D152B">
              <w:rPr>
                <w:rFonts w:eastAsia="Arial"/>
                <w:i/>
                <w:color w:val="000000" w:themeColor="text1"/>
                <w:sz w:val="24"/>
                <w:szCs w:val="24"/>
              </w:rPr>
              <w:t>et al</w:t>
            </w:r>
            <w:r w:rsidRPr="009D152B">
              <w:rPr>
                <w:rFonts w:eastAsia="Arial"/>
                <w:color w:val="000000" w:themeColor="text1"/>
                <w:sz w:val="24"/>
                <w:szCs w:val="24"/>
              </w:rPr>
              <w:t xml:space="preserve">., 2011). It helps to have a clear and quick conversation between the hotel staff members and the guests. It also helps to enhance the guest experience as it conveys that the staff member is listening to their preferences and valuing their feedback and complaints with attention. Communicating concisely will also help to impress guests. It will also enhance relationships with colleagues and department employees. Effective communication is more of an art and not just a natural skill hence one must ensure to make their communication skills good through training if required (Gibson and Ewing, 2020). As a front desk professional one has to interact with several people and thus excellence in communication plays a crucial role in maintaining a good relationship with everyone and getting positive feedback from the guests. Communication skills </w:t>
            </w:r>
            <w:r w:rsidRPr="009D152B">
              <w:rPr>
                <w:rFonts w:eastAsia="Arial"/>
                <w:color w:val="000000" w:themeColor="text1"/>
                <w:sz w:val="24"/>
                <w:szCs w:val="24"/>
              </w:rPr>
              <w:lastRenderedPageBreak/>
              <w:t>can be of various types and some of them with their importance in the hospital industry are explained in detail below.</w:t>
            </w:r>
          </w:p>
          <w:p w14:paraId="5AB60490" w14:textId="77777777" w:rsidR="00B32AA2" w:rsidRPr="009D152B" w:rsidRDefault="00C747A0" w:rsidP="009D152B">
            <w:pPr>
              <w:widowControl/>
              <w:spacing w:before="200" w:after="200" w:line="360" w:lineRule="auto"/>
              <w:jc w:val="both"/>
              <w:rPr>
                <w:color w:val="000000" w:themeColor="text1"/>
                <w:sz w:val="24"/>
                <w:szCs w:val="24"/>
              </w:rPr>
            </w:pPr>
            <w:r w:rsidRPr="009D152B">
              <w:rPr>
                <w:rFonts w:eastAsia="Arial"/>
                <w:b/>
                <w:color w:val="000000" w:themeColor="text1"/>
                <w:sz w:val="24"/>
                <w:szCs w:val="24"/>
              </w:rPr>
              <w:t xml:space="preserve">Verbal communication: </w:t>
            </w:r>
            <w:r w:rsidRPr="009D152B">
              <w:rPr>
                <w:rFonts w:eastAsia="Arial"/>
                <w:color w:val="000000" w:themeColor="text1"/>
                <w:sz w:val="24"/>
                <w:szCs w:val="24"/>
              </w:rPr>
              <w:t xml:space="preserve">The hospital industry mainly deals with verbal communication as it involves face-to-face communication or communication over the phone (Battiston </w:t>
            </w:r>
            <w:r w:rsidRPr="009D152B">
              <w:rPr>
                <w:rFonts w:eastAsia="Arial"/>
                <w:i/>
                <w:color w:val="000000" w:themeColor="text1"/>
                <w:sz w:val="24"/>
                <w:szCs w:val="24"/>
              </w:rPr>
              <w:t>et al.</w:t>
            </w:r>
            <w:r w:rsidRPr="009D152B">
              <w:rPr>
                <w:rFonts w:eastAsia="Arial"/>
                <w:color w:val="000000" w:themeColor="text1"/>
                <w:sz w:val="24"/>
                <w:szCs w:val="24"/>
              </w:rPr>
              <w:t>, 2021). It is extremely important for front desk professionals to analyse their words before they deal with guests and to analyse how their words can create an overarching impact on the guests. </w:t>
            </w:r>
          </w:p>
          <w:p w14:paraId="13D9EFB7" w14:textId="77777777" w:rsidR="00B32AA2" w:rsidRPr="009D152B" w:rsidRDefault="00C747A0" w:rsidP="009D152B">
            <w:pPr>
              <w:widowControl/>
              <w:spacing w:before="200" w:after="200" w:line="360" w:lineRule="auto"/>
              <w:jc w:val="both"/>
              <w:rPr>
                <w:color w:val="000000" w:themeColor="text1"/>
                <w:sz w:val="24"/>
                <w:szCs w:val="24"/>
              </w:rPr>
            </w:pPr>
            <w:r w:rsidRPr="009D152B">
              <w:rPr>
                <w:rFonts w:eastAsia="Arial"/>
                <w:b/>
                <w:color w:val="000000" w:themeColor="text1"/>
                <w:sz w:val="24"/>
                <w:szCs w:val="24"/>
              </w:rPr>
              <w:t xml:space="preserve">Non-verbal communication: </w:t>
            </w:r>
            <w:r w:rsidRPr="009D152B">
              <w:rPr>
                <w:rFonts w:eastAsia="Arial"/>
                <w:color w:val="000000" w:themeColor="text1"/>
                <w:sz w:val="24"/>
                <w:szCs w:val="24"/>
              </w:rPr>
              <w:t xml:space="preserve">How we respond to the guests while we are not responding to them speaks more than the actual words. Facial expressions, hand movements, eye contact and posture come under non-verbal communication (Odeh </w:t>
            </w:r>
            <w:r w:rsidRPr="009D152B">
              <w:rPr>
                <w:rFonts w:eastAsia="Arial"/>
                <w:i/>
                <w:color w:val="000000" w:themeColor="text1"/>
                <w:sz w:val="24"/>
                <w:szCs w:val="24"/>
              </w:rPr>
              <w:t>et al</w:t>
            </w:r>
            <w:r w:rsidRPr="009D152B">
              <w:rPr>
                <w:rFonts w:eastAsia="Arial"/>
                <w:color w:val="000000" w:themeColor="text1"/>
                <w:sz w:val="24"/>
                <w:szCs w:val="24"/>
              </w:rPr>
              <w:t>., 2021). For instance, it is important to pay attention to the guest's words and their non-verbal expression so one can understand in a better manner how satisfied the person is. It is also important that the professional maintains soft and welcoming non-verbal communication with the guests to show that they are available for any queries or help needed by the guests. </w:t>
            </w:r>
          </w:p>
          <w:p w14:paraId="2ACE0C6F" w14:textId="77777777" w:rsidR="00B32AA2" w:rsidRPr="009D152B" w:rsidRDefault="00C747A0" w:rsidP="009D152B">
            <w:pPr>
              <w:widowControl/>
              <w:spacing w:before="200" w:after="200" w:line="360" w:lineRule="auto"/>
              <w:jc w:val="both"/>
              <w:rPr>
                <w:color w:val="000000" w:themeColor="text1"/>
                <w:sz w:val="24"/>
                <w:szCs w:val="24"/>
              </w:rPr>
            </w:pPr>
            <w:r w:rsidRPr="009D152B">
              <w:rPr>
                <w:rFonts w:eastAsia="Arial"/>
                <w:b/>
                <w:color w:val="000000" w:themeColor="text1"/>
                <w:sz w:val="24"/>
                <w:szCs w:val="24"/>
              </w:rPr>
              <w:t>Written communication</w:t>
            </w:r>
            <w:r w:rsidRPr="009D152B">
              <w:rPr>
                <w:rFonts w:eastAsia="Arial"/>
                <w:color w:val="000000" w:themeColor="text1"/>
                <w:sz w:val="24"/>
                <w:szCs w:val="24"/>
              </w:rPr>
              <w:t xml:space="preserve">: This communication skill is not as important as the other two stated above. However, it is essential in the hospitality industry for the employees who deal with writing an email, reverting to guests’ feedback, writing a social media post to advertise several offerings and many more (Cheng </w:t>
            </w:r>
            <w:r w:rsidRPr="009D152B">
              <w:rPr>
                <w:rFonts w:eastAsia="Arial"/>
                <w:i/>
                <w:color w:val="000000" w:themeColor="text1"/>
                <w:sz w:val="24"/>
                <w:szCs w:val="24"/>
              </w:rPr>
              <w:t>et al.</w:t>
            </w:r>
            <w:r w:rsidRPr="009D152B">
              <w:rPr>
                <w:rFonts w:eastAsia="Arial"/>
                <w:color w:val="000000" w:themeColor="text1"/>
                <w:sz w:val="24"/>
                <w:szCs w:val="24"/>
              </w:rPr>
              <w:t>, 2021). </w:t>
            </w:r>
          </w:p>
          <w:p w14:paraId="3DBFC6B5" w14:textId="77777777" w:rsidR="00B32AA2" w:rsidRPr="009D152B" w:rsidRDefault="00B32AA2" w:rsidP="009D152B">
            <w:pPr>
              <w:widowControl/>
              <w:spacing w:before="200" w:after="200" w:line="360" w:lineRule="auto"/>
              <w:jc w:val="both"/>
              <w:rPr>
                <w:color w:val="000000" w:themeColor="text1"/>
                <w:sz w:val="24"/>
                <w:szCs w:val="24"/>
              </w:rPr>
            </w:pPr>
          </w:p>
          <w:p w14:paraId="0136D311" w14:textId="77777777" w:rsidR="00B32AA2" w:rsidRPr="009D152B" w:rsidRDefault="00B32AA2" w:rsidP="009D152B">
            <w:pPr>
              <w:pBdr>
                <w:top w:val="nil"/>
                <w:left w:val="nil"/>
                <w:bottom w:val="nil"/>
                <w:right w:val="nil"/>
                <w:between w:val="nil"/>
              </w:pBdr>
              <w:spacing w:line="360" w:lineRule="auto"/>
              <w:rPr>
                <w:color w:val="000000" w:themeColor="text1"/>
                <w:sz w:val="24"/>
                <w:szCs w:val="24"/>
              </w:rPr>
            </w:pPr>
          </w:p>
        </w:tc>
      </w:tr>
      <w:tr w:rsidR="009D152B" w:rsidRPr="009D152B" w14:paraId="1DE842D6" w14:textId="77777777">
        <w:trPr>
          <w:trHeight w:val="875"/>
        </w:trPr>
        <w:tc>
          <w:tcPr>
            <w:tcW w:w="9816" w:type="dxa"/>
            <w:tcBorders>
              <w:left w:val="single" w:sz="6" w:space="0" w:color="000000"/>
            </w:tcBorders>
          </w:tcPr>
          <w:p w14:paraId="0DF6452E" w14:textId="77777777" w:rsidR="00B32AA2" w:rsidRPr="009D152B" w:rsidRDefault="00B32AA2" w:rsidP="009D152B">
            <w:pPr>
              <w:pBdr>
                <w:top w:val="nil"/>
                <w:left w:val="nil"/>
                <w:bottom w:val="nil"/>
                <w:right w:val="nil"/>
                <w:between w:val="nil"/>
              </w:pBdr>
              <w:spacing w:before="3" w:line="360" w:lineRule="auto"/>
              <w:rPr>
                <w:color w:val="000000" w:themeColor="text1"/>
                <w:sz w:val="24"/>
                <w:szCs w:val="24"/>
              </w:rPr>
            </w:pPr>
          </w:p>
          <w:p w14:paraId="3BC8B583" w14:textId="77777777" w:rsidR="00B32AA2" w:rsidRPr="009D152B" w:rsidRDefault="00C747A0" w:rsidP="009D152B">
            <w:pPr>
              <w:pBdr>
                <w:top w:val="nil"/>
                <w:left w:val="nil"/>
                <w:bottom w:val="nil"/>
                <w:right w:val="nil"/>
                <w:between w:val="nil"/>
              </w:pBdr>
              <w:spacing w:line="360" w:lineRule="auto"/>
              <w:ind w:left="102"/>
              <w:rPr>
                <w:b/>
                <w:i/>
                <w:color w:val="000000" w:themeColor="text1"/>
                <w:sz w:val="24"/>
                <w:szCs w:val="24"/>
              </w:rPr>
            </w:pPr>
            <w:r w:rsidRPr="009D152B">
              <w:rPr>
                <w:b/>
                <w:i/>
                <w:color w:val="000000" w:themeColor="text1"/>
                <w:sz w:val="24"/>
                <w:szCs w:val="24"/>
              </w:rPr>
              <w:t>Key Skill 3 – Organisational Skills</w:t>
            </w:r>
          </w:p>
        </w:tc>
      </w:tr>
      <w:tr w:rsidR="009D152B" w:rsidRPr="009D152B" w14:paraId="566102D4" w14:textId="77777777">
        <w:trPr>
          <w:trHeight w:val="416"/>
        </w:trPr>
        <w:tc>
          <w:tcPr>
            <w:tcW w:w="9816" w:type="dxa"/>
            <w:tcBorders>
              <w:left w:val="single" w:sz="6" w:space="0" w:color="000000"/>
            </w:tcBorders>
          </w:tcPr>
          <w:p w14:paraId="7258DE9C" w14:textId="77777777" w:rsidR="00B32AA2" w:rsidRPr="009D152B" w:rsidRDefault="00C747A0"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rPr>
              <w:t xml:space="preserve">The front desk professional working in a hotel may have organisational skills. This helps them to carry out multitasking in an effective manner. Managing bookings, guests’ check-ins, check-outs, final bill settlement, listening to guests' preferences, answering phone calls, directing staff members as per the guest's preferences and needs and providing guests with effective solutions for their queries or problems are some of the important roles of the front desk professional of a hotel (Huang, 2023). With effective organisational skills, one can maintain a balance between completing all the tasks and interacting with the guests effectively. For instance, during the rush season like Christmas or New Year time, I had to answer lined-up telephonic calls and constant guest visits which sometimes became hectic. However, with my organisational skills, I manage all the tasks effectively and with efficiency. A lack of organisational skills may lead to a pile-up of tasks and plenty of mistakes (Cross and Dillon, 2023). </w:t>
            </w:r>
            <w:r w:rsidRPr="009D152B">
              <w:rPr>
                <w:rFonts w:eastAsia="Arial"/>
                <w:color w:val="000000" w:themeColor="text1"/>
                <w:sz w:val="24"/>
                <w:szCs w:val="24"/>
              </w:rPr>
              <w:lastRenderedPageBreak/>
              <w:t>Monitoring the progress of tasks and completing complex processes without errors leads to enhanced job satisfaction.  </w:t>
            </w:r>
          </w:p>
        </w:tc>
      </w:tr>
      <w:tr w:rsidR="009D152B" w:rsidRPr="009D152B" w14:paraId="3A3EDCEB" w14:textId="77777777">
        <w:trPr>
          <w:trHeight w:val="880"/>
        </w:trPr>
        <w:tc>
          <w:tcPr>
            <w:tcW w:w="9816" w:type="dxa"/>
            <w:tcBorders>
              <w:left w:val="single" w:sz="6" w:space="0" w:color="000000"/>
            </w:tcBorders>
          </w:tcPr>
          <w:p w14:paraId="62B6581B" w14:textId="77777777" w:rsidR="00B32AA2" w:rsidRPr="009D152B" w:rsidRDefault="00B32AA2" w:rsidP="009D152B">
            <w:pPr>
              <w:pBdr>
                <w:top w:val="nil"/>
                <w:left w:val="nil"/>
                <w:bottom w:val="nil"/>
                <w:right w:val="nil"/>
                <w:between w:val="nil"/>
              </w:pBdr>
              <w:spacing w:before="2" w:line="360" w:lineRule="auto"/>
              <w:rPr>
                <w:color w:val="000000" w:themeColor="text1"/>
                <w:sz w:val="24"/>
                <w:szCs w:val="24"/>
              </w:rPr>
            </w:pPr>
          </w:p>
          <w:p w14:paraId="085EDC87" w14:textId="77777777" w:rsidR="00B32AA2" w:rsidRPr="009D152B" w:rsidRDefault="00C747A0" w:rsidP="009D152B">
            <w:pPr>
              <w:pBdr>
                <w:top w:val="nil"/>
                <w:left w:val="nil"/>
                <w:bottom w:val="nil"/>
                <w:right w:val="nil"/>
                <w:between w:val="nil"/>
              </w:pBdr>
              <w:spacing w:before="1" w:line="360" w:lineRule="auto"/>
              <w:ind w:left="102"/>
              <w:rPr>
                <w:b/>
                <w:i/>
                <w:color w:val="000000" w:themeColor="text1"/>
                <w:sz w:val="24"/>
                <w:szCs w:val="24"/>
              </w:rPr>
            </w:pPr>
            <w:r w:rsidRPr="009D152B">
              <w:rPr>
                <w:b/>
                <w:i/>
                <w:color w:val="000000" w:themeColor="text1"/>
                <w:sz w:val="24"/>
                <w:szCs w:val="24"/>
              </w:rPr>
              <w:t>Key Skill 4 – Problem Solving Skills</w:t>
            </w:r>
          </w:p>
        </w:tc>
      </w:tr>
      <w:tr w:rsidR="009D152B" w:rsidRPr="009D152B" w14:paraId="638A8CCD" w14:textId="77777777">
        <w:trPr>
          <w:trHeight w:val="2755"/>
        </w:trPr>
        <w:tc>
          <w:tcPr>
            <w:tcW w:w="9816" w:type="dxa"/>
            <w:tcBorders>
              <w:left w:val="single" w:sz="6" w:space="0" w:color="000000"/>
            </w:tcBorders>
          </w:tcPr>
          <w:p w14:paraId="49946DB0" w14:textId="77777777" w:rsidR="00B32AA2" w:rsidRPr="009D152B" w:rsidRDefault="00C747A0" w:rsidP="009D152B">
            <w:pPr>
              <w:pBdr>
                <w:top w:val="nil"/>
                <w:left w:val="nil"/>
                <w:bottom w:val="nil"/>
                <w:right w:val="nil"/>
                <w:between w:val="nil"/>
              </w:pBdr>
              <w:spacing w:line="360" w:lineRule="auto"/>
              <w:rPr>
                <w:rFonts w:eastAsia="Arial"/>
                <w:color w:val="000000" w:themeColor="text1"/>
                <w:sz w:val="24"/>
                <w:szCs w:val="24"/>
              </w:rPr>
            </w:pPr>
            <w:r w:rsidRPr="009D152B">
              <w:rPr>
                <w:rFonts w:eastAsia="Arial"/>
                <w:color w:val="000000" w:themeColor="text1"/>
                <w:sz w:val="24"/>
                <w:szCs w:val="24"/>
              </w:rPr>
              <w:t xml:space="preserve">As an employee in the hospitality industry, it is very important to have problem-solving skills to adapt to evolving customers' needs and preferences effectively (Xie </w:t>
            </w:r>
            <w:r w:rsidRPr="009D152B">
              <w:rPr>
                <w:rFonts w:eastAsia="Arial"/>
                <w:i/>
                <w:color w:val="000000" w:themeColor="text1"/>
                <w:sz w:val="24"/>
                <w:szCs w:val="24"/>
              </w:rPr>
              <w:t>et al</w:t>
            </w:r>
            <w:r w:rsidRPr="009D152B">
              <w:rPr>
                <w:rFonts w:eastAsia="Arial"/>
                <w:color w:val="000000" w:themeColor="text1"/>
                <w:sz w:val="24"/>
                <w:szCs w:val="24"/>
              </w:rPr>
              <w:t>., 2020). Emergency, crises or conflicts may happen at times in the hotel and it is the job of the hotel employees to handle them effectively and enhance the brand name (Permatasari and Mahyuni, 2022). Once, during my placement, a couple booked a studio room but they wanted to switch their room which has a partition between the bedroom and the living room. But due to some event going on the nearby place, all the rooms were occupied. Soon the couple become furious with the fact that they are member of our property and we are not listening to their preferences. After thirty minutes of conversing about the unavailability of the rooms, the couple was not ready to listen to us. Then I talked to my teammates and found out that we could resolve the problem with a folding wicker wall. Soon we installed the folding wall in the room and the couple was instantly satisfied with the solution. The incident made me realise the importance of problem-solving skills, being attentive to all the concerns of the guests and providing them with the best available solution to acquire customer satisfaction.</w:t>
            </w:r>
          </w:p>
          <w:p w14:paraId="7784123B" w14:textId="69C7CC74" w:rsidR="00A46256" w:rsidRPr="009D152B" w:rsidRDefault="00A46256" w:rsidP="009D152B">
            <w:pPr>
              <w:pBdr>
                <w:top w:val="nil"/>
                <w:left w:val="nil"/>
                <w:bottom w:val="nil"/>
                <w:right w:val="nil"/>
                <w:between w:val="nil"/>
              </w:pBdr>
              <w:spacing w:line="360" w:lineRule="auto"/>
              <w:rPr>
                <w:rFonts w:eastAsia="Arial"/>
                <w:b/>
                <w:bCs/>
                <w:color w:val="000000" w:themeColor="text1"/>
                <w:sz w:val="24"/>
                <w:szCs w:val="24"/>
              </w:rPr>
            </w:pPr>
            <w:r w:rsidRPr="009D152B">
              <w:rPr>
                <w:rFonts w:eastAsia="Arial"/>
                <w:b/>
                <w:bCs/>
                <w:color w:val="000000" w:themeColor="text1"/>
                <w:sz w:val="24"/>
                <w:szCs w:val="24"/>
              </w:rPr>
              <w:t>Reference</w:t>
            </w:r>
          </w:p>
          <w:p w14:paraId="7E2CD7CB"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highlight w:val="white"/>
              </w:rPr>
              <w:t xml:space="preserve">Al Atar, G.S. and Hamid, A.B.A., 2023. </w:t>
            </w:r>
            <w:r w:rsidRPr="009D152B">
              <w:rPr>
                <w:rFonts w:eastAsia="Arial"/>
                <w:i/>
                <w:color w:val="000000" w:themeColor="text1"/>
                <w:sz w:val="24"/>
                <w:szCs w:val="24"/>
                <w:highlight w:val="white"/>
              </w:rPr>
              <w:t>HEALTHCARE SERVICE QUALITY AND PATIENT SATISFACTION IN OMANI PUBLIC HOSPITALS THROUGHOUT COVID-19 ERA: AN EMPIRICAL INVESTIGATION</w:t>
            </w:r>
            <w:r w:rsidRPr="009D152B">
              <w:rPr>
                <w:rFonts w:eastAsia="Arial"/>
                <w:color w:val="000000" w:themeColor="text1"/>
                <w:sz w:val="24"/>
                <w:szCs w:val="24"/>
                <w:highlight w:val="white"/>
              </w:rPr>
              <w:t>. Partridge Publishing Singapore.</w:t>
            </w:r>
          </w:p>
          <w:p w14:paraId="195F7964"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highlight w:val="white"/>
              </w:rPr>
              <w:t xml:space="preserve">Battiston, D., Blanes i Vidal, J. and Kirchmaier, T., 2021. Face-to-face communication in organizations. </w:t>
            </w:r>
            <w:r w:rsidRPr="009D152B">
              <w:rPr>
                <w:rFonts w:eastAsia="Arial"/>
                <w:i/>
                <w:color w:val="000000" w:themeColor="text1"/>
                <w:sz w:val="24"/>
                <w:szCs w:val="24"/>
                <w:highlight w:val="white"/>
              </w:rPr>
              <w:t>The Review of Economic Studies</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88</w:t>
            </w:r>
            <w:r w:rsidRPr="009D152B">
              <w:rPr>
                <w:rFonts w:eastAsia="Arial"/>
                <w:color w:val="000000" w:themeColor="text1"/>
                <w:sz w:val="24"/>
                <w:szCs w:val="24"/>
                <w:highlight w:val="white"/>
              </w:rPr>
              <w:t>(2), pp.574-609.</w:t>
            </w:r>
          </w:p>
          <w:p w14:paraId="7EC0A15B"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highlight w:val="white"/>
              </w:rPr>
              <w:t xml:space="preserve">Cheng, B., Guo, G., Dong, Y. and Peng, Y., 2021. Examining the spillover effects of problems at home on proactive customer service performance in the hospitality industry: The overlooked side of the work-family interface. </w:t>
            </w:r>
            <w:r w:rsidRPr="009D152B">
              <w:rPr>
                <w:rFonts w:eastAsia="Arial"/>
                <w:i/>
                <w:color w:val="000000" w:themeColor="text1"/>
                <w:sz w:val="24"/>
                <w:szCs w:val="24"/>
                <w:highlight w:val="white"/>
              </w:rPr>
              <w:t>Journal of Hospitality Marketing &amp; Management</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30</w:t>
            </w:r>
            <w:r w:rsidRPr="009D152B">
              <w:rPr>
                <w:rFonts w:eastAsia="Arial"/>
                <w:color w:val="000000" w:themeColor="text1"/>
                <w:sz w:val="24"/>
                <w:szCs w:val="24"/>
                <w:highlight w:val="white"/>
              </w:rPr>
              <w:t>(3), pp.354-372.</w:t>
            </w:r>
          </w:p>
          <w:p w14:paraId="3EFB0A75"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rPr>
              <w:t xml:space="preserve">Corgel, JB, Sturman, MC and Verma, R. 2011. </w:t>
            </w:r>
            <w:r w:rsidRPr="009D152B">
              <w:rPr>
                <w:rFonts w:eastAsia="Arial"/>
                <w:i/>
                <w:color w:val="000000" w:themeColor="text1"/>
                <w:sz w:val="24"/>
                <w:szCs w:val="24"/>
              </w:rPr>
              <w:t>The Cornell School of Hotel Administration on Hospitality: Cutting Edge Thinking and Practice</w:t>
            </w:r>
            <w:r w:rsidRPr="009D152B">
              <w:rPr>
                <w:rFonts w:eastAsia="Arial"/>
                <w:color w:val="000000" w:themeColor="text1"/>
                <w:sz w:val="24"/>
                <w:szCs w:val="24"/>
              </w:rPr>
              <w:t>, John Wiley &amp; Sons, Incorporated, Hoboken.</w:t>
            </w:r>
          </w:p>
          <w:p w14:paraId="3FCD01A5" w14:textId="77777777" w:rsidR="009D152B" w:rsidRPr="009D152B" w:rsidRDefault="009D152B" w:rsidP="009D152B">
            <w:pPr>
              <w:widowControl/>
              <w:spacing w:line="360" w:lineRule="auto"/>
              <w:jc w:val="both"/>
              <w:rPr>
                <w:color w:val="000000" w:themeColor="text1"/>
                <w:sz w:val="24"/>
                <w:szCs w:val="24"/>
              </w:rPr>
            </w:pPr>
            <w:r w:rsidRPr="009D152B">
              <w:rPr>
                <w:rFonts w:eastAsia="Arial"/>
                <w:color w:val="000000" w:themeColor="text1"/>
                <w:sz w:val="24"/>
                <w:szCs w:val="24"/>
                <w:highlight w:val="white"/>
              </w:rPr>
              <w:t xml:space="preserve">Cross, R. and Dillon, K., 2023. </w:t>
            </w:r>
            <w:r w:rsidRPr="009D152B">
              <w:rPr>
                <w:rFonts w:eastAsia="Arial"/>
                <w:i/>
                <w:color w:val="000000" w:themeColor="text1"/>
                <w:sz w:val="24"/>
                <w:szCs w:val="24"/>
                <w:highlight w:val="white"/>
              </w:rPr>
              <w:t>The Microstress Effect: How Little Things Pile Up and Create Big Problems--and What to Do about It</w:t>
            </w:r>
            <w:r w:rsidRPr="009D152B">
              <w:rPr>
                <w:rFonts w:eastAsia="Arial"/>
                <w:color w:val="000000" w:themeColor="text1"/>
                <w:sz w:val="24"/>
                <w:szCs w:val="24"/>
                <w:highlight w:val="white"/>
              </w:rPr>
              <w:t>. Harvard Business Press.</w:t>
            </w:r>
          </w:p>
          <w:p w14:paraId="36C4FA4C"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highlight w:val="white"/>
              </w:rPr>
              <w:t xml:space="preserve">Gibson, R. and Ewing, R., 2020. </w:t>
            </w:r>
            <w:r w:rsidRPr="009D152B">
              <w:rPr>
                <w:rFonts w:eastAsia="Arial"/>
                <w:i/>
                <w:color w:val="000000" w:themeColor="text1"/>
                <w:sz w:val="24"/>
                <w:szCs w:val="24"/>
                <w:highlight w:val="white"/>
              </w:rPr>
              <w:t>Transforming the curriculum through the arts</w:t>
            </w:r>
            <w:r w:rsidRPr="009D152B">
              <w:rPr>
                <w:rFonts w:eastAsia="Arial"/>
                <w:color w:val="000000" w:themeColor="text1"/>
                <w:sz w:val="24"/>
                <w:szCs w:val="24"/>
                <w:highlight w:val="white"/>
              </w:rPr>
              <w:t xml:space="preserve">. Springer </w:t>
            </w:r>
          </w:p>
          <w:p w14:paraId="3DC309E7"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highlight w:val="white"/>
              </w:rPr>
              <w:lastRenderedPageBreak/>
              <w:t>Huang, F., 2023. Determinants of the guest-perceived performance of peer-to-peer shared accommodation.</w:t>
            </w:r>
          </w:p>
          <w:p w14:paraId="7E5FCA04" w14:textId="77777777" w:rsidR="009D152B" w:rsidRPr="009D152B" w:rsidRDefault="009D152B" w:rsidP="009D152B">
            <w:pPr>
              <w:widowControl/>
              <w:spacing w:before="200" w:after="200" w:line="360" w:lineRule="auto"/>
              <w:jc w:val="both"/>
              <w:rPr>
                <w:rFonts w:eastAsia="Arial"/>
                <w:color w:val="000000" w:themeColor="text1"/>
                <w:sz w:val="24"/>
                <w:szCs w:val="24"/>
              </w:rPr>
            </w:pPr>
            <w:r w:rsidRPr="009D152B">
              <w:rPr>
                <w:rFonts w:eastAsia="Arial"/>
                <w:color w:val="000000" w:themeColor="text1"/>
                <w:sz w:val="24"/>
                <w:szCs w:val="24"/>
                <w:highlight w:val="white"/>
              </w:rPr>
              <w:t xml:space="preserve">Odeh, B.E., Linda, A., Eze, J.U., Mamah, J.G. and Eze, A.N., 2021. Non-verbal Communication Used by Parents to Their Children in Presence of Visitors in Ovoko. </w:t>
            </w:r>
            <w:r w:rsidRPr="009D152B">
              <w:rPr>
                <w:rFonts w:eastAsia="Arial"/>
                <w:i/>
                <w:color w:val="000000" w:themeColor="text1"/>
                <w:sz w:val="24"/>
                <w:szCs w:val="24"/>
                <w:highlight w:val="white"/>
              </w:rPr>
              <w:t>Journal of Language Teaching and Research</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12</w:t>
            </w:r>
            <w:r w:rsidRPr="009D152B">
              <w:rPr>
                <w:rFonts w:eastAsia="Arial"/>
                <w:color w:val="000000" w:themeColor="text1"/>
                <w:sz w:val="24"/>
                <w:szCs w:val="24"/>
                <w:highlight w:val="white"/>
              </w:rPr>
              <w:t>(4), pp.533-542.</w:t>
            </w:r>
            <w:r w:rsidRPr="009D152B">
              <w:rPr>
                <w:rFonts w:eastAsia="Arial"/>
                <w:color w:val="000000" w:themeColor="text1"/>
                <w:sz w:val="24"/>
                <w:szCs w:val="24"/>
              </w:rPr>
              <w:t xml:space="preserve"> I</w:t>
            </w:r>
            <w:r w:rsidRPr="009D152B">
              <w:rPr>
                <w:rFonts w:eastAsia="Arial"/>
                <w:color w:val="000000" w:themeColor="text1"/>
                <w:sz w:val="24"/>
                <w:szCs w:val="24"/>
                <w:highlight w:val="white"/>
              </w:rPr>
              <w:t>nternational Publishing.</w:t>
            </w:r>
          </w:p>
          <w:p w14:paraId="3BD5F942"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highlight w:val="white"/>
              </w:rPr>
              <w:t xml:space="preserve">Permatasari, M.G. and Mahyuni, L.P., 2022. Crisis management practices during the COVID-19 pandemic: The case of a newly-opened hotel in Bali. </w:t>
            </w:r>
            <w:r w:rsidRPr="009D152B">
              <w:rPr>
                <w:rFonts w:eastAsia="Arial"/>
                <w:i/>
                <w:color w:val="000000" w:themeColor="text1"/>
                <w:sz w:val="24"/>
                <w:szCs w:val="24"/>
                <w:highlight w:val="white"/>
              </w:rPr>
              <w:t>Journal of General Management</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47</w:t>
            </w:r>
            <w:r w:rsidRPr="009D152B">
              <w:rPr>
                <w:rFonts w:eastAsia="Arial"/>
                <w:color w:val="000000" w:themeColor="text1"/>
                <w:sz w:val="24"/>
                <w:szCs w:val="24"/>
                <w:highlight w:val="white"/>
              </w:rPr>
              <w:t>(3), pp.180-190.</w:t>
            </w:r>
          </w:p>
          <w:p w14:paraId="1AC831EB" w14:textId="77777777" w:rsidR="009D152B" w:rsidRPr="009D152B" w:rsidRDefault="009D152B" w:rsidP="009D152B">
            <w:pPr>
              <w:widowControl/>
              <w:spacing w:before="200" w:after="200" w:line="360" w:lineRule="auto"/>
              <w:jc w:val="both"/>
              <w:rPr>
                <w:color w:val="000000" w:themeColor="text1"/>
                <w:sz w:val="24"/>
                <w:szCs w:val="24"/>
              </w:rPr>
            </w:pPr>
            <w:r w:rsidRPr="009D152B">
              <w:rPr>
                <w:rFonts w:eastAsia="Arial"/>
                <w:color w:val="000000" w:themeColor="text1"/>
                <w:sz w:val="24"/>
                <w:szCs w:val="24"/>
              </w:rPr>
              <w:t xml:space="preserve">Tesone, D., 2010. </w:t>
            </w:r>
            <w:r w:rsidRPr="009D152B">
              <w:rPr>
                <w:rFonts w:eastAsia="Arial"/>
                <w:i/>
                <w:color w:val="000000" w:themeColor="text1"/>
                <w:sz w:val="24"/>
                <w:szCs w:val="24"/>
              </w:rPr>
              <w:t>Principles of management for the hospitality industry</w:t>
            </w:r>
            <w:r w:rsidRPr="009D152B">
              <w:rPr>
                <w:rFonts w:eastAsia="Arial"/>
                <w:color w:val="000000" w:themeColor="text1"/>
                <w:sz w:val="24"/>
                <w:szCs w:val="24"/>
              </w:rPr>
              <w:t>. London: Routledge.</w:t>
            </w:r>
          </w:p>
          <w:p w14:paraId="0D2FCF27" w14:textId="77777777" w:rsidR="009D152B" w:rsidRPr="009D152B" w:rsidRDefault="009D152B" w:rsidP="009D152B">
            <w:pPr>
              <w:widowControl/>
              <w:spacing w:before="200" w:after="200" w:line="360" w:lineRule="auto"/>
              <w:jc w:val="both"/>
              <w:rPr>
                <w:rFonts w:eastAsia="Arial"/>
                <w:color w:val="000000" w:themeColor="text1"/>
                <w:sz w:val="24"/>
                <w:szCs w:val="24"/>
                <w:highlight w:val="white"/>
              </w:rPr>
            </w:pPr>
            <w:r w:rsidRPr="009D152B">
              <w:rPr>
                <w:rFonts w:eastAsia="Arial"/>
                <w:color w:val="000000" w:themeColor="text1"/>
                <w:sz w:val="24"/>
                <w:szCs w:val="24"/>
                <w:highlight w:val="white"/>
              </w:rPr>
              <w:t xml:space="preserve">Xie, L., Guan, X., Lin, X. and Huan, T.C., 2020. Triad collaboration of hotel employers, employees and customers for service innovation in a changing world. </w:t>
            </w:r>
            <w:r w:rsidRPr="009D152B">
              <w:rPr>
                <w:rFonts w:eastAsia="Arial"/>
                <w:i/>
                <w:color w:val="000000" w:themeColor="text1"/>
                <w:sz w:val="24"/>
                <w:szCs w:val="24"/>
                <w:highlight w:val="white"/>
              </w:rPr>
              <w:t>Journal of Hospitality and Tourism Management</w:t>
            </w:r>
            <w:r w:rsidRPr="009D152B">
              <w:rPr>
                <w:rFonts w:eastAsia="Arial"/>
                <w:color w:val="000000" w:themeColor="text1"/>
                <w:sz w:val="24"/>
                <w:szCs w:val="24"/>
                <w:highlight w:val="white"/>
              </w:rPr>
              <w:t xml:space="preserve">, </w:t>
            </w:r>
            <w:r w:rsidRPr="009D152B">
              <w:rPr>
                <w:rFonts w:eastAsia="Arial"/>
                <w:i/>
                <w:color w:val="000000" w:themeColor="text1"/>
                <w:sz w:val="24"/>
                <w:szCs w:val="24"/>
                <w:highlight w:val="white"/>
              </w:rPr>
              <w:t>44</w:t>
            </w:r>
            <w:r w:rsidRPr="009D152B">
              <w:rPr>
                <w:rFonts w:eastAsia="Arial"/>
                <w:color w:val="000000" w:themeColor="text1"/>
                <w:sz w:val="24"/>
                <w:szCs w:val="24"/>
                <w:highlight w:val="white"/>
              </w:rPr>
              <w:t>, pp.10-18.</w:t>
            </w:r>
          </w:p>
          <w:p w14:paraId="7D77314E" w14:textId="77777777" w:rsidR="009D152B" w:rsidRPr="009D152B" w:rsidRDefault="009D152B" w:rsidP="009D152B">
            <w:pPr>
              <w:widowControl/>
              <w:spacing w:before="200" w:after="200" w:line="360" w:lineRule="auto"/>
              <w:jc w:val="both"/>
              <w:rPr>
                <w:color w:val="000000" w:themeColor="text1"/>
                <w:sz w:val="24"/>
                <w:szCs w:val="24"/>
              </w:rPr>
            </w:pPr>
          </w:p>
          <w:p w14:paraId="08AEFED6" w14:textId="77777777" w:rsidR="00A46256" w:rsidRPr="009D152B" w:rsidRDefault="00A46256" w:rsidP="009D152B">
            <w:pPr>
              <w:widowControl/>
              <w:spacing w:before="200" w:after="200" w:line="360" w:lineRule="auto"/>
              <w:jc w:val="both"/>
              <w:rPr>
                <w:color w:val="000000" w:themeColor="text1"/>
                <w:sz w:val="24"/>
                <w:szCs w:val="24"/>
              </w:rPr>
            </w:pPr>
          </w:p>
          <w:p w14:paraId="0C10F0AC" w14:textId="77777777" w:rsidR="00A46256" w:rsidRPr="009D152B" w:rsidRDefault="00A46256" w:rsidP="009D152B">
            <w:pPr>
              <w:widowControl/>
              <w:spacing w:before="200" w:after="200" w:line="360" w:lineRule="auto"/>
              <w:jc w:val="both"/>
              <w:rPr>
                <w:rFonts w:eastAsia="Arial"/>
                <w:color w:val="000000" w:themeColor="text1"/>
                <w:sz w:val="24"/>
                <w:szCs w:val="24"/>
                <w:highlight w:val="white"/>
              </w:rPr>
            </w:pPr>
          </w:p>
          <w:p w14:paraId="215BB611" w14:textId="77777777" w:rsidR="00A46256" w:rsidRPr="009D152B" w:rsidRDefault="00A46256" w:rsidP="009D152B">
            <w:pPr>
              <w:widowControl/>
              <w:spacing w:before="200" w:after="200" w:line="360" w:lineRule="auto"/>
              <w:jc w:val="both"/>
              <w:rPr>
                <w:color w:val="000000" w:themeColor="text1"/>
                <w:sz w:val="24"/>
                <w:szCs w:val="24"/>
              </w:rPr>
            </w:pPr>
          </w:p>
          <w:p w14:paraId="18ADEDDA" w14:textId="77777777" w:rsidR="00A46256" w:rsidRPr="009D152B" w:rsidRDefault="00A46256" w:rsidP="009D152B">
            <w:pPr>
              <w:pBdr>
                <w:top w:val="nil"/>
                <w:left w:val="nil"/>
                <w:bottom w:val="nil"/>
                <w:right w:val="nil"/>
                <w:between w:val="nil"/>
              </w:pBdr>
              <w:spacing w:line="360" w:lineRule="auto"/>
              <w:rPr>
                <w:color w:val="000000" w:themeColor="text1"/>
                <w:sz w:val="24"/>
                <w:szCs w:val="24"/>
              </w:rPr>
            </w:pPr>
          </w:p>
        </w:tc>
      </w:tr>
    </w:tbl>
    <w:p w14:paraId="56CB2416" w14:textId="46094060" w:rsidR="00B32AA2" w:rsidRPr="009D152B" w:rsidRDefault="00B32AA2" w:rsidP="009D152B">
      <w:pPr>
        <w:widowControl/>
        <w:spacing w:before="200" w:after="200" w:line="360" w:lineRule="auto"/>
        <w:jc w:val="both"/>
        <w:rPr>
          <w:rFonts w:eastAsia="Arial"/>
          <w:b/>
          <w:color w:val="000000" w:themeColor="text1"/>
          <w:sz w:val="24"/>
          <w:szCs w:val="24"/>
          <w:highlight w:val="white"/>
        </w:rPr>
      </w:pPr>
    </w:p>
    <w:p w14:paraId="514C8782" w14:textId="77777777" w:rsidR="00B32AA2" w:rsidRPr="009D152B" w:rsidRDefault="00B32AA2" w:rsidP="009D152B">
      <w:pPr>
        <w:spacing w:line="360" w:lineRule="auto"/>
        <w:ind w:left="500"/>
        <w:rPr>
          <w:color w:val="000000" w:themeColor="text1"/>
          <w:sz w:val="24"/>
          <w:szCs w:val="24"/>
        </w:rPr>
      </w:pPr>
      <w:bookmarkStart w:id="0" w:name="_heading=h.gjdgxs" w:colFirst="0" w:colLast="0"/>
      <w:bookmarkEnd w:id="0"/>
    </w:p>
    <w:sectPr w:rsidR="00B32AA2" w:rsidRPr="009D152B">
      <w:pgSz w:w="11910" w:h="16840"/>
      <w:pgMar w:top="1600" w:right="800" w:bottom="280" w:left="8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MT">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AA2"/>
    <w:rsid w:val="000F1A19"/>
    <w:rsid w:val="00134752"/>
    <w:rsid w:val="001D7497"/>
    <w:rsid w:val="002147A1"/>
    <w:rsid w:val="002459BA"/>
    <w:rsid w:val="00281CAC"/>
    <w:rsid w:val="00302F54"/>
    <w:rsid w:val="00383A73"/>
    <w:rsid w:val="004B20C5"/>
    <w:rsid w:val="004E3B4C"/>
    <w:rsid w:val="00736D81"/>
    <w:rsid w:val="007E3BC9"/>
    <w:rsid w:val="00845702"/>
    <w:rsid w:val="00897EF0"/>
    <w:rsid w:val="00947C51"/>
    <w:rsid w:val="009D152B"/>
    <w:rsid w:val="00A46256"/>
    <w:rsid w:val="00B32AA2"/>
    <w:rsid w:val="00B53794"/>
    <w:rsid w:val="00C747A0"/>
    <w:rsid w:val="00E13FD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FDDFB"/>
  <w15:docId w15:val="{FCBD743E-F383-4B2C-9EC2-0114877A5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2"/>
        <w:szCs w:val="22"/>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style>
  <w:style w:type="paragraph" w:styleId="Heading1">
    <w:name w:val="heading 1"/>
    <w:basedOn w:val="Normal"/>
    <w:uiPriority w:val="1"/>
    <w:qFormat/>
    <w:pPr>
      <w:spacing w:before="74"/>
      <w:ind w:left="735"/>
      <w:outlineLvl w:val="0"/>
    </w:pPr>
    <w:rPr>
      <w:b/>
      <w:bCs/>
      <w:sz w:val="28"/>
      <w:szCs w:val="2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BodyText">
    <w:name w:val="Body Text"/>
    <w:basedOn w:val="Normal"/>
    <w:uiPriority w:val="1"/>
    <w:qFormat/>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E05858"/>
    <w:pPr>
      <w:widowControl/>
      <w:spacing w:before="100" w:beforeAutospacing="1" w:after="100" w:afterAutospacing="1"/>
    </w:pPr>
    <w:rPr>
      <w:sz w:val="24"/>
      <w:szCs w:val="24"/>
    </w:rPr>
  </w:style>
  <w:style w:type="paragraph" w:styleId="Header">
    <w:name w:val="header"/>
    <w:basedOn w:val="Normal"/>
    <w:link w:val="HeaderChar"/>
    <w:uiPriority w:val="99"/>
    <w:unhideWhenUsed/>
    <w:rsid w:val="00E05858"/>
    <w:pPr>
      <w:tabs>
        <w:tab w:val="center" w:pos="4680"/>
        <w:tab w:val="right" w:pos="9360"/>
      </w:tabs>
    </w:pPr>
  </w:style>
  <w:style w:type="character" w:customStyle="1" w:styleId="HeaderChar">
    <w:name w:val="Header Char"/>
    <w:basedOn w:val="DefaultParagraphFont"/>
    <w:link w:val="Header"/>
    <w:uiPriority w:val="99"/>
    <w:rsid w:val="00E05858"/>
    <w:rPr>
      <w:rFonts w:ascii="Times New Roman" w:eastAsia="Times New Roman" w:hAnsi="Times New Roman" w:cs="Times New Roman"/>
    </w:rPr>
  </w:style>
  <w:style w:type="paragraph" w:styleId="Footer">
    <w:name w:val="footer"/>
    <w:basedOn w:val="Normal"/>
    <w:link w:val="FooterChar"/>
    <w:uiPriority w:val="99"/>
    <w:unhideWhenUsed/>
    <w:rsid w:val="00E05858"/>
    <w:pPr>
      <w:tabs>
        <w:tab w:val="center" w:pos="4680"/>
        <w:tab w:val="right" w:pos="9360"/>
      </w:tabs>
    </w:pPr>
  </w:style>
  <w:style w:type="character" w:customStyle="1" w:styleId="FooterChar">
    <w:name w:val="Footer Char"/>
    <w:basedOn w:val="DefaultParagraphFont"/>
    <w:link w:val="Footer"/>
    <w:uiPriority w:val="99"/>
    <w:rsid w:val="00E05858"/>
    <w:rPr>
      <w:rFonts w:ascii="Times New Roman" w:eastAsia="Times New Roman" w:hAnsi="Times New Roman" w:cs="Times New Roman"/>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2">
    <w:name w:val="2"/>
    <w:basedOn w:val="TableNormal"/>
    <w:tblPr>
      <w:tblStyleRowBandSize w:val="1"/>
      <w:tblStyleColBandSize w:val="1"/>
      <w:tblCellMar>
        <w:left w:w="0" w:type="dxa"/>
        <w:right w:w="0" w:type="dxa"/>
      </w:tblCellMar>
    </w:tblPr>
  </w:style>
  <w:style w:type="table" w:customStyle="1" w:styleId="1">
    <w:name w:val="1"/>
    <w:basedOn w:val="TableNormal"/>
    <w:tblPr>
      <w:tblStyleRowBandSize w:val="1"/>
      <w:tblStyleColBandSize w:val="1"/>
      <w:tblCellMar>
        <w:left w:w="0" w:type="dxa"/>
        <w:right w:w="0" w:type="dxa"/>
      </w:tblCellMar>
    </w:tblPr>
  </w:style>
  <w:style w:type="table" w:styleId="TableGrid">
    <w:name w:val="Table Grid"/>
    <w:basedOn w:val="TableNormal"/>
    <w:uiPriority w:val="39"/>
    <w:rsid w:val="00A462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gwAdkF8bT+PSDDR6cxnYoPB/bg==">CgMxLjAyCGguZ2pkZ3hzOAByITFZNDBsa0xTY0htWFB2Rm00SVdUeVQxNmM5TXRvU05MVQ==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7817DC6-86D9-C84D-8D3D-69D993165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2973</Words>
  <Characters>16949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11</cp:revision>
  <dcterms:created xsi:type="dcterms:W3CDTF">2024-02-21T16:35:00Z</dcterms:created>
  <dcterms:modified xsi:type="dcterms:W3CDTF">2024-02-21T20:58:00Z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2024-01-25T00:00:00Z</vt:filetime>
  </property>
  <property fmtid="{D5CDD505-2E9C-101B-9397-08002B2CF9AE}" pid="3" name="Creator">
    <vt:lpwstr>Microsoft Word</vt:lpwstr>
  </property>
  <property fmtid="{D5CDD505-2E9C-101B-9397-08002B2CF9AE}" pid="4" name="LastSaved">
    <vt:filetime>2024-02-07T00:00:00Z</vt:filetime>
  </property>
</Properties>
</file>