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857BD" w:rsidRDefault="001224BA">
      <w:pPr>
        <w:jc w:val="center"/>
        <w:rPr>
          <w:rFonts w:ascii="Times New Roman" w:hAnsi="Times New Roman"/>
          <w:b/>
          <w:bCs/>
          <w:sz w:val="32"/>
          <w:szCs w:val="32"/>
        </w:rPr>
      </w:pPr>
      <w:r>
        <w:rPr>
          <w:rFonts w:ascii="Times New Roman" w:hAnsi="Times New Roman"/>
          <w:b/>
          <w:bCs/>
          <w:sz w:val="32"/>
          <w:szCs w:val="32"/>
        </w:rPr>
        <w:t xml:space="preserve">MODULE: INTRODUCING MODERN WORKPLACE (LCBB4003)  </w:t>
      </w:r>
    </w:p>
    <w:p w:rsidR="009857BD" w:rsidRDefault="001224BA">
      <w:pPr>
        <w:jc w:val="center"/>
        <w:rPr>
          <w:rFonts w:ascii="Times New Roman" w:hAnsi="Times New Roman"/>
          <w:b/>
          <w:bCs/>
          <w:sz w:val="32"/>
          <w:szCs w:val="32"/>
        </w:rPr>
      </w:pPr>
      <w:r>
        <w:rPr>
          <w:rFonts w:ascii="Times New Roman" w:hAnsi="Times New Roman"/>
          <w:b/>
          <w:bCs/>
          <w:sz w:val="32"/>
          <w:szCs w:val="32"/>
        </w:rPr>
        <w:t xml:space="preserve"> Lecturer: Gregory Cowan</w:t>
      </w:r>
    </w:p>
    <w:p w:rsidR="009857BD" w:rsidRDefault="009857BD">
      <w:pPr>
        <w:jc w:val="center"/>
        <w:rPr>
          <w:rFonts w:ascii="Times New Roman" w:hAnsi="Times New Roman"/>
          <w:b/>
          <w:bCs/>
          <w:sz w:val="36"/>
          <w:szCs w:val="36"/>
        </w:rPr>
      </w:pPr>
    </w:p>
    <w:p w:rsidR="009857BD" w:rsidRDefault="009857BD">
      <w:pPr>
        <w:spacing w:line="480" w:lineRule="auto"/>
        <w:jc w:val="center"/>
        <w:rPr>
          <w:rFonts w:ascii="Times New Roman" w:hAnsi="Times New Roman"/>
          <w:b/>
          <w:bCs/>
          <w:sz w:val="36"/>
          <w:szCs w:val="36"/>
        </w:rPr>
      </w:pPr>
    </w:p>
    <w:p w:rsidR="009857BD" w:rsidRDefault="009857BD">
      <w:pPr>
        <w:spacing w:line="480" w:lineRule="auto"/>
        <w:jc w:val="center"/>
        <w:rPr>
          <w:rFonts w:ascii="Times New Roman" w:hAnsi="Times New Roman"/>
          <w:b/>
          <w:bCs/>
          <w:sz w:val="36"/>
          <w:szCs w:val="36"/>
        </w:rPr>
      </w:pPr>
    </w:p>
    <w:p w:rsidR="009857BD" w:rsidRDefault="001224BA">
      <w:pPr>
        <w:spacing w:line="480" w:lineRule="auto"/>
        <w:jc w:val="center"/>
        <w:rPr>
          <w:rFonts w:ascii="Times New Roman" w:hAnsi="Times New Roman"/>
          <w:b/>
          <w:bCs/>
          <w:sz w:val="36"/>
          <w:szCs w:val="36"/>
          <w:u w:val="single"/>
        </w:rPr>
      </w:pPr>
      <w:r>
        <w:rPr>
          <w:rFonts w:ascii="Times New Roman" w:hAnsi="Times New Roman"/>
          <w:b/>
          <w:bCs/>
          <w:sz w:val="36"/>
          <w:szCs w:val="36"/>
          <w:u w:val="single"/>
        </w:rPr>
        <w:t>Reflective report On Amazon Blue water by:</w:t>
      </w:r>
    </w:p>
    <w:p w:rsidR="009857BD" w:rsidRDefault="001224BA">
      <w:pPr>
        <w:spacing w:line="480" w:lineRule="auto"/>
        <w:jc w:val="center"/>
        <w:rPr>
          <w:rFonts w:ascii="Times New Roman" w:hAnsi="Times New Roman"/>
          <w:sz w:val="36"/>
          <w:szCs w:val="36"/>
        </w:rPr>
      </w:pPr>
      <w:r>
        <w:rPr>
          <w:rFonts w:ascii="Times New Roman" w:hAnsi="Times New Roman"/>
          <w:sz w:val="36"/>
          <w:szCs w:val="36"/>
        </w:rPr>
        <w:t xml:space="preserve">Mihai </w:t>
      </w:r>
      <w:proofErr w:type="spellStart"/>
      <w:r>
        <w:rPr>
          <w:rFonts w:ascii="Times New Roman" w:hAnsi="Times New Roman"/>
          <w:sz w:val="36"/>
          <w:szCs w:val="36"/>
        </w:rPr>
        <w:t>Jicu</w:t>
      </w:r>
      <w:proofErr w:type="spellEnd"/>
      <w:r>
        <w:rPr>
          <w:rFonts w:ascii="Times New Roman" w:hAnsi="Times New Roman"/>
          <w:sz w:val="36"/>
          <w:szCs w:val="36"/>
        </w:rPr>
        <w:t xml:space="preserve">             (2029965)</w:t>
      </w:r>
    </w:p>
    <w:p w:rsidR="009857BD" w:rsidRDefault="001224BA">
      <w:pPr>
        <w:spacing w:line="480" w:lineRule="auto"/>
        <w:jc w:val="center"/>
        <w:rPr>
          <w:rFonts w:ascii="Times New Roman" w:hAnsi="Times New Roman"/>
          <w:sz w:val="36"/>
          <w:szCs w:val="36"/>
        </w:rPr>
      </w:pPr>
      <w:proofErr w:type="spellStart"/>
      <w:r>
        <w:rPr>
          <w:rFonts w:ascii="Times New Roman" w:hAnsi="Times New Roman"/>
          <w:sz w:val="36"/>
          <w:szCs w:val="36"/>
        </w:rPr>
        <w:t>Samuela</w:t>
      </w:r>
      <w:proofErr w:type="spellEnd"/>
      <w:r>
        <w:rPr>
          <w:rFonts w:ascii="Times New Roman" w:hAnsi="Times New Roman"/>
          <w:sz w:val="36"/>
          <w:szCs w:val="36"/>
        </w:rPr>
        <w:t xml:space="preserve"> Sousa     (2030400)</w:t>
      </w:r>
    </w:p>
    <w:p w:rsidR="009857BD" w:rsidRDefault="001224BA">
      <w:pPr>
        <w:spacing w:line="480" w:lineRule="auto"/>
        <w:jc w:val="center"/>
        <w:rPr>
          <w:rFonts w:ascii="Times New Roman" w:hAnsi="Times New Roman"/>
          <w:sz w:val="36"/>
          <w:szCs w:val="36"/>
        </w:rPr>
      </w:pPr>
      <w:r>
        <w:rPr>
          <w:rFonts w:ascii="Times New Roman" w:hAnsi="Times New Roman"/>
          <w:sz w:val="36"/>
          <w:szCs w:val="36"/>
        </w:rPr>
        <w:t xml:space="preserve">Noemi </w:t>
      </w:r>
      <w:proofErr w:type="spellStart"/>
      <w:r>
        <w:rPr>
          <w:rFonts w:ascii="Times New Roman" w:hAnsi="Times New Roman"/>
          <w:sz w:val="36"/>
          <w:szCs w:val="36"/>
        </w:rPr>
        <w:t>Bregolin</w:t>
      </w:r>
      <w:proofErr w:type="spellEnd"/>
      <w:r>
        <w:rPr>
          <w:rFonts w:ascii="Times New Roman" w:hAnsi="Times New Roman"/>
          <w:sz w:val="36"/>
          <w:szCs w:val="36"/>
        </w:rPr>
        <w:t xml:space="preserve">     (2030799)</w:t>
      </w:r>
    </w:p>
    <w:p w:rsidR="009857BD" w:rsidRDefault="001224BA">
      <w:pPr>
        <w:spacing w:line="480" w:lineRule="auto"/>
        <w:jc w:val="center"/>
        <w:rPr>
          <w:rFonts w:ascii="Times New Roman" w:hAnsi="Times New Roman"/>
          <w:sz w:val="36"/>
          <w:szCs w:val="36"/>
        </w:rPr>
      </w:pPr>
      <w:proofErr w:type="spellStart"/>
      <w:r>
        <w:rPr>
          <w:rFonts w:ascii="Times New Roman" w:hAnsi="Times New Roman"/>
          <w:sz w:val="36"/>
          <w:szCs w:val="36"/>
        </w:rPr>
        <w:t>Lilija</w:t>
      </w:r>
      <w:proofErr w:type="spellEnd"/>
      <w:r>
        <w:rPr>
          <w:rFonts w:ascii="Times New Roman" w:hAnsi="Times New Roman"/>
          <w:sz w:val="36"/>
          <w:szCs w:val="36"/>
        </w:rPr>
        <w:t xml:space="preserve"> </w:t>
      </w:r>
      <w:proofErr w:type="spellStart"/>
      <w:r>
        <w:rPr>
          <w:rFonts w:ascii="Times New Roman" w:hAnsi="Times New Roman"/>
          <w:sz w:val="36"/>
          <w:szCs w:val="36"/>
        </w:rPr>
        <w:t>Tconeva</w:t>
      </w:r>
      <w:proofErr w:type="spellEnd"/>
      <w:r>
        <w:rPr>
          <w:rFonts w:ascii="Times New Roman" w:hAnsi="Times New Roman"/>
          <w:sz w:val="36"/>
          <w:szCs w:val="36"/>
        </w:rPr>
        <w:t xml:space="preserve">       (2029799)</w:t>
      </w:r>
    </w:p>
    <w:p w:rsidR="009857BD" w:rsidRDefault="001224BA">
      <w:pPr>
        <w:spacing w:line="480" w:lineRule="auto"/>
        <w:jc w:val="center"/>
        <w:rPr>
          <w:rFonts w:ascii="Times New Roman" w:hAnsi="Times New Roman"/>
          <w:sz w:val="36"/>
          <w:szCs w:val="36"/>
        </w:rPr>
      </w:pPr>
      <w:r>
        <w:rPr>
          <w:rFonts w:ascii="Times New Roman" w:hAnsi="Times New Roman"/>
          <w:sz w:val="36"/>
          <w:szCs w:val="36"/>
        </w:rPr>
        <w:t xml:space="preserve">Cosmic </w:t>
      </w:r>
      <w:proofErr w:type="spellStart"/>
      <w:r>
        <w:rPr>
          <w:rFonts w:ascii="Times New Roman" w:hAnsi="Times New Roman"/>
          <w:sz w:val="36"/>
          <w:szCs w:val="36"/>
        </w:rPr>
        <w:t>Rotar</w:t>
      </w:r>
      <w:proofErr w:type="spellEnd"/>
      <w:r>
        <w:rPr>
          <w:rFonts w:ascii="Times New Roman" w:hAnsi="Times New Roman"/>
          <w:sz w:val="36"/>
          <w:szCs w:val="36"/>
        </w:rPr>
        <w:t xml:space="preserve">      (2030537)</w:t>
      </w:r>
    </w:p>
    <w:p w:rsidR="009857BD" w:rsidRDefault="009857BD">
      <w:pPr>
        <w:spacing w:line="480" w:lineRule="auto"/>
        <w:contextualSpacing/>
        <w:jc w:val="center"/>
        <w:rPr>
          <w:rFonts w:ascii="Times New Roman" w:eastAsia="Times New Roman" w:hAnsi="Times New Roman"/>
          <w:sz w:val="28"/>
          <w:szCs w:val="28"/>
          <w:lang w:eastAsia="en-GB"/>
        </w:rPr>
      </w:pPr>
    </w:p>
    <w:p w:rsidR="009857BD" w:rsidRDefault="009857BD">
      <w:pPr>
        <w:spacing w:line="480" w:lineRule="auto"/>
        <w:contextualSpacing/>
        <w:jc w:val="center"/>
        <w:rPr>
          <w:rFonts w:ascii="Times New Roman" w:hAnsi="Times New Roman"/>
          <w:sz w:val="28"/>
          <w:szCs w:val="28"/>
        </w:rPr>
      </w:pPr>
    </w:p>
    <w:p w:rsidR="009857BD" w:rsidRDefault="009857BD">
      <w:pPr>
        <w:spacing w:line="480" w:lineRule="auto"/>
        <w:rPr>
          <w:rFonts w:ascii="Times New Roman" w:hAnsi="Times New Roman"/>
          <w:sz w:val="28"/>
          <w:szCs w:val="28"/>
          <w:lang w:val="en-US"/>
        </w:rPr>
      </w:pPr>
    </w:p>
    <w:p w:rsidR="009857BD" w:rsidRDefault="009857BD">
      <w:pPr>
        <w:spacing w:line="480" w:lineRule="auto"/>
        <w:jc w:val="center"/>
        <w:rPr>
          <w:rFonts w:ascii="Times New Roman" w:hAnsi="Times New Roman"/>
          <w:sz w:val="28"/>
          <w:szCs w:val="28"/>
        </w:rPr>
      </w:pPr>
    </w:p>
    <w:p w:rsidR="009857BD" w:rsidRDefault="009857BD">
      <w:pPr>
        <w:spacing w:line="480" w:lineRule="auto"/>
        <w:jc w:val="center"/>
        <w:rPr>
          <w:rFonts w:ascii="Times New Roman" w:hAnsi="Times New Roman"/>
          <w:sz w:val="28"/>
          <w:szCs w:val="28"/>
        </w:rPr>
      </w:pPr>
    </w:p>
    <w:p w:rsidR="009857BD" w:rsidRDefault="001224BA">
      <w:pPr>
        <w:spacing w:line="480" w:lineRule="auto"/>
        <w:jc w:val="center"/>
      </w:pPr>
      <w:r>
        <w:rPr>
          <w:rFonts w:ascii="Times New Roman" w:hAnsi="Times New Roman"/>
          <w:b/>
          <w:bCs/>
          <w:sz w:val="28"/>
          <w:szCs w:val="28"/>
          <w:u w:val="single"/>
        </w:rPr>
        <w:lastRenderedPageBreak/>
        <w:t xml:space="preserve">Mihai </w:t>
      </w:r>
      <w:proofErr w:type="spellStart"/>
      <w:r>
        <w:rPr>
          <w:rFonts w:ascii="Times New Roman" w:hAnsi="Times New Roman"/>
          <w:b/>
          <w:bCs/>
          <w:sz w:val="28"/>
          <w:szCs w:val="28"/>
          <w:u w:val="single"/>
        </w:rPr>
        <w:t>Jicu</w:t>
      </w:r>
      <w:proofErr w:type="spellEnd"/>
      <w:r>
        <w:rPr>
          <w:rFonts w:ascii="Times New Roman" w:hAnsi="Times New Roman"/>
          <w:b/>
          <w:bCs/>
          <w:sz w:val="28"/>
          <w:szCs w:val="28"/>
          <w:u w:val="single"/>
        </w:rPr>
        <w:t xml:space="preserve"> (</w:t>
      </w:r>
      <w:r>
        <w:rPr>
          <w:rFonts w:ascii="Times New Roman" w:hAnsi="Times New Roman"/>
          <w:b/>
          <w:bCs/>
          <w:caps/>
          <w:sz w:val="28"/>
          <w:szCs w:val="28"/>
          <w:u w:val="single"/>
        </w:rPr>
        <w:t>2029965)</w:t>
      </w:r>
    </w:p>
    <w:p w:rsidR="009857BD" w:rsidRDefault="001224BA">
      <w:pPr>
        <w:spacing w:line="480" w:lineRule="auto"/>
        <w:ind w:firstLine="720"/>
        <w:jc w:val="both"/>
      </w:pPr>
      <w:r>
        <w:rPr>
          <w:rFonts w:ascii="Times New Roman" w:hAnsi="Times New Roman"/>
          <w:sz w:val="28"/>
          <w:szCs w:val="28"/>
          <w:lang w:val="en-US"/>
        </w:rPr>
        <w:t>Amazon is an online retail company that deals with both food and non-food commodities. Due to its strong leadership, the company has become one of the largest online retail firms in the world. Amazon's success is attributed to deploying strong organizational cultural, structural, and behavioral approaches within its operations. Because of proper structures and leadership, the company has developed a culture of boldness that allows employees to try new ideas and take risks which have opened its ability to come up with new ideas and opportunities that has continually opened its rank as an e-commerce company</w:t>
      </w:r>
      <w:r>
        <w:rPr>
          <w:rFonts w:ascii="Times New Roman" w:hAnsi="Times New Roman"/>
          <w:sz w:val="28"/>
          <w:szCs w:val="28"/>
        </w:rPr>
        <w:t xml:space="preserve"> (</w:t>
      </w:r>
      <w:proofErr w:type="spellStart"/>
      <w:r>
        <w:rPr>
          <w:rFonts w:ascii="Times New Roman" w:hAnsi="Times New Roman"/>
          <w:sz w:val="28"/>
          <w:szCs w:val="28"/>
          <w:lang w:val="en-US"/>
        </w:rPr>
        <w:t>Bedarkar</w:t>
      </w:r>
      <w:proofErr w:type="spellEnd"/>
      <w:r>
        <w:rPr>
          <w:rFonts w:ascii="Times New Roman" w:hAnsi="Times New Roman"/>
          <w:sz w:val="28"/>
          <w:szCs w:val="28"/>
          <w:lang w:val="en-US"/>
        </w:rPr>
        <w:t xml:space="preserve"> et al., 2016). Also, because the company has adopted customer-centric culture as its number one priority, the company has comprehensively satisfied customer need and wants and come up with solutions that have always led to satisfaction with how its customer's services are dispensed. Amazon's culture of providing products and services peculiarly has made the company beat competition, especially where it competes with consumers with other competitors. Because of such a culture, the company has employed a motivating work environment through its organizational culture.  Therefore, it is an indication that organizational culture plays a vital role in a company's success. </w:t>
      </w:r>
    </w:p>
    <w:p w:rsidR="009857BD" w:rsidRDefault="001224BA">
      <w:pPr>
        <w:spacing w:line="480" w:lineRule="auto"/>
        <w:ind w:firstLine="720"/>
      </w:pPr>
      <w:r>
        <w:rPr>
          <w:rFonts w:ascii="Times New Roman" w:hAnsi="Times New Roman"/>
          <w:sz w:val="28"/>
          <w:szCs w:val="28"/>
          <w:lang w:val="en-US"/>
        </w:rPr>
        <w:t xml:space="preserve">Furthermore, studying Amazon's organizational structure gives insights into how smooth operations have been achieved despite operating in different parts of the globe. Due to the deployment of a clear organizational structure, the </w:t>
      </w:r>
      <w:r>
        <w:rPr>
          <w:rFonts w:ascii="Times New Roman" w:hAnsi="Times New Roman"/>
          <w:sz w:val="28"/>
          <w:szCs w:val="28"/>
          <w:lang w:val="en-US"/>
        </w:rPr>
        <w:lastRenderedPageBreak/>
        <w:t>company has fulfilled its objectives and even continually had a steady rise in sales and profitability</w:t>
      </w:r>
      <w:r>
        <w:rPr>
          <w:rFonts w:ascii="Times New Roman" w:hAnsi="Times New Roman"/>
          <w:sz w:val="28"/>
          <w:szCs w:val="28"/>
        </w:rPr>
        <w:t xml:space="preserve"> (</w:t>
      </w:r>
      <w:r>
        <w:rPr>
          <w:rFonts w:ascii="Times New Roman" w:hAnsi="Times New Roman"/>
          <w:sz w:val="28"/>
          <w:szCs w:val="28"/>
          <w:lang w:val="en-US"/>
        </w:rPr>
        <w:t xml:space="preserve">Liao, </w:t>
      </w:r>
      <w:proofErr w:type="spellStart"/>
      <w:r>
        <w:rPr>
          <w:rFonts w:ascii="Times New Roman" w:hAnsi="Times New Roman"/>
          <w:sz w:val="28"/>
          <w:szCs w:val="28"/>
          <w:lang w:val="en-US"/>
        </w:rPr>
        <w:t>Chuang</w:t>
      </w:r>
      <w:proofErr w:type="spellEnd"/>
      <w:r>
        <w:rPr>
          <w:rFonts w:ascii="Times New Roman" w:hAnsi="Times New Roman"/>
          <w:sz w:val="28"/>
          <w:szCs w:val="28"/>
          <w:lang w:val="en-US"/>
        </w:rPr>
        <w:t xml:space="preserve"> and To, 2011). The company has an organizational structure that combines a global function-based team that is the highest organ, the global hierarchy in charge of command and authority and the geographical divisions that helps the company in executing operations in different jurisdictions. The global function-based team acts as the top decision-making organ that ensures operations in the company take place according to plans. They are tasked with making the final decisions after consulting with all employees to ensure all of them feel accommodated and important to the company. It contains the top managers who receive reports from different parts of the globe.  Global hierarchy is a traditional approach that entails indicating the command and power that each company employee holds. It is one of the structures that lead to reduced conflicts within the company. It ensures responsibility and accountability among employees. In addition, the geographical divisions that the company has structured its operations enable it to position its products and service based on the needs of consumers in different areas.  It enables the organization to avoid cases where there is conflict between the company with the different cultures in its areas of operations. It allows the company to narrow down and focus on specific problems that face people in different regions. Therefore, Amazon's organizational structure has comprehensively addressed issues that face organizations. </w:t>
      </w:r>
    </w:p>
    <w:p w:rsidR="009857BD" w:rsidRDefault="001224BA">
      <w:pPr>
        <w:spacing w:line="480" w:lineRule="auto"/>
        <w:ind w:firstLine="720"/>
        <w:rPr>
          <w:rFonts w:ascii="Times New Roman" w:hAnsi="Times New Roman"/>
          <w:sz w:val="28"/>
          <w:szCs w:val="28"/>
          <w:lang w:val="en-US"/>
        </w:rPr>
      </w:pPr>
      <w:r>
        <w:rPr>
          <w:rFonts w:ascii="Times New Roman" w:hAnsi="Times New Roman"/>
          <w:sz w:val="28"/>
          <w:szCs w:val="28"/>
          <w:lang w:val="en-US"/>
        </w:rPr>
        <w:lastRenderedPageBreak/>
        <w:t xml:space="preserve">One of the main undertakings that lead to a company's success, especially in the retail space, is its ability to influence consumers' decision-making. Currently, the company has put in place measures to influence consumers to purchase from its platforms. The company has come up with different approaches like providing exciting deals like free delivery, discounts, </w:t>
      </w:r>
      <w:proofErr w:type="spellStart"/>
      <w:r>
        <w:rPr>
          <w:rFonts w:ascii="Times New Roman" w:hAnsi="Times New Roman"/>
          <w:sz w:val="28"/>
          <w:szCs w:val="28"/>
          <w:lang w:val="en-US"/>
        </w:rPr>
        <w:t>customer-centred</w:t>
      </w:r>
      <w:proofErr w:type="spellEnd"/>
      <w:r>
        <w:rPr>
          <w:rFonts w:ascii="Times New Roman" w:hAnsi="Times New Roman"/>
          <w:sz w:val="28"/>
          <w:szCs w:val="28"/>
          <w:lang w:val="en-US"/>
        </w:rPr>
        <w:t xml:space="preserve"> services, and time and money-saving approaches that have been captivating in the eyes of consumers (</w:t>
      </w:r>
      <w:proofErr w:type="spellStart"/>
      <w:r>
        <w:rPr>
          <w:rFonts w:ascii="Times New Roman" w:hAnsi="Times New Roman"/>
          <w:sz w:val="28"/>
          <w:szCs w:val="28"/>
          <w:lang w:val="en-US"/>
        </w:rPr>
        <w:t>Menguc</w:t>
      </w:r>
      <w:proofErr w:type="spellEnd"/>
      <w:r>
        <w:rPr>
          <w:rFonts w:ascii="Times New Roman" w:hAnsi="Times New Roman"/>
          <w:sz w:val="28"/>
          <w:szCs w:val="28"/>
          <w:lang w:val="en-US"/>
        </w:rPr>
        <w:t xml:space="preserve"> and </w:t>
      </w:r>
      <w:proofErr w:type="spellStart"/>
      <w:r>
        <w:rPr>
          <w:rFonts w:ascii="Times New Roman" w:hAnsi="Times New Roman"/>
          <w:sz w:val="28"/>
          <w:szCs w:val="28"/>
          <w:lang w:val="en-US"/>
        </w:rPr>
        <w:t>Auh</w:t>
      </w:r>
      <w:proofErr w:type="spellEnd"/>
      <w:r>
        <w:rPr>
          <w:rFonts w:ascii="Times New Roman" w:hAnsi="Times New Roman"/>
          <w:sz w:val="28"/>
          <w:szCs w:val="28"/>
          <w:lang w:val="en-US"/>
        </w:rPr>
        <w:t>,  2010). Such approaches have influenced many customers to purchase goods from the company. Even though all these, the company has gone an extra mile to ensure that it is directly engaging on issues that affect consumers, like creating a platform where consumers can easily locate certain categories of goods to save time. Also, the provision of discounts and free delivery promotions are some of the money-saving approaches that the company has accorded customers, leading to loyalty for prime customers.  Without such initiatives, the company could not succeed in its plans.</w:t>
      </w:r>
    </w:p>
    <w:p w:rsidR="009857BD" w:rsidRDefault="001224BA">
      <w:pPr>
        <w:spacing w:line="480" w:lineRule="auto"/>
        <w:ind w:firstLine="720"/>
      </w:pPr>
      <w:r>
        <w:rPr>
          <w:rFonts w:ascii="Times New Roman" w:hAnsi="Times New Roman"/>
          <w:sz w:val="28"/>
          <w:szCs w:val="28"/>
          <w:lang w:val="en-US"/>
        </w:rPr>
        <w:t xml:space="preserve">Amazon has focused on creating sustainability in its operations and profitability by ensuring the innovation guides how different factors within the company. To continue its profitability, Amazon has continually been innovative in its approach to attract more customers and increase loyalty. The attraction of customers and loyalty is the surest way of the company being sure of its future. Innovation is where a company allows its employees to input how customers </w:t>
      </w:r>
      <w:r>
        <w:rPr>
          <w:rFonts w:ascii="Times New Roman" w:hAnsi="Times New Roman"/>
          <w:sz w:val="28"/>
          <w:szCs w:val="28"/>
          <w:lang w:val="en-US"/>
        </w:rPr>
        <w:lastRenderedPageBreak/>
        <w:t>should be served based on the needs and demands. Employees can implement their ideas without interference from the top management</w:t>
      </w:r>
      <w:r>
        <w:rPr>
          <w:rFonts w:ascii="Times New Roman" w:hAnsi="Times New Roman"/>
          <w:sz w:val="28"/>
          <w:szCs w:val="28"/>
        </w:rPr>
        <w:t xml:space="preserve"> (</w:t>
      </w:r>
      <w:proofErr w:type="spellStart"/>
      <w:r>
        <w:rPr>
          <w:rFonts w:ascii="Times New Roman" w:hAnsi="Times New Roman"/>
          <w:sz w:val="28"/>
          <w:szCs w:val="28"/>
          <w:lang w:val="en-US"/>
        </w:rPr>
        <w:t>Alvesson</w:t>
      </w:r>
      <w:proofErr w:type="spellEnd"/>
      <w:r>
        <w:rPr>
          <w:rFonts w:ascii="Times New Roman" w:hAnsi="Times New Roman"/>
          <w:sz w:val="28"/>
          <w:szCs w:val="28"/>
          <w:lang w:val="en-US"/>
        </w:rPr>
        <w:t xml:space="preserve"> and </w:t>
      </w:r>
      <w:proofErr w:type="spellStart"/>
      <w:r>
        <w:rPr>
          <w:rFonts w:ascii="Times New Roman" w:hAnsi="Times New Roman"/>
          <w:sz w:val="28"/>
          <w:szCs w:val="28"/>
          <w:lang w:val="en-US"/>
        </w:rPr>
        <w:t>Sveningsson</w:t>
      </w:r>
      <w:proofErr w:type="spellEnd"/>
      <w:r>
        <w:rPr>
          <w:rFonts w:ascii="Times New Roman" w:hAnsi="Times New Roman"/>
          <w:sz w:val="28"/>
          <w:szCs w:val="28"/>
          <w:lang w:val="en-US"/>
        </w:rPr>
        <w:t xml:space="preserve">, 2015). Additionally, they are allowed to develop new ideas that are likely to improve service delivery to customers. This is an undertaking motivating factor to work smart to ensure that they deliver increased performance for the company. It has allowed employees to suggest ideas that have led to an increase in the volume of sales and profitability of Amazon.   Also, the company has tried to distinguish itself from competitors by allowing employees to come up with suggestions that are likely to make it better than competitors.  Adopting these approaches has been a game-changer for Amazon for its success. </w:t>
      </w:r>
    </w:p>
    <w:p w:rsidR="009857BD" w:rsidRDefault="001224BA">
      <w:pPr>
        <w:spacing w:line="480" w:lineRule="auto"/>
        <w:ind w:firstLine="720"/>
      </w:pPr>
      <w:r>
        <w:rPr>
          <w:rFonts w:ascii="Times New Roman" w:hAnsi="Times New Roman"/>
          <w:sz w:val="28"/>
          <w:szCs w:val="28"/>
          <w:lang w:val="en-US"/>
        </w:rPr>
        <w:t>Because of the organizational culture and structure, Amazon has decided to have a physical store to add another avenue of revenue. Movement into a physical store is likely to improve the customers' services as they could come and test the products before they get to purchase them. Commodities like clothes, home goods, electronics, and more could have Amazon's label, and other customers may be wanting to inspect them physically before making purchases.  It will also reach extended categories that the company currently cannot deal with in the online space. Also, the company will bring in different products apart from those labelled by Amazon, which will increase its competitiveness</w:t>
      </w:r>
      <w:r>
        <w:rPr>
          <w:rFonts w:ascii="Times New Roman" w:hAnsi="Times New Roman"/>
          <w:sz w:val="28"/>
          <w:szCs w:val="28"/>
        </w:rPr>
        <w:t xml:space="preserve"> </w:t>
      </w:r>
      <w:bookmarkStart w:id="0" w:name="_Hlk88414084"/>
      <w:r>
        <w:rPr>
          <w:rFonts w:ascii="Times New Roman" w:hAnsi="Times New Roman"/>
          <w:sz w:val="28"/>
          <w:szCs w:val="28"/>
        </w:rPr>
        <w:t>(</w:t>
      </w:r>
      <w:proofErr w:type="spellStart"/>
      <w:r>
        <w:rPr>
          <w:rFonts w:ascii="Times New Roman" w:hAnsi="Times New Roman"/>
          <w:sz w:val="28"/>
          <w:szCs w:val="28"/>
          <w:lang w:val="en-US"/>
        </w:rPr>
        <w:t>Menguc</w:t>
      </w:r>
      <w:proofErr w:type="spellEnd"/>
      <w:r>
        <w:rPr>
          <w:rFonts w:ascii="Times New Roman" w:hAnsi="Times New Roman"/>
          <w:sz w:val="28"/>
          <w:szCs w:val="28"/>
          <w:lang w:val="en-US"/>
        </w:rPr>
        <w:t xml:space="preserve"> and </w:t>
      </w:r>
      <w:proofErr w:type="spellStart"/>
      <w:r>
        <w:rPr>
          <w:rFonts w:ascii="Times New Roman" w:hAnsi="Times New Roman"/>
          <w:sz w:val="28"/>
          <w:szCs w:val="28"/>
          <w:lang w:val="en-US"/>
        </w:rPr>
        <w:t>Auh</w:t>
      </w:r>
      <w:proofErr w:type="spellEnd"/>
      <w:r>
        <w:rPr>
          <w:rFonts w:ascii="Times New Roman" w:hAnsi="Times New Roman"/>
          <w:sz w:val="28"/>
          <w:szCs w:val="28"/>
          <w:lang w:val="en-US"/>
        </w:rPr>
        <w:t>,  2010)</w:t>
      </w:r>
      <w:bookmarkEnd w:id="0"/>
      <w:r>
        <w:rPr>
          <w:rFonts w:ascii="Times New Roman" w:hAnsi="Times New Roman"/>
          <w:sz w:val="28"/>
          <w:szCs w:val="28"/>
          <w:lang w:val="en-US"/>
        </w:rPr>
        <w:t xml:space="preserve">. Also, the company will likely add a </w:t>
      </w:r>
      <w:r>
        <w:rPr>
          <w:rFonts w:ascii="Times New Roman" w:hAnsi="Times New Roman"/>
          <w:sz w:val="28"/>
          <w:szCs w:val="28"/>
          <w:lang w:val="en-US"/>
        </w:rPr>
        <w:lastRenderedPageBreak/>
        <w:t xml:space="preserve">channel of revenues that could contribute to its profitability. Since the company focuses on ensuring that customers are served in the best way possible, it can be an approach to allow the company to interact with customers personally and get to know their views. Through this, they could develop a strong bond that could allow an increase in loyalty. Geographical divisions could also have suggested having physical stores as a need and want for customers currently. </w:t>
      </w:r>
    </w:p>
    <w:p w:rsidR="009857BD" w:rsidRDefault="009857BD">
      <w:pPr>
        <w:spacing w:line="480" w:lineRule="auto"/>
        <w:jc w:val="center"/>
        <w:rPr>
          <w:rFonts w:ascii="Times New Roman" w:hAnsi="Times New Roman"/>
          <w:b/>
          <w:sz w:val="28"/>
          <w:szCs w:val="28"/>
          <w:u w:val="single"/>
        </w:rPr>
      </w:pPr>
      <w:bookmarkStart w:id="1" w:name="_Hlk88413928"/>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9857BD">
      <w:pPr>
        <w:spacing w:line="480" w:lineRule="auto"/>
        <w:jc w:val="center"/>
        <w:rPr>
          <w:rFonts w:ascii="Times New Roman" w:hAnsi="Times New Roman"/>
          <w:b/>
          <w:sz w:val="28"/>
          <w:szCs w:val="28"/>
          <w:u w:val="single"/>
        </w:rPr>
      </w:pPr>
    </w:p>
    <w:p w:rsidR="009857BD" w:rsidRDefault="001224BA">
      <w:pPr>
        <w:spacing w:line="480" w:lineRule="auto"/>
        <w:jc w:val="center"/>
        <w:rPr>
          <w:rFonts w:ascii="Times New Roman" w:hAnsi="Times New Roman"/>
          <w:b/>
          <w:sz w:val="28"/>
          <w:szCs w:val="28"/>
          <w:u w:val="single"/>
        </w:rPr>
      </w:pPr>
      <w:proofErr w:type="spellStart"/>
      <w:r>
        <w:rPr>
          <w:rFonts w:ascii="Times New Roman" w:hAnsi="Times New Roman"/>
          <w:b/>
          <w:sz w:val="28"/>
          <w:szCs w:val="28"/>
          <w:u w:val="single"/>
        </w:rPr>
        <w:lastRenderedPageBreak/>
        <w:t>REFRENCES</w:t>
      </w:r>
      <w:proofErr w:type="spellEnd"/>
    </w:p>
    <w:p w:rsidR="009857BD" w:rsidRDefault="001224BA">
      <w:pPr>
        <w:spacing w:line="480" w:lineRule="auto"/>
        <w:jc w:val="center"/>
      </w:pPr>
      <w:proofErr w:type="spellStart"/>
      <w:r>
        <w:rPr>
          <w:rFonts w:ascii="Times New Roman" w:hAnsi="Times New Roman"/>
          <w:i/>
          <w:iCs/>
          <w:sz w:val="28"/>
          <w:szCs w:val="28"/>
          <w:lang w:val="en-US"/>
        </w:rPr>
        <w:t>Alvesson</w:t>
      </w:r>
      <w:proofErr w:type="spellEnd"/>
      <w:r>
        <w:rPr>
          <w:rFonts w:ascii="Times New Roman" w:hAnsi="Times New Roman"/>
          <w:i/>
          <w:iCs/>
          <w:sz w:val="28"/>
          <w:szCs w:val="28"/>
          <w:lang w:val="en-US"/>
        </w:rPr>
        <w:t xml:space="preserve">, M., and </w:t>
      </w:r>
      <w:proofErr w:type="spellStart"/>
      <w:r>
        <w:rPr>
          <w:rFonts w:ascii="Times New Roman" w:hAnsi="Times New Roman"/>
          <w:i/>
          <w:iCs/>
          <w:sz w:val="28"/>
          <w:szCs w:val="28"/>
          <w:lang w:val="en-US"/>
        </w:rPr>
        <w:t>Sveningsson</w:t>
      </w:r>
      <w:proofErr w:type="spellEnd"/>
      <w:r>
        <w:rPr>
          <w:rFonts w:ascii="Times New Roman" w:hAnsi="Times New Roman"/>
          <w:i/>
          <w:iCs/>
          <w:sz w:val="28"/>
          <w:szCs w:val="28"/>
          <w:lang w:val="en-US"/>
        </w:rPr>
        <w:t>, S. 2015</w:t>
      </w:r>
      <w:bookmarkEnd w:id="1"/>
      <w:r>
        <w:rPr>
          <w:rFonts w:ascii="Times New Roman" w:hAnsi="Times New Roman"/>
          <w:i/>
          <w:iCs/>
          <w:sz w:val="28"/>
          <w:szCs w:val="28"/>
          <w:lang w:val="en-US"/>
        </w:rPr>
        <w:t xml:space="preserve">. Changing organizational culture: Cultural change work in progress. </w:t>
      </w:r>
      <w:proofErr w:type="spellStart"/>
      <w:r>
        <w:rPr>
          <w:rFonts w:ascii="Times New Roman" w:hAnsi="Times New Roman"/>
          <w:i/>
          <w:iCs/>
          <w:sz w:val="28"/>
          <w:szCs w:val="28"/>
          <w:lang w:val="en-US"/>
        </w:rPr>
        <w:t>Routledge</w:t>
      </w:r>
      <w:proofErr w:type="spellEnd"/>
      <w:r>
        <w:rPr>
          <w:rFonts w:ascii="Times New Roman" w:hAnsi="Times New Roman"/>
          <w:i/>
          <w:iCs/>
          <w:sz w:val="28"/>
          <w:szCs w:val="28"/>
          <w:lang w:val="en-US"/>
        </w:rPr>
        <w:t>.</w:t>
      </w:r>
    </w:p>
    <w:p w:rsidR="009857BD" w:rsidRDefault="001224BA">
      <w:pPr>
        <w:spacing w:line="480" w:lineRule="auto"/>
        <w:ind w:left="720" w:hanging="720"/>
        <w:jc w:val="center"/>
        <w:rPr>
          <w:rFonts w:ascii="Times New Roman" w:hAnsi="Times New Roman"/>
          <w:i/>
          <w:iCs/>
          <w:sz w:val="28"/>
          <w:szCs w:val="28"/>
          <w:lang w:val="en-US"/>
        </w:rPr>
      </w:pPr>
      <w:r>
        <w:rPr>
          <w:rFonts w:ascii="Times New Roman" w:hAnsi="Times New Roman"/>
          <w:i/>
          <w:iCs/>
          <w:sz w:val="28"/>
          <w:szCs w:val="28"/>
          <w:lang w:val="en-US"/>
        </w:rPr>
        <w:t>Armstrong, M., Taylor, S., 2017. Armstrong's Handbook of Human Resource Management Practice, 14th Edition, Kogan Page.</w:t>
      </w:r>
    </w:p>
    <w:p w:rsidR="009857BD" w:rsidRDefault="001224BA">
      <w:pPr>
        <w:spacing w:line="480" w:lineRule="auto"/>
        <w:ind w:left="720" w:hanging="720"/>
        <w:jc w:val="center"/>
        <w:rPr>
          <w:rFonts w:ascii="Times New Roman" w:hAnsi="Times New Roman"/>
          <w:i/>
          <w:iCs/>
          <w:sz w:val="28"/>
          <w:szCs w:val="28"/>
          <w:lang w:val="en-US"/>
        </w:rPr>
      </w:pPr>
      <w:bookmarkStart w:id="2" w:name="_Hlk88414040"/>
      <w:proofErr w:type="spellStart"/>
      <w:r>
        <w:rPr>
          <w:rFonts w:ascii="Times New Roman" w:hAnsi="Times New Roman"/>
          <w:i/>
          <w:iCs/>
          <w:sz w:val="28"/>
          <w:szCs w:val="28"/>
          <w:lang w:val="en-US"/>
        </w:rPr>
        <w:t>Bedarkar</w:t>
      </w:r>
      <w:proofErr w:type="spellEnd"/>
      <w:r>
        <w:rPr>
          <w:rFonts w:ascii="Times New Roman" w:hAnsi="Times New Roman"/>
          <w:i/>
          <w:iCs/>
          <w:sz w:val="28"/>
          <w:szCs w:val="28"/>
          <w:lang w:val="en-US"/>
        </w:rPr>
        <w:t xml:space="preserve">, M., </w:t>
      </w:r>
      <w:proofErr w:type="spellStart"/>
      <w:r>
        <w:rPr>
          <w:rFonts w:ascii="Times New Roman" w:hAnsi="Times New Roman"/>
          <w:i/>
          <w:iCs/>
          <w:sz w:val="28"/>
          <w:szCs w:val="28"/>
          <w:lang w:val="en-US"/>
        </w:rPr>
        <w:t>Pandita</w:t>
      </w:r>
      <w:proofErr w:type="spellEnd"/>
      <w:r>
        <w:rPr>
          <w:rFonts w:ascii="Times New Roman" w:hAnsi="Times New Roman"/>
          <w:i/>
          <w:iCs/>
          <w:sz w:val="28"/>
          <w:szCs w:val="28"/>
          <w:lang w:val="en-US"/>
        </w:rPr>
        <w:t xml:space="preserve">, D., </w:t>
      </w:r>
      <w:proofErr w:type="spellStart"/>
      <w:r>
        <w:rPr>
          <w:rFonts w:ascii="Times New Roman" w:hAnsi="Times New Roman"/>
          <w:i/>
          <w:iCs/>
          <w:sz w:val="28"/>
          <w:szCs w:val="28"/>
          <w:lang w:val="en-US"/>
        </w:rPr>
        <w:t>Agarwal</w:t>
      </w:r>
      <w:proofErr w:type="spellEnd"/>
      <w:r>
        <w:rPr>
          <w:rFonts w:ascii="Times New Roman" w:hAnsi="Times New Roman"/>
          <w:i/>
          <w:iCs/>
          <w:sz w:val="28"/>
          <w:szCs w:val="28"/>
          <w:lang w:val="en-US"/>
        </w:rPr>
        <w:t xml:space="preserve">, R., and </w:t>
      </w:r>
      <w:proofErr w:type="spellStart"/>
      <w:r>
        <w:rPr>
          <w:rFonts w:ascii="Times New Roman" w:hAnsi="Times New Roman"/>
          <w:i/>
          <w:iCs/>
          <w:sz w:val="28"/>
          <w:szCs w:val="28"/>
          <w:lang w:val="en-US"/>
        </w:rPr>
        <w:t>Saini</w:t>
      </w:r>
      <w:proofErr w:type="spellEnd"/>
      <w:r>
        <w:rPr>
          <w:rFonts w:ascii="Times New Roman" w:hAnsi="Times New Roman"/>
          <w:i/>
          <w:iCs/>
          <w:sz w:val="28"/>
          <w:szCs w:val="28"/>
          <w:lang w:val="en-US"/>
        </w:rPr>
        <w:t>, R., 2016</w:t>
      </w:r>
      <w:bookmarkEnd w:id="2"/>
      <w:r>
        <w:rPr>
          <w:rFonts w:ascii="Times New Roman" w:hAnsi="Times New Roman"/>
          <w:i/>
          <w:iCs/>
          <w:sz w:val="28"/>
          <w:szCs w:val="28"/>
          <w:lang w:val="en-US"/>
        </w:rPr>
        <w:t xml:space="preserve">. Examining the Impact of Organizational Culture on Customer Centricity in Organizations: An Analysis. </w:t>
      </w:r>
      <w:proofErr w:type="spellStart"/>
      <w:r>
        <w:rPr>
          <w:rFonts w:ascii="Times New Roman" w:hAnsi="Times New Roman"/>
          <w:i/>
          <w:iCs/>
          <w:sz w:val="28"/>
          <w:szCs w:val="28"/>
          <w:lang w:val="en-US"/>
        </w:rPr>
        <w:t>Prabandhan</w:t>
      </w:r>
      <w:proofErr w:type="spellEnd"/>
      <w:r>
        <w:rPr>
          <w:rFonts w:ascii="Times New Roman" w:hAnsi="Times New Roman"/>
          <w:i/>
          <w:iCs/>
          <w:sz w:val="28"/>
          <w:szCs w:val="28"/>
          <w:lang w:val="en-US"/>
        </w:rPr>
        <w:t>: Indian Journal of Management, 9(2), 19-28.</w:t>
      </w:r>
    </w:p>
    <w:p w:rsidR="009857BD" w:rsidRDefault="001224BA">
      <w:pPr>
        <w:spacing w:line="480" w:lineRule="auto"/>
        <w:ind w:left="720" w:hanging="720"/>
        <w:jc w:val="center"/>
        <w:rPr>
          <w:rFonts w:ascii="Times New Roman" w:hAnsi="Times New Roman"/>
          <w:i/>
          <w:iCs/>
          <w:sz w:val="28"/>
          <w:szCs w:val="28"/>
          <w:lang w:val="en-US"/>
        </w:rPr>
      </w:pPr>
      <w:bookmarkStart w:id="3" w:name="_Hlk88413985"/>
      <w:r>
        <w:rPr>
          <w:rFonts w:ascii="Times New Roman" w:hAnsi="Times New Roman"/>
          <w:i/>
          <w:iCs/>
          <w:sz w:val="28"/>
          <w:szCs w:val="28"/>
          <w:lang w:val="en-US"/>
        </w:rPr>
        <w:t xml:space="preserve">Liao, C., </w:t>
      </w:r>
      <w:proofErr w:type="spellStart"/>
      <w:r>
        <w:rPr>
          <w:rFonts w:ascii="Times New Roman" w:hAnsi="Times New Roman"/>
          <w:i/>
          <w:iCs/>
          <w:sz w:val="28"/>
          <w:szCs w:val="28"/>
          <w:lang w:val="en-US"/>
        </w:rPr>
        <w:t>Chuang</w:t>
      </w:r>
      <w:proofErr w:type="spellEnd"/>
      <w:r>
        <w:rPr>
          <w:rFonts w:ascii="Times New Roman" w:hAnsi="Times New Roman"/>
          <w:i/>
          <w:iCs/>
          <w:sz w:val="28"/>
          <w:szCs w:val="28"/>
          <w:lang w:val="en-US"/>
        </w:rPr>
        <w:t>, S. H., and To, P. L. 2011</w:t>
      </w:r>
      <w:bookmarkEnd w:id="3"/>
      <w:r>
        <w:rPr>
          <w:rFonts w:ascii="Times New Roman" w:hAnsi="Times New Roman"/>
          <w:i/>
          <w:iCs/>
          <w:sz w:val="28"/>
          <w:szCs w:val="28"/>
          <w:lang w:val="en-US"/>
        </w:rPr>
        <w:t>. How knowledge management mediates the relationship between environment and organizational structure. Journal of Business Research, 64(7), 728-736.</w:t>
      </w:r>
    </w:p>
    <w:p w:rsidR="009857BD" w:rsidRDefault="001224BA">
      <w:pPr>
        <w:spacing w:line="480" w:lineRule="auto"/>
        <w:ind w:left="720" w:hanging="720"/>
        <w:jc w:val="center"/>
        <w:rPr>
          <w:rFonts w:ascii="Times New Roman" w:hAnsi="Times New Roman"/>
          <w:i/>
          <w:iCs/>
          <w:sz w:val="28"/>
          <w:szCs w:val="28"/>
          <w:lang w:val="en-US"/>
        </w:rPr>
      </w:pPr>
      <w:bookmarkStart w:id="4" w:name="_Hlk88413889"/>
      <w:proofErr w:type="spellStart"/>
      <w:r>
        <w:rPr>
          <w:rFonts w:ascii="Times New Roman" w:hAnsi="Times New Roman"/>
          <w:i/>
          <w:iCs/>
          <w:sz w:val="28"/>
          <w:szCs w:val="28"/>
          <w:lang w:val="en-US"/>
        </w:rPr>
        <w:t>Menguc</w:t>
      </w:r>
      <w:proofErr w:type="spellEnd"/>
      <w:r>
        <w:rPr>
          <w:rFonts w:ascii="Times New Roman" w:hAnsi="Times New Roman"/>
          <w:i/>
          <w:iCs/>
          <w:sz w:val="28"/>
          <w:szCs w:val="28"/>
          <w:lang w:val="en-US"/>
        </w:rPr>
        <w:t xml:space="preserve">, B., and </w:t>
      </w:r>
      <w:proofErr w:type="spellStart"/>
      <w:r>
        <w:rPr>
          <w:rFonts w:ascii="Times New Roman" w:hAnsi="Times New Roman"/>
          <w:i/>
          <w:iCs/>
          <w:sz w:val="28"/>
          <w:szCs w:val="28"/>
          <w:lang w:val="en-US"/>
        </w:rPr>
        <w:t>Auh</w:t>
      </w:r>
      <w:proofErr w:type="spellEnd"/>
      <w:r>
        <w:rPr>
          <w:rFonts w:ascii="Times New Roman" w:hAnsi="Times New Roman"/>
          <w:i/>
          <w:iCs/>
          <w:sz w:val="28"/>
          <w:szCs w:val="28"/>
          <w:lang w:val="en-US"/>
        </w:rPr>
        <w:t>, S., 2010</w:t>
      </w:r>
      <w:bookmarkEnd w:id="4"/>
      <w:r>
        <w:rPr>
          <w:rFonts w:ascii="Times New Roman" w:hAnsi="Times New Roman"/>
          <w:i/>
          <w:iCs/>
          <w:sz w:val="28"/>
          <w:szCs w:val="28"/>
          <w:lang w:val="en-US"/>
        </w:rPr>
        <w:t>. Development and return on the execution of product innovation capabilities: The role of organizational structure. Industrial Marketing Management, 39(5), 820-831.</w:t>
      </w:r>
    </w:p>
    <w:p w:rsidR="009857BD" w:rsidRDefault="009857BD">
      <w:pPr>
        <w:jc w:val="center"/>
        <w:rPr>
          <w:rFonts w:ascii="Times New Roman" w:hAnsi="Times New Roman"/>
          <w:b/>
          <w:i/>
          <w:iCs/>
          <w:sz w:val="28"/>
          <w:szCs w:val="28"/>
        </w:rPr>
      </w:pPr>
    </w:p>
    <w:p w:rsidR="009857BD" w:rsidRDefault="009857BD">
      <w:pPr>
        <w:jc w:val="center"/>
        <w:rPr>
          <w:rFonts w:ascii="Times New Roman" w:hAnsi="Times New Roman"/>
          <w:b/>
          <w:i/>
          <w:iCs/>
          <w:sz w:val="28"/>
          <w:szCs w:val="28"/>
        </w:rPr>
      </w:pPr>
    </w:p>
    <w:p w:rsidR="009857BD" w:rsidRDefault="009857BD">
      <w:pPr>
        <w:jc w:val="center"/>
        <w:rPr>
          <w:rFonts w:ascii="Times New Roman" w:hAnsi="Times New Roman"/>
          <w:b/>
          <w:sz w:val="28"/>
          <w:szCs w:val="28"/>
        </w:rPr>
      </w:pPr>
    </w:p>
    <w:p w:rsidR="009857BD" w:rsidRDefault="009857BD">
      <w:pPr>
        <w:jc w:val="center"/>
        <w:rPr>
          <w:rFonts w:ascii="Times New Roman" w:hAnsi="Times New Roman"/>
          <w:b/>
          <w:sz w:val="28"/>
          <w:szCs w:val="28"/>
        </w:rPr>
      </w:pPr>
    </w:p>
    <w:p w:rsidR="009857BD" w:rsidRDefault="009857BD">
      <w:pPr>
        <w:jc w:val="center"/>
        <w:rPr>
          <w:rFonts w:ascii="Times New Roman" w:hAnsi="Times New Roman"/>
          <w:b/>
          <w:sz w:val="28"/>
          <w:szCs w:val="28"/>
        </w:rPr>
      </w:pPr>
    </w:p>
    <w:p w:rsidR="009857BD" w:rsidRDefault="009857BD">
      <w:pPr>
        <w:jc w:val="center"/>
        <w:rPr>
          <w:rFonts w:ascii="Times New Roman" w:hAnsi="Times New Roman"/>
          <w:b/>
          <w:sz w:val="28"/>
          <w:szCs w:val="28"/>
        </w:rPr>
      </w:pPr>
    </w:p>
    <w:p w:rsidR="009857BD" w:rsidRDefault="009857BD">
      <w:pPr>
        <w:jc w:val="center"/>
        <w:rPr>
          <w:rFonts w:ascii="Times New Roman" w:hAnsi="Times New Roman"/>
          <w:b/>
          <w:sz w:val="28"/>
          <w:szCs w:val="28"/>
          <w:u w:val="single"/>
        </w:rPr>
      </w:pPr>
    </w:p>
    <w:p w:rsidR="009857BD" w:rsidRDefault="001224BA">
      <w:pPr>
        <w:jc w:val="center"/>
      </w:pPr>
      <w:proofErr w:type="spellStart"/>
      <w:r>
        <w:rPr>
          <w:rFonts w:ascii="Times New Roman" w:hAnsi="Times New Roman"/>
          <w:b/>
          <w:sz w:val="28"/>
          <w:szCs w:val="28"/>
          <w:u w:val="single"/>
        </w:rPr>
        <w:lastRenderedPageBreak/>
        <w:t>Samuela</w:t>
      </w:r>
      <w:proofErr w:type="spellEnd"/>
      <w:r>
        <w:rPr>
          <w:rFonts w:ascii="Times New Roman" w:hAnsi="Times New Roman"/>
          <w:b/>
          <w:sz w:val="28"/>
          <w:szCs w:val="28"/>
          <w:u w:val="single"/>
        </w:rPr>
        <w:t xml:space="preserve"> Sousa (2030400</w:t>
      </w:r>
      <w:r>
        <w:rPr>
          <w:rFonts w:ascii="Times New Roman" w:hAnsi="Times New Roman"/>
          <w:b/>
          <w:sz w:val="28"/>
          <w:szCs w:val="28"/>
        </w:rPr>
        <w:t>)</w:t>
      </w:r>
    </w:p>
    <w:p w:rsidR="009857BD" w:rsidRDefault="009857BD">
      <w:pPr>
        <w:pStyle w:val="TOCHeading"/>
        <w:spacing w:line="360" w:lineRule="auto"/>
        <w:outlineLvl w:val="9"/>
        <w:rPr>
          <w:rFonts w:ascii="Times New Roman" w:hAnsi="Times New Roman"/>
        </w:rPr>
      </w:pPr>
      <w:bookmarkStart w:id="5" w:name="_Toc89620700"/>
    </w:p>
    <w:p w:rsidR="009857BD" w:rsidRDefault="001224BA">
      <w:pPr>
        <w:spacing w:line="360" w:lineRule="auto"/>
        <w:jc w:val="both"/>
      </w:pPr>
      <w:r>
        <w:rPr>
          <w:rFonts w:ascii="Times New Roman" w:eastAsia="Arial" w:hAnsi="Times New Roman"/>
          <w:b/>
          <w:bCs/>
          <w:sz w:val="28"/>
          <w:szCs w:val="28"/>
        </w:rPr>
        <w:t>Introduction</w:t>
      </w:r>
      <w:bookmarkEnd w:id="5"/>
    </w:p>
    <w:p w:rsidR="009857BD" w:rsidRDefault="001224BA">
      <w:pPr>
        <w:spacing w:line="360" w:lineRule="auto"/>
        <w:jc w:val="both"/>
      </w:pPr>
      <w:r>
        <w:rPr>
          <w:rFonts w:ascii="Times New Roman" w:hAnsi="Times New Roman"/>
          <w:sz w:val="28"/>
          <w:szCs w:val="28"/>
        </w:rPr>
        <w:t xml:space="preserve">Amazon, world’s largest online retailing company, generally known as the killer of several small bookstores and general stores, opened a physical store in Kent. All the bestselling books including games and toys, electronics and household things are in its current product portfolio. Nevertheless, this is a great step taken by Amazon and able to attract several customers who always blame Amazon for affecting offline stores.   </w:t>
      </w:r>
    </w:p>
    <w:p w:rsidR="009857BD" w:rsidRDefault="001224BA">
      <w:pPr>
        <w:pStyle w:val="Heading1"/>
        <w:rPr>
          <w:rFonts w:ascii="Times New Roman" w:eastAsia="Arial" w:hAnsi="Times New Roman" w:cs="Times New Roman"/>
          <w:szCs w:val="28"/>
        </w:rPr>
      </w:pPr>
      <w:bookmarkStart w:id="6" w:name="_Toc89620701"/>
      <w:r>
        <w:rPr>
          <w:rFonts w:ascii="Times New Roman" w:eastAsia="Arial" w:hAnsi="Times New Roman" w:cs="Times New Roman"/>
          <w:szCs w:val="28"/>
        </w:rPr>
        <w:t>Reasons for opening offline store</w:t>
      </w:r>
      <w:bookmarkEnd w:id="6"/>
    </w:p>
    <w:p w:rsidR="009857BD" w:rsidRDefault="001224BA">
      <w:pPr>
        <w:spacing w:line="360" w:lineRule="auto"/>
        <w:jc w:val="both"/>
      </w:pPr>
      <w:r>
        <w:rPr>
          <w:rFonts w:ascii="Times New Roman" w:hAnsi="Times New Roman"/>
          <w:sz w:val="28"/>
          <w:szCs w:val="28"/>
        </w:rPr>
        <w:t>Amazon has risen from a small online bookshop to this biggest profitable and strong e-commerce company in the 20th century. CEO Jeff Bezos' business has expanded so diverse that competitors, global agencies, and Washington officials are all debating if the business has proven an uncontrollable power, and what, even so, can be accomplished to limit its influence. Amazon continuously earned a lot of profits from its online stores as the global people were satisfied with its infrastructure and services. Its online product portfolio contains several effective products that can be used by people of all ages.  Opening a physical store indicates that this company had researched about its operation centre, demographics before opening this and tried to understand people’s mind through direct interaction. Amazon Books, the very first offline bookshop, opened in Seattle in 2015. It has successively grown all over the United States. It eventually paid $13.4 billion for Whole Foods, empowering Amazon to operate 460 outlets in the United States, Canada, and the United Kingdom within a short period (</w:t>
      </w:r>
      <w:proofErr w:type="spellStart"/>
      <w:r>
        <w:rPr>
          <w:rFonts w:ascii="Times New Roman" w:hAnsi="Times New Roman"/>
          <w:color w:val="222222"/>
          <w:sz w:val="28"/>
          <w:szCs w:val="28"/>
          <w:shd w:val="clear" w:color="auto" w:fill="FFFFFF"/>
        </w:rPr>
        <w:t>Dillaway</w:t>
      </w:r>
      <w:proofErr w:type="spellEnd"/>
      <w:r>
        <w:rPr>
          <w:rFonts w:ascii="Times New Roman" w:hAnsi="Times New Roman"/>
          <w:color w:val="222222"/>
          <w:sz w:val="28"/>
          <w:szCs w:val="28"/>
          <w:shd w:val="clear" w:color="auto" w:fill="FFFFFF"/>
        </w:rPr>
        <w:t>, 2021</w:t>
      </w:r>
      <w:r>
        <w:rPr>
          <w:rFonts w:ascii="Times New Roman" w:hAnsi="Times New Roman"/>
          <w:sz w:val="28"/>
          <w:szCs w:val="28"/>
        </w:rPr>
        <w:t xml:space="preserve">). </w:t>
      </w:r>
    </w:p>
    <w:p w:rsidR="009857BD" w:rsidRDefault="001224BA">
      <w:pPr>
        <w:spacing w:line="360" w:lineRule="auto"/>
        <w:jc w:val="both"/>
      </w:pPr>
      <w:r>
        <w:rPr>
          <w:rFonts w:ascii="Times New Roman" w:hAnsi="Times New Roman"/>
          <w:sz w:val="28"/>
          <w:szCs w:val="28"/>
        </w:rPr>
        <w:t>I have tried to discuss some of the reasons behind opening the Bluewater Amazon store below.</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lastRenderedPageBreak/>
        <w:t>Amazon observes the prospect of shopping being modified and blended.</w:t>
      </w:r>
    </w:p>
    <w:p w:rsidR="009857BD" w:rsidRDefault="001224BA">
      <w:pPr>
        <w:spacing w:line="360" w:lineRule="auto"/>
        <w:jc w:val="both"/>
      </w:pPr>
      <w:r>
        <w:rPr>
          <w:rFonts w:ascii="Times New Roman" w:hAnsi="Times New Roman"/>
          <w:sz w:val="28"/>
          <w:szCs w:val="28"/>
        </w:rPr>
        <w:t xml:space="preserve">Amazon has </w:t>
      </w:r>
      <w:proofErr w:type="spellStart"/>
      <w:r>
        <w:rPr>
          <w:rFonts w:ascii="Times New Roman" w:hAnsi="Times New Roman"/>
          <w:sz w:val="28"/>
          <w:szCs w:val="28"/>
        </w:rPr>
        <w:t>recognized</w:t>
      </w:r>
      <w:proofErr w:type="spellEnd"/>
      <w:r>
        <w:rPr>
          <w:rFonts w:ascii="Times New Roman" w:hAnsi="Times New Roman"/>
          <w:sz w:val="28"/>
          <w:szCs w:val="28"/>
        </w:rPr>
        <w:t xml:space="preserve"> that customers value variety. A buyer can select online or offline shopping, but whenever it concerns purchasing, only few consumers primarily go online or even shops. If Amazon continued only the online business, this would skip all the possibilities a buyer might buy. By embracing the realm of physical stores, the company ensures that it will obtain a segment of another source of profit. Amazon encourages shoppers to purchase through Dash Button, by speech through an Amazon Echo and in both online and physical stores (</w:t>
      </w:r>
      <w:r>
        <w:rPr>
          <w:rFonts w:ascii="Times New Roman" w:hAnsi="Times New Roman"/>
          <w:color w:val="222222"/>
          <w:sz w:val="28"/>
          <w:szCs w:val="28"/>
          <w:shd w:val="clear" w:color="auto" w:fill="FFFFFF"/>
        </w:rPr>
        <w:t>Smith and Linden, 2017</w:t>
      </w:r>
      <w:r>
        <w:rPr>
          <w:rFonts w:ascii="Times New Roman" w:hAnsi="Times New Roman"/>
          <w:sz w:val="28"/>
          <w:szCs w:val="28"/>
        </w:rPr>
        <w:t>).</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One of the motives Amazon extends into retail stores is to display its merchandise and convince customers to consider buying at these stores. Opening storefronts where we can demonstrate more things that we can give consumers will also raise recognition and revenue of Amazon's entire environment of those services and goods.</w:t>
      </w:r>
    </w:p>
    <w:p w:rsidR="009857BD" w:rsidRDefault="001224BA">
      <w:pPr>
        <w:spacing w:line="360" w:lineRule="auto"/>
        <w:jc w:val="both"/>
        <w:rPr>
          <w:rFonts w:ascii="Times New Roman" w:hAnsi="Times New Roman"/>
          <w:b/>
          <w:bCs/>
          <w:sz w:val="28"/>
          <w:szCs w:val="28"/>
        </w:rPr>
      </w:pPr>
      <w:r>
        <w:rPr>
          <w:rFonts w:ascii="Times New Roman" w:hAnsi="Times New Roman"/>
          <w:b/>
          <w:bCs/>
          <w:sz w:val="28"/>
          <w:szCs w:val="28"/>
        </w:rPr>
        <w:t>Physical stores help Amazon overcome increasing delivery expenses.</w:t>
      </w:r>
    </w:p>
    <w:p w:rsidR="009857BD" w:rsidRDefault="001224BA">
      <w:pPr>
        <w:spacing w:line="360" w:lineRule="auto"/>
        <w:jc w:val="both"/>
      </w:pPr>
      <w:r>
        <w:rPr>
          <w:rFonts w:ascii="Times New Roman" w:hAnsi="Times New Roman"/>
          <w:sz w:val="28"/>
          <w:szCs w:val="28"/>
        </w:rPr>
        <w:t>Between 2015 and 2017, Amazon's delivery expenditures nearly quadrupled to $22 billion. It must be controlled (</w:t>
      </w:r>
      <w:proofErr w:type="spellStart"/>
      <w:r>
        <w:rPr>
          <w:rFonts w:ascii="Times New Roman" w:hAnsi="Times New Roman"/>
          <w:color w:val="222222"/>
          <w:sz w:val="28"/>
          <w:szCs w:val="28"/>
          <w:shd w:val="clear" w:color="auto" w:fill="FFFFFF"/>
        </w:rPr>
        <w:t>Vijayakumar</w:t>
      </w:r>
      <w:proofErr w:type="spellEnd"/>
      <w:r>
        <w:rPr>
          <w:rFonts w:ascii="Times New Roman" w:hAnsi="Times New Roman"/>
          <w:color w:val="222222"/>
          <w:sz w:val="28"/>
          <w:szCs w:val="28"/>
          <w:shd w:val="clear" w:color="auto" w:fill="FFFFFF"/>
        </w:rPr>
        <w:t xml:space="preserve"> </w:t>
      </w:r>
      <w:r>
        <w:rPr>
          <w:rFonts w:ascii="Times New Roman" w:hAnsi="Times New Roman"/>
          <w:i/>
          <w:color w:val="222222"/>
          <w:sz w:val="28"/>
          <w:szCs w:val="28"/>
          <w:shd w:val="clear" w:color="auto" w:fill="FFFFFF"/>
        </w:rPr>
        <w:t xml:space="preserve">et al. </w:t>
      </w:r>
      <w:r>
        <w:rPr>
          <w:rFonts w:ascii="Times New Roman" w:hAnsi="Times New Roman"/>
          <w:color w:val="222222"/>
          <w:sz w:val="28"/>
          <w:szCs w:val="28"/>
          <w:shd w:val="clear" w:color="auto" w:fill="FFFFFF"/>
        </w:rPr>
        <w:t>2021</w:t>
      </w:r>
      <w:r>
        <w:rPr>
          <w:rFonts w:ascii="Times New Roman" w:hAnsi="Times New Roman"/>
          <w:sz w:val="28"/>
          <w:szCs w:val="28"/>
        </w:rPr>
        <w:t xml:space="preserve">). By obtaining availability to retail locations, Amazon will be capable of decreasing shipping charges and significantly developing the return and refund procedure for customers. Buyers may use the storefronts as pick-up stations, allowing Amazon to reduce its shipping charges. Customers may also return their orders easily. </w:t>
      </w:r>
    </w:p>
    <w:p w:rsidR="009857BD" w:rsidRDefault="001224BA">
      <w:pPr>
        <w:pStyle w:val="Heading1"/>
        <w:rPr>
          <w:rFonts w:ascii="Times New Roman" w:eastAsia="Arial" w:hAnsi="Times New Roman" w:cs="Times New Roman"/>
          <w:szCs w:val="28"/>
        </w:rPr>
      </w:pPr>
      <w:bookmarkStart w:id="7" w:name="_Toc89620702"/>
      <w:r>
        <w:rPr>
          <w:rFonts w:ascii="Times New Roman" w:eastAsia="Arial" w:hAnsi="Times New Roman" w:cs="Times New Roman"/>
          <w:szCs w:val="28"/>
        </w:rPr>
        <w:t>Difference between online and offline organizational structure and performance</w:t>
      </w:r>
      <w:bookmarkEnd w:id="7"/>
    </w:p>
    <w:p w:rsidR="009857BD" w:rsidRDefault="001224BA">
      <w:pPr>
        <w:spacing w:line="360" w:lineRule="auto"/>
        <w:jc w:val="both"/>
      </w:pPr>
      <w:r>
        <w:rPr>
          <w:rFonts w:ascii="Times New Roman" w:hAnsi="Times New Roman"/>
          <w:b/>
          <w:bCs/>
          <w:sz w:val="28"/>
          <w:szCs w:val="28"/>
        </w:rPr>
        <w:t>The online organisational structure</w:t>
      </w:r>
      <w:r>
        <w:rPr>
          <w:rFonts w:ascii="Times New Roman" w:hAnsi="Times New Roman"/>
          <w:sz w:val="28"/>
          <w:szCs w:val="28"/>
        </w:rPr>
        <w:t xml:space="preserve"> of Amazon allows for great influence over worldwide e-commerce activities. Amazon's </w:t>
      </w:r>
      <w:proofErr w:type="spellStart"/>
      <w:r>
        <w:rPr>
          <w:rFonts w:ascii="Times New Roman" w:hAnsi="Times New Roman"/>
          <w:sz w:val="28"/>
          <w:szCs w:val="28"/>
        </w:rPr>
        <w:t>organizational</w:t>
      </w:r>
      <w:proofErr w:type="spellEnd"/>
      <w:r>
        <w:rPr>
          <w:rFonts w:ascii="Times New Roman" w:hAnsi="Times New Roman"/>
          <w:sz w:val="28"/>
          <w:szCs w:val="28"/>
        </w:rPr>
        <w:t xml:space="preserve"> framework controls how managers lead and control functional processes across the company. </w:t>
      </w:r>
      <w:r>
        <w:rPr>
          <w:rFonts w:ascii="Times New Roman" w:hAnsi="Times New Roman"/>
          <w:sz w:val="28"/>
          <w:szCs w:val="28"/>
        </w:rPr>
        <w:lastRenderedPageBreak/>
        <w:t xml:space="preserve">Amazon must develop an organisational structure that can handle its increasing global penetration. Through appropriate monitoring, strategic management efforts are systematically followed. As the </w:t>
      </w:r>
      <w:proofErr w:type="spellStart"/>
      <w:r>
        <w:rPr>
          <w:rFonts w:ascii="Times New Roman" w:hAnsi="Times New Roman"/>
          <w:sz w:val="28"/>
          <w:szCs w:val="28"/>
        </w:rPr>
        <w:t>organization</w:t>
      </w:r>
      <w:proofErr w:type="spellEnd"/>
      <w:r>
        <w:rPr>
          <w:rFonts w:ascii="Times New Roman" w:hAnsi="Times New Roman"/>
          <w:sz w:val="28"/>
          <w:szCs w:val="28"/>
        </w:rPr>
        <w:t xml:space="preserve"> expands its initiatives, the qualities of this </w:t>
      </w:r>
      <w:proofErr w:type="spellStart"/>
      <w:r>
        <w:rPr>
          <w:rFonts w:ascii="Times New Roman" w:hAnsi="Times New Roman"/>
          <w:sz w:val="28"/>
          <w:szCs w:val="28"/>
        </w:rPr>
        <w:t>organization</w:t>
      </w:r>
      <w:proofErr w:type="spellEnd"/>
      <w:r>
        <w:rPr>
          <w:rFonts w:ascii="Times New Roman" w:hAnsi="Times New Roman"/>
          <w:sz w:val="28"/>
          <w:szCs w:val="28"/>
        </w:rPr>
        <w:t xml:space="preserve"> offer the necessary assistance for Amazon's innovative product releases in the e-commerce industry. Because of this complementarity, Amazon's organisational structure is a decisive element in the company's capacity to resist the influence of opponents like Walmart, Microsoft, Google, Apple, and others. Amazon has a </w:t>
      </w:r>
      <w:proofErr w:type="spellStart"/>
      <w:r>
        <w:rPr>
          <w:rFonts w:ascii="Times New Roman" w:hAnsi="Times New Roman"/>
          <w:sz w:val="28"/>
          <w:szCs w:val="28"/>
        </w:rPr>
        <w:t>well-organized</w:t>
      </w:r>
      <w:proofErr w:type="spellEnd"/>
      <w:r>
        <w:rPr>
          <w:rFonts w:ascii="Times New Roman" w:hAnsi="Times New Roman"/>
          <w:sz w:val="28"/>
          <w:szCs w:val="28"/>
        </w:rPr>
        <w:t xml:space="preserve"> organisational structure. This structure concentrates on commercial activities as the cornerstone for developing the linkages between organisational parts. The main important parts of Amazon's business configuration: Global function-based groupings (the most notable aspect), global hierarchy, and geographical divisions. </w:t>
      </w:r>
    </w:p>
    <w:p w:rsidR="009857BD" w:rsidRDefault="001224BA">
      <w:pPr>
        <w:spacing w:line="360" w:lineRule="auto"/>
        <w:jc w:val="both"/>
      </w:pPr>
      <w:r>
        <w:rPr>
          <w:rFonts w:ascii="Times New Roman" w:hAnsi="Times New Roman"/>
          <w:sz w:val="28"/>
          <w:szCs w:val="28"/>
        </w:rPr>
        <w:t>One drawback of this organisational structure is that it is strict and inattentive. The supremacy of worldwide function-based divisions and international hierarchical attributes hampers Amazon's flexibility to adapt effectively to new hardships and challenges faced in the e-commerce industry (</w:t>
      </w:r>
      <w:proofErr w:type="spellStart"/>
      <w:r>
        <w:rPr>
          <w:rFonts w:ascii="Times New Roman" w:hAnsi="Times New Roman"/>
          <w:color w:val="222222"/>
          <w:sz w:val="28"/>
          <w:szCs w:val="28"/>
          <w:shd w:val="clear" w:color="auto" w:fill="FFFFFF"/>
        </w:rPr>
        <w:t>Vollero</w:t>
      </w:r>
      <w:proofErr w:type="spellEnd"/>
      <w:r>
        <w:rPr>
          <w:rFonts w:ascii="Times New Roman" w:hAnsi="Times New Roman"/>
          <w:color w:val="222222"/>
          <w:sz w:val="28"/>
          <w:szCs w:val="28"/>
          <w:shd w:val="clear" w:color="auto" w:fill="FFFFFF"/>
        </w:rPr>
        <w:t xml:space="preserve"> </w:t>
      </w:r>
      <w:r>
        <w:rPr>
          <w:rFonts w:ascii="Times New Roman" w:hAnsi="Times New Roman"/>
          <w:i/>
          <w:color w:val="222222"/>
          <w:sz w:val="28"/>
          <w:szCs w:val="28"/>
          <w:shd w:val="clear" w:color="auto" w:fill="FFFFFF"/>
        </w:rPr>
        <w:t xml:space="preserve">et al. </w:t>
      </w:r>
      <w:r>
        <w:rPr>
          <w:rFonts w:ascii="Times New Roman" w:hAnsi="Times New Roman"/>
          <w:color w:val="222222"/>
          <w:sz w:val="28"/>
          <w:szCs w:val="28"/>
          <w:shd w:val="clear" w:color="auto" w:fill="FFFFFF"/>
        </w:rPr>
        <w:t>2021</w:t>
      </w:r>
      <w:r>
        <w:rPr>
          <w:rFonts w:ascii="Times New Roman" w:hAnsi="Times New Roman"/>
          <w:sz w:val="28"/>
          <w:szCs w:val="28"/>
        </w:rPr>
        <w:t>).</w:t>
      </w:r>
    </w:p>
    <w:p w:rsidR="009857BD" w:rsidRDefault="001224BA">
      <w:pPr>
        <w:spacing w:line="360" w:lineRule="auto"/>
        <w:jc w:val="both"/>
      </w:pPr>
      <w:r>
        <w:rPr>
          <w:rFonts w:ascii="Times New Roman" w:hAnsi="Times New Roman"/>
          <w:b/>
          <w:bCs/>
          <w:sz w:val="28"/>
          <w:szCs w:val="28"/>
        </w:rPr>
        <w:t xml:space="preserve">Offline </w:t>
      </w:r>
      <w:proofErr w:type="spellStart"/>
      <w:r>
        <w:rPr>
          <w:rFonts w:ascii="Times New Roman" w:hAnsi="Times New Roman"/>
          <w:b/>
          <w:bCs/>
          <w:sz w:val="28"/>
          <w:szCs w:val="28"/>
        </w:rPr>
        <w:t>organizational</w:t>
      </w:r>
      <w:proofErr w:type="spellEnd"/>
      <w:r>
        <w:rPr>
          <w:rFonts w:ascii="Times New Roman" w:hAnsi="Times New Roman"/>
          <w:b/>
          <w:bCs/>
          <w:sz w:val="28"/>
          <w:szCs w:val="28"/>
        </w:rPr>
        <w:t xml:space="preserve"> structure</w:t>
      </w:r>
      <w:r>
        <w:rPr>
          <w:rFonts w:ascii="Times New Roman" w:hAnsi="Times New Roman"/>
          <w:sz w:val="28"/>
          <w:szCs w:val="28"/>
        </w:rPr>
        <w:t xml:space="preserve"> is a bit different from online, as the choice of the geographic or market area is the most vital part. Physical stores must be established in a place where people can go easily. The overall management system is the most significant feature of Amazon's offline organisational structure. Every key corporate operation has its own group or department, as well as a top management. The main goal of incorporating this structural feature is to empower Amazon to promote effective physical operations management across the entire business (</w:t>
      </w:r>
      <w:proofErr w:type="spellStart"/>
      <w:r>
        <w:rPr>
          <w:rFonts w:ascii="Times New Roman" w:hAnsi="Times New Roman"/>
          <w:color w:val="222222"/>
          <w:sz w:val="28"/>
          <w:szCs w:val="28"/>
          <w:shd w:val="clear" w:color="auto" w:fill="FFFFFF"/>
        </w:rPr>
        <w:t>Wankhede</w:t>
      </w:r>
      <w:proofErr w:type="spellEnd"/>
      <w:r>
        <w:rPr>
          <w:rFonts w:ascii="Times New Roman" w:hAnsi="Times New Roman"/>
          <w:color w:val="222222"/>
          <w:sz w:val="28"/>
          <w:szCs w:val="28"/>
          <w:shd w:val="clear" w:color="auto" w:fill="FFFFFF"/>
        </w:rPr>
        <w:t xml:space="preserve"> </w:t>
      </w:r>
      <w:r>
        <w:rPr>
          <w:rFonts w:ascii="Times New Roman" w:hAnsi="Times New Roman"/>
          <w:i/>
          <w:color w:val="222222"/>
          <w:sz w:val="28"/>
          <w:szCs w:val="28"/>
          <w:shd w:val="clear" w:color="auto" w:fill="FFFFFF"/>
        </w:rPr>
        <w:t xml:space="preserve">et al. </w:t>
      </w:r>
      <w:r>
        <w:rPr>
          <w:rFonts w:ascii="Times New Roman" w:hAnsi="Times New Roman"/>
          <w:color w:val="222222"/>
          <w:sz w:val="28"/>
          <w:szCs w:val="28"/>
          <w:shd w:val="clear" w:color="auto" w:fill="FFFFFF"/>
        </w:rPr>
        <w:t>2018</w:t>
      </w:r>
      <w:r>
        <w:rPr>
          <w:rFonts w:ascii="Times New Roman" w:hAnsi="Times New Roman"/>
          <w:sz w:val="28"/>
          <w:szCs w:val="28"/>
        </w:rPr>
        <w:t xml:space="preserve">). Given its continued worldwide growth, the organisation benefits from this characteristic of the administrative model in respect of the simplicity with which it may launch subsidiaries in new areas. In the current time, for the global pandemic the situation becomes different </w:t>
      </w:r>
      <w:r>
        <w:rPr>
          <w:rFonts w:ascii="Times New Roman" w:hAnsi="Times New Roman"/>
          <w:sz w:val="28"/>
          <w:szCs w:val="28"/>
        </w:rPr>
        <w:lastRenderedPageBreak/>
        <w:t xml:space="preserve">from the previous times. The store opens with new governmental norms and the customers are requested to follow the safety rules. </w:t>
      </w:r>
    </w:p>
    <w:p w:rsidR="009857BD" w:rsidRDefault="001224BA">
      <w:pPr>
        <w:pStyle w:val="Heading1"/>
        <w:rPr>
          <w:rFonts w:ascii="Times New Roman" w:eastAsia="Arial" w:hAnsi="Times New Roman" w:cs="Times New Roman"/>
          <w:szCs w:val="28"/>
        </w:rPr>
      </w:pPr>
      <w:bookmarkStart w:id="8" w:name="_Toc89620704"/>
      <w:r>
        <w:rPr>
          <w:rFonts w:ascii="Times New Roman" w:eastAsia="Arial" w:hAnsi="Times New Roman" w:cs="Times New Roman"/>
          <w:szCs w:val="28"/>
        </w:rPr>
        <w:t>Influence of internal and external factors on employees’ performance</w:t>
      </w:r>
      <w:bookmarkEnd w:id="8"/>
      <w:r>
        <w:rPr>
          <w:rFonts w:ascii="Times New Roman" w:eastAsia="Arial" w:hAnsi="Times New Roman" w:cs="Times New Roman"/>
          <w:szCs w:val="28"/>
        </w:rPr>
        <w:t xml:space="preserve"> </w:t>
      </w:r>
    </w:p>
    <w:p w:rsidR="009857BD" w:rsidRDefault="001224BA">
      <w:pPr>
        <w:spacing w:line="360" w:lineRule="auto"/>
        <w:jc w:val="both"/>
      </w:pPr>
      <w:r>
        <w:rPr>
          <w:rFonts w:ascii="Times New Roman" w:hAnsi="Times New Roman"/>
          <w:sz w:val="28"/>
          <w:szCs w:val="28"/>
        </w:rPr>
        <w:t xml:space="preserve">There is nothing to say about Amazon’s demographic and market research before opening a physical store in a particular location. Understanding the customers’ choices, market trends and incorporating online systems to offline allow this company to reach several customers. Performing PESTEL and SWOT analysis help Amazon to understand its internal and external conditions. But the situation is altered with the COVID-19 pandemic. But the company tries their best to satisfy its customers while maintaining every governmental regulation. </w:t>
      </w:r>
    </w:p>
    <w:p w:rsidR="009857BD" w:rsidRDefault="001224BA">
      <w:pPr>
        <w:pStyle w:val="Heading1"/>
        <w:rPr>
          <w:rFonts w:ascii="Times New Roman" w:eastAsia="Arial" w:hAnsi="Times New Roman" w:cs="Times New Roman"/>
          <w:szCs w:val="28"/>
        </w:rPr>
      </w:pPr>
      <w:bookmarkStart w:id="9" w:name="_Toc89620705"/>
      <w:r>
        <w:rPr>
          <w:rFonts w:ascii="Times New Roman" w:eastAsia="Arial" w:hAnsi="Times New Roman" w:cs="Times New Roman"/>
          <w:szCs w:val="28"/>
        </w:rPr>
        <w:t>Conclusion</w:t>
      </w:r>
      <w:bookmarkEnd w:id="9"/>
      <w:r>
        <w:rPr>
          <w:rFonts w:ascii="Times New Roman" w:eastAsia="Arial" w:hAnsi="Times New Roman" w:cs="Times New Roman"/>
          <w:szCs w:val="28"/>
        </w:rPr>
        <w:t xml:space="preserve"> </w:t>
      </w:r>
    </w:p>
    <w:p w:rsidR="009857BD" w:rsidRDefault="001224BA">
      <w:pPr>
        <w:spacing w:line="360" w:lineRule="auto"/>
        <w:jc w:val="both"/>
      </w:pPr>
      <w:r>
        <w:rPr>
          <w:rFonts w:ascii="Times New Roman" w:hAnsi="Times New Roman"/>
          <w:sz w:val="28"/>
          <w:szCs w:val="28"/>
        </w:rPr>
        <w:t xml:space="preserve">As a store manager, I must state that, although the physical store has faced a lot of challenges during the lockdown period, the online store effectively deals with the situation. It is a big initiative for Amazon to open physical stores. The outcome of this is positive as it provides numerous opportunities along with top-rated products and services under a roof for both online and offline buyers. </w:t>
      </w:r>
    </w:p>
    <w:p w:rsidR="009857BD" w:rsidRDefault="009857BD">
      <w:pPr>
        <w:spacing w:line="360" w:lineRule="auto"/>
        <w:jc w:val="both"/>
        <w:rPr>
          <w:rFonts w:ascii="Times New Roman" w:hAnsi="Times New Roman"/>
          <w:sz w:val="28"/>
          <w:szCs w:val="28"/>
        </w:rPr>
      </w:pPr>
    </w:p>
    <w:p w:rsidR="009857BD" w:rsidRDefault="009857BD">
      <w:pPr>
        <w:spacing w:line="360" w:lineRule="auto"/>
        <w:jc w:val="both"/>
        <w:rPr>
          <w:rFonts w:ascii="Times New Roman" w:hAnsi="Times New Roman"/>
          <w:sz w:val="28"/>
          <w:szCs w:val="28"/>
        </w:rPr>
      </w:pPr>
    </w:p>
    <w:p w:rsidR="009857BD" w:rsidRDefault="009857BD">
      <w:pPr>
        <w:spacing w:line="360" w:lineRule="auto"/>
        <w:jc w:val="both"/>
        <w:rPr>
          <w:rFonts w:ascii="Times New Roman" w:hAnsi="Times New Roman"/>
          <w:sz w:val="28"/>
          <w:szCs w:val="28"/>
        </w:rPr>
      </w:pPr>
    </w:p>
    <w:p w:rsidR="009857BD" w:rsidRDefault="009857BD">
      <w:pPr>
        <w:pStyle w:val="Heading1"/>
        <w:rPr>
          <w:rFonts w:ascii="Times New Roman" w:eastAsia="Arial" w:hAnsi="Times New Roman" w:cs="Times New Roman"/>
          <w:szCs w:val="28"/>
        </w:rPr>
      </w:pPr>
      <w:bookmarkStart w:id="10" w:name="_Toc89620706"/>
    </w:p>
    <w:bookmarkEnd w:id="10"/>
    <w:p w:rsidR="009857BD" w:rsidRDefault="009857BD">
      <w:pPr>
        <w:spacing w:line="360" w:lineRule="auto"/>
        <w:jc w:val="center"/>
        <w:rPr>
          <w:rFonts w:ascii="Times New Roman" w:hAnsi="Times New Roman"/>
          <w:b/>
          <w:bCs/>
          <w:color w:val="222222"/>
          <w:sz w:val="28"/>
          <w:szCs w:val="28"/>
          <w:shd w:val="clear" w:color="auto" w:fill="FFFFFF"/>
        </w:rPr>
      </w:pPr>
    </w:p>
    <w:p w:rsidR="009857BD" w:rsidRDefault="009857BD">
      <w:pPr>
        <w:spacing w:line="360" w:lineRule="auto"/>
        <w:jc w:val="center"/>
        <w:rPr>
          <w:rFonts w:ascii="Times New Roman" w:hAnsi="Times New Roman"/>
          <w:b/>
          <w:bCs/>
          <w:color w:val="222222"/>
          <w:sz w:val="28"/>
          <w:szCs w:val="28"/>
          <w:shd w:val="clear" w:color="auto" w:fill="FFFFFF"/>
        </w:rPr>
      </w:pPr>
    </w:p>
    <w:p w:rsidR="009857BD" w:rsidRDefault="009857BD">
      <w:pPr>
        <w:spacing w:line="360" w:lineRule="auto"/>
        <w:jc w:val="center"/>
        <w:rPr>
          <w:rFonts w:ascii="Times New Roman" w:hAnsi="Times New Roman"/>
          <w:b/>
          <w:bCs/>
          <w:color w:val="222222"/>
          <w:sz w:val="28"/>
          <w:szCs w:val="28"/>
          <w:shd w:val="clear" w:color="auto" w:fill="FFFFFF"/>
        </w:rPr>
      </w:pPr>
    </w:p>
    <w:p w:rsidR="009857BD" w:rsidRDefault="009857BD">
      <w:pPr>
        <w:spacing w:line="360" w:lineRule="auto"/>
        <w:jc w:val="center"/>
        <w:rPr>
          <w:rFonts w:ascii="Times New Roman" w:hAnsi="Times New Roman"/>
          <w:b/>
          <w:bCs/>
          <w:color w:val="222222"/>
          <w:sz w:val="28"/>
          <w:szCs w:val="28"/>
          <w:shd w:val="clear" w:color="auto" w:fill="FFFFFF"/>
        </w:rPr>
      </w:pPr>
    </w:p>
    <w:p w:rsidR="009857BD" w:rsidRDefault="009857BD">
      <w:pPr>
        <w:spacing w:line="360" w:lineRule="auto"/>
        <w:jc w:val="center"/>
        <w:rPr>
          <w:rFonts w:ascii="Times New Roman" w:hAnsi="Times New Roman"/>
          <w:b/>
          <w:bCs/>
          <w:color w:val="222222"/>
          <w:sz w:val="28"/>
          <w:szCs w:val="28"/>
          <w:shd w:val="clear" w:color="auto" w:fill="FFFFFF"/>
        </w:rPr>
      </w:pPr>
    </w:p>
    <w:p w:rsidR="009857BD" w:rsidRDefault="001224BA">
      <w:pPr>
        <w:spacing w:line="360" w:lineRule="auto"/>
        <w:jc w:val="center"/>
        <w:rPr>
          <w:rFonts w:ascii="Times New Roman" w:hAnsi="Times New Roman"/>
          <w:b/>
          <w:bCs/>
          <w:color w:val="222222"/>
          <w:sz w:val="28"/>
          <w:szCs w:val="28"/>
          <w:u w:val="single"/>
          <w:shd w:val="clear" w:color="auto" w:fill="FFFFFF"/>
        </w:rPr>
      </w:pPr>
      <w:proofErr w:type="spellStart"/>
      <w:r>
        <w:rPr>
          <w:rFonts w:ascii="Times New Roman" w:hAnsi="Times New Roman"/>
          <w:b/>
          <w:bCs/>
          <w:color w:val="222222"/>
          <w:sz w:val="28"/>
          <w:szCs w:val="28"/>
          <w:u w:val="single"/>
          <w:shd w:val="clear" w:color="auto" w:fill="FFFFFF"/>
        </w:rPr>
        <w:t>REFRENCES</w:t>
      </w:r>
      <w:proofErr w:type="spellEnd"/>
    </w:p>
    <w:p w:rsidR="009857BD" w:rsidRDefault="001224BA">
      <w:pPr>
        <w:spacing w:line="360" w:lineRule="auto"/>
        <w:jc w:val="center"/>
        <w:rPr>
          <w:rFonts w:ascii="Times New Roman" w:hAnsi="Times New Roman"/>
          <w:color w:val="222222"/>
          <w:sz w:val="28"/>
          <w:szCs w:val="28"/>
          <w:shd w:val="clear" w:color="auto" w:fill="FFFFFF"/>
        </w:rPr>
      </w:pPr>
      <w:r>
        <w:rPr>
          <w:rFonts w:ascii="Times New Roman" w:hAnsi="Times New Roman"/>
          <w:color w:val="222222"/>
          <w:sz w:val="28"/>
          <w:szCs w:val="28"/>
          <w:shd w:val="clear" w:color="auto" w:fill="FFFFFF"/>
        </w:rPr>
        <w:t>Journals</w:t>
      </w:r>
    </w:p>
    <w:p w:rsidR="009857BD" w:rsidRDefault="001224BA">
      <w:pPr>
        <w:spacing w:line="360" w:lineRule="auto"/>
        <w:jc w:val="center"/>
        <w:rPr>
          <w:rFonts w:ascii="Times New Roman" w:hAnsi="Times New Roman"/>
          <w:i/>
          <w:iCs/>
          <w:color w:val="222222"/>
          <w:sz w:val="28"/>
          <w:szCs w:val="28"/>
          <w:shd w:val="clear" w:color="auto" w:fill="FFFFFF"/>
        </w:rPr>
      </w:pPr>
      <w:proofErr w:type="spellStart"/>
      <w:r>
        <w:rPr>
          <w:rFonts w:ascii="Times New Roman" w:hAnsi="Times New Roman"/>
          <w:i/>
          <w:iCs/>
          <w:color w:val="222222"/>
          <w:sz w:val="28"/>
          <w:szCs w:val="28"/>
          <w:shd w:val="clear" w:color="auto" w:fill="FFFFFF"/>
        </w:rPr>
        <w:t>Dillaway</w:t>
      </w:r>
      <w:proofErr w:type="spellEnd"/>
      <w:r>
        <w:rPr>
          <w:rFonts w:ascii="Times New Roman" w:hAnsi="Times New Roman"/>
          <w:i/>
          <w:iCs/>
          <w:color w:val="222222"/>
          <w:sz w:val="28"/>
          <w:szCs w:val="28"/>
          <w:shd w:val="clear" w:color="auto" w:fill="FFFFFF"/>
        </w:rPr>
        <w:t>, M.E., 2021. The New" Web-Stream" of Commerce: Amazon and the Necessity of Strict Products Liability for Online Marketplaces. </w:t>
      </w:r>
      <w:proofErr w:type="spellStart"/>
      <w:r>
        <w:rPr>
          <w:rFonts w:ascii="Times New Roman" w:hAnsi="Times New Roman"/>
          <w:i/>
          <w:iCs/>
          <w:color w:val="222222"/>
          <w:sz w:val="28"/>
          <w:szCs w:val="28"/>
          <w:shd w:val="clear" w:color="auto" w:fill="FFFFFF"/>
        </w:rPr>
        <w:t>Vand</w:t>
      </w:r>
      <w:proofErr w:type="spellEnd"/>
      <w:r>
        <w:rPr>
          <w:rFonts w:ascii="Times New Roman" w:hAnsi="Times New Roman"/>
          <w:i/>
          <w:iCs/>
          <w:color w:val="222222"/>
          <w:sz w:val="28"/>
          <w:szCs w:val="28"/>
          <w:shd w:val="clear" w:color="auto" w:fill="FFFFFF"/>
        </w:rPr>
        <w:t>. L. Rev., 74, p.187.</w:t>
      </w:r>
    </w:p>
    <w:p w:rsidR="009857BD" w:rsidRDefault="001224BA">
      <w:pPr>
        <w:spacing w:line="360" w:lineRule="auto"/>
        <w:jc w:val="center"/>
        <w:rPr>
          <w:rFonts w:ascii="Times New Roman" w:hAnsi="Times New Roman"/>
          <w:i/>
          <w:iCs/>
          <w:color w:val="222222"/>
          <w:sz w:val="28"/>
          <w:szCs w:val="28"/>
          <w:shd w:val="clear" w:color="auto" w:fill="FFFFFF"/>
        </w:rPr>
      </w:pPr>
      <w:r>
        <w:rPr>
          <w:rFonts w:ascii="Times New Roman" w:hAnsi="Times New Roman"/>
          <w:i/>
          <w:iCs/>
          <w:color w:val="222222"/>
          <w:sz w:val="28"/>
          <w:szCs w:val="28"/>
          <w:shd w:val="clear" w:color="auto" w:fill="FFFFFF"/>
        </w:rPr>
        <w:t xml:space="preserve">Jindal, R.P., </w:t>
      </w:r>
      <w:proofErr w:type="spellStart"/>
      <w:r>
        <w:rPr>
          <w:rFonts w:ascii="Times New Roman" w:hAnsi="Times New Roman"/>
          <w:i/>
          <w:iCs/>
          <w:color w:val="222222"/>
          <w:sz w:val="28"/>
          <w:szCs w:val="28"/>
          <w:shd w:val="clear" w:color="auto" w:fill="FFFFFF"/>
        </w:rPr>
        <w:t>Gauri</w:t>
      </w:r>
      <w:proofErr w:type="spellEnd"/>
      <w:r>
        <w:rPr>
          <w:rFonts w:ascii="Times New Roman" w:hAnsi="Times New Roman"/>
          <w:i/>
          <w:iCs/>
          <w:color w:val="222222"/>
          <w:sz w:val="28"/>
          <w:szCs w:val="28"/>
          <w:shd w:val="clear" w:color="auto" w:fill="FFFFFF"/>
        </w:rPr>
        <w:t xml:space="preserve">, D.K., Li, W. and Ma, Y., 2021. </w:t>
      </w:r>
      <w:proofErr w:type="spellStart"/>
      <w:r>
        <w:rPr>
          <w:rFonts w:ascii="Times New Roman" w:hAnsi="Times New Roman"/>
          <w:i/>
          <w:iCs/>
          <w:color w:val="222222"/>
          <w:sz w:val="28"/>
          <w:szCs w:val="28"/>
          <w:shd w:val="clear" w:color="auto" w:fill="FFFFFF"/>
        </w:rPr>
        <w:t>Omnichannel</w:t>
      </w:r>
      <w:proofErr w:type="spellEnd"/>
      <w:r>
        <w:rPr>
          <w:rFonts w:ascii="Times New Roman" w:hAnsi="Times New Roman"/>
          <w:i/>
          <w:iCs/>
          <w:color w:val="222222"/>
          <w:sz w:val="28"/>
          <w:szCs w:val="28"/>
          <w:shd w:val="clear" w:color="auto" w:fill="FFFFFF"/>
        </w:rPr>
        <w:t xml:space="preserve"> battle between Amazon and Walmart: Is the focus on delivery the best strategy?. Journal of business research, 122, pp.270-280.</w:t>
      </w:r>
    </w:p>
    <w:p w:rsidR="009857BD" w:rsidRDefault="001224BA">
      <w:pPr>
        <w:spacing w:line="360" w:lineRule="auto"/>
        <w:jc w:val="center"/>
        <w:rPr>
          <w:rFonts w:ascii="Times New Roman" w:hAnsi="Times New Roman"/>
          <w:i/>
          <w:iCs/>
          <w:color w:val="222222"/>
          <w:sz w:val="28"/>
          <w:szCs w:val="28"/>
          <w:shd w:val="clear" w:color="auto" w:fill="FFFFFF"/>
        </w:rPr>
      </w:pPr>
      <w:r>
        <w:rPr>
          <w:rFonts w:ascii="Times New Roman" w:hAnsi="Times New Roman"/>
          <w:i/>
          <w:iCs/>
          <w:color w:val="222222"/>
          <w:sz w:val="28"/>
          <w:szCs w:val="28"/>
          <w:shd w:val="clear" w:color="auto" w:fill="FFFFFF"/>
        </w:rPr>
        <w:t>Smith, B. and Linden, G., 2017. Two decades of recommender systems at Amazon. com. Ieee internet computing, 21(3), pp.12-18.</w:t>
      </w:r>
    </w:p>
    <w:p w:rsidR="009857BD" w:rsidRDefault="001224BA">
      <w:pPr>
        <w:spacing w:line="360" w:lineRule="auto"/>
        <w:jc w:val="center"/>
        <w:rPr>
          <w:rFonts w:ascii="Times New Roman" w:hAnsi="Times New Roman"/>
          <w:i/>
          <w:iCs/>
          <w:color w:val="222222"/>
          <w:sz w:val="28"/>
          <w:szCs w:val="28"/>
          <w:shd w:val="clear" w:color="auto" w:fill="FFFFFF"/>
        </w:rPr>
      </w:pPr>
      <w:proofErr w:type="spellStart"/>
      <w:r>
        <w:rPr>
          <w:rFonts w:ascii="Times New Roman" w:hAnsi="Times New Roman"/>
          <w:i/>
          <w:iCs/>
          <w:color w:val="222222"/>
          <w:sz w:val="28"/>
          <w:szCs w:val="28"/>
          <w:shd w:val="clear" w:color="auto" w:fill="FFFFFF"/>
        </w:rPr>
        <w:t>Vijayakumar</w:t>
      </w:r>
      <w:proofErr w:type="spellEnd"/>
      <w:r>
        <w:rPr>
          <w:rFonts w:ascii="Times New Roman" w:hAnsi="Times New Roman"/>
          <w:i/>
          <w:iCs/>
          <w:color w:val="222222"/>
          <w:sz w:val="28"/>
          <w:szCs w:val="28"/>
          <w:shd w:val="clear" w:color="auto" w:fill="FFFFFF"/>
        </w:rPr>
        <w:t xml:space="preserve">, S., </w:t>
      </w:r>
      <w:proofErr w:type="spellStart"/>
      <w:r>
        <w:rPr>
          <w:rFonts w:ascii="Times New Roman" w:hAnsi="Times New Roman"/>
          <w:i/>
          <w:iCs/>
          <w:color w:val="222222"/>
          <w:sz w:val="28"/>
          <w:szCs w:val="28"/>
          <w:shd w:val="clear" w:color="auto" w:fill="FFFFFF"/>
        </w:rPr>
        <w:t>Vidyashankar</w:t>
      </w:r>
      <w:proofErr w:type="spellEnd"/>
      <w:r>
        <w:rPr>
          <w:rFonts w:ascii="Times New Roman" w:hAnsi="Times New Roman"/>
          <w:i/>
          <w:iCs/>
          <w:color w:val="222222"/>
          <w:sz w:val="28"/>
          <w:szCs w:val="28"/>
          <w:shd w:val="clear" w:color="auto" w:fill="FFFFFF"/>
        </w:rPr>
        <w:t xml:space="preserve">, G., </w:t>
      </w:r>
      <w:proofErr w:type="spellStart"/>
      <w:r>
        <w:rPr>
          <w:rFonts w:ascii="Times New Roman" w:hAnsi="Times New Roman"/>
          <w:i/>
          <w:iCs/>
          <w:color w:val="222222"/>
          <w:sz w:val="28"/>
          <w:szCs w:val="28"/>
          <w:shd w:val="clear" w:color="auto" w:fill="FFFFFF"/>
        </w:rPr>
        <w:t>Venkatesakumar</w:t>
      </w:r>
      <w:proofErr w:type="spellEnd"/>
      <w:r>
        <w:rPr>
          <w:rFonts w:ascii="Times New Roman" w:hAnsi="Times New Roman"/>
          <w:i/>
          <w:iCs/>
          <w:color w:val="222222"/>
          <w:sz w:val="28"/>
          <w:szCs w:val="28"/>
          <w:shd w:val="clear" w:color="auto" w:fill="FFFFFF"/>
        </w:rPr>
        <w:t xml:space="preserve">, R., </w:t>
      </w:r>
      <w:proofErr w:type="spellStart"/>
      <w:r>
        <w:rPr>
          <w:rFonts w:ascii="Times New Roman" w:hAnsi="Times New Roman"/>
          <w:i/>
          <w:iCs/>
          <w:color w:val="222222"/>
          <w:sz w:val="28"/>
          <w:szCs w:val="28"/>
          <w:shd w:val="clear" w:color="auto" w:fill="FFFFFF"/>
        </w:rPr>
        <w:t>Madhavan</w:t>
      </w:r>
      <w:proofErr w:type="spellEnd"/>
      <w:r>
        <w:rPr>
          <w:rFonts w:ascii="Times New Roman" w:hAnsi="Times New Roman"/>
          <w:i/>
          <w:iCs/>
          <w:color w:val="222222"/>
          <w:sz w:val="28"/>
          <w:szCs w:val="28"/>
          <w:shd w:val="clear" w:color="auto" w:fill="FFFFFF"/>
        </w:rPr>
        <w:t xml:space="preserve">, S. and </w:t>
      </w:r>
      <w:proofErr w:type="spellStart"/>
      <w:r>
        <w:rPr>
          <w:rFonts w:ascii="Times New Roman" w:hAnsi="Times New Roman"/>
          <w:i/>
          <w:iCs/>
          <w:color w:val="222222"/>
          <w:sz w:val="28"/>
          <w:szCs w:val="28"/>
          <w:shd w:val="clear" w:color="auto" w:fill="FFFFFF"/>
        </w:rPr>
        <w:t>Riasudeen</w:t>
      </w:r>
      <w:proofErr w:type="spellEnd"/>
      <w:r>
        <w:rPr>
          <w:rFonts w:ascii="Times New Roman" w:hAnsi="Times New Roman"/>
          <w:i/>
          <w:iCs/>
          <w:color w:val="222222"/>
          <w:sz w:val="28"/>
          <w:szCs w:val="28"/>
          <w:shd w:val="clear" w:color="auto" w:fill="FFFFFF"/>
        </w:rPr>
        <w:t xml:space="preserve">, S., 2021. Online Review Characteristics and Information Asymmetry Is it easy to switch between Online Shopping sites? A Case Study of Reviews from Amazon and </w:t>
      </w:r>
      <w:proofErr w:type="spellStart"/>
      <w:r>
        <w:rPr>
          <w:rFonts w:ascii="Times New Roman" w:hAnsi="Times New Roman"/>
          <w:i/>
          <w:iCs/>
          <w:color w:val="222222"/>
          <w:sz w:val="28"/>
          <w:szCs w:val="28"/>
          <w:shd w:val="clear" w:color="auto" w:fill="FFFFFF"/>
        </w:rPr>
        <w:t>Flipkart</w:t>
      </w:r>
      <w:proofErr w:type="spellEnd"/>
      <w:r>
        <w:rPr>
          <w:rFonts w:ascii="Times New Roman" w:hAnsi="Times New Roman"/>
          <w:i/>
          <w:iCs/>
          <w:color w:val="222222"/>
          <w:sz w:val="28"/>
          <w:szCs w:val="28"/>
          <w:shd w:val="clear" w:color="auto" w:fill="FFFFFF"/>
        </w:rPr>
        <w:t>. SDMIMD Journal of Management, 12(1), pp.27-39.</w:t>
      </w:r>
    </w:p>
    <w:p w:rsidR="009857BD" w:rsidRDefault="001224BA">
      <w:pPr>
        <w:spacing w:line="360" w:lineRule="auto"/>
        <w:jc w:val="center"/>
        <w:rPr>
          <w:rFonts w:ascii="Times New Roman" w:hAnsi="Times New Roman"/>
          <w:i/>
          <w:iCs/>
          <w:color w:val="222222"/>
          <w:sz w:val="28"/>
          <w:szCs w:val="28"/>
          <w:shd w:val="clear" w:color="auto" w:fill="FFFFFF"/>
        </w:rPr>
      </w:pPr>
      <w:proofErr w:type="spellStart"/>
      <w:r>
        <w:rPr>
          <w:rFonts w:ascii="Times New Roman" w:hAnsi="Times New Roman"/>
          <w:i/>
          <w:iCs/>
          <w:color w:val="222222"/>
          <w:sz w:val="28"/>
          <w:szCs w:val="28"/>
          <w:shd w:val="clear" w:color="auto" w:fill="FFFFFF"/>
        </w:rPr>
        <w:t>Vollero</w:t>
      </w:r>
      <w:proofErr w:type="spellEnd"/>
      <w:r>
        <w:rPr>
          <w:rFonts w:ascii="Times New Roman" w:hAnsi="Times New Roman"/>
          <w:i/>
          <w:iCs/>
          <w:color w:val="222222"/>
          <w:sz w:val="28"/>
          <w:szCs w:val="28"/>
          <w:shd w:val="clear" w:color="auto" w:fill="FFFFFF"/>
        </w:rPr>
        <w:t xml:space="preserve">, A., </w:t>
      </w:r>
      <w:proofErr w:type="spellStart"/>
      <w:r>
        <w:rPr>
          <w:rFonts w:ascii="Times New Roman" w:hAnsi="Times New Roman"/>
          <w:i/>
          <w:iCs/>
          <w:color w:val="222222"/>
          <w:sz w:val="28"/>
          <w:szCs w:val="28"/>
          <w:shd w:val="clear" w:color="auto" w:fill="FFFFFF"/>
        </w:rPr>
        <w:t>Sardanelli</w:t>
      </w:r>
      <w:proofErr w:type="spellEnd"/>
      <w:r>
        <w:rPr>
          <w:rFonts w:ascii="Times New Roman" w:hAnsi="Times New Roman"/>
          <w:i/>
          <w:iCs/>
          <w:color w:val="222222"/>
          <w:sz w:val="28"/>
          <w:szCs w:val="28"/>
          <w:shd w:val="clear" w:color="auto" w:fill="FFFFFF"/>
        </w:rPr>
        <w:t xml:space="preserve">, D. and </w:t>
      </w:r>
      <w:proofErr w:type="spellStart"/>
      <w:r>
        <w:rPr>
          <w:rFonts w:ascii="Times New Roman" w:hAnsi="Times New Roman"/>
          <w:i/>
          <w:iCs/>
          <w:color w:val="222222"/>
          <w:sz w:val="28"/>
          <w:szCs w:val="28"/>
          <w:shd w:val="clear" w:color="auto" w:fill="FFFFFF"/>
        </w:rPr>
        <w:t>Siano</w:t>
      </w:r>
      <w:proofErr w:type="spellEnd"/>
      <w:r>
        <w:rPr>
          <w:rFonts w:ascii="Times New Roman" w:hAnsi="Times New Roman"/>
          <w:i/>
          <w:iCs/>
          <w:color w:val="222222"/>
          <w:sz w:val="28"/>
          <w:szCs w:val="28"/>
          <w:shd w:val="clear" w:color="auto" w:fill="FFFFFF"/>
        </w:rPr>
        <w:t>, A., 2021. Exploring the role of the Amazon effect on customer expectations: An analysis of user‐generated content in consumer electronics retailing. Journal of Consumer Behaviour.</w:t>
      </w:r>
    </w:p>
    <w:p w:rsidR="009857BD" w:rsidRDefault="001224BA">
      <w:pPr>
        <w:spacing w:line="360" w:lineRule="auto"/>
        <w:jc w:val="center"/>
        <w:rPr>
          <w:rFonts w:ascii="Times New Roman" w:hAnsi="Times New Roman"/>
          <w:i/>
          <w:iCs/>
          <w:color w:val="222222"/>
          <w:sz w:val="28"/>
          <w:szCs w:val="28"/>
          <w:shd w:val="clear" w:color="auto" w:fill="FFFFFF"/>
        </w:rPr>
      </w:pPr>
      <w:proofErr w:type="spellStart"/>
      <w:r>
        <w:rPr>
          <w:rFonts w:ascii="Times New Roman" w:hAnsi="Times New Roman"/>
          <w:i/>
          <w:iCs/>
          <w:color w:val="222222"/>
          <w:sz w:val="28"/>
          <w:szCs w:val="28"/>
          <w:shd w:val="clear" w:color="auto" w:fill="FFFFFF"/>
        </w:rPr>
        <w:t>Wankhede</w:t>
      </w:r>
      <w:proofErr w:type="spellEnd"/>
      <w:r>
        <w:rPr>
          <w:rFonts w:ascii="Times New Roman" w:hAnsi="Times New Roman"/>
          <w:i/>
          <w:iCs/>
          <w:color w:val="222222"/>
          <w:sz w:val="28"/>
          <w:szCs w:val="28"/>
          <w:shd w:val="clear" w:color="auto" w:fill="FFFFFF"/>
        </w:rPr>
        <w:t xml:space="preserve">, K., </w:t>
      </w:r>
      <w:proofErr w:type="spellStart"/>
      <w:r>
        <w:rPr>
          <w:rFonts w:ascii="Times New Roman" w:hAnsi="Times New Roman"/>
          <w:i/>
          <w:iCs/>
          <w:color w:val="222222"/>
          <w:sz w:val="28"/>
          <w:szCs w:val="28"/>
          <w:shd w:val="clear" w:color="auto" w:fill="FFFFFF"/>
        </w:rPr>
        <w:t>Wukkadada</w:t>
      </w:r>
      <w:proofErr w:type="spellEnd"/>
      <w:r>
        <w:rPr>
          <w:rFonts w:ascii="Times New Roman" w:hAnsi="Times New Roman"/>
          <w:i/>
          <w:iCs/>
          <w:color w:val="222222"/>
          <w:sz w:val="28"/>
          <w:szCs w:val="28"/>
          <w:shd w:val="clear" w:color="auto" w:fill="FFFFFF"/>
        </w:rPr>
        <w:t xml:space="preserve">, B. and </w:t>
      </w:r>
      <w:proofErr w:type="spellStart"/>
      <w:r>
        <w:rPr>
          <w:rFonts w:ascii="Times New Roman" w:hAnsi="Times New Roman"/>
          <w:i/>
          <w:iCs/>
          <w:color w:val="222222"/>
          <w:sz w:val="28"/>
          <w:szCs w:val="28"/>
          <w:shd w:val="clear" w:color="auto" w:fill="FFFFFF"/>
        </w:rPr>
        <w:t>Nadar</w:t>
      </w:r>
      <w:proofErr w:type="spellEnd"/>
      <w:r>
        <w:rPr>
          <w:rFonts w:ascii="Times New Roman" w:hAnsi="Times New Roman"/>
          <w:i/>
          <w:iCs/>
          <w:color w:val="222222"/>
          <w:sz w:val="28"/>
          <w:szCs w:val="28"/>
          <w:shd w:val="clear" w:color="auto" w:fill="FFFFFF"/>
        </w:rPr>
        <w:t>, V., 2018, July. Just walk-out technology and its challenges: A case of Amazon Go. In 2018 International Conference on Inventive Research in Computing Applications (ICIRCA) (pp. 254-257). IEEE.</w:t>
      </w:r>
    </w:p>
    <w:p w:rsidR="009857BD" w:rsidRDefault="001224BA">
      <w:pPr>
        <w:spacing w:line="360" w:lineRule="auto"/>
        <w:jc w:val="center"/>
      </w:pPr>
      <w:r>
        <w:rPr>
          <w:rFonts w:ascii="Times New Roman" w:hAnsi="Times New Roman"/>
          <w:i/>
          <w:iCs/>
          <w:color w:val="222222"/>
          <w:sz w:val="28"/>
          <w:szCs w:val="28"/>
          <w:shd w:val="clear" w:color="auto" w:fill="FFFFFF"/>
        </w:rPr>
        <w:lastRenderedPageBreak/>
        <w:t xml:space="preserve">Wu, X. and </w:t>
      </w:r>
      <w:proofErr w:type="spellStart"/>
      <w:r>
        <w:rPr>
          <w:rFonts w:ascii="Times New Roman" w:hAnsi="Times New Roman"/>
          <w:i/>
          <w:iCs/>
          <w:color w:val="222222"/>
          <w:sz w:val="28"/>
          <w:szCs w:val="28"/>
          <w:shd w:val="clear" w:color="auto" w:fill="FFFFFF"/>
        </w:rPr>
        <w:t>Gereffi</w:t>
      </w:r>
      <w:proofErr w:type="spellEnd"/>
      <w:r>
        <w:rPr>
          <w:rFonts w:ascii="Times New Roman" w:hAnsi="Times New Roman"/>
          <w:i/>
          <w:iCs/>
          <w:color w:val="222222"/>
          <w:sz w:val="28"/>
          <w:szCs w:val="28"/>
          <w:shd w:val="clear" w:color="auto" w:fill="FFFFFF"/>
        </w:rPr>
        <w:t xml:space="preserve">, G., 2018. Amazon and Alibaba: Internet governance, business models, and </w:t>
      </w:r>
      <w:proofErr w:type="spellStart"/>
      <w:r>
        <w:rPr>
          <w:rFonts w:ascii="Times New Roman" w:hAnsi="Times New Roman"/>
          <w:i/>
          <w:iCs/>
          <w:color w:val="222222"/>
          <w:sz w:val="28"/>
          <w:szCs w:val="28"/>
          <w:shd w:val="clear" w:color="auto" w:fill="FFFFFF"/>
        </w:rPr>
        <w:t>internationalization</w:t>
      </w:r>
      <w:proofErr w:type="spellEnd"/>
      <w:r>
        <w:rPr>
          <w:rFonts w:ascii="Times New Roman" w:hAnsi="Times New Roman"/>
          <w:i/>
          <w:iCs/>
          <w:color w:val="222222"/>
          <w:sz w:val="28"/>
          <w:szCs w:val="28"/>
          <w:shd w:val="clear" w:color="auto" w:fill="FFFFFF"/>
        </w:rPr>
        <w:t xml:space="preserve"> strategies. In International business in the information and digital age. Emerald Publishing Limited</w:t>
      </w:r>
      <w:r>
        <w:rPr>
          <w:rFonts w:ascii="Times New Roman" w:hAnsi="Times New Roman"/>
          <w:color w:val="222222"/>
          <w:sz w:val="28"/>
          <w:szCs w:val="28"/>
          <w:shd w:val="clear" w:color="auto" w:fill="FFFFFF"/>
        </w:rPr>
        <w:t>.</w:t>
      </w: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9857BD">
      <w:pPr>
        <w:pStyle w:val="NormalWeb"/>
        <w:spacing w:before="0" w:line="276" w:lineRule="auto"/>
        <w:jc w:val="center"/>
        <w:rPr>
          <w:b/>
          <w:bCs/>
          <w:sz w:val="28"/>
          <w:szCs w:val="28"/>
          <w:u w:val="single"/>
        </w:rPr>
      </w:pPr>
    </w:p>
    <w:p w:rsidR="009857BD" w:rsidRDefault="001224BA">
      <w:pPr>
        <w:pStyle w:val="NormalWeb"/>
        <w:spacing w:before="0" w:line="276" w:lineRule="auto"/>
        <w:jc w:val="center"/>
        <w:rPr>
          <w:b/>
          <w:bCs/>
          <w:sz w:val="28"/>
          <w:szCs w:val="28"/>
          <w:u w:val="single"/>
        </w:rPr>
      </w:pPr>
      <w:r>
        <w:rPr>
          <w:b/>
          <w:bCs/>
          <w:sz w:val="28"/>
          <w:szCs w:val="28"/>
          <w:u w:val="single"/>
        </w:rPr>
        <w:lastRenderedPageBreak/>
        <w:t xml:space="preserve">Noemi </w:t>
      </w:r>
      <w:proofErr w:type="spellStart"/>
      <w:r>
        <w:rPr>
          <w:b/>
          <w:bCs/>
          <w:sz w:val="28"/>
          <w:szCs w:val="28"/>
          <w:u w:val="single"/>
        </w:rPr>
        <w:t>Bregolin</w:t>
      </w:r>
      <w:proofErr w:type="spellEnd"/>
      <w:r>
        <w:rPr>
          <w:b/>
          <w:bCs/>
          <w:sz w:val="28"/>
          <w:szCs w:val="28"/>
          <w:u w:val="single"/>
        </w:rPr>
        <w:t xml:space="preserve">  (2030799)</w:t>
      </w:r>
    </w:p>
    <w:p w:rsidR="009857BD" w:rsidRDefault="009857BD">
      <w:pPr>
        <w:pStyle w:val="NormalWeb"/>
        <w:spacing w:before="0" w:line="276" w:lineRule="auto"/>
        <w:jc w:val="center"/>
        <w:rPr>
          <w:sz w:val="28"/>
          <w:szCs w:val="28"/>
        </w:rPr>
      </w:pPr>
    </w:p>
    <w:p w:rsidR="009857BD" w:rsidRDefault="001224BA">
      <w:pPr>
        <w:pStyle w:val="NormalWeb"/>
        <w:spacing w:before="0" w:line="276" w:lineRule="auto"/>
        <w:rPr>
          <w:sz w:val="28"/>
          <w:szCs w:val="28"/>
        </w:rPr>
      </w:pPr>
      <w:r>
        <w:rPr>
          <w:sz w:val="28"/>
          <w:szCs w:val="28"/>
        </w:rPr>
        <w:t xml:space="preserve"> Planning…………………..p.</w:t>
      </w:r>
    </w:p>
    <w:p w:rsidR="009857BD" w:rsidRDefault="001224BA">
      <w:pPr>
        <w:pStyle w:val="NormalWeb"/>
        <w:spacing w:before="0" w:line="276" w:lineRule="auto"/>
        <w:rPr>
          <w:sz w:val="28"/>
          <w:szCs w:val="28"/>
        </w:rPr>
      </w:pPr>
      <w:proofErr w:type="spellStart"/>
      <w:r>
        <w:rPr>
          <w:sz w:val="28"/>
          <w:szCs w:val="28"/>
        </w:rPr>
        <w:t>Organizing</w:t>
      </w:r>
      <w:proofErr w:type="spellEnd"/>
      <w:r>
        <w:rPr>
          <w:sz w:val="28"/>
          <w:szCs w:val="28"/>
        </w:rPr>
        <w:t>………………..p.</w:t>
      </w:r>
    </w:p>
    <w:p w:rsidR="009857BD" w:rsidRDefault="001224BA">
      <w:pPr>
        <w:pStyle w:val="NormalWeb"/>
        <w:spacing w:before="0" w:line="276" w:lineRule="auto"/>
        <w:rPr>
          <w:sz w:val="28"/>
          <w:szCs w:val="28"/>
        </w:rPr>
      </w:pPr>
      <w:r>
        <w:rPr>
          <w:sz w:val="28"/>
          <w:szCs w:val="28"/>
        </w:rPr>
        <w:t>Controlling……………….p.</w:t>
      </w:r>
    </w:p>
    <w:p w:rsidR="009857BD" w:rsidRDefault="001224BA">
      <w:pPr>
        <w:pStyle w:val="NormalWeb"/>
        <w:spacing w:before="0" w:line="276" w:lineRule="auto"/>
        <w:rPr>
          <w:sz w:val="28"/>
          <w:szCs w:val="28"/>
        </w:rPr>
      </w:pPr>
      <w:r>
        <w:rPr>
          <w:sz w:val="28"/>
          <w:szCs w:val="28"/>
        </w:rPr>
        <w:t>Further skills…………….p.</w:t>
      </w:r>
    </w:p>
    <w:p w:rsidR="009857BD" w:rsidRDefault="001224BA">
      <w:pPr>
        <w:pStyle w:val="NormalWeb"/>
        <w:spacing w:before="0" w:line="276" w:lineRule="auto"/>
        <w:rPr>
          <w:sz w:val="28"/>
          <w:szCs w:val="28"/>
        </w:rPr>
      </w:pPr>
      <w:r>
        <w:rPr>
          <w:sz w:val="28"/>
          <w:szCs w:val="28"/>
        </w:rPr>
        <w:t>Conclusion……………p.</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0070C0"/>
          <w:sz w:val="28"/>
          <w:szCs w:val="28"/>
          <w:lang w:val="en"/>
        </w:rPr>
      </w:pPr>
    </w:p>
    <w:p w:rsidR="009857BD" w:rsidRDefault="001224BA">
      <w:pPr>
        <w:spacing w:line="276" w:lineRule="auto"/>
      </w:pPr>
      <w:r>
        <w:rPr>
          <w:rFonts w:ascii="Times New Roman" w:hAnsi="Times New Roman"/>
          <w:color w:val="000000"/>
          <w:sz w:val="28"/>
          <w:szCs w:val="28"/>
          <w:lang w:val="en"/>
        </w:rPr>
        <w:t>This section looks into the different managerial tasks and skills required at Amazon Bluewater to provide operational efficiency, or better the</w:t>
      </w:r>
      <w:r>
        <w:rPr>
          <w:rFonts w:ascii="Times New Roman" w:hAnsi="Times New Roman"/>
          <w:color w:val="000000"/>
          <w:spacing w:val="1"/>
          <w:sz w:val="28"/>
          <w:szCs w:val="28"/>
          <w:shd w:val="clear" w:color="auto" w:fill="FFFFFF"/>
          <w:lang w:val="en"/>
        </w:rPr>
        <w:t xml:space="preserve"> </w:t>
      </w:r>
      <w:r>
        <w:rPr>
          <w:rFonts w:ascii="Times New Roman" w:hAnsi="Times New Roman"/>
          <w:color w:val="000000"/>
          <w:spacing w:val="1"/>
          <w:sz w:val="28"/>
          <w:szCs w:val="28"/>
          <w:shd w:val="clear" w:color="auto" w:fill="FFFFFF"/>
        </w:rPr>
        <w:t>‘metric that measures the efficiency of profit earned as a function of</w:t>
      </w:r>
      <w:r>
        <w:rPr>
          <w:rStyle w:val="apple-converted-space"/>
          <w:rFonts w:ascii="Times New Roman" w:hAnsi="Times New Roman"/>
          <w:color w:val="000000"/>
          <w:spacing w:val="1"/>
          <w:sz w:val="28"/>
          <w:szCs w:val="28"/>
          <w:shd w:val="clear" w:color="auto" w:fill="FFFFFF"/>
        </w:rPr>
        <w:t> </w:t>
      </w:r>
      <w:hyperlink r:id="rId7" w:history="1">
        <w:r>
          <w:rPr>
            <w:rStyle w:val="Hyperlink"/>
            <w:rFonts w:ascii="Times New Roman" w:hAnsi="Times New Roman"/>
            <w:color w:val="000000"/>
            <w:spacing w:val="1"/>
            <w:sz w:val="28"/>
            <w:szCs w:val="28"/>
          </w:rPr>
          <w:t>operating costs</w:t>
        </w:r>
      </w:hyperlink>
      <w:r>
        <w:rPr>
          <w:rFonts w:ascii="Times New Roman" w:hAnsi="Times New Roman"/>
          <w:color w:val="000000"/>
          <w:spacing w:val="1"/>
          <w:sz w:val="28"/>
          <w:szCs w:val="28"/>
          <w:shd w:val="clear" w:color="auto" w:fill="FFFFFF"/>
        </w:rPr>
        <w:t>’ (Hayes, 2021)</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000000"/>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000000"/>
          <w:sz w:val="28"/>
          <w:szCs w:val="28"/>
          <w:lang w:val="en"/>
        </w:rPr>
        <w:t xml:space="preserve">Our management team focuses on providing stability for Amazon 4 -stars by </w:t>
      </w:r>
      <w:r>
        <w:rPr>
          <w:rStyle w:val="y2iqfc"/>
          <w:rFonts w:ascii="Times New Roman" w:hAnsi="Times New Roman"/>
          <w:color w:val="000000"/>
          <w:sz w:val="28"/>
          <w:szCs w:val="28"/>
          <w:lang w:val="en"/>
        </w:rPr>
        <w:t>first establishing one of the primary tasks, namely setting objectives and planning.</w:t>
      </w:r>
    </w:p>
    <w:p w:rsidR="009857BD" w:rsidRDefault="009857BD">
      <w:pPr>
        <w:pStyle w:val="HTMLPreformatted"/>
        <w:spacing w:line="276" w:lineRule="auto"/>
      </w:pPr>
    </w:p>
    <w:p w:rsidR="009857BD" w:rsidRDefault="009857BD">
      <w:pPr>
        <w:pStyle w:val="HTMLPreformatted"/>
        <w:spacing w:line="276" w:lineRule="auto"/>
      </w:pPr>
    </w:p>
    <w:p w:rsidR="009857BD" w:rsidRDefault="001224BA">
      <w:pPr>
        <w:pStyle w:val="HTMLPreformatted"/>
        <w:spacing w:line="276" w:lineRule="auto"/>
      </w:pPr>
      <w:r>
        <w:rPr>
          <w:rStyle w:val="y2iqfc"/>
          <w:rFonts w:ascii="Times New Roman" w:hAnsi="Times New Roman" w:cs="Times New Roman"/>
          <w:b/>
          <w:bCs/>
          <w:color w:val="202124"/>
          <w:sz w:val="28"/>
          <w:szCs w:val="28"/>
          <w:lang w:val="en"/>
        </w:rPr>
        <w:t>Planning</w:t>
      </w:r>
      <w:r>
        <w:rPr>
          <w:rStyle w:val="y2iqfc"/>
          <w:rFonts w:ascii="Times New Roman" w:hAnsi="Times New Roman" w:cs="Times New Roman"/>
          <w:color w:val="202124"/>
          <w:sz w:val="28"/>
          <w:szCs w:val="28"/>
          <w:lang w:val="en"/>
        </w:rPr>
        <w:t xml:space="preserve"> for a company, in this case for Amazon 4-star, means deciding on different purposes for the </w:t>
      </w:r>
      <w:r>
        <w:rPr>
          <w:rStyle w:val="y2iqfc"/>
          <w:rFonts w:ascii="Times New Roman" w:hAnsi="Times New Roman" w:cs="Times New Roman"/>
          <w:color w:val="000000"/>
          <w:sz w:val="28"/>
          <w:szCs w:val="28"/>
          <w:lang w:val="en"/>
        </w:rPr>
        <w:t>future and how to achieve these goals (</w:t>
      </w:r>
      <w:r>
        <w:rPr>
          <w:rFonts w:ascii="Times New Roman" w:hAnsi="Times New Roman" w:cs="Times New Roman"/>
          <w:color w:val="000000"/>
          <w:sz w:val="28"/>
          <w:szCs w:val="28"/>
        </w:rPr>
        <w:t>Mullins, 2016, p. 417).</w:t>
      </w:r>
    </w:p>
    <w:p w:rsidR="009857BD" w:rsidRDefault="009857BD">
      <w:pPr>
        <w:pStyle w:val="HTMLPreformatted"/>
        <w:spacing w:line="276" w:lineRule="auto"/>
        <w:ind w:left="720"/>
      </w:pPr>
    </w:p>
    <w:p w:rsidR="009857BD" w:rsidRDefault="001224BA">
      <w:pPr>
        <w:pStyle w:val="HTMLPreformatted"/>
        <w:spacing w:line="276" w:lineRule="auto"/>
      </w:pPr>
      <w:r>
        <w:rPr>
          <w:rStyle w:val="y2iqfc"/>
          <w:rFonts w:ascii="Times New Roman" w:hAnsi="Times New Roman" w:cs="Times New Roman"/>
          <w:color w:val="202124"/>
          <w:sz w:val="28"/>
          <w:szCs w:val="28"/>
          <w:lang w:val="en"/>
        </w:rPr>
        <w:t xml:space="preserve">One of the aims is </w:t>
      </w:r>
      <w:r>
        <w:rPr>
          <w:rStyle w:val="y2iqfc"/>
          <w:rFonts w:ascii="Times New Roman" w:hAnsi="Times New Roman" w:cs="Times New Roman"/>
          <w:color w:val="000000"/>
          <w:sz w:val="28"/>
          <w:szCs w:val="28"/>
          <w:lang w:val="en"/>
        </w:rPr>
        <w:t xml:space="preserve">to maximize the profit of </w:t>
      </w:r>
      <w:r>
        <w:rPr>
          <w:rStyle w:val="y2iqfc"/>
          <w:rFonts w:ascii="Times New Roman" w:hAnsi="Times New Roman" w:cs="Times New Roman"/>
          <w:color w:val="202124"/>
          <w:sz w:val="28"/>
          <w:szCs w:val="28"/>
          <w:lang w:val="en"/>
        </w:rPr>
        <w:t xml:space="preserve">the </w:t>
      </w:r>
      <w:r>
        <w:rPr>
          <w:rStyle w:val="y2iqfc"/>
          <w:rFonts w:ascii="Times New Roman" w:hAnsi="Times New Roman" w:cs="Times New Roman"/>
          <w:color w:val="000000"/>
          <w:sz w:val="28"/>
          <w:szCs w:val="28"/>
          <w:lang w:val="en"/>
        </w:rPr>
        <w:t xml:space="preserve">company (Target jobs, N D), by </w:t>
      </w:r>
      <w:r>
        <w:rPr>
          <w:rStyle w:val="y2iqfc"/>
          <w:rFonts w:ascii="Times New Roman" w:hAnsi="Times New Roman" w:cs="Times New Roman"/>
          <w:color w:val="202124"/>
          <w:sz w:val="28"/>
          <w:szCs w:val="28"/>
          <w:lang w:val="en"/>
        </w:rPr>
        <w:t xml:space="preserve">lowering the output.  Amazon 4-star revenues are already efficient since good quality products are selected from the online items </w:t>
      </w:r>
      <w:r>
        <w:rPr>
          <w:rFonts w:ascii="Times New Roman" w:hAnsi="Times New Roman" w:cs="Times New Roman"/>
          <w:color w:val="202124"/>
          <w:sz w:val="28"/>
          <w:szCs w:val="28"/>
        </w:rPr>
        <w:t>allowing to save on the production</w:t>
      </w:r>
      <w:r>
        <w:rPr>
          <w:rStyle w:val="y2iqfc"/>
          <w:rFonts w:ascii="Times New Roman" w:hAnsi="Times New Roman" w:cs="Times New Roman"/>
          <w:color w:val="202124"/>
          <w:sz w:val="28"/>
          <w:szCs w:val="28"/>
          <w:lang w:val="en"/>
        </w:rPr>
        <w:t>. These products are rated 4 stars up, they are classified as top sellers or new trends (</w:t>
      </w:r>
      <w:r>
        <w:rPr>
          <w:rFonts w:ascii="Times New Roman" w:hAnsi="Times New Roman" w:cs="Times New Roman"/>
          <w:color w:val="202124"/>
          <w:sz w:val="28"/>
          <w:szCs w:val="28"/>
        </w:rPr>
        <w:t>Retail Insight Network, 2021).</w:t>
      </w:r>
    </w:p>
    <w:p w:rsidR="009857BD" w:rsidRDefault="001224BA">
      <w:pPr>
        <w:pStyle w:val="HTMLPreformatted"/>
        <w:spacing w:line="276" w:lineRule="auto"/>
      </w:pPr>
      <w:r>
        <w:rPr>
          <w:rStyle w:val="y2iqfc"/>
          <w:rFonts w:ascii="Times New Roman" w:hAnsi="Times New Roman" w:cs="Times New Roman"/>
          <w:color w:val="202124"/>
          <w:sz w:val="28"/>
          <w:szCs w:val="28"/>
          <w:lang w:val="en"/>
        </w:rPr>
        <w:t>Another way to increase the revenues is by enhancing the number and variety of customers.</w:t>
      </w:r>
    </w:p>
    <w:p w:rsidR="009857BD" w:rsidRDefault="001224BA">
      <w:pPr>
        <w:pStyle w:val="HTMLPreformatted"/>
        <w:spacing w:line="276" w:lineRule="auto"/>
      </w:pPr>
      <w:r>
        <w:rPr>
          <w:rStyle w:val="y2iqfc"/>
          <w:rFonts w:ascii="Times New Roman" w:hAnsi="Times New Roman" w:cs="Times New Roman"/>
          <w:color w:val="202124"/>
          <w:sz w:val="28"/>
          <w:szCs w:val="28"/>
          <w:lang w:val="en"/>
        </w:rPr>
        <w:t xml:space="preserve">The location of the store is already a fundamental advantage for our business as it leads to a large number and range of customers. </w:t>
      </w:r>
    </w:p>
    <w:p w:rsidR="009857BD" w:rsidRDefault="001224BA">
      <w:pPr>
        <w:pStyle w:val="HTMLPreformatted"/>
        <w:spacing w:line="276" w:lineRule="auto"/>
      </w:pPr>
      <w:r>
        <w:rPr>
          <w:rStyle w:val="y2iqfc"/>
          <w:rFonts w:ascii="Times New Roman" w:hAnsi="Times New Roman" w:cs="Times New Roman"/>
          <w:color w:val="202124"/>
          <w:sz w:val="28"/>
          <w:szCs w:val="28"/>
          <w:lang w:val="en"/>
        </w:rPr>
        <w:t xml:space="preserve">The </w:t>
      </w:r>
      <w:r>
        <w:rPr>
          <w:rStyle w:val="y2iqfc"/>
          <w:rFonts w:ascii="Times New Roman" w:hAnsi="Times New Roman" w:cs="Times New Roman"/>
          <w:color w:val="000000"/>
          <w:sz w:val="28"/>
          <w:szCs w:val="28"/>
          <w:lang w:val="en"/>
        </w:rPr>
        <w:t>management team also wants to make sure to provide local products (</w:t>
      </w:r>
      <w:r>
        <w:rPr>
          <w:rFonts w:ascii="Times New Roman" w:hAnsi="Times New Roman" w:cs="Times New Roman"/>
          <w:color w:val="151824"/>
          <w:kern w:val="3"/>
          <w:sz w:val="28"/>
          <w:szCs w:val="28"/>
        </w:rPr>
        <w:t xml:space="preserve">Itv News, 2021) </w:t>
      </w:r>
      <w:r>
        <w:rPr>
          <w:rStyle w:val="y2iqfc"/>
          <w:rFonts w:ascii="Times New Roman" w:hAnsi="Times New Roman" w:cs="Times New Roman"/>
          <w:color w:val="000000"/>
          <w:sz w:val="28"/>
          <w:szCs w:val="28"/>
          <w:lang w:val="en"/>
        </w:rPr>
        <w:t xml:space="preserve">that </w:t>
      </w:r>
      <w:r>
        <w:rPr>
          <w:rStyle w:val="y2iqfc"/>
          <w:rFonts w:ascii="Times New Roman" w:hAnsi="Times New Roman" w:cs="Times New Roman"/>
          <w:color w:val="202124"/>
          <w:sz w:val="28"/>
          <w:szCs w:val="28"/>
          <w:lang w:val="en"/>
        </w:rPr>
        <w:t>may reflect the taste of residents and give the chance to small suppliers to get engaged in the business.</w:t>
      </w:r>
    </w:p>
    <w:p w:rsidR="009857BD" w:rsidRDefault="009857BD">
      <w:pPr>
        <w:pStyle w:val="HTMLPreformatted"/>
        <w:spacing w:line="276" w:lineRule="auto"/>
      </w:pPr>
    </w:p>
    <w:p w:rsidR="009857BD" w:rsidRDefault="001224BA">
      <w:pPr>
        <w:pStyle w:val="HTMLPreformatted"/>
        <w:spacing w:line="276" w:lineRule="auto"/>
      </w:pPr>
      <w:r>
        <w:rPr>
          <w:rStyle w:val="y2iqfc"/>
          <w:rFonts w:ascii="Times New Roman" w:hAnsi="Times New Roman" w:cs="Times New Roman"/>
          <w:color w:val="202124"/>
          <w:sz w:val="28"/>
          <w:szCs w:val="28"/>
          <w:lang w:val="en"/>
        </w:rPr>
        <w:lastRenderedPageBreak/>
        <w:t xml:space="preserve">The renovation is also a vital part of the plan and it will be implemented by verifying </w:t>
      </w:r>
      <w:r>
        <w:rPr>
          <w:rStyle w:val="y2iqfc"/>
          <w:rFonts w:ascii="Times New Roman" w:hAnsi="Times New Roman" w:cs="Times New Roman"/>
          <w:color w:val="000000"/>
          <w:sz w:val="28"/>
          <w:szCs w:val="28"/>
          <w:lang w:val="en"/>
        </w:rPr>
        <w:t xml:space="preserve">that ‘the assortment of products in the store will change regularly” </w:t>
      </w:r>
      <w:r>
        <w:rPr>
          <w:rFonts w:ascii="Times New Roman" w:hAnsi="Times New Roman" w:cs="Times New Roman"/>
          <w:color w:val="151824"/>
          <w:kern w:val="3"/>
          <w:sz w:val="28"/>
          <w:szCs w:val="28"/>
        </w:rPr>
        <w:t>(Itv News, 2021)</w:t>
      </w:r>
    </w:p>
    <w:p w:rsidR="009857BD" w:rsidRDefault="009857BD">
      <w:pPr>
        <w:pStyle w:val="HTMLPreformatted"/>
        <w:spacing w:line="276" w:lineRule="auto"/>
      </w:pPr>
    </w:p>
    <w:p w:rsidR="009857BD" w:rsidRDefault="001224BA">
      <w:pPr>
        <w:pStyle w:val="HTMLPreformatted"/>
        <w:spacing w:line="276" w:lineRule="auto"/>
      </w:pPr>
      <w:r>
        <w:rPr>
          <w:rStyle w:val="y2iqfc"/>
          <w:rFonts w:ascii="Times New Roman" w:hAnsi="Times New Roman" w:cs="Times New Roman"/>
          <w:color w:val="202124"/>
          <w:sz w:val="28"/>
          <w:szCs w:val="28"/>
          <w:lang w:val="en"/>
        </w:rPr>
        <w:t xml:space="preserve">Another factor is to provide </w:t>
      </w:r>
      <w:r>
        <w:rPr>
          <w:rStyle w:val="y2iqfc"/>
          <w:rFonts w:ascii="Times New Roman" w:hAnsi="Times New Roman" w:cs="Times New Roman"/>
          <w:color w:val="000000"/>
          <w:sz w:val="28"/>
          <w:szCs w:val="28"/>
          <w:lang w:val="en"/>
        </w:rPr>
        <w:t xml:space="preserve">“compliance with health and safety legislation’ </w:t>
      </w:r>
      <w:r>
        <w:rPr>
          <w:rFonts w:ascii="Times New Roman" w:hAnsi="Times New Roman" w:cs="Times New Roman"/>
          <w:color w:val="000000"/>
          <w:sz w:val="28"/>
          <w:szCs w:val="28"/>
        </w:rPr>
        <w:t>T</w:t>
      </w:r>
      <w:r>
        <w:rPr>
          <w:rFonts w:ascii="Times New Roman" w:hAnsi="Times New Roman" w:cs="Times New Roman"/>
          <w:color w:val="202124"/>
          <w:sz w:val="28"/>
          <w:szCs w:val="28"/>
        </w:rPr>
        <w:t xml:space="preserve">arget jobs (N.D.) </w:t>
      </w:r>
      <w:r>
        <w:rPr>
          <w:rStyle w:val="y2iqfc"/>
          <w:rFonts w:ascii="Times New Roman" w:hAnsi="Times New Roman" w:cs="Times New Roman"/>
          <w:color w:val="202124"/>
          <w:sz w:val="28"/>
          <w:szCs w:val="28"/>
          <w:lang w:val="en"/>
        </w:rPr>
        <w:t>and ensure to employees their rights and prosperity by coordinating work activities and defining job roles following the employees individually and in the team.</w:t>
      </w:r>
    </w:p>
    <w:p w:rsidR="009857BD" w:rsidRDefault="009857BD">
      <w:pPr>
        <w:pStyle w:val="HTMLPreformatted"/>
        <w:spacing w:line="276" w:lineRule="auto"/>
      </w:pPr>
    </w:p>
    <w:p w:rsidR="009857BD" w:rsidRDefault="001224BA">
      <w:pPr>
        <w:pStyle w:val="HTMLPreformatted"/>
        <w:spacing w:line="276" w:lineRule="auto"/>
      </w:pPr>
      <w:r>
        <w:rPr>
          <w:rStyle w:val="y2iqfc"/>
          <w:rFonts w:ascii="Times New Roman" w:hAnsi="Times New Roman" w:cs="Times New Roman"/>
          <w:color w:val="202124"/>
          <w:sz w:val="28"/>
          <w:szCs w:val="28"/>
        </w:rPr>
        <w:t xml:space="preserve">In addition, </w:t>
      </w:r>
      <w:r>
        <w:rPr>
          <w:rStyle w:val="y2iqfc"/>
          <w:rFonts w:ascii="Times New Roman" w:hAnsi="Times New Roman" w:cs="Times New Roman"/>
          <w:color w:val="202124"/>
          <w:sz w:val="28"/>
          <w:szCs w:val="28"/>
          <w:lang w:val="en"/>
        </w:rPr>
        <w:t>our team is focusing on a possible extension of stores in the UK.  Given that Amazon 4-star in Bluewater is the first non-food store in the UK (</w:t>
      </w:r>
      <w:r>
        <w:rPr>
          <w:rFonts w:ascii="Times New Roman" w:hAnsi="Times New Roman" w:cs="Times New Roman"/>
          <w:color w:val="3F3F42"/>
          <w:sz w:val="28"/>
          <w:szCs w:val="28"/>
        </w:rPr>
        <w:t>Simpson, E. 2021)</w:t>
      </w:r>
      <w:r>
        <w:rPr>
          <w:rStyle w:val="y2iqfc"/>
          <w:rFonts w:ascii="Times New Roman" w:hAnsi="Times New Roman" w:cs="Times New Roman"/>
          <w:color w:val="202124"/>
          <w:sz w:val="28"/>
          <w:szCs w:val="28"/>
          <w:lang w:val="en"/>
        </w:rPr>
        <w:t>, the expansion would strictly depend on the success of the store. Thus, we have decided to focus on its organization and the accurate management of the employees.</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000000"/>
          <w:spacing w:val="3"/>
          <w:sz w:val="28"/>
          <w:szCs w:val="28"/>
          <w:shd w:val="clear" w:color="auto" w:fill="FFFFFF"/>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000000"/>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76" w:lineRule="auto"/>
      </w:pPr>
      <w:r>
        <w:rPr>
          <w:rStyle w:val="y2iqfc"/>
          <w:rFonts w:ascii="Times New Roman" w:hAnsi="Times New Roman"/>
          <w:color w:val="202124"/>
          <w:sz w:val="28"/>
          <w:szCs w:val="28"/>
          <w:lang w:val="en"/>
        </w:rPr>
        <w:t xml:space="preserve">To make our plans factual, </w:t>
      </w:r>
      <w:r>
        <w:rPr>
          <w:rStyle w:val="y2iqfc"/>
          <w:rFonts w:ascii="Times New Roman" w:hAnsi="Times New Roman"/>
          <w:b/>
          <w:bCs/>
          <w:color w:val="202124"/>
          <w:sz w:val="28"/>
          <w:szCs w:val="28"/>
          <w:lang w:val="en"/>
        </w:rPr>
        <w:t xml:space="preserve">organization </w:t>
      </w:r>
      <w:r>
        <w:rPr>
          <w:rStyle w:val="y2iqfc"/>
          <w:rFonts w:ascii="Times New Roman" w:hAnsi="Times New Roman"/>
          <w:color w:val="202124"/>
          <w:sz w:val="28"/>
          <w:szCs w:val="28"/>
          <w:lang w:val="en"/>
        </w:rPr>
        <w:t xml:space="preserve">is a focal task of our management to establish </w:t>
      </w:r>
      <w:r>
        <w:rPr>
          <w:rStyle w:val="y2iqfc"/>
          <w:rFonts w:ascii="Times New Roman" w:hAnsi="Times New Roman"/>
          <w:color w:val="000000"/>
          <w:sz w:val="28"/>
          <w:szCs w:val="28"/>
          <w:lang w:val="en"/>
        </w:rPr>
        <w:t>the way, the timing, the materials and the human resources to achieve a goal (</w:t>
      </w:r>
      <w:r>
        <w:rPr>
          <w:rFonts w:ascii="Times New Roman" w:hAnsi="Times New Roman"/>
          <w:color w:val="000000"/>
          <w:sz w:val="28"/>
          <w:szCs w:val="28"/>
        </w:rPr>
        <w:t>Mullins, 2016, p. 417).</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000000"/>
          <w:sz w:val="28"/>
          <w:szCs w:val="28"/>
        </w:rPr>
      </w:pPr>
      <w:r>
        <w:rPr>
          <w:rFonts w:ascii="Times New Roman" w:hAnsi="Times New Roman"/>
          <w:color w:val="000000"/>
          <w:sz w:val="28"/>
          <w:szCs w:val="28"/>
        </w:rPr>
        <w:t xml:space="preserve">The management of the inventory is fundamental to </w:t>
      </w:r>
      <w:proofErr w:type="spellStart"/>
      <w:r>
        <w:rPr>
          <w:rFonts w:ascii="Times New Roman" w:hAnsi="Times New Roman"/>
          <w:color w:val="000000"/>
          <w:sz w:val="28"/>
          <w:szCs w:val="28"/>
        </w:rPr>
        <w:t>maximize</w:t>
      </w:r>
      <w:proofErr w:type="spellEnd"/>
      <w:r>
        <w:rPr>
          <w:rFonts w:ascii="Times New Roman" w:hAnsi="Times New Roman"/>
          <w:color w:val="000000"/>
          <w:sz w:val="28"/>
          <w:szCs w:val="28"/>
        </w:rPr>
        <w:t xml:space="preserve"> the profit of the company. It vital for us to have an approach that is diminishing the wastage by ordering from the suppliers just the products needed, but also to be covered by the online store to face a possible increase of demand.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76" w:lineRule="auto"/>
      </w:pPr>
    </w:p>
    <w:p w:rsidR="009857BD" w:rsidRDefault="001224BA">
      <w:pPr>
        <w:pStyle w:val="HTMLPreformatted"/>
        <w:spacing w:line="276" w:lineRule="auto"/>
      </w:pPr>
      <w:r>
        <w:rPr>
          <w:rStyle w:val="y2iqfc"/>
          <w:rFonts w:ascii="Times New Roman" w:hAnsi="Times New Roman" w:cs="Times New Roman"/>
          <w:color w:val="202124"/>
          <w:sz w:val="28"/>
          <w:szCs w:val="28"/>
          <w:lang w:val="en"/>
        </w:rPr>
        <w:t xml:space="preserve">The most effective skill to manage the relationships between employees and is </w:t>
      </w:r>
      <w:r>
        <w:rPr>
          <w:rStyle w:val="y2iqfc"/>
          <w:rFonts w:ascii="Times New Roman" w:hAnsi="Times New Roman" w:cs="Times New Roman"/>
          <w:b/>
          <w:bCs/>
          <w:color w:val="202124"/>
          <w:sz w:val="28"/>
          <w:szCs w:val="28"/>
          <w:lang w:val="en"/>
        </w:rPr>
        <w:t>leading</w:t>
      </w:r>
      <w:r>
        <w:rPr>
          <w:rStyle w:val="y2iqfc"/>
          <w:rFonts w:ascii="Times New Roman" w:hAnsi="Times New Roman" w:cs="Times New Roman"/>
          <w:color w:val="202124"/>
          <w:sz w:val="28"/>
          <w:szCs w:val="28"/>
          <w:lang w:val="en"/>
        </w:rPr>
        <w:t xml:space="preserve">, which is to guide the team in the right direction, according to the values of the company and by considering the cultural background of our workers </w:t>
      </w:r>
      <w:r>
        <w:rPr>
          <w:rStyle w:val="y2iqfc"/>
          <w:rFonts w:ascii="Times New Roman" w:hAnsi="Times New Roman" w:cs="Times New Roman"/>
          <w:color w:val="000000"/>
          <w:sz w:val="28"/>
          <w:szCs w:val="28"/>
          <w:lang w:val="en"/>
        </w:rPr>
        <w:t>(</w:t>
      </w:r>
      <w:r>
        <w:rPr>
          <w:rFonts w:ascii="Times New Roman" w:hAnsi="Times New Roman" w:cs="Times New Roman"/>
          <w:color w:val="000000"/>
          <w:sz w:val="28"/>
          <w:szCs w:val="28"/>
        </w:rPr>
        <w:t xml:space="preserve">Armstrong, 2012, p. 562). </w:t>
      </w:r>
      <w:r>
        <w:rPr>
          <w:rStyle w:val="y2iqfc"/>
          <w:rFonts w:ascii="Times New Roman" w:hAnsi="Times New Roman" w:cs="Times New Roman"/>
          <w:color w:val="202124"/>
          <w:sz w:val="28"/>
          <w:szCs w:val="28"/>
          <w:lang w:val="en"/>
        </w:rPr>
        <w:t>This process consists of passing on encouragement, motivation, and developing communication.</w:t>
      </w:r>
    </w:p>
    <w:p w:rsidR="009857BD" w:rsidRDefault="009857BD">
      <w:pPr>
        <w:pStyle w:val="HTMLPreformatted"/>
        <w:spacing w:line="276" w:lineRule="auto"/>
      </w:pPr>
    </w:p>
    <w:p w:rsidR="009857BD" w:rsidRDefault="001224BA">
      <w:pPr>
        <w:pStyle w:val="HTMLPreformatted"/>
        <w:spacing w:line="276" w:lineRule="auto"/>
      </w:pPr>
      <w:r>
        <w:rPr>
          <w:rStyle w:val="y2iqfc"/>
          <w:rFonts w:ascii="Times New Roman" w:hAnsi="Times New Roman" w:cs="Times New Roman"/>
          <w:color w:val="202124"/>
          <w:sz w:val="28"/>
          <w:szCs w:val="28"/>
          <w:lang w:val="en"/>
        </w:rPr>
        <w:t>Provide online training to the staff to safeguard costs and to monitor their effectiveness during the shifts, is also a commitment to integration and to allow employees to show their nature and personality through knowledge.</w:t>
      </w:r>
    </w:p>
    <w:p w:rsidR="009857BD" w:rsidRDefault="001224BA">
      <w:pPr>
        <w:pStyle w:val="HTMLPreformatted"/>
        <w:spacing w:line="276" w:lineRule="auto"/>
      </w:pPr>
      <w:r>
        <w:rPr>
          <w:rStyle w:val="y2iqfc"/>
          <w:rFonts w:ascii="Times New Roman" w:hAnsi="Times New Roman" w:cs="Times New Roman"/>
          <w:color w:val="202124"/>
          <w:sz w:val="28"/>
          <w:szCs w:val="28"/>
          <w:lang w:val="en"/>
        </w:rPr>
        <w:t>In addition, providing further specialization to employees according to the department in which they will be allocated is also vital for growing skills, as to give a legitimate service to the customers.</w:t>
      </w:r>
    </w:p>
    <w:p w:rsidR="009857BD" w:rsidRDefault="009857BD">
      <w:pPr>
        <w:pStyle w:val="HTMLPreformatted"/>
        <w:spacing w:line="276" w:lineRule="auto"/>
        <w:rPr>
          <w:rFonts w:ascii="Times New Roman" w:hAnsi="Times New Roman" w:cs="Times New Roman"/>
          <w:color w:val="202124"/>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outlineLvl w:val="1"/>
      </w:pPr>
      <w:r>
        <w:rPr>
          <w:rStyle w:val="y2iqfc"/>
          <w:rFonts w:ascii="Times New Roman" w:hAnsi="Times New Roman"/>
          <w:color w:val="202124"/>
          <w:sz w:val="28"/>
          <w:szCs w:val="28"/>
          <w:lang w:val="en"/>
        </w:rPr>
        <w:lastRenderedPageBreak/>
        <w:t xml:space="preserve">Moreover, it’s important to pay consideration in recruiting the staff, by taking into account </w:t>
      </w:r>
      <w:r>
        <w:rPr>
          <w:rStyle w:val="y2iqfc"/>
          <w:rFonts w:ascii="Times New Roman" w:hAnsi="Times New Roman"/>
          <w:color w:val="000000"/>
          <w:sz w:val="28"/>
          <w:szCs w:val="28"/>
          <w:lang w:val="en"/>
        </w:rPr>
        <w:t>the “employability assessment’,</w:t>
      </w:r>
      <w:r>
        <w:rPr>
          <w:rFonts w:ascii="Times New Roman" w:hAnsi="Times New Roman"/>
          <w:color w:val="000000"/>
          <w:sz w:val="28"/>
          <w:szCs w:val="28"/>
        </w:rPr>
        <w:t xml:space="preserve"> (Buchanan</w:t>
      </w:r>
      <w:r>
        <w:rPr>
          <w:rFonts w:ascii="Times New Roman" w:hAnsi="Times New Roman"/>
          <w:color w:val="070726"/>
          <w:sz w:val="28"/>
          <w:szCs w:val="28"/>
        </w:rPr>
        <w:t>, 2016, p 37)</w:t>
      </w:r>
      <w:r>
        <w:rPr>
          <w:rStyle w:val="y2iqfc"/>
          <w:rFonts w:ascii="Times New Roman" w:hAnsi="Times New Roman"/>
          <w:color w:val="C45911"/>
          <w:sz w:val="28"/>
          <w:szCs w:val="28"/>
          <w:lang w:val="en"/>
        </w:rPr>
        <w:t xml:space="preserve"> </w:t>
      </w:r>
      <w:r>
        <w:rPr>
          <w:rStyle w:val="y2iqfc"/>
          <w:rFonts w:ascii="Times New Roman" w:hAnsi="Times New Roman"/>
          <w:color w:val="000000"/>
          <w:sz w:val="28"/>
          <w:szCs w:val="28"/>
          <w:lang w:val="en"/>
        </w:rPr>
        <w:t>subdivided into personal, leadership qualities, practical skills and other attributes like political awareness.</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outlineLvl w:val="1"/>
      </w:pPr>
      <w:r>
        <w:rPr>
          <w:rStyle w:val="y2iqfc"/>
          <w:rFonts w:ascii="Times New Roman" w:hAnsi="Times New Roman"/>
          <w:color w:val="000000"/>
          <w:sz w:val="28"/>
          <w:szCs w:val="28"/>
          <w:lang w:val="en"/>
        </w:rPr>
        <w:t xml:space="preserve">One of the answers to the renovation plan of Amazon 4-star is to keep the look of the store always fresh and innovative, by selecting new products, preparing promotional materials for sales, installing eye-catching displays and reorganizing the departments. As we mentioned in the planning phase, it is vital to take steps to attract customers. This is achievable by giving the choice to the buyer to test the products before purchasing and by making special limited offers that can only be found in the store. </w:t>
      </w:r>
    </w:p>
    <w:p w:rsidR="009857BD" w:rsidRDefault="009857B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76" w:lineRule="auto"/>
        <w:rPr>
          <w:rFonts w:ascii="Times New Roman" w:hAnsi="Times New Roman"/>
          <w:b/>
          <w:bCs/>
          <w:sz w:val="28"/>
          <w:szCs w:val="28"/>
        </w:rPr>
      </w:pPr>
      <w:r>
        <w:rPr>
          <w:rFonts w:ascii="Times New Roman" w:hAnsi="Times New Roman"/>
          <w:b/>
          <w:bCs/>
          <w:sz w:val="28"/>
          <w:szCs w:val="28"/>
        </w:rPr>
        <w:t xml:space="preserve">Controlling </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202124"/>
          <w:sz w:val="28"/>
          <w:szCs w:val="28"/>
          <w:lang w:val="en"/>
        </w:rPr>
        <w:t>The last phase is the control, which establishes whether the performance needs to be improved and consequently decide whether further actions must be taken</w:t>
      </w:r>
      <w:r>
        <w:rPr>
          <w:rStyle w:val="y2iqfc"/>
          <w:rFonts w:ascii="Times New Roman" w:hAnsi="Times New Roman"/>
          <w:color w:val="000000"/>
          <w:sz w:val="28"/>
          <w:szCs w:val="28"/>
          <w:lang w:val="en"/>
        </w:rPr>
        <w:t xml:space="preserve"> (</w:t>
      </w:r>
      <w:r>
        <w:rPr>
          <w:rFonts w:ascii="Times New Roman" w:hAnsi="Times New Roman"/>
          <w:color w:val="000000"/>
          <w:sz w:val="28"/>
          <w:szCs w:val="28"/>
        </w:rPr>
        <w:t>Mullins, 2016, p. 417).</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r>
        <w:rPr>
          <w:rFonts w:ascii="Times New Roman" w:hAnsi="Times New Roman"/>
          <w:color w:val="202124"/>
          <w:sz w:val="28"/>
          <w:szCs w:val="28"/>
          <w:lang w:val="en"/>
        </w:rPr>
        <w:t xml:space="preserve">In this phase, the management team is responsible for several tasks like handling customers’ complaints and queries. Feedback is the most effective method to guarantee the stability of and supervise different aspects like customer service and staff </w:t>
      </w:r>
      <w:proofErr w:type="spellStart"/>
      <w:r>
        <w:rPr>
          <w:rFonts w:ascii="Times New Roman" w:hAnsi="Times New Roman"/>
          <w:color w:val="202124"/>
          <w:sz w:val="28"/>
          <w:szCs w:val="28"/>
          <w:lang w:val="en"/>
        </w:rPr>
        <w:t>professionality</w:t>
      </w:r>
      <w:proofErr w:type="spellEnd"/>
      <w:r>
        <w:rPr>
          <w:rFonts w:ascii="Times New Roman" w:hAnsi="Times New Roman"/>
          <w:color w:val="202124"/>
          <w:sz w:val="28"/>
          <w:szCs w:val="28"/>
          <w:lang w:val="en"/>
        </w:rPr>
        <w:t>.</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r>
        <w:rPr>
          <w:rFonts w:ascii="Times New Roman" w:hAnsi="Times New Roman"/>
          <w:color w:val="202124"/>
          <w:sz w:val="28"/>
          <w:szCs w:val="28"/>
          <w:lang w:val="en"/>
        </w:rPr>
        <w:t>This last can be encouraged by rewarding the employees based on the performance or by transmitting more power by delegating responsibility and authority.</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r>
        <w:rPr>
          <w:rFonts w:ascii="Times New Roman" w:hAnsi="Times New Roman"/>
          <w:color w:val="202124"/>
          <w:sz w:val="28"/>
          <w:szCs w:val="28"/>
          <w:lang w:val="en"/>
        </w:rPr>
        <w:t>By keeping an eye on the daily activities through the data, it is possible to understand the required areas for improvement in the management of materials, machinery, money, but also on of the employees’ performance and their conduct.</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202124"/>
          <w:sz w:val="28"/>
          <w:szCs w:val="28"/>
          <w:lang w:val="en"/>
        </w:rPr>
        <w:t>Part of the management team responsibilities is also to keep track of the financial records and the budgets and to cooperate with the head office (</w:t>
      </w:r>
      <w:r>
        <w:rPr>
          <w:rFonts w:ascii="Times New Roman" w:hAnsi="Times New Roman"/>
          <w:color w:val="202124"/>
          <w:sz w:val="28"/>
          <w:szCs w:val="28"/>
        </w:rPr>
        <w:t xml:space="preserve">Target </w:t>
      </w:r>
      <w:r>
        <w:rPr>
          <w:rFonts w:ascii="Times New Roman" w:hAnsi="Times New Roman"/>
          <w:color w:val="FF0000"/>
          <w:sz w:val="28"/>
          <w:szCs w:val="28"/>
        </w:rPr>
        <w:t>jobs, 2021).</w:t>
      </w:r>
      <w:r>
        <w:rPr>
          <w:rFonts w:ascii="Times New Roman" w:hAnsi="Times New Roman"/>
          <w:color w:val="FF0000"/>
          <w:sz w:val="28"/>
          <w:szCs w:val="28"/>
          <w:lang w:val="en"/>
        </w:rPr>
        <w:t xml:space="preserve">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b/>
          <w:bCs/>
          <w:color w:val="202124"/>
          <w:sz w:val="28"/>
          <w:szCs w:val="28"/>
          <w:lang w:val="en"/>
        </w:rPr>
      </w:pPr>
      <w:r>
        <w:rPr>
          <w:rFonts w:ascii="Times New Roman" w:hAnsi="Times New Roman"/>
          <w:b/>
          <w:bCs/>
          <w:color w:val="202124"/>
          <w:sz w:val="28"/>
          <w:szCs w:val="28"/>
          <w:lang w:val="en"/>
        </w:rPr>
        <w:lastRenderedPageBreak/>
        <w:t xml:space="preserve">Further skills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Style w:val="y2iqfc"/>
          <w:rFonts w:ascii="Times New Roman" w:hAnsi="Times New Roman"/>
          <w:color w:val="202124"/>
          <w:sz w:val="28"/>
          <w:szCs w:val="28"/>
          <w:lang w:val="en"/>
        </w:rPr>
        <w:t>In conclusion, the tasks analyzed above require various skills to satisfy the ​​human relationship, conceptual, and technical areas.</w:t>
      </w:r>
      <w:r>
        <w:rPr>
          <w:rFonts w:ascii="Times New Roman" w:hAnsi="Times New Roman"/>
          <w:color w:val="202124"/>
          <w:sz w:val="28"/>
          <w:szCs w:val="28"/>
          <w:lang w:val="en"/>
        </w:rPr>
        <w:t xml:space="preserve"> </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r>
        <w:rPr>
          <w:rFonts w:ascii="Times New Roman" w:hAnsi="Times New Roman"/>
          <w:color w:val="202124"/>
          <w:sz w:val="28"/>
          <w:szCs w:val="28"/>
          <w:lang w:val="en"/>
        </w:rPr>
        <w:t>A dynamic manager needs to develop qualities to face tasks in different departments for example to ensure safety, to carry on statistics and financial activities, to solve conflicts in the workplace and guarantee equality.</w:t>
      </w:r>
    </w:p>
    <w:p w:rsidR="009857BD" w:rsidRDefault="009857BD">
      <w:pPr>
        <w:pStyle w:val="HTMLPreformatted"/>
        <w:spacing w:line="276" w:lineRule="auto"/>
        <w:rPr>
          <w:rFonts w:ascii="Times New Roman" w:hAnsi="Times New Roman" w:cs="Times New Roman"/>
          <w:color w:val="202124"/>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202124"/>
          <w:sz w:val="28"/>
          <w:szCs w:val="28"/>
          <w:lang w:val="en"/>
        </w:rPr>
        <w:t>Further skills required are enthusiasm, teamwork, effective communication (verbal and written), multi-tasking, decision-making (</w:t>
      </w:r>
      <w:proofErr w:type="spellStart"/>
      <w:r>
        <w:rPr>
          <w:rStyle w:val="hscoswrapper"/>
          <w:rFonts w:ascii="Times New Roman" w:hAnsi="Times New Roman"/>
          <w:color w:val="FF0000"/>
          <w:sz w:val="28"/>
          <w:szCs w:val="28"/>
        </w:rPr>
        <w:t>Phibbis</w:t>
      </w:r>
      <w:proofErr w:type="spellEnd"/>
      <w:r>
        <w:rPr>
          <w:rStyle w:val="hscoswrapper"/>
          <w:rFonts w:ascii="Times New Roman" w:hAnsi="Times New Roman"/>
          <w:color w:val="FF0000"/>
          <w:sz w:val="28"/>
          <w:szCs w:val="28"/>
        </w:rPr>
        <w:t>, 2021</w:t>
      </w:r>
      <w:r>
        <w:rPr>
          <w:rStyle w:val="hscoswrapper"/>
          <w:rFonts w:ascii="Times New Roman" w:hAnsi="Times New Roman"/>
          <w:color w:val="000000"/>
          <w:sz w:val="28"/>
          <w:szCs w:val="28"/>
        </w:rPr>
        <w:t>)</w:t>
      </w:r>
      <w:r>
        <w:rPr>
          <w:rFonts w:ascii="Times New Roman" w:hAnsi="Times New Roman"/>
          <w:color w:val="000000"/>
          <w:sz w:val="28"/>
          <w:szCs w:val="28"/>
          <w:lang w:val="en"/>
        </w:rPr>
        <w:t>, adaptability</w:t>
      </w:r>
      <w:r>
        <w:rPr>
          <w:rFonts w:ascii="Times New Roman" w:hAnsi="Times New Roman"/>
          <w:color w:val="202124"/>
          <w:sz w:val="28"/>
          <w:szCs w:val="28"/>
          <w:lang w:val="en"/>
        </w:rPr>
        <w:t xml:space="preserve">, organizational skills, confidence, IT and numerical skills, market knowledge, sales experience.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b/>
          <w:bCs/>
          <w:color w:val="000000"/>
          <w:sz w:val="28"/>
          <w:szCs w:val="28"/>
          <w:lang w:val="en"/>
        </w:rPr>
      </w:pPr>
      <w:r>
        <w:rPr>
          <w:rFonts w:ascii="Times New Roman" w:hAnsi="Times New Roman"/>
          <w:b/>
          <w:bCs/>
          <w:color w:val="000000"/>
          <w:sz w:val="28"/>
          <w:szCs w:val="28"/>
          <w:lang w:val="en"/>
        </w:rPr>
        <w:t xml:space="preserve">CONCLUSION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202124"/>
          <w:sz w:val="28"/>
          <w:szCs w:val="28"/>
          <w:lang w:val="en"/>
        </w:rPr>
        <w:t xml:space="preserve">Lastly, to increase the company's profit and ensure the well-being of our employees, it is necessary to optimize the utilization of the resources, establish </w:t>
      </w:r>
      <w:r>
        <w:rPr>
          <w:rFonts w:ascii="Times New Roman" w:hAnsi="Times New Roman"/>
          <w:color w:val="000000"/>
          <w:sz w:val="28"/>
          <w:szCs w:val="28"/>
        </w:rPr>
        <w:t xml:space="preserve">equilibrium </w:t>
      </w:r>
      <w:r>
        <w:rPr>
          <w:rFonts w:ascii="Times New Roman" w:hAnsi="Times New Roman"/>
          <w:color w:val="202124"/>
          <w:sz w:val="28"/>
          <w:szCs w:val="28"/>
          <w:lang w:val="en"/>
        </w:rPr>
        <w:t xml:space="preserve">and achieve group goals, which is done by the daily implementation of the skills described above. </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pPr>
      <w:r>
        <w:rPr>
          <w:rFonts w:ascii="Times New Roman" w:hAnsi="Times New Roman"/>
          <w:color w:val="000000"/>
          <w:sz w:val="28"/>
          <w:szCs w:val="28"/>
          <w:lang w:val="en"/>
        </w:rPr>
        <w:t>Since amazon was born and succeeded with the idea of convenience and comfort (</w:t>
      </w:r>
      <w:proofErr w:type="spellStart"/>
      <w:r>
        <w:rPr>
          <w:rFonts w:ascii="Times New Roman" w:hAnsi="Times New Roman"/>
          <w:color w:val="303030"/>
          <w:sz w:val="28"/>
          <w:szCs w:val="28"/>
        </w:rPr>
        <w:t>Organimi</w:t>
      </w:r>
      <w:proofErr w:type="spellEnd"/>
      <w:r>
        <w:rPr>
          <w:rFonts w:ascii="Times New Roman" w:hAnsi="Times New Roman"/>
          <w:color w:val="FF0000"/>
          <w:sz w:val="28"/>
          <w:szCs w:val="28"/>
        </w:rPr>
        <w:t>, 2021),</w:t>
      </w:r>
      <w:r>
        <w:rPr>
          <w:rFonts w:ascii="Times New Roman" w:hAnsi="Times New Roman"/>
          <w:color w:val="FF0000"/>
          <w:sz w:val="28"/>
          <w:szCs w:val="28"/>
          <w:lang w:val="en"/>
        </w:rPr>
        <w:t xml:space="preserve"> </w:t>
      </w:r>
      <w:r>
        <w:rPr>
          <w:rFonts w:ascii="Times New Roman" w:hAnsi="Times New Roman"/>
          <w:color w:val="000000"/>
          <w:sz w:val="28"/>
          <w:szCs w:val="28"/>
          <w:lang w:val="en"/>
        </w:rPr>
        <w:t>we want to reaffirm these values at Bluewater, by guaranteeing a reliable service and by making the most suitable products available. This is possible through efficient internal management of the store, by considering the global hierarchical structure of amazon but also the geographical division and the culture of Bluewater, to keep the “comfort culture” of amazon but with higher adaptability to the local market.</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imes New Roman" w:hAnsi="Times New Roman"/>
          <w:color w:val="202124"/>
          <w:sz w:val="28"/>
          <w:szCs w:val="28"/>
          <w:lang w:val="en"/>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b/>
          <w:bCs/>
          <w:color w:val="202124"/>
          <w:sz w:val="28"/>
          <w:szCs w:val="28"/>
          <w:lang w:val="en"/>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b/>
          <w:bCs/>
          <w:color w:val="202124"/>
          <w:sz w:val="28"/>
          <w:szCs w:val="28"/>
          <w:lang w:val="en"/>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b/>
          <w:bCs/>
          <w:color w:val="202124"/>
          <w:sz w:val="28"/>
          <w:szCs w:val="28"/>
          <w:u w:val="single"/>
          <w:lang w:val="en"/>
        </w:rPr>
      </w:pPr>
      <w:r>
        <w:rPr>
          <w:rFonts w:ascii="Times New Roman" w:hAnsi="Times New Roman"/>
          <w:b/>
          <w:bCs/>
          <w:color w:val="202124"/>
          <w:sz w:val="28"/>
          <w:szCs w:val="28"/>
          <w:u w:val="single"/>
          <w:lang w:val="en"/>
        </w:rPr>
        <w:lastRenderedPageBreak/>
        <w:t>REFERENCES</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color w:val="202124"/>
          <w:sz w:val="28"/>
          <w:szCs w:val="28"/>
          <w:lang w:val="en"/>
        </w:rPr>
      </w:pPr>
      <w:r>
        <w:rPr>
          <w:rFonts w:ascii="Times New Roman" w:hAnsi="Times New Roman"/>
          <w:color w:val="202124"/>
          <w:sz w:val="28"/>
          <w:szCs w:val="28"/>
          <w:lang w:val="en"/>
        </w:rPr>
        <w:t>BOOKS:</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jc w:val="center"/>
      </w:pPr>
      <w:r>
        <w:rPr>
          <w:rStyle w:val="last-name"/>
          <w:rFonts w:ascii="Times New Roman" w:hAnsi="Times New Roman"/>
          <w:color w:val="000000"/>
          <w:sz w:val="28"/>
          <w:szCs w:val="28"/>
        </w:rPr>
        <w:t xml:space="preserve">Buchanan, D. A., (2016) </w:t>
      </w:r>
      <w:proofErr w:type="spellStart"/>
      <w:r>
        <w:rPr>
          <w:rStyle w:val="last-name"/>
          <w:rFonts w:ascii="Times New Roman" w:hAnsi="Times New Roman"/>
          <w:i/>
          <w:iCs/>
          <w:color w:val="000000"/>
          <w:sz w:val="28"/>
          <w:szCs w:val="28"/>
        </w:rPr>
        <w:t>Organizational</w:t>
      </w:r>
      <w:proofErr w:type="spellEnd"/>
      <w:r>
        <w:rPr>
          <w:rStyle w:val="last-name"/>
          <w:rFonts w:ascii="Times New Roman" w:hAnsi="Times New Roman"/>
          <w:i/>
          <w:iCs/>
          <w:color w:val="000000"/>
          <w:sz w:val="28"/>
          <w:szCs w:val="28"/>
        </w:rPr>
        <w:t xml:space="preserve"> behaviour</w:t>
      </w:r>
      <w:r>
        <w:rPr>
          <w:rStyle w:val="apple-converted-space"/>
          <w:rFonts w:ascii="Times New Roman" w:hAnsi="Times New Roman"/>
          <w:color w:val="000000"/>
          <w:sz w:val="28"/>
          <w:szCs w:val="28"/>
        </w:rPr>
        <w:t>. 9</w:t>
      </w:r>
      <w:r>
        <w:rPr>
          <w:rStyle w:val="apple-converted-space"/>
          <w:rFonts w:ascii="Times New Roman" w:hAnsi="Times New Roman"/>
          <w:color w:val="000000"/>
          <w:sz w:val="28"/>
          <w:szCs w:val="28"/>
          <w:vertAlign w:val="superscript"/>
        </w:rPr>
        <w:t>th</w:t>
      </w:r>
      <w:r>
        <w:rPr>
          <w:rStyle w:val="apple-converted-space"/>
          <w:rFonts w:ascii="Times New Roman" w:hAnsi="Times New Roman"/>
          <w:color w:val="000000"/>
          <w:sz w:val="28"/>
          <w:szCs w:val="28"/>
        </w:rPr>
        <w:t xml:space="preserve"> </w:t>
      </w:r>
      <w:proofErr w:type="spellStart"/>
      <w:r>
        <w:rPr>
          <w:rStyle w:val="apple-converted-space"/>
          <w:rFonts w:ascii="Times New Roman" w:hAnsi="Times New Roman"/>
          <w:color w:val="000000"/>
          <w:sz w:val="28"/>
          <w:szCs w:val="28"/>
        </w:rPr>
        <w:t>edn</w:t>
      </w:r>
      <w:proofErr w:type="spellEnd"/>
      <w:r>
        <w:rPr>
          <w:rStyle w:val="apple-converted-space"/>
          <w:rFonts w:ascii="Times New Roman" w:hAnsi="Times New Roman"/>
          <w:color w:val="000000"/>
          <w:sz w:val="28"/>
          <w:szCs w:val="28"/>
        </w:rPr>
        <w:t>, Harlow; New York: Pearson</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ind w:left="360"/>
        <w:jc w:val="center"/>
        <w:rPr>
          <w:rFonts w:ascii="Times New Roman" w:hAnsi="Times New Roman"/>
          <w:color w:val="C45911"/>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pPr>
      <w:r>
        <w:rPr>
          <w:rFonts w:ascii="Times New Roman" w:hAnsi="Times New Roman"/>
          <w:color w:val="000000"/>
          <w:sz w:val="28"/>
          <w:szCs w:val="28"/>
        </w:rPr>
        <w:t>Armstrong, M.</w:t>
      </w:r>
      <w:r>
        <w:rPr>
          <w:rFonts w:ascii="Times New Roman" w:hAnsi="Times New Roman"/>
          <w:i/>
          <w:iCs/>
          <w:color w:val="000000"/>
          <w:sz w:val="28"/>
          <w:szCs w:val="28"/>
        </w:rPr>
        <w:t xml:space="preserve"> </w:t>
      </w:r>
      <w:r>
        <w:rPr>
          <w:rFonts w:ascii="Times New Roman" w:hAnsi="Times New Roman"/>
          <w:color w:val="000000"/>
          <w:sz w:val="28"/>
          <w:szCs w:val="28"/>
        </w:rPr>
        <w:t>(2012),</w:t>
      </w:r>
      <w:r>
        <w:rPr>
          <w:rFonts w:ascii="Times New Roman" w:hAnsi="Times New Roman"/>
          <w:i/>
          <w:iCs/>
          <w:color w:val="000000"/>
          <w:sz w:val="28"/>
          <w:szCs w:val="28"/>
        </w:rPr>
        <w:t xml:space="preserve"> Armstrong handbook of human resource management practice.</w:t>
      </w:r>
      <w:r>
        <w:rPr>
          <w:rFonts w:ascii="Times New Roman" w:hAnsi="Times New Roman"/>
          <w:color w:val="000000"/>
          <w:sz w:val="28"/>
          <w:szCs w:val="28"/>
        </w:rPr>
        <w:t xml:space="preserve"> 12</w:t>
      </w:r>
      <w:r>
        <w:rPr>
          <w:rFonts w:ascii="Times New Roman" w:hAnsi="Times New Roman"/>
          <w:color w:val="000000"/>
          <w:sz w:val="28"/>
          <w:szCs w:val="28"/>
          <w:vertAlign w:val="superscript"/>
        </w:rPr>
        <w:t>th</w:t>
      </w:r>
      <w:r>
        <w:rPr>
          <w:rFonts w:ascii="Times New Roman" w:hAnsi="Times New Roman"/>
          <w:color w:val="000000"/>
          <w:sz w:val="28"/>
          <w:szCs w:val="28"/>
        </w:rPr>
        <w:t xml:space="preserve"> </w:t>
      </w:r>
      <w:proofErr w:type="spellStart"/>
      <w:r>
        <w:rPr>
          <w:rFonts w:ascii="Times New Roman" w:hAnsi="Times New Roman"/>
          <w:color w:val="000000"/>
          <w:sz w:val="28"/>
          <w:szCs w:val="28"/>
        </w:rPr>
        <w:t>edn</w:t>
      </w:r>
      <w:proofErr w:type="spellEnd"/>
      <w:r>
        <w:rPr>
          <w:rFonts w:ascii="Times New Roman" w:hAnsi="Times New Roman"/>
          <w:color w:val="000000"/>
          <w:sz w:val="28"/>
          <w:szCs w:val="28"/>
        </w:rPr>
        <w:t>, London; Philadelphia: Kogan Page</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jc w:val="center"/>
        <w:rPr>
          <w:rFonts w:ascii="Times New Roman" w:hAnsi="Times New Roman"/>
          <w:color w:val="000000"/>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jc w:val="center"/>
        <w:outlineLvl w:val="1"/>
      </w:pPr>
      <w:r>
        <w:rPr>
          <w:rFonts w:ascii="Times New Roman" w:hAnsi="Times New Roman"/>
          <w:color w:val="000000"/>
          <w:sz w:val="28"/>
          <w:szCs w:val="28"/>
        </w:rPr>
        <w:t xml:space="preserve">Mullins, L.J. (2016), </w:t>
      </w:r>
      <w:proofErr w:type="spellStart"/>
      <w:r>
        <w:rPr>
          <w:rFonts w:ascii="Times New Roman" w:hAnsi="Times New Roman"/>
          <w:i/>
          <w:iCs/>
          <w:color w:val="000000"/>
          <w:sz w:val="28"/>
          <w:szCs w:val="28"/>
        </w:rPr>
        <w:t>Organizational</w:t>
      </w:r>
      <w:proofErr w:type="spellEnd"/>
      <w:r>
        <w:rPr>
          <w:rFonts w:ascii="Times New Roman" w:hAnsi="Times New Roman"/>
          <w:i/>
          <w:iCs/>
          <w:color w:val="000000"/>
          <w:sz w:val="28"/>
          <w:szCs w:val="28"/>
        </w:rPr>
        <w:t xml:space="preserve"> behaviour in the workplace</w:t>
      </w:r>
      <w:r>
        <w:rPr>
          <w:rFonts w:ascii="Times New Roman" w:hAnsi="Times New Roman"/>
          <w:color w:val="000000"/>
          <w:sz w:val="28"/>
          <w:szCs w:val="28"/>
        </w:rPr>
        <w:t>. 12</w:t>
      </w:r>
      <w:r>
        <w:rPr>
          <w:rFonts w:ascii="Times New Roman" w:hAnsi="Times New Roman"/>
          <w:color w:val="000000"/>
          <w:sz w:val="28"/>
          <w:szCs w:val="28"/>
          <w:vertAlign w:val="superscript"/>
        </w:rPr>
        <w:t>th</w:t>
      </w:r>
      <w:r>
        <w:rPr>
          <w:rFonts w:ascii="Times New Roman" w:hAnsi="Times New Roman"/>
          <w:color w:val="000000"/>
          <w:sz w:val="28"/>
          <w:szCs w:val="28"/>
        </w:rPr>
        <w:t xml:space="preserve"> </w:t>
      </w:r>
      <w:proofErr w:type="spellStart"/>
      <w:r>
        <w:rPr>
          <w:rFonts w:ascii="Times New Roman" w:hAnsi="Times New Roman"/>
          <w:color w:val="000000"/>
          <w:sz w:val="28"/>
          <w:szCs w:val="28"/>
        </w:rPr>
        <w:t>edn</w:t>
      </w:r>
      <w:proofErr w:type="spellEnd"/>
      <w:r>
        <w:rPr>
          <w:rFonts w:ascii="Times New Roman" w:hAnsi="Times New Roman"/>
          <w:color w:val="000000"/>
          <w:sz w:val="28"/>
          <w:szCs w:val="28"/>
        </w:rPr>
        <w:t>, Harlow: Pearson</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rPr>
          <w:rFonts w:ascii="Times New Roman" w:hAnsi="Times New Roman"/>
          <w:color w:val="00B0F0"/>
          <w:sz w:val="28"/>
          <w:szCs w:val="28"/>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jc w:val="center"/>
        <w:rPr>
          <w:rFonts w:ascii="Times New Roman" w:hAnsi="Times New Roman"/>
          <w:color w:val="00B0F0"/>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jc w:val="center"/>
        <w:rPr>
          <w:rFonts w:ascii="Times New Roman" w:hAnsi="Times New Roman"/>
          <w:color w:val="000000"/>
          <w:sz w:val="28"/>
          <w:szCs w:val="28"/>
        </w:rPr>
      </w:pPr>
      <w:r>
        <w:rPr>
          <w:rFonts w:ascii="Times New Roman" w:hAnsi="Times New Roman"/>
          <w:color w:val="000000"/>
          <w:sz w:val="28"/>
          <w:szCs w:val="28"/>
        </w:rPr>
        <w:t>ARTICLES</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jc w:val="center"/>
        <w:rPr>
          <w:rFonts w:ascii="Times New Roman" w:hAnsi="Times New Roman"/>
          <w:color w:val="000000"/>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pPr>
      <w:r>
        <w:rPr>
          <w:rFonts w:ascii="Times New Roman" w:hAnsi="Times New Roman"/>
          <w:i/>
          <w:iCs/>
          <w:color w:val="000000"/>
          <w:sz w:val="28"/>
          <w:szCs w:val="28"/>
        </w:rPr>
        <w:t xml:space="preserve">Hayes, A. (2021) ‘Operational efficiency’, </w:t>
      </w:r>
      <w:proofErr w:type="spellStart"/>
      <w:r>
        <w:rPr>
          <w:rFonts w:ascii="Times New Roman" w:hAnsi="Times New Roman"/>
          <w:i/>
          <w:iCs/>
          <w:color w:val="000000"/>
          <w:sz w:val="28"/>
          <w:szCs w:val="28"/>
        </w:rPr>
        <w:t>Investopedia</w:t>
      </w:r>
      <w:proofErr w:type="spellEnd"/>
      <w:r>
        <w:rPr>
          <w:rFonts w:ascii="Times New Roman" w:hAnsi="Times New Roman"/>
          <w:i/>
          <w:iCs/>
          <w:color w:val="000000"/>
          <w:sz w:val="28"/>
          <w:szCs w:val="28"/>
        </w:rPr>
        <w:t>, Available at: &lt;</w:t>
      </w:r>
      <w:hyperlink r:id="rId8" w:history="1">
        <w:r>
          <w:rPr>
            <w:rStyle w:val="Hyperlink"/>
            <w:rFonts w:ascii="Times New Roman" w:hAnsi="Times New Roman"/>
            <w:i/>
            <w:iCs/>
            <w:color w:val="000000"/>
            <w:sz w:val="28"/>
            <w:szCs w:val="28"/>
          </w:rPr>
          <w:t>https://www.investopedia.com/terms/o/operationalefficiency.asp</w:t>
        </w:r>
      </w:hyperlink>
      <w:r>
        <w:rPr>
          <w:rFonts w:ascii="Times New Roman" w:hAnsi="Times New Roman"/>
          <w:i/>
          <w:iCs/>
          <w:color w:val="000000"/>
          <w:sz w:val="28"/>
          <w:szCs w:val="28"/>
        </w:rPr>
        <w:t>&gt;</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after="100"/>
        <w:jc w:val="center"/>
        <w:outlineLvl w:val="0"/>
      </w:pPr>
      <w:r>
        <w:rPr>
          <w:rFonts w:ascii="Times New Roman" w:hAnsi="Times New Roman"/>
          <w:i/>
          <w:iCs/>
          <w:color w:val="000000"/>
          <w:kern w:val="3"/>
          <w:sz w:val="28"/>
          <w:szCs w:val="28"/>
        </w:rPr>
        <w:t>Itv News (2021) ‘Amazon opens first UK non-food store at Bluewater Shopping Centre’, available at:</w:t>
      </w:r>
      <w:r>
        <w:rPr>
          <w:rFonts w:ascii="Times New Roman" w:hAnsi="Times New Roman"/>
          <w:i/>
          <w:iCs/>
          <w:color w:val="000000"/>
          <w:sz w:val="28"/>
          <w:szCs w:val="28"/>
        </w:rPr>
        <w:t>&lt;</w:t>
      </w:r>
      <w:hyperlink r:id="rId9" w:history="1">
        <w:r>
          <w:rPr>
            <w:rStyle w:val="Hyperlink"/>
            <w:rFonts w:ascii="Times New Roman" w:hAnsi="Times New Roman"/>
            <w:i/>
            <w:iCs/>
            <w:color w:val="000000"/>
            <w:sz w:val="28"/>
            <w:szCs w:val="28"/>
          </w:rPr>
          <w:t>https://www.itv.com/news/2021-10-05/amazon-furthers-physical-retail-expansion-with-first-uk-general-store</w:t>
        </w:r>
      </w:hyperlink>
      <w:r>
        <w:rPr>
          <w:rFonts w:ascii="Times New Roman" w:hAnsi="Times New Roman"/>
          <w:i/>
          <w:iCs/>
          <w:color w:val="000000"/>
          <w:sz w:val="28"/>
          <w:szCs w:val="28"/>
        </w:rPr>
        <w:t>&gt;</w:t>
      </w:r>
    </w:p>
    <w:p w:rsidR="009857BD" w:rsidRDefault="001224BA">
      <w:pPr>
        <w:pStyle w:val="Heading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line="240" w:lineRule="atLeast"/>
        <w:jc w:val="center"/>
        <w:textAlignment w:val="baseline"/>
      </w:pPr>
      <w:proofErr w:type="spellStart"/>
      <w:r>
        <w:rPr>
          <w:rFonts w:ascii="Times New Roman" w:hAnsi="Times New Roman" w:cs="Times New Roman"/>
          <w:b w:val="0"/>
          <w:i/>
          <w:iCs/>
          <w:color w:val="FF0000"/>
          <w:szCs w:val="28"/>
        </w:rPr>
        <w:t>Organimi</w:t>
      </w:r>
      <w:proofErr w:type="spellEnd"/>
      <w:r>
        <w:rPr>
          <w:rFonts w:ascii="Times New Roman" w:hAnsi="Times New Roman" w:cs="Times New Roman"/>
          <w:b w:val="0"/>
          <w:i/>
          <w:iCs/>
          <w:color w:val="FF0000"/>
          <w:szCs w:val="28"/>
        </w:rPr>
        <w:t xml:space="preserve"> (2021</w:t>
      </w:r>
      <w:r>
        <w:rPr>
          <w:rFonts w:ascii="Times New Roman" w:hAnsi="Times New Roman" w:cs="Times New Roman"/>
          <w:b w:val="0"/>
          <w:i/>
          <w:iCs/>
          <w:color w:val="000000"/>
          <w:szCs w:val="28"/>
        </w:rPr>
        <w:t>), ‘Amazon’s Organizational Structure’, available at: &lt;</w:t>
      </w:r>
      <w:hyperlink r:id="rId10" w:history="1">
        <w:r>
          <w:rPr>
            <w:rStyle w:val="Hyperlink"/>
            <w:rFonts w:ascii="Times New Roman" w:hAnsi="Times New Roman" w:cs="Times New Roman"/>
            <w:b w:val="0"/>
            <w:i/>
            <w:iCs/>
            <w:color w:val="000000"/>
            <w:szCs w:val="28"/>
          </w:rPr>
          <w:t>https://www.organimi.com/organizational-structures/amazon/</w:t>
        </w:r>
      </w:hyperlink>
      <w:r>
        <w:rPr>
          <w:rFonts w:ascii="Times New Roman" w:hAnsi="Times New Roman" w:cs="Times New Roman"/>
          <w:b w:val="0"/>
          <w:i/>
          <w:iCs/>
          <w:color w:val="000000"/>
          <w:szCs w:val="28"/>
        </w:rPr>
        <w:t>&gt;</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hAnsi="Times New Roman"/>
          <w:i/>
          <w:iCs/>
          <w:sz w:val="28"/>
          <w:szCs w:val="28"/>
        </w:rPr>
      </w:pP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pPr>
      <w:r>
        <w:rPr>
          <w:rFonts w:ascii="Times New Roman" w:hAnsi="Times New Roman"/>
          <w:i/>
          <w:iCs/>
          <w:color w:val="000000"/>
          <w:sz w:val="28"/>
          <w:szCs w:val="28"/>
        </w:rPr>
        <w:t>Retail Insight Network (2021) ‘Amazon opens first 4-star store in the UK at Bluewater shopping mall’, Available at: &lt;</w:t>
      </w:r>
      <w:hyperlink r:id="rId11" w:history="1">
        <w:r>
          <w:rPr>
            <w:rStyle w:val="Hyperlink"/>
            <w:rFonts w:ascii="Times New Roman" w:hAnsi="Times New Roman"/>
            <w:i/>
            <w:iCs/>
            <w:color w:val="000000"/>
            <w:sz w:val="28"/>
            <w:szCs w:val="28"/>
          </w:rPr>
          <w:t>https://www.retail-insight-network.com/news/amazon-uk-4-star-store/</w:t>
        </w:r>
      </w:hyperlink>
      <w:r>
        <w:rPr>
          <w:rStyle w:val="Hyperlink"/>
          <w:rFonts w:ascii="Times New Roman" w:hAnsi="Times New Roman"/>
          <w:i/>
          <w:iCs/>
          <w:color w:val="000000"/>
          <w:sz w:val="28"/>
          <w:szCs w:val="28"/>
        </w:rPr>
        <w:t>&gt;</w:t>
      </w:r>
    </w:p>
    <w:p w:rsidR="009857BD" w:rsidRDefault="001224BA">
      <w:pPr>
        <w:pStyle w:val="Heading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jc w:val="center"/>
        <w:textAlignment w:val="baseline"/>
      </w:pPr>
      <w:r>
        <w:rPr>
          <w:rFonts w:ascii="Times New Roman" w:hAnsi="Times New Roman" w:cs="Times New Roman"/>
          <w:b w:val="0"/>
          <w:color w:val="000000"/>
          <w:szCs w:val="28"/>
        </w:rPr>
        <w:t xml:space="preserve">Simpson, E. (2021) ‘Amazon opens first UK non-food store’ </w:t>
      </w:r>
      <w:r>
        <w:rPr>
          <w:rFonts w:ascii="Times New Roman" w:hAnsi="Times New Roman" w:cs="Times New Roman"/>
          <w:b w:val="0"/>
          <w:i/>
          <w:iCs/>
          <w:color w:val="000000"/>
          <w:szCs w:val="28"/>
        </w:rPr>
        <w:t xml:space="preserve">BBC, </w:t>
      </w:r>
      <w:r>
        <w:rPr>
          <w:rFonts w:ascii="Times New Roman" w:hAnsi="Times New Roman" w:cs="Times New Roman"/>
          <w:b w:val="0"/>
          <w:color w:val="000000"/>
          <w:szCs w:val="28"/>
        </w:rPr>
        <w:t>available at:</w:t>
      </w:r>
    </w:p>
    <w:p w:rsidR="009857BD" w:rsidRDefault="001224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pPr>
      <w:r>
        <w:rPr>
          <w:rFonts w:ascii="Times New Roman" w:hAnsi="Times New Roman"/>
          <w:color w:val="000000"/>
          <w:sz w:val="28"/>
          <w:szCs w:val="28"/>
        </w:rPr>
        <w:t>&lt;</w:t>
      </w:r>
      <w:hyperlink r:id="rId12" w:history="1">
        <w:r>
          <w:rPr>
            <w:rStyle w:val="Hyperlink"/>
            <w:rFonts w:ascii="Times New Roman" w:hAnsi="Times New Roman"/>
            <w:color w:val="000000"/>
            <w:sz w:val="28"/>
            <w:szCs w:val="28"/>
          </w:rPr>
          <w:t>https://www.bbc.co.uk/news/business-58806762</w:t>
        </w:r>
      </w:hyperlink>
      <w:r>
        <w:rPr>
          <w:rStyle w:val="Hyperlink"/>
          <w:rFonts w:ascii="Times New Roman" w:hAnsi="Times New Roman"/>
          <w:color w:val="000000"/>
          <w:sz w:val="28"/>
          <w:szCs w:val="28"/>
        </w:rPr>
        <w:t>&gt;</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sz w:val="28"/>
          <w:szCs w:val="28"/>
        </w:rPr>
      </w:pP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jc w:val="center"/>
        <w:rPr>
          <w:rFonts w:ascii="Times New Roman" w:hAnsi="Times New Roman"/>
          <w:sz w:val="28"/>
          <w:szCs w:val="28"/>
        </w:rPr>
      </w:pPr>
    </w:p>
    <w:p w:rsidR="009857BD" w:rsidRDefault="001224BA">
      <w:pPr>
        <w:pStyle w:val="Heading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61" w:after="161" w:line="276" w:lineRule="auto"/>
        <w:jc w:val="center"/>
      </w:pPr>
      <w:proofErr w:type="spellStart"/>
      <w:r>
        <w:rPr>
          <w:rStyle w:val="hscoswrapper"/>
          <w:rFonts w:ascii="Times New Roman" w:hAnsi="Times New Roman" w:cs="Times New Roman"/>
          <w:b w:val="0"/>
          <w:color w:val="000000"/>
          <w:szCs w:val="28"/>
        </w:rPr>
        <w:lastRenderedPageBreak/>
        <w:t>Phibbis</w:t>
      </w:r>
      <w:proofErr w:type="spellEnd"/>
      <w:r>
        <w:rPr>
          <w:rStyle w:val="hscoswrapper"/>
          <w:rFonts w:ascii="Times New Roman" w:hAnsi="Times New Roman" w:cs="Times New Roman"/>
          <w:b w:val="0"/>
          <w:color w:val="000000"/>
          <w:szCs w:val="28"/>
        </w:rPr>
        <w:t xml:space="preserve">, </w:t>
      </w:r>
      <w:r>
        <w:rPr>
          <w:rStyle w:val="hscoswrapper"/>
          <w:rFonts w:ascii="Times New Roman" w:hAnsi="Times New Roman" w:cs="Times New Roman"/>
          <w:b w:val="0"/>
          <w:color w:val="FF0000"/>
          <w:szCs w:val="28"/>
        </w:rPr>
        <w:t xml:space="preserve">B. (2021), </w:t>
      </w:r>
      <w:r>
        <w:rPr>
          <w:rStyle w:val="hscoswrapper"/>
          <w:rFonts w:ascii="Times New Roman" w:hAnsi="Times New Roman" w:cs="Times New Roman"/>
          <w:b w:val="0"/>
          <w:color w:val="000000"/>
          <w:szCs w:val="28"/>
        </w:rPr>
        <w:t xml:space="preserve">‘7 Essential Retail Manager Skills Your Store Needs To Succeed’ </w:t>
      </w:r>
      <w:proofErr w:type="spellStart"/>
      <w:r>
        <w:rPr>
          <w:rStyle w:val="hscoswrapper"/>
          <w:rFonts w:ascii="Times New Roman" w:hAnsi="Times New Roman" w:cs="Times New Roman"/>
          <w:b w:val="0"/>
          <w:i/>
          <w:iCs/>
          <w:color w:val="000000"/>
          <w:szCs w:val="28"/>
        </w:rPr>
        <w:t>Bobphibbis</w:t>
      </w:r>
      <w:proofErr w:type="spellEnd"/>
      <w:r>
        <w:rPr>
          <w:rStyle w:val="hscoswrapper"/>
          <w:rFonts w:ascii="Times New Roman" w:hAnsi="Times New Roman" w:cs="Times New Roman"/>
          <w:b w:val="0"/>
          <w:i/>
          <w:iCs/>
          <w:color w:val="000000"/>
          <w:szCs w:val="28"/>
        </w:rPr>
        <w:t xml:space="preserve"> the retail doctor</w:t>
      </w:r>
      <w:r>
        <w:rPr>
          <w:rStyle w:val="hscoswrapper"/>
          <w:rFonts w:ascii="Times New Roman" w:hAnsi="Times New Roman" w:cs="Times New Roman"/>
          <w:b w:val="0"/>
          <w:color w:val="000000"/>
          <w:szCs w:val="28"/>
        </w:rPr>
        <w:t>, Available at</w:t>
      </w:r>
      <w:r>
        <w:rPr>
          <w:rFonts w:ascii="Times New Roman" w:hAnsi="Times New Roman" w:cs="Times New Roman"/>
          <w:b w:val="0"/>
          <w:color w:val="000000"/>
          <w:szCs w:val="28"/>
        </w:rPr>
        <w:t>: &lt;</w:t>
      </w:r>
      <w:hyperlink r:id="rId13" w:history="1">
        <w:r>
          <w:rPr>
            <w:rStyle w:val="Hyperlink"/>
            <w:rFonts w:ascii="Times New Roman" w:hAnsi="Times New Roman" w:cs="Times New Roman"/>
            <w:b w:val="0"/>
            <w:color w:val="000000"/>
            <w:szCs w:val="28"/>
          </w:rPr>
          <w:t>https://www.retaildoc.com/blog/7-skills-every-retail-manager-needs-to-succeed</w:t>
        </w:r>
      </w:hyperlink>
      <w:r>
        <w:rPr>
          <w:rFonts w:ascii="Times New Roman" w:hAnsi="Times New Roman" w:cs="Times New Roman"/>
          <w:b w:val="0"/>
          <w:color w:val="000000"/>
          <w:szCs w:val="28"/>
        </w:rPr>
        <w:t>&gt;</w:t>
      </w:r>
    </w:p>
    <w:p w:rsidR="009857BD" w:rsidRDefault="009857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hAnsi="Times New Roman"/>
          <w:sz w:val="28"/>
          <w:szCs w:val="28"/>
        </w:rPr>
      </w:pPr>
    </w:p>
    <w:p w:rsidR="009857BD" w:rsidRDefault="001224BA">
      <w:pPr>
        <w:jc w:val="center"/>
      </w:pPr>
      <w:r>
        <w:rPr>
          <w:rFonts w:ascii="Times New Roman" w:hAnsi="Times New Roman"/>
          <w:color w:val="000000"/>
          <w:sz w:val="28"/>
          <w:szCs w:val="28"/>
        </w:rPr>
        <w:t xml:space="preserve">Target </w:t>
      </w:r>
      <w:r>
        <w:rPr>
          <w:rFonts w:ascii="Times New Roman" w:hAnsi="Times New Roman"/>
          <w:color w:val="FF0000"/>
          <w:sz w:val="28"/>
          <w:szCs w:val="28"/>
        </w:rPr>
        <w:t>jobs (2021</w:t>
      </w:r>
      <w:r>
        <w:rPr>
          <w:rFonts w:ascii="Times New Roman" w:hAnsi="Times New Roman"/>
          <w:color w:val="000000"/>
          <w:sz w:val="28"/>
          <w:szCs w:val="28"/>
        </w:rPr>
        <w:t>) ‘Retail manager: job description’, Available at: &lt;</w:t>
      </w:r>
      <w:hyperlink r:id="rId14" w:history="1">
        <w:r>
          <w:rPr>
            <w:rStyle w:val="Hyperlink"/>
            <w:rFonts w:ascii="Times New Roman" w:hAnsi="Times New Roman"/>
            <w:color w:val="000000"/>
            <w:sz w:val="28"/>
            <w:szCs w:val="28"/>
          </w:rPr>
          <w:t>https://targetjobs.co.uk/careers-advice/job-descriptions/retail-manager-job-description</w:t>
        </w:r>
      </w:hyperlink>
      <w:r>
        <w:rPr>
          <w:rFonts w:ascii="Times New Roman" w:hAnsi="Times New Roman"/>
          <w:color w:val="000000"/>
          <w:sz w:val="28"/>
          <w:szCs w:val="28"/>
        </w:rPr>
        <w:t>&gt;</w:t>
      </w:r>
    </w:p>
    <w:p w:rsidR="009857BD" w:rsidRDefault="009857BD">
      <w:pPr>
        <w:rPr>
          <w:rFonts w:ascii="Times New Roman" w:hAnsi="Times New Roman"/>
          <w:sz w:val="28"/>
          <w:szCs w:val="28"/>
        </w:rPr>
      </w:pPr>
    </w:p>
    <w:p w:rsidR="009857BD" w:rsidRDefault="009857BD">
      <w:pPr>
        <w:rPr>
          <w:rFonts w:ascii="Times New Roman" w:hAnsi="Times New Roman"/>
          <w:sz w:val="28"/>
          <w:szCs w:val="28"/>
        </w:rPr>
      </w:pPr>
    </w:p>
    <w:p w:rsidR="009857BD" w:rsidRDefault="009857BD">
      <w:pP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1224BA">
      <w:pPr>
        <w:spacing w:line="360" w:lineRule="auto"/>
        <w:jc w:val="center"/>
        <w:rPr>
          <w:rFonts w:ascii="Times New Roman" w:hAnsi="Times New Roman"/>
          <w:b/>
          <w:bCs/>
          <w:sz w:val="28"/>
          <w:szCs w:val="28"/>
          <w:u w:val="single"/>
        </w:rPr>
      </w:pPr>
      <w:proofErr w:type="spellStart"/>
      <w:r>
        <w:rPr>
          <w:rFonts w:ascii="Times New Roman" w:hAnsi="Times New Roman"/>
          <w:b/>
          <w:bCs/>
          <w:sz w:val="28"/>
          <w:szCs w:val="28"/>
          <w:u w:val="single"/>
        </w:rPr>
        <w:t>Lilija</w:t>
      </w:r>
      <w:proofErr w:type="spellEnd"/>
      <w:r>
        <w:rPr>
          <w:rFonts w:ascii="Times New Roman" w:hAnsi="Times New Roman"/>
          <w:b/>
          <w:bCs/>
          <w:sz w:val="28"/>
          <w:szCs w:val="28"/>
          <w:u w:val="single"/>
        </w:rPr>
        <w:t xml:space="preserve"> </w:t>
      </w:r>
      <w:proofErr w:type="spellStart"/>
      <w:r>
        <w:rPr>
          <w:rFonts w:ascii="Times New Roman" w:hAnsi="Times New Roman"/>
          <w:b/>
          <w:bCs/>
          <w:sz w:val="28"/>
          <w:szCs w:val="28"/>
          <w:u w:val="single"/>
        </w:rPr>
        <w:t>Tconeva</w:t>
      </w:r>
      <w:proofErr w:type="spellEnd"/>
      <w:r>
        <w:rPr>
          <w:rFonts w:ascii="Times New Roman" w:hAnsi="Times New Roman"/>
          <w:b/>
          <w:bCs/>
          <w:sz w:val="28"/>
          <w:szCs w:val="28"/>
          <w:u w:val="single"/>
        </w:rPr>
        <w:t xml:space="preserve"> (2029799)</w:t>
      </w:r>
    </w:p>
    <w:p w:rsidR="009857BD" w:rsidRDefault="001224BA">
      <w:pPr>
        <w:spacing w:line="360" w:lineRule="auto"/>
        <w:jc w:val="both"/>
        <w:rPr>
          <w:rFonts w:ascii="Times New Roman" w:hAnsi="Times New Roman"/>
          <w:b/>
          <w:bCs/>
          <w:sz w:val="28"/>
          <w:szCs w:val="28"/>
        </w:rPr>
      </w:pPr>
      <w:r>
        <w:rPr>
          <w:rFonts w:ascii="Times New Roman" w:hAnsi="Times New Roman"/>
          <w:b/>
          <w:bCs/>
          <w:sz w:val="28"/>
          <w:szCs w:val="28"/>
        </w:rPr>
        <w:t>MOTIVATION</w:t>
      </w:r>
    </w:p>
    <w:p w:rsidR="009857BD" w:rsidRDefault="009857BD">
      <w:pPr>
        <w:spacing w:line="360" w:lineRule="auto"/>
        <w:jc w:val="both"/>
        <w:rPr>
          <w:rFonts w:ascii="Times New Roman" w:hAnsi="Times New Roman"/>
          <w:sz w:val="28"/>
          <w:szCs w:val="28"/>
        </w:rPr>
      </w:pPr>
    </w:p>
    <w:p w:rsidR="009857BD" w:rsidRDefault="001224BA">
      <w:pPr>
        <w:spacing w:line="360" w:lineRule="auto"/>
        <w:jc w:val="both"/>
        <w:rPr>
          <w:rFonts w:ascii="Times New Roman" w:hAnsi="Times New Roman"/>
          <w:sz w:val="28"/>
          <w:szCs w:val="28"/>
        </w:rPr>
      </w:pPr>
      <w:r>
        <w:rPr>
          <w:rFonts w:ascii="Times New Roman" w:hAnsi="Times New Roman"/>
          <w:sz w:val="28"/>
          <w:szCs w:val="28"/>
        </w:rPr>
        <w:t>A convenient way to emphasise on the importance of the workforce within an organisation is to use the metaphor of an iceberg. The overt side of the iceberg is the organisation, and the covert side involves activities of people such as undiscussed and unresolved disputes that inevitably affect the productivity and working life at the company. (Mullins and McLean, 2019, p. 9) It shows that successful organisational performance depends on the employees’ efforts. The more highly motivated the workforce, the more likely achievement of organisational goals and objectives. To increase performance, management at the Bluewater store needs to plan, organise, monitor and control activities by satisfying the needs and expectations of the employees.</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LINK BETWEEN ORGANISATIONAL BEHAVIOUR AND MOTIVATION</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In order to analyse what motivates people it’s essential to first look at organisational behaviour. According to Mullins (2019), organisational behaviour is the people- organisation relationship which is based on understanding, prediction and control of behaviour in an organisational setting. People decide how hard to work, they bring their own ideas and responsibility, attitudes and duties as well as the conditions under which they are working. (Mullins and McLean 2019, p. 6) Motivation is the force that </w:t>
      </w:r>
      <w:proofErr w:type="spellStart"/>
      <w:r>
        <w:rPr>
          <w:rFonts w:ascii="Times New Roman" w:hAnsi="Times New Roman"/>
          <w:sz w:val="28"/>
          <w:szCs w:val="28"/>
        </w:rPr>
        <w:t>energizes</w:t>
      </w:r>
      <w:proofErr w:type="spellEnd"/>
      <w:r>
        <w:rPr>
          <w:rFonts w:ascii="Times New Roman" w:hAnsi="Times New Roman"/>
          <w:sz w:val="28"/>
          <w:szCs w:val="28"/>
        </w:rPr>
        <w:t xml:space="preserve">, directs and sustains behaviour. (Armstrong, 2012, p. 181) Effective management links the </w:t>
      </w:r>
      <w:r>
        <w:rPr>
          <w:rFonts w:ascii="Times New Roman" w:hAnsi="Times New Roman"/>
          <w:sz w:val="28"/>
          <w:szCs w:val="28"/>
        </w:rPr>
        <w:lastRenderedPageBreak/>
        <w:t xml:space="preserve">organisational goals with employees’ to improve organisational performance and staff satisfaction. Furthermore, the way management interpret the environment, shapes what is expected from the employees, who also have their needs and expectations. </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HIGH INVOLVEMENT MANAGEMENT</w:t>
      </w:r>
    </w:p>
    <w:p w:rsidR="009857BD" w:rsidRDefault="001224BA">
      <w:pPr>
        <w:spacing w:line="360" w:lineRule="auto"/>
        <w:jc w:val="both"/>
        <w:rPr>
          <w:rFonts w:ascii="Times New Roman" w:hAnsi="Times New Roman"/>
          <w:sz w:val="28"/>
          <w:szCs w:val="28"/>
        </w:rPr>
      </w:pPr>
      <w:proofErr w:type="spellStart"/>
      <w:r>
        <w:rPr>
          <w:rFonts w:ascii="Times New Roman" w:hAnsi="Times New Roman"/>
          <w:sz w:val="28"/>
          <w:szCs w:val="28"/>
        </w:rPr>
        <w:t>Lawler</w:t>
      </w:r>
      <w:proofErr w:type="spellEnd"/>
      <w:r>
        <w:rPr>
          <w:rFonts w:ascii="Times New Roman" w:hAnsi="Times New Roman"/>
          <w:sz w:val="28"/>
          <w:szCs w:val="28"/>
        </w:rPr>
        <w:t xml:space="preserve"> first uses the term high involvement management, which states that organisational engagement is developed through commitment and involvement as rather than control. (Armstrong, 2012, p. 25) High involvement could be achieved by giving staff responsibilities such as training others, participate in problem solving and recruitment decisions. They should be given the opportunity to understand and manage their work. Workplace relationships should be strengthened to encourage job engagement, for instance, through </w:t>
      </w:r>
      <w:proofErr w:type="spellStart"/>
      <w:r>
        <w:rPr>
          <w:rFonts w:ascii="Times New Roman" w:hAnsi="Times New Roman"/>
          <w:sz w:val="28"/>
          <w:szCs w:val="28"/>
        </w:rPr>
        <w:t>teamworking</w:t>
      </w:r>
      <w:proofErr w:type="spellEnd"/>
      <w:r>
        <w:rPr>
          <w:rFonts w:ascii="Times New Roman" w:hAnsi="Times New Roman"/>
          <w:sz w:val="28"/>
          <w:szCs w:val="28"/>
        </w:rPr>
        <w:t xml:space="preserve">, which will cause feeling of belonging.  </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In terms of motivation, there is a tendency towards replacement of macho management and boring jobs with flexible organisations and </w:t>
      </w:r>
      <w:proofErr w:type="spellStart"/>
      <w:r>
        <w:rPr>
          <w:rFonts w:ascii="Times New Roman" w:hAnsi="Times New Roman"/>
          <w:sz w:val="28"/>
          <w:szCs w:val="28"/>
        </w:rPr>
        <w:t>multiskilled</w:t>
      </w:r>
      <w:proofErr w:type="spellEnd"/>
      <w:r>
        <w:rPr>
          <w:rFonts w:ascii="Times New Roman" w:hAnsi="Times New Roman"/>
          <w:sz w:val="28"/>
          <w:szCs w:val="28"/>
        </w:rPr>
        <w:t xml:space="preserve"> jobs. (Buchanan and </w:t>
      </w:r>
      <w:proofErr w:type="spellStart"/>
      <w:r>
        <w:rPr>
          <w:rFonts w:ascii="Times New Roman" w:hAnsi="Times New Roman"/>
          <w:sz w:val="28"/>
          <w:szCs w:val="28"/>
        </w:rPr>
        <w:t>Huczynski</w:t>
      </w:r>
      <w:proofErr w:type="spellEnd"/>
      <w:r>
        <w:rPr>
          <w:rFonts w:ascii="Times New Roman" w:hAnsi="Times New Roman"/>
          <w:sz w:val="28"/>
          <w:szCs w:val="28"/>
        </w:rPr>
        <w:t xml:space="preserve">, 2017, p 45) New management policies should be adopted, pushing for organisational democracy.  Mullins and McLean (2019), explains that the future of the workplace includes more authentic human relationships and treating employees at the store as partners.   </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COMMUNICATION</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Communication strategies should be clearly defined to inform employees about decisions and how this would affect them. The aim is to create a continuing dialog to discuss expectations and share the company’s objectives and values. This will create mutual understanding and a framework to managing people to ensure the achievement of the objectives. (Armstrong, 2012, p. 175) Regular staff meeting </w:t>
      </w:r>
      <w:r>
        <w:rPr>
          <w:rFonts w:ascii="Times New Roman" w:hAnsi="Times New Roman"/>
          <w:sz w:val="28"/>
          <w:szCs w:val="28"/>
        </w:rPr>
        <w:lastRenderedPageBreak/>
        <w:t>and questionnaires should take place to consult employees on desired motivations, issues within the store and communicate on performance. Open channels of communication will provide constructive feedback on customer service.</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MOTIVATION THEORIES</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Despite limitations, there are several motivation theories which purpose is to predict behaviour. </w:t>
      </w:r>
      <w:proofErr w:type="spellStart"/>
      <w:r>
        <w:rPr>
          <w:rFonts w:ascii="Times New Roman" w:hAnsi="Times New Roman"/>
          <w:sz w:val="28"/>
          <w:szCs w:val="28"/>
        </w:rPr>
        <w:t>Herzberg’s</w:t>
      </w:r>
      <w:proofErr w:type="spellEnd"/>
      <w:r>
        <w:rPr>
          <w:rFonts w:ascii="Times New Roman" w:hAnsi="Times New Roman"/>
          <w:sz w:val="28"/>
          <w:szCs w:val="28"/>
        </w:rPr>
        <w:t xml:space="preserve"> and Maslow’s Hierarchy of Needs are popular; however, they are considered slightly outdated because of the assumption that everyone is motivated in the same way and to the same extend. (Armstrong, 2012, p. 188)</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According to Armstrong (2012) goal and equity theories are more relevant, and Vroom’s expectancy theory is accepted as the leading because it investigates how motivation affects performance and how employees make choices about desired goals. </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The extend of individual expectations vary widely and change over time. Consequently, employees at the Bluewater store should be involved in the decision-making and setting performance goals that satisfy their needs because (Goal theory) employees want to feel proud of their company’s performance and accomplishments.</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Another way to motivate employees at the Amazon store is to create a safe work environment, where all colleagues feel welcome while demonstrating understanding and consideration towards staff’s problems. Management needs to make sure employees understand health and safety, pay and benefits and absence management policies.</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Ethical guidelines should be discussed as approaches to solving ethical dilemmas. Such guidelines relate to employee wellbeing, managing diversity, handling </w:t>
      </w:r>
      <w:r>
        <w:rPr>
          <w:rFonts w:ascii="Times New Roman" w:hAnsi="Times New Roman"/>
          <w:sz w:val="28"/>
          <w:szCs w:val="28"/>
        </w:rPr>
        <w:lastRenderedPageBreak/>
        <w:t xml:space="preserve">disciplinary matters and grievances, job security and redundancy. Equity theory deals with the way people assume they are being treated as compared to others. People at the store should be treated equally with trust and respect. Confidentiality should be protected. (Armstrong, 2012, p. 103- 104) </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EXTRINSIC AND INTRINSIC MOTIVATION</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Positive management should consider work/life balance. Flexibility in the work schedule would motivate the employees with previously agreed duties and times in which to undertake them. Flexible working and work/life balance policies such as family policies will also foster a more positive perception of the company. (Mullins and McLean, 2019, p. 77) As a result, better relations with the employees will be formed, leading to staff loyalty, commitment and increased productivity.</w:t>
      </w:r>
    </w:p>
    <w:p w:rsidR="009857BD" w:rsidRDefault="009857BD">
      <w:pPr>
        <w:spacing w:line="360" w:lineRule="auto"/>
        <w:jc w:val="both"/>
        <w:rPr>
          <w:rFonts w:ascii="Times New Roman" w:hAnsi="Times New Roman"/>
          <w:sz w:val="28"/>
          <w:szCs w:val="28"/>
        </w:rPr>
      </w:pPr>
    </w:p>
    <w:p w:rsidR="009857BD" w:rsidRDefault="001224BA">
      <w:pPr>
        <w:snapToGrid w:val="0"/>
        <w:spacing w:line="360" w:lineRule="auto"/>
        <w:jc w:val="both"/>
        <w:rPr>
          <w:rFonts w:ascii="Times New Roman" w:hAnsi="Times New Roman"/>
          <w:sz w:val="28"/>
          <w:szCs w:val="28"/>
        </w:rPr>
      </w:pPr>
      <w:r>
        <w:rPr>
          <w:rFonts w:ascii="Times New Roman" w:hAnsi="Times New Roman"/>
          <w:sz w:val="28"/>
          <w:szCs w:val="28"/>
        </w:rPr>
        <w:t>Furthermore, the company should make training available to all non-management employees and invest in enhancing their skills and knowledge, through feedback, coaching and personal development planning. There are around 2000 products in the store, which will change regularly so employees should be able to maintain product knowledge and use customer engaging strategies. (Partridge, 2021) Money is a major extrinsic motivator but not to everyone. Flexible reward system could be adopted, introducing flexible pay components and individualised reward packages such as childcare vouchers and life insurance.  (</w:t>
      </w:r>
      <w:proofErr w:type="spellStart"/>
      <w:r>
        <w:rPr>
          <w:rFonts w:ascii="Times New Roman" w:hAnsi="Times New Roman"/>
          <w:sz w:val="28"/>
          <w:szCs w:val="28"/>
        </w:rPr>
        <w:t>Boddy</w:t>
      </w:r>
      <w:proofErr w:type="spellEnd"/>
      <w:r>
        <w:rPr>
          <w:rFonts w:ascii="Times New Roman" w:hAnsi="Times New Roman"/>
          <w:sz w:val="28"/>
          <w:szCs w:val="28"/>
        </w:rPr>
        <w:t xml:space="preserve">, 2017, p.362) Promotion opportunities should be based on the individual performance contribution. Performance management processes should be encouraged with agreed expectations and achievement recognition. Ultimately, performance management leads to the development of high-performance culture. Intrinsic </w:t>
      </w:r>
      <w:r>
        <w:rPr>
          <w:rFonts w:ascii="Times New Roman" w:hAnsi="Times New Roman"/>
          <w:sz w:val="28"/>
          <w:szCs w:val="28"/>
        </w:rPr>
        <w:lastRenderedPageBreak/>
        <w:t>motivation such as regular appraisal or public recognition will boost the morale in the store.</w:t>
      </w:r>
    </w:p>
    <w:p w:rsidR="009857BD" w:rsidRDefault="009857BD">
      <w:pPr>
        <w:spacing w:line="360" w:lineRule="auto"/>
        <w:jc w:val="both"/>
        <w:rPr>
          <w:rFonts w:ascii="Times New Roman" w:hAnsi="Times New Roman"/>
          <w:sz w:val="28"/>
          <w:szCs w:val="28"/>
        </w:rPr>
      </w:pPr>
    </w:p>
    <w:p w:rsidR="009857BD" w:rsidRDefault="001224BA">
      <w:pPr>
        <w:spacing w:line="360" w:lineRule="auto"/>
        <w:jc w:val="both"/>
        <w:rPr>
          <w:rFonts w:ascii="Times New Roman" w:hAnsi="Times New Roman"/>
          <w:sz w:val="28"/>
          <w:szCs w:val="28"/>
        </w:rPr>
      </w:pPr>
      <w:r>
        <w:rPr>
          <w:rFonts w:ascii="Times New Roman" w:hAnsi="Times New Roman"/>
          <w:sz w:val="28"/>
          <w:szCs w:val="28"/>
        </w:rPr>
        <w:t>According to the job characteristics theory, the job design initiates intrinsic motivation to encourage effort. To achieve it, employees at the store should feel their work is meaningful. For instance, employees could combine tasks - an employee receiving order from a customer could arrange the transportation and invoicing themselves. Challenging goals increase performance however tying rewards to pre set sale or profit targets can lead to fraudulent or poor behaviour. (Buddy, 2017, p. 494)</w:t>
      </w:r>
    </w:p>
    <w:p w:rsidR="009857BD" w:rsidRDefault="009857BD">
      <w:pPr>
        <w:spacing w:line="360" w:lineRule="auto"/>
        <w:jc w:val="both"/>
        <w:rPr>
          <w:rFonts w:ascii="Times New Roman" w:hAnsi="Times New Roman"/>
          <w:sz w:val="28"/>
          <w:szCs w:val="28"/>
        </w:rPr>
      </w:pPr>
    </w:p>
    <w:p w:rsidR="009857BD" w:rsidRDefault="001224BA">
      <w:pPr>
        <w:pStyle w:val="ListParagraph"/>
        <w:numPr>
          <w:ilvl w:val="0"/>
          <w:numId w:val="1"/>
        </w:numPr>
        <w:spacing w:line="360" w:lineRule="auto"/>
        <w:jc w:val="both"/>
        <w:rPr>
          <w:rFonts w:ascii="Times New Roman" w:hAnsi="Times New Roman"/>
          <w:b/>
          <w:bCs/>
          <w:sz w:val="28"/>
          <w:szCs w:val="28"/>
        </w:rPr>
      </w:pPr>
      <w:r>
        <w:rPr>
          <w:rFonts w:ascii="Times New Roman" w:hAnsi="Times New Roman"/>
          <w:b/>
          <w:bCs/>
          <w:sz w:val="28"/>
          <w:szCs w:val="28"/>
        </w:rPr>
        <w:t>SUMMERY</w:t>
      </w:r>
    </w:p>
    <w:p w:rsidR="009857BD" w:rsidRDefault="001224BA">
      <w:pPr>
        <w:spacing w:line="360" w:lineRule="auto"/>
        <w:jc w:val="both"/>
        <w:rPr>
          <w:rFonts w:ascii="Times New Roman" w:hAnsi="Times New Roman"/>
          <w:sz w:val="28"/>
          <w:szCs w:val="28"/>
        </w:rPr>
      </w:pPr>
      <w:r>
        <w:rPr>
          <w:rFonts w:ascii="Times New Roman" w:hAnsi="Times New Roman"/>
          <w:sz w:val="28"/>
          <w:szCs w:val="28"/>
        </w:rPr>
        <w:t>In summary, individual expectations and organisational ones are unlikely to be fully met. Motivation is a process of balancing and explicit bargaining. Successful organisations balance the unwritten needs of their employees with the needs of the company, following the formula of caring, communicating, listening and rewarding. (Mullins and McLean, 2019, p. 41)</w:t>
      </w:r>
    </w:p>
    <w:p w:rsidR="009857BD" w:rsidRDefault="009857BD">
      <w:pPr>
        <w:spacing w:line="360" w:lineRule="auto"/>
        <w:rPr>
          <w:rFonts w:ascii="Times New Roman" w:hAnsi="Times New Roman"/>
          <w:sz w:val="28"/>
          <w:szCs w:val="28"/>
        </w:rPr>
      </w:pPr>
    </w:p>
    <w:p w:rsidR="009857BD" w:rsidRDefault="009857BD">
      <w:pPr>
        <w:spacing w:line="360" w:lineRule="auto"/>
        <w:rPr>
          <w:rFonts w:ascii="Times New Roman" w:hAnsi="Times New Roman"/>
          <w:sz w:val="28"/>
          <w:szCs w:val="28"/>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9857BD">
      <w:pPr>
        <w:spacing w:line="360" w:lineRule="auto"/>
        <w:jc w:val="center"/>
        <w:rPr>
          <w:rFonts w:ascii="Times New Roman" w:hAnsi="Times New Roman"/>
          <w:b/>
          <w:bCs/>
          <w:sz w:val="28"/>
          <w:szCs w:val="28"/>
          <w:u w:val="single"/>
        </w:rPr>
      </w:pPr>
    </w:p>
    <w:p w:rsidR="009857BD" w:rsidRDefault="001224BA">
      <w:pPr>
        <w:spacing w:line="360" w:lineRule="auto"/>
        <w:jc w:val="center"/>
        <w:rPr>
          <w:rFonts w:ascii="Times New Roman" w:hAnsi="Times New Roman"/>
          <w:b/>
          <w:bCs/>
          <w:sz w:val="28"/>
          <w:szCs w:val="28"/>
          <w:u w:val="single"/>
        </w:rPr>
      </w:pPr>
      <w:r>
        <w:rPr>
          <w:rFonts w:ascii="Times New Roman" w:hAnsi="Times New Roman"/>
          <w:b/>
          <w:bCs/>
          <w:sz w:val="28"/>
          <w:szCs w:val="28"/>
          <w:u w:val="single"/>
        </w:rPr>
        <w:t>REFERENCES</w:t>
      </w:r>
    </w:p>
    <w:p w:rsidR="009857BD" w:rsidRDefault="001224BA">
      <w:pPr>
        <w:spacing w:line="360" w:lineRule="auto"/>
        <w:jc w:val="center"/>
      </w:pPr>
      <w:r>
        <w:rPr>
          <w:rFonts w:ascii="Times New Roman" w:hAnsi="Times New Roman"/>
          <w:i/>
          <w:iCs/>
          <w:sz w:val="28"/>
          <w:szCs w:val="28"/>
        </w:rPr>
        <w:t>Mullins, L. and McLean, J. (2019) Organisational Behaviour in the Workplace. 12</w:t>
      </w:r>
      <w:r>
        <w:rPr>
          <w:rFonts w:ascii="Times New Roman" w:hAnsi="Times New Roman"/>
          <w:i/>
          <w:iCs/>
          <w:sz w:val="28"/>
          <w:szCs w:val="28"/>
          <w:vertAlign w:val="superscript"/>
        </w:rPr>
        <w:t>th</w:t>
      </w:r>
      <w:r>
        <w:rPr>
          <w:rFonts w:ascii="Times New Roman" w:hAnsi="Times New Roman"/>
          <w:i/>
          <w:iCs/>
          <w:sz w:val="28"/>
          <w:szCs w:val="28"/>
        </w:rPr>
        <w:t xml:space="preserve"> Ed. Harlow: Pearson Education</w:t>
      </w:r>
    </w:p>
    <w:p w:rsidR="009857BD" w:rsidRDefault="009857BD">
      <w:pPr>
        <w:spacing w:line="360" w:lineRule="auto"/>
        <w:jc w:val="center"/>
        <w:rPr>
          <w:rFonts w:ascii="Times New Roman" w:hAnsi="Times New Roman"/>
          <w:i/>
          <w:iCs/>
          <w:sz w:val="28"/>
          <w:szCs w:val="28"/>
        </w:rPr>
      </w:pPr>
    </w:p>
    <w:p w:rsidR="009857BD" w:rsidRDefault="001224BA">
      <w:pPr>
        <w:spacing w:line="360" w:lineRule="auto"/>
        <w:jc w:val="center"/>
      </w:pPr>
      <w:r>
        <w:rPr>
          <w:rFonts w:ascii="Times New Roman" w:hAnsi="Times New Roman"/>
          <w:i/>
          <w:iCs/>
          <w:sz w:val="28"/>
          <w:szCs w:val="28"/>
        </w:rPr>
        <w:t>Armstrong, M. (2012) Armstrong’s Handbook of Human Resource Management Practise. 12</w:t>
      </w:r>
      <w:r>
        <w:rPr>
          <w:rFonts w:ascii="Times New Roman" w:hAnsi="Times New Roman"/>
          <w:i/>
          <w:iCs/>
          <w:sz w:val="28"/>
          <w:szCs w:val="28"/>
          <w:vertAlign w:val="superscript"/>
        </w:rPr>
        <w:t>th</w:t>
      </w:r>
      <w:r>
        <w:rPr>
          <w:rFonts w:ascii="Times New Roman" w:hAnsi="Times New Roman"/>
          <w:i/>
          <w:iCs/>
          <w:sz w:val="28"/>
          <w:szCs w:val="28"/>
        </w:rPr>
        <w:t xml:space="preserve"> Ed.  London: Kogan Page</w:t>
      </w:r>
    </w:p>
    <w:p w:rsidR="009857BD" w:rsidRDefault="009857BD">
      <w:pPr>
        <w:spacing w:line="360" w:lineRule="auto"/>
        <w:jc w:val="center"/>
        <w:rPr>
          <w:rFonts w:ascii="Times New Roman" w:hAnsi="Times New Roman"/>
          <w:i/>
          <w:iCs/>
          <w:sz w:val="28"/>
          <w:szCs w:val="28"/>
        </w:rPr>
      </w:pPr>
    </w:p>
    <w:p w:rsidR="009857BD" w:rsidRDefault="009857BD">
      <w:pPr>
        <w:spacing w:line="360" w:lineRule="auto"/>
        <w:jc w:val="center"/>
        <w:rPr>
          <w:rFonts w:ascii="Times New Roman" w:hAnsi="Times New Roman"/>
          <w:i/>
          <w:iCs/>
          <w:sz w:val="28"/>
          <w:szCs w:val="28"/>
        </w:rPr>
      </w:pPr>
    </w:p>
    <w:p w:rsidR="009857BD" w:rsidRDefault="001224BA">
      <w:pPr>
        <w:spacing w:line="360" w:lineRule="auto"/>
        <w:jc w:val="center"/>
      </w:pPr>
      <w:r>
        <w:rPr>
          <w:rFonts w:ascii="Times New Roman" w:hAnsi="Times New Roman"/>
          <w:i/>
          <w:iCs/>
          <w:sz w:val="28"/>
          <w:szCs w:val="28"/>
        </w:rPr>
        <w:t xml:space="preserve">Partridge, J. (2021) Amazon opens first UK bricks-and-mortar non-food store. [ The Guardian Online] Accessible on: </w:t>
      </w:r>
      <w:hyperlink r:id="rId15" w:history="1">
        <w:r>
          <w:rPr>
            <w:rStyle w:val="Hyperlink"/>
            <w:rFonts w:ascii="Times New Roman" w:hAnsi="Times New Roman"/>
            <w:i/>
            <w:iCs/>
            <w:sz w:val="28"/>
            <w:szCs w:val="28"/>
          </w:rPr>
          <w:t>https://www.theguardian.com/technology/2021/oct/06/amazon-opens-first-uk-bricks-and-mortar-non-food-store-bluewater-kent</w:t>
        </w:r>
      </w:hyperlink>
      <w:r>
        <w:rPr>
          <w:rFonts w:ascii="Times New Roman" w:hAnsi="Times New Roman"/>
          <w:i/>
          <w:iCs/>
          <w:sz w:val="28"/>
          <w:szCs w:val="28"/>
        </w:rPr>
        <w:t xml:space="preserve"> (Accessed: 08 December 2021)</w:t>
      </w:r>
    </w:p>
    <w:p w:rsidR="009857BD" w:rsidRDefault="009857BD">
      <w:pPr>
        <w:spacing w:line="360" w:lineRule="auto"/>
        <w:jc w:val="center"/>
        <w:rPr>
          <w:rFonts w:ascii="Times New Roman" w:hAnsi="Times New Roman"/>
          <w:i/>
          <w:iCs/>
          <w:sz w:val="28"/>
          <w:szCs w:val="28"/>
        </w:rPr>
      </w:pPr>
    </w:p>
    <w:p w:rsidR="009857BD" w:rsidRDefault="009857BD">
      <w:pPr>
        <w:spacing w:line="360" w:lineRule="auto"/>
        <w:jc w:val="center"/>
        <w:rPr>
          <w:rFonts w:ascii="Times New Roman" w:hAnsi="Times New Roman"/>
          <w:i/>
          <w:iCs/>
          <w:sz w:val="28"/>
          <w:szCs w:val="28"/>
        </w:rPr>
      </w:pPr>
    </w:p>
    <w:p w:rsidR="009857BD" w:rsidRDefault="001224BA">
      <w:pPr>
        <w:spacing w:line="360" w:lineRule="auto"/>
        <w:jc w:val="center"/>
      </w:pPr>
      <w:r>
        <w:rPr>
          <w:rFonts w:ascii="Times New Roman" w:hAnsi="Times New Roman"/>
          <w:i/>
          <w:iCs/>
          <w:sz w:val="28"/>
          <w:szCs w:val="28"/>
        </w:rPr>
        <w:t xml:space="preserve">Buchanan, D. and </w:t>
      </w:r>
      <w:proofErr w:type="spellStart"/>
      <w:r>
        <w:rPr>
          <w:rFonts w:ascii="Times New Roman" w:hAnsi="Times New Roman"/>
          <w:i/>
          <w:iCs/>
          <w:sz w:val="28"/>
          <w:szCs w:val="28"/>
        </w:rPr>
        <w:t>Huczynski</w:t>
      </w:r>
      <w:proofErr w:type="spellEnd"/>
      <w:r>
        <w:rPr>
          <w:rFonts w:ascii="Times New Roman" w:hAnsi="Times New Roman"/>
          <w:i/>
          <w:iCs/>
          <w:sz w:val="28"/>
          <w:szCs w:val="28"/>
        </w:rPr>
        <w:t>, A. (2017) Organisational Behaviour. 9</w:t>
      </w:r>
      <w:r>
        <w:rPr>
          <w:rFonts w:ascii="Times New Roman" w:hAnsi="Times New Roman"/>
          <w:i/>
          <w:iCs/>
          <w:sz w:val="28"/>
          <w:szCs w:val="28"/>
          <w:vertAlign w:val="superscript"/>
        </w:rPr>
        <w:t>th</w:t>
      </w:r>
      <w:r>
        <w:rPr>
          <w:rFonts w:ascii="Times New Roman" w:hAnsi="Times New Roman"/>
          <w:i/>
          <w:iCs/>
          <w:sz w:val="28"/>
          <w:szCs w:val="28"/>
        </w:rPr>
        <w:t xml:space="preserve"> Ed. Harlow: Pearson Education</w:t>
      </w:r>
    </w:p>
    <w:p w:rsidR="009857BD" w:rsidRDefault="009857BD">
      <w:pPr>
        <w:spacing w:line="360" w:lineRule="auto"/>
        <w:rPr>
          <w:rFonts w:ascii="Times New Roman" w:hAnsi="Times New Roman"/>
          <w:i/>
          <w:iCs/>
          <w:sz w:val="28"/>
          <w:szCs w:val="28"/>
        </w:rPr>
      </w:pPr>
    </w:p>
    <w:p w:rsidR="009857BD" w:rsidRDefault="001224BA">
      <w:pPr>
        <w:spacing w:line="360" w:lineRule="auto"/>
        <w:jc w:val="center"/>
      </w:pPr>
      <w:proofErr w:type="spellStart"/>
      <w:r>
        <w:rPr>
          <w:rFonts w:ascii="Times New Roman" w:hAnsi="Times New Roman"/>
          <w:i/>
          <w:iCs/>
          <w:sz w:val="28"/>
          <w:szCs w:val="28"/>
        </w:rPr>
        <w:t>Boddy</w:t>
      </w:r>
      <w:proofErr w:type="spellEnd"/>
      <w:r>
        <w:rPr>
          <w:rFonts w:ascii="Times New Roman" w:hAnsi="Times New Roman"/>
          <w:i/>
          <w:iCs/>
          <w:sz w:val="28"/>
          <w:szCs w:val="28"/>
        </w:rPr>
        <w:t>, D. (2017) Management: an introduction. 7</w:t>
      </w:r>
      <w:r>
        <w:rPr>
          <w:rFonts w:ascii="Times New Roman" w:hAnsi="Times New Roman"/>
          <w:i/>
          <w:iCs/>
          <w:sz w:val="28"/>
          <w:szCs w:val="28"/>
          <w:vertAlign w:val="superscript"/>
        </w:rPr>
        <w:t>th</w:t>
      </w:r>
      <w:r>
        <w:rPr>
          <w:rFonts w:ascii="Times New Roman" w:hAnsi="Times New Roman"/>
          <w:i/>
          <w:iCs/>
          <w:sz w:val="28"/>
          <w:szCs w:val="28"/>
        </w:rPr>
        <w:t xml:space="preserve"> Ed. Harlow: Pearson Education</w:t>
      </w: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spacing w:line="360" w:lineRule="auto"/>
        <w:jc w:val="center"/>
        <w:rPr>
          <w:rFonts w:ascii="Times New Roman" w:hAnsi="Times New Roman"/>
          <w:sz w:val="28"/>
          <w:szCs w:val="28"/>
        </w:rPr>
      </w:pPr>
    </w:p>
    <w:p w:rsidR="009857BD" w:rsidRDefault="009857BD">
      <w:pPr>
        <w:jc w:val="center"/>
        <w:rPr>
          <w:rFonts w:ascii="Times New Roman" w:hAnsi="Times New Roman"/>
          <w:b/>
          <w:sz w:val="28"/>
          <w:szCs w:val="28"/>
        </w:rPr>
      </w:pPr>
    </w:p>
    <w:p w:rsidR="009857BD" w:rsidRDefault="001224BA">
      <w:pPr>
        <w:jc w:val="center"/>
        <w:rPr>
          <w:rFonts w:ascii="Times New Roman" w:hAnsi="Times New Roman"/>
          <w:b/>
          <w:sz w:val="28"/>
          <w:szCs w:val="28"/>
          <w:u w:val="single"/>
        </w:rPr>
      </w:pPr>
      <w:r>
        <w:rPr>
          <w:rFonts w:ascii="Times New Roman" w:hAnsi="Times New Roman"/>
          <w:b/>
          <w:sz w:val="28"/>
          <w:szCs w:val="28"/>
          <w:u w:val="single"/>
        </w:rPr>
        <w:t>COSMIN ROTAR (2030537)</w:t>
      </w:r>
    </w:p>
    <w:p w:rsidR="009857BD" w:rsidRDefault="009857BD">
      <w:pPr>
        <w:jc w:val="center"/>
        <w:rPr>
          <w:rFonts w:ascii="Times New Roman" w:hAnsi="Times New Roman"/>
          <w:b/>
          <w:sz w:val="28"/>
          <w:szCs w:val="28"/>
        </w:rPr>
      </w:pPr>
    </w:p>
    <w:p w:rsidR="009857BD" w:rsidRDefault="001224BA">
      <w:pPr>
        <w:pStyle w:val="TOCHeading"/>
        <w:jc w:val="center"/>
        <w:outlineLvl w:val="9"/>
      </w:pPr>
      <w:r>
        <w:rPr>
          <w:rFonts w:ascii="Times New Roman" w:hAnsi="Times New Roman"/>
          <w:b w:val="0"/>
          <w:bCs w:val="0"/>
          <w:color w:val="auto"/>
        </w:rPr>
        <w:t>Table of Contents</w:t>
      </w:r>
    </w:p>
    <w:p w:rsidR="009857BD" w:rsidRDefault="001224BA">
      <w:pPr>
        <w:pStyle w:val="TOC1"/>
        <w:tabs>
          <w:tab w:val="right" w:leader="dot" w:pos="9019"/>
        </w:tabs>
        <w:spacing w:line="360" w:lineRule="auto"/>
        <w:jc w:val="both"/>
      </w:pPr>
      <w:r>
        <w:rPr>
          <w:rFonts w:ascii="Calibri Light" w:eastAsia="Times New Roman" w:hAnsi="Calibri Light" w:cs="Times New Roman"/>
          <w:b/>
          <w:bCs/>
          <w:color w:val="2F5496"/>
          <w:sz w:val="28"/>
          <w:szCs w:val="28"/>
          <w:lang w:val="en-US" w:eastAsia="ja-JP"/>
        </w:rPr>
        <w:fldChar w:fldCharType="begin"/>
      </w:r>
      <w:r>
        <w:instrText xml:space="preserve"> TOC \o "1-3" \u \h </w:instrText>
      </w:r>
      <w:r>
        <w:rPr>
          <w:rFonts w:ascii="Calibri Light" w:eastAsia="Times New Roman" w:hAnsi="Calibri Light" w:cs="Times New Roman"/>
          <w:b/>
          <w:bCs/>
          <w:color w:val="2F5496"/>
          <w:sz w:val="28"/>
          <w:szCs w:val="28"/>
          <w:lang w:val="en-US" w:eastAsia="ja-JP"/>
        </w:rPr>
        <w:fldChar w:fldCharType="separate"/>
      </w:r>
      <w:hyperlink r:id="rId16" w:anchor="_Toc90738272" w:history="1">
        <w:r>
          <w:rPr>
            <w:rStyle w:val="Hyperlink"/>
            <w:rFonts w:ascii="Times New Roman" w:hAnsi="Times New Roman" w:cs="Times New Roman"/>
          </w:rPr>
          <w:t>Introduction</w:t>
        </w:r>
        <w:r>
          <w:rPr>
            <w:rStyle w:val="Hyperlink"/>
            <w:rFonts w:ascii="Times New Roman" w:hAnsi="Times New Roman" w:cs="Times New Roman"/>
          </w:rPr>
          <w:tab/>
          <w:t>3</w:t>
        </w:r>
      </w:hyperlink>
    </w:p>
    <w:p w:rsidR="009857BD" w:rsidRDefault="00485F09">
      <w:pPr>
        <w:pStyle w:val="TOC1"/>
        <w:tabs>
          <w:tab w:val="right" w:leader="dot" w:pos="9019"/>
        </w:tabs>
        <w:spacing w:line="360" w:lineRule="auto"/>
        <w:jc w:val="both"/>
      </w:pPr>
      <w:hyperlink r:id="rId17" w:anchor="_Toc90738273" w:history="1">
        <w:r w:rsidR="001224BA">
          <w:rPr>
            <w:rStyle w:val="Hyperlink"/>
            <w:rFonts w:ascii="Times New Roman" w:hAnsi="Times New Roman" w:cs="Times New Roman"/>
          </w:rPr>
          <w:t>Discussion</w:t>
        </w:r>
        <w:r w:rsidR="001224BA">
          <w:rPr>
            <w:rStyle w:val="Hyperlink"/>
            <w:rFonts w:ascii="Times New Roman" w:hAnsi="Times New Roman" w:cs="Times New Roman"/>
          </w:rPr>
          <w:tab/>
          <w:t>3</w:t>
        </w:r>
      </w:hyperlink>
    </w:p>
    <w:p w:rsidR="009857BD" w:rsidRDefault="00485F09">
      <w:pPr>
        <w:pStyle w:val="TOC2"/>
        <w:tabs>
          <w:tab w:val="right" w:leader="dot" w:pos="9019"/>
        </w:tabs>
        <w:spacing w:line="360" w:lineRule="auto"/>
        <w:jc w:val="both"/>
      </w:pPr>
      <w:hyperlink r:id="rId18" w:anchor="_Toc90738274" w:history="1">
        <w:r w:rsidR="001224BA">
          <w:rPr>
            <w:rStyle w:val="Hyperlink"/>
            <w:rFonts w:ascii="Times New Roman" w:hAnsi="Times New Roman" w:cs="Times New Roman"/>
          </w:rPr>
          <w:t>Internal Factors</w:t>
        </w:r>
        <w:r w:rsidR="001224BA">
          <w:rPr>
            <w:rStyle w:val="Hyperlink"/>
            <w:rFonts w:ascii="Times New Roman" w:hAnsi="Times New Roman" w:cs="Times New Roman"/>
          </w:rPr>
          <w:tab/>
          <w:t>3</w:t>
        </w:r>
      </w:hyperlink>
    </w:p>
    <w:p w:rsidR="009857BD" w:rsidRDefault="00485F09">
      <w:pPr>
        <w:pStyle w:val="TOC2"/>
        <w:tabs>
          <w:tab w:val="right" w:leader="dot" w:pos="9019"/>
        </w:tabs>
        <w:spacing w:line="360" w:lineRule="auto"/>
        <w:jc w:val="both"/>
      </w:pPr>
      <w:hyperlink r:id="rId19" w:anchor="_Toc90738275" w:history="1">
        <w:r w:rsidR="001224BA">
          <w:rPr>
            <w:rStyle w:val="Hyperlink"/>
            <w:rFonts w:ascii="Times New Roman" w:hAnsi="Times New Roman" w:cs="Times New Roman"/>
          </w:rPr>
          <w:t>External Factors</w:t>
        </w:r>
        <w:r w:rsidR="001224BA">
          <w:rPr>
            <w:rStyle w:val="Hyperlink"/>
            <w:rFonts w:ascii="Times New Roman" w:hAnsi="Times New Roman" w:cs="Times New Roman"/>
          </w:rPr>
          <w:tab/>
          <w:t>5</w:t>
        </w:r>
      </w:hyperlink>
    </w:p>
    <w:p w:rsidR="009857BD" w:rsidRDefault="00485F09">
      <w:pPr>
        <w:pStyle w:val="TOC1"/>
        <w:tabs>
          <w:tab w:val="right" w:leader="dot" w:pos="9019"/>
        </w:tabs>
        <w:spacing w:line="360" w:lineRule="auto"/>
        <w:jc w:val="both"/>
      </w:pPr>
      <w:hyperlink r:id="rId20" w:anchor="_Toc90738276" w:history="1">
        <w:r w:rsidR="001224BA">
          <w:rPr>
            <w:rStyle w:val="Hyperlink"/>
            <w:rFonts w:ascii="Times New Roman" w:hAnsi="Times New Roman" w:cs="Times New Roman"/>
          </w:rPr>
          <w:t>Conclusion</w:t>
        </w:r>
        <w:r w:rsidR="001224BA">
          <w:rPr>
            <w:rStyle w:val="Hyperlink"/>
            <w:rFonts w:ascii="Times New Roman" w:hAnsi="Times New Roman" w:cs="Times New Roman"/>
          </w:rPr>
          <w:tab/>
          <w:t>7</w:t>
        </w:r>
      </w:hyperlink>
    </w:p>
    <w:p w:rsidR="009857BD" w:rsidRDefault="00485F09">
      <w:pPr>
        <w:pStyle w:val="TOC1"/>
        <w:tabs>
          <w:tab w:val="right" w:leader="dot" w:pos="9019"/>
        </w:tabs>
        <w:spacing w:line="360" w:lineRule="auto"/>
        <w:jc w:val="both"/>
      </w:pPr>
      <w:hyperlink r:id="rId21" w:anchor="_Toc90738277" w:history="1">
        <w:r w:rsidR="001224BA">
          <w:rPr>
            <w:rStyle w:val="Hyperlink"/>
            <w:rFonts w:ascii="Times New Roman" w:hAnsi="Times New Roman" w:cs="Times New Roman"/>
          </w:rPr>
          <w:t>References</w:t>
        </w:r>
        <w:r w:rsidR="001224BA">
          <w:rPr>
            <w:rStyle w:val="Hyperlink"/>
            <w:rFonts w:ascii="Times New Roman" w:hAnsi="Times New Roman" w:cs="Times New Roman"/>
          </w:rPr>
          <w:tab/>
          <w:t>8</w:t>
        </w:r>
      </w:hyperlink>
    </w:p>
    <w:p w:rsidR="009857BD" w:rsidRDefault="001224BA">
      <w:pPr>
        <w:spacing w:line="360" w:lineRule="auto"/>
        <w:jc w:val="both"/>
      </w:pPr>
      <w:r>
        <w:rPr>
          <w:rFonts w:ascii="Arial" w:eastAsia="Arial" w:hAnsi="Arial" w:cs="Arial"/>
          <w:color w:val="0563C1"/>
          <w:u w:val="single"/>
          <w:lang w:val="en" w:eastAsia="en-IN"/>
        </w:rPr>
        <w:fldChar w:fldCharType="end"/>
      </w:r>
    </w:p>
    <w:p w:rsidR="009857BD" w:rsidRDefault="009857BD">
      <w:pPr>
        <w:jc w:val="center"/>
        <w:rPr>
          <w:rFonts w:ascii="Times New Roman" w:hAnsi="Times New Roman"/>
          <w:b/>
          <w:sz w:val="28"/>
          <w:szCs w:val="28"/>
        </w:rPr>
      </w:pPr>
    </w:p>
    <w:p w:rsidR="009857BD" w:rsidRDefault="001224BA">
      <w:bookmarkStart w:id="11" w:name="_Toc90738272"/>
      <w:r>
        <w:rPr>
          <w:rFonts w:ascii="Times New Roman" w:hAnsi="Times New Roman"/>
          <w:sz w:val="28"/>
          <w:szCs w:val="28"/>
        </w:rPr>
        <w:t>Introduction</w:t>
      </w:r>
      <w:bookmarkEnd w:id="11"/>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In globalisation, era life is now </w:t>
      </w:r>
      <w:proofErr w:type="spellStart"/>
      <w:r>
        <w:rPr>
          <w:rFonts w:ascii="Times New Roman" w:hAnsi="Times New Roman"/>
          <w:sz w:val="28"/>
          <w:szCs w:val="28"/>
        </w:rPr>
        <w:t>superfast</w:t>
      </w:r>
      <w:proofErr w:type="spellEnd"/>
      <w:r>
        <w:rPr>
          <w:rFonts w:ascii="Times New Roman" w:hAnsi="Times New Roman"/>
          <w:sz w:val="28"/>
          <w:szCs w:val="28"/>
        </w:rPr>
        <w:t xml:space="preserve"> and people are trying to compete against time. Also, people do not have much time and that is also affecting sales. I think in this situation along with the effect of amid pandemic, most of the buyers are preferring the idea of shopping online. In this situation, Amazon has decided to open their first physical store without any food centre in the UK, near Kent in Bluewater Shopping mall (Partridge, 2021). In this current report as a store manager, I am now going to describe my analysis based on the internal and external factors which are affecting individual and group behaviour and performance as well. </w:t>
      </w:r>
    </w:p>
    <w:p w:rsidR="009857BD" w:rsidRDefault="009857BD">
      <w:pPr>
        <w:spacing w:line="360" w:lineRule="auto"/>
        <w:jc w:val="both"/>
        <w:rPr>
          <w:rFonts w:ascii="Times New Roman" w:hAnsi="Times New Roman"/>
          <w:sz w:val="28"/>
          <w:szCs w:val="28"/>
        </w:rPr>
      </w:pPr>
    </w:p>
    <w:p w:rsidR="009857BD" w:rsidRDefault="001224BA">
      <w:pPr>
        <w:pStyle w:val="Heading1"/>
        <w:rPr>
          <w:rFonts w:ascii="Times New Roman" w:hAnsi="Times New Roman" w:cs="Times New Roman"/>
          <w:szCs w:val="28"/>
        </w:rPr>
      </w:pPr>
      <w:bookmarkStart w:id="12" w:name="_Toc90738273"/>
      <w:r>
        <w:rPr>
          <w:rFonts w:ascii="Times New Roman" w:hAnsi="Times New Roman" w:cs="Times New Roman"/>
          <w:szCs w:val="28"/>
        </w:rPr>
        <w:lastRenderedPageBreak/>
        <w:t>Discussion</w:t>
      </w:r>
      <w:bookmarkEnd w:id="12"/>
    </w:p>
    <w:p w:rsidR="009857BD" w:rsidRDefault="001224BA">
      <w:pPr>
        <w:spacing w:line="360" w:lineRule="auto"/>
        <w:jc w:val="both"/>
        <w:rPr>
          <w:rFonts w:ascii="Times New Roman" w:hAnsi="Times New Roman"/>
          <w:sz w:val="28"/>
          <w:szCs w:val="28"/>
        </w:rPr>
      </w:pPr>
      <w:r>
        <w:rPr>
          <w:rFonts w:ascii="Times New Roman" w:hAnsi="Times New Roman"/>
          <w:sz w:val="28"/>
          <w:szCs w:val="28"/>
        </w:rPr>
        <w:t>There are various internal factors that are affecting individual and group performance. Out of this, the three most important factors are what I am describing here.</w:t>
      </w:r>
    </w:p>
    <w:p w:rsidR="009857BD" w:rsidRDefault="009857BD">
      <w:pPr>
        <w:pStyle w:val="Heading2"/>
        <w:rPr>
          <w:rFonts w:ascii="Times New Roman" w:hAnsi="Times New Roman"/>
          <w:sz w:val="28"/>
          <w:szCs w:val="28"/>
        </w:rPr>
      </w:pPr>
    </w:p>
    <w:p w:rsidR="009857BD" w:rsidRDefault="001224BA">
      <w:pPr>
        <w:pStyle w:val="Heading2"/>
      </w:pPr>
      <w:bookmarkStart w:id="13" w:name="_Toc90738274"/>
      <w:r>
        <w:rPr>
          <w:rFonts w:ascii="Times New Roman" w:hAnsi="Times New Roman"/>
          <w:sz w:val="28"/>
          <w:szCs w:val="28"/>
        </w:rPr>
        <w:t>Internal Factors</w:t>
      </w:r>
      <w:bookmarkEnd w:id="13"/>
    </w:p>
    <w:p w:rsidR="009857BD" w:rsidRDefault="009857BD">
      <w:pPr>
        <w:spacing w:line="360" w:lineRule="auto"/>
        <w:jc w:val="both"/>
        <w:rPr>
          <w:rFonts w:ascii="Times New Roman" w:hAnsi="Times New Roman"/>
          <w:sz w:val="28"/>
          <w:szCs w:val="28"/>
        </w:rPr>
      </w:pPr>
    </w:p>
    <w:tbl>
      <w:tblPr>
        <w:tblW w:w="9030" w:type="dxa"/>
        <w:tblLayout w:type="fixed"/>
        <w:tblCellMar>
          <w:left w:w="10" w:type="dxa"/>
          <w:right w:w="10" w:type="dxa"/>
        </w:tblCellMar>
        <w:tblLook w:val="0000" w:firstRow="0" w:lastRow="0" w:firstColumn="0" w:lastColumn="0" w:noHBand="0" w:noVBand="0"/>
      </w:tblPr>
      <w:tblGrid>
        <w:gridCol w:w="3010"/>
        <w:gridCol w:w="3010"/>
        <w:gridCol w:w="3010"/>
      </w:tblGrid>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Factors</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Individual Performance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Group Performance</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Corporate Culture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pPr>
            <w:r>
              <w:rPr>
                <w:rFonts w:ascii="Times New Roman" w:hAnsi="Times New Roman"/>
                <w:sz w:val="28"/>
                <w:szCs w:val="28"/>
              </w:rPr>
              <w:t xml:space="preserve">Due to corporate culture, there are multiple things that get affected and that also affects individual performance. I, as a store manager, noticed that people who work hard alone sometimes want to work in a peaceful place for better efficiency. But corporate culture affects it. Any outside business transaction gets affected the employee who was in charge of a particular outside operation gets the blame and that affects </w:t>
            </w:r>
            <w:r>
              <w:rPr>
                <w:rFonts w:ascii="Times New Roman" w:hAnsi="Times New Roman"/>
                <w:sz w:val="28"/>
                <w:szCs w:val="28"/>
              </w:rPr>
              <w:lastRenderedPageBreak/>
              <w:t>the job satisfaction of the employees as well. Amazon’s organisational culture has been described as a cost-conscious culture. As a store manager, I can say that the company runs on a very low profit and believes in diversity and based on that the company established a diverse workforce. This will help in creativity and uniqueness as well (</w:t>
            </w:r>
            <w:r>
              <w:rPr>
                <w:rFonts w:ascii="Times New Roman" w:hAnsi="Times New Roman"/>
                <w:color w:val="222222"/>
                <w:sz w:val="28"/>
                <w:szCs w:val="28"/>
                <w:shd w:val="clear" w:color="auto" w:fill="FFFFFF"/>
              </w:rPr>
              <w:t xml:space="preserve">Zhao, </w:t>
            </w:r>
            <w:proofErr w:type="spellStart"/>
            <w:r>
              <w:rPr>
                <w:rFonts w:ascii="Times New Roman" w:hAnsi="Times New Roman"/>
                <w:color w:val="222222"/>
                <w:sz w:val="28"/>
                <w:szCs w:val="28"/>
                <w:shd w:val="clear" w:color="auto" w:fill="FFFFFF"/>
              </w:rPr>
              <w:t>Teng</w:t>
            </w:r>
            <w:proofErr w:type="spellEnd"/>
            <w:r>
              <w:rPr>
                <w:rFonts w:ascii="Times New Roman" w:hAnsi="Times New Roman"/>
                <w:color w:val="222222"/>
                <w:sz w:val="28"/>
                <w:szCs w:val="28"/>
                <w:shd w:val="clear" w:color="auto" w:fill="FFFFFF"/>
              </w:rPr>
              <w:t xml:space="preserve"> and Wu, 2018)</w:t>
            </w:r>
            <w:r>
              <w:rPr>
                <w:rFonts w:ascii="Times New Roman" w:hAnsi="Times New Roman"/>
                <w:sz w:val="28"/>
                <w:szCs w:val="28"/>
              </w:rPr>
              <w:t xml:space="preserve">.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lastRenderedPageBreak/>
              <w:t xml:space="preserve">Not only the individual performance but also the group performance gets affected by the corporate culture. A company like Amazon believes in teamwork and makes groups work more efficiently. For this people must collaborate and coordinate with each other. Along with that, Amazon’s various policies that help in providing employee benefits, in turn, helps in increasing job </w:t>
            </w:r>
            <w:r>
              <w:rPr>
                <w:rFonts w:ascii="Times New Roman" w:hAnsi="Times New Roman"/>
                <w:sz w:val="28"/>
                <w:szCs w:val="28"/>
              </w:rPr>
              <w:lastRenderedPageBreak/>
              <w:t xml:space="preserve">satisfaction as well.  </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lastRenderedPageBreak/>
              <w:t>Human Resource Management</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The management of resources helps in enriching the corporate culture. Working in a company like Amazon as a store manager I realised that the company manage human resource in a more efficient way. This efficiency and </w:t>
            </w:r>
            <w:r>
              <w:rPr>
                <w:rFonts w:ascii="Times New Roman" w:hAnsi="Times New Roman"/>
                <w:sz w:val="28"/>
                <w:szCs w:val="28"/>
              </w:rPr>
              <w:lastRenderedPageBreak/>
              <w:t xml:space="preserve">team-building with diverse workforce culture help in providing individual motivation as well.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pPr>
            <w:r>
              <w:rPr>
                <w:rFonts w:ascii="Times New Roman" w:hAnsi="Times New Roman"/>
                <w:sz w:val="28"/>
                <w:szCs w:val="28"/>
              </w:rPr>
              <w:lastRenderedPageBreak/>
              <w:t xml:space="preserve">As stated earlier managing human resources efficiently is a big thing for </w:t>
            </w:r>
            <w:proofErr w:type="spellStart"/>
            <w:r>
              <w:rPr>
                <w:rFonts w:ascii="Times New Roman" w:hAnsi="Times New Roman"/>
                <w:sz w:val="28"/>
                <w:szCs w:val="28"/>
              </w:rPr>
              <w:t>Amazona</w:t>
            </w:r>
            <w:proofErr w:type="spellEnd"/>
            <w:r>
              <w:rPr>
                <w:rFonts w:ascii="Times New Roman" w:hAnsi="Times New Roman"/>
                <w:sz w:val="28"/>
                <w:szCs w:val="28"/>
              </w:rPr>
              <w:t xml:space="preserve"> and it believes in group works. The company makes teams increase productivity and I perceived as a manager that the company also </w:t>
            </w:r>
            <w:r>
              <w:rPr>
                <w:rFonts w:ascii="Times New Roman" w:hAnsi="Times New Roman"/>
                <w:sz w:val="28"/>
                <w:szCs w:val="28"/>
              </w:rPr>
              <w:lastRenderedPageBreak/>
              <w:t>helps in building motivation to the group while taking care of individuals as well. Also, human resource helps in building strategic agility and that is very much important to build efficient group work strategies (</w:t>
            </w:r>
            <w:proofErr w:type="spellStart"/>
            <w:r>
              <w:rPr>
                <w:rFonts w:ascii="Times New Roman" w:hAnsi="Times New Roman"/>
                <w:color w:val="222222"/>
                <w:sz w:val="28"/>
                <w:szCs w:val="28"/>
                <w:shd w:val="clear" w:color="auto" w:fill="FFFFFF"/>
              </w:rPr>
              <w:t>Ahammad</w:t>
            </w:r>
            <w:proofErr w:type="spellEnd"/>
            <w:r>
              <w:rPr>
                <w:rFonts w:ascii="Times New Roman" w:hAnsi="Times New Roman"/>
                <w:color w:val="222222"/>
                <w:sz w:val="28"/>
                <w:szCs w:val="28"/>
                <w:shd w:val="clear" w:color="auto" w:fill="FFFFFF"/>
              </w:rPr>
              <w:t xml:space="preserve">, </w:t>
            </w:r>
            <w:proofErr w:type="spellStart"/>
            <w:r>
              <w:rPr>
                <w:rFonts w:ascii="Times New Roman" w:hAnsi="Times New Roman"/>
                <w:color w:val="222222"/>
                <w:sz w:val="28"/>
                <w:szCs w:val="28"/>
                <w:shd w:val="clear" w:color="auto" w:fill="FFFFFF"/>
              </w:rPr>
              <w:t>Glaister</w:t>
            </w:r>
            <w:proofErr w:type="spellEnd"/>
            <w:r>
              <w:rPr>
                <w:rFonts w:ascii="Times New Roman" w:hAnsi="Times New Roman"/>
                <w:color w:val="222222"/>
                <w:sz w:val="28"/>
                <w:szCs w:val="28"/>
                <w:shd w:val="clear" w:color="auto" w:fill="FFFFFF"/>
              </w:rPr>
              <w:t xml:space="preserve"> and Gomes, 2020</w:t>
            </w:r>
            <w:r>
              <w:rPr>
                <w:rFonts w:ascii="Times New Roman" w:hAnsi="Times New Roman"/>
                <w:sz w:val="28"/>
                <w:szCs w:val="28"/>
              </w:rPr>
              <w:t xml:space="preserve">).    </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lastRenderedPageBreak/>
              <w:t>Finance Management</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Managing finance is another factor that can affect individual performance as well. As there are multiple operations that depend on the management of financial factors it affects the individual performance. Without stable financial management, the projects of individual works will get affected.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The group task will get affected too. As I realised that the company Amazon believes in group and diverse culture there are various projects that involve diversity as well. Without proper financial management, the operation efficiency will be unreachable as well. </w:t>
            </w:r>
          </w:p>
        </w:tc>
      </w:tr>
    </w:tbl>
    <w:p w:rsidR="009857BD" w:rsidRDefault="009857BD">
      <w:pPr>
        <w:spacing w:line="360" w:lineRule="auto"/>
        <w:jc w:val="both"/>
        <w:rPr>
          <w:rFonts w:ascii="Times New Roman" w:hAnsi="Times New Roman"/>
          <w:sz w:val="28"/>
          <w:szCs w:val="28"/>
          <w:lang w:eastAsia="en-IN"/>
        </w:rPr>
      </w:pPr>
    </w:p>
    <w:p w:rsidR="009857BD" w:rsidRDefault="001224BA">
      <w:pPr>
        <w:pStyle w:val="Heading2"/>
        <w:rPr>
          <w:rFonts w:ascii="Times New Roman" w:hAnsi="Times New Roman"/>
          <w:sz w:val="28"/>
          <w:szCs w:val="28"/>
        </w:rPr>
      </w:pPr>
      <w:bookmarkStart w:id="14" w:name="_Toc90738275"/>
      <w:r>
        <w:rPr>
          <w:rFonts w:ascii="Times New Roman" w:hAnsi="Times New Roman"/>
          <w:sz w:val="28"/>
          <w:szCs w:val="28"/>
        </w:rPr>
        <w:lastRenderedPageBreak/>
        <w:t>External Factors</w:t>
      </w:r>
      <w:bookmarkEnd w:id="14"/>
    </w:p>
    <w:p w:rsidR="009857BD" w:rsidRDefault="001224BA">
      <w:pPr>
        <w:spacing w:line="360" w:lineRule="auto"/>
        <w:jc w:val="both"/>
        <w:rPr>
          <w:rFonts w:ascii="Times New Roman" w:hAnsi="Times New Roman"/>
          <w:sz w:val="28"/>
          <w:szCs w:val="28"/>
        </w:rPr>
      </w:pPr>
      <w:r>
        <w:rPr>
          <w:rFonts w:ascii="Times New Roman" w:hAnsi="Times New Roman"/>
          <w:sz w:val="28"/>
          <w:szCs w:val="28"/>
        </w:rPr>
        <w:t xml:space="preserve">Along with the internal factors, there are some external factors too. Being a store manager I realised there are the most important external factors that can help in enriching individual and group performance as well. </w:t>
      </w:r>
    </w:p>
    <w:p w:rsidR="009857BD" w:rsidRDefault="009857BD">
      <w:pPr>
        <w:spacing w:line="360" w:lineRule="auto"/>
        <w:jc w:val="both"/>
        <w:rPr>
          <w:rFonts w:ascii="Times New Roman" w:hAnsi="Times New Roman"/>
          <w:sz w:val="28"/>
          <w:szCs w:val="28"/>
        </w:rPr>
      </w:pPr>
    </w:p>
    <w:tbl>
      <w:tblPr>
        <w:tblW w:w="9030" w:type="dxa"/>
        <w:tblLayout w:type="fixed"/>
        <w:tblCellMar>
          <w:left w:w="10" w:type="dxa"/>
          <w:right w:w="10" w:type="dxa"/>
        </w:tblCellMar>
        <w:tblLook w:val="0000" w:firstRow="0" w:lastRow="0" w:firstColumn="0" w:lastColumn="0" w:noHBand="0" w:noVBand="0"/>
      </w:tblPr>
      <w:tblGrid>
        <w:gridCol w:w="3010"/>
        <w:gridCol w:w="3010"/>
        <w:gridCol w:w="3010"/>
      </w:tblGrid>
      <w:tr w:rsidR="009857BD">
        <w:trPr>
          <w:trHeight w:val="447"/>
        </w:trPr>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Factors</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Individual Performance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Group Performance</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Technological Factors</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pPr>
            <w:r>
              <w:rPr>
                <w:rFonts w:ascii="Times New Roman" w:hAnsi="Times New Roman"/>
                <w:sz w:val="28"/>
                <w:szCs w:val="28"/>
              </w:rPr>
              <w:t>The technology of Amazon is very strong. As a store manager, I can say that Amazon has its own technology and they are still improving the technological set-up and want to be more technologically efficient. Also, the success of the company depends on the brand itself (</w:t>
            </w:r>
            <w:proofErr w:type="spellStart"/>
            <w:r>
              <w:rPr>
                <w:rFonts w:ascii="Times New Roman" w:hAnsi="Times New Roman"/>
                <w:color w:val="222222"/>
                <w:sz w:val="28"/>
                <w:szCs w:val="28"/>
                <w:shd w:val="clear" w:color="auto" w:fill="FFFFFF"/>
              </w:rPr>
              <w:t>D'Agostino</w:t>
            </w:r>
            <w:proofErr w:type="spellEnd"/>
            <w:r>
              <w:rPr>
                <w:rFonts w:ascii="Times New Roman" w:hAnsi="Times New Roman"/>
                <w:color w:val="222222"/>
                <w:sz w:val="28"/>
                <w:szCs w:val="28"/>
                <w:shd w:val="clear" w:color="auto" w:fill="FFFFFF"/>
              </w:rPr>
              <w:t>, 2018</w:t>
            </w:r>
            <w:r>
              <w:rPr>
                <w:rFonts w:ascii="Times New Roman" w:hAnsi="Times New Roman"/>
                <w:sz w:val="28"/>
                <w:szCs w:val="28"/>
              </w:rPr>
              <w:t xml:space="preserve">). Amazon is trying to build more efficient technology to benefit the employees individually and so that they can work efficiently.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Technological factors also help in improving group performances. Amazon is using machines to calculate data, profit and many other operations along with making transactions easier can be possible with the help of technology. I personally collected the whole store data in a day through technology that made my task easier as well.  </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t>Social Factor</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Employee performance </w:t>
            </w:r>
            <w:r>
              <w:rPr>
                <w:rFonts w:ascii="Times New Roman" w:hAnsi="Times New Roman"/>
                <w:sz w:val="28"/>
                <w:szCs w:val="28"/>
              </w:rPr>
              <w:lastRenderedPageBreak/>
              <w:t xml:space="preserve">depends on social factors as well. The location of the store works as a factor. Also, a proper social culture in the store area will help in building a positive work culture within the employees and the customers of the store. Along with that, it will improve communication.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lastRenderedPageBreak/>
              <w:t xml:space="preserve">Group performance is </w:t>
            </w:r>
            <w:r>
              <w:rPr>
                <w:rFonts w:ascii="Times New Roman" w:hAnsi="Times New Roman"/>
                <w:sz w:val="28"/>
                <w:szCs w:val="28"/>
              </w:rPr>
              <w:lastRenderedPageBreak/>
              <w:t xml:space="preserve">also gets improved by social factors as well. Social factors help in building the business in developing countries and it will be possible if the group performs well. Without meeting the team work productivity it will be impossible to build the business in either developing country. </w:t>
            </w:r>
          </w:p>
        </w:tc>
      </w:tr>
      <w:tr w:rsidR="009857BD">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b/>
                <w:sz w:val="28"/>
                <w:szCs w:val="28"/>
              </w:rPr>
            </w:pPr>
            <w:r>
              <w:rPr>
                <w:rFonts w:ascii="Times New Roman" w:hAnsi="Times New Roman"/>
                <w:b/>
                <w:sz w:val="28"/>
                <w:szCs w:val="28"/>
              </w:rPr>
              <w:lastRenderedPageBreak/>
              <w:t>Environmental Factors</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rPr>
                <w:rFonts w:ascii="Times New Roman" w:hAnsi="Times New Roman"/>
                <w:sz w:val="28"/>
                <w:szCs w:val="28"/>
              </w:rPr>
            </w:pPr>
            <w:r>
              <w:rPr>
                <w:rFonts w:ascii="Times New Roman" w:hAnsi="Times New Roman"/>
                <w:sz w:val="28"/>
                <w:szCs w:val="28"/>
              </w:rPr>
              <w:t xml:space="preserve">Individual performances get influenced by environmental factors as well. Meting the organisational goals without ruining sustainability is the biggest responsibility of each and every employee and that can only be achievable through efficient performance.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857BD" w:rsidRDefault="001224BA">
            <w:pPr>
              <w:widowControl w:val="0"/>
              <w:spacing w:line="360" w:lineRule="auto"/>
              <w:jc w:val="both"/>
            </w:pPr>
            <w:r>
              <w:rPr>
                <w:rFonts w:ascii="Times New Roman" w:hAnsi="Times New Roman"/>
                <w:sz w:val="28"/>
                <w:szCs w:val="28"/>
              </w:rPr>
              <w:t xml:space="preserve">The group performance and the corporate social responsibilities including environmental programs will help in making a more sustainable organisation. As Amazon’s store manager I realised that the collective intent of Amazon is to build a more beautiful environment for the next generation and develop </w:t>
            </w:r>
            <w:r>
              <w:rPr>
                <w:rFonts w:ascii="Times New Roman" w:hAnsi="Times New Roman"/>
                <w:sz w:val="28"/>
                <w:szCs w:val="28"/>
              </w:rPr>
              <w:lastRenderedPageBreak/>
              <w:t>policies based on that actually improved the performance as well (</w:t>
            </w:r>
            <w:proofErr w:type="spellStart"/>
            <w:r>
              <w:rPr>
                <w:rFonts w:ascii="Times New Roman" w:hAnsi="Times New Roman"/>
                <w:color w:val="222222"/>
                <w:sz w:val="28"/>
                <w:szCs w:val="28"/>
                <w:shd w:val="clear" w:color="auto" w:fill="FFFFFF"/>
              </w:rPr>
              <w:t>D'Agostino</w:t>
            </w:r>
            <w:proofErr w:type="spellEnd"/>
            <w:r>
              <w:rPr>
                <w:rFonts w:ascii="Times New Roman" w:hAnsi="Times New Roman"/>
                <w:color w:val="222222"/>
                <w:sz w:val="28"/>
                <w:szCs w:val="28"/>
                <w:shd w:val="clear" w:color="auto" w:fill="FFFFFF"/>
              </w:rPr>
              <w:t>, 2018</w:t>
            </w:r>
            <w:r>
              <w:rPr>
                <w:rFonts w:ascii="Times New Roman" w:hAnsi="Times New Roman"/>
                <w:sz w:val="28"/>
                <w:szCs w:val="28"/>
              </w:rPr>
              <w:t xml:space="preserve">). Also, this will help in building a more sustainable organisation and environment-friendly organisation.    </w:t>
            </w:r>
          </w:p>
        </w:tc>
      </w:tr>
    </w:tbl>
    <w:p w:rsidR="009857BD" w:rsidRDefault="009857BD">
      <w:pPr>
        <w:spacing w:line="360" w:lineRule="auto"/>
        <w:jc w:val="both"/>
        <w:rPr>
          <w:rFonts w:ascii="Times New Roman" w:hAnsi="Times New Roman"/>
          <w:sz w:val="28"/>
          <w:szCs w:val="28"/>
          <w:lang w:eastAsia="en-IN"/>
        </w:rPr>
      </w:pPr>
    </w:p>
    <w:p w:rsidR="009857BD" w:rsidRDefault="009857BD">
      <w:pPr>
        <w:spacing w:line="360" w:lineRule="auto"/>
        <w:jc w:val="both"/>
        <w:rPr>
          <w:rFonts w:ascii="Times New Roman" w:hAnsi="Times New Roman"/>
          <w:sz w:val="28"/>
          <w:szCs w:val="28"/>
        </w:rPr>
      </w:pPr>
    </w:p>
    <w:p w:rsidR="009857BD" w:rsidRDefault="001224BA">
      <w:pPr>
        <w:pStyle w:val="Heading1"/>
        <w:rPr>
          <w:rFonts w:ascii="Times New Roman" w:hAnsi="Times New Roman" w:cs="Times New Roman"/>
          <w:szCs w:val="28"/>
        </w:rPr>
      </w:pPr>
      <w:bookmarkStart w:id="15" w:name="_Toc90738276"/>
      <w:r>
        <w:rPr>
          <w:rFonts w:ascii="Times New Roman" w:hAnsi="Times New Roman" w:cs="Times New Roman"/>
          <w:szCs w:val="28"/>
        </w:rPr>
        <w:t>Conclusion</w:t>
      </w:r>
      <w:bookmarkEnd w:id="15"/>
    </w:p>
    <w:p w:rsidR="009857BD" w:rsidRDefault="001224BA">
      <w:pPr>
        <w:spacing w:line="360" w:lineRule="auto"/>
        <w:jc w:val="both"/>
        <w:rPr>
          <w:rFonts w:ascii="Times New Roman" w:hAnsi="Times New Roman"/>
          <w:sz w:val="28"/>
          <w:szCs w:val="28"/>
        </w:rPr>
      </w:pPr>
      <w:r>
        <w:rPr>
          <w:rFonts w:ascii="Times New Roman" w:hAnsi="Times New Roman"/>
          <w:sz w:val="28"/>
          <w:szCs w:val="28"/>
        </w:rPr>
        <w:t>In conclusion, it can be said that the report described three internal and three external factors through which the group and individual behaviour and performance analysis has been done. The internal analysis concluded that there are various strengths that can be used as an opportunity and also there are various technical factors that will help Amazon’s physical store idea extend and grow in a more efficient way. Overall, it can be said that the idea of physical stores will help Amazon to bring more sustainability and more competitive advantages.</w:t>
      </w:r>
    </w:p>
    <w:p w:rsidR="009857BD" w:rsidRDefault="009857BD">
      <w:pPr>
        <w:pageBreakBefore/>
        <w:spacing w:line="360" w:lineRule="auto"/>
        <w:jc w:val="both"/>
      </w:pPr>
    </w:p>
    <w:p w:rsidR="009857BD" w:rsidRDefault="001224BA">
      <w:pPr>
        <w:spacing w:line="360" w:lineRule="auto"/>
        <w:jc w:val="center"/>
        <w:rPr>
          <w:rFonts w:ascii="Times New Roman" w:hAnsi="Times New Roman"/>
          <w:b/>
          <w:bCs/>
          <w:sz w:val="28"/>
          <w:szCs w:val="28"/>
          <w:u w:val="single"/>
        </w:rPr>
      </w:pPr>
      <w:r>
        <w:rPr>
          <w:rFonts w:ascii="Times New Roman" w:hAnsi="Times New Roman"/>
          <w:b/>
          <w:bCs/>
          <w:sz w:val="28"/>
          <w:szCs w:val="28"/>
          <w:u w:val="single"/>
        </w:rPr>
        <w:t>REFERENCES</w:t>
      </w:r>
    </w:p>
    <w:p w:rsidR="009857BD" w:rsidRDefault="009857BD">
      <w:pPr>
        <w:spacing w:line="360" w:lineRule="auto"/>
        <w:jc w:val="center"/>
        <w:rPr>
          <w:rFonts w:ascii="Times New Roman" w:hAnsi="Times New Roman"/>
          <w:b/>
          <w:bCs/>
          <w:sz w:val="28"/>
          <w:szCs w:val="28"/>
        </w:rPr>
      </w:pPr>
    </w:p>
    <w:p w:rsidR="009857BD" w:rsidRDefault="001224BA">
      <w:pPr>
        <w:spacing w:line="360" w:lineRule="auto"/>
        <w:jc w:val="center"/>
        <w:rPr>
          <w:rFonts w:ascii="Times New Roman" w:hAnsi="Times New Roman"/>
          <w:b/>
          <w:sz w:val="28"/>
          <w:szCs w:val="28"/>
        </w:rPr>
      </w:pPr>
      <w:r>
        <w:rPr>
          <w:rFonts w:ascii="Times New Roman" w:hAnsi="Times New Roman"/>
          <w:b/>
          <w:sz w:val="28"/>
          <w:szCs w:val="28"/>
        </w:rPr>
        <w:t>Journals</w:t>
      </w:r>
    </w:p>
    <w:p w:rsidR="009857BD" w:rsidRDefault="001224BA">
      <w:pPr>
        <w:spacing w:line="360" w:lineRule="auto"/>
        <w:jc w:val="center"/>
      </w:pPr>
      <w:proofErr w:type="spellStart"/>
      <w:r>
        <w:rPr>
          <w:rFonts w:ascii="Times New Roman" w:hAnsi="Times New Roman"/>
          <w:i/>
          <w:iCs/>
          <w:color w:val="222222"/>
          <w:sz w:val="28"/>
          <w:szCs w:val="28"/>
          <w:shd w:val="clear" w:color="auto" w:fill="FFFFFF"/>
        </w:rPr>
        <w:t>Ahammad</w:t>
      </w:r>
      <w:proofErr w:type="spellEnd"/>
      <w:r>
        <w:rPr>
          <w:rFonts w:ascii="Times New Roman" w:hAnsi="Times New Roman"/>
          <w:i/>
          <w:iCs/>
          <w:color w:val="222222"/>
          <w:sz w:val="28"/>
          <w:szCs w:val="28"/>
          <w:shd w:val="clear" w:color="auto" w:fill="FFFFFF"/>
        </w:rPr>
        <w:t xml:space="preserve">, M.F., </w:t>
      </w:r>
      <w:proofErr w:type="spellStart"/>
      <w:r>
        <w:rPr>
          <w:rFonts w:ascii="Times New Roman" w:hAnsi="Times New Roman"/>
          <w:i/>
          <w:iCs/>
          <w:color w:val="222222"/>
          <w:sz w:val="28"/>
          <w:szCs w:val="28"/>
          <w:shd w:val="clear" w:color="auto" w:fill="FFFFFF"/>
        </w:rPr>
        <w:t>Glaister</w:t>
      </w:r>
      <w:proofErr w:type="spellEnd"/>
      <w:r>
        <w:rPr>
          <w:rFonts w:ascii="Times New Roman" w:hAnsi="Times New Roman"/>
          <w:i/>
          <w:iCs/>
          <w:color w:val="222222"/>
          <w:sz w:val="28"/>
          <w:szCs w:val="28"/>
          <w:shd w:val="clear" w:color="auto" w:fill="FFFFFF"/>
        </w:rPr>
        <w:t xml:space="preserve">, K.W. and Gomes, E., 2020. Strategic agility and human resource management. Human Resource Management Review, 30(1), p.100700. Available at: </w:t>
      </w:r>
      <w:hyperlink r:id="rId22" w:history="1">
        <w:proofErr w:type="spellStart"/>
        <w:r>
          <w:rPr>
            <w:rStyle w:val="Hyperlink"/>
            <w:rFonts w:ascii="Times New Roman" w:hAnsi="Times New Roman"/>
            <w:i/>
            <w:iCs/>
            <w:color w:val="0C7DBB"/>
            <w:sz w:val="28"/>
            <w:szCs w:val="28"/>
            <w:shd w:val="clear" w:color="auto" w:fill="FFFFFF"/>
          </w:rPr>
          <w:t>ttps</w:t>
        </w:r>
        <w:proofErr w:type="spellEnd"/>
        <w:r>
          <w:rPr>
            <w:rStyle w:val="Hyperlink"/>
            <w:rFonts w:ascii="Times New Roman" w:hAnsi="Times New Roman"/>
            <w:i/>
            <w:iCs/>
            <w:color w:val="0C7DBB"/>
            <w:sz w:val="28"/>
            <w:szCs w:val="28"/>
            <w:shd w:val="clear" w:color="auto" w:fill="FFFFFF"/>
          </w:rPr>
          <w:t>://doi.org/10.1016/j.hrmr.2019.100700</w:t>
        </w:r>
      </w:hyperlink>
    </w:p>
    <w:p w:rsidR="009857BD" w:rsidRDefault="001224BA">
      <w:pPr>
        <w:spacing w:line="360" w:lineRule="auto"/>
        <w:jc w:val="center"/>
      </w:pPr>
      <w:proofErr w:type="spellStart"/>
      <w:r>
        <w:rPr>
          <w:rFonts w:ascii="Times New Roman" w:hAnsi="Times New Roman"/>
          <w:i/>
          <w:iCs/>
          <w:color w:val="222222"/>
          <w:sz w:val="28"/>
          <w:szCs w:val="28"/>
          <w:shd w:val="clear" w:color="auto" w:fill="FFFFFF"/>
        </w:rPr>
        <w:t>D'Agostino</w:t>
      </w:r>
      <w:proofErr w:type="spellEnd"/>
      <w:r>
        <w:rPr>
          <w:rFonts w:ascii="Times New Roman" w:hAnsi="Times New Roman"/>
          <w:i/>
          <w:iCs/>
          <w:color w:val="222222"/>
          <w:sz w:val="28"/>
          <w:szCs w:val="28"/>
          <w:shd w:val="clear" w:color="auto" w:fill="FFFFFF"/>
        </w:rPr>
        <w:t xml:space="preserve">, J.L., 2018. The Impact of E-commerce on Brands: An Analysis of Amazon and a Plan for the Future (Doctoral dissertation, University of Oregon. Available at: </w:t>
      </w:r>
      <w:hyperlink r:id="rId23" w:history="1">
        <w:r>
          <w:rPr>
            <w:rStyle w:val="Hyperlink"/>
            <w:rFonts w:ascii="Times New Roman" w:hAnsi="Times New Roman"/>
            <w:i/>
            <w:iCs/>
            <w:color w:val="333333"/>
            <w:sz w:val="28"/>
            <w:szCs w:val="28"/>
            <w:shd w:val="clear" w:color="auto" w:fill="FFFFFF"/>
          </w:rPr>
          <w:t>http://hdl.handle.net/1794/23999</w:t>
        </w:r>
      </w:hyperlink>
    </w:p>
    <w:p w:rsidR="009857BD" w:rsidRDefault="001224BA">
      <w:pPr>
        <w:spacing w:line="360" w:lineRule="auto"/>
        <w:jc w:val="center"/>
      </w:pPr>
      <w:r>
        <w:rPr>
          <w:rFonts w:ascii="Times New Roman" w:hAnsi="Times New Roman"/>
          <w:i/>
          <w:iCs/>
          <w:color w:val="222222"/>
          <w:sz w:val="28"/>
          <w:szCs w:val="28"/>
          <w:shd w:val="clear" w:color="auto" w:fill="FFFFFF"/>
        </w:rPr>
        <w:t xml:space="preserve">Zhao, H., </w:t>
      </w:r>
      <w:proofErr w:type="spellStart"/>
      <w:r>
        <w:rPr>
          <w:rFonts w:ascii="Times New Roman" w:hAnsi="Times New Roman"/>
          <w:i/>
          <w:iCs/>
          <w:color w:val="222222"/>
          <w:sz w:val="28"/>
          <w:szCs w:val="28"/>
          <w:shd w:val="clear" w:color="auto" w:fill="FFFFFF"/>
        </w:rPr>
        <w:t>Teng</w:t>
      </w:r>
      <w:proofErr w:type="spellEnd"/>
      <w:r>
        <w:rPr>
          <w:rFonts w:ascii="Times New Roman" w:hAnsi="Times New Roman"/>
          <w:i/>
          <w:iCs/>
          <w:color w:val="222222"/>
          <w:sz w:val="28"/>
          <w:szCs w:val="28"/>
          <w:shd w:val="clear" w:color="auto" w:fill="FFFFFF"/>
        </w:rPr>
        <w:t xml:space="preserve">, H. and Wu, Q., 2018. The effect of corporate culture on firm performance: Evidence from China. China Journal of Accounting Research, 11(1), pp.1-19. Available at: </w:t>
      </w:r>
      <w:hyperlink r:id="rId24" w:history="1">
        <w:r>
          <w:rPr>
            <w:rStyle w:val="Hyperlink"/>
            <w:rFonts w:ascii="Times New Roman" w:hAnsi="Times New Roman"/>
            <w:i/>
            <w:iCs/>
            <w:color w:val="0C7DBB"/>
            <w:sz w:val="28"/>
            <w:szCs w:val="28"/>
            <w:shd w:val="clear" w:color="auto" w:fill="FFFFFF"/>
          </w:rPr>
          <w:t>https://doi.org/10.1016/j.cjar.2018.01.003</w:t>
        </w:r>
      </w:hyperlink>
    </w:p>
    <w:p w:rsidR="009857BD" w:rsidRDefault="001224BA">
      <w:pPr>
        <w:spacing w:line="360" w:lineRule="auto"/>
        <w:jc w:val="center"/>
        <w:rPr>
          <w:rFonts w:ascii="Times New Roman" w:hAnsi="Times New Roman"/>
          <w:b/>
          <w:bCs/>
          <w:color w:val="333333"/>
          <w:sz w:val="28"/>
          <w:szCs w:val="28"/>
        </w:rPr>
      </w:pPr>
      <w:r>
        <w:rPr>
          <w:rFonts w:ascii="Times New Roman" w:hAnsi="Times New Roman"/>
          <w:b/>
          <w:bCs/>
          <w:color w:val="333333"/>
          <w:sz w:val="28"/>
          <w:szCs w:val="28"/>
        </w:rPr>
        <w:t>Websites</w:t>
      </w:r>
    </w:p>
    <w:p w:rsidR="009857BD" w:rsidRDefault="001224BA">
      <w:pPr>
        <w:pStyle w:val="NormalWeb"/>
        <w:spacing w:before="0" w:after="0" w:line="360" w:lineRule="auto"/>
        <w:jc w:val="center"/>
      </w:pPr>
      <w:r>
        <w:rPr>
          <w:i/>
          <w:iCs/>
          <w:color w:val="000000"/>
          <w:sz w:val="28"/>
          <w:szCs w:val="28"/>
        </w:rPr>
        <w:t xml:space="preserve">Partridge, J. (2021). Amazon opens first UK bricks-and-mortar non-food store. [The Guardian online] Accessible on: </w:t>
      </w:r>
      <w:hyperlink r:id="rId25" w:history="1">
        <w:r>
          <w:rPr>
            <w:rStyle w:val="Hyperlink"/>
            <w:i/>
            <w:iCs/>
            <w:color w:val="1155CC"/>
            <w:sz w:val="28"/>
            <w:szCs w:val="28"/>
          </w:rPr>
          <w:t>https://www.theguardian.com/technology/2021/oct/06/amazon-opens-first-uk-bricks-and-mortar-non-food-store-bluewater-kent</w:t>
        </w:r>
      </w:hyperlink>
      <w:r>
        <w:rPr>
          <w:i/>
          <w:iCs/>
          <w:color w:val="000000"/>
          <w:sz w:val="28"/>
          <w:szCs w:val="28"/>
        </w:rPr>
        <w:t xml:space="preserve"> [Accessed on 8th December 2021]</w:t>
      </w:r>
    </w:p>
    <w:p w:rsidR="009857BD" w:rsidRDefault="009857BD">
      <w:pPr>
        <w:rPr>
          <w:rFonts w:ascii="Arial Nova" w:hAnsi="Arial Nova"/>
          <w:sz w:val="28"/>
          <w:szCs w:val="28"/>
        </w:rPr>
      </w:pPr>
    </w:p>
    <w:sectPr w:rsidR="009857B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22F9" w:rsidRDefault="001224BA">
      <w:pPr>
        <w:spacing w:after="0" w:line="240" w:lineRule="auto"/>
      </w:pPr>
      <w:r>
        <w:separator/>
      </w:r>
    </w:p>
  </w:endnote>
  <w:endnote w:type="continuationSeparator" w:id="0">
    <w:p w:rsidR="00C022F9" w:rsidRDefault="00122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Nova">
    <w:panose1 w:val="020B0504020202020204"/>
    <w:charset w:val="00"/>
    <w:family w:val="swiss"/>
    <w:pitch w:val="variable"/>
    <w:sig w:usb0="2000028F" w:usb1="00000002"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22F9" w:rsidRDefault="001224BA">
      <w:pPr>
        <w:spacing w:after="0" w:line="240" w:lineRule="auto"/>
      </w:pPr>
      <w:r>
        <w:rPr>
          <w:color w:val="000000"/>
        </w:rPr>
        <w:separator/>
      </w:r>
    </w:p>
  </w:footnote>
  <w:footnote w:type="continuationSeparator" w:id="0">
    <w:p w:rsidR="00C022F9" w:rsidRDefault="00122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5042D2"/>
    <w:multiLevelType w:val="multilevel"/>
    <w:tmpl w:val="52BA2A3E"/>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7BD"/>
    <w:rsid w:val="00060686"/>
    <w:rsid w:val="001224BA"/>
    <w:rsid w:val="009857BD"/>
    <w:rsid w:val="00C022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797E92B1-BBCA-4776-807E-DC673FFB2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line="480" w:lineRule="auto"/>
      <w:jc w:val="both"/>
      <w:outlineLvl w:val="0"/>
    </w:pPr>
    <w:rPr>
      <w:rFonts w:ascii="Arial" w:eastAsia="Times New Roman" w:hAnsi="Arial" w:cs="Arial"/>
      <w:b/>
      <w:sz w:val="28"/>
      <w:szCs w:val="40"/>
      <w:lang w:val="en" w:eastAsia="en-IN"/>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Arial"/>
      <w:b/>
      <w:sz w:val="28"/>
      <w:szCs w:val="40"/>
      <w:lang w:val="en" w:eastAsia="en-IN"/>
    </w:rPr>
  </w:style>
  <w:style w:type="character" w:styleId="Hyperlink">
    <w:name w:val="Hyperlink"/>
    <w:basedOn w:val="DefaultParagraphFont"/>
    <w:rPr>
      <w:color w:val="0563C1"/>
      <w:u w:val="single"/>
    </w:rPr>
  </w:style>
  <w:style w:type="paragraph" w:styleId="TOC1">
    <w:name w:val="toc 1"/>
    <w:basedOn w:val="Normal"/>
    <w:next w:val="Normal"/>
    <w:autoRedefine/>
    <w:pPr>
      <w:spacing w:after="100" w:line="276" w:lineRule="auto"/>
    </w:pPr>
    <w:rPr>
      <w:rFonts w:ascii="Arial" w:eastAsia="Arial" w:hAnsi="Arial" w:cs="Arial"/>
      <w:lang w:val="en" w:eastAsia="en-IN"/>
    </w:rPr>
  </w:style>
  <w:style w:type="paragraph" w:styleId="TOCHeading">
    <w:name w:val="TOC Heading"/>
    <w:basedOn w:val="Heading1"/>
    <w:next w:val="Normal"/>
    <w:pPr>
      <w:spacing w:before="480" w:after="0" w:line="276" w:lineRule="auto"/>
      <w:jc w:val="left"/>
    </w:pPr>
    <w:rPr>
      <w:rFonts w:ascii="Calibri Light" w:hAnsi="Calibri Light" w:cs="Times New Roman"/>
      <w:bCs/>
      <w:color w:val="2F5496"/>
      <w:szCs w:val="28"/>
      <w:lang w:val="en-US" w:eastAsia="ja-JP"/>
    </w:rPr>
  </w:style>
  <w:style w:type="paragraph" w:styleId="HTMLPreformatted">
    <w:name w:val="HTML Preformatted"/>
    <w:basedOn w:val="Normal"/>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rPr>
      <w:rFonts w:ascii="Courier New" w:eastAsia="Times New Roman" w:hAnsi="Courier New" w:cs="Courier New"/>
      <w:sz w:val="20"/>
      <w:szCs w:val="20"/>
      <w:lang w:eastAsia="en-GB"/>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customStyle="1" w:styleId="apple-converted-space">
    <w:name w:val="apple-converted-space"/>
    <w:basedOn w:val="DefaultParagraphFont"/>
  </w:style>
  <w:style w:type="character" w:customStyle="1" w:styleId="y2iqfc">
    <w:name w:val="y2iqfc"/>
    <w:basedOn w:val="DefaultParagraphFont"/>
  </w:style>
  <w:style w:type="character" w:customStyle="1" w:styleId="last-name">
    <w:name w:val="last-name"/>
    <w:basedOn w:val="DefaultParagraphFont"/>
  </w:style>
  <w:style w:type="character" w:customStyle="1" w:styleId="hscoswrapper">
    <w:name w:val="hs_cos_wrapper"/>
    <w:basedOn w:val="DefaultParagraphFont"/>
  </w:style>
  <w:style w:type="paragraph" w:styleId="ListParagraph">
    <w:name w:val="List Paragraph"/>
    <w:basedOn w:val="Normal"/>
    <w:pPr>
      <w:spacing w:after="0" w:line="240" w:lineRule="auto"/>
      <w:ind w:left="720"/>
      <w:contextualSpacing/>
    </w:pPr>
    <w:rPr>
      <w:sz w:val="24"/>
      <w:szCs w:val="24"/>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pPr>
      <w:spacing w:after="100" w:line="276" w:lineRule="auto"/>
      <w:ind w:left="220"/>
    </w:pPr>
    <w:rPr>
      <w:rFonts w:ascii="Arial" w:eastAsia="Arial" w:hAnsi="Arial" w:cs="Arial"/>
      <w:lang w:eastAsia="en-IN"/>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vestopedia.com/terms/o/operationalefficiency.asp" TargetMode="External"/><Relationship Id="rId13" Type="http://schemas.openxmlformats.org/officeDocument/2006/relationships/hyperlink" Target="https://www.retaildoc.com/blog/7-skills-every-retail-manager-needs-to-succeed" TargetMode="External"/><Relationship Id="rId18" Type="http://schemas.openxmlformats.org/officeDocument/2006/relationships/hyperlink" Target="file:///C:\Users\samue\OneDrive\Desktop\IMW%20REPORT\COSMIN%20ROTAR.doc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C:\Users\samue\OneDrive\Desktop\IMW%20REPORT\COSMIN%20ROTAR.docx" TargetMode="External"/><Relationship Id="rId7" Type="http://schemas.openxmlformats.org/officeDocument/2006/relationships/hyperlink" Target="https://www.investopedia.com/terms/o/operating-cost.asp" TargetMode="External"/><Relationship Id="rId12" Type="http://schemas.openxmlformats.org/officeDocument/2006/relationships/hyperlink" Target="https://www.bbc.co.uk/news/business-58806762" TargetMode="External"/><Relationship Id="rId17" Type="http://schemas.openxmlformats.org/officeDocument/2006/relationships/hyperlink" Target="file:///C:\Users\samue\OneDrive\Desktop\IMW%20REPORT\COSMIN%20ROTAR.docx" TargetMode="External"/><Relationship Id="rId25" Type="http://schemas.openxmlformats.org/officeDocument/2006/relationships/hyperlink" Target="https://www.theguardian.com/technology/2021/oct/06/amazon-opens-first-uk-bricks-and-mortar-non-food-store-bluewater-kent" TargetMode="External"/><Relationship Id="rId2" Type="http://schemas.openxmlformats.org/officeDocument/2006/relationships/styles" Target="styles.xml"/><Relationship Id="rId16" Type="http://schemas.openxmlformats.org/officeDocument/2006/relationships/hyperlink" Target="file:///C:\Users\samue\OneDrive\Desktop\IMW%20REPORT\COSMIN%20ROTAR.docx" TargetMode="External"/><Relationship Id="rId20" Type="http://schemas.openxmlformats.org/officeDocument/2006/relationships/hyperlink" Target="file:///C:\Users\samue\OneDrive\Desktop\IMW%20REPORT\COSMIN%20ROTAR.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tail-insight-network.com/news/amazon-uk-4-star-store/" TargetMode="External"/><Relationship Id="rId24" Type="http://schemas.openxmlformats.org/officeDocument/2006/relationships/hyperlink" Target="https://doi.org/10.1016/j.cjar.2018.01.003" TargetMode="External"/><Relationship Id="rId5" Type="http://schemas.openxmlformats.org/officeDocument/2006/relationships/footnotes" Target="footnotes.xml"/><Relationship Id="rId15" Type="http://schemas.openxmlformats.org/officeDocument/2006/relationships/hyperlink" Target="https://www.theguardian.com/technology/2021/oct/06/amazon-opens-first-uk-bricks-and-mortar-non-food-store-bluewater-kent" TargetMode="External"/><Relationship Id="rId23" Type="http://schemas.openxmlformats.org/officeDocument/2006/relationships/hyperlink" Target="http://hdl.handle.net/1794/23999" TargetMode="External"/><Relationship Id="rId10" Type="http://schemas.openxmlformats.org/officeDocument/2006/relationships/hyperlink" Target="https://www.organimi.com/organizational-structures/amazon/" TargetMode="External"/><Relationship Id="rId19" Type="http://schemas.openxmlformats.org/officeDocument/2006/relationships/hyperlink" Target="file:///C:\Users\samue\OneDrive\Desktop\IMW%20REPORT\COSMIN%20ROTAR.docx" TargetMode="External"/><Relationship Id="rId4" Type="http://schemas.openxmlformats.org/officeDocument/2006/relationships/webSettings" Target="webSettings.xml"/><Relationship Id="rId9" Type="http://schemas.openxmlformats.org/officeDocument/2006/relationships/hyperlink" Target="https://www.itv.com/news/2021-10-05/amazon-furthers-physical-retail-expansion-with-first-uk-general-store" TargetMode="External"/><Relationship Id="rId14" Type="http://schemas.openxmlformats.org/officeDocument/2006/relationships/hyperlink" Target="https://targetjobs.co.uk/careers-advice/job-descriptions/retail-manager-job-description" TargetMode="External"/><Relationship Id="rId22" Type="http://schemas.openxmlformats.org/officeDocument/2006/relationships/hyperlink" Target="https://doi.org/10.1016/j.hrmr.2019.10070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6257</Words>
  <Characters>35667</Characters>
  <Application>Microsoft Office Word</Application>
  <DocSecurity>0</DocSecurity>
  <Lines>297</Lines>
  <Paragraphs>83</Paragraphs>
  <ScaleCrop>false</ScaleCrop>
  <Company/>
  <LinksUpToDate>false</LinksUpToDate>
  <CharactersWithSpaces>41841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Samuela Prianka Sousa</dc:creator>
  <dc:description/>
  <cp:lastModifiedBy>Samuela Prianka Sousa (2030400)</cp:lastModifiedBy>
  <cp:revision>2</cp:revision>
  <dcterms:created xsi:type="dcterms:W3CDTF">2021-12-20T23:23:00Z</dcterms:created>
  <dcterms:modified xsi:type="dcterms:W3CDTF">2021-12-20T23:23:00Z</dcterms:modified>
</cp:coreProperties>
</file>