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AD87AE8" w:rsidP="2E097CBA" w:rsidRDefault="0AD87AE8" w14:paraId="033E4D0C" w14:noSpellErr="1" w14:textId="4BD0E348">
      <w:pPr>
        <w:pStyle w:val="Normal"/>
        <w:bidi w:val="0"/>
        <w:spacing w:before="0" w:beforeAutospacing="off" w:after="160" w:afterAutospacing="off" w:line="259" w:lineRule="auto"/>
        <w:ind w:left="0" w:right="0"/>
        <w:jc w:val="center"/>
      </w:pPr>
      <w:r w:rsidRPr="2E097CBA" w:rsidR="2E097CBA">
        <w:rPr>
          <w:b w:val="1"/>
          <w:bCs w:val="1"/>
          <w:u w:val="single"/>
        </w:rPr>
        <w:t>Evaluation</w:t>
      </w:r>
      <w:r w:rsidRPr="2E097CBA" w:rsidR="2E097CBA">
        <w:rPr>
          <w:b w:val="1"/>
          <w:bCs w:val="1"/>
          <w:u w:val="single"/>
        </w:rPr>
        <w:t>. (Part B)</w:t>
      </w:r>
      <w:r w:rsidRPr="2E097CBA" w:rsidR="2E097CBA">
        <w:rPr>
          <w:b w:val="1"/>
          <w:bCs w:val="1"/>
        </w:rPr>
        <w:t xml:space="preserve"> </w:t>
      </w:r>
    </w:p>
    <w:p w:rsidR="0AD87AE8" w:rsidP="0AD87AE8" w:rsidRDefault="0AD87AE8" w14:paraId="46C199D8" w14:noSpellErr="1" w14:textId="228F27D7">
      <w:pPr>
        <w:pStyle w:val="Normal"/>
        <w:bidi w:val="0"/>
        <w:spacing w:before="0" w:beforeAutospacing="off" w:after="160" w:afterAutospacing="off" w:line="259" w:lineRule="auto"/>
        <w:ind w:left="0" w:right="0"/>
        <w:jc w:val="left"/>
      </w:pPr>
      <w:r w:rsidR="045B38A6">
        <w:rPr/>
        <w:t>The key theories of learning that underpin most teaching pedagogy can be broken down into three grand theories, these are:</w:t>
      </w:r>
    </w:p>
    <w:p w:rsidR="0AD87AE8" w:rsidP="0AD87AE8" w:rsidRDefault="0AD87AE8" w14:noSpellErr="1" w14:paraId="0B295038" w14:textId="1461C4C4">
      <w:pPr>
        <w:pStyle w:val="Normal"/>
        <w:bidi w:val="0"/>
        <w:spacing w:before="0" w:beforeAutospacing="off" w:after="160" w:afterAutospacing="off" w:line="259" w:lineRule="auto"/>
        <w:ind w:left="0" w:right="0"/>
        <w:jc w:val="left"/>
      </w:pPr>
      <w:r w:rsidR="0AD87AE8">
        <w:rPr/>
        <w:t>Behaviorism</w:t>
      </w:r>
      <w:r w:rsidR="0AD87AE8">
        <w:rPr/>
        <w:t xml:space="preserve"> </w:t>
      </w:r>
    </w:p>
    <w:p w:rsidR="0AD87AE8" w:rsidP="0AD87AE8" w:rsidRDefault="0AD87AE8" w14:noSpellErr="1" w14:paraId="36A8B772" w14:textId="2AAAFCB3">
      <w:pPr>
        <w:pStyle w:val="Normal"/>
        <w:bidi w:val="0"/>
        <w:spacing w:before="0" w:beforeAutospacing="off" w:after="160" w:afterAutospacing="off" w:line="259" w:lineRule="auto"/>
        <w:ind w:left="0" w:right="0"/>
        <w:jc w:val="left"/>
      </w:pPr>
      <w:r w:rsidR="0AD87AE8">
        <w:rPr/>
        <w:t>Cognitivism</w:t>
      </w:r>
      <w:r w:rsidR="0AD87AE8">
        <w:rPr/>
        <w:t xml:space="preserve"> </w:t>
      </w:r>
    </w:p>
    <w:p w:rsidR="0AD87AE8" w:rsidP="0AD87AE8" w:rsidRDefault="0AD87AE8" w14:noSpellErr="1" w14:paraId="4DA97929" w14:textId="3A60BD64">
      <w:pPr>
        <w:pStyle w:val="Normal"/>
        <w:bidi w:val="0"/>
        <w:spacing w:before="0" w:beforeAutospacing="off" w:after="160" w:afterAutospacing="off" w:line="259" w:lineRule="auto"/>
        <w:ind w:left="0" w:right="0"/>
        <w:jc w:val="left"/>
      </w:pPr>
      <w:r w:rsidR="0AD87AE8">
        <w:rPr/>
        <w:t>Constructivism</w:t>
      </w:r>
    </w:p>
    <w:p w:rsidR="0AD87AE8" w:rsidP="0AD87AE8" w:rsidRDefault="0AD87AE8" w14:paraId="0CCF653D" w14:noSpellErr="1" w14:textId="47B9D5BE">
      <w:pPr>
        <w:pStyle w:val="Normal"/>
        <w:bidi w:val="0"/>
        <w:spacing w:before="0" w:beforeAutospacing="off" w:after="160" w:afterAutospacing="off" w:line="259" w:lineRule="auto"/>
        <w:ind w:left="0" w:right="0"/>
        <w:jc w:val="left"/>
      </w:pPr>
      <w:r w:rsidR="2E097CBA">
        <w:rPr/>
        <w:t>Although it could be argued that these are dated</w:t>
      </w:r>
      <w:r w:rsidR="2E097CBA">
        <w:rPr/>
        <w:t>,</w:t>
      </w:r>
      <w:r w:rsidR="2E097CBA">
        <w:rPr/>
        <w:t xml:space="preserve"> it birthed a new approach to teaching and bridged the transition to modern teaching practices</w:t>
      </w:r>
      <w:r w:rsidR="2E097CBA">
        <w:rPr/>
        <w:t>.</w:t>
      </w:r>
      <w:r w:rsidR="2E097CBA">
        <w:rPr/>
        <w:t xml:space="preserve"> </w:t>
      </w:r>
      <w:r w:rsidR="2E097CBA">
        <w:rPr/>
        <w:t>T</w:t>
      </w:r>
      <w:r w:rsidR="2E097CBA">
        <w:rPr/>
        <w:t xml:space="preserve">o introduce my </w:t>
      </w:r>
      <w:proofErr w:type="gramStart"/>
      <w:r w:rsidR="2E097CBA">
        <w:rPr/>
        <w:t>evaluation</w:t>
      </w:r>
      <w:proofErr w:type="gramEnd"/>
      <w:r w:rsidR="2E097CBA">
        <w:rPr/>
        <w:t xml:space="preserve"> I will focus on and take inspiration from the Behaviorist and Constructivist approach. </w:t>
      </w:r>
    </w:p>
    <w:p w:rsidR="0AD87AE8" w:rsidP="0AD87AE8" w:rsidRDefault="0AD87AE8" w14:paraId="540F7E78" w14:noSpellErr="1" w14:textId="24C34CA1">
      <w:pPr>
        <w:pStyle w:val="Normal"/>
        <w:bidi w:val="0"/>
        <w:spacing w:before="0" w:beforeAutospacing="off" w:after="160" w:afterAutospacing="off" w:line="259" w:lineRule="auto"/>
        <w:ind w:left="0" w:right="0"/>
        <w:jc w:val="left"/>
      </w:pPr>
      <w:r w:rsidR="045B38A6">
        <w:rPr/>
        <w:t>Behav</w:t>
      </w:r>
      <w:r w:rsidR="045B38A6">
        <w:rPr/>
        <w:t>io</w:t>
      </w:r>
      <w:r w:rsidR="045B38A6">
        <w:rPr/>
        <w:t>rism:</w:t>
      </w:r>
    </w:p>
    <w:p w:rsidR="0AD87AE8" w:rsidP="0AD87AE8" w:rsidRDefault="0AD87AE8" w14:paraId="6C29A90C" w14:noSpellErr="1" w14:textId="2AD22568">
      <w:pPr>
        <w:pStyle w:val="Normal"/>
        <w:bidi w:val="0"/>
        <w:spacing w:before="0" w:beforeAutospacing="off" w:after="160" w:afterAutospacing="off" w:line="259" w:lineRule="auto"/>
        <w:ind w:left="0" w:right="0"/>
        <w:jc w:val="left"/>
      </w:pPr>
      <w:r w:rsidR="2E097CBA">
        <w:rPr/>
        <w:t>This theory can be identified by two main practitioners, Ivan Pavlov who explored the effects of classical conditioning</w:t>
      </w:r>
      <w:r w:rsidR="2E097CBA">
        <w:rPr/>
        <w:t>, and B.F Skinner who researched operant conditioning</w:t>
      </w:r>
      <w:r w:rsidR="2E097CBA">
        <w:rPr/>
        <w:t xml:space="preserve">. </w:t>
      </w:r>
    </w:p>
    <w:p w:rsidR="0AD87AE8" w:rsidP="0AD87AE8" w:rsidRDefault="0AD87AE8" w14:paraId="0CD03921" w14:noSpellErr="1" w14:textId="365B7A29">
      <w:pPr>
        <w:pStyle w:val="Normal"/>
        <w:bidi w:val="0"/>
        <w:spacing w:before="0" w:beforeAutospacing="off" w:after="160" w:afterAutospacing="off" w:line="259" w:lineRule="auto"/>
        <w:ind w:left="0" w:right="0"/>
        <w:jc w:val="left"/>
      </w:pPr>
      <w:r w:rsidR="2E097CBA">
        <w:rPr/>
        <w:t>Ivan Pavlov exp</w:t>
      </w:r>
      <w:r w:rsidR="2E097CBA">
        <w:rPr/>
        <w:t>l</w:t>
      </w:r>
      <w:r w:rsidR="2E097CBA">
        <w:rPr/>
        <w:t>ored classical cond</w:t>
      </w:r>
      <w:r w:rsidR="2E097CBA">
        <w:rPr/>
        <w:t>i</w:t>
      </w:r>
      <w:r w:rsidR="2E097CBA">
        <w:rPr/>
        <w:t>tion</w:t>
      </w:r>
      <w:r w:rsidR="2E097CBA">
        <w:rPr/>
        <w:t>ing</w:t>
      </w:r>
      <w:r w:rsidR="2E097CBA">
        <w:rPr/>
        <w:t xml:space="preserve"> which can be best </w:t>
      </w:r>
      <w:r w:rsidR="2E097CBA">
        <w:rPr/>
        <w:t>exp</w:t>
      </w:r>
      <w:r w:rsidR="2E097CBA">
        <w:rPr/>
        <w:t>l</w:t>
      </w:r>
      <w:r w:rsidR="2E097CBA">
        <w:rPr/>
        <w:t>ained</w:t>
      </w:r>
      <w:r w:rsidR="2E097CBA">
        <w:rPr/>
        <w:t xml:space="preserve"> with this image.</w:t>
      </w:r>
      <w:r>
        <w:drawing>
          <wp:inline wp14:editId="0C8C9428" wp14:anchorId="1A398B42">
            <wp:extent cx="5238748" cy="3305175"/>
            <wp:effectExtent l="0" t="0" r="0" b="0"/>
            <wp:docPr id="1123745581" name="picture" title="Image result for ivan pavlov classical conditioning experiment"/>
            <wp:cNvGraphicFramePr>
              <a:graphicFrameLocks noChangeAspect="1"/>
            </wp:cNvGraphicFramePr>
            <a:graphic>
              <a:graphicData uri="http://schemas.openxmlformats.org/drawingml/2006/picture">
                <pic:pic>
                  <pic:nvPicPr>
                    <pic:cNvPr id="0" name="picture"/>
                    <pic:cNvPicPr/>
                  </pic:nvPicPr>
                  <pic:blipFill>
                    <a:blip r:embed="R9518f1970c6c43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38748" cy="3305175"/>
                    </a:xfrm>
                    <a:prstGeom prst="rect">
                      <a:avLst/>
                    </a:prstGeom>
                  </pic:spPr>
                </pic:pic>
              </a:graphicData>
            </a:graphic>
          </wp:inline>
        </w:drawing>
      </w:r>
    </w:p>
    <w:p w:rsidR="045B38A6" w:rsidP="045B38A6" w:rsidRDefault="045B38A6" w14:noSpellErr="1" w14:paraId="280BD079" w14:textId="3A05232B">
      <w:pPr>
        <w:pStyle w:val="Normal"/>
        <w:bidi w:val="0"/>
        <w:spacing w:before="0" w:beforeAutospacing="off" w:after="160" w:afterAutospacing="off" w:line="259" w:lineRule="auto"/>
        <w:ind w:left="0" w:right="0"/>
        <w:jc w:val="left"/>
      </w:pPr>
      <w:r w:rsidR="045B38A6">
        <w:rPr/>
        <w:t>(</w:t>
      </w:r>
      <w:r w:rsidRPr="045B38A6" w:rsidR="045B38A6">
        <w:rPr>
          <w:rFonts w:ascii="Calibri" w:hAnsi="Calibri" w:eastAsia="Calibri" w:cs="Calibri"/>
          <w:noProof w:val="0"/>
          <w:sz w:val="22"/>
          <w:szCs w:val="22"/>
          <w:lang w:val="en-US"/>
        </w:rPr>
        <w:t>https://www.dogalize.com/2018/04/pavlov-dog-classical-conditioning/)</w:t>
      </w:r>
    </w:p>
    <w:p w:rsidR="0AD87AE8" w:rsidP="0AD87AE8" w:rsidRDefault="0AD87AE8" w14:paraId="0552522D" w14:noSpellErr="1" w14:textId="7329F867">
      <w:pPr>
        <w:pStyle w:val="Normal"/>
        <w:bidi w:val="0"/>
        <w:spacing w:before="0" w:beforeAutospacing="off" w:after="160" w:afterAutospacing="off" w:line="259" w:lineRule="auto"/>
        <w:ind w:left="0" w:right="0"/>
        <w:jc w:val="left"/>
      </w:pPr>
      <w:r w:rsidR="2E097CBA">
        <w:rPr/>
        <w:t>This theory describes learners as passive, saying that learners' responses can be conditioned using stimuli</w:t>
      </w:r>
      <w:r w:rsidR="2E097CBA">
        <w:rPr/>
        <w:t>, i</w:t>
      </w:r>
      <w:r w:rsidR="2E097CBA">
        <w:rPr/>
        <w:t>n comparison with Skinners operant conditioning which states that learners are not as passive as what classical conditioning denotes. Behaviorism has an ‘empty’ vessel approach meaning that this theory treats learners as barren</w:t>
      </w:r>
      <w:r w:rsidR="2E097CBA">
        <w:rPr/>
        <w:t>,</w:t>
      </w:r>
      <w:r w:rsidR="2E097CBA">
        <w:rPr/>
        <w:t xml:space="preserve"> focused on perceivable events, consequently meaning that it has no interest in internal processes of the learner. </w:t>
      </w:r>
    </w:p>
    <w:p w:rsidR="0AD87AE8" w:rsidP="0AD87AE8" w:rsidRDefault="0AD87AE8" w14:paraId="5CC110F2" w14:noSpellErr="1" w14:textId="123D8AC0">
      <w:pPr>
        <w:pStyle w:val="Normal"/>
        <w:bidi w:val="0"/>
        <w:spacing w:before="0" w:beforeAutospacing="off" w:after="160" w:afterAutospacing="off" w:line="259" w:lineRule="auto"/>
        <w:ind w:left="0" w:right="0"/>
        <w:jc w:val="left"/>
      </w:pPr>
      <w:r w:rsidR="2E097CBA">
        <w:rPr/>
        <w:t xml:space="preserve">Skinners theory (operant conditioning) </w:t>
      </w:r>
      <w:r w:rsidR="2E097CBA">
        <w:rPr/>
        <w:t xml:space="preserve">suggests </w:t>
      </w:r>
      <w:r w:rsidR="2E097CBA">
        <w:rPr/>
        <w:t xml:space="preserve">that behavior can be rewarded in two ways, positive: encompassing rewards </w:t>
      </w:r>
      <w:r w:rsidR="2E097CBA">
        <w:rPr/>
        <w:t xml:space="preserve">and </w:t>
      </w:r>
      <w:r w:rsidR="2E097CBA">
        <w:rPr/>
        <w:t>encouraging good behavior and negative: encompassing punishments and reparation</w:t>
      </w:r>
      <w:r w:rsidR="2E097CBA">
        <w:rPr/>
        <w:t>,</w:t>
      </w:r>
      <w:r w:rsidR="2E097CBA">
        <w:rPr/>
        <w:t xml:space="preserve"> discouraging bad behavior. In other words, the operation of lea</w:t>
      </w:r>
      <w:r w:rsidR="2E097CBA">
        <w:rPr/>
        <w:t>r</w:t>
      </w:r>
      <w:r w:rsidR="2E097CBA">
        <w:rPr/>
        <w:t>ners is responded to increase or decrease the likelihood of good or bad behavior being repeated.</w:t>
      </w:r>
    </w:p>
    <w:p w:rsidR="0AD87AE8" w:rsidP="0AD87AE8" w:rsidRDefault="0AD87AE8" w14:paraId="687AC165" w14:noSpellErr="1" w14:textId="4E1208F2">
      <w:pPr>
        <w:pStyle w:val="Normal"/>
        <w:bidi w:val="0"/>
        <w:spacing w:before="0" w:beforeAutospacing="off" w:after="160" w:afterAutospacing="off" w:line="259" w:lineRule="auto"/>
        <w:ind w:left="0" w:right="0"/>
        <w:jc w:val="both"/>
      </w:pPr>
      <w:r w:rsidR="2E097CBA">
        <w:rPr/>
        <w:t>Some pros of this theory are</w:t>
      </w:r>
      <w:r w:rsidR="2E097CBA">
        <w:rPr/>
        <w:t>:</w:t>
      </w:r>
      <w:r w:rsidR="2E097CBA">
        <w:rPr/>
        <w:t xml:space="preserve"> behavior is treated simply by good and bad classification, the responsibility for the depth of knowledge taught lays with the teacher, this approach is highly structed and very popular. In comparison to this some of the negative connotations are: it sees the lea</w:t>
      </w:r>
      <w:r w:rsidR="2E097CBA">
        <w:rPr/>
        <w:t>r</w:t>
      </w:r>
      <w:r w:rsidR="2E097CBA">
        <w:rPr/>
        <w:t xml:space="preserve">ner as an empty vessel; devoid of environmental anomaly and circumstance, it does not consider the internal growth of the learners’ mind with regards to maturity and it dictates a docile learner in a teacher orientated environment.                                                                                                                 </w:t>
      </w:r>
    </w:p>
    <w:p w:rsidR="0AD87AE8" w:rsidP="0AD87AE8" w:rsidRDefault="0AD87AE8" w14:paraId="6E091D0D" w14:noSpellErr="1" w14:textId="6ADA00F4">
      <w:pPr>
        <w:pStyle w:val="Normal"/>
        <w:bidi w:val="0"/>
        <w:spacing w:before="0" w:beforeAutospacing="off" w:after="160" w:afterAutospacing="off" w:line="259" w:lineRule="auto"/>
        <w:ind w:left="0" w:right="0"/>
        <w:jc w:val="both"/>
      </w:pPr>
      <w:r w:rsidR="045B38A6">
        <w:rPr/>
        <w:t>Cogn</w:t>
      </w:r>
      <w:r w:rsidR="045B38A6">
        <w:rPr/>
        <w:t>i</w:t>
      </w:r>
      <w:r w:rsidR="045B38A6">
        <w:rPr/>
        <w:t>tivism.</w:t>
      </w:r>
    </w:p>
    <w:p w:rsidR="0AD87AE8" w:rsidP="0AD87AE8" w:rsidRDefault="0AD87AE8" w14:paraId="646996AF" w14:noSpellErr="1" w14:textId="770CEFCD">
      <w:pPr>
        <w:pStyle w:val="Normal"/>
        <w:bidi w:val="0"/>
        <w:spacing w:before="0" w:beforeAutospacing="off" w:after="160" w:afterAutospacing="off" w:line="259" w:lineRule="auto"/>
        <w:ind w:left="0" w:right="0"/>
        <w:jc w:val="left"/>
      </w:pPr>
      <w:r w:rsidR="2E097CBA">
        <w:rPr/>
        <w:t>This is the theory that through the exploration of the learners</w:t>
      </w:r>
      <w:r w:rsidR="2E097CBA">
        <w:rPr/>
        <w:t>’</w:t>
      </w:r>
      <w:r w:rsidR="2E097CBA">
        <w:rPr/>
        <w:t xml:space="preserve"> environment the learner adapts through three mental processes:</w:t>
      </w:r>
    </w:p>
    <w:p w:rsidR="0AD87AE8" w:rsidP="0AD87AE8" w:rsidRDefault="0AD87AE8" w14:paraId="30BD7183" w14:noSpellErr="1" w14:textId="1821239B">
      <w:pPr>
        <w:pStyle w:val="Normal"/>
        <w:bidi w:val="0"/>
        <w:spacing w:before="0" w:beforeAutospacing="off" w:after="160" w:afterAutospacing="off" w:line="259" w:lineRule="auto"/>
        <w:ind w:left="0" w:right="0"/>
        <w:jc w:val="left"/>
      </w:pPr>
      <w:r w:rsidR="045B38A6">
        <w:rPr/>
        <w:t>Assim</w:t>
      </w:r>
      <w:r w:rsidR="045B38A6">
        <w:rPr/>
        <w:t>il</w:t>
      </w:r>
      <w:r w:rsidR="045B38A6">
        <w:rPr/>
        <w:t>ation:</w:t>
      </w:r>
    </w:p>
    <w:p w:rsidR="0AD87AE8" w:rsidP="0AD87AE8" w:rsidRDefault="0AD87AE8" w14:paraId="60A538F9" w14:noSpellErr="1" w14:textId="036AEBC0">
      <w:pPr>
        <w:pStyle w:val="Normal"/>
        <w:bidi w:val="0"/>
        <w:spacing w:before="0" w:beforeAutospacing="off" w:after="160" w:afterAutospacing="off" w:line="259" w:lineRule="auto"/>
        <w:ind w:left="0" w:right="0"/>
        <w:jc w:val="left"/>
      </w:pPr>
      <w:r w:rsidR="045B38A6">
        <w:rPr/>
        <w:t>New exper</w:t>
      </w:r>
      <w:r w:rsidR="045B38A6">
        <w:rPr/>
        <w:t>ien</w:t>
      </w:r>
      <w:r w:rsidR="045B38A6">
        <w:rPr/>
        <w:t>ces are a</w:t>
      </w:r>
      <w:r w:rsidR="045B38A6">
        <w:rPr/>
        <w:t>bsorb</w:t>
      </w:r>
      <w:r w:rsidR="045B38A6">
        <w:rPr/>
        <w:t>ed and added to a memory b</w:t>
      </w:r>
      <w:r w:rsidR="045B38A6">
        <w:rPr/>
        <w:t>a</w:t>
      </w:r>
      <w:r w:rsidR="045B38A6">
        <w:rPr/>
        <w:t>nk of understa</w:t>
      </w:r>
      <w:r w:rsidR="045B38A6">
        <w:rPr/>
        <w:t>n</w:t>
      </w:r>
      <w:r w:rsidR="045B38A6">
        <w:rPr/>
        <w:t>ding.</w:t>
      </w:r>
    </w:p>
    <w:p w:rsidR="0AD87AE8" w:rsidP="0AD87AE8" w:rsidRDefault="0AD87AE8" w14:noSpellErr="1" w14:paraId="55FCE670" w14:textId="602D4275">
      <w:pPr>
        <w:pStyle w:val="Normal"/>
        <w:bidi w:val="0"/>
        <w:spacing w:before="0" w:beforeAutospacing="off" w:after="160" w:afterAutospacing="off" w:line="259" w:lineRule="auto"/>
        <w:ind w:left="0" w:right="0"/>
        <w:jc w:val="left"/>
      </w:pPr>
      <w:r w:rsidR="0AD87AE8">
        <w:rPr/>
        <w:t>Accomodation:</w:t>
      </w:r>
    </w:p>
    <w:p w:rsidR="0AD87AE8" w:rsidP="0AD87AE8" w:rsidRDefault="0AD87AE8" w14:paraId="22D0CFE9" w14:noSpellErr="1" w14:textId="7906D4F3">
      <w:pPr>
        <w:pStyle w:val="Normal"/>
        <w:bidi w:val="0"/>
        <w:spacing w:before="0" w:beforeAutospacing="off" w:after="160" w:afterAutospacing="off" w:line="259" w:lineRule="auto"/>
        <w:ind w:left="0" w:right="0"/>
        <w:jc w:val="left"/>
      </w:pPr>
      <w:r w:rsidR="2E097CBA">
        <w:rPr/>
        <w:t>A new experience aligns with an existing understanding and must adjust to facilitate new understanding</w:t>
      </w:r>
      <w:r w:rsidR="2E097CBA">
        <w:rPr/>
        <w:t>.</w:t>
      </w:r>
      <w:r w:rsidR="2E097CBA">
        <w:rPr/>
        <w:t xml:space="preserve"> </w:t>
      </w:r>
      <w:r>
        <w:br/>
      </w:r>
      <w:r w:rsidR="2E097CBA">
        <w:rPr/>
        <w:t>Equilibrium:</w:t>
      </w:r>
    </w:p>
    <w:p w:rsidR="0AD87AE8" w:rsidP="0AD87AE8" w:rsidRDefault="0AD87AE8" w14:paraId="02F5BF9E" w14:noSpellErr="1" w14:textId="725F43C9">
      <w:pPr>
        <w:pStyle w:val="Normal"/>
        <w:bidi w:val="0"/>
        <w:spacing w:before="0" w:beforeAutospacing="off" w:after="160" w:afterAutospacing="off" w:line="259" w:lineRule="auto"/>
        <w:ind w:left="0" w:right="0"/>
        <w:jc w:val="left"/>
      </w:pPr>
      <w:r w:rsidR="2E097CBA">
        <w:rPr/>
        <w:t>A balance of understanding has been achieved</w:t>
      </w:r>
      <w:r w:rsidR="2E097CBA">
        <w:rPr/>
        <w:t>.</w:t>
      </w:r>
    </w:p>
    <w:p w:rsidR="0AD87AE8" w:rsidP="0AD87AE8" w:rsidRDefault="0AD87AE8" w14:paraId="097B17A3" w14:textId="46E6E7B8">
      <w:pPr>
        <w:pStyle w:val="Normal"/>
        <w:bidi w:val="0"/>
        <w:spacing w:before="0" w:beforeAutospacing="off" w:after="160" w:afterAutospacing="off" w:line="259" w:lineRule="auto"/>
        <w:ind w:left="0" w:right="0"/>
        <w:jc w:val="left"/>
      </w:pPr>
    </w:p>
    <w:p w:rsidR="0AD87AE8" w:rsidP="0AD87AE8" w:rsidRDefault="0AD87AE8" w14:paraId="38D0F03D" w14:noSpellErr="1" w14:textId="324748CC">
      <w:pPr>
        <w:pStyle w:val="Normal"/>
        <w:bidi w:val="0"/>
        <w:spacing w:before="0" w:beforeAutospacing="off" w:after="160" w:afterAutospacing="off" w:line="259" w:lineRule="auto"/>
        <w:ind w:left="0" w:right="0"/>
        <w:jc w:val="left"/>
      </w:pPr>
      <w:r w:rsidR="2E097CBA">
        <w:rPr/>
        <w:t>This theory is based primarily on cognitive development, this is defined by a learners</w:t>
      </w:r>
      <w:r w:rsidR="2E097CBA">
        <w:rPr/>
        <w:t>’</w:t>
      </w:r>
      <w:r w:rsidR="2E097CBA">
        <w:rPr/>
        <w:t xml:space="preserve"> me</w:t>
      </w:r>
      <w:r w:rsidR="2E097CBA">
        <w:rPr/>
        <w:t>n</w:t>
      </w:r>
      <w:r w:rsidR="2E097CBA">
        <w:rPr/>
        <w:t xml:space="preserve">tal development </w:t>
      </w:r>
      <w:r w:rsidR="2E097CBA">
        <w:rPr/>
        <w:t>e</w:t>
      </w:r>
      <w:r w:rsidR="2E097CBA">
        <w:rPr/>
        <w:t>nt</w:t>
      </w:r>
      <w:r w:rsidR="2E097CBA">
        <w:rPr/>
        <w:t>ai</w:t>
      </w:r>
      <w:r w:rsidR="2E097CBA">
        <w:rPr/>
        <w:t xml:space="preserve">ling more intelligent and hypothetical thought- the brain is </w:t>
      </w:r>
      <w:proofErr w:type="gramStart"/>
      <w:r w:rsidR="2E097CBA">
        <w:rPr/>
        <w:t>developing</w:t>
      </w:r>
      <w:proofErr w:type="gramEnd"/>
      <w:r w:rsidR="2E097CBA">
        <w:rPr/>
        <w:t xml:space="preserve"> and it is exploring the world around it. One of the pioneers researching cognitive development was Jean Piaget “</w:t>
      </w:r>
      <w:r w:rsidRPr="2E097CBA" w:rsidR="2E097CBA">
        <w:rPr>
          <w:rFonts w:ascii="Calibri" w:hAnsi="Calibri" w:eastAsia="Calibri" w:cs="Calibri"/>
          <w:noProof w:val="0"/>
          <w:sz w:val="22"/>
          <w:szCs w:val="22"/>
          <w:lang w:val="en-US"/>
        </w:rPr>
        <w:t xml:space="preserve">Piaget believed that children take an active role in the learning process, acting much like little scientists as they perform experiments, make observations, and learn about the world. As kids interact with the world around them, they continually add new knowledge, build upon existing knowledge, and adapt previously held ideas to accommodate new information.” </w:t>
      </w:r>
      <w:proofErr w:type="gramStart"/>
      <w:r w:rsidRPr="2E097CBA" w:rsidR="2E097CBA">
        <w:rPr>
          <w:rFonts w:ascii="Calibri" w:hAnsi="Calibri" w:eastAsia="Calibri" w:cs="Calibri"/>
          <w:noProof w:val="0"/>
          <w:sz w:val="22"/>
          <w:szCs w:val="22"/>
          <w:lang w:val="en-US"/>
        </w:rPr>
        <w:t>( REF</w:t>
      </w:r>
      <w:proofErr w:type="gramEnd"/>
      <w:r w:rsidRPr="2E097CBA" w:rsidR="2E097CBA">
        <w:rPr>
          <w:rFonts w:ascii="Calibri" w:hAnsi="Calibri" w:eastAsia="Calibri" w:cs="Calibri"/>
          <w:noProof w:val="0"/>
          <w:sz w:val="22"/>
          <w:szCs w:val="22"/>
          <w:lang w:val="en-US"/>
        </w:rPr>
        <w:t xml:space="preserve">)  </w:t>
      </w:r>
    </w:p>
    <w:p w:rsidR="0AD87AE8" w:rsidP="2E097CBA" w:rsidRDefault="0AD87AE8" w14:paraId="017CF6BC" w14:textId="1B9DD96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roofErr w:type="spellStart"/>
      <w:r w:rsidRPr="2E097CBA" w:rsidR="2E097CBA">
        <w:rPr>
          <w:rFonts w:ascii="Calibri" w:hAnsi="Calibri" w:eastAsia="Calibri" w:cs="Calibri"/>
          <w:noProof w:val="0"/>
          <w:sz w:val="22"/>
          <w:szCs w:val="22"/>
          <w:lang w:val="en-US"/>
        </w:rPr>
        <w:t>Piagets</w:t>
      </w:r>
      <w:proofErr w:type="spellEnd"/>
      <w:r w:rsidRPr="2E097CBA" w:rsidR="2E097CBA">
        <w:rPr>
          <w:rFonts w:ascii="Calibri" w:hAnsi="Calibri" w:eastAsia="Calibri" w:cs="Calibri"/>
          <w:noProof w:val="0"/>
          <w:sz w:val="22"/>
          <w:szCs w:val="22"/>
          <w:lang w:val="en-US"/>
        </w:rPr>
        <w:t xml:space="preserve"> theory separates learning into 4 sections of development and assigned an age range to each of them</w:t>
      </w:r>
      <w:r w:rsidRPr="2E097CBA" w:rsidR="2E097CBA">
        <w:rPr>
          <w:rFonts w:ascii="Calibri" w:hAnsi="Calibri" w:eastAsia="Calibri" w:cs="Calibri"/>
          <w:noProof w:val="0"/>
          <w:sz w:val="22"/>
          <w:szCs w:val="22"/>
          <w:lang w:val="en-US"/>
        </w:rPr>
        <w:t>. I</w:t>
      </w:r>
      <w:r w:rsidRPr="2E097CBA" w:rsidR="2E097CBA">
        <w:rPr>
          <w:rFonts w:ascii="Calibri" w:hAnsi="Calibri" w:eastAsia="Calibri" w:cs="Calibri"/>
          <w:noProof w:val="0"/>
          <w:sz w:val="22"/>
          <w:szCs w:val="22"/>
          <w:lang w:val="en-US"/>
        </w:rPr>
        <w:t xml:space="preserve">t could be argued that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his has a negative effect as it underestimated what learners could do by capping ability into age range exclusive of culture. This was picked up by a contemporary of Piaget, Lev Vygotsky. Vygotsky believed that </w:t>
      </w:r>
      <w:proofErr w:type="spellStart"/>
      <w:r w:rsidRPr="2E097CBA" w:rsidR="2E097CBA">
        <w:rPr>
          <w:rFonts w:ascii="Calibri" w:hAnsi="Calibri" w:eastAsia="Calibri" w:cs="Calibri"/>
          <w:noProof w:val="0"/>
          <w:sz w:val="22"/>
          <w:szCs w:val="22"/>
          <w:lang w:val="en-US"/>
        </w:rPr>
        <w:t>Paiget</w:t>
      </w:r>
      <w:proofErr w:type="spellEnd"/>
      <w:r w:rsidRPr="2E097CBA" w:rsidR="2E097CBA">
        <w:rPr>
          <w:rFonts w:ascii="Calibri" w:hAnsi="Calibri" w:eastAsia="Calibri" w:cs="Calibri"/>
          <w:noProof w:val="0"/>
          <w:sz w:val="22"/>
          <w:szCs w:val="22"/>
          <w:lang w:val="en-US"/>
        </w:rPr>
        <w:t xml:space="preserve"> ignored the role of culture in cognitive development. </w:t>
      </w:r>
    </w:p>
    <w:p w:rsidR="4F27E023" w:rsidP="2E097CBA" w:rsidRDefault="4F27E023" w14:paraId="1928DBC3" w14:textId="095CC11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Vygotsky's views have a very strong emphasis on both a social and cultural context, meaning that learners acquire knowledge through their own cultural heritage, environment and social interaction. “what a child can do today with assistance she will able to do herself by tomorrow” (</w:t>
      </w:r>
      <w:proofErr w:type="spellStart"/>
      <w:r w:rsidRPr="2E097CBA" w:rsidR="2E097CBA">
        <w:rPr>
          <w:rFonts w:ascii="Calibri" w:hAnsi="Calibri" w:eastAsia="Calibri" w:cs="Calibri"/>
          <w:noProof w:val="0"/>
          <w:sz w:val="22"/>
          <w:szCs w:val="22"/>
          <w:lang w:val="en-US"/>
        </w:rPr>
        <w:t>Vegotsky</w:t>
      </w:r>
      <w:proofErr w:type="spellEnd"/>
      <w:r w:rsidRPr="2E097CBA" w:rsidR="2E097CBA">
        <w:rPr>
          <w:rFonts w:ascii="Calibri" w:hAnsi="Calibri" w:eastAsia="Calibri" w:cs="Calibri"/>
          <w:noProof w:val="0"/>
          <w:sz w:val="22"/>
          <w:szCs w:val="22"/>
          <w:lang w:val="en-US"/>
        </w:rPr>
        <w:t>, in Mind and Society 1978). Vygotsky introduced and championed his own ZPD theory</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t>
      </w:r>
      <w:proofErr w:type="gramStart"/>
      <w:r w:rsidRPr="2E097CBA" w:rsidR="2E097CBA">
        <w:rPr>
          <w:rFonts w:ascii="Calibri" w:hAnsi="Calibri" w:eastAsia="Calibri" w:cs="Calibri"/>
          <w:noProof w:val="0"/>
          <w:sz w:val="22"/>
          <w:szCs w:val="22"/>
          <w:lang w:val="en-US"/>
        </w:rPr>
        <w:t>the</w:t>
      </w:r>
      <w:proofErr w:type="gramEnd"/>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Z</w:t>
      </w:r>
      <w:r w:rsidRPr="2E097CBA" w:rsidR="2E097CBA">
        <w:rPr>
          <w:rFonts w:ascii="Calibri" w:hAnsi="Calibri" w:eastAsia="Calibri" w:cs="Calibri"/>
          <w:noProof w:val="0"/>
          <w:sz w:val="22"/>
          <w:szCs w:val="22"/>
          <w:lang w:val="en-US"/>
        </w:rPr>
        <w:t xml:space="preserve">one of </w:t>
      </w:r>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 xml:space="preserve">roximal </w:t>
      </w:r>
      <w:r w:rsidRPr="2E097CBA" w:rsidR="2E097CBA">
        <w:rPr>
          <w:rFonts w:ascii="Calibri" w:hAnsi="Calibri" w:eastAsia="Calibri" w:cs="Calibri"/>
          <w:noProof w:val="0"/>
          <w:sz w:val="22"/>
          <w:szCs w:val="22"/>
          <w:lang w:val="en-US"/>
        </w:rPr>
        <w:t>D</w:t>
      </w:r>
      <w:r w:rsidRPr="2E097CBA" w:rsidR="2E097CBA">
        <w:rPr>
          <w:rFonts w:ascii="Calibri" w:hAnsi="Calibri" w:eastAsia="Calibri" w:cs="Calibri"/>
          <w:noProof w:val="0"/>
          <w:sz w:val="22"/>
          <w:szCs w:val="22"/>
          <w:lang w:val="en-US"/>
        </w:rPr>
        <w:t xml:space="preserve">evelopment which can be visualized below in the diagram. </w:t>
      </w:r>
    </w:p>
    <w:p w:rsidR="4F27E023" w:rsidP="4F27E023" w:rsidRDefault="4F27E023" w14:paraId="35F5A9E3" w14:textId="4D4573E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4F27E023" w:rsidP="4F27E023" w:rsidRDefault="4F27E023" w14:paraId="02AD8125" w14:textId="70A7F47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4F27E023" w:rsidP="4F27E023" w:rsidRDefault="4F27E023" w14:paraId="77C67567" w14:textId="7533E27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0AD87AE8" w:rsidP="0AD87AE8" w:rsidRDefault="0AD87AE8" w14:paraId="7753275F" w14:textId="2128B21B">
      <w:pPr>
        <w:pStyle w:val="Normal"/>
        <w:bidi w:val="0"/>
        <w:spacing w:before="0" w:beforeAutospacing="off" w:after="160" w:afterAutospacing="off" w:line="259" w:lineRule="auto"/>
        <w:ind w:left="0" w:right="0"/>
        <w:jc w:val="left"/>
      </w:pPr>
      <w:r w:rsidRPr="0AD87AE8" w:rsidR="0AD87AE8">
        <w:rPr>
          <w:rFonts w:ascii="Calibri" w:hAnsi="Calibri" w:eastAsia="Calibri" w:cs="Calibri"/>
          <w:noProof w:val="0"/>
          <w:sz w:val="22"/>
          <w:szCs w:val="22"/>
          <w:lang w:val="en-US"/>
        </w:rPr>
        <w:t xml:space="preserve"> </w:t>
      </w:r>
      <w:r w:rsidR="0AD87AE8">
        <w:rPr/>
        <w:t xml:space="preserve">                                                                                                                                                                                                                                                                                                                                                                                                                                                                                                         </w:t>
      </w:r>
      <w:r w:rsidR="0AD87AE8">
        <w:rPr/>
        <w:t xml:space="preserve">  </w:t>
      </w:r>
    </w:p>
    <w:p w:rsidR="0AD87AE8" w:rsidP="0AD87AE8" w:rsidRDefault="0AD87AE8" w14:paraId="735BE0CE" w14:textId="01CBF44B">
      <w:pPr>
        <w:pStyle w:val="Normal"/>
        <w:bidi w:val="0"/>
        <w:spacing w:before="0" w:beforeAutospacing="off" w:after="160" w:afterAutospacing="off" w:line="259" w:lineRule="auto"/>
        <w:ind w:left="0" w:right="0"/>
        <w:jc w:val="left"/>
      </w:pPr>
    </w:p>
    <w:p w:rsidR="0AD87AE8" w:rsidP="0AD87AE8" w:rsidRDefault="0AD87AE8" w14:paraId="38C22896" w14:textId="05856A9F">
      <w:pPr>
        <w:pStyle w:val="Normal"/>
        <w:bidi w:val="0"/>
        <w:spacing w:before="0" w:beforeAutospacing="off" w:after="160" w:afterAutospacing="off" w:line="259" w:lineRule="auto"/>
        <w:ind w:left="0" w:right="0"/>
        <w:jc w:val="left"/>
      </w:pPr>
    </w:p>
    <w:p w:rsidR="4F27E023" w:rsidP="4F27E023" w:rsidRDefault="4F27E023" w14:noSpellErr="1" w14:paraId="60301EBB" w14:textId="7ED0F1DD">
      <w:pPr>
        <w:pStyle w:val="Normal"/>
        <w:bidi w:val="0"/>
        <w:spacing w:before="0" w:beforeAutospacing="off" w:after="160" w:afterAutospacing="off" w:line="259" w:lineRule="auto"/>
        <w:ind w:left="0" w:right="0"/>
        <w:jc w:val="left"/>
      </w:pPr>
      <w:r>
        <w:drawing>
          <wp:inline wp14:editId="08A97E24" wp14:anchorId="55536F6D">
            <wp:extent cx="3362325" cy="3362325"/>
            <wp:effectExtent l="0" t="0" r="0" b="0"/>
            <wp:docPr id="588930336" name="picture" title="Image result for zpd vygotsky"/>
            <wp:cNvGraphicFramePr>
              <a:graphicFrameLocks noChangeAspect="1"/>
            </wp:cNvGraphicFramePr>
            <a:graphic>
              <a:graphicData uri="http://schemas.openxmlformats.org/drawingml/2006/picture">
                <pic:pic>
                  <pic:nvPicPr>
                    <pic:cNvPr id="0" name="picture"/>
                    <pic:cNvPicPr/>
                  </pic:nvPicPr>
                  <pic:blipFill>
                    <a:blip r:embed="Rfd6803a34b8a4a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3362325"/>
                    </a:xfrm>
                    <a:prstGeom prst="rect">
                      <a:avLst/>
                    </a:prstGeom>
                  </pic:spPr>
                </pic:pic>
              </a:graphicData>
            </a:graphic>
          </wp:inline>
        </w:drawing>
      </w:r>
    </w:p>
    <w:p w:rsidR="045B38A6" w:rsidP="045B38A6" w:rsidRDefault="045B38A6" w14:noSpellErr="1" w14:paraId="20911659" w14:textId="01B0A30A">
      <w:pPr>
        <w:pStyle w:val="Normal"/>
        <w:bidi w:val="0"/>
        <w:spacing w:before="0" w:beforeAutospacing="off" w:after="160" w:afterAutospacing="off" w:line="259" w:lineRule="auto"/>
        <w:ind w:left="0" w:right="0"/>
        <w:jc w:val="left"/>
      </w:pPr>
      <w:r w:rsidR="045B38A6">
        <w:rPr/>
        <w:t>(</w:t>
      </w:r>
      <w:r w:rsidRPr="045B38A6" w:rsidR="045B38A6">
        <w:rPr>
          <w:rFonts w:ascii="Calibri" w:hAnsi="Calibri" w:eastAsia="Calibri" w:cs="Calibri"/>
          <w:noProof w:val="0"/>
          <w:sz w:val="22"/>
          <w:szCs w:val="22"/>
          <w:lang w:val="en-US"/>
        </w:rPr>
        <w:t>https://sites.google.com/site/qim501eiddmockingjay/discussion)</w:t>
      </w:r>
    </w:p>
    <w:p w:rsidR="4F27E023" w:rsidP="4F27E023" w:rsidRDefault="4F27E023" w14:paraId="2BCA80B0" w14:noSpellErr="1" w14:textId="7672141E">
      <w:pPr>
        <w:pStyle w:val="Normal"/>
        <w:bidi w:val="0"/>
        <w:spacing w:before="0" w:beforeAutospacing="off" w:after="160" w:afterAutospacing="off" w:line="259" w:lineRule="auto"/>
        <w:ind w:left="0" w:right="0"/>
        <w:jc w:val="left"/>
      </w:pPr>
      <w:r w:rsidR="2E097CBA">
        <w:rPr/>
        <w:t>Vygotsky believed that the role of the adult/teacher provides support known as scaffolding as a vital part in developing a learners</w:t>
      </w:r>
      <w:r w:rsidR="2E097CBA">
        <w:rPr/>
        <w:t>’</w:t>
      </w:r>
      <w:r w:rsidR="2E097CBA">
        <w:rPr/>
        <w:t xml:space="preserve"> understanding. I believe that this support provides a crucial role in creative development and in turn encourages the growth of independence. </w:t>
      </w:r>
    </w:p>
    <w:p w:rsidR="4F27E023" w:rsidP="2E097CBA" w:rsidRDefault="4F27E023" w14:paraId="1F23D533" w14:noSpellErr="1" w14:textId="6F89A91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2E097CBA">
        <w:rPr/>
        <w:t>In my S</w:t>
      </w:r>
      <w:r w:rsidR="2E097CBA">
        <w:rPr/>
        <w:t xml:space="preserve">cheme </w:t>
      </w:r>
      <w:proofErr w:type="gramStart"/>
      <w:r w:rsidR="2E097CBA">
        <w:rPr/>
        <w:t>Of</w:t>
      </w:r>
      <w:proofErr w:type="gramEnd"/>
      <w:r w:rsidR="2E097CBA">
        <w:rPr/>
        <w:t xml:space="preserve"> Work (S</w:t>
      </w:r>
      <w:r w:rsidR="2E097CBA">
        <w:rPr/>
        <w:t>OW</w:t>
      </w:r>
      <w:r w:rsidR="2E097CBA">
        <w:rPr/>
        <w:t xml:space="preserve">) </w:t>
      </w:r>
      <w:r w:rsidR="2E097CBA">
        <w:rPr/>
        <w:t xml:space="preserve">and lesson plan to meet </w:t>
      </w:r>
      <w:r w:rsidRPr="2E097CBA" w:rsidR="2E097CBA">
        <w:rPr>
          <w:rFonts w:ascii="Calibri" w:hAnsi="Calibri" w:eastAsia="Calibri" w:cs="Calibri"/>
          <w:noProof w:val="0"/>
          <w:sz w:val="22"/>
          <w:szCs w:val="22"/>
          <w:lang w:val="en-US"/>
        </w:rPr>
        <w:t xml:space="preserve">standard S2.1 within QTS ‘They have a secure knowledge and understanding of the subject(s)1 they are trained to teach.’ (Qualified teacher status standards wales, 2009) I used local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artists so that learners have a means to measure their success against looking into local artists allow</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 xml:space="preserve"> both learners and I to develop an appreciation of: the diversity of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artistic practice, their environment and celebrate localism which part</w:t>
      </w:r>
      <w:r w:rsidRPr="2E097CBA" w:rsidR="2E097CBA">
        <w:rPr>
          <w:rFonts w:ascii="Calibri" w:hAnsi="Calibri" w:eastAsia="Calibri" w:cs="Calibri"/>
          <w:noProof w:val="0"/>
          <w:sz w:val="22"/>
          <w:szCs w:val="22"/>
          <w:lang w:val="en-US"/>
        </w:rPr>
        <w:t>l</w:t>
      </w:r>
      <w:r w:rsidRPr="2E097CBA" w:rsidR="2E097CBA">
        <w:rPr>
          <w:rFonts w:ascii="Calibri" w:hAnsi="Calibri" w:eastAsia="Calibri" w:cs="Calibri"/>
          <w:noProof w:val="0"/>
          <w:sz w:val="22"/>
          <w:szCs w:val="22"/>
          <w:lang w:val="en-US"/>
        </w:rPr>
        <w:t xml:space="preserve">y plays a central role within artistic philosophy, </w:t>
      </w:r>
      <w:r w:rsidRPr="2E097CBA" w:rsidR="2E097CBA">
        <w:rPr>
          <w:rFonts w:ascii="Calibri" w:hAnsi="Calibri" w:eastAsia="Calibri" w:cs="Calibri"/>
          <w:noProof w:val="0"/>
          <w:sz w:val="22"/>
          <w:szCs w:val="22"/>
          <w:lang w:val="en-US"/>
        </w:rPr>
        <w:t>and</w:t>
      </w:r>
      <w:r w:rsidRPr="2E097CBA" w:rsidR="2E097CBA">
        <w:rPr>
          <w:rFonts w:ascii="Calibri" w:hAnsi="Calibri" w:eastAsia="Calibri" w:cs="Calibri"/>
          <w:noProof w:val="0"/>
          <w:sz w:val="22"/>
          <w:szCs w:val="22"/>
          <w:lang w:val="en-US"/>
        </w:rPr>
        <w:t xml:space="preserve"> also inspires learners to investigate individual</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sociocultural contexts which supports </w:t>
      </w:r>
      <w:r w:rsidRPr="2E097CBA" w:rsidR="2E097CBA">
        <w:rPr>
          <w:rFonts w:ascii="Calibri" w:hAnsi="Calibri" w:eastAsia="Calibri" w:cs="Calibri"/>
          <w:noProof w:val="0"/>
          <w:sz w:val="22"/>
          <w:szCs w:val="22"/>
          <w:lang w:val="en-US"/>
        </w:rPr>
        <w:t>Vygotsky</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s theory. This engagement of localism also meets QTS standard S3.1.5, ‘…they are able to plan opportunities for those they teach to learn in out-of-school contexts, such as school visits, museums, theatres, field-work and employment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based settings, with the help of other staff where appropriate’. (Qualified teacher status standards wales, 2009). To support this further I used artists such as Owen Griffiths, his Vetch Veg community project which transformed </w:t>
      </w:r>
      <w:r w:rsidRPr="2E097CBA" w:rsidR="2E097CBA">
        <w:rPr>
          <w:rFonts w:ascii="Calibri" w:hAnsi="Calibri" w:eastAsia="Calibri" w:cs="Calibri"/>
          <w:noProof w:val="0"/>
          <w:sz w:val="22"/>
          <w:szCs w:val="22"/>
          <w:lang w:val="en-US"/>
        </w:rPr>
        <w:t>Swansea</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s old football grounds into a</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 xml:space="preserve"> allotment </w:t>
      </w:r>
      <w:r w:rsidRPr="2E097CBA" w:rsidR="2E097CBA">
        <w:rPr>
          <w:rFonts w:ascii="Calibri" w:hAnsi="Calibri" w:eastAsia="Calibri" w:cs="Calibri"/>
          <w:noProof w:val="0"/>
          <w:sz w:val="22"/>
          <w:szCs w:val="22"/>
          <w:lang w:val="en-US"/>
        </w:rPr>
        <w:t>which</w:t>
      </w:r>
      <w:r w:rsidRPr="2E097CBA" w:rsidR="2E097CBA">
        <w:rPr>
          <w:rFonts w:ascii="Calibri" w:hAnsi="Calibri" w:eastAsia="Calibri" w:cs="Calibri"/>
          <w:noProof w:val="0"/>
          <w:sz w:val="22"/>
          <w:szCs w:val="22"/>
          <w:lang w:val="en-US"/>
        </w:rPr>
        <w:t xml:space="preserve"> inspires learners to begin with their feet and expand outwards with their contemporary environment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specifically chose </w:t>
      </w:r>
      <w:r w:rsidRPr="2E097CBA" w:rsidR="2E097CBA">
        <w:rPr>
          <w:rFonts w:ascii="Calibri" w:hAnsi="Calibri" w:eastAsia="Calibri" w:cs="Calibri"/>
          <w:noProof w:val="0"/>
          <w:sz w:val="22"/>
          <w:szCs w:val="22"/>
          <w:lang w:val="en-US"/>
        </w:rPr>
        <w:t>th</w:t>
      </w:r>
      <w:r w:rsidRPr="2E097CBA" w:rsidR="2E097CBA">
        <w:rPr>
          <w:rFonts w:ascii="Calibri" w:hAnsi="Calibri" w:eastAsia="Calibri" w:cs="Calibri"/>
          <w:noProof w:val="0"/>
          <w:sz w:val="22"/>
          <w:szCs w:val="22"/>
          <w:lang w:val="en-US"/>
        </w:rPr>
        <w:t>e</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e</w:t>
      </w:r>
      <w:r w:rsidRPr="2E097CBA" w:rsidR="2E097CBA">
        <w:rPr>
          <w:rFonts w:ascii="Calibri" w:hAnsi="Calibri" w:eastAsia="Calibri" w:cs="Calibri"/>
          <w:noProof w:val="0"/>
          <w:sz w:val="22"/>
          <w:szCs w:val="22"/>
          <w:lang w:val="en-US"/>
        </w:rPr>
        <w:t xml:space="preserve"> artists</w:t>
      </w:r>
      <w:r w:rsidRPr="2E097CBA" w:rsidR="2E097CBA">
        <w:rPr>
          <w:rFonts w:ascii="Calibri" w:hAnsi="Calibri" w:eastAsia="Calibri" w:cs="Calibri"/>
          <w:noProof w:val="0"/>
          <w:sz w:val="22"/>
          <w:szCs w:val="22"/>
          <w:lang w:val="en-US"/>
        </w:rPr>
        <w:t xml:space="preserve"> because in the future </w:t>
      </w:r>
      <w:r w:rsidRPr="2E097CBA" w:rsidR="2E097CBA">
        <w:rPr>
          <w:rFonts w:ascii="Calibri" w:hAnsi="Calibri" w:eastAsia="Calibri" w:cs="Calibri"/>
          <w:noProof w:val="0"/>
          <w:sz w:val="22"/>
          <w:szCs w:val="22"/>
          <w:lang w:val="en-US"/>
        </w:rPr>
        <w:t>it</w:t>
      </w:r>
      <w:r w:rsidRPr="2E097CBA" w:rsidR="2E097CBA">
        <w:rPr>
          <w:rFonts w:ascii="Calibri" w:hAnsi="Calibri" w:eastAsia="Calibri" w:cs="Calibri"/>
          <w:noProof w:val="0"/>
          <w:sz w:val="22"/>
          <w:szCs w:val="22"/>
          <w:lang w:val="en-US"/>
        </w:rPr>
        <w:t xml:space="preserve"> would be good to go and visit such a place </w:t>
      </w:r>
      <w:proofErr w:type="gramStart"/>
      <w:r w:rsidRPr="2E097CBA" w:rsidR="2E097CBA">
        <w:rPr>
          <w:rFonts w:ascii="Calibri" w:hAnsi="Calibri" w:eastAsia="Calibri" w:cs="Calibri"/>
          <w:noProof w:val="0"/>
          <w:sz w:val="22"/>
          <w:szCs w:val="22"/>
          <w:lang w:val="en-US"/>
        </w:rPr>
        <w:t>and also</w:t>
      </w:r>
      <w:proofErr w:type="gramEnd"/>
      <w:r w:rsidRPr="2E097CBA" w:rsidR="2E097CBA">
        <w:rPr>
          <w:rFonts w:ascii="Calibri" w:hAnsi="Calibri" w:eastAsia="Calibri" w:cs="Calibri"/>
          <w:noProof w:val="0"/>
          <w:sz w:val="22"/>
          <w:szCs w:val="22"/>
          <w:lang w:val="en-US"/>
        </w:rPr>
        <w:t xml:space="preserve"> shows </w:t>
      </w:r>
      <w:r w:rsidRPr="2E097CBA" w:rsidR="2E097CBA">
        <w:rPr>
          <w:rFonts w:ascii="Calibri" w:hAnsi="Calibri" w:eastAsia="Calibri" w:cs="Calibri"/>
          <w:noProof w:val="0"/>
          <w:sz w:val="22"/>
          <w:szCs w:val="22"/>
          <w:lang w:val="en-US"/>
        </w:rPr>
        <w:t xml:space="preserve">leaners </w:t>
      </w:r>
      <w:r w:rsidRPr="2E097CBA" w:rsidR="2E097CBA">
        <w:rPr>
          <w:rFonts w:ascii="Calibri" w:hAnsi="Calibri" w:eastAsia="Calibri" w:cs="Calibri"/>
          <w:noProof w:val="0"/>
          <w:sz w:val="22"/>
          <w:szCs w:val="22"/>
          <w:lang w:val="en-US"/>
        </w:rPr>
        <w:t xml:space="preserve">a </w:t>
      </w:r>
      <w:r w:rsidRPr="2E097CBA" w:rsidR="2E097CBA">
        <w:rPr>
          <w:rFonts w:ascii="Calibri" w:hAnsi="Calibri" w:eastAsia="Calibri" w:cs="Calibri"/>
          <w:noProof w:val="0"/>
          <w:sz w:val="22"/>
          <w:szCs w:val="22"/>
          <w:lang w:val="en-US"/>
        </w:rPr>
        <w:t>way to direct th</w:t>
      </w:r>
      <w:r w:rsidRPr="2E097CBA" w:rsidR="2E097CBA">
        <w:rPr>
          <w:rFonts w:ascii="Calibri" w:hAnsi="Calibri" w:eastAsia="Calibri" w:cs="Calibri"/>
          <w:noProof w:val="0"/>
          <w:sz w:val="22"/>
          <w:szCs w:val="22"/>
          <w:lang w:val="en-US"/>
        </w:rPr>
        <w:t>ei</w:t>
      </w:r>
      <w:r w:rsidRPr="2E097CBA" w:rsidR="2E097CBA">
        <w:rPr>
          <w:rFonts w:ascii="Calibri" w:hAnsi="Calibri" w:eastAsia="Calibri" w:cs="Calibri"/>
          <w:noProof w:val="0"/>
          <w:sz w:val="22"/>
          <w:szCs w:val="22"/>
          <w:lang w:val="en-US"/>
        </w:rPr>
        <w:t xml:space="preserve">r creative development as an alternative to mainstream employment. </w:t>
      </w:r>
    </w:p>
    <w:p w:rsidR="33E31C53" w:rsidP="2E097CBA" w:rsidRDefault="33E31C53" w14:paraId="6E87527F" w14:textId="5CDD2EB6">
      <w:pPr>
        <w:pStyle w:val="Normal"/>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Lesley Burgess states that communities and collaborative endeavor play a detrimental part in a learners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development, which </w:t>
      </w:r>
      <w:proofErr w:type="spellStart"/>
      <w:r w:rsidRPr="2E097CBA" w:rsidR="2E097CBA">
        <w:rPr>
          <w:rFonts w:ascii="Calibri" w:hAnsi="Calibri" w:eastAsia="Calibri" w:cs="Calibri"/>
          <w:noProof w:val="0"/>
          <w:sz w:val="22"/>
          <w:szCs w:val="22"/>
          <w:lang w:val="en-US"/>
        </w:rPr>
        <w:t>emphasi</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es</w:t>
      </w:r>
      <w:proofErr w:type="spellEnd"/>
      <w:r w:rsidRPr="2E097CBA" w:rsidR="2E097CBA">
        <w:rPr>
          <w:rFonts w:ascii="Calibri" w:hAnsi="Calibri" w:eastAsia="Calibri" w:cs="Calibri"/>
          <w:noProof w:val="0"/>
          <w:sz w:val="22"/>
          <w:szCs w:val="22"/>
          <w:lang w:val="en-US"/>
        </w:rPr>
        <w:t xml:space="preserve"> the use of the Vetch Veg project as a refence point for learners in my </w:t>
      </w:r>
      <w:proofErr w:type="spellStart"/>
      <w:r w:rsidRPr="2E097CBA" w:rsidR="2E097CBA">
        <w:rPr>
          <w:rFonts w:ascii="Calibri" w:hAnsi="Calibri" w:eastAsia="Calibri" w:cs="Calibri"/>
          <w:noProof w:val="0"/>
          <w:sz w:val="22"/>
          <w:szCs w:val="22"/>
          <w:lang w:val="en-US"/>
        </w:rPr>
        <w:t>mirco</w:t>
      </w:r>
      <w:proofErr w:type="spellEnd"/>
      <w:r w:rsidRPr="2E097CBA" w:rsidR="2E097CBA">
        <w:rPr>
          <w:rFonts w:ascii="Calibri" w:hAnsi="Calibri" w:eastAsia="Calibri" w:cs="Calibri"/>
          <w:noProof w:val="0"/>
          <w:sz w:val="22"/>
          <w:szCs w:val="22"/>
          <w:lang w:val="en-US"/>
        </w:rPr>
        <w:t xml:space="preserve"> lesson. ‘These communities are sites of shared experience that enable members to develop as critical thinkers through mutual engagement in common </w:t>
      </w:r>
      <w:proofErr w:type="gramStart"/>
      <w:r w:rsidRPr="2E097CBA" w:rsidR="2E097CBA">
        <w:rPr>
          <w:rFonts w:ascii="Calibri" w:hAnsi="Calibri" w:eastAsia="Calibri" w:cs="Calibri"/>
          <w:noProof w:val="0"/>
          <w:sz w:val="22"/>
          <w:szCs w:val="22"/>
          <w:lang w:val="en-US"/>
        </w:rPr>
        <w:t>activities’</w:t>
      </w:r>
      <w:proofErr w:type="gramEnd"/>
      <w:r w:rsidRPr="2E097CBA" w:rsidR="2E097CBA">
        <w:rPr>
          <w:rFonts w:ascii="Calibri" w:hAnsi="Calibri" w:eastAsia="Calibri" w:cs="Calibri"/>
          <w:noProof w:val="0"/>
          <w:sz w:val="22"/>
          <w:szCs w:val="22"/>
          <w:lang w:val="en-US"/>
        </w:rPr>
        <w:t xml:space="preserve">. (Addison and Burgess, 2009)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his community effort is central to Owen Griffiths practice in his project. In my micro lesson I spark off a platform of critical thinking and conversation to dissect and develop an understanding of the diversity within art. I also use the artist Tom Davies and asked learners to compare and find </w:t>
      </w:r>
      <w:r w:rsidRPr="2E097CBA" w:rsidR="2E097CBA">
        <w:rPr>
          <w:rFonts w:ascii="Calibri" w:hAnsi="Calibri" w:eastAsia="Calibri" w:cs="Calibri"/>
          <w:noProof w:val="0"/>
          <w:sz w:val="22"/>
          <w:szCs w:val="22"/>
          <w:lang w:val="en-US"/>
        </w:rPr>
        <w:t>sim</w:t>
      </w:r>
      <w:r w:rsidRPr="2E097CBA" w:rsidR="2E097CBA">
        <w:rPr>
          <w:rFonts w:ascii="Calibri" w:hAnsi="Calibri" w:eastAsia="Calibri" w:cs="Calibri"/>
          <w:noProof w:val="0"/>
          <w:sz w:val="22"/>
          <w:szCs w:val="22"/>
          <w:lang w:val="en-US"/>
        </w:rPr>
        <w:t>il</w:t>
      </w:r>
      <w:r w:rsidRPr="2E097CBA" w:rsidR="2E097CBA">
        <w:rPr>
          <w:rFonts w:ascii="Calibri" w:hAnsi="Calibri" w:eastAsia="Calibri" w:cs="Calibri"/>
          <w:noProof w:val="0"/>
          <w:sz w:val="22"/>
          <w:szCs w:val="22"/>
          <w:lang w:val="en-US"/>
        </w:rPr>
        <w:t>arit</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es</w:t>
      </w:r>
      <w:r w:rsidRPr="2E097CBA" w:rsidR="2E097CBA">
        <w:rPr>
          <w:rFonts w:ascii="Calibri" w:hAnsi="Calibri" w:eastAsia="Calibri" w:cs="Calibri"/>
          <w:noProof w:val="0"/>
          <w:sz w:val="22"/>
          <w:szCs w:val="22"/>
          <w:lang w:val="en-US"/>
        </w:rPr>
        <w:t xml:space="preserve"> with the work of Tom Davies in </w:t>
      </w:r>
      <w:r w:rsidRPr="2E097CBA" w:rsidR="2E097CBA">
        <w:rPr>
          <w:rFonts w:ascii="Calibri" w:hAnsi="Calibri" w:eastAsia="Calibri" w:cs="Calibri"/>
          <w:noProof w:val="0"/>
          <w:sz w:val="22"/>
          <w:szCs w:val="22"/>
          <w:lang w:val="en-US"/>
        </w:rPr>
        <w:t xml:space="preserve">his piece of work </w:t>
      </w:r>
      <w:r w:rsidRPr="2E097CBA" w:rsidR="2E097CBA">
        <w:rPr>
          <w:rFonts w:ascii="Calibri" w:hAnsi="Calibri" w:eastAsia="Calibri" w:cs="Calibri"/>
          <w:noProof w:val="0"/>
          <w:sz w:val="22"/>
          <w:szCs w:val="22"/>
          <w:lang w:val="en-US"/>
        </w:rPr>
        <w:t xml:space="preserve">Capel </w:t>
      </w:r>
      <w:proofErr w:type="spellStart"/>
      <w:r w:rsidRPr="2E097CBA" w:rsidR="2E097CBA">
        <w:rPr>
          <w:rFonts w:ascii="Calibri" w:hAnsi="Calibri" w:eastAsia="Calibri" w:cs="Calibri"/>
          <w:noProof w:val="0"/>
          <w:sz w:val="22"/>
          <w:szCs w:val="22"/>
          <w:lang w:val="en-US"/>
        </w:rPr>
        <w:t>Caylen</w:t>
      </w:r>
      <w:proofErr w:type="spellEnd"/>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where he offers a ghostly reminder of a protest and the flooding which included farmlands and Owen Griffiths Vetch project, some interesting </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milarit</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es</w:t>
      </w:r>
      <w:r w:rsidRPr="2E097CBA" w:rsidR="2E097CBA">
        <w:rPr>
          <w:rFonts w:ascii="Calibri" w:hAnsi="Calibri" w:eastAsia="Calibri" w:cs="Calibri"/>
          <w:noProof w:val="0"/>
          <w:sz w:val="22"/>
          <w:szCs w:val="22"/>
          <w:lang w:val="en-US"/>
        </w:rPr>
        <w:t xml:space="preserve"> were made. The intent was to use the means of discussion to draw </w:t>
      </w:r>
      <w:proofErr w:type="spellStart"/>
      <w:r w:rsidRPr="2E097CBA" w:rsidR="2E097CBA">
        <w:rPr>
          <w:rFonts w:ascii="Calibri" w:hAnsi="Calibri" w:eastAsia="Calibri" w:cs="Calibri"/>
          <w:noProof w:val="0"/>
          <w:sz w:val="22"/>
          <w:szCs w:val="22"/>
          <w:lang w:val="en-US"/>
        </w:rPr>
        <w:t>sim</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l</w:t>
      </w:r>
      <w:r w:rsidRPr="2E097CBA" w:rsidR="2E097CBA">
        <w:rPr>
          <w:rFonts w:ascii="Calibri" w:hAnsi="Calibri" w:eastAsia="Calibri" w:cs="Calibri"/>
          <w:noProof w:val="0"/>
          <w:sz w:val="22"/>
          <w:szCs w:val="22"/>
          <w:lang w:val="en-US"/>
        </w:rPr>
        <w:t>ari</w:t>
      </w:r>
      <w:r w:rsidRPr="2E097CBA" w:rsidR="2E097CBA">
        <w:rPr>
          <w:rFonts w:ascii="Calibri" w:hAnsi="Calibri" w:eastAsia="Calibri" w:cs="Calibri"/>
          <w:noProof w:val="0"/>
          <w:sz w:val="22"/>
          <w:szCs w:val="22"/>
          <w:lang w:val="en-US"/>
        </w:rPr>
        <w:t>tries</w:t>
      </w:r>
      <w:proofErr w:type="spellEnd"/>
      <w:r w:rsidRPr="2E097CBA" w:rsidR="2E097CBA">
        <w:rPr>
          <w:rFonts w:ascii="Calibri" w:hAnsi="Calibri" w:eastAsia="Calibri" w:cs="Calibri"/>
          <w:noProof w:val="0"/>
          <w:sz w:val="22"/>
          <w:szCs w:val="22"/>
          <w:lang w:val="en-US"/>
        </w:rPr>
        <w:t xml:space="preserve"> between both works and relate them back to finding pros and cons of the Welsh Framing Industry. One of the learners found the </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milarity</w:t>
      </w:r>
      <w:r w:rsidRPr="2E097CBA" w:rsidR="2E097CBA">
        <w:rPr>
          <w:rFonts w:ascii="Calibri" w:hAnsi="Calibri" w:eastAsia="Calibri" w:cs="Calibri"/>
          <w:noProof w:val="0"/>
          <w:sz w:val="22"/>
          <w:szCs w:val="22"/>
          <w:lang w:val="en-US"/>
        </w:rPr>
        <w:t xml:space="preserve"> that the </w:t>
      </w:r>
      <w:r w:rsidRPr="2E097CBA" w:rsidR="2E097CBA">
        <w:rPr>
          <w:rFonts w:ascii="Calibri" w:hAnsi="Calibri" w:eastAsia="Calibri" w:cs="Calibri"/>
          <w:noProof w:val="0"/>
          <w:sz w:val="22"/>
          <w:szCs w:val="22"/>
          <w:lang w:val="en-US"/>
        </w:rPr>
        <w:t>V</w:t>
      </w:r>
      <w:r w:rsidRPr="2E097CBA" w:rsidR="2E097CBA">
        <w:rPr>
          <w:rFonts w:ascii="Calibri" w:hAnsi="Calibri" w:eastAsia="Calibri" w:cs="Calibri"/>
          <w:noProof w:val="0"/>
          <w:sz w:val="22"/>
          <w:szCs w:val="22"/>
          <w:lang w:val="en-US"/>
        </w:rPr>
        <w:t xml:space="preserve">eg </w:t>
      </w:r>
      <w:r w:rsidRPr="2E097CBA" w:rsidR="2E097CBA">
        <w:rPr>
          <w:rFonts w:ascii="Calibri" w:hAnsi="Calibri" w:eastAsia="Calibri" w:cs="Calibri"/>
          <w:noProof w:val="0"/>
          <w:sz w:val="22"/>
          <w:szCs w:val="22"/>
          <w:lang w:val="en-US"/>
        </w:rPr>
        <w:t>V</w:t>
      </w:r>
      <w:r w:rsidRPr="2E097CBA" w:rsidR="2E097CBA">
        <w:rPr>
          <w:rFonts w:ascii="Calibri" w:hAnsi="Calibri" w:eastAsia="Calibri" w:cs="Calibri"/>
          <w:noProof w:val="0"/>
          <w:sz w:val="22"/>
          <w:szCs w:val="22"/>
          <w:lang w:val="en-US"/>
        </w:rPr>
        <w:t>etch project signifies the vibrancy and therefor</w:t>
      </w:r>
      <w:r w:rsidRPr="2E097CBA" w:rsidR="2E097CBA">
        <w:rPr>
          <w:rFonts w:ascii="Calibri" w:hAnsi="Calibri" w:eastAsia="Calibri" w:cs="Calibri"/>
          <w:noProof w:val="0"/>
          <w:sz w:val="22"/>
          <w:szCs w:val="22"/>
          <w:lang w:val="en-US"/>
        </w:rPr>
        <w:t>e, the</w:t>
      </w:r>
      <w:r w:rsidRPr="2E097CBA" w:rsidR="2E097CBA">
        <w:rPr>
          <w:rFonts w:ascii="Calibri" w:hAnsi="Calibri" w:eastAsia="Calibri" w:cs="Calibri"/>
          <w:noProof w:val="0"/>
          <w:sz w:val="22"/>
          <w:szCs w:val="22"/>
          <w:lang w:val="en-US"/>
        </w:rPr>
        <w:t xml:space="preserve"> pros of the Farming industry with regards to community efforts, and the </w:t>
      </w:r>
      <w:r w:rsidRPr="2E097CBA" w:rsidR="2E097CBA">
        <w:rPr>
          <w:rFonts w:ascii="Calibri" w:hAnsi="Calibri" w:eastAsia="Calibri" w:cs="Calibri"/>
          <w:noProof w:val="0"/>
          <w:sz w:val="22"/>
          <w:szCs w:val="22"/>
          <w:lang w:val="en-US"/>
        </w:rPr>
        <w:t>sim</w:t>
      </w:r>
      <w:r w:rsidRPr="2E097CBA" w:rsidR="2E097CBA">
        <w:rPr>
          <w:rFonts w:ascii="Calibri" w:hAnsi="Calibri" w:eastAsia="Calibri" w:cs="Calibri"/>
          <w:noProof w:val="0"/>
          <w:sz w:val="22"/>
          <w:szCs w:val="22"/>
          <w:lang w:val="en-US"/>
        </w:rPr>
        <w:t>ila</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it</w:t>
      </w:r>
      <w:r w:rsidRPr="2E097CBA" w:rsidR="2E097CBA">
        <w:rPr>
          <w:rFonts w:ascii="Calibri" w:hAnsi="Calibri" w:eastAsia="Calibri" w:cs="Calibri"/>
          <w:noProof w:val="0"/>
          <w:sz w:val="22"/>
          <w:szCs w:val="22"/>
          <w:lang w:val="en-US"/>
        </w:rPr>
        <w:t>y</w:t>
      </w:r>
      <w:r w:rsidRPr="2E097CBA" w:rsidR="2E097CBA">
        <w:rPr>
          <w:rFonts w:ascii="Calibri" w:hAnsi="Calibri" w:eastAsia="Calibri" w:cs="Calibri"/>
          <w:noProof w:val="0"/>
          <w:sz w:val="22"/>
          <w:szCs w:val="22"/>
          <w:lang w:val="en-US"/>
        </w:rPr>
        <w:t xml:space="preserve"> with Tom Davies Capel </w:t>
      </w:r>
      <w:proofErr w:type="spellStart"/>
      <w:r w:rsidRPr="2E097CBA" w:rsidR="2E097CBA">
        <w:rPr>
          <w:rFonts w:ascii="Calibri" w:hAnsi="Calibri" w:eastAsia="Calibri" w:cs="Calibri"/>
          <w:noProof w:val="0"/>
          <w:sz w:val="22"/>
          <w:szCs w:val="22"/>
          <w:lang w:val="en-US"/>
        </w:rPr>
        <w:t>Ca</w:t>
      </w:r>
      <w:r w:rsidRPr="2E097CBA" w:rsidR="2E097CBA">
        <w:rPr>
          <w:rFonts w:ascii="Calibri" w:hAnsi="Calibri" w:eastAsia="Calibri" w:cs="Calibri"/>
          <w:noProof w:val="0"/>
          <w:sz w:val="22"/>
          <w:szCs w:val="22"/>
          <w:lang w:val="en-US"/>
        </w:rPr>
        <w:t>yl</w:t>
      </w:r>
      <w:r w:rsidRPr="2E097CBA" w:rsidR="2E097CBA">
        <w:rPr>
          <w:rFonts w:ascii="Calibri" w:hAnsi="Calibri" w:eastAsia="Calibri" w:cs="Calibri"/>
          <w:noProof w:val="0"/>
          <w:sz w:val="22"/>
          <w:szCs w:val="22"/>
          <w:lang w:val="en-US"/>
        </w:rPr>
        <w:t>en</w:t>
      </w:r>
      <w:proofErr w:type="spellEnd"/>
      <w:r w:rsidRPr="2E097CBA" w:rsidR="2E097CBA">
        <w:rPr>
          <w:rFonts w:ascii="Calibri" w:hAnsi="Calibri" w:eastAsia="Calibri" w:cs="Calibri"/>
          <w:noProof w:val="0"/>
          <w:sz w:val="22"/>
          <w:szCs w:val="22"/>
          <w:lang w:val="en-US"/>
        </w:rPr>
        <w:t xml:space="preserve"> which has a more negative emphasis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but both hav</w:t>
      </w:r>
      <w:r w:rsidRPr="2E097CBA" w:rsidR="2E097CBA">
        <w:rPr>
          <w:rFonts w:ascii="Calibri" w:hAnsi="Calibri" w:eastAsia="Calibri" w:cs="Calibri"/>
          <w:noProof w:val="0"/>
          <w:sz w:val="22"/>
          <w:szCs w:val="22"/>
          <w:lang w:val="en-US"/>
        </w:rPr>
        <w:t>e</w:t>
      </w:r>
      <w:r w:rsidRPr="2E097CBA" w:rsidR="2E097CBA">
        <w:rPr>
          <w:rFonts w:ascii="Calibri" w:hAnsi="Calibri" w:eastAsia="Calibri" w:cs="Calibri"/>
          <w:noProof w:val="0"/>
          <w:sz w:val="22"/>
          <w:szCs w:val="22"/>
          <w:lang w:val="en-US"/>
        </w:rPr>
        <w:t xml:space="preserve"> the underl</w:t>
      </w:r>
      <w:r w:rsidRPr="2E097CBA" w:rsidR="2E097CBA">
        <w:rPr>
          <w:rFonts w:ascii="Calibri" w:hAnsi="Calibri" w:eastAsia="Calibri" w:cs="Calibri"/>
          <w:noProof w:val="0"/>
          <w:sz w:val="22"/>
          <w:szCs w:val="22"/>
          <w:lang w:val="en-US"/>
        </w:rPr>
        <w:t>ying</w:t>
      </w:r>
      <w:r w:rsidRPr="2E097CBA" w:rsidR="2E097CBA">
        <w:rPr>
          <w:rFonts w:ascii="Calibri" w:hAnsi="Calibri" w:eastAsia="Calibri" w:cs="Calibri"/>
          <w:noProof w:val="0"/>
          <w:sz w:val="22"/>
          <w:szCs w:val="22"/>
          <w:lang w:val="en-US"/>
        </w:rPr>
        <w:t xml:space="preserve"> theme of community strength. I chose to initiate this conversation to inspire pride and faith within the </w:t>
      </w:r>
      <w:r w:rsidRPr="2E097CBA" w:rsidR="2E097CBA">
        <w:rPr>
          <w:rFonts w:ascii="Calibri" w:hAnsi="Calibri" w:eastAsia="Calibri" w:cs="Calibri"/>
          <w:noProof w:val="0"/>
          <w:sz w:val="22"/>
          <w:szCs w:val="22"/>
          <w:lang w:val="en-US"/>
        </w:rPr>
        <w:t>learners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own environment. </w:t>
      </w:r>
    </w:p>
    <w:p w:rsidR="33E31C53" w:rsidP="2E097CBA" w:rsidRDefault="33E31C53" w14:paraId="7FF0E494" w14:noSpellErr="1" w14:textId="65806C1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The SOW, Lesson plan and micro teaching lesson as briefed were based around the theme of industry, aimed for a Key Stage 3 mixed ability group</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chose to investigate with learners The Welsh farming industry as in observation</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local areas and the area I live </w:t>
      </w:r>
      <w:r w:rsidRPr="2E097CBA" w:rsidR="2E097CBA">
        <w:rPr>
          <w:rFonts w:ascii="Calibri" w:hAnsi="Calibri" w:eastAsia="Calibri" w:cs="Calibri"/>
          <w:noProof w:val="0"/>
          <w:sz w:val="22"/>
          <w:szCs w:val="22"/>
          <w:lang w:val="en-US"/>
        </w:rPr>
        <w:t xml:space="preserve">in, </w:t>
      </w:r>
      <w:r w:rsidRPr="2E097CBA" w:rsidR="2E097CBA">
        <w:rPr>
          <w:rFonts w:ascii="Calibri" w:hAnsi="Calibri" w:eastAsia="Calibri" w:cs="Calibri"/>
          <w:noProof w:val="0"/>
          <w:sz w:val="22"/>
          <w:szCs w:val="22"/>
          <w:lang w:val="en-US"/>
        </w:rPr>
        <w:t xml:space="preserve">there was a lot of regards to farming. This inspired the </w:t>
      </w:r>
      <w:r w:rsidRPr="2E097CBA" w:rsidR="2E097CBA">
        <w:rPr>
          <w:rFonts w:ascii="Calibri" w:hAnsi="Calibri" w:eastAsia="Calibri" w:cs="Calibri"/>
          <w:noProof w:val="0"/>
          <w:sz w:val="22"/>
          <w:szCs w:val="22"/>
          <w:lang w:val="en-US"/>
        </w:rPr>
        <w:t>decision</w:t>
      </w:r>
      <w:r w:rsidRPr="2E097CBA" w:rsidR="2E097CBA">
        <w:rPr>
          <w:rFonts w:ascii="Calibri" w:hAnsi="Calibri" w:eastAsia="Calibri" w:cs="Calibri"/>
          <w:noProof w:val="0"/>
          <w:sz w:val="22"/>
          <w:szCs w:val="22"/>
          <w:lang w:val="en-US"/>
        </w:rPr>
        <w:t xml:space="preserve"> t</w:t>
      </w:r>
      <w:r w:rsidRPr="2E097CBA" w:rsidR="2E097CBA">
        <w:rPr>
          <w:rFonts w:ascii="Calibri" w:hAnsi="Calibri" w:eastAsia="Calibri" w:cs="Calibri"/>
          <w:noProof w:val="0"/>
          <w:sz w:val="22"/>
          <w:szCs w:val="22"/>
          <w:lang w:val="en-US"/>
        </w:rPr>
        <w:t>o</w:t>
      </w:r>
      <w:r w:rsidRPr="2E097CBA" w:rsidR="2E097CBA">
        <w:rPr>
          <w:rFonts w:ascii="Calibri" w:hAnsi="Calibri" w:eastAsia="Calibri" w:cs="Calibri"/>
          <w:noProof w:val="0"/>
          <w:sz w:val="22"/>
          <w:szCs w:val="22"/>
          <w:lang w:val="en-US"/>
        </w:rPr>
        <w:t xml:space="preserve"> use this as t</w:t>
      </w:r>
      <w:r w:rsidRPr="2E097CBA" w:rsidR="2E097CBA">
        <w:rPr>
          <w:rFonts w:ascii="Calibri" w:hAnsi="Calibri" w:eastAsia="Calibri" w:cs="Calibri"/>
          <w:noProof w:val="0"/>
          <w:sz w:val="22"/>
          <w:szCs w:val="22"/>
          <w:lang w:val="en-US"/>
        </w:rPr>
        <w:t>he t</w:t>
      </w:r>
      <w:r w:rsidRPr="2E097CBA" w:rsidR="2E097CBA">
        <w:rPr>
          <w:rFonts w:ascii="Calibri" w:hAnsi="Calibri" w:eastAsia="Calibri" w:cs="Calibri"/>
          <w:noProof w:val="0"/>
          <w:sz w:val="22"/>
          <w:szCs w:val="22"/>
          <w:lang w:val="en-US"/>
        </w:rPr>
        <w:t xml:space="preserve">heme for lessons to span over 6 weeks. I wanted to use this as a nod to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culture to platform a respect for learners to inherit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‘Schools should develop in every learner a sense of personal and cultural identity that is receptive and respectful towards others and that Schools should develop approaches that support the ethnic and cultural identities of all learners and reflect a range of perspectives, to engage learners and prepare them for life as global citizens.’ (Welsh Assembly Government, 2008).</w:t>
      </w:r>
    </w:p>
    <w:p w:rsidR="07170E5A" w:rsidP="2E097CBA" w:rsidRDefault="07170E5A" w14:paraId="29A872CF" w14:textId="6973909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 Over the 6 weeks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my SOW involved a gradual exploration of different media, mainly focusing on recoding, documenting and growing a plant-based subject. The first lesson, which is the lesson I delivered in my micro teaching lesson, was to grow and </w:t>
      </w:r>
      <w:proofErr w:type="spellStart"/>
      <w:r w:rsidRPr="2E097CBA" w:rsidR="2E097CBA">
        <w:rPr>
          <w:rFonts w:ascii="Calibri" w:hAnsi="Calibri" w:eastAsia="Calibri" w:cs="Calibri"/>
          <w:noProof w:val="0"/>
          <w:sz w:val="22"/>
          <w:szCs w:val="22"/>
          <w:lang w:val="en-US"/>
        </w:rPr>
        <w:t>personali</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e</w:t>
      </w:r>
      <w:proofErr w:type="spellEnd"/>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 xml:space="preserve">a </w:t>
      </w:r>
      <w:r w:rsidRPr="2E097CBA" w:rsidR="2E097CBA">
        <w:rPr>
          <w:rFonts w:ascii="Calibri" w:hAnsi="Calibri" w:eastAsia="Calibri" w:cs="Calibri"/>
          <w:noProof w:val="0"/>
          <w:sz w:val="22"/>
          <w:szCs w:val="22"/>
          <w:lang w:val="en-US"/>
        </w:rPr>
        <w:t xml:space="preserve">plant-based subject, which </w:t>
      </w:r>
      <w:r w:rsidRPr="2E097CBA" w:rsidR="2E097CBA">
        <w:rPr>
          <w:rFonts w:ascii="Calibri" w:hAnsi="Calibri" w:eastAsia="Calibri" w:cs="Calibri"/>
          <w:noProof w:val="0"/>
          <w:sz w:val="22"/>
          <w:szCs w:val="22"/>
          <w:lang w:val="en-US"/>
        </w:rPr>
        <w:t>was</w:t>
      </w:r>
      <w:r w:rsidRPr="2E097CBA" w:rsidR="2E097CBA">
        <w:rPr>
          <w:rFonts w:ascii="Calibri" w:hAnsi="Calibri" w:eastAsia="Calibri" w:cs="Calibri"/>
          <w:noProof w:val="0"/>
          <w:sz w:val="22"/>
          <w:szCs w:val="22"/>
          <w:lang w:val="en-US"/>
        </w:rPr>
        <w:t xml:space="preserve"> water cress as it grows abundantly without much need for explicit cultivation and care. For every medium used I instructed learners to add that medium to their subject manipulating its appearance, for example if learners </w:t>
      </w:r>
      <w:proofErr w:type="gramStart"/>
      <w:r w:rsidRPr="2E097CBA" w:rsidR="2E097CBA">
        <w:rPr>
          <w:rFonts w:ascii="Calibri" w:hAnsi="Calibri" w:eastAsia="Calibri" w:cs="Calibri"/>
          <w:noProof w:val="0"/>
          <w:sz w:val="22"/>
          <w:szCs w:val="22"/>
          <w:lang w:val="en-US"/>
        </w:rPr>
        <w:t>paint</w:t>
      </w:r>
      <w:proofErr w:type="gramEnd"/>
      <w:r w:rsidRPr="2E097CBA" w:rsidR="2E097CBA">
        <w:rPr>
          <w:rFonts w:ascii="Calibri" w:hAnsi="Calibri" w:eastAsia="Calibri" w:cs="Calibri"/>
          <w:noProof w:val="0"/>
          <w:sz w:val="22"/>
          <w:szCs w:val="22"/>
          <w:lang w:val="en-US"/>
        </w:rPr>
        <w:t xml:space="preserve"> they would add paint to their plant based subject, in preparation for next </w:t>
      </w:r>
      <w:r w:rsidRPr="2E097CBA" w:rsidR="2E097CBA">
        <w:rPr>
          <w:rFonts w:ascii="Calibri" w:hAnsi="Calibri" w:eastAsia="Calibri" w:cs="Calibri"/>
          <w:noProof w:val="0"/>
          <w:sz w:val="22"/>
          <w:szCs w:val="22"/>
          <w:lang w:val="en-US"/>
        </w:rPr>
        <w:t>weeks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lesson where then the subject would have changed its appearance</w:t>
      </w:r>
      <w:r w:rsidRPr="2E097CBA" w:rsidR="2E097CBA">
        <w:rPr>
          <w:rFonts w:ascii="Calibri" w:hAnsi="Calibri" w:eastAsia="Calibri" w:cs="Calibri"/>
          <w:noProof w:val="0"/>
          <w:sz w:val="22"/>
          <w:szCs w:val="22"/>
          <w:lang w:val="en-US"/>
        </w:rPr>
        <w:t>. O</w:t>
      </w:r>
      <w:r w:rsidRPr="2E097CBA" w:rsidR="2E097CBA">
        <w:rPr>
          <w:rFonts w:ascii="Calibri" w:hAnsi="Calibri" w:eastAsia="Calibri" w:cs="Calibri"/>
          <w:noProof w:val="0"/>
          <w:sz w:val="22"/>
          <w:szCs w:val="22"/>
          <w:lang w:val="en-US"/>
        </w:rPr>
        <w:t>ver the span on 6 weeks there will be a</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in</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depth</w:t>
      </w:r>
      <w:r w:rsidRPr="2E097CBA" w:rsidR="2E097CBA">
        <w:rPr>
          <w:rFonts w:ascii="Calibri" w:hAnsi="Calibri" w:eastAsia="Calibri" w:cs="Calibri"/>
          <w:noProof w:val="0"/>
          <w:sz w:val="22"/>
          <w:szCs w:val="22"/>
          <w:lang w:val="en-US"/>
        </w:rPr>
        <w:t xml:space="preserve"> discovery and documentation presented to them by a body of work. The change of state within the plant based subject links to the pros and cons of the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far</w:t>
      </w:r>
      <w:r w:rsidRPr="2E097CBA" w:rsidR="2E097CBA">
        <w:rPr>
          <w:rFonts w:ascii="Calibri" w:hAnsi="Calibri" w:eastAsia="Calibri" w:cs="Calibri"/>
          <w:noProof w:val="0"/>
          <w:sz w:val="22"/>
          <w:szCs w:val="22"/>
          <w:lang w:val="en-US"/>
        </w:rPr>
        <w:t>m</w:t>
      </w:r>
      <w:r w:rsidRPr="2E097CBA" w:rsidR="2E097CBA">
        <w:rPr>
          <w:rFonts w:ascii="Calibri" w:hAnsi="Calibri" w:eastAsia="Calibri" w:cs="Calibri"/>
          <w:noProof w:val="0"/>
          <w:sz w:val="22"/>
          <w:szCs w:val="22"/>
          <w:lang w:val="en-US"/>
        </w:rPr>
        <w:t xml:space="preserve">ing industry, with the prime of the subject representing the validity of the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 xml:space="preserve">elsh farming industry and the </w:t>
      </w:r>
      <w:proofErr w:type="spellStart"/>
      <w:r w:rsidRPr="2E097CBA" w:rsidR="2E097CBA">
        <w:rPr>
          <w:rFonts w:ascii="Calibri" w:hAnsi="Calibri" w:eastAsia="Calibri" w:cs="Calibri"/>
          <w:noProof w:val="0"/>
          <w:sz w:val="22"/>
          <w:szCs w:val="22"/>
          <w:lang w:val="en-US"/>
        </w:rPr>
        <w:t>det</w:t>
      </w:r>
      <w:r w:rsidRPr="2E097CBA" w:rsidR="2E097CBA">
        <w:rPr>
          <w:rFonts w:ascii="Calibri" w:hAnsi="Calibri" w:eastAsia="Calibri" w:cs="Calibri"/>
          <w:noProof w:val="0"/>
          <w:sz w:val="22"/>
          <w:szCs w:val="22"/>
          <w:lang w:val="en-US"/>
        </w:rPr>
        <w:t>e</w:t>
      </w:r>
      <w:r w:rsidRPr="2E097CBA" w:rsidR="2E097CBA">
        <w:rPr>
          <w:rFonts w:ascii="Calibri" w:hAnsi="Calibri" w:eastAsia="Calibri" w:cs="Calibri"/>
          <w:noProof w:val="0"/>
          <w:sz w:val="22"/>
          <w:szCs w:val="22"/>
          <w:lang w:val="en-US"/>
        </w:rPr>
        <w:t>ri</w:t>
      </w:r>
      <w:r w:rsidRPr="2E097CBA" w:rsidR="2E097CBA">
        <w:rPr>
          <w:rFonts w:ascii="Calibri" w:hAnsi="Calibri" w:eastAsia="Calibri" w:cs="Calibri"/>
          <w:noProof w:val="0"/>
          <w:sz w:val="22"/>
          <w:szCs w:val="22"/>
          <w:lang w:val="en-US"/>
        </w:rPr>
        <w:t>a</w:t>
      </w:r>
      <w:r w:rsidRPr="2E097CBA" w:rsidR="2E097CBA">
        <w:rPr>
          <w:rFonts w:ascii="Calibri" w:hAnsi="Calibri" w:eastAsia="Calibri" w:cs="Calibri"/>
          <w:noProof w:val="0"/>
          <w:sz w:val="22"/>
          <w:szCs w:val="22"/>
          <w:lang w:val="en-US"/>
        </w:rPr>
        <w:t>tion</w:t>
      </w:r>
      <w:proofErr w:type="spellEnd"/>
      <w:r w:rsidRPr="2E097CBA" w:rsidR="2E097CBA">
        <w:rPr>
          <w:rFonts w:ascii="Calibri" w:hAnsi="Calibri" w:eastAsia="Calibri" w:cs="Calibri"/>
          <w:noProof w:val="0"/>
          <w:sz w:val="22"/>
          <w:szCs w:val="22"/>
          <w:lang w:val="en-US"/>
        </w:rPr>
        <w:t xml:space="preserve"> of the subject </w:t>
      </w:r>
      <w:r w:rsidRPr="2E097CBA" w:rsidR="2E097CBA">
        <w:rPr>
          <w:rFonts w:ascii="Calibri" w:hAnsi="Calibri" w:eastAsia="Calibri" w:cs="Calibri"/>
          <w:noProof w:val="0"/>
          <w:sz w:val="22"/>
          <w:szCs w:val="22"/>
          <w:lang w:val="en-US"/>
        </w:rPr>
        <w:t xml:space="preserve">showing </w:t>
      </w:r>
      <w:r w:rsidRPr="2E097CBA" w:rsidR="2E097CBA">
        <w:rPr>
          <w:rFonts w:ascii="Calibri" w:hAnsi="Calibri" w:eastAsia="Calibri" w:cs="Calibri"/>
          <w:noProof w:val="0"/>
          <w:sz w:val="22"/>
          <w:szCs w:val="22"/>
          <w:lang w:val="en-US"/>
        </w:rPr>
        <w:t xml:space="preserve">the gloomy negatives. I introduce key subject specific terminology with regards to the matter learners are discovering at the start of each lesson with most plenaries </w:t>
      </w:r>
      <w:r w:rsidRPr="2E097CBA" w:rsidR="2E097CBA">
        <w:rPr>
          <w:rFonts w:ascii="Calibri" w:hAnsi="Calibri" w:eastAsia="Calibri" w:cs="Calibri"/>
          <w:noProof w:val="0"/>
          <w:sz w:val="22"/>
          <w:szCs w:val="22"/>
          <w:lang w:val="en-US"/>
        </w:rPr>
        <w:t>focus</w:t>
      </w:r>
      <w:r w:rsidRPr="2E097CBA" w:rsidR="2E097CBA">
        <w:rPr>
          <w:rFonts w:ascii="Calibri" w:hAnsi="Calibri" w:eastAsia="Calibri" w:cs="Calibri"/>
          <w:noProof w:val="0"/>
          <w:sz w:val="22"/>
          <w:szCs w:val="22"/>
          <w:lang w:val="en-US"/>
        </w:rPr>
        <w:t>ing</w:t>
      </w:r>
      <w:r w:rsidRPr="2E097CBA" w:rsidR="2E097CBA">
        <w:rPr>
          <w:rFonts w:ascii="Calibri" w:hAnsi="Calibri" w:eastAsia="Calibri" w:cs="Calibri"/>
          <w:noProof w:val="0"/>
          <w:sz w:val="22"/>
          <w:szCs w:val="22"/>
          <w:lang w:val="en-US"/>
        </w:rPr>
        <w:t xml:space="preserve"> on </w:t>
      </w:r>
      <w:r w:rsidRPr="2E097CBA" w:rsidR="2E097CBA">
        <w:rPr>
          <w:rFonts w:ascii="Calibri" w:hAnsi="Calibri" w:eastAsia="Calibri" w:cs="Calibri"/>
          <w:noProof w:val="0"/>
          <w:sz w:val="22"/>
          <w:szCs w:val="22"/>
          <w:lang w:val="en-US"/>
        </w:rPr>
        <w:t>a</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 xml:space="preserve"> E</w:t>
      </w:r>
      <w:r w:rsidRPr="2E097CBA" w:rsidR="2E097CBA">
        <w:rPr>
          <w:rFonts w:ascii="Calibri" w:hAnsi="Calibri" w:eastAsia="Calibri" w:cs="Calibri"/>
          <w:noProof w:val="0"/>
          <w:sz w:val="22"/>
          <w:szCs w:val="22"/>
          <w:lang w:val="en-US"/>
        </w:rPr>
        <w:t>ven</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 xml:space="preserve">Better If </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EBI</w:t>
      </w:r>
      <w:r w:rsidRPr="2E097CBA" w:rsidR="2E097CBA">
        <w:rPr>
          <w:rFonts w:ascii="Calibri" w:hAnsi="Calibri" w:eastAsia="Calibri" w:cs="Calibri"/>
          <w:noProof w:val="0"/>
          <w:sz w:val="22"/>
          <w:szCs w:val="22"/>
          <w:lang w:val="en-US"/>
        </w:rPr>
        <w:t>) and T</w:t>
      </w:r>
      <w:r w:rsidRPr="2E097CBA" w:rsidR="2E097CBA">
        <w:rPr>
          <w:rFonts w:ascii="Calibri" w:hAnsi="Calibri" w:eastAsia="Calibri" w:cs="Calibri"/>
          <w:noProof w:val="0"/>
          <w:sz w:val="22"/>
          <w:szCs w:val="22"/>
          <w:lang w:val="en-US"/>
        </w:rPr>
        <w:t>oday I Understood How</w:t>
      </w:r>
      <w:r w:rsidRPr="2E097CBA" w:rsidR="2E097CBA">
        <w:rPr>
          <w:rFonts w:ascii="Calibri" w:hAnsi="Calibri" w:eastAsia="Calibri" w:cs="Calibri"/>
          <w:noProof w:val="0"/>
          <w:sz w:val="22"/>
          <w:szCs w:val="22"/>
          <w:lang w:val="en-US"/>
        </w:rPr>
        <w:t xml:space="preserve"> (T</w:t>
      </w:r>
      <w:r w:rsidRPr="2E097CBA" w:rsidR="2E097CBA">
        <w:rPr>
          <w:rFonts w:ascii="Calibri" w:hAnsi="Calibri" w:eastAsia="Calibri" w:cs="Calibri"/>
          <w:noProof w:val="0"/>
          <w:sz w:val="22"/>
          <w:szCs w:val="22"/>
          <w:lang w:val="en-US"/>
        </w:rPr>
        <w:t>IUH</w:t>
      </w:r>
      <w:r w:rsidRPr="2E097CBA" w:rsidR="2E097CBA">
        <w:rPr>
          <w:rFonts w:ascii="Calibri" w:hAnsi="Calibri" w:eastAsia="Calibri" w:cs="Calibri"/>
          <w:noProof w:val="0"/>
          <w:sz w:val="22"/>
          <w:szCs w:val="22"/>
          <w:lang w:val="en-US"/>
        </w:rPr>
        <w:t xml:space="preserve">) format of </w:t>
      </w:r>
      <w:r w:rsidRPr="2E097CBA" w:rsidR="2E097CBA">
        <w:rPr>
          <w:rFonts w:ascii="Calibri" w:hAnsi="Calibri" w:eastAsia="Calibri" w:cs="Calibri"/>
          <w:noProof w:val="0"/>
          <w:sz w:val="22"/>
          <w:szCs w:val="22"/>
          <w:lang w:val="en-US"/>
        </w:rPr>
        <w:t>self</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evaluation</w:t>
      </w:r>
      <w:r w:rsidRPr="2E097CBA" w:rsidR="2E097CBA">
        <w:rPr>
          <w:rFonts w:ascii="Calibri" w:hAnsi="Calibri" w:eastAsia="Calibri" w:cs="Calibri"/>
          <w:noProof w:val="0"/>
          <w:sz w:val="22"/>
          <w:szCs w:val="22"/>
          <w:lang w:val="en-US"/>
        </w:rPr>
        <w:t xml:space="preserve">, that promotes the use of that terminology and challenging their understanding, I overserved this format in School (X) </w:t>
      </w:r>
      <w:proofErr w:type="spellStart"/>
      <w:r w:rsidRPr="2E097CBA" w:rsidR="2E097CBA">
        <w:rPr>
          <w:rFonts w:ascii="Calibri" w:hAnsi="Calibri" w:eastAsia="Calibri" w:cs="Calibri"/>
          <w:noProof w:val="0"/>
          <w:sz w:val="22"/>
          <w:szCs w:val="22"/>
          <w:lang w:val="en-US"/>
        </w:rPr>
        <w:t>favo</w:t>
      </w:r>
      <w:r w:rsidRPr="2E097CBA" w:rsidR="2E097CBA">
        <w:rPr>
          <w:rFonts w:ascii="Calibri" w:hAnsi="Calibri" w:eastAsia="Calibri" w:cs="Calibri"/>
          <w:noProof w:val="0"/>
          <w:sz w:val="22"/>
          <w:szCs w:val="22"/>
          <w:lang w:val="en-US"/>
        </w:rPr>
        <w:t>u</w:t>
      </w:r>
      <w:r w:rsidRPr="2E097CBA" w:rsidR="2E097CBA">
        <w:rPr>
          <w:rFonts w:ascii="Calibri" w:hAnsi="Calibri" w:eastAsia="Calibri" w:cs="Calibri"/>
          <w:noProof w:val="0"/>
          <w:sz w:val="22"/>
          <w:szCs w:val="22"/>
          <w:lang w:val="en-US"/>
        </w:rPr>
        <w:t>ring</w:t>
      </w:r>
      <w:proofErr w:type="spellEnd"/>
      <w:r w:rsidRPr="2E097CBA" w:rsidR="2E097CBA">
        <w:rPr>
          <w:rFonts w:ascii="Calibri" w:hAnsi="Calibri" w:eastAsia="Calibri" w:cs="Calibri"/>
          <w:noProof w:val="0"/>
          <w:sz w:val="22"/>
          <w:szCs w:val="22"/>
          <w:lang w:val="en-US"/>
        </w:rPr>
        <w:t xml:space="preserve"> this approach as i</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 was a good way to measure success against and allows learners to set their own individual targets to work towards. The </w:t>
      </w:r>
      <w:proofErr w:type="gramStart"/>
      <w:r w:rsidRPr="2E097CBA" w:rsidR="2E097CBA">
        <w:rPr>
          <w:rFonts w:ascii="Calibri" w:hAnsi="Calibri" w:eastAsia="Calibri" w:cs="Calibri"/>
          <w:noProof w:val="0"/>
          <w:sz w:val="22"/>
          <w:szCs w:val="22"/>
          <w:lang w:val="en-US"/>
        </w:rPr>
        <w:t>final</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outcome</w:t>
      </w:r>
      <w:proofErr w:type="gramEnd"/>
      <w:r w:rsidRPr="2E097CBA" w:rsidR="2E097CBA">
        <w:rPr>
          <w:rFonts w:ascii="Calibri" w:hAnsi="Calibri" w:eastAsia="Calibri" w:cs="Calibri"/>
          <w:noProof w:val="0"/>
          <w:sz w:val="22"/>
          <w:szCs w:val="22"/>
          <w:lang w:val="en-US"/>
        </w:rPr>
        <w:t xml:space="preserve"> (lesson 6) would be an exhibition/auction where they would use their subject specific terminology learnt over the weeks to pitch their work, lesson 5, the preparation towards the exhibition learners will classify their work by using dimension, this in turn incorporates key elements of the L</w:t>
      </w:r>
      <w:r w:rsidRPr="2E097CBA" w:rsidR="2E097CBA">
        <w:rPr>
          <w:rFonts w:ascii="Calibri" w:hAnsi="Calibri" w:eastAsia="Calibri" w:cs="Calibri"/>
          <w:noProof w:val="0"/>
          <w:sz w:val="22"/>
          <w:szCs w:val="22"/>
          <w:lang w:val="en-US"/>
        </w:rPr>
        <w:t xml:space="preserve">iteracy and </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 xml:space="preserve">umeracy </w:t>
      </w:r>
      <w:r w:rsidRPr="2E097CBA" w:rsidR="2E097CBA">
        <w:rPr>
          <w:rFonts w:ascii="Calibri" w:hAnsi="Calibri" w:eastAsia="Calibri" w:cs="Calibri"/>
          <w:noProof w:val="0"/>
          <w:sz w:val="22"/>
          <w:szCs w:val="22"/>
          <w:lang w:val="en-US"/>
        </w:rPr>
        <w:t>F</w:t>
      </w:r>
      <w:r w:rsidRPr="2E097CBA" w:rsidR="2E097CBA">
        <w:rPr>
          <w:rFonts w:ascii="Calibri" w:hAnsi="Calibri" w:eastAsia="Calibri" w:cs="Calibri"/>
          <w:noProof w:val="0"/>
          <w:sz w:val="22"/>
          <w:szCs w:val="22"/>
          <w:lang w:val="en-US"/>
        </w:rPr>
        <w:t>ramework (LNF)</w:t>
      </w:r>
      <w:r w:rsidRPr="2E097CBA" w:rsidR="2E097CBA">
        <w:rPr>
          <w:rFonts w:ascii="Calibri" w:hAnsi="Calibri" w:eastAsia="Calibri" w:cs="Calibri"/>
          <w:noProof w:val="0"/>
          <w:sz w:val="22"/>
          <w:szCs w:val="22"/>
          <w:lang w:val="en-US"/>
        </w:rPr>
        <w:t xml:space="preserve">. </w:t>
      </w:r>
    </w:p>
    <w:p w:rsidR="07170E5A" w:rsidP="2E097CBA" w:rsidRDefault="07170E5A" w14:paraId="1D44C539" w14:textId="71FABD6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 I chose to structure these lessons in a way that builds on a learners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prior knowledge by a gradual exploration of different media and use of subject specific terminology to translate over the weeks</w:t>
      </w:r>
      <w:r w:rsidRPr="2E097CBA" w:rsidR="2E097CBA">
        <w:rPr>
          <w:rFonts w:ascii="Calibri" w:hAnsi="Calibri" w:eastAsia="Calibri" w:cs="Calibri"/>
          <w:noProof w:val="0"/>
          <w:sz w:val="22"/>
          <w:szCs w:val="22"/>
          <w:lang w:val="en-US"/>
        </w:rPr>
        <w:t>. T</w:t>
      </w:r>
      <w:r w:rsidRPr="2E097CBA" w:rsidR="2E097CBA">
        <w:rPr>
          <w:rFonts w:ascii="Calibri" w:hAnsi="Calibri" w:eastAsia="Calibri" w:cs="Calibri"/>
          <w:noProof w:val="0"/>
          <w:sz w:val="22"/>
          <w:szCs w:val="22"/>
          <w:lang w:val="en-US"/>
        </w:rPr>
        <w:t xml:space="preserve">his would mean that students would investigate a deeper meaning behind visual language and artistic philosophy, whilst exploring the link between numerical and lingual attributes within Art and design. Activating prior knowledge is a technique I witnessed across my observation period in bridging week, adopting the format EBI TIUH promotes a gradual expansion of knowledge using reflection. “In order to establish conditions for developing creative </w:t>
      </w:r>
      <w:proofErr w:type="spellStart"/>
      <w:r w:rsidRPr="2E097CBA" w:rsidR="2E097CBA">
        <w:rPr>
          <w:rFonts w:ascii="Calibri" w:hAnsi="Calibri" w:eastAsia="Calibri" w:cs="Calibri"/>
          <w:noProof w:val="0"/>
          <w:sz w:val="22"/>
          <w:szCs w:val="22"/>
          <w:lang w:val="en-US"/>
        </w:rPr>
        <w:t>practise</w:t>
      </w:r>
      <w:proofErr w:type="spellEnd"/>
      <w:r w:rsidRPr="2E097CBA" w:rsidR="2E097CBA">
        <w:rPr>
          <w:rFonts w:ascii="Calibri" w:hAnsi="Calibri" w:eastAsia="Calibri" w:cs="Calibri"/>
          <w:noProof w:val="0"/>
          <w:sz w:val="22"/>
          <w:szCs w:val="22"/>
          <w:lang w:val="en-US"/>
        </w:rPr>
        <w:t>, you have to draw on many of the principles or progressive education: Fostering Young people’s curiosity, their willingness to try out and discover things, to express and share meaning” (Addison and Burgess, 2009). Calling upon prior knowledge to come towards a new task that is presented to learners is a successfully tested method. “Working memory and long-term memory work hand in hand with each other.  When the working memory is dealing with new information, it calls upon the long-term memory for relevant background information to help make sense of it.” (Willingham, 2010)</w:t>
      </w:r>
    </w:p>
    <w:p w:rsidR="07170E5A" w:rsidP="2E097CBA" w:rsidRDefault="07170E5A" w14:paraId="7EB1EF43" w14:noSpellErr="1" w14:textId="18E0C36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These investigative/thinking skills fit into the key stage 3 program of study. Modifying their understanding t</w:t>
      </w:r>
      <w:r w:rsidRPr="2E097CBA" w:rsidR="2E097CBA">
        <w:rPr>
          <w:rFonts w:ascii="Calibri" w:hAnsi="Calibri" w:eastAsia="Calibri" w:cs="Calibri"/>
          <w:noProof w:val="0"/>
          <w:sz w:val="22"/>
          <w:szCs w:val="22"/>
          <w:lang w:val="en-US"/>
        </w:rPr>
        <w:t>h</w:t>
      </w:r>
      <w:r w:rsidRPr="2E097CBA" w:rsidR="2E097CBA">
        <w:rPr>
          <w:rFonts w:ascii="Calibri" w:hAnsi="Calibri" w:eastAsia="Calibri" w:cs="Calibri"/>
          <w:noProof w:val="0"/>
          <w:sz w:val="22"/>
          <w:szCs w:val="22"/>
          <w:lang w:val="en-US"/>
        </w:rPr>
        <w:t>rough the means of discussion and reflection, using this EBI TI</w:t>
      </w:r>
      <w:r w:rsidRPr="2E097CBA" w:rsidR="2E097CBA">
        <w:rPr>
          <w:rFonts w:ascii="Calibri" w:hAnsi="Calibri" w:eastAsia="Calibri" w:cs="Calibri"/>
          <w:noProof w:val="0"/>
          <w:sz w:val="22"/>
          <w:szCs w:val="22"/>
          <w:lang w:val="en-US"/>
        </w:rPr>
        <w:t>UH</w:t>
      </w:r>
      <w:r w:rsidRPr="2E097CBA" w:rsidR="2E097CBA">
        <w:rPr>
          <w:rFonts w:ascii="Calibri" w:hAnsi="Calibri" w:eastAsia="Calibri" w:cs="Calibri"/>
          <w:noProof w:val="0"/>
          <w:sz w:val="22"/>
          <w:szCs w:val="22"/>
          <w:lang w:val="en-US"/>
        </w:rPr>
        <w:t xml:space="preserve"> format promotes that process of refection through writing</w:t>
      </w:r>
      <w:r w:rsidRPr="2E097CBA" w:rsidR="2E097CBA">
        <w:rPr>
          <w:rFonts w:ascii="Calibri" w:hAnsi="Calibri" w:eastAsia="Calibri" w:cs="Calibri"/>
          <w:noProof w:val="0"/>
          <w:sz w:val="22"/>
          <w:szCs w:val="22"/>
          <w:lang w:val="en-US"/>
        </w:rPr>
        <w:t>. M</w:t>
      </w:r>
      <w:r w:rsidRPr="2E097CBA" w:rsidR="2E097CBA">
        <w:rPr>
          <w:rFonts w:ascii="Calibri" w:hAnsi="Calibri" w:eastAsia="Calibri" w:cs="Calibri"/>
          <w:noProof w:val="0"/>
          <w:sz w:val="22"/>
          <w:szCs w:val="22"/>
          <w:lang w:val="en-US"/>
        </w:rPr>
        <w:t>y lesson plenar</w:t>
      </w:r>
      <w:r w:rsidRPr="2E097CBA" w:rsidR="2E097CBA">
        <w:rPr>
          <w:rFonts w:ascii="Calibri" w:hAnsi="Calibri" w:eastAsia="Calibri" w:cs="Calibri"/>
          <w:noProof w:val="0"/>
          <w:sz w:val="22"/>
          <w:szCs w:val="22"/>
          <w:lang w:val="en-US"/>
        </w:rPr>
        <w:t>ie</w:t>
      </w:r>
      <w:r w:rsidRPr="2E097CBA" w:rsidR="2E097CBA">
        <w:rPr>
          <w:rFonts w:ascii="Calibri" w:hAnsi="Calibri" w:eastAsia="Calibri" w:cs="Calibri"/>
          <w:noProof w:val="0"/>
          <w:sz w:val="22"/>
          <w:szCs w:val="22"/>
          <w:lang w:val="en-US"/>
        </w:rPr>
        <w:t>s consist of: sticking down the photos of last lesson where learners documented the specific process and the state of the subject, tak</w:t>
      </w:r>
      <w:r w:rsidRPr="2E097CBA" w:rsidR="2E097CBA">
        <w:rPr>
          <w:rFonts w:ascii="Calibri" w:hAnsi="Calibri" w:eastAsia="Calibri" w:cs="Calibri"/>
          <w:noProof w:val="0"/>
          <w:sz w:val="22"/>
          <w:szCs w:val="22"/>
          <w:lang w:val="en-US"/>
        </w:rPr>
        <w:t>ing</w:t>
      </w:r>
      <w:r w:rsidRPr="2E097CBA" w:rsidR="2E097CBA">
        <w:rPr>
          <w:rFonts w:ascii="Calibri" w:hAnsi="Calibri" w:eastAsia="Calibri" w:cs="Calibri"/>
          <w:noProof w:val="0"/>
          <w:sz w:val="22"/>
          <w:szCs w:val="22"/>
          <w:lang w:val="en-US"/>
        </w:rPr>
        <w:t xml:space="preserve"> a photo of the subject in the state it i</w:t>
      </w:r>
      <w:r w:rsidRPr="2E097CBA" w:rsidR="2E097CBA">
        <w:rPr>
          <w:rFonts w:ascii="Calibri" w:hAnsi="Calibri" w:eastAsia="Calibri" w:cs="Calibri"/>
          <w:noProof w:val="0"/>
          <w:sz w:val="22"/>
          <w:szCs w:val="22"/>
          <w:lang w:val="en-US"/>
        </w:rPr>
        <w:t>s i</w:t>
      </w:r>
      <w:r w:rsidRPr="2E097CBA" w:rsidR="2E097CBA">
        <w:rPr>
          <w:rFonts w:ascii="Calibri" w:hAnsi="Calibri" w:eastAsia="Calibri" w:cs="Calibri"/>
          <w:noProof w:val="0"/>
          <w:sz w:val="22"/>
          <w:szCs w:val="22"/>
          <w:lang w:val="en-US"/>
        </w:rPr>
        <w:t xml:space="preserve">n at the time of the current lesson, writing the lesson demonstration they witnessed in their own words and using the subject specific terminology presented to them at the start of the lesson in accompaniment to the </w:t>
      </w:r>
      <w:r w:rsidRPr="2E097CBA" w:rsidR="2E097CBA">
        <w:rPr>
          <w:rFonts w:ascii="Calibri" w:hAnsi="Calibri" w:eastAsia="Calibri" w:cs="Calibri"/>
          <w:noProof w:val="0"/>
          <w:sz w:val="22"/>
          <w:szCs w:val="22"/>
          <w:lang w:val="en-US"/>
        </w:rPr>
        <w:t>learners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lesson objectives in two short sentences using the format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oday I </w:t>
      </w:r>
      <w:r w:rsidRPr="2E097CBA" w:rsidR="2E097CBA">
        <w:rPr>
          <w:rFonts w:ascii="Calibri" w:hAnsi="Calibri" w:eastAsia="Calibri" w:cs="Calibri"/>
          <w:noProof w:val="0"/>
          <w:sz w:val="22"/>
          <w:szCs w:val="22"/>
          <w:lang w:val="en-US"/>
        </w:rPr>
        <w:t>U</w:t>
      </w:r>
      <w:r w:rsidRPr="2E097CBA" w:rsidR="2E097CBA">
        <w:rPr>
          <w:rFonts w:ascii="Calibri" w:hAnsi="Calibri" w:eastAsia="Calibri" w:cs="Calibri"/>
          <w:noProof w:val="0"/>
          <w:sz w:val="22"/>
          <w:szCs w:val="22"/>
          <w:lang w:val="en-US"/>
        </w:rPr>
        <w:t xml:space="preserve">nderstood </w:t>
      </w:r>
      <w:r w:rsidRPr="2E097CBA" w:rsidR="2E097CBA">
        <w:rPr>
          <w:rFonts w:ascii="Calibri" w:hAnsi="Calibri" w:eastAsia="Calibri" w:cs="Calibri"/>
          <w:noProof w:val="0"/>
          <w:sz w:val="22"/>
          <w:szCs w:val="22"/>
          <w:lang w:val="en-US"/>
        </w:rPr>
        <w:t>H</w:t>
      </w:r>
      <w:r w:rsidRPr="2E097CBA" w:rsidR="2E097CBA">
        <w:rPr>
          <w:rFonts w:ascii="Calibri" w:hAnsi="Calibri" w:eastAsia="Calibri" w:cs="Calibri"/>
          <w:noProof w:val="0"/>
          <w:sz w:val="22"/>
          <w:szCs w:val="22"/>
          <w:lang w:val="en-US"/>
        </w:rPr>
        <w:t xml:space="preserve">ow and </w:t>
      </w:r>
      <w:r w:rsidRPr="2E097CBA" w:rsidR="2E097CBA">
        <w:rPr>
          <w:rFonts w:ascii="Calibri" w:hAnsi="Calibri" w:eastAsia="Calibri" w:cs="Calibri"/>
          <w:noProof w:val="0"/>
          <w:sz w:val="22"/>
          <w:szCs w:val="22"/>
          <w:lang w:val="en-US"/>
        </w:rPr>
        <w:t>E</w:t>
      </w:r>
      <w:r w:rsidRPr="2E097CBA" w:rsidR="2E097CBA">
        <w:rPr>
          <w:rFonts w:ascii="Calibri" w:hAnsi="Calibri" w:eastAsia="Calibri" w:cs="Calibri"/>
          <w:noProof w:val="0"/>
          <w:sz w:val="22"/>
          <w:szCs w:val="22"/>
          <w:lang w:val="en-US"/>
        </w:rPr>
        <w:t xml:space="preserve">ven </w:t>
      </w:r>
      <w:r w:rsidRPr="2E097CBA" w:rsidR="2E097CBA">
        <w:rPr>
          <w:rFonts w:ascii="Calibri" w:hAnsi="Calibri" w:eastAsia="Calibri" w:cs="Calibri"/>
          <w:noProof w:val="0"/>
          <w:sz w:val="22"/>
          <w:szCs w:val="22"/>
          <w:lang w:val="en-US"/>
        </w:rPr>
        <w:t>B</w:t>
      </w:r>
      <w:r w:rsidRPr="2E097CBA" w:rsidR="2E097CBA">
        <w:rPr>
          <w:rFonts w:ascii="Calibri" w:hAnsi="Calibri" w:eastAsia="Calibri" w:cs="Calibri"/>
          <w:noProof w:val="0"/>
          <w:sz w:val="22"/>
          <w:szCs w:val="22"/>
          <w:lang w:val="en-US"/>
        </w:rPr>
        <w:t xml:space="preserve">etter </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f. The use of this format primarily was to conciliate understanding of the lessons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body of work and overtime highlight a change it the subject th</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 xml:space="preserve">ough precise documentation. </w:t>
      </w:r>
      <w:r w:rsidRPr="2E097CBA" w:rsidR="2E097CBA">
        <w:rPr>
          <w:rFonts w:ascii="Calibri" w:hAnsi="Calibri" w:eastAsia="Calibri" w:cs="Calibri"/>
          <w:noProof w:val="0"/>
          <w:sz w:val="22"/>
          <w:szCs w:val="22"/>
          <w:lang w:val="en-US"/>
        </w:rPr>
        <w:t>All of</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this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prepared </w:t>
      </w:r>
      <w:r w:rsidRPr="2E097CBA" w:rsidR="2E097CBA">
        <w:rPr>
          <w:rFonts w:ascii="Calibri" w:hAnsi="Calibri" w:eastAsia="Calibri" w:cs="Calibri"/>
          <w:noProof w:val="0"/>
          <w:sz w:val="22"/>
          <w:szCs w:val="22"/>
          <w:lang w:val="en-US"/>
        </w:rPr>
        <w:t>learners</w:t>
      </w:r>
      <w:r w:rsidRPr="2E097CBA" w:rsidR="2E097CBA">
        <w:rPr>
          <w:rFonts w:ascii="Calibri" w:hAnsi="Calibri" w:eastAsia="Calibri" w:cs="Calibri"/>
          <w:noProof w:val="0"/>
          <w:sz w:val="22"/>
          <w:szCs w:val="22"/>
          <w:lang w:val="en-US"/>
        </w:rPr>
        <w:t xml:space="preserve"> for the last lesson where </w:t>
      </w:r>
      <w:r w:rsidRPr="2E097CBA" w:rsidR="2E097CBA">
        <w:rPr>
          <w:rFonts w:ascii="Calibri" w:hAnsi="Calibri" w:eastAsia="Calibri" w:cs="Calibri"/>
          <w:noProof w:val="0"/>
          <w:sz w:val="22"/>
          <w:szCs w:val="22"/>
          <w:lang w:val="en-US"/>
        </w:rPr>
        <w:t>they</w:t>
      </w:r>
      <w:r w:rsidRPr="2E097CBA" w:rsidR="2E097CBA">
        <w:rPr>
          <w:rFonts w:ascii="Calibri" w:hAnsi="Calibri" w:eastAsia="Calibri" w:cs="Calibri"/>
          <w:noProof w:val="0"/>
          <w:sz w:val="22"/>
          <w:szCs w:val="22"/>
          <w:lang w:val="en-US"/>
        </w:rPr>
        <w:t xml:space="preserve"> would test th</w:t>
      </w:r>
      <w:r w:rsidRPr="2E097CBA" w:rsidR="2E097CBA">
        <w:rPr>
          <w:rFonts w:ascii="Calibri" w:hAnsi="Calibri" w:eastAsia="Calibri" w:cs="Calibri"/>
          <w:noProof w:val="0"/>
          <w:sz w:val="22"/>
          <w:szCs w:val="22"/>
          <w:lang w:val="en-US"/>
        </w:rPr>
        <w:t>ei</w:t>
      </w:r>
      <w:r w:rsidRPr="2E097CBA" w:rsidR="2E097CBA">
        <w:rPr>
          <w:rFonts w:ascii="Calibri" w:hAnsi="Calibri" w:eastAsia="Calibri" w:cs="Calibri"/>
          <w:noProof w:val="0"/>
          <w:sz w:val="22"/>
          <w:szCs w:val="22"/>
          <w:lang w:val="en-US"/>
        </w:rPr>
        <w:t xml:space="preserve">r understanding of terminology through the means of a relaxed auction/exhibition going through group critiques aiding </w:t>
      </w:r>
      <w:r w:rsidRPr="2E097CBA" w:rsidR="2E097CBA">
        <w:rPr>
          <w:rFonts w:ascii="Calibri" w:hAnsi="Calibri" w:eastAsia="Calibri" w:cs="Calibri"/>
          <w:noProof w:val="0"/>
          <w:sz w:val="22"/>
          <w:szCs w:val="22"/>
          <w:lang w:val="en-US"/>
        </w:rPr>
        <w:t>each</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other</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s development, rather than assuming learners understand practicing</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this language would give me a clear perception of how well the lessons format work. Lesson 6 also gives the learners an opportunity to tell me what I did well and ways I can improve the delivery of the lessons. </w:t>
      </w:r>
    </w:p>
    <w:p w:rsidR="65BF68F6" w:rsidP="2E097CBA" w:rsidRDefault="65BF68F6" w14:paraId="51A80ED6" w14:textId="134517FA">
      <w:pPr>
        <w:pStyle w:val="Normal"/>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This style of teaching can be backed by cognitive theory. This was pioneered by both Piaget and Vygotsky</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chose to mainly take inspiration form Vygotsky</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 xml:space="preserve"> theory because as stated earlier </w:t>
      </w:r>
      <w:r w:rsidRPr="2E097CBA" w:rsidR="2E097CBA">
        <w:rPr>
          <w:rFonts w:ascii="Calibri" w:hAnsi="Calibri" w:eastAsia="Calibri" w:cs="Calibri"/>
          <w:noProof w:val="0"/>
          <w:sz w:val="22"/>
          <w:szCs w:val="22"/>
          <w:lang w:val="en-US"/>
        </w:rPr>
        <w:t>Piaget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s theory was not backed by socio</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cultural experiences. I believe that to successfully achieve a </w:t>
      </w:r>
      <w:r w:rsidRPr="2E097CBA" w:rsidR="2E097CBA">
        <w:rPr>
          <w:rFonts w:ascii="Calibri" w:hAnsi="Calibri" w:eastAsia="Calibri" w:cs="Calibri"/>
          <w:noProof w:val="0"/>
          <w:sz w:val="22"/>
          <w:szCs w:val="22"/>
          <w:lang w:val="en-US"/>
        </w:rPr>
        <w:t>balanced learning environment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lea</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ners</w:t>
      </w:r>
      <w:r w:rsidRPr="2E097CBA" w:rsidR="2E097CBA">
        <w:rPr>
          <w:rFonts w:ascii="Calibri" w:hAnsi="Calibri" w:eastAsia="Calibri" w:cs="Calibri"/>
          <w:noProof w:val="0"/>
          <w:sz w:val="22"/>
          <w:szCs w:val="22"/>
          <w:lang w:val="en-US"/>
        </w:rPr>
        <w:t xml:space="preserve"> need to take inspiration from the</w:t>
      </w:r>
      <w:r w:rsidRPr="2E097CBA" w:rsidR="2E097CBA">
        <w:rPr>
          <w:rFonts w:ascii="Calibri" w:hAnsi="Calibri" w:eastAsia="Calibri" w:cs="Calibri"/>
          <w:noProof w:val="0"/>
          <w:sz w:val="22"/>
          <w:szCs w:val="22"/>
          <w:lang w:val="en-US"/>
        </w:rPr>
        <w:t>ir</w:t>
      </w:r>
      <w:r w:rsidRPr="2E097CBA" w:rsidR="2E097CBA">
        <w:rPr>
          <w:rFonts w:ascii="Calibri" w:hAnsi="Calibri" w:eastAsia="Calibri" w:cs="Calibri"/>
          <w:noProof w:val="0"/>
          <w:sz w:val="22"/>
          <w:szCs w:val="22"/>
          <w:lang w:val="en-US"/>
        </w:rPr>
        <w:t xml:space="preserve"> environment, which incorporates national culture as well as cultures brought over by immigration. We live in a </w:t>
      </w:r>
      <w:r w:rsidRPr="2E097CBA" w:rsidR="2E097CBA">
        <w:rPr>
          <w:rFonts w:ascii="Calibri" w:hAnsi="Calibri" w:eastAsia="Calibri" w:cs="Calibri"/>
          <w:noProof w:val="0"/>
          <w:sz w:val="22"/>
          <w:szCs w:val="22"/>
          <w:lang w:val="en-US"/>
        </w:rPr>
        <w:t>multicult</w:t>
      </w:r>
      <w:r w:rsidRPr="2E097CBA" w:rsidR="2E097CBA">
        <w:rPr>
          <w:rFonts w:ascii="Calibri" w:hAnsi="Calibri" w:eastAsia="Calibri" w:cs="Calibri"/>
          <w:noProof w:val="0"/>
          <w:sz w:val="22"/>
          <w:szCs w:val="22"/>
          <w:lang w:val="en-US"/>
        </w:rPr>
        <w:t>u</w:t>
      </w:r>
      <w:r w:rsidRPr="2E097CBA" w:rsidR="2E097CBA">
        <w:rPr>
          <w:rFonts w:ascii="Calibri" w:hAnsi="Calibri" w:eastAsia="Calibri" w:cs="Calibri"/>
          <w:noProof w:val="0"/>
          <w:sz w:val="22"/>
          <w:szCs w:val="22"/>
          <w:lang w:val="en-US"/>
        </w:rPr>
        <w:t>ral</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e</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v</w:t>
      </w:r>
      <w:r w:rsidRPr="2E097CBA" w:rsidR="2E097CBA">
        <w:rPr>
          <w:rFonts w:ascii="Calibri" w:hAnsi="Calibri" w:eastAsia="Calibri" w:cs="Calibri"/>
          <w:noProof w:val="0"/>
          <w:sz w:val="22"/>
          <w:szCs w:val="22"/>
          <w:lang w:val="en-US"/>
        </w:rPr>
        <w:t>ir</w:t>
      </w:r>
      <w:r w:rsidRPr="2E097CBA" w:rsidR="2E097CBA">
        <w:rPr>
          <w:rFonts w:ascii="Calibri" w:hAnsi="Calibri" w:eastAsia="Calibri" w:cs="Calibri"/>
          <w:noProof w:val="0"/>
          <w:sz w:val="22"/>
          <w:szCs w:val="22"/>
          <w:lang w:val="en-US"/>
        </w:rPr>
        <w:t>o</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 xml:space="preserve">ment and </w:t>
      </w:r>
      <w:proofErr w:type="spellStart"/>
      <w:r w:rsidRPr="2E097CBA" w:rsidR="2E097CBA">
        <w:rPr>
          <w:rFonts w:ascii="Calibri" w:hAnsi="Calibri" w:eastAsia="Calibri" w:cs="Calibri"/>
          <w:noProof w:val="0"/>
          <w:sz w:val="22"/>
          <w:szCs w:val="22"/>
          <w:lang w:val="en-US"/>
        </w:rPr>
        <w:t>inps</w:t>
      </w:r>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ing</w:t>
      </w:r>
      <w:proofErr w:type="spellEnd"/>
      <w:r w:rsidRPr="2E097CBA" w:rsidR="2E097CBA">
        <w:rPr>
          <w:rFonts w:ascii="Calibri" w:hAnsi="Calibri" w:eastAsia="Calibri" w:cs="Calibri"/>
          <w:noProof w:val="0"/>
          <w:sz w:val="22"/>
          <w:szCs w:val="22"/>
          <w:lang w:val="en-US"/>
        </w:rPr>
        <w:t xml:space="preserve"> that pride is something I wished to underline within my SOW and lesson plan. </w:t>
      </w:r>
    </w:p>
    <w:p w:rsidR="65BF68F6" w:rsidP="2E097CBA" w:rsidRDefault="65BF68F6" w14:paraId="2DBBA64D" w14:textId="413BF2F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Vygotsky as mentioned above, ZPD (Zone of </w:t>
      </w:r>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 xml:space="preserve">roximal </w:t>
      </w:r>
      <w:r w:rsidRPr="2E097CBA" w:rsidR="2E097CBA">
        <w:rPr>
          <w:rFonts w:ascii="Calibri" w:hAnsi="Calibri" w:eastAsia="Calibri" w:cs="Calibri"/>
          <w:noProof w:val="0"/>
          <w:sz w:val="22"/>
          <w:szCs w:val="22"/>
          <w:lang w:val="en-US"/>
        </w:rPr>
        <w:t>D</w:t>
      </w:r>
      <w:r w:rsidRPr="2E097CBA" w:rsidR="2E097CBA">
        <w:rPr>
          <w:rFonts w:ascii="Calibri" w:hAnsi="Calibri" w:eastAsia="Calibri" w:cs="Calibri"/>
          <w:noProof w:val="0"/>
          <w:sz w:val="22"/>
          <w:szCs w:val="22"/>
          <w:lang w:val="en-US"/>
        </w:rPr>
        <w:t xml:space="preserve">evelopment) theory is based around the idea of scaffolding, meaning that the Zone Vygotsky </w:t>
      </w:r>
      <w:proofErr w:type="spellStart"/>
      <w:r w:rsidRPr="2E097CBA" w:rsidR="2E097CBA">
        <w:rPr>
          <w:rFonts w:ascii="Calibri" w:hAnsi="Calibri" w:eastAsia="Calibri" w:cs="Calibri"/>
          <w:noProof w:val="0"/>
          <w:sz w:val="22"/>
          <w:szCs w:val="22"/>
          <w:lang w:val="en-US"/>
        </w:rPr>
        <w:t>theori</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es</w:t>
      </w:r>
      <w:proofErr w:type="spellEnd"/>
      <w:r w:rsidRPr="2E097CBA" w:rsidR="2E097CBA">
        <w:rPr>
          <w:rFonts w:ascii="Calibri" w:hAnsi="Calibri" w:eastAsia="Calibri" w:cs="Calibri"/>
          <w:noProof w:val="0"/>
          <w:sz w:val="22"/>
          <w:szCs w:val="22"/>
          <w:lang w:val="en-US"/>
        </w:rPr>
        <w:t xml:space="preserve"> is the gap between what a learner can do on their own and what a learner can do with assistance, to further enrich their understanding and </w:t>
      </w:r>
      <w:proofErr w:type="spellStart"/>
      <w:r w:rsidRPr="2E097CBA" w:rsidR="2E097CBA">
        <w:rPr>
          <w:rFonts w:ascii="Calibri" w:hAnsi="Calibri" w:eastAsia="Calibri" w:cs="Calibri"/>
          <w:noProof w:val="0"/>
          <w:sz w:val="22"/>
          <w:szCs w:val="22"/>
          <w:lang w:val="en-US"/>
        </w:rPr>
        <w:t>contextuali</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e</w:t>
      </w:r>
      <w:proofErr w:type="spellEnd"/>
      <w:r w:rsidRPr="2E097CBA" w:rsidR="2E097CBA">
        <w:rPr>
          <w:rFonts w:ascii="Calibri" w:hAnsi="Calibri" w:eastAsia="Calibri" w:cs="Calibri"/>
          <w:noProof w:val="0"/>
          <w:sz w:val="22"/>
          <w:szCs w:val="22"/>
          <w:lang w:val="en-US"/>
        </w:rPr>
        <w:t xml:space="preserve"> thier ideas. “The zone of proximal development is the distance between what children can do by themselves and the next learning that they can be helped to achieve with competent assistance” (Raymond, 2000, p.176). </w:t>
      </w:r>
    </w:p>
    <w:p w:rsidR="65BF68F6" w:rsidP="2E097CBA" w:rsidRDefault="65BF68F6" w14:paraId="57057759" w14:noSpellErr="1" w14:textId="13A4650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The most prominent evidence of Vygotsky</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 xml:space="preserve"> theory through my SOW is the use of demonstrations, circulating to offer help and advice and with the use of my plenary where I engage learners in a mode of self</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evaluation</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his means that in this </w:t>
      </w:r>
      <w:r w:rsidRPr="2E097CBA" w:rsidR="2E097CBA">
        <w:rPr>
          <w:rFonts w:ascii="Calibri" w:hAnsi="Calibri" w:eastAsia="Calibri" w:cs="Calibri"/>
          <w:noProof w:val="0"/>
          <w:sz w:val="22"/>
          <w:szCs w:val="22"/>
          <w:lang w:val="en-US"/>
        </w:rPr>
        <w:t>3</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step</w:t>
      </w:r>
      <w:r w:rsidRPr="2E097CBA" w:rsidR="2E097CBA">
        <w:rPr>
          <w:rFonts w:ascii="Calibri" w:hAnsi="Calibri" w:eastAsia="Calibri" w:cs="Calibri"/>
          <w:noProof w:val="0"/>
          <w:sz w:val="22"/>
          <w:szCs w:val="22"/>
          <w:lang w:val="en-US"/>
        </w:rPr>
        <w:t xml:space="preserve"> process I can provide scaffolding to nurse a </w:t>
      </w:r>
      <w:r w:rsidRPr="2E097CBA" w:rsidR="2E097CBA">
        <w:rPr>
          <w:rFonts w:ascii="Calibri" w:hAnsi="Calibri" w:eastAsia="Calibri" w:cs="Calibri"/>
          <w:noProof w:val="0"/>
          <w:sz w:val="22"/>
          <w:szCs w:val="22"/>
          <w:lang w:val="en-US"/>
        </w:rPr>
        <w:t>learners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mode of thought through their discovery of new media and techniques.  “The more capable other (in this case the teacher) provides the scaffolds so that the learner can accomplish (with assistance) the tasks that he or she could otherwise not complete, thus helping the learner through the ZPD” (Bransford, Brown, &amp; Cocking, 2000). One of the end goals of my scheme of work is the creation of a 3</w:t>
      </w:r>
      <w:r w:rsidRPr="2E097CBA" w:rsidR="2E097CBA">
        <w:rPr>
          <w:rFonts w:ascii="Calibri" w:hAnsi="Calibri" w:eastAsia="Calibri" w:cs="Calibri"/>
          <w:noProof w:val="0"/>
          <w:sz w:val="22"/>
          <w:szCs w:val="22"/>
          <w:lang w:val="en-US"/>
        </w:rPr>
        <w:t>D</w:t>
      </w:r>
      <w:r w:rsidRPr="2E097CBA" w:rsidR="2E097CBA">
        <w:rPr>
          <w:rFonts w:ascii="Calibri" w:hAnsi="Calibri" w:eastAsia="Calibri" w:cs="Calibri"/>
          <w:noProof w:val="0"/>
          <w:sz w:val="22"/>
          <w:szCs w:val="22"/>
          <w:lang w:val="en-US"/>
        </w:rPr>
        <w:t xml:space="preserve"> object, in the scheme of work, students will be exhibiting the plant based subject in its final state, here I scaffold contextual art ideas in a learners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mind very subtly</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his means that as well as cultivating more traditional art skills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for example painting and observational drawing</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subtly uncover a different view on </w:t>
      </w:r>
      <w:r w:rsidRPr="2E097CBA" w:rsidR="2E097CBA">
        <w:rPr>
          <w:rFonts w:ascii="Calibri" w:hAnsi="Calibri" w:eastAsia="Calibri" w:cs="Calibri"/>
          <w:noProof w:val="0"/>
          <w:sz w:val="22"/>
          <w:szCs w:val="22"/>
          <w:lang w:val="en-US"/>
        </w:rPr>
        <w:t>art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The exploration of art as a visual communication tool may be more indicative of a curriculum that is not solely concerned with artistic technique and skill.” (Hickman, 2009) </w:t>
      </w:r>
    </w:p>
    <w:p w:rsidR="65BF68F6" w:rsidP="2E097CBA" w:rsidRDefault="65BF68F6" w14:paraId="1C64C423" w14:textId="16AD63D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Undergoing placement in school (Z) I had the opportunity to observe a brilliant teacher</w:t>
      </w:r>
      <w:r w:rsidRPr="2E097CBA" w:rsidR="2E097CBA">
        <w:rPr>
          <w:rFonts w:ascii="Calibri" w:hAnsi="Calibri" w:eastAsia="Calibri" w:cs="Calibri"/>
          <w:noProof w:val="0"/>
          <w:sz w:val="22"/>
          <w:szCs w:val="22"/>
          <w:lang w:val="en-US"/>
        </w:rPr>
        <w:t>. I</w:t>
      </w:r>
      <w:r w:rsidRPr="2E097CBA" w:rsidR="2E097CBA">
        <w:rPr>
          <w:rFonts w:ascii="Calibri" w:hAnsi="Calibri" w:eastAsia="Calibri" w:cs="Calibri"/>
          <w:noProof w:val="0"/>
          <w:sz w:val="22"/>
          <w:szCs w:val="22"/>
          <w:lang w:val="en-US"/>
        </w:rPr>
        <w:t xml:space="preserve">n my observations within art and design, the learners original knowledge of which to build on was not as in-depth as I thought it would be, I feel like my SOW was too complicated and did not fit in well with the time structure of a lesson, in this placement I spent a lot of time circulating, offering advice and found that in some cases I was not able to advance on to the plenary which played a massive part in creating independent thinking through critical engagement. As time went </w:t>
      </w:r>
      <w:r w:rsidRPr="2E097CBA" w:rsidR="2E097CBA">
        <w:rPr>
          <w:rFonts w:ascii="Calibri" w:hAnsi="Calibri" w:eastAsia="Calibri" w:cs="Calibri"/>
          <w:noProof w:val="0"/>
          <w:sz w:val="22"/>
          <w:szCs w:val="22"/>
          <w:lang w:val="en-US"/>
        </w:rPr>
        <w:t>by,</w:t>
      </w:r>
      <w:r w:rsidRPr="2E097CBA" w:rsidR="2E097CBA">
        <w:rPr>
          <w:rFonts w:ascii="Calibri" w:hAnsi="Calibri" w:eastAsia="Calibri" w:cs="Calibri"/>
          <w:noProof w:val="0"/>
          <w:sz w:val="22"/>
          <w:szCs w:val="22"/>
          <w:lang w:val="en-US"/>
        </w:rPr>
        <w:t xml:space="preserve"> I used this understanding and adapted my methods to aid in differentiation, I timed the tasks with more rigor</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instructing learners that anything they didn’t finish they could come back at lunchtimes or take home for homework and simplified the task so they would fit into the timescale well. One of the tasks was to draw sweet wrappers </w:t>
      </w:r>
      <w:r w:rsidRPr="2E097CBA" w:rsidR="2E097CBA">
        <w:rPr>
          <w:rFonts w:ascii="Calibri" w:hAnsi="Calibri" w:eastAsia="Calibri" w:cs="Calibri"/>
          <w:noProof w:val="0"/>
          <w:sz w:val="22"/>
          <w:szCs w:val="22"/>
          <w:lang w:val="en-US"/>
        </w:rPr>
        <w:t>from observation. T</w:t>
      </w:r>
      <w:r w:rsidRPr="2E097CBA" w:rsidR="2E097CBA">
        <w:rPr>
          <w:rFonts w:ascii="Calibri" w:hAnsi="Calibri" w:eastAsia="Calibri" w:cs="Calibri"/>
          <w:noProof w:val="0"/>
          <w:sz w:val="22"/>
          <w:szCs w:val="22"/>
          <w:lang w:val="en-US"/>
        </w:rPr>
        <w:t xml:space="preserve">his was a mixed ability key stage 3 class, using viewfinders on circulation, I pin point the </w:t>
      </w:r>
      <w:proofErr w:type="gramStart"/>
      <w:r w:rsidRPr="2E097CBA" w:rsidR="2E097CBA">
        <w:rPr>
          <w:rFonts w:ascii="Calibri" w:hAnsi="Calibri" w:eastAsia="Calibri" w:cs="Calibri"/>
          <w:noProof w:val="0"/>
          <w:sz w:val="22"/>
          <w:szCs w:val="22"/>
          <w:lang w:val="en-US"/>
        </w:rPr>
        <w:t>most simple</w:t>
      </w:r>
      <w:proofErr w:type="gramEnd"/>
      <w:r w:rsidRPr="2E097CBA" w:rsidR="2E097CBA">
        <w:rPr>
          <w:rFonts w:ascii="Calibri" w:hAnsi="Calibri" w:eastAsia="Calibri" w:cs="Calibri"/>
          <w:noProof w:val="0"/>
          <w:sz w:val="22"/>
          <w:szCs w:val="22"/>
          <w:lang w:val="en-US"/>
        </w:rPr>
        <w:t xml:space="preserve"> compositions within the sweet wrappers that I knew would not take up a lot of time</w:t>
      </w:r>
      <w:r w:rsidRPr="2E097CBA" w:rsidR="2E097CBA">
        <w:rPr>
          <w:rFonts w:ascii="Calibri" w:hAnsi="Calibri" w:eastAsia="Calibri" w:cs="Calibri"/>
          <w:noProof w:val="0"/>
          <w:sz w:val="22"/>
          <w:szCs w:val="22"/>
          <w:lang w:val="en-US"/>
        </w:rPr>
        <w:t>. W</w:t>
      </w:r>
      <w:r w:rsidRPr="2E097CBA" w:rsidR="2E097CBA">
        <w:rPr>
          <w:rFonts w:ascii="Calibri" w:hAnsi="Calibri" w:eastAsia="Calibri" w:cs="Calibri"/>
          <w:noProof w:val="0"/>
          <w:sz w:val="22"/>
          <w:szCs w:val="22"/>
          <w:lang w:val="en-US"/>
        </w:rPr>
        <w:t>ith a more exact focus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instructed learners to divide their sketchbook sheets into three and use different techniques such as pen and wash oil pastel and water </w:t>
      </w:r>
      <w:proofErr w:type="spellStart"/>
      <w:r w:rsidRPr="2E097CBA" w:rsidR="2E097CBA">
        <w:rPr>
          <w:rFonts w:ascii="Calibri" w:hAnsi="Calibri" w:eastAsia="Calibri" w:cs="Calibri"/>
          <w:noProof w:val="0"/>
          <w:sz w:val="22"/>
          <w:szCs w:val="22"/>
          <w:lang w:val="en-US"/>
        </w:rPr>
        <w:t>colo</w:t>
      </w:r>
      <w:r w:rsidRPr="2E097CBA" w:rsidR="2E097CBA">
        <w:rPr>
          <w:rFonts w:ascii="Calibri" w:hAnsi="Calibri" w:eastAsia="Calibri" w:cs="Calibri"/>
          <w:noProof w:val="0"/>
          <w:sz w:val="22"/>
          <w:szCs w:val="22"/>
          <w:lang w:val="en-US"/>
        </w:rPr>
        <w:t>u</w:t>
      </w:r>
      <w:r w:rsidRPr="2E097CBA" w:rsidR="2E097CBA">
        <w:rPr>
          <w:rFonts w:ascii="Calibri" w:hAnsi="Calibri" w:eastAsia="Calibri" w:cs="Calibri"/>
          <w:noProof w:val="0"/>
          <w:sz w:val="22"/>
          <w:szCs w:val="22"/>
          <w:lang w:val="en-US"/>
        </w:rPr>
        <w:t>r</w:t>
      </w:r>
      <w:proofErr w:type="spellEnd"/>
      <w:r w:rsidRPr="2E097CBA" w:rsidR="2E097CBA">
        <w:rPr>
          <w:rFonts w:ascii="Calibri" w:hAnsi="Calibri" w:eastAsia="Calibri" w:cs="Calibri"/>
          <w:noProof w:val="0"/>
          <w:sz w:val="22"/>
          <w:szCs w:val="22"/>
          <w:lang w:val="en-US"/>
        </w:rPr>
        <w:t xml:space="preserve">. I found that rather </w:t>
      </w:r>
      <w:r w:rsidRPr="2E097CBA" w:rsidR="2E097CBA">
        <w:rPr>
          <w:rFonts w:ascii="Calibri" w:hAnsi="Calibri" w:eastAsia="Calibri" w:cs="Calibri"/>
          <w:noProof w:val="0"/>
          <w:sz w:val="22"/>
          <w:szCs w:val="22"/>
          <w:lang w:val="en-US"/>
        </w:rPr>
        <w:t xml:space="preserve">than </w:t>
      </w:r>
      <w:r w:rsidRPr="2E097CBA" w:rsidR="2E097CBA">
        <w:rPr>
          <w:rFonts w:ascii="Calibri" w:hAnsi="Calibri" w:eastAsia="Calibri" w:cs="Calibri"/>
          <w:noProof w:val="0"/>
          <w:sz w:val="22"/>
          <w:szCs w:val="22"/>
          <w:lang w:val="en-US"/>
        </w:rPr>
        <w:t>bombarding lea</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 xml:space="preserve">ners with a </w:t>
      </w:r>
      <w:r w:rsidRPr="2E097CBA" w:rsidR="2E097CBA">
        <w:rPr>
          <w:rFonts w:ascii="Calibri" w:hAnsi="Calibri" w:eastAsia="Calibri" w:cs="Calibri"/>
          <w:noProof w:val="0"/>
          <w:sz w:val="22"/>
          <w:szCs w:val="22"/>
          <w:lang w:val="en-US"/>
        </w:rPr>
        <w:t xml:space="preserve">whole </w:t>
      </w:r>
      <w:r w:rsidRPr="2E097CBA" w:rsidR="2E097CBA">
        <w:rPr>
          <w:rFonts w:ascii="Calibri" w:hAnsi="Calibri" w:eastAsia="Calibri" w:cs="Calibri"/>
          <w:noProof w:val="0"/>
          <w:sz w:val="22"/>
          <w:szCs w:val="22"/>
          <w:lang w:val="en-US"/>
        </w:rPr>
        <w:t>subject to draw from</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detailing everything that they saw </w:t>
      </w:r>
      <w:r w:rsidRPr="2E097CBA" w:rsidR="2E097CBA">
        <w:rPr>
          <w:rFonts w:ascii="Calibri" w:hAnsi="Calibri" w:eastAsia="Calibri" w:cs="Calibri"/>
          <w:noProof w:val="0"/>
          <w:sz w:val="22"/>
          <w:szCs w:val="22"/>
          <w:lang w:val="en-US"/>
        </w:rPr>
        <w:t xml:space="preserve">in </w:t>
      </w:r>
      <w:r w:rsidRPr="2E097CBA" w:rsidR="2E097CBA">
        <w:rPr>
          <w:rFonts w:ascii="Calibri" w:hAnsi="Calibri" w:eastAsia="Calibri" w:cs="Calibri"/>
          <w:noProof w:val="0"/>
          <w:sz w:val="22"/>
          <w:szCs w:val="22"/>
          <w:lang w:val="en-US"/>
        </w:rPr>
        <w:t xml:space="preserve">that little section helped them move on quicker. If I was able to reconstruct my micro lesson, I would have simplified </w:t>
      </w:r>
      <w:proofErr w:type="gramStart"/>
      <w:r w:rsidRPr="2E097CBA" w:rsidR="2E097CBA">
        <w:rPr>
          <w:rFonts w:ascii="Calibri" w:hAnsi="Calibri" w:eastAsia="Calibri" w:cs="Calibri"/>
          <w:noProof w:val="0"/>
          <w:sz w:val="22"/>
          <w:szCs w:val="22"/>
          <w:lang w:val="en-US"/>
        </w:rPr>
        <w:t>tasks</w:t>
      </w:r>
      <w:proofErr w:type="gramEnd"/>
      <w:r w:rsidRPr="2E097CBA" w:rsidR="2E097CBA">
        <w:rPr>
          <w:rFonts w:ascii="Calibri" w:hAnsi="Calibri" w:eastAsia="Calibri" w:cs="Calibri"/>
          <w:noProof w:val="0"/>
          <w:sz w:val="22"/>
          <w:szCs w:val="22"/>
          <w:lang w:val="en-US"/>
        </w:rPr>
        <w:t xml:space="preserve"> so they fit in well with time constraints. In this sense I found that scaffolding had a negative. The “Scaffold instruction is individualized so it can benefit each learner. However, this is also the biggest disadvantage for the teacher since developing the supports and lessons to meet the needs of </w:t>
      </w:r>
      <w:proofErr w:type="gramStart"/>
      <w:r w:rsidRPr="2E097CBA" w:rsidR="2E097CBA">
        <w:rPr>
          <w:rFonts w:ascii="Calibri" w:hAnsi="Calibri" w:eastAsia="Calibri" w:cs="Calibri"/>
          <w:noProof w:val="0"/>
          <w:sz w:val="22"/>
          <w:szCs w:val="22"/>
          <w:lang w:val="en-US"/>
        </w:rPr>
        <w:t>each individual</w:t>
      </w:r>
      <w:proofErr w:type="gramEnd"/>
      <w:r w:rsidRPr="2E097CBA" w:rsidR="2E097CBA">
        <w:rPr>
          <w:rFonts w:ascii="Calibri" w:hAnsi="Calibri" w:eastAsia="Calibri" w:cs="Calibri"/>
          <w:noProof w:val="0"/>
          <w:sz w:val="22"/>
          <w:szCs w:val="22"/>
          <w:lang w:val="en-US"/>
        </w:rPr>
        <w:t xml:space="preserve"> would be extremely time-consuming. Implementation of individualized scaffolds in a classroom with </w:t>
      </w:r>
      <w:proofErr w:type="gramStart"/>
      <w:r w:rsidRPr="2E097CBA" w:rsidR="2E097CBA">
        <w:rPr>
          <w:rFonts w:ascii="Calibri" w:hAnsi="Calibri" w:eastAsia="Calibri" w:cs="Calibri"/>
          <w:noProof w:val="0"/>
          <w:sz w:val="22"/>
          <w:szCs w:val="22"/>
          <w:lang w:val="en-US"/>
        </w:rPr>
        <w:t>a large number of</w:t>
      </w:r>
      <w:proofErr w:type="gramEnd"/>
      <w:r w:rsidRPr="2E097CBA" w:rsidR="2E097CBA">
        <w:rPr>
          <w:rFonts w:ascii="Calibri" w:hAnsi="Calibri" w:eastAsia="Calibri" w:cs="Calibri"/>
          <w:noProof w:val="0"/>
          <w:sz w:val="22"/>
          <w:szCs w:val="22"/>
          <w:lang w:val="en-US"/>
        </w:rPr>
        <w:t xml:space="preserve"> students would be challenging.” (Van Der </w:t>
      </w:r>
      <w:proofErr w:type="spellStart"/>
      <w:r w:rsidRPr="2E097CBA" w:rsidR="2E097CBA">
        <w:rPr>
          <w:rFonts w:ascii="Calibri" w:hAnsi="Calibri" w:eastAsia="Calibri" w:cs="Calibri"/>
          <w:noProof w:val="0"/>
          <w:sz w:val="22"/>
          <w:szCs w:val="22"/>
          <w:lang w:val="en-US"/>
        </w:rPr>
        <w:t>Stuyf</w:t>
      </w:r>
      <w:proofErr w:type="spellEnd"/>
      <w:r w:rsidRPr="2E097CBA" w:rsidR="2E097CBA">
        <w:rPr>
          <w:rFonts w:ascii="Calibri" w:hAnsi="Calibri" w:eastAsia="Calibri" w:cs="Calibri"/>
          <w:noProof w:val="0"/>
          <w:sz w:val="22"/>
          <w:szCs w:val="22"/>
          <w:lang w:val="en-US"/>
        </w:rPr>
        <w:t xml:space="preserve">, 2002) </w:t>
      </w:r>
    </w:p>
    <w:p w:rsidR="65BF68F6" w:rsidP="2E097CBA" w:rsidRDefault="65BF68F6" w14:paraId="15D8FF4A" w14:textId="52A4056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In completion of my SOW, </w:t>
      </w:r>
      <w:r w:rsidRPr="2E097CBA" w:rsidR="2E097CBA">
        <w:rPr>
          <w:rFonts w:ascii="Calibri" w:hAnsi="Calibri" w:eastAsia="Calibri" w:cs="Calibri"/>
          <w:noProof w:val="0"/>
          <w:sz w:val="22"/>
          <w:szCs w:val="22"/>
          <w:lang w:val="en-US"/>
        </w:rPr>
        <w:t>l</w:t>
      </w:r>
      <w:r w:rsidRPr="2E097CBA" w:rsidR="2E097CBA">
        <w:rPr>
          <w:rFonts w:ascii="Calibri" w:hAnsi="Calibri" w:eastAsia="Calibri" w:cs="Calibri"/>
          <w:noProof w:val="0"/>
          <w:sz w:val="22"/>
          <w:szCs w:val="22"/>
          <w:lang w:val="en-US"/>
        </w:rPr>
        <w:t>ea</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 xml:space="preserve">ners would have engaged </w:t>
      </w:r>
      <w:r w:rsidRPr="2E097CBA" w:rsidR="2E097CBA">
        <w:rPr>
          <w:rFonts w:ascii="Calibri" w:hAnsi="Calibri" w:eastAsia="Calibri" w:cs="Calibri"/>
          <w:noProof w:val="0"/>
          <w:sz w:val="22"/>
          <w:szCs w:val="22"/>
          <w:lang w:val="en-US"/>
        </w:rPr>
        <w:t>with</w:t>
      </w:r>
      <w:r w:rsidRPr="2E097CBA" w:rsidR="2E097CBA">
        <w:rPr>
          <w:rFonts w:ascii="Calibri" w:hAnsi="Calibri" w:eastAsia="Calibri" w:cs="Calibri"/>
          <w:noProof w:val="0"/>
          <w:sz w:val="22"/>
          <w:szCs w:val="22"/>
          <w:lang w:val="en-US"/>
        </w:rPr>
        <w:t xml:space="preserve"> </w:t>
      </w:r>
      <w:proofErr w:type="gramStart"/>
      <w:r w:rsidRPr="2E097CBA" w:rsidR="2E097CBA">
        <w:rPr>
          <w:rFonts w:ascii="Calibri" w:hAnsi="Calibri" w:eastAsia="Calibri" w:cs="Calibri"/>
          <w:noProof w:val="0"/>
          <w:sz w:val="22"/>
          <w:szCs w:val="22"/>
          <w:lang w:val="en-US"/>
        </w:rPr>
        <w:t>various different</w:t>
      </w:r>
      <w:proofErr w:type="gramEnd"/>
      <w:r w:rsidRPr="2E097CBA" w:rsidR="2E097CBA">
        <w:rPr>
          <w:rFonts w:ascii="Calibri" w:hAnsi="Calibri" w:eastAsia="Calibri" w:cs="Calibri"/>
          <w:noProof w:val="0"/>
          <w:sz w:val="22"/>
          <w:szCs w:val="22"/>
          <w:lang w:val="en-US"/>
        </w:rPr>
        <w:t xml:space="preserve"> media developed through a process of understanding</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investigating and making </w:t>
      </w:r>
      <w:r w:rsidRPr="2E097CBA" w:rsidR="2E097CBA">
        <w:rPr>
          <w:rFonts w:ascii="Calibri" w:hAnsi="Calibri" w:eastAsia="Calibri" w:cs="Calibri"/>
          <w:noProof w:val="0"/>
          <w:sz w:val="22"/>
          <w:szCs w:val="22"/>
          <w:lang w:val="en-US"/>
        </w:rPr>
        <w:t>l</w:t>
      </w:r>
      <w:r w:rsidRPr="2E097CBA" w:rsidR="2E097CBA">
        <w:rPr>
          <w:rFonts w:ascii="Calibri" w:hAnsi="Calibri" w:eastAsia="Calibri" w:cs="Calibri"/>
          <w:noProof w:val="0"/>
          <w:sz w:val="22"/>
          <w:szCs w:val="22"/>
          <w:lang w:val="en-US"/>
        </w:rPr>
        <w:t>earners would have also developed an in-depth understand</w:t>
      </w:r>
      <w:r w:rsidRPr="2E097CBA" w:rsidR="2E097CBA">
        <w:rPr>
          <w:rFonts w:ascii="Calibri" w:hAnsi="Calibri" w:eastAsia="Calibri" w:cs="Calibri"/>
          <w:noProof w:val="0"/>
          <w:sz w:val="22"/>
          <w:szCs w:val="22"/>
          <w:lang w:val="en-US"/>
        </w:rPr>
        <w:t>ing</w:t>
      </w:r>
      <w:r w:rsidRPr="2E097CBA" w:rsidR="2E097CBA">
        <w:rPr>
          <w:rFonts w:ascii="Calibri" w:hAnsi="Calibri" w:eastAsia="Calibri" w:cs="Calibri"/>
          <w:noProof w:val="0"/>
          <w:sz w:val="22"/>
          <w:szCs w:val="22"/>
          <w:lang w:val="en-US"/>
        </w:rPr>
        <w:t xml:space="preserve"> of two contemporaries local to Swansea</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Tim Davies and Owen Griffiths. Using local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artists was to both inspire learners with realistic means and to meet a statuary requirement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Y </w:t>
      </w:r>
      <w:proofErr w:type="spellStart"/>
      <w:r w:rsidRPr="2E097CBA" w:rsidR="2E097CBA">
        <w:rPr>
          <w:rFonts w:ascii="Calibri" w:hAnsi="Calibri" w:eastAsia="Calibri" w:cs="Calibri"/>
          <w:noProof w:val="0"/>
          <w:sz w:val="22"/>
          <w:szCs w:val="22"/>
          <w:lang w:val="en-US"/>
        </w:rPr>
        <w:t>Cwricwlwm</w:t>
      </w:r>
      <w:proofErr w:type="spellEnd"/>
      <w:r w:rsidRPr="2E097CBA" w:rsidR="2E097CBA">
        <w:rPr>
          <w:rFonts w:ascii="Calibri" w:hAnsi="Calibri" w:eastAsia="Calibri" w:cs="Calibri"/>
          <w:noProof w:val="0"/>
          <w:sz w:val="22"/>
          <w:szCs w:val="22"/>
          <w:lang w:val="en-US"/>
        </w:rPr>
        <w:t xml:space="preserve"> </w:t>
      </w:r>
      <w:proofErr w:type="spellStart"/>
      <w:r w:rsidRPr="2E097CBA" w:rsidR="2E097CBA">
        <w:rPr>
          <w:rFonts w:ascii="Calibri" w:hAnsi="Calibri" w:eastAsia="Calibri" w:cs="Calibri"/>
          <w:noProof w:val="0"/>
          <w:sz w:val="22"/>
          <w:szCs w:val="22"/>
          <w:lang w:val="en-US"/>
        </w:rPr>
        <w:t>Cymreig</w:t>
      </w:r>
      <w:proofErr w:type="spellEnd"/>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o also meet this </w:t>
      </w:r>
      <w:r w:rsidRPr="2E097CBA" w:rsidR="2E097CBA">
        <w:rPr>
          <w:rFonts w:ascii="Calibri" w:hAnsi="Calibri" w:eastAsia="Calibri" w:cs="Calibri"/>
          <w:noProof w:val="0"/>
          <w:sz w:val="22"/>
          <w:szCs w:val="22"/>
          <w:lang w:val="en-US"/>
        </w:rPr>
        <w:t>requirement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used bi-lingual headings in my </w:t>
      </w:r>
      <w:proofErr w:type="spellStart"/>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owerpoint</w:t>
      </w:r>
      <w:proofErr w:type="spellEnd"/>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translated the key terms (</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 xml:space="preserve">ubject </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 xml:space="preserve">pecific </w:t>
      </w:r>
      <w:r w:rsidRPr="2E097CBA" w:rsidR="2E097CBA">
        <w:rPr>
          <w:rFonts w:ascii="Calibri" w:hAnsi="Calibri" w:eastAsia="Calibri" w:cs="Calibri"/>
          <w:noProof w:val="0"/>
          <w:sz w:val="22"/>
          <w:szCs w:val="22"/>
          <w:lang w:val="en-US"/>
        </w:rPr>
        <w:t>T</w:t>
      </w:r>
      <w:r w:rsidRPr="2E097CBA" w:rsidR="2E097CBA">
        <w:rPr>
          <w:rFonts w:ascii="Calibri" w:hAnsi="Calibri" w:eastAsia="Calibri" w:cs="Calibri"/>
          <w:noProof w:val="0"/>
          <w:sz w:val="22"/>
          <w:szCs w:val="22"/>
          <w:lang w:val="en-US"/>
        </w:rPr>
        <w:t xml:space="preserve">erminology) into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 xml:space="preserve">elsh I also tried my best to use Welsh praises in my micro teaching lesson. “Y Curriculum </w:t>
      </w:r>
      <w:proofErr w:type="spellStart"/>
      <w:r w:rsidRPr="2E097CBA" w:rsidR="2E097CBA">
        <w:rPr>
          <w:rFonts w:ascii="Calibri" w:hAnsi="Calibri" w:eastAsia="Calibri" w:cs="Calibri"/>
          <w:noProof w:val="0"/>
          <w:sz w:val="22"/>
          <w:szCs w:val="22"/>
          <w:lang w:val="en-US"/>
        </w:rPr>
        <w:t>Cymreig</w:t>
      </w:r>
      <w:proofErr w:type="spellEnd"/>
      <w:r w:rsidRPr="2E097CBA" w:rsidR="2E097CBA">
        <w:rPr>
          <w:rFonts w:ascii="Calibri" w:hAnsi="Calibri" w:eastAsia="Calibri" w:cs="Calibri"/>
          <w:noProof w:val="0"/>
          <w:sz w:val="22"/>
          <w:szCs w:val="22"/>
          <w:lang w:val="en-US"/>
        </w:rPr>
        <w:t xml:space="preserve"> helps pupils to understand and celebrate the distinctive quality of living and learning in Wales in the twenty-first century, to identify their own sense of Welshness and to feel a heightened sense of belonging to their local community and country.” (Y </w:t>
      </w:r>
      <w:proofErr w:type="spellStart"/>
      <w:r w:rsidRPr="2E097CBA" w:rsidR="2E097CBA">
        <w:rPr>
          <w:rFonts w:ascii="Calibri" w:hAnsi="Calibri" w:eastAsia="Calibri" w:cs="Calibri"/>
          <w:noProof w:val="0"/>
          <w:sz w:val="22"/>
          <w:szCs w:val="22"/>
          <w:lang w:val="en-US"/>
        </w:rPr>
        <w:t>Cwricwlwm</w:t>
      </w:r>
      <w:proofErr w:type="spellEnd"/>
      <w:r w:rsidRPr="2E097CBA" w:rsidR="2E097CBA">
        <w:rPr>
          <w:rFonts w:ascii="Calibri" w:hAnsi="Calibri" w:eastAsia="Calibri" w:cs="Calibri"/>
          <w:noProof w:val="0"/>
          <w:sz w:val="22"/>
          <w:szCs w:val="22"/>
          <w:lang w:val="en-US"/>
        </w:rPr>
        <w:t xml:space="preserve"> </w:t>
      </w:r>
      <w:proofErr w:type="spellStart"/>
      <w:r w:rsidRPr="2E097CBA" w:rsidR="2E097CBA">
        <w:rPr>
          <w:rFonts w:ascii="Calibri" w:hAnsi="Calibri" w:eastAsia="Calibri" w:cs="Calibri"/>
          <w:noProof w:val="0"/>
          <w:sz w:val="22"/>
          <w:szCs w:val="22"/>
          <w:lang w:val="en-US"/>
        </w:rPr>
        <w:t>Cymreig</w:t>
      </w:r>
      <w:proofErr w:type="spellEnd"/>
      <w:r w:rsidRPr="2E097CBA" w:rsidR="2E097CBA">
        <w:rPr>
          <w:rFonts w:ascii="Calibri" w:hAnsi="Calibri" w:eastAsia="Calibri" w:cs="Calibri"/>
          <w:noProof w:val="0"/>
          <w:sz w:val="22"/>
          <w:szCs w:val="22"/>
          <w:lang w:val="en-US"/>
        </w:rPr>
        <w:t>, 2003)</w:t>
      </w:r>
    </w:p>
    <w:p w:rsidR="65BF68F6" w:rsidP="2E097CBA" w:rsidRDefault="65BF68F6" w14:paraId="65C6497D" w14:noSpellErr="1" w14:textId="2F06F0D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Although this is a statutory requirement, on observation in bridging week and my placement at School (X) I found that very rarely it was taken into consideration</w:t>
      </w:r>
      <w:r w:rsidRPr="2E097CBA" w:rsidR="2E097CBA">
        <w:rPr>
          <w:rFonts w:ascii="Calibri" w:hAnsi="Calibri" w:eastAsia="Calibri" w:cs="Calibri"/>
          <w:noProof w:val="0"/>
          <w:sz w:val="22"/>
          <w:szCs w:val="22"/>
          <w:lang w:val="en-US"/>
        </w:rPr>
        <w:t>. I</w:t>
      </w:r>
      <w:r w:rsidRPr="2E097CBA" w:rsidR="2E097CBA">
        <w:rPr>
          <w:rFonts w:ascii="Calibri" w:hAnsi="Calibri" w:eastAsia="Calibri" w:cs="Calibri"/>
          <w:noProof w:val="0"/>
          <w:sz w:val="22"/>
          <w:szCs w:val="22"/>
          <w:lang w:val="en-US"/>
        </w:rPr>
        <w:t>n contrast to this, within my own practice I will continue to adhere to this requirement as not only does inspire belie</w:t>
      </w:r>
      <w:r w:rsidRPr="2E097CBA" w:rsidR="2E097CBA">
        <w:rPr>
          <w:rFonts w:ascii="Calibri" w:hAnsi="Calibri" w:eastAsia="Calibri" w:cs="Calibri"/>
          <w:noProof w:val="0"/>
          <w:sz w:val="22"/>
          <w:szCs w:val="22"/>
          <w:lang w:val="en-US"/>
        </w:rPr>
        <w:t>f</w:t>
      </w:r>
      <w:r w:rsidRPr="2E097CBA" w:rsidR="2E097CBA">
        <w:rPr>
          <w:rFonts w:ascii="Calibri" w:hAnsi="Calibri" w:eastAsia="Calibri" w:cs="Calibri"/>
          <w:noProof w:val="0"/>
          <w:sz w:val="22"/>
          <w:szCs w:val="22"/>
          <w:lang w:val="en-US"/>
        </w:rPr>
        <w:t xml:space="preserve"> within a community it also</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with the use of Welsh artists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provides a realistic means to aspire towards. </w:t>
      </w:r>
    </w:p>
    <w:p w:rsidR="4B229BBC" w:rsidP="2E097CBA" w:rsidRDefault="4B229BBC" w14:paraId="36F18636" w14:textId="631E8E5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I chose to direct this project in a manner that individually over the time span of 6 weeks broke down the complexity of different mediums and inspired the creation of a 3D object. To choose artists that deliberately steered away from artistic convention is an important way to teach art, it proves that art can be used as a means to put forward opinion and inform both past and contemporary political matters in a way that gives it a new platform of understanding, “ teaching </w:t>
      </w:r>
      <w:proofErr w:type="spellStart"/>
      <w:r w:rsidRPr="2E097CBA" w:rsidR="2E097CBA">
        <w:rPr>
          <w:rFonts w:ascii="Calibri" w:hAnsi="Calibri" w:eastAsia="Calibri" w:cs="Calibri"/>
          <w:noProof w:val="0"/>
          <w:sz w:val="22"/>
          <w:szCs w:val="22"/>
          <w:lang w:val="en-US"/>
        </w:rPr>
        <w:t>programmes</w:t>
      </w:r>
      <w:proofErr w:type="spellEnd"/>
      <w:r w:rsidRPr="2E097CBA" w:rsidR="2E097CBA">
        <w:rPr>
          <w:rFonts w:ascii="Calibri" w:hAnsi="Calibri" w:eastAsia="Calibri" w:cs="Calibri"/>
          <w:noProof w:val="0"/>
          <w:sz w:val="22"/>
          <w:szCs w:val="22"/>
          <w:lang w:val="en-US"/>
        </w:rPr>
        <w:t xml:space="preserve"> fail to reflect the real-life issues that are the substance of much contemporary art today”. (Hardy, 2009) </w:t>
      </w:r>
      <w:r w:rsidRPr="2E097CBA" w:rsidR="2E097CBA">
        <w:rPr>
          <w:rFonts w:ascii="Calibri" w:hAnsi="Calibri" w:eastAsia="Calibri" w:cs="Calibri"/>
          <w:noProof w:val="0"/>
          <w:sz w:val="22"/>
          <w:szCs w:val="22"/>
          <w:lang w:val="en-US"/>
        </w:rPr>
        <w:t>A</w:t>
      </w:r>
      <w:r w:rsidRPr="2E097CBA" w:rsidR="2E097CBA">
        <w:rPr>
          <w:rFonts w:ascii="Calibri" w:hAnsi="Calibri" w:eastAsia="Calibri" w:cs="Calibri"/>
          <w:noProof w:val="0"/>
          <w:sz w:val="22"/>
          <w:szCs w:val="22"/>
          <w:lang w:val="en-US"/>
        </w:rPr>
        <w:t>lthough it is important to adhere to requirements of the curriculum, in can be re</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molded</w:t>
      </w:r>
      <w:r w:rsidRPr="2E097CBA" w:rsidR="2E097CBA">
        <w:rPr>
          <w:rFonts w:ascii="Calibri" w:hAnsi="Calibri" w:eastAsia="Calibri" w:cs="Calibri"/>
          <w:noProof w:val="0"/>
          <w:sz w:val="22"/>
          <w:szCs w:val="22"/>
          <w:lang w:val="en-US"/>
        </w:rPr>
        <w:t xml:space="preserve"> in a way that is inclusive of contemporary matters, from the viewpoint of both learners and their contemporary role models rather than the figures of political orthodoxy we are all </w:t>
      </w:r>
      <w:r w:rsidRPr="2E097CBA" w:rsidR="2E097CBA">
        <w:rPr>
          <w:rFonts w:ascii="Calibri" w:hAnsi="Calibri" w:eastAsia="Calibri" w:cs="Calibri"/>
          <w:noProof w:val="0"/>
          <w:sz w:val="22"/>
          <w:szCs w:val="22"/>
          <w:lang w:val="en-US"/>
        </w:rPr>
        <w:t>to</w:t>
      </w:r>
      <w:r w:rsidRPr="2E097CBA" w:rsidR="2E097CBA">
        <w:rPr>
          <w:rFonts w:ascii="Calibri" w:hAnsi="Calibri" w:eastAsia="Calibri" w:cs="Calibri"/>
          <w:noProof w:val="0"/>
          <w:sz w:val="22"/>
          <w:szCs w:val="22"/>
          <w:lang w:val="en-US"/>
        </w:rPr>
        <w:t>o</w:t>
      </w:r>
      <w:r w:rsidRPr="2E097CBA" w:rsidR="2E097CBA">
        <w:rPr>
          <w:rFonts w:ascii="Calibri" w:hAnsi="Calibri" w:eastAsia="Calibri" w:cs="Calibri"/>
          <w:noProof w:val="0"/>
          <w:sz w:val="22"/>
          <w:szCs w:val="22"/>
          <w:lang w:val="en-US"/>
        </w:rPr>
        <w:t xml:space="preserve"> familiar with. </w:t>
      </w:r>
    </w:p>
    <w:p w:rsidR="4B229BBC" w:rsidP="2E097CBA" w:rsidRDefault="4B229BBC" w14:paraId="40BDF78C" w14:textId="73BFCEE9">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roofErr w:type="gramStart"/>
      <w:r w:rsidRPr="2E097CBA" w:rsidR="2E097CBA">
        <w:rPr>
          <w:rFonts w:ascii="Calibri" w:hAnsi="Calibri" w:eastAsia="Calibri" w:cs="Calibri"/>
          <w:noProof w:val="0"/>
          <w:sz w:val="22"/>
          <w:szCs w:val="22"/>
          <w:lang w:val="en-US"/>
        </w:rPr>
        <w:t>In reality</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w:t>
      </w:r>
      <w:proofErr w:type="gramEnd"/>
      <w:r w:rsidRPr="2E097CBA" w:rsidR="2E097CBA">
        <w:rPr>
          <w:rFonts w:ascii="Calibri" w:hAnsi="Calibri" w:eastAsia="Calibri" w:cs="Calibri"/>
          <w:noProof w:val="0"/>
          <w:sz w:val="22"/>
          <w:szCs w:val="22"/>
          <w:lang w:val="en-US"/>
        </w:rPr>
        <w:t xml:space="preserve"> believe that my project needed to be tweaked in order to be taught in mainstream education, contrary to me addressing the 3 important elements of the key stage 3 program (a process of understating investigating and making) through different elements in my SOW in observation in both bridging week and my placement</w:t>
      </w:r>
      <w:r w:rsidRPr="2E097CBA" w:rsidR="2E097CBA">
        <w:rPr>
          <w:rFonts w:ascii="Calibri" w:hAnsi="Calibri" w:eastAsia="Calibri" w:cs="Calibri"/>
          <w:noProof w:val="0"/>
          <w:sz w:val="22"/>
          <w:szCs w:val="22"/>
          <w:lang w:val="en-US"/>
        </w:rPr>
        <w:t>. S</w:t>
      </w:r>
      <w:r w:rsidRPr="2E097CBA" w:rsidR="2E097CBA">
        <w:rPr>
          <w:rFonts w:ascii="Calibri" w:hAnsi="Calibri" w:eastAsia="Calibri" w:cs="Calibri"/>
          <w:noProof w:val="0"/>
          <w:sz w:val="22"/>
          <w:szCs w:val="22"/>
          <w:lang w:val="en-US"/>
        </w:rPr>
        <w:t xml:space="preserve">o </w:t>
      </w:r>
      <w:proofErr w:type="gramStart"/>
      <w:r w:rsidRPr="2E097CBA" w:rsidR="2E097CBA">
        <w:rPr>
          <w:rFonts w:ascii="Calibri" w:hAnsi="Calibri" w:eastAsia="Calibri" w:cs="Calibri"/>
          <w:noProof w:val="0"/>
          <w:sz w:val="22"/>
          <w:szCs w:val="22"/>
          <w:lang w:val="en-US"/>
        </w:rPr>
        <w:t>far</w:t>
      </w:r>
      <w:proofErr w:type="gramEnd"/>
      <w:r w:rsidRPr="2E097CBA" w:rsidR="2E097CBA">
        <w:rPr>
          <w:rFonts w:ascii="Calibri" w:hAnsi="Calibri" w:eastAsia="Calibri" w:cs="Calibri"/>
          <w:noProof w:val="0"/>
          <w:sz w:val="22"/>
          <w:szCs w:val="22"/>
          <w:lang w:val="en-US"/>
        </w:rPr>
        <w:t xml:space="preserve"> I think the matters I began to speak about above such as realistically crafting lessons and tasks to fit in to the short time I have each week would further benefit both the learners and I in providing a successful learning environment. With the use of the subject specific terminology stretched over the whole SOW, both lesson 5 where lea</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 xml:space="preserve">ners would use mathematical dimension to classify their work and lesson 6 where learners with the knowledge and understanding of the subject specific terminology would pitch their work to me acting as buyer in the micro auction/exhibition creatively incorporates the requirements of the LNF framework.  “The Welsh Government wants to ensure that literacy and numeracy are at the heart of learning in all schools throughout Wales. There is an emphasis for all practitioners to be responsible for literacy and numeracy, for them to be equipped with the appropriate skills to deliver literacy and numeracy across the curriculum.” (Welsh government 2013) For me translating the LNF framework was to begin with a hard task, but as I looked further and unpicked my own understanding of Art and Design in my own </w:t>
      </w:r>
      <w:proofErr w:type="spellStart"/>
      <w:r w:rsidRPr="2E097CBA" w:rsidR="2E097CBA">
        <w:rPr>
          <w:rFonts w:ascii="Calibri" w:hAnsi="Calibri" w:eastAsia="Calibri" w:cs="Calibri"/>
          <w:noProof w:val="0"/>
          <w:sz w:val="22"/>
          <w:szCs w:val="22"/>
          <w:lang w:val="en-US"/>
        </w:rPr>
        <w:t>practi</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e</w:t>
      </w:r>
      <w:proofErr w:type="spellEnd"/>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began to pin point where it was used and adapted that use in way that embraced key stage 3. It is important for learners to understand that this framework crosses over into many different subjects and their practice in contrary to popular belief. </w:t>
      </w:r>
    </w:p>
    <w:p w:rsidR="4B229BBC" w:rsidP="2E097CBA" w:rsidRDefault="4B229BBC" w14:paraId="03C70965" w14:textId="267DCFF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Another requirement of the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government is the digital competency framework. I believed that although I did try my best to involve this in my SOW</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the learners would benefit more from </w:t>
      </w:r>
      <w:r w:rsidRPr="2E097CBA" w:rsidR="2E097CBA">
        <w:rPr>
          <w:rFonts w:ascii="Calibri" w:hAnsi="Calibri" w:eastAsia="Calibri" w:cs="Calibri"/>
          <w:noProof w:val="0"/>
          <w:sz w:val="22"/>
          <w:szCs w:val="22"/>
          <w:lang w:val="en-US"/>
        </w:rPr>
        <w:t xml:space="preserve">a </w:t>
      </w:r>
      <w:r w:rsidRPr="2E097CBA" w:rsidR="2E097CBA">
        <w:rPr>
          <w:rFonts w:ascii="Calibri" w:hAnsi="Calibri" w:eastAsia="Calibri" w:cs="Calibri"/>
          <w:noProof w:val="0"/>
          <w:sz w:val="22"/>
          <w:szCs w:val="22"/>
          <w:lang w:val="en-US"/>
        </w:rPr>
        <w:t xml:space="preserve">practical approach, I instructed learners to each week document the process of change of the subject at the end of every lesson by taking pictures on their </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ad</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 xml:space="preserve">hone/camera devices but in </w:t>
      </w:r>
      <w:r w:rsidRPr="2E097CBA" w:rsidR="2E097CBA">
        <w:rPr>
          <w:rFonts w:ascii="Calibri" w:hAnsi="Calibri" w:eastAsia="Calibri" w:cs="Calibri"/>
          <w:noProof w:val="0"/>
          <w:sz w:val="22"/>
          <w:szCs w:val="22"/>
          <w:lang w:val="en-US"/>
        </w:rPr>
        <w:t xml:space="preserve">all </w:t>
      </w:r>
      <w:r w:rsidRPr="2E097CBA" w:rsidR="2E097CBA">
        <w:rPr>
          <w:rFonts w:ascii="Calibri" w:hAnsi="Calibri" w:eastAsia="Calibri" w:cs="Calibri"/>
          <w:noProof w:val="0"/>
          <w:sz w:val="22"/>
          <w:szCs w:val="22"/>
          <w:lang w:val="en-US"/>
        </w:rPr>
        <w:t>honesty</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 xml:space="preserve">I should have </w:t>
      </w:r>
      <w:r w:rsidRPr="2E097CBA" w:rsidR="2E097CBA">
        <w:rPr>
          <w:rFonts w:ascii="Calibri" w:hAnsi="Calibri" w:eastAsia="Calibri" w:cs="Calibri"/>
          <w:noProof w:val="0"/>
          <w:sz w:val="22"/>
          <w:szCs w:val="22"/>
          <w:lang w:val="en-US"/>
        </w:rPr>
        <w:t>incorporated</w:t>
      </w:r>
      <w:r w:rsidRPr="2E097CBA" w:rsidR="2E097CBA">
        <w:rPr>
          <w:rFonts w:ascii="Calibri" w:hAnsi="Calibri" w:eastAsia="Calibri" w:cs="Calibri"/>
          <w:noProof w:val="0"/>
          <w:sz w:val="22"/>
          <w:szCs w:val="22"/>
          <w:lang w:val="en-US"/>
        </w:rPr>
        <w:t xml:space="preserve"> from a tutorial with editing software such as Photoshop. "The core humanist studio courses (painting, drawing, printmaking) seem to be almost quaint exercises of bygone years if they are not supplemented by the interventions of </w:t>
      </w:r>
      <w:proofErr w:type="spellStart"/>
      <w:r w:rsidRPr="2E097CBA" w:rsidR="2E097CBA">
        <w:rPr>
          <w:rFonts w:ascii="Calibri" w:hAnsi="Calibri" w:eastAsia="Calibri" w:cs="Calibri"/>
          <w:noProof w:val="0"/>
          <w:sz w:val="22"/>
          <w:szCs w:val="22"/>
          <w:lang w:val="en-US"/>
        </w:rPr>
        <w:t>digitalised</w:t>
      </w:r>
      <w:proofErr w:type="spellEnd"/>
      <w:r w:rsidRPr="2E097CBA" w:rsidR="2E097CBA">
        <w:rPr>
          <w:rFonts w:ascii="Calibri" w:hAnsi="Calibri" w:eastAsia="Calibri" w:cs="Calibri"/>
          <w:noProof w:val="0"/>
          <w:sz w:val="22"/>
          <w:szCs w:val="22"/>
          <w:lang w:val="en-US"/>
        </w:rPr>
        <w:t xml:space="preserve"> photography, the moving image and the architectonics of instillation. (Addison 2012). </w:t>
      </w:r>
    </w:p>
    <w:p w:rsidR="4B229BBC" w:rsidP="2E097CBA" w:rsidRDefault="4B229BBC" w14:paraId="254CB643" w14:textId="1C21577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Undergoing </w:t>
      </w:r>
      <w:r w:rsidRPr="2E097CBA" w:rsidR="2E097CBA">
        <w:rPr>
          <w:rFonts w:ascii="Calibri" w:hAnsi="Calibri" w:eastAsia="Calibri" w:cs="Calibri"/>
          <w:noProof w:val="0"/>
          <w:sz w:val="22"/>
          <w:szCs w:val="22"/>
          <w:lang w:val="en-US"/>
        </w:rPr>
        <w:t xml:space="preserve">my </w:t>
      </w:r>
      <w:r w:rsidRPr="2E097CBA" w:rsidR="2E097CBA">
        <w:rPr>
          <w:rFonts w:ascii="Calibri" w:hAnsi="Calibri" w:eastAsia="Calibri" w:cs="Calibri"/>
          <w:noProof w:val="0"/>
          <w:sz w:val="22"/>
          <w:szCs w:val="22"/>
          <w:lang w:val="en-US"/>
        </w:rPr>
        <w:t>placement</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saw </w:t>
      </w:r>
      <w:r w:rsidRPr="2E097CBA" w:rsidR="2E097CBA">
        <w:rPr>
          <w:rFonts w:ascii="Calibri" w:hAnsi="Calibri" w:eastAsia="Calibri" w:cs="Calibri"/>
          <w:noProof w:val="0"/>
          <w:sz w:val="22"/>
          <w:szCs w:val="22"/>
          <w:lang w:val="en-US"/>
        </w:rPr>
        <w:t>P</w:t>
      </w:r>
      <w:r w:rsidRPr="2E097CBA" w:rsidR="2E097CBA">
        <w:rPr>
          <w:rFonts w:ascii="Calibri" w:hAnsi="Calibri" w:eastAsia="Calibri" w:cs="Calibri"/>
          <w:noProof w:val="0"/>
          <w:sz w:val="22"/>
          <w:szCs w:val="22"/>
          <w:lang w:val="en-US"/>
        </w:rPr>
        <w:t>hotoshop and other editing software used in abundance</w:t>
      </w:r>
      <w:r w:rsidRPr="2E097CBA" w:rsidR="2E097CBA">
        <w:rPr>
          <w:rFonts w:ascii="Calibri" w:hAnsi="Calibri" w:eastAsia="Calibri" w:cs="Calibri"/>
          <w:noProof w:val="0"/>
          <w:sz w:val="22"/>
          <w:szCs w:val="22"/>
          <w:lang w:val="en-US"/>
        </w:rPr>
        <w:t>. T</w:t>
      </w:r>
      <w:r w:rsidRPr="2E097CBA" w:rsidR="2E097CBA">
        <w:rPr>
          <w:rFonts w:ascii="Calibri" w:hAnsi="Calibri" w:eastAsia="Calibri" w:cs="Calibri"/>
          <w:noProof w:val="0"/>
          <w:sz w:val="22"/>
          <w:szCs w:val="22"/>
          <w:lang w:val="en-US"/>
        </w:rPr>
        <w:t xml:space="preserve">o further benefit learners I should make time for such opportunities and cater my SOW that such a lesson could take place. I brushed briefly upon this requirement but to fully meet QTS standard S1.7 “They are able to contribute to the wider development of the school and profession and are aware of the importance of maintaining up-to-date professional knowledge, understanding and skills and are able to reflect on their own practice. They </w:t>
      </w:r>
      <w:proofErr w:type="spellStart"/>
      <w:r w:rsidRPr="2E097CBA" w:rsidR="2E097CBA">
        <w:rPr>
          <w:rFonts w:ascii="Calibri" w:hAnsi="Calibri" w:eastAsia="Calibri" w:cs="Calibri"/>
          <w:noProof w:val="0"/>
          <w:sz w:val="22"/>
          <w:szCs w:val="22"/>
          <w:lang w:val="en-US"/>
        </w:rPr>
        <w:t>recognise</w:t>
      </w:r>
      <w:proofErr w:type="spellEnd"/>
      <w:r w:rsidRPr="2E097CBA" w:rsidR="2E097CBA">
        <w:rPr>
          <w:rFonts w:ascii="Calibri" w:hAnsi="Calibri" w:eastAsia="Calibri" w:cs="Calibri"/>
          <w:noProof w:val="0"/>
          <w:sz w:val="22"/>
          <w:szCs w:val="22"/>
          <w:lang w:val="en-US"/>
        </w:rPr>
        <w:t xml:space="preserve"> their own needs and take responsibility for their continuing professional development.” I </w:t>
      </w:r>
      <w:proofErr w:type="gramStart"/>
      <w:r w:rsidRPr="2E097CBA" w:rsidR="2E097CBA">
        <w:rPr>
          <w:rFonts w:ascii="Calibri" w:hAnsi="Calibri" w:eastAsia="Calibri" w:cs="Calibri"/>
          <w:noProof w:val="0"/>
          <w:sz w:val="22"/>
          <w:szCs w:val="22"/>
          <w:lang w:val="en-US"/>
        </w:rPr>
        <w:t>have to</w:t>
      </w:r>
      <w:proofErr w:type="gramEnd"/>
      <w:r w:rsidRPr="2E097CBA" w:rsidR="2E097CBA">
        <w:rPr>
          <w:rFonts w:ascii="Calibri" w:hAnsi="Calibri" w:eastAsia="Calibri" w:cs="Calibri"/>
          <w:noProof w:val="0"/>
          <w:sz w:val="22"/>
          <w:szCs w:val="22"/>
          <w:lang w:val="en-US"/>
        </w:rPr>
        <w:t xml:space="preserve"> put more of an emph</w:t>
      </w:r>
      <w:r w:rsidRPr="2E097CBA" w:rsidR="2E097CBA">
        <w:rPr>
          <w:rFonts w:ascii="Calibri" w:hAnsi="Calibri" w:eastAsia="Calibri" w:cs="Calibri"/>
          <w:noProof w:val="0"/>
          <w:sz w:val="22"/>
          <w:szCs w:val="22"/>
          <w:lang w:val="en-US"/>
        </w:rPr>
        <w:t>a</w:t>
      </w:r>
      <w:r w:rsidRPr="2E097CBA" w:rsidR="2E097CBA">
        <w:rPr>
          <w:rFonts w:ascii="Calibri" w:hAnsi="Calibri" w:eastAsia="Calibri" w:cs="Calibri"/>
          <w:noProof w:val="0"/>
          <w:sz w:val="22"/>
          <w:szCs w:val="22"/>
          <w:lang w:val="en-US"/>
        </w:rPr>
        <w:t>sis towards the digital compet</w:t>
      </w:r>
      <w:r w:rsidRPr="2E097CBA" w:rsidR="2E097CBA">
        <w:rPr>
          <w:rFonts w:ascii="Calibri" w:hAnsi="Calibri" w:eastAsia="Calibri" w:cs="Calibri"/>
          <w:noProof w:val="0"/>
          <w:sz w:val="22"/>
          <w:szCs w:val="22"/>
          <w:lang w:val="en-US"/>
        </w:rPr>
        <w:t>enc</w:t>
      </w:r>
      <w:r w:rsidRPr="2E097CBA" w:rsidR="2E097CBA">
        <w:rPr>
          <w:rFonts w:ascii="Calibri" w:hAnsi="Calibri" w:eastAsia="Calibri" w:cs="Calibri"/>
          <w:noProof w:val="0"/>
          <w:sz w:val="22"/>
          <w:szCs w:val="22"/>
          <w:lang w:val="en-US"/>
        </w:rPr>
        <w:t xml:space="preserve">y framework. </w:t>
      </w:r>
    </w:p>
    <w:p w:rsidR="4B229BBC" w:rsidP="2E097CBA" w:rsidRDefault="4B229BBC" w14:paraId="527C7A16" w14:textId="244CE16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To conclude, in order for </w:t>
      </w:r>
      <w:r w:rsidRPr="2E097CBA" w:rsidR="2E097CBA">
        <w:rPr>
          <w:rFonts w:ascii="Calibri" w:hAnsi="Calibri" w:eastAsia="Calibri" w:cs="Calibri"/>
          <w:noProof w:val="0"/>
          <w:sz w:val="22"/>
          <w:szCs w:val="22"/>
          <w:lang w:val="en-US"/>
        </w:rPr>
        <w:t>l</w:t>
      </w:r>
      <w:r w:rsidRPr="2E097CBA" w:rsidR="2E097CBA">
        <w:rPr>
          <w:rFonts w:ascii="Calibri" w:hAnsi="Calibri" w:eastAsia="Calibri" w:cs="Calibri"/>
          <w:noProof w:val="0"/>
          <w:sz w:val="22"/>
          <w:szCs w:val="22"/>
          <w:lang w:val="en-US"/>
        </w:rPr>
        <w:t>earners to succ</w:t>
      </w:r>
      <w:r w:rsidRPr="2E097CBA" w:rsidR="2E097CBA">
        <w:rPr>
          <w:rFonts w:ascii="Calibri" w:hAnsi="Calibri" w:eastAsia="Calibri" w:cs="Calibri"/>
          <w:noProof w:val="0"/>
          <w:sz w:val="22"/>
          <w:szCs w:val="22"/>
          <w:lang w:val="en-US"/>
        </w:rPr>
        <w:t>ess</w:t>
      </w:r>
      <w:r w:rsidRPr="2E097CBA" w:rsidR="2E097CBA">
        <w:rPr>
          <w:rFonts w:ascii="Calibri" w:hAnsi="Calibri" w:eastAsia="Calibri" w:cs="Calibri"/>
          <w:noProof w:val="0"/>
          <w:sz w:val="22"/>
          <w:szCs w:val="22"/>
          <w:lang w:val="en-US"/>
        </w:rPr>
        <w:t xml:space="preserve">fully </w:t>
      </w:r>
      <w:proofErr w:type="spellStart"/>
      <w:r w:rsidRPr="2E097CBA" w:rsidR="2E097CBA">
        <w:rPr>
          <w:rFonts w:ascii="Calibri" w:hAnsi="Calibri" w:eastAsia="Calibri" w:cs="Calibri"/>
          <w:noProof w:val="0"/>
          <w:sz w:val="22"/>
          <w:szCs w:val="22"/>
          <w:lang w:val="en-US"/>
        </w:rPr>
        <w:t>ut</w:t>
      </w:r>
      <w:r w:rsidRPr="2E097CBA" w:rsidR="2E097CBA">
        <w:rPr>
          <w:rFonts w:ascii="Calibri" w:hAnsi="Calibri" w:eastAsia="Calibri" w:cs="Calibri"/>
          <w:noProof w:val="0"/>
          <w:sz w:val="22"/>
          <w:szCs w:val="22"/>
          <w:lang w:val="en-US"/>
        </w:rPr>
        <w:t>ilis</w:t>
      </w:r>
      <w:r w:rsidRPr="2E097CBA" w:rsidR="2E097CBA">
        <w:rPr>
          <w:rFonts w:ascii="Calibri" w:hAnsi="Calibri" w:eastAsia="Calibri" w:cs="Calibri"/>
          <w:noProof w:val="0"/>
          <w:sz w:val="22"/>
          <w:szCs w:val="22"/>
          <w:lang w:val="en-US"/>
        </w:rPr>
        <w:t>e</w:t>
      </w:r>
      <w:proofErr w:type="spellEnd"/>
      <w:r w:rsidRPr="2E097CBA" w:rsidR="2E097CBA">
        <w:rPr>
          <w:rFonts w:ascii="Calibri" w:hAnsi="Calibri" w:eastAsia="Calibri" w:cs="Calibri"/>
          <w:noProof w:val="0"/>
          <w:sz w:val="22"/>
          <w:szCs w:val="22"/>
          <w:lang w:val="en-US"/>
        </w:rPr>
        <w:t xml:space="preserve"> Art and Design to e</w:t>
      </w:r>
      <w:r w:rsidRPr="2E097CBA" w:rsidR="2E097CBA">
        <w:rPr>
          <w:rFonts w:ascii="Calibri" w:hAnsi="Calibri" w:eastAsia="Calibri" w:cs="Calibri"/>
          <w:noProof w:val="0"/>
          <w:sz w:val="22"/>
          <w:szCs w:val="22"/>
          <w:lang w:val="en-US"/>
        </w:rPr>
        <w:t>n</w:t>
      </w:r>
      <w:r w:rsidRPr="2E097CBA" w:rsidR="2E097CBA">
        <w:rPr>
          <w:rFonts w:ascii="Calibri" w:hAnsi="Calibri" w:eastAsia="Calibri" w:cs="Calibri"/>
          <w:noProof w:val="0"/>
          <w:sz w:val="22"/>
          <w:szCs w:val="22"/>
          <w:lang w:val="en-US"/>
        </w:rPr>
        <w:t>rich understanding</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I wish to </w:t>
      </w:r>
      <w:r w:rsidRPr="2E097CBA" w:rsidR="2E097CBA">
        <w:rPr>
          <w:rFonts w:ascii="Calibri" w:hAnsi="Calibri" w:eastAsia="Calibri" w:cs="Calibri"/>
          <w:noProof w:val="0"/>
          <w:sz w:val="22"/>
          <w:szCs w:val="22"/>
          <w:lang w:val="en-US"/>
        </w:rPr>
        <w:t>i</w:t>
      </w:r>
      <w:r w:rsidRPr="2E097CBA" w:rsidR="2E097CBA">
        <w:rPr>
          <w:rFonts w:ascii="Calibri" w:hAnsi="Calibri" w:eastAsia="Calibri" w:cs="Calibri"/>
          <w:noProof w:val="0"/>
          <w:sz w:val="22"/>
          <w:szCs w:val="22"/>
          <w:lang w:val="en-US"/>
        </w:rPr>
        <w:t>nc</w:t>
      </w:r>
      <w:r w:rsidRPr="2E097CBA" w:rsidR="2E097CBA">
        <w:rPr>
          <w:rFonts w:ascii="Calibri" w:hAnsi="Calibri" w:eastAsia="Calibri" w:cs="Calibri"/>
          <w:noProof w:val="0"/>
          <w:sz w:val="22"/>
          <w:szCs w:val="22"/>
          <w:lang w:val="en-US"/>
        </w:rPr>
        <w:t>orpora</w:t>
      </w:r>
      <w:r w:rsidRPr="2E097CBA" w:rsidR="2E097CBA">
        <w:rPr>
          <w:rFonts w:ascii="Calibri" w:hAnsi="Calibri" w:eastAsia="Calibri" w:cs="Calibri"/>
          <w:noProof w:val="0"/>
          <w:sz w:val="22"/>
          <w:szCs w:val="22"/>
          <w:lang w:val="en-US"/>
        </w:rPr>
        <w:t xml:space="preserve">te a </w:t>
      </w:r>
      <w:r w:rsidRPr="2E097CBA" w:rsidR="2E097CBA">
        <w:rPr>
          <w:rFonts w:ascii="Calibri" w:hAnsi="Calibri" w:eastAsia="Calibri" w:cs="Calibri"/>
          <w:noProof w:val="0"/>
          <w:sz w:val="22"/>
          <w:szCs w:val="22"/>
          <w:lang w:val="en-US"/>
        </w:rPr>
        <w:t>d</w:t>
      </w:r>
      <w:r w:rsidRPr="2E097CBA" w:rsidR="2E097CBA">
        <w:rPr>
          <w:rFonts w:ascii="Calibri" w:hAnsi="Calibri" w:eastAsia="Calibri" w:cs="Calibri"/>
          <w:noProof w:val="0"/>
          <w:sz w:val="22"/>
          <w:szCs w:val="22"/>
          <w:lang w:val="en-US"/>
        </w:rPr>
        <w:t>iversity</w:t>
      </w:r>
      <w:r w:rsidRPr="2E097CBA" w:rsidR="2E097CBA">
        <w:rPr>
          <w:rFonts w:ascii="Calibri" w:hAnsi="Calibri" w:eastAsia="Calibri" w:cs="Calibri"/>
          <w:noProof w:val="0"/>
          <w:sz w:val="22"/>
          <w:szCs w:val="22"/>
          <w:lang w:val="en-US"/>
        </w:rPr>
        <w:t xml:space="preserve"> of different workshop</w:t>
      </w:r>
      <w:r w:rsidRPr="2E097CBA" w:rsidR="2E097CBA">
        <w:rPr>
          <w:rFonts w:ascii="Calibri" w:hAnsi="Calibri" w:eastAsia="Calibri" w:cs="Calibri"/>
          <w:noProof w:val="0"/>
          <w:sz w:val="22"/>
          <w:szCs w:val="22"/>
          <w:lang w:val="en-US"/>
        </w:rPr>
        <w:t>s</w:t>
      </w:r>
      <w:r w:rsidRPr="2E097CBA" w:rsidR="2E097CBA">
        <w:rPr>
          <w:rFonts w:ascii="Calibri" w:hAnsi="Calibri" w:eastAsia="Calibri" w:cs="Calibri"/>
          <w:noProof w:val="0"/>
          <w:sz w:val="22"/>
          <w:szCs w:val="22"/>
          <w:lang w:val="en-US"/>
        </w:rPr>
        <w:t xml:space="preserve"> that use editing software so that </w:t>
      </w:r>
      <w:r w:rsidRPr="2E097CBA" w:rsidR="2E097CBA">
        <w:rPr>
          <w:rFonts w:ascii="Calibri" w:hAnsi="Calibri" w:eastAsia="Calibri" w:cs="Calibri"/>
          <w:noProof w:val="0"/>
          <w:sz w:val="22"/>
          <w:szCs w:val="22"/>
          <w:lang w:val="en-US"/>
        </w:rPr>
        <w:t>l</w:t>
      </w:r>
      <w:r w:rsidRPr="2E097CBA" w:rsidR="2E097CBA">
        <w:rPr>
          <w:rFonts w:ascii="Calibri" w:hAnsi="Calibri" w:eastAsia="Calibri" w:cs="Calibri"/>
          <w:noProof w:val="0"/>
          <w:sz w:val="22"/>
          <w:szCs w:val="22"/>
          <w:lang w:val="en-US"/>
        </w:rPr>
        <w:t>ea</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 xml:space="preserve">ners are introduced </w:t>
      </w:r>
      <w:r w:rsidRPr="2E097CBA" w:rsidR="2E097CBA">
        <w:rPr>
          <w:rFonts w:ascii="Calibri" w:hAnsi="Calibri" w:eastAsia="Calibri" w:cs="Calibri"/>
          <w:noProof w:val="0"/>
          <w:sz w:val="22"/>
          <w:szCs w:val="22"/>
          <w:lang w:val="en-US"/>
        </w:rPr>
        <w:t xml:space="preserve">to </w:t>
      </w:r>
      <w:r w:rsidRPr="2E097CBA" w:rsidR="2E097CBA">
        <w:rPr>
          <w:rFonts w:ascii="Calibri" w:hAnsi="Calibri" w:eastAsia="Calibri" w:cs="Calibri"/>
          <w:noProof w:val="0"/>
          <w:sz w:val="22"/>
          <w:szCs w:val="22"/>
          <w:lang w:val="en-US"/>
        </w:rPr>
        <w:t>Arts</w:t>
      </w:r>
      <w:r w:rsidRPr="2E097CBA" w:rsidR="2E097CBA">
        <w:rPr>
          <w:rFonts w:ascii="Calibri" w:hAnsi="Calibri" w:eastAsia="Calibri" w:cs="Calibri"/>
          <w:noProof w:val="0"/>
          <w:sz w:val="22"/>
          <w:szCs w:val="22"/>
          <w:lang w:val="en-US"/>
        </w:rPr>
        <w:t>’</w:t>
      </w:r>
      <w:r w:rsidRPr="2E097CBA" w:rsidR="2E097CBA">
        <w:rPr>
          <w:rFonts w:ascii="Calibri" w:hAnsi="Calibri" w:eastAsia="Calibri" w:cs="Calibri"/>
          <w:noProof w:val="0"/>
          <w:sz w:val="22"/>
          <w:szCs w:val="22"/>
          <w:lang w:val="en-US"/>
        </w:rPr>
        <w:t xml:space="preserve"> crossover into</w:t>
      </w:r>
      <w:r w:rsidRPr="2E097CBA" w:rsidR="2E097CBA">
        <w:rPr>
          <w:rFonts w:ascii="Calibri" w:hAnsi="Calibri" w:eastAsia="Calibri" w:cs="Calibri"/>
          <w:noProof w:val="0"/>
          <w:sz w:val="22"/>
          <w:szCs w:val="22"/>
          <w:lang w:val="en-US"/>
        </w:rPr>
        <w:t xml:space="preserve"> the digital world</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real</w:t>
      </w:r>
      <w:r w:rsidRPr="2E097CBA" w:rsidR="2E097CBA">
        <w:rPr>
          <w:rFonts w:ascii="Calibri" w:hAnsi="Calibri" w:eastAsia="Calibri" w:cs="Calibri"/>
          <w:noProof w:val="0"/>
          <w:sz w:val="22"/>
          <w:szCs w:val="22"/>
          <w:lang w:val="en-US"/>
        </w:rPr>
        <w:t>istically</w:t>
      </w:r>
      <w:r w:rsidRPr="2E097CBA" w:rsidR="2E097CBA">
        <w:rPr>
          <w:rFonts w:ascii="Calibri" w:hAnsi="Calibri" w:eastAsia="Calibri" w:cs="Calibri"/>
          <w:noProof w:val="0"/>
          <w:sz w:val="22"/>
          <w:szCs w:val="22"/>
          <w:lang w:val="en-US"/>
        </w:rPr>
        <w:t xml:space="preserve"> des</w:t>
      </w:r>
      <w:r w:rsidRPr="2E097CBA" w:rsidR="2E097CBA">
        <w:rPr>
          <w:rFonts w:ascii="Calibri" w:hAnsi="Calibri" w:eastAsia="Calibri" w:cs="Calibri"/>
          <w:noProof w:val="0"/>
          <w:sz w:val="22"/>
          <w:szCs w:val="22"/>
          <w:lang w:val="en-US"/>
        </w:rPr>
        <w:t>ig</w:t>
      </w:r>
      <w:r w:rsidRPr="2E097CBA" w:rsidR="2E097CBA">
        <w:rPr>
          <w:rFonts w:ascii="Calibri" w:hAnsi="Calibri" w:eastAsia="Calibri" w:cs="Calibri"/>
          <w:noProof w:val="0"/>
          <w:sz w:val="22"/>
          <w:szCs w:val="22"/>
          <w:lang w:val="en-US"/>
        </w:rPr>
        <w:t>n my lessons so that they fit into the timeframes of a normal lesson and further enrich my o</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 xml:space="preserve">n understanding </w:t>
      </w:r>
      <w:r w:rsidRPr="2E097CBA" w:rsidR="2E097CBA">
        <w:rPr>
          <w:rFonts w:ascii="Calibri" w:hAnsi="Calibri" w:eastAsia="Calibri" w:cs="Calibri"/>
          <w:noProof w:val="0"/>
          <w:sz w:val="22"/>
          <w:szCs w:val="22"/>
          <w:lang w:val="en-US"/>
        </w:rPr>
        <w:t>of</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 xml:space="preserve">the </w:t>
      </w:r>
      <w:r w:rsidRPr="2E097CBA" w:rsidR="2E097CBA">
        <w:rPr>
          <w:rFonts w:ascii="Calibri" w:hAnsi="Calibri" w:eastAsia="Calibri" w:cs="Calibri"/>
          <w:noProof w:val="0"/>
          <w:sz w:val="22"/>
          <w:szCs w:val="22"/>
          <w:lang w:val="en-US"/>
        </w:rPr>
        <w:t>W</w:t>
      </w:r>
      <w:r w:rsidRPr="2E097CBA" w:rsidR="2E097CBA">
        <w:rPr>
          <w:rFonts w:ascii="Calibri" w:hAnsi="Calibri" w:eastAsia="Calibri" w:cs="Calibri"/>
          <w:noProof w:val="0"/>
          <w:sz w:val="22"/>
          <w:szCs w:val="22"/>
          <w:lang w:val="en-US"/>
        </w:rPr>
        <w:t>elsh lang</w:t>
      </w:r>
      <w:r w:rsidRPr="2E097CBA" w:rsidR="2E097CBA">
        <w:rPr>
          <w:rFonts w:ascii="Calibri" w:hAnsi="Calibri" w:eastAsia="Calibri" w:cs="Calibri"/>
          <w:noProof w:val="0"/>
          <w:sz w:val="22"/>
          <w:szCs w:val="22"/>
          <w:lang w:val="en-US"/>
        </w:rPr>
        <w:t>ua</w:t>
      </w:r>
      <w:r w:rsidRPr="2E097CBA" w:rsidR="2E097CBA">
        <w:rPr>
          <w:rFonts w:ascii="Calibri" w:hAnsi="Calibri" w:eastAsia="Calibri" w:cs="Calibri"/>
          <w:noProof w:val="0"/>
          <w:sz w:val="22"/>
          <w:szCs w:val="22"/>
          <w:lang w:val="en-US"/>
        </w:rPr>
        <w:t>ge so I can eff</w:t>
      </w:r>
      <w:r w:rsidRPr="2E097CBA" w:rsidR="2E097CBA">
        <w:rPr>
          <w:rFonts w:ascii="Calibri" w:hAnsi="Calibri" w:eastAsia="Calibri" w:cs="Calibri"/>
          <w:noProof w:val="0"/>
          <w:sz w:val="22"/>
          <w:szCs w:val="22"/>
          <w:lang w:val="en-US"/>
        </w:rPr>
        <w:t>ectively</w:t>
      </w:r>
      <w:r w:rsidRPr="2E097CBA" w:rsidR="2E097CBA">
        <w:rPr>
          <w:rFonts w:ascii="Calibri" w:hAnsi="Calibri" w:eastAsia="Calibri" w:cs="Calibri"/>
          <w:noProof w:val="0"/>
          <w:sz w:val="22"/>
          <w:szCs w:val="22"/>
          <w:lang w:val="en-US"/>
        </w:rPr>
        <w:t xml:space="preserve"> bring it in to a classroom </w:t>
      </w:r>
      <w:r w:rsidRPr="2E097CBA" w:rsidR="2E097CBA">
        <w:rPr>
          <w:rFonts w:ascii="Calibri" w:hAnsi="Calibri" w:eastAsia="Calibri" w:cs="Calibri"/>
          <w:noProof w:val="0"/>
          <w:sz w:val="22"/>
          <w:szCs w:val="22"/>
          <w:lang w:val="en-US"/>
        </w:rPr>
        <w:t>env</w:t>
      </w:r>
      <w:r w:rsidRPr="2E097CBA" w:rsidR="2E097CBA">
        <w:rPr>
          <w:rFonts w:ascii="Calibri" w:hAnsi="Calibri" w:eastAsia="Calibri" w:cs="Calibri"/>
          <w:noProof w:val="0"/>
          <w:sz w:val="22"/>
          <w:szCs w:val="22"/>
          <w:lang w:val="en-US"/>
        </w:rPr>
        <w:t>iron</w:t>
      </w:r>
      <w:r w:rsidRPr="2E097CBA" w:rsidR="2E097CBA">
        <w:rPr>
          <w:rFonts w:ascii="Calibri" w:hAnsi="Calibri" w:eastAsia="Calibri" w:cs="Calibri"/>
          <w:noProof w:val="0"/>
          <w:sz w:val="22"/>
          <w:szCs w:val="22"/>
          <w:lang w:val="en-US"/>
        </w:rPr>
        <w:t>ment</w:t>
      </w:r>
      <w:r w:rsidRPr="2E097CBA" w:rsidR="2E097CBA">
        <w:rPr>
          <w:rFonts w:ascii="Calibri" w:hAnsi="Calibri" w:eastAsia="Calibri" w:cs="Calibri"/>
          <w:noProof w:val="0"/>
          <w:sz w:val="22"/>
          <w:szCs w:val="22"/>
          <w:lang w:val="en-US"/>
        </w:rPr>
        <w:t xml:space="preserve">. This will </w:t>
      </w:r>
      <w:r w:rsidRPr="2E097CBA" w:rsidR="2E097CBA">
        <w:rPr>
          <w:rFonts w:ascii="Calibri" w:hAnsi="Calibri" w:eastAsia="Calibri" w:cs="Calibri"/>
          <w:noProof w:val="0"/>
          <w:sz w:val="22"/>
          <w:szCs w:val="22"/>
          <w:lang w:val="en-US"/>
        </w:rPr>
        <w:t xml:space="preserve">help me </w:t>
      </w:r>
      <w:r w:rsidRPr="2E097CBA" w:rsidR="2E097CBA">
        <w:rPr>
          <w:rFonts w:ascii="Calibri" w:hAnsi="Calibri" w:eastAsia="Calibri" w:cs="Calibri"/>
          <w:noProof w:val="0"/>
          <w:sz w:val="22"/>
          <w:szCs w:val="22"/>
          <w:lang w:val="en-US"/>
        </w:rPr>
        <w:t>fu</w:t>
      </w:r>
      <w:r w:rsidRPr="2E097CBA" w:rsidR="2E097CBA">
        <w:rPr>
          <w:rFonts w:ascii="Calibri" w:hAnsi="Calibri" w:eastAsia="Calibri" w:cs="Calibri"/>
          <w:noProof w:val="0"/>
          <w:sz w:val="22"/>
          <w:szCs w:val="22"/>
          <w:lang w:val="en-US"/>
        </w:rPr>
        <w:t>r</w:t>
      </w:r>
      <w:r w:rsidRPr="2E097CBA" w:rsidR="2E097CBA">
        <w:rPr>
          <w:rFonts w:ascii="Calibri" w:hAnsi="Calibri" w:eastAsia="Calibri" w:cs="Calibri"/>
          <w:noProof w:val="0"/>
          <w:sz w:val="22"/>
          <w:szCs w:val="22"/>
          <w:lang w:val="en-US"/>
        </w:rPr>
        <w:t>ther</w:t>
      </w:r>
      <w:r w:rsidRPr="2E097CBA" w:rsidR="2E097CBA">
        <w:rPr>
          <w:rFonts w:ascii="Calibri" w:hAnsi="Calibri" w:eastAsia="Calibri" w:cs="Calibri"/>
          <w:noProof w:val="0"/>
          <w:sz w:val="22"/>
          <w:szCs w:val="22"/>
          <w:lang w:val="en-US"/>
        </w:rPr>
        <w:t xml:space="preserve"> to understand and meet both the statuary requirem</w:t>
      </w:r>
      <w:r w:rsidRPr="2E097CBA" w:rsidR="2E097CBA">
        <w:rPr>
          <w:rFonts w:ascii="Calibri" w:hAnsi="Calibri" w:eastAsia="Calibri" w:cs="Calibri"/>
          <w:noProof w:val="0"/>
          <w:sz w:val="22"/>
          <w:szCs w:val="22"/>
          <w:lang w:val="en-US"/>
        </w:rPr>
        <w:t>ent</w:t>
      </w:r>
      <w:r w:rsidRPr="2E097CBA" w:rsidR="2E097CBA">
        <w:rPr>
          <w:rFonts w:ascii="Calibri" w:hAnsi="Calibri" w:eastAsia="Calibri" w:cs="Calibri"/>
          <w:noProof w:val="0"/>
          <w:sz w:val="22"/>
          <w:szCs w:val="22"/>
          <w:lang w:val="en-US"/>
        </w:rPr>
        <w:t xml:space="preserve">s of both the </w:t>
      </w:r>
      <w:r w:rsidRPr="2E097CBA" w:rsidR="2E097CBA">
        <w:rPr>
          <w:rFonts w:ascii="Calibri" w:hAnsi="Calibri" w:eastAsia="Calibri" w:cs="Calibri"/>
          <w:noProof w:val="0"/>
          <w:sz w:val="22"/>
          <w:szCs w:val="22"/>
          <w:lang w:val="en-US"/>
        </w:rPr>
        <w:t>c</w:t>
      </w:r>
      <w:r w:rsidRPr="2E097CBA" w:rsidR="2E097CBA">
        <w:rPr>
          <w:rFonts w:ascii="Calibri" w:hAnsi="Calibri" w:eastAsia="Calibri" w:cs="Calibri"/>
          <w:noProof w:val="0"/>
          <w:sz w:val="22"/>
          <w:szCs w:val="22"/>
          <w:lang w:val="en-US"/>
        </w:rPr>
        <w:t xml:space="preserve">urriculum </w:t>
      </w:r>
      <w:r w:rsidRPr="2E097CBA" w:rsidR="2E097CBA">
        <w:rPr>
          <w:rFonts w:ascii="Calibri" w:hAnsi="Calibri" w:eastAsia="Calibri" w:cs="Calibri"/>
          <w:noProof w:val="0"/>
          <w:sz w:val="22"/>
          <w:szCs w:val="22"/>
          <w:lang w:val="en-US"/>
        </w:rPr>
        <w:t>and the</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stand</w:t>
      </w:r>
      <w:r w:rsidRPr="2E097CBA" w:rsidR="2E097CBA">
        <w:rPr>
          <w:rFonts w:ascii="Calibri" w:hAnsi="Calibri" w:eastAsia="Calibri" w:cs="Calibri"/>
          <w:noProof w:val="0"/>
          <w:sz w:val="22"/>
          <w:szCs w:val="22"/>
          <w:lang w:val="en-US"/>
        </w:rPr>
        <w:t>a</w:t>
      </w:r>
      <w:r w:rsidRPr="2E097CBA" w:rsidR="2E097CBA">
        <w:rPr>
          <w:rFonts w:ascii="Calibri" w:hAnsi="Calibri" w:eastAsia="Calibri" w:cs="Calibri"/>
          <w:noProof w:val="0"/>
          <w:sz w:val="22"/>
          <w:szCs w:val="22"/>
          <w:lang w:val="en-US"/>
        </w:rPr>
        <w:t>rds</w:t>
      </w:r>
      <w:r w:rsidRPr="2E097CBA" w:rsidR="2E097CBA">
        <w:rPr>
          <w:rFonts w:ascii="Calibri" w:hAnsi="Calibri" w:eastAsia="Calibri" w:cs="Calibri"/>
          <w:noProof w:val="0"/>
          <w:sz w:val="22"/>
          <w:szCs w:val="22"/>
          <w:lang w:val="en-US"/>
        </w:rPr>
        <w:t xml:space="preserve"> of a </w:t>
      </w:r>
      <w:r w:rsidRPr="2E097CBA" w:rsidR="2E097CBA">
        <w:rPr>
          <w:rFonts w:ascii="Calibri" w:hAnsi="Calibri" w:eastAsia="Calibri" w:cs="Calibri"/>
          <w:noProof w:val="0"/>
          <w:sz w:val="22"/>
          <w:szCs w:val="22"/>
          <w:lang w:val="en-US"/>
        </w:rPr>
        <w:t>qua</w:t>
      </w:r>
      <w:r w:rsidRPr="2E097CBA" w:rsidR="2E097CBA">
        <w:rPr>
          <w:rFonts w:ascii="Calibri" w:hAnsi="Calibri" w:eastAsia="Calibri" w:cs="Calibri"/>
          <w:noProof w:val="0"/>
          <w:sz w:val="22"/>
          <w:szCs w:val="22"/>
          <w:lang w:val="en-US"/>
        </w:rPr>
        <w:t>lified</w:t>
      </w:r>
      <w:r w:rsidRPr="2E097CBA" w:rsidR="2E097CBA">
        <w:rPr>
          <w:rFonts w:ascii="Calibri" w:hAnsi="Calibri" w:eastAsia="Calibri" w:cs="Calibri"/>
          <w:noProof w:val="0"/>
          <w:sz w:val="22"/>
          <w:szCs w:val="22"/>
          <w:lang w:val="en-US"/>
        </w:rPr>
        <w:t xml:space="preserve"> teacher. </w:t>
      </w:r>
      <w:r w:rsidRPr="2E097CBA" w:rsidR="2E097CBA">
        <w:rPr>
          <w:rFonts w:ascii="Calibri" w:hAnsi="Calibri" w:eastAsia="Calibri" w:cs="Calibri"/>
          <w:noProof w:val="0"/>
          <w:sz w:val="22"/>
          <w:szCs w:val="22"/>
          <w:lang w:val="en-US"/>
        </w:rPr>
        <w:t xml:space="preserve"> </w:t>
      </w:r>
    </w:p>
    <w:p w:rsidR="2E097CBA" w:rsidP="2E097CBA" w:rsidRDefault="2E097CBA" w14:paraId="40F37195" w14:textId="63E6D36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2E097CBA" w:rsidP="2E097CBA" w:rsidRDefault="2E097CBA" w14:noSpellErr="1" w14:paraId="2F4245FF" w14:textId="5C842E4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b w:val="1"/>
          <w:bCs w:val="1"/>
          <w:noProof w:val="0"/>
          <w:sz w:val="22"/>
          <w:szCs w:val="22"/>
          <w:lang w:val="en-US"/>
        </w:rPr>
        <w:t xml:space="preserve"> </w:t>
      </w:r>
      <w:r w:rsidRPr="2E097CBA" w:rsidR="2E097CBA">
        <w:rPr>
          <w:rFonts w:ascii="Calibri" w:hAnsi="Calibri" w:eastAsia="Calibri" w:cs="Calibri"/>
          <w:b w:val="1"/>
          <w:bCs w:val="1"/>
          <w:noProof w:val="0"/>
          <w:sz w:val="22"/>
          <w:szCs w:val="22"/>
          <w:u w:val="single"/>
          <w:lang w:val="en-US"/>
        </w:rPr>
        <w:t>References</w:t>
      </w:r>
      <w:r w:rsidRPr="2E097CBA" w:rsidR="2E097CBA">
        <w:rPr>
          <w:rFonts w:ascii="Calibri" w:hAnsi="Calibri" w:eastAsia="Calibri" w:cs="Calibri"/>
          <w:b w:val="1"/>
          <w:bCs w:val="1"/>
          <w:noProof w:val="0"/>
          <w:sz w:val="22"/>
          <w:szCs w:val="22"/>
          <w:u w:val="single"/>
          <w:lang w:val="en-US"/>
        </w:rPr>
        <w:t>:</w:t>
      </w:r>
      <w:r w:rsidRPr="2E097CBA" w:rsidR="2E097CBA">
        <w:rPr>
          <w:rFonts w:ascii="Calibri" w:hAnsi="Calibri" w:eastAsia="Calibri" w:cs="Calibri"/>
          <w:noProof w:val="0"/>
          <w:sz w:val="22"/>
          <w:szCs w:val="22"/>
          <w:lang w:val="en-US"/>
        </w:rPr>
        <w:t xml:space="preserve"> </w:t>
      </w:r>
    </w:p>
    <w:p w:rsidR="2E097CBA" w:rsidP="2E097CBA" w:rsidRDefault="2E097CBA" w14:noSpellErr="1" w14:paraId="37975BB0" w14:textId="10C44316">
      <w:pPr>
        <w:bidi w:val="0"/>
        <w:jc w:val="left"/>
      </w:pPr>
      <w:r w:rsidRPr="2E097CBA" w:rsidR="2E097CBA">
        <w:rPr>
          <w:rFonts w:ascii="Calibri" w:hAnsi="Calibri" w:eastAsia="Calibri" w:cs="Calibri"/>
          <w:noProof w:val="0"/>
          <w:sz w:val="22"/>
          <w:szCs w:val="22"/>
          <w:lang w:val="en-US"/>
        </w:rPr>
        <w:t xml:space="preserve">Addison, Nicholas and Burgess, Lesley- Understanding Art Education: Engaging Reflexively with Practice (Teaching School Subjects 11-19) Routledge; 1 edition – 30 Nov 2009 </w:t>
      </w:r>
    </w:p>
    <w:p w:rsidR="2E097CBA" w:rsidP="2E097CBA" w:rsidRDefault="2E097CBA" w14:paraId="2EA6E4BE" w14:textId="02DA5A7B">
      <w:pPr>
        <w:bidi w:val="0"/>
        <w:jc w:val="left"/>
      </w:pPr>
      <w:r w:rsidRPr="2E097CBA" w:rsidR="2E097CBA">
        <w:rPr>
          <w:rFonts w:ascii="Calibri" w:hAnsi="Calibri" w:eastAsia="Calibri" w:cs="Calibri"/>
          <w:noProof w:val="0"/>
          <w:sz w:val="22"/>
          <w:szCs w:val="22"/>
          <w:lang w:val="en-US"/>
        </w:rPr>
        <w:t xml:space="preserve"> </w:t>
      </w:r>
    </w:p>
    <w:p w:rsidR="2E097CBA" w:rsidP="2E097CBA" w:rsidRDefault="2E097CBA" w14:noSpellErr="1" w14:paraId="770A9424" w14:textId="3962AA94">
      <w:pPr>
        <w:bidi w:val="0"/>
        <w:jc w:val="left"/>
      </w:pPr>
      <w:r w:rsidRPr="2E097CBA" w:rsidR="2E097CBA">
        <w:rPr>
          <w:rFonts w:ascii="Calibri" w:hAnsi="Calibri" w:eastAsia="Calibri" w:cs="Calibri"/>
          <w:noProof w:val="0"/>
          <w:sz w:val="22"/>
          <w:szCs w:val="22"/>
          <w:lang w:val="en-US"/>
        </w:rPr>
        <w:t xml:space="preserve">Addison, Nicholas, Debates in Art and Design Education (Debates in Subject Teaching) </w:t>
      </w:r>
      <w:proofErr w:type="gramStart"/>
      <w:r w:rsidRPr="2E097CBA" w:rsidR="2E097CBA">
        <w:rPr>
          <w:rFonts w:ascii="Calibri" w:hAnsi="Calibri" w:eastAsia="Calibri" w:cs="Calibri"/>
          <w:noProof w:val="0"/>
          <w:sz w:val="22"/>
          <w:szCs w:val="22"/>
          <w:lang w:val="en-US"/>
        </w:rPr>
        <w:t>Routledge  –</w:t>
      </w:r>
      <w:proofErr w:type="gramEnd"/>
      <w:r w:rsidRPr="2E097CBA" w:rsidR="2E097CBA">
        <w:rPr>
          <w:rFonts w:ascii="Calibri" w:hAnsi="Calibri" w:eastAsia="Calibri" w:cs="Calibri"/>
          <w:noProof w:val="0"/>
          <w:sz w:val="22"/>
          <w:szCs w:val="22"/>
          <w:lang w:val="en-US"/>
        </w:rPr>
        <w:t xml:space="preserve"> 5 Sep 2012 </w:t>
      </w:r>
    </w:p>
    <w:p w:rsidR="2E097CBA" w:rsidP="2E097CBA" w:rsidRDefault="2E097CBA" w14:noSpellErr="1" w14:paraId="477B521D" w14:textId="49D83BDB">
      <w:pPr>
        <w:bidi w:val="0"/>
        <w:jc w:val="left"/>
      </w:pPr>
      <w:r w:rsidRPr="2E097CBA" w:rsidR="2E097CBA">
        <w:rPr>
          <w:rFonts w:ascii="Calibri" w:hAnsi="Calibri" w:eastAsia="Calibri" w:cs="Calibri"/>
          <w:noProof w:val="0"/>
          <w:sz w:val="22"/>
          <w:szCs w:val="22"/>
          <w:lang w:val="en-US"/>
        </w:rPr>
        <w:t xml:space="preserve">Bransford, J., Brown, A., &amp; Cocking, R.  (2000). How People Learn: Brain, Mind, and Experience &amp; School.  Washington, DC: National Academy Press.   </w:t>
      </w:r>
    </w:p>
    <w:p w:rsidR="2E097CBA" w:rsidP="2E097CBA" w:rsidRDefault="2E097CBA" w14:paraId="076C42DE" w14:textId="48F1B357">
      <w:pPr>
        <w:bidi w:val="0"/>
        <w:jc w:val="left"/>
      </w:pPr>
      <w:r w:rsidRPr="2E097CBA" w:rsidR="2E097CBA">
        <w:rPr>
          <w:rFonts w:ascii="Calibri" w:hAnsi="Calibri" w:eastAsia="Calibri" w:cs="Calibri"/>
          <w:noProof w:val="0"/>
          <w:sz w:val="22"/>
          <w:szCs w:val="22"/>
          <w:lang w:val="en-US"/>
        </w:rPr>
        <w:t xml:space="preserve"> </w:t>
      </w:r>
    </w:p>
    <w:p w:rsidR="2E097CBA" w:rsidP="2E097CBA" w:rsidRDefault="2E097CBA" w14:noSpellErr="1" w14:paraId="7FEC92C2" w14:textId="6469B1E7">
      <w:pPr>
        <w:bidi w:val="0"/>
        <w:jc w:val="left"/>
      </w:pPr>
      <w:r w:rsidRPr="2E097CBA" w:rsidR="2E097CBA">
        <w:rPr>
          <w:rFonts w:ascii="Calibri" w:hAnsi="Calibri" w:eastAsia="Calibri" w:cs="Calibri"/>
          <w:noProof w:val="0"/>
          <w:sz w:val="22"/>
          <w:szCs w:val="22"/>
          <w:lang w:val="en-US"/>
        </w:rPr>
        <w:t xml:space="preserve">Hardy, T. Art Education in the Postmodern World: Collected Essays (Readings in Art and Design Education Series) Intellect – 1 May 2009 </w:t>
      </w:r>
    </w:p>
    <w:p w:rsidR="2E097CBA" w:rsidP="2E097CBA" w:rsidRDefault="2E097CBA" w14:paraId="37F0424F" w14:textId="79D4641C">
      <w:pPr>
        <w:bidi w:val="0"/>
        <w:jc w:val="left"/>
      </w:pPr>
      <w:r w:rsidRPr="2E097CBA" w:rsidR="2E097CBA">
        <w:rPr>
          <w:rFonts w:ascii="Calibri" w:hAnsi="Calibri" w:eastAsia="Calibri" w:cs="Calibri"/>
          <w:noProof w:val="0"/>
          <w:sz w:val="22"/>
          <w:szCs w:val="22"/>
          <w:lang w:val="en-US"/>
        </w:rPr>
        <w:t xml:space="preserve"> </w:t>
      </w:r>
    </w:p>
    <w:p w:rsidR="2E097CBA" w:rsidP="2E097CBA" w:rsidRDefault="2E097CBA" w14:noSpellErr="1" w14:paraId="45E002AC" w14:textId="4532A7B9">
      <w:pPr>
        <w:bidi w:val="0"/>
        <w:jc w:val="left"/>
      </w:pPr>
      <w:r w:rsidRPr="2E097CBA" w:rsidR="2E097CBA">
        <w:rPr>
          <w:rFonts w:ascii="Calibri" w:hAnsi="Calibri" w:eastAsia="Calibri" w:cs="Calibri"/>
          <w:noProof w:val="0"/>
          <w:sz w:val="22"/>
          <w:szCs w:val="22"/>
          <w:lang w:val="en-US"/>
        </w:rPr>
        <w:t xml:space="preserve">Hickman, Richard- Research in Art and Design Education: Issues and Exemplars (Readings in Art &amp; Design Education) University of Chicago </w:t>
      </w:r>
      <w:proofErr w:type="gramStart"/>
      <w:r w:rsidRPr="2E097CBA" w:rsidR="2E097CBA">
        <w:rPr>
          <w:rFonts w:ascii="Calibri" w:hAnsi="Calibri" w:eastAsia="Calibri" w:cs="Calibri"/>
          <w:noProof w:val="0"/>
          <w:sz w:val="22"/>
          <w:szCs w:val="22"/>
          <w:lang w:val="en-US"/>
        </w:rPr>
        <w:t>Press  (</w:t>
      </w:r>
      <w:proofErr w:type="gramEnd"/>
      <w:r w:rsidRPr="2E097CBA" w:rsidR="2E097CBA">
        <w:rPr>
          <w:rFonts w:ascii="Calibri" w:hAnsi="Calibri" w:eastAsia="Calibri" w:cs="Calibri"/>
          <w:noProof w:val="0"/>
          <w:sz w:val="22"/>
          <w:szCs w:val="22"/>
          <w:lang w:val="en-US"/>
        </w:rPr>
        <w:t xml:space="preserve">21 Aug 2009.) </w:t>
      </w:r>
    </w:p>
    <w:p w:rsidR="2E097CBA" w:rsidP="2E097CBA" w:rsidRDefault="2E097CBA" w14:noSpellErr="1" w14:paraId="18A98DF5" w14:textId="415A5249">
      <w:pPr>
        <w:bidi w:val="0"/>
        <w:jc w:val="left"/>
      </w:pPr>
      <w:r w:rsidRPr="2E097CBA" w:rsidR="2E097CBA">
        <w:rPr>
          <w:rFonts w:ascii="Calibri" w:hAnsi="Calibri" w:eastAsia="Calibri" w:cs="Calibri"/>
          <w:noProof w:val="0"/>
          <w:sz w:val="22"/>
          <w:szCs w:val="22"/>
          <w:lang w:val="en-US"/>
        </w:rPr>
        <w:t>Lazear. J</w:t>
      </w:r>
      <w:proofErr w:type="gramStart"/>
      <w:r w:rsidRPr="2E097CBA" w:rsidR="2E097CBA">
        <w:rPr>
          <w:rFonts w:ascii="Calibri" w:hAnsi="Calibri" w:eastAsia="Calibri" w:cs="Calibri"/>
          <w:noProof w:val="0"/>
          <w:sz w:val="22"/>
          <w:szCs w:val="22"/>
          <w:lang w:val="en-US"/>
        </w:rPr>
        <w:t>-  Meditations</w:t>
      </w:r>
      <w:proofErr w:type="gramEnd"/>
      <w:r w:rsidRPr="2E097CBA" w:rsidR="2E097CBA">
        <w:rPr>
          <w:rFonts w:ascii="Calibri" w:hAnsi="Calibri" w:eastAsia="Calibri" w:cs="Calibri"/>
          <w:noProof w:val="0"/>
          <w:sz w:val="22"/>
          <w:szCs w:val="22"/>
          <w:lang w:val="en-US"/>
        </w:rPr>
        <w:t xml:space="preserve"> for Parents Who Do Too Much. Simon &amp; Schuster; (1993</w:t>
      </w:r>
      <w:proofErr w:type="gramStart"/>
      <w:r w:rsidRPr="2E097CBA" w:rsidR="2E097CBA">
        <w:rPr>
          <w:rFonts w:ascii="Calibri" w:hAnsi="Calibri" w:eastAsia="Calibri" w:cs="Calibri"/>
          <w:noProof w:val="0"/>
          <w:sz w:val="22"/>
          <w:szCs w:val="22"/>
          <w:lang w:val="en-US"/>
        </w:rPr>
        <w:t>)  p.</w:t>
      </w:r>
      <w:proofErr w:type="gramEnd"/>
      <w:r w:rsidRPr="2E097CBA" w:rsidR="2E097CBA">
        <w:rPr>
          <w:rFonts w:ascii="Calibri" w:hAnsi="Calibri" w:eastAsia="Calibri" w:cs="Calibri"/>
          <w:noProof w:val="0"/>
          <w:sz w:val="22"/>
          <w:szCs w:val="22"/>
          <w:lang w:val="en-US"/>
        </w:rPr>
        <w:t xml:space="preserve"> 5. </w:t>
      </w:r>
    </w:p>
    <w:p w:rsidR="2E097CBA" w:rsidP="2E097CBA" w:rsidRDefault="2E097CBA" w14:paraId="1D8A5E52" w14:textId="65E3DEA8">
      <w:pPr>
        <w:bidi w:val="0"/>
        <w:jc w:val="left"/>
      </w:pPr>
      <w:r w:rsidRPr="2E097CBA" w:rsidR="2E097CBA">
        <w:rPr>
          <w:rFonts w:ascii="Calibri" w:hAnsi="Calibri" w:eastAsia="Calibri" w:cs="Calibri"/>
          <w:noProof w:val="0"/>
          <w:sz w:val="22"/>
          <w:szCs w:val="22"/>
          <w:lang w:val="en-US"/>
        </w:rPr>
        <w:t xml:space="preserve"> </w:t>
      </w:r>
    </w:p>
    <w:p w:rsidR="2E097CBA" w:rsidP="2E097CBA" w:rsidRDefault="2E097CBA" w14:noSpellErr="1" w14:paraId="2B61A32E" w14:textId="49E4D97A">
      <w:pPr>
        <w:bidi w:val="0"/>
        <w:jc w:val="left"/>
      </w:pPr>
      <w:r w:rsidRPr="2E097CBA" w:rsidR="2E097CBA">
        <w:rPr>
          <w:rFonts w:ascii="Calibri" w:hAnsi="Calibri" w:eastAsia="Calibri" w:cs="Calibri"/>
          <w:noProof w:val="0"/>
          <w:sz w:val="22"/>
          <w:szCs w:val="22"/>
          <w:lang w:val="en-US"/>
        </w:rPr>
        <w:t xml:space="preserve">Raymond, E. (2000). Cognitive Characteristics.  Learners with Mild Disabilities (pp. 169-201). Needham Heights, MA:  Allyn &amp; Bacon, A Pearson Education Company.   </w:t>
      </w:r>
    </w:p>
    <w:p w:rsidR="2E097CBA" w:rsidP="2E097CBA" w:rsidRDefault="2E097CBA" w14:paraId="4226F311" w14:textId="4A0EC3F5">
      <w:pPr>
        <w:bidi w:val="0"/>
        <w:jc w:val="left"/>
      </w:pPr>
      <w:r w:rsidRPr="2E097CBA" w:rsidR="2E097CBA">
        <w:rPr>
          <w:rFonts w:ascii="Calibri" w:hAnsi="Calibri" w:eastAsia="Calibri" w:cs="Calibri"/>
          <w:noProof w:val="0"/>
          <w:sz w:val="22"/>
          <w:szCs w:val="22"/>
          <w:lang w:val="en-US"/>
        </w:rPr>
        <w:t xml:space="preserve"> </w:t>
      </w:r>
    </w:p>
    <w:p w:rsidR="2E097CBA" w:rsidP="2E097CBA" w:rsidRDefault="2E097CBA" w14:noSpellErr="1" w14:paraId="415820CC" w14:textId="248E6953">
      <w:pPr>
        <w:bidi w:val="0"/>
        <w:jc w:val="left"/>
      </w:pPr>
      <w:r w:rsidRPr="2E097CBA" w:rsidR="2E097CBA">
        <w:rPr>
          <w:rFonts w:ascii="Calibri" w:hAnsi="Calibri" w:eastAsia="Calibri" w:cs="Calibri"/>
          <w:noProof w:val="0"/>
          <w:sz w:val="22"/>
          <w:szCs w:val="22"/>
          <w:lang w:val="en-US"/>
        </w:rPr>
        <w:t xml:space="preserve">The welsh Government, LNF </w:t>
      </w:r>
      <w:hyperlink r:id="R0560025cfdd849dc">
        <w:r w:rsidRPr="2E097CBA" w:rsidR="2E097CBA">
          <w:rPr>
            <w:rStyle w:val="Hyperlink"/>
            <w:rFonts w:ascii="Calibri" w:hAnsi="Calibri" w:eastAsia="Calibri" w:cs="Calibri"/>
            <w:noProof w:val="0"/>
            <w:sz w:val="22"/>
            <w:szCs w:val="22"/>
            <w:lang w:val="en-US"/>
          </w:rPr>
          <w:t>http://learning.gov.wales/docs/learningwales/publications/130415lnf-guidance-en.pdf</w:t>
        </w:r>
      </w:hyperlink>
      <w:r w:rsidRPr="2E097CBA" w:rsidR="2E097CBA">
        <w:rPr>
          <w:rFonts w:ascii="Calibri" w:hAnsi="Calibri" w:eastAsia="Calibri" w:cs="Calibri"/>
          <w:noProof w:val="0"/>
          <w:sz w:val="22"/>
          <w:szCs w:val="22"/>
          <w:lang w:val="en-US"/>
        </w:rPr>
        <w:t xml:space="preserve"> (2013) </w:t>
      </w:r>
    </w:p>
    <w:p w:rsidR="2E097CBA" w:rsidP="2E097CBA" w:rsidRDefault="2E097CBA" w14:paraId="1A8E8336" w14:textId="6BD4FD12">
      <w:pPr>
        <w:bidi w:val="0"/>
        <w:jc w:val="left"/>
      </w:pPr>
      <w:r w:rsidRPr="2E097CBA" w:rsidR="2E097CBA">
        <w:rPr>
          <w:rFonts w:ascii="Calibri" w:hAnsi="Calibri" w:eastAsia="Calibri" w:cs="Calibri"/>
          <w:noProof w:val="0"/>
          <w:sz w:val="22"/>
          <w:szCs w:val="22"/>
          <w:lang w:val="en-US"/>
        </w:rPr>
        <w:t xml:space="preserve">Van Der </w:t>
      </w:r>
      <w:proofErr w:type="spellStart"/>
      <w:r w:rsidRPr="2E097CBA" w:rsidR="2E097CBA">
        <w:rPr>
          <w:rFonts w:ascii="Calibri" w:hAnsi="Calibri" w:eastAsia="Calibri" w:cs="Calibri"/>
          <w:noProof w:val="0"/>
          <w:sz w:val="22"/>
          <w:szCs w:val="22"/>
          <w:lang w:val="en-US"/>
        </w:rPr>
        <w:t>Stuyf</w:t>
      </w:r>
      <w:proofErr w:type="spellEnd"/>
      <w:r w:rsidRPr="2E097CBA" w:rsidR="2E097CBA">
        <w:rPr>
          <w:rFonts w:ascii="Calibri" w:hAnsi="Calibri" w:eastAsia="Calibri" w:cs="Calibri"/>
          <w:noProof w:val="0"/>
          <w:sz w:val="22"/>
          <w:szCs w:val="22"/>
          <w:lang w:val="en-US"/>
        </w:rPr>
        <w:t xml:space="preserve">, Rachel R. Scaffolding as a Teaching Strategy Adolescent Learning and Development Section 0500A - Fall 2002 (November 17, 2002) </w:t>
      </w:r>
    </w:p>
    <w:p w:rsidR="2E097CBA" w:rsidP="2E097CBA" w:rsidRDefault="2E097CBA" w14:noSpellErr="1" w14:paraId="3F41FCD4" w14:textId="14DBF0FB">
      <w:pPr>
        <w:bidi w:val="0"/>
        <w:jc w:val="left"/>
      </w:pPr>
      <w:r w:rsidRPr="2E097CBA" w:rsidR="2E097CBA">
        <w:rPr>
          <w:rFonts w:ascii="Calibri" w:hAnsi="Calibri" w:eastAsia="Calibri" w:cs="Calibri"/>
          <w:noProof w:val="0"/>
          <w:sz w:val="22"/>
          <w:szCs w:val="22"/>
          <w:lang w:val="en-US"/>
        </w:rPr>
        <w:t xml:space="preserve">Wadsworth, B. J. (1996). Piaget's theory of cognitive and affective development: Foundations of constructivism, 5th ed. White Plains, NY, England: Longman Publishing. </w:t>
      </w:r>
    </w:p>
    <w:p w:rsidR="2E097CBA" w:rsidP="2E097CBA" w:rsidRDefault="2E097CBA" w14:noSpellErr="1" w14:paraId="730F2386" w14:textId="27F65CBC">
      <w:pPr>
        <w:bidi w:val="0"/>
        <w:jc w:val="left"/>
      </w:pPr>
      <w:r w:rsidRPr="2E097CBA" w:rsidR="2E097CBA">
        <w:rPr>
          <w:rFonts w:ascii="Calibri" w:hAnsi="Calibri" w:eastAsia="Calibri" w:cs="Calibri"/>
          <w:noProof w:val="0"/>
          <w:sz w:val="22"/>
          <w:szCs w:val="22"/>
          <w:lang w:val="en-US"/>
        </w:rPr>
        <w:t xml:space="preserve">Welsh Assembly Government - Art and design in the National Curriculum for Wales; Skills framework for 3 to 19-year-olds in Wales; Making the most of learning: Implementing the revised curriculum; Ensuring consistency in teacher assessment: Guidance for Key Stages 2 and 3 (2008)  </w:t>
      </w:r>
    </w:p>
    <w:p w:rsidR="2E097CBA" w:rsidP="2E097CBA" w:rsidRDefault="2E097CBA" w14:noSpellErr="1" w14:paraId="5882F643" w14:textId="5E94E005">
      <w:pPr>
        <w:bidi w:val="0"/>
        <w:jc w:val="left"/>
      </w:pPr>
      <w:r w:rsidRPr="2E097CBA" w:rsidR="2E097CBA">
        <w:rPr>
          <w:rFonts w:ascii="Calibri" w:hAnsi="Calibri" w:eastAsia="Calibri" w:cs="Calibri"/>
          <w:noProof w:val="0"/>
          <w:sz w:val="22"/>
          <w:szCs w:val="22"/>
          <w:lang w:val="en-US"/>
        </w:rPr>
        <w:t xml:space="preserve">Willingham, Daniel T.  Why Don't Students Like </w:t>
      </w:r>
      <w:proofErr w:type="gramStart"/>
      <w:r w:rsidRPr="2E097CBA" w:rsidR="2E097CBA">
        <w:rPr>
          <w:rFonts w:ascii="Calibri" w:hAnsi="Calibri" w:eastAsia="Calibri" w:cs="Calibri"/>
          <w:noProof w:val="0"/>
          <w:sz w:val="22"/>
          <w:szCs w:val="22"/>
          <w:lang w:val="en-US"/>
        </w:rPr>
        <w:t>School?:</w:t>
      </w:r>
      <w:proofErr w:type="gramEnd"/>
      <w:r w:rsidRPr="2E097CBA" w:rsidR="2E097CBA">
        <w:rPr>
          <w:rFonts w:ascii="Calibri" w:hAnsi="Calibri" w:eastAsia="Calibri" w:cs="Calibri"/>
          <w:noProof w:val="0"/>
          <w:sz w:val="22"/>
          <w:szCs w:val="22"/>
          <w:lang w:val="en-US"/>
        </w:rPr>
        <w:t xml:space="preserve"> A Cognitive Scientist Answers Questions About How the Mind Works and What It Means for the Classroom. Jossey Bass; 1 edition (9 April 2010) </w:t>
      </w:r>
    </w:p>
    <w:p w:rsidR="2E097CBA" w:rsidP="2E097CBA" w:rsidRDefault="2E097CBA" w14:paraId="414879BF" w14:textId="6264E28C">
      <w:pPr>
        <w:pStyle w:val="Normal"/>
        <w:bidi w:val="0"/>
        <w:spacing w:before="0" w:beforeAutospacing="off" w:after="160" w:afterAutospacing="off" w:line="259" w:lineRule="auto"/>
        <w:ind w:left="0" w:right="0"/>
        <w:jc w:val="left"/>
      </w:pPr>
      <w:r w:rsidRPr="2E097CBA" w:rsidR="2E097CBA">
        <w:rPr>
          <w:rFonts w:ascii="Calibri" w:hAnsi="Calibri" w:eastAsia="Calibri" w:cs="Calibri"/>
          <w:noProof w:val="0"/>
          <w:sz w:val="22"/>
          <w:szCs w:val="22"/>
          <w:lang w:val="en-US"/>
        </w:rPr>
        <w:t xml:space="preserve">Y </w:t>
      </w:r>
      <w:proofErr w:type="spellStart"/>
      <w:r w:rsidRPr="2E097CBA" w:rsidR="2E097CBA">
        <w:rPr>
          <w:rFonts w:ascii="Calibri" w:hAnsi="Calibri" w:eastAsia="Calibri" w:cs="Calibri"/>
          <w:noProof w:val="0"/>
          <w:sz w:val="22"/>
          <w:szCs w:val="22"/>
          <w:lang w:val="en-US"/>
        </w:rPr>
        <w:t>Cwricwlwm</w:t>
      </w:r>
      <w:proofErr w:type="spellEnd"/>
      <w:r w:rsidRPr="2E097CBA" w:rsidR="2E097CBA">
        <w:rPr>
          <w:rFonts w:ascii="Calibri" w:hAnsi="Calibri" w:eastAsia="Calibri" w:cs="Calibri"/>
          <w:noProof w:val="0"/>
          <w:sz w:val="22"/>
          <w:szCs w:val="22"/>
          <w:lang w:val="en-US"/>
        </w:rPr>
        <w:t xml:space="preserve"> </w:t>
      </w:r>
      <w:proofErr w:type="spellStart"/>
      <w:r w:rsidRPr="2E097CBA" w:rsidR="2E097CBA">
        <w:rPr>
          <w:rFonts w:ascii="Calibri" w:hAnsi="Calibri" w:eastAsia="Calibri" w:cs="Calibri"/>
          <w:noProof w:val="0"/>
          <w:sz w:val="22"/>
          <w:szCs w:val="22"/>
          <w:lang w:val="en-US"/>
        </w:rPr>
        <w:t>Cymreig</w:t>
      </w:r>
      <w:proofErr w:type="spellEnd"/>
      <w:r w:rsidRPr="2E097CBA" w:rsidR="2E097CBA">
        <w:rPr>
          <w:rFonts w:ascii="Calibri" w:hAnsi="Calibri" w:eastAsia="Calibri" w:cs="Calibri"/>
          <w:noProof w:val="0"/>
          <w:sz w:val="22"/>
          <w:szCs w:val="22"/>
          <w:lang w:val="en-US"/>
        </w:rPr>
        <w:t>, Curriculum and Assessment Authority for Wales (ACCAC) 2003</w:t>
      </w:r>
    </w:p>
    <w:p w:rsidR="2E097CBA" w:rsidP="2E097CBA" w:rsidRDefault="2E097CBA" w14:paraId="29858089" w14:textId="2A949D0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2E097CBA" w:rsidP="2E097CBA" w:rsidRDefault="2E097CBA" w14:paraId="417B9F95" w14:textId="572746D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2E097CBA" w:rsidP="2E097CBA" w:rsidRDefault="2E097CBA" w14:noSpellErr="1" w14:paraId="239E3257" w14:textId="485934F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2E097CBA" w:rsidR="2E097CBA">
        <w:rPr>
          <w:rFonts w:ascii="Calibri" w:hAnsi="Calibri" w:eastAsia="Calibri" w:cs="Calibri"/>
          <w:b w:val="1"/>
          <w:bCs w:val="1"/>
          <w:noProof w:val="0"/>
          <w:sz w:val="22"/>
          <w:szCs w:val="22"/>
          <w:u w:val="single"/>
          <w:lang w:val="en-US"/>
        </w:rPr>
        <w:t>Action Plan.</w:t>
      </w:r>
      <w:r w:rsidRPr="2E097CBA" w:rsidR="2E097CBA">
        <w:rPr>
          <w:rFonts w:ascii="Calibri" w:hAnsi="Calibri" w:eastAsia="Calibri" w:cs="Calibri"/>
          <w:noProof w:val="0"/>
          <w:sz w:val="22"/>
          <w:szCs w:val="22"/>
          <w:lang w:val="en-US"/>
        </w:rPr>
        <w:t xml:space="preserve"> </w:t>
      </w:r>
    </w:p>
    <w:tbl>
      <w:tblPr>
        <w:tblStyle w:val="TableGrid"/>
        <w:bidiVisual w:val="0"/>
        <w:tblW w:w="0" w:type="auto"/>
        <w:tblInd w:w="0" w:type="dxa"/>
        <w:tblLayout w:type="fixed"/>
        <w:tblLook w:val="06A0" w:firstRow="1" w:lastRow="0" w:firstColumn="1" w:lastColumn="0" w:noHBand="1" w:noVBand="1"/>
      </w:tblPr>
      <w:tblGrid>
        <w:gridCol w:w="3315"/>
        <w:gridCol w:w="1965"/>
        <w:gridCol w:w="1740"/>
        <w:gridCol w:w="2340"/>
      </w:tblGrid>
      <w:tr w:rsidR="2E097CBA" w:rsidTr="2E097CBA" w14:paraId="10894930">
        <w:tc>
          <w:tcPr>
            <w:tcW w:w="3315" w:type="dxa"/>
            <w:tcMar/>
          </w:tcPr>
          <w:p w:rsidR="2E097CBA" w:rsidRDefault="2E097CBA" w14:noSpellErr="1" w14:paraId="03C0A00E" w14:textId="5DD33BD9">
            <w:pPr>
              <w:bidi w:val="0"/>
            </w:pPr>
            <w:r w:rsidRPr="2E097CBA" w:rsidR="2E097CBA">
              <w:rPr>
                <w:rFonts w:ascii="Calibri" w:hAnsi="Calibri" w:eastAsia="Calibri" w:cs="Calibri"/>
                <w:noProof w:val="0"/>
                <w:sz w:val="25"/>
                <w:szCs w:val="25"/>
                <w:lang w:val="en-US"/>
              </w:rPr>
              <w:t>OBJECTIVES</w:t>
            </w:r>
          </w:p>
          <w:p w:rsidR="2E097CBA" w:rsidRDefault="2E097CBA" w14:noSpellErr="1" w14:paraId="489E6132" w14:textId="54C7ABBE">
            <w:pPr>
              <w:bidi w:val="0"/>
            </w:pPr>
            <w:r w:rsidRPr="2E097CBA" w:rsidR="2E097CBA">
              <w:rPr>
                <w:rFonts w:ascii="Calibri" w:hAnsi="Calibri" w:eastAsia="Calibri" w:cs="Calibri"/>
                <w:noProof w:val="0"/>
                <w:sz w:val="17"/>
                <w:szCs w:val="17"/>
                <w:lang w:val="en-US"/>
              </w:rPr>
              <w:t>(</w:t>
            </w:r>
            <w:r w:rsidRPr="2E097CBA" w:rsidR="2E097CBA">
              <w:rPr>
                <w:rFonts w:ascii="Calibri" w:hAnsi="Calibri" w:eastAsia="Calibri" w:cs="Calibri"/>
                <w:noProof w:val="0"/>
                <w:sz w:val="19"/>
                <w:szCs w:val="19"/>
                <w:lang w:val="en-US"/>
              </w:rPr>
              <w:t>relate to QTS Standards</w:t>
            </w:r>
          </w:p>
          <w:p w:rsidR="2E097CBA" w:rsidRDefault="2E097CBA" w14:noSpellErr="1" w14:paraId="76389353" w14:textId="6249DB59">
            <w:pPr>
              <w:bidi w:val="0"/>
            </w:pPr>
            <w:r w:rsidRPr="2E097CBA" w:rsidR="2E097CBA">
              <w:rPr>
                <w:rFonts w:ascii="Calibri" w:hAnsi="Calibri" w:eastAsia="Calibri" w:cs="Calibri"/>
                <w:noProof w:val="0"/>
                <w:sz w:val="19"/>
                <w:szCs w:val="19"/>
                <w:lang w:val="en-US"/>
              </w:rPr>
              <w:t>where appropriate)</w:t>
            </w:r>
          </w:p>
          <w:p w:rsidR="2E097CBA" w:rsidP="2E097CBA" w:rsidRDefault="2E097CBA" w14:paraId="1FF9B54E" w14:textId="55296799">
            <w:pPr>
              <w:pStyle w:val="Normal"/>
              <w:bidi w:val="0"/>
              <w:rPr>
                <w:rFonts w:ascii="Calibri" w:hAnsi="Calibri" w:eastAsia="Calibri" w:cs="Calibri"/>
                <w:noProof w:val="0"/>
                <w:sz w:val="22"/>
                <w:szCs w:val="22"/>
                <w:lang w:val="en-US"/>
              </w:rPr>
            </w:pPr>
          </w:p>
        </w:tc>
        <w:tc>
          <w:tcPr>
            <w:tcW w:w="1965" w:type="dxa"/>
            <w:tcMar/>
          </w:tcPr>
          <w:p w:rsidR="2E097CBA" w:rsidP="2E097CBA" w:rsidRDefault="2E097CBA" w14:noSpellErr="1" w14:paraId="78DD9CD0" w14:textId="2042C7F5">
            <w:pPr>
              <w:pStyle w:val="Normal"/>
              <w:bidi w:val="0"/>
            </w:pPr>
            <w:r w:rsidRPr="2E097CBA" w:rsidR="2E097CBA">
              <w:rPr>
                <w:rFonts w:ascii="Calibri" w:hAnsi="Calibri" w:eastAsia="Calibri" w:cs="Calibri"/>
                <w:noProof w:val="0"/>
                <w:sz w:val="22"/>
                <w:szCs w:val="22"/>
                <w:lang w:val="en-US"/>
              </w:rPr>
              <w:t>ACTIONS TO BE TAKEN</w:t>
            </w:r>
          </w:p>
        </w:tc>
        <w:tc>
          <w:tcPr>
            <w:tcW w:w="1740" w:type="dxa"/>
            <w:tcMar/>
          </w:tcPr>
          <w:p w:rsidR="2E097CBA" w:rsidRDefault="2E097CBA" w14:noSpellErr="1" w14:paraId="1549ACF0" w14:textId="7E8CE0DB">
            <w:pPr>
              <w:bidi w:val="0"/>
            </w:pPr>
            <w:r w:rsidRPr="2E097CBA" w:rsidR="2E097CBA">
              <w:rPr>
                <w:rFonts w:ascii="Calibri" w:hAnsi="Calibri" w:eastAsia="Calibri" w:cs="Calibri"/>
                <w:noProof w:val="0"/>
                <w:sz w:val="25"/>
                <w:szCs w:val="25"/>
                <w:lang w:val="en-US"/>
              </w:rPr>
              <w:t>SUCCESS</w:t>
            </w:r>
          </w:p>
          <w:p w:rsidR="2E097CBA" w:rsidRDefault="2E097CBA" w14:noSpellErr="1" w14:paraId="72B9F878" w14:textId="0CE4DA11">
            <w:pPr>
              <w:bidi w:val="0"/>
            </w:pPr>
            <w:r w:rsidRPr="2E097CBA" w:rsidR="2E097CBA">
              <w:rPr>
                <w:rFonts w:ascii="Calibri" w:hAnsi="Calibri" w:eastAsia="Calibri" w:cs="Calibri"/>
                <w:noProof w:val="0"/>
                <w:sz w:val="25"/>
                <w:szCs w:val="25"/>
                <w:lang w:val="en-US"/>
              </w:rPr>
              <w:t>CRITERIA</w:t>
            </w:r>
          </w:p>
          <w:p w:rsidR="2E097CBA" w:rsidP="2E097CBA" w:rsidRDefault="2E097CBA" w14:paraId="1968ACC6" w14:textId="2AB72FB5">
            <w:pPr>
              <w:pStyle w:val="Normal"/>
              <w:bidi w:val="0"/>
              <w:rPr>
                <w:rFonts w:ascii="Calibri" w:hAnsi="Calibri" w:eastAsia="Calibri" w:cs="Calibri"/>
                <w:noProof w:val="0"/>
                <w:sz w:val="22"/>
                <w:szCs w:val="22"/>
                <w:lang w:val="en-US"/>
              </w:rPr>
            </w:pPr>
          </w:p>
        </w:tc>
        <w:tc>
          <w:tcPr>
            <w:tcW w:w="2340" w:type="dxa"/>
            <w:tcMar/>
          </w:tcPr>
          <w:p w:rsidR="2E097CBA" w:rsidRDefault="2E097CBA" w14:noSpellErr="1" w14:paraId="2A7AAFD3" w14:textId="47C03CA0">
            <w:pPr>
              <w:bidi w:val="0"/>
            </w:pPr>
            <w:r w:rsidRPr="2E097CBA" w:rsidR="2E097CBA">
              <w:rPr>
                <w:rFonts w:ascii="Calibri" w:hAnsi="Calibri" w:eastAsia="Calibri" w:cs="Calibri"/>
                <w:noProof w:val="0"/>
                <w:sz w:val="25"/>
                <w:szCs w:val="25"/>
                <w:lang w:val="en-US"/>
              </w:rPr>
              <w:t>TARGET</w:t>
            </w:r>
          </w:p>
          <w:p w:rsidR="2E097CBA" w:rsidRDefault="2E097CBA" w14:noSpellErr="1" w14:paraId="5DD5E2B1" w14:textId="517A0A03">
            <w:pPr>
              <w:bidi w:val="0"/>
            </w:pPr>
            <w:r w:rsidRPr="2E097CBA" w:rsidR="2E097CBA">
              <w:rPr>
                <w:rFonts w:ascii="Calibri" w:hAnsi="Calibri" w:eastAsia="Calibri" w:cs="Calibri"/>
                <w:noProof w:val="0"/>
                <w:sz w:val="25"/>
                <w:szCs w:val="25"/>
                <w:lang w:val="en-US"/>
              </w:rPr>
              <w:t>DATE</w:t>
            </w:r>
          </w:p>
          <w:p w:rsidR="2E097CBA" w:rsidP="2E097CBA" w:rsidRDefault="2E097CBA" w14:paraId="5A755240" w14:textId="29EEE4DB">
            <w:pPr>
              <w:pStyle w:val="Normal"/>
              <w:bidi w:val="0"/>
              <w:rPr>
                <w:rFonts w:ascii="Calibri" w:hAnsi="Calibri" w:eastAsia="Calibri" w:cs="Calibri"/>
                <w:noProof w:val="0"/>
                <w:sz w:val="22"/>
                <w:szCs w:val="22"/>
                <w:lang w:val="en-US"/>
              </w:rPr>
            </w:pPr>
          </w:p>
        </w:tc>
      </w:tr>
      <w:tr w:rsidR="2E097CBA" w:rsidTr="2E097CBA" w14:paraId="57221AF9">
        <w:tc>
          <w:tcPr>
            <w:tcW w:w="3315" w:type="dxa"/>
            <w:tcMar/>
          </w:tcPr>
          <w:p w:rsidR="2E097CBA" w:rsidRDefault="2E097CBA" w14:noSpellErr="1" w14:paraId="4F68363E" w14:textId="6C2EB0C4">
            <w:pPr>
              <w:bidi w:val="0"/>
            </w:pPr>
            <w:r w:rsidRPr="2E097CBA" w:rsidR="2E097CBA">
              <w:rPr>
                <w:rFonts w:ascii="Calibri" w:hAnsi="Calibri" w:eastAsia="Calibri" w:cs="Calibri"/>
                <w:noProof w:val="0"/>
                <w:sz w:val="26"/>
                <w:szCs w:val="26"/>
                <w:lang w:val="en-US"/>
              </w:rPr>
              <w:t xml:space="preserve">standard </w:t>
            </w:r>
          </w:p>
          <w:p w:rsidR="2E097CBA" w:rsidRDefault="2E097CBA" w14:noSpellErr="1" w14:paraId="44C28241" w14:textId="5063F039">
            <w:pPr>
              <w:bidi w:val="0"/>
            </w:pPr>
            <w:r w:rsidRPr="2E097CBA" w:rsidR="2E097CBA">
              <w:rPr>
                <w:rFonts w:ascii="Calibri" w:hAnsi="Calibri" w:eastAsia="Calibri" w:cs="Calibri"/>
                <w:noProof w:val="0"/>
                <w:sz w:val="26"/>
                <w:szCs w:val="26"/>
                <w:lang w:val="en-US"/>
              </w:rPr>
              <w:t>S3.1.5, ‘</w:t>
            </w:r>
          </w:p>
          <w:p w:rsidR="2E097CBA" w:rsidRDefault="2E097CBA" w14:noSpellErr="1" w14:paraId="7628BAA6" w14:textId="388926DE">
            <w:pPr>
              <w:bidi w:val="0"/>
            </w:pPr>
            <w:r w:rsidRPr="2E097CBA" w:rsidR="2E097CBA">
              <w:rPr>
                <w:rFonts w:ascii="Calibri" w:hAnsi="Calibri" w:eastAsia="Calibri" w:cs="Calibri"/>
                <w:noProof w:val="0"/>
                <w:sz w:val="26"/>
                <w:szCs w:val="26"/>
                <w:lang w:val="en-US"/>
              </w:rPr>
              <w:t xml:space="preserve">...they are </w:t>
            </w:r>
          </w:p>
          <w:p w:rsidR="2E097CBA" w:rsidRDefault="2E097CBA" w14:noSpellErr="1" w14:paraId="5C55BF56" w14:textId="4601AB5C">
            <w:pPr>
              <w:bidi w:val="0"/>
            </w:pPr>
            <w:r w:rsidRPr="2E097CBA" w:rsidR="2E097CBA">
              <w:rPr>
                <w:rFonts w:ascii="Calibri" w:hAnsi="Calibri" w:eastAsia="Calibri" w:cs="Calibri"/>
                <w:noProof w:val="0"/>
                <w:sz w:val="26"/>
                <w:szCs w:val="26"/>
                <w:lang w:val="en-US"/>
              </w:rPr>
              <w:t xml:space="preserve">able to plan opportunities </w:t>
            </w:r>
          </w:p>
          <w:p w:rsidR="2E097CBA" w:rsidRDefault="2E097CBA" w14:noSpellErr="1" w14:paraId="010E0BC5" w14:textId="1832464F">
            <w:pPr>
              <w:bidi w:val="0"/>
            </w:pPr>
            <w:r w:rsidRPr="2E097CBA" w:rsidR="2E097CBA">
              <w:rPr>
                <w:rFonts w:ascii="Calibri" w:hAnsi="Calibri" w:eastAsia="Calibri" w:cs="Calibri"/>
                <w:noProof w:val="0"/>
                <w:sz w:val="26"/>
                <w:szCs w:val="26"/>
                <w:lang w:val="en-US"/>
              </w:rPr>
              <w:t xml:space="preserve">for those they teach to learn </w:t>
            </w:r>
          </w:p>
          <w:p w:rsidR="2E097CBA" w:rsidRDefault="2E097CBA" w14:noSpellErr="1" w14:paraId="12507D18" w14:textId="324C0093">
            <w:pPr>
              <w:bidi w:val="0"/>
            </w:pPr>
            <w:r w:rsidRPr="2E097CBA" w:rsidR="2E097CBA">
              <w:rPr>
                <w:rFonts w:ascii="Calibri" w:hAnsi="Calibri" w:eastAsia="Calibri" w:cs="Calibri"/>
                <w:noProof w:val="0"/>
                <w:sz w:val="26"/>
                <w:szCs w:val="26"/>
                <w:lang w:val="en-US"/>
              </w:rPr>
              <w:t xml:space="preserve">in out-of-school contexts, </w:t>
            </w:r>
          </w:p>
          <w:p w:rsidR="2E097CBA" w:rsidRDefault="2E097CBA" w14:noSpellErr="1" w14:paraId="284FFEF5" w14:textId="095ADC61">
            <w:pPr>
              <w:bidi w:val="0"/>
            </w:pPr>
            <w:r w:rsidRPr="2E097CBA" w:rsidR="2E097CBA">
              <w:rPr>
                <w:rFonts w:ascii="Calibri" w:hAnsi="Calibri" w:eastAsia="Calibri" w:cs="Calibri"/>
                <w:noProof w:val="0"/>
                <w:sz w:val="26"/>
                <w:szCs w:val="26"/>
                <w:lang w:val="en-US"/>
              </w:rPr>
              <w:t xml:space="preserve">such as school visits, </w:t>
            </w:r>
          </w:p>
          <w:p w:rsidR="2E097CBA" w:rsidRDefault="2E097CBA" w14:noSpellErr="1" w14:paraId="4213BE20" w14:textId="1D2B21E8">
            <w:pPr>
              <w:bidi w:val="0"/>
            </w:pPr>
            <w:r w:rsidRPr="2E097CBA" w:rsidR="2E097CBA">
              <w:rPr>
                <w:rFonts w:ascii="Calibri" w:hAnsi="Calibri" w:eastAsia="Calibri" w:cs="Calibri"/>
                <w:noProof w:val="0"/>
                <w:sz w:val="26"/>
                <w:szCs w:val="26"/>
                <w:lang w:val="en-US"/>
              </w:rPr>
              <w:t>museums, theatres, field-work and employment-based settings, with the help of other staff where appropriate’</w:t>
            </w:r>
          </w:p>
          <w:p w:rsidR="2E097CBA" w:rsidP="2E097CBA" w:rsidRDefault="2E097CBA" w14:paraId="33433240" w14:textId="0DE38A7D">
            <w:pPr>
              <w:pStyle w:val="Normal"/>
              <w:bidi w:val="0"/>
              <w:rPr>
                <w:rFonts w:ascii="Calibri" w:hAnsi="Calibri" w:eastAsia="Calibri" w:cs="Calibri"/>
                <w:noProof w:val="0"/>
                <w:sz w:val="22"/>
                <w:szCs w:val="22"/>
                <w:lang w:val="en-US"/>
              </w:rPr>
            </w:pPr>
          </w:p>
          <w:p w:rsidR="2E097CBA" w:rsidP="2E097CBA" w:rsidRDefault="2E097CBA" w14:paraId="522892B3" w14:textId="2DD93868">
            <w:pPr>
              <w:pStyle w:val="Normal"/>
              <w:bidi w:val="0"/>
              <w:rPr>
                <w:rFonts w:ascii="Calibri" w:hAnsi="Calibri" w:eastAsia="Calibri" w:cs="Calibri"/>
                <w:noProof w:val="0"/>
                <w:sz w:val="26"/>
                <w:szCs w:val="26"/>
                <w:lang w:val="en-US"/>
              </w:rPr>
            </w:pPr>
          </w:p>
          <w:p w:rsidR="2E097CBA" w:rsidP="2E097CBA" w:rsidRDefault="2E097CBA" w14:paraId="2BB23D91" w14:textId="503DE7F5">
            <w:pPr>
              <w:pStyle w:val="Normal"/>
              <w:bidi w:val="0"/>
              <w:rPr>
                <w:rFonts w:ascii="Calibri" w:hAnsi="Calibri" w:eastAsia="Calibri" w:cs="Calibri"/>
                <w:noProof w:val="0"/>
                <w:sz w:val="26"/>
                <w:szCs w:val="26"/>
                <w:lang w:val="en-US"/>
              </w:rPr>
            </w:pPr>
          </w:p>
          <w:p w:rsidR="2E097CBA" w:rsidP="2E097CBA" w:rsidRDefault="2E097CBA" w14:paraId="5A9BF7A5" w14:textId="47F46FA2">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6"/>
                <w:szCs w:val="26"/>
                <w:lang w:val="en-US"/>
              </w:rPr>
              <w:t>S2.1 ‘</w:t>
            </w:r>
          </w:p>
          <w:p w:rsidR="2E097CBA" w:rsidRDefault="2E097CBA" w14:noSpellErr="1" w14:paraId="1B04985C" w14:textId="64C8920C">
            <w:pPr>
              <w:bidi w:val="0"/>
            </w:pPr>
            <w:r w:rsidRPr="2E097CBA" w:rsidR="2E097CBA">
              <w:rPr>
                <w:rFonts w:ascii="Calibri" w:hAnsi="Calibri" w:eastAsia="Calibri" w:cs="Calibri"/>
                <w:noProof w:val="0"/>
                <w:sz w:val="26"/>
                <w:szCs w:val="26"/>
                <w:lang w:val="en-US"/>
              </w:rPr>
              <w:t xml:space="preserve">They have a secure knowledge and </w:t>
            </w:r>
          </w:p>
          <w:p w:rsidR="2E097CBA" w:rsidRDefault="2E097CBA" w14:noSpellErr="1" w14:paraId="2B7E02F5" w14:textId="40A0D215">
            <w:pPr>
              <w:bidi w:val="0"/>
            </w:pPr>
            <w:r w:rsidRPr="2E097CBA" w:rsidR="2E097CBA">
              <w:rPr>
                <w:rFonts w:ascii="Calibri" w:hAnsi="Calibri" w:eastAsia="Calibri" w:cs="Calibri"/>
                <w:noProof w:val="0"/>
                <w:sz w:val="26"/>
                <w:szCs w:val="26"/>
                <w:lang w:val="en-US"/>
              </w:rPr>
              <w:t xml:space="preserve">understanding of the subject(s) they are trained </w:t>
            </w:r>
          </w:p>
          <w:p w:rsidR="2E097CBA" w:rsidRDefault="2E097CBA" w14:noSpellErr="1" w14:paraId="654B6079" w14:textId="4CC9FC69">
            <w:pPr>
              <w:bidi w:val="0"/>
            </w:pPr>
            <w:r w:rsidRPr="2E097CBA" w:rsidR="2E097CBA">
              <w:rPr>
                <w:rFonts w:ascii="Calibri" w:hAnsi="Calibri" w:eastAsia="Calibri" w:cs="Calibri"/>
                <w:noProof w:val="0"/>
                <w:sz w:val="26"/>
                <w:szCs w:val="26"/>
                <w:lang w:val="en-US"/>
              </w:rPr>
              <w:t>to teach</w:t>
            </w:r>
          </w:p>
          <w:p w:rsidR="2E097CBA" w:rsidP="2E097CBA" w:rsidRDefault="2E097CBA" w14:paraId="596C252D" w14:textId="0E87E555">
            <w:pPr>
              <w:bidi w:val="0"/>
              <w:rPr>
                <w:rFonts w:ascii="Calibri" w:hAnsi="Calibri" w:eastAsia="Calibri" w:cs="Calibri"/>
                <w:noProof w:val="0"/>
                <w:sz w:val="26"/>
                <w:szCs w:val="26"/>
                <w:lang w:val="en-US"/>
              </w:rPr>
            </w:pPr>
          </w:p>
          <w:p w:rsidR="2E097CBA" w:rsidP="2E097CBA" w:rsidRDefault="2E097CBA" w14:noSpellErr="1" w14:paraId="24BB1AD4" w14:textId="5C96F4C1">
            <w:pPr>
              <w:bidi w:val="0"/>
              <w:rPr>
                <w:rFonts w:ascii="Calibri" w:hAnsi="Calibri" w:eastAsia="Calibri" w:cs="Calibri"/>
                <w:noProof w:val="0"/>
                <w:sz w:val="26"/>
                <w:szCs w:val="26"/>
                <w:lang w:val="en-US"/>
              </w:rPr>
            </w:pPr>
          </w:p>
          <w:p w:rsidR="2E097CBA" w:rsidP="2E097CBA" w:rsidRDefault="2E097CBA" w14:noSpellErr="1" w14:paraId="721F1BAA" w14:textId="41C93862">
            <w:pPr>
              <w:bidi w:val="0"/>
              <w:rPr>
                <w:rFonts w:ascii="Calibri" w:hAnsi="Calibri" w:eastAsia="Calibri" w:cs="Calibri"/>
                <w:noProof w:val="0"/>
                <w:sz w:val="26"/>
                <w:szCs w:val="26"/>
                <w:lang w:val="en-US"/>
              </w:rPr>
            </w:pPr>
          </w:p>
          <w:p w:rsidR="2E097CBA" w:rsidP="2E097CBA" w:rsidRDefault="2E097CBA" w14:noSpellErr="1" w14:paraId="78D8FF0F" w14:textId="3DE4B1CC">
            <w:pPr>
              <w:bidi w:val="0"/>
              <w:rPr>
                <w:rFonts w:ascii="Calibri" w:hAnsi="Calibri" w:eastAsia="Calibri" w:cs="Calibri"/>
                <w:noProof w:val="0"/>
                <w:sz w:val="26"/>
                <w:szCs w:val="26"/>
                <w:lang w:val="en-US"/>
              </w:rPr>
            </w:pPr>
          </w:p>
          <w:p w:rsidR="2E097CBA" w:rsidP="2E097CBA" w:rsidRDefault="2E097CBA" w14:noSpellErr="1" w14:paraId="4206958B" w14:textId="0943EAD1">
            <w:pPr>
              <w:pStyle w:val="Normal"/>
              <w:bidi w:val="0"/>
              <w:rPr>
                <w:rFonts w:ascii="Calibri" w:hAnsi="Calibri" w:eastAsia="Calibri" w:cs="Calibri"/>
                <w:noProof w:val="0"/>
                <w:sz w:val="26"/>
                <w:szCs w:val="26"/>
                <w:lang w:val="en-US"/>
              </w:rPr>
            </w:pPr>
          </w:p>
          <w:p w:rsidR="2E097CBA" w:rsidP="2E097CBA" w:rsidRDefault="2E097CBA" w14:noSpellErr="1" w14:paraId="4BEE7A90" w14:textId="47A0D43E">
            <w:pPr>
              <w:pStyle w:val="Normal"/>
              <w:bidi w:val="0"/>
              <w:rPr>
                <w:rFonts w:ascii="Calibri" w:hAnsi="Calibri" w:eastAsia="Calibri" w:cs="Calibri"/>
                <w:noProof w:val="0"/>
                <w:sz w:val="26"/>
                <w:szCs w:val="26"/>
                <w:lang w:val="en-US"/>
              </w:rPr>
            </w:pPr>
            <w:r w:rsidRPr="2E097CBA" w:rsidR="2E097CBA">
              <w:rPr>
                <w:rFonts w:ascii="Calibri" w:hAnsi="Calibri" w:eastAsia="Calibri" w:cs="Calibri"/>
                <w:noProof w:val="0"/>
                <w:sz w:val="26"/>
                <w:szCs w:val="26"/>
                <w:lang w:val="en-US"/>
              </w:rPr>
              <w:t>S1.7</w:t>
            </w:r>
          </w:p>
          <w:p w:rsidR="2E097CBA" w:rsidRDefault="2E097CBA" w14:noSpellErr="1" w14:paraId="108AEF35" w14:textId="3992BBF3">
            <w:pPr>
              <w:bidi w:val="0"/>
            </w:pPr>
            <w:r w:rsidRPr="2E097CBA" w:rsidR="2E097CBA">
              <w:rPr>
                <w:rFonts w:ascii="Calibri" w:hAnsi="Calibri" w:eastAsia="Calibri" w:cs="Calibri"/>
                <w:noProof w:val="0"/>
                <w:sz w:val="26"/>
                <w:szCs w:val="26"/>
                <w:lang w:val="en-US"/>
              </w:rPr>
              <w:t xml:space="preserve">“They are able to </w:t>
            </w:r>
          </w:p>
          <w:p w:rsidR="2E097CBA" w:rsidRDefault="2E097CBA" w14:noSpellErr="1" w14:paraId="717335DF" w14:textId="2640D887">
            <w:pPr>
              <w:bidi w:val="0"/>
            </w:pPr>
            <w:r w:rsidRPr="2E097CBA" w:rsidR="2E097CBA">
              <w:rPr>
                <w:rFonts w:ascii="Calibri" w:hAnsi="Calibri" w:eastAsia="Calibri" w:cs="Calibri"/>
                <w:noProof w:val="0"/>
                <w:sz w:val="26"/>
                <w:szCs w:val="26"/>
                <w:lang w:val="en-US"/>
              </w:rPr>
              <w:t xml:space="preserve">contribute to the wider </w:t>
            </w:r>
          </w:p>
          <w:p w:rsidR="2E097CBA" w:rsidRDefault="2E097CBA" w14:noSpellErr="1" w14:paraId="67DD8A1D" w14:textId="2DE2C81F">
            <w:pPr>
              <w:bidi w:val="0"/>
            </w:pPr>
            <w:r w:rsidRPr="2E097CBA" w:rsidR="2E097CBA">
              <w:rPr>
                <w:rFonts w:ascii="Calibri" w:hAnsi="Calibri" w:eastAsia="Calibri" w:cs="Calibri"/>
                <w:noProof w:val="0"/>
                <w:sz w:val="26"/>
                <w:szCs w:val="26"/>
                <w:lang w:val="en-US"/>
              </w:rPr>
              <w:t xml:space="preserve">development of the school </w:t>
            </w:r>
          </w:p>
          <w:p w:rsidR="2E097CBA" w:rsidRDefault="2E097CBA" w14:noSpellErr="1" w14:paraId="60F3BC12" w14:textId="10491550">
            <w:pPr>
              <w:bidi w:val="0"/>
            </w:pPr>
            <w:r w:rsidRPr="2E097CBA" w:rsidR="2E097CBA">
              <w:rPr>
                <w:rFonts w:ascii="Calibri" w:hAnsi="Calibri" w:eastAsia="Calibri" w:cs="Calibri"/>
                <w:noProof w:val="0"/>
                <w:sz w:val="26"/>
                <w:szCs w:val="26"/>
                <w:lang w:val="en-US"/>
              </w:rPr>
              <w:t xml:space="preserve">and profession and are </w:t>
            </w:r>
          </w:p>
          <w:p w:rsidR="2E097CBA" w:rsidRDefault="2E097CBA" w14:noSpellErr="1" w14:paraId="6311FF33" w14:textId="51D7BE29">
            <w:pPr>
              <w:bidi w:val="0"/>
            </w:pPr>
            <w:r w:rsidRPr="2E097CBA" w:rsidR="2E097CBA">
              <w:rPr>
                <w:rFonts w:ascii="Calibri" w:hAnsi="Calibri" w:eastAsia="Calibri" w:cs="Calibri"/>
                <w:noProof w:val="0"/>
                <w:sz w:val="26"/>
                <w:szCs w:val="26"/>
                <w:lang w:val="en-US"/>
              </w:rPr>
              <w:t xml:space="preserve">aware of the importance of </w:t>
            </w:r>
          </w:p>
          <w:p w:rsidR="2E097CBA" w:rsidRDefault="2E097CBA" w14:noSpellErr="1" w14:paraId="405B2A15" w14:textId="130642D7">
            <w:pPr>
              <w:bidi w:val="0"/>
            </w:pPr>
            <w:r w:rsidRPr="2E097CBA" w:rsidR="2E097CBA">
              <w:rPr>
                <w:rFonts w:ascii="Calibri" w:hAnsi="Calibri" w:eastAsia="Calibri" w:cs="Calibri"/>
                <w:noProof w:val="0"/>
                <w:sz w:val="26"/>
                <w:szCs w:val="26"/>
                <w:lang w:val="en-US"/>
              </w:rPr>
              <w:t xml:space="preserve">maintaining up-to-date </w:t>
            </w:r>
          </w:p>
          <w:p w:rsidR="2E097CBA" w:rsidRDefault="2E097CBA" w14:noSpellErr="1" w14:paraId="57B9F6DA" w14:textId="33C36D33">
            <w:pPr>
              <w:bidi w:val="0"/>
            </w:pPr>
            <w:r w:rsidRPr="2E097CBA" w:rsidR="2E097CBA">
              <w:rPr>
                <w:rFonts w:ascii="Calibri" w:hAnsi="Calibri" w:eastAsia="Calibri" w:cs="Calibri"/>
                <w:noProof w:val="0"/>
                <w:sz w:val="26"/>
                <w:szCs w:val="26"/>
                <w:lang w:val="en-US"/>
              </w:rPr>
              <w:t xml:space="preserve">professional knowledge, </w:t>
            </w:r>
          </w:p>
          <w:p w:rsidR="2E097CBA" w:rsidRDefault="2E097CBA" w14:noSpellErr="1" w14:paraId="51958F80" w14:textId="266DBE47">
            <w:pPr>
              <w:bidi w:val="0"/>
            </w:pPr>
            <w:r w:rsidRPr="2E097CBA" w:rsidR="2E097CBA">
              <w:rPr>
                <w:rFonts w:ascii="Calibri" w:hAnsi="Calibri" w:eastAsia="Calibri" w:cs="Calibri"/>
                <w:noProof w:val="0"/>
                <w:sz w:val="26"/>
                <w:szCs w:val="26"/>
                <w:lang w:val="en-US"/>
              </w:rPr>
              <w:t xml:space="preserve">understanding and skills </w:t>
            </w:r>
          </w:p>
          <w:p w:rsidR="2E097CBA" w:rsidRDefault="2E097CBA" w14:noSpellErr="1" w14:paraId="3C4DD2AF" w14:textId="2BF19935">
            <w:pPr>
              <w:bidi w:val="0"/>
            </w:pPr>
            <w:r w:rsidRPr="2E097CBA" w:rsidR="2E097CBA">
              <w:rPr>
                <w:rFonts w:ascii="Calibri" w:hAnsi="Calibri" w:eastAsia="Calibri" w:cs="Calibri"/>
                <w:noProof w:val="0"/>
                <w:sz w:val="26"/>
                <w:szCs w:val="26"/>
                <w:lang w:val="en-US"/>
              </w:rPr>
              <w:t xml:space="preserve">and </w:t>
            </w:r>
            <w:proofErr w:type="gramStart"/>
            <w:r w:rsidRPr="2E097CBA" w:rsidR="2E097CBA">
              <w:rPr>
                <w:rFonts w:ascii="Calibri" w:hAnsi="Calibri" w:eastAsia="Calibri" w:cs="Calibri"/>
                <w:noProof w:val="0"/>
                <w:sz w:val="26"/>
                <w:szCs w:val="26"/>
                <w:lang w:val="en-US"/>
              </w:rPr>
              <w:t>are able to</w:t>
            </w:r>
            <w:proofErr w:type="gramEnd"/>
            <w:r w:rsidRPr="2E097CBA" w:rsidR="2E097CBA">
              <w:rPr>
                <w:rFonts w:ascii="Calibri" w:hAnsi="Calibri" w:eastAsia="Calibri" w:cs="Calibri"/>
                <w:noProof w:val="0"/>
                <w:sz w:val="26"/>
                <w:szCs w:val="26"/>
                <w:lang w:val="en-US"/>
              </w:rPr>
              <w:t xml:space="preserve"> reflect on </w:t>
            </w:r>
          </w:p>
          <w:p w:rsidR="2E097CBA" w:rsidRDefault="2E097CBA" w14:noSpellErr="1" w14:paraId="64E2F5CB" w14:textId="704C4C7C">
            <w:pPr>
              <w:bidi w:val="0"/>
            </w:pPr>
            <w:r w:rsidRPr="2E097CBA" w:rsidR="2E097CBA">
              <w:rPr>
                <w:rFonts w:ascii="Calibri" w:hAnsi="Calibri" w:eastAsia="Calibri" w:cs="Calibri"/>
                <w:noProof w:val="0"/>
                <w:sz w:val="26"/>
                <w:szCs w:val="26"/>
                <w:lang w:val="en-US"/>
              </w:rPr>
              <w:t xml:space="preserve">their own practice. They </w:t>
            </w:r>
          </w:p>
          <w:p w:rsidR="2E097CBA" w:rsidRDefault="2E097CBA" w14:paraId="0F297C18" w14:textId="02F0BA95">
            <w:pPr>
              <w:bidi w:val="0"/>
            </w:pPr>
            <w:proofErr w:type="spellStart"/>
            <w:r w:rsidRPr="2E097CBA" w:rsidR="2E097CBA">
              <w:rPr>
                <w:rFonts w:ascii="Calibri" w:hAnsi="Calibri" w:eastAsia="Calibri" w:cs="Calibri"/>
                <w:noProof w:val="0"/>
                <w:sz w:val="26"/>
                <w:szCs w:val="26"/>
                <w:lang w:val="en-US"/>
              </w:rPr>
              <w:t>recognise</w:t>
            </w:r>
            <w:proofErr w:type="spellEnd"/>
            <w:r w:rsidRPr="2E097CBA" w:rsidR="2E097CBA">
              <w:rPr>
                <w:rFonts w:ascii="Calibri" w:hAnsi="Calibri" w:eastAsia="Calibri" w:cs="Calibri"/>
                <w:noProof w:val="0"/>
                <w:sz w:val="26"/>
                <w:szCs w:val="26"/>
                <w:lang w:val="en-US"/>
              </w:rPr>
              <w:t xml:space="preserve"> their</w:t>
            </w:r>
            <w:r w:rsidRPr="2E097CBA" w:rsidR="2E097CBA">
              <w:rPr>
                <w:rFonts w:ascii="Calibri" w:hAnsi="Calibri" w:eastAsia="Calibri" w:cs="Calibri"/>
                <w:noProof w:val="0"/>
                <w:sz w:val="26"/>
                <w:szCs w:val="26"/>
                <w:lang w:val="en-US"/>
              </w:rPr>
              <w:t xml:space="preserve"> own needs </w:t>
            </w:r>
          </w:p>
          <w:p w:rsidR="2E097CBA" w:rsidRDefault="2E097CBA" w14:noSpellErr="1" w14:paraId="37FC686C" w14:textId="50D6A0DE">
            <w:pPr>
              <w:bidi w:val="0"/>
            </w:pPr>
            <w:r w:rsidRPr="2E097CBA" w:rsidR="2E097CBA">
              <w:rPr>
                <w:rFonts w:ascii="Calibri" w:hAnsi="Calibri" w:eastAsia="Calibri" w:cs="Calibri"/>
                <w:noProof w:val="0"/>
                <w:sz w:val="26"/>
                <w:szCs w:val="26"/>
                <w:lang w:val="en-US"/>
              </w:rPr>
              <w:t xml:space="preserve">and take responsibility for </w:t>
            </w:r>
          </w:p>
          <w:p w:rsidR="2E097CBA" w:rsidRDefault="2E097CBA" w14:noSpellErr="1" w14:paraId="2E20642F" w14:textId="31A6B670">
            <w:pPr>
              <w:bidi w:val="0"/>
            </w:pPr>
            <w:r w:rsidRPr="2E097CBA" w:rsidR="2E097CBA">
              <w:rPr>
                <w:rFonts w:ascii="Calibri" w:hAnsi="Calibri" w:eastAsia="Calibri" w:cs="Calibri"/>
                <w:noProof w:val="0"/>
                <w:sz w:val="26"/>
                <w:szCs w:val="26"/>
                <w:lang w:val="en-US"/>
              </w:rPr>
              <w:t xml:space="preserve">their continuing professional </w:t>
            </w:r>
          </w:p>
          <w:p w:rsidR="2E097CBA" w:rsidRDefault="2E097CBA" w14:noSpellErr="1" w14:paraId="02338573" w14:textId="1974CA15">
            <w:pPr>
              <w:bidi w:val="0"/>
            </w:pPr>
            <w:r w:rsidRPr="2E097CBA" w:rsidR="2E097CBA">
              <w:rPr>
                <w:rFonts w:ascii="Calibri" w:hAnsi="Calibri" w:eastAsia="Calibri" w:cs="Calibri"/>
                <w:noProof w:val="0"/>
                <w:sz w:val="26"/>
                <w:szCs w:val="26"/>
                <w:lang w:val="en-US"/>
              </w:rPr>
              <w:t>development.”</w:t>
            </w:r>
          </w:p>
          <w:p w:rsidR="2E097CBA" w:rsidP="2E097CBA" w:rsidRDefault="2E097CBA" w14:paraId="1EE9DB68" w14:textId="2053ED3C">
            <w:pPr>
              <w:pStyle w:val="Normal"/>
              <w:bidi w:val="0"/>
              <w:rPr>
                <w:rFonts w:ascii="Calibri" w:hAnsi="Calibri" w:eastAsia="Calibri" w:cs="Calibri"/>
                <w:noProof w:val="0"/>
                <w:sz w:val="22"/>
                <w:szCs w:val="22"/>
                <w:lang w:val="en-US"/>
              </w:rPr>
            </w:pPr>
          </w:p>
        </w:tc>
        <w:tc>
          <w:tcPr>
            <w:tcW w:w="1965" w:type="dxa"/>
            <w:tcMar/>
          </w:tcPr>
          <w:p w:rsidR="2E097CBA" w:rsidP="2E097CBA" w:rsidRDefault="2E097CBA" w14:noSpellErr="1" w14:paraId="5B33506F" w14:textId="25FDD0CF">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Teaching learners about careers in art outside of mainstream continue </w:t>
            </w:r>
            <w:r w:rsidRPr="2E097CBA" w:rsidR="2E097CBA">
              <w:rPr>
                <w:rFonts w:ascii="Calibri" w:hAnsi="Calibri" w:eastAsia="Calibri" w:cs="Calibri"/>
                <w:noProof w:val="0"/>
                <w:sz w:val="22"/>
                <w:szCs w:val="22"/>
                <w:lang w:val="en-US"/>
              </w:rPr>
              <w:t xml:space="preserve">to use local artists such as Owen Griffiths to </w:t>
            </w:r>
            <w:r w:rsidRPr="2E097CBA" w:rsidR="2E097CBA">
              <w:rPr>
                <w:rFonts w:ascii="Calibri" w:hAnsi="Calibri" w:eastAsia="Calibri" w:cs="Calibri"/>
                <w:noProof w:val="0"/>
                <w:sz w:val="22"/>
                <w:szCs w:val="22"/>
                <w:lang w:val="en-US"/>
              </w:rPr>
              <w:t>inspire</w:t>
            </w:r>
            <w:r w:rsidRPr="2E097CBA" w:rsidR="2E097CBA">
              <w:rPr>
                <w:rFonts w:ascii="Calibri" w:hAnsi="Calibri" w:eastAsia="Calibri" w:cs="Calibri"/>
                <w:noProof w:val="0"/>
                <w:sz w:val="22"/>
                <w:szCs w:val="22"/>
                <w:lang w:val="en-US"/>
              </w:rPr>
              <w:t xml:space="preserve"> learners to take their art outside of a school setting. </w:t>
            </w:r>
          </w:p>
          <w:p w:rsidR="2E097CBA" w:rsidP="2E097CBA" w:rsidRDefault="2E097CBA" w14:noSpellErr="1" w14:paraId="5F4C84A9" w14:textId="3B92E6CC">
            <w:pPr>
              <w:pStyle w:val="Normal"/>
              <w:bidi w:val="0"/>
              <w:rPr>
                <w:rFonts w:ascii="Calibri" w:hAnsi="Calibri" w:eastAsia="Calibri" w:cs="Calibri"/>
                <w:noProof w:val="0"/>
                <w:sz w:val="22"/>
                <w:szCs w:val="22"/>
                <w:lang w:val="en-US"/>
              </w:rPr>
            </w:pPr>
          </w:p>
          <w:p w:rsidR="2E097CBA" w:rsidP="2E097CBA" w:rsidRDefault="2E097CBA" w14:noSpellErr="1" w14:paraId="71B903E8" w14:textId="527A3714">
            <w:pPr>
              <w:pStyle w:val="Normal"/>
              <w:bidi w:val="0"/>
              <w:rPr>
                <w:rFonts w:ascii="Calibri" w:hAnsi="Calibri" w:eastAsia="Calibri" w:cs="Calibri"/>
                <w:noProof w:val="0"/>
                <w:sz w:val="22"/>
                <w:szCs w:val="22"/>
                <w:lang w:val="en-US"/>
              </w:rPr>
            </w:pPr>
          </w:p>
          <w:p w:rsidR="2E097CBA" w:rsidP="2E097CBA" w:rsidRDefault="2E097CBA" w14:noSpellErr="1" w14:paraId="5A87D67C" w14:textId="29484F36">
            <w:pPr>
              <w:pStyle w:val="Normal"/>
              <w:bidi w:val="0"/>
              <w:rPr>
                <w:rFonts w:ascii="Calibri" w:hAnsi="Calibri" w:eastAsia="Calibri" w:cs="Calibri"/>
                <w:noProof w:val="0"/>
                <w:sz w:val="22"/>
                <w:szCs w:val="22"/>
                <w:lang w:val="en-US"/>
              </w:rPr>
            </w:pPr>
          </w:p>
          <w:p w:rsidR="2E097CBA" w:rsidP="2E097CBA" w:rsidRDefault="2E097CBA" w14:noSpellErr="1" w14:paraId="6489114A" w14:textId="3AB2C05A">
            <w:pPr>
              <w:pStyle w:val="Normal"/>
              <w:bidi w:val="0"/>
              <w:rPr>
                <w:rFonts w:ascii="Calibri" w:hAnsi="Calibri" w:eastAsia="Calibri" w:cs="Calibri"/>
                <w:noProof w:val="0"/>
                <w:sz w:val="22"/>
                <w:szCs w:val="22"/>
                <w:lang w:val="en-US"/>
              </w:rPr>
            </w:pPr>
          </w:p>
          <w:p w:rsidR="2E097CBA" w:rsidP="2E097CBA" w:rsidRDefault="2E097CBA" w14:noSpellErr="1" w14:paraId="25427EB9" w14:textId="1B8EF4FA">
            <w:pPr>
              <w:pStyle w:val="Normal"/>
              <w:bidi w:val="0"/>
              <w:rPr>
                <w:rFonts w:ascii="Calibri" w:hAnsi="Calibri" w:eastAsia="Calibri" w:cs="Calibri"/>
                <w:noProof w:val="0"/>
                <w:sz w:val="22"/>
                <w:szCs w:val="22"/>
                <w:lang w:val="en-US"/>
              </w:rPr>
            </w:pPr>
          </w:p>
          <w:p w:rsidR="2E097CBA" w:rsidP="2E097CBA" w:rsidRDefault="2E097CBA" w14:noSpellErr="1" w14:paraId="71366B57" w14:textId="27A7F177">
            <w:pPr>
              <w:pStyle w:val="Normal"/>
              <w:bidi w:val="0"/>
              <w:rPr>
                <w:rFonts w:ascii="Calibri" w:hAnsi="Calibri" w:eastAsia="Calibri" w:cs="Calibri"/>
                <w:noProof w:val="0"/>
                <w:sz w:val="22"/>
                <w:szCs w:val="22"/>
                <w:lang w:val="en-US"/>
              </w:rPr>
            </w:pPr>
          </w:p>
          <w:p w:rsidR="2E097CBA" w:rsidP="2E097CBA" w:rsidRDefault="2E097CBA" w14:noSpellErr="1" w14:paraId="5CE78A51" w14:textId="074176EC">
            <w:pPr>
              <w:pStyle w:val="Normal"/>
              <w:bidi w:val="0"/>
              <w:rPr>
                <w:rFonts w:ascii="Calibri" w:hAnsi="Calibri" w:eastAsia="Calibri" w:cs="Calibri"/>
                <w:noProof w:val="0"/>
                <w:sz w:val="22"/>
                <w:szCs w:val="22"/>
                <w:lang w:val="en-US"/>
              </w:rPr>
            </w:pPr>
          </w:p>
          <w:p w:rsidR="2E097CBA" w:rsidP="2E097CBA" w:rsidRDefault="2E097CBA" w14:noSpellErr="1" w14:paraId="5AE81E11" w14:textId="649A0A21">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Continue to look at welsh artists in depth and </w:t>
            </w:r>
            <w:r w:rsidRPr="2E097CBA" w:rsidR="2E097CBA">
              <w:rPr>
                <w:rFonts w:ascii="Calibri" w:hAnsi="Calibri" w:eastAsia="Calibri" w:cs="Calibri"/>
                <w:noProof w:val="0"/>
                <w:sz w:val="22"/>
                <w:szCs w:val="22"/>
                <w:lang w:val="en-US"/>
              </w:rPr>
              <w:t>experiment</w:t>
            </w:r>
            <w:r w:rsidRPr="2E097CBA" w:rsidR="2E097CBA">
              <w:rPr>
                <w:rFonts w:ascii="Calibri" w:hAnsi="Calibri" w:eastAsia="Calibri" w:cs="Calibri"/>
                <w:noProof w:val="0"/>
                <w:sz w:val="22"/>
                <w:szCs w:val="22"/>
                <w:lang w:val="en-US"/>
              </w:rPr>
              <w:t xml:space="preserve"> with </w:t>
            </w:r>
            <w:r w:rsidRPr="2E097CBA" w:rsidR="2E097CBA">
              <w:rPr>
                <w:rFonts w:ascii="Calibri" w:hAnsi="Calibri" w:eastAsia="Calibri" w:cs="Calibri"/>
                <w:noProof w:val="0"/>
                <w:sz w:val="22"/>
                <w:szCs w:val="22"/>
                <w:lang w:val="en-US"/>
              </w:rPr>
              <w:t>unfamiliar</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media</w:t>
            </w:r>
            <w:r w:rsidRPr="2E097CBA" w:rsidR="2E097CBA">
              <w:rPr>
                <w:rFonts w:ascii="Calibri" w:hAnsi="Calibri" w:eastAsia="Calibri" w:cs="Calibri"/>
                <w:noProof w:val="0"/>
                <w:sz w:val="22"/>
                <w:szCs w:val="22"/>
                <w:lang w:val="en-US"/>
              </w:rPr>
              <w:t xml:space="preserve"> so I can </w:t>
            </w:r>
            <w:r w:rsidRPr="2E097CBA" w:rsidR="2E097CBA">
              <w:rPr>
                <w:rFonts w:ascii="Calibri" w:hAnsi="Calibri" w:eastAsia="Calibri" w:cs="Calibri"/>
                <w:noProof w:val="0"/>
                <w:sz w:val="22"/>
                <w:szCs w:val="22"/>
                <w:lang w:val="en-US"/>
              </w:rPr>
              <w:t>approach</w:t>
            </w:r>
            <w:r w:rsidRPr="2E097CBA" w:rsidR="2E097CBA">
              <w:rPr>
                <w:rFonts w:ascii="Calibri" w:hAnsi="Calibri" w:eastAsia="Calibri" w:cs="Calibri"/>
                <w:noProof w:val="0"/>
                <w:sz w:val="22"/>
                <w:szCs w:val="22"/>
                <w:lang w:val="en-US"/>
              </w:rPr>
              <w:t xml:space="preserve"> teaching art with respect to artistic </w:t>
            </w:r>
            <w:r w:rsidRPr="2E097CBA" w:rsidR="2E097CBA">
              <w:rPr>
                <w:rFonts w:ascii="Calibri" w:hAnsi="Calibri" w:eastAsia="Calibri" w:cs="Calibri"/>
                <w:noProof w:val="0"/>
                <w:sz w:val="22"/>
                <w:szCs w:val="22"/>
                <w:lang w:val="en-US"/>
              </w:rPr>
              <w:t>diversity</w:t>
            </w:r>
            <w:r w:rsidRPr="2E097CBA" w:rsidR="2E097CBA">
              <w:rPr>
                <w:rFonts w:ascii="Calibri" w:hAnsi="Calibri" w:eastAsia="Calibri" w:cs="Calibri"/>
                <w:noProof w:val="0"/>
                <w:sz w:val="22"/>
                <w:szCs w:val="22"/>
                <w:lang w:val="en-US"/>
              </w:rPr>
              <w:t xml:space="preserve">. </w:t>
            </w:r>
          </w:p>
          <w:p w:rsidR="2E097CBA" w:rsidP="2E097CBA" w:rsidRDefault="2E097CBA" w14:noSpellErr="1" w14:paraId="4B38B88A" w14:textId="40EBBDDE">
            <w:pPr>
              <w:pStyle w:val="Normal"/>
              <w:bidi w:val="0"/>
              <w:rPr>
                <w:rFonts w:ascii="Calibri" w:hAnsi="Calibri" w:eastAsia="Calibri" w:cs="Calibri"/>
                <w:noProof w:val="0"/>
                <w:sz w:val="22"/>
                <w:szCs w:val="22"/>
                <w:lang w:val="en-US"/>
              </w:rPr>
            </w:pPr>
          </w:p>
          <w:p w:rsidR="2E097CBA" w:rsidP="2E097CBA" w:rsidRDefault="2E097CBA" w14:noSpellErr="1" w14:paraId="603A3E63" w14:textId="25DBC1C2">
            <w:pPr>
              <w:pStyle w:val="Normal"/>
              <w:bidi w:val="0"/>
              <w:rPr>
                <w:rFonts w:ascii="Calibri" w:hAnsi="Calibri" w:eastAsia="Calibri" w:cs="Calibri"/>
                <w:noProof w:val="0"/>
                <w:sz w:val="22"/>
                <w:szCs w:val="22"/>
                <w:lang w:val="en-US"/>
              </w:rPr>
            </w:pPr>
          </w:p>
          <w:p w:rsidR="2E097CBA" w:rsidP="2E097CBA" w:rsidRDefault="2E097CBA" w14:noSpellErr="1" w14:paraId="30585480" w14:textId="44608D74">
            <w:pPr>
              <w:pStyle w:val="Normal"/>
              <w:bidi w:val="0"/>
              <w:rPr>
                <w:rFonts w:ascii="Calibri" w:hAnsi="Calibri" w:eastAsia="Calibri" w:cs="Calibri"/>
                <w:noProof w:val="0"/>
                <w:sz w:val="22"/>
                <w:szCs w:val="22"/>
                <w:lang w:val="en-US"/>
              </w:rPr>
            </w:pPr>
          </w:p>
          <w:p w:rsidR="2E097CBA" w:rsidP="2E097CBA" w:rsidRDefault="2E097CBA" w14:noSpellErr="1" w14:paraId="1C439BBB" w14:textId="449FB1F9">
            <w:pPr>
              <w:pStyle w:val="Normal"/>
              <w:bidi w:val="0"/>
              <w:rPr>
                <w:rFonts w:ascii="Calibri" w:hAnsi="Calibri" w:eastAsia="Calibri" w:cs="Calibri"/>
                <w:noProof w:val="0"/>
                <w:sz w:val="22"/>
                <w:szCs w:val="22"/>
                <w:lang w:val="en-US"/>
              </w:rPr>
            </w:pPr>
          </w:p>
          <w:p w:rsidR="2E097CBA" w:rsidP="2E097CBA" w:rsidRDefault="2E097CBA" w14:noSpellErr="1" w14:paraId="62CB1372" w14:textId="7AF1D132">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I must </w:t>
            </w:r>
            <w:r w:rsidRPr="2E097CBA" w:rsidR="2E097CBA">
              <w:rPr>
                <w:rFonts w:ascii="Calibri" w:hAnsi="Calibri" w:eastAsia="Calibri" w:cs="Calibri"/>
                <w:noProof w:val="0"/>
                <w:sz w:val="22"/>
                <w:szCs w:val="22"/>
                <w:lang w:val="en-US"/>
              </w:rPr>
              <w:t>constantly</w:t>
            </w:r>
            <w:r w:rsidRPr="2E097CBA" w:rsidR="2E097CBA">
              <w:rPr>
                <w:rFonts w:ascii="Calibri" w:hAnsi="Calibri" w:eastAsia="Calibri" w:cs="Calibri"/>
                <w:noProof w:val="0"/>
                <w:sz w:val="22"/>
                <w:szCs w:val="22"/>
                <w:lang w:val="en-US"/>
              </w:rPr>
              <w:t xml:space="preserve"> look for ways to keep up to date within art, for example I </w:t>
            </w:r>
            <w:r w:rsidRPr="2E097CBA" w:rsidR="2E097CBA">
              <w:rPr>
                <w:rFonts w:ascii="Calibri" w:hAnsi="Calibri" w:eastAsia="Calibri" w:cs="Calibri"/>
                <w:noProof w:val="0"/>
                <w:sz w:val="22"/>
                <w:szCs w:val="22"/>
                <w:lang w:val="en-US"/>
              </w:rPr>
              <w:t xml:space="preserve">highlight that I needed to in my SOW make more time for lessons where digital </w:t>
            </w:r>
            <w:r w:rsidRPr="2E097CBA" w:rsidR="2E097CBA">
              <w:rPr>
                <w:rFonts w:ascii="Calibri" w:hAnsi="Calibri" w:eastAsia="Calibri" w:cs="Calibri"/>
                <w:noProof w:val="0"/>
                <w:sz w:val="22"/>
                <w:szCs w:val="22"/>
                <w:lang w:val="en-US"/>
              </w:rPr>
              <w:t>competency</w:t>
            </w:r>
            <w:r w:rsidRPr="2E097CBA" w:rsidR="2E097CBA">
              <w:rPr>
                <w:rFonts w:ascii="Calibri" w:hAnsi="Calibri" w:eastAsia="Calibri" w:cs="Calibri"/>
                <w:noProof w:val="0"/>
                <w:sz w:val="22"/>
                <w:szCs w:val="22"/>
                <w:lang w:val="en-US"/>
              </w:rPr>
              <w:t xml:space="preserve"> is focused on.</w:t>
            </w:r>
          </w:p>
        </w:tc>
        <w:tc>
          <w:tcPr>
            <w:tcW w:w="1740" w:type="dxa"/>
            <w:tcMar/>
          </w:tcPr>
          <w:p w:rsidR="2E097CBA" w:rsidP="2E097CBA" w:rsidRDefault="2E097CBA" w14:noSpellErr="1" w14:paraId="69D63298" w14:textId="54D6C839">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Learners will </w:t>
            </w:r>
            <w:r w:rsidRPr="2E097CBA" w:rsidR="2E097CBA">
              <w:rPr>
                <w:rFonts w:ascii="Calibri" w:hAnsi="Calibri" w:eastAsia="Calibri" w:cs="Calibri"/>
                <w:noProof w:val="0"/>
                <w:sz w:val="22"/>
                <w:szCs w:val="22"/>
                <w:lang w:val="en-US"/>
              </w:rPr>
              <w:t>develop</w:t>
            </w:r>
            <w:r w:rsidRPr="2E097CBA" w:rsidR="2E097CBA">
              <w:rPr>
                <w:rFonts w:ascii="Calibri" w:hAnsi="Calibri" w:eastAsia="Calibri" w:cs="Calibri"/>
                <w:noProof w:val="0"/>
                <w:sz w:val="22"/>
                <w:szCs w:val="22"/>
                <w:lang w:val="en-US"/>
              </w:rPr>
              <w:t xml:space="preserve"> an </w:t>
            </w:r>
            <w:r w:rsidRPr="2E097CBA" w:rsidR="2E097CBA">
              <w:rPr>
                <w:rFonts w:ascii="Calibri" w:hAnsi="Calibri" w:eastAsia="Calibri" w:cs="Calibri"/>
                <w:noProof w:val="0"/>
                <w:sz w:val="22"/>
                <w:szCs w:val="22"/>
                <w:lang w:val="en-US"/>
              </w:rPr>
              <w:t>appreciation</w:t>
            </w:r>
            <w:r w:rsidRPr="2E097CBA" w:rsidR="2E097CBA">
              <w:rPr>
                <w:rFonts w:ascii="Calibri" w:hAnsi="Calibri" w:eastAsia="Calibri" w:cs="Calibri"/>
                <w:noProof w:val="0"/>
                <w:sz w:val="22"/>
                <w:szCs w:val="22"/>
                <w:lang w:val="en-US"/>
              </w:rPr>
              <w:t xml:space="preserve"> for the </w:t>
            </w:r>
            <w:r w:rsidRPr="2E097CBA" w:rsidR="2E097CBA">
              <w:rPr>
                <w:rFonts w:ascii="Calibri" w:hAnsi="Calibri" w:eastAsia="Calibri" w:cs="Calibri"/>
                <w:noProof w:val="0"/>
                <w:sz w:val="22"/>
                <w:szCs w:val="22"/>
                <w:lang w:val="en-US"/>
              </w:rPr>
              <w:t>visual</w:t>
            </w:r>
            <w:r w:rsidRPr="2E097CBA" w:rsidR="2E097CBA">
              <w:rPr>
                <w:rFonts w:ascii="Calibri" w:hAnsi="Calibri" w:eastAsia="Calibri" w:cs="Calibri"/>
                <w:noProof w:val="0"/>
                <w:sz w:val="22"/>
                <w:szCs w:val="22"/>
                <w:lang w:val="en-US"/>
              </w:rPr>
              <w:t xml:space="preserve"> arts and will be inspired to </w:t>
            </w:r>
            <w:r w:rsidRPr="2E097CBA" w:rsidR="2E097CBA">
              <w:rPr>
                <w:rFonts w:ascii="Calibri" w:hAnsi="Calibri" w:eastAsia="Calibri" w:cs="Calibri"/>
                <w:noProof w:val="0"/>
                <w:sz w:val="22"/>
                <w:szCs w:val="22"/>
                <w:lang w:val="en-US"/>
              </w:rPr>
              <w:t>investigate</w:t>
            </w:r>
            <w:r w:rsidRPr="2E097CBA" w:rsidR="2E097CBA">
              <w:rPr>
                <w:rFonts w:ascii="Calibri" w:hAnsi="Calibri" w:eastAsia="Calibri" w:cs="Calibri"/>
                <w:noProof w:val="0"/>
                <w:sz w:val="22"/>
                <w:szCs w:val="22"/>
                <w:lang w:val="en-US"/>
              </w:rPr>
              <w:t xml:space="preserve"> more </w:t>
            </w:r>
            <w:r w:rsidRPr="2E097CBA" w:rsidR="2E097CBA">
              <w:rPr>
                <w:rFonts w:ascii="Calibri" w:hAnsi="Calibri" w:eastAsia="Calibri" w:cs="Calibri"/>
                <w:noProof w:val="0"/>
                <w:sz w:val="22"/>
                <w:szCs w:val="22"/>
                <w:lang w:val="en-US"/>
              </w:rPr>
              <w:t>contextual</w:t>
            </w:r>
            <w:r w:rsidRPr="2E097CBA" w:rsidR="2E097CBA">
              <w:rPr>
                <w:rFonts w:ascii="Calibri" w:hAnsi="Calibri" w:eastAsia="Calibri" w:cs="Calibri"/>
                <w:noProof w:val="0"/>
                <w:sz w:val="22"/>
                <w:szCs w:val="22"/>
                <w:lang w:val="en-US"/>
              </w:rPr>
              <w:t xml:space="preserve"> works that </w:t>
            </w:r>
            <w:r w:rsidRPr="2E097CBA" w:rsidR="2E097CBA">
              <w:rPr>
                <w:rFonts w:ascii="Calibri" w:hAnsi="Calibri" w:eastAsia="Calibri" w:cs="Calibri"/>
                <w:noProof w:val="0"/>
                <w:sz w:val="22"/>
                <w:szCs w:val="22"/>
                <w:lang w:val="en-US"/>
              </w:rPr>
              <w:t>involve</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community</w:t>
            </w:r>
            <w:r w:rsidRPr="2E097CBA" w:rsidR="2E097CBA">
              <w:rPr>
                <w:rFonts w:ascii="Calibri" w:hAnsi="Calibri" w:eastAsia="Calibri" w:cs="Calibri"/>
                <w:noProof w:val="0"/>
                <w:sz w:val="22"/>
                <w:szCs w:val="22"/>
                <w:lang w:val="en-US"/>
              </w:rPr>
              <w:t xml:space="preserve">. </w:t>
            </w:r>
          </w:p>
          <w:p w:rsidR="2E097CBA" w:rsidP="2E097CBA" w:rsidRDefault="2E097CBA" w14:paraId="3ECBCD05" w14:textId="1B9A058A">
            <w:pPr>
              <w:pStyle w:val="Normal"/>
              <w:bidi w:val="0"/>
              <w:rPr>
                <w:rFonts w:ascii="Calibri" w:hAnsi="Calibri" w:eastAsia="Calibri" w:cs="Calibri"/>
                <w:noProof w:val="0"/>
                <w:sz w:val="22"/>
                <w:szCs w:val="22"/>
                <w:lang w:val="en-US"/>
              </w:rPr>
            </w:pPr>
          </w:p>
          <w:p w:rsidR="2E097CBA" w:rsidP="2E097CBA" w:rsidRDefault="2E097CBA" w14:paraId="7DAA99E9" w14:textId="15BFA8AE">
            <w:pPr>
              <w:pStyle w:val="Normal"/>
              <w:bidi w:val="0"/>
              <w:rPr>
                <w:rFonts w:ascii="Calibri" w:hAnsi="Calibri" w:eastAsia="Calibri" w:cs="Calibri"/>
                <w:noProof w:val="0"/>
                <w:sz w:val="22"/>
                <w:szCs w:val="22"/>
                <w:lang w:val="en-US"/>
              </w:rPr>
            </w:pPr>
          </w:p>
          <w:p w:rsidR="2E097CBA" w:rsidP="2E097CBA" w:rsidRDefault="2E097CBA" w14:paraId="771C0809" w14:textId="008E7142">
            <w:pPr>
              <w:pStyle w:val="Normal"/>
              <w:bidi w:val="0"/>
              <w:rPr>
                <w:rFonts w:ascii="Calibri" w:hAnsi="Calibri" w:eastAsia="Calibri" w:cs="Calibri"/>
                <w:noProof w:val="0"/>
                <w:sz w:val="22"/>
                <w:szCs w:val="22"/>
                <w:lang w:val="en-US"/>
              </w:rPr>
            </w:pPr>
          </w:p>
          <w:p w:rsidR="2E097CBA" w:rsidP="2E097CBA" w:rsidRDefault="2E097CBA" w14:paraId="0D50BF20" w14:textId="5755171E">
            <w:pPr>
              <w:pStyle w:val="Normal"/>
              <w:bidi w:val="0"/>
              <w:rPr>
                <w:rFonts w:ascii="Calibri" w:hAnsi="Calibri" w:eastAsia="Calibri" w:cs="Calibri"/>
                <w:noProof w:val="0"/>
                <w:sz w:val="22"/>
                <w:szCs w:val="22"/>
                <w:lang w:val="en-US"/>
              </w:rPr>
            </w:pPr>
          </w:p>
          <w:p w:rsidR="2E097CBA" w:rsidP="2E097CBA" w:rsidRDefault="2E097CBA" w14:paraId="02E4F1EA" w14:textId="2FE13267">
            <w:pPr>
              <w:pStyle w:val="Normal"/>
              <w:bidi w:val="0"/>
              <w:rPr>
                <w:rFonts w:ascii="Calibri" w:hAnsi="Calibri" w:eastAsia="Calibri" w:cs="Calibri"/>
                <w:noProof w:val="0"/>
                <w:sz w:val="22"/>
                <w:szCs w:val="22"/>
                <w:lang w:val="en-US"/>
              </w:rPr>
            </w:pPr>
          </w:p>
          <w:p w:rsidR="2E097CBA" w:rsidP="2E097CBA" w:rsidRDefault="2E097CBA" w14:paraId="274C05D1" w14:textId="1C3BDF4E">
            <w:pPr>
              <w:pStyle w:val="Normal"/>
              <w:bidi w:val="0"/>
              <w:rPr>
                <w:rFonts w:ascii="Calibri" w:hAnsi="Calibri" w:eastAsia="Calibri" w:cs="Calibri"/>
                <w:noProof w:val="0"/>
                <w:sz w:val="22"/>
                <w:szCs w:val="22"/>
                <w:lang w:val="en-US"/>
              </w:rPr>
            </w:pPr>
          </w:p>
          <w:p w:rsidR="2E097CBA" w:rsidP="2E097CBA" w:rsidRDefault="2E097CBA" w14:paraId="10465E22" w14:textId="52FBC3E2">
            <w:pPr>
              <w:pStyle w:val="Normal"/>
              <w:bidi w:val="0"/>
              <w:rPr>
                <w:rFonts w:ascii="Calibri" w:hAnsi="Calibri" w:eastAsia="Calibri" w:cs="Calibri"/>
                <w:noProof w:val="0"/>
                <w:sz w:val="22"/>
                <w:szCs w:val="22"/>
                <w:lang w:val="en-US"/>
              </w:rPr>
            </w:pPr>
          </w:p>
          <w:p w:rsidR="2E097CBA" w:rsidP="2E097CBA" w:rsidRDefault="2E097CBA" w14:paraId="05C82A1D" w14:textId="17056B24">
            <w:pPr>
              <w:pStyle w:val="Normal"/>
              <w:bidi w:val="0"/>
              <w:rPr>
                <w:rFonts w:ascii="Calibri" w:hAnsi="Calibri" w:eastAsia="Calibri" w:cs="Calibri"/>
                <w:noProof w:val="0"/>
                <w:sz w:val="22"/>
                <w:szCs w:val="22"/>
                <w:lang w:val="en-US"/>
              </w:rPr>
            </w:pPr>
          </w:p>
          <w:p w:rsidR="2E097CBA" w:rsidP="2E097CBA" w:rsidRDefault="2E097CBA" w14:noSpellErr="1" w14:paraId="4257EAD9" w14:textId="65BF24AB">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Learners will </w:t>
            </w:r>
            <w:r w:rsidRPr="2E097CBA" w:rsidR="2E097CBA">
              <w:rPr>
                <w:rFonts w:ascii="Calibri" w:hAnsi="Calibri" w:eastAsia="Calibri" w:cs="Calibri"/>
                <w:noProof w:val="0"/>
                <w:sz w:val="22"/>
                <w:szCs w:val="22"/>
                <w:lang w:val="en-US"/>
              </w:rPr>
              <w:t>develop</w:t>
            </w:r>
            <w:r w:rsidRPr="2E097CBA" w:rsidR="2E097CBA">
              <w:rPr>
                <w:rFonts w:ascii="Calibri" w:hAnsi="Calibri" w:eastAsia="Calibri" w:cs="Calibri"/>
                <w:noProof w:val="0"/>
                <w:sz w:val="22"/>
                <w:szCs w:val="22"/>
                <w:lang w:val="en-US"/>
              </w:rPr>
              <w:t xml:space="preserve"> an </w:t>
            </w:r>
            <w:r w:rsidRPr="2E097CBA" w:rsidR="2E097CBA">
              <w:rPr>
                <w:rFonts w:ascii="Calibri" w:hAnsi="Calibri" w:eastAsia="Calibri" w:cs="Calibri"/>
                <w:noProof w:val="0"/>
                <w:sz w:val="22"/>
                <w:szCs w:val="22"/>
                <w:lang w:val="en-US"/>
              </w:rPr>
              <w:t>in-depth</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knowledge</w:t>
            </w:r>
            <w:r w:rsidRPr="2E097CBA" w:rsidR="2E097CBA">
              <w:rPr>
                <w:rFonts w:ascii="Calibri" w:hAnsi="Calibri" w:eastAsia="Calibri" w:cs="Calibri"/>
                <w:noProof w:val="0"/>
                <w:sz w:val="22"/>
                <w:szCs w:val="22"/>
                <w:lang w:val="en-US"/>
              </w:rPr>
              <w:t xml:space="preserve"> of </w:t>
            </w:r>
            <w:r w:rsidRPr="2E097CBA" w:rsidR="2E097CBA">
              <w:rPr>
                <w:rFonts w:ascii="Calibri" w:hAnsi="Calibri" w:eastAsia="Calibri" w:cs="Calibri"/>
                <w:noProof w:val="0"/>
                <w:sz w:val="22"/>
                <w:szCs w:val="22"/>
                <w:lang w:val="en-US"/>
              </w:rPr>
              <w:t>conceptual</w:t>
            </w:r>
            <w:r w:rsidRPr="2E097CBA" w:rsidR="2E097CBA">
              <w:rPr>
                <w:rFonts w:ascii="Calibri" w:hAnsi="Calibri" w:eastAsia="Calibri" w:cs="Calibri"/>
                <w:noProof w:val="0"/>
                <w:sz w:val="22"/>
                <w:szCs w:val="22"/>
                <w:lang w:val="en-US"/>
              </w:rPr>
              <w:t xml:space="preserve"> art and in turn begin to nurse </w:t>
            </w:r>
            <w:r w:rsidRPr="2E097CBA" w:rsidR="2E097CBA">
              <w:rPr>
                <w:rFonts w:ascii="Calibri" w:hAnsi="Calibri" w:eastAsia="Calibri" w:cs="Calibri"/>
                <w:noProof w:val="0"/>
                <w:sz w:val="22"/>
                <w:szCs w:val="22"/>
                <w:lang w:val="en-US"/>
              </w:rPr>
              <w:t>conceptual</w:t>
            </w:r>
            <w:r w:rsidRPr="2E097CBA" w:rsidR="2E097CBA">
              <w:rPr>
                <w:rFonts w:ascii="Calibri" w:hAnsi="Calibri" w:eastAsia="Calibri" w:cs="Calibri"/>
                <w:noProof w:val="0"/>
                <w:sz w:val="22"/>
                <w:szCs w:val="22"/>
                <w:lang w:val="en-US"/>
              </w:rPr>
              <w:t xml:space="preserve"> ideas.</w:t>
            </w:r>
          </w:p>
          <w:p w:rsidR="2E097CBA" w:rsidP="2E097CBA" w:rsidRDefault="2E097CBA" w14:noSpellErr="1" w14:paraId="4449AD24" w14:textId="74A4243B">
            <w:pPr>
              <w:pStyle w:val="Normal"/>
              <w:bidi w:val="0"/>
              <w:rPr>
                <w:rFonts w:ascii="Calibri" w:hAnsi="Calibri" w:eastAsia="Calibri" w:cs="Calibri"/>
                <w:noProof w:val="0"/>
                <w:sz w:val="22"/>
                <w:szCs w:val="22"/>
                <w:lang w:val="en-US"/>
              </w:rPr>
            </w:pPr>
          </w:p>
          <w:p w:rsidR="2E097CBA" w:rsidP="2E097CBA" w:rsidRDefault="2E097CBA" w14:noSpellErr="1" w14:paraId="60B67AC4" w14:textId="01F0B486">
            <w:pPr>
              <w:pStyle w:val="Normal"/>
              <w:bidi w:val="0"/>
              <w:rPr>
                <w:rFonts w:ascii="Calibri" w:hAnsi="Calibri" w:eastAsia="Calibri" w:cs="Calibri"/>
                <w:noProof w:val="0"/>
                <w:sz w:val="22"/>
                <w:szCs w:val="22"/>
                <w:lang w:val="en-US"/>
              </w:rPr>
            </w:pPr>
          </w:p>
          <w:p w:rsidR="2E097CBA" w:rsidP="2E097CBA" w:rsidRDefault="2E097CBA" w14:noSpellErr="1" w14:paraId="7FB2372A" w14:textId="21893969">
            <w:pPr>
              <w:pStyle w:val="Normal"/>
              <w:bidi w:val="0"/>
              <w:rPr>
                <w:rFonts w:ascii="Calibri" w:hAnsi="Calibri" w:eastAsia="Calibri" w:cs="Calibri"/>
                <w:noProof w:val="0"/>
                <w:sz w:val="22"/>
                <w:szCs w:val="22"/>
                <w:lang w:val="en-US"/>
              </w:rPr>
            </w:pPr>
          </w:p>
          <w:p w:rsidR="2E097CBA" w:rsidP="2E097CBA" w:rsidRDefault="2E097CBA" w14:noSpellErr="1" w14:paraId="4A4371A8" w14:textId="5E642F4B">
            <w:pPr>
              <w:pStyle w:val="Normal"/>
              <w:bidi w:val="0"/>
              <w:rPr>
                <w:rFonts w:ascii="Calibri" w:hAnsi="Calibri" w:eastAsia="Calibri" w:cs="Calibri"/>
                <w:noProof w:val="0"/>
                <w:sz w:val="22"/>
                <w:szCs w:val="22"/>
                <w:lang w:val="en-US"/>
              </w:rPr>
            </w:pPr>
          </w:p>
          <w:p w:rsidR="2E097CBA" w:rsidP="2E097CBA" w:rsidRDefault="2E097CBA" w14:noSpellErr="1" w14:paraId="18CAB942" w14:textId="7D599EB0">
            <w:pPr>
              <w:pStyle w:val="Normal"/>
              <w:bidi w:val="0"/>
              <w:rPr>
                <w:rFonts w:ascii="Calibri" w:hAnsi="Calibri" w:eastAsia="Calibri" w:cs="Calibri"/>
                <w:noProof w:val="0"/>
                <w:sz w:val="22"/>
                <w:szCs w:val="22"/>
                <w:lang w:val="en-US"/>
              </w:rPr>
            </w:pPr>
          </w:p>
          <w:p w:rsidR="2E097CBA" w:rsidP="2E097CBA" w:rsidRDefault="2E097CBA" w14:noSpellErr="1" w14:paraId="44C390A3" w14:textId="123B8B31">
            <w:pPr>
              <w:pStyle w:val="Normal"/>
              <w:bidi w:val="0"/>
              <w:rPr>
                <w:rFonts w:ascii="Calibri" w:hAnsi="Calibri" w:eastAsia="Calibri" w:cs="Calibri"/>
                <w:noProof w:val="0"/>
                <w:sz w:val="22"/>
                <w:szCs w:val="22"/>
                <w:lang w:val="en-US"/>
              </w:rPr>
            </w:pPr>
          </w:p>
          <w:p w:rsidR="2E097CBA" w:rsidP="2E097CBA" w:rsidRDefault="2E097CBA" w14:noSpellErr="1" w14:paraId="775FFB73" w14:textId="7D91A7EA">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 xml:space="preserve">Learners when given to </w:t>
            </w:r>
            <w:r w:rsidRPr="2E097CBA" w:rsidR="2E097CBA">
              <w:rPr>
                <w:rFonts w:ascii="Calibri" w:hAnsi="Calibri" w:eastAsia="Calibri" w:cs="Calibri"/>
                <w:noProof w:val="0"/>
                <w:sz w:val="22"/>
                <w:szCs w:val="22"/>
                <w:lang w:val="en-US"/>
              </w:rPr>
              <w:t>opportunity</w:t>
            </w:r>
            <w:r w:rsidRPr="2E097CBA" w:rsidR="2E097CBA">
              <w:rPr>
                <w:rFonts w:ascii="Calibri" w:hAnsi="Calibri" w:eastAsia="Calibri" w:cs="Calibri"/>
                <w:noProof w:val="0"/>
                <w:sz w:val="22"/>
                <w:szCs w:val="22"/>
                <w:lang w:val="en-US"/>
              </w:rPr>
              <w:t xml:space="preserve"> will </w:t>
            </w:r>
            <w:r w:rsidRPr="2E097CBA" w:rsidR="2E097CBA">
              <w:rPr>
                <w:rFonts w:ascii="Calibri" w:hAnsi="Calibri" w:eastAsia="Calibri" w:cs="Calibri"/>
                <w:noProof w:val="0"/>
                <w:sz w:val="22"/>
                <w:szCs w:val="22"/>
                <w:lang w:val="en-US"/>
              </w:rPr>
              <w:t>highlight</w:t>
            </w:r>
            <w:r w:rsidRPr="2E097CBA" w:rsidR="2E097CBA">
              <w:rPr>
                <w:rFonts w:ascii="Calibri" w:hAnsi="Calibri" w:eastAsia="Calibri" w:cs="Calibri"/>
                <w:noProof w:val="0"/>
                <w:sz w:val="22"/>
                <w:szCs w:val="22"/>
                <w:lang w:val="en-US"/>
              </w:rPr>
              <w:t xml:space="preserve"> to me </w:t>
            </w:r>
            <w:r w:rsidRPr="2E097CBA" w:rsidR="2E097CBA">
              <w:rPr>
                <w:rFonts w:ascii="Calibri" w:hAnsi="Calibri" w:eastAsia="Calibri" w:cs="Calibri"/>
                <w:noProof w:val="0"/>
                <w:sz w:val="22"/>
                <w:szCs w:val="22"/>
                <w:lang w:val="en-US"/>
              </w:rPr>
              <w:t>specific</w:t>
            </w:r>
            <w:r w:rsidRPr="2E097CBA" w:rsidR="2E097CBA">
              <w:rPr>
                <w:rFonts w:ascii="Calibri" w:hAnsi="Calibri" w:eastAsia="Calibri" w:cs="Calibri"/>
                <w:noProof w:val="0"/>
                <w:sz w:val="22"/>
                <w:szCs w:val="22"/>
                <w:lang w:val="en-US"/>
              </w:rPr>
              <w:t xml:space="preserve"> </w:t>
            </w:r>
            <w:r w:rsidRPr="2E097CBA" w:rsidR="2E097CBA">
              <w:rPr>
                <w:rFonts w:ascii="Calibri" w:hAnsi="Calibri" w:eastAsia="Calibri" w:cs="Calibri"/>
                <w:noProof w:val="0"/>
                <w:sz w:val="22"/>
                <w:szCs w:val="22"/>
                <w:lang w:val="en-US"/>
              </w:rPr>
              <w:t>practices</w:t>
            </w:r>
            <w:r w:rsidRPr="2E097CBA" w:rsidR="2E097CBA">
              <w:rPr>
                <w:rFonts w:ascii="Calibri" w:hAnsi="Calibri" w:eastAsia="Calibri" w:cs="Calibri"/>
                <w:noProof w:val="0"/>
                <w:sz w:val="22"/>
                <w:szCs w:val="22"/>
                <w:lang w:val="en-US"/>
              </w:rPr>
              <w:t xml:space="preserve"> on which they wish to </w:t>
            </w:r>
            <w:r w:rsidRPr="2E097CBA" w:rsidR="2E097CBA">
              <w:rPr>
                <w:rFonts w:ascii="Calibri" w:hAnsi="Calibri" w:eastAsia="Calibri" w:cs="Calibri"/>
                <w:noProof w:val="0"/>
                <w:sz w:val="22"/>
                <w:szCs w:val="22"/>
                <w:lang w:val="en-US"/>
              </w:rPr>
              <w:t>develop</w:t>
            </w:r>
            <w:r w:rsidRPr="2E097CBA" w:rsidR="2E097CBA">
              <w:rPr>
                <w:rFonts w:ascii="Calibri" w:hAnsi="Calibri" w:eastAsia="Calibri" w:cs="Calibri"/>
                <w:noProof w:val="0"/>
                <w:sz w:val="22"/>
                <w:szCs w:val="22"/>
                <w:lang w:val="en-US"/>
              </w:rPr>
              <w:t xml:space="preserve">, this process of </w:t>
            </w:r>
            <w:r w:rsidRPr="2E097CBA" w:rsidR="2E097CBA">
              <w:rPr>
                <w:rFonts w:ascii="Calibri" w:hAnsi="Calibri" w:eastAsia="Calibri" w:cs="Calibri"/>
                <w:noProof w:val="0"/>
                <w:sz w:val="22"/>
                <w:szCs w:val="22"/>
                <w:lang w:val="en-US"/>
              </w:rPr>
              <w:t>self-refection</w:t>
            </w:r>
            <w:r w:rsidRPr="2E097CBA" w:rsidR="2E097CBA">
              <w:rPr>
                <w:rFonts w:ascii="Calibri" w:hAnsi="Calibri" w:eastAsia="Calibri" w:cs="Calibri"/>
                <w:noProof w:val="0"/>
                <w:sz w:val="22"/>
                <w:szCs w:val="22"/>
                <w:lang w:val="en-US"/>
              </w:rPr>
              <w:t xml:space="preserve"> and </w:t>
            </w:r>
            <w:r w:rsidRPr="2E097CBA" w:rsidR="2E097CBA">
              <w:rPr>
                <w:rFonts w:ascii="Calibri" w:hAnsi="Calibri" w:eastAsia="Calibri" w:cs="Calibri"/>
                <w:noProof w:val="0"/>
                <w:sz w:val="22"/>
                <w:szCs w:val="22"/>
                <w:lang w:val="en-US"/>
              </w:rPr>
              <w:t>evaluation</w:t>
            </w:r>
            <w:r w:rsidRPr="2E097CBA" w:rsidR="2E097CBA">
              <w:rPr>
                <w:rFonts w:ascii="Calibri" w:hAnsi="Calibri" w:eastAsia="Calibri" w:cs="Calibri"/>
                <w:noProof w:val="0"/>
                <w:sz w:val="22"/>
                <w:szCs w:val="22"/>
                <w:lang w:val="en-US"/>
              </w:rPr>
              <w:t xml:space="preserve"> on </w:t>
            </w:r>
            <w:r w:rsidRPr="2E097CBA" w:rsidR="2E097CBA">
              <w:rPr>
                <w:rFonts w:ascii="Calibri" w:hAnsi="Calibri" w:eastAsia="Calibri" w:cs="Calibri"/>
                <w:noProof w:val="0"/>
                <w:sz w:val="22"/>
                <w:szCs w:val="22"/>
                <w:lang w:val="en-US"/>
              </w:rPr>
              <w:t>teaching</w:t>
            </w:r>
            <w:r w:rsidRPr="2E097CBA" w:rsidR="2E097CBA">
              <w:rPr>
                <w:rFonts w:ascii="Calibri" w:hAnsi="Calibri" w:eastAsia="Calibri" w:cs="Calibri"/>
                <w:noProof w:val="0"/>
                <w:sz w:val="22"/>
                <w:szCs w:val="22"/>
                <w:lang w:val="en-US"/>
              </w:rPr>
              <w:t xml:space="preserve"> will </w:t>
            </w:r>
            <w:r w:rsidRPr="2E097CBA" w:rsidR="2E097CBA">
              <w:rPr>
                <w:rFonts w:ascii="Calibri" w:hAnsi="Calibri" w:eastAsia="Calibri" w:cs="Calibri"/>
                <w:noProof w:val="0"/>
                <w:sz w:val="22"/>
                <w:szCs w:val="22"/>
                <w:lang w:val="en-US"/>
              </w:rPr>
              <w:t>expand</w:t>
            </w:r>
            <w:r w:rsidRPr="2E097CBA" w:rsidR="2E097CBA">
              <w:rPr>
                <w:rFonts w:ascii="Calibri" w:hAnsi="Calibri" w:eastAsia="Calibri" w:cs="Calibri"/>
                <w:noProof w:val="0"/>
                <w:sz w:val="22"/>
                <w:szCs w:val="22"/>
                <w:lang w:val="en-US"/>
              </w:rPr>
              <w:t xml:space="preserve"> on our professional </w:t>
            </w:r>
            <w:r w:rsidRPr="2E097CBA" w:rsidR="2E097CBA">
              <w:rPr>
                <w:rFonts w:ascii="Calibri" w:hAnsi="Calibri" w:eastAsia="Calibri" w:cs="Calibri"/>
                <w:noProof w:val="0"/>
                <w:sz w:val="22"/>
                <w:szCs w:val="22"/>
                <w:lang w:val="en-US"/>
              </w:rPr>
              <w:t>development</w:t>
            </w:r>
            <w:r w:rsidRPr="2E097CBA" w:rsidR="2E097CBA">
              <w:rPr>
                <w:rFonts w:ascii="Calibri" w:hAnsi="Calibri" w:eastAsia="Calibri" w:cs="Calibri"/>
                <w:noProof w:val="0"/>
                <w:sz w:val="22"/>
                <w:szCs w:val="22"/>
                <w:lang w:val="en-US"/>
              </w:rPr>
              <w:t xml:space="preserve">. </w:t>
            </w:r>
          </w:p>
        </w:tc>
        <w:tc>
          <w:tcPr>
            <w:tcW w:w="2340" w:type="dxa"/>
            <w:tcMar/>
          </w:tcPr>
          <w:p w:rsidR="2E097CBA" w:rsidP="2E097CBA" w:rsidRDefault="2E097CBA" w14:noSpellErr="1" w14:paraId="230EFCD0" w14:textId="0D65147B">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30/11/2018</w:t>
            </w:r>
          </w:p>
          <w:p w:rsidR="2E097CBA" w:rsidP="2E097CBA" w:rsidRDefault="2E097CBA" w14:noSpellErr="1" w14:paraId="61BADA0A" w14:textId="287B0D3E">
            <w:pPr>
              <w:pStyle w:val="Normal"/>
              <w:bidi w:val="0"/>
              <w:rPr>
                <w:rFonts w:ascii="Calibri" w:hAnsi="Calibri" w:eastAsia="Calibri" w:cs="Calibri"/>
                <w:noProof w:val="0"/>
                <w:sz w:val="22"/>
                <w:szCs w:val="22"/>
                <w:lang w:val="en-US"/>
              </w:rPr>
            </w:pPr>
          </w:p>
          <w:p w:rsidR="2E097CBA" w:rsidP="2E097CBA" w:rsidRDefault="2E097CBA" w14:noSpellErr="1" w14:paraId="1797B710" w14:textId="4EA52A31">
            <w:pPr>
              <w:pStyle w:val="Normal"/>
              <w:bidi w:val="0"/>
              <w:rPr>
                <w:rFonts w:ascii="Calibri" w:hAnsi="Calibri" w:eastAsia="Calibri" w:cs="Calibri"/>
                <w:noProof w:val="0"/>
                <w:sz w:val="22"/>
                <w:szCs w:val="22"/>
                <w:lang w:val="en-US"/>
              </w:rPr>
            </w:pPr>
          </w:p>
          <w:p w:rsidR="2E097CBA" w:rsidP="2E097CBA" w:rsidRDefault="2E097CBA" w14:noSpellErr="1" w14:paraId="2732F1F7" w14:textId="6021B3CC">
            <w:pPr>
              <w:pStyle w:val="Normal"/>
              <w:bidi w:val="0"/>
              <w:rPr>
                <w:rFonts w:ascii="Calibri" w:hAnsi="Calibri" w:eastAsia="Calibri" w:cs="Calibri"/>
                <w:noProof w:val="0"/>
                <w:sz w:val="22"/>
                <w:szCs w:val="22"/>
                <w:lang w:val="en-US"/>
              </w:rPr>
            </w:pPr>
          </w:p>
          <w:p w:rsidR="2E097CBA" w:rsidP="2E097CBA" w:rsidRDefault="2E097CBA" w14:noSpellErr="1" w14:paraId="1E0027CE" w14:textId="0D8C9601">
            <w:pPr>
              <w:pStyle w:val="Normal"/>
              <w:bidi w:val="0"/>
              <w:rPr>
                <w:rFonts w:ascii="Calibri" w:hAnsi="Calibri" w:eastAsia="Calibri" w:cs="Calibri"/>
                <w:noProof w:val="0"/>
                <w:sz w:val="22"/>
                <w:szCs w:val="22"/>
                <w:lang w:val="en-US"/>
              </w:rPr>
            </w:pPr>
          </w:p>
          <w:p w:rsidR="2E097CBA" w:rsidP="2E097CBA" w:rsidRDefault="2E097CBA" w14:noSpellErr="1" w14:paraId="2BA75DDD" w14:textId="312DEAD3">
            <w:pPr>
              <w:pStyle w:val="Normal"/>
              <w:bidi w:val="0"/>
              <w:rPr>
                <w:rFonts w:ascii="Calibri" w:hAnsi="Calibri" w:eastAsia="Calibri" w:cs="Calibri"/>
                <w:noProof w:val="0"/>
                <w:sz w:val="22"/>
                <w:szCs w:val="22"/>
                <w:lang w:val="en-US"/>
              </w:rPr>
            </w:pPr>
          </w:p>
          <w:p w:rsidR="2E097CBA" w:rsidP="2E097CBA" w:rsidRDefault="2E097CBA" w14:noSpellErr="1" w14:paraId="27C2E868" w14:textId="4E2618F8">
            <w:pPr>
              <w:pStyle w:val="Normal"/>
              <w:bidi w:val="0"/>
              <w:rPr>
                <w:rFonts w:ascii="Calibri" w:hAnsi="Calibri" w:eastAsia="Calibri" w:cs="Calibri"/>
                <w:noProof w:val="0"/>
                <w:sz w:val="22"/>
                <w:szCs w:val="22"/>
                <w:lang w:val="en-US"/>
              </w:rPr>
            </w:pPr>
          </w:p>
          <w:p w:rsidR="2E097CBA" w:rsidP="2E097CBA" w:rsidRDefault="2E097CBA" w14:noSpellErr="1" w14:paraId="0540B539" w14:textId="77EF01DD">
            <w:pPr>
              <w:pStyle w:val="Normal"/>
              <w:bidi w:val="0"/>
              <w:rPr>
                <w:rFonts w:ascii="Calibri" w:hAnsi="Calibri" w:eastAsia="Calibri" w:cs="Calibri"/>
                <w:noProof w:val="0"/>
                <w:sz w:val="22"/>
                <w:szCs w:val="22"/>
                <w:lang w:val="en-US"/>
              </w:rPr>
            </w:pPr>
          </w:p>
          <w:p w:rsidR="2E097CBA" w:rsidP="2E097CBA" w:rsidRDefault="2E097CBA" w14:noSpellErr="1" w14:paraId="446BB9B9" w14:textId="535F29AC">
            <w:pPr>
              <w:pStyle w:val="Normal"/>
              <w:bidi w:val="0"/>
              <w:rPr>
                <w:rFonts w:ascii="Calibri" w:hAnsi="Calibri" w:eastAsia="Calibri" w:cs="Calibri"/>
                <w:noProof w:val="0"/>
                <w:sz w:val="22"/>
                <w:szCs w:val="22"/>
                <w:lang w:val="en-US"/>
              </w:rPr>
            </w:pPr>
          </w:p>
          <w:p w:rsidR="2E097CBA" w:rsidP="2E097CBA" w:rsidRDefault="2E097CBA" w14:noSpellErr="1" w14:paraId="3B26CE0E" w14:textId="5CB3ABF7">
            <w:pPr>
              <w:pStyle w:val="Normal"/>
              <w:bidi w:val="0"/>
              <w:rPr>
                <w:rFonts w:ascii="Calibri" w:hAnsi="Calibri" w:eastAsia="Calibri" w:cs="Calibri"/>
                <w:noProof w:val="0"/>
                <w:sz w:val="22"/>
                <w:szCs w:val="22"/>
                <w:lang w:val="en-US"/>
              </w:rPr>
            </w:pPr>
          </w:p>
          <w:p w:rsidR="2E097CBA" w:rsidP="2E097CBA" w:rsidRDefault="2E097CBA" w14:noSpellErr="1" w14:paraId="733669A5" w14:textId="1EC79337">
            <w:pPr>
              <w:pStyle w:val="Normal"/>
              <w:bidi w:val="0"/>
              <w:rPr>
                <w:rFonts w:ascii="Calibri" w:hAnsi="Calibri" w:eastAsia="Calibri" w:cs="Calibri"/>
                <w:noProof w:val="0"/>
                <w:sz w:val="22"/>
                <w:szCs w:val="22"/>
                <w:lang w:val="en-US"/>
              </w:rPr>
            </w:pPr>
          </w:p>
          <w:p w:rsidR="2E097CBA" w:rsidP="2E097CBA" w:rsidRDefault="2E097CBA" w14:noSpellErr="1" w14:paraId="14A9BC3E" w14:textId="08A72133">
            <w:pPr>
              <w:pStyle w:val="Normal"/>
              <w:bidi w:val="0"/>
              <w:rPr>
                <w:rFonts w:ascii="Calibri" w:hAnsi="Calibri" w:eastAsia="Calibri" w:cs="Calibri"/>
                <w:noProof w:val="0"/>
                <w:sz w:val="22"/>
                <w:szCs w:val="22"/>
                <w:lang w:val="en-US"/>
              </w:rPr>
            </w:pPr>
          </w:p>
          <w:p w:rsidR="2E097CBA" w:rsidP="2E097CBA" w:rsidRDefault="2E097CBA" w14:noSpellErr="1" w14:paraId="504F4B8F" w14:textId="23174D04">
            <w:pPr>
              <w:pStyle w:val="Normal"/>
              <w:bidi w:val="0"/>
              <w:rPr>
                <w:rFonts w:ascii="Calibri" w:hAnsi="Calibri" w:eastAsia="Calibri" w:cs="Calibri"/>
                <w:noProof w:val="0"/>
                <w:sz w:val="22"/>
                <w:szCs w:val="22"/>
                <w:lang w:val="en-US"/>
              </w:rPr>
            </w:pPr>
          </w:p>
          <w:p w:rsidR="2E097CBA" w:rsidP="2E097CBA" w:rsidRDefault="2E097CBA" w14:noSpellErr="1" w14:paraId="64A03470" w14:textId="1E1C7961">
            <w:pPr>
              <w:pStyle w:val="Normal"/>
              <w:bidi w:val="0"/>
              <w:rPr>
                <w:rFonts w:ascii="Calibri" w:hAnsi="Calibri" w:eastAsia="Calibri" w:cs="Calibri"/>
                <w:noProof w:val="0"/>
                <w:sz w:val="22"/>
                <w:szCs w:val="22"/>
                <w:lang w:val="en-US"/>
              </w:rPr>
            </w:pPr>
          </w:p>
          <w:p w:rsidR="2E097CBA" w:rsidP="2E097CBA" w:rsidRDefault="2E097CBA" w14:noSpellErr="1" w14:paraId="2B9BFF56" w14:textId="31AFF97B">
            <w:pPr>
              <w:pStyle w:val="Normal"/>
              <w:bidi w:val="0"/>
              <w:rPr>
                <w:rFonts w:ascii="Calibri" w:hAnsi="Calibri" w:eastAsia="Calibri" w:cs="Calibri"/>
                <w:noProof w:val="0"/>
                <w:sz w:val="22"/>
                <w:szCs w:val="22"/>
                <w:lang w:val="en-US"/>
              </w:rPr>
            </w:pPr>
          </w:p>
          <w:p w:rsidR="2E097CBA" w:rsidP="2E097CBA" w:rsidRDefault="2E097CBA" w14:noSpellErr="1" w14:paraId="5385F9AB" w14:textId="028C6178">
            <w:pPr>
              <w:pStyle w:val="Normal"/>
              <w:bidi w:val="0"/>
              <w:rPr>
                <w:rFonts w:ascii="Calibri" w:hAnsi="Calibri" w:eastAsia="Calibri" w:cs="Calibri"/>
                <w:noProof w:val="0"/>
                <w:sz w:val="22"/>
                <w:szCs w:val="22"/>
                <w:lang w:val="en-US"/>
              </w:rPr>
            </w:pPr>
          </w:p>
          <w:p w:rsidR="2E097CBA" w:rsidP="2E097CBA" w:rsidRDefault="2E097CBA" w14:noSpellErr="1" w14:paraId="3731C4DE" w14:textId="73F64835">
            <w:pPr>
              <w:pStyle w:val="Normal"/>
              <w:bidi w:val="0"/>
              <w:rPr>
                <w:rFonts w:ascii="Calibri" w:hAnsi="Calibri" w:eastAsia="Calibri" w:cs="Calibri"/>
                <w:noProof w:val="0"/>
                <w:sz w:val="22"/>
                <w:szCs w:val="22"/>
                <w:lang w:val="en-US"/>
              </w:rPr>
            </w:pPr>
          </w:p>
          <w:p w:rsidR="2E097CBA" w:rsidP="2E097CBA" w:rsidRDefault="2E097CBA" w14:noSpellErr="1" w14:paraId="725EBFF4" w14:textId="6B24CC68">
            <w:pPr>
              <w:pStyle w:val="Normal"/>
              <w:bidi w:val="0"/>
              <w:rPr>
                <w:rFonts w:ascii="Calibri" w:hAnsi="Calibri" w:eastAsia="Calibri" w:cs="Calibri"/>
                <w:noProof w:val="0"/>
                <w:sz w:val="22"/>
                <w:szCs w:val="22"/>
                <w:lang w:val="en-US"/>
              </w:rPr>
            </w:pPr>
          </w:p>
          <w:p w:rsidR="2E097CBA" w:rsidP="2E097CBA" w:rsidRDefault="2E097CBA" w14:noSpellErr="1" w14:paraId="571BDB31" w14:textId="1F166915">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30/11/2018</w:t>
            </w:r>
          </w:p>
          <w:p w:rsidR="2E097CBA" w:rsidP="2E097CBA" w:rsidRDefault="2E097CBA" w14:noSpellErr="1" w14:paraId="6736B738" w14:textId="7945C5F8">
            <w:pPr>
              <w:pStyle w:val="Normal"/>
              <w:bidi w:val="0"/>
              <w:rPr>
                <w:rFonts w:ascii="Calibri" w:hAnsi="Calibri" w:eastAsia="Calibri" w:cs="Calibri"/>
                <w:noProof w:val="0"/>
                <w:sz w:val="22"/>
                <w:szCs w:val="22"/>
                <w:lang w:val="en-US"/>
              </w:rPr>
            </w:pPr>
          </w:p>
          <w:p w:rsidR="2E097CBA" w:rsidP="2E097CBA" w:rsidRDefault="2E097CBA" w14:noSpellErr="1" w14:paraId="19F5B25F" w14:textId="2AAD63DF">
            <w:pPr>
              <w:pStyle w:val="Normal"/>
              <w:bidi w:val="0"/>
              <w:rPr>
                <w:rFonts w:ascii="Calibri" w:hAnsi="Calibri" w:eastAsia="Calibri" w:cs="Calibri"/>
                <w:noProof w:val="0"/>
                <w:sz w:val="22"/>
                <w:szCs w:val="22"/>
                <w:lang w:val="en-US"/>
              </w:rPr>
            </w:pPr>
          </w:p>
          <w:p w:rsidR="2E097CBA" w:rsidP="2E097CBA" w:rsidRDefault="2E097CBA" w14:noSpellErr="1" w14:paraId="08187374" w14:textId="37E7E534">
            <w:pPr>
              <w:pStyle w:val="Normal"/>
              <w:bidi w:val="0"/>
              <w:rPr>
                <w:rFonts w:ascii="Calibri" w:hAnsi="Calibri" w:eastAsia="Calibri" w:cs="Calibri"/>
                <w:noProof w:val="0"/>
                <w:sz w:val="22"/>
                <w:szCs w:val="22"/>
                <w:lang w:val="en-US"/>
              </w:rPr>
            </w:pPr>
          </w:p>
          <w:p w:rsidR="2E097CBA" w:rsidP="2E097CBA" w:rsidRDefault="2E097CBA" w14:noSpellErr="1" w14:paraId="1B841DC8" w14:textId="16F813A1">
            <w:pPr>
              <w:pStyle w:val="Normal"/>
              <w:bidi w:val="0"/>
              <w:rPr>
                <w:rFonts w:ascii="Calibri" w:hAnsi="Calibri" w:eastAsia="Calibri" w:cs="Calibri"/>
                <w:noProof w:val="0"/>
                <w:sz w:val="22"/>
                <w:szCs w:val="22"/>
                <w:lang w:val="en-US"/>
              </w:rPr>
            </w:pPr>
          </w:p>
          <w:p w:rsidR="2E097CBA" w:rsidP="2E097CBA" w:rsidRDefault="2E097CBA" w14:noSpellErr="1" w14:paraId="0F70FC06" w14:textId="510088D2">
            <w:pPr>
              <w:pStyle w:val="Normal"/>
              <w:bidi w:val="0"/>
              <w:rPr>
                <w:rFonts w:ascii="Calibri" w:hAnsi="Calibri" w:eastAsia="Calibri" w:cs="Calibri"/>
                <w:noProof w:val="0"/>
                <w:sz w:val="22"/>
                <w:szCs w:val="22"/>
                <w:lang w:val="en-US"/>
              </w:rPr>
            </w:pPr>
          </w:p>
          <w:p w:rsidR="2E097CBA" w:rsidP="2E097CBA" w:rsidRDefault="2E097CBA" w14:noSpellErr="1" w14:paraId="60E7AA27" w14:textId="2F9F2DB2">
            <w:pPr>
              <w:pStyle w:val="Normal"/>
              <w:bidi w:val="0"/>
              <w:rPr>
                <w:rFonts w:ascii="Calibri" w:hAnsi="Calibri" w:eastAsia="Calibri" w:cs="Calibri"/>
                <w:noProof w:val="0"/>
                <w:sz w:val="22"/>
                <w:szCs w:val="22"/>
                <w:lang w:val="en-US"/>
              </w:rPr>
            </w:pPr>
          </w:p>
          <w:p w:rsidR="2E097CBA" w:rsidP="2E097CBA" w:rsidRDefault="2E097CBA" w14:noSpellErr="1" w14:paraId="412DA7A1" w14:textId="72C22032">
            <w:pPr>
              <w:pStyle w:val="Normal"/>
              <w:bidi w:val="0"/>
              <w:rPr>
                <w:rFonts w:ascii="Calibri" w:hAnsi="Calibri" w:eastAsia="Calibri" w:cs="Calibri"/>
                <w:noProof w:val="0"/>
                <w:sz w:val="22"/>
                <w:szCs w:val="22"/>
                <w:lang w:val="en-US"/>
              </w:rPr>
            </w:pPr>
          </w:p>
          <w:p w:rsidR="2E097CBA" w:rsidP="2E097CBA" w:rsidRDefault="2E097CBA" w14:noSpellErr="1" w14:paraId="70D42869" w14:textId="214610B7">
            <w:pPr>
              <w:pStyle w:val="Normal"/>
              <w:bidi w:val="0"/>
              <w:rPr>
                <w:rFonts w:ascii="Calibri" w:hAnsi="Calibri" w:eastAsia="Calibri" w:cs="Calibri"/>
                <w:noProof w:val="0"/>
                <w:sz w:val="22"/>
                <w:szCs w:val="22"/>
                <w:lang w:val="en-US"/>
              </w:rPr>
            </w:pPr>
          </w:p>
          <w:p w:rsidR="2E097CBA" w:rsidP="2E097CBA" w:rsidRDefault="2E097CBA" w14:noSpellErr="1" w14:paraId="7DDE858A" w14:textId="596F3CEC">
            <w:pPr>
              <w:pStyle w:val="Normal"/>
              <w:bidi w:val="0"/>
              <w:rPr>
                <w:rFonts w:ascii="Calibri" w:hAnsi="Calibri" w:eastAsia="Calibri" w:cs="Calibri"/>
                <w:noProof w:val="0"/>
                <w:sz w:val="22"/>
                <w:szCs w:val="22"/>
                <w:lang w:val="en-US"/>
              </w:rPr>
            </w:pPr>
          </w:p>
          <w:p w:rsidR="2E097CBA" w:rsidP="2E097CBA" w:rsidRDefault="2E097CBA" w14:noSpellErr="1" w14:paraId="1213CF5F" w14:textId="664CE0CB">
            <w:pPr>
              <w:pStyle w:val="Normal"/>
              <w:bidi w:val="0"/>
              <w:rPr>
                <w:rFonts w:ascii="Calibri" w:hAnsi="Calibri" w:eastAsia="Calibri" w:cs="Calibri"/>
                <w:noProof w:val="0"/>
                <w:sz w:val="22"/>
                <w:szCs w:val="22"/>
                <w:lang w:val="en-US"/>
              </w:rPr>
            </w:pPr>
          </w:p>
          <w:p w:rsidR="2E097CBA" w:rsidP="2E097CBA" w:rsidRDefault="2E097CBA" w14:noSpellErr="1" w14:paraId="18A7AAAA" w14:textId="5AE83C06">
            <w:pPr>
              <w:pStyle w:val="Normal"/>
              <w:bidi w:val="0"/>
              <w:rPr>
                <w:rFonts w:ascii="Calibri" w:hAnsi="Calibri" w:eastAsia="Calibri" w:cs="Calibri"/>
                <w:noProof w:val="0"/>
                <w:sz w:val="22"/>
                <w:szCs w:val="22"/>
                <w:lang w:val="en-US"/>
              </w:rPr>
            </w:pPr>
          </w:p>
          <w:p w:rsidR="2E097CBA" w:rsidP="2E097CBA" w:rsidRDefault="2E097CBA" w14:noSpellErr="1" w14:paraId="4136A872" w14:textId="73155DFD">
            <w:pPr>
              <w:pStyle w:val="Normal"/>
              <w:bidi w:val="0"/>
              <w:rPr>
                <w:rFonts w:ascii="Calibri" w:hAnsi="Calibri" w:eastAsia="Calibri" w:cs="Calibri"/>
                <w:noProof w:val="0"/>
                <w:sz w:val="22"/>
                <w:szCs w:val="22"/>
                <w:lang w:val="en-US"/>
              </w:rPr>
            </w:pPr>
          </w:p>
          <w:p w:rsidR="2E097CBA" w:rsidP="2E097CBA" w:rsidRDefault="2E097CBA" w14:noSpellErr="1" w14:paraId="4CABB7DB" w14:textId="68E721CD">
            <w:pPr>
              <w:pStyle w:val="Normal"/>
              <w:bidi w:val="0"/>
              <w:rPr>
                <w:rFonts w:ascii="Calibri" w:hAnsi="Calibri" w:eastAsia="Calibri" w:cs="Calibri"/>
                <w:noProof w:val="0"/>
                <w:sz w:val="22"/>
                <w:szCs w:val="22"/>
                <w:lang w:val="en-US"/>
              </w:rPr>
            </w:pPr>
            <w:r w:rsidRPr="2E097CBA" w:rsidR="2E097CBA">
              <w:rPr>
                <w:rFonts w:ascii="Calibri" w:hAnsi="Calibri" w:eastAsia="Calibri" w:cs="Calibri"/>
                <w:noProof w:val="0"/>
                <w:sz w:val="22"/>
                <w:szCs w:val="22"/>
                <w:lang w:val="en-US"/>
              </w:rPr>
              <w:t>30/11/18</w:t>
            </w:r>
          </w:p>
        </w:tc>
      </w:tr>
    </w:tbl>
    <w:p w:rsidR="2E097CBA" w:rsidP="2E097CBA" w:rsidRDefault="2E097CBA" w14:paraId="6FC817EA" w14:textId="121EF20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B077E02"/>
  <w15:docId w15:val="{833d9b45-dd4f-4de7-833d-8843736d41af}"/>
  <w:rsids>
    <w:rsidRoot w:val="3B077E02"/>
    <w:rsid w:val="045B38A6"/>
    <w:rsid w:val="07170E5A"/>
    <w:rsid w:val="0AD87AE8"/>
    <w:rsid w:val="1EA624DA"/>
    <w:rsid w:val="2E097CBA"/>
    <w:rsid w:val="33E31C53"/>
    <w:rsid w:val="3B077E02"/>
    <w:rsid w:val="4534C5E8"/>
    <w:rsid w:val="4B229BBC"/>
    <w:rsid w:val="4F27E023"/>
    <w:rsid w:val="65BF68F6"/>
    <w:rsid w:val="7B3A3E4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9518f1970c6c438c" /><Relationship Type="http://schemas.openxmlformats.org/officeDocument/2006/relationships/image" Target="/media/image2.png" Id="Rfd6803a34b8a4a37" /><Relationship Type="http://schemas.openxmlformats.org/officeDocument/2006/relationships/hyperlink" Target="http://learning.gov.wales/docs/learningwales/publications/130415lnf-guidance-en.pdf" TargetMode="External" Id="R0560025cfdd849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2018-11-08T13:03:52.9095165Z</dcterms:created>
  <dcterms:modified xsi:type="dcterms:W3CDTF">2018-11-26T23:41:40.9788717Z</dcterms:modified>
  <dc:creator>Satveer Ubhi (1804228)</dc:creator>
  <lastModifiedBy>Satveer Ubhi (1804228)</lastModifiedBy>
</coreProperties>
</file>