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409E2B" w14:textId="09AF5BD4" w:rsidR="00733A03" w:rsidRDefault="00733A03" w:rsidP="00E96D5A">
      <w:pPr>
        <w:rPr>
          <w:sz w:val="36"/>
        </w:rPr>
      </w:pPr>
    </w:p>
    <w:p w14:paraId="2E14BD10" w14:textId="77777777" w:rsidR="00733A03" w:rsidRPr="00733A03" w:rsidRDefault="00733A03" w:rsidP="00733A03">
      <w:pPr>
        <w:jc w:val="center"/>
        <w:rPr>
          <w:sz w:val="36"/>
        </w:rPr>
      </w:pPr>
      <w:r w:rsidRPr="00733A03">
        <w:rPr>
          <w:sz w:val="36"/>
        </w:rPr>
        <w:t>University of Wales Trinity St David</w:t>
      </w:r>
    </w:p>
    <w:p w14:paraId="6CA5D265" w14:textId="137AC76F" w:rsidR="00733A03" w:rsidRPr="00733A03" w:rsidRDefault="00733A03" w:rsidP="00733A03">
      <w:pPr>
        <w:jc w:val="center"/>
        <w:rPr>
          <w:sz w:val="36"/>
        </w:rPr>
      </w:pPr>
      <w:r w:rsidRPr="00733A03">
        <w:rPr>
          <w:sz w:val="36"/>
        </w:rPr>
        <w:t xml:space="preserve">School of </w:t>
      </w:r>
      <w:r w:rsidR="00AF513A">
        <w:rPr>
          <w:sz w:val="36"/>
        </w:rPr>
        <w:t>Applied Computing</w:t>
      </w:r>
    </w:p>
    <w:p w14:paraId="308566C0" w14:textId="060CFA70" w:rsidR="00733A03" w:rsidRDefault="00733A03" w:rsidP="00733A03">
      <w:pPr>
        <w:jc w:val="center"/>
        <w:rPr>
          <w:sz w:val="36"/>
        </w:rPr>
      </w:pPr>
    </w:p>
    <w:p w14:paraId="3AF05EDF" w14:textId="77777777" w:rsidR="00681ACA" w:rsidRDefault="00681ACA" w:rsidP="00733A03">
      <w:pPr>
        <w:jc w:val="center"/>
        <w:rPr>
          <w:sz w:val="36"/>
        </w:rPr>
      </w:pPr>
    </w:p>
    <w:p w14:paraId="08C3A98C" w14:textId="77777777" w:rsidR="00733A03" w:rsidRPr="00733A03" w:rsidRDefault="00733A03" w:rsidP="00733A03">
      <w:pPr>
        <w:jc w:val="center"/>
        <w:rPr>
          <w:sz w:val="36"/>
        </w:rPr>
      </w:pPr>
    </w:p>
    <w:p w14:paraId="2BD90D54" w14:textId="43BBF888" w:rsidR="00CA76C4" w:rsidRDefault="008F6ECC" w:rsidP="00733A03">
      <w:pPr>
        <w:jc w:val="center"/>
        <w:rPr>
          <w:sz w:val="36"/>
        </w:rPr>
      </w:pPr>
      <w:r>
        <w:rPr>
          <w:sz w:val="36"/>
        </w:rPr>
        <w:t>Synthesize a solution to a potential real-life scenario</w:t>
      </w:r>
    </w:p>
    <w:p w14:paraId="626EFD56" w14:textId="52D12E98" w:rsidR="00733A03" w:rsidRPr="00733A03" w:rsidRDefault="008F6ECC" w:rsidP="00733A03">
      <w:pPr>
        <w:jc w:val="center"/>
        <w:rPr>
          <w:sz w:val="36"/>
        </w:rPr>
      </w:pPr>
      <w:r>
        <w:rPr>
          <w:sz w:val="36"/>
        </w:rPr>
        <w:t>Internet</w:t>
      </w:r>
      <w:r w:rsidR="00091EBF">
        <w:rPr>
          <w:sz w:val="36"/>
        </w:rPr>
        <w:t xml:space="preserve"> Technology and Security</w:t>
      </w:r>
      <w:r w:rsidR="00CA76C4">
        <w:rPr>
          <w:sz w:val="36"/>
        </w:rPr>
        <w:br/>
      </w:r>
      <w:r w:rsidR="005F7942">
        <w:rPr>
          <w:sz w:val="36"/>
        </w:rPr>
        <w:t>ACCA401</w:t>
      </w:r>
      <w:r w:rsidR="00091EBF">
        <w:rPr>
          <w:sz w:val="36"/>
        </w:rPr>
        <w:t>8</w:t>
      </w:r>
    </w:p>
    <w:p w14:paraId="435F5A0D" w14:textId="32747617" w:rsidR="00733A03" w:rsidRDefault="00733A03" w:rsidP="00733A03">
      <w:pPr>
        <w:jc w:val="center"/>
        <w:rPr>
          <w:sz w:val="36"/>
        </w:rPr>
      </w:pPr>
    </w:p>
    <w:p w14:paraId="38E32B78" w14:textId="77777777" w:rsidR="00681ACA" w:rsidRDefault="00681ACA" w:rsidP="00733A03">
      <w:pPr>
        <w:jc w:val="center"/>
        <w:rPr>
          <w:sz w:val="36"/>
        </w:rPr>
      </w:pPr>
    </w:p>
    <w:p w14:paraId="3920368D" w14:textId="77777777" w:rsidR="00CA76C4" w:rsidRPr="00733A03" w:rsidRDefault="00CA76C4" w:rsidP="00733A03">
      <w:pPr>
        <w:jc w:val="center"/>
        <w:rPr>
          <w:sz w:val="36"/>
        </w:rPr>
      </w:pPr>
    </w:p>
    <w:p w14:paraId="3C0E70DA" w14:textId="44EB436F" w:rsidR="00733A03" w:rsidRPr="00733A03" w:rsidRDefault="00CA76C4" w:rsidP="00733A03">
      <w:pPr>
        <w:jc w:val="center"/>
        <w:rPr>
          <w:sz w:val="36"/>
        </w:rPr>
      </w:pPr>
      <w:r>
        <w:rPr>
          <w:sz w:val="36"/>
        </w:rPr>
        <w:t>Richard Lamnea</w:t>
      </w:r>
    </w:p>
    <w:p w14:paraId="110C23A7" w14:textId="21BFCAAA" w:rsidR="00733A03" w:rsidRPr="00733A03" w:rsidRDefault="001C0626" w:rsidP="00733A03">
      <w:pPr>
        <w:jc w:val="center"/>
        <w:rPr>
          <w:sz w:val="36"/>
        </w:rPr>
      </w:pPr>
      <w:r>
        <w:rPr>
          <w:sz w:val="36"/>
        </w:rPr>
        <w:t>1802749</w:t>
      </w:r>
    </w:p>
    <w:p w14:paraId="0C648263" w14:textId="73E1E2EE" w:rsidR="00E96D5A" w:rsidRDefault="00091EBF" w:rsidP="00733A03">
      <w:pPr>
        <w:jc w:val="center"/>
        <w:rPr>
          <w:sz w:val="36"/>
        </w:rPr>
      </w:pPr>
      <w:r>
        <w:rPr>
          <w:sz w:val="36"/>
        </w:rPr>
        <w:t>14</w:t>
      </w:r>
      <w:r w:rsidR="001C0626">
        <w:rPr>
          <w:sz w:val="36"/>
        </w:rPr>
        <w:t>/</w:t>
      </w:r>
      <w:r>
        <w:rPr>
          <w:sz w:val="36"/>
        </w:rPr>
        <w:t>03</w:t>
      </w:r>
      <w:r w:rsidR="001C0626">
        <w:rPr>
          <w:sz w:val="36"/>
        </w:rPr>
        <w:t>/2019</w:t>
      </w:r>
    </w:p>
    <w:p w14:paraId="79BB1068" w14:textId="5DA7B87C" w:rsidR="00E96D5A" w:rsidRDefault="00E96D5A" w:rsidP="00733A03">
      <w:pPr>
        <w:jc w:val="center"/>
        <w:rPr>
          <w:sz w:val="36"/>
        </w:rPr>
      </w:pPr>
    </w:p>
    <w:p w14:paraId="41F986A9" w14:textId="613526C2" w:rsidR="00D46EA9" w:rsidRPr="004E3618" w:rsidRDefault="00D46EA9" w:rsidP="004E3618">
      <w:pPr>
        <w:rPr>
          <w:rFonts w:asciiTheme="majorHAnsi" w:hAnsiTheme="majorHAnsi" w:cstheme="majorHAnsi"/>
          <w:color w:val="4472C4" w:themeColor="accent1"/>
          <w:sz w:val="32"/>
          <w:szCs w:val="32"/>
        </w:rPr>
      </w:pPr>
      <w:commentRangeStart w:id="0"/>
      <w:r w:rsidRPr="004E3618">
        <w:rPr>
          <w:rFonts w:asciiTheme="majorHAnsi" w:hAnsiTheme="majorHAnsi" w:cstheme="majorHAnsi"/>
          <w:color w:val="4472C4" w:themeColor="accent1"/>
          <w:sz w:val="32"/>
          <w:szCs w:val="32"/>
        </w:rPr>
        <w:lastRenderedPageBreak/>
        <w:t>Abstract</w:t>
      </w:r>
      <w:commentRangeEnd w:id="0"/>
      <w:r w:rsidR="0096606F">
        <w:rPr>
          <w:rStyle w:val="CommentReference"/>
        </w:rPr>
        <w:commentReference w:id="0"/>
      </w:r>
    </w:p>
    <w:p w14:paraId="4F1CB991" w14:textId="57060402" w:rsidR="006B0A1C" w:rsidRPr="006B0A1C" w:rsidRDefault="006E7C71" w:rsidP="006B0A1C">
      <w:r>
        <w:t xml:space="preserve">Cyber Security is a global threat, </w:t>
      </w:r>
      <w:proofErr w:type="gramStart"/>
      <w:r>
        <w:t>Increased</w:t>
      </w:r>
      <w:proofErr w:type="gramEnd"/>
      <w:r>
        <w:t xml:space="preserve"> cybercrime </w:t>
      </w:r>
      <w:r w:rsidR="00377C1C">
        <w:t>is a major concern for business</w:t>
      </w:r>
      <w:r w:rsidR="00222884">
        <w:t>,</w:t>
      </w:r>
      <w:r w:rsidR="00377C1C">
        <w:t xml:space="preserve"> and countries in general. With the proliferation of IT</w:t>
      </w:r>
      <w:r w:rsidR="00222884">
        <w:t>,</w:t>
      </w:r>
      <w:r w:rsidR="00377C1C">
        <w:t xml:space="preserve"> Consumerisation </w:t>
      </w:r>
      <w:r w:rsidR="001A0C1C">
        <w:t>smart portable devices have been come increasingly popular. Organi</w:t>
      </w:r>
      <w:r w:rsidR="00222884">
        <w:t>z</w:t>
      </w:r>
      <w:r w:rsidR="001A0C1C">
        <w:t>ations have been adopting a BYOD approach to enterprise networks.</w:t>
      </w:r>
      <w:r w:rsidR="002C3A68">
        <w:fldChar w:fldCharType="begin"/>
      </w:r>
      <w:r w:rsidR="004C44DF">
        <w:instrText xml:space="preserve"> ADDIN ZOTERO_ITEM CSL_CITATION {"citationID":"HnJ1KL1C","properties":{"formattedCitation":"[1]","plainCitation":"[1]","noteIndex":0},"citationItems":[{"id":456,"uris":["http://zotero.org/users/5310636/items/Q844KZ9Z"],"uri":["http://zotero.org/users/5310636/items/Q844KZ9Z"],"itemData":{"id":456,"type":"article-journal","abstract":"Semantic Scholar extracted view of \"IT Consumerization: When Gadgets Turn Into Enterprise IT Tools\" by Jeanne Harris et al.","container-title":"MIS Q. Executive","source":"Semantic Scholar","title":"IT Consumerization: When Gadgets Turn Into Enterprise IT Tools","title-short":"IT Consumerization","author":[{"family":"Harris","given":"Jeanne"},{"family":"Ives","given":"Blake"},{"family":"Junglas","given":"Iris A."}],"issued":{"date-parts":[["2012"]]}}}],"schema":"https://github.com/citation-style-language/schema/raw/master/csl-citation.json"} </w:instrText>
      </w:r>
      <w:r w:rsidR="002C3A68">
        <w:fldChar w:fldCharType="separate"/>
      </w:r>
      <w:r w:rsidR="004C44DF" w:rsidRPr="004C44DF">
        <w:rPr>
          <w:rFonts w:ascii="Calibri" w:hAnsi="Calibri" w:cs="Calibri"/>
        </w:rPr>
        <w:t>[1]</w:t>
      </w:r>
      <w:r w:rsidR="002C3A68">
        <w:fldChar w:fldCharType="end"/>
      </w:r>
      <w:r w:rsidR="001A0C1C">
        <w:t xml:space="preserve"> This report discusses </w:t>
      </w:r>
      <w:r w:rsidR="00D93392">
        <w:t>a solution to a potential real</w:t>
      </w:r>
      <w:r w:rsidR="00222884">
        <w:t>-</w:t>
      </w:r>
      <w:r w:rsidR="00D93392">
        <w:t>life scenario.</w:t>
      </w:r>
    </w:p>
    <w:p w14:paraId="76C6847D" w14:textId="3BBEB5DE" w:rsidR="00D46EA9" w:rsidRDefault="00D46EA9" w:rsidP="00D46EA9"/>
    <w:p w14:paraId="1E53D719" w14:textId="6A770B5C" w:rsidR="0027514C" w:rsidRPr="00D46EA9" w:rsidRDefault="000F5E11" w:rsidP="0027514C">
      <w:pPr>
        <w:pStyle w:val="Heading1"/>
        <w:numPr>
          <w:ilvl w:val="0"/>
          <w:numId w:val="0"/>
        </w:numPr>
        <w:ind w:left="432" w:hanging="432"/>
      </w:pPr>
      <w:bookmarkStart w:id="1" w:name="_Toc38047123"/>
      <w:r>
        <w:t xml:space="preserve">Table of </w:t>
      </w:r>
      <w:r w:rsidR="0027514C">
        <w:t>Contents</w:t>
      </w:r>
      <w:bookmarkEnd w:id="1"/>
    </w:p>
    <w:sdt>
      <w:sdtPr>
        <w:id w:val="1491129335"/>
        <w:docPartObj>
          <w:docPartGallery w:val="Table of Contents"/>
          <w:docPartUnique/>
        </w:docPartObj>
      </w:sdtPr>
      <w:sdtEndPr>
        <w:rPr>
          <w:b/>
          <w:bCs/>
          <w:noProof/>
        </w:rPr>
      </w:sdtEndPr>
      <w:sdtContent>
        <w:p w14:paraId="4837C601" w14:textId="370D5686" w:rsidR="00577E2B" w:rsidRDefault="00E8595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8047123" w:history="1">
            <w:r w:rsidR="00577E2B" w:rsidRPr="00F63B7F">
              <w:rPr>
                <w:rStyle w:val="Hyperlink"/>
                <w:noProof/>
              </w:rPr>
              <w:t>Table of Contents</w:t>
            </w:r>
            <w:r w:rsidR="00577E2B">
              <w:rPr>
                <w:noProof/>
                <w:webHidden/>
              </w:rPr>
              <w:tab/>
            </w:r>
            <w:r w:rsidR="00577E2B">
              <w:rPr>
                <w:noProof/>
                <w:webHidden/>
              </w:rPr>
              <w:fldChar w:fldCharType="begin"/>
            </w:r>
            <w:r w:rsidR="00577E2B">
              <w:rPr>
                <w:noProof/>
                <w:webHidden/>
              </w:rPr>
              <w:instrText xml:space="preserve"> PAGEREF _Toc38047123 \h </w:instrText>
            </w:r>
            <w:r w:rsidR="00577E2B">
              <w:rPr>
                <w:noProof/>
                <w:webHidden/>
              </w:rPr>
            </w:r>
            <w:r w:rsidR="00577E2B">
              <w:rPr>
                <w:noProof/>
                <w:webHidden/>
              </w:rPr>
              <w:fldChar w:fldCharType="separate"/>
            </w:r>
            <w:r w:rsidR="00577E2B">
              <w:rPr>
                <w:noProof/>
                <w:webHidden/>
              </w:rPr>
              <w:t>1</w:t>
            </w:r>
            <w:r w:rsidR="00577E2B">
              <w:rPr>
                <w:noProof/>
                <w:webHidden/>
              </w:rPr>
              <w:fldChar w:fldCharType="end"/>
            </w:r>
          </w:hyperlink>
        </w:p>
        <w:p w14:paraId="1EB3DCD2" w14:textId="39F8BB32" w:rsidR="00577E2B" w:rsidRDefault="0096606F">
          <w:pPr>
            <w:pStyle w:val="TOC1"/>
            <w:tabs>
              <w:tab w:val="right" w:leader="dot" w:pos="9016"/>
            </w:tabs>
            <w:rPr>
              <w:rFonts w:eastAsiaTheme="minorEastAsia"/>
              <w:noProof/>
              <w:lang w:eastAsia="en-GB"/>
            </w:rPr>
          </w:pPr>
          <w:hyperlink w:anchor="_Toc38047124" w:history="1">
            <w:r w:rsidR="00577E2B" w:rsidRPr="00F63B7F">
              <w:rPr>
                <w:rStyle w:val="Hyperlink"/>
                <w:noProof/>
              </w:rPr>
              <w:t>Table of Figures</w:t>
            </w:r>
            <w:r w:rsidR="00577E2B">
              <w:rPr>
                <w:noProof/>
                <w:webHidden/>
              </w:rPr>
              <w:tab/>
            </w:r>
            <w:r w:rsidR="00577E2B">
              <w:rPr>
                <w:noProof/>
                <w:webHidden/>
              </w:rPr>
              <w:fldChar w:fldCharType="begin"/>
            </w:r>
            <w:r w:rsidR="00577E2B">
              <w:rPr>
                <w:noProof/>
                <w:webHidden/>
              </w:rPr>
              <w:instrText xml:space="preserve"> PAGEREF _Toc38047124 \h </w:instrText>
            </w:r>
            <w:r w:rsidR="00577E2B">
              <w:rPr>
                <w:noProof/>
                <w:webHidden/>
              </w:rPr>
            </w:r>
            <w:r w:rsidR="00577E2B">
              <w:rPr>
                <w:noProof/>
                <w:webHidden/>
              </w:rPr>
              <w:fldChar w:fldCharType="separate"/>
            </w:r>
            <w:r w:rsidR="00577E2B">
              <w:rPr>
                <w:noProof/>
                <w:webHidden/>
              </w:rPr>
              <w:t>1</w:t>
            </w:r>
            <w:r w:rsidR="00577E2B">
              <w:rPr>
                <w:noProof/>
                <w:webHidden/>
              </w:rPr>
              <w:fldChar w:fldCharType="end"/>
            </w:r>
          </w:hyperlink>
        </w:p>
        <w:p w14:paraId="752B3090" w14:textId="20F79119" w:rsidR="00577E2B" w:rsidRDefault="0096606F">
          <w:pPr>
            <w:pStyle w:val="TOC1"/>
            <w:tabs>
              <w:tab w:val="left" w:pos="440"/>
              <w:tab w:val="right" w:leader="dot" w:pos="9016"/>
            </w:tabs>
            <w:rPr>
              <w:rFonts w:eastAsiaTheme="minorEastAsia"/>
              <w:noProof/>
              <w:lang w:eastAsia="en-GB"/>
            </w:rPr>
          </w:pPr>
          <w:hyperlink w:anchor="_Toc38047125" w:history="1">
            <w:r w:rsidR="00577E2B" w:rsidRPr="00F63B7F">
              <w:rPr>
                <w:rStyle w:val="Hyperlink"/>
                <w:noProof/>
              </w:rPr>
              <w:t>1</w:t>
            </w:r>
            <w:r w:rsidR="00577E2B">
              <w:rPr>
                <w:rFonts w:eastAsiaTheme="minorEastAsia"/>
                <w:noProof/>
                <w:lang w:eastAsia="en-GB"/>
              </w:rPr>
              <w:tab/>
            </w:r>
            <w:r w:rsidR="00577E2B" w:rsidRPr="00F63B7F">
              <w:rPr>
                <w:rStyle w:val="Hyperlink"/>
                <w:noProof/>
              </w:rPr>
              <w:t>Introduction</w:t>
            </w:r>
            <w:r w:rsidR="00577E2B">
              <w:rPr>
                <w:noProof/>
                <w:webHidden/>
              </w:rPr>
              <w:tab/>
            </w:r>
            <w:r w:rsidR="00577E2B">
              <w:rPr>
                <w:noProof/>
                <w:webHidden/>
              </w:rPr>
              <w:fldChar w:fldCharType="begin"/>
            </w:r>
            <w:r w:rsidR="00577E2B">
              <w:rPr>
                <w:noProof/>
                <w:webHidden/>
              </w:rPr>
              <w:instrText xml:space="preserve"> PAGEREF _Toc38047125 \h </w:instrText>
            </w:r>
            <w:r w:rsidR="00577E2B">
              <w:rPr>
                <w:noProof/>
                <w:webHidden/>
              </w:rPr>
            </w:r>
            <w:r w:rsidR="00577E2B">
              <w:rPr>
                <w:noProof/>
                <w:webHidden/>
              </w:rPr>
              <w:fldChar w:fldCharType="separate"/>
            </w:r>
            <w:r w:rsidR="00577E2B">
              <w:rPr>
                <w:noProof/>
                <w:webHidden/>
              </w:rPr>
              <w:t>2</w:t>
            </w:r>
            <w:r w:rsidR="00577E2B">
              <w:rPr>
                <w:noProof/>
                <w:webHidden/>
              </w:rPr>
              <w:fldChar w:fldCharType="end"/>
            </w:r>
          </w:hyperlink>
        </w:p>
        <w:p w14:paraId="14F30112" w14:textId="60A12F7E" w:rsidR="00577E2B" w:rsidRDefault="0096606F">
          <w:pPr>
            <w:pStyle w:val="TOC2"/>
            <w:tabs>
              <w:tab w:val="left" w:pos="880"/>
              <w:tab w:val="right" w:leader="dot" w:pos="9016"/>
            </w:tabs>
            <w:rPr>
              <w:rFonts w:eastAsiaTheme="minorEastAsia"/>
              <w:noProof/>
              <w:lang w:eastAsia="en-GB"/>
            </w:rPr>
          </w:pPr>
          <w:hyperlink w:anchor="_Toc38047126" w:history="1">
            <w:r w:rsidR="00577E2B" w:rsidRPr="00F63B7F">
              <w:rPr>
                <w:rStyle w:val="Hyperlink"/>
                <w:noProof/>
              </w:rPr>
              <w:t>1.1</w:t>
            </w:r>
            <w:r w:rsidR="00577E2B">
              <w:rPr>
                <w:rFonts w:eastAsiaTheme="minorEastAsia"/>
                <w:noProof/>
                <w:lang w:eastAsia="en-GB"/>
              </w:rPr>
              <w:tab/>
            </w:r>
            <w:r w:rsidR="00577E2B" w:rsidRPr="00F63B7F">
              <w:rPr>
                <w:rStyle w:val="Hyperlink"/>
                <w:noProof/>
              </w:rPr>
              <w:t>Aims</w:t>
            </w:r>
            <w:r w:rsidR="00577E2B">
              <w:rPr>
                <w:noProof/>
                <w:webHidden/>
              </w:rPr>
              <w:tab/>
            </w:r>
            <w:r w:rsidR="00577E2B">
              <w:rPr>
                <w:noProof/>
                <w:webHidden/>
              </w:rPr>
              <w:fldChar w:fldCharType="begin"/>
            </w:r>
            <w:r w:rsidR="00577E2B">
              <w:rPr>
                <w:noProof/>
                <w:webHidden/>
              </w:rPr>
              <w:instrText xml:space="preserve"> PAGEREF _Toc38047126 \h </w:instrText>
            </w:r>
            <w:r w:rsidR="00577E2B">
              <w:rPr>
                <w:noProof/>
                <w:webHidden/>
              </w:rPr>
            </w:r>
            <w:r w:rsidR="00577E2B">
              <w:rPr>
                <w:noProof/>
                <w:webHidden/>
              </w:rPr>
              <w:fldChar w:fldCharType="separate"/>
            </w:r>
            <w:r w:rsidR="00577E2B">
              <w:rPr>
                <w:noProof/>
                <w:webHidden/>
              </w:rPr>
              <w:t>2</w:t>
            </w:r>
            <w:r w:rsidR="00577E2B">
              <w:rPr>
                <w:noProof/>
                <w:webHidden/>
              </w:rPr>
              <w:fldChar w:fldCharType="end"/>
            </w:r>
          </w:hyperlink>
        </w:p>
        <w:p w14:paraId="497CD3A6" w14:textId="7C1B136E" w:rsidR="00577E2B" w:rsidRDefault="0096606F">
          <w:pPr>
            <w:pStyle w:val="TOC1"/>
            <w:tabs>
              <w:tab w:val="left" w:pos="440"/>
              <w:tab w:val="right" w:leader="dot" w:pos="9016"/>
            </w:tabs>
            <w:rPr>
              <w:rFonts w:eastAsiaTheme="minorEastAsia"/>
              <w:noProof/>
              <w:lang w:eastAsia="en-GB"/>
            </w:rPr>
          </w:pPr>
          <w:hyperlink w:anchor="_Toc38047127" w:history="1">
            <w:r w:rsidR="00577E2B" w:rsidRPr="00F63B7F">
              <w:rPr>
                <w:rStyle w:val="Hyperlink"/>
                <w:noProof/>
              </w:rPr>
              <w:t>2</w:t>
            </w:r>
            <w:r w:rsidR="00577E2B">
              <w:rPr>
                <w:rFonts w:eastAsiaTheme="minorEastAsia"/>
                <w:noProof/>
                <w:lang w:eastAsia="en-GB"/>
              </w:rPr>
              <w:tab/>
            </w:r>
            <w:r w:rsidR="00577E2B" w:rsidRPr="00F63B7F">
              <w:rPr>
                <w:rStyle w:val="Hyperlink"/>
                <w:noProof/>
              </w:rPr>
              <w:t>Research</w:t>
            </w:r>
            <w:r w:rsidR="00577E2B">
              <w:rPr>
                <w:noProof/>
                <w:webHidden/>
              </w:rPr>
              <w:tab/>
            </w:r>
            <w:r w:rsidR="00577E2B">
              <w:rPr>
                <w:noProof/>
                <w:webHidden/>
              </w:rPr>
              <w:fldChar w:fldCharType="begin"/>
            </w:r>
            <w:r w:rsidR="00577E2B">
              <w:rPr>
                <w:noProof/>
                <w:webHidden/>
              </w:rPr>
              <w:instrText xml:space="preserve"> PAGEREF _Toc38047127 \h </w:instrText>
            </w:r>
            <w:r w:rsidR="00577E2B">
              <w:rPr>
                <w:noProof/>
                <w:webHidden/>
              </w:rPr>
            </w:r>
            <w:r w:rsidR="00577E2B">
              <w:rPr>
                <w:noProof/>
                <w:webHidden/>
              </w:rPr>
              <w:fldChar w:fldCharType="separate"/>
            </w:r>
            <w:r w:rsidR="00577E2B">
              <w:rPr>
                <w:noProof/>
                <w:webHidden/>
              </w:rPr>
              <w:t>2</w:t>
            </w:r>
            <w:r w:rsidR="00577E2B">
              <w:rPr>
                <w:noProof/>
                <w:webHidden/>
              </w:rPr>
              <w:fldChar w:fldCharType="end"/>
            </w:r>
          </w:hyperlink>
        </w:p>
        <w:p w14:paraId="54D0656A" w14:textId="33EEBC8B" w:rsidR="00577E2B" w:rsidRDefault="0096606F">
          <w:pPr>
            <w:pStyle w:val="TOC1"/>
            <w:tabs>
              <w:tab w:val="left" w:pos="440"/>
              <w:tab w:val="right" w:leader="dot" w:pos="9016"/>
            </w:tabs>
            <w:rPr>
              <w:rFonts w:eastAsiaTheme="minorEastAsia"/>
              <w:noProof/>
              <w:lang w:eastAsia="en-GB"/>
            </w:rPr>
          </w:pPr>
          <w:hyperlink w:anchor="_Toc38047128" w:history="1">
            <w:r w:rsidR="00577E2B" w:rsidRPr="00F63B7F">
              <w:rPr>
                <w:rStyle w:val="Hyperlink"/>
                <w:noProof/>
              </w:rPr>
              <w:t>3</w:t>
            </w:r>
            <w:r w:rsidR="00577E2B">
              <w:rPr>
                <w:rFonts w:eastAsiaTheme="minorEastAsia"/>
                <w:noProof/>
                <w:lang w:eastAsia="en-GB"/>
              </w:rPr>
              <w:tab/>
            </w:r>
            <w:r w:rsidR="00577E2B" w:rsidRPr="00F63B7F">
              <w:rPr>
                <w:rStyle w:val="Hyperlink"/>
                <w:noProof/>
              </w:rPr>
              <w:t>Methodology</w:t>
            </w:r>
            <w:r w:rsidR="00577E2B">
              <w:rPr>
                <w:noProof/>
                <w:webHidden/>
              </w:rPr>
              <w:tab/>
            </w:r>
            <w:r w:rsidR="00577E2B">
              <w:rPr>
                <w:noProof/>
                <w:webHidden/>
              </w:rPr>
              <w:fldChar w:fldCharType="begin"/>
            </w:r>
            <w:r w:rsidR="00577E2B">
              <w:rPr>
                <w:noProof/>
                <w:webHidden/>
              </w:rPr>
              <w:instrText xml:space="preserve"> PAGEREF _Toc38047128 \h </w:instrText>
            </w:r>
            <w:r w:rsidR="00577E2B">
              <w:rPr>
                <w:noProof/>
                <w:webHidden/>
              </w:rPr>
            </w:r>
            <w:r w:rsidR="00577E2B">
              <w:rPr>
                <w:noProof/>
                <w:webHidden/>
              </w:rPr>
              <w:fldChar w:fldCharType="separate"/>
            </w:r>
            <w:r w:rsidR="00577E2B">
              <w:rPr>
                <w:noProof/>
                <w:webHidden/>
              </w:rPr>
              <w:t>3</w:t>
            </w:r>
            <w:r w:rsidR="00577E2B">
              <w:rPr>
                <w:noProof/>
                <w:webHidden/>
              </w:rPr>
              <w:fldChar w:fldCharType="end"/>
            </w:r>
          </w:hyperlink>
        </w:p>
        <w:p w14:paraId="59CF72BE" w14:textId="68474CA6" w:rsidR="00577E2B" w:rsidRDefault="0096606F">
          <w:pPr>
            <w:pStyle w:val="TOC1"/>
            <w:tabs>
              <w:tab w:val="left" w:pos="440"/>
              <w:tab w:val="right" w:leader="dot" w:pos="9016"/>
            </w:tabs>
            <w:rPr>
              <w:rFonts w:eastAsiaTheme="minorEastAsia"/>
              <w:noProof/>
              <w:lang w:eastAsia="en-GB"/>
            </w:rPr>
          </w:pPr>
          <w:hyperlink w:anchor="_Toc38047129" w:history="1">
            <w:r w:rsidR="00577E2B" w:rsidRPr="00F63B7F">
              <w:rPr>
                <w:rStyle w:val="Hyperlink"/>
                <w:noProof/>
              </w:rPr>
              <w:t>4</w:t>
            </w:r>
            <w:r w:rsidR="00577E2B">
              <w:rPr>
                <w:rFonts w:eastAsiaTheme="minorEastAsia"/>
                <w:noProof/>
                <w:lang w:eastAsia="en-GB"/>
              </w:rPr>
              <w:tab/>
            </w:r>
            <w:r w:rsidR="00577E2B" w:rsidRPr="00F63B7F">
              <w:rPr>
                <w:rStyle w:val="Hyperlink"/>
                <w:noProof/>
              </w:rPr>
              <w:t>Discussion</w:t>
            </w:r>
            <w:r w:rsidR="00577E2B">
              <w:rPr>
                <w:noProof/>
                <w:webHidden/>
              </w:rPr>
              <w:tab/>
            </w:r>
            <w:r w:rsidR="00577E2B">
              <w:rPr>
                <w:noProof/>
                <w:webHidden/>
              </w:rPr>
              <w:fldChar w:fldCharType="begin"/>
            </w:r>
            <w:r w:rsidR="00577E2B">
              <w:rPr>
                <w:noProof/>
                <w:webHidden/>
              </w:rPr>
              <w:instrText xml:space="preserve"> PAGEREF _Toc38047129 \h </w:instrText>
            </w:r>
            <w:r w:rsidR="00577E2B">
              <w:rPr>
                <w:noProof/>
                <w:webHidden/>
              </w:rPr>
            </w:r>
            <w:r w:rsidR="00577E2B">
              <w:rPr>
                <w:noProof/>
                <w:webHidden/>
              </w:rPr>
              <w:fldChar w:fldCharType="separate"/>
            </w:r>
            <w:r w:rsidR="00577E2B">
              <w:rPr>
                <w:noProof/>
                <w:webHidden/>
              </w:rPr>
              <w:t>7</w:t>
            </w:r>
            <w:r w:rsidR="00577E2B">
              <w:rPr>
                <w:noProof/>
                <w:webHidden/>
              </w:rPr>
              <w:fldChar w:fldCharType="end"/>
            </w:r>
          </w:hyperlink>
        </w:p>
        <w:p w14:paraId="0671B7B2" w14:textId="5E3D21AF" w:rsidR="00577E2B" w:rsidRDefault="0096606F">
          <w:pPr>
            <w:pStyle w:val="TOC1"/>
            <w:tabs>
              <w:tab w:val="left" w:pos="440"/>
              <w:tab w:val="right" w:leader="dot" w:pos="9016"/>
            </w:tabs>
            <w:rPr>
              <w:rFonts w:eastAsiaTheme="minorEastAsia"/>
              <w:noProof/>
              <w:lang w:eastAsia="en-GB"/>
            </w:rPr>
          </w:pPr>
          <w:hyperlink w:anchor="_Toc38047130" w:history="1">
            <w:r w:rsidR="00577E2B" w:rsidRPr="00F63B7F">
              <w:rPr>
                <w:rStyle w:val="Hyperlink"/>
                <w:noProof/>
              </w:rPr>
              <w:t>5</w:t>
            </w:r>
            <w:r w:rsidR="00577E2B">
              <w:rPr>
                <w:rFonts w:eastAsiaTheme="minorEastAsia"/>
                <w:noProof/>
                <w:lang w:eastAsia="en-GB"/>
              </w:rPr>
              <w:tab/>
            </w:r>
            <w:r w:rsidR="00577E2B" w:rsidRPr="00F63B7F">
              <w:rPr>
                <w:rStyle w:val="Hyperlink"/>
                <w:noProof/>
              </w:rPr>
              <w:t>Conclusions</w:t>
            </w:r>
            <w:r w:rsidR="00577E2B">
              <w:rPr>
                <w:noProof/>
                <w:webHidden/>
              </w:rPr>
              <w:tab/>
            </w:r>
            <w:r w:rsidR="00577E2B">
              <w:rPr>
                <w:noProof/>
                <w:webHidden/>
              </w:rPr>
              <w:fldChar w:fldCharType="begin"/>
            </w:r>
            <w:r w:rsidR="00577E2B">
              <w:rPr>
                <w:noProof/>
                <w:webHidden/>
              </w:rPr>
              <w:instrText xml:space="preserve"> PAGEREF _Toc38047130 \h </w:instrText>
            </w:r>
            <w:r w:rsidR="00577E2B">
              <w:rPr>
                <w:noProof/>
                <w:webHidden/>
              </w:rPr>
            </w:r>
            <w:r w:rsidR="00577E2B">
              <w:rPr>
                <w:noProof/>
                <w:webHidden/>
              </w:rPr>
              <w:fldChar w:fldCharType="separate"/>
            </w:r>
            <w:r w:rsidR="00577E2B">
              <w:rPr>
                <w:noProof/>
                <w:webHidden/>
              </w:rPr>
              <w:t>7</w:t>
            </w:r>
            <w:r w:rsidR="00577E2B">
              <w:rPr>
                <w:noProof/>
                <w:webHidden/>
              </w:rPr>
              <w:fldChar w:fldCharType="end"/>
            </w:r>
          </w:hyperlink>
        </w:p>
        <w:p w14:paraId="53A0E4E1" w14:textId="236F1EAA" w:rsidR="00577E2B" w:rsidRDefault="0096606F">
          <w:pPr>
            <w:pStyle w:val="TOC1"/>
            <w:tabs>
              <w:tab w:val="left" w:pos="440"/>
              <w:tab w:val="right" w:leader="dot" w:pos="9016"/>
            </w:tabs>
            <w:rPr>
              <w:rFonts w:eastAsiaTheme="minorEastAsia"/>
              <w:noProof/>
              <w:lang w:eastAsia="en-GB"/>
            </w:rPr>
          </w:pPr>
          <w:hyperlink w:anchor="_Toc38047131" w:history="1">
            <w:r w:rsidR="00577E2B" w:rsidRPr="00F63B7F">
              <w:rPr>
                <w:rStyle w:val="Hyperlink"/>
                <w:noProof/>
              </w:rPr>
              <w:t>6</w:t>
            </w:r>
            <w:r w:rsidR="00577E2B">
              <w:rPr>
                <w:rFonts w:eastAsiaTheme="minorEastAsia"/>
                <w:noProof/>
                <w:lang w:eastAsia="en-GB"/>
              </w:rPr>
              <w:tab/>
            </w:r>
            <w:r w:rsidR="00577E2B" w:rsidRPr="00F63B7F">
              <w:rPr>
                <w:rStyle w:val="Hyperlink"/>
                <w:noProof/>
              </w:rPr>
              <w:t>References</w:t>
            </w:r>
            <w:r w:rsidR="00577E2B">
              <w:rPr>
                <w:noProof/>
                <w:webHidden/>
              </w:rPr>
              <w:tab/>
            </w:r>
            <w:r w:rsidR="00577E2B">
              <w:rPr>
                <w:noProof/>
                <w:webHidden/>
              </w:rPr>
              <w:fldChar w:fldCharType="begin"/>
            </w:r>
            <w:r w:rsidR="00577E2B">
              <w:rPr>
                <w:noProof/>
                <w:webHidden/>
              </w:rPr>
              <w:instrText xml:space="preserve"> PAGEREF _Toc38047131 \h </w:instrText>
            </w:r>
            <w:r w:rsidR="00577E2B">
              <w:rPr>
                <w:noProof/>
                <w:webHidden/>
              </w:rPr>
            </w:r>
            <w:r w:rsidR="00577E2B">
              <w:rPr>
                <w:noProof/>
                <w:webHidden/>
              </w:rPr>
              <w:fldChar w:fldCharType="separate"/>
            </w:r>
            <w:r w:rsidR="00577E2B">
              <w:rPr>
                <w:noProof/>
                <w:webHidden/>
              </w:rPr>
              <w:t>8</w:t>
            </w:r>
            <w:r w:rsidR="00577E2B">
              <w:rPr>
                <w:noProof/>
                <w:webHidden/>
              </w:rPr>
              <w:fldChar w:fldCharType="end"/>
            </w:r>
          </w:hyperlink>
        </w:p>
        <w:p w14:paraId="5E7974F0" w14:textId="48E05FF7" w:rsidR="00577E2B" w:rsidRDefault="0096606F">
          <w:pPr>
            <w:pStyle w:val="TOC1"/>
            <w:tabs>
              <w:tab w:val="left" w:pos="440"/>
              <w:tab w:val="right" w:leader="dot" w:pos="9016"/>
            </w:tabs>
            <w:rPr>
              <w:rFonts w:eastAsiaTheme="minorEastAsia"/>
              <w:noProof/>
              <w:lang w:eastAsia="en-GB"/>
            </w:rPr>
          </w:pPr>
          <w:hyperlink w:anchor="_Toc38047132" w:history="1">
            <w:r w:rsidR="00577E2B" w:rsidRPr="00F63B7F">
              <w:rPr>
                <w:rStyle w:val="Hyperlink"/>
                <w:noProof/>
              </w:rPr>
              <w:t>7</w:t>
            </w:r>
            <w:r w:rsidR="00577E2B">
              <w:rPr>
                <w:rFonts w:eastAsiaTheme="minorEastAsia"/>
                <w:noProof/>
                <w:lang w:eastAsia="en-GB"/>
              </w:rPr>
              <w:tab/>
            </w:r>
            <w:r w:rsidR="00577E2B" w:rsidRPr="00F63B7F">
              <w:rPr>
                <w:rStyle w:val="Hyperlink"/>
                <w:noProof/>
              </w:rPr>
              <w:t>Appendices</w:t>
            </w:r>
            <w:r w:rsidR="00577E2B">
              <w:rPr>
                <w:noProof/>
                <w:webHidden/>
              </w:rPr>
              <w:tab/>
            </w:r>
            <w:r w:rsidR="00577E2B">
              <w:rPr>
                <w:noProof/>
                <w:webHidden/>
              </w:rPr>
              <w:fldChar w:fldCharType="begin"/>
            </w:r>
            <w:r w:rsidR="00577E2B">
              <w:rPr>
                <w:noProof/>
                <w:webHidden/>
              </w:rPr>
              <w:instrText xml:space="preserve"> PAGEREF _Toc38047132 \h </w:instrText>
            </w:r>
            <w:r w:rsidR="00577E2B">
              <w:rPr>
                <w:noProof/>
                <w:webHidden/>
              </w:rPr>
            </w:r>
            <w:r w:rsidR="00577E2B">
              <w:rPr>
                <w:noProof/>
                <w:webHidden/>
              </w:rPr>
              <w:fldChar w:fldCharType="separate"/>
            </w:r>
            <w:r w:rsidR="00577E2B">
              <w:rPr>
                <w:noProof/>
                <w:webHidden/>
              </w:rPr>
              <w:t>9</w:t>
            </w:r>
            <w:r w:rsidR="00577E2B">
              <w:rPr>
                <w:noProof/>
                <w:webHidden/>
              </w:rPr>
              <w:fldChar w:fldCharType="end"/>
            </w:r>
          </w:hyperlink>
        </w:p>
        <w:p w14:paraId="7487F5EC" w14:textId="68CB2C6F" w:rsidR="00577E2B" w:rsidRDefault="0096606F">
          <w:pPr>
            <w:pStyle w:val="TOC2"/>
            <w:tabs>
              <w:tab w:val="left" w:pos="880"/>
              <w:tab w:val="right" w:leader="dot" w:pos="9016"/>
            </w:tabs>
            <w:rPr>
              <w:rFonts w:eastAsiaTheme="minorEastAsia"/>
              <w:noProof/>
              <w:lang w:eastAsia="en-GB"/>
            </w:rPr>
          </w:pPr>
          <w:hyperlink w:anchor="_Toc38047133" w:history="1">
            <w:r w:rsidR="00577E2B" w:rsidRPr="00F63B7F">
              <w:rPr>
                <w:rStyle w:val="Hyperlink"/>
                <w:noProof/>
              </w:rPr>
              <w:t>7.1</w:t>
            </w:r>
            <w:r w:rsidR="00577E2B">
              <w:rPr>
                <w:rFonts w:eastAsiaTheme="minorEastAsia"/>
                <w:noProof/>
                <w:lang w:eastAsia="en-GB"/>
              </w:rPr>
              <w:tab/>
            </w:r>
            <w:r w:rsidR="00577E2B" w:rsidRPr="00F63B7F">
              <w:rPr>
                <w:rStyle w:val="Hyperlink"/>
                <w:noProof/>
              </w:rPr>
              <w:t>CoffeeCapulus Information Security Policy</w:t>
            </w:r>
            <w:r w:rsidR="00577E2B">
              <w:rPr>
                <w:noProof/>
                <w:webHidden/>
              </w:rPr>
              <w:tab/>
            </w:r>
            <w:r w:rsidR="00577E2B">
              <w:rPr>
                <w:noProof/>
                <w:webHidden/>
              </w:rPr>
              <w:fldChar w:fldCharType="begin"/>
            </w:r>
            <w:r w:rsidR="00577E2B">
              <w:rPr>
                <w:noProof/>
                <w:webHidden/>
              </w:rPr>
              <w:instrText xml:space="preserve"> PAGEREF _Toc38047133 \h </w:instrText>
            </w:r>
            <w:r w:rsidR="00577E2B">
              <w:rPr>
                <w:noProof/>
                <w:webHidden/>
              </w:rPr>
            </w:r>
            <w:r w:rsidR="00577E2B">
              <w:rPr>
                <w:noProof/>
                <w:webHidden/>
              </w:rPr>
              <w:fldChar w:fldCharType="separate"/>
            </w:r>
            <w:r w:rsidR="00577E2B">
              <w:rPr>
                <w:noProof/>
                <w:webHidden/>
              </w:rPr>
              <w:t>9</w:t>
            </w:r>
            <w:r w:rsidR="00577E2B">
              <w:rPr>
                <w:noProof/>
                <w:webHidden/>
              </w:rPr>
              <w:fldChar w:fldCharType="end"/>
            </w:r>
          </w:hyperlink>
        </w:p>
        <w:p w14:paraId="6DFF7727" w14:textId="1EF25DAA" w:rsidR="00E8595D" w:rsidRDefault="00E8595D">
          <w:r>
            <w:rPr>
              <w:b/>
              <w:bCs/>
              <w:noProof/>
            </w:rPr>
            <w:fldChar w:fldCharType="end"/>
          </w:r>
        </w:p>
      </w:sdtContent>
    </w:sdt>
    <w:p w14:paraId="5D389F0B" w14:textId="77777777" w:rsidR="00006F1D" w:rsidRDefault="005830C3" w:rsidP="005830C3">
      <w:pPr>
        <w:pStyle w:val="Heading1"/>
        <w:numPr>
          <w:ilvl w:val="0"/>
          <w:numId w:val="0"/>
        </w:numPr>
        <w:ind w:left="432" w:hanging="432"/>
        <w:rPr>
          <w:noProof/>
        </w:rPr>
      </w:pPr>
      <w:bookmarkStart w:id="2" w:name="_Toc38047124"/>
      <w:r>
        <w:t>Table of Figures</w:t>
      </w:r>
      <w:bookmarkEnd w:id="2"/>
      <w:r>
        <w:fldChar w:fldCharType="begin"/>
      </w:r>
      <w:r>
        <w:instrText xml:space="preserve"> TOC \h \z \c "Figure" </w:instrText>
      </w:r>
      <w:r>
        <w:fldChar w:fldCharType="separate"/>
      </w:r>
    </w:p>
    <w:p w14:paraId="39F15193" w14:textId="2C680F3D" w:rsidR="00006F1D" w:rsidRDefault="0096606F">
      <w:pPr>
        <w:pStyle w:val="TableofFigures"/>
        <w:tabs>
          <w:tab w:val="right" w:leader="dot" w:pos="9016"/>
        </w:tabs>
        <w:rPr>
          <w:rFonts w:eastAsiaTheme="minorEastAsia"/>
          <w:noProof/>
          <w:lang w:eastAsia="en-GB"/>
        </w:rPr>
      </w:pPr>
      <w:hyperlink w:anchor="_Toc38033648" w:history="1">
        <w:r w:rsidR="00006F1D" w:rsidRPr="00696F81">
          <w:rPr>
            <w:rStyle w:val="Hyperlink"/>
            <w:noProof/>
          </w:rPr>
          <w:t>Figure 1 - Simulation of BYOD enterprise network implementation</w:t>
        </w:r>
        <w:r w:rsidR="00006F1D">
          <w:rPr>
            <w:noProof/>
            <w:webHidden/>
          </w:rPr>
          <w:tab/>
        </w:r>
        <w:r w:rsidR="00006F1D">
          <w:rPr>
            <w:noProof/>
            <w:webHidden/>
          </w:rPr>
          <w:fldChar w:fldCharType="begin"/>
        </w:r>
        <w:r w:rsidR="00006F1D">
          <w:rPr>
            <w:noProof/>
            <w:webHidden/>
          </w:rPr>
          <w:instrText xml:space="preserve"> PAGEREF _Toc38033648 \h </w:instrText>
        </w:r>
        <w:r w:rsidR="00006F1D">
          <w:rPr>
            <w:noProof/>
            <w:webHidden/>
          </w:rPr>
        </w:r>
        <w:r w:rsidR="00006F1D">
          <w:rPr>
            <w:noProof/>
            <w:webHidden/>
          </w:rPr>
          <w:fldChar w:fldCharType="separate"/>
        </w:r>
        <w:r w:rsidR="00006F1D">
          <w:rPr>
            <w:noProof/>
            <w:webHidden/>
          </w:rPr>
          <w:t>3</w:t>
        </w:r>
        <w:r w:rsidR="00006F1D">
          <w:rPr>
            <w:noProof/>
            <w:webHidden/>
          </w:rPr>
          <w:fldChar w:fldCharType="end"/>
        </w:r>
      </w:hyperlink>
    </w:p>
    <w:p w14:paraId="79D33DD4" w14:textId="0BB487B9" w:rsidR="00006F1D" w:rsidRDefault="0096606F">
      <w:pPr>
        <w:pStyle w:val="TableofFigures"/>
        <w:tabs>
          <w:tab w:val="right" w:leader="dot" w:pos="9016"/>
        </w:tabs>
        <w:rPr>
          <w:rFonts w:eastAsiaTheme="minorEastAsia"/>
          <w:noProof/>
          <w:lang w:eastAsia="en-GB"/>
        </w:rPr>
      </w:pPr>
      <w:hyperlink w:anchor="_Toc38033649" w:history="1">
        <w:r w:rsidR="00006F1D" w:rsidRPr="00696F81">
          <w:rPr>
            <w:rStyle w:val="Hyperlink"/>
            <w:noProof/>
          </w:rPr>
          <w:t>Figure 2 - CoffeeCapulus router running-configuration</w:t>
        </w:r>
        <w:r w:rsidR="00006F1D">
          <w:rPr>
            <w:noProof/>
            <w:webHidden/>
          </w:rPr>
          <w:tab/>
        </w:r>
        <w:r w:rsidR="00006F1D">
          <w:rPr>
            <w:noProof/>
            <w:webHidden/>
          </w:rPr>
          <w:fldChar w:fldCharType="begin"/>
        </w:r>
        <w:r w:rsidR="00006F1D">
          <w:rPr>
            <w:noProof/>
            <w:webHidden/>
          </w:rPr>
          <w:instrText xml:space="preserve"> PAGEREF _Toc38033649 \h </w:instrText>
        </w:r>
        <w:r w:rsidR="00006F1D">
          <w:rPr>
            <w:noProof/>
            <w:webHidden/>
          </w:rPr>
        </w:r>
        <w:r w:rsidR="00006F1D">
          <w:rPr>
            <w:noProof/>
            <w:webHidden/>
          </w:rPr>
          <w:fldChar w:fldCharType="separate"/>
        </w:r>
        <w:r w:rsidR="00006F1D">
          <w:rPr>
            <w:noProof/>
            <w:webHidden/>
          </w:rPr>
          <w:t>4</w:t>
        </w:r>
        <w:r w:rsidR="00006F1D">
          <w:rPr>
            <w:noProof/>
            <w:webHidden/>
          </w:rPr>
          <w:fldChar w:fldCharType="end"/>
        </w:r>
      </w:hyperlink>
    </w:p>
    <w:p w14:paraId="37F7EE85" w14:textId="1836DBD2" w:rsidR="00006F1D" w:rsidRDefault="0096606F">
      <w:pPr>
        <w:pStyle w:val="TableofFigures"/>
        <w:tabs>
          <w:tab w:val="right" w:leader="dot" w:pos="9016"/>
        </w:tabs>
        <w:rPr>
          <w:rFonts w:eastAsiaTheme="minorEastAsia"/>
          <w:noProof/>
          <w:lang w:eastAsia="en-GB"/>
        </w:rPr>
      </w:pPr>
      <w:hyperlink w:anchor="_Toc38033650" w:history="1">
        <w:r w:rsidR="00006F1D" w:rsidRPr="00696F81">
          <w:rPr>
            <w:rStyle w:val="Hyperlink"/>
            <w:noProof/>
          </w:rPr>
          <w:t>Figure 3 - CoffeeCapulus router configuration continued</w:t>
        </w:r>
        <w:r w:rsidR="00006F1D">
          <w:rPr>
            <w:noProof/>
            <w:webHidden/>
          </w:rPr>
          <w:tab/>
        </w:r>
        <w:r w:rsidR="00006F1D">
          <w:rPr>
            <w:noProof/>
            <w:webHidden/>
          </w:rPr>
          <w:fldChar w:fldCharType="begin"/>
        </w:r>
        <w:r w:rsidR="00006F1D">
          <w:rPr>
            <w:noProof/>
            <w:webHidden/>
          </w:rPr>
          <w:instrText xml:space="preserve"> PAGEREF _Toc38033650 \h </w:instrText>
        </w:r>
        <w:r w:rsidR="00006F1D">
          <w:rPr>
            <w:noProof/>
            <w:webHidden/>
          </w:rPr>
        </w:r>
        <w:r w:rsidR="00006F1D">
          <w:rPr>
            <w:noProof/>
            <w:webHidden/>
          </w:rPr>
          <w:fldChar w:fldCharType="separate"/>
        </w:r>
        <w:r w:rsidR="00006F1D">
          <w:rPr>
            <w:noProof/>
            <w:webHidden/>
          </w:rPr>
          <w:t>5</w:t>
        </w:r>
        <w:r w:rsidR="00006F1D">
          <w:rPr>
            <w:noProof/>
            <w:webHidden/>
          </w:rPr>
          <w:fldChar w:fldCharType="end"/>
        </w:r>
      </w:hyperlink>
    </w:p>
    <w:p w14:paraId="3D862B93" w14:textId="14392366" w:rsidR="00006F1D" w:rsidRDefault="0096606F">
      <w:pPr>
        <w:pStyle w:val="TableofFigures"/>
        <w:tabs>
          <w:tab w:val="right" w:leader="dot" w:pos="9016"/>
        </w:tabs>
        <w:rPr>
          <w:rFonts w:eastAsiaTheme="minorEastAsia"/>
          <w:noProof/>
          <w:lang w:eastAsia="en-GB"/>
        </w:rPr>
      </w:pPr>
      <w:hyperlink w:anchor="_Toc38033651" w:history="1">
        <w:r w:rsidR="00006F1D" w:rsidRPr="00696F81">
          <w:rPr>
            <w:rStyle w:val="Hyperlink"/>
            <w:noProof/>
          </w:rPr>
          <w:t>Figure 4 - Linux Virtual Machine account creation</w:t>
        </w:r>
        <w:r w:rsidR="00006F1D">
          <w:rPr>
            <w:noProof/>
            <w:webHidden/>
          </w:rPr>
          <w:tab/>
        </w:r>
        <w:r w:rsidR="00006F1D">
          <w:rPr>
            <w:noProof/>
            <w:webHidden/>
          </w:rPr>
          <w:fldChar w:fldCharType="begin"/>
        </w:r>
        <w:r w:rsidR="00006F1D">
          <w:rPr>
            <w:noProof/>
            <w:webHidden/>
          </w:rPr>
          <w:instrText xml:space="preserve"> PAGEREF _Toc38033651 \h </w:instrText>
        </w:r>
        <w:r w:rsidR="00006F1D">
          <w:rPr>
            <w:noProof/>
            <w:webHidden/>
          </w:rPr>
        </w:r>
        <w:r w:rsidR="00006F1D">
          <w:rPr>
            <w:noProof/>
            <w:webHidden/>
          </w:rPr>
          <w:fldChar w:fldCharType="separate"/>
        </w:r>
        <w:r w:rsidR="00006F1D">
          <w:rPr>
            <w:noProof/>
            <w:webHidden/>
          </w:rPr>
          <w:t>6</w:t>
        </w:r>
        <w:r w:rsidR="00006F1D">
          <w:rPr>
            <w:noProof/>
            <w:webHidden/>
          </w:rPr>
          <w:fldChar w:fldCharType="end"/>
        </w:r>
      </w:hyperlink>
    </w:p>
    <w:p w14:paraId="7B8A76AD" w14:textId="603A5C3C" w:rsidR="00E8595D" w:rsidRDefault="005830C3" w:rsidP="005830C3">
      <w:pPr>
        <w:pStyle w:val="TableofFigures"/>
        <w:tabs>
          <w:tab w:val="right" w:leader="dot" w:pos="9016"/>
        </w:tabs>
      </w:pPr>
      <w:r>
        <w:fldChar w:fldCharType="end"/>
      </w:r>
    </w:p>
    <w:p w14:paraId="09F7C3DC" w14:textId="77777777" w:rsidR="00E8595D" w:rsidRDefault="00E8595D">
      <w:pPr>
        <w:spacing w:line="259" w:lineRule="auto"/>
      </w:pPr>
      <w:r>
        <w:br w:type="page"/>
      </w:r>
    </w:p>
    <w:p w14:paraId="01218FE4" w14:textId="7ADDB513" w:rsidR="00E42822" w:rsidRDefault="00E42822" w:rsidP="00E8595D">
      <w:pPr>
        <w:pStyle w:val="Heading1"/>
      </w:pPr>
      <w:bookmarkStart w:id="3" w:name="_Toc38047125"/>
      <w:commentRangeStart w:id="4"/>
      <w:r>
        <w:lastRenderedPageBreak/>
        <w:t>Introduction</w:t>
      </w:r>
      <w:bookmarkEnd w:id="3"/>
      <w:commentRangeEnd w:id="4"/>
      <w:r w:rsidR="0096606F">
        <w:rPr>
          <w:rStyle w:val="CommentReference"/>
          <w:rFonts w:asciiTheme="minorHAnsi" w:eastAsiaTheme="minorHAnsi" w:hAnsiTheme="minorHAnsi" w:cstheme="minorBidi"/>
          <w:color w:val="auto"/>
        </w:rPr>
        <w:commentReference w:id="4"/>
      </w:r>
    </w:p>
    <w:p w14:paraId="6FA54A6D" w14:textId="551D160B" w:rsidR="006F3A00" w:rsidRDefault="00047471" w:rsidP="006F3A00">
      <w:r>
        <w:br/>
      </w:r>
      <w:r w:rsidR="00056592">
        <w:t xml:space="preserve">This report </w:t>
      </w:r>
      <w:r w:rsidR="003132EA">
        <w:t>outlines the research and implementation of a potential</w:t>
      </w:r>
      <w:r w:rsidR="00E92F44">
        <w:t xml:space="preserve"> </w:t>
      </w:r>
      <w:r w:rsidR="00106B90">
        <w:t>real-life</w:t>
      </w:r>
      <w:r w:rsidR="00E92F44">
        <w:t xml:space="preserve"> scenario</w:t>
      </w:r>
      <w:r w:rsidR="003132EA">
        <w:t xml:space="preserve"> whereby </w:t>
      </w:r>
      <w:r w:rsidR="001C2613">
        <w:t xml:space="preserve">a </w:t>
      </w:r>
      <w:r w:rsidR="006F3A00">
        <w:t>large corporation</w:t>
      </w:r>
      <w:r w:rsidR="005B1F9F">
        <w:t xml:space="preserve"> named </w:t>
      </w:r>
      <w:proofErr w:type="spellStart"/>
      <w:r w:rsidR="005B1F9F">
        <w:t>CoffeeCapulus</w:t>
      </w:r>
      <w:proofErr w:type="spellEnd"/>
      <w:r w:rsidR="006F3A00">
        <w:t xml:space="preserve"> </w:t>
      </w:r>
      <w:r w:rsidR="005B1F9F">
        <w:t xml:space="preserve">requests an </w:t>
      </w:r>
      <w:commentRangeStart w:id="5"/>
      <w:r w:rsidR="005B1F9F">
        <w:t>IT</w:t>
      </w:r>
      <w:commentRangeEnd w:id="5"/>
      <w:r w:rsidR="0096606F">
        <w:rPr>
          <w:rStyle w:val="CommentReference"/>
        </w:rPr>
        <w:commentReference w:id="5"/>
      </w:r>
      <w:r w:rsidR="005B1F9F">
        <w:t xml:space="preserve"> security consultant </w:t>
      </w:r>
      <w:r w:rsidR="00B91CFA">
        <w:t>to provide a comprehensive security policy</w:t>
      </w:r>
      <w:r w:rsidR="004C44DF">
        <w:t xml:space="preserve"> and network architecture </w:t>
      </w:r>
      <w:r w:rsidR="007A050F">
        <w:t xml:space="preserve">that covers </w:t>
      </w:r>
      <w:r w:rsidR="003D6720">
        <w:t>aspects of its enterprise network</w:t>
      </w:r>
      <w:r w:rsidR="00ED01A7">
        <w:t xml:space="preserve"> to allow the company to provide</w:t>
      </w:r>
      <w:r w:rsidR="000E3D5C">
        <w:t xml:space="preserve"> a “Bring Your Own Device”</w:t>
      </w:r>
      <w:r w:rsidR="00432130">
        <w:t xml:space="preserve"> </w:t>
      </w:r>
      <w:r w:rsidR="00ED01A7">
        <w:t>BYO</w:t>
      </w:r>
      <w:r w:rsidR="00432130">
        <w:t>D</w:t>
      </w:r>
      <w:r w:rsidR="00ED01A7">
        <w:t xml:space="preserve"> </w:t>
      </w:r>
      <w:r w:rsidR="004C44DF">
        <w:t>approach</w:t>
      </w:r>
      <w:r w:rsidR="00ED01A7">
        <w:t xml:space="preserve"> </w:t>
      </w:r>
      <w:r w:rsidR="00432130">
        <w:t>for</w:t>
      </w:r>
      <w:r w:rsidR="00ED01A7">
        <w:t xml:space="preserve"> its staff.</w:t>
      </w:r>
    </w:p>
    <w:p w14:paraId="7F99BD72" w14:textId="5B83F044" w:rsidR="00E8595D" w:rsidRPr="00ED01A7" w:rsidRDefault="00E8595D" w:rsidP="00ED01A7">
      <w:pPr>
        <w:pStyle w:val="Heading2"/>
      </w:pPr>
      <w:bookmarkStart w:id="6" w:name="_Toc38047126"/>
      <w:r w:rsidRPr="00ED01A7">
        <w:t>Aims</w:t>
      </w:r>
      <w:bookmarkEnd w:id="6"/>
    </w:p>
    <w:p w14:paraId="423AB5D7" w14:textId="74629075" w:rsidR="0080120D" w:rsidRDefault="00047471" w:rsidP="0080120D">
      <w:r>
        <w:br/>
      </w:r>
      <w:r w:rsidR="00ED01A7">
        <w:t>Th</w:t>
      </w:r>
      <w:r w:rsidR="00222884">
        <w:t>is report aim</w:t>
      </w:r>
      <w:r w:rsidR="00ED01A7">
        <w:t xml:space="preserve">s to </w:t>
      </w:r>
      <w:r w:rsidR="0050042F">
        <w:t xml:space="preserve">provide clarity of </w:t>
      </w:r>
      <w:r w:rsidR="00432130">
        <w:t>what BYOD</w:t>
      </w:r>
      <w:r w:rsidR="00B03EFD">
        <w:t xml:space="preserve"> is, </w:t>
      </w:r>
      <w:commentRangeStart w:id="7"/>
      <w:r w:rsidR="000E3D5C">
        <w:t>it’s</w:t>
      </w:r>
      <w:commentRangeEnd w:id="7"/>
      <w:r w:rsidR="0096606F">
        <w:rPr>
          <w:rStyle w:val="CommentReference"/>
        </w:rPr>
        <w:commentReference w:id="7"/>
      </w:r>
      <w:r w:rsidR="00B03EFD">
        <w:t xml:space="preserve"> positive and negative traits and how to implement</w:t>
      </w:r>
      <w:r w:rsidR="000851B6">
        <w:t xml:space="preserve"> this to</w:t>
      </w:r>
      <w:r w:rsidR="003F5B37">
        <w:t xml:space="preserve"> the company’s</w:t>
      </w:r>
      <w:r w:rsidR="000851B6">
        <w:t xml:space="preserve"> </w:t>
      </w:r>
      <w:r w:rsidR="000E3D5C">
        <w:t>cloud services and enterprise network</w:t>
      </w:r>
      <w:r w:rsidR="00132FD7">
        <w:t xml:space="preserve"> using appropriate security configurations</w:t>
      </w:r>
      <w:r w:rsidR="003F5B37">
        <w:t>. This will help</w:t>
      </w:r>
      <w:r w:rsidR="0080120D">
        <w:t xml:space="preserve"> protect</w:t>
      </w:r>
      <w:r w:rsidR="00C634C5">
        <w:t xml:space="preserve"> busines</w:t>
      </w:r>
      <w:r w:rsidR="00BA0BCA">
        <w:t>s</w:t>
      </w:r>
      <w:r w:rsidR="0080120D">
        <w:t xml:space="preserve"> assets from loss, theft </w:t>
      </w:r>
      <w:r w:rsidR="00E801E7">
        <w:t>or</w:t>
      </w:r>
      <w:r w:rsidR="00BA0BCA">
        <w:t xml:space="preserve"> breaches of</w:t>
      </w:r>
      <w:r w:rsidR="0080120D">
        <w:t xml:space="preserve"> integrity of personal, confidential or sensitive data</w:t>
      </w:r>
      <w:r w:rsidR="000E3D5C">
        <w:t>.</w:t>
      </w:r>
      <w:r w:rsidR="000851B6">
        <w:t xml:space="preserve"> </w:t>
      </w:r>
    </w:p>
    <w:p w14:paraId="6B55F10C" w14:textId="41703094" w:rsidR="003F431A" w:rsidRDefault="009002B7" w:rsidP="0080120D">
      <w:pPr>
        <w:pStyle w:val="Heading1"/>
      </w:pPr>
      <w:bookmarkStart w:id="8" w:name="_Toc38047127"/>
      <w:r>
        <w:t>Research</w:t>
      </w:r>
      <w:bookmarkEnd w:id="8"/>
    </w:p>
    <w:p w14:paraId="3ECAE045" w14:textId="0B2E7D96" w:rsidR="00B016CE" w:rsidRDefault="00047471" w:rsidP="00B016CE">
      <w:r>
        <w:br/>
      </w:r>
      <w:r w:rsidR="000F428A">
        <w:t>BYOD</w:t>
      </w:r>
      <w:r w:rsidR="00F3309D">
        <w:t xml:space="preserve"> refers to</w:t>
      </w:r>
      <w:r w:rsidR="007B5E3F">
        <w:t xml:space="preserve"> businesses </w:t>
      </w:r>
      <w:r w:rsidR="00F3309D">
        <w:t>adopting</w:t>
      </w:r>
      <w:r w:rsidR="007B5E3F">
        <w:t xml:space="preserve"> policies</w:t>
      </w:r>
      <w:r w:rsidR="00286A1F">
        <w:t xml:space="preserve"> </w:t>
      </w:r>
      <w:r w:rsidR="00222884">
        <w:t>that</w:t>
      </w:r>
      <w:r w:rsidR="007B5E3F">
        <w:t xml:space="preserve"> permit employees</w:t>
      </w:r>
      <w:r w:rsidR="00286A1F">
        <w:t xml:space="preserve"> to</w:t>
      </w:r>
      <w:r w:rsidR="007B5E3F">
        <w:t xml:space="preserve"> us</w:t>
      </w:r>
      <w:r w:rsidR="00286A1F">
        <w:t xml:space="preserve">e </w:t>
      </w:r>
      <w:r w:rsidR="007B5E3F">
        <w:t>their devices to work</w:t>
      </w:r>
      <w:r w:rsidR="00F3309D">
        <w:t xml:space="preserve"> and</w:t>
      </w:r>
      <w:r w:rsidR="00286A1F">
        <w:t xml:space="preserve"> </w:t>
      </w:r>
      <w:r w:rsidR="007268DE">
        <w:t>even access confidential information and applications</w:t>
      </w:r>
      <w:r w:rsidR="00F3309D">
        <w:t xml:space="preserve"> within the business.</w:t>
      </w:r>
      <w:r w:rsidR="00BD2E3A">
        <w:t xml:space="preserve"> </w:t>
      </w:r>
      <w:r w:rsidR="00B016CE">
        <w:br/>
      </w:r>
      <w:r w:rsidR="00E142E0">
        <w:t>Modern devices such as smartphones and tablets have become increasingly popular</w:t>
      </w:r>
      <w:r w:rsidR="004D1B0E">
        <w:t xml:space="preserve"> over time, leading to staff carrying the</w:t>
      </w:r>
      <w:r w:rsidR="00C42EFE">
        <w:t>ir personal</w:t>
      </w:r>
      <w:r w:rsidR="000B1CAE">
        <w:t xml:space="preserve"> and work devices</w:t>
      </w:r>
      <w:r w:rsidR="004D1B0E">
        <w:t xml:space="preserve"> in the </w:t>
      </w:r>
      <w:r w:rsidR="00C42EFE">
        <w:t>workplace.</w:t>
      </w:r>
      <w:r w:rsidR="000B1CAE">
        <w:t xml:space="preserve"> However, </w:t>
      </w:r>
      <w:r w:rsidR="00307A93">
        <w:t>multiple devices</w:t>
      </w:r>
      <w:r w:rsidR="000B1CAE">
        <w:t xml:space="preserve"> can be difficult to handle.</w:t>
      </w:r>
      <w:r w:rsidR="00DF1809">
        <w:t xml:space="preserve"> </w:t>
      </w:r>
      <w:r w:rsidR="000B1CAE">
        <w:t xml:space="preserve">BYOD is a solution to this problem </w:t>
      </w:r>
      <w:r w:rsidR="00CB3058">
        <w:t xml:space="preserve">which describes a set of circumstances in which </w:t>
      </w:r>
      <w:r w:rsidR="00954AE5">
        <w:t>users can make their personal devices available for company uses.</w:t>
      </w:r>
      <w:r w:rsidR="00F109A2">
        <w:fldChar w:fldCharType="begin"/>
      </w:r>
      <w:r w:rsidR="004C44DF">
        <w:instrText xml:space="preserve"> ADDIN ZOTERO_ITEM CSL_CITATION {"citationID":"aZeQyCA8","properties":{"formattedCitation":"[2]","plainCitation":"[2]","noteIndex":0},"citationItems":[{"id":430,"uris":["http://zotero.org/users/5310636/items/YH8USFQY"],"uri":["http://zotero.org/users/5310636/items/YH8USFQY"],"itemData":{"id":430,"type":"webpage","language":"en","note":"source: reader.elsevier.com\nDOI: 10.1016/j.protcy.2013.12.005","title":"BYOD Bring Your Own Device | Elsevier Enhanced Reader","URL":"https://reader.elsevier.com/reader/sd/pii/S221201731300159X?token=195928AB64C75FDBB03027DE1F5D7D4531BFDDAB4F47E05FF6783CC2CBE25D8EC4E561E57E33CBA7E0CD681029044347","accessed":{"date-parts":[["2020",4,17]]}}}],"schema":"https://github.com/citation-style-language/schema/raw/master/csl-citation.json"} </w:instrText>
      </w:r>
      <w:r w:rsidR="00F109A2">
        <w:fldChar w:fldCharType="separate"/>
      </w:r>
      <w:r w:rsidR="004C44DF" w:rsidRPr="004C44DF">
        <w:rPr>
          <w:rFonts w:ascii="Calibri" w:hAnsi="Calibri" w:cs="Calibri"/>
        </w:rPr>
        <w:t>[2]</w:t>
      </w:r>
      <w:r w:rsidR="00F109A2">
        <w:fldChar w:fldCharType="end"/>
      </w:r>
      <w:r w:rsidR="003B370A">
        <w:br/>
      </w:r>
      <w:r w:rsidR="001C21A3">
        <w:t>Adopting this approach can enable and empower workers to perform more efficiently as well as reducing business costs.</w:t>
      </w:r>
      <w:r w:rsidR="00F34FF5">
        <w:fldChar w:fldCharType="begin"/>
      </w:r>
      <w:r w:rsidR="004C44DF">
        <w:instrText xml:space="preserve"> ADDIN ZOTERO_ITEM CSL_CITATION {"citationID":"6hxDnA2Y","properties":{"formattedCitation":"[3]","plainCitation":"[3]","noteIndex":0},"citationItems":[{"id":439,"uris":["http://zotero.org/users/5310636/items/STMZDWUU"],"uri":["http://zotero.org/users/5310636/items/STMZDWUU"],"itemData":{"id":439,"type":"article","title":"tyntec-byod-summary-20150709.pdf","URL":"https://www.tyntec.com/sites/default/files/uploads/tyntec-byod-summary-20150709.pdf","accessed":{"date-parts":[["2020",4,17]]}}}],"schema":"https://github.com/citation-style-language/schema/raw/master/csl-citation.json"} </w:instrText>
      </w:r>
      <w:r w:rsidR="00F34FF5">
        <w:fldChar w:fldCharType="separate"/>
      </w:r>
      <w:r w:rsidR="004C44DF" w:rsidRPr="004C44DF">
        <w:rPr>
          <w:rFonts w:ascii="Calibri" w:hAnsi="Calibri" w:cs="Calibri"/>
        </w:rPr>
        <w:t>[3]</w:t>
      </w:r>
      <w:r w:rsidR="00F34FF5">
        <w:fldChar w:fldCharType="end"/>
      </w:r>
    </w:p>
    <w:p w14:paraId="0F989769" w14:textId="243D65F6" w:rsidR="00E12A76" w:rsidRDefault="00E12A76" w:rsidP="00E12A76">
      <w:r>
        <w:t>BYOD brings significant advantages to business activities such as work efficiency and flexibility</w:t>
      </w:r>
      <w:r w:rsidR="002A47D8">
        <w:t>. Businesses</w:t>
      </w:r>
      <w:r w:rsidR="00F93DE4">
        <w:t xml:space="preserve"> also</w:t>
      </w:r>
      <w:r w:rsidR="002A47D8">
        <w:t xml:space="preserve"> do not yield the </w:t>
      </w:r>
      <w:r w:rsidR="00F93DE4">
        <w:t>same cost for devices if employees are providing them</w:t>
      </w:r>
      <w:r w:rsidR="00BC2817">
        <w:t xml:space="preserve">, because of these productivity advantages personal devices for </w:t>
      </w:r>
      <w:r w:rsidR="00E516BE">
        <w:t>enterprise networks ha</w:t>
      </w:r>
      <w:r w:rsidR="000C6070">
        <w:t>ve</w:t>
      </w:r>
      <w:r w:rsidR="00E516BE">
        <w:t xml:space="preserve"> been increasing on a global scale.</w:t>
      </w:r>
      <w:r w:rsidR="00075CEB">
        <w:fldChar w:fldCharType="begin"/>
      </w:r>
      <w:r w:rsidR="004C44DF">
        <w:instrText xml:space="preserve"> ADDIN ZOTERO_ITEM CSL_CITATION {"citationID":"xc4aGXKf","properties":{"formattedCitation":"[4]","plainCitation":"[4]","noteIndex":0},"citationItems":[{"id":443,"uris":["http://zotero.org/users/5310636/items/ZA5Z6QRN"],"uri":["http://zotero.org/users/5310636/items/ZA5Z6QRN"],"itemData":{"id":443,"type":"paper-conference","abstract":"Recently, BYOD or Bring Your own Device has become one of the most popular models for enterprises to provide mobility and flexibility in workplaces. The emergence of new technologies and features of mobile devices makes them integral parts of every aspect of daily business activities. Also, mobile networks are now well integrated with the Internet (e.g. 3G, 4G and LTE technologies), therefore, in BYOD, the personal devices (i.e. mobile devices) can be used to increase employees' satisfaction and reduce an organization's device costs. Mobile devices are not well protected compared to computer and computer networks and users pay less attention to security updates and solutions. As a result, mobile security has become a crucial issue in BYOD as employees use their own mobile devices to access an organization's data and systems. Therefore, in this paper we present an overview of the current state of BYOD security and we discuss some future challenges in this area.","container-title":"2014 IEEE Symposium on Computer Applications and Industrial Electronics (ISCAIE)","DOI":"10.1109/ISCAIE.2014.7010235","event":"2014 IEEE Symposium on Computer Applications and Industrial Electronics (ISCAIE)","page":"189-192","source":"IEEE Xplore","title":"BYOD: Current state and security challenges","title-short":"BYOD","author":[{"family":"Eslahi","given":"Meisam"},{"family":"Naseri","given":"Maryam Var"},{"family":"Hashim","given":"H."},{"family":"Tahir","given":"N.M."},{"family":"Saad","given":"Ezril Hisham Mat"}],"issued":{"date-parts":[["2014",4]]}}}],"schema":"https://github.com/citation-style-language/schema/raw/master/csl-citation.json"} </w:instrText>
      </w:r>
      <w:r w:rsidR="00075CEB">
        <w:fldChar w:fldCharType="separate"/>
      </w:r>
      <w:r w:rsidR="004C44DF" w:rsidRPr="004C44DF">
        <w:rPr>
          <w:rFonts w:ascii="Calibri" w:hAnsi="Calibri" w:cs="Calibri"/>
        </w:rPr>
        <w:t>[4]</w:t>
      </w:r>
      <w:r w:rsidR="00075CEB">
        <w:fldChar w:fldCharType="end"/>
      </w:r>
    </w:p>
    <w:p w14:paraId="4A4BEECB" w14:textId="5AB21A97" w:rsidR="00FD5B02" w:rsidRDefault="001A7D57" w:rsidP="00E12A76">
      <w:r>
        <w:t>The advantages of BYOD can be seen</w:t>
      </w:r>
      <w:r w:rsidR="00F5613B">
        <w:t xml:space="preserve"> but mobile devices can contain threats to the company that should not be ignored. Having the ability to bring untrusted devices into an enterprise network and </w:t>
      </w:r>
      <w:r w:rsidR="00F85236">
        <w:t xml:space="preserve">allowing them to connect </w:t>
      </w:r>
      <w:r w:rsidR="006C64A7">
        <w:t xml:space="preserve">can have a severe impact </w:t>
      </w:r>
      <w:r w:rsidR="00A61504">
        <w:t xml:space="preserve">on the network’s security. As </w:t>
      </w:r>
      <w:r w:rsidR="007D716C">
        <w:t xml:space="preserve">mobile devices have increased in popularity, </w:t>
      </w:r>
      <w:r w:rsidR="003551A4">
        <w:t>they have become a very real and ever-growing target for malware and cyber-crime. There have even been instances of mobile botnets targeting mobile banking systems</w:t>
      </w:r>
      <w:r w:rsidR="00B143A1">
        <w:t xml:space="preserve">, Windows Mobile and even Android. </w:t>
      </w:r>
      <w:r w:rsidR="00B26D57">
        <w:fldChar w:fldCharType="begin"/>
      </w:r>
      <w:r w:rsidR="004C44DF">
        <w:instrText xml:space="preserve"> ADDIN ZOTERO_ITEM CSL_CITATION {"citationID":"4Z2IOKq4","properties":{"formattedCitation":"[5], [6]","plainCitation":"[5], [6]","noteIndex":0},"citationItems":[{"id":440,"uris":["http://zotero.org/users/5310636/items/3SRF9SBP"],"uri":["http://zotero.org/users/5310636/items/3SRF9SBP"],"itemData":{"id":440,"type":"webpage","note":"source: www.placemakingresource.com","title":"Long-term funding is better value","URL":"http://www.placemakingresource.com/article/559961/long-term-funding-better-value?utm_source=website&amp;utm_medium=social","author":[{"family":"Carpenter","given":"Jamie"}],"accessed":{"date-parts":[["2020",4,17]]}}},{"id":447,"uris":["http://zotero.org/users/5310636/items/QPUEBXSE"],"uri":["http://zotero.org/users/5310636/items/QPUEBXSE"],"itemData":{"id":447,"type":"paper-conference","abstract":"Smartphones are the latest technology trend of the 21st century. Today’s social expectation of always staying connected and the need for an increase in productivity are the reasons for the increase in smartphone usage. One of the leaders of the smartphone evolution is Google’s Android Operating System (OS). The openness of the design and the ease of customizing are the aspects that are placing Android ahead of the other smartphone OSs. Such popularity has not only led to an increase in Android usage but also to the rise of Android malware. Although such malware is not having a significant impact on the popularity of Android smartphones, it is however creating new possibilities for threats. One such threat is the impact of botnets on Android smartphones. Recently, malware has surfaced that revealed specific characteristics relating to traditional botnet activities. Malware such as Geinimi, Pjapps, DroidDream, and RootSmart all display traditional botnet functionalities. These malicious applications show that Android botnets is a reality. From a security perspective it is important to understand the underlying structure of an Android botnet. This paper evaluates Android malware with the purpose of identifying specific trends and characteristics relating to botnet behaviour. The botnet trends and characteristics are detected by a comprehensive literature study of well-known Android malware applications. The identified characteristics are then further explored in terms of the Android Botnet Development Model and the Android Botnet Discovery Process. The common identified trends and characteristics aid the understanding of Android botnet activities as well as the possible discovery of an Android bot.","container-title":"2012 Information Security for South Africa","DOI":"10.1109/ISSA.2012.6320432","event":"2012 Information Security for South Africa (ISSA)","event-place":"Johannesburg, Gauteng, South Africa","ISBN":"978-1-4673-2159-4","language":"en","page":"1-5","publisher":"IEEE","publisher-place":"Johannesburg, Gauteng, South Africa","source":"DOI.org (Crossref)","title":"Android botnets on the rise: Trends and characteristics","title-short":"Android botnets on the rise","URL":"http://ieeexplore.ieee.org/document/6320432/","author":[{"family":"Pieterse","given":"Heloise"},{"family":"Olivier","given":"Martin S"}],"accessed":{"date-parts":[["2020",4,17]]},"issued":{"date-parts":[["2012",8]]}}}],"schema":"https://github.com/citation-style-language/schema/raw/master/csl-citation.json"} </w:instrText>
      </w:r>
      <w:r w:rsidR="00B26D57">
        <w:fldChar w:fldCharType="separate"/>
      </w:r>
      <w:r w:rsidR="004C44DF" w:rsidRPr="004C44DF">
        <w:rPr>
          <w:rFonts w:ascii="Calibri" w:hAnsi="Calibri" w:cs="Calibri"/>
        </w:rPr>
        <w:t>[5], [6]</w:t>
      </w:r>
      <w:r w:rsidR="00B26D57">
        <w:fldChar w:fldCharType="end"/>
      </w:r>
      <w:r w:rsidR="006B52A9">
        <w:br/>
      </w:r>
      <w:r w:rsidR="002253B9">
        <w:lastRenderedPageBreak/>
        <w:t xml:space="preserve">The use of BYOD and Mobile Device </w:t>
      </w:r>
      <w:r w:rsidR="00625EA5">
        <w:t>Management (</w:t>
      </w:r>
      <w:r w:rsidR="002253B9">
        <w:t>MDM) systems</w:t>
      </w:r>
      <w:r w:rsidR="00625EA5">
        <w:t xml:space="preserve"> can</w:t>
      </w:r>
      <w:r w:rsidR="0094784A">
        <w:t xml:space="preserve"> introduce security and legal implications </w:t>
      </w:r>
      <w:r w:rsidR="00222884">
        <w:t>for</w:t>
      </w:r>
      <w:r w:rsidR="0094784A">
        <w:t xml:space="preserve"> the enterprise.</w:t>
      </w:r>
      <w:r w:rsidR="00A471FF">
        <w:t xml:space="preserve"> </w:t>
      </w:r>
      <w:r w:rsidR="00B047D7">
        <w:t xml:space="preserve">Important laws such as the Data Protection Act </w:t>
      </w:r>
      <w:r w:rsidR="00C4211D">
        <w:t>mandate</w:t>
      </w:r>
      <w:r w:rsidR="00B047D7">
        <w:t xml:space="preserve"> that employees must </w:t>
      </w:r>
      <w:r w:rsidR="00C4211D">
        <w:t>take measures against unauthorized processing of personal data</w:t>
      </w:r>
      <w:r w:rsidR="00EF6E1D">
        <w:t xml:space="preserve"> and the Employee Practices Code (EPC) </w:t>
      </w:r>
      <w:r w:rsidR="00406B0C">
        <w:t>which stipulates that employees are entitled to a degree of privacy in</w:t>
      </w:r>
      <w:r w:rsidR="00E54485">
        <w:t xml:space="preserve"> the</w:t>
      </w:r>
      <w:r w:rsidR="00406B0C">
        <w:t xml:space="preserve"> workplace.</w:t>
      </w:r>
      <w:r w:rsidR="00353A10">
        <w:fldChar w:fldCharType="begin"/>
      </w:r>
      <w:r w:rsidR="004C44DF">
        <w:instrText xml:space="preserve"> ADDIN ZOTERO_ITEM CSL_CITATION {"citationID":"rs1JRVtX","properties":{"formattedCitation":"[7]","plainCitation":"[7]","noteIndex":0},"citationItems":[{"id":451,"uris":["http://zotero.org/users/5310636/items/APYWIG2U"],"uri":["http://zotero.org/users/5310636/items/APYWIG2U"],"itemData":{"id":451,"type":"webpage","title":"Information Commissioner: Employment Practices Code | Practical Law","URL":"https://uk.practicallaw.thomsonreuters.com/8-200-9113?transitionType=Default&amp;contextData=(sc.Default)&amp;firstPage=true&amp;bhcp=1","accessed":{"date-parts":[["2020",4,17]]}}}],"schema":"https://github.com/citation-style-language/schema/raw/master/csl-citation.json"} </w:instrText>
      </w:r>
      <w:r w:rsidR="00353A10">
        <w:fldChar w:fldCharType="separate"/>
      </w:r>
      <w:r w:rsidR="004C44DF" w:rsidRPr="004C44DF">
        <w:rPr>
          <w:rFonts w:ascii="Calibri" w:hAnsi="Calibri" w:cs="Calibri"/>
        </w:rPr>
        <w:t>[7]</w:t>
      </w:r>
      <w:r w:rsidR="00353A10">
        <w:fldChar w:fldCharType="end"/>
      </w:r>
      <w:r w:rsidR="00043F6B">
        <w:t xml:space="preserve"> </w:t>
      </w:r>
      <w:r w:rsidR="00BC4027">
        <w:fldChar w:fldCharType="begin"/>
      </w:r>
      <w:r w:rsidR="00754DEA">
        <w:instrText xml:space="preserve"> ADDIN ZOTERO_ITEM CSL_CITATION {"citationID":"1qOnpjUe","properties":{"formattedCitation":"[8]","plainCitation":"[8]","noteIndex":0},"citationItems":[{"id":448,"uris":["http://zotero.org/users/5310636/items/8LGGF5XX"],"uri":["http://zotero.org/users/5310636/items/8LGGF5XX"],"itemData":{"id":448,"type":"webpage","abstract":"The Data Protection Act (DPA) controls how personal information can be used and your rights to ask for information about yourself","container-title":"GOV.UK","language":"en","note":"source: www.gov.uk","title":"Data protection","URL":"https://www.gov.uk/data-protection","accessed":{"date-parts":[["2020",4,17]]}}}],"schema":"https://github.com/citation-style-language/schema/raw/master/csl-citation.json"} </w:instrText>
      </w:r>
      <w:r w:rsidR="00BC4027">
        <w:fldChar w:fldCharType="separate"/>
      </w:r>
      <w:r w:rsidR="00754DEA" w:rsidRPr="00754DEA">
        <w:rPr>
          <w:rFonts w:ascii="Calibri" w:hAnsi="Calibri" w:cs="Calibri"/>
        </w:rPr>
        <w:t>[8]</w:t>
      </w:r>
      <w:r w:rsidR="00BC4027">
        <w:fldChar w:fldCharType="end"/>
      </w:r>
      <w:r w:rsidR="00625EA5">
        <w:br/>
        <w:t>MDM or Mobile Device Management systems are often used to facilitate BYOD deployments.</w:t>
      </w:r>
      <w:r w:rsidR="002B3676">
        <w:fldChar w:fldCharType="begin"/>
      </w:r>
      <w:r w:rsidR="00754DEA">
        <w:instrText xml:space="preserve"> ADDIN ZOTERO_ITEM CSL_CITATION {"citationID":"0F4Dcixc","properties":{"formattedCitation":"[9]","plainCitation":"[9]","noteIndex":0},"citationItems":[{"id":442,"uris":["http://zotero.org/users/5310636/items/TAYJ6LLU"],"uri":["http://zotero.org/users/5310636/items/TAYJ6LLU"],"itemData":{"id":442,"type":"article","publisher":"NCC Group","title":"Best practices with BYOD","URL":"https://www.nccgroup.trust/globalassets/our-research/uk/whitepapers/2017/ncc_group_whitepaper-best-practices-with-byod.pdf","author":[{"family":"Dalton","given":"Paul"}],"accessed":{"date-parts":[["2020",4,10]]},"issued":{"date-parts":[["2017"]]}}}],"schema":"https://github.com/citation-style-language/schema/raw/master/csl-citation.json"} </w:instrText>
      </w:r>
      <w:r w:rsidR="002B3676">
        <w:fldChar w:fldCharType="separate"/>
      </w:r>
      <w:r w:rsidR="00754DEA" w:rsidRPr="00754DEA">
        <w:rPr>
          <w:rFonts w:ascii="Calibri" w:hAnsi="Calibri" w:cs="Calibri"/>
        </w:rPr>
        <w:t>[9]</w:t>
      </w:r>
      <w:r w:rsidR="002B3676">
        <w:fldChar w:fldCharType="end"/>
      </w:r>
      <w:r w:rsidR="00754DEA">
        <w:t xml:space="preserve"> </w:t>
      </w:r>
      <w:r w:rsidR="00926580">
        <w:t xml:space="preserve">Before </w:t>
      </w:r>
      <w:r w:rsidR="00B234A5">
        <w:t>adopting a BYOD</w:t>
      </w:r>
      <w:r w:rsidR="00754DEA">
        <w:t xml:space="preserve"> approach</w:t>
      </w:r>
      <w:r w:rsidR="00AD5C9D">
        <w:t xml:space="preserve"> and</w:t>
      </w:r>
      <w:r w:rsidR="00754DEA">
        <w:t xml:space="preserve"> implementing MDM services</w:t>
      </w:r>
      <w:r w:rsidR="00AD5C9D">
        <w:t>,</w:t>
      </w:r>
      <w:r w:rsidR="00B234A5">
        <w:t xml:space="preserve"> security concerns must be addressed</w:t>
      </w:r>
      <w:r w:rsidR="00AD5C9D">
        <w:t xml:space="preserve"> </w:t>
      </w:r>
      <w:r w:rsidR="004173F6">
        <w:t xml:space="preserve">in the form of </w:t>
      </w:r>
      <w:r w:rsidR="00116011">
        <w:t>an</w:t>
      </w:r>
      <w:r w:rsidR="004173F6">
        <w:t xml:space="preserve"> Information Security Policy which </w:t>
      </w:r>
      <w:r w:rsidR="00FD5B02">
        <w:t>consider</w:t>
      </w:r>
      <w:r w:rsidR="004173F6">
        <w:t>s the following</w:t>
      </w:r>
      <w:r w:rsidR="00116011">
        <w:t>:</w:t>
      </w:r>
      <w:r w:rsidR="00FD5B02">
        <w:t xml:space="preserve"> </w:t>
      </w:r>
    </w:p>
    <w:p w14:paraId="73AAB2C4" w14:textId="589CFEE0" w:rsidR="000303BA" w:rsidRDefault="00FD5B02" w:rsidP="00FD5B02">
      <w:pPr>
        <w:pStyle w:val="ListParagraph"/>
        <w:numPr>
          <w:ilvl w:val="0"/>
          <w:numId w:val="17"/>
        </w:numPr>
      </w:pPr>
      <w:r>
        <w:t>Device and password security.</w:t>
      </w:r>
    </w:p>
    <w:p w14:paraId="19EAB6FC" w14:textId="4F77CC05" w:rsidR="00FD5B02" w:rsidRDefault="00FD5B02" w:rsidP="00FD5B02">
      <w:pPr>
        <w:pStyle w:val="ListParagraph"/>
        <w:numPr>
          <w:ilvl w:val="0"/>
          <w:numId w:val="17"/>
        </w:numPr>
      </w:pPr>
      <w:r>
        <w:t>Application considerations</w:t>
      </w:r>
    </w:p>
    <w:p w14:paraId="41DAAB8A" w14:textId="48379EE8" w:rsidR="00FD5B02" w:rsidRDefault="00022E73" w:rsidP="00FD5B02">
      <w:pPr>
        <w:pStyle w:val="ListParagraph"/>
        <w:numPr>
          <w:ilvl w:val="0"/>
          <w:numId w:val="17"/>
        </w:numPr>
      </w:pPr>
      <w:r>
        <w:t>Noncompliance</w:t>
      </w:r>
    </w:p>
    <w:p w14:paraId="3DEC9EA7" w14:textId="66568066" w:rsidR="00022E73" w:rsidRDefault="00022E73" w:rsidP="00FD5B02">
      <w:pPr>
        <w:pStyle w:val="ListParagraph"/>
        <w:numPr>
          <w:ilvl w:val="0"/>
          <w:numId w:val="17"/>
        </w:numPr>
      </w:pPr>
      <w:r>
        <w:t>Containerisation</w:t>
      </w:r>
    </w:p>
    <w:p w14:paraId="1F88BB9F" w14:textId="763B2729" w:rsidR="00022E73" w:rsidRDefault="00022E73" w:rsidP="00FD5B02">
      <w:pPr>
        <w:pStyle w:val="ListParagraph"/>
        <w:numPr>
          <w:ilvl w:val="0"/>
          <w:numId w:val="17"/>
        </w:numPr>
      </w:pPr>
      <w:r>
        <w:t>Monitoring</w:t>
      </w:r>
    </w:p>
    <w:p w14:paraId="565A56FD" w14:textId="551099BE" w:rsidR="00022E73" w:rsidRDefault="00022E73" w:rsidP="00FD5B02">
      <w:pPr>
        <w:pStyle w:val="ListParagraph"/>
        <w:numPr>
          <w:ilvl w:val="0"/>
          <w:numId w:val="17"/>
        </w:numPr>
      </w:pPr>
      <w:r>
        <w:t>Lost &amp; stolen devices</w:t>
      </w:r>
    </w:p>
    <w:p w14:paraId="78E6EA8F" w14:textId="241A2C06" w:rsidR="00022E73" w:rsidRDefault="00BC0C02" w:rsidP="00FD5B02">
      <w:pPr>
        <w:pStyle w:val="ListParagraph"/>
        <w:numPr>
          <w:ilvl w:val="0"/>
          <w:numId w:val="17"/>
        </w:numPr>
      </w:pPr>
      <w:r>
        <w:t>Encryption</w:t>
      </w:r>
    </w:p>
    <w:p w14:paraId="0C85D3AD" w14:textId="6B7DC7E0" w:rsidR="00BC0C02" w:rsidRDefault="00BC0C02" w:rsidP="00FD5B02">
      <w:pPr>
        <w:pStyle w:val="ListParagraph"/>
        <w:numPr>
          <w:ilvl w:val="0"/>
          <w:numId w:val="17"/>
        </w:numPr>
      </w:pPr>
      <w:r>
        <w:t>Operating systems</w:t>
      </w:r>
    </w:p>
    <w:p w14:paraId="5369DF46" w14:textId="452346C4" w:rsidR="00BC0C02" w:rsidRDefault="00BC0C02" w:rsidP="00FD5B02">
      <w:pPr>
        <w:pStyle w:val="ListParagraph"/>
        <w:numPr>
          <w:ilvl w:val="0"/>
          <w:numId w:val="17"/>
        </w:numPr>
      </w:pPr>
      <w:r>
        <w:t>Anti-virus software</w:t>
      </w:r>
    </w:p>
    <w:p w14:paraId="59B11B45" w14:textId="0EA6E950" w:rsidR="009E4E24" w:rsidRDefault="00BC0C02" w:rsidP="009E4E24">
      <w:pPr>
        <w:pStyle w:val="ListParagraph"/>
        <w:numPr>
          <w:ilvl w:val="0"/>
          <w:numId w:val="17"/>
        </w:numPr>
      </w:pPr>
      <w:r>
        <w:t>New users and accounts</w:t>
      </w:r>
    </w:p>
    <w:p w14:paraId="34515889" w14:textId="720D84D1" w:rsidR="009E4E24" w:rsidRDefault="009E4E24" w:rsidP="009E4E24">
      <w:r>
        <w:t xml:space="preserve">A comprehensive policy </w:t>
      </w:r>
      <w:r w:rsidR="000329C5">
        <w:t xml:space="preserve">outlining recommended guidelines for employees and staff is imperative for protecting </w:t>
      </w:r>
      <w:r w:rsidR="004F6EC1">
        <w:t>commercial</w:t>
      </w:r>
      <w:r w:rsidR="00E254A7">
        <w:t>ly</w:t>
      </w:r>
      <w:r w:rsidR="004F6EC1">
        <w:t xml:space="preserve"> valuable assets</w:t>
      </w:r>
      <w:r w:rsidR="00E254A7">
        <w:t xml:space="preserve"> and</w:t>
      </w:r>
      <w:r w:rsidR="004F6EC1">
        <w:t xml:space="preserve"> sensitive </w:t>
      </w:r>
      <w:r w:rsidR="00E254A7">
        <w:t>or</w:t>
      </w:r>
      <w:r w:rsidR="004F6EC1">
        <w:t xml:space="preserve"> confidential data.</w:t>
      </w:r>
      <w:r w:rsidR="00457E62">
        <w:fldChar w:fldCharType="begin"/>
      </w:r>
      <w:r w:rsidR="00754DEA">
        <w:instrText xml:space="preserve"> ADDIN ZOTERO_ITEM CSL_CITATION {"citationID":"6H21R4h2","properties":{"formattedCitation":"[10]","plainCitation":"[10]","noteIndex":0},"citationItems":[{"id":453,"uris":["http://zotero.org/users/5310636/items/8KVQLJ3Z"],"uri":["http://zotero.org/users/5310636/items/8KVQLJ3Z"],"itemData":{"id":453,"type":"article","publisher":"National Institue of Standards and Technology","title":"Guide to Enterprise Telework, Remote Access, and Bring Your Own Device (BYOD) Security","URL":"https://nvlpubs.nist.gov/nistpubs/SpecialPublications/NIST.SP.800-46r2.pdf","author":[{"family":"Souppaya","given":"Murugiah"},{"family":"Scarfone","given":"Karen"}],"accessed":{"date-parts":[["2020",2,5]]},"issued":{"date-parts":[["2019",6]]}}}],"schema":"https://github.com/citation-style-language/schema/raw/master/csl-citation.json"} </w:instrText>
      </w:r>
      <w:r w:rsidR="00457E62">
        <w:fldChar w:fldCharType="separate"/>
      </w:r>
      <w:r w:rsidR="00754DEA" w:rsidRPr="00754DEA">
        <w:rPr>
          <w:rFonts w:ascii="Calibri" w:hAnsi="Calibri" w:cs="Calibri"/>
        </w:rPr>
        <w:t>[10]</w:t>
      </w:r>
      <w:r w:rsidR="00457E62">
        <w:fldChar w:fldCharType="end"/>
      </w:r>
      <w:r w:rsidR="00855665">
        <w:br/>
      </w:r>
      <w:r w:rsidR="00182A6F">
        <w:t>A case study</w:t>
      </w:r>
      <w:r w:rsidR="006D2ABA">
        <w:t xml:space="preserve"> was</w:t>
      </w:r>
      <w:r w:rsidR="00182A6F">
        <w:t xml:space="preserve"> performed </w:t>
      </w:r>
      <w:r w:rsidR="00C85B35">
        <w:t xml:space="preserve">by </w:t>
      </w:r>
      <w:r w:rsidR="00B74FA7">
        <w:t>L. Orans</w:t>
      </w:r>
      <w:r w:rsidR="000B3CD3">
        <w:t xml:space="preserve"> </w:t>
      </w:r>
      <w:r w:rsidR="00B74FA7">
        <w:t>when approaching BYOD in the workplace</w:t>
      </w:r>
      <w:r w:rsidR="006D2ABA">
        <w:t xml:space="preserve"> and found</w:t>
      </w:r>
      <w:r w:rsidR="00B74FA7">
        <w:t xml:space="preserve"> that </w:t>
      </w:r>
      <w:r w:rsidR="000314F1">
        <w:t>80% of clients and staff agreed</w:t>
      </w:r>
      <w:r w:rsidR="005E426D">
        <w:t xml:space="preserve"> with the policy to allow them to use</w:t>
      </w:r>
      <w:r w:rsidR="000314F1">
        <w:t xml:space="preserve"> </w:t>
      </w:r>
      <w:r w:rsidR="008E3E7D">
        <w:t>their own devices</w:t>
      </w:r>
      <w:r w:rsidR="005E426D">
        <w:t xml:space="preserve">, and </w:t>
      </w:r>
      <w:r w:rsidR="006A32DD">
        <w:t>installed the MDM software which monitor</w:t>
      </w:r>
      <w:r w:rsidR="00900F87">
        <w:t>’s the device</w:t>
      </w:r>
      <w:r w:rsidR="006A32DD">
        <w:t xml:space="preserve"> </w:t>
      </w:r>
      <w:r w:rsidR="00900F87">
        <w:t>activity</w:t>
      </w:r>
      <w:r w:rsidR="00E32C6E">
        <w:t xml:space="preserve"> and can detect </w:t>
      </w:r>
      <w:r w:rsidR="002121AA">
        <w:t>malware or other malicious threats</w:t>
      </w:r>
      <w:r w:rsidR="00900F87">
        <w:t xml:space="preserve">. </w:t>
      </w:r>
      <w:r w:rsidR="00900F87">
        <w:fldChar w:fldCharType="begin"/>
      </w:r>
      <w:r w:rsidR="00754DEA">
        <w:instrText xml:space="preserve"> ADDIN ZOTERO_ITEM CSL_CITATION {"citationID":"ANWavOoR","properties":{"formattedCitation":"[11]","plainCitation":"[11]","noteIndex":0},"citationItems":[{"id":454,"uris":["http://zotero.org/users/5310636/items/7W4GBWIS"],"uri":["http://zotero.org/users/5310636/items/7W4GBWIS"],"itemData":{"id":454,"type":"webpage","abstract":"Computer security training, certification and free resources. We specialize in computer/network security, digital forensics, application security and IT audit.","language":"en","note":"source: www.sans.org","title":"SANS Institute: Reading Room - Network Access Control","title-short":"SANS Institute","URL":"https://www.sans.org/reading-room/whitepapers/access/paper/34185","accessed":{"date-parts":[["2020",4,17]]}}}],"schema":"https://github.com/citation-style-language/schema/raw/master/csl-citation.json"} </w:instrText>
      </w:r>
      <w:r w:rsidR="00900F87">
        <w:fldChar w:fldCharType="separate"/>
      </w:r>
      <w:r w:rsidR="00754DEA" w:rsidRPr="00754DEA">
        <w:rPr>
          <w:rFonts w:ascii="Calibri" w:hAnsi="Calibri" w:cs="Calibri"/>
        </w:rPr>
        <w:t>[11]</w:t>
      </w:r>
      <w:r w:rsidR="00900F87">
        <w:fldChar w:fldCharType="end"/>
      </w:r>
    </w:p>
    <w:p w14:paraId="07B51AFE" w14:textId="5BC20B5D" w:rsidR="00D54EFD" w:rsidRDefault="00E42822" w:rsidP="009627F8">
      <w:pPr>
        <w:pStyle w:val="Heading1"/>
      </w:pPr>
      <w:bookmarkStart w:id="9" w:name="_Toc38047128"/>
      <w:r>
        <w:t>Methodology</w:t>
      </w:r>
      <w:bookmarkEnd w:id="9"/>
    </w:p>
    <w:p w14:paraId="1C520484" w14:textId="549F554B" w:rsidR="00CF0353" w:rsidRDefault="00047471" w:rsidP="00D54EFD">
      <w:r>
        <w:br/>
      </w:r>
      <w:r w:rsidR="00DF1CFE">
        <w:t xml:space="preserve">From the research conducted </w:t>
      </w:r>
      <w:r w:rsidR="003A3887">
        <w:t xml:space="preserve">a simulation of an appropriate network architecture for CoffeeCapulus was created using packet tracer. </w:t>
      </w:r>
      <w:r w:rsidR="00DD6011">
        <w:t xml:space="preserve">This simulation was based </w:t>
      </w:r>
      <w:r w:rsidR="00A21083">
        <w:t>o</w:t>
      </w:r>
      <w:r w:rsidR="00222884">
        <w:t>n</w:t>
      </w:r>
      <w:r w:rsidR="00DD6011">
        <w:t xml:space="preserve"> </w:t>
      </w:r>
      <w:r w:rsidR="00EF68F5">
        <w:t xml:space="preserve">a typical enterprise network design, </w:t>
      </w:r>
      <w:r w:rsidR="00597954">
        <w:t>and cloud architecture</w:t>
      </w:r>
      <w:r w:rsidR="00F55E2B">
        <w:t xml:space="preserve"> using the OSI model</w:t>
      </w:r>
      <w:r w:rsidR="00597954">
        <w:t>.</w:t>
      </w:r>
      <w:r w:rsidR="00F55E2B">
        <w:fldChar w:fldCharType="begin"/>
      </w:r>
      <w:r w:rsidR="00754DEA">
        <w:instrText xml:space="preserve"> ADDIN ZOTERO_ITEM CSL_CITATION {"citationID":"YMxRuZH2","properties":{"formattedCitation":"[12]","plainCitation":"[12]","noteIndex":0},"citationItems":[{"id":436,"uris":["http://zotero.org/users/5310636/items/ZGGWRQTM"],"uri":["http://zotero.org/users/5310636/items/ZGGWRQTM"],"itemData":{"id":436,"type":"article-journal","language":"en","page":"11","source":"Zotero","title":"The OSI Model: Understanding the Seven Layers of Computer Networks","author":[{"family":"Simoneau","given":"Paul"}]}}],"schema":"https://github.com/citation-style-language/schema/raw/master/csl-citation.json"} </w:instrText>
      </w:r>
      <w:r w:rsidR="00F55E2B">
        <w:fldChar w:fldCharType="separate"/>
      </w:r>
      <w:r w:rsidR="00754DEA" w:rsidRPr="00754DEA">
        <w:rPr>
          <w:rFonts w:ascii="Calibri" w:hAnsi="Calibri" w:cs="Calibri"/>
        </w:rPr>
        <w:t>[12]</w:t>
      </w:r>
      <w:r w:rsidR="00F55E2B">
        <w:fldChar w:fldCharType="end"/>
      </w:r>
      <w:r w:rsidR="00125161">
        <w:br/>
      </w:r>
      <w:r w:rsidR="00597954">
        <w:t xml:space="preserve">This is represented as 3 separate </w:t>
      </w:r>
      <w:r w:rsidR="00643E3A">
        <w:t>networks: Home network</w:t>
      </w:r>
      <w:r w:rsidR="008438F5">
        <w:t xml:space="preserve"> -</w:t>
      </w:r>
      <w:r w:rsidR="00267C49">
        <w:t xml:space="preserve"> 192.168.1.0</w:t>
      </w:r>
      <w:r w:rsidR="00643E3A">
        <w:t>, Cloud services</w:t>
      </w:r>
      <w:r w:rsidR="00267C49">
        <w:t xml:space="preserve"> network</w:t>
      </w:r>
      <w:r w:rsidR="008438F5">
        <w:t xml:space="preserve"> -</w:t>
      </w:r>
      <w:r w:rsidR="00267C49">
        <w:t xml:space="preserve"> 70.0.0.0</w:t>
      </w:r>
      <w:r w:rsidR="008438F5">
        <w:t>,</w:t>
      </w:r>
      <w:r w:rsidR="00643E3A">
        <w:t xml:space="preserve"> and CoffeeCapulus network</w:t>
      </w:r>
      <w:r w:rsidR="008438F5">
        <w:t xml:space="preserve"> -</w:t>
      </w:r>
      <w:r w:rsidR="00267C49">
        <w:t xml:space="preserve"> 192.168.10.1</w:t>
      </w:r>
      <w:r w:rsidR="00643E3A">
        <w:t xml:space="preserve"> which can be seen in Fig 1</w:t>
      </w:r>
      <w:r w:rsidR="00CF0353">
        <w:t>.</w:t>
      </w:r>
    </w:p>
    <w:p w14:paraId="03188D4E" w14:textId="0D7AD0E8" w:rsidR="00D54EFD" w:rsidRDefault="00125161" w:rsidP="00A52CD5">
      <w:r>
        <w:lastRenderedPageBreak/>
        <w:t xml:space="preserve">The </w:t>
      </w:r>
      <w:r w:rsidR="00CF0353">
        <w:t xml:space="preserve">Home network </w:t>
      </w:r>
      <w:r w:rsidR="00773B89">
        <w:t xml:space="preserve">uses a basic configuration for the router and switch with a host pc, and 3 wireless devices to </w:t>
      </w:r>
      <w:r w:rsidR="00304E82">
        <w:t xml:space="preserve">represent </w:t>
      </w:r>
      <w:r w:rsidR="00AB06EA">
        <w:t>a user’s personal devices</w:t>
      </w:r>
      <w:r w:rsidR="000A6393">
        <w:t>.</w:t>
      </w:r>
      <w:r w:rsidR="00C2678A">
        <w:t xml:space="preserve"> </w:t>
      </w:r>
      <w:r w:rsidR="000A6393">
        <w:t>C</w:t>
      </w:r>
      <w:r w:rsidR="00773B89">
        <w:t xml:space="preserve">onnectivity </w:t>
      </w:r>
      <w:r w:rsidR="002F208C">
        <w:t xml:space="preserve">with these devices via </w:t>
      </w:r>
      <w:r w:rsidR="00C2678A">
        <w:t>their</w:t>
      </w:r>
      <w:r w:rsidR="002F208C">
        <w:t xml:space="preserve"> LAN and the internet</w:t>
      </w:r>
      <w:r w:rsidR="000A6393">
        <w:t xml:space="preserve"> were configured</w:t>
      </w:r>
      <w:r w:rsidR="002F208C">
        <w:t>.</w:t>
      </w:r>
      <w:r w:rsidR="005F4A98">
        <w:t xml:space="preserve"> The red serial lines </w:t>
      </w:r>
      <w:r w:rsidR="00EA59A3">
        <w:t xml:space="preserve">were configured to route data through each network to simulate the Internet. </w:t>
      </w:r>
      <w:r w:rsidR="000A6393">
        <w:t xml:space="preserve"> The</w:t>
      </w:r>
      <w:r w:rsidR="00AB06EA">
        <w:t xml:space="preserve"> Cloud Services Network </w:t>
      </w:r>
      <w:r w:rsidR="00A55C04">
        <w:t>has a configured router</w:t>
      </w:r>
      <w:r w:rsidR="00EA59A3">
        <w:t xml:space="preserve"> which</w:t>
      </w:r>
      <w:r w:rsidR="00A55C04">
        <w:t xml:space="preserve"> route</w:t>
      </w:r>
      <w:r w:rsidR="00EA59A3">
        <w:t>s</w:t>
      </w:r>
      <w:r w:rsidR="00A55C04">
        <w:t xml:space="preserve"> data to each server </w:t>
      </w:r>
      <w:r w:rsidR="00EA59A3">
        <w:t xml:space="preserve">and </w:t>
      </w:r>
      <w:r w:rsidR="00222884">
        <w:t>is</w:t>
      </w:r>
      <w:r w:rsidR="00A55C04">
        <w:t xml:space="preserve"> represented as servers</w:t>
      </w:r>
      <w:r w:rsidR="00E94B1C">
        <w:t xml:space="preserve"> and virtual machines</w:t>
      </w:r>
      <w:r w:rsidR="00EA59A3">
        <w:t xml:space="preserve"> </w:t>
      </w:r>
      <w:r w:rsidR="00222884">
        <w:t>that</w:t>
      </w:r>
      <w:r w:rsidR="00EA59A3">
        <w:t xml:space="preserve"> are contained with</w:t>
      </w:r>
      <w:r w:rsidR="009874AF">
        <w:t>in</w:t>
      </w:r>
      <w:r w:rsidR="00EA59A3">
        <w:t xml:space="preserve"> large scale data </w:t>
      </w:r>
      <w:proofErr w:type="spellStart"/>
      <w:r w:rsidR="00A76043">
        <w:t>cent</w:t>
      </w:r>
      <w:r w:rsidR="00222884">
        <w:t>ers</w:t>
      </w:r>
      <w:proofErr w:type="spellEnd"/>
      <w:r w:rsidR="00222884">
        <w:t xml:space="preserve"> </w:t>
      </w:r>
      <w:r w:rsidR="00EA59A3">
        <w:t>(cloud)</w:t>
      </w:r>
      <w:r w:rsidR="00E94B1C">
        <w:t>.</w:t>
      </w:r>
      <w:r w:rsidR="00A76043">
        <w:fldChar w:fldCharType="begin"/>
      </w:r>
      <w:r w:rsidR="00BE3455">
        <w:instrText xml:space="preserve"> ADDIN ZOTERO_ITEM CSL_CITATION {"citationID":"SkDq5mCK","properties":{"formattedCitation":"[13]","plainCitation":"[13]","noteIndex":0},"citationItems":[{"id":458,"uris":["http://zotero.org/users/5310636/items/AM6VYBME"],"uri":["http://zotero.org/users/5310636/items/AM6VYBME"],"itemData":{"id":458,"type":"webpage","abstract":"In a world where technology and miniaturization are often considered BFFs, the most important innovations of the 21st century take place in facilities that may be seen from space.","container-title":"ZDNet","language":"en","note":"source: www.zdnet.com","title":"How hyperscale data centers are reshaping all of IT","URL":"https://www.zdnet.com/article/how-hyperscale-data-centers-are-reshaping-all-of-it/","author":[{"family":"III","given":"Scott Fulton"}],"accessed":{"date-parts":[["2020",4,17]]}}}],"schema":"https://github.com/citation-style-language/schema/raw/master/csl-citation.json"} </w:instrText>
      </w:r>
      <w:r w:rsidR="00A76043">
        <w:fldChar w:fldCharType="separate"/>
      </w:r>
      <w:r w:rsidR="00BE3455" w:rsidRPr="00BE3455">
        <w:rPr>
          <w:rFonts w:ascii="Calibri" w:hAnsi="Calibri" w:cs="Calibri"/>
        </w:rPr>
        <w:t>[13]</w:t>
      </w:r>
      <w:r w:rsidR="00A76043">
        <w:fldChar w:fldCharType="end"/>
      </w:r>
      <w:r w:rsidR="00E94B1C">
        <w:t xml:space="preserve"> These were configured to allow connectivity from </w:t>
      </w:r>
      <w:r w:rsidR="000A6393">
        <w:t>the</w:t>
      </w:r>
      <w:r w:rsidR="00E94B1C">
        <w:t xml:space="preserve"> devices</w:t>
      </w:r>
      <w:r w:rsidR="004A17C2">
        <w:t>. The HTTP</w:t>
      </w:r>
      <w:r w:rsidR="0031125C">
        <w:t>/HTTPS</w:t>
      </w:r>
      <w:r w:rsidR="004A17C2">
        <w:t xml:space="preserve"> </w:t>
      </w:r>
      <w:r w:rsidR="00222884">
        <w:t>s</w:t>
      </w:r>
      <w:r w:rsidR="004A17C2">
        <w:t>erver and DNS server work correctly</w:t>
      </w:r>
      <w:r w:rsidR="00BE3455">
        <w:t xml:space="preserve"> from all devices connected to this architecture.</w:t>
      </w:r>
      <w:r w:rsidR="004A17C2">
        <w:t xml:space="preserve"> </w:t>
      </w:r>
      <w:r w:rsidR="00BE3455">
        <w:t xml:space="preserve">Devices can </w:t>
      </w:r>
      <w:r w:rsidR="004A17C2">
        <w:t>connect from workstations</w:t>
      </w:r>
      <w:r w:rsidR="00AF0560">
        <w:t xml:space="preserve"> via</w:t>
      </w:r>
      <w:r w:rsidR="00BE3455">
        <w:t xml:space="preserve"> the internal</w:t>
      </w:r>
      <w:r w:rsidR="00AF0560">
        <w:t xml:space="preserve"> web browser when  </w:t>
      </w:r>
      <w:hyperlink r:id="rId13" w:history="1">
        <w:r w:rsidR="00AF0560" w:rsidRPr="008B70E0">
          <w:rPr>
            <w:rStyle w:val="Hyperlink"/>
          </w:rPr>
          <w:t>https://www.coffeecapulus.com</w:t>
        </w:r>
      </w:hyperlink>
      <w:r w:rsidR="00AF0560">
        <w:t xml:space="preserve"> </w:t>
      </w:r>
      <w:r w:rsidR="00C61E8C">
        <w:t>is visited.</w:t>
      </w:r>
      <w:r w:rsidR="00CA62B8">
        <w:br/>
      </w:r>
      <w:r w:rsidR="004A2BF2">
        <w:t xml:space="preserve">Data is sent from the </w:t>
      </w:r>
      <w:r w:rsidR="00BE3455">
        <w:t xml:space="preserve">device through the </w:t>
      </w:r>
      <w:r w:rsidR="004A2BF2">
        <w:t>network</w:t>
      </w:r>
      <w:r w:rsidR="00BE3455">
        <w:t>s</w:t>
      </w:r>
      <w:r w:rsidR="004A2BF2">
        <w:t xml:space="preserve"> to </w:t>
      </w:r>
      <w:r w:rsidR="00BE3455">
        <w:t xml:space="preserve">its intended recipient </w:t>
      </w:r>
      <w:r w:rsidR="004A2BF2">
        <w:t>which is</w:t>
      </w:r>
      <w:r w:rsidR="00BE3455">
        <w:t xml:space="preserve"> then</w:t>
      </w:r>
      <w:r w:rsidR="004A2BF2">
        <w:t xml:space="preserve"> received by the firewalls. </w:t>
      </w:r>
      <w:r w:rsidR="00464371">
        <w:t>If</w:t>
      </w:r>
      <w:r w:rsidR="003D7BE8">
        <w:t xml:space="preserve"> the data</w:t>
      </w:r>
      <w:r w:rsidR="00BE2479">
        <w:t xml:space="preserve"> is</w:t>
      </w:r>
      <w:r w:rsidR="00464371">
        <w:t xml:space="preserve"> regarded as safe</w:t>
      </w:r>
      <w:r w:rsidR="000A6393">
        <w:t xml:space="preserve"> </w:t>
      </w:r>
      <w:r w:rsidR="009A6BF2">
        <w:t xml:space="preserve">it </w:t>
      </w:r>
      <w:r w:rsidR="00464371">
        <w:t xml:space="preserve">will then be passed to the router to be routed to </w:t>
      </w:r>
      <w:r w:rsidR="000A1890">
        <w:t>the transport layer</w:t>
      </w:r>
      <w:r w:rsidR="000A6393">
        <w:t xml:space="preserve"> (switch)</w:t>
      </w:r>
      <w:r w:rsidR="000A1890">
        <w:t xml:space="preserve">. </w:t>
      </w:r>
      <w:r w:rsidR="00D61ECE">
        <w:t>Data is then sent to the correct device.</w:t>
      </w:r>
      <w:r w:rsidR="00CF0353">
        <w:br/>
      </w:r>
      <w:r w:rsidR="009627F8" w:rsidRPr="009627F8">
        <w:rPr>
          <w:noProof/>
          <w:lang w:eastAsia="en-GB"/>
        </w:rPr>
        <w:drawing>
          <wp:inline distT="0" distB="0" distL="0" distR="0" wp14:anchorId="4008F6ED" wp14:editId="635D961A">
            <wp:extent cx="5878830" cy="220218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78830" cy="2202180"/>
                    </a:xfrm>
                    <a:prstGeom prst="rect">
                      <a:avLst/>
                    </a:prstGeom>
                  </pic:spPr>
                </pic:pic>
              </a:graphicData>
            </a:graphic>
          </wp:inline>
        </w:drawing>
      </w:r>
    </w:p>
    <w:p w14:paraId="2B716D0E" w14:textId="37C048C0" w:rsidR="00891724" w:rsidRDefault="00D54EFD" w:rsidP="00A52CD5">
      <w:pPr>
        <w:pStyle w:val="Caption"/>
      </w:pPr>
      <w:bookmarkStart w:id="10" w:name="_Toc38033648"/>
      <w:r>
        <w:t xml:space="preserve">Figure </w:t>
      </w:r>
      <w:fldSimple w:instr=" SEQ Figure \* ARABIC ">
        <w:r w:rsidR="007274A7">
          <w:rPr>
            <w:noProof/>
          </w:rPr>
          <w:t>1</w:t>
        </w:r>
      </w:fldSimple>
      <w:r>
        <w:t xml:space="preserve"> - Simulation of BYOD enterprise network implementation</w:t>
      </w:r>
      <w:bookmarkEnd w:id="10"/>
    </w:p>
    <w:p w14:paraId="66B3B9CD" w14:textId="77777777" w:rsidR="00A52CD5" w:rsidRPr="00A52CD5" w:rsidRDefault="00A52CD5" w:rsidP="00A52CD5"/>
    <w:p w14:paraId="701FC25E" w14:textId="3BAD1EFC" w:rsidR="00A52CD5" w:rsidRDefault="008468D6" w:rsidP="00A52CD5">
      <w:pPr>
        <w:keepNext/>
      </w:pPr>
      <w:r>
        <w:t xml:space="preserve">The Routers were configured with </w:t>
      </w:r>
      <w:r w:rsidR="00A9644C">
        <w:t>passwords</w:t>
      </w:r>
      <w:r w:rsidR="000A6393">
        <w:t xml:space="preserve"> and accounts to reduce </w:t>
      </w:r>
      <w:r w:rsidR="002C358C">
        <w:t>tampering and</w:t>
      </w:r>
      <w:r w:rsidR="00A9644C">
        <w:t xml:space="preserve"> to improve the security of the network.</w:t>
      </w:r>
      <w:r w:rsidR="00007B28">
        <w:br/>
      </w:r>
      <w:r w:rsidR="00A9644C">
        <w:t>The running-configuration of the CoffeeCapulus router can be</w:t>
      </w:r>
      <w:r w:rsidR="00644903">
        <w:t xml:space="preserve"> </w:t>
      </w:r>
      <w:r w:rsidR="00A52CD5">
        <w:t>s</w:t>
      </w:r>
      <w:r w:rsidR="00A9644C">
        <w:t>een in Fig 2</w:t>
      </w:r>
      <w:r w:rsidR="00B64678">
        <w:t xml:space="preserve"> and continued in Fig 3</w:t>
      </w:r>
      <w:r w:rsidR="00A9644C">
        <w:t>.</w:t>
      </w:r>
      <w:r w:rsidR="00B64678">
        <w:t xml:space="preserve"> </w:t>
      </w:r>
      <w:r w:rsidR="00B64678">
        <w:lastRenderedPageBreak/>
        <w:t xml:space="preserve">Figure 3 shows </w:t>
      </w:r>
      <w:r w:rsidR="00222884">
        <w:t xml:space="preserve">the </w:t>
      </w:r>
      <w:r w:rsidR="00B64678">
        <w:t xml:space="preserve">SSH version </w:t>
      </w:r>
      <w:r w:rsidR="00D02D64">
        <w:t>and domain details for connection to the router also information for DHCP and routing protocols.</w:t>
      </w:r>
    </w:p>
    <w:p w14:paraId="5F31F808" w14:textId="4EDC2FBA" w:rsidR="00A9644C" w:rsidRDefault="008468D6" w:rsidP="00007B28">
      <w:pPr>
        <w:keepNext/>
        <w:jc w:val="center"/>
      </w:pPr>
      <w:r w:rsidRPr="008468D6">
        <w:rPr>
          <w:noProof/>
          <w:lang w:eastAsia="en-GB"/>
        </w:rPr>
        <w:drawing>
          <wp:inline distT="0" distB="0" distL="0" distR="0" wp14:anchorId="7B68F4F4" wp14:editId="48B54AA1">
            <wp:extent cx="3178213" cy="493776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86321" cy="4950357"/>
                    </a:xfrm>
                    <a:prstGeom prst="rect">
                      <a:avLst/>
                    </a:prstGeom>
                  </pic:spPr>
                </pic:pic>
              </a:graphicData>
            </a:graphic>
          </wp:inline>
        </w:drawing>
      </w:r>
    </w:p>
    <w:p w14:paraId="3466C7F2" w14:textId="0D707B26" w:rsidR="008468D6" w:rsidRDefault="00A9644C" w:rsidP="00007B28">
      <w:pPr>
        <w:pStyle w:val="Caption"/>
        <w:jc w:val="center"/>
      </w:pPr>
      <w:bookmarkStart w:id="11" w:name="_Toc38033649"/>
      <w:r>
        <w:t xml:space="preserve">Figure </w:t>
      </w:r>
      <w:fldSimple w:instr=" SEQ Figure \* ARABIC ">
        <w:r w:rsidR="007274A7">
          <w:rPr>
            <w:noProof/>
          </w:rPr>
          <w:t>2</w:t>
        </w:r>
      </w:fldSimple>
      <w:r>
        <w:t xml:space="preserve"> - CoffeeCapulus router running-configuration</w:t>
      </w:r>
      <w:bookmarkEnd w:id="11"/>
    </w:p>
    <w:p w14:paraId="3E9C7C74" w14:textId="68AAF672" w:rsidR="00B151B4" w:rsidRDefault="008C26CE" w:rsidP="00007B28">
      <w:pPr>
        <w:keepNext/>
        <w:jc w:val="center"/>
      </w:pPr>
      <w:r w:rsidRPr="008C26CE">
        <w:rPr>
          <w:noProof/>
          <w:lang w:eastAsia="en-GB"/>
        </w:rPr>
        <w:lastRenderedPageBreak/>
        <w:drawing>
          <wp:inline distT="0" distB="0" distL="0" distR="0" wp14:anchorId="0833B26F" wp14:editId="63C865B7">
            <wp:extent cx="2815741" cy="57150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25083" cy="5733960"/>
                    </a:xfrm>
                    <a:prstGeom prst="rect">
                      <a:avLst/>
                    </a:prstGeom>
                  </pic:spPr>
                </pic:pic>
              </a:graphicData>
            </a:graphic>
          </wp:inline>
        </w:drawing>
      </w:r>
    </w:p>
    <w:p w14:paraId="72A3F6E9" w14:textId="4DC7476F" w:rsidR="008C26CE" w:rsidRDefault="008C26CE" w:rsidP="00007B28">
      <w:pPr>
        <w:pStyle w:val="Caption"/>
        <w:jc w:val="center"/>
      </w:pPr>
      <w:bookmarkStart w:id="12" w:name="_Toc38033650"/>
      <w:r>
        <w:t xml:space="preserve">Figure </w:t>
      </w:r>
      <w:fldSimple w:instr=" SEQ Figure \* ARABIC ">
        <w:r w:rsidR="007274A7">
          <w:rPr>
            <w:noProof/>
          </w:rPr>
          <w:t>3</w:t>
        </w:r>
      </w:fldSimple>
      <w:r>
        <w:t xml:space="preserve"> - CoffeeCapulus router configuration continued</w:t>
      </w:r>
      <w:bookmarkEnd w:id="12"/>
    </w:p>
    <w:p w14:paraId="2452E6DA" w14:textId="1B6F0B3F" w:rsidR="007274A7" w:rsidRDefault="007274A7" w:rsidP="00B151B4"/>
    <w:p w14:paraId="0E0F1F65" w14:textId="0C6C184E" w:rsidR="007274A7" w:rsidRDefault="00E42966" w:rsidP="00B151B4">
      <w:r>
        <w:t>A</w:t>
      </w:r>
      <w:r w:rsidR="00C16DF4">
        <w:t>n Ubuntu</w:t>
      </w:r>
      <w:r>
        <w:t xml:space="preserve"> V</w:t>
      </w:r>
      <w:r w:rsidR="00C16DF4">
        <w:t xml:space="preserve">irtual </w:t>
      </w:r>
      <w:r>
        <w:t>M</w:t>
      </w:r>
      <w:r w:rsidR="00C16DF4">
        <w:t>achine</w:t>
      </w:r>
      <w:r>
        <w:t xml:space="preserve"> was created </w:t>
      </w:r>
      <w:r w:rsidR="00C16DF4">
        <w:t xml:space="preserve">to simulate </w:t>
      </w:r>
      <w:r w:rsidR="007818D2">
        <w:t xml:space="preserve">account creation </w:t>
      </w:r>
      <w:r w:rsidR="005630A5">
        <w:t>through SSH encryption for the enterprise network</w:t>
      </w:r>
      <w:r w:rsidR="007D2000">
        <w:t xml:space="preserve">’s staff and remote workers. Accounts were created to </w:t>
      </w:r>
      <w:r w:rsidR="005630A5">
        <w:t>only</w:t>
      </w:r>
      <w:r w:rsidR="007D2000">
        <w:t xml:space="preserve"> allow</w:t>
      </w:r>
      <w:r w:rsidR="005630A5">
        <w:t xml:space="preserve"> authori</w:t>
      </w:r>
      <w:r w:rsidR="00222884">
        <w:t>z</w:t>
      </w:r>
      <w:r w:rsidR="005630A5">
        <w:t>ed users to access the cloud services which can be seen in Fig 4.</w:t>
      </w:r>
    </w:p>
    <w:p w14:paraId="4654AE08" w14:textId="77777777" w:rsidR="007274A7" w:rsidRDefault="007274A7" w:rsidP="007274A7">
      <w:pPr>
        <w:keepNext/>
        <w:jc w:val="center"/>
      </w:pPr>
      <w:r>
        <w:rPr>
          <w:noProof/>
          <w:lang w:eastAsia="en-GB"/>
        </w:rPr>
        <w:lastRenderedPageBreak/>
        <w:drawing>
          <wp:inline distT="0" distB="0" distL="0" distR="0" wp14:anchorId="7E63CBD8" wp14:editId="3A88AB25">
            <wp:extent cx="3987505" cy="2392680"/>
            <wp:effectExtent l="0" t="0" r="0" b="762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inuxgroupuseradd.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00965" cy="2400757"/>
                    </a:xfrm>
                    <a:prstGeom prst="rect">
                      <a:avLst/>
                    </a:prstGeom>
                  </pic:spPr>
                </pic:pic>
              </a:graphicData>
            </a:graphic>
          </wp:inline>
        </w:drawing>
      </w:r>
    </w:p>
    <w:p w14:paraId="59B920B6" w14:textId="281A76F2" w:rsidR="00B151B4" w:rsidRDefault="007274A7" w:rsidP="007274A7">
      <w:pPr>
        <w:pStyle w:val="Caption"/>
        <w:jc w:val="center"/>
      </w:pPr>
      <w:bookmarkStart w:id="13" w:name="_Toc38033651"/>
      <w:r>
        <w:t xml:space="preserve">Figure </w:t>
      </w:r>
      <w:fldSimple w:instr=" SEQ Figure \* ARABIC ">
        <w:r>
          <w:rPr>
            <w:noProof/>
          </w:rPr>
          <w:t>4</w:t>
        </w:r>
      </w:fldSimple>
      <w:r>
        <w:t xml:space="preserve"> - Linux Virtual Machine account creation</w:t>
      </w:r>
      <w:bookmarkEnd w:id="13"/>
    </w:p>
    <w:p w14:paraId="1A51E6DA" w14:textId="29ED1153" w:rsidR="00EC1B3E" w:rsidRPr="00EC1B3E" w:rsidRDefault="00276A98" w:rsidP="00EC1B3E">
      <w:r>
        <w:t>Once the simulation was complete</w:t>
      </w:r>
      <w:r w:rsidR="00D56D1A">
        <w:t xml:space="preserve"> </w:t>
      </w:r>
      <w:r w:rsidR="00272C17">
        <w:t>guidelines for a comprehensive security policy w</w:t>
      </w:r>
      <w:r w:rsidR="00436CF6">
        <w:t xml:space="preserve">ere </w:t>
      </w:r>
      <w:r w:rsidR="00272C17">
        <w:t>written to cover</w:t>
      </w:r>
      <w:r w:rsidR="00436CF6">
        <w:t xml:space="preserve"> all</w:t>
      </w:r>
      <w:r w:rsidR="00272C17">
        <w:t xml:space="preserve"> aspects of the network</w:t>
      </w:r>
      <w:r w:rsidR="005F6916">
        <w:t xml:space="preserve"> which</w:t>
      </w:r>
      <w:r w:rsidR="00485044">
        <w:t xml:space="preserve"> </w:t>
      </w:r>
      <w:r w:rsidR="00142456">
        <w:t>included</w:t>
      </w:r>
      <w:r w:rsidR="005F6916">
        <w:t xml:space="preserve"> </w:t>
      </w:r>
      <w:r w:rsidR="00142456">
        <w:t>o</w:t>
      </w:r>
      <w:r w:rsidR="005F6916">
        <w:t>nline</w:t>
      </w:r>
      <w:r w:rsidR="00485044">
        <w:t xml:space="preserve"> and </w:t>
      </w:r>
      <w:r w:rsidR="005F6916">
        <w:t>off</w:t>
      </w:r>
      <w:r w:rsidR="00485044">
        <w:t>line resources</w:t>
      </w:r>
      <w:r w:rsidR="0057796C">
        <w:t xml:space="preserve">, remote access, </w:t>
      </w:r>
      <w:r w:rsidR="00AE5020">
        <w:t>internet security, anti-virus</w:t>
      </w:r>
      <w:r w:rsidR="0081662D">
        <w:t xml:space="preserve"> security, and employee </w:t>
      </w:r>
      <w:r w:rsidR="0065032A">
        <w:t>responsibilities</w:t>
      </w:r>
      <w:r w:rsidR="00485044">
        <w:t xml:space="preserve">. The policy </w:t>
      </w:r>
      <w:r w:rsidR="001351F0">
        <w:t>outlines guidance</w:t>
      </w:r>
      <w:r w:rsidR="00B558CB">
        <w:t xml:space="preserve"> procedures that must be adh</w:t>
      </w:r>
      <w:r w:rsidR="00D002E5">
        <w:t xml:space="preserve">ered </w:t>
      </w:r>
      <w:r w:rsidR="00222884">
        <w:t xml:space="preserve">to </w:t>
      </w:r>
      <w:proofErr w:type="spellStart"/>
      <w:r w:rsidR="00D002E5">
        <w:t>to</w:t>
      </w:r>
      <w:proofErr w:type="spellEnd"/>
      <w:r w:rsidR="00D002E5">
        <w:t xml:space="preserve"> mitigate security issues.</w:t>
      </w:r>
      <w:r w:rsidR="00636AE8">
        <w:t xml:space="preserve"> More</w:t>
      </w:r>
      <w:r w:rsidR="00907848">
        <w:t xml:space="preserve"> information</w:t>
      </w:r>
      <w:r w:rsidR="00636AE8">
        <w:t xml:space="preserve"> regarding the Internet Security policy can be </w:t>
      </w:r>
      <w:r w:rsidR="00907848">
        <w:t>found in</w:t>
      </w:r>
      <w:r w:rsidR="00A7408E">
        <w:t xml:space="preserve"> the</w:t>
      </w:r>
      <w:r w:rsidR="00907848">
        <w:t xml:space="preserve"> Appendices</w:t>
      </w:r>
      <w:r w:rsidR="00A7408E">
        <w:t xml:space="preserve"> below</w:t>
      </w:r>
      <w:r w:rsidR="00907848">
        <w:t>.</w:t>
      </w:r>
      <w:r w:rsidR="00D002E5">
        <w:t xml:space="preserve"> </w:t>
      </w:r>
    </w:p>
    <w:p w14:paraId="21E61A5F" w14:textId="49D2D8C3" w:rsidR="003F431A" w:rsidRDefault="00E42822" w:rsidP="004C2528">
      <w:pPr>
        <w:pStyle w:val="Heading1"/>
        <w:spacing w:line="259" w:lineRule="auto"/>
      </w:pPr>
      <w:bookmarkStart w:id="14" w:name="_Toc38047129"/>
      <w:r>
        <w:t>Discussion</w:t>
      </w:r>
      <w:bookmarkEnd w:id="14"/>
    </w:p>
    <w:p w14:paraId="1606E915" w14:textId="21662B3D" w:rsidR="00F84D22" w:rsidRDefault="00047471" w:rsidP="00D73960">
      <w:r>
        <w:br/>
      </w:r>
      <w:r w:rsidR="000C0761">
        <w:t xml:space="preserve">The network </w:t>
      </w:r>
      <w:r w:rsidR="00222884">
        <w:t xml:space="preserve">is </w:t>
      </w:r>
      <w:r w:rsidR="000C0761">
        <w:t xml:space="preserve">shown in Fig 1. </w:t>
      </w:r>
      <w:r w:rsidR="00472B2D">
        <w:t xml:space="preserve">Has specific countermeasures enabled to reduce possible threats of cybercrime. </w:t>
      </w:r>
      <w:r w:rsidR="00A07030">
        <w:t xml:space="preserve">The routers were configured to allow only SSH connection </w:t>
      </w:r>
      <w:r w:rsidR="00F25258">
        <w:t xml:space="preserve">and had user accounts created with adequate </w:t>
      </w:r>
      <w:r w:rsidR="00534914">
        <w:t>permissions</w:t>
      </w:r>
      <w:r w:rsidR="002337E6">
        <w:t xml:space="preserve"> allowing only that user</w:t>
      </w:r>
      <w:r w:rsidR="003511F3">
        <w:t>name and password access.</w:t>
      </w:r>
      <w:r w:rsidR="00534914">
        <w:t xml:space="preserve"> </w:t>
      </w:r>
      <w:r w:rsidR="00082DD7">
        <w:t xml:space="preserve">To log into the device, </w:t>
      </w:r>
      <w:r w:rsidR="00222884">
        <w:t xml:space="preserve">the </w:t>
      </w:r>
      <w:r w:rsidR="004D1523">
        <w:t>correct username and password must be entered</w:t>
      </w:r>
      <w:r w:rsidR="00D75849">
        <w:t>.</w:t>
      </w:r>
      <w:r w:rsidR="00D75849">
        <w:br/>
      </w:r>
      <w:r w:rsidR="00534914">
        <w:t>Wireless network access points are a major concern for business o</w:t>
      </w:r>
      <w:r w:rsidR="00D01823">
        <w:t xml:space="preserve">wners </w:t>
      </w:r>
      <w:r w:rsidR="00825BA9">
        <w:t>however</w:t>
      </w:r>
      <w:r w:rsidR="00214721">
        <w:t>, the access points have been</w:t>
      </w:r>
      <w:r w:rsidR="00EA52C2" w:rsidRPr="00EA52C2">
        <w:t xml:space="preserve"> encrypt</w:t>
      </w:r>
      <w:r w:rsidR="00214721">
        <w:t>ed</w:t>
      </w:r>
      <w:r w:rsidR="00EA52C2" w:rsidRPr="00EA52C2">
        <w:t xml:space="preserve"> with WPA2-PSK</w:t>
      </w:r>
      <w:r w:rsidR="00214721">
        <w:t xml:space="preserve"> passphrases</w:t>
      </w:r>
      <w:r w:rsidR="00EA52C2">
        <w:t>.</w:t>
      </w:r>
      <w:r w:rsidR="00EA52C2" w:rsidRPr="00EA52C2">
        <w:t xml:space="preserve"> </w:t>
      </w:r>
      <w:r w:rsidR="00EA52C2">
        <w:t>This provides the</w:t>
      </w:r>
      <w:r w:rsidR="00EA52C2" w:rsidRPr="00EA52C2">
        <w:t xml:space="preserve"> </w:t>
      </w:r>
      <w:r w:rsidR="00A1398D">
        <w:t>wireless access points not</w:t>
      </w:r>
      <w:r w:rsidR="00EA52C2" w:rsidRPr="00EA52C2">
        <w:t xml:space="preserve"> with an encryption key, but rather with a plain-English passphrase between 8 and 63 characters long.</w:t>
      </w:r>
      <w:r w:rsidR="00F84D22">
        <w:t xml:space="preserve"> This along with</w:t>
      </w:r>
      <w:r w:rsidR="00703BCF">
        <w:t xml:space="preserve"> </w:t>
      </w:r>
      <w:r w:rsidR="00C021F3">
        <w:t xml:space="preserve">the </w:t>
      </w:r>
      <w:r w:rsidR="00703BCF">
        <w:t xml:space="preserve">standard </w:t>
      </w:r>
      <w:r w:rsidR="00945D5B">
        <w:t>encryption</w:t>
      </w:r>
      <w:r w:rsidR="00C021F3">
        <w:t xml:space="preserve"> method</w:t>
      </w:r>
      <w:r w:rsidR="00F84D22">
        <w:t xml:space="preserve"> </w:t>
      </w:r>
      <w:r w:rsidR="00703BCF">
        <w:t>(</w:t>
      </w:r>
      <w:r w:rsidR="00F84D22">
        <w:t>AES</w:t>
      </w:r>
      <w:r w:rsidR="00703BCF">
        <w:t>)</w:t>
      </w:r>
      <w:r w:rsidR="00F84D22">
        <w:t xml:space="preserve"> </w:t>
      </w:r>
      <w:r w:rsidR="00703BCF">
        <w:t xml:space="preserve">should provide </w:t>
      </w:r>
      <w:r w:rsidR="00945D5B">
        <w:t xml:space="preserve">adequate protection </w:t>
      </w:r>
      <w:r w:rsidR="00585B43">
        <w:t xml:space="preserve">for the enterprise </w:t>
      </w:r>
      <w:r w:rsidR="002A22AE">
        <w:t>along with the guidelines discussed in the policy</w:t>
      </w:r>
      <w:r w:rsidR="00C021F3">
        <w:t>.</w:t>
      </w:r>
      <w:r w:rsidR="0039580E">
        <w:t xml:space="preserve"> </w:t>
      </w:r>
      <w:r w:rsidR="00DA62B7">
        <w:t>The policy framework for CoffeeCapulus was inspired by other large organi</w:t>
      </w:r>
      <w:r w:rsidR="00222884">
        <w:t>z</w:t>
      </w:r>
      <w:r w:rsidR="00DA62B7">
        <w:t xml:space="preserve">ations </w:t>
      </w:r>
      <w:r w:rsidR="00222884">
        <w:t>that</w:t>
      </w:r>
      <w:r w:rsidR="00DA62B7">
        <w:t xml:space="preserve"> have adopted BYOD </w:t>
      </w:r>
      <w:r w:rsidR="007E507D">
        <w:t>to their workplace and was used to create an appropriate BYOD policy implementation.</w:t>
      </w:r>
      <w:r w:rsidR="006779CC">
        <w:fldChar w:fldCharType="begin"/>
      </w:r>
      <w:r w:rsidR="006779CC">
        <w:instrText xml:space="preserve"> ADDIN ZOTERO_ITEM CSL_CITATION {"citationID":"mUOL7wYk","properties":{"formattedCitation":"[14]","plainCitation":"[14]","noteIndex":0},"citationItems":[{"id":464,"uris":["http://zotero.org/users/5310636/items/9K9JR9CW"],"uri":["http://zotero.org/users/5310636/items/9K9JR9CW"],"itemData":{"id":464,"type":"webpage","title":"Policies, Procedures &amp; Guidelines - University of Strathclyde","URL":"https://www.strath.ac.uk/staff/policies/","accessed":{"date-parts":[["2020",4,17]]}}}],"schema":"https://github.com/citation-style-language/schema/raw/master/csl-citation.json"} </w:instrText>
      </w:r>
      <w:r w:rsidR="006779CC">
        <w:fldChar w:fldCharType="separate"/>
      </w:r>
      <w:r w:rsidR="006779CC" w:rsidRPr="006779CC">
        <w:rPr>
          <w:rFonts w:ascii="Calibri" w:hAnsi="Calibri" w:cs="Calibri"/>
        </w:rPr>
        <w:t>[14]</w:t>
      </w:r>
      <w:r w:rsidR="006779CC">
        <w:fldChar w:fldCharType="end"/>
      </w:r>
      <w:r w:rsidR="006779CC">
        <w:t xml:space="preserve"> </w:t>
      </w:r>
    </w:p>
    <w:p w14:paraId="05E0D8CC" w14:textId="67457419" w:rsidR="002B038E" w:rsidRPr="002B038E" w:rsidRDefault="00E42822" w:rsidP="002B038E">
      <w:pPr>
        <w:pStyle w:val="Heading1"/>
        <w:spacing w:line="259" w:lineRule="auto"/>
      </w:pPr>
      <w:bookmarkStart w:id="15" w:name="_Toc38047130"/>
      <w:commentRangeStart w:id="16"/>
      <w:r>
        <w:t>Conclusions</w:t>
      </w:r>
      <w:bookmarkEnd w:id="15"/>
      <w:commentRangeEnd w:id="16"/>
      <w:r w:rsidR="0096606F">
        <w:rPr>
          <w:rStyle w:val="CommentReference"/>
          <w:rFonts w:asciiTheme="minorHAnsi" w:eastAsiaTheme="minorHAnsi" w:hAnsiTheme="minorHAnsi" w:cstheme="minorBidi"/>
          <w:color w:val="auto"/>
        </w:rPr>
        <w:commentReference w:id="16"/>
      </w:r>
    </w:p>
    <w:p w14:paraId="2485B868" w14:textId="4E5AC18B" w:rsidR="00B151B4" w:rsidRPr="00B151B4" w:rsidRDefault="00047471" w:rsidP="00B151B4">
      <w:r>
        <w:br/>
      </w:r>
      <w:r w:rsidR="000F1043">
        <w:t>The</w:t>
      </w:r>
      <w:r w:rsidR="00FC7182">
        <w:t xml:space="preserve"> policy</w:t>
      </w:r>
      <w:r w:rsidR="000F1043">
        <w:t xml:space="preserve"> applying to a business</w:t>
      </w:r>
      <w:r w:rsidR="006635F6">
        <w:t xml:space="preserve"> adopting BYOD</w:t>
      </w:r>
      <w:r w:rsidR="00FC7182">
        <w:t xml:space="preserve"> must be robust and </w:t>
      </w:r>
      <w:r w:rsidR="00440196">
        <w:t xml:space="preserve">stipulate rules for all aspects of the enterprise to make BYOD </w:t>
      </w:r>
      <w:r w:rsidR="006E7C71">
        <w:t xml:space="preserve">suitable for use within </w:t>
      </w:r>
      <w:r w:rsidR="006635F6">
        <w:t>a</w:t>
      </w:r>
      <w:r w:rsidR="006E7C71">
        <w:t xml:space="preserve"> company.</w:t>
      </w:r>
      <w:r w:rsidR="00440196">
        <w:t xml:space="preserve"> </w:t>
      </w:r>
      <w:r w:rsidR="0052354F">
        <w:br/>
      </w:r>
      <w:r w:rsidR="006635F6">
        <w:lastRenderedPageBreak/>
        <w:t xml:space="preserve">However, </w:t>
      </w:r>
      <w:r w:rsidR="0052354F">
        <w:t>Applying BYOD to CoffeeCapulus</w:t>
      </w:r>
      <w:r w:rsidR="006635F6">
        <w:t xml:space="preserve"> will</w:t>
      </w:r>
      <w:r w:rsidR="0052354F">
        <w:t xml:space="preserve"> </w:t>
      </w:r>
      <w:r w:rsidR="006635F6">
        <w:t>increase</w:t>
      </w:r>
      <w:r w:rsidR="001E3EBC">
        <w:t xml:space="preserve"> its</w:t>
      </w:r>
      <w:r w:rsidR="001C59A7">
        <w:t xml:space="preserve"> productivity and profitability</w:t>
      </w:r>
      <w:r>
        <w:t xml:space="preserve"> and outweighs the</w:t>
      </w:r>
      <w:r w:rsidR="006635F6">
        <w:t xml:space="preserve"> </w:t>
      </w:r>
      <w:r w:rsidR="00ED46FE">
        <w:t>possibility of</w:t>
      </w:r>
      <w:r>
        <w:t xml:space="preserve"> the risk of</w:t>
      </w:r>
      <w:r w:rsidR="00237059">
        <w:t xml:space="preserve"> cyber-</w:t>
      </w:r>
      <w:r w:rsidR="000F1043">
        <w:t>crime</w:t>
      </w:r>
      <w:r w:rsidR="001C59A7">
        <w:t>.</w:t>
      </w:r>
    </w:p>
    <w:p w14:paraId="4697FF3B" w14:textId="1E62162B" w:rsidR="00F21105" w:rsidRDefault="00E42822" w:rsidP="00F21105">
      <w:pPr>
        <w:pStyle w:val="Heading1"/>
        <w:spacing w:line="259" w:lineRule="auto"/>
      </w:pPr>
      <w:bookmarkStart w:id="17" w:name="_Toc38047131"/>
      <w:r>
        <w:t>References</w:t>
      </w:r>
      <w:bookmarkEnd w:id="17"/>
    </w:p>
    <w:p w14:paraId="757F5306" w14:textId="77777777" w:rsidR="00CC5C8A" w:rsidRPr="00CC5C8A" w:rsidRDefault="00214721" w:rsidP="00CC5C8A">
      <w:pPr>
        <w:pStyle w:val="Bibliography"/>
        <w:rPr>
          <w:rFonts w:ascii="Calibri" w:hAnsi="Calibri" w:cs="Calibri"/>
        </w:rPr>
      </w:pPr>
      <w:r>
        <w:fldChar w:fldCharType="begin"/>
      </w:r>
      <w:r w:rsidR="006779CC">
        <w:instrText xml:space="preserve"> ADDIN ZOTERO_BIBL {"uncited":[],"omitted":[],"custom":[]} CSL_BIBLIOGRAPHY </w:instrText>
      </w:r>
      <w:r>
        <w:fldChar w:fldCharType="separate"/>
      </w:r>
      <w:r w:rsidR="00CC5C8A" w:rsidRPr="00CC5C8A">
        <w:rPr>
          <w:rFonts w:ascii="Calibri" w:hAnsi="Calibri" w:cs="Calibri"/>
        </w:rPr>
        <w:t>[1]</w:t>
      </w:r>
      <w:r w:rsidR="00CC5C8A" w:rsidRPr="00CC5C8A">
        <w:rPr>
          <w:rFonts w:ascii="Calibri" w:hAnsi="Calibri" w:cs="Calibri"/>
        </w:rPr>
        <w:tab/>
        <w:t xml:space="preserve">J. Harris, B. Ives, and I. A. Junglas, ‘IT Consumerization: When Gadgets Turn Into Enterprise IT Tools’, </w:t>
      </w:r>
      <w:r w:rsidR="00CC5C8A" w:rsidRPr="00CC5C8A">
        <w:rPr>
          <w:rFonts w:ascii="Calibri" w:hAnsi="Calibri" w:cs="Calibri"/>
          <w:i/>
          <w:iCs/>
        </w:rPr>
        <w:t>MIS Q. Executive</w:t>
      </w:r>
      <w:r w:rsidR="00CC5C8A" w:rsidRPr="00CC5C8A">
        <w:rPr>
          <w:rFonts w:ascii="Calibri" w:hAnsi="Calibri" w:cs="Calibri"/>
        </w:rPr>
        <w:t>, 2012.</w:t>
      </w:r>
    </w:p>
    <w:p w14:paraId="30A100F2" w14:textId="77777777" w:rsidR="00CC5C8A" w:rsidRPr="00CC5C8A" w:rsidRDefault="00CC5C8A" w:rsidP="00CC5C8A">
      <w:pPr>
        <w:pStyle w:val="Bibliography"/>
        <w:rPr>
          <w:rFonts w:ascii="Calibri" w:hAnsi="Calibri" w:cs="Calibri"/>
        </w:rPr>
      </w:pPr>
      <w:r w:rsidRPr="00CC5C8A">
        <w:rPr>
          <w:rFonts w:ascii="Calibri" w:hAnsi="Calibri" w:cs="Calibri"/>
        </w:rPr>
        <w:t>[2]</w:t>
      </w:r>
      <w:r w:rsidRPr="00CC5C8A">
        <w:rPr>
          <w:rFonts w:ascii="Calibri" w:hAnsi="Calibri" w:cs="Calibri"/>
        </w:rPr>
        <w:tab/>
        <w:t>‘BYOD Bring Your Own Device | Elsevier Enhanced Reader’. https://reader.elsevier.com/reader/sd/pii/S221201731300159X?token=195928AB64C75FDBB03027DE1F5D7D4531BFDDAB4F47E05FF6783CC2CBE25D8EC4E561E57E33CBA7E0CD681029044347 (accessed Apr. 17, 2020).</w:t>
      </w:r>
    </w:p>
    <w:p w14:paraId="2BAE0FD1" w14:textId="77777777" w:rsidR="00CC5C8A" w:rsidRPr="00CC5C8A" w:rsidRDefault="00CC5C8A" w:rsidP="00CC5C8A">
      <w:pPr>
        <w:pStyle w:val="Bibliography"/>
        <w:rPr>
          <w:rFonts w:ascii="Calibri" w:hAnsi="Calibri" w:cs="Calibri"/>
        </w:rPr>
      </w:pPr>
      <w:r w:rsidRPr="00CC5C8A">
        <w:rPr>
          <w:rFonts w:ascii="Calibri" w:hAnsi="Calibri" w:cs="Calibri"/>
        </w:rPr>
        <w:t>[3]</w:t>
      </w:r>
      <w:r w:rsidRPr="00CC5C8A">
        <w:rPr>
          <w:rFonts w:ascii="Calibri" w:hAnsi="Calibri" w:cs="Calibri"/>
        </w:rPr>
        <w:tab/>
        <w:t>‘tyntec-byod-summary-20150709.pdf’. Accessed: Apr. 17, 2020. [Online]. Available: https://www.tyntec.com/sites/default/files/uploads/tyntec-byod-summary-20150709.pdf.</w:t>
      </w:r>
    </w:p>
    <w:p w14:paraId="4FA19ED7" w14:textId="77777777" w:rsidR="00CC5C8A" w:rsidRPr="00CC5C8A" w:rsidRDefault="00CC5C8A" w:rsidP="00CC5C8A">
      <w:pPr>
        <w:pStyle w:val="Bibliography"/>
        <w:rPr>
          <w:rFonts w:ascii="Calibri" w:hAnsi="Calibri" w:cs="Calibri"/>
        </w:rPr>
      </w:pPr>
      <w:r w:rsidRPr="00CC5C8A">
        <w:rPr>
          <w:rFonts w:ascii="Calibri" w:hAnsi="Calibri" w:cs="Calibri"/>
        </w:rPr>
        <w:t>[4]</w:t>
      </w:r>
      <w:r w:rsidRPr="00CC5C8A">
        <w:rPr>
          <w:rFonts w:ascii="Calibri" w:hAnsi="Calibri" w:cs="Calibri"/>
        </w:rPr>
        <w:tab/>
        <w:t xml:space="preserve">M. Eslahi, M. V. Naseri, H. Hashim, N. M. Tahir, and E. H. M. Saad, ‘BYOD: Current state and security challenges’, in </w:t>
      </w:r>
      <w:r w:rsidRPr="00CC5C8A">
        <w:rPr>
          <w:rFonts w:ascii="Calibri" w:hAnsi="Calibri" w:cs="Calibri"/>
          <w:i/>
          <w:iCs/>
        </w:rPr>
        <w:t>2014 IEEE Symposium on Computer Applications and Industrial Electronics (ISCAIE)</w:t>
      </w:r>
      <w:r w:rsidRPr="00CC5C8A">
        <w:rPr>
          <w:rFonts w:ascii="Calibri" w:hAnsi="Calibri" w:cs="Calibri"/>
        </w:rPr>
        <w:t>, Apr. 2014, pp. 189–192, doi: 10.1109/ISCAIE.2014.7010235.</w:t>
      </w:r>
    </w:p>
    <w:p w14:paraId="065776C0" w14:textId="77777777" w:rsidR="00CC5C8A" w:rsidRPr="00CC5C8A" w:rsidRDefault="00CC5C8A" w:rsidP="00CC5C8A">
      <w:pPr>
        <w:pStyle w:val="Bibliography"/>
        <w:rPr>
          <w:rFonts w:ascii="Calibri" w:hAnsi="Calibri" w:cs="Calibri"/>
        </w:rPr>
      </w:pPr>
      <w:r w:rsidRPr="00CC5C8A">
        <w:rPr>
          <w:rFonts w:ascii="Calibri" w:hAnsi="Calibri" w:cs="Calibri"/>
        </w:rPr>
        <w:t>[5]</w:t>
      </w:r>
      <w:r w:rsidRPr="00CC5C8A">
        <w:rPr>
          <w:rFonts w:ascii="Calibri" w:hAnsi="Calibri" w:cs="Calibri"/>
        </w:rPr>
        <w:tab/>
        <w:t>J. Carpenter, ‘Long-term funding is better value’. http://www.placemakingresource.com/article/559961/long-term-funding-better-value?utm_source=website&amp;utm_medium=social (accessed Apr. 17, 2020).</w:t>
      </w:r>
    </w:p>
    <w:p w14:paraId="647352A7" w14:textId="77777777" w:rsidR="00CC5C8A" w:rsidRPr="00CC5C8A" w:rsidRDefault="00CC5C8A" w:rsidP="00CC5C8A">
      <w:pPr>
        <w:pStyle w:val="Bibliography"/>
        <w:rPr>
          <w:rFonts w:ascii="Calibri" w:hAnsi="Calibri" w:cs="Calibri"/>
        </w:rPr>
      </w:pPr>
      <w:r w:rsidRPr="00CC5C8A">
        <w:rPr>
          <w:rFonts w:ascii="Calibri" w:hAnsi="Calibri" w:cs="Calibri"/>
        </w:rPr>
        <w:t>[6]</w:t>
      </w:r>
      <w:r w:rsidRPr="00CC5C8A">
        <w:rPr>
          <w:rFonts w:ascii="Calibri" w:hAnsi="Calibri" w:cs="Calibri"/>
        </w:rPr>
        <w:tab/>
        <w:t xml:space="preserve">H. Pieterse and M. S. Olivier, ‘Android botnets on the rise: Trends and characteristics’, in </w:t>
      </w:r>
      <w:r w:rsidRPr="00CC5C8A">
        <w:rPr>
          <w:rFonts w:ascii="Calibri" w:hAnsi="Calibri" w:cs="Calibri"/>
          <w:i/>
          <w:iCs/>
        </w:rPr>
        <w:t>2012 Information Security for South Africa</w:t>
      </w:r>
      <w:r w:rsidRPr="00CC5C8A">
        <w:rPr>
          <w:rFonts w:ascii="Calibri" w:hAnsi="Calibri" w:cs="Calibri"/>
        </w:rPr>
        <w:t>, Johannesburg, Gauteng, South Africa, Aug. 2012, pp. 1–5, doi: 10.1109/ISSA.2012.6320432.</w:t>
      </w:r>
    </w:p>
    <w:p w14:paraId="3736C5A2" w14:textId="77777777" w:rsidR="00CC5C8A" w:rsidRPr="00CC5C8A" w:rsidRDefault="00CC5C8A" w:rsidP="00CC5C8A">
      <w:pPr>
        <w:pStyle w:val="Bibliography"/>
        <w:rPr>
          <w:rFonts w:ascii="Calibri" w:hAnsi="Calibri" w:cs="Calibri"/>
        </w:rPr>
      </w:pPr>
      <w:r w:rsidRPr="00CC5C8A">
        <w:rPr>
          <w:rFonts w:ascii="Calibri" w:hAnsi="Calibri" w:cs="Calibri"/>
        </w:rPr>
        <w:t>[7]</w:t>
      </w:r>
      <w:r w:rsidRPr="00CC5C8A">
        <w:rPr>
          <w:rFonts w:ascii="Calibri" w:hAnsi="Calibri" w:cs="Calibri"/>
        </w:rPr>
        <w:tab/>
        <w:t>‘Information Commissioner: Employment Practices Code | Practical Law’. https://uk.practicallaw.thomsonreuters.com/8-200-9113?transitionType=Default&amp;contextData=(sc.Default)&amp;firstPage=true&amp;bhcp=1 (accessed Apr. 17, 2020).</w:t>
      </w:r>
    </w:p>
    <w:p w14:paraId="4B48A015" w14:textId="77777777" w:rsidR="00CC5C8A" w:rsidRPr="00CC5C8A" w:rsidRDefault="00CC5C8A" w:rsidP="00CC5C8A">
      <w:pPr>
        <w:pStyle w:val="Bibliography"/>
        <w:rPr>
          <w:rFonts w:ascii="Calibri" w:hAnsi="Calibri" w:cs="Calibri"/>
        </w:rPr>
      </w:pPr>
      <w:r w:rsidRPr="00CC5C8A">
        <w:rPr>
          <w:rFonts w:ascii="Calibri" w:hAnsi="Calibri" w:cs="Calibri"/>
        </w:rPr>
        <w:t>[8]</w:t>
      </w:r>
      <w:r w:rsidRPr="00CC5C8A">
        <w:rPr>
          <w:rFonts w:ascii="Calibri" w:hAnsi="Calibri" w:cs="Calibri"/>
        </w:rPr>
        <w:tab/>
        <w:t xml:space="preserve">‘Data protection’, </w:t>
      </w:r>
      <w:r w:rsidRPr="00CC5C8A">
        <w:rPr>
          <w:rFonts w:ascii="Calibri" w:hAnsi="Calibri" w:cs="Calibri"/>
          <w:i/>
          <w:iCs/>
        </w:rPr>
        <w:t>GOV.UK</w:t>
      </w:r>
      <w:r w:rsidRPr="00CC5C8A">
        <w:rPr>
          <w:rFonts w:ascii="Calibri" w:hAnsi="Calibri" w:cs="Calibri"/>
        </w:rPr>
        <w:t>. https://www.gov.uk/data-protection (accessed Apr. 17, 2020).</w:t>
      </w:r>
    </w:p>
    <w:p w14:paraId="3C32235D" w14:textId="77777777" w:rsidR="00CC5C8A" w:rsidRPr="00CC5C8A" w:rsidRDefault="00CC5C8A" w:rsidP="00CC5C8A">
      <w:pPr>
        <w:pStyle w:val="Bibliography"/>
        <w:rPr>
          <w:rFonts w:ascii="Calibri" w:hAnsi="Calibri" w:cs="Calibri"/>
        </w:rPr>
      </w:pPr>
      <w:r w:rsidRPr="00CC5C8A">
        <w:rPr>
          <w:rFonts w:ascii="Calibri" w:hAnsi="Calibri" w:cs="Calibri"/>
        </w:rPr>
        <w:t>[9]</w:t>
      </w:r>
      <w:r w:rsidRPr="00CC5C8A">
        <w:rPr>
          <w:rFonts w:ascii="Calibri" w:hAnsi="Calibri" w:cs="Calibri"/>
        </w:rPr>
        <w:tab/>
        <w:t>P. Dalton, ‘Best practices with BYOD’. NCC Group, 2017, Accessed: Apr. 10, 2020. [Online]. Available: https://www.nccgroup.trust/globalassets/our-research/uk/whitepapers/2017/ncc_group_whitepaper-best-practices-with-byod.pdf.</w:t>
      </w:r>
    </w:p>
    <w:p w14:paraId="6A83898A" w14:textId="77777777" w:rsidR="00CC5C8A" w:rsidRPr="00CC5C8A" w:rsidRDefault="00CC5C8A" w:rsidP="00CC5C8A">
      <w:pPr>
        <w:pStyle w:val="Bibliography"/>
        <w:rPr>
          <w:rFonts w:ascii="Calibri" w:hAnsi="Calibri" w:cs="Calibri"/>
        </w:rPr>
      </w:pPr>
      <w:r w:rsidRPr="00CC5C8A">
        <w:rPr>
          <w:rFonts w:ascii="Calibri" w:hAnsi="Calibri" w:cs="Calibri"/>
        </w:rPr>
        <w:t>[10]</w:t>
      </w:r>
      <w:r w:rsidRPr="00CC5C8A">
        <w:rPr>
          <w:rFonts w:ascii="Calibri" w:hAnsi="Calibri" w:cs="Calibri"/>
        </w:rPr>
        <w:tab/>
        <w:t>M. Souppaya and K. Scarfone, ‘Guide to Enterprise Telework, Remote Access, and Bring Your Own Device (BYOD) Security’. National Institue of Standards and Technology, Jun. 2019, Accessed: Feb. 05, 2020. [Online]. Available: https://nvlpubs.nist.gov/nistpubs/SpecialPublications/NIST.SP.800-46r2.pdf.</w:t>
      </w:r>
    </w:p>
    <w:p w14:paraId="53405C68" w14:textId="77777777" w:rsidR="00CC5C8A" w:rsidRPr="00CC5C8A" w:rsidRDefault="00CC5C8A" w:rsidP="00CC5C8A">
      <w:pPr>
        <w:pStyle w:val="Bibliography"/>
        <w:rPr>
          <w:rFonts w:ascii="Calibri" w:hAnsi="Calibri" w:cs="Calibri"/>
        </w:rPr>
      </w:pPr>
      <w:r w:rsidRPr="00CC5C8A">
        <w:rPr>
          <w:rFonts w:ascii="Calibri" w:hAnsi="Calibri" w:cs="Calibri"/>
        </w:rPr>
        <w:t>[11]</w:t>
      </w:r>
      <w:r w:rsidRPr="00CC5C8A">
        <w:rPr>
          <w:rFonts w:ascii="Calibri" w:hAnsi="Calibri" w:cs="Calibri"/>
        </w:rPr>
        <w:tab/>
        <w:t>‘SANS Institute: Reading Room - Network Access Control’. https://www.sans.org/reading-room/whitepapers/access/paper/34185 (accessed Apr. 17, 2020).</w:t>
      </w:r>
    </w:p>
    <w:p w14:paraId="6725E37C" w14:textId="77777777" w:rsidR="00CC5C8A" w:rsidRPr="00CC5C8A" w:rsidRDefault="00CC5C8A" w:rsidP="00CC5C8A">
      <w:pPr>
        <w:pStyle w:val="Bibliography"/>
        <w:rPr>
          <w:rFonts w:ascii="Calibri" w:hAnsi="Calibri" w:cs="Calibri"/>
        </w:rPr>
      </w:pPr>
      <w:r w:rsidRPr="00CC5C8A">
        <w:rPr>
          <w:rFonts w:ascii="Calibri" w:hAnsi="Calibri" w:cs="Calibri"/>
        </w:rPr>
        <w:t>[12]</w:t>
      </w:r>
      <w:r w:rsidRPr="00CC5C8A">
        <w:rPr>
          <w:rFonts w:ascii="Calibri" w:hAnsi="Calibri" w:cs="Calibri"/>
        </w:rPr>
        <w:tab/>
        <w:t>P. Simoneau, ‘The OSI Model: Understanding the Seven Layers of Computer Networks’, p. 11.</w:t>
      </w:r>
    </w:p>
    <w:p w14:paraId="339506DB" w14:textId="77777777" w:rsidR="00CC5C8A" w:rsidRPr="00CC5C8A" w:rsidRDefault="00CC5C8A" w:rsidP="00CC5C8A">
      <w:pPr>
        <w:pStyle w:val="Bibliography"/>
        <w:rPr>
          <w:rFonts w:ascii="Calibri" w:hAnsi="Calibri" w:cs="Calibri"/>
        </w:rPr>
      </w:pPr>
      <w:r w:rsidRPr="00CC5C8A">
        <w:rPr>
          <w:rFonts w:ascii="Calibri" w:hAnsi="Calibri" w:cs="Calibri"/>
        </w:rPr>
        <w:t>[13]</w:t>
      </w:r>
      <w:r w:rsidRPr="00CC5C8A">
        <w:rPr>
          <w:rFonts w:ascii="Calibri" w:hAnsi="Calibri" w:cs="Calibri"/>
        </w:rPr>
        <w:tab/>
        <w:t xml:space="preserve">S. F. III, ‘How hyperscale data centers are reshaping all of IT’, </w:t>
      </w:r>
      <w:r w:rsidRPr="00CC5C8A">
        <w:rPr>
          <w:rFonts w:ascii="Calibri" w:hAnsi="Calibri" w:cs="Calibri"/>
          <w:i/>
          <w:iCs/>
        </w:rPr>
        <w:t>ZDNet</w:t>
      </w:r>
      <w:r w:rsidRPr="00CC5C8A">
        <w:rPr>
          <w:rFonts w:ascii="Calibri" w:hAnsi="Calibri" w:cs="Calibri"/>
        </w:rPr>
        <w:t>. https://www.zdnet.com/article/how-hyperscale-data-centers-are-reshaping-all-of-it/ (accessed Apr. 17, 2020).</w:t>
      </w:r>
    </w:p>
    <w:p w14:paraId="7734CE3B" w14:textId="77777777" w:rsidR="00CC5C8A" w:rsidRPr="00CC5C8A" w:rsidRDefault="00CC5C8A" w:rsidP="00CC5C8A">
      <w:pPr>
        <w:pStyle w:val="Bibliography"/>
        <w:rPr>
          <w:rFonts w:ascii="Calibri" w:hAnsi="Calibri" w:cs="Calibri"/>
        </w:rPr>
      </w:pPr>
      <w:r w:rsidRPr="00CC5C8A">
        <w:rPr>
          <w:rFonts w:ascii="Calibri" w:hAnsi="Calibri" w:cs="Calibri"/>
        </w:rPr>
        <w:t>[14]</w:t>
      </w:r>
      <w:r w:rsidRPr="00CC5C8A">
        <w:rPr>
          <w:rFonts w:ascii="Calibri" w:hAnsi="Calibri" w:cs="Calibri"/>
        </w:rPr>
        <w:tab/>
        <w:t>‘Policies, Procedures &amp; Guidelines - University of Strathclyde’. https://www.strath.ac.uk/staff/policies/ (accessed Apr. 17, 2020).</w:t>
      </w:r>
    </w:p>
    <w:p w14:paraId="55FEE979" w14:textId="74F1EA53" w:rsidR="0007300A" w:rsidRDefault="00214721" w:rsidP="0007300A">
      <w:r>
        <w:fldChar w:fldCharType="end"/>
      </w:r>
    </w:p>
    <w:p w14:paraId="5EA0F671" w14:textId="601B3367" w:rsidR="008438F5" w:rsidRDefault="008438F5">
      <w:pPr>
        <w:spacing w:line="259" w:lineRule="auto"/>
      </w:pPr>
      <w:r>
        <w:br w:type="page"/>
      </w:r>
    </w:p>
    <w:p w14:paraId="0E8FD4E8" w14:textId="77777777" w:rsidR="008438F5" w:rsidRPr="0007300A" w:rsidRDefault="008438F5" w:rsidP="0007300A"/>
    <w:p w14:paraId="0811EB98" w14:textId="73A2FF4F" w:rsidR="00CF3467" w:rsidRDefault="00995186" w:rsidP="007202A9">
      <w:pPr>
        <w:pStyle w:val="Heading1"/>
      </w:pPr>
      <w:bookmarkStart w:id="18" w:name="_Toc38047132"/>
      <w:r>
        <w:t>Appendices</w:t>
      </w:r>
      <w:bookmarkEnd w:id="18"/>
    </w:p>
    <w:p w14:paraId="4F29660C" w14:textId="5D023DD2" w:rsidR="008122D5" w:rsidRDefault="00577E2B" w:rsidP="00577E2B">
      <w:pPr>
        <w:pStyle w:val="Heading2"/>
      </w:pPr>
      <w:bookmarkStart w:id="19" w:name="_Toc38047133"/>
      <w:r>
        <w:t>CoffeeCapulus Information Security Policy</w:t>
      </w:r>
      <w:bookmarkEnd w:id="19"/>
    </w:p>
    <w:p w14:paraId="7F5D9745" w14:textId="77777777" w:rsidR="00577E2B" w:rsidRDefault="00577E2B" w:rsidP="0096606F">
      <w:pPr>
        <w:jc w:val="right"/>
      </w:pPr>
    </w:p>
    <w:p w14:paraId="44812827" w14:textId="77777777" w:rsidR="00577E2B" w:rsidRDefault="00577E2B"/>
    <w:p w14:paraId="29EE4433" w14:textId="77777777" w:rsidR="00577E2B" w:rsidRDefault="00577E2B"/>
    <w:p w14:paraId="34BB1ED0" w14:textId="77777777" w:rsidR="00577E2B" w:rsidRDefault="00577E2B" w:rsidP="0096606F">
      <w:pPr>
        <w:jc w:val="center"/>
        <w:rPr>
          <w:b/>
          <w:bCs/>
          <w:sz w:val="48"/>
          <w:szCs w:val="48"/>
        </w:rPr>
      </w:pPr>
    </w:p>
    <w:p w14:paraId="0999D394" w14:textId="77777777" w:rsidR="00577E2B" w:rsidRDefault="00577E2B" w:rsidP="0096606F">
      <w:pPr>
        <w:jc w:val="center"/>
        <w:rPr>
          <w:b/>
          <w:bCs/>
          <w:sz w:val="48"/>
          <w:szCs w:val="48"/>
        </w:rPr>
      </w:pPr>
    </w:p>
    <w:p w14:paraId="6D568937" w14:textId="77777777" w:rsidR="00577E2B" w:rsidRDefault="00577E2B" w:rsidP="0096606F">
      <w:pPr>
        <w:jc w:val="center"/>
        <w:rPr>
          <w:b/>
          <w:bCs/>
          <w:sz w:val="48"/>
          <w:szCs w:val="48"/>
        </w:rPr>
      </w:pPr>
    </w:p>
    <w:p w14:paraId="2BDAE284" w14:textId="77777777" w:rsidR="00577E2B" w:rsidRDefault="00577E2B" w:rsidP="0096606F">
      <w:pPr>
        <w:jc w:val="center"/>
        <w:rPr>
          <w:b/>
          <w:bCs/>
          <w:sz w:val="48"/>
          <w:szCs w:val="48"/>
        </w:rPr>
      </w:pPr>
      <w:r>
        <w:rPr>
          <w:b/>
          <w:bCs/>
          <w:sz w:val="48"/>
          <w:szCs w:val="48"/>
        </w:rPr>
        <w:t>CoffeeCapulus</w:t>
      </w:r>
      <w:r>
        <w:rPr>
          <w:b/>
          <w:bCs/>
          <w:sz w:val="48"/>
          <w:szCs w:val="48"/>
        </w:rPr>
        <w:br/>
        <w:t>Information Security Policy</w:t>
      </w:r>
    </w:p>
    <w:p w14:paraId="0730AC36" w14:textId="77777777" w:rsidR="00577E2B" w:rsidRDefault="00577E2B" w:rsidP="0096606F">
      <w:pPr>
        <w:jc w:val="center"/>
        <w:rPr>
          <w:b/>
          <w:bCs/>
          <w:sz w:val="48"/>
          <w:szCs w:val="48"/>
        </w:rPr>
      </w:pPr>
    </w:p>
    <w:p w14:paraId="714B4751" w14:textId="77777777" w:rsidR="00577E2B" w:rsidRDefault="00577E2B" w:rsidP="0096606F">
      <w:pPr>
        <w:jc w:val="center"/>
        <w:rPr>
          <w:b/>
          <w:bCs/>
          <w:sz w:val="48"/>
          <w:szCs w:val="48"/>
        </w:rPr>
      </w:pPr>
    </w:p>
    <w:p w14:paraId="6FFBD500" w14:textId="77777777" w:rsidR="00577E2B" w:rsidRDefault="00577E2B" w:rsidP="0096606F">
      <w:pPr>
        <w:jc w:val="center"/>
        <w:rPr>
          <w:b/>
          <w:bCs/>
          <w:sz w:val="24"/>
          <w:szCs w:val="24"/>
        </w:rPr>
      </w:pPr>
    </w:p>
    <w:p w14:paraId="2B275477" w14:textId="77777777" w:rsidR="00577E2B" w:rsidRDefault="00577E2B" w:rsidP="0096606F">
      <w:pPr>
        <w:jc w:val="center"/>
        <w:rPr>
          <w:b/>
          <w:bCs/>
          <w:sz w:val="24"/>
          <w:szCs w:val="24"/>
        </w:rPr>
      </w:pPr>
    </w:p>
    <w:p w14:paraId="1EE02FA0" w14:textId="77777777" w:rsidR="00577E2B" w:rsidRDefault="00577E2B" w:rsidP="0096606F">
      <w:pPr>
        <w:jc w:val="center"/>
        <w:rPr>
          <w:b/>
          <w:bCs/>
          <w:sz w:val="24"/>
          <w:szCs w:val="24"/>
        </w:rPr>
      </w:pPr>
    </w:p>
    <w:p w14:paraId="198FD12A" w14:textId="77777777" w:rsidR="00577E2B" w:rsidRDefault="00577E2B" w:rsidP="0096606F">
      <w:pPr>
        <w:jc w:val="center"/>
        <w:rPr>
          <w:b/>
          <w:bCs/>
          <w:sz w:val="24"/>
          <w:szCs w:val="24"/>
        </w:rPr>
      </w:pPr>
    </w:p>
    <w:p w14:paraId="3D57E909" w14:textId="77777777" w:rsidR="00577E2B" w:rsidRDefault="00577E2B" w:rsidP="0096606F">
      <w:pPr>
        <w:jc w:val="center"/>
        <w:rPr>
          <w:b/>
          <w:bCs/>
          <w:sz w:val="24"/>
          <w:szCs w:val="24"/>
        </w:rPr>
      </w:pPr>
    </w:p>
    <w:p w14:paraId="7093E19F" w14:textId="77777777" w:rsidR="00577E2B" w:rsidRDefault="00577E2B" w:rsidP="0096606F">
      <w:pPr>
        <w:jc w:val="center"/>
        <w:rPr>
          <w:b/>
          <w:bCs/>
          <w:sz w:val="24"/>
          <w:szCs w:val="24"/>
        </w:rPr>
      </w:pPr>
    </w:p>
    <w:p w14:paraId="74438B6B" w14:textId="77777777" w:rsidR="00577E2B" w:rsidRDefault="00577E2B" w:rsidP="0096606F">
      <w:pPr>
        <w:jc w:val="center"/>
        <w:rPr>
          <w:b/>
          <w:bCs/>
          <w:sz w:val="24"/>
          <w:szCs w:val="24"/>
        </w:rPr>
      </w:pPr>
    </w:p>
    <w:p w14:paraId="5E486F0C" w14:textId="77777777" w:rsidR="00577E2B" w:rsidRPr="00167AE5" w:rsidRDefault="00577E2B" w:rsidP="0096606F">
      <w:pPr>
        <w:jc w:val="center"/>
        <w:rPr>
          <w:b/>
          <w:bCs/>
          <w:sz w:val="24"/>
          <w:szCs w:val="24"/>
        </w:rPr>
      </w:pPr>
    </w:p>
    <w:p w14:paraId="1BD8FDD9" w14:textId="77777777" w:rsidR="00577E2B" w:rsidRPr="00167AE5" w:rsidRDefault="00577E2B" w:rsidP="0096606F">
      <w:pPr>
        <w:rPr>
          <w:sz w:val="24"/>
          <w:szCs w:val="24"/>
        </w:rPr>
      </w:pPr>
      <w:r w:rsidRPr="007000EB">
        <w:rPr>
          <w:b/>
          <w:bCs/>
          <w:sz w:val="24"/>
          <w:szCs w:val="24"/>
        </w:rPr>
        <w:t>The purpose of this document:</w:t>
      </w:r>
      <w:r>
        <w:rPr>
          <w:b/>
          <w:bCs/>
          <w:sz w:val="24"/>
          <w:szCs w:val="24"/>
        </w:rPr>
        <w:br/>
      </w:r>
      <w:r w:rsidRPr="00167AE5">
        <w:rPr>
          <w:sz w:val="24"/>
          <w:szCs w:val="24"/>
        </w:rPr>
        <w:t xml:space="preserve">This document </w:t>
      </w:r>
      <w:r>
        <w:rPr>
          <w:sz w:val="24"/>
          <w:szCs w:val="24"/>
        </w:rPr>
        <w:t>outlines</w:t>
      </w:r>
      <w:r w:rsidRPr="00167AE5">
        <w:rPr>
          <w:sz w:val="24"/>
          <w:szCs w:val="24"/>
        </w:rPr>
        <w:t xml:space="preserve"> acceptable use </w:t>
      </w:r>
      <w:r>
        <w:rPr>
          <w:sz w:val="24"/>
          <w:szCs w:val="24"/>
        </w:rPr>
        <w:t>relevant</w:t>
      </w:r>
      <w:r w:rsidRPr="00167AE5">
        <w:rPr>
          <w:sz w:val="24"/>
          <w:szCs w:val="24"/>
        </w:rPr>
        <w:t xml:space="preserve"> to</w:t>
      </w:r>
      <w:r>
        <w:rPr>
          <w:sz w:val="24"/>
          <w:szCs w:val="24"/>
        </w:rPr>
        <w:t xml:space="preserve"> the use of; C</w:t>
      </w:r>
      <w:r w:rsidRPr="00676AA6">
        <w:rPr>
          <w:sz w:val="24"/>
          <w:szCs w:val="24"/>
        </w:rPr>
        <w:t>omputing facilities</w:t>
      </w:r>
      <w:r>
        <w:rPr>
          <w:sz w:val="24"/>
          <w:szCs w:val="24"/>
        </w:rPr>
        <w:t xml:space="preserve"> and resources owned by CoffeeCapulus; The</w:t>
      </w:r>
      <w:r w:rsidRPr="00167AE5">
        <w:rPr>
          <w:sz w:val="24"/>
          <w:szCs w:val="24"/>
        </w:rPr>
        <w:t xml:space="preserve"> us</w:t>
      </w:r>
      <w:r>
        <w:rPr>
          <w:sz w:val="24"/>
          <w:szCs w:val="24"/>
        </w:rPr>
        <w:t>e of</w:t>
      </w:r>
      <w:r w:rsidRPr="00167AE5">
        <w:rPr>
          <w:sz w:val="24"/>
          <w:szCs w:val="24"/>
        </w:rPr>
        <w:t xml:space="preserve"> your own device whilst accessing CoffeeCapulus systems, services and data</w:t>
      </w:r>
      <w:r>
        <w:rPr>
          <w:sz w:val="24"/>
          <w:szCs w:val="24"/>
        </w:rPr>
        <w:t xml:space="preserve">; Acceptable use when storing data or information on mobile devices; Encryption &amp; Anti-virus protocols. </w:t>
      </w:r>
    </w:p>
    <w:p w14:paraId="6E8F232E" w14:textId="77777777" w:rsidR="00577E2B" w:rsidRDefault="00577E2B" w:rsidP="0096606F">
      <w:pPr>
        <w:rPr>
          <w:sz w:val="24"/>
          <w:szCs w:val="24"/>
        </w:rPr>
      </w:pPr>
    </w:p>
    <w:p w14:paraId="04458224" w14:textId="77777777" w:rsidR="00577E2B" w:rsidRDefault="00577E2B">
      <w:pPr>
        <w:rPr>
          <w:sz w:val="24"/>
          <w:szCs w:val="24"/>
        </w:rPr>
      </w:pPr>
      <w:r>
        <w:rPr>
          <w:sz w:val="24"/>
          <w:szCs w:val="24"/>
        </w:rPr>
        <w:br w:type="page"/>
      </w:r>
    </w:p>
    <w:sdt>
      <w:sdtPr>
        <w:rPr>
          <w:rFonts w:asciiTheme="minorHAnsi" w:eastAsiaTheme="minorHAnsi" w:hAnsiTheme="minorHAnsi" w:cstheme="minorBidi"/>
          <w:color w:val="auto"/>
          <w:sz w:val="22"/>
          <w:szCs w:val="22"/>
          <w:lang w:val="en-GB"/>
        </w:rPr>
        <w:id w:val="-1026859866"/>
        <w:docPartObj>
          <w:docPartGallery w:val="Table of Contents"/>
          <w:docPartUnique/>
        </w:docPartObj>
      </w:sdtPr>
      <w:sdtEndPr>
        <w:rPr>
          <w:b/>
          <w:bCs/>
          <w:noProof/>
        </w:rPr>
      </w:sdtEndPr>
      <w:sdtContent>
        <w:p w14:paraId="799E5E3D" w14:textId="77777777" w:rsidR="00577E2B" w:rsidRDefault="00577E2B">
          <w:pPr>
            <w:pStyle w:val="TOCHeading"/>
          </w:pPr>
          <w:r>
            <w:t>Table of Contents</w:t>
          </w:r>
        </w:p>
        <w:p w14:paraId="4B924F15" w14:textId="77777777" w:rsidR="00577E2B" w:rsidRDefault="00577E2B" w:rsidP="0096606F">
          <w:pPr>
            <w:pStyle w:val="TOC1"/>
            <w:tabs>
              <w:tab w:val="right" w:leader="dot" w:pos="9016"/>
            </w:tabs>
            <w:rPr>
              <w:noProof/>
            </w:rPr>
          </w:pPr>
          <w:r>
            <w:br/>
          </w:r>
          <w:r>
            <w:fldChar w:fldCharType="begin"/>
          </w:r>
          <w:r>
            <w:instrText xml:space="preserve"> TOC \o "1-4" \h \z \u </w:instrText>
          </w:r>
          <w:r>
            <w:fldChar w:fldCharType="separate"/>
          </w:r>
        </w:p>
        <w:p w14:paraId="46F0BB76" w14:textId="77777777" w:rsidR="00577E2B" w:rsidRDefault="0096606F">
          <w:pPr>
            <w:pStyle w:val="TOC1"/>
            <w:tabs>
              <w:tab w:val="right" w:leader="dot" w:pos="9016"/>
            </w:tabs>
            <w:rPr>
              <w:rFonts w:eastAsiaTheme="minorEastAsia"/>
              <w:noProof/>
              <w:lang w:eastAsia="en-GB"/>
            </w:rPr>
          </w:pPr>
          <w:hyperlink w:anchor="_Toc37957524" w:history="1">
            <w:r w:rsidR="00577E2B" w:rsidRPr="00890833">
              <w:rPr>
                <w:rStyle w:val="Hyperlink"/>
                <w:noProof/>
              </w:rPr>
              <w:t>Introduction</w:t>
            </w:r>
            <w:r w:rsidR="00577E2B">
              <w:rPr>
                <w:noProof/>
                <w:webHidden/>
              </w:rPr>
              <w:tab/>
            </w:r>
            <w:r w:rsidR="00577E2B">
              <w:rPr>
                <w:noProof/>
                <w:webHidden/>
              </w:rPr>
              <w:fldChar w:fldCharType="begin"/>
            </w:r>
            <w:r w:rsidR="00577E2B">
              <w:rPr>
                <w:noProof/>
                <w:webHidden/>
              </w:rPr>
              <w:instrText xml:space="preserve"> PAGEREF _Toc37957524 \h </w:instrText>
            </w:r>
            <w:r w:rsidR="00577E2B">
              <w:rPr>
                <w:noProof/>
                <w:webHidden/>
              </w:rPr>
            </w:r>
            <w:r w:rsidR="00577E2B">
              <w:rPr>
                <w:noProof/>
                <w:webHidden/>
              </w:rPr>
              <w:fldChar w:fldCharType="separate"/>
            </w:r>
            <w:r w:rsidR="00577E2B">
              <w:rPr>
                <w:noProof/>
                <w:webHidden/>
              </w:rPr>
              <w:t>2</w:t>
            </w:r>
            <w:r w:rsidR="00577E2B">
              <w:rPr>
                <w:noProof/>
                <w:webHidden/>
              </w:rPr>
              <w:fldChar w:fldCharType="end"/>
            </w:r>
          </w:hyperlink>
        </w:p>
        <w:p w14:paraId="1C5467C0" w14:textId="77777777" w:rsidR="00577E2B" w:rsidRDefault="0096606F">
          <w:pPr>
            <w:pStyle w:val="TOC1"/>
            <w:tabs>
              <w:tab w:val="left" w:pos="440"/>
              <w:tab w:val="right" w:leader="dot" w:pos="9016"/>
            </w:tabs>
            <w:rPr>
              <w:rFonts w:eastAsiaTheme="minorEastAsia"/>
              <w:noProof/>
              <w:lang w:eastAsia="en-GB"/>
            </w:rPr>
          </w:pPr>
          <w:hyperlink w:anchor="_Toc37957525" w:history="1">
            <w:r w:rsidR="00577E2B" w:rsidRPr="00890833">
              <w:rPr>
                <w:rStyle w:val="Hyperlink"/>
                <w:noProof/>
              </w:rPr>
              <w:t>1.</w:t>
            </w:r>
            <w:r w:rsidR="00577E2B">
              <w:rPr>
                <w:rFonts w:eastAsiaTheme="minorEastAsia"/>
                <w:noProof/>
                <w:lang w:eastAsia="en-GB"/>
              </w:rPr>
              <w:tab/>
            </w:r>
            <w:r w:rsidR="00577E2B" w:rsidRPr="00890833">
              <w:rPr>
                <w:rStyle w:val="Hyperlink"/>
                <w:noProof/>
              </w:rPr>
              <w:t>Information Security Policy</w:t>
            </w:r>
            <w:r w:rsidR="00577E2B">
              <w:rPr>
                <w:noProof/>
                <w:webHidden/>
              </w:rPr>
              <w:tab/>
            </w:r>
            <w:r w:rsidR="00577E2B">
              <w:rPr>
                <w:noProof/>
                <w:webHidden/>
              </w:rPr>
              <w:fldChar w:fldCharType="begin"/>
            </w:r>
            <w:r w:rsidR="00577E2B">
              <w:rPr>
                <w:noProof/>
                <w:webHidden/>
              </w:rPr>
              <w:instrText xml:space="preserve"> PAGEREF _Toc37957525 \h </w:instrText>
            </w:r>
            <w:r w:rsidR="00577E2B">
              <w:rPr>
                <w:noProof/>
                <w:webHidden/>
              </w:rPr>
            </w:r>
            <w:r w:rsidR="00577E2B">
              <w:rPr>
                <w:noProof/>
                <w:webHidden/>
              </w:rPr>
              <w:fldChar w:fldCharType="separate"/>
            </w:r>
            <w:r w:rsidR="00577E2B">
              <w:rPr>
                <w:noProof/>
                <w:webHidden/>
              </w:rPr>
              <w:t>2</w:t>
            </w:r>
            <w:r w:rsidR="00577E2B">
              <w:rPr>
                <w:noProof/>
                <w:webHidden/>
              </w:rPr>
              <w:fldChar w:fldCharType="end"/>
            </w:r>
          </w:hyperlink>
        </w:p>
        <w:p w14:paraId="6D1CE7F8" w14:textId="77777777" w:rsidR="00577E2B" w:rsidRDefault="0096606F">
          <w:pPr>
            <w:pStyle w:val="TOC2"/>
            <w:tabs>
              <w:tab w:val="left" w:pos="880"/>
              <w:tab w:val="right" w:leader="dot" w:pos="9016"/>
            </w:tabs>
            <w:rPr>
              <w:rFonts w:eastAsiaTheme="minorEastAsia"/>
              <w:noProof/>
              <w:lang w:eastAsia="en-GB"/>
            </w:rPr>
          </w:pPr>
          <w:hyperlink w:anchor="_Toc37957526" w:history="1">
            <w:r w:rsidR="00577E2B" w:rsidRPr="00890833">
              <w:rPr>
                <w:rStyle w:val="Hyperlink"/>
                <w:noProof/>
              </w:rPr>
              <w:t>1.1.</w:t>
            </w:r>
            <w:r w:rsidR="00577E2B">
              <w:rPr>
                <w:rFonts w:eastAsiaTheme="minorEastAsia"/>
                <w:noProof/>
                <w:lang w:eastAsia="en-GB"/>
              </w:rPr>
              <w:tab/>
            </w:r>
            <w:r w:rsidR="00577E2B" w:rsidRPr="00890833">
              <w:rPr>
                <w:rStyle w:val="Hyperlink"/>
                <w:noProof/>
              </w:rPr>
              <w:t>Use of Computing Facilities and Resources Policy.</w:t>
            </w:r>
            <w:r w:rsidR="00577E2B">
              <w:rPr>
                <w:noProof/>
                <w:webHidden/>
              </w:rPr>
              <w:tab/>
            </w:r>
            <w:r w:rsidR="00577E2B">
              <w:rPr>
                <w:noProof/>
                <w:webHidden/>
              </w:rPr>
              <w:fldChar w:fldCharType="begin"/>
            </w:r>
            <w:r w:rsidR="00577E2B">
              <w:rPr>
                <w:noProof/>
                <w:webHidden/>
              </w:rPr>
              <w:instrText xml:space="preserve"> PAGEREF _Toc37957526 \h </w:instrText>
            </w:r>
            <w:r w:rsidR="00577E2B">
              <w:rPr>
                <w:noProof/>
                <w:webHidden/>
              </w:rPr>
            </w:r>
            <w:r w:rsidR="00577E2B">
              <w:rPr>
                <w:noProof/>
                <w:webHidden/>
              </w:rPr>
              <w:fldChar w:fldCharType="separate"/>
            </w:r>
            <w:r w:rsidR="00577E2B">
              <w:rPr>
                <w:noProof/>
                <w:webHidden/>
              </w:rPr>
              <w:t>2</w:t>
            </w:r>
            <w:r w:rsidR="00577E2B">
              <w:rPr>
                <w:noProof/>
                <w:webHidden/>
              </w:rPr>
              <w:fldChar w:fldCharType="end"/>
            </w:r>
          </w:hyperlink>
        </w:p>
        <w:p w14:paraId="08FC1048" w14:textId="77777777" w:rsidR="00577E2B" w:rsidRDefault="0096606F">
          <w:pPr>
            <w:pStyle w:val="TOC2"/>
            <w:tabs>
              <w:tab w:val="left" w:pos="1100"/>
              <w:tab w:val="right" w:leader="dot" w:pos="9016"/>
            </w:tabs>
            <w:rPr>
              <w:rFonts w:eastAsiaTheme="minorEastAsia"/>
              <w:noProof/>
              <w:lang w:eastAsia="en-GB"/>
            </w:rPr>
          </w:pPr>
          <w:hyperlink w:anchor="_Toc37957527" w:history="1">
            <w:r w:rsidR="00577E2B" w:rsidRPr="00890833">
              <w:rPr>
                <w:rStyle w:val="Hyperlink"/>
                <w:noProof/>
              </w:rPr>
              <w:t>1.1.1.</w:t>
            </w:r>
            <w:r w:rsidR="00577E2B">
              <w:rPr>
                <w:rFonts w:eastAsiaTheme="minorEastAsia"/>
                <w:noProof/>
                <w:lang w:eastAsia="en-GB"/>
              </w:rPr>
              <w:tab/>
            </w:r>
            <w:r w:rsidR="00577E2B" w:rsidRPr="00890833">
              <w:rPr>
                <w:rStyle w:val="Hyperlink"/>
                <w:noProof/>
              </w:rPr>
              <w:t>Access to Facilities</w:t>
            </w:r>
            <w:r w:rsidR="00577E2B">
              <w:rPr>
                <w:noProof/>
                <w:webHidden/>
              </w:rPr>
              <w:tab/>
            </w:r>
            <w:r w:rsidR="00577E2B">
              <w:rPr>
                <w:noProof/>
                <w:webHidden/>
              </w:rPr>
              <w:fldChar w:fldCharType="begin"/>
            </w:r>
            <w:r w:rsidR="00577E2B">
              <w:rPr>
                <w:noProof/>
                <w:webHidden/>
              </w:rPr>
              <w:instrText xml:space="preserve"> PAGEREF _Toc37957527 \h </w:instrText>
            </w:r>
            <w:r w:rsidR="00577E2B">
              <w:rPr>
                <w:noProof/>
                <w:webHidden/>
              </w:rPr>
            </w:r>
            <w:r w:rsidR="00577E2B">
              <w:rPr>
                <w:noProof/>
                <w:webHidden/>
              </w:rPr>
              <w:fldChar w:fldCharType="separate"/>
            </w:r>
            <w:r w:rsidR="00577E2B">
              <w:rPr>
                <w:noProof/>
                <w:webHidden/>
              </w:rPr>
              <w:t>2</w:t>
            </w:r>
            <w:r w:rsidR="00577E2B">
              <w:rPr>
                <w:noProof/>
                <w:webHidden/>
              </w:rPr>
              <w:fldChar w:fldCharType="end"/>
            </w:r>
          </w:hyperlink>
        </w:p>
        <w:p w14:paraId="49093EF2" w14:textId="77777777" w:rsidR="00577E2B" w:rsidRDefault="0096606F">
          <w:pPr>
            <w:pStyle w:val="TOC2"/>
            <w:tabs>
              <w:tab w:val="left" w:pos="1100"/>
              <w:tab w:val="right" w:leader="dot" w:pos="9016"/>
            </w:tabs>
            <w:rPr>
              <w:rFonts w:eastAsiaTheme="minorEastAsia"/>
              <w:noProof/>
              <w:lang w:eastAsia="en-GB"/>
            </w:rPr>
          </w:pPr>
          <w:hyperlink w:anchor="_Toc37957528" w:history="1">
            <w:r w:rsidR="00577E2B" w:rsidRPr="00890833">
              <w:rPr>
                <w:rStyle w:val="Hyperlink"/>
                <w:noProof/>
              </w:rPr>
              <w:t>1.1.2.</w:t>
            </w:r>
            <w:r w:rsidR="00577E2B">
              <w:rPr>
                <w:rFonts w:eastAsiaTheme="minorEastAsia"/>
                <w:noProof/>
                <w:lang w:eastAsia="en-GB"/>
              </w:rPr>
              <w:tab/>
            </w:r>
            <w:r w:rsidR="00577E2B" w:rsidRPr="00890833">
              <w:rPr>
                <w:rStyle w:val="Hyperlink"/>
                <w:noProof/>
              </w:rPr>
              <w:t>Conditions for Use – Rights, and responsibilities</w:t>
            </w:r>
            <w:r w:rsidR="00577E2B">
              <w:rPr>
                <w:noProof/>
                <w:webHidden/>
              </w:rPr>
              <w:tab/>
            </w:r>
            <w:r w:rsidR="00577E2B">
              <w:rPr>
                <w:noProof/>
                <w:webHidden/>
              </w:rPr>
              <w:fldChar w:fldCharType="begin"/>
            </w:r>
            <w:r w:rsidR="00577E2B">
              <w:rPr>
                <w:noProof/>
                <w:webHidden/>
              </w:rPr>
              <w:instrText xml:space="preserve"> PAGEREF _Toc37957528 \h </w:instrText>
            </w:r>
            <w:r w:rsidR="00577E2B">
              <w:rPr>
                <w:noProof/>
                <w:webHidden/>
              </w:rPr>
            </w:r>
            <w:r w:rsidR="00577E2B">
              <w:rPr>
                <w:noProof/>
                <w:webHidden/>
              </w:rPr>
              <w:fldChar w:fldCharType="separate"/>
            </w:r>
            <w:r w:rsidR="00577E2B">
              <w:rPr>
                <w:noProof/>
                <w:webHidden/>
              </w:rPr>
              <w:t>3</w:t>
            </w:r>
            <w:r w:rsidR="00577E2B">
              <w:rPr>
                <w:noProof/>
                <w:webHidden/>
              </w:rPr>
              <w:fldChar w:fldCharType="end"/>
            </w:r>
          </w:hyperlink>
        </w:p>
        <w:p w14:paraId="02C0AAE0" w14:textId="77777777" w:rsidR="00577E2B" w:rsidRDefault="0096606F">
          <w:pPr>
            <w:pStyle w:val="TOC2"/>
            <w:tabs>
              <w:tab w:val="left" w:pos="880"/>
              <w:tab w:val="right" w:leader="dot" w:pos="9016"/>
            </w:tabs>
            <w:rPr>
              <w:rFonts w:eastAsiaTheme="minorEastAsia"/>
              <w:noProof/>
              <w:lang w:eastAsia="en-GB"/>
            </w:rPr>
          </w:pPr>
          <w:hyperlink w:anchor="_Toc37957529" w:history="1">
            <w:r w:rsidR="00577E2B" w:rsidRPr="00890833">
              <w:rPr>
                <w:rStyle w:val="Hyperlink"/>
                <w:noProof/>
              </w:rPr>
              <w:t>1.2.</w:t>
            </w:r>
            <w:r w:rsidR="00577E2B">
              <w:rPr>
                <w:rFonts w:eastAsiaTheme="minorEastAsia"/>
                <w:noProof/>
                <w:lang w:eastAsia="en-GB"/>
              </w:rPr>
              <w:tab/>
            </w:r>
            <w:r w:rsidR="00577E2B" w:rsidRPr="00890833">
              <w:rPr>
                <w:rStyle w:val="Hyperlink"/>
                <w:noProof/>
              </w:rPr>
              <w:t>Bring Your Own Device (BYOD) Policy</w:t>
            </w:r>
            <w:r w:rsidR="00577E2B">
              <w:rPr>
                <w:noProof/>
                <w:webHidden/>
              </w:rPr>
              <w:tab/>
            </w:r>
            <w:r w:rsidR="00577E2B">
              <w:rPr>
                <w:noProof/>
                <w:webHidden/>
              </w:rPr>
              <w:fldChar w:fldCharType="begin"/>
            </w:r>
            <w:r w:rsidR="00577E2B">
              <w:rPr>
                <w:noProof/>
                <w:webHidden/>
              </w:rPr>
              <w:instrText xml:space="preserve"> PAGEREF _Toc37957529 \h </w:instrText>
            </w:r>
            <w:r w:rsidR="00577E2B">
              <w:rPr>
                <w:noProof/>
                <w:webHidden/>
              </w:rPr>
            </w:r>
            <w:r w:rsidR="00577E2B">
              <w:rPr>
                <w:noProof/>
                <w:webHidden/>
              </w:rPr>
              <w:fldChar w:fldCharType="separate"/>
            </w:r>
            <w:r w:rsidR="00577E2B">
              <w:rPr>
                <w:noProof/>
                <w:webHidden/>
              </w:rPr>
              <w:t>3</w:t>
            </w:r>
            <w:r w:rsidR="00577E2B">
              <w:rPr>
                <w:noProof/>
                <w:webHidden/>
              </w:rPr>
              <w:fldChar w:fldCharType="end"/>
            </w:r>
          </w:hyperlink>
        </w:p>
        <w:p w14:paraId="34680880" w14:textId="77777777" w:rsidR="00577E2B" w:rsidRDefault="0096606F">
          <w:pPr>
            <w:pStyle w:val="TOC2"/>
            <w:tabs>
              <w:tab w:val="left" w:pos="1100"/>
              <w:tab w:val="right" w:leader="dot" w:pos="9016"/>
            </w:tabs>
            <w:rPr>
              <w:rFonts w:eastAsiaTheme="minorEastAsia"/>
              <w:noProof/>
              <w:lang w:eastAsia="en-GB"/>
            </w:rPr>
          </w:pPr>
          <w:hyperlink w:anchor="_Toc37957530" w:history="1">
            <w:r w:rsidR="00577E2B" w:rsidRPr="00890833">
              <w:rPr>
                <w:rStyle w:val="Hyperlink"/>
                <w:noProof/>
              </w:rPr>
              <w:t>1.2.1.</w:t>
            </w:r>
            <w:r w:rsidR="00577E2B">
              <w:rPr>
                <w:rFonts w:eastAsiaTheme="minorEastAsia"/>
                <w:noProof/>
                <w:lang w:eastAsia="en-GB"/>
              </w:rPr>
              <w:tab/>
            </w:r>
            <w:r w:rsidR="00577E2B" w:rsidRPr="00890833">
              <w:rPr>
                <w:rStyle w:val="Hyperlink"/>
                <w:noProof/>
              </w:rPr>
              <w:t>BYOD Responsibilities</w:t>
            </w:r>
            <w:r w:rsidR="00577E2B">
              <w:rPr>
                <w:noProof/>
                <w:webHidden/>
              </w:rPr>
              <w:tab/>
            </w:r>
            <w:r w:rsidR="00577E2B">
              <w:rPr>
                <w:noProof/>
                <w:webHidden/>
              </w:rPr>
              <w:fldChar w:fldCharType="begin"/>
            </w:r>
            <w:r w:rsidR="00577E2B">
              <w:rPr>
                <w:noProof/>
                <w:webHidden/>
              </w:rPr>
              <w:instrText xml:space="preserve"> PAGEREF _Toc37957530 \h </w:instrText>
            </w:r>
            <w:r w:rsidR="00577E2B">
              <w:rPr>
                <w:noProof/>
                <w:webHidden/>
              </w:rPr>
            </w:r>
            <w:r w:rsidR="00577E2B">
              <w:rPr>
                <w:noProof/>
                <w:webHidden/>
              </w:rPr>
              <w:fldChar w:fldCharType="separate"/>
            </w:r>
            <w:r w:rsidR="00577E2B">
              <w:rPr>
                <w:noProof/>
                <w:webHidden/>
              </w:rPr>
              <w:t>4</w:t>
            </w:r>
            <w:r w:rsidR="00577E2B">
              <w:rPr>
                <w:noProof/>
                <w:webHidden/>
              </w:rPr>
              <w:fldChar w:fldCharType="end"/>
            </w:r>
          </w:hyperlink>
        </w:p>
        <w:p w14:paraId="161AE807" w14:textId="77777777" w:rsidR="00577E2B" w:rsidRDefault="0096606F">
          <w:pPr>
            <w:pStyle w:val="TOC2"/>
            <w:tabs>
              <w:tab w:val="left" w:pos="1100"/>
              <w:tab w:val="right" w:leader="dot" w:pos="9016"/>
            </w:tabs>
            <w:rPr>
              <w:rFonts w:eastAsiaTheme="minorEastAsia"/>
              <w:noProof/>
              <w:lang w:eastAsia="en-GB"/>
            </w:rPr>
          </w:pPr>
          <w:hyperlink w:anchor="_Toc37957531" w:history="1">
            <w:r w:rsidR="00577E2B" w:rsidRPr="00890833">
              <w:rPr>
                <w:rStyle w:val="Hyperlink"/>
                <w:noProof/>
              </w:rPr>
              <w:t>1.2.2.</w:t>
            </w:r>
            <w:r w:rsidR="00577E2B">
              <w:rPr>
                <w:rFonts w:eastAsiaTheme="minorEastAsia"/>
                <w:noProof/>
                <w:lang w:eastAsia="en-GB"/>
              </w:rPr>
              <w:tab/>
            </w:r>
            <w:r w:rsidR="00577E2B" w:rsidRPr="00890833">
              <w:rPr>
                <w:rStyle w:val="Hyperlink"/>
                <w:noProof/>
              </w:rPr>
              <w:t>Responsibility regarding Device Support</w:t>
            </w:r>
            <w:r w:rsidR="00577E2B">
              <w:rPr>
                <w:noProof/>
                <w:webHidden/>
              </w:rPr>
              <w:tab/>
            </w:r>
            <w:r w:rsidR="00577E2B">
              <w:rPr>
                <w:noProof/>
                <w:webHidden/>
              </w:rPr>
              <w:fldChar w:fldCharType="begin"/>
            </w:r>
            <w:r w:rsidR="00577E2B">
              <w:rPr>
                <w:noProof/>
                <w:webHidden/>
              </w:rPr>
              <w:instrText xml:space="preserve"> PAGEREF _Toc37957531 \h </w:instrText>
            </w:r>
            <w:r w:rsidR="00577E2B">
              <w:rPr>
                <w:noProof/>
                <w:webHidden/>
              </w:rPr>
            </w:r>
            <w:r w:rsidR="00577E2B">
              <w:rPr>
                <w:noProof/>
                <w:webHidden/>
              </w:rPr>
              <w:fldChar w:fldCharType="separate"/>
            </w:r>
            <w:r w:rsidR="00577E2B">
              <w:rPr>
                <w:noProof/>
                <w:webHidden/>
              </w:rPr>
              <w:t>5</w:t>
            </w:r>
            <w:r w:rsidR="00577E2B">
              <w:rPr>
                <w:noProof/>
                <w:webHidden/>
              </w:rPr>
              <w:fldChar w:fldCharType="end"/>
            </w:r>
          </w:hyperlink>
        </w:p>
        <w:p w14:paraId="214410A3" w14:textId="77777777" w:rsidR="00577E2B" w:rsidRDefault="0096606F">
          <w:pPr>
            <w:pStyle w:val="TOC2"/>
            <w:tabs>
              <w:tab w:val="left" w:pos="1100"/>
              <w:tab w:val="right" w:leader="dot" w:pos="9016"/>
            </w:tabs>
            <w:rPr>
              <w:rFonts w:eastAsiaTheme="minorEastAsia"/>
              <w:noProof/>
              <w:lang w:eastAsia="en-GB"/>
            </w:rPr>
          </w:pPr>
          <w:hyperlink w:anchor="_Toc37957532" w:history="1">
            <w:r w:rsidR="00577E2B" w:rsidRPr="00890833">
              <w:rPr>
                <w:rStyle w:val="Hyperlink"/>
                <w:noProof/>
              </w:rPr>
              <w:t>1.2.3.</w:t>
            </w:r>
            <w:r w:rsidR="00577E2B">
              <w:rPr>
                <w:rFonts w:eastAsiaTheme="minorEastAsia"/>
                <w:noProof/>
                <w:lang w:eastAsia="en-GB"/>
              </w:rPr>
              <w:tab/>
            </w:r>
            <w:r w:rsidR="00577E2B" w:rsidRPr="00890833">
              <w:rPr>
                <w:rStyle w:val="Hyperlink"/>
                <w:noProof/>
              </w:rPr>
              <w:t>Monitoring and Access</w:t>
            </w:r>
            <w:r w:rsidR="00577E2B">
              <w:rPr>
                <w:noProof/>
                <w:webHidden/>
              </w:rPr>
              <w:tab/>
            </w:r>
            <w:r w:rsidR="00577E2B">
              <w:rPr>
                <w:noProof/>
                <w:webHidden/>
              </w:rPr>
              <w:fldChar w:fldCharType="begin"/>
            </w:r>
            <w:r w:rsidR="00577E2B">
              <w:rPr>
                <w:noProof/>
                <w:webHidden/>
              </w:rPr>
              <w:instrText xml:space="preserve"> PAGEREF _Toc37957532 \h </w:instrText>
            </w:r>
            <w:r w:rsidR="00577E2B">
              <w:rPr>
                <w:noProof/>
                <w:webHidden/>
              </w:rPr>
            </w:r>
            <w:r w:rsidR="00577E2B">
              <w:rPr>
                <w:noProof/>
                <w:webHidden/>
              </w:rPr>
              <w:fldChar w:fldCharType="separate"/>
            </w:r>
            <w:r w:rsidR="00577E2B">
              <w:rPr>
                <w:noProof/>
                <w:webHidden/>
              </w:rPr>
              <w:t>5</w:t>
            </w:r>
            <w:r w:rsidR="00577E2B">
              <w:rPr>
                <w:noProof/>
                <w:webHidden/>
              </w:rPr>
              <w:fldChar w:fldCharType="end"/>
            </w:r>
          </w:hyperlink>
        </w:p>
        <w:p w14:paraId="4B3F0A9E" w14:textId="77777777" w:rsidR="00577E2B" w:rsidRDefault="0096606F">
          <w:pPr>
            <w:pStyle w:val="TOC2"/>
            <w:tabs>
              <w:tab w:val="left" w:pos="880"/>
              <w:tab w:val="right" w:leader="dot" w:pos="9016"/>
            </w:tabs>
            <w:rPr>
              <w:rFonts w:eastAsiaTheme="minorEastAsia"/>
              <w:noProof/>
              <w:lang w:eastAsia="en-GB"/>
            </w:rPr>
          </w:pPr>
          <w:hyperlink w:anchor="_Toc37957533" w:history="1">
            <w:r w:rsidR="00577E2B" w:rsidRPr="00890833">
              <w:rPr>
                <w:rStyle w:val="Hyperlink"/>
                <w:noProof/>
              </w:rPr>
              <w:t>1.3.</w:t>
            </w:r>
            <w:r w:rsidR="00577E2B">
              <w:rPr>
                <w:rFonts w:eastAsiaTheme="minorEastAsia"/>
                <w:noProof/>
                <w:lang w:eastAsia="en-GB"/>
              </w:rPr>
              <w:tab/>
            </w:r>
            <w:r w:rsidR="00577E2B" w:rsidRPr="00890833">
              <w:rPr>
                <w:rStyle w:val="Hyperlink"/>
                <w:noProof/>
              </w:rPr>
              <w:t>Protection of Information Held on Mobile Devices and Encryption Policy.</w:t>
            </w:r>
            <w:r w:rsidR="00577E2B">
              <w:rPr>
                <w:noProof/>
                <w:webHidden/>
              </w:rPr>
              <w:tab/>
            </w:r>
            <w:r w:rsidR="00577E2B">
              <w:rPr>
                <w:noProof/>
                <w:webHidden/>
              </w:rPr>
              <w:fldChar w:fldCharType="begin"/>
            </w:r>
            <w:r w:rsidR="00577E2B">
              <w:rPr>
                <w:noProof/>
                <w:webHidden/>
              </w:rPr>
              <w:instrText xml:space="preserve"> PAGEREF _Toc37957533 \h </w:instrText>
            </w:r>
            <w:r w:rsidR="00577E2B">
              <w:rPr>
                <w:noProof/>
                <w:webHidden/>
              </w:rPr>
            </w:r>
            <w:r w:rsidR="00577E2B">
              <w:rPr>
                <w:noProof/>
                <w:webHidden/>
              </w:rPr>
              <w:fldChar w:fldCharType="separate"/>
            </w:r>
            <w:r w:rsidR="00577E2B">
              <w:rPr>
                <w:noProof/>
                <w:webHidden/>
              </w:rPr>
              <w:t>5</w:t>
            </w:r>
            <w:r w:rsidR="00577E2B">
              <w:rPr>
                <w:noProof/>
                <w:webHidden/>
              </w:rPr>
              <w:fldChar w:fldCharType="end"/>
            </w:r>
          </w:hyperlink>
        </w:p>
        <w:p w14:paraId="4C871B3A" w14:textId="77777777" w:rsidR="00577E2B" w:rsidRDefault="0096606F">
          <w:pPr>
            <w:pStyle w:val="TOC2"/>
            <w:tabs>
              <w:tab w:val="left" w:pos="1100"/>
              <w:tab w:val="right" w:leader="dot" w:pos="9016"/>
            </w:tabs>
            <w:rPr>
              <w:rFonts w:eastAsiaTheme="minorEastAsia"/>
              <w:noProof/>
              <w:lang w:eastAsia="en-GB"/>
            </w:rPr>
          </w:pPr>
          <w:hyperlink w:anchor="_Toc37957534" w:history="1">
            <w:r w:rsidR="00577E2B" w:rsidRPr="00890833">
              <w:rPr>
                <w:rStyle w:val="Hyperlink"/>
                <w:noProof/>
              </w:rPr>
              <w:t>1.3.1.</w:t>
            </w:r>
            <w:r w:rsidR="00577E2B">
              <w:rPr>
                <w:rFonts w:eastAsiaTheme="minorEastAsia"/>
                <w:noProof/>
                <w:lang w:eastAsia="en-GB"/>
              </w:rPr>
              <w:tab/>
            </w:r>
            <w:r w:rsidR="00577E2B" w:rsidRPr="00890833">
              <w:rPr>
                <w:rStyle w:val="Hyperlink"/>
                <w:noProof/>
              </w:rPr>
              <w:t>Policy</w:t>
            </w:r>
            <w:r w:rsidR="00577E2B">
              <w:rPr>
                <w:noProof/>
                <w:webHidden/>
              </w:rPr>
              <w:tab/>
            </w:r>
            <w:r w:rsidR="00577E2B">
              <w:rPr>
                <w:noProof/>
                <w:webHidden/>
              </w:rPr>
              <w:fldChar w:fldCharType="begin"/>
            </w:r>
            <w:r w:rsidR="00577E2B">
              <w:rPr>
                <w:noProof/>
                <w:webHidden/>
              </w:rPr>
              <w:instrText xml:space="preserve"> PAGEREF _Toc37957534 \h </w:instrText>
            </w:r>
            <w:r w:rsidR="00577E2B">
              <w:rPr>
                <w:noProof/>
                <w:webHidden/>
              </w:rPr>
            </w:r>
            <w:r w:rsidR="00577E2B">
              <w:rPr>
                <w:noProof/>
                <w:webHidden/>
              </w:rPr>
              <w:fldChar w:fldCharType="separate"/>
            </w:r>
            <w:r w:rsidR="00577E2B">
              <w:rPr>
                <w:noProof/>
                <w:webHidden/>
              </w:rPr>
              <w:t>6</w:t>
            </w:r>
            <w:r w:rsidR="00577E2B">
              <w:rPr>
                <w:noProof/>
                <w:webHidden/>
              </w:rPr>
              <w:fldChar w:fldCharType="end"/>
            </w:r>
          </w:hyperlink>
        </w:p>
        <w:p w14:paraId="762C5303" w14:textId="77777777" w:rsidR="00577E2B" w:rsidRDefault="0096606F">
          <w:pPr>
            <w:pStyle w:val="TOC2"/>
            <w:tabs>
              <w:tab w:val="left" w:pos="1320"/>
              <w:tab w:val="right" w:leader="dot" w:pos="9016"/>
            </w:tabs>
            <w:rPr>
              <w:rFonts w:eastAsiaTheme="minorEastAsia"/>
              <w:noProof/>
              <w:lang w:eastAsia="en-GB"/>
            </w:rPr>
          </w:pPr>
          <w:hyperlink w:anchor="_Toc37957535" w:history="1">
            <w:r w:rsidR="00577E2B" w:rsidRPr="00890833">
              <w:rPr>
                <w:rStyle w:val="Hyperlink"/>
                <w:noProof/>
              </w:rPr>
              <w:t>1.3.1.1.</w:t>
            </w:r>
            <w:r w:rsidR="00577E2B">
              <w:rPr>
                <w:rFonts w:eastAsiaTheme="minorEastAsia"/>
                <w:noProof/>
                <w:lang w:eastAsia="en-GB"/>
              </w:rPr>
              <w:tab/>
            </w:r>
            <w:r w:rsidR="00577E2B" w:rsidRPr="00890833">
              <w:rPr>
                <w:rStyle w:val="Hyperlink"/>
                <w:noProof/>
              </w:rPr>
              <w:t>General</w:t>
            </w:r>
            <w:r w:rsidR="00577E2B">
              <w:rPr>
                <w:noProof/>
                <w:webHidden/>
              </w:rPr>
              <w:tab/>
            </w:r>
            <w:r w:rsidR="00577E2B">
              <w:rPr>
                <w:noProof/>
                <w:webHidden/>
              </w:rPr>
              <w:fldChar w:fldCharType="begin"/>
            </w:r>
            <w:r w:rsidR="00577E2B">
              <w:rPr>
                <w:noProof/>
                <w:webHidden/>
              </w:rPr>
              <w:instrText xml:space="preserve"> PAGEREF _Toc37957535 \h </w:instrText>
            </w:r>
            <w:r w:rsidR="00577E2B">
              <w:rPr>
                <w:noProof/>
                <w:webHidden/>
              </w:rPr>
            </w:r>
            <w:r w:rsidR="00577E2B">
              <w:rPr>
                <w:noProof/>
                <w:webHidden/>
              </w:rPr>
              <w:fldChar w:fldCharType="separate"/>
            </w:r>
            <w:r w:rsidR="00577E2B">
              <w:rPr>
                <w:noProof/>
                <w:webHidden/>
              </w:rPr>
              <w:t>6</w:t>
            </w:r>
            <w:r w:rsidR="00577E2B">
              <w:rPr>
                <w:noProof/>
                <w:webHidden/>
              </w:rPr>
              <w:fldChar w:fldCharType="end"/>
            </w:r>
          </w:hyperlink>
        </w:p>
        <w:p w14:paraId="1D799D38" w14:textId="77777777" w:rsidR="00577E2B" w:rsidRDefault="0096606F">
          <w:pPr>
            <w:pStyle w:val="TOC2"/>
            <w:tabs>
              <w:tab w:val="left" w:pos="1320"/>
              <w:tab w:val="right" w:leader="dot" w:pos="9016"/>
            </w:tabs>
            <w:rPr>
              <w:rFonts w:eastAsiaTheme="minorEastAsia"/>
              <w:noProof/>
              <w:lang w:eastAsia="en-GB"/>
            </w:rPr>
          </w:pPr>
          <w:hyperlink w:anchor="_Toc37957536" w:history="1">
            <w:r w:rsidR="00577E2B" w:rsidRPr="00890833">
              <w:rPr>
                <w:rStyle w:val="Hyperlink"/>
                <w:noProof/>
              </w:rPr>
              <w:t>1.3.1.2.</w:t>
            </w:r>
            <w:r w:rsidR="00577E2B">
              <w:rPr>
                <w:rFonts w:eastAsiaTheme="minorEastAsia"/>
                <w:noProof/>
                <w:lang w:eastAsia="en-GB"/>
              </w:rPr>
              <w:tab/>
            </w:r>
            <w:r w:rsidR="00577E2B" w:rsidRPr="00890833">
              <w:rPr>
                <w:rStyle w:val="Hyperlink"/>
                <w:noProof/>
              </w:rPr>
              <w:t>Laptop Devices</w:t>
            </w:r>
            <w:r w:rsidR="00577E2B">
              <w:rPr>
                <w:noProof/>
                <w:webHidden/>
              </w:rPr>
              <w:tab/>
            </w:r>
            <w:r w:rsidR="00577E2B">
              <w:rPr>
                <w:noProof/>
                <w:webHidden/>
              </w:rPr>
              <w:fldChar w:fldCharType="begin"/>
            </w:r>
            <w:r w:rsidR="00577E2B">
              <w:rPr>
                <w:noProof/>
                <w:webHidden/>
              </w:rPr>
              <w:instrText xml:space="preserve"> PAGEREF _Toc37957536 \h </w:instrText>
            </w:r>
            <w:r w:rsidR="00577E2B">
              <w:rPr>
                <w:noProof/>
                <w:webHidden/>
              </w:rPr>
            </w:r>
            <w:r w:rsidR="00577E2B">
              <w:rPr>
                <w:noProof/>
                <w:webHidden/>
              </w:rPr>
              <w:fldChar w:fldCharType="separate"/>
            </w:r>
            <w:r w:rsidR="00577E2B">
              <w:rPr>
                <w:noProof/>
                <w:webHidden/>
              </w:rPr>
              <w:t>7</w:t>
            </w:r>
            <w:r w:rsidR="00577E2B">
              <w:rPr>
                <w:noProof/>
                <w:webHidden/>
              </w:rPr>
              <w:fldChar w:fldCharType="end"/>
            </w:r>
          </w:hyperlink>
        </w:p>
        <w:p w14:paraId="5D911C06" w14:textId="77777777" w:rsidR="00577E2B" w:rsidRDefault="0096606F">
          <w:pPr>
            <w:pStyle w:val="TOC2"/>
            <w:tabs>
              <w:tab w:val="left" w:pos="1320"/>
              <w:tab w:val="right" w:leader="dot" w:pos="9016"/>
            </w:tabs>
            <w:rPr>
              <w:rFonts w:eastAsiaTheme="minorEastAsia"/>
              <w:noProof/>
              <w:lang w:eastAsia="en-GB"/>
            </w:rPr>
          </w:pPr>
          <w:hyperlink w:anchor="_Toc37957537" w:history="1">
            <w:r w:rsidR="00577E2B" w:rsidRPr="00890833">
              <w:rPr>
                <w:rStyle w:val="Hyperlink"/>
                <w:noProof/>
              </w:rPr>
              <w:t>1.3.1.3.</w:t>
            </w:r>
            <w:r w:rsidR="00577E2B">
              <w:rPr>
                <w:rFonts w:eastAsiaTheme="minorEastAsia"/>
                <w:noProof/>
                <w:lang w:eastAsia="en-GB"/>
              </w:rPr>
              <w:tab/>
            </w:r>
            <w:r w:rsidR="00577E2B" w:rsidRPr="00890833">
              <w:rPr>
                <w:rStyle w:val="Hyperlink"/>
                <w:noProof/>
              </w:rPr>
              <w:t>Smart Phone and Tablet Device</w:t>
            </w:r>
            <w:r w:rsidR="00577E2B">
              <w:rPr>
                <w:noProof/>
                <w:webHidden/>
              </w:rPr>
              <w:tab/>
            </w:r>
            <w:r w:rsidR="00577E2B">
              <w:rPr>
                <w:noProof/>
                <w:webHidden/>
              </w:rPr>
              <w:fldChar w:fldCharType="begin"/>
            </w:r>
            <w:r w:rsidR="00577E2B">
              <w:rPr>
                <w:noProof/>
                <w:webHidden/>
              </w:rPr>
              <w:instrText xml:space="preserve"> PAGEREF _Toc37957537 \h </w:instrText>
            </w:r>
            <w:r w:rsidR="00577E2B">
              <w:rPr>
                <w:noProof/>
                <w:webHidden/>
              </w:rPr>
            </w:r>
            <w:r w:rsidR="00577E2B">
              <w:rPr>
                <w:noProof/>
                <w:webHidden/>
              </w:rPr>
              <w:fldChar w:fldCharType="separate"/>
            </w:r>
            <w:r w:rsidR="00577E2B">
              <w:rPr>
                <w:noProof/>
                <w:webHidden/>
              </w:rPr>
              <w:t>7</w:t>
            </w:r>
            <w:r w:rsidR="00577E2B">
              <w:rPr>
                <w:noProof/>
                <w:webHidden/>
              </w:rPr>
              <w:fldChar w:fldCharType="end"/>
            </w:r>
          </w:hyperlink>
        </w:p>
        <w:p w14:paraId="22ECF23D" w14:textId="77777777" w:rsidR="00577E2B" w:rsidRDefault="0096606F">
          <w:pPr>
            <w:pStyle w:val="TOC2"/>
            <w:tabs>
              <w:tab w:val="left" w:pos="1320"/>
              <w:tab w:val="right" w:leader="dot" w:pos="9016"/>
            </w:tabs>
            <w:rPr>
              <w:rFonts w:eastAsiaTheme="minorEastAsia"/>
              <w:noProof/>
              <w:lang w:eastAsia="en-GB"/>
            </w:rPr>
          </w:pPr>
          <w:hyperlink w:anchor="_Toc37957538" w:history="1">
            <w:r w:rsidR="00577E2B" w:rsidRPr="00890833">
              <w:rPr>
                <w:rStyle w:val="Hyperlink"/>
                <w:noProof/>
              </w:rPr>
              <w:t>1.3.1.4.</w:t>
            </w:r>
            <w:r w:rsidR="00577E2B">
              <w:rPr>
                <w:rFonts w:eastAsiaTheme="minorEastAsia"/>
                <w:noProof/>
                <w:lang w:eastAsia="en-GB"/>
              </w:rPr>
              <w:tab/>
            </w:r>
            <w:r w:rsidR="00577E2B" w:rsidRPr="00890833">
              <w:rPr>
                <w:rStyle w:val="Hyperlink"/>
                <w:noProof/>
              </w:rPr>
              <w:t>USB Storage Devices</w:t>
            </w:r>
            <w:r w:rsidR="00577E2B">
              <w:rPr>
                <w:noProof/>
                <w:webHidden/>
              </w:rPr>
              <w:tab/>
            </w:r>
            <w:r w:rsidR="00577E2B">
              <w:rPr>
                <w:noProof/>
                <w:webHidden/>
              </w:rPr>
              <w:fldChar w:fldCharType="begin"/>
            </w:r>
            <w:r w:rsidR="00577E2B">
              <w:rPr>
                <w:noProof/>
                <w:webHidden/>
              </w:rPr>
              <w:instrText xml:space="preserve"> PAGEREF _Toc37957538 \h </w:instrText>
            </w:r>
            <w:r w:rsidR="00577E2B">
              <w:rPr>
                <w:noProof/>
                <w:webHidden/>
              </w:rPr>
            </w:r>
            <w:r w:rsidR="00577E2B">
              <w:rPr>
                <w:noProof/>
                <w:webHidden/>
              </w:rPr>
              <w:fldChar w:fldCharType="separate"/>
            </w:r>
            <w:r w:rsidR="00577E2B">
              <w:rPr>
                <w:noProof/>
                <w:webHidden/>
              </w:rPr>
              <w:t>7</w:t>
            </w:r>
            <w:r w:rsidR="00577E2B">
              <w:rPr>
                <w:noProof/>
                <w:webHidden/>
              </w:rPr>
              <w:fldChar w:fldCharType="end"/>
            </w:r>
          </w:hyperlink>
        </w:p>
        <w:p w14:paraId="7715E2C0" w14:textId="77777777" w:rsidR="00577E2B" w:rsidRDefault="0096606F">
          <w:pPr>
            <w:pStyle w:val="TOC2"/>
            <w:tabs>
              <w:tab w:val="left" w:pos="1320"/>
              <w:tab w:val="right" w:leader="dot" w:pos="9016"/>
            </w:tabs>
            <w:rPr>
              <w:rFonts w:eastAsiaTheme="minorEastAsia"/>
              <w:noProof/>
              <w:lang w:eastAsia="en-GB"/>
            </w:rPr>
          </w:pPr>
          <w:hyperlink w:anchor="_Toc37957539" w:history="1">
            <w:r w:rsidR="00577E2B" w:rsidRPr="00890833">
              <w:rPr>
                <w:rStyle w:val="Hyperlink"/>
                <w:noProof/>
              </w:rPr>
              <w:t>1.3.1.5.</w:t>
            </w:r>
            <w:r w:rsidR="00577E2B">
              <w:rPr>
                <w:rFonts w:eastAsiaTheme="minorEastAsia"/>
                <w:noProof/>
                <w:lang w:eastAsia="en-GB"/>
              </w:rPr>
              <w:tab/>
            </w:r>
            <w:r w:rsidR="00577E2B" w:rsidRPr="00890833">
              <w:rPr>
                <w:rStyle w:val="Hyperlink"/>
                <w:noProof/>
              </w:rPr>
              <w:t>Home Devices (Desktop PC’s, Laptops and Portable HDD Drives)</w:t>
            </w:r>
            <w:r w:rsidR="00577E2B">
              <w:rPr>
                <w:noProof/>
                <w:webHidden/>
              </w:rPr>
              <w:tab/>
            </w:r>
            <w:r w:rsidR="00577E2B">
              <w:rPr>
                <w:noProof/>
                <w:webHidden/>
              </w:rPr>
              <w:fldChar w:fldCharType="begin"/>
            </w:r>
            <w:r w:rsidR="00577E2B">
              <w:rPr>
                <w:noProof/>
                <w:webHidden/>
              </w:rPr>
              <w:instrText xml:space="preserve"> PAGEREF _Toc37957539 \h </w:instrText>
            </w:r>
            <w:r w:rsidR="00577E2B">
              <w:rPr>
                <w:noProof/>
                <w:webHidden/>
              </w:rPr>
            </w:r>
            <w:r w:rsidR="00577E2B">
              <w:rPr>
                <w:noProof/>
                <w:webHidden/>
              </w:rPr>
              <w:fldChar w:fldCharType="separate"/>
            </w:r>
            <w:r w:rsidR="00577E2B">
              <w:rPr>
                <w:noProof/>
                <w:webHidden/>
              </w:rPr>
              <w:t>7</w:t>
            </w:r>
            <w:r w:rsidR="00577E2B">
              <w:rPr>
                <w:noProof/>
                <w:webHidden/>
              </w:rPr>
              <w:fldChar w:fldCharType="end"/>
            </w:r>
          </w:hyperlink>
        </w:p>
        <w:p w14:paraId="730EC086" w14:textId="4059FE2D" w:rsidR="00577E2B" w:rsidRDefault="0096606F">
          <w:pPr>
            <w:pStyle w:val="TOC2"/>
            <w:tabs>
              <w:tab w:val="left" w:pos="1320"/>
              <w:tab w:val="right" w:leader="dot" w:pos="9016"/>
            </w:tabs>
            <w:rPr>
              <w:rFonts w:eastAsiaTheme="minorEastAsia"/>
              <w:noProof/>
              <w:lang w:eastAsia="en-GB"/>
            </w:rPr>
          </w:pPr>
          <w:hyperlink w:anchor="_Toc37957540" w:history="1">
            <w:r w:rsidR="00577E2B" w:rsidRPr="00890833">
              <w:rPr>
                <w:rStyle w:val="Hyperlink"/>
                <w:noProof/>
              </w:rPr>
              <w:t>1.3.1.6.</w:t>
            </w:r>
            <w:r w:rsidR="00577E2B">
              <w:rPr>
                <w:rFonts w:eastAsiaTheme="minorEastAsia"/>
                <w:noProof/>
                <w:lang w:eastAsia="en-GB"/>
              </w:rPr>
              <w:tab/>
            </w:r>
            <w:r w:rsidR="00577E2B" w:rsidRPr="00890833">
              <w:rPr>
                <w:rStyle w:val="Hyperlink"/>
                <w:noProof/>
              </w:rPr>
              <w:t>Public Cloud-Based Storage Facilities</w:t>
            </w:r>
            <w:r w:rsidR="00577E2B">
              <w:rPr>
                <w:noProof/>
                <w:webHidden/>
              </w:rPr>
              <w:tab/>
            </w:r>
            <w:r w:rsidR="00577E2B">
              <w:rPr>
                <w:noProof/>
                <w:webHidden/>
              </w:rPr>
              <w:fldChar w:fldCharType="begin"/>
            </w:r>
            <w:r w:rsidR="00577E2B">
              <w:rPr>
                <w:noProof/>
                <w:webHidden/>
              </w:rPr>
              <w:instrText xml:space="preserve"> PAGEREF _Toc37957540 \h </w:instrText>
            </w:r>
            <w:r w:rsidR="00577E2B">
              <w:rPr>
                <w:noProof/>
                <w:webHidden/>
              </w:rPr>
            </w:r>
            <w:r w:rsidR="00577E2B">
              <w:rPr>
                <w:noProof/>
                <w:webHidden/>
              </w:rPr>
              <w:fldChar w:fldCharType="separate"/>
            </w:r>
            <w:r w:rsidR="00577E2B">
              <w:rPr>
                <w:noProof/>
                <w:webHidden/>
              </w:rPr>
              <w:t>8</w:t>
            </w:r>
            <w:r w:rsidR="00577E2B">
              <w:rPr>
                <w:noProof/>
                <w:webHidden/>
              </w:rPr>
              <w:fldChar w:fldCharType="end"/>
            </w:r>
          </w:hyperlink>
        </w:p>
        <w:p w14:paraId="17FCD569" w14:textId="77777777" w:rsidR="00577E2B" w:rsidRDefault="0096606F">
          <w:pPr>
            <w:pStyle w:val="TOC2"/>
            <w:tabs>
              <w:tab w:val="left" w:pos="1320"/>
              <w:tab w:val="right" w:leader="dot" w:pos="9016"/>
            </w:tabs>
            <w:rPr>
              <w:rFonts w:eastAsiaTheme="minorEastAsia"/>
              <w:noProof/>
              <w:lang w:eastAsia="en-GB"/>
            </w:rPr>
          </w:pPr>
          <w:hyperlink w:anchor="_Toc37957542" w:history="1">
            <w:r w:rsidR="00577E2B" w:rsidRPr="00890833">
              <w:rPr>
                <w:rStyle w:val="Hyperlink"/>
                <w:noProof/>
              </w:rPr>
              <w:t>1.3.1.8.</w:t>
            </w:r>
            <w:r w:rsidR="00577E2B">
              <w:rPr>
                <w:rFonts w:eastAsiaTheme="minorEastAsia"/>
                <w:noProof/>
                <w:lang w:eastAsia="en-GB"/>
              </w:rPr>
              <w:tab/>
            </w:r>
            <w:r w:rsidR="00577E2B" w:rsidRPr="00890833">
              <w:rPr>
                <w:rStyle w:val="Hyperlink"/>
                <w:noProof/>
              </w:rPr>
              <w:t>Social Networking Sites</w:t>
            </w:r>
            <w:r w:rsidR="00577E2B">
              <w:rPr>
                <w:noProof/>
                <w:webHidden/>
              </w:rPr>
              <w:tab/>
            </w:r>
            <w:r w:rsidR="00577E2B">
              <w:rPr>
                <w:noProof/>
                <w:webHidden/>
              </w:rPr>
              <w:fldChar w:fldCharType="begin"/>
            </w:r>
            <w:r w:rsidR="00577E2B">
              <w:rPr>
                <w:noProof/>
                <w:webHidden/>
              </w:rPr>
              <w:instrText xml:space="preserve"> PAGEREF _Toc37957542 \h </w:instrText>
            </w:r>
            <w:r w:rsidR="00577E2B">
              <w:rPr>
                <w:noProof/>
                <w:webHidden/>
              </w:rPr>
            </w:r>
            <w:r w:rsidR="00577E2B">
              <w:rPr>
                <w:noProof/>
                <w:webHidden/>
              </w:rPr>
              <w:fldChar w:fldCharType="separate"/>
            </w:r>
            <w:r w:rsidR="00577E2B">
              <w:rPr>
                <w:noProof/>
                <w:webHidden/>
              </w:rPr>
              <w:t>8</w:t>
            </w:r>
            <w:r w:rsidR="00577E2B">
              <w:rPr>
                <w:noProof/>
                <w:webHidden/>
              </w:rPr>
              <w:fldChar w:fldCharType="end"/>
            </w:r>
          </w:hyperlink>
        </w:p>
        <w:p w14:paraId="5993D304" w14:textId="77777777" w:rsidR="00577E2B" w:rsidRDefault="0096606F">
          <w:pPr>
            <w:pStyle w:val="TOC2"/>
            <w:tabs>
              <w:tab w:val="left" w:pos="1320"/>
              <w:tab w:val="right" w:leader="dot" w:pos="9016"/>
            </w:tabs>
            <w:rPr>
              <w:rFonts w:eastAsiaTheme="minorEastAsia"/>
              <w:noProof/>
              <w:lang w:eastAsia="en-GB"/>
            </w:rPr>
          </w:pPr>
          <w:hyperlink w:anchor="_Toc37957543" w:history="1">
            <w:r w:rsidR="00577E2B" w:rsidRPr="00890833">
              <w:rPr>
                <w:rStyle w:val="Hyperlink"/>
                <w:noProof/>
              </w:rPr>
              <w:t>1.3.1.9.</w:t>
            </w:r>
            <w:r w:rsidR="00577E2B">
              <w:rPr>
                <w:rFonts w:eastAsiaTheme="minorEastAsia"/>
                <w:noProof/>
                <w:lang w:eastAsia="en-GB"/>
              </w:rPr>
              <w:tab/>
            </w:r>
            <w:r w:rsidR="00577E2B" w:rsidRPr="00890833">
              <w:rPr>
                <w:rStyle w:val="Hyperlink"/>
                <w:noProof/>
              </w:rPr>
              <w:t>Providing Information to 3</w:t>
            </w:r>
            <w:r w:rsidR="00577E2B" w:rsidRPr="00890833">
              <w:rPr>
                <w:rStyle w:val="Hyperlink"/>
                <w:noProof/>
                <w:vertAlign w:val="superscript"/>
              </w:rPr>
              <w:t>rd</w:t>
            </w:r>
            <w:r w:rsidR="00577E2B" w:rsidRPr="00890833">
              <w:rPr>
                <w:rStyle w:val="Hyperlink"/>
                <w:noProof/>
              </w:rPr>
              <w:t xml:space="preserve"> Parties</w:t>
            </w:r>
            <w:r w:rsidR="00577E2B">
              <w:rPr>
                <w:noProof/>
                <w:webHidden/>
              </w:rPr>
              <w:tab/>
            </w:r>
            <w:r w:rsidR="00577E2B">
              <w:rPr>
                <w:noProof/>
                <w:webHidden/>
              </w:rPr>
              <w:fldChar w:fldCharType="begin"/>
            </w:r>
            <w:r w:rsidR="00577E2B">
              <w:rPr>
                <w:noProof/>
                <w:webHidden/>
              </w:rPr>
              <w:instrText xml:space="preserve"> PAGEREF _Toc37957543 \h </w:instrText>
            </w:r>
            <w:r w:rsidR="00577E2B">
              <w:rPr>
                <w:noProof/>
                <w:webHidden/>
              </w:rPr>
            </w:r>
            <w:r w:rsidR="00577E2B">
              <w:rPr>
                <w:noProof/>
                <w:webHidden/>
              </w:rPr>
              <w:fldChar w:fldCharType="separate"/>
            </w:r>
            <w:r w:rsidR="00577E2B">
              <w:rPr>
                <w:noProof/>
                <w:webHidden/>
              </w:rPr>
              <w:t>8</w:t>
            </w:r>
            <w:r w:rsidR="00577E2B">
              <w:rPr>
                <w:noProof/>
                <w:webHidden/>
              </w:rPr>
              <w:fldChar w:fldCharType="end"/>
            </w:r>
          </w:hyperlink>
        </w:p>
        <w:p w14:paraId="1713314C" w14:textId="77777777" w:rsidR="00577E2B" w:rsidRDefault="0096606F">
          <w:pPr>
            <w:pStyle w:val="TOC2"/>
            <w:tabs>
              <w:tab w:val="left" w:pos="1320"/>
              <w:tab w:val="right" w:leader="dot" w:pos="9016"/>
            </w:tabs>
            <w:rPr>
              <w:rFonts w:eastAsiaTheme="minorEastAsia"/>
              <w:noProof/>
              <w:lang w:eastAsia="en-GB"/>
            </w:rPr>
          </w:pPr>
          <w:hyperlink w:anchor="_Toc37957544" w:history="1">
            <w:r w:rsidR="00577E2B" w:rsidRPr="00890833">
              <w:rPr>
                <w:rStyle w:val="Hyperlink"/>
                <w:noProof/>
              </w:rPr>
              <w:t>1.3.1.10.</w:t>
            </w:r>
            <w:r w:rsidR="00577E2B">
              <w:rPr>
                <w:rFonts w:eastAsiaTheme="minorEastAsia"/>
                <w:noProof/>
                <w:lang w:eastAsia="en-GB"/>
              </w:rPr>
              <w:tab/>
            </w:r>
            <w:r w:rsidR="00577E2B" w:rsidRPr="00890833">
              <w:rPr>
                <w:rStyle w:val="Hyperlink"/>
                <w:noProof/>
              </w:rPr>
              <w:t>Application of the Policy</w:t>
            </w:r>
            <w:r w:rsidR="00577E2B">
              <w:rPr>
                <w:noProof/>
                <w:webHidden/>
              </w:rPr>
              <w:tab/>
            </w:r>
            <w:r w:rsidR="00577E2B">
              <w:rPr>
                <w:noProof/>
                <w:webHidden/>
              </w:rPr>
              <w:fldChar w:fldCharType="begin"/>
            </w:r>
            <w:r w:rsidR="00577E2B">
              <w:rPr>
                <w:noProof/>
                <w:webHidden/>
              </w:rPr>
              <w:instrText xml:space="preserve"> PAGEREF _Toc37957544 \h </w:instrText>
            </w:r>
            <w:r w:rsidR="00577E2B">
              <w:rPr>
                <w:noProof/>
                <w:webHidden/>
              </w:rPr>
            </w:r>
            <w:r w:rsidR="00577E2B">
              <w:rPr>
                <w:noProof/>
                <w:webHidden/>
              </w:rPr>
              <w:fldChar w:fldCharType="separate"/>
            </w:r>
            <w:r w:rsidR="00577E2B">
              <w:rPr>
                <w:noProof/>
                <w:webHidden/>
              </w:rPr>
              <w:t>8</w:t>
            </w:r>
            <w:r w:rsidR="00577E2B">
              <w:rPr>
                <w:noProof/>
                <w:webHidden/>
              </w:rPr>
              <w:fldChar w:fldCharType="end"/>
            </w:r>
          </w:hyperlink>
        </w:p>
        <w:p w14:paraId="5656F937" w14:textId="77777777" w:rsidR="00577E2B" w:rsidRDefault="0096606F">
          <w:pPr>
            <w:pStyle w:val="TOC2"/>
            <w:tabs>
              <w:tab w:val="left" w:pos="880"/>
              <w:tab w:val="right" w:leader="dot" w:pos="9016"/>
            </w:tabs>
            <w:rPr>
              <w:rFonts w:eastAsiaTheme="minorEastAsia"/>
              <w:noProof/>
              <w:lang w:eastAsia="en-GB"/>
            </w:rPr>
          </w:pPr>
          <w:hyperlink w:anchor="_Toc37957545" w:history="1">
            <w:r w:rsidR="00577E2B" w:rsidRPr="00890833">
              <w:rPr>
                <w:rStyle w:val="Hyperlink"/>
                <w:noProof/>
              </w:rPr>
              <w:t>1.4.</w:t>
            </w:r>
            <w:r w:rsidR="00577E2B">
              <w:rPr>
                <w:rFonts w:eastAsiaTheme="minorEastAsia"/>
                <w:noProof/>
                <w:lang w:eastAsia="en-GB"/>
              </w:rPr>
              <w:tab/>
            </w:r>
            <w:r w:rsidR="00577E2B" w:rsidRPr="00890833">
              <w:rPr>
                <w:rStyle w:val="Hyperlink"/>
                <w:noProof/>
              </w:rPr>
              <w:t>Anti-Virus Policy</w:t>
            </w:r>
            <w:r w:rsidR="00577E2B">
              <w:rPr>
                <w:noProof/>
                <w:webHidden/>
              </w:rPr>
              <w:tab/>
            </w:r>
            <w:r w:rsidR="00577E2B">
              <w:rPr>
                <w:noProof/>
                <w:webHidden/>
              </w:rPr>
              <w:fldChar w:fldCharType="begin"/>
            </w:r>
            <w:r w:rsidR="00577E2B">
              <w:rPr>
                <w:noProof/>
                <w:webHidden/>
              </w:rPr>
              <w:instrText xml:space="preserve"> PAGEREF _Toc37957545 \h </w:instrText>
            </w:r>
            <w:r w:rsidR="00577E2B">
              <w:rPr>
                <w:noProof/>
                <w:webHidden/>
              </w:rPr>
            </w:r>
            <w:r w:rsidR="00577E2B">
              <w:rPr>
                <w:noProof/>
                <w:webHidden/>
              </w:rPr>
              <w:fldChar w:fldCharType="separate"/>
            </w:r>
            <w:r w:rsidR="00577E2B">
              <w:rPr>
                <w:noProof/>
                <w:webHidden/>
              </w:rPr>
              <w:t>8</w:t>
            </w:r>
            <w:r w:rsidR="00577E2B">
              <w:rPr>
                <w:noProof/>
                <w:webHidden/>
              </w:rPr>
              <w:fldChar w:fldCharType="end"/>
            </w:r>
          </w:hyperlink>
        </w:p>
        <w:p w14:paraId="61A38D31" w14:textId="77777777" w:rsidR="00577E2B" w:rsidRDefault="0096606F">
          <w:pPr>
            <w:pStyle w:val="TOC2"/>
            <w:tabs>
              <w:tab w:val="left" w:pos="1100"/>
              <w:tab w:val="right" w:leader="dot" w:pos="9016"/>
            </w:tabs>
            <w:rPr>
              <w:rFonts w:eastAsiaTheme="minorEastAsia"/>
              <w:noProof/>
              <w:lang w:eastAsia="en-GB"/>
            </w:rPr>
          </w:pPr>
          <w:hyperlink w:anchor="_Toc37957546" w:history="1">
            <w:r w:rsidR="00577E2B" w:rsidRPr="00890833">
              <w:rPr>
                <w:rStyle w:val="Hyperlink"/>
                <w:noProof/>
              </w:rPr>
              <w:t>1.4.1.</w:t>
            </w:r>
            <w:r w:rsidR="00577E2B">
              <w:rPr>
                <w:rFonts w:eastAsiaTheme="minorEastAsia"/>
                <w:noProof/>
                <w:lang w:eastAsia="en-GB"/>
              </w:rPr>
              <w:tab/>
            </w:r>
            <w:r w:rsidR="00577E2B" w:rsidRPr="00890833">
              <w:rPr>
                <w:rStyle w:val="Hyperlink"/>
                <w:noProof/>
              </w:rPr>
              <w:t>Responsibilities</w:t>
            </w:r>
            <w:r w:rsidR="00577E2B">
              <w:rPr>
                <w:noProof/>
                <w:webHidden/>
              </w:rPr>
              <w:tab/>
            </w:r>
            <w:r w:rsidR="00577E2B">
              <w:rPr>
                <w:noProof/>
                <w:webHidden/>
              </w:rPr>
              <w:fldChar w:fldCharType="begin"/>
            </w:r>
            <w:r w:rsidR="00577E2B">
              <w:rPr>
                <w:noProof/>
                <w:webHidden/>
              </w:rPr>
              <w:instrText xml:space="preserve"> PAGEREF _Toc37957546 \h </w:instrText>
            </w:r>
            <w:r w:rsidR="00577E2B">
              <w:rPr>
                <w:noProof/>
                <w:webHidden/>
              </w:rPr>
            </w:r>
            <w:r w:rsidR="00577E2B">
              <w:rPr>
                <w:noProof/>
                <w:webHidden/>
              </w:rPr>
              <w:fldChar w:fldCharType="separate"/>
            </w:r>
            <w:r w:rsidR="00577E2B">
              <w:rPr>
                <w:noProof/>
                <w:webHidden/>
              </w:rPr>
              <w:t>8</w:t>
            </w:r>
            <w:r w:rsidR="00577E2B">
              <w:rPr>
                <w:noProof/>
                <w:webHidden/>
              </w:rPr>
              <w:fldChar w:fldCharType="end"/>
            </w:r>
          </w:hyperlink>
        </w:p>
        <w:p w14:paraId="5A6C8550" w14:textId="77777777" w:rsidR="00577E2B" w:rsidRDefault="0096606F">
          <w:pPr>
            <w:pStyle w:val="TOC1"/>
            <w:tabs>
              <w:tab w:val="left" w:pos="440"/>
              <w:tab w:val="right" w:leader="dot" w:pos="9016"/>
            </w:tabs>
            <w:rPr>
              <w:rFonts w:eastAsiaTheme="minorEastAsia"/>
              <w:noProof/>
              <w:lang w:eastAsia="en-GB"/>
            </w:rPr>
          </w:pPr>
          <w:hyperlink w:anchor="_Toc37957547" w:history="1">
            <w:r w:rsidR="00577E2B" w:rsidRPr="00890833">
              <w:rPr>
                <w:rStyle w:val="Hyperlink"/>
                <w:noProof/>
              </w:rPr>
              <w:t>2.</w:t>
            </w:r>
            <w:r w:rsidR="00577E2B">
              <w:rPr>
                <w:rFonts w:eastAsiaTheme="minorEastAsia"/>
                <w:noProof/>
                <w:lang w:eastAsia="en-GB"/>
              </w:rPr>
              <w:tab/>
            </w:r>
            <w:r w:rsidR="00577E2B" w:rsidRPr="00890833">
              <w:rPr>
                <w:rStyle w:val="Hyperlink"/>
                <w:noProof/>
              </w:rPr>
              <w:t>Enforcement of Policies</w:t>
            </w:r>
            <w:r w:rsidR="00577E2B">
              <w:rPr>
                <w:noProof/>
                <w:webHidden/>
              </w:rPr>
              <w:tab/>
            </w:r>
            <w:r w:rsidR="00577E2B">
              <w:rPr>
                <w:noProof/>
                <w:webHidden/>
              </w:rPr>
              <w:fldChar w:fldCharType="begin"/>
            </w:r>
            <w:r w:rsidR="00577E2B">
              <w:rPr>
                <w:noProof/>
                <w:webHidden/>
              </w:rPr>
              <w:instrText xml:space="preserve"> PAGEREF _Toc37957547 \h </w:instrText>
            </w:r>
            <w:r w:rsidR="00577E2B">
              <w:rPr>
                <w:noProof/>
                <w:webHidden/>
              </w:rPr>
            </w:r>
            <w:r w:rsidR="00577E2B">
              <w:rPr>
                <w:noProof/>
                <w:webHidden/>
              </w:rPr>
              <w:fldChar w:fldCharType="separate"/>
            </w:r>
            <w:r w:rsidR="00577E2B">
              <w:rPr>
                <w:noProof/>
                <w:webHidden/>
              </w:rPr>
              <w:t>9</w:t>
            </w:r>
            <w:r w:rsidR="00577E2B">
              <w:rPr>
                <w:noProof/>
                <w:webHidden/>
              </w:rPr>
              <w:fldChar w:fldCharType="end"/>
            </w:r>
          </w:hyperlink>
        </w:p>
        <w:p w14:paraId="10433937" w14:textId="77777777" w:rsidR="00577E2B" w:rsidRDefault="0096606F">
          <w:pPr>
            <w:pStyle w:val="TOC1"/>
            <w:tabs>
              <w:tab w:val="left" w:pos="440"/>
              <w:tab w:val="right" w:leader="dot" w:pos="9016"/>
            </w:tabs>
            <w:rPr>
              <w:rFonts w:eastAsiaTheme="minorEastAsia"/>
              <w:noProof/>
              <w:lang w:eastAsia="en-GB"/>
            </w:rPr>
          </w:pPr>
          <w:hyperlink w:anchor="_Toc37957548" w:history="1">
            <w:r w:rsidR="00577E2B" w:rsidRPr="00890833">
              <w:rPr>
                <w:rStyle w:val="Hyperlink"/>
                <w:noProof/>
              </w:rPr>
              <w:t>3.</w:t>
            </w:r>
            <w:r w:rsidR="00577E2B">
              <w:rPr>
                <w:rFonts w:eastAsiaTheme="minorEastAsia"/>
                <w:noProof/>
                <w:lang w:eastAsia="en-GB"/>
              </w:rPr>
              <w:tab/>
            </w:r>
            <w:r w:rsidR="00577E2B" w:rsidRPr="00890833">
              <w:rPr>
                <w:rStyle w:val="Hyperlink"/>
                <w:noProof/>
              </w:rPr>
              <w:t>Misuse</w:t>
            </w:r>
            <w:r w:rsidR="00577E2B">
              <w:rPr>
                <w:noProof/>
                <w:webHidden/>
              </w:rPr>
              <w:tab/>
            </w:r>
            <w:r w:rsidR="00577E2B">
              <w:rPr>
                <w:noProof/>
                <w:webHidden/>
              </w:rPr>
              <w:fldChar w:fldCharType="begin"/>
            </w:r>
            <w:r w:rsidR="00577E2B">
              <w:rPr>
                <w:noProof/>
                <w:webHidden/>
              </w:rPr>
              <w:instrText xml:space="preserve"> PAGEREF _Toc37957548 \h </w:instrText>
            </w:r>
            <w:r w:rsidR="00577E2B">
              <w:rPr>
                <w:noProof/>
                <w:webHidden/>
              </w:rPr>
            </w:r>
            <w:r w:rsidR="00577E2B">
              <w:rPr>
                <w:noProof/>
                <w:webHidden/>
              </w:rPr>
              <w:fldChar w:fldCharType="separate"/>
            </w:r>
            <w:r w:rsidR="00577E2B">
              <w:rPr>
                <w:noProof/>
                <w:webHidden/>
              </w:rPr>
              <w:t>9</w:t>
            </w:r>
            <w:r w:rsidR="00577E2B">
              <w:rPr>
                <w:noProof/>
                <w:webHidden/>
              </w:rPr>
              <w:fldChar w:fldCharType="end"/>
            </w:r>
          </w:hyperlink>
        </w:p>
        <w:p w14:paraId="7DF69CB6" w14:textId="77777777" w:rsidR="00577E2B" w:rsidRDefault="0096606F">
          <w:pPr>
            <w:pStyle w:val="TOC1"/>
            <w:tabs>
              <w:tab w:val="left" w:pos="440"/>
              <w:tab w:val="right" w:leader="dot" w:pos="9016"/>
            </w:tabs>
            <w:rPr>
              <w:rFonts w:eastAsiaTheme="minorEastAsia"/>
              <w:noProof/>
              <w:lang w:eastAsia="en-GB"/>
            </w:rPr>
          </w:pPr>
          <w:hyperlink w:anchor="_Toc37957549" w:history="1">
            <w:r w:rsidR="00577E2B" w:rsidRPr="00890833">
              <w:rPr>
                <w:rStyle w:val="Hyperlink"/>
                <w:noProof/>
              </w:rPr>
              <w:t>4.</w:t>
            </w:r>
            <w:r w:rsidR="00577E2B">
              <w:rPr>
                <w:rFonts w:eastAsiaTheme="minorEastAsia"/>
                <w:noProof/>
                <w:lang w:eastAsia="en-GB"/>
              </w:rPr>
              <w:tab/>
            </w:r>
            <w:r w:rsidR="00577E2B" w:rsidRPr="00890833">
              <w:rPr>
                <w:rStyle w:val="Hyperlink"/>
                <w:noProof/>
              </w:rPr>
              <w:t>Acknowledgment</w:t>
            </w:r>
            <w:r w:rsidR="00577E2B">
              <w:rPr>
                <w:noProof/>
                <w:webHidden/>
              </w:rPr>
              <w:tab/>
            </w:r>
            <w:r w:rsidR="00577E2B">
              <w:rPr>
                <w:noProof/>
                <w:webHidden/>
              </w:rPr>
              <w:fldChar w:fldCharType="begin"/>
            </w:r>
            <w:r w:rsidR="00577E2B">
              <w:rPr>
                <w:noProof/>
                <w:webHidden/>
              </w:rPr>
              <w:instrText xml:space="preserve"> PAGEREF _Toc37957549 \h </w:instrText>
            </w:r>
            <w:r w:rsidR="00577E2B">
              <w:rPr>
                <w:noProof/>
                <w:webHidden/>
              </w:rPr>
            </w:r>
            <w:r w:rsidR="00577E2B">
              <w:rPr>
                <w:noProof/>
                <w:webHidden/>
              </w:rPr>
              <w:fldChar w:fldCharType="separate"/>
            </w:r>
            <w:r w:rsidR="00577E2B">
              <w:rPr>
                <w:noProof/>
                <w:webHidden/>
              </w:rPr>
              <w:t>9</w:t>
            </w:r>
            <w:r w:rsidR="00577E2B">
              <w:rPr>
                <w:noProof/>
                <w:webHidden/>
              </w:rPr>
              <w:fldChar w:fldCharType="end"/>
            </w:r>
          </w:hyperlink>
        </w:p>
        <w:p w14:paraId="78E6F8FC" w14:textId="50657AB3" w:rsidR="00577E2B" w:rsidRDefault="00577E2B" w:rsidP="0096606F">
          <w:pPr>
            <w:pStyle w:val="TOC1"/>
            <w:tabs>
              <w:tab w:val="right" w:leader="dot" w:pos="9016"/>
            </w:tabs>
          </w:pPr>
          <w:r>
            <w:lastRenderedPageBreak/>
            <w:fldChar w:fldCharType="end"/>
          </w:r>
        </w:p>
      </w:sdtContent>
    </w:sdt>
    <w:p w14:paraId="4FEAD9F3" w14:textId="77777777" w:rsidR="00577E2B" w:rsidRDefault="00577E2B">
      <w:pPr>
        <w:rPr>
          <w:b/>
          <w:bCs/>
          <w:sz w:val="28"/>
          <w:szCs w:val="28"/>
        </w:rPr>
      </w:pPr>
      <w:r>
        <w:rPr>
          <w:b/>
          <w:bCs/>
          <w:sz w:val="28"/>
          <w:szCs w:val="28"/>
        </w:rPr>
        <w:br w:type="page"/>
      </w:r>
    </w:p>
    <w:p w14:paraId="7FB82999" w14:textId="77777777" w:rsidR="00577E2B" w:rsidRDefault="00577E2B" w:rsidP="0096606F">
      <w:pPr>
        <w:pStyle w:val="Heading1"/>
      </w:pPr>
      <w:bookmarkStart w:id="20" w:name="_Toc37957524"/>
      <w:r>
        <w:lastRenderedPageBreak/>
        <w:t>Introduction</w:t>
      </w:r>
      <w:bookmarkEnd w:id="20"/>
    </w:p>
    <w:p w14:paraId="5720C91E" w14:textId="67958ED6" w:rsidR="00577E2B" w:rsidRDefault="00577E2B" w:rsidP="0096606F">
      <w:r>
        <w:br/>
        <w:t xml:space="preserve">This document outlines policies and procedures that must be adhered to when using CoffeeCapulus’s computing facilities. The document discusses rules that should be adhered to when using </w:t>
      </w:r>
      <w:r w:rsidR="00DE762D">
        <w:t xml:space="preserve">all </w:t>
      </w:r>
      <w:r>
        <w:t>service</w:t>
      </w:r>
      <w:r w:rsidR="00DE762D">
        <w:t>s</w:t>
      </w:r>
      <w:r>
        <w:t xml:space="preserve"> of CoffeeCapulus that handle information and offers advice on how to handle sensitive information. Also outlined is information regarding the results</w:t>
      </w:r>
      <w:r w:rsidR="00B51F0D">
        <w:t xml:space="preserve"> of misuse within the</w:t>
      </w:r>
      <w:r>
        <w:t xml:space="preserve"> given policies.  All policies outlined apply to staff, clients and visitors of CoffeeCapulus. </w:t>
      </w:r>
    </w:p>
    <w:p w14:paraId="1FD06B87" w14:textId="77777777" w:rsidR="00577E2B" w:rsidRDefault="00577E2B" w:rsidP="00577E2B">
      <w:pPr>
        <w:pStyle w:val="Heading1"/>
        <w:numPr>
          <w:ilvl w:val="0"/>
          <w:numId w:val="8"/>
        </w:numPr>
        <w:spacing w:line="259" w:lineRule="auto"/>
      </w:pPr>
      <w:bookmarkStart w:id="21" w:name="_Toc37957525"/>
      <w:r>
        <w:t>Information Security Policy</w:t>
      </w:r>
      <w:bookmarkEnd w:id="21"/>
    </w:p>
    <w:p w14:paraId="19B9D58A" w14:textId="241A7CFC" w:rsidR="00577E2B" w:rsidRDefault="00577E2B" w:rsidP="0096606F">
      <w:r>
        <w:br/>
        <w:t>All relevant CoffeeCapulus policies apply to staff using CoffeeCapulus services. Staff should note the CoffeeCapulus Information Security related policies</w:t>
      </w:r>
      <w:r w:rsidR="00B51F0D">
        <w:t xml:space="preserve"> below. T</w:t>
      </w:r>
      <w:r>
        <w:t xml:space="preserve">hese are directly relevant to staff adopting BYOD in the workplace. </w:t>
      </w:r>
    </w:p>
    <w:p w14:paraId="0941CB27" w14:textId="78B53F4A" w:rsidR="00577E2B" w:rsidRDefault="00577E2B" w:rsidP="00577E2B">
      <w:pPr>
        <w:pStyle w:val="Heading2"/>
        <w:numPr>
          <w:ilvl w:val="1"/>
          <w:numId w:val="8"/>
        </w:numPr>
        <w:spacing w:line="259" w:lineRule="auto"/>
      </w:pPr>
      <w:bookmarkStart w:id="22" w:name="_Toc37957526"/>
      <w:r>
        <w:t>Use of Computing Facilities Policy.</w:t>
      </w:r>
      <w:bookmarkEnd w:id="22"/>
    </w:p>
    <w:p w14:paraId="3C1B5D9A" w14:textId="5839A48A" w:rsidR="00577E2B" w:rsidRDefault="00577E2B" w:rsidP="0096606F">
      <w:pPr>
        <w:ind w:left="360"/>
      </w:pPr>
      <w:r>
        <w:br/>
      </w:r>
      <w:r w:rsidRPr="00FA3117">
        <w:t xml:space="preserve">This policy </w:t>
      </w:r>
      <w:r>
        <w:t xml:space="preserve">explains the </w:t>
      </w:r>
      <w:r w:rsidRPr="00FA3117">
        <w:t>use of all computing facilities administered by CoffeeCapulus, on</w:t>
      </w:r>
      <w:r w:rsidR="00222884">
        <w:t>-</w:t>
      </w:r>
      <w:r w:rsidR="00B51F0D">
        <w:t>site or remotely. This includes</w:t>
      </w:r>
      <w:r w:rsidRPr="00FA3117">
        <w:t xml:space="preserve"> use by staff, clients and visitors of CoffeeCapulus and by any other</w:t>
      </w:r>
      <w:r>
        <w:t xml:space="preserve"> </w:t>
      </w:r>
      <w:r w:rsidRPr="00FA3117">
        <w:t>authori</w:t>
      </w:r>
      <w:r>
        <w:t>z</w:t>
      </w:r>
      <w:r w:rsidRPr="00FA3117">
        <w:t>e</w:t>
      </w:r>
      <w:r>
        <w:t>d</w:t>
      </w:r>
      <w:r w:rsidRPr="00FA3117">
        <w:t xml:space="preserve"> person to use these facilities. </w:t>
      </w:r>
      <w:r w:rsidR="00B51F0D">
        <w:t>The policy covers</w:t>
      </w:r>
      <w:r w:rsidRPr="00FA3117">
        <w:t xml:space="preserve"> use on CoffeeCapulus</w:t>
      </w:r>
      <w:r>
        <w:t>’s</w:t>
      </w:r>
      <w:r w:rsidRPr="00FA3117">
        <w:t xml:space="preserve"> premises and</w:t>
      </w:r>
      <w:r>
        <w:t xml:space="preserve"> networks</w:t>
      </w:r>
      <w:r w:rsidR="00B51F0D">
        <w:t xml:space="preserve"> which are</w:t>
      </w:r>
      <w:r>
        <w:t xml:space="preserve"> linked</w:t>
      </w:r>
      <w:r w:rsidRPr="00FA3117">
        <w:t xml:space="preserve"> to CoffeeCapulus’s computing facilities. </w:t>
      </w:r>
      <w:r w:rsidR="00E00C2F">
        <w:t xml:space="preserve">Users of </w:t>
      </w:r>
      <w:r w:rsidRPr="00FA3117">
        <w:t>comput</w:t>
      </w:r>
      <w:r w:rsidR="00E00C2F">
        <w:t>ing</w:t>
      </w:r>
      <w:r w:rsidRPr="00FA3117">
        <w:t xml:space="preserve"> hardware or software, </w:t>
      </w:r>
      <w:r w:rsidR="00F318CE">
        <w:t xml:space="preserve">which connect </w:t>
      </w:r>
      <w:r w:rsidRPr="00FA3117">
        <w:t xml:space="preserve">to CoffeeCapulus’s network from a remote location is required to abide by the terms of this policy. </w:t>
      </w:r>
      <w:r w:rsidR="00F318CE">
        <w:t>All</w:t>
      </w:r>
      <w:r w:rsidRPr="00FA3117">
        <w:t xml:space="preserve"> equipment owned by CoffeeCapulus is covered</w:t>
      </w:r>
      <w:r>
        <w:t xml:space="preserve"> in this policy</w:t>
      </w:r>
      <w:r w:rsidRPr="00FA3117">
        <w:t>, even if</w:t>
      </w:r>
      <w:r>
        <w:t xml:space="preserve"> </w:t>
      </w:r>
      <w:r w:rsidRPr="00FA3117">
        <w:t>used</w:t>
      </w:r>
      <w:r w:rsidR="00F318CE">
        <w:t xml:space="preserve"> from a</w:t>
      </w:r>
      <w:r w:rsidRPr="00FA3117">
        <w:t xml:space="preserve"> remote location. In this</w:t>
      </w:r>
      <w:r w:rsidR="00F318CE">
        <w:t xml:space="preserve"> part of the</w:t>
      </w:r>
      <w:r w:rsidRPr="00FA3117">
        <w:t xml:space="preserve"> policy computing facilities include services such as those provided by CoffeeCapulus. </w:t>
      </w:r>
      <w:r w:rsidR="00F318CE">
        <w:t>These f</w:t>
      </w:r>
      <w:r w:rsidRPr="00FA3117">
        <w:t>acilities includ</w:t>
      </w:r>
      <w:r>
        <w:t xml:space="preserve">e </w:t>
      </w:r>
      <w:r w:rsidR="00F318CE">
        <w:t>workstations</w:t>
      </w:r>
      <w:r w:rsidR="005B6D3F">
        <w:t xml:space="preserve">, </w:t>
      </w:r>
      <w:r w:rsidRPr="00FA3117">
        <w:t>mobile computing devices</w:t>
      </w:r>
      <w:r w:rsidR="005B6D3F">
        <w:t xml:space="preserve">, and all associated software, data and electronic </w:t>
      </w:r>
      <w:r w:rsidR="00020794">
        <w:t>resources which link to CoffeeCapulus facilities.</w:t>
      </w:r>
    </w:p>
    <w:p w14:paraId="00E2ACE6" w14:textId="77777777" w:rsidR="00577E2B" w:rsidRDefault="00577E2B" w:rsidP="00577E2B">
      <w:pPr>
        <w:pStyle w:val="Heading2"/>
        <w:numPr>
          <w:ilvl w:val="2"/>
          <w:numId w:val="8"/>
        </w:numPr>
        <w:spacing w:line="259" w:lineRule="auto"/>
      </w:pPr>
      <w:bookmarkStart w:id="23" w:name="_Toc37957527"/>
      <w:r>
        <w:t>Access to Facilities</w:t>
      </w:r>
      <w:bookmarkEnd w:id="23"/>
    </w:p>
    <w:p w14:paraId="130F9FC4" w14:textId="5A61CADD" w:rsidR="00577E2B" w:rsidRDefault="00577E2B" w:rsidP="0096606F">
      <w:pPr>
        <w:ind w:left="720"/>
      </w:pPr>
      <w:r>
        <w:br/>
      </w:r>
      <w:r w:rsidR="00921049">
        <w:t>Facilities of CoffeeCapulus</w:t>
      </w:r>
      <w:r>
        <w:t xml:space="preserve"> are provided for authorized users</w:t>
      </w:r>
      <w:r w:rsidR="00921049">
        <w:t xml:space="preserve"> only</w:t>
      </w:r>
      <w:r>
        <w:t xml:space="preserve">, </w:t>
      </w:r>
      <w:r w:rsidR="00020794">
        <w:t xml:space="preserve">solely </w:t>
      </w:r>
      <w:r>
        <w:t xml:space="preserve">for use in connection with the aims of CoffeeCapulus. Computing facilities may be used for personal use, unless </w:t>
      </w:r>
      <w:r w:rsidR="00CA5352">
        <w:t xml:space="preserve">this </w:t>
      </w:r>
      <w:r w:rsidR="00027438">
        <w:t>conflicts with</w:t>
      </w:r>
      <w:r>
        <w:t xml:space="preserve"> this policy and does not interfere with the </w:t>
      </w:r>
      <w:r w:rsidR="00CA5352">
        <w:t xml:space="preserve">of </w:t>
      </w:r>
      <w:r>
        <w:t xml:space="preserve">CoffeeCapulus or the responsibilities that individuals have to the </w:t>
      </w:r>
      <w:r w:rsidR="00CA5352">
        <w:t xml:space="preserve">company. </w:t>
      </w:r>
    </w:p>
    <w:p w14:paraId="5970DC1F" w14:textId="6DEA0F35" w:rsidR="00577E2B" w:rsidRDefault="00577E2B" w:rsidP="0096606F">
      <w:pPr>
        <w:ind w:left="720"/>
      </w:pPr>
      <w:r>
        <w:t>CoffeeCapulus</w:t>
      </w:r>
      <w:r w:rsidR="00CA5352">
        <w:t xml:space="preserve"> facilities</w:t>
      </w:r>
      <w:r>
        <w:t xml:space="preserve"> will be accessed </w:t>
      </w:r>
      <w:r w:rsidR="00CA5352">
        <w:t>by</w:t>
      </w:r>
      <w:r>
        <w:t xml:space="preserve"> individual accounts. Access </w:t>
      </w:r>
      <w:r w:rsidR="00027438">
        <w:t xml:space="preserve">CoffeeCapulus </w:t>
      </w:r>
      <w:r>
        <w:t>services will be automatically created for</w:t>
      </w:r>
      <w:r w:rsidR="00027438">
        <w:t xml:space="preserve"> </w:t>
      </w:r>
      <w:r>
        <w:t xml:space="preserve">staff, clients and visitors before they arrive at </w:t>
      </w:r>
      <w:r>
        <w:lastRenderedPageBreak/>
        <w:t xml:space="preserve">CoffeeCapulus. Visitors to CoffeeCapulus, temporary staff, and third parties who require remote access to CoffeeCapulus services </w:t>
      </w:r>
      <w:r w:rsidR="00027438">
        <w:t xml:space="preserve">may be allowed </w:t>
      </w:r>
      <w:r>
        <w:t xml:space="preserve">to have accounts created </w:t>
      </w:r>
      <w:r w:rsidR="00027438">
        <w:t>with temporary access</w:t>
      </w:r>
      <w:r>
        <w:t>.</w:t>
      </w:r>
    </w:p>
    <w:p w14:paraId="59B98643" w14:textId="77777777" w:rsidR="00577E2B" w:rsidRDefault="00577E2B" w:rsidP="00577E2B">
      <w:pPr>
        <w:pStyle w:val="Heading2"/>
        <w:numPr>
          <w:ilvl w:val="2"/>
          <w:numId w:val="8"/>
        </w:numPr>
        <w:spacing w:line="259" w:lineRule="auto"/>
      </w:pPr>
      <w:bookmarkStart w:id="24" w:name="_Toc37957528"/>
      <w:r>
        <w:t>Conditions for Use – Rights, and responsibilities</w:t>
      </w:r>
      <w:bookmarkEnd w:id="24"/>
    </w:p>
    <w:p w14:paraId="3D609733" w14:textId="1202807D" w:rsidR="00577E2B" w:rsidRDefault="00577E2B" w:rsidP="0096606F">
      <w:pPr>
        <w:ind w:left="720"/>
      </w:pPr>
      <w:r>
        <w:br/>
        <w:t xml:space="preserve">All users are bound by CoffeeCapulus policy on the Use of Computing Facilities </w:t>
      </w:r>
      <w:r w:rsidR="000A62F6">
        <w:t>when</w:t>
      </w:r>
      <w:r>
        <w:t xml:space="preserve"> they access CoffeeCapulus </w:t>
      </w:r>
      <w:r w:rsidR="000A62F6">
        <w:t>services</w:t>
      </w:r>
      <w:r>
        <w:t xml:space="preserve">. </w:t>
      </w:r>
    </w:p>
    <w:p w14:paraId="3D9557B8" w14:textId="30A4E4A9" w:rsidR="00577E2B" w:rsidRDefault="00577E2B" w:rsidP="00577E2B">
      <w:pPr>
        <w:pStyle w:val="ListParagraph"/>
        <w:numPr>
          <w:ilvl w:val="0"/>
          <w:numId w:val="9"/>
        </w:numPr>
        <w:spacing w:line="259" w:lineRule="auto"/>
      </w:pPr>
      <w:r>
        <w:t xml:space="preserve">Users </w:t>
      </w:r>
      <w:r w:rsidR="000A62F6">
        <w:t>will not</w:t>
      </w:r>
      <w:r>
        <w:t xml:space="preserve"> use another person's user ID or password</w:t>
      </w:r>
      <w:r w:rsidR="000A62F6">
        <w:t xml:space="preserve">. Users will not </w:t>
      </w:r>
      <w:r>
        <w:t>modify or interfere with information belonging to another user without</w:t>
      </w:r>
      <w:r w:rsidR="000A62F6">
        <w:t xml:space="preserve"> the</w:t>
      </w:r>
      <w:r>
        <w:t xml:space="preserve"> appropriate permission.</w:t>
      </w:r>
      <w:r>
        <w:br/>
      </w:r>
    </w:p>
    <w:p w14:paraId="2552FFAB" w14:textId="5AAEEBE6" w:rsidR="00577E2B" w:rsidRDefault="00577E2B" w:rsidP="00577E2B">
      <w:pPr>
        <w:pStyle w:val="ListParagraph"/>
        <w:numPr>
          <w:ilvl w:val="0"/>
          <w:numId w:val="9"/>
        </w:numPr>
        <w:spacing w:line="259" w:lineRule="auto"/>
      </w:pPr>
      <w:r>
        <w:t xml:space="preserve">Users </w:t>
      </w:r>
      <w:r w:rsidR="000A62F6">
        <w:t>are</w:t>
      </w:r>
      <w:r>
        <w:t xml:space="preserve"> held responsible for all activity </w:t>
      </w:r>
      <w:r w:rsidR="000A62F6">
        <w:t>when using CoffeeCapulus’s services</w:t>
      </w:r>
      <w:r>
        <w:t xml:space="preserve">, initiated by their user ID. </w:t>
      </w:r>
      <w:r w:rsidR="000A62F6">
        <w:t>I</w:t>
      </w:r>
      <w:r>
        <w:t>t is forbidden for a user to allow an</w:t>
      </w:r>
      <w:r w:rsidR="000A62F6">
        <w:t>other</w:t>
      </w:r>
      <w:r>
        <w:t xml:space="preserve"> person to access their user ID.</w:t>
      </w:r>
      <w:r>
        <w:br/>
      </w:r>
    </w:p>
    <w:p w14:paraId="7FD485F9" w14:textId="77612157" w:rsidR="00577E2B" w:rsidRDefault="00577E2B" w:rsidP="00B9429E">
      <w:pPr>
        <w:pStyle w:val="ListParagraph"/>
        <w:numPr>
          <w:ilvl w:val="0"/>
          <w:numId w:val="9"/>
        </w:numPr>
        <w:spacing w:line="259" w:lineRule="auto"/>
      </w:pPr>
      <w:r>
        <w:t xml:space="preserve">If a user </w:t>
      </w:r>
      <w:r w:rsidR="000A62F6">
        <w:t>believes</w:t>
      </w:r>
      <w:r>
        <w:t xml:space="preserve"> that the</w:t>
      </w:r>
      <w:r w:rsidR="000A62F6">
        <w:t xml:space="preserve"> integrity of their </w:t>
      </w:r>
      <w:r w:rsidR="00B9429E">
        <w:t>account has been compromised, it should be reported to the IT department immediately.</w:t>
      </w:r>
      <w:r>
        <w:t xml:space="preserve"> </w:t>
      </w:r>
      <w:r>
        <w:br/>
      </w:r>
    </w:p>
    <w:p w14:paraId="1724947A" w14:textId="366A1647" w:rsidR="00577E2B" w:rsidRDefault="00577E2B" w:rsidP="00577E2B">
      <w:pPr>
        <w:pStyle w:val="ListParagraph"/>
        <w:numPr>
          <w:ilvl w:val="0"/>
          <w:numId w:val="9"/>
        </w:numPr>
        <w:spacing w:line="259" w:lineRule="auto"/>
      </w:pPr>
      <w:r>
        <w:t>Users of a</w:t>
      </w:r>
      <w:r w:rsidR="00B9429E">
        <w:t>ll services, facilities</w:t>
      </w:r>
      <w:r w:rsidR="00222884">
        <w:t>,</w:t>
      </w:r>
      <w:r w:rsidR="00B9429E">
        <w:t xml:space="preserve"> and</w:t>
      </w:r>
      <w:r>
        <w:t xml:space="preserve"> software (including</w:t>
      </w:r>
      <w:r w:rsidR="00B9429E">
        <w:t xml:space="preserve"> all</w:t>
      </w:r>
      <w:r>
        <w:t xml:space="preserve"> remote resources) must comply with the license conditions associated</w:t>
      </w:r>
      <w:r w:rsidR="00B9429E">
        <w:t xml:space="preserve"> with them</w:t>
      </w:r>
      <w:r>
        <w:t>.</w:t>
      </w:r>
      <w:r>
        <w:br/>
      </w:r>
    </w:p>
    <w:p w14:paraId="7160B8E6" w14:textId="0BAD800F" w:rsidR="00577E2B" w:rsidRDefault="00B9429E" w:rsidP="00577E2B">
      <w:pPr>
        <w:pStyle w:val="ListParagraph"/>
        <w:numPr>
          <w:ilvl w:val="0"/>
          <w:numId w:val="9"/>
        </w:numPr>
        <w:spacing w:line="259" w:lineRule="auto"/>
      </w:pPr>
      <w:r>
        <w:t>Users</w:t>
      </w:r>
      <w:r w:rsidR="00577E2B">
        <w:t xml:space="preserve"> will</w:t>
      </w:r>
      <w:r>
        <w:t xml:space="preserve"> not</w:t>
      </w:r>
      <w:r w:rsidR="00577E2B">
        <w:t xml:space="preserve"> connect to the CoffeeCapulus network</w:t>
      </w:r>
      <w:r>
        <w:t>,</w:t>
      </w:r>
      <w:r w:rsidR="00577E2B">
        <w:t xml:space="preserve"> any</w:t>
      </w:r>
      <w:r>
        <w:t xml:space="preserve"> </w:t>
      </w:r>
      <w:r w:rsidR="00577E2B">
        <w:t>equipment</w:t>
      </w:r>
      <w:r w:rsidR="00AD4EA8">
        <w:t xml:space="preserve"> in which it could</w:t>
      </w:r>
      <w:r w:rsidR="00577E2B">
        <w:t xml:space="preserve"> adversely affect the performance of the network. Any user connecting their equipment to the CoffeeCapulus network agrees that by doing so the IT Security Officer has the right to </w:t>
      </w:r>
      <w:proofErr w:type="spellStart"/>
      <w:r w:rsidR="00AD4EA8">
        <w:t>analy</w:t>
      </w:r>
      <w:r w:rsidR="00222884">
        <w:t>z</w:t>
      </w:r>
      <w:r w:rsidR="00AD4EA8">
        <w:t>e</w:t>
      </w:r>
      <w:proofErr w:type="spellEnd"/>
      <w:r w:rsidR="00577E2B">
        <w:t xml:space="preserve"> the </w:t>
      </w:r>
      <w:r w:rsidR="00AD4EA8">
        <w:t>data on that device.</w:t>
      </w:r>
      <w:r w:rsidR="00577E2B">
        <w:t xml:space="preserve"> Users connecting </w:t>
      </w:r>
      <w:r w:rsidR="00AD4EA8">
        <w:t xml:space="preserve">to </w:t>
      </w:r>
      <w:r w:rsidR="00577E2B">
        <w:t>the CoffeeCapulus network directly or remotely must adopt</w:t>
      </w:r>
      <w:r w:rsidR="00AD4EA8">
        <w:t xml:space="preserve"> the</w:t>
      </w:r>
      <w:r w:rsidR="00577E2B">
        <w:t xml:space="preserve"> appropriate security measures for </w:t>
      </w:r>
      <w:r w:rsidR="00222884">
        <w:t xml:space="preserve">the </w:t>
      </w:r>
      <w:r w:rsidR="00AD4EA8">
        <w:t>device.</w:t>
      </w:r>
      <w:r w:rsidR="00577E2B">
        <w:br/>
      </w:r>
    </w:p>
    <w:p w14:paraId="26A252AE" w14:textId="1A1663F1" w:rsidR="00577E2B" w:rsidRDefault="00577E2B" w:rsidP="00577E2B">
      <w:pPr>
        <w:pStyle w:val="ListParagraph"/>
        <w:numPr>
          <w:ilvl w:val="0"/>
          <w:numId w:val="9"/>
        </w:numPr>
        <w:spacing w:line="259" w:lineRule="auto"/>
      </w:pPr>
      <w:r>
        <w:t xml:space="preserve">CoffeeCapulus will not </w:t>
      </w:r>
      <w:r w:rsidR="004B3BB4">
        <w:t xml:space="preserve">approve </w:t>
      </w:r>
      <w:r>
        <w:t>the use of its computer facilities</w:t>
      </w:r>
      <w:r w:rsidR="004B3BB4">
        <w:t>, resources</w:t>
      </w:r>
      <w:r w:rsidR="00222884">
        <w:t>,</w:t>
      </w:r>
      <w:r w:rsidR="004B3BB4">
        <w:t xml:space="preserve"> and services with </w:t>
      </w:r>
      <w:r>
        <w:t xml:space="preserve">access to or transmission of information which is considered illegal; in breach of CoffeeCapulus policies. </w:t>
      </w:r>
      <w:r>
        <w:br/>
      </w:r>
    </w:p>
    <w:p w14:paraId="3C4AB241" w14:textId="446A2463" w:rsidR="00577E2B" w:rsidRDefault="00577E2B" w:rsidP="00577E2B">
      <w:pPr>
        <w:pStyle w:val="ListParagraph"/>
        <w:numPr>
          <w:ilvl w:val="0"/>
          <w:numId w:val="9"/>
        </w:numPr>
        <w:spacing w:line="259" w:lineRule="auto"/>
      </w:pPr>
      <w:r>
        <w:t>CoffeeCapulus may monitor the usage of</w:t>
      </w:r>
      <w:r w:rsidR="00A70116">
        <w:t xml:space="preserve"> </w:t>
      </w:r>
      <w:r>
        <w:t>computer facilities and resources. This include</w:t>
      </w:r>
      <w:r w:rsidR="00A70116">
        <w:t xml:space="preserve">s </w:t>
      </w:r>
      <w:r>
        <w:t xml:space="preserve">monitoring access to any Internet materials </w:t>
      </w:r>
      <w:r w:rsidR="0099471C">
        <w:t>of the</w:t>
      </w:r>
      <w:r>
        <w:t xml:space="preserve"> user. </w:t>
      </w:r>
      <w:r w:rsidR="0099471C">
        <w:t>CoffeeCapulus</w:t>
      </w:r>
      <w:r>
        <w:t xml:space="preserve"> reserves the right to remove any material in which the opinion of the IT Security Officer, considers unacceptable. It is </w:t>
      </w:r>
      <w:r w:rsidR="00F933B7">
        <w:t xml:space="preserve">the </w:t>
      </w:r>
      <w:r>
        <w:t>policy</w:t>
      </w:r>
      <w:r w:rsidR="00F933B7">
        <w:t xml:space="preserve"> of CoffeeCapulus</w:t>
      </w:r>
      <w:r>
        <w:t xml:space="preserve"> to provide information obtained by monitoring when required to do so by external agencies</w:t>
      </w:r>
      <w:r w:rsidR="00F933B7">
        <w:t xml:space="preserve"> such as the police</w:t>
      </w:r>
      <w:r>
        <w:t>.</w:t>
      </w:r>
      <w:r>
        <w:br/>
      </w:r>
    </w:p>
    <w:p w14:paraId="18A547AD" w14:textId="2552E5A0" w:rsidR="00577E2B" w:rsidRDefault="00577E2B" w:rsidP="00577E2B">
      <w:pPr>
        <w:pStyle w:val="ListParagraph"/>
        <w:numPr>
          <w:ilvl w:val="0"/>
          <w:numId w:val="9"/>
        </w:numPr>
        <w:spacing w:line="259" w:lineRule="auto"/>
      </w:pPr>
      <w:r>
        <w:t xml:space="preserve">CoffeeCapulus may require access to information stored on facilities provided for legal or business continuity purposes. This </w:t>
      </w:r>
      <w:r w:rsidR="00F933B7">
        <w:t>can include</w:t>
      </w:r>
      <w:r>
        <w:t xml:space="preserve"> information stored on</w:t>
      </w:r>
      <w:r w:rsidR="00F933B7">
        <w:t xml:space="preserve"> user</w:t>
      </w:r>
      <w:r>
        <w:t xml:space="preserve"> accounts created for communication or information storage purposes. </w:t>
      </w:r>
      <w:r>
        <w:br/>
      </w:r>
    </w:p>
    <w:p w14:paraId="17BB6615" w14:textId="2173BA4B" w:rsidR="00577E2B" w:rsidRDefault="00F933B7" w:rsidP="00577E2B">
      <w:pPr>
        <w:pStyle w:val="ListParagraph"/>
        <w:numPr>
          <w:ilvl w:val="0"/>
          <w:numId w:val="9"/>
        </w:numPr>
        <w:spacing w:line="259" w:lineRule="auto"/>
      </w:pPr>
      <w:r>
        <w:t>If a</w:t>
      </w:r>
      <w:r w:rsidR="00577E2B">
        <w:t xml:space="preserve"> request from legal or regulatory bodies</w:t>
      </w:r>
      <w:r>
        <w:t xml:space="preserve">, </w:t>
      </w:r>
      <w:r w:rsidR="00577E2B">
        <w:t>the Chief Security Officer may require that any user holding or transmitting encrypted information will provide</w:t>
      </w:r>
      <w:r>
        <w:t xml:space="preserve"> the</w:t>
      </w:r>
      <w:r w:rsidR="00577E2B">
        <w:t xml:space="preserve"> appropriate de-encrypting tools/keys to those bodies and/or CoffeeCapulus.</w:t>
      </w:r>
    </w:p>
    <w:p w14:paraId="0B47E9E1" w14:textId="77777777" w:rsidR="00577E2B" w:rsidRPr="00EB7F06" w:rsidRDefault="00577E2B" w:rsidP="0096606F"/>
    <w:p w14:paraId="60E423B2" w14:textId="77777777" w:rsidR="00577E2B" w:rsidRDefault="00577E2B" w:rsidP="00577E2B">
      <w:pPr>
        <w:pStyle w:val="Heading2"/>
        <w:numPr>
          <w:ilvl w:val="1"/>
          <w:numId w:val="8"/>
        </w:numPr>
        <w:spacing w:line="259" w:lineRule="auto"/>
      </w:pPr>
      <w:bookmarkStart w:id="25" w:name="_Toc37957529"/>
      <w:r>
        <w:lastRenderedPageBreak/>
        <w:t>Bring Your Own Device (BYOD) Policy</w:t>
      </w:r>
      <w:bookmarkEnd w:id="25"/>
    </w:p>
    <w:p w14:paraId="2B3A3E07" w14:textId="6F1849F5" w:rsidR="00577E2B" w:rsidRDefault="00577E2B" w:rsidP="0096606F">
      <w:pPr>
        <w:ind w:left="360"/>
      </w:pPr>
      <w:r>
        <w:br/>
        <w:t xml:space="preserve">CoffeeCapulus recognizes the benefits achieved by allowing staff to use their own devices when working, at home, on-site or whilst traveling. These devices include laptops, smartphones, tablets, and other </w:t>
      </w:r>
      <w:r w:rsidR="004153EF">
        <w:t>s</w:t>
      </w:r>
      <w:r>
        <w:t xml:space="preserve">mart </w:t>
      </w:r>
      <w:r w:rsidR="004153EF">
        <w:t>d</w:t>
      </w:r>
      <w:r>
        <w:t xml:space="preserve">evices. </w:t>
      </w:r>
      <w:r w:rsidR="004153EF">
        <w:t>This is called</w:t>
      </w:r>
      <w:r>
        <w:t xml:space="preserve"> ‘Bring Your Own Device’ or BYOD. </w:t>
      </w:r>
      <w:r w:rsidR="004153EF">
        <w:br/>
      </w:r>
      <w:r w:rsidR="00CA0D83">
        <w:t>D</w:t>
      </w:r>
      <w:r>
        <w:t>evices</w:t>
      </w:r>
      <w:r w:rsidR="00CA0D83">
        <w:t xml:space="preserve"> used</w:t>
      </w:r>
      <w:r>
        <w:t xml:space="preserve"> to </w:t>
      </w:r>
      <w:r w:rsidR="00AB0F32">
        <w:t>create,</w:t>
      </w:r>
      <w:r>
        <w:t xml:space="preserve"> and process data/information </w:t>
      </w:r>
      <w:r w:rsidR="00CA0D83">
        <w:t xml:space="preserve">can </w:t>
      </w:r>
      <w:r w:rsidR="00AB0F32">
        <w:t>create</w:t>
      </w:r>
      <w:r>
        <w:t xml:space="preserve"> issues that need to be addressed, in the field of information security. CoffeeCapulus must ensure </w:t>
      </w:r>
      <w:r w:rsidR="00AB0F32">
        <w:t>that data</w:t>
      </w:r>
      <w:r>
        <w:t xml:space="preserve"> for which it is responsible, regardless of </w:t>
      </w:r>
      <w:r w:rsidR="00AB0F32">
        <w:t>who owns the device</w:t>
      </w:r>
      <w:r>
        <w:t xml:space="preserve">. CoffeeCapulus must also protect its intellectual property as well as </w:t>
      </w:r>
      <w:r w:rsidR="00AB0F32">
        <w:t>protecting users</w:t>
      </w:r>
      <w:r w:rsidR="003B5090">
        <w:t>'</w:t>
      </w:r>
      <w:r w:rsidR="00AB0F32">
        <w:t xml:space="preserve"> personal information.</w:t>
      </w:r>
    </w:p>
    <w:p w14:paraId="746A6EA1" w14:textId="77777777" w:rsidR="00577E2B" w:rsidRDefault="00577E2B" w:rsidP="00577E2B">
      <w:pPr>
        <w:pStyle w:val="Heading2"/>
        <w:numPr>
          <w:ilvl w:val="2"/>
          <w:numId w:val="8"/>
        </w:numPr>
        <w:spacing w:line="259" w:lineRule="auto"/>
        <w:rPr>
          <w:rStyle w:val="Heading2Char"/>
        </w:rPr>
      </w:pPr>
      <w:bookmarkStart w:id="26" w:name="_Toc37957530"/>
      <w:r w:rsidRPr="00E25C5F">
        <w:rPr>
          <w:rStyle w:val="Heading2Char"/>
        </w:rPr>
        <w:t>BYOD Responsibilities</w:t>
      </w:r>
      <w:bookmarkEnd w:id="26"/>
    </w:p>
    <w:p w14:paraId="3222F965" w14:textId="20B98DE3" w:rsidR="00577E2B" w:rsidRDefault="00577E2B" w:rsidP="0096606F">
      <w:pPr>
        <w:ind w:left="720"/>
      </w:pPr>
      <w:r>
        <w:br/>
      </w:r>
      <w:r w:rsidR="00AB0F32">
        <w:t>Users</w:t>
      </w:r>
      <w:r>
        <w:t xml:space="preserve"> who use </w:t>
      </w:r>
      <w:r w:rsidR="00AB0F32">
        <w:t>BYOD are</w:t>
      </w:r>
      <w:r>
        <w:t xml:space="preserve"> responsib</w:t>
      </w:r>
      <w:r w:rsidR="00AB0F32">
        <w:t>le</w:t>
      </w:r>
      <w:r>
        <w:t xml:space="preserve"> for their own devices and how they use </w:t>
      </w:r>
      <w:r w:rsidR="00AB0F32">
        <w:t>them</w:t>
      </w:r>
      <w:r>
        <w:t>.</w:t>
      </w:r>
      <w:r>
        <w:br/>
      </w:r>
      <w:r w:rsidR="00AB0F32">
        <w:t>Users</w:t>
      </w:r>
      <w:r>
        <w:t xml:space="preserve"> must:</w:t>
      </w:r>
    </w:p>
    <w:p w14:paraId="511E258B" w14:textId="4271DEE1" w:rsidR="00AB0F32" w:rsidRDefault="00AB0F32" w:rsidP="00577E2B">
      <w:pPr>
        <w:pStyle w:val="ListParagraph"/>
        <w:numPr>
          <w:ilvl w:val="0"/>
          <w:numId w:val="6"/>
        </w:numPr>
        <w:spacing w:line="259" w:lineRule="auto"/>
      </w:pPr>
      <w:r>
        <w:t>Known their devices, and all security features included on that device to ensure the safety of CoffeeCapulus’s Information.</w:t>
      </w:r>
    </w:p>
    <w:p w14:paraId="10A54F9A" w14:textId="7EDDFD68" w:rsidR="00577E2B" w:rsidRDefault="00AB0F32" w:rsidP="00577E2B">
      <w:pPr>
        <w:pStyle w:val="ListParagraph"/>
        <w:numPr>
          <w:ilvl w:val="0"/>
          <w:numId w:val="6"/>
        </w:numPr>
        <w:spacing w:line="259" w:lineRule="auto"/>
      </w:pPr>
      <w:r>
        <w:t>The user must use the security features of their device.</w:t>
      </w:r>
    </w:p>
    <w:p w14:paraId="30EB75C7" w14:textId="30822597" w:rsidR="00577E2B" w:rsidRDefault="00AB0F32" w:rsidP="00577E2B">
      <w:pPr>
        <w:pStyle w:val="ListParagraph"/>
        <w:numPr>
          <w:ilvl w:val="0"/>
          <w:numId w:val="6"/>
        </w:numPr>
        <w:spacing w:line="259" w:lineRule="auto"/>
      </w:pPr>
      <w:r>
        <w:t>The user must m</w:t>
      </w:r>
      <w:r w:rsidR="00577E2B">
        <w:t>aintain the device</w:t>
      </w:r>
      <w:r>
        <w:t>,</w:t>
      </w:r>
      <w:r w:rsidR="00577E2B">
        <w:t xml:space="preserve"> ensuring it patched and up</w:t>
      </w:r>
      <w:r>
        <w:t>dated</w:t>
      </w:r>
      <w:r w:rsidR="00577E2B">
        <w:t>.</w:t>
      </w:r>
    </w:p>
    <w:p w14:paraId="541231ED" w14:textId="7A0E488D" w:rsidR="00577E2B" w:rsidRDefault="00AB0F32" w:rsidP="00577E2B">
      <w:pPr>
        <w:pStyle w:val="ListParagraph"/>
        <w:numPr>
          <w:ilvl w:val="0"/>
          <w:numId w:val="6"/>
        </w:numPr>
        <w:spacing w:line="259" w:lineRule="auto"/>
      </w:pPr>
      <w:r>
        <w:t>The user must e</w:t>
      </w:r>
      <w:r w:rsidR="00577E2B">
        <w:t>nsure that the device is not used for any unwarranted</w:t>
      </w:r>
      <w:r>
        <w:t xml:space="preserve"> purpose</w:t>
      </w:r>
      <w:r w:rsidR="00577E2B">
        <w:t xml:space="preserve"> </w:t>
      </w:r>
      <w:r w:rsidR="00187778">
        <w:t xml:space="preserve">and also must be used with </w:t>
      </w:r>
      <w:r w:rsidR="00577E2B">
        <w:t xml:space="preserve">compliance </w:t>
      </w:r>
      <w:r w:rsidR="003B5090">
        <w:t>with</w:t>
      </w:r>
      <w:r w:rsidR="00187778">
        <w:t xml:space="preserve"> the policy</w:t>
      </w:r>
      <w:r w:rsidR="00577E2B">
        <w:t>.</w:t>
      </w:r>
    </w:p>
    <w:p w14:paraId="59123ABF" w14:textId="2AD84A0B" w:rsidR="00577E2B" w:rsidRDefault="00577E2B" w:rsidP="0096606F">
      <w:pPr>
        <w:ind w:left="720"/>
      </w:pPr>
      <w:r>
        <w:t>CoffeeCapulus IT staff always aim to assist colleagues,</w:t>
      </w:r>
      <w:r w:rsidR="00187778">
        <w:t xml:space="preserve"> but</w:t>
      </w:r>
      <w:r>
        <w:t xml:space="preserve"> the enterprise</w:t>
      </w:r>
      <w:r w:rsidR="00187778">
        <w:t xml:space="preserve"> network</w:t>
      </w:r>
      <w:r>
        <w:t xml:space="preserve"> cannot take responsibility for supporting devices it does not provide.</w:t>
      </w:r>
      <w:r>
        <w:br/>
        <w:t>Staff using BYOD must:</w:t>
      </w:r>
    </w:p>
    <w:p w14:paraId="2B648F93" w14:textId="18887C1E" w:rsidR="00577E2B" w:rsidRDefault="005A6007" w:rsidP="00577E2B">
      <w:pPr>
        <w:pStyle w:val="ListParagraph"/>
        <w:numPr>
          <w:ilvl w:val="0"/>
          <w:numId w:val="5"/>
        </w:numPr>
        <w:spacing w:line="259" w:lineRule="auto"/>
      </w:pPr>
      <w:r>
        <w:t>Staff must k</w:t>
      </w:r>
      <w:r w:rsidR="00577E2B">
        <w:t>eep</w:t>
      </w:r>
      <w:r>
        <w:t xml:space="preserve"> all</w:t>
      </w:r>
      <w:r w:rsidR="00577E2B">
        <w:t xml:space="preserve"> information confidentia</w:t>
      </w:r>
      <w:r>
        <w:t>l</w:t>
      </w:r>
      <w:r w:rsidR="00577E2B">
        <w:t>.</w:t>
      </w:r>
    </w:p>
    <w:p w14:paraId="4BE4BA3E" w14:textId="395E5C8B" w:rsidR="00577E2B" w:rsidRDefault="005A6007" w:rsidP="00577E2B">
      <w:pPr>
        <w:pStyle w:val="ListParagraph"/>
        <w:numPr>
          <w:ilvl w:val="0"/>
          <w:numId w:val="5"/>
        </w:numPr>
        <w:spacing w:line="259" w:lineRule="auto"/>
      </w:pPr>
      <w:r>
        <w:t>Staff must p</w:t>
      </w:r>
      <w:r w:rsidR="00577E2B">
        <w:t>revent the loss</w:t>
      </w:r>
      <w:r>
        <w:t xml:space="preserve"> or theft</w:t>
      </w:r>
      <w:r w:rsidR="00577E2B">
        <w:t xml:space="preserve"> of data.</w:t>
      </w:r>
    </w:p>
    <w:p w14:paraId="20C9AD13" w14:textId="7A6B56C6" w:rsidR="00577E2B" w:rsidRDefault="005A6007" w:rsidP="00577E2B">
      <w:pPr>
        <w:pStyle w:val="ListParagraph"/>
        <w:numPr>
          <w:ilvl w:val="0"/>
          <w:numId w:val="5"/>
        </w:numPr>
        <w:spacing w:line="259" w:lineRule="auto"/>
      </w:pPr>
      <w:r>
        <w:t>Staff must m</w:t>
      </w:r>
      <w:r w:rsidR="00577E2B">
        <w:t>aintain the integrity of</w:t>
      </w:r>
      <w:r>
        <w:t xml:space="preserve"> all</w:t>
      </w:r>
      <w:r w:rsidR="00577E2B">
        <w:t xml:space="preserve"> data and information.</w:t>
      </w:r>
    </w:p>
    <w:p w14:paraId="74016F7E" w14:textId="1C251650" w:rsidR="00577E2B" w:rsidRDefault="005A6007" w:rsidP="00577E2B">
      <w:pPr>
        <w:pStyle w:val="ListParagraph"/>
        <w:numPr>
          <w:ilvl w:val="0"/>
          <w:numId w:val="5"/>
        </w:numPr>
        <w:spacing w:line="259" w:lineRule="auto"/>
      </w:pPr>
      <w:r>
        <w:t>Staff must t</w:t>
      </w:r>
      <w:r w:rsidR="00577E2B">
        <w:t xml:space="preserve">ake responsibility for </w:t>
      </w:r>
      <w:r>
        <w:t>all</w:t>
      </w:r>
      <w:r w:rsidR="00577E2B">
        <w:t xml:space="preserve"> software downloaded on their devices.</w:t>
      </w:r>
    </w:p>
    <w:p w14:paraId="22469A5A" w14:textId="3BDEA813" w:rsidR="00577E2B" w:rsidRDefault="005A6007" w:rsidP="003B5090">
      <w:pPr>
        <w:pStyle w:val="ListParagraph"/>
        <w:numPr>
          <w:ilvl w:val="0"/>
          <w:numId w:val="5"/>
        </w:numPr>
        <w:spacing w:line="259" w:lineRule="auto"/>
      </w:pPr>
      <w:r>
        <w:t xml:space="preserve">Passwords, passcodes, passkeys and biometric </w:t>
      </w:r>
      <w:r w:rsidR="00B55382">
        <w:t>security</w:t>
      </w:r>
      <w:r>
        <w:t xml:space="preserve"> must be created</w:t>
      </w:r>
      <w:r w:rsidR="00B55382">
        <w:t xml:space="preserve"> and these must be of enough complexity and length for </w:t>
      </w:r>
      <w:r w:rsidR="003B5090">
        <w:t xml:space="preserve">the </w:t>
      </w:r>
      <w:r w:rsidR="00B55382">
        <w:t>device.</w:t>
      </w:r>
    </w:p>
    <w:p w14:paraId="099C29D1" w14:textId="34935EF7" w:rsidR="00577E2B" w:rsidRDefault="00B55382" w:rsidP="003B5090">
      <w:pPr>
        <w:pStyle w:val="ListParagraph"/>
        <w:numPr>
          <w:ilvl w:val="0"/>
          <w:numId w:val="5"/>
        </w:numPr>
        <w:spacing w:line="259" w:lineRule="auto"/>
      </w:pPr>
      <w:r>
        <w:t>Devices must have r</w:t>
      </w:r>
      <w:r w:rsidR="00577E2B">
        <w:t>emote wipe facilities and</w:t>
      </w:r>
      <w:r>
        <w:t xml:space="preserve"> should </w:t>
      </w:r>
      <w:r w:rsidR="00577E2B">
        <w:t xml:space="preserve">implement a remote wipe if </w:t>
      </w:r>
      <w:r>
        <w:t>the device is lost</w:t>
      </w:r>
      <w:r w:rsidR="00577E2B">
        <w:t>.</w:t>
      </w:r>
    </w:p>
    <w:p w14:paraId="46FCF677" w14:textId="20AD5BC3" w:rsidR="00577E2B" w:rsidRDefault="00B55382" w:rsidP="003B5090">
      <w:pPr>
        <w:pStyle w:val="ListParagraph"/>
        <w:numPr>
          <w:ilvl w:val="0"/>
          <w:numId w:val="5"/>
        </w:numPr>
        <w:spacing w:line="259" w:lineRule="auto"/>
      </w:pPr>
      <w:r>
        <w:t>Documents or devices must be encrypted.</w:t>
      </w:r>
    </w:p>
    <w:p w14:paraId="71880E44" w14:textId="018A2C89" w:rsidR="00577E2B" w:rsidRDefault="00B55382" w:rsidP="003B5090">
      <w:pPr>
        <w:pStyle w:val="ListParagraph"/>
        <w:numPr>
          <w:ilvl w:val="0"/>
          <w:numId w:val="5"/>
        </w:numPr>
        <w:spacing w:line="259" w:lineRule="auto"/>
      </w:pPr>
      <w:r>
        <w:t>I</w:t>
      </w:r>
      <w:r w:rsidR="00577E2B">
        <w:t>nformation that is sensitive, confidential, personal, or of</w:t>
      </w:r>
      <w:r>
        <w:t xml:space="preserve"> a</w:t>
      </w:r>
      <w:r w:rsidR="00577E2B">
        <w:t xml:space="preserve"> commercial value </w:t>
      </w:r>
      <w:r>
        <w:t>stored on</w:t>
      </w:r>
      <w:r w:rsidR="00577E2B">
        <w:t xml:space="preserve"> personally owned devices</w:t>
      </w:r>
      <w:r>
        <w:t xml:space="preserve"> must be encrypted</w:t>
      </w:r>
      <w:r w:rsidR="00577E2B">
        <w:t xml:space="preserve">. </w:t>
      </w:r>
      <w:r>
        <w:t>When s</w:t>
      </w:r>
      <w:r w:rsidR="00577E2B">
        <w:t>taff use their</w:t>
      </w:r>
      <w:r>
        <w:t xml:space="preserve"> own</w:t>
      </w:r>
      <w:r w:rsidR="00577E2B">
        <w:t xml:space="preserve"> device</w:t>
      </w:r>
      <w:r>
        <w:t>s</w:t>
      </w:r>
      <w:r w:rsidR="00577E2B">
        <w:t xml:space="preserve"> to </w:t>
      </w:r>
      <w:r>
        <w:t xml:space="preserve">access </w:t>
      </w:r>
      <w:r w:rsidR="00577E2B">
        <w:t xml:space="preserve">the services that CoffeeCapulus </w:t>
      </w:r>
      <w:r>
        <w:t>provide, this must be</w:t>
      </w:r>
      <w:r w:rsidR="00577E2B">
        <w:t xml:space="preserve"> over a secure connection through the internet. </w:t>
      </w:r>
    </w:p>
    <w:p w14:paraId="0B983B25" w14:textId="6993454E" w:rsidR="00577E2B" w:rsidRDefault="00ED3959" w:rsidP="003B5090">
      <w:pPr>
        <w:pStyle w:val="ListParagraph"/>
        <w:numPr>
          <w:ilvl w:val="0"/>
          <w:numId w:val="5"/>
        </w:numPr>
        <w:spacing w:line="259" w:lineRule="auto"/>
      </w:pPr>
      <w:r>
        <w:t>If I</w:t>
      </w:r>
      <w:r w:rsidR="00577E2B">
        <w:t xml:space="preserve">nformation belonging to CoffeeCapulus must be held on a personal </w:t>
      </w:r>
      <w:r>
        <w:t>device,</w:t>
      </w:r>
      <w:r w:rsidR="00577E2B">
        <w:t xml:space="preserve"> </w:t>
      </w:r>
      <w:r>
        <w:t>the data must be deleted as soon as it is no longer required.</w:t>
      </w:r>
    </w:p>
    <w:p w14:paraId="6A21B868" w14:textId="37E32F3F" w:rsidR="00577E2B" w:rsidRDefault="00ED3959" w:rsidP="003B5090">
      <w:pPr>
        <w:pStyle w:val="ListParagraph"/>
        <w:numPr>
          <w:ilvl w:val="0"/>
          <w:numId w:val="5"/>
        </w:numPr>
        <w:spacing w:line="259" w:lineRule="auto"/>
      </w:pPr>
      <w:r>
        <w:t>R</w:t>
      </w:r>
      <w:r w:rsidR="00577E2B">
        <w:t>elevant information</w:t>
      </w:r>
      <w:r>
        <w:t xml:space="preserve"> must be </w:t>
      </w:r>
      <w:r w:rsidR="00577E2B">
        <w:t xml:space="preserve">copied back </w:t>
      </w:r>
      <w:r>
        <w:t>to the</w:t>
      </w:r>
      <w:r w:rsidR="00577E2B">
        <w:t xml:space="preserve"> system</w:t>
      </w:r>
      <w:r>
        <w:t xml:space="preserve"> it came from</w:t>
      </w:r>
      <w:r w:rsidR="00577E2B">
        <w:t xml:space="preserve"> and </w:t>
      </w:r>
      <w:r>
        <w:t xml:space="preserve">checked for any </w:t>
      </w:r>
      <w:r w:rsidR="00577E2B">
        <w:t>potential data integrity</w:t>
      </w:r>
      <w:r>
        <w:t xml:space="preserve"> problems</w:t>
      </w:r>
      <w:r w:rsidR="00577E2B">
        <w:t>.</w:t>
      </w:r>
    </w:p>
    <w:p w14:paraId="2AAC4FF0" w14:textId="77777777" w:rsidR="00577E2B" w:rsidRDefault="00577E2B" w:rsidP="003B5090">
      <w:pPr>
        <w:pStyle w:val="ListParagraph"/>
        <w:numPr>
          <w:ilvl w:val="0"/>
          <w:numId w:val="5"/>
        </w:numPr>
        <w:spacing w:line="259" w:lineRule="auto"/>
      </w:pPr>
      <w:r>
        <w:lastRenderedPageBreak/>
        <w:t>Report the loss of any device containing CoffeeCapulus data/information (including emails) to the IT department immediately.</w:t>
      </w:r>
    </w:p>
    <w:p w14:paraId="2F838214" w14:textId="0CCD9C71" w:rsidR="00577E2B" w:rsidRDefault="00ED3959" w:rsidP="003B5090">
      <w:pPr>
        <w:pStyle w:val="ListParagraph"/>
        <w:numPr>
          <w:ilvl w:val="0"/>
          <w:numId w:val="5"/>
        </w:numPr>
        <w:spacing w:line="259" w:lineRule="auto"/>
      </w:pPr>
      <w:r>
        <w:t>Staff must b</w:t>
      </w:r>
      <w:r w:rsidR="00577E2B">
        <w:t xml:space="preserve">e aware of </w:t>
      </w:r>
      <w:r>
        <w:t>all</w:t>
      </w:r>
      <w:r w:rsidR="00577E2B">
        <w:t xml:space="preserve"> Data Protection issues and ensure</w:t>
      </w:r>
      <w:r>
        <w:t xml:space="preserve"> that</w:t>
      </w:r>
      <w:r w:rsidR="00577E2B">
        <w:t xml:space="preserve"> personal data is handled appropriately</w:t>
      </w:r>
      <w:r>
        <w:t xml:space="preserve"> and cautiously</w:t>
      </w:r>
      <w:r w:rsidR="00577E2B">
        <w:t>.</w:t>
      </w:r>
    </w:p>
    <w:p w14:paraId="63221593" w14:textId="6CDA6A70" w:rsidR="00577E2B" w:rsidRDefault="00ED3959" w:rsidP="003B5090">
      <w:pPr>
        <w:pStyle w:val="ListParagraph"/>
        <w:numPr>
          <w:ilvl w:val="0"/>
          <w:numId w:val="5"/>
        </w:numPr>
        <w:spacing w:line="259" w:lineRule="auto"/>
      </w:pPr>
      <w:r>
        <w:t>All</w:t>
      </w:r>
      <w:r w:rsidR="00577E2B">
        <w:t xml:space="preserve"> security breach</w:t>
      </w:r>
      <w:r>
        <w:t>es must be</w:t>
      </w:r>
      <w:r w:rsidR="00796CEF">
        <w:t xml:space="preserve"> sent</w:t>
      </w:r>
      <w:r w:rsidR="00577E2B">
        <w:t xml:space="preserve"> to the IT department.</w:t>
      </w:r>
    </w:p>
    <w:p w14:paraId="2DA2A037" w14:textId="4136227F" w:rsidR="00577E2B" w:rsidRDefault="00796CEF" w:rsidP="003B5090">
      <w:pPr>
        <w:pStyle w:val="ListParagraph"/>
        <w:numPr>
          <w:ilvl w:val="0"/>
          <w:numId w:val="5"/>
        </w:numPr>
        <w:spacing w:line="259" w:lineRule="auto"/>
      </w:pPr>
      <w:r>
        <w:t>Any r</w:t>
      </w:r>
      <w:r w:rsidR="00577E2B">
        <w:t xml:space="preserve">elevant information </w:t>
      </w:r>
      <w:r>
        <w:t>that is</w:t>
      </w:r>
      <w:r w:rsidR="00577E2B">
        <w:t xml:space="preserve"> on any personal device indefinitel</w:t>
      </w:r>
      <w:r>
        <w:t>y</w:t>
      </w:r>
      <w:r w:rsidR="00577E2B">
        <w:t xml:space="preserve"> must be </w:t>
      </w:r>
      <w:r>
        <w:t>appropriately</w:t>
      </w:r>
      <w:r w:rsidR="00577E2B">
        <w:t xml:space="preserve"> device is disposed of, </w:t>
      </w:r>
      <w:r>
        <w:t xml:space="preserve">and should not be </w:t>
      </w:r>
      <w:r w:rsidR="00577E2B">
        <w:t>transferred to a third party or sold.</w:t>
      </w:r>
    </w:p>
    <w:p w14:paraId="52E92277" w14:textId="4749ED72" w:rsidR="00577E2B" w:rsidRDefault="00577E2B" w:rsidP="00577E2B">
      <w:pPr>
        <w:pStyle w:val="Heading2"/>
        <w:numPr>
          <w:ilvl w:val="2"/>
          <w:numId w:val="8"/>
        </w:numPr>
        <w:spacing w:line="259" w:lineRule="auto"/>
      </w:pPr>
      <w:bookmarkStart w:id="27" w:name="_Toc37087245"/>
      <w:bookmarkStart w:id="28" w:name="_Toc37957531"/>
      <w:r>
        <w:t>Responsibility</w:t>
      </w:r>
      <w:r w:rsidR="003B5090">
        <w:t xml:space="preserve"> of staff</w:t>
      </w:r>
      <w:r>
        <w:t xml:space="preserve"> regarding</w:t>
      </w:r>
      <w:bookmarkEnd w:id="27"/>
      <w:bookmarkEnd w:id="28"/>
      <w:r w:rsidR="003B5090">
        <w:t xml:space="preserve"> the support of devices</w:t>
      </w:r>
    </w:p>
    <w:p w14:paraId="54DC09D1" w14:textId="39FD3283" w:rsidR="00577E2B" w:rsidRDefault="00577E2B" w:rsidP="0096606F">
      <w:pPr>
        <w:ind w:left="720"/>
      </w:pPr>
      <w:r>
        <w:br/>
        <w:t>CoffeeCapulus takes no responsibility for</w:t>
      </w:r>
      <w:r w:rsidR="00796CEF">
        <w:t xml:space="preserve"> the</w:t>
      </w:r>
      <w:r>
        <w:t xml:space="preserve"> support, </w:t>
      </w:r>
      <w:r w:rsidR="00796CEF">
        <w:t>maintenance</w:t>
      </w:r>
      <w:r>
        <w:t>, repair or insur</w:t>
      </w:r>
      <w:r w:rsidR="00796CEF">
        <w:t xml:space="preserve">ance of </w:t>
      </w:r>
      <w:r>
        <w:t>employee-owned devices,</w:t>
      </w:r>
      <w:r w:rsidR="00796CEF">
        <w:t xml:space="preserve"> this includes</w:t>
      </w:r>
      <w:r>
        <w:t xml:space="preserve"> any damage or loss ensued from support or advice provided</w:t>
      </w:r>
      <w:r w:rsidR="00796CEF">
        <w:t xml:space="preserve"> by the company</w:t>
      </w:r>
      <w:r>
        <w:t>.</w:t>
      </w:r>
      <w:r>
        <w:br/>
        <w:t>CoffeeCapulus will support all devices</w:t>
      </w:r>
      <w:r w:rsidR="00796CEF">
        <w:t xml:space="preserve"> to the network</w:t>
      </w:r>
      <w:r>
        <w:t>, but</w:t>
      </w:r>
      <w:r w:rsidR="00796CEF">
        <w:t xml:space="preserve"> all users</w:t>
      </w:r>
      <w:r>
        <w:t xml:space="preserve"> have the responsibility to learn how to manage their devices effectively.</w:t>
      </w:r>
    </w:p>
    <w:p w14:paraId="187187EC" w14:textId="77777777" w:rsidR="00577E2B" w:rsidRDefault="00577E2B" w:rsidP="00577E2B">
      <w:pPr>
        <w:pStyle w:val="Heading2"/>
        <w:numPr>
          <w:ilvl w:val="2"/>
          <w:numId w:val="8"/>
        </w:numPr>
        <w:spacing w:line="259" w:lineRule="auto"/>
      </w:pPr>
      <w:bookmarkStart w:id="29" w:name="_Toc37087244"/>
      <w:bookmarkStart w:id="30" w:name="_Toc37957532"/>
      <w:r>
        <w:t>Monitoring and Access</w:t>
      </w:r>
      <w:bookmarkEnd w:id="29"/>
      <w:bookmarkEnd w:id="30"/>
    </w:p>
    <w:p w14:paraId="567818EA" w14:textId="77777777" w:rsidR="00577E2B" w:rsidRDefault="00577E2B" w:rsidP="0096606F">
      <w:pPr>
        <w:ind w:left="720"/>
      </w:pPr>
      <w:r>
        <w:br/>
        <w:t>CoffeeCapulus will not monitor the content of personal devices, however CoffeeCapulus reserve the right to:</w:t>
      </w:r>
    </w:p>
    <w:p w14:paraId="58609AFA" w14:textId="77777777" w:rsidR="00577E2B" w:rsidRDefault="00577E2B" w:rsidP="00577E2B">
      <w:pPr>
        <w:pStyle w:val="ListParagraph"/>
        <w:numPr>
          <w:ilvl w:val="0"/>
          <w:numId w:val="7"/>
        </w:numPr>
        <w:spacing w:line="259" w:lineRule="auto"/>
      </w:pPr>
      <w:r>
        <w:t>Log and monitor data traffic transferred between your device and CoffeeCapulus systems, both through internal networks and connected via the Internet.</w:t>
      </w:r>
    </w:p>
    <w:p w14:paraId="0D265E16" w14:textId="77777777" w:rsidR="00577E2B" w:rsidRDefault="00577E2B" w:rsidP="00577E2B">
      <w:pPr>
        <w:pStyle w:val="ListParagraph"/>
        <w:numPr>
          <w:ilvl w:val="0"/>
          <w:numId w:val="7"/>
        </w:numPr>
        <w:spacing w:line="259" w:lineRule="auto"/>
      </w:pPr>
      <w:r>
        <w:t>Prevent access to a device from either the wired or wireless networks or both.</w:t>
      </w:r>
    </w:p>
    <w:p w14:paraId="13F42FBC" w14:textId="77777777" w:rsidR="00577E2B" w:rsidRDefault="00577E2B" w:rsidP="00577E2B">
      <w:pPr>
        <w:pStyle w:val="ListParagraph"/>
        <w:numPr>
          <w:ilvl w:val="0"/>
          <w:numId w:val="7"/>
        </w:numPr>
        <w:spacing w:line="259" w:lineRule="auto"/>
      </w:pPr>
      <w:r>
        <w:t>Prevent access to a computer system.</w:t>
      </w:r>
    </w:p>
    <w:p w14:paraId="19D80C8D" w14:textId="457782AA" w:rsidR="00577E2B" w:rsidRPr="00D3515C" w:rsidRDefault="00737B44" w:rsidP="0096606F">
      <w:pPr>
        <w:ind w:left="720"/>
      </w:pPr>
      <w:r>
        <w:t xml:space="preserve">Some circumstances legitimately need to access specific types of information, such as personal or financial records using their device. Appropriate </w:t>
      </w:r>
      <w:r w:rsidR="00336C14">
        <w:t>permissions must be granted from staff members in charge before doing so.</w:t>
      </w:r>
      <w:r w:rsidR="00577E2B">
        <w:t xml:space="preserve"> </w:t>
      </w:r>
      <w:r w:rsidR="00336C14">
        <w:t>This is because the data</w:t>
      </w:r>
      <w:r w:rsidR="00577E2B">
        <w:t xml:space="preserve"> may need </w:t>
      </w:r>
      <w:r w:rsidR="00336C14">
        <w:t xml:space="preserve">to be </w:t>
      </w:r>
      <w:r w:rsidR="00577E2B">
        <w:t>monitor</w:t>
      </w:r>
      <w:r w:rsidR="00336C14">
        <w:t>ed</w:t>
      </w:r>
      <w:r w:rsidR="00577E2B">
        <w:t xml:space="preserve"> at a level that may impact </w:t>
      </w:r>
      <w:r w:rsidR="00336C14">
        <w:t>the user’s</w:t>
      </w:r>
      <w:r w:rsidR="00577E2B">
        <w:t xml:space="preserve"> </w:t>
      </w:r>
      <w:r w:rsidR="00336C14">
        <w:t xml:space="preserve">privacy. </w:t>
      </w:r>
      <w:r w:rsidR="00577E2B">
        <w:t xml:space="preserve">This </w:t>
      </w:r>
      <w:r w:rsidR="00336C14">
        <w:t>will</w:t>
      </w:r>
      <w:r w:rsidR="00577E2B">
        <w:t xml:space="preserve"> ensure the confidentiality</w:t>
      </w:r>
      <w:r w:rsidR="00336C14">
        <w:t xml:space="preserve"> </w:t>
      </w:r>
      <w:r w:rsidR="00577E2B">
        <w:t>and integrity of that data</w:t>
      </w:r>
      <w:r w:rsidR="00336C14">
        <w:t xml:space="preserve"> and privacy concerns</w:t>
      </w:r>
      <w:r w:rsidR="00577E2B">
        <w:t>.</w:t>
      </w:r>
    </w:p>
    <w:p w14:paraId="10663B1E" w14:textId="14DC9EAF" w:rsidR="00577E2B" w:rsidRDefault="00336C14" w:rsidP="0096606F">
      <w:pPr>
        <w:ind w:left="720"/>
      </w:pPr>
      <w:r>
        <w:t>W</w:t>
      </w:r>
      <w:r w:rsidR="00577E2B">
        <w:t xml:space="preserve">hen the only copy of a sensitive document resides on a personal device, or where CoffeeCapulus requires access to comply with legal obligations (e.g. under the GDPR 2018, Freedom of information Act, or were obliged to do so by a Court of) CoffeeCapulus will then require access to </w:t>
      </w:r>
      <w:r>
        <w:t>that</w:t>
      </w:r>
      <w:r w:rsidR="00577E2B">
        <w:t xml:space="preserve"> device</w:t>
      </w:r>
      <w:r>
        <w:t xml:space="preserve"> and the data stored</w:t>
      </w:r>
      <w:r w:rsidR="00577E2B">
        <w:t xml:space="preserve">. </w:t>
      </w:r>
    </w:p>
    <w:p w14:paraId="3CF6A2B9" w14:textId="608CD675" w:rsidR="00577E2B" w:rsidRDefault="00577E2B" w:rsidP="0096606F">
      <w:pPr>
        <w:ind w:left="720"/>
      </w:pPr>
      <w:r>
        <w:t>All staff</w:t>
      </w:r>
      <w:r w:rsidR="00336C14">
        <w:t xml:space="preserve"> </w:t>
      </w:r>
      <w:r w:rsidR="003B5090">
        <w:t>are</w:t>
      </w:r>
      <w:r>
        <w:t xml:space="preserve"> required to conduct work-related, online activity in line </w:t>
      </w:r>
      <w:r w:rsidR="00336C14">
        <w:t>with this policy and include</w:t>
      </w:r>
      <w:r w:rsidR="003B5090">
        <w:t>s</w:t>
      </w:r>
      <w:r w:rsidR="00336C14">
        <w:t xml:space="preserve"> all devices of the enterprise network.</w:t>
      </w:r>
    </w:p>
    <w:p w14:paraId="5CCD6F38" w14:textId="77777777" w:rsidR="00577E2B" w:rsidRDefault="00577E2B" w:rsidP="0096606F"/>
    <w:p w14:paraId="50309348" w14:textId="77777777" w:rsidR="00577E2B" w:rsidRDefault="00577E2B" w:rsidP="00577E2B">
      <w:pPr>
        <w:pStyle w:val="Heading2"/>
        <w:numPr>
          <w:ilvl w:val="1"/>
          <w:numId w:val="8"/>
        </w:numPr>
        <w:spacing w:line="259" w:lineRule="auto"/>
      </w:pPr>
      <w:bookmarkStart w:id="31" w:name="_Toc37957533"/>
      <w:r>
        <w:lastRenderedPageBreak/>
        <w:t>Protection of Information Held on Mobile Devices and Encryption Policy.</w:t>
      </w:r>
      <w:bookmarkEnd w:id="31"/>
    </w:p>
    <w:p w14:paraId="728F061F" w14:textId="788CC4AA" w:rsidR="00577E2B" w:rsidRDefault="00577E2B" w:rsidP="0096606F">
      <w:pPr>
        <w:ind w:left="360"/>
      </w:pPr>
      <w:r>
        <w:br/>
        <w:t xml:space="preserve">CoffeeCapulus must ensure </w:t>
      </w:r>
      <w:r w:rsidR="00336C14">
        <w:t>specific</w:t>
      </w:r>
      <w:r>
        <w:t xml:space="preserve"> types of information are protected from release into </w:t>
      </w:r>
      <w:r w:rsidR="00336C14">
        <w:t xml:space="preserve">the </w:t>
      </w:r>
      <w:r>
        <w:t xml:space="preserve">public domain. This is legal and regulatory purposes, as well as to ensure the protection of </w:t>
      </w:r>
      <w:r w:rsidR="00336C14">
        <w:t>the company,</w:t>
      </w:r>
      <w:r>
        <w:t xml:space="preserve"> its staff, and clients from cyber-crime</w:t>
      </w:r>
      <w:r w:rsidR="00336C14">
        <w:t xml:space="preserve"> threats</w:t>
      </w:r>
      <w:r>
        <w:t xml:space="preserve">. All sensitive, confidential or personal information </w:t>
      </w:r>
      <w:r w:rsidR="00336C14">
        <w:t>must be</w:t>
      </w:r>
      <w:r>
        <w:t xml:space="preserve"> stored securely on CoffeeCapulus servers and not removed or copied from </w:t>
      </w:r>
      <w:r w:rsidR="00336C14">
        <w:t>them</w:t>
      </w:r>
      <w:r>
        <w:t xml:space="preserve">. When working remotely, remote web tools such as Microsoft Remote or SSH can be used to access </w:t>
      </w:r>
      <w:r w:rsidR="00336C14">
        <w:t>these servers</w:t>
      </w:r>
      <w:r>
        <w:t xml:space="preserve">. It is recognized by CoffeeCapulus that, staff </w:t>
      </w:r>
      <w:r w:rsidR="00336C14">
        <w:t xml:space="preserve">are </w:t>
      </w:r>
      <w:r>
        <w:t>work</w:t>
      </w:r>
      <w:r w:rsidR="00336C14">
        <w:t>ing</w:t>
      </w:r>
      <w:r>
        <w:t xml:space="preserve"> flexibly and from different locations. </w:t>
      </w:r>
      <w:r w:rsidR="00336C14">
        <w:t>Making it</w:t>
      </w:r>
      <w:r>
        <w:t xml:space="preserve"> necessary to access or hold sensitive, confidential or personal information on mobile devices</w:t>
      </w:r>
      <w:r w:rsidR="00336C14">
        <w:t>.</w:t>
      </w:r>
      <w:r>
        <w:t xml:space="preserve"> This can lead to information being stored on devices located in people’s home</w:t>
      </w:r>
      <w:r w:rsidR="00E935B1">
        <w:t>s</w:t>
      </w:r>
      <w:r>
        <w:t xml:space="preserve">. This policy </w:t>
      </w:r>
      <w:r w:rsidR="00E935B1">
        <w:t>covers the</w:t>
      </w:r>
      <w:r>
        <w:t xml:space="preserve"> protection of CoffeeCapulus information in these circumstances. </w:t>
      </w:r>
      <w:r w:rsidR="00E935B1">
        <w:t>T</w:t>
      </w:r>
      <w:r>
        <w:t>his policy is not</w:t>
      </w:r>
      <w:r w:rsidR="00E935B1">
        <w:t xml:space="preserve"> written</w:t>
      </w:r>
      <w:r>
        <w:t xml:space="preserve"> to </w:t>
      </w:r>
      <w:r w:rsidR="00E935B1">
        <w:t>create</w:t>
      </w:r>
      <w:r>
        <w:t xml:space="preserve"> difficult</w:t>
      </w:r>
      <w:r w:rsidR="00E935B1">
        <w:t>ly</w:t>
      </w:r>
      <w:r>
        <w:t xml:space="preserve"> for staff but</w:t>
      </w:r>
      <w:r w:rsidR="00E935B1">
        <w:t xml:space="preserve"> to</w:t>
      </w:r>
      <w:r>
        <w:t xml:space="preserve"> instead ensure that both individuals and CoffeeCapulus comply with</w:t>
      </w:r>
      <w:r w:rsidR="00E935B1">
        <w:t xml:space="preserve"> the</w:t>
      </w:r>
      <w:r>
        <w:t xml:space="preserve"> legal requirements</w:t>
      </w:r>
      <w:r w:rsidR="00E935B1">
        <w:t>.</w:t>
      </w:r>
      <w:r>
        <w:t xml:space="preserve"> </w:t>
      </w:r>
    </w:p>
    <w:p w14:paraId="73EAD2B6" w14:textId="77777777" w:rsidR="00577E2B" w:rsidRPr="00CE6663" w:rsidRDefault="00577E2B" w:rsidP="00577E2B">
      <w:pPr>
        <w:pStyle w:val="Heading2"/>
        <w:numPr>
          <w:ilvl w:val="2"/>
          <w:numId w:val="8"/>
        </w:numPr>
        <w:spacing w:line="259" w:lineRule="auto"/>
      </w:pPr>
      <w:bookmarkStart w:id="32" w:name="_Toc37516724"/>
      <w:bookmarkStart w:id="33" w:name="_Toc37957534"/>
      <w:r>
        <w:t>Policy</w:t>
      </w:r>
      <w:bookmarkEnd w:id="32"/>
      <w:bookmarkEnd w:id="33"/>
    </w:p>
    <w:p w14:paraId="12A28F46" w14:textId="36724A46" w:rsidR="00577E2B" w:rsidRDefault="00577E2B" w:rsidP="0096606F">
      <w:pPr>
        <w:ind w:left="720"/>
      </w:pPr>
      <w:r>
        <w:br/>
        <w:t xml:space="preserve">It is the policy of CoffeeCapulus that no electronic information owned by CoffeeCapulus, which is confidential, sensitive, personal or of commercial value </w:t>
      </w:r>
      <w:r w:rsidR="00353237">
        <w:t>will</w:t>
      </w:r>
      <w:r>
        <w:t xml:space="preserve"> be stored in an unencrypted format anywhere other than</w:t>
      </w:r>
      <w:r w:rsidR="00353237">
        <w:t xml:space="preserve"> the</w:t>
      </w:r>
      <w:r>
        <w:t xml:space="preserve"> secure server provided by CoffeeCapulus.</w:t>
      </w:r>
      <w:r>
        <w:br/>
      </w:r>
    </w:p>
    <w:p w14:paraId="015F2D5A" w14:textId="77777777" w:rsidR="00577E2B" w:rsidRPr="009C40CE" w:rsidRDefault="00577E2B" w:rsidP="00577E2B">
      <w:pPr>
        <w:pStyle w:val="Heading2"/>
        <w:numPr>
          <w:ilvl w:val="3"/>
          <w:numId w:val="8"/>
        </w:numPr>
        <w:spacing w:line="259" w:lineRule="auto"/>
      </w:pPr>
      <w:bookmarkStart w:id="34" w:name="_Toc37957535"/>
      <w:r>
        <w:t>General</w:t>
      </w:r>
      <w:bookmarkEnd w:id="34"/>
      <w:r>
        <w:br/>
      </w:r>
    </w:p>
    <w:p w14:paraId="3FCA2441" w14:textId="15AB1CDA" w:rsidR="00577E2B" w:rsidRDefault="00577E2B" w:rsidP="00577E2B">
      <w:pPr>
        <w:pStyle w:val="ListParagraph"/>
        <w:numPr>
          <w:ilvl w:val="0"/>
          <w:numId w:val="10"/>
        </w:numPr>
        <w:spacing w:line="259" w:lineRule="auto"/>
      </w:pPr>
      <w:r>
        <w:t>Whe</w:t>
      </w:r>
      <w:r w:rsidR="00941C0E">
        <w:t>re</w:t>
      </w:r>
      <w:r>
        <w:t xml:space="preserve"> possible, CoffeeCapulus services </w:t>
      </w:r>
      <w:r w:rsidR="00941C0E">
        <w:t xml:space="preserve">used for </w:t>
      </w:r>
      <w:r>
        <w:t xml:space="preserve">remote access should be used rather than </w:t>
      </w:r>
      <w:r w:rsidR="00941C0E">
        <w:t>locally downloading the information</w:t>
      </w:r>
      <w:r>
        <w:t>.</w:t>
      </w:r>
    </w:p>
    <w:p w14:paraId="7C54C3CF" w14:textId="50C14B89" w:rsidR="00577E2B" w:rsidRDefault="00556E7C" w:rsidP="00577E2B">
      <w:pPr>
        <w:pStyle w:val="ListParagraph"/>
        <w:numPr>
          <w:ilvl w:val="0"/>
          <w:numId w:val="10"/>
        </w:numPr>
        <w:spacing w:line="259" w:lineRule="auto"/>
      </w:pPr>
      <w:r>
        <w:t>Users</w:t>
      </w:r>
      <w:r w:rsidR="00577E2B">
        <w:t xml:space="preserve"> holding information on PCs, laptops or tablets</w:t>
      </w:r>
      <w:r>
        <w:t xml:space="preserve"> locally</w:t>
      </w:r>
      <w:r w:rsidR="00577E2B">
        <w:t xml:space="preserve"> must ensure</w:t>
      </w:r>
      <w:r>
        <w:t xml:space="preserve"> that</w:t>
      </w:r>
      <w:r w:rsidR="00577E2B">
        <w:t xml:space="preserve"> appropriate backups are made. These </w:t>
      </w:r>
      <w:r>
        <w:t>backups should</w:t>
      </w:r>
      <w:r w:rsidR="00577E2B">
        <w:t xml:space="preserve"> be treated with the same sensitivity and security considerations as the</w:t>
      </w:r>
      <w:r>
        <w:t xml:space="preserve"> original</w:t>
      </w:r>
      <w:r w:rsidR="00577E2B">
        <w:t>.</w:t>
      </w:r>
    </w:p>
    <w:p w14:paraId="66A50A2D" w14:textId="79BCCDED" w:rsidR="00556E7C" w:rsidRDefault="00556E7C" w:rsidP="00556E7C">
      <w:pPr>
        <w:pStyle w:val="ListParagraph"/>
        <w:numPr>
          <w:ilvl w:val="0"/>
          <w:numId w:val="10"/>
        </w:numPr>
        <w:spacing w:line="259" w:lineRule="auto"/>
      </w:pPr>
      <w:r>
        <w:t>The sending of Confidential, sensitive, personal or commercially valuable information through email should be minimized.</w:t>
      </w:r>
    </w:p>
    <w:p w14:paraId="56AD6B13" w14:textId="152545BF" w:rsidR="00577E2B" w:rsidRPr="009C40CE" w:rsidRDefault="00556E7C" w:rsidP="0096606F">
      <w:pPr>
        <w:pStyle w:val="ListParagraph"/>
        <w:numPr>
          <w:ilvl w:val="0"/>
          <w:numId w:val="10"/>
        </w:numPr>
        <w:spacing w:line="259" w:lineRule="auto"/>
      </w:pPr>
      <w:r>
        <w:t>P</w:t>
      </w:r>
      <w:r w:rsidR="00577E2B">
        <w:t>ersonal or sensitive information</w:t>
      </w:r>
      <w:r>
        <w:t xml:space="preserve"> stored</w:t>
      </w:r>
      <w:r w:rsidR="00577E2B">
        <w:t xml:space="preserve"> on</w:t>
      </w:r>
      <w:r>
        <w:t xml:space="preserve"> the</w:t>
      </w:r>
      <w:r w:rsidR="00577E2B">
        <w:t xml:space="preserve"> secure servers should </w:t>
      </w:r>
      <w:r w:rsidR="00C8388C">
        <w:t xml:space="preserve">be </w:t>
      </w:r>
      <w:r w:rsidR="00577E2B">
        <w:t>deleted as soon as it is no longer essential to store.</w:t>
      </w:r>
      <w:r>
        <w:br/>
      </w:r>
    </w:p>
    <w:p w14:paraId="55F19A6F" w14:textId="77777777" w:rsidR="00577E2B" w:rsidRDefault="00577E2B" w:rsidP="00577E2B">
      <w:pPr>
        <w:pStyle w:val="Heading2"/>
        <w:numPr>
          <w:ilvl w:val="3"/>
          <w:numId w:val="8"/>
        </w:numPr>
        <w:spacing w:line="259" w:lineRule="auto"/>
      </w:pPr>
      <w:bookmarkStart w:id="35" w:name="_Toc37957536"/>
      <w:r>
        <w:t>Laptop Devices</w:t>
      </w:r>
      <w:bookmarkEnd w:id="35"/>
    </w:p>
    <w:p w14:paraId="30BE68B2" w14:textId="77777777" w:rsidR="00577E2B" w:rsidRPr="0016643F" w:rsidRDefault="00577E2B" w:rsidP="0096606F"/>
    <w:p w14:paraId="13C33C60" w14:textId="389E9845" w:rsidR="00577E2B" w:rsidRDefault="00577E2B" w:rsidP="00577E2B">
      <w:pPr>
        <w:pStyle w:val="ListParagraph"/>
        <w:numPr>
          <w:ilvl w:val="3"/>
          <w:numId w:val="11"/>
        </w:numPr>
        <w:spacing w:line="259" w:lineRule="auto"/>
      </w:pPr>
      <w:r>
        <w:t>Laptops</w:t>
      </w:r>
      <w:r w:rsidR="00677880">
        <w:t xml:space="preserve"> </w:t>
      </w:r>
      <w:r w:rsidR="00C8388C">
        <w:t>that</w:t>
      </w:r>
      <w:r w:rsidR="00677880">
        <w:t xml:space="preserve"> are</w:t>
      </w:r>
      <w:r>
        <w:t xml:space="preserve"> owned by the CoffeeCapulus that store confidential, sensitive, personal or commercially valuable information must </w:t>
      </w:r>
      <w:r w:rsidR="00677880">
        <w:t>be</w:t>
      </w:r>
      <w:r>
        <w:t xml:space="preserve"> fully encrypted.</w:t>
      </w:r>
    </w:p>
    <w:p w14:paraId="43EFDBD5" w14:textId="57ACF01D" w:rsidR="00577E2B" w:rsidRDefault="00577E2B" w:rsidP="00577E2B">
      <w:pPr>
        <w:pStyle w:val="ListParagraph"/>
        <w:numPr>
          <w:ilvl w:val="3"/>
          <w:numId w:val="11"/>
        </w:numPr>
        <w:spacing w:line="259" w:lineRule="auto"/>
      </w:pPr>
      <w:r>
        <w:t xml:space="preserve">Confidential, sensitive, personal or commercially valuable information owned by CoffeeCapulus stored on laptop computers </w:t>
      </w:r>
      <w:r w:rsidR="00C8388C">
        <w:t>that</w:t>
      </w:r>
      <w:r w:rsidR="00677880">
        <w:t xml:space="preserve"> are not</w:t>
      </w:r>
      <w:r>
        <w:t xml:space="preserve"> owned by CoffeeCapulus must be encrypted.</w:t>
      </w:r>
    </w:p>
    <w:p w14:paraId="63D1539E" w14:textId="77777777" w:rsidR="00577E2B" w:rsidRPr="009C40CE" w:rsidRDefault="00577E2B" w:rsidP="0096606F"/>
    <w:p w14:paraId="7081BB0C" w14:textId="77777777" w:rsidR="00577E2B" w:rsidRPr="00CE6663" w:rsidRDefault="00577E2B" w:rsidP="00577E2B">
      <w:pPr>
        <w:pStyle w:val="Heading2"/>
        <w:numPr>
          <w:ilvl w:val="3"/>
          <w:numId w:val="8"/>
        </w:numPr>
        <w:spacing w:line="259" w:lineRule="auto"/>
      </w:pPr>
      <w:bookmarkStart w:id="36" w:name="_Toc37957537"/>
      <w:r>
        <w:t>Smart Phone and Tablet Device</w:t>
      </w:r>
      <w:bookmarkEnd w:id="36"/>
    </w:p>
    <w:p w14:paraId="3BF1B5B8" w14:textId="20847555" w:rsidR="00577E2B" w:rsidRDefault="00577E2B" w:rsidP="0096606F">
      <w:pPr>
        <w:ind w:left="1080"/>
      </w:pPr>
      <w:r>
        <w:br/>
        <w:t>Smartphones and tablets</w:t>
      </w:r>
      <w:r w:rsidR="00172F03">
        <w:t xml:space="preserve"> which </w:t>
      </w:r>
      <w:r>
        <w:t>prov</w:t>
      </w:r>
      <w:r w:rsidR="00172F03">
        <w:t>ide</w:t>
      </w:r>
      <w:r>
        <w:t xml:space="preserve"> access to information on the move have revolutionized</w:t>
      </w:r>
      <w:r w:rsidR="006C4BD1">
        <w:t xml:space="preserve"> the</w:t>
      </w:r>
      <w:r>
        <w:t xml:space="preserve"> working practice. However, </w:t>
      </w:r>
      <w:r w:rsidR="00172F03">
        <w:t>losing</w:t>
      </w:r>
      <w:r>
        <w:t xml:space="preserve"> these devices</w:t>
      </w:r>
      <w:r w:rsidR="00172F03">
        <w:t xml:space="preserve"> can</w:t>
      </w:r>
      <w:r>
        <w:t xml:space="preserve"> lea</w:t>
      </w:r>
      <w:r w:rsidR="006C4BD1">
        <w:t>d to the</w:t>
      </w:r>
      <w:r>
        <w:t xml:space="preserve"> user becom</w:t>
      </w:r>
      <w:r w:rsidR="006C4BD1">
        <w:t>ing</w:t>
      </w:r>
      <w:r>
        <w:t xml:space="preserve"> a victim </w:t>
      </w:r>
      <w:r w:rsidR="006C4BD1">
        <w:t>of</w:t>
      </w:r>
      <w:r>
        <w:t xml:space="preserve"> cyber-crime. </w:t>
      </w:r>
      <w:r w:rsidR="006C4BD1">
        <w:t>T</w:t>
      </w:r>
      <w:r>
        <w:t xml:space="preserve">he following rules apply to </w:t>
      </w:r>
      <w:r w:rsidR="006C4BD1">
        <w:t>all</w:t>
      </w:r>
      <w:r>
        <w:t xml:space="preserve"> smartphone</w:t>
      </w:r>
      <w:r w:rsidR="00C8388C">
        <w:t>s</w:t>
      </w:r>
      <w:r>
        <w:t xml:space="preserve"> or tablet</w:t>
      </w:r>
      <w:r w:rsidR="006C4BD1">
        <w:t>s</w:t>
      </w:r>
      <w:r>
        <w:t xml:space="preserve"> used to access services provided by CoffeeCapulus regardless of who owns the device</w:t>
      </w:r>
      <w:r w:rsidR="006C4BD1">
        <w:t>s</w:t>
      </w:r>
      <w:r>
        <w:t xml:space="preserve">. </w:t>
      </w:r>
      <w:r w:rsidR="006C4BD1">
        <w:t>It</w:t>
      </w:r>
      <w:r>
        <w:t xml:space="preserve"> is recommended for all devices regardless of their use</w:t>
      </w:r>
      <w:r w:rsidR="006C4BD1">
        <w:t xml:space="preserve"> to abide by these rules:</w:t>
      </w:r>
      <w:r>
        <w:t xml:space="preserve"> </w:t>
      </w:r>
    </w:p>
    <w:p w14:paraId="42D51F26" w14:textId="3D296AC7" w:rsidR="00577E2B" w:rsidRDefault="00577E2B" w:rsidP="00577E2B">
      <w:pPr>
        <w:pStyle w:val="ListParagraph"/>
        <w:numPr>
          <w:ilvl w:val="0"/>
          <w:numId w:val="12"/>
        </w:numPr>
        <w:spacing w:line="259" w:lineRule="auto"/>
      </w:pPr>
      <w:r>
        <w:t xml:space="preserve">A passcode or PIN must </w:t>
      </w:r>
      <w:r w:rsidR="006C4BD1">
        <w:t>be created on all</w:t>
      </w:r>
      <w:r>
        <w:t xml:space="preserve"> smartphone</w:t>
      </w:r>
      <w:r w:rsidR="00C8388C">
        <w:t>s</w:t>
      </w:r>
      <w:r>
        <w:t xml:space="preserve"> or tablet</w:t>
      </w:r>
      <w:r w:rsidR="00C8388C">
        <w:t>s</w:t>
      </w:r>
      <w:r>
        <w:t xml:space="preserve">. </w:t>
      </w:r>
      <w:r w:rsidR="006C4BD1">
        <w:t>The</w:t>
      </w:r>
      <w:r>
        <w:t xml:space="preserve"> password/passcode</w:t>
      </w:r>
      <w:r w:rsidR="006C4BD1">
        <w:t xml:space="preserve"> which is used</w:t>
      </w:r>
      <w:r w:rsidR="00C8388C">
        <w:t xml:space="preserve"> </w:t>
      </w:r>
      <w:r w:rsidR="0067081F">
        <w:t>must be</w:t>
      </w:r>
      <w:r>
        <w:t xml:space="preserve"> strong (i.e. contain</w:t>
      </w:r>
      <w:r w:rsidR="0067081F">
        <w:t xml:space="preserve">ing a </w:t>
      </w:r>
      <w:r>
        <w:t xml:space="preserve">mixture of letters, numbers and </w:t>
      </w:r>
      <w:r w:rsidR="0067081F">
        <w:t>special</w:t>
      </w:r>
      <w:r>
        <w:t xml:space="preserve"> characters) and</w:t>
      </w:r>
      <w:r w:rsidR="0067081F">
        <w:t xml:space="preserve"> be</w:t>
      </w:r>
      <w:r>
        <w:t xml:space="preserve"> more than 6 characters.</w:t>
      </w:r>
      <w:r>
        <w:br/>
      </w:r>
    </w:p>
    <w:p w14:paraId="0518BD57" w14:textId="60257CEC" w:rsidR="00577E2B" w:rsidRDefault="0067081F" w:rsidP="00577E2B">
      <w:pPr>
        <w:pStyle w:val="ListParagraph"/>
        <w:numPr>
          <w:ilvl w:val="0"/>
          <w:numId w:val="12"/>
        </w:numPr>
        <w:spacing w:line="259" w:lineRule="auto"/>
      </w:pPr>
      <w:r>
        <w:t>D</w:t>
      </w:r>
      <w:r w:rsidR="00577E2B">
        <w:t>evice</w:t>
      </w:r>
      <w:r>
        <w:t>s</w:t>
      </w:r>
      <w:r w:rsidR="00577E2B">
        <w:t xml:space="preserve"> should be set up to</w:t>
      </w:r>
      <w:r>
        <w:t xml:space="preserve"> remotely</w:t>
      </w:r>
      <w:r w:rsidR="00577E2B">
        <w:t xml:space="preserve"> wipe all information if </w:t>
      </w:r>
      <w:r w:rsidR="00794E1F">
        <w:t xml:space="preserve">an incorrect </w:t>
      </w:r>
      <w:r w:rsidR="00577E2B">
        <w:t>passcode or PIN is entered sequentially 10 times.</w:t>
      </w:r>
      <w:r w:rsidR="00577E2B">
        <w:br/>
      </w:r>
    </w:p>
    <w:p w14:paraId="0B7010AF" w14:textId="6A2B85F9" w:rsidR="00577E2B" w:rsidRDefault="00794E1F" w:rsidP="00794E1F">
      <w:pPr>
        <w:pStyle w:val="ListParagraph"/>
        <w:numPr>
          <w:ilvl w:val="0"/>
          <w:numId w:val="12"/>
        </w:numPr>
        <w:spacing w:line="259" w:lineRule="auto"/>
      </w:pPr>
      <w:r>
        <w:t>C</w:t>
      </w:r>
      <w:r w:rsidR="00577E2B">
        <w:t xml:space="preserve">onfidential, sensitive or commercially valuable emails </w:t>
      </w:r>
      <w:r>
        <w:t>must be deleted once used</w:t>
      </w:r>
      <w:r w:rsidR="00577E2B">
        <w:t xml:space="preserve">. </w:t>
      </w:r>
      <w:r w:rsidR="00577E2B">
        <w:br/>
      </w:r>
    </w:p>
    <w:p w14:paraId="653CCDFB" w14:textId="25DCA5F2" w:rsidR="00577E2B" w:rsidRDefault="00794E1F" w:rsidP="00577E2B">
      <w:pPr>
        <w:pStyle w:val="ListParagraph"/>
        <w:numPr>
          <w:ilvl w:val="0"/>
          <w:numId w:val="12"/>
        </w:numPr>
        <w:spacing w:line="259" w:lineRule="auto"/>
      </w:pPr>
      <w:r>
        <w:t>If a device is lost or stolen</w:t>
      </w:r>
      <w:r w:rsidR="00577E2B">
        <w:t xml:space="preserve">, </w:t>
      </w:r>
      <w:r>
        <w:t>the</w:t>
      </w:r>
      <w:r w:rsidR="00577E2B">
        <w:t xml:space="preserve"> password to all services accessed from the device must be changed. </w:t>
      </w:r>
    </w:p>
    <w:p w14:paraId="68B7102A" w14:textId="77777777" w:rsidR="00577E2B" w:rsidRDefault="00577E2B" w:rsidP="00577E2B">
      <w:pPr>
        <w:pStyle w:val="Heading2"/>
        <w:numPr>
          <w:ilvl w:val="3"/>
          <w:numId w:val="8"/>
        </w:numPr>
        <w:spacing w:line="259" w:lineRule="auto"/>
      </w:pPr>
      <w:bookmarkStart w:id="37" w:name="_Toc37957538"/>
      <w:r>
        <w:t>USB Storage Devices</w:t>
      </w:r>
      <w:bookmarkEnd w:id="37"/>
      <w:r>
        <w:br/>
      </w:r>
    </w:p>
    <w:p w14:paraId="1B24E2AF" w14:textId="7A79A735" w:rsidR="00577E2B" w:rsidRPr="009C40CE" w:rsidRDefault="00577E2B" w:rsidP="0096606F">
      <w:pPr>
        <w:pStyle w:val="ListParagraph"/>
        <w:numPr>
          <w:ilvl w:val="0"/>
          <w:numId w:val="13"/>
        </w:numPr>
        <w:spacing w:line="259" w:lineRule="auto"/>
      </w:pPr>
      <w:r>
        <w:t xml:space="preserve">Data </w:t>
      </w:r>
      <w:r w:rsidR="003824A6">
        <w:t>stored</w:t>
      </w:r>
      <w:r>
        <w:t xml:space="preserve"> on USB devices (e.g. memory sticks, portable hard drives)</w:t>
      </w:r>
      <w:r w:rsidR="003824A6">
        <w:t xml:space="preserve"> </w:t>
      </w:r>
      <w:r w:rsidR="00C8388C">
        <w:t>that</w:t>
      </w:r>
      <w:r>
        <w:t xml:space="preserve"> hold information</w:t>
      </w:r>
      <w:r w:rsidR="003824A6">
        <w:t xml:space="preserve"> owned by CoffeeCapulus</w:t>
      </w:r>
      <w:r>
        <w:t xml:space="preserve"> or otherwise sensitive data must</w:t>
      </w:r>
      <w:r w:rsidR="003824A6">
        <w:t xml:space="preserve"> always</w:t>
      </w:r>
      <w:r>
        <w:t xml:space="preserve"> be fully encrypted.</w:t>
      </w:r>
    </w:p>
    <w:p w14:paraId="711902B4" w14:textId="77777777" w:rsidR="00577E2B" w:rsidRDefault="00577E2B" w:rsidP="00577E2B">
      <w:pPr>
        <w:pStyle w:val="Heading2"/>
        <w:numPr>
          <w:ilvl w:val="3"/>
          <w:numId w:val="8"/>
        </w:numPr>
        <w:spacing w:line="259" w:lineRule="auto"/>
      </w:pPr>
      <w:bookmarkStart w:id="38" w:name="_Toc37957539"/>
      <w:r>
        <w:t>Home Devices (Desktop PC’s, Laptops and Portable HDD Drives)</w:t>
      </w:r>
      <w:bookmarkEnd w:id="38"/>
    </w:p>
    <w:p w14:paraId="246EB16D" w14:textId="1DA8A4C6" w:rsidR="00577E2B" w:rsidRPr="00F430BE" w:rsidRDefault="00577E2B" w:rsidP="0096606F">
      <w:pPr>
        <w:ind w:left="1080"/>
      </w:pPr>
      <w:r>
        <w:br/>
      </w:r>
      <w:r w:rsidR="00B9028A">
        <w:t>All</w:t>
      </w:r>
      <w:r>
        <w:t xml:space="preserve"> information</w:t>
      </w:r>
      <w:r w:rsidR="00B9028A">
        <w:t xml:space="preserve"> </w:t>
      </w:r>
      <w:r w:rsidR="00C8388C">
        <w:t>that</w:t>
      </w:r>
      <w:r w:rsidR="00B9028A">
        <w:t xml:space="preserve"> is</w:t>
      </w:r>
      <w:r>
        <w:t xml:space="preserve"> owned by CoffeeCapulus that is confidential, sensitive, personal or of commercial value stored on devices located within an individual’s home must be encrypted. </w:t>
      </w:r>
    </w:p>
    <w:p w14:paraId="45995B18" w14:textId="77777777" w:rsidR="00577E2B" w:rsidRDefault="00577E2B" w:rsidP="00577E2B">
      <w:pPr>
        <w:pStyle w:val="Heading2"/>
        <w:numPr>
          <w:ilvl w:val="3"/>
          <w:numId w:val="8"/>
        </w:numPr>
        <w:spacing w:line="259" w:lineRule="auto"/>
      </w:pPr>
      <w:bookmarkStart w:id="39" w:name="_Toc37957540"/>
      <w:r>
        <w:t>Public Cloud-Based Storage Facilities</w:t>
      </w:r>
      <w:bookmarkEnd w:id="39"/>
    </w:p>
    <w:p w14:paraId="5E533B9C" w14:textId="11D32BA3" w:rsidR="00C409E7" w:rsidRPr="00C409E7" w:rsidRDefault="00577E2B" w:rsidP="00C409E7">
      <w:pPr>
        <w:ind w:left="1080"/>
      </w:pPr>
      <w:r>
        <w:br/>
      </w:r>
      <w:r w:rsidRPr="0044779D">
        <w:t>Cloud-based storage facilities, such as Dropbox, OneDrive, Google Drive</w:t>
      </w:r>
      <w:r>
        <w:t>, etc,</w:t>
      </w:r>
      <w:r w:rsidRPr="0044779D">
        <w:t xml:space="preserve"> allow individuals to access and share files</w:t>
      </w:r>
      <w:r>
        <w:t xml:space="preserve"> virtually.</w:t>
      </w:r>
      <w:r w:rsidRPr="0044779D">
        <w:t xml:space="preserve"> </w:t>
      </w:r>
      <w:r w:rsidR="00214299">
        <w:t>They are held in the same regard as r</w:t>
      </w:r>
      <w:r w:rsidRPr="0044779D">
        <w:t>emote access services provided by CoffeeCapulus. Any information owned by CoffeeCapulus that is confidential, sensitive, or of commercial value</w:t>
      </w:r>
      <w:r w:rsidR="00214299">
        <w:t xml:space="preserve"> which is</w:t>
      </w:r>
      <w:r w:rsidRPr="0044779D">
        <w:t xml:space="preserve"> stored in a public cloud-based storage </w:t>
      </w:r>
      <w:r w:rsidR="00214299">
        <w:t xml:space="preserve">facility </w:t>
      </w:r>
      <w:r w:rsidRPr="0044779D">
        <w:t>must be encrypted.</w:t>
      </w:r>
      <w:bookmarkStart w:id="40" w:name="_Toc37957542"/>
    </w:p>
    <w:p w14:paraId="741D96EE" w14:textId="3C54239C" w:rsidR="00577E2B" w:rsidRDefault="00577E2B" w:rsidP="00577E2B">
      <w:pPr>
        <w:pStyle w:val="Heading2"/>
        <w:numPr>
          <w:ilvl w:val="3"/>
          <w:numId w:val="8"/>
        </w:numPr>
        <w:spacing w:line="259" w:lineRule="auto"/>
      </w:pPr>
      <w:r>
        <w:lastRenderedPageBreak/>
        <w:t>Social Networking Sites</w:t>
      </w:r>
      <w:bookmarkEnd w:id="40"/>
    </w:p>
    <w:p w14:paraId="2E341B54" w14:textId="6D172BEC" w:rsidR="00577E2B" w:rsidRPr="00494E65" w:rsidRDefault="00214299" w:rsidP="0096606F">
      <w:pPr>
        <w:ind w:left="1080"/>
      </w:pPr>
      <w:r>
        <w:br/>
      </w:r>
      <w:r w:rsidR="00577E2B">
        <w:t xml:space="preserve">Information of confidential, sensitive, personal or of a commercially valuable nature </w:t>
      </w:r>
      <w:r w:rsidR="00C8388C">
        <w:t>that</w:t>
      </w:r>
      <w:r w:rsidR="00C409E7">
        <w:t xml:space="preserve"> belongs</w:t>
      </w:r>
      <w:r w:rsidR="00577E2B">
        <w:t xml:space="preserve"> to CoffeeCapulus should</w:t>
      </w:r>
      <w:r w:rsidR="00C409E7">
        <w:t xml:space="preserve"> not ever</w:t>
      </w:r>
      <w:r w:rsidR="00577E2B">
        <w:t xml:space="preserve"> be posted to social networking websites.</w:t>
      </w:r>
    </w:p>
    <w:p w14:paraId="20092A87" w14:textId="77777777" w:rsidR="00577E2B" w:rsidRDefault="00577E2B" w:rsidP="00577E2B">
      <w:pPr>
        <w:pStyle w:val="Heading2"/>
        <w:numPr>
          <w:ilvl w:val="3"/>
          <w:numId w:val="8"/>
        </w:numPr>
        <w:spacing w:line="259" w:lineRule="auto"/>
      </w:pPr>
      <w:bookmarkStart w:id="41" w:name="_Toc37957543"/>
      <w:r>
        <w:t>Providing Information to 3</w:t>
      </w:r>
      <w:r w:rsidRPr="009C40CE">
        <w:rPr>
          <w:vertAlign w:val="superscript"/>
        </w:rPr>
        <w:t>rd</w:t>
      </w:r>
      <w:r>
        <w:t xml:space="preserve"> Parties</w:t>
      </w:r>
      <w:bookmarkEnd w:id="41"/>
    </w:p>
    <w:p w14:paraId="1AB13BB0" w14:textId="099E7663" w:rsidR="00577E2B" w:rsidRDefault="00214299" w:rsidP="0096606F">
      <w:pPr>
        <w:ind w:left="1080"/>
      </w:pPr>
      <w:r>
        <w:br/>
      </w:r>
      <w:r w:rsidR="00577E2B">
        <w:t xml:space="preserve">Confidential, sensitive, personal or commercially valuable </w:t>
      </w:r>
      <w:r w:rsidR="00C8388C">
        <w:t>i</w:t>
      </w:r>
      <w:r w:rsidR="00577E2B">
        <w:t xml:space="preserve">nformation can sometimes </w:t>
      </w:r>
      <w:r>
        <w:t>be used by</w:t>
      </w:r>
      <w:r w:rsidR="00577E2B">
        <w:t xml:space="preserve"> 3rd parties for business reasons</w:t>
      </w:r>
      <w:r>
        <w:t xml:space="preserve"> when this happens </w:t>
      </w:r>
      <w:r w:rsidR="00C8388C">
        <w:t>data protection legislation must be</w:t>
      </w:r>
      <w:r w:rsidR="00531D90">
        <w:t xml:space="preserve"> followed.</w:t>
      </w:r>
      <w:r w:rsidR="00577E2B">
        <w:t xml:space="preserve"> </w:t>
      </w:r>
    </w:p>
    <w:p w14:paraId="6E94C468" w14:textId="77777777" w:rsidR="00577E2B" w:rsidRDefault="00577E2B" w:rsidP="00577E2B">
      <w:pPr>
        <w:pStyle w:val="Heading2"/>
        <w:numPr>
          <w:ilvl w:val="1"/>
          <w:numId w:val="8"/>
        </w:numPr>
        <w:spacing w:line="259" w:lineRule="auto"/>
      </w:pPr>
      <w:bookmarkStart w:id="42" w:name="_Toc37957545"/>
      <w:r>
        <w:t>Anti-Virus Policy</w:t>
      </w:r>
      <w:bookmarkEnd w:id="42"/>
    </w:p>
    <w:p w14:paraId="5C3FC842" w14:textId="5AC04EC1" w:rsidR="00577E2B" w:rsidRDefault="00577E2B" w:rsidP="0096606F">
      <w:pPr>
        <w:ind w:left="360"/>
      </w:pPr>
      <w:r>
        <w:br/>
        <w:t>This</w:t>
      </w:r>
      <w:r w:rsidR="00531D90">
        <w:t xml:space="preserve"> part of the</w:t>
      </w:r>
      <w:r>
        <w:t xml:space="preserve"> policy applies to all members of staff</w:t>
      </w:r>
      <w:r w:rsidR="00531D90">
        <w:t xml:space="preserve"> and all users of CoffeeCapulus services which </w:t>
      </w:r>
      <w:r>
        <w:t>have reason to access</w:t>
      </w:r>
      <w:r w:rsidR="00531D90">
        <w:t xml:space="preserve"> these systems</w:t>
      </w:r>
      <w:r>
        <w:t>.</w:t>
      </w:r>
      <w:r>
        <w:br/>
      </w:r>
    </w:p>
    <w:p w14:paraId="15F27D32" w14:textId="77777777" w:rsidR="00577E2B" w:rsidRDefault="00577E2B" w:rsidP="00577E2B">
      <w:pPr>
        <w:pStyle w:val="Heading2"/>
        <w:numPr>
          <w:ilvl w:val="2"/>
          <w:numId w:val="8"/>
        </w:numPr>
        <w:spacing w:line="259" w:lineRule="auto"/>
      </w:pPr>
      <w:bookmarkStart w:id="43" w:name="_Toc37957546"/>
      <w:r>
        <w:t>Responsibilities</w:t>
      </w:r>
      <w:bookmarkEnd w:id="43"/>
    </w:p>
    <w:p w14:paraId="12B9AC40" w14:textId="77777777" w:rsidR="00577E2B" w:rsidRDefault="00577E2B" w:rsidP="0096606F"/>
    <w:p w14:paraId="7811D8DB" w14:textId="7464C42A" w:rsidR="00577E2B" w:rsidRDefault="00577E2B" w:rsidP="00577E2B">
      <w:pPr>
        <w:pStyle w:val="ListParagraph"/>
        <w:numPr>
          <w:ilvl w:val="0"/>
          <w:numId w:val="14"/>
        </w:numPr>
        <w:spacing w:line="259" w:lineRule="auto"/>
      </w:pPr>
      <w:r>
        <w:t>All CoffeeCapulus computers that run Microsoft Windows or Apple OSX operating systems must have</w:t>
      </w:r>
      <w:r w:rsidR="00531D90">
        <w:t xml:space="preserve"> up to date</w:t>
      </w:r>
      <w:r>
        <w:t xml:space="preserve"> anti-virus software installed,</w:t>
      </w:r>
      <w:r w:rsidR="00531D90">
        <w:t xml:space="preserve"> and</w:t>
      </w:r>
      <w:r>
        <w:t xml:space="preserve"> all anti-virus definition files must be updated regularly.</w:t>
      </w:r>
      <w:r>
        <w:br/>
      </w:r>
    </w:p>
    <w:p w14:paraId="5FB93FF2" w14:textId="6AEE41F2" w:rsidR="00577E2B" w:rsidRDefault="00577E2B" w:rsidP="00577E2B">
      <w:pPr>
        <w:pStyle w:val="ListParagraph"/>
        <w:numPr>
          <w:ilvl w:val="0"/>
          <w:numId w:val="14"/>
        </w:numPr>
        <w:spacing w:line="259" w:lineRule="auto"/>
      </w:pPr>
      <w:r>
        <w:t>All PCs that run Microsoft Windows or Apple OSX operating systems used to access CoffeeCapulus systems or remotely</w:t>
      </w:r>
      <w:r w:rsidR="00531D90">
        <w:t xml:space="preserve"> access these systems</w:t>
      </w:r>
      <w:r>
        <w:t>, must have an antivirus application installed,</w:t>
      </w:r>
      <w:r w:rsidR="00531D90">
        <w:t xml:space="preserve"> and</w:t>
      </w:r>
      <w:r>
        <w:t xml:space="preserve"> activated </w:t>
      </w:r>
      <w:r w:rsidR="00395507">
        <w:t xml:space="preserve">with the </w:t>
      </w:r>
      <w:r>
        <w:t>anti-virus definition files</w:t>
      </w:r>
      <w:r w:rsidR="00395507">
        <w:t xml:space="preserve"> updated regularly</w:t>
      </w:r>
      <w:r>
        <w:t>. This includes</w:t>
      </w:r>
      <w:r w:rsidR="00395507">
        <w:t xml:space="preserve"> all</w:t>
      </w:r>
      <w:r>
        <w:t xml:space="preserve"> personal</w:t>
      </w:r>
      <w:r w:rsidR="00395507">
        <w:t xml:space="preserve"> devices.</w:t>
      </w:r>
      <w:r>
        <w:br/>
      </w:r>
    </w:p>
    <w:p w14:paraId="60D70074" w14:textId="5DD22EC3" w:rsidR="00577E2B" w:rsidRDefault="00577E2B" w:rsidP="00577E2B">
      <w:pPr>
        <w:pStyle w:val="ListParagraph"/>
        <w:numPr>
          <w:ilvl w:val="0"/>
          <w:numId w:val="14"/>
        </w:numPr>
        <w:spacing w:line="259" w:lineRule="auto"/>
      </w:pPr>
      <w:r>
        <w:t>All Mobile Devices must have anti-virus software installed and</w:t>
      </w:r>
      <w:r w:rsidR="00395507">
        <w:t xml:space="preserve"> </w:t>
      </w:r>
      <w:r w:rsidR="00EE4D4F">
        <w:t>the</w:t>
      </w:r>
      <w:r>
        <w:t xml:space="preserve"> anti-virus definition files must be updated regularly.</w:t>
      </w:r>
      <w:r>
        <w:br/>
      </w:r>
    </w:p>
    <w:p w14:paraId="33393E4E" w14:textId="77777777" w:rsidR="00577E2B" w:rsidRDefault="00577E2B" w:rsidP="00577E2B">
      <w:pPr>
        <w:pStyle w:val="Heading1"/>
        <w:numPr>
          <w:ilvl w:val="0"/>
          <w:numId w:val="8"/>
        </w:numPr>
        <w:spacing w:line="259" w:lineRule="auto"/>
      </w:pPr>
      <w:bookmarkStart w:id="44" w:name="_Toc37957547"/>
      <w:r>
        <w:t>Enforcement of Policies</w:t>
      </w:r>
      <w:bookmarkEnd w:id="44"/>
    </w:p>
    <w:p w14:paraId="3617F9D9" w14:textId="1F306B30" w:rsidR="00577E2B" w:rsidRDefault="00577E2B" w:rsidP="0096606F">
      <w:r>
        <w:br/>
        <w:t>This policy does not form the formal contract of employment for</w:t>
      </w:r>
      <w:r w:rsidR="00EE4D4F">
        <w:t xml:space="preserve"> its</w:t>
      </w:r>
      <w:r>
        <w:t xml:space="preserve"> staff</w:t>
      </w:r>
      <w:r w:rsidR="00EE4D4F">
        <w:t xml:space="preserve"> but is a condition</w:t>
      </w:r>
      <w:r>
        <w:t xml:space="preserve"> of employment that</w:t>
      </w:r>
      <w:r w:rsidR="00EE4D4F">
        <w:t xml:space="preserve"> all</w:t>
      </w:r>
      <w:r>
        <w:t xml:space="preserve"> employees </w:t>
      </w:r>
      <w:r w:rsidR="00EE4D4F">
        <w:t xml:space="preserve">will </w:t>
      </w:r>
      <w:r>
        <w:t xml:space="preserve">abide by the rules and policies </w:t>
      </w:r>
      <w:r w:rsidR="00EE4D4F">
        <w:t xml:space="preserve">created </w:t>
      </w:r>
      <w:r>
        <w:t xml:space="preserve">by CoffeeCapulus. Any failure to abide by </w:t>
      </w:r>
      <w:r w:rsidR="006D29C4">
        <w:t>this policy</w:t>
      </w:r>
      <w:r>
        <w:t xml:space="preserve"> will result in disciplinary proceedings.</w:t>
      </w:r>
    </w:p>
    <w:p w14:paraId="50D8C68F" w14:textId="77777777" w:rsidR="00577E2B" w:rsidRDefault="00577E2B" w:rsidP="00577E2B">
      <w:pPr>
        <w:pStyle w:val="Heading1"/>
        <w:numPr>
          <w:ilvl w:val="0"/>
          <w:numId w:val="8"/>
        </w:numPr>
        <w:spacing w:line="259" w:lineRule="auto"/>
      </w:pPr>
      <w:bookmarkStart w:id="45" w:name="_Toc37957548"/>
      <w:r>
        <w:t>Misuse</w:t>
      </w:r>
      <w:bookmarkEnd w:id="45"/>
    </w:p>
    <w:p w14:paraId="274635CA" w14:textId="202591CC" w:rsidR="00577E2B" w:rsidRDefault="00577E2B" w:rsidP="0096606F">
      <w:r>
        <w:br/>
      </w:r>
      <w:r w:rsidR="00EE4D4F">
        <w:t>If a Breach</w:t>
      </w:r>
      <w:r>
        <w:t xml:space="preserve"> of th</w:t>
      </w:r>
      <w:r w:rsidR="00EE4D4F">
        <w:t>is</w:t>
      </w:r>
      <w:r>
        <w:t xml:space="preserve"> poli</w:t>
      </w:r>
      <w:r w:rsidR="00EE4D4F">
        <w:t>cy happens,</w:t>
      </w:r>
      <w:r>
        <w:t xml:space="preserve"> </w:t>
      </w:r>
      <w:r w:rsidR="00EE4D4F">
        <w:t>s</w:t>
      </w:r>
      <w:r>
        <w:t xml:space="preserve">taff will be dealt with </w:t>
      </w:r>
      <w:r w:rsidR="00EE4D4F">
        <w:t xml:space="preserve">according to </w:t>
      </w:r>
      <w:r w:rsidR="001517E4">
        <w:t>appropriate disciplinary action</w:t>
      </w:r>
      <w:r>
        <w:t>.</w:t>
      </w:r>
      <w:r>
        <w:br/>
      </w:r>
      <w:r>
        <w:lastRenderedPageBreak/>
        <w:t>Where an offense may have occurred under criminal law, the event</w:t>
      </w:r>
      <w:r w:rsidR="001517E4">
        <w:t>/s</w:t>
      </w:r>
      <w:r>
        <w:t xml:space="preserve"> will be reported to the police. </w:t>
      </w:r>
      <w:r w:rsidR="001517E4">
        <w:t>Users who breach this policy</w:t>
      </w:r>
      <w:r>
        <w:t xml:space="preserve"> could</w:t>
      </w:r>
      <w:r w:rsidR="001517E4">
        <w:t xml:space="preserve"> find themselves</w:t>
      </w:r>
      <w:r>
        <w:t xml:space="preserve"> personally liable for their actions under civil jurisdiction.</w:t>
      </w:r>
    </w:p>
    <w:p w14:paraId="4B8A580E" w14:textId="3982946C" w:rsidR="00577E2B" w:rsidRDefault="001517E4" w:rsidP="00577E2B">
      <w:pPr>
        <w:pStyle w:val="ListParagraph"/>
        <w:numPr>
          <w:ilvl w:val="0"/>
          <w:numId w:val="15"/>
        </w:numPr>
        <w:spacing w:line="259" w:lineRule="auto"/>
      </w:pPr>
      <w:r>
        <w:t>Staff</w:t>
      </w:r>
      <w:r w:rsidR="00577E2B">
        <w:t xml:space="preserve"> at CoffeeCapulus or</w:t>
      </w:r>
      <w:r>
        <w:t xml:space="preserve"> any</w:t>
      </w:r>
      <w:r w:rsidR="00577E2B">
        <w:t xml:space="preserve"> other authorized users </w:t>
      </w:r>
      <w:r>
        <w:t>will</w:t>
      </w:r>
      <w:r w:rsidR="00577E2B">
        <w:t xml:space="preserve"> have </w:t>
      </w:r>
      <w:r>
        <w:t xml:space="preserve">access to the facilities </w:t>
      </w:r>
      <w:r w:rsidR="00CD69CC">
        <w:t>terminated</w:t>
      </w:r>
      <w:r w:rsidR="00577E2B">
        <w:t xml:space="preserve"> immediately</w:t>
      </w:r>
      <w:r w:rsidR="00CD69CC">
        <w:t>,</w:t>
      </w:r>
      <w:r w:rsidR="00577E2B">
        <w:t xml:space="preserve"> pending further investigation by an authorized person</w:t>
      </w:r>
      <w:r w:rsidR="00CD69CC">
        <w:t>.</w:t>
      </w:r>
      <w:r w:rsidR="00577E2B">
        <w:br/>
      </w:r>
    </w:p>
    <w:p w14:paraId="1560EA7A" w14:textId="77777777" w:rsidR="00577E2B" w:rsidRDefault="00577E2B" w:rsidP="00577E2B">
      <w:pPr>
        <w:pStyle w:val="ListParagraph"/>
        <w:numPr>
          <w:ilvl w:val="0"/>
          <w:numId w:val="15"/>
        </w:numPr>
        <w:spacing w:line="259" w:lineRule="auto"/>
      </w:pPr>
      <w:r>
        <w:t>In the event of loss being incurred for CoffeeCapulus, or other members of staff of CoffeeCapulus. The user in violation of these regulations may be held responsible for reimbursement of that loss.</w:t>
      </w:r>
    </w:p>
    <w:p w14:paraId="4210188C" w14:textId="77777777" w:rsidR="00577E2B" w:rsidRDefault="00577E2B" w:rsidP="0096606F"/>
    <w:p w14:paraId="7E8A7E9C" w14:textId="77777777" w:rsidR="00577E2B" w:rsidRPr="002C148A" w:rsidRDefault="00577E2B" w:rsidP="00577E2B">
      <w:pPr>
        <w:pStyle w:val="Heading1"/>
        <w:numPr>
          <w:ilvl w:val="0"/>
          <w:numId w:val="8"/>
        </w:numPr>
        <w:spacing w:line="259" w:lineRule="auto"/>
      </w:pPr>
      <w:bookmarkStart w:id="46" w:name="_Toc37957549"/>
      <w:r>
        <w:t>Acknowledgment</w:t>
      </w:r>
      <w:bookmarkEnd w:id="46"/>
      <w:r>
        <w:t xml:space="preserve"> </w:t>
      </w:r>
    </w:p>
    <w:p w14:paraId="22281904" w14:textId="77777777" w:rsidR="00577E2B" w:rsidRDefault="00577E2B" w:rsidP="0096606F"/>
    <w:p w14:paraId="7754691E" w14:textId="77777777" w:rsidR="00577E2B" w:rsidRDefault="00577E2B" w:rsidP="0096606F">
      <w:r>
        <w:t>I have read and understood all components of the policies outlined above and hereby agree to all rules and regulations discussed.</w:t>
      </w:r>
      <w:r>
        <w:br/>
      </w:r>
    </w:p>
    <w:tbl>
      <w:tblPr>
        <w:tblStyle w:val="TableGrid"/>
        <w:tblW w:w="0" w:type="auto"/>
        <w:tblLook w:val="04A0" w:firstRow="1" w:lastRow="0" w:firstColumn="1" w:lastColumn="0" w:noHBand="0" w:noVBand="1"/>
      </w:tblPr>
      <w:tblGrid>
        <w:gridCol w:w="2689"/>
        <w:gridCol w:w="6327"/>
      </w:tblGrid>
      <w:tr w:rsidR="00577E2B" w14:paraId="3322E888" w14:textId="77777777" w:rsidTr="0096606F">
        <w:trPr>
          <w:trHeight w:val="329"/>
        </w:trPr>
        <w:tc>
          <w:tcPr>
            <w:tcW w:w="2689" w:type="dxa"/>
          </w:tcPr>
          <w:p w14:paraId="7C51ACB7" w14:textId="77777777" w:rsidR="00577E2B" w:rsidRDefault="00577E2B" w:rsidP="0096606F">
            <w:r>
              <w:t>Full Name (Print)</w:t>
            </w:r>
          </w:p>
        </w:tc>
        <w:tc>
          <w:tcPr>
            <w:tcW w:w="6327" w:type="dxa"/>
          </w:tcPr>
          <w:p w14:paraId="645BDC65" w14:textId="77777777" w:rsidR="00577E2B" w:rsidRDefault="00577E2B" w:rsidP="0096606F"/>
        </w:tc>
      </w:tr>
      <w:tr w:rsidR="00577E2B" w14:paraId="239E0642" w14:textId="77777777" w:rsidTr="0096606F">
        <w:trPr>
          <w:trHeight w:val="221"/>
        </w:trPr>
        <w:tc>
          <w:tcPr>
            <w:tcW w:w="2689" w:type="dxa"/>
          </w:tcPr>
          <w:p w14:paraId="5D3F7B14" w14:textId="77777777" w:rsidR="00577E2B" w:rsidRDefault="00577E2B" w:rsidP="0096606F">
            <w:r>
              <w:t>Date completed</w:t>
            </w:r>
          </w:p>
        </w:tc>
        <w:tc>
          <w:tcPr>
            <w:tcW w:w="6327" w:type="dxa"/>
          </w:tcPr>
          <w:p w14:paraId="676187A7" w14:textId="77777777" w:rsidR="00577E2B" w:rsidRDefault="00577E2B" w:rsidP="0096606F"/>
        </w:tc>
      </w:tr>
      <w:tr w:rsidR="00577E2B" w14:paraId="35D23D87" w14:textId="77777777" w:rsidTr="0096606F">
        <w:trPr>
          <w:trHeight w:val="241"/>
        </w:trPr>
        <w:tc>
          <w:tcPr>
            <w:tcW w:w="2689" w:type="dxa"/>
          </w:tcPr>
          <w:p w14:paraId="0062DDBC" w14:textId="77777777" w:rsidR="00577E2B" w:rsidRDefault="00577E2B" w:rsidP="0096606F">
            <w:r>
              <w:t>Signature</w:t>
            </w:r>
          </w:p>
        </w:tc>
        <w:tc>
          <w:tcPr>
            <w:tcW w:w="6327" w:type="dxa"/>
          </w:tcPr>
          <w:p w14:paraId="6BE11AE9" w14:textId="77777777" w:rsidR="00577E2B" w:rsidRDefault="00577E2B" w:rsidP="0096606F"/>
        </w:tc>
      </w:tr>
    </w:tbl>
    <w:p w14:paraId="5D8F4706" w14:textId="77777777" w:rsidR="00577E2B" w:rsidRPr="00587760" w:rsidRDefault="00577E2B" w:rsidP="0096606F"/>
    <w:p w14:paraId="3A0A8D69" w14:textId="61A4229A" w:rsidR="00577E2B" w:rsidRPr="00577E2B" w:rsidRDefault="00CF3480" w:rsidP="00577E2B">
      <w:r>
        <w:fldChar w:fldCharType="begin"/>
      </w:r>
      <w:r w:rsidR="00CC5C8A">
        <w:instrText xml:space="preserve"> ADDIN ZOTERO_ITEM CSL_CITATION {"citationID":"JD5CjGuh","properties":{"formattedCitation":"[14]","plainCitation":"[14]","noteIndex":0},"citationItems":[{"id":464,"uris":["http://zotero.org/users/5310636/items/9K9JR9CW"],"uri":["http://zotero.org/users/5310636/items/9K9JR9CW"],"itemData":{"id":464,"type":"webpage","title":"Policies, Procedures &amp; Guidelines - University of Strathclyde","URL":"https://www.strath.ac.uk/staff/policies/","accessed":{"date-parts":[["2020",4,17]]}}}],"schema":"https://github.com/citation-style-language/schema/raw/master/csl-citation.json"} </w:instrText>
      </w:r>
      <w:r>
        <w:fldChar w:fldCharType="separate"/>
      </w:r>
      <w:r w:rsidR="00CC5C8A" w:rsidRPr="00CC5C8A">
        <w:rPr>
          <w:rFonts w:ascii="Calibri" w:hAnsi="Calibri" w:cs="Calibri"/>
        </w:rPr>
        <w:t>[14]</w:t>
      </w:r>
      <w:r>
        <w:fldChar w:fldCharType="end"/>
      </w:r>
    </w:p>
    <w:p w14:paraId="405524E5" w14:textId="77777777" w:rsidR="00577E2B" w:rsidRPr="008122D5" w:rsidRDefault="00577E2B" w:rsidP="008122D5"/>
    <w:p w14:paraId="34F14A9F" w14:textId="77777777" w:rsidR="0096606F" w:rsidRDefault="0096606F" w:rsidP="004E3618">
      <w:pPr>
        <w:sectPr w:rsidR="0096606F" w:rsidSect="008F6ECC">
          <w:footerReference w:type="default" r:id="rId18"/>
          <w:footerReference w:type="first" r:id="rId19"/>
          <w:pgSz w:w="11906" w:h="16838"/>
          <w:pgMar w:top="1440" w:right="1440" w:bottom="1440" w:left="1440" w:header="708" w:footer="708" w:gutter="0"/>
          <w:pgNumType w:start="0"/>
          <w:cols w:space="708"/>
          <w:titlePg/>
          <w:docGrid w:linePitch="360"/>
        </w:sectPr>
      </w:pPr>
    </w:p>
    <w:p w14:paraId="27C88590" w14:textId="77777777" w:rsidR="0096606F" w:rsidRPr="0096606F" w:rsidRDefault="0096606F" w:rsidP="0096606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6606F" w:rsidRPr="0096606F" w14:paraId="115C9171" w14:textId="77777777" w:rsidTr="0096606F">
        <w:trPr>
          <w:jc w:val="center"/>
        </w:trPr>
        <w:tc>
          <w:tcPr>
            <w:tcW w:w="10670" w:type="dxa"/>
            <w:shd w:val="clear" w:color="auto" w:fill="BFBFBF"/>
          </w:tcPr>
          <w:p w14:paraId="52B8A9F2" w14:textId="77777777" w:rsidR="0096606F" w:rsidRPr="0096606F" w:rsidRDefault="0096606F" w:rsidP="0096606F">
            <w:pPr>
              <w:spacing w:after="0" w:line="240" w:lineRule="auto"/>
              <w:rPr>
                <w:rFonts w:ascii="Times New Roman" w:eastAsia="Times New Roman" w:hAnsi="Times New Roman" w:cs="Times New Roman"/>
                <w:sz w:val="20"/>
                <w:szCs w:val="20"/>
                <w:lang w:eastAsia="en-GB"/>
              </w:rPr>
            </w:pPr>
            <w:r w:rsidRPr="0096606F">
              <w:rPr>
                <w:rFonts w:ascii="Times New Roman" w:eastAsia="Times New Roman" w:hAnsi="Times New Roman" w:cs="Times New Roman"/>
                <w:sz w:val="32"/>
                <w:szCs w:val="32"/>
                <w:lang w:eastAsia="en-GB"/>
              </w:rPr>
              <w:br w:type="page"/>
            </w:r>
            <w:r w:rsidRPr="0096606F">
              <w:rPr>
                <w:rFonts w:ascii="Calibri" w:eastAsia="Times New Roman" w:hAnsi="Calibri" w:cs="Arial"/>
                <w:b/>
                <w:caps/>
                <w:sz w:val="40"/>
                <w:szCs w:val="20"/>
                <w:lang w:eastAsia="en-GB"/>
              </w:rPr>
              <w:t xml:space="preserve">                 marking criteria and Student FEEDBACK</w:t>
            </w:r>
          </w:p>
        </w:tc>
      </w:tr>
    </w:tbl>
    <w:p w14:paraId="27445E70" w14:textId="77777777" w:rsidR="0096606F" w:rsidRPr="0096606F" w:rsidRDefault="0096606F" w:rsidP="0096606F">
      <w:pPr>
        <w:spacing w:after="0" w:line="240" w:lineRule="auto"/>
        <w:rPr>
          <w:rFonts w:ascii="Times New Roman" w:eastAsia="Times New Roman" w:hAnsi="Times New Roman" w:cs="Times New Roman"/>
          <w:sz w:val="16"/>
          <w:szCs w:val="20"/>
          <w:lang w:eastAsia="en-GB"/>
        </w:rPr>
      </w:pPr>
    </w:p>
    <w:p w14:paraId="04E7C5FC" w14:textId="77777777" w:rsidR="0096606F" w:rsidRPr="0096606F" w:rsidRDefault="0096606F" w:rsidP="0096606F">
      <w:pPr>
        <w:spacing w:after="0" w:line="240" w:lineRule="auto"/>
        <w:jc w:val="both"/>
        <w:rPr>
          <w:rFonts w:ascii="Calibri" w:eastAsia="Times New Roman" w:hAnsi="Calibri" w:cs="Times New Roman"/>
          <w:sz w:val="20"/>
          <w:szCs w:val="20"/>
        </w:rPr>
      </w:pPr>
      <w:r w:rsidRPr="0096606F">
        <w:rPr>
          <w:rFonts w:ascii="Calibri" w:eastAsia="Times New Roman" w:hAnsi="Calibri" w:cs="Times New Roman"/>
          <w:sz w:val="20"/>
          <w:szCs w:val="20"/>
        </w:rPr>
        <w:t xml:space="preserve">This section details the assessment criteria. The </w:t>
      </w:r>
      <w:r w:rsidRPr="0096606F">
        <w:rPr>
          <w:rFonts w:ascii="Calibri" w:eastAsia="Times New Roman" w:hAnsi="Calibri" w:cs="Times New Roman"/>
          <w:i/>
          <w:sz w:val="20"/>
          <w:szCs w:val="20"/>
        </w:rPr>
        <w:t>extent</w:t>
      </w:r>
      <w:r w:rsidRPr="0096606F">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AA2F91D" w14:textId="77777777" w:rsidR="0096606F" w:rsidRPr="0096606F" w:rsidRDefault="0096606F" w:rsidP="0096606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96606F" w:rsidRPr="0096606F" w14:paraId="62C4C82D" w14:textId="77777777" w:rsidTr="0096606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93B9996" w14:textId="77777777" w:rsidR="0096606F" w:rsidRPr="0096606F" w:rsidRDefault="0096606F" w:rsidP="0096606F">
            <w:pPr>
              <w:spacing w:after="0" w:line="240" w:lineRule="auto"/>
              <w:rPr>
                <w:rFonts w:ascii="Calibri" w:eastAsia="Times New Roman" w:hAnsi="Calibri" w:cs="Times New Roman"/>
                <w:b/>
                <w:szCs w:val="20"/>
                <w:lang w:eastAsia="en-GB"/>
              </w:rPr>
            </w:pPr>
            <w:r w:rsidRPr="0096606F">
              <w:rPr>
                <w:rFonts w:ascii="Calibri" w:eastAsia="Times New Roman" w:hAnsi="Calibri" w:cs="Times New Roman"/>
                <w:b/>
                <w:szCs w:val="16"/>
                <w:lang w:eastAsia="en-GB"/>
              </w:rPr>
              <w:t xml:space="preserve">Common Assessment Criteria </w:t>
            </w:r>
            <w:r w:rsidRPr="0096606F">
              <w:rPr>
                <w:rFonts w:ascii="Calibri" w:eastAsia="Times New Roman" w:hAnsi="Calibri" w:cs="Times New Roman"/>
                <w:b/>
                <w:szCs w:val="20"/>
                <w:lang w:eastAsia="en-GB"/>
              </w:rPr>
              <w:t xml:space="preserve">Applied </w:t>
            </w:r>
            <w:bookmarkStart w:id="47" w:name="assessmentComponent"/>
            <w:bookmarkEnd w:id="47"/>
            <w:r w:rsidRPr="0096606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E7FF758" w14:textId="77777777" w:rsidR="0096606F" w:rsidRPr="0096606F" w:rsidRDefault="0096606F" w:rsidP="0096606F">
            <w:pPr>
              <w:spacing w:after="0" w:line="240" w:lineRule="auto"/>
              <w:ind w:left="34" w:right="113"/>
              <w:jc w:val="center"/>
              <w:rPr>
                <w:rFonts w:ascii="Calibri" w:eastAsia="Times New Roman" w:hAnsi="Calibri" w:cs="Times New Roman"/>
                <w:b/>
                <w:sz w:val="14"/>
                <w:szCs w:val="14"/>
                <w:lang w:eastAsia="en-GB"/>
              </w:rPr>
            </w:pPr>
            <w:r w:rsidRPr="0096606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40BB5D" w14:textId="77777777" w:rsidR="0096606F" w:rsidRPr="0096606F" w:rsidRDefault="0096606F" w:rsidP="0096606F">
            <w:pPr>
              <w:spacing w:after="0" w:line="240" w:lineRule="auto"/>
              <w:ind w:left="113" w:right="113"/>
              <w:jc w:val="center"/>
              <w:rPr>
                <w:rFonts w:ascii="Calibri" w:eastAsia="Times New Roman" w:hAnsi="Calibri" w:cs="Times New Roman"/>
                <w:b/>
                <w:sz w:val="14"/>
                <w:szCs w:val="14"/>
                <w:lang w:eastAsia="en-GB"/>
              </w:rPr>
            </w:pPr>
            <w:r w:rsidRPr="0096606F">
              <w:rPr>
                <w:rFonts w:ascii="Calibri" w:eastAsia="Times New Roman" w:hAnsi="Calibri" w:cs="Times New Roman"/>
                <w:b/>
                <w:sz w:val="14"/>
                <w:szCs w:val="14"/>
                <w:lang w:eastAsia="en-GB"/>
              </w:rPr>
              <w:t xml:space="preserve">Marks </w:t>
            </w:r>
          </w:p>
          <w:p w14:paraId="1460DB2B" w14:textId="77777777" w:rsidR="0096606F" w:rsidRPr="0096606F" w:rsidRDefault="0096606F" w:rsidP="0096606F">
            <w:pPr>
              <w:spacing w:after="0" w:line="240" w:lineRule="auto"/>
              <w:ind w:left="113" w:right="113"/>
              <w:jc w:val="center"/>
              <w:rPr>
                <w:rFonts w:ascii="Calibri" w:eastAsia="Times New Roman" w:hAnsi="Calibri" w:cs="Times New Roman"/>
                <w:b/>
                <w:sz w:val="14"/>
                <w:szCs w:val="14"/>
                <w:lang w:eastAsia="en-GB"/>
              </w:rPr>
            </w:pPr>
            <w:r w:rsidRPr="0096606F">
              <w:rPr>
                <w:rFonts w:ascii="Calibri" w:eastAsia="Times New Roman" w:hAnsi="Calibri" w:cs="Times New Roman"/>
                <w:b/>
                <w:sz w:val="14"/>
                <w:szCs w:val="14"/>
                <w:lang w:eastAsia="en-GB"/>
              </w:rPr>
              <w:t>awarded</w:t>
            </w:r>
          </w:p>
        </w:tc>
      </w:tr>
      <w:tr w:rsidR="0096606F" w:rsidRPr="0096606F" w14:paraId="4EC51713" w14:textId="77777777" w:rsidTr="0096606F">
        <w:trPr>
          <w:trHeight w:val="450"/>
        </w:trPr>
        <w:tc>
          <w:tcPr>
            <w:tcW w:w="4435" w:type="pct"/>
            <w:tcBorders>
              <w:top w:val="single" w:sz="4" w:space="0" w:color="auto"/>
              <w:left w:val="single" w:sz="4" w:space="0" w:color="auto"/>
              <w:right w:val="single" w:sz="4" w:space="0" w:color="auto"/>
            </w:tcBorders>
            <w:shd w:val="clear" w:color="auto" w:fill="D9D9D9"/>
          </w:tcPr>
          <w:p w14:paraId="32405218" w14:textId="77777777" w:rsidR="0096606F" w:rsidRPr="0096606F" w:rsidRDefault="0096606F" w:rsidP="0096606F">
            <w:pPr>
              <w:spacing w:after="0" w:line="240" w:lineRule="auto"/>
              <w:rPr>
                <w:rFonts w:ascii="Calibri" w:eastAsia="Times New Roman" w:hAnsi="Calibri" w:cs="Times New Roman"/>
                <w:b/>
                <w:sz w:val="16"/>
                <w:szCs w:val="16"/>
                <w:lang w:eastAsia="en-GB"/>
              </w:rPr>
            </w:pPr>
            <w:r w:rsidRPr="0096606F">
              <w:rPr>
                <w:rFonts w:ascii="Calibri" w:eastAsia="Times New Roman" w:hAnsi="Calibri" w:cs="Times New Roman"/>
                <w:b/>
                <w:sz w:val="20"/>
                <w:szCs w:val="16"/>
                <w:lang w:eastAsia="en-GB"/>
              </w:rPr>
              <w:t>1. E</w:t>
            </w:r>
            <w:r w:rsidRPr="0096606F">
              <w:rPr>
                <w:rFonts w:ascii="Calibri" w:eastAsia="Times New Roman" w:hAnsi="Calibri" w:cs="Times New Roman"/>
                <w:b/>
                <w:sz w:val="20"/>
                <w:szCs w:val="20"/>
                <w:lang w:eastAsia="en-GB"/>
              </w:rPr>
              <w:t>ngagement with Literature Skills</w:t>
            </w:r>
          </w:p>
          <w:p w14:paraId="689A4433" w14:textId="77777777" w:rsidR="0096606F" w:rsidRPr="0096606F" w:rsidRDefault="0096606F" w:rsidP="0096606F">
            <w:pPr>
              <w:spacing w:after="120" w:line="240" w:lineRule="auto"/>
              <w:rPr>
                <w:rFonts w:ascii="Calibri" w:eastAsia="Times New Roman" w:hAnsi="Calibri" w:cs="Times New Roman"/>
                <w:sz w:val="14"/>
                <w:szCs w:val="14"/>
                <w:lang w:eastAsia="en-GB"/>
              </w:rPr>
            </w:pPr>
            <w:r w:rsidRPr="0096606F">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1373E6F" w14:textId="77777777" w:rsidR="0096606F" w:rsidRPr="0096606F" w:rsidRDefault="0096606F" w:rsidP="0096606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62DD00" w14:textId="77777777" w:rsidR="0096606F" w:rsidRPr="0096606F" w:rsidRDefault="0096606F" w:rsidP="0096606F">
            <w:pPr>
              <w:spacing w:after="0" w:line="240" w:lineRule="auto"/>
              <w:jc w:val="center"/>
              <w:rPr>
                <w:rFonts w:ascii="Calibri" w:eastAsia="Times New Roman" w:hAnsi="Calibri" w:cs="Times New Roman"/>
                <w:sz w:val="32"/>
                <w:szCs w:val="20"/>
                <w:lang w:eastAsia="en-GB"/>
              </w:rPr>
            </w:pPr>
          </w:p>
        </w:tc>
      </w:tr>
      <w:tr w:rsidR="0096606F" w:rsidRPr="0096606F" w14:paraId="16A4FB31" w14:textId="77777777" w:rsidTr="0096606F">
        <w:trPr>
          <w:trHeight w:val="450"/>
        </w:trPr>
        <w:tc>
          <w:tcPr>
            <w:tcW w:w="4435" w:type="pct"/>
            <w:vMerge w:val="restart"/>
            <w:tcBorders>
              <w:top w:val="single" w:sz="4" w:space="0" w:color="auto"/>
              <w:left w:val="single" w:sz="4" w:space="0" w:color="auto"/>
              <w:right w:val="single" w:sz="4" w:space="0" w:color="auto"/>
            </w:tcBorders>
          </w:tcPr>
          <w:p w14:paraId="7A13238B" w14:textId="77777777" w:rsidR="0096606F" w:rsidRPr="0096606F" w:rsidRDefault="0096606F" w:rsidP="0096606F">
            <w:pPr>
              <w:spacing w:after="120" w:line="240" w:lineRule="auto"/>
              <w:rPr>
                <w:rFonts w:ascii="Calibri" w:eastAsia="Times New Roman" w:hAnsi="Calibri" w:cs="Times New Roman"/>
                <w:sz w:val="20"/>
                <w:szCs w:val="14"/>
                <w:lang w:eastAsia="en-GB"/>
              </w:rPr>
            </w:pPr>
            <w:bookmarkStart w:id="48" w:name="feedbackRIL"/>
            <w:bookmarkEnd w:id="48"/>
            <w:r w:rsidRPr="0096606F">
              <w:rPr>
                <w:rFonts w:ascii="Calibri" w:eastAsia="Times New Roman" w:hAnsi="Calibri" w:cs="Times New Roman"/>
                <w:sz w:val="20"/>
                <w:szCs w:val="14"/>
                <w:lang w:eastAsia="en-GB"/>
              </w:rPr>
              <w:t xml:space="preserve">Your report demonstrates poor engagement with literature skills with an over-reliance on reference source material. Please note that you are required to use reference sources to help you write about research topics in your own words and not just copy and paste from the reference sources as also evidenced by your high </w:t>
            </w:r>
            <w:proofErr w:type="spellStart"/>
            <w:r w:rsidRPr="0096606F">
              <w:rPr>
                <w:rFonts w:ascii="Calibri" w:eastAsia="Times New Roman" w:hAnsi="Calibri" w:cs="Times New Roman"/>
                <w:sz w:val="20"/>
                <w:szCs w:val="14"/>
                <w:lang w:eastAsia="en-GB"/>
              </w:rPr>
              <w:t>Turnitin</w:t>
            </w:r>
            <w:proofErr w:type="spellEnd"/>
            <w:r w:rsidRPr="0096606F">
              <w:rPr>
                <w:rFonts w:ascii="Calibri" w:eastAsia="Times New Roman" w:hAnsi="Calibri" w:cs="Times New Roman"/>
                <w:sz w:val="20"/>
                <w:szCs w:val="14"/>
                <w:lang w:eastAsia="en-GB"/>
              </w:rPr>
              <w:t xml:space="preserve"> score. Please note that the University considers this to be an academic misconduct, known as over-reliance on reference materials, see more here: https://www.uwtsd.ac.uk/media/uwtsd-website/content-assets/documents/academic-office/aqh-chapters/chapters---en/Academic-Misconduct-Policy.pdf. (Grade mark: 33.33%)</w:t>
            </w:r>
          </w:p>
        </w:tc>
        <w:tc>
          <w:tcPr>
            <w:tcW w:w="283" w:type="pct"/>
            <w:tcBorders>
              <w:top w:val="single" w:sz="4" w:space="0" w:color="auto"/>
              <w:left w:val="single" w:sz="4" w:space="0" w:color="auto"/>
              <w:right w:val="single" w:sz="4" w:space="0" w:color="auto"/>
            </w:tcBorders>
          </w:tcPr>
          <w:p w14:paraId="4B477E10" w14:textId="77777777" w:rsidR="0096606F" w:rsidRPr="0096606F" w:rsidRDefault="0096606F" w:rsidP="0096606F">
            <w:pPr>
              <w:spacing w:after="0" w:line="240" w:lineRule="auto"/>
              <w:jc w:val="center"/>
              <w:rPr>
                <w:rFonts w:ascii="Calibri" w:eastAsia="Times New Roman" w:hAnsi="Calibri" w:cs="Times New Roman"/>
                <w:sz w:val="20"/>
                <w:szCs w:val="20"/>
                <w:lang w:eastAsia="en-GB"/>
              </w:rPr>
            </w:pPr>
            <w:bookmarkStart w:id="49" w:name="totalRIL"/>
            <w:bookmarkEnd w:id="49"/>
            <w:r w:rsidRPr="0096606F">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0BBFB51" w14:textId="77777777" w:rsidR="0096606F" w:rsidRPr="0096606F" w:rsidRDefault="0096606F" w:rsidP="0096606F">
            <w:pPr>
              <w:spacing w:after="0" w:line="240" w:lineRule="auto"/>
              <w:jc w:val="center"/>
              <w:rPr>
                <w:rFonts w:ascii="Calibri" w:eastAsia="Times New Roman" w:hAnsi="Calibri" w:cs="Times New Roman"/>
                <w:sz w:val="20"/>
                <w:szCs w:val="20"/>
                <w:lang w:eastAsia="en-GB"/>
              </w:rPr>
            </w:pPr>
            <w:bookmarkStart w:id="50" w:name="markRIL"/>
            <w:bookmarkEnd w:id="50"/>
            <w:r w:rsidRPr="0096606F">
              <w:rPr>
                <w:rFonts w:ascii="Calibri" w:eastAsia="Times New Roman" w:hAnsi="Calibri" w:cs="Times New Roman"/>
                <w:sz w:val="20"/>
                <w:szCs w:val="20"/>
                <w:lang w:eastAsia="en-GB"/>
              </w:rPr>
              <w:t>5</w:t>
            </w:r>
          </w:p>
        </w:tc>
      </w:tr>
      <w:tr w:rsidR="0096606F" w:rsidRPr="0096606F" w14:paraId="26F5C386" w14:textId="77777777" w:rsidTr="0096606F">
        <w:trPr>
          <w:trHeight w:val="451"/>
        </w:trPr>
        <w:tc>
          <w:tcPr>
            <w:tcW w:w="4435" w:type="pct"/>
            <w:vMerge/>
            <w:tcBorders>
              <w:left w:val="single" w:sz="4" w:space="0" w:color="auto"/>
              <w:bottom w:val="single" w:sz="4" w:space="0" w:color="auto"/>
              <w:right w:val="single" w:sz="4" w:space="0" w:color="auto"/>
            </w:tcBorders>
          </w:tcPr>
          <w:p w14:paraId="52453315" w14:textId="77777777" w:rsidR="0096606F" w:rsidRPr="0096606F" w:rsidRDefault="0096606F" w:rsidP="0096606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3C593E1" w14:textId="77777777" w:rsidR="0096606F" w:rsidRPr="0096606F" w:rsidRDefault="0096606F" w:rsidP="0096606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DC7041F" w14:textId="77777777" w:rsidR="0096606F" w:rsidRPr="0096606F" w:rsidRDefault="0096606F" w:rsidP="0096606F">
            <w:pPr>
              <w:spacing w:after="0" w:line="240" w:lineRule="auto"/>
              <w:jc w:val="center"/>
              <w:rPr>
                <w:rFonts w:ascii="Calibri" w:eastAsia="Times New Roman" w:hAnsi="Calibri" w:cs="Times New Roman"/>
                <w:sz w:val="32"/>
                <w:szCs w:val="20"/>
                <w:lang w:eastAsia="en-GB"/>
              </w:rPr>
            </w:pPr>
          </w:p>
        </w:tc>
      </w:tr>
      <w:tr w:rsidR="0096606F" w:rsidRPr="0096606F" w14:paraId="4D99267C" w14:textId="77777777" w:rsidTr="0096606F">
        <w:trPr>
          <w:trHeight w:val="450"/>
        </w:trPr>
        <w:tc>
          <w:tcPr>
            <w:tcW w:w="4435" w:type="pct"/>
            <w:tcBorders>
              <w:top w:val="single" w:sz="4" w:space="0" w:color="auto"/>
              <w:left w:val="single" w:sz="4" w:space="0" w:color="auto"/>
              <w:right w:val="single" w:sz="4" w:space="0" w:color="auto"/>
            </w:tcBorders>
            <w:shd w:val="clear" w:color="auto" w:fill="D9D9D9"/>
          </w:tcPr>
          <w:p w14:paraId="3D5AB03D" w14:textId="77777777" w:rsidR="0096606F" w:rsidRPr="0096606F" w:rsidRDefault="0096606F" w:rsidP="0096606F">
            <w:pPr>
              <w:spacing w:after="0" w:line="240" w:lineRule="auto"/>
              <w:rPr>
                <w:rFonts w:ascii="Calibri" w:eastAsia="Times New Roman" w:hAnsi="Calibri" w:cs="Times New Roman"/>
                <w:b/>
                <w:sz w:val="20"/>
                <w:szCs w:val="20"/>
                <w:lang w:eastAsia="en-GB"/>
              </w:rPr>
            </w:pPr>
            <w:r w:rsidRPr="0096606F">
              <w:rPr>
                <w:rFonts w:ascii="Calibri" w:eastAsia="Times New Roman" w:hAnsi="Calibri" w:cs="Times New Roman"/>
                <w:b/>
                <w:sz w:val="20"/>
                <w:szCs w:val="16"/>
                <w:lang w:eastAsia="en-GB"/>
              </w:rPr>
              <w:t xml:space="preserve">2. </w:t>
            </w:r>
            <w:r w:rsidRPr="0096606F">
              <w:rPr>
                <w:rFonts w:ascii="Calibri" w:eastAsia="Times New Roman" w:hAnsi="Calibri" w:cs="Times New Roman"/>
                <w:b/>
                <w:sz w:val="20"/>
                <w:szCs w:val="20"/>
                <w:lang w:eastAsia="en-GB"/>
              </w:rPr>
              <w:t>Knowledge and Understanding Skills</w:t>
            </w:r>
          </w:p>
          <w:p w14:paraId="5B27F5B7" w14:textId="77777777" w:rsidR="0096606F" w:rsidRPr="0096606F" w:rsidRDefault="0096606F" w:rsidP="0096606F">
            <w:pPr>
              <w:spacing w:after="120" w:line="240" w:lineRule="auto"/>
              <w:rPr>
                <w:rFonts w:ascii="Calibri" w:eastAsia="Times New Roman" w:hAnsi="Calibri" w:cs="Times New Roman"/>
                <w:sz w:val="14"/>
                <w:szCs w:val="14"/>
                <w:lang w:eastAsia="en-GB"/>
              </w:rPr>
            </w:pPr>
            <w:r w:rsidRPr="0096606F">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70A5A5A" w14:textId="77777777" w:rsidR="0096606F" w:rsidRPr="0096606F" w:rsidRDefault="0096606F" w:rsidP="0096606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339059C" w14:textId="77777777" w:rsidR="0096606F" w:rsidRPr="0096606F" w:rsidRDefault="0096606F" w:rsidP="0096606F">
            <w:pPr>
              <w:spacing w:after="0" w:line="240" w:lineRule="auto"/>
              <w:jc w:val="center"/>
              <w:rPr>
                <w:rFonts w:ascii="Calibri" w:eastAsia="Times New Roman" w:hAnsi="Calibri" w:cs="Times New Roman"/>
                <w:sz w:val="32"/>
                <w:szCs w:val="20"/>
                <w:lang w:eastAsia="en-GB"/>
              </w:rPr>
            </w:pPr>
          </w:p>
        </w:tc>
      </w:tr>
      <w:tr w:rsidR="0096606F" w:rsidRPr="0096606F" w14:paraId="59F7467C" w14:textId="77777777" w:rsidTr="0096606F">
        <w:trPr>
          <w:trHeight w:val="450"/>
        </w:trPr>
        <w:tc>
          <w:tcPr>
            <w:tcW w:w="4435" w:type="pct"/>
            <w:vMerge w:val="restart"/>
            <w:tcBorders>
              <w:top w:val="single" w:sz="4" w:space="0" w:color="auto"/>
              <w:left w:val="single" w:sz="4" w:space="0" w:color="auto"/>
              <w:right w:val="single" w:sz="4" w:space="0" w:color="auto"/>
            </w:tcBorders>
          </w:tcPr>
          <w:p w14:paraId="076643B5" w14:textId="77777777" w:rsidR="0096606F" w:rsidRPr="0096606F" w:rsidRDefault="0096606F" w:rsidP="0096606F">
            <w:pPr>
              <w:spacing w:after="120" w:line="240" w:lineRule="auto"/>
              <w:rPr>
                <w:rFonts w:ascii="Calibri" w:eastAsia="Times New Roman" w:hAnsi="Calibri" w:cs="Times New Roman"/>
                <w:sz w:val="20"/>
                <w:szCs w:val="14"/>
                <w:lang w:eastAsia="en-GB"/>
              </w:rPr>
            </w:pPr>
            <w:bookmarkStart w:id="51" w:name="feedbackKUS"/>
            <w:bookmarkEnd w:id="51"/>
            <w:r w:rsidRPr="0096606F">
              <w:rPr>
                <w:rFonts w:ascii="Calibri" w:eastAsia="Times New Roman" w:hAnsi="Calibri" w:cs="Times New Roman"/>
                <w:sz w:val="20"/>
                <w:szCs w:val="14"/>
                <w:lang w:eastAsia="en-GB"/>
              </w:rPr>
              <w:t>See comment above. You have not used IEEE report format (Grade mark: 33.33%)</w:t>
            </w:r>
          </w:p>
        </w:tc>
        <w:tc>
          <w:tcPr>
            <w:tcW w:w="283" w:type="pct"/>
            <w:tcBorders>
              <w:top w:val="single" w:sz="4" w:space="0" w:color="auto"/>
              <w:left w:val="single" w:sz="4" w:space="0" w:color="auto"/>
              <w:right w:val="single" w:sz="4" w:space="0" w:color="auto"/>
            </w:tcBorders>
          </w:tcPr>
          <w:p w14:paraId="7940365D" w14:textId="77777777" w:rsidR="0096606F" w:rsidRPr="0096606F" w:rsidRDefault="0096606F" w:rsidP="0096606F">
            <w:pPr>
              <w:spacing w:after="0" w:line="240" w:lineRule="auto"/>
              <w:jc w:val="center"/>
              <w:rPr>
                <w:rFonts w:ascii="Calibri" w:eastAsia="Times New Roman" w:hAnsi="Calibri" w:cs="Times New Roman"/>
                <w:sz w:val="20"/>
                <w:szCs w:val="20"/>
                <w:lang w:eastAsia="en-GB"/>
              </w:rPr>
            </w:pPr>
            <w:bookmarkStart w:id="52" w:name="totalKUS"/>
            <w:bookmarkEnd w:id="52"/>
            <w:r w:rsidRPr="0096606F">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F729628" w14:textId="77777777" w:rsidR="0096606F" w:rsidRPr="0096606F" w:rsidRDefault="0096606F" w:rsidP="0096606F">
            <w:pPr>
              <w:spacing w:after="0" w:line="240" w:lineRule="auto"/>
              <w:jc w:val="center"/>
              <w:rPr>
                <w:rFonts w:ascii="Calibri" w:eastAsia="Times New Roman" w:hAnsi="Calibri" w:cs="Times New Roman"/>
                <w:sz w:val="20"/>
                <w:szCs w:val="20"/>
                <w:lang w:eastAsia="en-GB"/>
              </w:rPr>
            </w:pPr>
            <w:bookmarkStart w:id="53" w:name="markKUS"/>
            <w:bookmarkEnd w:id="53"/>
            <w:r w:rsidRPr="0096606F">
              <w:rPr>
                <w:rFonts w:ascii="Calibri" w:eastAsia="Times New Roman" w:hAnsi="Calibri" w:cs="Times New Roman"/>
                <w:sz w:val="20"/>
                <w:szCs w:val="20"/>
                <w:lang w:eastAsia="en-GB"/>
              </w:rPr>
              <w:t>5</w:t>
            </w:r>
          </w:p>
        </w:tc>
      </w:tr>
      <w:tr w:rsidR="0096606F" w:rsidRPr="0096606F" w14:paraId="7D3290E6" w14:textId="77777777" w:rsidTr="0096606F">
        <w:trPr>
          <w:trHeight w:val="451"/>
        </w:trPr>
        <w:tc>
          <w:tcPr>
            <w:tcW w:w="4435" w:type="pct"/>
            <w:vMerge/>
            <w:tcBorders>
              <w:left w:val="single" w:sz="4" w:space="0" w:color="auto"/>
              <w:bottom w:val="single" w:sz="4" w:space="0" w:color="auto"/>
              <w:right w:val="single" w:sz="4" w:space="0" w:color="auto"/>
            </w:tcBorders>
          </w:tcPr>
          <w:p w14:paraId="7E57E799" w14:textId="77777777" w:rsidR="0096606F" w:rsidRPr="0096606F" w:rsidRDefault="0096606F" w:rsidP="0096606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D5CCFA6" w14:textId="77777777" w:rsidR="0096606F" w:rsidRPr="0096606F" w:rsidRDefault="0096606F" w:rsidP="0096606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96B88B" w14:textId="77777777" w:rsidR="0096606F" w:rsidRPr="0096606F" w:rsidRDefault="0096606F" w:rsidP="0096606F">
            <w:pPr>
              <w:spacing w:after="0" w:line="240" w:lineRule="auto"/>
              <w:jc w:val="center"/>
              <w:rPr>
                <w:rFonts w:ascii="Calibri" w:eastAsia="Times New Roman" w:hAnsi="Calibri" w:cs="Times New Roman"/>
                <w:sz w:val="32"/>
                <w:szCs w:val="20"/>
                <w:lang w:eastAsia="en-GB"/>
              </w:rPr>
            </w:pPr>
          </w:p>
        </w:tc>
      </w:tr>
      <w:tr w:rsidR="0096606F" w:rsidRPr="0096606F" w14:paraId="67DCA4A1" w14:textId="77777777" w:rsidTr="0096606F">
        <w:trPr>
          <w:trHeight w:val="450"/>
        </w:trPr>
        <w:tc>
          <w:tcPr>
            <w:tcW w:w="4435" w:type="pct"/>
            <w:tcBorders>
              <w:top w:val="single" w:sz="4" w:space="0" w:color="auto"/>
              <w:left w:val="single" w:sz="4" w:space="0" w:color="auto"/>
              <w:right w:val="single" w:sz="4" w:space="0" w:color="auto"/>
            </w:tcBorders>
            <w:shd w:val="clear" w:color="auto" w:fill="D9D9D9"/>
          </w:tcPr>
          <w:p w14:paraId="17EDB0AF" w14:textId="77777777" w:rsidR="0096606F" w:rsidRPr="0096606F" w:rsidRDefault="0096606F" w:rsidP="0096606F">
            <w:pPr>
              <w:spacing w:after="0" w:line="240" w:lineRule="auto"/>
              <w:rPr>
                <w:rFonts w:ascii="Calibri" w:eastAsia="Times New Roman" w:hAnsi="Calibri" w:cs="Times New Roman"/>
                <w:b/>
                <w:sz w:val="16"/>
                <w:szCs w:val="16"/>
                <w:lang w:eastAsia="en-GB"/>
              </w:rPr>
            </w:pPr>
            <w:r w:rsidRPr="0096606F">
              <w:rPr>
                <w:rFonts w:ascii="Calibri" w:eastAsia="Times New Roman" w:hAnsi="Calibri" w:cs="Times New Roman"/>
                <w:b/>
                <w:sz w:val="20"/>
                <w:szCs w:val="16"/>
                <w:lang w:eastAsia="en-GB"/>
              </w:rPr>
              <w:t xml:space="preserve">3. </w:t>
            </w:r>
            <w:r w:rsidRPr="0096606F">
              <w:rPr>
                <w:rFonts w:ascii="Calibri" w:eastAsia="Times New Roman" w:hAnsi="Calibri" w:cs="Times New Roman"/>
                <w:b/>
                <w:sz w:val="20"/>
                <w:szCs w:val="20"/>
                <w:lang w:eastAsia="en-GB"/>
              </w:rPr>
              <w:t>Cognitive and Intellectual Skills</w:t>
            </w:r>
          </w:p>
          <w:p w14:paraId="149FD70F" w14:textId="77777777" w:rsidR="0096606F" w:rsidRPr="0096606F" w:rsidRDefault="0096606F" w:rsidP="0096606F">
            <w:pPr>
              <w:spacing w:after="120" w:line="240" w:lineRule="auto"/>
              <w:rPr>
                <w:rFonts w:ascii="Calibri" w:eastAsia="Times New Roman" w:hAnsi="Calibri" w:cs="Times New Roman"/>
                <w:sz w:val="14"/>
                <w:szCs w:val="14"/>
                <w:lang w:eastAsia="en-GB"/>
              </w:rPr>
            </w:pPr>
            <w:r w:rsidRPr="0096606F">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30A17BD" w14:textId="77777777" w:rsidR="0096606F" w:rsidRPr="0096606F" w:rsidRDefault="0096606F" w:rsidP="0096606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3D9DD4" w14:textId="77777777" w:rsidR="0096606F" w:rsidRPr="0096606F" w:rsidRDefault="0096606F" w:rsidP="0096606F">
            <w:pPr>
              <w:spacing w:after="0" w:line="240" w:lineRule="auto"/>
              <w:jc w:val="center"/>
              <w:rPr>
                <w:rFonts w:ascii="Calibri" w:eastAsia="Times New Roman" w:hAnsi="Calibri" w:cs="Times New Roman"/>
                <w:sz w:val="32"/>
                <w:szCs w:val="20"/>
                <w:lang w:eastAsia="en-GB"/>
              </w:rPr>
            </w:pPr>
          </w:p>
        </w:tc>
      </w:tr>
      <w:tr w:rsidR="0096606F" w:rsidRPr="0096606F" w14:paraId="06DE48A1" w14:textId="77777777" w:rsidTr="0096606F">
        <w:trPr>
          <w:trHeight w:val="450"/>
        </w:trPr>
        <w:tc>
          <w:tcPr>
            <w:tcW w:w="4435" w:type="pct"/>
            <w:vMerge w:val="restart"/>
            <w:tcBorders>
              <w:top w:val="single" w:sz="4" w:space="0" w:color="auto"/>
              <w:left w:val="single" w:sz="4" w:space="0" w:color="auto"/>
              <w:right w:val="single" w:sz="4" w:space="0" w:color="auto"/>
            </w:tcBorders>
          </w:tcPr>
          <w:p w14:paraId="16A4B3CB" w14:textId="77777777" w:rsidR="0096606F" w:rsidRPr="0096606F" w:rsidRDefault="0096606F" w:rsidP="0096606F">
            <w:pPr>
              <w:spacing w:after="120" w:line="240" w:lineRule="auto"/>
              <w:rPr>
                <w:rFonts w:ascii="Calibri" w:eastAsia="Times New Roman" w:hAnsi="Calibri" w:cs="Times New Roman"/>
                <w:sz w:val="20"/>
                <w:szCs w:val="14"/>
                <w:lang w:eastAsia="en-GB"/>
              </w:rPr>
            </w:pPr>
            <w:bookmarkStart w:id="54" w:name="feedbackANA"/>
            <w:bookmarkEnd w:id="54"/>
            <w:r w:rsidRPr="0096606F">
              <w:rPr>
                <w:rFonts w:ascii="Calibri" w:eastAsia="Times New Roman" w:hAnsi="Calibri" w:cs="Times New Roman"/>
                <w:sz w:val="20"/>
                <w:szCs w:val="14"/>
                <w:lang w:eastAsia="en-GB"/>
              </w:rPr>
              <w:t>Your report discuss relevant areas for this assignment; policy, MDM, network design, etc. No DFD diagram. See report for comments to improve areas such as abstract, introduction and conclusion. (Grade mark: 52.50%)</w:t>
            </w:r>
          </w:p>
        </w:tc>
        <w:tc>
          <w:tcPr>
            <w:tcW w:w="283" w:type="pct"/>
            <w:tcBorders>
              <w:top w:val="single" w:sz="4" w:space="0" w:color="auto"/>
              <w:left w:val="single" w:sz="4" w:space="0" w:color="auto"/>
              <w:right w:val="single" w:sz="4" w:space="0" w:color="auto"/>
            </w:tcBorders>
          </w:tcPr>
          <w:p w14:paraId="47923D86" w14:textId="77777777" w:rsidR="0096606F" w:rsidRPr="0096606F" w:rsidRDefault="0096606F" w:rsidP="0096606F">
            <w:pPr>
              <w:spacing w:after="0" w:line="240" w:lineRule="auto"/>
              <w:jc w:val="center"/>
              <w:rPr>
                <w:rFonts w:ascii="Calibri" w:eastAsia="Times New Roman" w:hAnsi="Calibri" w:cs="Times New Roman"/>
                <w:sz w:val="20"/>
                <w:szCs w:val="20"/>
                <w:lang w:eastAsia="en-GB"/>
              </w:rPr>
            </w:pPr>
            <w:bookmarkStart w:id="55" w:name="totalANA"/>
            <w:bookmarkEnd w:id="55"/>
            <w:r w:rsidRPr="0096606F">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04F2228" w14:textId="77777777" w:rsidR="0096606F" w:rsidRPr="0096606F" w:rsidRDefault="0096606F" w:rsidP="0096606F">
            <w:pPr>
              <w:spacing w:after="0" w:line="240" w:lineRule="auto"/>
              <w:jc w:val="center"/>
              <w:rPr>
                <w:rFonts w:ascii="Calibri" w:eastAsia="Times New Roman" w:hAnsi="Calibri" w:cs="Times New Roman"/>
                <w:sz w:val="20"/>
                <w:szCs w:val="20"/>
                <w:lang w:eastAsia="en-GB"/>
              </w:rPr>
            </w:pPr>
            <w:bookmarkStart w:id="56" w:name="markANA"/>
            <w:bookmarkEnd w:id="56"/>
            <w:r w:rsidRPr="0096606F">
              <w:rPr>
                <w:rFonts w:ascii="Calibri" w:eastAsia="Times New Roman" w:hAnsi="Calibri" w:cs="Times New Roman"/>
                <w:sz w:val="20"/>
                <w:szCs w:val="20"/>
                <w:lang w:eastAsia="en-GB"/>
              </w:rPr>
              <w:t>21</w:t>
            </w:r>
          </w:p>
        </w:tc>
      </w:tr>
      <w:tr w:rsidR="0096606F" w:rsidRPr="0096606F" w14:paraId="35F983D9" w14:textId="77777777" w:rsidTr="0096606F">
        <w:trPr>
          <w:trHeight w:val="451"/>
        </w:trPr>
        <w:tc>
          <w:tcPr>
            <w:tcW w:w="4435" w:type="pct"/>
            <w:vMerge/>
            <w:tcBorders>
              <w:left w:val="single" w:sz="4" w:space="0" w:color="auto"/>
              <w:bottom w:val="single" w:sz="4" w:space="0" w:color="auto"/>
              <w:right w:val="single" w:sz="4" w:space="0" w:color="auto"/>
            </w:tcBorders>
          </w:tcPr>
          <w:p w14:paraId="1894F1C7" w14:textId="77777777" w:rsidR="0096606F" w:rsidRPr="0096606F" w:rsidRDefault="0096606F" w:rsidP="0096606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50C15FE" w14:textId="77777777" w:rsidR="0096606F" w:rsidRPr="0096606F" w:rsidRDefault="0096606F" w:rsidP="0096606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BB47BAD" w14:textId="77777777" w:rsidR="0096606F" w:rsidRPr="0096606F" w:rsidRDefault="0096606F" w:rsidP="0096606F">
            <w:pPr>
              <w:spacing w:after="0" w:line="240" w:lineRule="auto"/>
              <w:jc w:val="center"/>
              <w:rPr>
                <w:rFonts w:ascii="Calibri" w:eastAsia="Times New Roman" w:hAnsi="Calibri" w:cs="Times New Roman"/>
                <w:sz w:val="32"/>
                <w:szCs w:val="20"/>
                <w:lang w:eastAsia="en-GB"/>
              </w:rPr>
            </w:pPr>
          </w:p>
        </w:tc>
      </w:tr>
      <w:tr w:rsidR="0096606F" w:rsidRPr="0096606F" w14:paraId="28DA8E43" w14:textId="77777777" w:rsidTr="0096606F">
        <w:trPr>
          <w:trHeight w:val="450"/>
        </w:trPr>
        <w:tc>
          <w:tcPr>
            <w:tcW w:w="4435" w:type="pct"/>
            <w:tcBorders>
              <w:top w:val="single" w:sz="4" w:space="0" w:color="auto"/>
              <w:left w:val="single" w:sz="4" w:space="0" w:color="auto"/>
              <w:right w:val="single" w:sz="4" w:space="0" w:color="auto"/>
            </w:tcBorders>
            <w:shd w:val="clear" w:color="auto" w:fill="D9D9D9"/>
          </w:tcPr>
          <w:p w14:paraId="4043FA2B" w14:textId="77777777" w:rsidR="0096606F" w:rsidRPr="0096606F" w:rsidRDefault="0096606F" w:rsidP="0096606F">
            <w:pPr>
              <w:spacing w:after="0" w:line="240" w:lineRule="auto"/>
              <w:rPr>
                <w:rFonts w:ascii="Calibri" w:eastAsia="Times New Roman" w:hAnsi="Calibri" w:cs="Times New Roman"/>
                <w:b/>
                <w:sz w:val="16"/>
                <w:szCs w:val="16"/>
                <w:lang w:eastAsia="en-GB"/>
              </w:rPr>
            </w:pPr>
            <w:r w:rsidRPr="0096606F">
              <w:rPr>
                <w:rFonts w:ascii="Calibri" w:eastAsia="Times New Roman" w:hAnsi="Calibri" w:cs="Times New Roman"/>
                <w:b/>
                <w:sz w:val="20"/>
                <w:szCs w:val="16"/>
                <w:lang w:eastAsia="en-GB"/>
              </w:rPr>
              <w:t xml:space="preserve">4. </w:t>
            </w:r>
            <w:r w:rsidRPr="0096606F">
              <w:rPr>
                <w:rFonts w:ascii="Calibri" w:eastAsia="Times New Roman" w:hAnsi="Calibri" w:cs="Times New Roman"/>
                <w:b/>
                <w:sz w:val="20"/>
                <w:szCs w:val="20"/>
                <w:lang w:eastAsia="en-GB"/>
              </w:rPr>
              <w:t>Practical Application Skills</w:t>
            </w:r>
          </w:p>
          <w:p w14:paraId="0AE11166" w14:textId="77777777" w:rsidR="0096606F" w:rsidRPr="0096606F" w:rsidRDefault="0096606F" w:rsidP="0096606F">
            <w:pPr>
              <w:spacing w:after="120" w:line="240" w:lineRule="auto"/>
              <w:rPr>
                <w:rFonts w:ascii="Calibri" w:eastAsia="Times New Roman" w:hAnsi="Calibri" w:cs="Times New Roman"/>
                <w:sz w:val="14"/>
                <w:szCs w:val="14"/>
                <w:lang w:eastAsia="en-GB"/>
              </w:rPr>
            </w:pPr>
            <w:r w:rsidRPr="0096606F">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7653E5C" w14:textId="77777777" w:rsidR="0096606F" w:rsidRPr="0096606F" w:rsidRDefault="0096606F" w:rsidP="0096606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163421" w14:textId="77777777" w:rsidR="0096606F" w:rsidRPr="0096606F" w:rsidRDefault="0096606F" w:rsidP="0096606F">
            <w:pPr>
              <w:spacing w:after="0" w:line="240" w:lineRule="auto"/>
              <w:jc w:val="center"/>
              <w:rPr>
                <w:rFonts w:ascii="Calibri" w:eastAsia="Times New Roman" w:hAnsi="Calibri" w:cs="Times New Roman"/>
                <w:sz w:val="32"/>
                <w:szCs w:val="20"/>
                <w:lang w:eastAsia="en-GB"/>
              </w:rPr>
            </w:pPr>
          </w:p>
        </w:tc>
      </w:tr>
      <w:tr w:rsidR="0096606F" w:rsidRPr="0096606F" w14:paraId="61143DE6" w14:textId="77777777" w:rsidTr="0096606F">
        <w:trPr>
          <w:trHeight w:val="451"/>
        </w:trPr>
        <w:tc>
          <w:tcPr>
            <w:tcW w:w="4435" w:type="pct"/>
            <w:vMerge w:val="restart"/>
            <w:tcBorders>
              <w:top w:val="single" w:sz="4" w:space="0" w:color="auto"/>
              <w:left w:val="single" w:sz="4" w:space="0" w:color="auto"/>
              <w:right w:val="single" w:sz="4" w:space="0" w:color="auto"/>
            </w:tcBorders>
          </w:tcPr>
          <w:p w14:paraId="639063A0" w14:textId="77777777" w:rsidR="0096606F" w:rsidRPr="0096606F" w:rsidRDefault="0096606F" w:rsidP="0096606F">
            <w:pPr>
              <w:spacing w:after="120" w:line="240" w:lineRule="auto"/>
              <w:rPr>
                <w:rFonts w:ascii="Calibri" w:eastAsia="Times New Roman" w:hAnsi="Calibri" w:cs="Times New Roman"/>
                <w:sz w:val="20"/>
                <w:szCs w:val="14"/>
                <w:lang w:eastAsia="en-GB"/>
              </w:rPr>
            </w:pPr>
            <w:bookmarkStart w:id="57" w:name="feedbackPAD"/>
            <w:bookmarkEnd w:id="57"/>
            <w:r w:rsidRPr="0096606F">
              <w:rPr>
                <w:rFonts w:ascii="Calibri" w:eastAsia="Times New Roman" w:hAnsi="Calibri" w:cs="Times New Roman"/>
                <w:sz w:val="20"/>
                <w:szCs w:val="14"/>
                <w:lang w:eastAsia="en-GB"/>
              </w:rPr>
              <w:t>A working design, most ping test works within LAN and cloud server. Not all core devices has security measures (password). Redundancy considered in core and diagram labelled in a meaningful way. (Grade mark: 75.00%)</w:t>
            </w:r>
          </w:p>
        </w:tc>
        <w:tc>
          <w:tcPr>
            <w:tcW w:w="283" w:type="pct"/>
            <w:tcBorders>
              <w:top w:val="single" w:sz="4" w:space="0" w:color="auto"/>
              <w:left w:val="single" w:sz="4" w:space="0" w:color="auto"/>
              <w:right w:val="single" w:sz="4" w:space="0" w:color="auto"/>
            </w:tcBorders>
          </w:tcPr>
          <w:p w14:paraId="354AE650" w14:textId="77777777" w:rsidR="0096606F" w:rsidRPr="0096606F" w:rsidRDefault="0096606F" w:rsidP="0096606F">
            <w:pPr>
              <w:spacing w:after="0" w:line="240" w:lineRule="auto"/>
              <w:jc w:val="center"/>
              <w:rPr>
                <w:rFonts w:ascii="Calibri" w:eastAsia="Times New Roman" w:hAnsi="Calibri" w:cs="Times New Roman"/>
                <w:sz w:val="20"/>
                <w:szCs w:val="20"/>
                <w:lang w:eastAsia="en-GB"/>
              </w:rPr>
            </w:pPr>
            <w:bookmarkStart w:id="58" w:name="totalPAD"/>
            <w:bookmarkEnd w:id="58"/>
            <w:r w:rsidRPr="0096606F">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5726834" w14:textId="77777777" w:rsidR="0096606F" w:rsidRPr="0096606F" w:rsidRDefault="0096606F" w:rsidP="0096606F">
            <w:pPr>
              <w:spacing w:after="0" w:line="240" w:lineRule="auto"/>
              <w:jc w:val="center"/>
              <w:rPr>
                <w:rFonts w:ascii="Calibri" w:eastAsia="Times New Roman" w:hAnsi="Calibri" w:cs="Times New Roman"/>
                <w:sz w:val="20"/>
                <w:szCs w:val="20"/>
                <w:lang w:eastAsia="en-GB"/>
              </w:rPr>
            </w:pPr>
            <w:bookmarkStart w:id="59" w:name="markPAD"/>
            <w:bookmarkEnd w:id="59"/>
            <w:r w:rsidRPr="0096606F">
              <w:rPr>
                <w:rFonts w:ascii="Calibri" w:eastAsia="Times New Roman" w:hAnsi="Calibri" w:cs="Times New Roman"/>
                <w:sz w:val="20"/>
                <w:szCs w:val="20"/>
                <w:lang w:eastAsia="en-GB"/>
              </w:rPr>
              <w:t>15</w:t>
            </w:r>
          </w:p>
        </w:tc>
      </w:tr>
      <w:tr w:rsidR="0096606F" w:rsidRPr="0096606F" w14:paraId="67F282BE" w14:textId="77777777" w:rsidTr="0096606F">
        <w:trPr>
          <w:trHeight w:val="450"/>
        </w:trPr>
        <w:tc>
          <w:tcPr>
            <w:tcW w:w="4435" w:type="pct"/>
            <w:vMerge/>
            <w:tcBorders>
              <w:left w:val="single" w:sz="4" w:space="0" w:color="auto"/>
              <w:bottom w:val="single" w:sz="4" w:space="0" w:color="auto"/>
              <w:right w:val="single" w:sz="4" w:space="0" w:color="auto"/>
            </w:tcBorders>
          </w:tcPr>
          <w:p w14:paraId="6097846F" w14:textId="77777777" w:rsidR="0096606F" w:rsidRPr="0096606F" w:rsidRDefault="0096606F" w:rsidP="0096606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C07509" w14:textId="77777777" w:rsidR="0096606F" w:rsidRPr="0096606F" w:rsidRDefault="0096606F" w:rsidP="0096606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56A487" w14:textId="77777777" w:rsidR="0096606F" w:rsidRPr="0096606F" w:rsidRDefault="0096606F" w:rsidP="0096606F">
            <w:pPr>
              <w:spacing w:after="0" w:line="240" w:lineRule="auto"/>
              <w:jc w:val="center"/>
              <w:rPr>
                <w:rFonts w:ascii="Calibri" w:eastAsia="Times New Roman" w:hAnsi="Calibri" w:cs="Times New Roman"/>
                <w:sz w:val="32"/>
                <w:szCs w:val="20"/>
                <w:lang w:eastAsia="en-GB"/>
              </w:rPr>
            </w:pPr>
          </w:p>
        </w:tc>
      </w:tr>
      <w:tr w:rsidR="0096606F" w:rsidRPr="0096606F" w14:paraId="05513EDB" w14:textId="77777777" w:rsidTr="0096606F">
        <w:trPr>
          <w:trHeight w:val="450"/>
        </w:trPr>
        <w:tc>
          <w:tcPr>
            <w:tcW w:w="4435" w:type="pct"/>
            <w:tcBorders>
              <w:top w:val="single" w:sz="4" w:space="0" w:color="auto"/>
              <w:left w:val="single" w:sz="4" w:space="0" w:color="auto"/>
              <w:right w:val="single" w:sz="4" w:space="0" w:color="auto"/>
            </w:tcBorders>
            <w:shd w:val="clear" w:color="auto" w:fill="D9D9D9"/>
          </w:tcPr>
          <w:p w14:paraId="5D8E9999" w14:textId="77777777" w:rsidR="0096606F" w:rsidRPr="0096606F" w:rsidRDefault="0096606F" w:rsidP="0096606F">
            <w:pPr>
              <w:spacing w:after="0" w:line="240" w:lineRule="auto"/>
              <w:rPr>
                <w:rFonts w:ascii="Calibri" w:eastAsia="Times New Roman" w:hAnsi="Calibri" w:cs="Times New Roman"/>
                <w:b/>
                <w:sz w:val="16"/>
                <w:szCs w:val="16"/>
                <w:lang w:eastAsia="en-GB"/>
              </w:rPr>
            </w:pPr>
            <w:r w:rsidRPr="0096606F">
              <w:rPr>
                <w:rFonts w:ascii="Calibri" w:eastAsia="Times New Roman" w:hAnsi="Calibri" w:cs="Times New Roman"/>
                <w:b/>
                <w:sz w:val="20"/>
                <w:szCs w:val="16"/>
                <w:lang w:eastAsia="en-GB"/>
              </w:rPr>
              <w:t xml:space="preserve">5. </w:t>
            </w:r>
            <w:r w:rsidRPr="0096606F">
              <w:rPr>
                <w:rFonts w:ascii="Calibri" w:eastAsia="Times New Roman" w:hAnsi="Calibri" w:cs="Times New Roman"/>
                <w:b/>
                <w:sz w:val="20"/>
                <w:szCs w:val="20"/>
                <w:lang w:eastAsia="en-GB"/>
              </w:rPr>
              <w:t>Transferable Skills for Life and Professional Practice</w:t>
            </w:r>
          </w:p>
          <w:p w14:paraId="42A775F9" w14:textId="77777777" w:rsidR="0096606F" w:rsidRPr="0096606F" w:rsidRDefault="0096606F" w:rsidP="0096606F">
            <w:pPr>
              <w:spacing w:after="120" w:line="240" w:lineRule="auto"/>
              <w:rPr>
                <w:rFonts w:ascii="Calibri" w:eastAsia="Times New Roman" w:hAnsi="Calibri" w:cs="Times New Roman"/>
                <w:sz w:val="14"/>
                <w:szCs w:val="14"/>
                <w:lang w:eastAsia="en-GB"/>
              </w:rPr>
            </w:pPr>
            <w:r w:rsidRPr="0096606F">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D65A0CF" w14:textId="77777777" w:rsidR="0096606F" w:rsidRPr="0096606F" w:rsidRDefault="0096606F" w:rsidP="0096606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D6E663" w14:textId="77777777" w:rsidR="0096606F" w:rsidRPr="0096606F" w:rsidRDefault="0096606F" w:rsidP="0096606F">
            <w:pPr>
              <w:spacing w:after="0" w:line="240" w:lineRule="auto"/>
              <w:jc w:val="center"/>
              <w:rPr>
                <w:rFonts w:ascii="Calibri" w:eastAsia="Times New Roman" w:hAnsi="Calibri" w:cs="Times New Roman"/>
                <w:sz w:val="32"/>
                <w:szCs w:val="20"/>
                <w:lang w:eastAsia="en-GB"/>
              </w:rPr>
            </w:pPr>
          </w:p>
        </w:tc>
      </w:tr>
      <w:tr w:rsidR="0096606F" w:rsidRPr="0096606F" w14:paraId="75116D0A" w14:textId="77777777" w:rsidTr="0096606F">
        <w:trPr>
          <w:trHeight w:val="451"/>
        </w:trPr>
        <w:tc>
          <w:tcPr>
            <w:tcW w:w="4435" w:type="pct"/>
            <w:vMerge w:val="restart"/>
            <w:tcBorders>
              <w:top w:val="single" w:sz="4" w:space="0" w:color="auto"/>
              <w:left w:val="single" w:sz="4" w:space="0" w:color="auto"/>
              <w:right w:val="single" w:sz="4" w:space="0" w:color="auto"/>
            </w:tcBorders>
          </w:tcPr>
          <w:p w14:paraId="18E517B3" w14:textId="2C89913A" w:rsidR="0096606F" w:rsidRPr="0096606F" w:rsidRDefault="0096606F" w:rsidP="0096606F">
            <w:pPr>
              <w:spacing w:after="120" w:line="240" w:lineRule="auto"/>
              <w:rPr>
                <w:rFonts w:ascii="Calibri" w:eastAsia="Times New Roman" w:hAnsi="Calibri" w:cs="Times New Roman"/>
                <w:sz w:val="20"/>
                <w:szCs w:val="14"/>
                <w:lang w:eastAsia="en-GB"/>
              </w:rPr>
            </w:pPr>
            <w:bookmarkStart w:id="60" w:name="feedbackSPP"/>
            <w:bookmarkEnd w:id="60"/>
            <w:r w:rsidRPr="0096606F">
              <w:rPr>
                <w:rFonts w:ascii="Calibri" w:eastAsia="Times New Roman" w:hAnsi="Calibri" w:cs="Times New Roman"/>
                <w:sz w:val="20"/>
                <w:szCs w:val="14"/>
                <w:lang w:eastAsia="en-GB"/>
              </w:rPr>
              <w:t>Your work could do with formatting alignment/justify to make it look more professional. Some grammatical errors.</w:t>
            </w:r>
            <w:r w:rsidR="001662CF">
              <w:rPr>
                <w:rFonts w:ascii="Calibri" w:eastAsia="Times New Roman" w:hAnsi="Calibri" w:cs="Times New Roman"/>
                <w:sz w:val="20"/>
                <w:szCs w:val="14"/>
                <w:lang w:eastAsia="en-GB"/>
              </w:rPr>
              <w:t xml:space="preserve"> See report for comments.</w:t>
            </w:r>
            <w:bookmarkStart w:id="61" w:name="_GoBack"/>
            <w:bookmarkEnd w:id="61"/>
            <w:r w:rsidRPr="0096606F">
              <w:rPr>
                <w:rFonts w:ascii="Calibri" w:eastAsia="Times New Roman" w:hAnsi="Calibri" w:cs="Times New Roman"/>
                <w:sz w:val="20"/>
                <w:szCs w:val="14"/>
                <w:lang w:eastAsia="en-GB"/>
              </w:rPr>
              <w:t xml:space="preserve">  (Grade mark: 60.00%)</w:t>
            </w:r>
          </w:p>
        </w:tc>
        <w:tc>
          <w:tcPr>
            <w:tcW w:w="283" w:type="pct"/>
            <w:tcBorders>
              <w:top w:val="single" w:sz="4" w:space="0" w:color="auto"/>
              <w:left w:val="single" w:sz="4" w:space="0" w:color="auto"/>
              <w:right w:val="single" w:sz="4" w:space="0" w:color="auto"/>
            </w:tcBorders>
          </w:tcPr>
          <w:p w14:paraId="27CAF416" w14:textId="77777777" w:rsidR="0096606F" w:rsidRPr="0096606F" w:rsidRDefault="0096606F" w:rsidP="0096606F">
            <w:pPr>
              <w:spacing w:after="0" w:line="240" w:lineRule="auto"/>
              <w:jc w:val="center"/>
              <w:rPr>
                <w:rFonts w:ascii="Calibri" w:eastAsia="Times New Roman" w:hAnsi="Calibri" w:cs="Times New Roman"/>
                <w:sz w:val="20"/>
                <w:szCs w:val="20"/>
                <w:lang w:eastAsia="en-GB"/>
              </w:rPr>
            </w:pPr>
            <w:bookmarkStart w:id="62" w:name="totalSPP"/>
            <w:bookmarkEnd w:id="62"/>
            <w:r w:rsidRPr="0096606F">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002C377" w14:textId="77777777" w:rsidR="0096606F" w:rsidRPr="0096606F" w:rsidRDefault="0096606F" w:rsidP="0096606F">
            <w:pPr>
              <w:spacing w:after="0" w:line="240" w:lineRule="auto"/>
              <w:jc w:val="center"/>
              <w:rPr>
                <w:rFonts w:ascii="Calibri" w:eastAsia="Times New Roman" w:hAnsi="Calibri" w:cs="Times New Roman"/>
                <w:sz w:val="20"/>
                <w:szCs w:val="20"/>
                <w:lang w:eastAsia="en-GB"/>
              </w:rPr>
            </w:pPr>
            <w:bookmarkStart w:id="63" w:name="markSPP"/>
            <w:bookmarkEnd w:id="63"/>
            <w:r w:rsidRPr="0096606F">
              <w:rPr>
                <w:rFonts w:ascii="Calibri" w:eastAsia="Times New Roman" w:hAnsi="Calibri" w:cs="Times New Roman"/>
                <w:sz w:val="20"/>
                <w:szCs w:val="20"/>
                <w:lang w:eastAsia="en-GB"/>
              </w:rPr>
              <w:t>6</w:t>
            </w:r>
          </w:p>
        </w:tc>
      </w:tr>
      <w:tr w:rsidR="0096606F" w:rsidRPr="0096606F" w14:paraId="15FB0427" w14:textId="77777777" w:rsidTr="0096606F">
        <w:trPr>
          <w:trHeight w:val="450"/>
        </w:trPr>
        <w:tc>
          <w:tcPr>
            <w:tcW w:w="4435" w:type="pct"/>
            <w:vMerge/>
            <w:tcBorders>
              <w:left w:val="single" w:sz="4" w:space="0" w:color="auto"/>
              <w:bottom w:val="single" w:sz="4" w:space="0" w:color="auto"/>
              <w:right w:val="single" w:sz="4" w:space="0" w:color="auto"/>
            </w:tcBorders>
          </w:tcPr>
          <w:p w14:paraId="38911D68" w14:textId="77777777" w:rsidR="0096606F" w:rsidRPr="0096606F" w:rsidRDefault="0096606F" w:rsidP="0096606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221F387" w14:textId="77777777" w:rsidR="0096606F" w:rsidRPr="0096606F" w:rsidRDefault="0096606F" w:rsidP="0096606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B88463A" w14:textId="77777777" w:rsidR="0096606F" w:rsidRPr="0096606F" w:rsidRDefault="0096606F" w:rsidP="0096606F">
            <w:pPr>
              <w:spacing w:after="0" w:line="240" w:lineRule="auto"/>
              <w:jc w:val="center"/>
              <w:rPr>
                <w:rFonts w:ascii="Calibri" w:eastAsia="Times New Roman" w:hAnsi="Calibri" w:cs="Times New Roman"/>
                <w:sz w:val="20"/>
                <w:szCs w:val="20"/>
                <w:lang w:eastAsia="en-GB"/>
              </w:rPr>
            </w:pPr>
          </w:p>
        </w:tc>
      </w:tr>
    </w:tbl>
    <w:p w14:paraId="59DB00EB" w14:textId="77777777" w:rsidR="0096606F" w:rsidRPr="0096606F" w:rsidRDefault="0096606F" w:rsidP="0096606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6606F" w:rsidRPr="0096606F" w14:paraId="48C8B4AD" w14:textId="77777777" w:rsidTr="0096606F">
        <w:trPr>
          <w:cantSplit/>
        </w:trPr>
        <w:tc>
          <w:tcPr>
            <w:tcW w:w="6062" w:type="dxa"/>
            <w:vMerge w:val="restart"/>
            <w:shd w:val="pct15" w:color="auto" w:fill="auto"/>
            <w:vAlign w:val="center"/>
          </w:tcPr>
          <w:p w14:paraId="41BF0C6A" w14:textId="77777777" w:rsidR="0096606F" w:rsidRPr="0096606F" w:rsidRDefault="0096606F" w:rsidP="0096606F">
            <w:pPr>
              <w:spacing w:after="0" w:line="240" w:lineRule="auto"/>
              <w:rPr>
                <w:rFonts w:ascii="Calibri" w:eastAsia="Times New Roman" w:hAnsi="Calibri" w:cs="Times New Roman"/>
                <w:sz w:val="16"/>
                <w:szCs w:val="16"/>
                <w:lang w:eastAsia="en-GB"/>
              </w:rPr>
            </w:pPr>
            <w:r w:rsidRPr="0096606F">
              <w:rPr>
                <w:rFonts w:ascii="Calibri" w:eastAsia="Times New Roman" w:hAnsi="Calibri" w:cs="Arial"/>
                <w:b/>
                <w:bCs/>
                <w:lang w:eastAsia="en-GB"/>
              </w:rPr>
              <w:t xml:space="preserve">Assignment Mark </w:t>
            </w:r>
            <w:r w:rsidRPr="0096606F">
              <w:rPr>
                <w:rFonts w:ascii="Calibri" w:eastAsia="Times New Roman" w:hAnsi="Calibri" w:cs="Arial"/>
                <w:bCs/>
                <w:lang w:eastAsia="en-GB"/>
              </w:rPr>
              <w:t>(</w:t>
            </w:r>
            <w:r w:rsidRPr="0096606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94C1E91" w14:textId="77777777" w:rsidR="0096606F" w:rsidRPr="0096606F" w:rsidRDefault="0096606F" w:rsidP="0096606F">
            <w:pPr>
              <w:spacing w:after="0" w:line="240" w:lineRule="auto"/>
              <w:rPr>
                <w:rFonts w:ascii="Calibri" w:eastAsia="Times New Roman" w:hAnsi="Calibri" w:cs="Arial"/>
                <w:b/>
                <w:bCs/>
                <w:sz w:val="16"/>
                <w:szCs w:val="16"/>
                <w:lang w:eastAsia="en-GB"/>
              </w:rPr>
            </w:pPr>
            <w:r w:rsidRPr="0096606F">
              <w:rPr>
                <w:rFonts w:ascii="Calibri" w:eastAsia="Times New Roman" w:hAnsi="Calibri" w:cs="Arial"/>
                <w:b/>
                <w:sz w:val="16"/>
                <w:szCs w:val="16"/>
                <w:lang w:eastAsia="en-GB"/>
              </w:rPr>
              <w:t>Late Submission Penalties (tick if appropriate)</w:t>
            </w:r>
          </w:p>
        </w:tc>
        <w:tc>
          <w:tcPr>
            <w:tcW w:w="1276" w:type="dxa"/>
            <w:vMerge w:val="restart"/>
            <w:vAlign w:val="center"/>
          </w:tcPr>
          <w:p w14:paraId="583D7545" w14:textId="77777777" w:rsidR="0096606F" w:rsidRPr="0096606F" w:rsidRDefault="0096606F" w:rsidP="0096606F">
            <w:pPr>
              <w:spacing w:after="0" w:line="240" w:lineRule="auto"/>
              <w:jc w:val="right"/>
              <w:rPr>
                <w:rFonts w:ascii="Calibri" w:eastAsia="Times New Roman" w:hAnsi="Calibri" w:cs="Arial"/>
                <w:b/>
                <w:bCs/>
                <w:sz w:val="20"/>
                <w:szCs w:val="20"/>
                <w:lang w:eastAsia="en-GB"/>
              </w:rPr>
            </w:pPr>
            <w:bookmarkStart w:id="64" w:name="totalMark"/>
            <w:bookmarkEnd w:id="64"/>
            <w:r w:rsidRPr="0096606F">
              <w:rPr>
                <w:rFonts w:ascii="Calibri" w:eastAsia="Times New Roman" w:hAnsi="Calibri" w:cs="Arial"/>
                <w:b/>
                <w:bCs/>
                <w:sz w:val="20"/>
                <w:szCs w:val="20"/>
                <w:lang w:eastAsia="en-GB"/>
              </w:rPr>
              <w:t>52%</w:t>
            </w:r>
          </w:p>
        </w:tc>
      </w:tr>
      <w:tr w:rsidR="0096606F" w:rsidRPr="0096606F" w14:paraId="6C46B452" w14:textId="77777777" w:rsidTr="0096606F">
        <w:trPr>
          <w:cantSplit/>
        </w:trPr>
        <w:tc>
          <w:tcPr>
            <w:tcW w:w="6062" w:type="dxa"/>
            <w:vMerge/>
            <w:vAlign w:val="bottom"/>
          </w:tcPr>
          <w:p w14:paraId="56C83E2B" w14:textId="77777777" w:rsidR="0096606F" w:rsidRPr="0096606F" w:rsidRDefault="0096606F" w:rsidP="0096606F">
            <w:pPr>
              <w:spacing w:after="0" w:line="240" w:lineRule="auto"/>
              <w:rPr>
                <w:rFonts w:ascii="Calibri" w:eastAsia="Times New Roman" w:hAnsi="Calibri" w:cs="Arial"/>
                <w:sz w:val="20"/>
                <w:szCs w:val="20"/>
                <w:lang w:eastAsia="en-GB"/>
              </w:rPr>
            </w:pPr>
          </w:p>
        </w:tc>
        <w:tc>
          <w:tcPr>
            <w:tcW w:w="2903" w:type="dxa"/>
            <w:vAlign w:val="bottom"/>
          </w:tcPr>
          <w:p w14:paraId="5B05D1FC" w14:textId="77777777" w:rsidR="0096606F" w:rsidRPr="0096606F" w:rsidRDefault="0096606F" w:rsidP="0096606F">
            <w:pPr>
              <w:spacing w:after="0" w:line="240" w:lineRule="auto"/>
              <w:rPr>
                <w:rFonts w:ascii="Calibri" w:eastAsia="Times New Roman" w:hAnsi="Calibri" w:cs="Arial"/>
                <w:b/>
                <w:bCs/>
                <w:sz w:val="16"/>
                <w:szCs w:val="16"/>
                <w:lang w:eastAsia="en-GB"/>
              </w:rPr>
            </w:pPr>
            <w:r w:rsidRPr="0096606F">
              <w:rPr>
                <w:rFonts w:ascii="Calibri" w:eastAsia="Times New Roman" w:hAnsi="Calibri" w:cs="Arial"/>
                <w:sz w:val="16"/>
                <w:szCs w:val="16"/>
                <w:lang w:eastAsia="en-GB"/>
              </w:rPr>
              <w:t>Up to four weeks late</w:t>
            </w:r>
          </w:p>
        </w:tc>
        <w:tc>
          <w:tcPr>
            <w:tcW w:w="425" w:type="dxa"/>
            <w:vAlign w:val="bottom"/>
          </w:tcPr>
          <w:p w14:paraId="09558CA3" w14:textId="77777777" w:rsidR="0096606F" w:rsidRPr="0096606F" w:rsidRDefault="0096606F" w:rsidP="0096606F">
            <w:pPr>
              <w:spacing w:after="0" w:line="240" w:lineRule="auto"/>
              <w:jc w:val="center"/>
              <w:rPr>
                <w:rFonts w:ascii="Calibri" w:eastAsia="Times New Roman" w:hAnsi="Calibri" w:cs="Arial"/>
                <w:sz w:val="12"/>
                <w:szCs w:val="12"/>
                <w:lang w:eastAsia="en-GB"/>
              </w:rPr>
            </w:pPr>
            <w:bookmarkStart w:id="65" w:name="fourWeeksLate"/>
            <w:bookmarkEnd w:id="65"/>
          </w:p>
        </w:tc>
        <w:tc>
          <w:tcPr>
            <w:tcW w:w="1276" w:type="dxa"/>
            <w:vMerge/>
            <w:vAlign w:val="bottom"/>
          </w:tcPr>
          <w:p w14:paraId="320105C2" w14:textId="77777777" w:rsidR="0096606F" w:rsidRPr="0096606F" w:rsidRDefault="0096606F" w:rsidP="0096606F">
            <w:pPr>
              <w:spacing w:after="0" w:line="240" w:lineRule="auto"/>
              <w:ind w:leftChars="71" w:left="156"/>
              <w:rPr>
                <w:rFonts w:ascii="Calibri" w:eastAsia="Times New Roman" w:hAnsi="Calibri" w:cs="Arial"/>
                <w:sz w:val="20"/>
                <w:szCs w:val="20"/>
                <w:lang w:eastAsia="en-GB"/>
              </w:rPr>
            </w:pPr>
          </w:p>
        </w:tc>
      </w:tr>
      <w:tr w:rsidR="0096606F" w:rsidRPr="0096606F" w14:paraId="50DE6284" w14:textId="77777777" w:rsidTr="0096606F">
        <w:trPr>
          <w:cantSplit/>
        </w:trPr>
        <w:tc>
          <w:tcPr>
            <w:tcW w:w="6062" w:type="dxa"/>
            <w:vMerge/>
            <w:vAlign w:val="bottom"/>
          </w:tcPr>
          <w:p w14:paraId="6F80AD9D" w14:textId="77777777" w:rsidR="0096606F" w:rsidRPr="0096606F" w:rsidRDefault="0096606F" w:rsidP="0096606F">
            <w:pPr>
              <w:spacing w:after="0" w:line="240" w:lineRule="auto"/>
              <w:rPr>
                <w:rFonts w:ascii="Calibri" w:eastAsia="Times New Roman" w:hAnsi="Calibri" w:cs="Arial"/>
                <w:sz w:val="20"/>
                <w:szCs w:val="20"/>
                <w:lang w:eastAsia="en-GB"/>
              </w:rPr>
            </w:pPr>
          </w:p>
        </w:tc>
        <w:tc>
          <w:tcPr>
            <w:tcW w:w="2903" w:type="dxa"/>
            <w:vAlign w:val="bottom"/>
          </w:tcPr>
          <w:p w14:paraId="36915BBE" w14:textId="77777777" w:rsidR="0096606F" w:rsidRPr="0096606F" w:rsidRDefault="0096606F" w:rsidP="0096606F">
            <w:pPr>
              <w:spacing w:after="0" w:line="240" w:lineRule="auto"/>
              <w:rPr>
                <w:rFonts w:ascii="Calibri" w:eastAsia="Times New Roman" w:hAnsi="Calibri" w:cs="Arial"/>
                <w:b/>
                <w:bCs/>
                <w:sz w:val="16"/>
                <w:szCs w:val="16"/>
                <w:lang w:eastAsia="en-GB"/>
              </w:rPr>
            </w:pPr>
            <w:r w:rsidRPr="0096606F">
              <w:rPr>
                <w:rFonts w:ascii="Calibri" w:eastAsia="Times New Roman" w:hAnsi="Calibri" w:cs="Arial"/>
                <w:sz w:val="16"/>
                <w:szCs w:val="16"/>
                <w:lang w:eastAsia="en-GB"/>
              </w:rPr>
              <w:t>First Attempt?</w:t>
            </w:r>
          </w:p>
        </w:tc>
        <w:tc>
          <w:tcPr>
            <w:tcW w:w="425" w:type="dxa"/>
            <w:vAlign w:val="bottom"/>
          </w:tcPr>
          <w:p w14:paraId="01795DAC" w14:textId="77777777" w:rsidR="0096606F" w:rsidRPr="0096606F" w:rsidRDefault="0096606F" w:rsidP="0096606F">
            <w:pPr>
              <w:spacing w:after="0" w:line="240" w:lineRule="auto"/>
              <w:jc w:val="center"/>
              <w:rPr>
                <w:rFonts w:ascii="Calibri" w:eastAsia="Times New Roman" w:hAnsi="Calibri" w:cs="Arial"/>
                <w:sz w:val="12"/>
                <w:szCs w:val="12"/>
                <w:lang w:eastAsia="en-GB"/>
              </w:rPr>
            </w:pPr>
            <w:bookmarkStart w:id="66" w:name="firstAttempt"/>
            <w:bookmarkEnd w:id="66"/>
          </w:p>
        </w:tc>
        <w:tc>
          <w:tcPr>
            <w:tcW w:w="1276" w:type="dxa"/>
            <w:vMerge/>
            <w:vAlign w:val="bottom"/>
          </w:tcPr>
          <w:p w14:paraId="280B3433" w14:textId="77777777" w:rsidR="0096606F" w:rsidRPr="0096606F" w:rsidRDefault="0096606F" w:rsidP="0096606F">
            <w:pPr>
              <w:spacing w:after="0" w:line="240" w:lineRule="auto"/>
              <w:ind w:firstLineChars="141" w:firstLine="282"/>
              <w:rPr>
                <w:rFonts w:ascii="Calibri" w:eastAsia="Times New Roman" w:hAnsi="Calibri" w:cs="Arial"/>
                <w:sz w:val="20"/>
                <w:szCs w:val="20"/>
                <w:lang w:eastAsia="en-GB"/>
              </w:rPr>
            </w:pPr>
          </w:p>
        </w:tc>
      </w:tr>
    </w:tbl>
    <w:p w14:paraId="7E764D0F" w14:textId="77777777" w:rsidR="0096606F" w:rsidRPr="0096606F" w:rsidRDefault="0096606F" w:rsidP="0096606F">
      <w:pPr>
        <w:spacing w:after="200" w:line="276" w:lineRule="auto"/>
        <w:rPr>
          <w:rFonts w:ascii="Calibri" w:eastAsia="Calibri" w:hAnsi="Calibri" w:cs="Times New Roman"/>
        </w:rPr>
      </w:pPr>
    </w:p>
    <w:p w14:paraId="774EB8CB" w14:textId="05AC1013" w:rsidR="004E3618" w:rsidRPr="004E3618" w:rsidRDefault="004E3618" w:rsidP="004E3618"/>
    <w:sectPr w:rsidR="004E3618" w:rsidRPr="004E3618" w:rsidSect="0096606F">
      <w:footerReference w:type="default" r:id="rId2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0-05-07T00:03:00Z" w:initials="CC">
    <w:p w14:paraId="41614040" w14:textId="54E0B4D1" w:rsidR="0096606F" w:rsidRDefault="009660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4" w:author="Carlene Campbell" w:date="2020-05-07T00:03:00Z" w:initials="CC">
    <w:p w14:paraId="38A545E5" w14:textId="5B75AB82" w:rsidR="0096606F" w:rsidRDefault="009660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Introduction can include background literature of the subject area.</w:t>
      </w:r>
    </w:p>
  </w:comment>
  <w:comment w:id="5" w:author="Carlene Campbell" w:date="2020-05-07T00:04:00Z" w:initials="CC">
    <w:p w14:paraId="7EA425A1" w14:textId="03FF709E" w:rsidR="0096606F" w:rsidRDefault="009660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7" w:author="Carlene Campbell" w:date="2020-05-07T00:04:00Z" w:initials="CC">
    <w:p w14:paraId="537C2491" w14:textId="77777777" w:rsidR="0096606F" w:rsidRDefault="009660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83E9B6B" w14:textId="77777777" w:rsidR="0096606F" w:rsidRDefault="0096606F">
      <w:pPr>
        <w:pStyle w:val="CommentText"/>
      </w:pPr>
    </w:p>
    <w:p w14:paraId="33D1AFEA" w14:textId="77777777" w:rsidR="0096606F" w:rsidRDefault="0096606F">
      <w:pPr>
        <w:pStyle w:val="CommentText"/>
      </w:pPr>
      <w:r>
        <w:t xml:space="preserve">Write </w:t>
      </w:r>
      <w:proofErr w:type="gramStart"/>
      <w:r>
        <w:t>" is</w:t>
      </w:r>
      <w:proofErr w:type="gramEnd"/>
      <w:r>
        <w:t>/has" instead of "'s".</w:t>
      </w:r>
    </w:p>
    <w:p w14:paraId="22B472B8" w14:textId="77777777" w:rsidR="0096606F" w:rsidRDefault="0096606F">
      <w:pPr>
        <w:pStyle w:val="CommentText"/>
      </w:pPr>
    </w:p>
    <w:p w14:paraId="0C420E17" w14:textId="7FA1C48C" w:rsidR="0096606F" w:rsidRDefault="0096606F">
      <w:pPr>
        <w:pStyle w:val="CommentText"/>
      </w:pPr>
      <w:r>
        <w:t>Reference(s):http://grammar.about.com/od/words/a/EnglishContractions.htm</w:t>
      </w:r>
    </w:p>
  </w:comment>
  <w:comment w:id="16" w:author="Carlene Campbell" w:date="2020-05-07T00:06:00Z" w:initials="CC">
    <w:p w14:paraId="7B50E1F2" w14:textId="48F53235" w:rsidR="0096606F" w:rsidRDefault="009660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Conclusion should summarise all the key aspect from the entire report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1614040" w15:done="0"/>
  <w15:commentEx w15:paraId="38A545E5" w15:done="0"/>
  <w15:commentEx w15:paraId="7EA425A1" w15:done="0"/>
  <w15:commentEx w15:paraId="0C420E17" w15:done="0"/>
  <w15:commentEx w15:paraId="7B50E1F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3A1750" w14:textId="77777777" w:rsidR="00C6057B" w:rsidRDefault="00C6057B" w:rsidP="00E8595D">
      <w:pPr>
        <w:spacing w:after="0" w:line="240" w:lineRule="auto"/>
      </w:pPr>
      <w:r>
        <w:separator/>
      </w:r>
    </w:p>
  </w:endnote>
  <w:endnote w:type="continuationSeparator" w:id="0">
    <w:p w14:paraId="05C097F1" w14:textId="77777777" w:rsidR="00C6057B" w:rsidRDefault="00C6057B" w:rsidP="00E85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9603883"/>
      <w:docPartObj>
        <w:docPartGallery w:val="Page Numbers (Bottom of Page)"/>
        <w:docPartUnique/>
      </w:docPartObj>
    </w:sdtPr>
    <w:sdtEndPr>
      <w:rPr>
        <w:noProof/>
      </w:rPr>
    </w:sdtEndPr>
    <w:sdtContent>
      <w:p w14:paraId="329E3428" w14:textId="55D42700" w:rsidR="0096606F" w:rsidRDefault="0096606F">
        <w:pPr>
          <w:pStyle w:val="Footer"/>
          <w:jc w:val="right"/>
        </w:pPr>
        <w:r>
          <w:fldChar w:fldCharType="begin"/>
        </w:r>
        <w:r>
          <w:instrText xml:space="preserve"> PAGE   \* MERGEFORMAT </w:instrText>
        </w:r>
        <w:r>
          <w:fldChar w:fldCharType="separate"/>
        </w:r>
        <w:r w:rsidR="001662CF">
          <w:rPr>
            <w:noProof/>
          </w:rPr>
          <w:t>20</w:t>
        </w:r>
        <w:r>
          <w:rPr>
            <w:noProof/>
          </w:rPr>
          <w:fldChar w:fldCharType="end"/>
        </w:r>
      </w:p>
    </w:sdtContent>
  </w:sdt>
  <w:p w14:paraId="44666195" w14:textId="53A1613A" w:rsidR="0096606F" w:rsidRDefault="0096606F">
    <w:pPr>
      <w:pStyle w:val="Footer"/>
    </w:pPr>
    <w:r>
      <w:t>Richard Lamnea - 1802749</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11B428" w14:textId="0839649C" w:rsidR="0096606F" w:rsidRDefault="0096606F">
    <w:pPr>
      <w:pStyle w:val="Footer"/>
    </w:pPr>
    <w:r>
      <w:rPr>
        <w:noProof/>
        <w:sz w:val="36"/>
        <w:lang w:eastAsia="en-GB"/>
      </w:rPr>
      <w:drawing>
        <wp:inline distT="0" distB="0" distL="0" distR="0" wp14:anchorId="1CD574BD" wp14:editId="43EC35C0">
          <wp:extent cx="1968500" cy="984251"/>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999386" cy="999694"/>
                  </a:xfrm>
                  <a:prstGeom prst="rect">
                    <a:avLst/>
                  </a:prstGeom>
                  <a:noFill/>
                  <a:ln>
                    <a:noFill/>
                  </a:ln>
                </pic:spPr>
              </pic:pic>
            </a:graphicData>
          </a:graphic>
        </wp:inline>
      </w:drawing>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773E93" w14:textId="1A60AAF6" w:rsidR="0096606F" w:rsidRDefault="0096606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662CF">
      <w:rPr>
        <w:b/>
        <w:noProof/>
      </w:rPr>
      <w:t>21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662CF">
      <w:rPr>
        <w:b/>
        <w:noProof/>
      </w:rPr>
      <w:t>22</w:t>
    </w:r>
    <w:r>
      <w:rPr>
        <w:b/>
        <w:sz w:val="24"/>
        <w:szCs w:val="24"/>
      </w:rPr>
      <w:fldChar w:fldCharType="end"/>
    </w:r>
  </w:p>
  <w:p w14:paraId="48A84646" w14:textId="77777777" w:rsidR="0096606F" w:rsidRDefault="0096606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B99CEC" w14:textId="77777777" w:rsidR="00C6057B" w:rsidRDefault="00C6057B" w:rsidP="00E8595D">
      <w:pPr>
        <w:spacing w:after="0" w:line="240" w:lineRule="auto"/>
      </w:pPr>
      <w:r>
        <w:separator/>
      </w:r>
    </w:p>
  </w:footnote>
  <w:footnote w:type="continuationSeparator" w:id="0">
    <w:p w14:paraId="5DB544B1" w14:textId="77777777" w:rsidR="00C6057B" w:rsidRDefault="00C6057B" w:rsidP="00E859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70720B"/>
    <w:multiLevelType w:val="hybridMultilevel"/>
    <w:tmpl w:val="5644DE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57061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E9F297A"/>
    <w:multiLevelType w:val="hybridMultilevel"/>
    <w:tmpl w:val="C11A8B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0053A31"/>
    <w:multiLevelType w:val="hybridMultilevel"/>
    <w:tmpl w:val="3F3406E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66019AF"/>
    <w:multiLevelType w:val="hybridMultilevel"/>
    <w:tmpl w:val="081EA9C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4E21B86"/>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6" w15:restartNumberingAfterBreak="0">
    <w:nsid w:val="2B0E69FE"/>
    <w:multiLevelType w:val="hybridMultilevel"/>
    <w:tmpl w:val="FF06376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40A1AE6"/>
    <w:multiLevelType w:val="multilevel"/>
    <w:tmpl w:val="C0868286"/>
    <w:lvl w:ilvl="0">
      <w:start w:val="1"/>
      <w:numFmt w:val="decimal"/>
      <w:lvlText w:val="%1."/>
      <w:lvlJc w:val="left"/>
      <w:pPr>
        <w:ind w:left="360" w:hanging="360"/>
      </w:pPr>
    </w:lvl>
    <w:lvl w:ilvl="1">
      <w:start w:val="1"/>
      <w:numFmt w:val="decimal"/>
      <w:lvlText w:val="%2."/>
      <w:lvlJc w:val="left"/>
      <w:pPr>
        <w:ind w:left="792" w:hanging="432"/>
      </w:pPr>
    </w:lvl>
    <w:lvl w:ilvl="2">
      <w:start w:val="1"/>
      <w:numFmt w:val="decimal"/>
      <w:lvlText w:val="%1.%2.%3."/>
      <w:lvlJc w:val="left"/>
      <w:pPr>
        <w:ind w:left="1224" w:hanging="504"/>
      </w:pPr>
    </w:lvl>
    <w:lvl w:ilvl="3">
      <w:start w:val="1"/>
      <w:numFmt w:val="decimal"/>
      <w:lvlText w:val="%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7CD3AB6"/>
    <w:multiLevelType w:val="hybridMultilevel"/>
    <w:tmpl w:val="6666CB26"/>
    <w:lvl w:ilvl="0" w:tplc="CBD062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483F52A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528F0A05"/>
    <w:multiLevelType w:val="hybridMultilevel"/>
    <w:tmpl w:val="067620F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6AD6CE6"/>
    <w:multiLevelType w:val="hybridMultilevel"/>
    <w:tmpl w:val="1CF081BE"/>
    <w:lvl w:ilvl="0" w:tplc="08090001">
      <w:start w:val="1"/>
      <w:numFmt w:val="bullet"/>
      <w:lvlText w:val=""/>
      <w:lvlJc w:val="left"/>
      <w:pPr>
        <w:ind w:left="864" w:hanging="360"/>
      </w:pPr>
      <w:rPr>
        <w:rFonts w:ascii="Symbol" w:hAnsi="Symbol" w:cs="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cs="Wingdings" w:hint="default"/>
      </w:rPr>
    </w:lvl>
    <w:lvl w:ilvl="3" w:tplc="08090001" w:tentative="1">
      <w:start w:val="1"/>
      <w:numFmt w:val="bullet"/>
      <w:lvlText w:val=""/>
      <w:lvlJc w:val="left"/>
      <w:pPr>
        <w:ind w:left="3024" w:hanging="360"/>
      </w:pPr>
      <w:rPr>
        <w:rFonts w:ascii="Symbol" w:hAnsi="Symbol" w:cs="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cs="Wingdings" w:hint="default"/>
      </w:rPr>
    </w:lvl>
    <w:lvl w:ilvl="6" w:tplc="08090001" w:tentative="1">
      <w:start w:val="1"/>
      <w:numFmt w:val="bullet"/>
      <w:lvlText w:val=""/>
      <w:lvlJc w:val="left"/>
      <w:pPr>
        <w:ind w:left="5184" w:hanging="360"/>
      </w:pPr>
      <w:rPr>
        <w:rFonts w:ascii="Symbol" w:hAnsi="Symbol" w:cs="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cs="Wingdings" w:hint="default"/>
      </w:rPr>
    </w:lvl>
  </w:abstractNum>
  <w:abstractNum w:abstractNumId="12" w15:restartNumberingAfterBreak="0">
    <w:nsid w:val="5C2B27E5"/>
    <w:multiLevelType w:val="hybridMultilevel"/>
    <w:tmpl w:val="17E6266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6E66505"/>
    <w:multiLevelType w:val="hybridMultilevel"/>
    <w:tmpl w:val="2B34B690"/>
    <w:lvl w:ilvl="0" w:tplc="0809000F">
      <w:start w:val="1"/>
      <w:numFmt w:val="decimal"/>
      <w:lvlText w:val="%1."/>
      <w:lvlJc w:val="left"/>
      <w:pPr>
        <w:ind w:left="1440" w:hanging="360"/>
      </w:pPr>
    </w:lvl>
    <w:lvl w:ilvl="1" w:tplc="58CAA7FC">
      <w:numFmt w:val="bullet"/>
      <w:lvlText w:val="•"/>
      <w:lvlJc w:val="left"/>
      <w:pPr>
        <w:ind w:left="2160" w:hanging="360"/>
      </w:pPr>
      <w:rPr>
        <w:rFonts w:ascii="Calibri" w:eastAsiaTheme="minorHAnsi" w:hAnsi="Calibri" w:cs="Calibri"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7A1F4D82"/>
    <w:multiLevelType w:val="hybridMultilevel"/>
    <w:tmpl w:val="618A5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331A84"/>
    <w:multiLevelType w:val="hybridMultilevel"/>
    <w:tmpl w:val="C484B0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9"/>
  </w:num>
  <w:num w:numId="2">
    <w:abstractNumId w:val="8"/>
  </w:num>
  <w:num w:numId="3">
    <w:abstractNumId w:val="0"/>
  </w:num>
  <w:num w:numId="4">
    <w:abstractNumId w:val="10"/>
  </w:num>
  <w:num w:numId="5">
    <w:abstractNumId w:val="12"/>
  </w:num>
  <w:num w:numId="6">
    <w:abstractNumId w:val="3"/>
  </w:num>
  <w:num w:numId="7">
    <w:abstractNumId w:val="2"/>
  </w:num>
  <w:num w:numId="8">
    <w:abstractNumId w:val="1"/>
  </w:num>
  <w:num w:numId="9">
    <w:abstractNumId w:val="5"/>
  </w:num>
  <w:num w:numId="10">
    <w:abstractNumId w:val="13"/>
  </w:num>
  <w:num w:numId="11">
    <w:abstractNumId w:val="7"/>
  </w:num>
  <w:num w:numId="12">
    <w:abstractNumId w:val="15"/>
  </w:num>
  <w:num w:numId="13">
    <w:abstractNumId w:val="4"/>
  </w:num>
  <w:num w:numId="14">
    <w:abstractNumId w:val="6"/>
  </w:num>
  <w:num w:numId="15">
    <w:abstractNumId w:val="14"/>
  </w:num>
  <w:num w:numId="1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rA0MTExMrM0NTQ2NzFW0lEKTi0uzszPAymwqAUAX7uGbSwAAAA="/>
  </w:docVars>
  <w:rsids>
    <w:rsidRoot w:val="00E42822"/>
    <w:rsid w:val="00002245"/>
    <w:rsid w:val="00006F1D"/>
    <w:rsid w:val="00007B28"/>
    <w:rsid w:val="00013B61"/>
    <w:rsid w:val="00020794"/>
    <w:rsid w:val="000208F6"/>
    <w:rsid w:val="00022E73"/>
    <w:rsid w:val="00023686"/>
    <w:rsid w:val="00027438"/>
    <w:rsid w:val="000303BA"/>
    <w:rsid w:val="000314F1"/>
    <w:rsid w:val="000329C5"/>
    <w:rsid w:val="00043F6B"/>
    <w:rsid w:val="00047439"/>
    <w:rsid w:val="00047471"/>
    <w:rsid w:val="00056592"/>
    <w:rsid w:val="00063001"/>
    <w:rsid w:val="00063AA6"/>
    <w:rsid w:val="0007300A"/>
    <w:rsid w:val="00075CEB"/>
    <w:rsid w:val="000810E6"/>
    <w:rsid w:val="00082DD7"/>
    <w:rsid w:val="000851B6"/>
    <w:rsid w:val="00091EBF"/>
    <w:rsid w:val="000A1890"/>
    <w:rsid w:val="000A522F"/>
    <w:rsid w:val="000A62F6"/>
    <w:rsid w:val="000A6393"/>
    <w:rsid w:val="000A6D08"/>
    <w:rsid w:val="000B1CAE"/>
    <w:rsid w:val="000B3CD3"/>
    <w:rsid w:val="000C0761"/>
    <w:rsid w:val="000C6070"/>
    <w:rsid w:val="000E3D5C"/>
    <w:rsid w:val="000F1043"/>
    <w:rsid w:val="000F428A"/>
    <w:rsid w:val="000F5E11"/>
    <w:rsid w:val="00106B90"/>
    <w:rsid w:val="00114244"/>
    <w:rsid w:val="00116011"/>
    <w:rsid w:val="00125161"/>
    <w:rsid w:val="00130CC2"/>
    <w:rsid w:val="00131017"/>
    <w:rsid w:val="00132FD7"/>
    <w:rsid w:val="001351F0"/>
    <w:rsid w:val="00142456"/>
    <w:rsid w:val="001517E4"/>
    <w:rsid w:val="00154391"/>
    <w:rsid w:val="001614E6"/>
    <w:rsid w:val="001662CF"/>
    <w:rsid w:val="00172F03"/>
    <w:rsid w:val="00182A6F"/>
    <w:rsid w:val="00187778"/>
    <w:rsid w:val="00190535"/>
    <w:rsid w:val="001A0C1C"/>
    <w:rsid w:val="001A7D57"/>
    <w:rsid w:val="001C0626"/>
    <w:rsid w:val="001C21A3"/>
    <w:rsid w:val="001C2613"/>
    <w:rsid w:val="001C59A7"/>
    <w:rsid w:val="001E30F2"/>
    <w:rsid w:val="001E3EBC"/>
    <w:rsid w:val="002011EE"/>
    <w:rsid w:val="00201938"/>
    <w:rsid w:val="00203F30"/>
    <w:rsid w:val="002109BC"/>
    <w:rsid w:val="002121AA"/>
    <w:rsid w:val="00214299"/>
    <w:rsid w:val="00214721"/>
    <w:rsid w:val="00222884"/>
    <w:rsid w:val="002253B9"/>
    <w:rsid w:val="002325C1"/>
    <w:rsid w:val="002337E6"/>
    <w:rsid w:val="00237059"/>
    <w:rsid w:val="00267C49"/>
    <w:rsid w:val="00272C17"/>
    <w:rsid w:val="00274235"/>
    <w:rsid w:val="0027514C"/>
    <w:rsid w:val="00276A98"/>
    <w:rsid w:val="00286A1F"/>
    <w:rsid w:val="0029111F"/>
    <w:rsid w:val="002A22AE"/>
    <w:rsid w:val="002A47D8"/>
    <w:rsid w:val="002A4AB2"/>
    <w:rsid w:val="002B038E"/>
    <w:rsid w:val="002B3676"/>
    <w:rsid w:val="002C358C"/>
    <w:rsid w:val="002C3A68"/>
    <w:rsid w:val="002D28E4"/>
    <w:rsid w:val="002D7437"/>
    <w:rsid w:val="002F208C"/>
    <w:rsid w:val="00302EF6"/>
    <w:rsid w:val="00304E82"/>
    <w:rsid w:val="00307A93"/>
    <w:rsid w:val="0031125C"/>
    <w:rsid w:val="003132EA"/>
    <w:rsid w:val="00316A58"/>
    <w:rsid w:val="00336C14"/>
    <w:rsid w:val="003429C0"/>
    <w:rsid w:val="003511F3"/>
    <w:rsid w:val="0035153A"/>
    <w:rsid w:val="00353237"/>
    <w:rsid w:val="00353A10"/>
    <w:rsid w:val="003551A4"/>
    <w:rsid w:val="00355AB0"/>
    <w:rsid w:val="00357EDC"/>
    <w:rsid w:val="00377C1C"/>
    <w:rsid w:val="00380612"/>
    <w:rsid w:val="003824A6"/>
    <w:rsid w:val="00392D66"/>
    <w:rsid w:val="00395507"/>
    <w:rsid w:val="0039580E"/>
    <w:rsid w:val="003A3887"/>
    <w:rsid w:val="003B370A"/>
    <w:rsid w:val="003B5090"/>
    <w:rsid w:val="003C280E"/>
    <w:rsid w:val="003D0B44"/>
    <w:rsid w:val="003D6720"/>
    <w:rsid w:val="003D7BE8"/>
    <w:rsid w:val="003F0817"/>
    <w:rsid w:val="003F431A"/>
    <w:rsid w:val="003F5B37"/>
    <w:rsid w:val="00406B0C"/>
    <w:rsid w:val="004153EF"/>
    <w:rsid w:val="004173F6"/>
    <w:rsid w:val="004211E7"/>
    <w:rsid w:val="00432130"/>
    <w:rsid w:val="00436CF6"/>
    <w:rsid w:val="00440196"/>
    <w:rsid w:val="00446CD6"/>
    <w:rsid w:val="004579FB"/>
    <w:rsid w:val="00457E62"/>
    <w:rsid w:val="00464371"/>
    <w:rsid w:val="00470F44"/>
    <w:rsid w:val="00472B2D"/>
    <w:rsid w:val="00485044"/>
    <w:rsid w:val="004942B7"/>
    <w:rsid w:val="0049450A"/>
    <w:rsid w:val="004A17C2"/>
    <w:rsid w:val="004A2BF2"/>
    <w:rsid w:val="004B3BB4"/>
    <w:rsid w:val="004C2528"/>
    <w:rsid w:val="004C44DF"/>
    <w:rsid w:val="004D1523"/>
    <w:rsid w:val="004D1B0E"/>
    <w:rsid w:val="004E3618"/>
    <w:rsid w:val="004E5961"/>
    <w:rsid w:val="004F36F3"/>
    <w:rsid w:val="004F6EC1"/>
    <w:rsid w:val="0050042F"/>
    <w:rsid w:val="0052354F"/>
    <w:rsid w:val="00523A43"/>
    <w:rsid w:val="00531D90"/>
    <w:rsid w:val="00534914"/>
    <w:rsid w:val="00556E7C"/>
    <w:rsid w:val="005630A5"/>
    <w:rsid w:val="00567CBC"/>
    <w:rsid w:val="0057641B"/>
    <w:rsid w:val="0057796C"/>
    <w:rsid w:val="00577E2B"/>
    <w:rsid w:val="005830C3"/>
    <w:rsid w:val="00585B43"/>
    <w:rsid w:val="00592B96"/>
    <w:rsid w:val="00597954"/>
    <w:rsid w:val="00597C82"/>
    <w:rsid w:val="005A6007"/>
    <w:rsid w:val="005B1F9F"/>
    <w:rsid w:val="005B6D3F"/>
    <w:rsid w:val="005B716D"/>
    <w:rsid w:val="005D2777"/>
    <w:rsid w:val="005E0890"/>
    <w:rsid w:val="005E426D"/>
    <w:rsid w:val="005E5A29"/>
    <w:rsid w:val="005F2DB1"/>
    <w:rsid w:val="005F4A98"/>
    <w:rsid w:val="005F6599"/>
    <w:rsid w:val="005F6916"/>
    <w:rsid w:val="005F7942"/>
    <w:rsid w:val="00625EA5"/>
    <w:rsid w:val="00632F53"/>
    <w:rsid w:val="0063416F"/>
    <w:rsid w:val="00636AE8"/>
    <w:rsid w:val="00643E3A"/>
    <w:rsid w:val="00644903"/>
    <w:rsid w:val="0065032A"/>
    <w:rsid w:val="00657A30"/>
    <w:rsid w:val="006635F6"/>
    <w:rsid w:val="0067081F"/>
    <w:rsid w:val="00677880"/>
    <w:rsid w:val="006779CC"/>
    <w:rsid w:val="00681ACA"/>
    <w:rsid w:val="006A32DD"/>
    <w:rsid w:val="006B0A1C"/>
    <w:rsid w:val="006B52A9"/>
    <w:rsid w:val="006C4BD1"/>
    <w:rsid w:val="006C64A7"/>
    <w:rsid w:val="006D1A10"/>
    <w:rsid w:val="006D29C4"/>
    <w:rsid w:val="006D2ABA"/>
    <w:rsid w:val="006E7C71"/>
    <w:rsid w:val="006F3A00"/>
    <w:rsid w:val="00703BCF"/>
    <w:rsid w:val="007202A9"/>
    <w:rsid w:val="007268DE"/>
    <w:rsid w:val="007274A7"/>
    <w:rsid w:val="00727B6C"/>
    <w:rsid w:val="00730942"/>
    <w:rsid w:val="00733A03"/>
    <w:rsid w:val="00737B44"/>
    <w:rsid w:val="00753242"/>
    <w:rsid w:val="00754DEA"/>
    <w:rsid w:val="00773B89"/>
    <w:rsid w:val="007818D2"/>
    <w:rsid w:val="00794E1F"/>
    <w:rsid w:val="00796CEF"/>
    <w:rsid w:val="007976F4"/>
    <w:rsid w:val="007A012E"/>
    <w:rsid w:val="007A050F"/>
    <w:rsid w:val="007B5E3F"/>
    <w:rsid w:val="007C5377"/>
    <w:rsid w:val="007C73D2"/>
    <w:rsid w:val="007D2000"/>
    <w:rsid w:val="007D716C"/>
    <w:rsid w:val="007E298E"/>
    <w:rsid w:val="007E2E43"/>
    <w:rsid w:val="007E507D"/>
    <w:rsid w:val="0080120D"/>
    <w:rsid w:val="00806F2D"/>
    <w:rsid w:val="008122D5"/>
    <w:rsid w:val="0081662D"/>
    <w:rsid w:val="00825BA9"/>
    <w:rsid w:val="00827A10"/>
    <w:rsid w:val="008438F5"/>
    <w:rsid w:val="008468D6"/>
    <w:rsid w:val="00855665"/>
    <w:rsid w:val="00875BAD"/>
    <w:rsid w:val="00891724"/>
    <w:rsid w:val="008A5FC8"/>
    <w:rsid w:val="008C26CE"/>
    <w:rsid w:val="008E3E7D"/>
    <w:rsid w:val="008E6CA1"/>
    <w:rsid w:val="008F6ECC"/>
    <w:rsid w:val="009002B7"/>
    <w:rsid w:val="00900F87"/>
    <w:rsid w:val="00907848"/>
    <w:rsid w:val="00921049"/>
    <w:rsid w:val="00926580"/>
    <w:rsid w:val="00927A7D"/>
    <w:rsid w:val="0093716D"/>
    <w:rsid w:val="00941C0E"/>
    <w:rsid w:val="00945D5B"/>
    <w:rsid w:val="0094784A"/>
    <w:rsid w:val="00954AE5"/>
    <w:rsid w:val="009627F8"/>
    <w:rsid w:val="0096606F"/>
    <w:rsid w:val="00983BE0"/>
    <w:rsid w:val="009874AF"/>
    <w:rsid w:val="0099471C"/>
    <w:rsid w:val="00995186"/>
    <w:rsid w:val="009A6BF2"/>
    <w:rsid w:val="009E381A"/>
    <w:rsid w:val="009E4E24"/>
    <w:rsid w:val="009F092C"/>
    <w:rsid w:val="009F4807"/>
    <w:rsid w:val="009F502E"/>
    <w:rsid w:val="00A07030"/>
    <w:rsid w:val="00A1398D"/>
    <w:rsid w:val="00A21083"/>
    <w:rsid w:val="00A22C6E"/>
    <w:rsid w:val="00A3430B"/>
    <w:rsid w:val="00A44332"/>
    <w:rsid w:val="00A471FF"/>
    <w:rsid w:val="00A52CD5"/>
    <w:rsid w:val="00A55C04"/>
    <w:rsid w:val="00A61504"/>
    <w:rsid w:val="00A61C94"/>
    <w:rsid w:val="00A70116"/>
    <w:rsid w:val="00A72A91"/>
    <w:rsid w:val="00A7408E"/>
    <w:rsid w:val="00A76043"/>
    <w:rsid w:val="00A77706"/>
    <w:rsid w:val="00A9644C"/>
    <w:rsid w:val="00A971DA"/>
    <w:rsid w:val="00AB06EA"/>
    <w:rsid w:val="00AB0F32"/>
    <w:rsid w:val="00AB5E9F"/>
    <w:rsid w:val="00AC6048"/>
    <w:rsid w:val="00AC711D"/>
    <w:rsid w:val="00AD4EA8"/>
    <w:rsid w:val="00AD5C9D"/>
    <w:rsid w:val="00AE0051"/>
    <w:rsid w:val="00AE5020"/>
    <w:rsid w:val="00AF0560"/>
    <w:rsid w:val="00AF513A"/>
    <w:rsid w:val="00B016CE"/>
    <w:rsid w:val="00B03EFD"/>
    <w:rsid w:val="00B047D7"/>
    <w:rsid w:val="00B0705E"/>
    <w:rsid w:val="00B1130D"/>
    <w:rsid w:val="00B11FD3"/>
    <w:rsid w:val="00B143A1"/>
    <w:rsid w:val="00B151B4"/>
    <w:rsid w:val="00B234A5"/>
    <w:rsid w:val="00B25F69"/>
    <w:rsid w:val="00B26D57"/>
    <w:rsid w:val="00B40EE2"/>
    <w:rsid w:val="00B4496E"/>
    <w:rsid w:val="00B50F09"/>
    <w:rsid w:val="00B51F0D"/>
    <w:rsid w:val="00B55382"/>
    <w:rsid w:val="00B558CB"/>
    <w:rsid w:val="00B64678"/>
    <w:rsid w:val="00B74FA7"/>
    <w:rsid w:val="00B9028A"/>
    <w:rsid w:val="00B9042B"/>
    <w:rsid w:val="00B91CFA"/>
    <w:rsid w:val="00B9429E"/>
    <w:rsid w:val="00BA0BCA"/>
    <w:rsid w:val="00BA43E0"/>
    <w:rsid w:val="00BC0C02"/>
    <w:rsid w:val="00BC2817"/>
    <w:rsid w:val="00BC4027"/>
    <w:rsid w:val="00BD2E3A"/>
    <w:rsid w:val="00BE2479"/>
    <w:rsid w:val="00BE3455"/>
    <w:rsid w:val="00C021F3"/>
    <w:rsid w:val="00C16DF4"/>
    <w:rsid w:val="00C2678A"/>
    <w:rsid w:val="00C409E7"/>
    <w:rsid w:val="00C4211D"/>
    <w:rsid w:val="00C42EFE"/>
    <w:rsid w:val="00C6057B"/>
    <w:rsid w:val="00C61E8C"/>
    <w:rsid w:val="00C634C5"/>
    <w:rsid w:val="00C6561F"/>
    <w:rsid w:val="00C76492"/>
    <w:rsid w:val="00C8388C"/>
    <w:rsid w:val="00C84241"/>
    <w:rsid w:val="00C85B35"/>
    <w:rsid w:val="00CA0D83"/>
    <w:rsid w:val="00CA5352"/>
    <w:rsid w:val="00CA62B8"/>
    <w:rsid w:val="00CA76C4"/>
    <w:rsid w:val="00CB3058"/>
    <w:rsid w:val="00CC5C8A"/>
    <w:rsid w:val="00CD69CC"/>
    <w:rsid w:val="00CF0353"/>
    <w:rsid w:val="00CF3467"/>
    <w:rsid w:val="00CF3480"/>
    <w:rsid w:val="00CF6A6F"/>
    <w:rsid w:val="00D002E5"/>
    <w:rsid w:val="00D01823"/>
    <w:rsid w:val="00D02D64"/>
    <w:rsid w:val="00D35439"/>
    <w:rsid w:val="00D419F5"/>
    <w:rsid w:val="00D46EA9"/>
    <w:rsid w:val="00D54EFD"/>
    <w:rsid w:val="00D56D1A"/>
    <w:rsid w:val="00D61ECE"/>
    <w:rsid w:val="00D73960"/>
    <w:rsid w:val="00D75849"/>
    <w:rsid w:val="00D85F46"/>
    <w:rsid w:val="00D93392"/>
    <w:rsid w:val="00DA2D77"/>
    <w:rsid w:val="00DA62B7"/>
    <w:rsid w:val="00DB11BB"/>
    <w:rsid w:val="00DB793D"/>
    <w:rsid w:val="00DD2D2D"/>
    <w:rsid w:val="00DD6011"/>
    <w:rsid w:val="00DE762D"/>
    <w:rsid w:val="00DF1809"/>
    <w:rsid w:val="00DF1CFE"/>
    <w:rsid w:val="00E00C2F"/>
    <w:rsid w:val="00E03F62"/>
    <w:rsid w:val="00E12A76"/>
    <w:rsid w:val="00E142E0"/>
    <w:rsid w:val="00E254A7"/>
    <w:rsid w:val="00E31CC1"/>
    <w:rsid w:val="00E32C6E"/>
    <w:rsid w:val="00E32F81"/>
    <w:rsid w:val="00E42822"/>
    <w:rsid w:val="00E42966"/>
    <w:rsid w:val="00E502DA"/>
    <w:rsid w:val="00E516BE"/>
    <w:rsid w:val="00E54485"/>
    <w:rsid w:val="00E60E0D"/>
    <w:rsid w:val="00E62C14"/>
    <w:rsid w:val="00E66F7A"/>
    <w:rsid w:val="00E801E7"/>
    <w:rsid w:val="00E8595D"/>
    <w:rsid w:val="00E877B8"/>
    <w:rsid w:val="00E92D6C"/>
    <w:rsid w:val="00E92F44"/>
    <w:rsid w:val="00E935B1"/>
    <w:rsid w:val="00E94B1C"/>
    <w:rsid w:val="00E96C0A"/>
    <w:rsid w:val="00E96D5A"/>
    <w:rsid w:val="00EA2109"/>
    <w:rsid w:val="00EA42EB"/>
    <w:rsid w:val="00EA52C2"/>
    <w:rsid w:val="00EA59A3"/>
    <w:rsid w:val="00EB0946"/>
    <w:rsid w:val="00EC1B3E"/>
    <w:rsid w:val="00ED01A7"/>
    <w:rsid w:val="00ED3959"/>
    <w:rsid w:val="00ED46FE"/>
    <w:rsid w:val="00EE1E35"/>
    <w:rsid w:val="00EE3BEA"/>
    <w:rsid w:val="00EE4D4F"/>
    <w:rsid w:val="00EF68F5"/>
    <w:rsid w:val="00EF6E1D"/>
    <w:rsid w:val="00F109A2"/>
    <w:rsid w:val="00F21105"/>
    <w:rsid w:val="00F25258"/>
    <w:rsid w:val="00F318CE"/>
    <w:rsid w:val="00F3309D"/>
    <w:rsid w:val="00F34FCC"/>
    <w:rsid w:val="00F34FF5"/>
    <w:rsid w:val="00F44A8A"/>
    <w:rsid w:val="00F53383"/>
    <w:rsid w:val="00F55E2B"/>
    <w:rsid w:val="00F5613B"/>
    <w:rsid w:val="00F84D22"/>
    <w:rsid w:val="00F85236"/>
    <w:rsid w:val="00F933B7"/>
    <w:rsid w:val="00F93DE4"/>
    <w:rsid w:val="00FB7216"/>
    <w:rsid w:val="00FC3184"/>
    <w:rsid w:val="00FC7182"/>
    <w:rsid w:val="00FD5B02"/>
    <w:rsid w:val="00FD7374"/>
    <w:rsid w:val="00FF53FB"/>
    <w:rsid w:val="00FF6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CE2CB"/>
  <w15:chartTrackingRefBased/>
  <w15:docId w15:val="{D98585B7-3167-4A0D-A83F-5C4607476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2822"/>
    <w:pPr>
      <w:spacing w:line="360" w:lineRule="auto"/>
    </w:pPr>
  </w:style>
  <w:style w:type="paragraph" w:styleId="Heading1">
    <w:name w:val="heading 1"/>
    <w:basedOn w:val="Normal"/>
    <w:next w:val="Normal"/>
    <w:link w:val="Heading1Char"/>
    <w:uiPriority w:val="9"/>
    <w:qFormat/>
    <w:rsid w:val="00E42822"/>
    <w:pPr>
      <w:keepNext/>
      <w:keepLines/>
      <w:numPr>
        <w:numId w:val="1"/>
      </w:numPr>
      <w:spacing w:before="240" w:after="0"/>
      <w:outlineLvl w:val="0"/>
    </w:pPr>
    <w:rPr>
      <w:rFonts w:asciiTheme="majorHAnsi" w:eastAsiaTheme="majorEastAsia" w:hAnsiTheme="majorHAnsi" w:cstheme="majorBidi"/>
      <w:color w:val="4472C4" w:themeColor="accent1"/>
      <w:sz w:val="32"/>
      <w:szCs w:val="32"/>
    </w:rPr>
  </w:style>
  <w:style w:type="paragraph" w:styleId="Heading2">
    <w:name w:val="heading 2"/>
    <w:basedOn w:val="Normal"/>
    <w:next w:val="Normal"/>
    <w:link w:val="Heading2Char"/>
    <w:uiPriority w:val="9"/>
    <w:unhideWhenUsed/>
    <w:qFormat/>
    <w:rsid w:val="00E42822"/>
    <w:pPr>
      <w:keepNext/>
      <w:keepLines/>
      <w:numPr>
        <w:ilvl w:val="1"/>
        <w:numId w:val="1"/>
      </w:numPr>
      <w:spacing w:before="40" w:after="0"/>
      <w:outlineLvl w:val="1"/>
    </w:pPr>
    <w:rPr>
      <w:rFonts w:asciiTheme="majorHAnsi" w:eastAsiaTheme="majorEastAsia" w:hAnsiTheme="majorHAnsi" w:cstheme="majorBidi"/>
      <w:color w:val="5B9BD5" w:themeColor="accent5"/>
      <w:sz w:val="26"/>
      <w:szCs w:val="26"/>
    </w:rPr>
  </w:style>
  <w:style w:type="paragraph" w:styleId="Heading3">
    <w:name w:val="heading 3"/>
    <w:basedOn w:val="Normal"/>
    <w:next w:val="Normal"/>
    <w:link w:val="Heading3Char"/>
    <w:uiPriority w:val="9"/>
    <w:semiHidden/>
    <w:unhideWhenUsed/>
    <w:qFormat/>
    <w:rsid w:val="00E8595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8595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8595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8595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8595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595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595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822"/>
    <w:rPr>
      <w:rFonts w:asciiTheme="majorHAnsi" w:eastAsiaTheme="majorEastAsia" w:hAnsiTheme="majorHAnsi" w:cstheme="majorBidi"/>
      <w:color w:val="4472C4" w:themeColor="accent1"/>
      <w:sz w:val="32"/>
      <w:szCs w:val="32"/>
    </w:rPr>
  </w:style>
  <w:style w:type="character" w:customStyle="1" w:styleId="Heading2Char">
    <w:name w:val="Heading 2 Char"/>
    <w:basedOn w:val="DefaultParagraphFont"/>
    <w:link w:val="Heading2"/>
    <w:uiPriority w:val="9"/>
    <w:rsid w:val="00E42822"/>
    <w:rPr>
      <w:rFonts w:asciiTheme="majorHAnsi" w:eastAsiaTheme="majorEastAsia" w:hAnsiTheme="majorHAnsi" w:cstheme="majorBidi"/>
      <w:color w:val="5B9BD5" w:themeColor="accent5"/>
      <w:sz w:val="26"/>
      <w:szCs w:val="26"/>
    </w:rPr>
  </w:style>
  <w:style w:type="character" w:customStyle="1" w:styleId="Heading3Char">
    <w:name w:val="Heading 3 Char"/>
    <w:basedOn w:val="DefaultParagraphFont"/>
    <w:link w:val="Heading3"/>
    <w:uiPriority w:val="9"/>
    <w:semiHidden/>
    <w:rsid w:val="00E8595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8595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859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859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859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859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859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5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95D"/>
  </w:style>
  <w:style w:type="paragraph" w:styleId="Footer">
    <w:name w:val="footer"/>
    <w:basedOn w:val="Normal"/>
    <w:link w:val="FooterChar"/>
    <w:uiPriority w:val="99"/>
    <w:unhideWhenUsed/>
    <w:rsid w:val="00E85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95D"/>
  </w:style>
  <w:style w:type="paragraph" w:styleId="TOCHeading">
    <w:name w:val="TOC Heading"/>
    <w:basedOn w:val="Heading1"/>
    <w:next w:val="Normal"/>
    <w:uiPriority w:val="39"/>
    <w:unhideWhenUsed/>
    <w:qFormat/>
    <w:rsid w:val="00E8595D"/>
    <w:pPr>
      <w:numPr>
        <w:numId w:val="0"/>
      </w:numPr>
      <w:spacing w:line="259" w:lineRule="auto"/>
      <w:outlineLvl w:val="9"/>
    </w:pPr>
    <w:rPr>
      <w:color w:val="2F5496" w:themeColor="accent1" w:themeShade="BF"/>
      <w:lang w:val="en-US"/>
    </w:rPr>
  </w:style>
  <w:style w:type="paragraph" w:styleId="TOC1">
    <w:name w:val="toc 1"/>
    <w:basedOn w:val="Normal"/>
    <w:next w:val="Normal"/>
    <w:autoRedefine/>
    <w:uiPriority w:val="39"/>
    <w:unhideWhenUsed/>
    <w:rsid w:val="00E8595D"/>
    <w:pPr>
      <w:spacing w:after="100"/>
    </w:pPr>
  </w:style>
  <w:style w:type="character" w:styleId="Hyperlink">
    <w:name w:val="Hyperlink"/>
    <w:basedOn w:val="DefaultParagraphFont"/>
    <w:uiPriority w:val="99"/>
    <w:unhideWhenUsed/>
    <w:rsid w:val="00E8595D"/>
    <w:rPr>
      <w:color w:val="0563C1" w:themeColor="hyperlink"/>
      <w:u w:val="single"/>
    </w:rPr>
  </w:style>
  <w:style w:type="paragraph" w:styleId="TOC2">
    <w:name w:val="toc 2"/>
    <w:basedOn w:val="Normal"/>
    <w:next w:val="Normal"/>
    <w:autoRedefine/>
    <w:uiPriority w:val="39"/>
    <w:unhideWhenUsed/>
    <w:rsid w:val="00E8595D"/>
    <w:pPr>
      <w:spacing w:after="100"/>
      <w:ind w:left="220"/>
    </w:pPr>
  </w:style>
  <w:style w:type="table" w:styleId="TableGrid">
    <w:name w:val="Table Grid"/>
    <w:basedOn w:val="TableNormal"/>
    <w:uiPriority w:val="39"/>
    <w:rsid w:val="00733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3A0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33A03"/>
    <w:pPr>
      <w:spacing w:after="0"/>
    </w:pPr>
  </w:style>
  <w:style w:type="paragraph" w:styleId="ListParagraph">
    <w:name w:val="List Paragraph"/>
    <w:basedOn w:val="Normal"/>
    <w:uiPriority w:val="34"/>
    <w:qFormat/>
    <w:rsid w:val="001614E6"/>
    <w:pPr>
      <w:ind w:left="720"/>
      <w:contextualSpacing/>
    </w:pPr>
  </w:style>
  <w:style w:type="character" w:customStyle="1" w:styleId="UnresolvedMention">
    <w:name w:val="Unresolved Mention"/>
    <w:basedOn w:val="DefaultParagraphFont"/>
    <w:uiPriority w:val="99"/>
    <w:semiHidden/>
    <w:unhideWhenUsed/>
    <w:rsid w:val="00AF0560"/>
    <w:rPr>
      <w:color w:val="605E5C"/>
      <w:shd w:val="clear" w:color="auto" w:fill="E1DFDD"/>
    </w:rPr>
  </w:style>
  <w:style w:type="paragraph" w:styleId="Bibliography">
    <w:name w:val="Bibliography"/>
    <w:basedOn w:val="Normal"/>
    <w:next w:val="Normal"/>
    <w:uiPriority w:val="37"/>
    <w:unhideWhenUsed/>
    <w:rsid w:val="00214721"/>
    <w:pPr>
      <w:tabs>
        <w:tab w:val="left" w:pos="384"/>
      </w:tabs>
      <w:spacing w:after="0" w:line="240" w:lineRule="auto"/>
      <w:ind w:left="384" w:hanging="384"/>
    </w:pPr>
  </w:style>
  <w:style w:type="character" w:styleId="CommentReference">
    <w:name w:val="annotation reference"/>
    <w:basedOn w:val="DefaultParagraphFont"/>
    <w:uiPriority w:val="99"/>
    <w:semiHidden/>
    <w:unhideWhenUsed/>
    <w:rsid w:val="0096606F"/>
    <w:rPr>
      <w:sz w:val="16"/>
      <w:szCs w:val="16"/>
    </w:rPr>
  </w:style>
  <w:style w:type="paragraph" w:styleId="CommentText">
    <w:name w:val="annotation text"/>
    <w:basedOn w:val="Normal"/>
    <w:link w:val="CommentTextChar"/>
    <w:uiPriority w:val="99"/>
    <w:semiHidden/>
    <w:unhideWhenUsed/>
    <w:rsid w:val="0096606F"/>
    <w:pPr>
      <w:spacing w:line="240" w:lineRule="auto"/>
    </w:pPr>
    <w:rPr>
      <w:sz w:val="20"/>
      <w:szCs w:val="20"/>
    </w:rPr>
  </w:style>
  <w:style w:type="character" w:customStyle="1" w:styleId="CommentTextChar">
    <w:name w:val="Comment Text Char"/>
    <w:basedOn w:val="DefaultParagraphFont"/>
    <w:link w:val="CommentText"/>
    <w:uiPriority w:val="99"/>
    <w:semiHidden/>
    <w:rsid w:val="0096606F"/>
    <w:rPr>
      <w:sz w:val="20"/>
      <w:szCs w:val="20"/>
    </w:rPr>
  </w:style>
  <w:style w:type="paragraph" w:styleId="CommentSubject">
    <w:name w:val="annotation subject"/>
    <w:basedOn w:val="CommentText"/>
    <w:next w:val="CommentText"/>
    <w:link w:val="CommentSubjectChar"/>
    <w:uiPriority w:val="99"/>
    <w:semiHidden/>
    <w:unhideWhenUsed/>
    <w:rsid w:val="0096606F"/>
    <w:rPr>
      <w:b/>
      <w:bCs/>
    </w:rPr>
  </w:style>
  <w:style w:type="character" w:customStyle="1" w:styleId="CommentSubjectChar">
    <w:name w:val="Comment Subject Char"/>
    <w:basedOn w:val="CommentTextChar"/>
    <w:link w:val="CommentSubject"/>
    <w:uiPriority w:val="99"/>
    <w:semiHidden/>
    <w:rsid w:val="0096606F"/>
    <w:rPr>
      <w:b/>
      <w:bCs/>
      <w:sz w:val="20"/>
      <w:szCs w:val="20"/>
    </w:rPr>
  </w:style>
  <w:style w:type="paragraph" w:styleId="BalloonText">
    <w:name w:val="Balloon Text"/>
    <w:basedOn w:val="Normal"/>
    <w:link w:val="BalloonTextChar"/>
    <w:uiPriority w:val="99"/>
    <w:semiHidden/>
    <w:unhideWhenUsed/>
    <w:rsid w:val="009660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606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4527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ffeecapulus.com"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microsoft.com/office/2011/relationships/people" Target="people.xml"/></Relationships>
</file>

<file path=word/_rels/footer2.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8" ma:contentTypeDescription="Create a new document." ma:contentTypeScope="" ma:versionID="9ad8641baddf8d3fc01e6aed3d98316a">
  <xsd:schema xmlns:xsd="http://www.w3.org/2001/XMLSchema" xmlns:xs="http://www.w3.org/2001/XMLSchema" xmlns:p="http://schemas.microsoft.com/office/2006/metadata/properties" xmlns:ns3="2d854c84-20cf-454b-90b0-919c1aa9c5b3" targetNamespace="http://schemas.microsoft.com/office/2006/metadata/properties" ma:root="true" ma:fieldsID="04e17a6d6dcd3de362b019bcae0f9910" ns3:_="">
    <xsd:import namespace="2d854c84-20cf-454b-90b0-919c1aa9c5b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2CC554-AEC3-431A-9227-B704007A974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3138E9D-68B0-448F-81F5-0C89BF3DEB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7AC99E-FD8A-4427-BCC0-F2F792A62720}">
  <ds:schemaRefs>
    <ds:schemaRef ds:uri="http://schemas.microsoft.com/sharepoint/v3/contenttype/forms"/>
  </ds:schemaRefs>
</ds:datastoreItem>
</file>

<file path=customXml/itemProps4.xml><?xml version="1.0" encoding="utf-8"?>
<ds:datastoreItem xmlns:ds="http://schemas.openxmlformats.org/officeDocument/2006/customXml" ds:itemID="{5CD834A2-FA91-4606-BE8D-246A0A193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1798</TotalTime>
  <Pages>22</Pages>
  <Words>7232</Words>
  <Characters>41223</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Lamnea (1802749)</dc:creator>
  <cp:keywords/>
  <dc:description/>
  <cp:lastModifiedBy>Carlene Campbell</cp:lastModifiedBy>
  <cp:revision>416</cp:revision>
  <dcterms:created xsi:type="dcterms:W3CDTF">2019-11-23T22:44:00Z</dcterms:created>
  <dcterms:modified xsi:type="dcterms:W3CDTF">2020-05-06T23:25:00Z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y fmtid="{D5CDD505-2E9C-101B-9397-08002B2CF9AE}" pid="3" name="ZOTERO_PREF_1">
    <vt:lpwstr>&lt;data data-version="3" zotero-version="5.0.85"&gt;&lt;session id="h8ZVzQco"/&gt;&lt;style id="http://www.zotero.org/styles/ieee" locale="en-GB" hasBibliography="1" bibliographyStyleHasBeenSet="1"/&gt;&lt;prefs&gt;&lt;pref name="fieldType" value="Field"/&gt;&lt;/prefs&gt;&lt;/data&gt;</vt:lpwstr>
  </property>
</Properties>
</file>