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B45C3" w:rsidRDefault="007E5DA7" w14:paraId="7038EB8E" w14:textId="2D3A0E26">
      <w:pPr>
        <w:rPr>
          <w:rFonts w:ascii="Arial" w:hAnsi="Arial" w:cs="Arial"/>
        </w:rPr>
      </w:pPr>
      <w:r>
        <w:rPr>
          <w:rFonts w:ascii="Arial" w:hAnsi="Arial" w:cs="Arial"/>
        </w:rPr>
        <w:t>Sherre</w:t>
      </w:r>
      <w:r w:rsidR="00EF46FA">
        <w:rPr>
          <w:rFonts w:ascii="Arial" w:hAnsi="Arial" w:cs="Arial"/>
        </w:rPr>
        <w:t>ll Dillion</w:t>
      </w:r>
    </w:p>
    <w:p w:rsidR="00EF46FA" w:rsidRDefault="00EF46FA" w14:paraId="273DA099" w14:textId="6DFC31D2">
      <w:pPr>
        <w:rPr>
          <w:rFonts w:ascii="Arial" w:hAnsi="Arial" w:cs="Arial"/>
        </w:rPr>
      </w:pPr>
      <w:r>
        <w:rPr>
          <w:rFonts w:ascii="Arial" w:hAnsi="Arial" w:cs="Arial"/>
        </w:rPr>
        <w:t>2021776</w:t>
      </w:r>
    </w:p>
    <w:p w:rsidR="002A5849" w:rsidRDefault="002A5849" w14:paraId="6882F858" w14:textId="559DE39D">
      <w:pPr>
        <w:rPr>
          <w:rFonts w:ascii="Arial" w:hAnsi="Arial" w:cs="Arial"/>
        </w:rPr>
      </w:pPr>
      <w:r>
        <w:rPr>
          <w:rFonts w:ascii="Arial" w:hAnsi="Arial" w:cs="Arial"/>
        </w:rPr>
        <w:t>Module</w:t>
      </w:r>
      <w:r w:rsidR="00C76207">
        <w:rPr>
          <w:rFonts w:ascii="Arial" w:hAnsi="Arial" w:cs="Arial"/>
        </w:rPr>
        <w:t xml:space="preserve"> - Developing </w:t>
      </w:r>
      <w:r w:rsidR="00DC2C02">
        <w:rPr>
          <w:rFonts w:ascii="Arial" w:hAnsi="Arial" w:cs="Arial"/>
        </w:rPr>
        <w:t>w</w:t>
      </w:r>
      <w:r w:rsidR="00C76207">
        <w:rPr>
          <w:rFonts w:ascii="Arial" w:hAnsi="Arial" w:cs="Arial"/>
        </w:rPr>
        <w:t xml:space="preserve">orkplace </w:t>
      </w:r>
      <w:r w:rsidR="00DC2C02">
        <w:rPr>
          <w:rFonts w:ascii="Arial" w:hAnsi="Arial" w:cs="Arial"/>
        </w:rPr>
        <w:t>c</w:t>
      </w:r>
      <w:r w:rsidR="00C76207">
        <w:rPr>
          <w:rFonts w:ascii="Arial" w:hAnsi="Arial" w:cs="Arial"/>
        </w:rPr>
        <w:t xml:space="preserve">ritical </w:t>
      </w:r>
      <w:r w:rsidR="00DC2C02">
        <w:rPr>
          <w:rFonts w:ascii="Arial" w:hAnsi="Arial" w:cs="Arial"/>
        </w:rPr>
        <w:t>t</w:t>
      </w:r>
      <w:r w:rsidR="00C76207">
        <w:rPr>
          <w:rFonts w:ascii="Arial" w:hAnsi="Arial" w:cs="Arial"/>
        </w:rPr>
        <w:t xml:space="preserve">hinking </w:t>
      </w:r>
    </w:p>
    <w:p w:rsidR="008D34D4" w:rsidRDefault="008D34D4" w14:paraId="7E934609" w14:textId="2531D926">
      <w:pPr>
        <w:rPr>
          <w:rFonts w:ascii="Arial" w:hAnsi="Arial" w:cs="Arial"/>
        </w:rPr>
      </w:pPr>
      <w:r>
        <w:rPr>
          <w:rFonts w:ascii="Arial" w:hAnsi="Arial" w:cs="Arial"/>
        </w:rPr>
        <w:t xml:space="preserve">Assignment </w:t>
      </w:r>
      <w:r w:rsidR="00C76207">
        <w:rPr>
          <w:rFonts w:ascii="Arial" w:hAnsi="Arial" w:cs="Arial"/>
        </w:rPr>
        <w:t xml:space="preserve">Title - </w:t>
      </w:r>
      <w:r w:rsidR="00DB4F7D">
        <w:rPr>
          <w:rFonts w:ascii="Arial" w:hAnsi="Arial" w:cs="Arial"/>
        </w:rPr>
        <w:t xml:space="preserve">How </w:t>
      </w:r>
      <w:r w:rsidR="00DC2C02">
        <w:rPr>
          <w:rFonts w:ascii="Arial" w:hAnsi="Arial" w:cs="Arial"/>
        </w:rPr>
        <w:t>i</w:t>
      </w:r>
      <w:r w:rsidR="00DB4F7D">
        <w:rPr>
          <w:rFonts w:ascii="Arial" w:hAnsi="Arial" w:cs="Arial"/>
        </w:rPr>
        <w:t xml:space="preserve">ndividuals’ </w:t>
      </w:r>
      <w:r w:rsidR="00DC2C02">
        <w:rPr>
          <w:rFonts w:ascii="Arial" w:hAnsi="Arial" w:cs="Arial"/>
        </w:rPr>
        <w:t>b</w:t>
      </w:r>
      <w:r w:rsidR="006B4E86">
        <w:rPr>
          <w:rFonts w:ascii="Arial" w:hAnsi="Arial" w:cs="Arial"/>
        </w:rPr>
        <w:t>eliefs</w:t>
      </w:r>
      <w:r w:rsidR="00532350">
        <w:rPr>
          <w:rFonts w:ascii="Arial" w:hAnsi="Arial" w:cs="Arial"/>
        </w:rPr>
        <w:t>,</w:t>
      </w:r>
      <w:r w:rsidR="006B4E86">
        <w:rPr>
          <w:rFonts w:ascii="Arial" w:hAnsi="Arial" w:cs="Arial"/>
        </w:rPr>
        <w:t xml:space="preserve"> </w:t>
      </w:r>
      <w:r w:rsidR="00DC2C02">
        <w:rPr>
          <w:rFonts w:ascii="Arial" w:hAnsi="Arial" w:cs="Arial"/>
        </w:rPr>
        <w:t>a</w:t>
      </w:r>
      <w:r w:rsidR="006B4E86">
        <w:rPr>
          <w:rFonts w:ascii="Arial" w:hAnsi="Arial" w:cs="Arial"/>
        </w:rPr>
        <w:t xml:space="preserve">ttitudes, </w:t>
      </w:r>
      <w:r w:rsidR="00532350">
        <w:rPr>
          <w:rFonts w:ascii="Arial" w:hAnsi="Arial" w:cs="Arial"/>
        </w:rPr>
        <w:t>and values impact</w:t>
      </w:r>
      <w:r w:rsidR="00DC2C02">
        <w:rPr>
          <w:rFonts w:ascii="Arial" w:hAnsi="Arial" w:cs="Arial"/>
        </w:rPr>
        <w:t xml:space="preserve"> on</w:t>
      </w:r>
      <w:r w:rsidR="00532350">
        <w:rPr>
          <w:rFonts w:ascii="Arial" w:hAnsi="Arial" w:cs="Arial"/>
        </w:rPr>
        <w:t xml:space="preserve"> workplace behaviour</w:t>
      </w:r>
    </w:p>
    <w:p w:rsidR="00EF46FA" w:rsidRDefault="002A5849" w14:paraId="7F104A82" w14:textId="2B93CADD">
      <w:pPr>
        <w:rPr>
          <w:rFonts w:ascii="Arial" w:hAnsi="Arial" w:cs="Arial"/>
        </w:rPr>
      </w:pPr>
      <w:r>
        <w:rPr>
          <w:rFonts w:ascii="Arial" w:hAnsi="Arial" w:cs="Arial"/>
        </w:rPr>
        <w:t xml:space="preserve">BMSW </w:t>
      </w:r>
      <w:r w:rsidR="007E688E">
        <w:rPr>
          <w:rFonts w:ascii="Arial" w:hAnsi="Arial" w:cs="Arial"/>
        </w:rPr>
        <w:t>5101</w:t>
      </w:r>
    </w:p>
    <w:p w:rsidR="002A5849" w:rsidRDefault="002A5849" w14:paraId="1ABB3EAA" w14:textId="41086107">
      <w:pPr>
        <w:rPr>
          <w:rFonts w:ascii="Arial" w:hAnsi="Arial" w:cs="Arial"/>
        </w:rPr>
      </w:pPr>
      <w:r>
        <w:rPr>
          <w:rFonts w:ascii="Arial" w:hAnsi="Arial" w:cs="Arial"/>
        </w:rPr>
        <w:t>Lecturer</w:t>
      </w:r>
      <w:r w:rsidR="007E688E">
        <w:rPr>
          <w:rFonts w:ascii="Arial" w:hAnsi="Arial" w:cs="Arial"/>
        </w:rPr>
        <w:t xml:space="preserve"> Dr Obinna </w:t>
      </w:r>
      <w:r w:rsidR="00810339">
        <w:rPr>
          <w:rFonts w:ascii="Arial" w:hAnsi="Arial" w:cs="Arial"/>
        </w:rPr>
        <w:t>Nkwocha</w:t>
      </w:r>
    </w:p>
    <w:p w:rsidR="00DE7239" w:rsidRDefault="00DE7239" w14:paraId="797F20FB" w14:textId="1D213C6A">
      <w:pPr>
        <w:rPr>
          <w:rFonts w:ascii="Arial" w:hAnsi="Arial" w:cs="Arial"/>
        </w:rPr>
      </w:pPr>
    </w:p>
    <w:p w:rsidR="00DE7239" w:rsidRDefault="00DE7239" w14:paraId="1F177278" w14:textId="618F35C4">
      <w:pPr>
        <w:rPr>
          <w:rFonts w:ascii="Arial" w:hAnsi="Arial" w:cs="Arial"/>
        </w:rPr>
      </w:pPr>
    </w:p>
    <w:p w:rsidR="00DE7239" w:rsidRDefault="00DE7239" w14:paraId="4E0E87AE" w14:textId="1E77F222">
      <w:pPr>
        <w:rPr>
          <w:rFonts w:ascii="Arial" w:hAnsi="Arial" w:cs="Arial"/>
        </w:rPr>
      </w:pPr>
    </w:p>
    <w:p w:rsidR="00DE7239" w:rsidRDefault="00DE7239" w14:paraId="7A90C69C" w14:textId="1F203AB9">
      <w:pPr>
        <w:rPr>
          <w:rFonts w:ascii="Arial" w:hAnsi="Arial" w:cs="Arial"/>
        </w:rPr>
      </w:pPr>
    </w:p>
    <w:p w:rsidR="00DE7239" w:rsidRDefault="00DE7239" w14:paraId="32797BFD" w14:textId="1AB5C247">
      <w:pPr>
        <w:rPr>
          <w:rFonts w:ascii="Arial" w:hAnsi="Arial" w:cs="Arial"/>
        </w:rPr>
      </w:pPr>
    </w:p>
    <w:p w:rsidR="00065E40" w:rsidRDefault="00065E40" w14:paraId="49EAE1FA" w14:textId="52EC18E6">
      <w:pPr>
        <w:rPr>
          <w:rFonts w:ascii="Arial" w:hAnsi="Arial" w:cs="Arial"/>
        </w:rPr>
      </w:pPr>
    </w:p>
    <w:p w:rsidR="00065E40" w:rsidRDefault="00065E40" w14:paraId="46840AAB" w14:textId="529A172A">
      <w:pPr>
        <w:rPr>
          <w:rFonts w:ascii="Arial" w:hAnsi="Arial" w:cs="Arial"/>
        </w:rPr>
      </w:pPr>
    </w:p>
    <w:p w:rsidR="00065E40" w:rsidRDefault="00065E40" w14:paraId="7C778650" w14:textId="1068A606">
      <w:pPr>
        <w:rPr>
          <w:rFonts w:ascii="Arial" w:hAnsi="Arial" w:cs="Arial"/>
        </w:rPr>
      </w:pPr>
    </w:p>
    <w:p w:rsidR="00065E40" w:rsidRDefault="00065E40" w14:paraId="19B5EA81" w14:textId="72F224C9">
      <w:pPr>
        <w:rPr>
          <w:rFonts w:ascii="Arial" w:hAnsi="Arial" w:cs="Arial"/>
        </w:rPr>
      </w:pPr>
    </w:p>
    <w:p w:rsidR="00065E40" w:rsidRDefault="00065E40" w14:paraId="4E7A2FA0" w14:textId="4081E9A9">
      <w:pPr>
        <w:rPr>
          <w:rFonts w:ascii="Arial" w:hAnsi="Arial" w:cs="Arial"/>
        </w:rPr>
      </w:pPr>
    </w:p>
    <w:p w:rsidR="00065E40" w:rsidRDefault="00065E40" w14:paraId="52EDDEBF" w14:textId="0A8723E0">
      <w:pPr>
        <w:rPr>
          <w:rFonts w:ascii="Arial" w:hAnsi="Arial" w:cs="Arial"/>
        </w:rPr>
      </w:pPr>
    </w:p>
    <w:p w:rsidR="00065E40" w:rsidRDefault="00065E40" w14:paraId="7D77FDB8" w14:textId="7F4D88A1">
      <w:pPr>
        <w:rPr>
          <w:rFonts w:ascii="Arial" w:hAnsi="Arial" w:cs="Arial"/>
        </w:rPr>
      </w:pPr>
    </w:p>
    <w:p w:rsidR="00065E40" w:rsidRDefault="00065E40" w14:paraId="5C7F9461" w14:textId="256C2BE0">
      <w:pPr>
        <w:rPr>
          <w:rFonts w:ascii="Arial" w:hAnsi="Arial" w:cs="Arial"/>
        </w:rPr>
      </w:pPr>
    </w:p>
    <w:p w:rsidR="00065E40" w:rsidRDefault="00065E40" w14:paraId="41DBF3A9" w14:textId="2E1F7895">
      <w:pPr>
        <w:rPr>
          <w:rFonts w:ascii="Arial" w:hAnsi="Arial" w:cs="Arial"/>
        </w:rPr>
      </w:pPr>
    </w:p>
    <w:p w:rsidR="00065E40" w:rsidRDefault="00065E40" w14:paraId="0861ABF9" w14:textId="260F19A5">
      <w:pPr>
        <w:rPr>
          <w:rFonts w:ascii="Arial" w:hAnsi="Arial" w:cs="Arial"/>
        </w:rPr>
      </w:pPr>
    </w:p>
    <w:p w:rsidR="00065E40" w:rsidRDefault="00065E40" w14:paraId="2C578C89" w14:textId="35B72316">
      <w:pPr>
        <w:rPr>
          <w:rFonts w:ascii="Arial" w:hAnsi="Arial" w:cs="Arial"/>
        </w:rPr>
      </w:pPr>
    </w:p>
    <w:p w:rsidR="00065E40" w:rsidRDefault="00065E40" w14:paraId="4DC9C920" w14:textId="5135AB10">
      <w:pPr>
        <w:rPr>
          <w:rFonts w:ascii="Arial" w:hAnsi="Arial" w:cs="Arial"/>
        </w:rPr>
      </w:pPr>
    </w:p>
    <w:p w:rsidR="00065E40" w:rsidRDefault="00065E40" w14:paraId="12F067DF" w14:textId="2BCD8E6F">
      <w:pPr>
        <w:rPr>
          <w:rFonts w:ascii="Arial" w:hAnsi="Arial" w:cs="Arial"/>
        </w:rPr>
      </w:pPr>
    </w:p>
    <w:p w:rsidR="00065E40" w:rsidRDefault="00065E40" w14:paraId="07DE098D" w14:textId="6C2115CD">
      <w:pPr>
        <w:rPr>
          <w:rFonts w:ascii="Arial" w:hAnsi="Arial" w:cs="Arial"/>
        </w:rPr>
      </w:pPr>
    </w:p>
    <w:p w:rsidR="00065E40" w:rsidRDefault="00065E40" w14:paraId="4C4E406C" w14:textId="710A5F40">
      <w:pPr>
        <w:rPr>
          <w:rFonts w:ascii="Arial" w:hAnsi="Arial" w:cs="Arial"/>
        </w:rPr>
      </w:pPr>
    </w:p>
    <w:p w:rsidR="00065E40" w:rsidRDefault="00065E40" w14:paraId="35F5094B" w14:textId="14726395">
      <w:pPr>
        <w:rPr>
          <w:rFonts w:ascii="Arial" w:hAnsi="Arial" w:cs="Arial"/>
        </w:rPr>
      </w:pPr>
    </w:p>
    <w:p w:rsidR="00065E40" w:rsidRDefault="00065E40" w14:paraId="0362FCBC" w14:textId="07867538">
      <w:pPr>
        <w:rPr>
          <w:rFonts w:ascii="Arial" w:hAnsi="Arial" w:cs="Arial"/>
        </w:rPr>
      </w:pPr>
    </w:p>
    <w:p w:rsidR="00065E40" w:rsidRDefault="00065E40" w14:paraId="4C4B8C4E" w14:textId="09527790">
      <w:pPr>
        <w:rPr>
          <w:rFonts w:ascii="Arial" w:hAnsi="Arial" w:cs="Arial"/>
        </w:rPr>
      </w:pPr>
    </w:p>
    <w:p w:rsidR="00065E40" w:rsidRDefault="00065E40" w14:paraId="3BC18004" w14:textId="0958F5D8">
      <w:pPr>
        <w:rPr>
          <w:rFonts w:ascii="Arial" w:hAnsi="Arial" w:cs="Arial"/>
        </w:rPr>
      </w:pPr>
    </w:p>
    <w:p w:rsidR="00065E40" w:rsidRDefault="00065E40" w14:paraId="34DC1186" w14:textId="7999020A">
      <w:pPr>
        <w:rPr>
          <w:rFonts w:ascii="Arial" w:hAnsi="Arial" w:cs="Arial"/>
        </w:rPr>
      </w:pPr>
    </w:p>
    <w:p w:rsidR="00065E40" w:rsidRDefault="00065E40" w14:paraId="7DF03AF5" w14:textId="0412B6A1">
      <w:pPr>
        <w:rPr>
          <w:rFonts w:ascii="Arial" w:hAnsi="Arial" w:cs="Arial"/>
        </w:rPr>
      </w:pPr>
    </w:p>
    <w:p w:rsidR="00065E40" w:rsidRDefault="00065E40" w14:paraId="5CF4E812" w14:textId="3A77F379">
      <w:pPr>
        <w:rPr>
          <w:rFonts w:ascii="Arial" w:hAnsi="Arial" w:cs="Arial"/>
        </w:rPr>
      </w:pPr>
    </w:p>
    <w:p w:rsidR="00065E40" w:rsidRDefault="00F856F6" w14:paraId="26C4493E" w14:textId="6437483D">
      <w:pPr>
        <w:rPr>
          <w:rFonts w:ascii="Arial" w:hAnsi="Arial" w:cs="Arial"/>
          <w:b/>
          <w:bCs/>
        </w:rPr>
      </w:pPr>
      <w:r w:rsidRPr="00F856F6">
        <w:rPr>
          <w:rFonts w:ascii="Arial" w:hAnsi="Arial" w:cs="Arial"/>
          <w:b/>
          <w:bCs/>
        </w:rPr>
        <w:t xml:space="preserve">Contents </w:t>
      </w:r>
    </w:p>
    <w:p w:rsidR="00AF08A1" w:rsidRDefault="0094228B" w14:paraId="37DB4000" w14:textId="4733394E">
      <w:pPr>
        <w:rPr>
          <w:rFonts w:ascii="Arial" w:hAnsi="Arial" w:cs="Arial"/>
          <w:b/>
          <w:bCs/>
        </w:rPr>
      </w:pPr>
      <w:r>
        <w:rPr>
          <w:rFonts w:ascii="Arial" w:hAnsi="Arial" w:cs="Arial"/>
          <w:b/>
          <w:bCs/>
        </w:rPr>
        <w:t>Equity of theory motivation</w:t>
      </w:r>
    </w:p>
    <w:p w:rsidR="002A5849" w:rsidRDefault="00786172" w14:paraId="67DF6173" w14:textId="0FC052F0">
      <w:pPr>
        <w:rPr>
          <w:rFonts w:ascii="Arial" w:hAnsi="Arial" w:cs="Arial"/>
        </w:rPr>
      </w:pPr>
      <w:r>
        <w:rPr>
          <w:rFonts w:ascii="Arial" w:hAnsi="Arial" w:cs="Arial"/>
        </w:rPr>
        <w:t>In</w:t>
      </w:r>
      <w:r w:rsidR="009E794C">
        <w:rPr>
          <w:rFonts w:ascii="Arial" w:hAnsi="Arial" w:cs="Arial"/>
        </w:rPr>
        <w:t>troduction………. P</w:t>
      </w:r>
      <w:r w:rsidR="00AF08A1">
        <w:rPr>
          <w:rFonts w:ascii="Arial" w:hAnsi="Arial" w:cs="Arial"/>
        </w:rPr>
        <w:t>age 1</w:t>
      </w:r>
    </w:p>
    <w:p w:rsidR="00C46FF6" w:rsidRDefault="00C46FF6" w14:paraId="603A77CF" w14:textId="77777777">
      <w:pPr>
        <w:rPr>
          <w:rFonts w:ascii="Arial" w:hAnsi="Arial" w:cs="Arial"/>
        </w:rPr>
      </w:pPr>
    </w:p>
    <w:p w:rsidR="00AF08A1" w:rsidRDefault="00AF08A1" w14:paraId="6344DF4C" w14:textId="3779D6D6">
      <w:pPr>
        <w:rPr>
          <w:rFonts w:ascii="Arial" w:hAnsi="Arial" w:cs="Arial"/>
        </w:rPr>
      </w:pPr>
    </w:p>
    <w:p w:rsidR="001925A0" w:rsidRDefault="001925A0" w14:paraId="58339E87" w14:textId="4F558DD7">
      <w:pPr>
        <w:rPr>
          <w:rFonts w:ascii="Arial" w:hAnsi="Arial" w:cs="Arial"/>
        </w:rPr>
      </w:pPr>
    </w:p>
    <w:p w:rsidR="001925A0" w:rsidRDefault="001925A0" w14:paraId="202F410E" w14:textId="4FDF88A8">
      <w:pPr>
        <w:rPr>
          <w:rFonts w:ascii="Arial" w:hAnsi="Arial" w:cs="Arial"/>
        </w:rPr>
      </w:pPr>
    </w:p>
    <w:p w:rsidR="001925A0" w:rsidRDefault="001925A0" w14:paraId="4D8A7550" w14:textId="53C36790">
      <w:pPr>
        <w:rPr>
          <w:rFonts w:ascii="Arial" w:hAnsi="Arial" w:cs="Arial"/>
        </w:rPr>
      </w:pPr>
    </w:p>
    <w:p w:rsidR="001925A0" w:rsidRDefault="001925A0" w14:paraId="0A68CF90" w14:textId="71EF8F64">
      <w:pPr>
        <w:rPr>
          <w:rFonts w:ascii="Arial" w:hAnsi="Arial" w:cs="Arial"/>
        </w:rPr>
      </w:pPr>
    </w:p>
    <w:p w:rsidR="001925A0" w:rsidRDefault="001925A0" w14:paraId="0E5CE57E" w14:textId="1CDCD77C">
      <w:pPr>
        <w:rPr>
          <w:rFonts w:ascii="Arial" w:hAnsi="Arial" w:cs="Arial"/>
        </w:rPr>
      </w:pPr>
    </w:p>
    <w:p w:rsidR="001925A0" w:rsidRDefault="001925A0" w14:paraId="5F43792D" w14:textId="3A8C97FA">
      <w:pPr>
        <w:rPr>
          <w:rFonts w:ascii="Arial" w:hAnsi="Arial" w:cs="Arial"/>
        </w:rPr>
      </w:pPr>
    </w:p>
    <w:p w:rsidR="001925A0" w:rsidRDefault="001925A0" w14:paraId="3EAF297D" w14:textId="60D767D1">
      <w:pPr>
        <w:rPr>
          <w:rFonts w:ascii="Arial" w:hAnsi="Arial" w:cs="Arial"/>
        </w:rPr>
      </w:pPr>
    </w:p>
    <w:p w:rsidR="001925A0" w:rsidRDefault="001925A0" w14:paraId="42B69ABC" w14:textId="725B0805">
      <w:pPr>
        <w:rPr>
          <w:rFonts w:ascii="Arial" w:hAnsi="Arial" w:cs="Arial"/>
        </w:rPr>
      </w:pPr>
    </w:p>
    <w:p w:rsidR="001925A0" w:rsidRDefault="001925A0" w14:paraId="294F8CF9" w14:textId="6BDFE853">
      <w:pPr>
        <w:rPr>
          <w:rFonts w:ascii="Arial" w:hAnsi="Arial" w:cs="Arial"/>
        </w:rPr>
      </w:pPr>
    </w:p>
    <w:p w:rsidR="001925A0" w:rsidRDefault="001925A0" w14:paraId="07E09704" w14:textId="4E0E266E">
      <w:pPr>
        <w:rPr>
          <w:rFonts w:ascii="Arial" w:hAnsi="Arial" w:cs="Arial"/>
        </w:rPr>
      </w:pPr>
    </w:p>
    <w:p w:rsidR="001925A0" w:rsidRDefault="001925A0" w14:paraId="0FE529B9" w14:textId="657E56ED">
      <w:pPr>
        <w:rPr>
          <w:rFonts w:ascii="Arial" w:hAnsi="Arial" w:cs="Arial"/>
        </w:rPr>
      </w:pPr>
    </w:p>
    <w:p w:rsidR="001925A0" w:rsidRDefault="001925A0" w14:paraId="3AD9AF32" w14:textId="4C22D69F">
      <w:pPr>
        <w:rPr>
          <w:rFonts w:ascii="Arial" w:hAnsi="Arial" w:cs="Arial"/>
        </w:rPr>
      </w:pPr>
    </w:p>
    <w:p w:rsidR="001925A0" w:rsidRDefault="001925A0" w14:paraId="6F907A36" w14:textId="14AD4B67">
      <w:pPr>
        <w:rPr>
          <w:rFonts w:ascii="Arial" w:hAnsi="Arial" w:cs="Arial"/>
        </w:rPr>
      </w:pPr>
    </w:p>
    <w:p w:rsidR="001925A0" w:rsidRDefault="001925A0" w14:paraId="5732638B" w14:textId="43219D05">
      <w:pPr>
        <w:rPr>
          <w:rFonts w:ascii="Arial" w:hAnsi="Arial" w:cs="Arial"/>
        </w:rPr>
      </w:pPr>
    </w:p>
    <w:p w:rsidR="001925A0" w:rsidRDefault="001925A0" w14:paraId="7B919444" w14:textId="1AF1F189">
      <w:pPr>
        <w:rPr>
          <w:rFonts w:ascii="Arial" w:hAnsi="Arial" w:cs="Arial"/>
        </w:rPr>
      </w:pPr>
    </w:p>
    <w:p w:rsidR="001925A0" w:rsidRDefault="001925A0" w14:paraId="4ECBDFEC" w14:textId="7E5A41B0">
      <w:pPr>
        <w:rPr>
          <w:rFonts w:ascii="Arial" w:hAnsi="Arial" w:cs="Arial"/>
        </w:rPr>
      </w:pPr>
    </w:p>
    <w:p w:rsidR="001925A0" w:rsidRDefault="001925A0" w14:paraId="6796FEC9" w14:textId="26B95CFB">
      <w:pPr>
        <w:rPr>
          <w:rFonts w:ascii="Arial" w:hAnsi="Arial" w:cs="Arial"/>
        </w:rPr>
      </w:pPr>
    </w:p>
    <w:p w:rsidR="001925A0" w:rsidRDefault="001925A0" w14:paraId="3030DB9B" w14:textId="5D659BA7">
      <w:pPr>
        <w:rPr>
          <w:rFonts w:ascii="Arial" w:hAnsi="Arial" w:cs="Arial"/>
        </w:rPr>
      </w:pPr>
    </w:p>
    <w:p w:rsidR="001925A0" w:rsidRDefault="001925A0" w14:paraId="1E114769" w14:textId="17ED56A5">
      <w:pPr>
        <w:rPr>
          <w:rFonts w:ascii="Arial" w:hAnsi="Arial" w:cs="Arial"/>
        </w:rPr>
      </w:pPr>
    </w:p>
    <w:p w:rsidR="001925A0" w:rsidRDefault="001925A0" w14:paraId="0721C712" w14:textId="35DEA9D3">
      <w:pPr>
        <w:rPr>
          <w:rFonts w:ascii="Arial" w:hAnsi="Arial" w:cs="Arial"/>
        </w:rPr>
      </w:pPr>
    </w:p>
    <w:p w:rsidR="001925A0" w:rsidRDefault="001925A0" w14:paraId="3A25C48A" w14:textId="55F1C783">
      <w:pPr>
        <w:rPr>
          <w:rFonts w:ascii="Arial" w:hAnsi="Arial" w:cs="Arial"/>
        </w:rPr>
      </w:pPr>
    </w:p>
    <w:p w:rsidR="001925A0" w:rsidRDefault="001925A0" w14:paraId="377FBD37" w14:textId="3A8AAB8A">
      <w:pPr>
        <w:rPr>
          <w:rFonts w:ascii="Arial" w:hAnsi="Arial" w:cs="Arial"/>
        </w:rPr>
      </w:pPr>
    </w:p>
    <w:p w:rsidR="001925A0" w:rsidRDefault="001925A0" w14:paraId="74E3AEB0" w14:textId="5DB182CF">
      <w:pPr>
        <w:rPr>
          <w:rFonts w:ascii="Arial" w:hAnsi="Arial" w:cs="Arial"/>
        </w:rPr>
      </w:pPr>
    </w:p>
    <w:p w:rsidR="001925A0" w:rsidRDefault="001925A0" w14:paraId="7DF41630" w14:textId="18042B39">
      <w:pPr>
        <w:rPr>
          <w:rFonts w:ascii="Arial" w:hAnsi="Arial" w:cs="Arial"/>
        </w:rPr>
      </w:pPr>
    </w:p>
    <w:p w:rsidR="001925A0" w:rsidRDefault="001925A0" w14:paraId="72FADFE1" w14:textId="1D6BA118">
      <w:pPr>
        <w:rPr>
          <w:rFonts w:ascii="Arial" w:hAnsi="Arial" w:cs="Arial"/>
        </w:rPr>
      </w:pPr>
    </w:p>
    <w:p w:rsidR="001925A0" w:rsidRDefault="001925A0" w14:paraId="450FCDFD" w14:textId="0A5E4C90">
      <w:pPr>
        <w:rPr>
          <w:rFonts w:ascii="Arial" w:hAnsi="Arial" w:cs="Arial"/>
        </w:rPr>
      </w:pPr>
    </w:p>
    <w:p w:rsidR="001925A0" w:rsidRDefault="001925A0" w14:paraId="5EABE822" w14:textId="03F5468F">
      <w:pPr>
        <w:rPr>
          <w:rFonts w:ascii="Arial" w:hAnsi="Arial" w:cs="Arial"/>
        </w:rPr>
      </w:pPr>
    </w:p>
    <w:p w:rsidR="001925A0" w:rsidRDefault="004222E5" w14:paraId="73A08622" w14:textId="76C7179C">
      <w:pPr>
        <w:rPr>
          <w:rFonts w:ascii="Arial" w:hAnsi="Arial" w:cs="Arial"/>
          <w:b w:val="1"/>
          <w:bCs w:val="1"/>
        </w:rPr>
      </w:pPr>
      <w:r w:rsidRPr="6DC4C86A" w:rsidR="004222E5">
        <w:rPr>
          <w:rFonts w:ascii="Arial" w:hAnsi="Arial" w:cs="Arial"/>
          <w:b w:val="1"/>
          <w:bCs w:val="1"/>
        </w:rPr>
        <w:t xml:space="preserve">Introduction </w:t>
      </w:r>
    </w:p>
    <w:p w:rsidRPr="004222E5" w:rsidR="004222E5" w:rsidRDefault="004222E5" w14:paraId="6638D45E" w14:textId="6DBB3C22">
      <w:pPr>
        <w:rPr>
          <w:rFonts w:ascii="Arial" w:hAnsi="Arial" w:cs="Arial"/>
        </w:rPr>
      </w:pPr>
      <w:r w:rsidRPr="6DC4C86A" w:rsidR="004222E5">
        <w:rPr>
          <w:rFonts w:ascii="Arial" w:hAnsi="Arial" w:cs="Arial"/>
        </w:rPr>
        <w:t>In this report you will be able to</w:t>
      </w:r>
      <w:r w:rsidRPr="6DC4C86A" w:rsidR="0088353F">
        <w:rPr>
          <w:rFonts w:ascii="Arial" w:hAnsi="Arial" w:cs="Arial"/>
        </w:rPr>
        <w:t xml:space="preserve"> find out about the equity theory of motivation within the</w:t>
      </w:r>
      <w:r w:rsidRPr="6DC4C86A" w:rsidR="000D0F2E">
        <w:rPr>
          <w:rFonts w:ascii="Arial" w:hAnsi="Arial" w:cs="Arial"/>
        </w:rPr>
        <w:t xml:space="preserve"> modern </w:t>
      </w:r>
      <w:r w:rsidRPr="6DC4C86A" w:rsidR="00BF7997">
        <w:rPr>
          <w:rFonts w:ascii="Arial" w:hAnsi="Arial" w:cs="Arial"/>
        </w:rPr>
        <w:t>-</w:t>
      </w:r>
      <w:r w:rsidRPr="6DC4C86A" w:rsidR="000D0F2E">
        <w:rPr>
          <w:rFonts w:ascii="Arial" w:hAnsi="Arial" w:cs="Arial"/>
        </w:rPr>
        <w:t>day</w:t>
      </w:r>
      <w:r w:rsidRPr="6DC4C86A" w:rsidR="0088353F">
        <w:rPr>
          <w:rFonts w:ascii="Arial" w:hAnsi="Arial" w:cs="Arial"/>
        </w:rPr>
        <w:t xml:space="preserve"> workplace</w:t>
      </w:r>
      <w:r w:rsidRPr="6DC4C86A" w:rsidR="00A65B7B">
        <w:rPr>
          <w:rFonts w:ascii="Arial" w:hAnsi="Arial" w:cs="Arial"/>
        </w:rPr>
        <w:t>,</w:t>
      </w:r>
      <w:r w:rsidRPr="6DC4C86A" w:rsidR="0088353F">
        <w:rPr>
          <w:rFonts w:ascii="Arial" w:hAnsi="Arial" w:cs="Arial"/>
        </w:rPr>
        <w:t xml:space="preserve"> </w:t>
      </w:r>
      <w:r w:rsidRPr="6DC4C86A" w:rsidR="00D379F8">
        <w:rPr>
          <w:rFonts w:ascii="Arial" w:hAnsi="Arial" w:cs="Arial"/>
        </w:rPr>
        <w:t>and</w:t>
      </w:r>
      <w:r w:rsidRPr="6DC4C86A" w:rsidR="00BF7997">
        <w:rPr>
          <w:rFonts w:ascii="Arial" w:hAnsi="Arial" w:cs="Arial"/>
        </w:rPr>
        <w:t xml:space="preserve"> </w:t>
      </w:r>
      <w:r w:rsidRPr="6DC4C86A" w:rsidR="00BF7997">
        <w:rPr>
          <w:rFonts w:ascii="Arial" w:hAnsi="Arial" w:cs="Arial"/>
        </w:rPr>
        <w:t>its</w:t>
      </w:r>
      <w:r w:rsidRPr="6DC4C86A" w:rsidR="00BF7997">
        <w:rPr>
          <w:rFonts w:ascii="Arial" w:hAnsi="Arial" w:cs="Arial"/>
        </w:rPr>
        <w:t xml:space="preserve"> usefulness </w:t>
      </w:r>
      <w:r w:rsidRPr="6DC4C86A" w:rsidR="00DB3D5A">
        <w:rPr>
          <w:rFonts w:ascii="Arial" w:hAnsi="Arial" w:cs="Arial"/>
        </w:rPr>
        <w:t xml:space="preserve">using </w:t>
      </w:r>
      <w:r w:rsidRPr="6DC4C86A" w:rsidR="00DB3D5A">
        <w:rPr>
          <w:rFonts w:ascii="Arial" w:hAnsi="Arial" w:cs="Arial"/>
        </w:rPr>
        <w:t>appropriate</w:t>
      </w:r>
      <w:r w:rsidRPr="6DC4C86A" w:rsidR="00AF6992">
        <w:rPr>
          <w:rFonts w:ascii="Arial" w:hAnsi="Arial" w:cs="Arial"/>
        </w:rPr>
        <w:t xml:space="preserve"> critical</w:t>
      </w:r>
      <w:r w:rsidRPr="6DC4C86A" w:rsidR="00AF6992">
        <w:rPr>
          <w:rFonts w:ascii="Arial" w:hAnsi="Arial" w:cs="Arial"/>
        </w:rPr>
        <w:t xml:space="preserve"> thinking models. H</w:t>
      </w:r>
      <w:r w:rsidRPr="6DC4C86A" w:rsidR="00D379F8">
        <w:rPr>
          <w:rFonts w:ascii="Arial" w:hAnsi="Arial" w:cs="Arial"/>
        </w:rPr>
        <w:t>ow it came about and wh</w:t>
      </w:r>
      <w:r w:rsidRPr="6DC4C86A" w:rsidR="00850271">
        <w:rPr>
          <w:rFonts w:ascii="Arial" w:hAnsi="Arial" w:cs="Arial"/>
        </w:rPr>
        <w:t>y and for</w:t>
      </w:r>
      <w:r w:rsidRPr="6DC4C86A" w:rsidR="00D379F8">
        <w:rPr>
          <w:rFonts w:ascii="Arial" w:hAnsi="Arial" w:cs="Arial"/>
        </w:rPr>
        <w:t xml:space="preserve"> </w:t>
      </w:r>
      <w:r w:rsidRPr="6DC4C86A" w:rsidR="00850271">
        <w:rPr>
          <w:rFonts w:ascii="Arial" w:hAnsi="Arial" w:cs="Arial"/>
        </w:rPr>
        <w:t>w</w:t>
      </w:r>
      <w:r w:rsidRPr="6DC4C86A" w:rsidR="00A65B7B">
        <w:rPr>
          <w:rFonts w:ascii="Arial" w:hAnsi="Arial" w:cs="Arial"/>
        </w:rPr>
        <w:t>hat reason it was</w:t>
      </w:r>
      <w:bookmarkStart w:name="_GoBack" w:id="0"/>
      <w:bookmarkEnd w:id="0"/>
      <w:r w:rsidRPr="6DC4C86A" w:rsidR="00850271">
        <w:rPr>
          <w:rFonts w:ascii="Arial" w:hAnsi="Arial" w:cs="Arial"/>
        </w:rPr>
        <w:t xml:space="preserve"> designed for. We will be discussing the main assumptions of the management theory </w:t>
      </w:r>
      <w:r w:rsidRPr="6DC4C86A" w:rsidR="00850271">
        <w:rPr>
          <w:rFonts w:ascii="Arial" w:hAnsi="Arial" w:cs="Arial"/>
        </w:rPr>
        <w:t>as</w:t>
      </w:r>
      <w:r w:rsidRPr="6DC4C86A" w:rsidR="00850271">
        <w:rPr>
          <w:rFonts w:ascii="Arial" w:hAnsi="Arial" w:cs="Arial"/>
        </w:rPr>
        <w:t xml:space="preserve"> well as exploring different views and critiques about the theory. We will also be reflecting and discussing what has been taught in class and how we can use it our everyday lives.</w:t>
      </w:r>
    </w:p>
    <w:p w:rsidR="6DC4C86A" w:rsidP="6DC4C86A" w:rsidRDefault="6DC4C86A" w14:paraId="2562FBF8" w14:textId="6044ADF9">
      <w:pPr>
        <w:pStyle w:val="Normal"/>
        <w:rPr>
          <w:rFonts w:ascii="Arial" w:hAnsi="Arial" w:cs="Arial"/>
          <w:b w:val="1"/>
          <w:bCs w:val="1"/>
        </w:rPr>
      </w:pPr>
      <w:r w:rsidRPr="6DC4C86A" w:rsidR="6DC4C86A">
        <w:rPr>
          <w:rFonts w:ascii="Arial" w:hAnsi="Arial" w:cs="Arial"/>
          <w:b w:val="1"/>
          <w:bCs w:val="1"/>
        </w:rPr>
        <w:t>Brief background on the Theory</w:t>
      </w:r>
    </w:p>
    <w:p w:rsidR="2920F220" w:rsidP="6DC4C86A" w:rsidRDefault="2920F220" w14:paraId="61911A9F" w14:textId="7AAD5BDF">
      <w:pPr>
        <w:pStyle w:val="Normal"/>
        <w:rPr>
          <w:rFonts w:ascii="Arial" w:hAnsi="Arial" w:cs="Arial"/>
        </w:rPr>
      </w:pPr>
      <w:r w:rsidRPr="6DC4C86A" w:rsidR="2920F220">
        <w:rPr>
          <w:rFonts w:ascii="Arial" w:hAnsi="Arial" w:cs="Arial"/>
        </w:rPr>
        <w:t>John Stacey Adams a workplace and behavioural psychologist developed the job motivation theory back in 1963.</w:t>
      </w:r>
      <w:r w:rsidRPr="6DC4C86A" w:rsidR="2920F220">
        <w:rPr>
          <w:rFonts w:ascii="Arial" w:hAnsi="Arial" w:cs="Arial"/>
        </w:rPr>
        <w:t xml:space="preserve"> The equity theory of motivation was designed to balance between the effort an employee puts into their work and the results they get in return, in other words it deals with the way people compare the value of themselves to others in similar work situations based on their inputs and outputs. Abraham Maslow who presented one of the </w:t>
      </w:r>
      <w:r w:rsidRPr="6DC4C86A" w:rsidR="2920F220">
        <w:rPr>
          <w:rFonts w:ascii="Arial" w:hAnsi="Arial" w:cs="Arial"/>
        </w:rPr>
        <w:t>most known</w:t>
      </w:r>
      <w:r w:rsidRPr="6DC4C86A" w:rsidR="2920F220">
        <w:rPr>
          <w:rFonts w:ascii="Arial" w:hAnsi="Arial" w:cs="Arial"/>
        </w:rPr>
        <w:t xml:space="preserve"> motivation theories said it is the hierarchy of needs. </w:t>
      </w:r>
      <w:r w:rsidRPr="6DC4C86A" w:rsidR="2920F220">
        <w:rPr>
          <w:rFonts w:ascii="Arial" w:hAnsi="Arial" w:cs="Arial"/>
        </w:rPr>
        <w:t>Maslow (1954).</w:t>
      </w:r>
      <w:r w:rsidRPr="6DC4C86A" w:rsidR="2920F220">
        <w:rPr>
          <w:rFonts w:ascii="Arial" w:hAnsi="Arial" w:cs="Arial"/>
        </w:rPr>
        <w:t xml:space="preserve"> Adams also sugges</w:t>
      </w:r>
      <w:r w:rsidRPr="6DC4C86A" w:rsidR="6DC4C86A">
        <w:rPr>
          <w:rFonts w:ascii="Arial" w:hAnsi="Arial" w:cs="Arial"/>
        </w:rPr>
        <w:t>ted that the higher the fairness perceived by an employee, higher the motivation and vice versa. Adams (1963)</w:t>
      </w:r>
    </w:p>
    <w:p w:rsidR="2920F220" w:rsidP="6DC4C86A" w:rsidRDefault="2920F220" w14:paraId="5C4C33B9" w14:textId="41C79B29">
      <w:pPr>
        <w:pStyle w:val="Normal"/>
        <w:rPr>
          <w:rFonts w:ascii="Arial" w:hAnsi="Arial" w:cs="Arial"/>
          <w:b w:val="1"/>
          <w:bCs w:val="1"/>
        </w:rPr>
      </w:pPr>
      <w:r w:rsidRPr="6DC4C86A" w:rsidR="6DC4C86A">
        <w:rPr>
          <w:rFonts w:ascii="Arial" w:hAnsi="Arial" w:cs="Arial"/>
          <w:b w:val="1"/>
          <w:bCs w:val="1"/>
        </w:rPr>
        <w:t>Assumptions on the Theory</w:t>
      </w:r>
    </w:p>
    <w:p w:rsidR="2920F220" w:rsidP="6DC4C86A" w:rsidRDefault="2920F220" w14:paraId="6C668088" w14:textId="328A9A41">
      <w:pPr>
        <w:pStyle w:val="Normal"/>
        <w:rPr>
          <w:rFonts w:ascii="Arial" w:hAnsi="Arial" w:cs="Arial"/>
        </w:rPr>
      </w:pPr>
      <w:r w:rsidRPr="6DC4C86A" w:rsidR="6DC4C86A">
        <w:rPr>
          <w:rFonts w:ascii="Arial" w:hAnsi="Arial" w:cs="Arial"/>
        </w:rPr>
        <w:t xml:space="preserve">Some of the main key assumptions when it comes to the equity theory is that employees will </w:t>
      </w:r>
      <w:r w:rsidRPr="6DC4C86A" w:rsidR="6DC4C86A">
        <w:rPr>
          <w:rFonts w:ascii="Arial" w:hAnsi="Arial" w:cs="Arial"/>
        </w:rPr>
        <w:t>determine</w:t>
      </w:r>
      <w:r w:rsidRPr="6DC4C86A" w:rsidR="6DC4C86A">
        <w:rPr>
          <w:rFonts w:ascii="Arial" w:hAnsi="Arial" w:cs="Arial"/>
        </w:rPr>
        <w:t xml:space="preserve"> what returns they should receive after they have compared their inputs with the outcomes that their relational workers have received. Some employees can sometimes feel</w:t>
      </w:r>
      <w:r w:rsidRPr="6DC4C86A" w:rsidR="6DC4C86A">
        <w:rPr>
          <w:rFonts w:ascii="Arial" w:hAnsi="Arial" w:cs="Arial"/>
        </w:rPr>
        <w:t xml:space="preserve"> that they are in an inequitable situation, and that will make them try and distort the inputs and even the outputs of the business or simply by quitting the company. Adams (1963). Another assumption is that an employee could be concerned about his/her achievements like the rewards and the recognition as well as with the achievement of others. Inputs and outputs are highly correlated with the individual and the organisation. Some employees even decide what is fair and inequitable to them after they have compared them with other employees. The theory </w:t>
      </w:r>
      <w:r w:rsidRPr="6DC4C86A" w:rsidR="6DC4C86A">
        <w:rPr>
          <w:rFonts w:ascii="Arial" w:hAnsi="Arial" w:cs="Arial"/>
        </w:rPr>
        <w:t>indicates</w:t>
      </w:r>
      <w:r w:rsidRPr="6DC4C86A" w:rsidR="6DC4C86A">
        <w:rPr>
          <w:rFonts w:ascii="Arial" w:hAnsi="Arial" w:cs="Arial"/>
        </w:rPr>
        <w:t xml:space="preserve"> that an individual may be upset or concerned about what he/she may be getting and what others are getting in their comparison. If these key assumptions are to hold true, then the equity theory will help you increase motivation. If not, and it fails it then should be discarded and replaced with another approach or theory</w:t>
      </w:r>
      <w:r w:rsidRPr="6DC4C86A" w:rsidR="6DC4C86A">
        <w:rPr>
          <w:rFonts w:ascii="Arial" w:hAnsi="Arial" w:cs="Arial"/>
        </w:rPr>
        <w:t xml:space="preserve">. </w:t>
      </w:r>
      <w:r w:rsidRPr="6DC4C86A" w:rsidR="6DC4C86A">
        <w:rPr>
          <w:rFonts w:ascii="Arial" w:hAnsi="Arial" w:cs="Arial"/>
        </w:rPr>
        <w:t xml:space="preserve">Tarver (2020) </w:t>
      </w:r>
    </w:p>
    <w:p w:rsidR="2920F220" w:rsidP="6DC4C86A" w:rsidRDefault="2920F220" w14:paraId="2DE08F2F" w14:textId="36BEF965">
      <w:pPr>
        <w:pStyle w:val="Normal"/>
        <w:rPr>
          <w:rFonts w:ascii="Arial" w:hAnsi="Arial" w:cs="Arial"/>
          <w:b w:val="1"/>
          <w:bCs w:val="1"/>
        </w:rPr>
      </w:pPr>
      <w:r w:rsidRPr="6DC4C86A" w:rsidR="6DC4C86A">
        <w:rPr>
          <w:rFonts w:ascii="Arial" w:hAnsi="Arial" w:cs="Arial"/>
          <w:b w:val="1"/>
          <w:bCs w:val="1"/>
        </w:rPr>
        <w:t>Views and Critiques about the Theory</w:t>
      </w:r>
    </w:p>
    <w:p w:rsidR="2920F220" w:rsidP="6DC4C86A" w:rsidRDefault="2920F220" w14:paraId="1B7018A9" w14:textId="778FE921">
      <w:pPr>
        <w:pStyle w:val="Normal"/>
        <w:rPr>
          <w:rFonts w:ascii="Arial" w:hAnsi="Arial" w:cs="Arial"/>
          <w:b w:val="0"/>
          <w:bCs w:val="0"/>
        </w:rPr>
      </w:pPr>
      <w:r w:rsidRPr="6DC4C86A" w:rsidR="6DC4C86A">
        <w:rPr>
          <w:rFonts w:ascii="Arial" w:hAnsi="Arial" w:cs="Arial"/>
          <w:b w:val="0"/>
          <w:bCs w:val="0"/>
        </w:rPr>
        <w:t xml:space="preserve">Throughout my research it shows there are many pros and cons to the equity theory of motivation. One of the strengths of the theory is that it can motivate employees or a team through fair and </w:t>
      </w:r>
      <w:r w:rsidRPr="6DC4C86A" w:rsidR="6DC4C86A">
        <w:rPr>
          <w:rFonts w:ascii="Arial" w:hAnsi="Arial" w:cs="Arial"/>
          <w:b w:val="0"/>
          <w:bCs w:val="0"/>
        </w:rPr>
        <w:t>equitable</w:t>
      </w:r>
      <w:r w:rsidRPr="6DC4C86A" w:rsidR="6DC4C86A">
        <w:rPr>
          <w:rFonts w:ascii="Arial" w:hAnsi="Arial" w:cs="Arial"/>
          <w:b w:val="0"/>
          <w:bCs w:val="0"/>
        </w:rPr>
        <w:t xml:space="preserve"> treatment. </w:t>
      </w:r>
      <w:r w:rsidRPr="6DC4C86A" w:rsidR="6DC4C86A">
        <w:rPr>
          <w:rFonts w:ascii="Arial" w:hAnsi="Arial" w:cs="Arial"/>
          <w:b w:val="0"/>
          <w:bCs w:val="0"/>
        </w:rPr>
        <w:t>However, there are other weaknesses to the theory like a person could feel slighted even through being treated fairly, resulting in decreased motivation.</w:t>
      </w:r>
      <w:r w:rsidRPr="6DC4C86A" w:rsidR="6DC4C86A">
        <w:rPr>
          <w:rFonts w:ascii="Arial" w:hAnsi="Arial" w:cs="Arial"/>
          <w:b w:val="0"/>
          <w:bCs w:val="0"/>
        </w:rPr>
        <w:t xml:space="preserve"> According to Pritchard (1969) he thinks that even though the theory may be a significant step forward, the theory itself needs more work. He then goes on to say that even though the research supports equity predictions around underpayment, the overpayment effects have still not been satisfactorily </w:t>
      </w:r>
      <w:r w:rsidRPr="6DC4C86A" w:rsidR="6DC4C86A">
        <w:rPr>
          <w:rFonts w:ascii="Arial" w:hAnsi="Arial" w:cs="Arial"/>
          <w:b w:val="0"/>
          <w:bCs w:val="0"/>
        </w:rPr>
        <w:t>demonstrated</w:t>
      </w:r>
      <w:r w:rsidRPr="6DC4C86A" w:rsidR="6DC4C86A">
        <w:rPr>
          <w:rFonts w:ascii="Arial" w:hAnsi="Arial" w:cs="Arial"/>
          <w:b w:val="0"/>
          <w:bCs w:val="0"/>
        </w:rPr>
        <w:t xml:space="preserve">. </w:t>
      </w:r>
      <w:r w:rsidRPr="6DC4C86A" w:rsidR="6DC4C86A">
        <w:rPr>
          <w:rFonts w:ascii="Arial" w:hAnsi="Arial" w:cs="Arial"/>
          <w:b w:val="0"/>
          <w:bCs w:val="0"/>
        </w:rPr>
        <w:t>A further criticism of motivational theories according to (</w:t>
      </w:r>
      <w:proofErr w:type="spellStart"/>
      <w:r w:rsidRPr="6DC4C86A" w:rsidR="6DC4C86A">
        <w:rPr>
          <w:rFonts w:ascii="Arial" w:hAnsi="Arial" w:cs="Arial"/>
          <w:b w:val="0"/>
          <w:bCs w:val="0"/>
        </w:rPr>
        <w:t>Freedhiem</w:t>
      </w:r>
      <w:proofErr w:type="spellEnd"/>
      <w:r w:rsidRPr="6DC4C86A" w:rsidR="6DC4C86A">
        <w:rPr>
          <w:rFonts w:ascii="Arial" w:hAnsi="Arial" w:cs="Arial"/>
          <w:b w:val="0"/>
          <w:bCs w:val="0"/>
        </w:rPr>
        <w:t xml:space="preserve"> et al. 2003) states that it does not consider which factors may affect the failures or success of the motivation process, overlooking the different variables, such as social influence, culture, and norms.</w:t>
      </w:r>
      <w:r w:rsidRPr="6DC4C86A" w:rsidR="6DC4C86A">
        <w:rPr>
          <w:rFonts w:ascii="Arial" w:hAnsi="Arial" w:cs="Arial"/>
          <w:b w:val="0"/>
          <w:bCs w:val="0"/>
        </w:rPr>
        <w:t xml:space="preserve"> Another problem with this theo</w:t>
      </w:r>
      <w:r w:rsidRPr="6DC4C86A" w:rsidR="6DC4C86A">
        <w:rPr>
          <w:rFonts w:ascii="Arial" w:hAnsi="Arial" w:cs="Arial"/>
          <w:b w:val="0"/>
          <w:bCs w:val="0"/>
        </w:rPr>
        <w:t>ry especially those of Herzberg's and Maslow's is that they believe most people are motivated by the same things such as money but not everyone is the same some people are just motivated, and we all have unique needs and some individuals do not mind receiving a lower wage. (Employee Benefits 2004)</w:t>
      </w:r>
    </w:p>
    <w:p w:rsidR="2920F220" w:rsidP="6DC4C86A" w:rsidRDefault="2920F220" w14:paraId="6ECC6380" w14:textId="5A932D5D">
      <w:pPr>
        <w:pStyle w:val="Normal"/>
        <w:rPr>
          <w:rFonts w:ascii="Arial" w:hAnsi="Arial" w:cs="Arial"/>
          <w:b w:val="1"/>
          <w:bCs w:val="1"/>
        </w:rPr>
      </w:pPr>
      <w:r w:rsidRPr="6DC4C86A" w:rsidR="6DC4C86A">
        <w:rPr>
          <w:rFonts w:ascii="Arial" w:hAnsi="Arial" w:cs="Arial"/>
          <w:b w:val="1"/>
          <w:bCs w:val="1"/>
        </w:rPr>
        <w:t>Critically discuss and give Practical examples of the Theory in today's modern Workplace</w:t>
      </w:r>
    </w:p>
    <w:p w:rsidR="2920F220" w:rsidP="6DC4C86A" w:rsidRDefault="2920F220" w14:paraId="35DDD3A4" w14:textId="68731554">
      <w:pPr>
        <w:pStyle w:val="Normal"/>
        <w:rPr>
          <w:rFonts w:ascii="Arial" w:hAnsi="Arial" w:cs="Arial"/>
          <w:b w:val="0"/>
          <w:bCs w:val="0"/>
        </w:rPr>
      </w:pPr>
      <w:r w:rsidRPr="6DC4C86A" w:rsidR="6DC4C86A">
        <w:rPr>
          <w:rFonts w:ascii="Arial" w:hAnsi="Arial" w:cs="Arial"/>
          <w:b w:val="0"/>
          <w:bCs w:val="0"/>
        </w:rPr>
        <w:t xml:space="preserve">The equity theory of motivation can be useful to a company like Tesco, because it has been found out that by valuing employees, </w:t>
      </w:r>
      <w:r w:rsidRPr="6DC4C86A" w:rsidR="6DC4C86A">
        <w:rPr>
          <w:rFonts w:ascii="Arial" w:hAnsi="Arial" w:cs="Arial"/>
          <w:b w:val="0"/>
          <w:bCs w:val="0"/>
        </w:rPr>
        <w:t>providing</w:t>
      </w:r>
      <w:r w:rsidRPr="6DC4C86A" w:rsidR="6DC4C86A">
        <w:rPr>
          <w:rFonts w:ascii="Arial" w:hAnsi="Arial" w:cs="Arial"/>
          <w:b w:val="0"/>
          <w:bCs w:val="0"/>
        </w:rPr>
        <w:t xml:space="preserve"> realistic goals and an interesting environment for them to work in, it increases employees' motivation. A motivated workforce like Tesco would work harder and achieve greater outputs in less time which will therefore reduce labour costs. And with the input of the employees, it requires less supervision and </w:t>
      </w:r>
      <w:r w:rsidRPr="6DC4C86A" w:rsidR="6DC4C86A">
        <w:rPr>
          <w:rFonts w:ascii="Arial" w:hAnsi="Arial" w:cs="Arial"/>
          <w:b w:val="0"/>
          <w:bCs w:val="0"/>
        </w:rPr>
        <w:t>demonstrates</w:t>
      </w:r>
      <w:r w:rsidRPr="6DC4C86A" w:rsidR="6DC4C86A">
        <w:rPr>
          <w:rFonts w:ascii="Arial" w:hAnsi="Arial" w:cs="Arial"/>
          <w:b w:val="0"/>
          <w:bCs w:val="0"/>
        </w:rPr>
        <w:t xml:space="preserve"> pride in its work. Tesco has a reward programme and even though its financial reward package is one motivating factor they have other factors that motive people both in their personal and working lives. Another example of how Tesco finds the theory relevant is that every year they invite staff to take part in a staff satisfaction survey where they can express their views and with the results from the survey it helps Tesco to make sure it is offering the right things to its employees to keep them motivated. Some of the rewards that could be available are, free shares after one year’s service, Christmas or pay slips vouchers, career break which allows staff between 6 months to even 5 years away from work with the right of return and pension schemes </w:t>
      </w:r>
      <w:r w:rsidRPr="6DC4C86A" w:rsidR="6DC4C86A">
        <w:rPr>
          <w:rFonts w:ascii="Arial" w:hAnsi="Arial" w:cs="Arial"/>
          <w:b w:val="0"/>
          <w:bCs w:val="0"/>
        </w:rPr>
        <w:t>providing</w:t>
      </w:r>
      <w:r w:rsidRPr="6DC4C86A" w:rsidR="6DC4C86A">
        <w:rPr>
          <w:rFonts w:ascii="Arial" w:hAnsi="Arial" w:cs="Arial"/>
          <w:b w:val="0"/>
          <w:bCs w:val="0"/>
        </w:rPr>
        <w:t xml:space="preserve"> equal contributions from the company. Tesco gives more than just a pay rise it supports the varied lifestyle of individual employees through relevant and targeted benefits. </w:t>
      </w:r>
    </w:p>
    <w:p w:rsidR="2920F220" w:rsidP="6DC4C86A" w:rsidRDefault="2920F220" w14:paraId="0CFEE40B" w14:textId="236B7BC6">
      <w:pPr>
        <w:pStyle w:val="Normal"/>
        <w:rPr>
          <w:rFonts w:ascii="Arial" w:hAnsi="Arial" w:cs="Arial"/>
          <w:b w:val="0"/>
          <w:bCs w:val="0"/>
        </w:rPr>
      </w:pPr>
      <w:r w:rsidRPr="6DC4C86A" w:rsidR="6DC4C86A">
        <w:rPr>
          <w:rFonts w:ascii="Arial" w:hAnsi="Arial" w:cs="Arial"/>
          <w:b w:val="0"/>
          <w:bCs w:val="0"/>
        </w:rPr>
        <w:t xml:space="preserve">MGCC is a construction company in the Middle East and according to a case study on them Thay have trouble with the equity theory of motivation within their business. Management did try many times to get the staff motivated through the system of motivation by putting things into perspective like money and shares, stability, and relationships. By doing this the manager thought everyone would do their best for the company. However, while another business may not offer a salary package without privileges, MGCC offer their staff accommodation inside the </w:t>
      </w:r>
      <w:r w:rsidRPr="6DC4C86A" w:rsidR="6DC4C86A">
        <w:rPr>
          <w:rFonts w:ascii="Arial" w:hAnsi="Arial" w:cs="Arial"/>
          <w:b w:val="0"/>
          <w:bCs w:val="0"/>
        </w:rPr>
        <w:t>company's</w:t>
      </w:r>
      <w:r w:rsidRPr="6DC4C86A" w:rsidR="6DC4C86A">
        <w:rPr>
          <w:rFonts w:ascii="Arial" w:hAnsi="Arial" w:cs="Arial"/>
          <w:b w:val="0"/>
          <w:bCs w:val="0"/>
        </w:rPr>
        <w:t xml:space="preserve"> campus.</w:t>
      </w:r>
    </w:p>
    <w:p w:rsidR="2920F220" w:rsidP="6DC4C86A" w:rsidRDefault="2920F220" w14:paraId="5CC76F92" w14:textId="186C14E7">
      <w:pPr>
        <w:pStyle w:val="Normal"/>
        <w:rPr>
          <w:rFonts w:ascii="Arial" w:hAnsi="Arial" w:cs="Arial"/>
        </w:rPr>
      </w:pPr>
      <w:r w:rsidRPr="6DC4C86A" w:rsidR="2920F220">
        <w:rPr>
          <w:rFonts w:ascii="Arial" w:hAnsi="Arial" w:cs="Arial"/>
        </w:rPr>
        <w:t>I feel to be motivated; individuals need to feel that</w:t>
      </w:r>
      <w:r w:rsidRPr="6DC4C86A" w:rsidR="76A125A6">
        <w:rPr>
          <w:rFonts w:ascii="Arial" w:hAnsi="Arial" w:cs="Arial"/>
        </w:rPr>
        <w:t xml:space="preserve"> they are being treated fairly by the rewards they receive for their contributions to the business, most employees when working are driven by their sense of fairness. And it is believed by most people </w:t>
      </w:r>
      <w:r w:rsidRPr="6DC4C86A" w:rsidR="6DC4C86A">
        <w:rPr>
          <w:rFonts w:ascii="Arial" w:hAnsi="Arial" w:cs="Arial"/>
        </w:rPr>
        <w:t xml:space="preserve">that people value fairness to keep them motivated, fairness must be </w:t>
      </w:r>
      <w:r w:rsidRPr="6DC4C86A" w:rsidR="6DC4C86A">
        <w:rPr>
          <w:rFonts w:ascii="Arial" w:hAnsi="Arial" w:cs="Arial"/>
        </w:rPr>
        <w:t>maintained</w:t>
      </w:r>
      <w:r w:rsidRPr="6DC4C86A" w:rsidR="6DC4C86A">
        <w:rPr>
          <w:rFonts w:ascii="Arial" w:hAnsi="Arial" w:cs="Arial"/>
        </w:rPr>
        <w:t xml:space="preserve"> between the co-workers and the business. However, even outside the work environment the same theory can also </w:t>
      </w:r>
      <w:r w:rsidRPr="6DC4C86A" w:rsidR="6DC4C86A">
        <w:rPr>
          <w:rFonts w:ascii="Arial" w:hAnsi="Arial" w:cs="Arial"/>
        </w:rPr>
        <w:t>be applicable</w:t>
      </w:r>
      <w:r w:rsidRPr="6DC4C86A" w:rsidR="6DC4C86A">
        <w:rPr>
          <w:rFonts w:ascii="Arial" w:hAnsi="Arial" w:cs="Arial"/>
        </w:rPr>
        <w:t xml:space="preserve"> to an individual's own self-motivation.</w:t>
      </w:r>
    </w:p>
    <w:p w:rsidR="2920F220" w:rsidP="6DC4C86A" w:rsidRDefault="2920F220" w14:paraId="6F4E8921" w14:textId="57406415">
      <w:pPr>
        <w:pStyle w:val="Normal"/>
        <w:rPr>
          <w:rFonts w:ascii="Arial" w:hAnsi="Arial" w:cs="Arial"/>
        </w:rPr>
      </w:pPr>
    </w:p>
    <w:p w:rsidR="2920F220" w:rsidP="6DC4C86A" w:rsidRDefault="2920F220" w14:paraId="57775E6E" w14:textId="49A7881C">
      <w:pPr>
        <w:pStyle w:val="Normal"/>
        <w:rPr>
          <w:rFonts w:ascii="Arial" w:hAnsi="Arial" w:cs="Arial"/>
          <w:b w:val="1"/>
          <w:bCs w:val="1"/>
        </w:rPr>
      </w:pPr>
      <w:r w:rsidRPr="6DC4C86A" w:rsidR="6DC4C86A">
        <w:rPr>
          <w:rFonts w:ascii="Arial" w:hAnsi="Arial" w:cs="Arial"/>
          <w:b w:val="1"/>
          <w:bCs w:val="1"/>
        </w:rPr>
        <w:t>Introduction</w:t>
      </w:r>
    </w:p>
    <w:p w:rsidR="2920F220" w:rsidP="6DC4C86A" w:rsidRDefault="2920F220" w14:paraId="73103A30" w14:textId="72F05EAC">
      <w:pPr>
        <w:pStyle w:val="Normal"/>
        <w:rPr>
          <w:rFonts w:ascii="Arial" w:hAnsi="Arial" w:cs="Arial"/>
        </w:rPr>
      </w:pPr>
      <w:r w:rsidRPr="6DC4C86A" w:rsidR="6DC4C86A">
        <w:rPr>
          <w:rFonts w:ascii="Arial" w:hAnsi="Arial" w:cs="Arial"/>
        </w:rPr>
        <w:t xml:space="preserve">In this part of the report, I will be discussing what skills I have learned throughout this module and critically discuss how I can use my reflective learning in my own personal life whether </w:t>
      </w:r>
      <w:r w:rsidRPr="6DC4C86A" w:rsidR="6DC4C86A">
        <w:rPr>
          <w:rFonts w:ascii="Arial" w:hAnsi="Arial" w:cs="Arial"/>
        </w:rPr>
        <w:t>it is</w:t>
      </w:r>
      <w:r w:rsidRPr="6DC4C86A" w:rsidR="6DC4C86A">
        <w:rPr>
          <w:rFonts w:ascii="Arial" w:hAnsi="Arial" w:cs="Arial"/>
        </w:rPr>
        <w:t xml:space="preserve"> at work or at home or just by tutoring my children some of the stuff I have learned. I will also be talking about how to implement the Driscoll model in my personal life.</w:t>
      </w:r>
    </w:p>
    <w:p w:rsidR="2920F220" w:rsidP="6DC4C86A" w:rsidRDefault="2920F220" w14:paraId="16D12C00" w14:textId="37CB5D89">
      <w:pPr>
        <w:pStyle w:val="Normal"/>
        <w:rPr>
          <w:rFonts w:ascii="Arial" w:hAnsi="Arial" w:cs="Arial"/>
          <w:b w:val="1"/>
          <w:bCs w:val="1"/>
        </w:rPr>
      </w:pPr>
      <w:r w:rsidRPr="6DC4C86A" w:rsidR="6DC4C86A">
        <w:rPr>
          <w:rFonts w:ascii="Arial" w:hAnsi="Arial" w:cs="Arial"/>
          <w:b w:val="1"/>
          <w:bCs w:val="1"/>
        </w:rPr>
        <w:t>What?</w:t>
      </w:r>
    </w:p>
    <w:p w:rsidR="2920F220" w:rsidP="6DC4C86A" w:rsidRDefault="2920F220" w14:paraId="46ACA198" w14:textId="1C702502">
      <w:pPr>
        <w:pStyle w:val="Normal"/>
        <w:rPr>
          <w:rFonts w:ascii="Arial" w:hAnsi="Arial" w:cs="Arial"/>
        </w:rPr>
      </w:pPr>
      <w:r w:rsidRPr="6DC4C86A" w:rsidR="6DC4C86A">
        <w:rPr>
          <w:rFonts w:ascii="Arial" w:hAnsi="Arial" w:cs="Arial"/>
        </w:rPr>
        <w:t>The learning that took place and what I have learned and enjoyed the most were the topics on inductive and deductive reasoning, Scepticism and objectivity, Beliefs, values, and attitudes. Because before this module I have never heard of any of these apart from beliefs values and attitudes. However, I did not know what they fully meant until I took this class. What I learned from the inductive and deductive reasoning class was that inductive reasoning is a type of reasoning that involves drawing from a general conclusion from a set of specific observations which means it might not be true it is a probability. And deductive reasoning moves from the specific to the general.</w:t>
      </w:r>
    </w:p>
    <w:p w:rsidR="2920F220" w:rsidP="6DC4C86A" w:rsidRDefault="2920F220" w14:paraId="689E6115" w14:textId="0FC72D3A">
      <w:pPr>
        <w:pStyle w:val="Normal"/>
        <w:rPr>
          <w:rFonts w:ascii="Arial" w:hAnsi="Arial" w:cs="Arial"/>
        </w:rPr>
      </w:pPr>
      <w:r w:rsidRPr="6DC4C86A" w:rsidR="6DC4C86A">
        <w:rPr>
          <w:rFonts w:ascii="Arial" w:hAnsi="Arial" w:cs="Arial"/>
        </w:rPr>
        <w:t xml:space="preserve">Section 5/6 are important, write about 700 words, write about the modern-day company use different companies to access use example, how is it done in that setting, can use amazon for example how does my theory (motivation) work in </w:t>
      </w:r>
    </w:p>
    <w:p w:rsidR="2920F220" w:rsidP="6DC4C86A" w:rsidRDefault="2920F220" w14:paraId="70A6C49C" w14:textId="50A1C105">
      <w:pPr>
        <w:pStyle w:val="Normal"/>
        <w:rPr>
          <w:rFonts w:ascii="Arial" w:hAnsi="Arial" w:cs="Arial"/>
        </w:rPr>
      </w:pPr>
      <w:r w:rsidRPr="6DC4C86A" w:rsidR="6DC4C86A">
        <w:rPr>
          <w:rFonts w:ascii="Arial" w:hAnsi="Arial" w:cs="Arial"/>
        </w:rPr>
        <w:t>Section 4 talk about the weakness of the theory Aswell as the positive</w:t>
      </w:r>
    </w:p>
    <w:p w:rsidR="2920F220" w:rsidP="6DC4C86A" w:rsidRDefault="2920F220" w14:paraId="15D33EA2" w14:textId="2EA0F267">
      <w:pPr>
        <w:pStyle w:val="Normal"/>
        <w:rPr>
          <w:rFonts w:ascii="Arial" w:hAnsi="Arial" w:cs="Arial"/>
        </w:rPr>
      </w:pPr>
      <w:r w:rsidRPr="6DC4C86A" w:rsidR="6DC4C86A">
        <w:rPr>
          <w:rFonts w:ascii="Arial" w:hAnsi="Arial" w:cs="Arial"/>
        </w:rPr>
        <w:t>Section 7 summarise the key findings, highlight where the theory can be used in today's workplace</w:t>
      </w:r>
    </w:p>
    <w:p w:rsidR="2920F220" w:rsidP="6DC4C86A" w:rsidRDefault="2920F220" w14:paraId="2E667A89" w14:textId="2936EAA6">
      <w:pPr>
        <w:pStyle w:val="Normal"/>
        <w:rPr>
          <w:rFonts w:ascii="Arial" w:hAnsi="Arial" w:cs="Arial"/>
        </w:rPr>
      </w:pPr>
    </w:p>
    <w:p w:rsidR="2920F220" w:rsidP="6DC4C86A" w:rsidRDefault="2920F220" w14:paraId="1652E12E" w14:textId="0DB698D6">
      <w:pPr>
        <w:pStyle w:val="Normal"/>
        <w:rPr>
          <w:rFonts w:ascii="Arial" w:hAnsi="Arial" w:cs="Arial"/>
        </w:rPr>
      </w:pPr>
      <w:r w:rsidRPr="6DC4C86A" w:rsidR="6DC4C86A">
        <w:rPr>
          <w:rFonts w:ascii="Arial" w:hAnsi="Arial" w:cs="Arial"/>
        </w:rPr>
        <w:t xml:space="preserve">Part 2. how has Ur critical thinking improved this model, what have u learned from the entire model, write about your experience. I have learned this, I have gained skills, I will use them </w:t>
      </w:r>
    </w:p>
    <w:p w:rsidR="2920F220" w:rsidP="6DC4C86A" w:rsidRDefault="2920F220" w14:paraId="02A71B77" w14:textId="5CD87E1A">
      <w:pPr>
        <w:pStyle w:val="Normal"/>
        <w:rPr>
          <w:rFonts w:ascii="Arial" w:hAnsi="Arial" w:cs="Arial"/>
        </w:rPr>
      </w:pPr>
    </w:p>
    <w:p w:rsidR="2920F220" w:rsidP="6DC4C86A" w:rsidRDefault="2920F220" w14:paraId="7C39007A" w14:textId="26E8D372">
      <w:pPr>
        <w:pStyle w:val="Normal"/>
        <w:rPr>
          <w:rFonts w:ascii="Arial" w:hAnsi="Arial" w:cs="Arial"/>
        </w:rPr>
      </w:pPr>
      <w:r w:rsidRPr="6DC4C86A" w:rsidR="6DC4C86A">
        <w:rPr>
          <w:rFonts w:ascii="Arial" w:hAnsi="Arial" w:cs="Arial"/>
        </w:rPr>
        <w:t xml:space="preserve">Use one of the </w:t>
      </w:r>
      <w:r w:rsidRPr="6DC4C86A" w:rsidR="6DC4C86A">
        <w:rPr>
          <w:rFonts w:ascii="Arial" w:hAnsi="Arial" w:cs="Arial"/>
        </w:rPr>
        <w:t>models Kolb's</w:t>
      </w:r>
      <w:r w:rsidRPr="6DC4C86A" w:rsidR="6DC4C86A">
        <w:rPr>
          <w:rFonts w:ascii="Arial" w:hAnsi="Arial" w:cs="Arial"/>
        </w:rPr>
        <w:t xml:space="preserve"> or </w:t>
      </w:r>
      <w:r w:rsidRPr="6DC4C86A" w:rsidR="6DC4C86A">
        <w:rPr>
          <w:rFonts w:ascii="Arial" w:hAnsi="Arial" w:cs="Arial"/>
        </w:rPr>
        <w:t>Driscoll</w:t>
      </w:r>
      <w:r w:rsidRPr="6DC4C86A" w:rsidR="6DC4C86A">
        <w:rPr>
          <w:rFonts w:ascii="Arial" w:hAnsi="Arial" w:cs="Arial"/>
        </w:rPr>
        <w:t xml:space="preserve"> and interpret it into your reflecting </w:t>
      </w:r>
    </w:p>
    <w:p w:rsidR="2920F220" w:rsidP="6DC4C86A" w:rsidRDefault="2920F220" w14:paraId="7FCCBB81" w14:textId="118732BA">
      <w:pPr>
        <w:pStyle w:val="Normal"/>
        <w:rPr>
          <w:rFonts w:ascii="Arial" w:hAnsi="Arial" w:cs="Arial"/>
        </w:rPr>
      </w:pPr>
      <w:r w:rsidRPr="6DC4C86A" w:rsidR="6DC4C86A">
        <w:rPr>
          <w:rFonts w:ascii="Arial" w:hAnsi="Arial" w:cs="Arial"/>
        </w:rPr>
        <w:t xml:space="preserve">Skillshub.com explain my </w:t>
      </w:r>
      <w:r w:rsidRPr="6DC4C86A" w:rsidR="6DC4C86A">
        <w:rPr>
          <w:rFonts w:ascii="Arial" w:hAnsi="Arial" w:cs="Arial"/>
        </w:rPr>
        <w:t>experience</w:t>
      </w:r>
      <w:r w:rsidRPr="6DC4C86A" w:rsidR="6DC4C86A">
        <w:rPr>
          <w:rFonts w:ascii="Arial" w:hAnsi="Arial" w:cs="Arial"/>
        </w:rPr>
        <w:t xml:space="preserve"> on the model, pic 3 or 4 that </w:t>
      </w:r>
      <w:r w:rsidRPr="6DC4C86A" w:rsidR="6DC4C86A">
        <w:rPr>
          <w:rFonts w:ascii="Arial" w:hAnsi="Arial" w:cs="Arial"/>
        </w:rPr>
        <w:t>resonated</w:t>
      </w:r>
      <w:r w:rsidRPr="6DC4C86A" w:rsidR="6DC4C86A">
        <w:rPr>
          <w:rFonts w:ascii="Arial" w:hAnsi="Arial" w:cs="Arial"/>
        </w:rPr>
        <w:t xml:space="preserve"> with me</w:t>
      </w:r>
    </w:p>
    <w:p w:rsidR="2920F220" w:rsidP="6DC4C86A" w:rsidRDefault="2920F220" w14:paraId="7400E05B" w14:textId="1655B8DD">
      <w:pPr>
        <w:pStyle w:val="Normal"/>
        <w:rPr>
          <w:rFonts w:ascii="Arial" w:hAnsi="Arial" w:cs="Arial"/>
        </w:rPr>
      </w:pPr>
    </w:p>
    <w:p w:rsidR="2920F220" w:rsidP="6DC4C86A" w:rsidRDefault="2920F220" w14:paraId="0123815E" w14:textId="6081BA6F">
      <w:pPr>
        <w:pStyle w:val="Normal"/>
        <w:rPr>
          <w:rFonts w:ascii="Arial" w:hAnsi="Arial" w:cs="Arial"/>
          <w:b w:val="1"/>
          <w:bCs w:val="1"/>
        </w:rPr>
      </w:pPr>
      <w:r w:rsidRPr="6DC4C86A" w:rsidR="6DC4C86A">
        <w:rPr>
          <w:rFonts w:ascii="Arial" w:hAnsi="Arial" w:cs="Arial"/>
          <w:b w:val="1"/>
          <w:bCs w:val="1"/>
        </w:rPr>
        <w:t>References</w:t>
      </w:r>
    </w:p>
    <w:p w:rsidR="2920F220" w:rsidP="6DC4C86A" w:rsidRDefault="2920F220" w14:paraId="18DBD817" w14:textId="6B1FD18F">
      <w:pPr>
        <w:pStyle w:val="Normal"/>
        <w:rPr>
          <w:rFonts w:ascii="Arial" w:hAnsi="Arial" w:cs="Arial"/>
          <w:b w:val="0"/>
          <w:bCs w:val="0"/>
        </w:rPr>
      </w:pPr>
      <w:r w:rsidRPr="6DC4C86A" w:rsidR="6DC4C86A">
        <w:rPr>
          <w:rFonts w:ascii="Arial" w:hAnsi="Arial" w:cs="Arial"/>
          <w:b w:val="0"/>
          <w:bCs w:val="0"/>
        </w:rPr>
        <w:t>Article</w:t>
      </w:r>
      <w:r w:rsidRPr="6DC4C86A" w:rsidR="6DC4C86A">
        <w:rPr>
          <w:rFonts w:ascii="Arial" w:hAnsi="Arial" w:cs="Arial"/>
          <w:b w:val="0"/>
          <w:bCs w:val="0"/>
        </w:rPr>
        <w:t>- Adams</w:t>
      </w:r>
      <w:r w:rsidRPr="6DC4C86A" w:rsidR="6DC4C86A">
        <w:rPr>
          <w:rFonts w:ascii="Arial" w:hAnsi="Arial" w:cs="Arial"/>
          <w:b w:val="0"/>
          <w:bCs w:val="0"/>
        </w:rPr>
        <w:t>, J.S. (1965)</w:t>
      </w:r>
      <w:r w:rsidRPr="6DC4C86A" w:rsidR="6DC4C86A">
        <w:rPr>
          <w:rFonts w:ascii="Arial" w:hAnsi="Arial" w:cs="Arial"/>
          <w:b w:val="0"/>
          <w:bCs w:val="0"/>
          <w:i w:val="1"/>
          <w:iCs w:val="1"/>
        </w:rPr>
        <w:t xml:space="preserve"> Inequity in Social Exchange. Advances in Experimental Social Psychology</w:t>
      </w:r>
      <w:r w:rsidRPr="6DC4C86A" w:rsidR="6DC4C86A">
        <w:rPr>
          <w:rFonts w:ascii="Arial" w:hAnsi="Arial" w:cs="Arial"/>
          <w:b w:val="0"/>
          <w:bCs w:val="0"/>
        </w:rPr>
        <w:t>, 2, 267-299</w:t>
      </w:r>
    </w:p>
    <w:p w:rsidR="2920F220" w:rsidP="2920F220" w:rsidRDefault="2920F220" w14:paraId="494CFCAA" w14:textId="1E9C8436">
      <w:pPr>
        <w:pStyle w:val="Normal"/>
      </w:pPr>
      <w:r w:rsidRPr="6DC4C86A" w:rsidR="6DC4C86A">
        <w:rPr>
          <w:rFonts w:ascii="Arial" w:hAnsi="Arial" w:cs="Arial"/>
          <w:b w:val="0"/>
          <w:bCs w:val="0"/>
        </w:rPr>
        <w:t>Article - Tarver, E. (2020)</w:t>
      </w:r>
      <w:r w:rsidRPr="6DC4C86A" w:rsidR="6DC4C86A">
        <w:rPr>
          <w:rFonts w:ascii="Arial" w:hAnsi="Arial" w:cs="Arial"/>
          <w:b w:val="0"/>
          <w:bCs w:val="0"/>
          <w:i w:val="1"/>
          <w:iCs w:val="1"/>
        </w:rPr>
        <w:t xml:space="preserve"> The Equity Theory of Motivation for People Teams &amp; Management</w:t>
      </w:r>
      <w:r w:rsidRPr="6DC4C86A" w:rsidR="6DC4C86A">
        <w:rPr>
          <w:rFonts w:ascii="Arial" w:hAnsi="Arial" w:cs="Arial"/>
          <w:b w:val="0"/>
          <w:bCs w:val="0"/>
        </w:rPr>
        <w:t xml:space="preserve"> </w:t>
      </w:r>
      <w:hyperlink w:anchor=":~:text=The%20key%20assumptions%20of%20the%20equity%20theory%20of,their%20motivation%20continuously%20and%20course%20correct%20when%20necessary?msclkid=1a92085cb12b11ecb386c1dca3362ec8" r:id="Ra45d7d5240eb48ea">
        <w:r w:rsidRPr="6DC4C86A" w:rsidR="6DC4C86A">
          <w:rPr>
            <w:rStyle w:val="Hyperlink"/>
            <w:rFonts w:ascii="Arial" w:hAnsi="Arial" w:eastAsia="Arial" w:cs="Arial"/>
            <w:noProof w:val="0"/>
            <w:sz w:val="22"/>
            <w:szCs w:val="22"/>
            <w:lang w:val="en-GB"/>
          </w:rPr>
          <w:t>The Equity Theory of Motivation for People, Teams &amp; Managers (evantarver.com)</w:t>
        </w:r>
      </w:hyperlink>
    </w:p>
    <w:p w:rsidR="2920F220" w:rsidP="6DC4C86A" w:rsidRDefault="2920F220" w14:paraId="13B0382F" w14:textId="4B8215D2">
      <w:pPr>
        <w:pStyle w:val="Normal"/>
      </w:pPr>
      <w:r w:rsidRPr="6DC4C86A" w:rsidR="6DC4C86A">
        <w:rPr>
          <w:rFonts w:ascii="Arial" w:hAnsi="Arial" w:eastAsia="Arial" w:cs="Arial"/>
          <w:noProof w:val="0"/>
          <w:sz w:val="22"/>
          <w:szCs w:val="22"/>
          <w:lang w:val="en-GB"/>
        </w:rPr>
        <w:t xml:space="preserve">Website - </w:t>
      </w:r>
      <w:hyperlink r:id="Rfbda2ba6ab694600">
        <w:r w:rsidRPr="6DC4C86A" w:rsidR="6DC4C86A">
          <w:rPr>
            <w:rStyle w:val="Hyperlink"/>
            <w:rFonts w:ascii="Arial" w:hAnsi="Arial" w:eastAsia="Arial" w:cs="Arial"/>
            <w:noProof w:val="0"/>
            <w:sz w:val="22"/>
            <w:szCs w:val="22"/>
            <w:lang w:val="en-GB"/>
          </w:rPr>
          <w:t>The Equity theory of Motivation | Employee motivation (myassignmenthelp.net)</w:t>
        </w:r>
      </w:hyperlink>
    </w:p>
    <w:p w:rsidR="6DC4C86A" w:rsidP="6DC4C86A" w:rsidRDefault="6DC4C86A" w14:paraId="2B080B7C" w14:textId="1FD7A4B5">
      <w:pPr>
        <w:pStyle w:val="Normal"/>
        <w:rPr>
          <w:rFonts w:ascii="Noto Serif" w:hAnsi="Noto Serif" w:eastAsia="Noto Serif" w:cs="Noto Serif"/>
          <w:b w:val="0"/>
          <w:bCs w:val="0"/>
          <w:i w:val="0"/>
          <w:iCs w:val="0"/>
          <w:caps w:val="0"/>
          <w:smallCaps w:val="0"/>
          <w:noProof w:val="0"/>
          <w:color w:val="333A42"/>
          <w:sz w:val="22"/>
          <w:szCs w:val="22"/>
          <w:lang w:val="en-GB"/>
        </w:rPr>
      </w:pPr>
      <w:r w:rsidRPr="6DC4C86A" w:rsidR="6DC4C86A">
        <w:rPr>
          <w:rFonts w:ascii="Arial" w:hAnsi="Arial" w:eastAsia="Arial" w:cs="Arial"/>
          <w:noProof w:val="0"/>
          <w:sz w:val="22"/>
          <w:szCs w:val="22"/>
          <w:lang w:val="en-GB"/>
        </w:rPr>
        <w:t xml:space="preserve">Robert. D. </w:t>
      </w:r>
      <w:proofErr w:type="spellStart"/>
      <w:r w:rsidRPr="6DC4C86A" w:rsidR="6DC4C86A">
        <w:rPr>
          <w:rFonts w:ascii="Arial" w:hAnsi="Arial" w:eastAsia="Arial" w:cs="Arial"/>
          <w:noProof w:val="0"/>
          <w:sz w:val="22"/>
          <w:szCs w:val="22"/>
          <w:lang w:val="en-GB"/>
        </w:rPr>
        <w:t>Pitchard</w:t>
      </w:r>
      <w:proofErr w:type="spellEnd"/>
      <w:r w:rsidRPr="6DC4C86A" w:rsidR="6DC4C86A">
        <w:rPr>
          <w:rFonts w:ascii="Arial" w:hAnsi="Arial" w:eastAsia="Arial" w:cs="Arial"/>
          <w:noProof w:val="0"/>
          <w:sz w:val="22"/>
          <w:szCs w:val="22"/>
          <w:lang w:val="en-GB"/>
        </w:rPr>
        <w:t xml:space="preserve"> (1969) Equity Theory – Review and Critique volume 4 issue 2pages 176-211</w:t>
      </w:r>
    </w:p>
    <w:p w:rsidR="6DC4C86A" w:rsidP="6DC4C86A" w:rsidRDefault="6DC4C86A" w14:paraId="7960B52C" w14:textId="40D80339">
      <w:pPr>
        <w:pStyle w:val="Normal"/>
        <w:rPr>
          <w:rFonts w:ascii="Arial Nova" w:hAnsi="Arial Nova" w:eastAsia="Arial Nova" w:cs="Arial Nova"/>
          <w:b w:val="0"/>
          <w:bCs w:val="0"/>
          <w:i w:val="0"/>
          <w:iCs w:val="0"/>
          <w:caps w:val="0"/>
          <w:smallCaps w:val="0"/>
          <w:noProof w:val="0"/>
          <w:color w:val="333A42"/>
          <w:sz w:val="22"/>
          <w:szCs w:val="22"/>
          <w:lang w:val="en-GB"/>
        </w:rPr>
      </w:pPr>
      <w:r w:rsidRPr="6DC4C86A" w:rsidR="6DC4C86A">
        <w:rPr>
          <w:rFonts w:ascii="Arial Nova" w:hAnsi="Arial Nova" w:eastAsia="Arial Nova" w:cs="Arial Nova"/>
          <w:b w:val="0"/>
          <w:bCs w:val="0"/>
          <w:i w:val="0"/>
          <w:iCs w:val="0"/>
          <w:caps w:val="0"/>
          <w:smallCaps w:val="0"/>
          <w:noProof w:val="0"/>
          <w:color w:val="333A42"/>
          <w:sz w:val="22"/>
          <w:szCs w:val="22"/>
          <w:lang w:val="en-GB"/>
        </w:rPr>
        <w:t xml:space="preserve"> </w:t>
      </w:r>
      <w:proofErr w:type="spellStart"/>
      <w:r w:rsidRPr="6DC4C86A" w:rsidR="6DC4C86A">
        <w:rPr>
          <w:rFonts w:ascii="Arial Nova" w:hAnsi="Arial Nova" w:eastAsia="Arial Nova" w:cs="Arial Nova"/>
          <w:b w:val="0"/>
          <w:bCs w:val="0"/>
          <w:i w:val="0"/>
          <w:iCs w:val="0"/>
          <w:caps w:val="0"/>
          <w:smallCaps w:val="0"/>
          <w:noProof w:val="0"/>
          <w:color w:val="333A42"/>
          <w:sz w:val="22"/>
          <w:szCs w:val="22"/>
          <w:lang w:val="en-GB"/>
        </w:rPr>
        <w:t>Freedheim</w:t>
      </w:r>
      <w:proofErr w:type="spellEnd"/>
      <w:r w:rsidRPr="6DC4C86A" w:rsidR="6DC4C86A">
        <w:rPr>
          <w:rFonts w:ascii="Arial Nova" w:hAnsi="Arial Nova" w:eastAsia="Arial Nova" w:cs="Arial Nova"/>
          <w:b w:val="0"/>
          <w:bCs w:val="0"/>
          <w:i w:val="0"/>
          <w:iCs w:val="0"/>
          <w:caps w:val="0"/>
          <w:smallCaps w:val="0"/>
          <w:noProof w:val="0"/>
          <w:color w:val="333A42"/>
          <w:sz w:val="22"/>
          <w:szCs w:val="22"/>
          <w:lang w:val="en-GB"/>
        </w:rPr>
        <w:t xml:space="preserve">, D., Weiner, I., </w:t>
      </w:r>
      <w:proofErr w:type="spellStart"/>
      <w:r w:rsidRPr="6DC4C86A" w:rsidR="6DC4C86A">
        <w:rPr>
          <w:rFonts w:ascii="Arial Nova" w:hAnsi="Arial Nova" w:eastAsia="Arial Nova" w:cs="Arial Nova"/>
          <w:b w:val="0"/>
          <w:bCs w:val="0"/>
          <w:i w:val="0"/>
          <w:iCs w:val="0"/>
          <w:caps w:val="0"/>
          <w:smallCaps w:val="0"/>
          <w:noProof w:val="0"/>
          <w:color w:val="333A42"/>
          <w:sz w:val="22"/>
          <w:szCs w:val="22"/>
          <w:lang w:val="en-GB"/>
        </w:rPr>
        <w:t>Vellcer</w:t>
      </w:r>
      <w:proofErr w:type="spellEnd"/>
      <w:r w:rsidRPr="6DC4C86A" w:rsidR="6DC4C86A">
        <w:rPr>
          <w:rFonts w:ascii="Arial Nova" w:hAnsi="Arial Nova" w:eastAsia="Arial Nova" w:cs="Arial Nova"/>
          <w:b w:val="0"/>
          <w:bCs w:val="0"/>
          <w:i w:val="0"/>
          <w:iCs w:val="0"/>
          <w:caps w:val="0"/>
          <w:smallCaps w:val="0"/>
          <w:noProof w:val="0"/>
          <w:color w:val="333A42"/>
          <w:sz w:val="22"/>
          <w:szCs w:val="22"/>
          <w:lang w:val="en-GB"/>
        </w:rPr>
        <w:t xml:space="preserve">, W., </w:t>
      </w:r>
      <w:proofErr w:type="spellStart"/>
      <w:r w:rsidRPr="6DC4C86A" w:rsidR="6DC4C86A">
        <w:rPr>
          <w:rFonts w:ascii="Arial Nova" w:hAnsi="Arial Nova" w:eastAsia="Arial Nova" w:cs="Arial Nova"/>
          <w:b w:val="0"/>
          <w:bCs w:val="0"/>
          <w:i w:val="0"/>
          <w:iCs w:val="0"/>
          <w:caps w:val="0"/>
          <w:smallCaps w:val="0"/>
          <w:noProof w:val="0"/>
          <w:color w:val="333A42"/>
          <w:sz w:val="22"/>
          <w:szCs w:val="22"/>
          <w:lang w:val="en-GB"/>
        </w:rPr>
        <w:t>Schinka</w:t>
      </w:r>
      <w:proofErr w:type="spellEnd"/>
      <w:r w:rsidRPr="6DC4C86A" w:rsidR="6DC4C86A">
        <w:rPr>
          <w:rFonts w:ascii="Arial Nova" w:hAnsi="Arial Nova" w:eastAsia="Arial Nova" w:cs="Arial Nova"/>
          <w:b w:val="0"/>
          <w:bCs w:val="0"/>
          <w:i w:val="0"/>
          <w:iCs w:val="0"/>
          <w:caps w:val="0"/>
          <w:smallCaps w:val="0"/>
          <w:noProof w:val="0"/>
          <w:color w:val="333A42"/>
          <w:sz w:val="22"/>
          <w:szCs w:val="22"/>
          <w:lang w:val="en-GB"/>
        </w:rPr>
        <w:t>, J. and Lerner, R. (2003)</w:t>
      </w:r>
      <w:r w:rsidRPr="6DC4C86A" w:rsidR="6DC4C86A">
        <w:rPr>
          <w:rFonts w:ascii="Arial Nova" w:hAnsi="Arial Nova" w:eastAsia="Arial Nova" w:cs="Arial Nova"/>
          <w:b w:val="0"/>
          <w:bCs w:val="0"/>
          <w:i w:val="1"/>
          <w:iCs w:val="1"/>
          <w:caps w:val="0"/>
          <w:smallCaps w:val="0"/>
          <w:noProof w:val="0"/>
          <w:color w:val="333A42"/>
          <w:sz w:val="22"/>
          <w:szCs w:val="22"/>
          <w:lang w:val="en-GB"/>
        </w:rPr>
        <w:t xml:space="preserve"> Handbook of psychology</w:t>
      </w:r>
      <w:r w:rsidRPr="6DC4C86A" w:rsidR="6DC4C86A">
        <w:rPr>
          <w:rFonts w:ascii="Arial Nova" w:hAnsi="Arial Nova" w:eastAsia="Arial Nova" w:cs="Arial Nova"/>
          <w:b w:val="0"/>
          <w:bCs w:val="0"/>
          <w:i w:val="0"/>
          <w:iCs w:val="0"/>
          <w:caps w:val="0"/>
          <w:smallCaps w:val="0"/>
          <w:noProof w:val="0"/>
          <w:color w:val="333A42"/>
          <w:sz w:val="22"/>
          <w:szCs w:val="22"/>
          <w:lang w:val="en-GB"/>
        </w:rPr>
        <w:t>, John Wiley and Sons, New Jersey.</w:t>
      </w:r>
    </w:p>
    <w:p w:rsidR="6DC4C86A" w:rsidP="6DC4C86A" w:rsidRDefault="6DC4C86A" w14:paraId="0FA08047" w14:textId="56A1558A">
      <w:pPr>
        <w:pStyle w:val="Normal"/>
        <w:rPr>
          <w:rFonts w:ascii="Arial Nova" w:hAnsi="Arial Nova" w:eastAsia="Arial Nova" w:cs="Arial Nova"/>
          <w:noProof w:val="0"/>
          <w:sz w:val="22"/>
          <w:szCs w:val="22"/>
          <w:lang w:val="en-GB"/>
        </w:rPr>
      </w:pPr>
      <w:r w:rsidRPr="6DC4C86A" w:rsidR="6DC4C86A">
        <w:rPr>
          <w:rFonts w:ascii="Arial Nova" w:hAnsi="Arial Nova" w:eastAsia="Arial Nova" w:cs="Arial Nova"/>
          <w:noProof w:val="0"/>
          <w:sz w:val="22"/>
          <w:szCs w:val="22"/>
          <w:lang w:val="en-GB"/>
        </w:rPr>
        <w:t xml:space="preserve"> Farid Ahmed (2016) Available at </w:t>
      </w:r>
      <w:hyperlink r:id="R66e739f5c9a64210">
        <w:r w:rsidRPr="6DC4C86A" w:rsidR="6DC4C86A">
          <w:rPr>
            <w:rStyle w:val="Hyperlink"/>
            <w:rFonts w:ascii="Arial Nova" w:hAnsi="Arial Nova" w:eastAsia="Arial Nova" w:cs="Arial Nova"/>
            <w:noProof w:val="0"/>
            <w:sz w:val="22"/>
            <w:szCs w:val="22"/>
            <w:lang w:val="en-GB"/>
          </w:rPr>
          <w:t>Theories of Motivation &amp; A Critical Analysis – HRMBD (wordpress.com)</w:t>
        </w:r>
      </w:hyperlink>
      <w:r w:rsidRPr="6DC4C86A" w:rsidR="6DC4C86A">
        <w:rPr>
          <w:rFonts w:ascii="Arial Nova" w:hAnsi="Arial Nova" w:eastAsia="Arial Nova" w:cs="Arial Nova"/>
          <w:noProof w:val="0"/>
          <w:sz w:val="22"/>
          <w:szCs w:val="22"/>
          <w:lang w:val="en-GB"/>
        </w:rPr>
        <w:t xml:space="preserve"> accessed on (April 3</w:t>
      </w:r>
      <w:r w:rsidRPr="6DC4C86A" w:rsidR="6DC4C86A">
        <w:rPr>
          <w:rFonts w:ascii="Arial Nova" w:hAnsi="Arial Nova" w:eastAsia="Arial Nova" w:cs="Arial Nova"/>
          <w:noProof w:val="0"/>
          <w:sz w:val="22"/>
          <w:szCs w:val="22"/>
          <w:vertAlign w:val="superscript"/>
          <w:lang w:val="en-GB"/>
        </w:rPr>
        <w:t>rd</w:t>
      </w:r>
      <w:r w:rsidRPr="6DC4C86A" w:rsidR="6DC4C86A">
        <w:rPr>
          <w:rFonts w:ascii="Arial Nova" w:hAnsi="Arial Nova" w:eastAsia="Arial Nova" w:cs="Arial Nova"/>
          <w:noProof w:val="0"/>
          <w:sz w:val="22"/>
          <w:szCs w:val="22"/>
          <w:lang w:val="en-GB"/>
        </w:rPr>
        <w:t>, 2022</w:t>
      </w:r>
      <w:r w:rsidRPr="6DC4C86A" w:rsidR="6DC4C86A">
        <w:rPr>
          <w:rFonts w:ascii="Arial Nova" w:hAnsi="Arial Nova" w:eastAsia="Arial Nova" w:cs="Arial Nova"/>
          <w:noProof w:val="0"/>
          <w:sz w:val="22"/>
          <w:szCs w:val="22"/>
          <w:lang w:val="en-GB"/>
        </w:rPr>
        <w:t>)</w:t>
      </w:r>
    </w:p>
    <w:sectPr w:rsidRPr="004222E5" w:rsidR="004222E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oel="http://schemas.microsoft.com/office/2019/extlst" xmlns:int2="http://schemas.microsoft.com/office/intelligence/2020/intelligence">
  <int2:observations/>
  <int2:intelligenceSettings/>
  <int2:onDemandWorkflows>
    <int2:onDemandWorkflow int2:type="SimilarityCheck" int2:paragraphVersions="7038EB8E-2D3A0E26 273DA099-6DFC31D2 6882F858-559DE39D 7E934609-2531D926 7F104A82-2B93CADD 1ABB3EAA-41086107 797F20FB-1D213C6A 1F177278-618F35C4 4E0E87AE-1E77F222 7A90C69C-1F203AB9 32797BFD-1AB5C247 49EAE1FA-52EC18E6 46840AAB-529A172A 7C778650-1068A606 19B5EA81-72F224C9 4E7A2FA0-4081E9A9 52EDDEBF-0A8723E0 7D77FDB8-7F4D88A1 5C7F9461-256C2BE0 41DBF3A9-2E1F7895 0861ABF9-260F19A5 2C578C89-35B72316 4DC9C920-5135AB10 12F067DF-2BCD8E6F 07DE098D-6C2115CD 4C4E406C-710A5F40 35F5094B-14726395 0362FCBC-07867538 4C4B8C4E-09527790 3BC18004-0958F5D8 34DC1186-7999020A 7DF03AF5-0412B6A1 5CF4E812-3A77F379 26C4493E-6437483D 37DB4000-4733394E 67DF6173-0FC052F0 603A77CF-77777777 6344DF4C-3779D6D6 58339E87-4F558DD7 202F410E-4FDF88A8 4D8A7550-53C36790 0A68CF90-71EF8F64 0E5CE57E-1CDCD77C 5F43792D-3A8C97FA 3EAF297D-60D767D1 42B69ABC-725B0805 294F8CF9-6BDFE853 07E09704-4E0E266E 0FE529B9-657E56ED 3AD9AF32-4C22D69F 6F907A36-14AD4B67 5732638B-43219D05 7B919444-1AF1F189 4ECBDFEC-7E5A41B0 6796FEC9-26B95CFB 3030DB9B-5D659BA7 1E114769-17ED56A5 0721C712-35DEA9D3 3A25C48A-55F1C783 377FBD37-3A8AAB8A 74E3AEB0-5DB182CF 7DF41630-18042B39 72FADFE1-1D6BA118 450FCDFD-0A5E4C90 5EABE822-03F5468F 73A08622-76C7179C 6638D45E-6DBB3C22 2562FBF8-6044ADF9 61911A9F-7AAD5BDF 5C4C33B9-41C79B29 6C668088-328A9A41 2DE08F2F-36BEF965 1B7018A9-778FE921 6ECC6380-5A932D5D 35DDD3A4-68731554 0CFEE40B-236B7BC6 5CC76F92-186C14E7 73103A30-4AC4EB93 689E6115-0FC72D3A 70A6C49C-50A1C105 15D33EA2-2EA0F267 2E667A89-2936EAA6 1652E12E-0DB698D6 02A71B77-5CD87E1A 7C39007A-26E8D372 7FCCBB81-118732BA 7400E05B-1655B8DD 0123815E-6081BA6F 18DBD817-6B1FD18F 494CFCAA-1E9C8436 13B0382F-4B8215D2 2B080B7C-1FD7A4B5 7960B52C-40D80339 0FA08047-56A1558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679"/>
    <w:rsid w:val="00046A96"/>
    <w:rsid w:val="00065E40"/>
    <w:rsid w:val="000D0F2E"/>
    <w:rsid w:val="001925A0"/>
    <w:rsid w:val="002A5849"/>
    <w:rsid w:val="00300679"/>
    <w:rsid w:val="004222E5"/>
    <w:rsid w:val="0047146D"/>
    <w:rsid w:val="00532350"/>
    <w:rsid w:val="006B4E86"/>
    <w:rsid w:val="00786172"/>
    <w:rsid w:val="007E5DA7"/>
    <w:rsid w:val="007E688E"/>
    <w:rsid w:val="00810339"/>
    <w:rsid w:val="00850271"/>
    <w:rsid w:val="0088353F"/>
    <w:rsid w:val="008D34D4"/>
    <w:rsid w:val="0094228B"/>
    <w:rsid w:val="009B45C3"/>
    <w:rsid w:val="009E794C"/>
    <w:rsid w:val="00A134C5"/>
    <w:rsid w:val="00A3CA4C"/>
    <w:rsid w:val="00A65B7B"/>
    <w:rsid w:val="00AF08A1"/>
    <w:rsid w:val="00AF6992"/>
    <w:rsid w:val="00BF7997"/>
    <w:rsid w:val="00C46FF6"/>
    <w:rsid w:val="00C613A7"/>
    <w:rsid w:val="00C76207"/>
    <w:rsid w:val="00D379F8"/>
    <w:rsid w:val="00DB3D5A"/>
    <w:rsid w:val="00DB4F7D"/>
    <w:rsid w:val="00DC2C02"/>
    <w:rsid w:val="00DE7239"/>
    <w:rsid w:val="00EF46FA"/>
    <w:rsid w:val="00F856F6"/>
    <w:rsid w:val="01C1402F"/>
    <w:rsid w:val="020D210F"/>
    <w:rsid w:val="02D0D69D"/>
    <w:rsid w:val="02D628DA"/>
    <w:rsid w:val="02D628DA"/>
    <w:rsid w:val="02F79857"/>
    <w:rsid w:val="02F79857"/>
    <w:rsid w:val="043E3311"/>
    <w:rsid w:val="0450289A"/>
    <w:rsid w:val="04915133"/>
    <w:rsid w:val="04915133"/>
    <w:rsid w:val="050F5419"/>
    <w:rsid w:val="056285EF"/>
    <w:rsid w:val="056285EF"/>
    <w:rsid w:val="0569B622"/>
    <w:rsid w:val="0569B622"/>
    <w:rsid w:val="0611B8F8"/>
    <w:rsid w:val="06897E95"/>
    <w:rsid w:val="06897E95"/>
    <w:rsid w:val="06A43005"/>
    <w:rsid w:val="06DCD18D"/>
    <w:rsid w:val="081A0FF6"/>
    <w:rsid w:val="086F500B"/>
    <w:rsid w:val="08BF4F36"/>
    <w:rsid w:val="08C5E417"/>
    <w:rsid w:val="08CB38B5"/>
    <w:rsid w:val="09018483"/>
    <w:rsid w:val="09018483"/>
    <w:rsid w:val="094DB17E"/>
    <w:rsid w:val="0959407E"/>
    <w:rsid w:val="096966F0"/>
    <w:rsid w:val="09917E52"/>
    <w:rsid w:val="09E2C53C"/>
    <w:rsid w:val="09E2C53C"/>
    <w:rsid w:val="09E3D8E9"/>
    <w:rsid w:val="0A013189"/>
    <w:rsid w:val="0A1993BA"/>
    <w:rsid w:val="0A478564"/>
    <w:rsid w:val="0A7A6CB4"/>
    <w:rsid w:val="0A7A6CB4"/>
    <w:rsid w:val="0A93F4A0"/>
    <w:rsid w:val="0ABF6A1E"/>
    <w:rsid w:val="0AC98EAE"/>
    <w:rsid w:val="0ADBBB0C"/>
    <w:rsid w:val="0ADBFC92"/>
    <w:rsid w:val="0B11AF6C"/>
    <w:rsid w:val="0B7E959D"/>
    <w:rsid w:val="0B94A7DF"/>
    <w:rsid w:val="0B94A7DF"/>
    <w:rsid w:val="0BF6EFF8"/>
    <w:rsid w:val="0C77CCF3"/>
    <w:rsid w:val="0C847D78"/>
    <w:rsid w:val="0CD2759A"/>
    <w:rsid w:val="0CD2759A"/>
    <w:rsid w:val="0CF8C019"/>
    <w:rsid w:val="0CF8C019"/>
    <w:rsid w:val="0D81EF41"/>
    <w:rsid w:val="0D81EF41"/>
    <w:rsid w:val="0D923D90"/>
    <w:rsid w:val="0D954577"/>
    <w:rsid w:val="0D98F88A"/>
    <w:rsid w:val="0E773C96"/>
    <w:rsid w:val="0EC805F4"/>
    <w:rsid w:val="0F8E26E1"/>
    <w:rsid w:val="0FBC1E3A"/>
    <w:rsid w:val="0FDB03F6"/>
    <w:rsid w:val="102113AA"/>
    <w:rsid w:val="103060DB"/>
    <w:rsid w:val="10A09E94"/>
    <w:rsid w:val="10A5BC41"/>
    <w:rsid w:val="11158345"/>
    <w:rsid w:val="1182790D"/>
    <w:rsid w:val="11CC313C"/>
    <w:rsid w:val="1249A325"/>
    <w:rsid w:val="1265AEB3"/>
    <w:rsid w:val="126D2D7B"/>
    <w:rsid w:val="12772ACD"/>
    <w:rsid w:val="1284EFFA"/>
    <w:rsid w:val="1301C3F0"/>
    <w:rsid w:val="1301C3F0"/>
    <w:rsid w:val="1310B553"/>
    <w:rsid w:val="1368019D"/>
    <w:rsid w:val="1368019D"/>
    <w:rsid w:val="1385720E"/>
    <w:rsid w:val="13AADF9F"/>
    <w:rsid w:val="141544A2"/>
    <w:rsid w:val="1420C05B"/>
    <w:rsid w:val="142BF6F2"/>
    <w:rsid w:val="14E551CB"/>
    <w:rsid w:val="153BFBC2"/>
    <w:rsid w:val="153BFBC2"/>
    <w:rsid w:val="1541EBF2"/>
    <w:rsid w:val="15842718"/>
    <w:rsid w:val="15842718"/>
    <w:rsid w:val="15D0CB83"/>
    <w:rsid w:val="16A44957"/>
    <w:rsid w:val="16CE68A7"/>
    <w:rsid w:val="16CE68A7"/>
    <w:rsid w:val="16D086D4"/>
    <w:rsid w:val="16ED755E"/>
    <w:rsid w:val="16ED755E"/>
    <w:rsid w:val="17BA6B8A"/>
    <w:rsid w:val="17D70A17"/>
    <w:rsid w:val="18669233"/>
    <w:rsid w:val="18788141"/>
    <w:rsid w:val="18788141"/>
    <w:rsid w:val="18B9B055"/>
    <w:rsid w:val="1915FEA1"/>
    <w:rsid w:val="1B33FD13"/>
    <w:rsid w:val="1BD3756B"/>
    <w:rsid w:val="1BE0C16C"/>
    <w:rsid w:val="1BE0C16C"/>
    <w:rsid w:val="1BE5CF3F"/>
    <w:rsid w:val="1BE5CF3F"/>
    <w:rsid w:val="1CA4C1B5"/>
    <w:rsid w:val="1CA4C1B5"/>
    <w:rsid w:val="1CE66E55"/>
    <w:rsid w:val="1CE66E55"/>
    <w:rsid w:val="1E2E4796"/>
    <w:rsid w:val="1E6E879A"/>
    <w:rsid w:val="1ECFA5DB"/>
    <w:rsid w:val="1ED49A2F"/>
    <w:rsid w:val="1F7A0FDA"/>
    <w:rsid w:val="208962A7"/>
    <w:rsid w:val="20967B80"/>
    <w:rsid w:val="20967B80"/>
    <w:rsid w:val="20D4D838"/>
    <w:rsid w:val="20D4D838"/>
    <w:rsid w:val="21211F3B"/>
    <w:rsid w:val="21595492"/>
    <w:rsid w:val="21693B56"/>
    <w:rsid w:val="2193DAF8"/>
    <w:rsid w:val="2193DAF8"/>
    <w:rsid w:val="2207469D"/>
    <w:rsid w:val="2207469D"/>
    <w:rsid w:val="220EDA14"/>
    <w:rsid w:val="22B1B09C"/>
    <w:rsid w:val="22B1B09C"/>
    <w:rsid w:val="22D9E7B2"/>
    <w:rsid w:val="22D9E7B2"/>
    <w:rsid w:val="22F06516"/>
    <w:rsid w:val="22F06516"/>
    <w:rsid w:val="2340E630"/>
    <w:rsid w:val="2340E630"/>
    <w:rsid w:val="23DFA64D"/>
    <w:rsid w:val="241F723D"/>
    <w:rsid w:val="24878645"/>
    <w:rsid w:val="2495D757"/>
    <w:rsid w:val="2586610E"/>
    <w:rsid w:val="25915F97"/>
    <w:rsid w:val="25915F97"/>
    <w:rsid w:val="271325C4"/>
    <w:rsid w:val="271325C4"/>
    <w:rsid w:val="278521BF"/>
    <w:rsid w:val="27A38102"/>
    <w:rsid w:val="2805BC25"/>
    <w:rsid w:val="282B8FEF"/>
    <w:rsid w:val="2856BC71"/>
    <w:rsid w:val="286D8C06"/>
    <w:rsid w:val="28DCE111"/>
    <w:rsid w:val="2906B765"/>
    <w:rsid w:val="2920F220"/>
    <w:rsid w:val="2A0BFE15"/>
    <w:rsid w:val="2A475B74"/>
    <w:rsid w:val="2A739206"/>
    <w:rsid w:val="2A762C54"/>
    <w:rsid w:val="2A762C54"/>
    <w:rsid w:val="2B1B29CE"/>
    <w:rsid w:val="2B3D5CE7"/>
    <w:rsid w:val="2B3D5CE7"/>
    <w:rsid w:val="2B8CF2F5"/>
    <w:rsid w:val="2BF0E56F"/>
    <w:rsid w:val="2C0F6267"/>
    <w:rsid w:val="2C0F6267"/>
    <w:rsid w:val="2C189196"/>
    <w:rsid w:val="2C21C2B6"/>
    <w:rsid w:val="2CB6FA2F"/>
    <w:rsid w:val="2D03F6E2"/>
    <w:rsid w:val="2D2A2D94"/>
    <w:rsid w:val="2D6AAB44"/>
    <w:rsid w:val="2D6AAB44"/>
    <w:rsid w:val="2D6FD335"/>
    <w:rsid w:val="2D6FD335"/>
    <w:rsid w:val="2D996496"/>
    <w:rsid w:val="2DADCD16"/>
    <w:rsid w:val="2DD72CB5"/>
    <w:rsid w:val="2E12C286"/>
    <w:rsid w:val="2E52CA90"/>
    <w:rsid w:val="2E642779"/>
    <w:rsid w:val="2EACAA3D"/>
    <w:rsid w:val="2EF3E507"/>
    <w:rsid w:val="2EF3E507"/>
    <w:rsid w:val="2F0BA396"/>
    <w:rsid w:val="2F5A96C8"/>
    <w:rsid w:val="2F82BA81"/>
    <w:rsid w:val="2F98212A"/>
    <w:rsid w:val="2FB21C48"/>
    <w:rsid w:val="2FF03920"/>
    <w:rsid w:val="30466C35"/>
    <w:rsid w:val="306CC406"/>
    <w:rsid w:val="30A773F7"/>
    <w:rsid w:val="30BDFBDF"/>
    <w:rsid w:val="30BDFBDF"/>
    <w:rsid w:val="3133F18B"/>
    <w:rsid w:val="3133F18B"/>
    <w:rsid w:val="3172A605"/>
    <w:rsid w:val="3172A605"/>
    <w:rsid w:val="321205D4"/>
    <w:rsid w:val="32434458"/>
    <w:rsid w:val="32CFC1EC"/>
    <w:rsid w:val="3327D9E2"/>
    <w:rsid w:val="3333754F"/>
    <w:rsid w:val="3333754F"/>
    <w:rsid w:val="335150FB"/>
    <w:rsid w:val="33648E27"/>
    <w:rsid w:val="33648E27"/>
    <w:rsid w:val="33ADD635"/>
    <w:rsid w:val="34014BEF"/>
    <w:rsid w:val="34CDE4EA"/>
    <w:rsid w:val="34ED215C"/>
    <w:rsid w:val="35916D02"/>
    <w:rsid w:val="359191E2"/>
    <w:rsid w:val="359191E2"/>
    <w:rsid w:val="35A23BBC"/>
    <w:rsid w:val="35C5864B"/>
    <w:rsid w:val="35FD6AC8"/>
    <w:rsid w:val="3635DEA8"/>
    <w:rsid w:val="36461728"/>
    <w:rsid w:val="3669B54B"/>
    <w:rsid w:val="36B5ADB9"/>
    <w:rsid w:val="370A0804"/>
    <w:rsid w:val="370B5BD4"/>
    <w:rsid w:val="372D3D63"/>
    <w:rsid w:val="372D3D63"/>
    <w:rsid w:val="374A0966"/>
    <w:rsid w:val="3799A64B"/>
    <w:rsid w:val="37C82651"/>
    <w:rsid w:val="3824C21E"/>
    <w:rsid w:val="38517E1A"/>
    <w:rsid w:val="39350B8A"/>
    <w:rsid w:val="39A120DE"/>
    <w:rsid w:val="39E1EB4B"/>
    <w:rsid w:val="39E1EB4B"/>
    <w:rsid w:val="39EA4AB1"/>
    <w:rsid w:val="3A1C4D70"/>
    <w:rsid w:val="3A4BB5C8"/>
    <w:rsid w:val="3A64DE25"/>
    <w:rsid w:val="3A766A32"/>
    <w:rsid w:val="3AF69557"/>
    <w:rsid w:val="3C00AE86"/>
    <w:rsid w:val="3D08493F"/>
    <w:rsid w:val="3D24EF3D"/>
    <w:rsid w:val="3DFF3360"/>
    <w:rsid w:val="3E5B9ED3"/>
    <w:rsid w:val="3E7746F3"/>
    <w:rsid w:val="3EC0BF9E"/>
    <w:rsid w:val="3EE2A507"/>
    <w:rsid w:val="3F97EDBF"/>
    <w:rsid w:val="40025BAF"/>
    <w:rsid w:val="400C9B82"/>
    <w:rsid w:val="400C9B82"/>
    <w:rsid w:val="402C3FB1"/>
    <w:rsid w:val="4036D41F"/>
    <w:rsid w:val="4037C189"/>
    <w:rsid w:val="403A5BD7"/>
    <w:rsid w:val="40E111B4"/>
    <w:rsid w:val="41C81012"/>
    <w:rsid w:val="420F0141"/>
    <w:rsid w:val="420F0141"/>
    <w:rsid w:val="4256EC8D"/>
    <w:rsid w:val="42C2C573"/>
    <w:rsid w:val="433402B8"/>
    <w:rsid w:val="4363E073"/>
    <w:rsid w:val="4363E073"/>
    <w:rsid w:val="440F6411"/>
    <w:rsid w:val="44667E42"/>
    <w:rsid w:val="446E74E4"/>
    <w:rsid w:val="448CF517"/>
    <w:rsid w:val="44A74234"/>
    <w:rsid w:val="44CFD319"/>
    <w:rsid w:val="45094B81"/>
    <w:rsid w:val="45C8C15F"/>
    <w:rsid w:val="46100D55"/>
    <w:rsid w:val="462C9BAC"/>
    <w:rsid w:val="462C9BAC"/>
    <w:rsid w:val="467D8BF4"/>
    <w:rsid w:val="47602D30"/>
    <w:rsid w:val="47602D30"/>
    <w:rsid w:val="481E2939"/>
    <w:rsid w:val="481E2939"/>
    <w:rsid w:val="48291B0F"/>
    <w:rsid w:val="48291B0F"/>
    <w:rsid w:val="482F47AD"/>
    <w:rsid w:val="487D3C0E"/>
    <w:rsid w:val="487D3C0E"/>
    <w:rsid w:val="48909F7D"/>
    <w:rsid w:val="48909F7D"/>
    <w:rsid w:val="48D4516A"/>
    <w:rsid w:val="48DF5F04"/>
    <w:rsid w:val="49643C6E"/>
    <w:rsid w:val="496C9516"/>
    <w:rsid w:val="49759E83"/>
    <w:rsid w:val="49E13E1D"/>
    <w:rsid w:val="49E13E1D"/>
    <w:rsid w:val="4A0B5FCB"/>
    <w:rsid w:val="4A2CC9ED"/>
    <w:rsid w:val="4A2CC9ED"/>
    <w:rsid w:val="4A5FBA16"/>
    <w:rsid w:val="4A5FBA16"/>
    <w:rsid w:val="4A97CDF2"/>
    <w:rsid w:val="4AC009F1"/>
    <w:rsid w:val="4AC009F1"/>
    <w:rsid w:val="4AD44F50"/>
    <w:rsid w:val="4B13E6F6"/>
    <w:rsid w:val="4C0DEB4C"/>
    <w:rsid w:val="4D276146"/>
    <w:rsid w:val="4D5D6AAC"/>
    <w:rsid w:val="4D5D6AAC"/>
    <w:rsid w:val="4D64ABF2"/>
    <w:rsid w:val="4D9A2E72"/>
    <w:rsid w:val="4D9A2E72"/>
    <w:rsid w:val="4DDEFBD9"/>
    <w:rsid w:val="4E7414EA"/>
    <w:rsid w:val="4E7414EA"/>
    <w:rsid w:val="4EA6931A"/>
    <w:rsid w:val="4F312B85"/>
    <w:rsid w:val="50029DAA"/>
    <w:rsid w:val="5076E04B"/>
    <w:rsid w:val="516D7AF5"/>
    <w:rsid w:val="51709E06"/>
    <w:rsid w:val="51709E06"/>
    <w:rsid w:val="51B6D4F8"/>
    <w:rsid w:val="51C502E9"/>
    <w:rsid w:val="51C50B7F"/>
    <w:rsid w:val="51C8D7BA"/>
    <w:rsid w:val="51D7E365"/>
    <w:rsid w:val="51D7E365"/>
    <w:rsid w:val="529EBC8A"/>
    <w:rsid w:val="5360D34A"/>
    <w:rsid w:val="537D7A6D"/>
    <w:rsid w:val="537D7A6D"/>
    <w:rsid w:val="5384FFB0"/>
    <w:rsid w:val="539919B4"/>
    <w:rsid w:val="539919B4"/>
    <w:rsid w:val="540D5EF9"/>
    <w:rsid w:val="540D5EF9"/>
    <w:rsid w:val="54155890"/>
    <w:rsid w:val="54573E7C"/>
    <w:rsid w:val="54B50FF7"/>
    <w:rsid w:val="550499C7"/>
    <w:rsid w:val="5515D49E"/>
    <w:rsid w:val="55194ACE"/>
    <w:rsid w:val="557DB377"/>
    <w:rsid w:val="558630FF"/>
    <w:rsid w:val="558630FF"/>
    <w:rsid w:val="562ABB71"/>
    <w:rsid w:val="563F476E"/>
    <w:rsid w:val="5683E6AC"/>
    <w:rsid w:val="56CFCBA9"/>
    <w:rsid w:val="5744FFBB"/>
    <w:rsid w:val="57991BB8"/>
    <w:rsid w:val="57A3344D"/>
    <w:rsid w:val="57DFDF8A"/>
    <w:rsid w:val="57DFDF8A"/>
    <w:rsid w:val="581AF730"/>
    <w:rsid w:val="58344D03"/>
    <w:rsid w:val="58411198"/>
    <w:rsid w:val="5869870D"/>
    <w:rsid w:val="592D1817"/>
    <w:rsid w:val="59625C33"/>
    <w:rsid w:val="59625C33"/>
    <w:rsid w:val="59D80AEA"/>
    <w:rsid w:val="5A2FEED9"/>
    <w:rsid w:val="5A52ADAD"/>
    <w:rsid w:val="5AFE2C94"/>
    <w:rsid w:val="5B364704"/>
    <w:rsid w:val="5B426F65"/>
    <w:rsid w:val="5B5F89FD"/>
    <w:rsid w:val="5B73DB4B"/>
    <w:rsid w:val="5BEE7E0E"/>
    <w:rsid w:val="5C1BFCC9"/>
    <w:rsid w:val="5C1BFCC9"/>
    <w:rsid w:val="5C2A037C"/>
    <w:rsid w:val="5D38697E"/>
    <w:rsid w:val="5D38697E"/>
    <w:rsid w:val="5D604FCE"/>
    <w:rsid w:val="5D604FCE"/>
    <w:rsid w:val="5D645DFF"/>
    <w:rsid w:val="5D6F9CFF"/>
    <w:rsid w:val="5D8A4E6F"/>
    <w:rsid w:val="5DED4A92"/>
    <w:rsid w:val="5E28EA5C"/>
    <w:rsid w:val="5E30BEFD"/>
    <w:rsid w:val="5EECED2D"/>
    <w:rsid w:val="5EECED2D"/>
    <w:rsid w:val="5EF6367A"/>
    <w:rsid w:val="5EF6367A"/>
    <w:rsid w:val="5EFC202F"/>
    <w:rsid w:val="5F002E60"/>
    <w:rsid w:val="5F1E8DA3"/>
    <w:rsid w:val="5F1E8DA3"/>
    <w:rsid w:val="5F557A32"/>
    <w:rsid w:val="5FCF8F4E"/>
    <w:rsid w:val="5FDD3BF2"/>
    <w:rsid w:val="6008062B"/>
    <w:rsid w:val="6008062B"/>
    <w:rsid w:val="6032FB20"/>
    <w:rsid w:val="604743D8"/>
    <w:rsid w:val="6080F342"/>
    <w:rsid w:val="608E3D9D"/>
    <w:rsid w:val="6097F090"/>
    <w:rsid w:val="6117A39A"/>
    <w:rsid w:val="6141497E"/>
    <w:rsid w:val="6141497E"/>
    <w:rsid w:val="61C9C6FC"/>
    <w:rsid w:val="61E31439"/>
    <w:rsid w:val="6209C35F"/>
    <w:rsid w:val="62437E5C"/>
    <w:rsid w:val="62EE07B3"/>
    <w:rsid w:val="62F0161C"/>
    <w:rsid w:val="6329A1E4"/>
    <w:rsid w:val="637B9A32"/>
    <w:rsid w:val="63B72B04"/>
    <w:rsid w:val="645868C9"/>
    <w:rsid w:val="65722FE0"/>
    <w:rsid w:val="6587FE3E"/>
    <w:rsid w:val="66176B30"/>
    <w:rsid w:val="66176B30"/>
    <w:rsid w:val="669D381F"/>
    <w:rsid w:val="66CCC716"/>
    <w:rsid w:val="670FCE60"/>
    <w:rsid w:val="67167F45"/>
    <w:rsid w:val="6727B093"/>
    <w:rsid w:val="67DAA133"/>
    <w:rsid w:val="67DAA133"/>
    <w:rsid w:val="68EA796A"/>
    <w:rsid w:val="6937E349"/>
    <w:rsid w:val="6BA69DA2"/>
    <w:rsid w:val="6BCB7035"/>
    <w:rsid w:val="6BCB7035"/>
    <w:rsid w:val="6BD13845"/>
    <w:rsid w:val="6BD13845"/>
    <w:rsid w:val="6C083EAC"/>
    <w:rsid w:val="6C0BE191"/>
    <w:rsid w:val="6D1A4076"/>
    <w:rsid w:val="6DA40F0D"/>
    <w:rsid w:val="6DC123C9"/>
    <w:rsid w:val="6DC4C86A"/>
    <w:rsid w:val="6DE895C2"/>
    <w:rsid w:val="6DE895C2"/>
    <w:rsid w:val="6E2363EE"/>
    <w:rsid w:val="6E2AB0DD"/>
    <w:rsid w:val="6E2AB0DD"/>
    <w:rsid w:val="6E9F95D1"/>
    <w:rsid w:val="6EA4FF9F"/>
    <w:rsid w:val="6EDE3E64"/>
    <w:rsid w:val="6EDE3E64"/>
    <w:rsid w:val="6EF1B16D"/>
    <w:rsid w:val="6EF1B16D"/>
    <w:rsid w:val="6F846623"/>
    <w:rsid w:val="6FA724CD"/>
    <w:rsid w:val="70687C6A"/>
    <w:rsid w:val="70687C6A"/>
    <w:rsid w:val="70AC17FF"/>
    <w:rsid w:val="70AC17FF"/>
    <w:rsid w:val="71380ACE"/>
    <w:rsid w:val="7142F52E"/>
    <w:rsid w:val="7142F52E"/>
    <w:rsid w:val="71B9A206"/>
    <w:rsid w:val="71ECDCD1"/>
    <w:rsid w:val="723AD4F3"/>
    <w:rsid w:val="72778030"/>
    <w:rsid w:val="72A56742"/>
    <w:rsid w:val="73448FE0"/>
    <w:rsid w:val="7350C498"/>
    <w:rsid w:val="73557267"/>
    <w:rsid w:val="737FB4D8"/>
    <w:rsid w:val="74642165"/>
    <w:rsid w:val="74642165"/>
    <w:rsid w:val="748355E0"/>
    <w:rsid w:val="74A7E964"/>
    <w:rsid w:val="74A7E964"/>
    <w:rsid w:val="752A90E4"/>
    <w:rsid w:val="7572D222"/>
    <w:rsid w:val="75EF9EA2"/>
    <w:rsid w:val="76038E6B"/>
    <w:rsid w:val="76038E6B"/>
    <w:rsid w:val="76354592"/>
    <w:rsid w:val="76A125A6"/>
    <w:rsid w:val="77118C48"/>
    <w:rsid w:val="7769B80B"/>
    <w:rsid w:val="77785894"/>
    <w:rsid w:val="77D115F3"/>
    <w:rsid w:val="7801E5CF"/>
    <w:rsid w:val="78206602"/>
    <w:rsid w:val="7828E38A"/>
    <w:rsid w:val="78B1E0C3"/>
    <w:rsid w:val="78C9E8A2"/>
    <w:rsid w:val="7956C703"/>
    <w:rsid w:val="7956C703"/>
    <w:rsid w:val="79E3F614"/>
    <w:rsid w:val="7A227928"/>
    <w:rsid w:val="7A227928"/>
    <w:rsid w:val="7A3C8B7D"/>
    <w:rsid w:val="7AF00B88"/>
    <w:rsid w:val="7B9BA368"/>
    <w:rsid w:val="7BA3990F"/>
    <w:rsid w:val="7CC862A2"/>
    <w:rsid w:val="7CC862A2"/>
    <w:rsid w:val="7CEDCF0B"/>
    <w:rsid w:val="7D43CE00"/>
    <w:rsid w:val="7DFD3803"/>
    <w:rsid w:val="7DFFD878"/>
    <w:rsid w:val="7E0EA050"/>
    <w:rsid w:val="7E168DD6"/>
    <w:rsid w:val="7E272F1A"/>
    <w:rsid w:val="7E272F1A"/>
    <w:rsid w:val="7E35A34D"/>
    <w:rsid w:val="7E899F6C"/>
    <w:rsid w:val="7E899F6C"/>
    <w:rsid w:val="7ED28588"/>
    <w:rsid w:val="7ED28588"/>
    <w:rsid w:val="7EEBDA8F"/>
    <w:rsid w:val="7F6234B8"/>
    <w:rsid w:val="7F6234B8"/>
    <w:rsid w:val="7F7DBC6E"/>
    <w:rsid w:val="7FA277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9B11"/>
  <w15:chartTrackingRefBased/>
  <w15:docId w15:val="{F413CC9E-9662-4ECD-B7B5-07A0A49E4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bc4b33e1c3a44214" /><Relationship Type="http://schemas.openxmlformats.org/officeDocument/2006/relationships/hyperlink" Target="https://www.evantarver.com/equity-theory-of-motivation/" TargetMode="External" Id="Ra45d7d5240eb48ea" /><Relationship Type="http://schemas.openxmlformats.org/officeDocument/2006/relationships/hyperlink" Target="https://www.myassignmenthelp.net/the-equity-theory-of-motivation?msclkid=ccc67e55b11411ec9e0bbbb0a0d6bfbc" TargetMode="External" Id="Rfbda2ba6ab694600" /><Relationship Type="http://schemas.openxmlformats.org/officeDocument/2006/relationships/hyperlink" Target="https://hrdbd.wordpress.com/2016/10/10/theories-of-motivation-a-critical-analysis/?msclkid=ab9ecd7fb4d611ec94ab77a5339a94a8" TargetMode="External" Id="R66e739f5c9a642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54EAA-B233-4A96-A1DE-000093CB47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35ED09-C8CF-4BD5-9DC2-6D0952CE76AD}">
  <ds:schemaRefs>
    <ds:schemaRef ds:uri="http://schemas.microsoft.com/sharepoint/v3/contenttype/forms"/>
  </ds:schemaRefs>
</ds:datastoreItem>
</file>

<file path=customXml/itemProps3.xml><?xml version="1.0" encoding="utf-8"?>
<ds:datastoreItem xmlns:ds="http://schemas.openxmlformats.org/officeDocument/2006/customXml" ds:itemID="{6EDDF67C-54B9-4D03-BC65-D33D57CF922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Sherrell Dillion</dc:creator>
  <keywords/>
  <dc:description/>
  <lastModifiedBy>Sherrell Dillion (2021776)</lastModifiedBy>
  <revision>37</revision>
  <dcterms:created xsi:type="dcterms:W3CDTF">2022-02-12T16:40:00.0000000Z</dcterms:created>
  <dcterms:modified xsi:type="dcterms:W3CDTF">2022-04-06T09:35:01.5354510Z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