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398038047"/>
        <w:docPartObj>
          <w:docPartGallery w:val="Cover Pages"/>
          <w:docPartUnique/>
        </w:docPartObj>
      </w:sdtPr>
      <w:sdtEndPr>
        <w:rPr>
          <w:rFonts w:ascii="Garamond" w:hAnsi="Garamond"/>
          <w:b/>
          <w:bCs/>
          <w:caps w:val="0"/>
          <w:color w:val="365F91" w:themeColor="accent1" w:themeShade="BF"/>
          <w:sz w:val="28"/>
          <w:szCs w:val="28"/>
          <w:lang w:val="en-GB"/>
        </w:rPr>
      </w:sdtEndPr>
      <w:sdtContent>
        <w:tbl>
          <w:tblPr>
            <w:tblW w:w="5000" w:type="pct"/>
            <w:jc w:val="center"/>
            <w:tblLook w:val="04A0"/>
          </w:tblPr>
          <w:tblGrid>
            <w:gridCol w:w="9288"/>
          </w:tblGrid>
          <w:tr w:rsidR="002F3397" w:rsidRPr="002F5C46">
            <w:trPr>
              <w:trHeight w:val="2880"/>
              <w:jc w:val="center"/>
            </w:trPr>
            <w:sdt>
              <w:sdtPr>
                <w:rPr>
                  <w:rFonts w:asciiTheme="majorHAnsi" w:eastAsiaTheme="majorEastAsia" w:hAnsiTheme="majorHAnsi" w:cstheme="majorBidi"/>
                  <w:caps/>
                </w:rPr>
                <w:alias w:val="Société"/>
                <w:id w:val="15524243"/>
                <w:placeholder>
                  <w:docPart w:val="2612B1C6CD7347E7B5E6AE1A24D9432B"/>
                </w:placeholder>
                <w:dataBinding w:prefixMappings="xmlns:ns0='http://schemas.openxmlformats.org/officeDocument/2006/extended-properties'" w:xpath="/ns0:Properties[1]/ns0:Company[1]" w:storeItemID="{6668398D-A668-4E3E-A5EB-62B293D839F1}"/>
                <w:text/>
              </w:sdtPr>
              <w:sdtEndPr>
                <w:rPr>
                  <w:lang w:val="en-GB"/>
                </w:rPr>
              </w:sdtEndPr>
              <w:sdtContent>
                <w:tc>
                  <w:tcPr>
                    <w:tcW w:w="5000" w:type="pct"/>
                  </w:tcPr>
                  <w:p w:rsidR="002F3397" w:rsidRPr="002F3397" w:rsidRDefault="002F3397" w:rsidP="002F3397">
                    <w:pPr>
                      <w:pStyle w:val="Sansinterligne"/>
                      <w:jc w:val="center"/>
                      <w:rPr>
                        <w:rFonts w:asciiTheme="majorHAnsi" w:eastAsiaTheme="majorEastAsia" w:hAnsiTheme="majorHAnsi" w:cstheme="majorBidi"/>
                        <w:caps/>
                        <w:lang w:val="en-GB"/>
                      </w:rPr>
                    </w:pPr>
                    <w:r w:rsidRPr="002F3397">
                      <w:rPr>
                        <w:rFonts w:asciiTheme="majorHAnsi" w:eastAsiaTheme="majorEastAsia" w:hAnsiTheme="majorHAnsi" w:cstheme="majorBidi"/>
                        <w:caps/>
                        <w:lang w:val="en-GB"/>
                      </w:rPr>
                      <w:t>University of wales trinity saint david</w:t>
                    </w:r>
                  </w:p>
                </w:tc>
              </w:sdtContent>
            </w:sdt>
          </w:tr>
          <w:tr w:rsidR="002F3397">
            <w:trPr>
              <w:trHeight w:val="1440"/>
              <w:jc w:val="center"/>
            </w:trPr>
            <w:sdt>
              <w:sdtPr>
                <w:rPr>
                  <w:rFonts w:asciiTheme="majorHAnsi" w:eastAsiaTheme="majorEastAsia" w:hAnsiTheme="majorHAnsi" w:cstheme="majorBidi"/>
                  <w:sz w:val="80"/>
                  <w:szCs w:val="80"/>
                </w:rPr>
                <w:alias w:val="Titre"/>
                <w:id w:val="15524250"/>
                <w:placeholder>
                  <w:docPart w:val="79A9DE951AAC41AD87542830CD65DEA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F3397" w:rsidRDefault="002F3397" w:rsidP="002F3397">
                    <w:pPr>
                      <w:pStyle w:val="Sansinterligne"/>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Human Resources Management</w:t>
                    </w:r>
                  </w:p>
                </w:tc>
              </w:sdtContent>
            </w:sdt>
          </w:tr>
          <w:tr w:rsidR="002F3397">
            <w:trPr>
              <w:trHeight w:val="720"/>
              <w:jc w:val="center"/>
            </w:trPr>
            <w:sdt>
              <w:sdtPr>
                <w:rPr>
                  <w:rFonts w:asciiTheme="majorHAnsi" w:eastAsiaTheme="majorEastAsia" w:hAnsiTheme="majorHAnsi" w:cstheme="majorBidi"/>
                  <w:sz w:val="44"/>
                  <w:szCs w:val="44"/>
                </w:rPr>
                <w:alias w:val="Sous-titre"/>
                <w:id w:val="15524255"/>
                <w:placeholder>
                  <w:docPart w:val="CD3ED81087F04679B5598D0554A1855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2F3397" w:rsidRDefault="002F3397" w:rsidP="002F3397">
                    <w:pPr>
                      <w:pStyle w:val="Sansinterligne"/>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Assigment 1 of 2</w:t>
                    </w:r>
                  </w:p>
                </w:tc>
              </w:sdtContent>
            </w:sdt>
          </w:tr>
          <w:tr w:rsidR="002F3397">
            <w:trPr>
              <w:trHeight w:val="360"/>
              <w:jc w:val="center"/>
            </w:trPr>
            <w:tc>
              <w:tcPr>
                <w:tcW w:w="5000" w:type="pct"/>
                <w:vAlign w:val="center"/>
              </w:tcPr>
              <w:p w:rsidR="002F3397" w:rsidRDefault="002F3397">
                <w:pPr>
                  <w:pStyle w:val="Sansinterligne"/>
                  <w:jc w:val="center"/>
                </w:pPr>
              </w:p>
            </w:tc>
          </w:tr>
          <w:tr w:rsidR="002F3397">
            <w:trPr>
              <w:trHeight w:val="360"/>
              <w:jc w:val="center"/>
            </w:trPr>
            <w:sdt>
              <w:sdtPr>
                <w:rPr>
                  <w:b/>
                  <w:bCs/>
                </w:rPr>
                <w:alias w:val="Auteur"/>
                <w:id w:val="15524260"/>
                <w:placeholder>
                  <w:docPart w:val="73F8452B407D41D7AF2CDAE6036B2737"/>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2F3397" w:rsidRDefault="002F3397">
                    <w:pPr>
                      <w:pStyle w:val="Sansinterligne"/>
                      <w:jc w:val="center"/>
                      <w:rPr>
                        <w:b/>
                        <w:bCs/>
                      </w:rPr>
                    </w:pPr>
                    <w:r>
                      <w:rPr>
                        <w:b/>
                        <w:bCs/>
                      </w:rPr>
                      <w:t>André Julien</w:t>
                    </w:r>
                  </w:p>
                </w:tc>
              </w:sdtContent>
            </w:sdt>
          </w:tr>
          <w:tr w:rsidR="002F3397">
            <w:trPr>
              <w:trHeight w:val="360"/>
              <w:jc w:val="center"/>
            </w:trPr>
            <w:sdt>
              <w:sdtPr>
                <w:rPr>
                  <w:b/>
                  <w:bCs/>
                </w:rPr>
                <w:alias w:val="Date"/>
                <w:id w:val="516659546"/>
                <w:placeholder>
                  <w:docPart w:val="E8BB9031765D4FBDAC7E1F21A631DE03"/>
                </w:placeholder>
                <w:dataBinding w:prefixMappings="xmlns:ns0='http://schemas.microsoft.com/office/2006/coverPageProps'" w:xpath="/ns0:CoverPageProperties[1]/ns0:PublishDate[1]" w:storeItemID="{55AF091B-3C7A-41E3-B477-F2FDAA23CFDA}"/>
                <w:date w:fullDate="2018-10-31T00:00:00Z">
                  <w:dateFormat w:val="dd/MM/yyyy"/>
                  <w:lid w:val="fr-FR"/>
                  <w:storeMappedDataAs w:val="dateTime"/>
                  <w:calendar w:val="gregorian"/>
                </w:date>
              </w:sdtPr>
              <w:sdtContent>
                <w:tc>
                  <w:tcPr>
                    <w:tcW w:w="5000" w:type="pct"/>
                    <w:vAlign w:val="center"/>
                  </w:tcPr>
                  <w:p w:rsidR="002F3397" w:rsidRDefault="002F3397">
                    <w:pPr>
                      <w:pStyle w:val="Sansinterligne"/>
                      <w:jc w:val="center"/>
                      <w:rPr>
                        <w:b/>
                        <w:bCs/>
                      </w:rPr>
                    </w:pPr>
                    <w:r>
                      <w:rPr>
                        <w:b/>
                        <w:bCs/>
                      </w:rPr>
                      <w:t>31/10/2018</w:t>
                    </w:r>
                  </w:p>
                </w:tc>
              </w:sdtContent>
            </w:sdt>
          </w:tr>
        </w:tbl>
        <w:p w:rsidR="002F3397" w:rsidRDefault="002F3397"/>
        <w:p w:rsidR="002F3397" w:rsidRDefault="002F3397"/>
        <w:tbl>
          <w:tblPr>
            <w:tblpPr w:leftFromText="187" w:rightFromText="187" w:horzAnchor="margin" w:tblpXSpec="center" w:tblpYSpec="bottom"/>
            <w:tblW w:w="5000" w:type="pct"/>
            <w:tblLook w:val="04A0"/>
          </w:tblPr>
          <w:tblGrid>
            <w:gridCol w:w="9288"/>
          </w:tblGrid>
          <w:tr w:rsidR="002F3397" w:rsidRPr="002F5C46">
            <w:sdt>
              <w:sdtPr>
                <w:rPr>
                  <w:rFonts w:ascii="Garamond" w:eastAsia="Times New Roman" w:hAnsi="Garamond" w:cs="Times New Roman"/>
                  <w:sz w:val="24"/>
                  <w:szCs w:val="24"/>
                  <w:lang w:val="en-GB" w:eastAsia="fr-FR"/>
                </w:rPr>
                <w:alias w:val="Résumé"/>
                <w:id w:val="8276291"/>
                <w:dataBinding w:prefixMappings="xmlns:ns0='http://schemas.microsoft.com/office/2006/coverPageProps'" w:xpath="/ns0:CoverPageProperties[1]/ns0:Abstract[1]" w:storeItemID="{55AF091B-3C7A-41E3-B477-F2FDAA23CFDA}"/>
                <w:text/>
              </w:sdtPr>
              <w:sdtContent>
                <w:tc>
                  <w:tcPr>
                    <w:tcW w:w="5000" w:type="pct"/>
                  </w:tcPr>
                  <w:p w:rsidR="002F3397" w:rsidRPr="002F3397" w:rsidRDefault="002F3397" w:rsidP="002F3397">
                    <w:pPr>
                      <w:pStyle w:val="Sansinterligne"/>
                      <w:jc w:val="center"/>
                      <w:rPr>
                        <w:rFonts w:ascii="Garamond" w:hAnsi="Garamond"/>
                        <w:lang w:val="en-GB"/>
                      </w:rPr>
                    </w:pPr>
                    <w:r w:rsidRPr="002F3397">
                      <w:rPr>
                        <w:rFonts w:ascii="Garamond" w:eastAsia="Times New Roman" w:hAnsi="Garamond" w:cs="Times New Roman"/>
                        <w:sz w:val="24"/>
                        <w:szCs w:val="24"/>
                        <w:lang w:val="en-GB" w:eastAsia="fr-FR"/>
                      </w:rPr>
                      <w:t>According to many commentators the employment relationship is not just an economic transaction; it also has social and moral connotations. Discuss the arguments for and against this statement and the implications for an organisation of your choice.</w:t>
                    </w:r>
                  </w:p>
                </w:tc>
              </w:sdtContent>
            </w:sdt>
          </w:tr>
        </w:tbl>
        <w:p w:rsidR="007B3EFC" w:rsidRPr="002F3397" w:rsidRDefault="002F3397" w:rsidP="002F3397">
          <w:pPr>
            <w:jc w:val="center"/>
            <w:rPr>
              <w:rFonts w:ascii="Garamond" w:eastAsiaTheme="majorEastAsia" w:hAnsi="Garamond" w:cstheme="majorBidi"/>
              <w:b/>
              <w:bCs/>
              <w:color w:val="365F91" w:themeColor="accent1" w:themeShade="BF"/>
              <w:sz w:val="28"/>
              <w:szCs w:val="28"/>
              <w:lang w:val="en-GB"/>
            </w:rPr>
          </w:pPr>
          <w:r>
            <w:rPr>
              <w:rFonts w:ascii="Garamond" w:eastAsiaTheme="majorEastAsia" w:hAnsi="Garamond" w:cstheme="majorBidi"/>
              <w:b/>
              <w:bCs/>
              <w:noProof/>
              <w:color w:val="365F91" w:themeColor="accent1" w:themeShade="BF"/>
              <w:sz w:val="28"/>
              <w:szCs w:val="28"/>
              <w:lang w:eastAsia="fr-FR"/>
            </w:rPr>
            <w:drawing>
              <wp:anchor distT="0" distB="0" distL="114300" distR="114300" simplePos="0" relativeHeight="251658240" behindDoc="0" locked="0" layoutInCell="1" allowOverlap="1">
                <wp:simplePos x="0" y="0"/>
                <wp:positionH relativeFrom="column">
                  <wp:posOffset>1184275</wp:posOffset>
                </wp:positionH>
                <wp:positionV relativeFrom="paragraph">
                  <wp:posOffset>365760</wp:posOffset>
                </wp:positionV>
                <wp:extent cx="3470910" cy="1150620"/>
                <wp:effectExtent l="19050" t="0" r="0" b="0"/>
                <wp:wrapNone/>
                <wp:docPr id="1" name="Image 1" descr="Résultat de recherche d'images pour &quot;uwtsd logo p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uwtsd logo png&quot;"/>
                        <pic:cNvPicPr>
                          <a:picLocks noChangeAspect="1" noChangeArrowheads="1"/>
                        </pic:cNvPicPr>
                      </pic:nvPicPr>
                      <pic:blipFill>
                        <a:blip r:embed="rId9"/>
                        <a:srcRect/>
                        <a:stretch>
                          <a:fillRect/>
                        </a:stretch>
                      </pic:blipFill>
                      <pic:spPr bwMode="auto">
                        <a:xfrm>
                          <a:off x="0" y="0"/>
                          <a:ext cx="3470910" cy="1150620"/>
                        </a:xfrm>
                        <a:prstGeom prst="rect">
                          <a:avLst/>
                        </a:prstGeom>
                        <a:noFill/>
                        <a:ln w="9525">
                          <a:noFill/>
                          <a:miter lim="800000"/>
                          <a:headEnd/>
                          <a:tailEnd/>
                        </a:ln>
                      </pic:spPr>
                    </pic:pic>
                  </a:graphicData>
                </a:graphic>
              </wp:anchor>
            </w:drawing>
          </w:r>
        </w:p>
      </w:sdtContent>
    </w:sdt>
    <w:p w:rsidR="007B3EFC" w:rsidRDefault="007B3EFC" w:rsidP="007B3EFC">
      <w:pPr>
        <w:pStyle w:val="Titre1"/>
        <w:rPr>
          <w:lang w:val="en-GB"/>
        </w:rPr>
        <w:sectPr w:rsidR="007B3EFC" w:rsidSect="002F3397">
          <w:footerReference w:type="default" r:id="rId10"/>
          <w:pgSz w:w="11906" w:h="16838"/>
          <w:pgMar w:top="1417" w:right="1417" w:bottom="1417" w:left="1417" w:header="708" w:footer="708" w:gutter="0"/>
          <w:pgNumType w:start="1"/>
          <w:cols w:space="708"/>
          <w:titlePg/>
          <w:docGrid w:linePitch="360"/>
        </w:sectPr>
      </w:pPr>
    </w:p>
    <w:sdt>
      <w:sdtPr>
        <w:rPr>
          <w:rFonts w:asciiTheme="minorHAnsi" w:eastAsiaTheme="minorHAnsi" w:hAnsiTheme="minorHAnsi" w:cstheme="minorBidi"/>
          <w:b w:val="0"/>
          <w:bCs w:val="0"/>
          <w:color w:val="auto"/>
          <w:sz w:val="22"/>
          <w:szCs w:val="22"/>
        </w:rPr>
        <w:id w:val="1398038041"/>
        <w:docPartObj>
          <w:docPartGallery w:val="Table of Contents"/>
          <w:docPartUnique/>
        </w:docPartObj>
      </w:sdtPr>
      <w:sdtContent>
        <w:p w:rsidR="007B3EFC" w:rsidRDefault="007B3EFC">
          <w:pPr>
            <w:pStyle w:val="En-ttedetabledesmatires"/>
            <w:rPr>
              <w:rFonts w:ascii="Garamond" w:hAnsi="Garamond"/>
              <w:sz w:val="40"/>
            </w:rPr>
          </w:pPr>
          <w:r w:rsidRPr="007B3EFC">
            <w:rPr>
              <w:rFonts w:ascii="Garamond" w:hAnsi="Garamond"/>
              <w:sz w:val="40"/>
            </w:rPr>
            <w:t xml:space="preserve">Content </w:t>
          </w:r>
        </w:p>
        <w:p w:rsidR="007B3EFC" w:rsidRPr="007C7348" w:rsidRDefault="007B3EFC" w:rsidP="007B3EFC">
          <w:pPr>
            <w:rPr>
              <w:sz w:val="24"/>
            </w:rPr>
          </w:pPr>
        </w:p>
        <w:p w:rsidR="007C7348" w:rsidRPr="007C7348" w:rsidRDefault="00D22117">
          <w:pPr>
            <w:pStyle w:val="TM1"/>
            <w:tabs>
              <w:tab w:val="right" w:leader="dot" w:pos="9062"/>
            </w:tabs>
            <w:rPr>
              <w:rFonts w:eastAsiaTheme="minorEastAsia"/>
              <w:noProof/>
              <w:sz w:val="24"/>
              <w:lang w:eastAsia="fr-FR"/>
            </w:rPr>
          </w:pPr>
          <w:r w:rsidRPr="007C7348">
            <w:rPr>
              <w:rFonts w:ascii="Garamond" w:hAnsi="Garamond"/>
              <w:sz w:val="36"/>
            </w:rPr>
            <w:fldChar w:fldCharType="begin"/>
          </w:r>
          <w:r w:rsidR="007B3EFC" w:rsidRPr="007C7348">
            <w:rPr>
              <w:rFonts w:ascii="Garamond" w:hAnsi="Garamond"/>
              <w:sz w:val="36"/>
            </w:rPr>
            <w:instrText xml:space="preserve"> TOC \o "1-3" \h \z \u </w:instrText>
          </w:r>
          <w:r w:rsidRPr="007C7348">
            <w:rPr>
              <w:rFonts w:ascii="Garamond" w:hAnsi="Garamond"/>
              <w:sz w:val="36"/>
            </w:rPr>
            <w:fldChar w:fldCharType="separate"/>
          </w:r>
          <w:hyperlink w:anchor="_Toc528586699" w:history="1">
            <w:r w:rsidR="007C7348" w:rsidRPr="007C7348">
              <w:rPr>
                <w:rStyle w:val="Lienhypertexte"/>
                <w:noProof/>
                <w:sz w:val="24"/>
                <w:lang w:val="en-GB"/>
              </w:rPr>
              <w:t>Introduction:</w:t>
            </w:r>
            <w:r w:rsidR="007C7348" w:rsidRPr="007C7348">
              <w:rPr>
                <w:noProof/>
                <w:webHidden/>
                <w:sz w:val="24"/>
              </w:rPr>
              <w:tab/>
            </w:r>
            <w:r w:rsidRPr="007C7348">
              <w:rPr>
                <w:noProof/>
                <w:webHidden/>
                <w:sz w:val="24"/>
              </w:rPr>
              <w:fldChar w:fldCharType="begin"/>
            </w:r>
            <w:r w:rsidR="007C7348" w:rsidRPr="007C7348">
              <w:rPr>
                <w:noProof/>
                <w:webHidden/>
                <w:sz w:val="24"/>
              </w:rPr>
              <w:instrText xml:space="preserve"> PAGEREF _Toc528586699 \h </w:instrText>
            </w:r>
            <w:r w:rsidRPr="007C7348">
              <w:rPr>
                <w:noProof/>
                <w:webHidden/>
                <w:sz w:val="24"/>
              </w:rPr>
            </w:r>
            <w:r w:rsidRPr="007C7348">
              <w:rPr>
                <w:noProof/>
                <w:webHidden/>
                <w:sz w:val="24"/>
              </w:rPr>
              <w:fldChar w:fldCharType="separate"/>
            </w:r>
            <w:r w:rsidR="007C7348" w:rsidRPr="007C7348">
              <w:rPr>
                <w:noProof/>
                <w:webHidden/>
                <w:sz w:val="24"/>
              </w:rPr>
              <w:t>1</w:t>
            </w:r>
            <w:r w:rsidRPr="007C7348">
              <w:rPr>
                <w:noProof/>
                <w:webHidden/>
                <w:sz w:val="24"/>
              </w:rPr>
              <w:fldChar w:fldCharType="end"/>
            </w:r>
          </w:hyperlink>
        </w:p>
        <w:p w:rsidR="007C7348" w:rsidRDefault="007C7348">
          <w:pPr>
            <w:pStyle w:val="TM1"/>
            <w:tabs>
              <w:tab w:val="right" w:leader="dot" w:pos="9062"/>
            </w:tabs>
            <w:rPr>
              <w:rStyle w:val="Lienhypertexte"/>
              <w:noProof/>
              <w:sz w:val="24"/>
            </w:rPr>
          </w:pPr>
        </w:p>
        <w:p w:rsidR="007C7348" w:rsidRPr="007C7348" w:rsidRDefault="00D22117">
          <w:pPr>
            <w:pStyle w:val="TM1"/>
            <w:tabs>
              <w:tab w:val="right" w:leader="dot" w:pos="9062"/>
            </w:tabs>
            <w:rPr>
              <w:rFonts w:eastAsiaTheme="minorEastAsia"/>
              <w:noProof/>
              <w:sz w:val="24"/>
              <w:lang w:eastAsia="fr-FR"/>
            </w:rPr>
          </w:pPr>
          <w:hyperlink w:anchor="_Toc528586700" w:history="1">
            <w:r w:rsidR="007C7348" w:rsidRPr="007C7348">
              <w:rPr>
                <w:rStyle w:val="Lienhypertexte"/>
                <w:noProof/>
                <w:sz w:val="24"/>
                <w:lang w:val="en-GB"/>
              </w:rPr>
              <w:t>Economic transaction:</w:t>
            </w:r>
            <w:r w:rsidR="007C7348" w:rsidRPr="007C7348">
              <w:rPr>
                <w:noProof/>
                <w:webHidden/>
                <w:sz w:val="24"/>
              </w:rPr>
              <w:tab/>
            </w:r>
            <w:r w:rsidRPr="007C7348">
              <w:rPr>
                <w:noProof/>
                <w:webHidden/>
                <w:sz w:val="24"/>
              </w:rPr>
              <w:fldChar w:fldCharType="begin"/>
            </w:r>
            <w:r w:rsidR="007C7348" w:rsidRPr="007C7348">
              <w:rPr>
                <w:noProof/>
                <w:webHidden/>
                <w:sz w:val="24"/>
              </w:rPr>
              <w:instrText xml:space="preserve"> PAGEREF _Toc528586700 \h </w:instrText>
            </w:r>
            <w:r w:rsidRPr="007C7348">
              <w:rPr>
                <w:noProof/>
                <w:webHidden/>
                <w:sz w:val="24"/>
              </w:rPr>
            </w:r>
            <w:r w:rsidRPr="007C7348">
              <w:rPr>
                <w:noProof/>
                <w:webHidden/>
                <w:sz w:val="24"/>
              </w:rPr>
              <w:fldChar w:fldCharType="separate"/>
            </w:r>
            <w:r w:rsidR="007C7348" w:rsidRPr="007C7348">
              <w:rPr>
                <w:noProof/>
                <w:webHidden/>
                <w:sz w:val="24"/>
              </w:rPr>
              <w:t>1</w:t>
            </w:r>
            <w:r w:rsidRPr="007C7348">
              <w:rPr>
                <w:noProof/>
                <w:webHidden/>
                <w:sz w:val="24"/>
              </w:rPr>
              <w:fldChar w:fldCharType="end"/>
            </w:r>
          </w:hyperlink>
        </w:p>
        <w:p w:rsidR="007C7348" w:rsidRDefault="007C7348">
          <w:pPr>
            <w:pStyle w:val="TM1"/>
            <w:tabs>
              <w:tab w:val="right" w:leader="dot" w:pos="9062"/>
            </w:tabs>
            <w:rPr>
              <w:rStyle w:val="Lienhypertexte"/>
              <w:noProof/>
              <w:sz w:val="24"/>
            </w:rPr>
          </w:pPr>
        </w:p>
        <w:p w:rsidR="007C7348" w:rsidRPr="007C7348" w:rsidRDefault="00D22117">
          <w:pPr>
            <w:pStyle w:val="TM1"/>
            <w:tabs>
              <w:tab w:val="right" w:leader="dot" w:pos="9062"/>
            </w:tabs>
            <w:rPr>
              <w:rFonts w:eastAsiaTheme="minorEastAsia"/>
              <w:noProof/>
              <w:sz w:val="24"/>
              <w:lang w:eastAsia="fr-FR"/>
            </w:rPr>
          </w:pPr>
          <w:hyperlink w:anchor="_Toc528586701" w:history="1">
            <w:r w:rsidR="007C7348" w:rsidRPr="007C7348">
              <w:rPr>
                <w:rStyle w:val="Lienhypertexte"/>
                <w:noProof/>
                <w:sz w:val="24"/>
                <w:lang w:val="en-GB"/>
              </w:rPr>
              <w:t>Social and moral aspects:</w:t>
            </w:r>
            <w:r w:rsidR="007C7348" w:rsidRPr="007C7348">
              <w:rPr>
                <w:noProof/>
                <w:webHidden/>
                <w:sz w:val="24"/>
              </w:rPr>
              <w:tab/>
            </w:r>
            <w:r w:rsidRPr="007C7348">
              <w:rPr>
                <w:noProof/>
                <w:webHidden/>
                <w:sz w:val="24"/>
              </w:rPr>
              <w:fldChar w:fldCharType="begin"/>
            </w:r>
            <w:r w:rsidR="007C7348" w:rsidRPr="007C7348">
              <w:rPr>
                <w:noProof/>
                <w:webHidden/>
                <w:sz w:val="24"/>
              </w:rPr>
              <w:instrText xml:space="preserve"> PAGEREF _Toc528586701 \h </w:instrText>
            </w:r>
            <w:r w:rsidRPr="007C7348">
              <w:rPr>
                <w:noProof/>
                <w:webHidden/>
                <w:sz w:val="24"/>
              </w:rPr>
            </w:r>
            <w:r w:rsidRPr="007C7348">
              <w:rPr>
                <w:noProof/>
                <w:webHidden/>
                <w:sz w:val="24"/>
              </w:rPr>
              <w:fldChar w:fldCharType="separate"/>
            </w:r>
            <w:r w:rsidR="007C7348" w:rsidRPr="007C7348">
              <w:rPr>
                <w:noProof/>
                <w:webHidden/>
                <w:sz w:val="24"/>
              </w:rPr>
              <w:t>3</w:t>
            </w:r>
            <w:r w:rsidRPr="007C7348">
              <w:rPr>
                <w:noProof/>
                <w:webHidden/>
                <w:sz w:val="24"/>
              </w:rPr>
              <w:fldChar w:fldCharType="end"/>
            </w:r>
          </w:hyperlink>
        </w:p>
        <w:p w:rsidR="007C7348" w:rsidRDefault="007C7348">
          <w:pPr>
            <w:pStyle w:val="TM1"/>
            <w:tabs>
              <w:tab w:val="right" w:leader="dot" w:pos="9062"/>
            </w:tabs>
            <w:rPr>
              <w:rStyle w:val="Lienhypertexte"/>
              <w:noProof/>
              <w:sz w:val="24"/>
            </w:rPr>
          </w:pPr>
        </w:p>
        <w:p w:rsidR="007C7348" w:rsidRPr="007C7348" w:rsidRDefault="00D22117">
          <w:pPr>
            <w:pStyle w:val="TM1"/>
            <w:tabs>
              <w:tab w:val="right" w:leader="dot" w:pos="9062"/>
            </w:tabs>
            <w:rPr>
              <w:rFonts w:eastAsiaTheme="minorEastAsia"/>
              <w:noProof/>
              <w:sz w:val="24"/>
              <w:lang w:eastAsia="fr-FR"/>
            </w:rPr>
          </w:pPr>
          <w:hyperlink w:anchor="_Toc528586702" w:history="1">
            <w:r w:rsidR="007C7348" w:rsidRPr="007C7348">
              <w:rPr>
                <w:rStyle w:val="Lienhypertexte"/>
                <w:noProof/>
                <w:sz w:val="24"/>
                <w:lang w:val="en-GB"/>
              </w:rPr>
              <w:t>Impacts of social relations at work: Example of Macdonald:</w:t>
            </w:r>
            <w:r w:rsidR="007C7348" w:rsidRPr="007C7348">
              <w:rPr>
                <w:noProof/>
                <w:webHidden/>
                <w:sz w:val="24"/>
              </w:rPr>
              <w:tab/>
            </w:r>
            <w:r w:rsidRPr="007C7348">
              <w:rPr>
                <w:noProof/>
                <w:webHidden/>
                <w:sz w:val="24"/>
              </w:rPr>
              <w:fldChar w:fldCharType="begin"/>
            </w:r>
            <w:r w:rsidR="007C7348" w:rsidRPr="007C7348">
              <w:rPr>
                <w:noProof/>
                <w:webHidden/>
                <w:sz w:val="24"/>
              </w:rPr>
              <w:instrText xml:space="preserve"> PAGEREF _Toc528586702 \h </w:instrText>
            </w:r>
            <w:r w:rsidRPr="007C7348">
              <w:rPr>
                <w:noProof/>
                <w:webHidden/>
                <w:sz w:val="24"/>
              </w:rPr>
            </w:r>
            <w:r w:rsidRPr="007C7348">
              <w:rPr>
                <w:noProof/>
                <w:webHidden/>
                <w:sz w:val="24"/>
              </w:rPr>
              <w:fldChar w:fldCharType="separate"/>
            </w:r>
            <w:r w:rsidR="007C7348" w:rsidRPr="007C7348">
              <w:rPr>
                <w:noProof/>
                <w:webHidden/>
                <w:sz w:val="24"/>
              </w:rPr>
              <w:t>6</w:t>
            </w:r>
            <w:r w:rsidRPr="007C7348">
              <w:rPr>
                <w:noProof/>
                <w:webHidden/>
                <w:sz w:val="24"/>
              </w:rPr>
              <w:fldChar w:fldCharType="end"/>
            </w:r>
          </w:hyperlink>
        </w:p>
        <w:p w:rsidR="007C7348" w:rsidRDefault="007C7348">
          <w:pPr>
            <w:pStyle w:val="TM1"/>
            <w:tabs>
              <w:tab w:val="right" w:leader="dot" w:pos="9062"/>
            </w:tabs>
            <w:rPr>
              <w:rStyle w:val="Lienhypertexte"/>
              <w:noProof/>
              <w:sz w:val="24"/>
            </w:rPr>
          </w:pPr>
        </w:p>
        <w:p w:rsidR="007C7348" w:rsidRPr="007C7348" w:rsidRDefault="00D22117">
          <w:pPr>
            <w:pStyle w:val="TM1"/>
            <w:tabs>
              <w:tab w:val="right" w:leader="dot" w:pos="9062"/>
            </w:tabs>
            <w:rPr>
              <w:rFonts w:eastAsiaTheme="minorEastAsia"/>
              <w:noProof/>
              <w:sz w:val="24"/>
              <w:lang w:eastAsia="fr-FR"/>
            </w:rPr>
          </w:pPr>
          <w:hyperlink w:anchor="_Toc528586703" w:history="1">
            <w:r w:rsidR="007C7348" w:rsidRPr="007C7348">
              <w:rPr>
                <w:rStyle w:val="Lienhypertexte"/>
                <w:noProof/>
                <w:sz w:val="24"/>
                <w:lang w:val="en-GB"/>
              </w:rPr>
              <w:t>Conclusion:</w:t>
            </w:r>
            <w:r w:rsidR="007C7348" w:rsidRPr="007C7348">
              <w:rPr>
                <w:noProof/>
                <w:webHidden/>
                <w:sz w:val="24"/>
              </w:rPr>
              <w:tab/>
            </w:r>
            <w:r w:rsidRPr="007C7348">
              <w:rPr>
                <w:noProof/>
                <w:webHidden/>
                <w:sz w:val="24"/>
              </w:rPr>
              <w:fldChar w:fldCharType="begin"/>
            </w:r>
            <w:r w:rsidR="007C7348" w:rsidRPr="007C7348">
              <w:rPr>
                <w:noProof/>
                <w:webHidden/>
                <w:sz w:val="24"/>
              </w:rPr>
              <w:instrText xml:space="preserve"> PAGEREF _Toc528586703 \h </w:instrText>
            </w:r>
            <w:r w:rsidRPr="007C7348">
              <w:rPr>
                <w:noProof/>
                <w:webHidden/>
                <w:sz w:val="24"/>
              </w:rPr>
            </w:r>
            <w:r w:rsidRPr="007C7348">
              <w:rPr>
                <w:noProof/>
                <w:webHidden/>
                <w:sz w:val="24"/>
              </w:rPr>
              <w:fldChar w:fldCharType="separate"/>
            </w:r>
            <w:r w:rsidR="007C7348" w:rsidRPr="007C7348">
              <w:rPr>
                <w:noProof/>
                <w:webHidden/>
                <w:sz w:val="24"/>
              </w:rPr>
              <w:t>8</w:t>
            </w:r>
            <w:r w:rsidRPr="007C7348">
              <w:rPr>
                <w:noProof/>
                <w:webHidden/>
                <w:sz w:val="24"/>
              </w:rPr>
              <w:fldChar w:fldCharType="end"/>
            </w:r>
          </w:hyperlink>
        </w:p>
        <w:p w:rsidR="007C7348" w:rsidRDefault="007C7348">
          <w:pPr>
            <w:pStyle w:val="TM1"/>
            <w:tabs>
              <w:tab w:val="right" w:leader="dot" w:pos="9062"/>
            </w:tabs>
            <w:rPr>
              <w:rStyle w:val="Lienhypertexte"/>
              <w:noProof/>
              <w:sz w:val="24"/>
            </w:rPr>
          </w:pPr>
        </w:p>
        <w:p w:rsidR="007C7348" w:rsidRPr="007C7348" w:rsidRDefault="00D22117">
          <w:pPr>
            <w:pStyle w:val="TM1"/>
            <w:tabs>
              <w:tab w:val="right" w:leader="dot" w:pos="9062"/>
            </w:tabs>
            <w:rPr>
              <w:rFonts w:eastAsiaTheme="minorEastAsia"/>
              <w:noProof/>
              <w:sz w:val="24"/>
              <w:lang w:eastAsia="fr-FR"/>
            </w:rPr>
          </w:pPr>
          <w:hyperlink w:anchor="_Toc528586704" w:history="1">
            <w:r w:rsidR="007C7348" w:rsidRPr="007C7348">
              <w:rPr>
                <w:rStyle w:val="Lienhypertexte"/>
                <w:noProof/>
                <w:sz w:val="24"/>
                <w:lang w:val="en-GB"/>
              </w:rPr>
              <w:t>Bibliography:</w:t>
            </w:r>
            <w:r w:rsidR="007C7348" w:rsidRPr="007C7348">
              <w:rPr>
                <w:noProof/>
                <w:webHidden/>
                <w:sz w:val="24"/>
              </w:rPr>
              <w:tab/>
            </w:r>
            <w:r w:rsidRPr="007C7348">
              <w:rPr>
                <w:noProof/>
                <w:webHidden/>
                <w:sz w:val="24"/>
              </w:rPr>
              <w:fldChar w:fldCharType="begin"/>
            </w:r>
            <w:r w:rsidR="007C7348" w:rsidRPr="007C7348">
              <w:rPr>
                <w:noProof/>
                <w:webHidden/>
                <w:sz w:val="24"/>
              </w:rPr>
              <w:instrText xml:space="preserve"> PAGEREF _Toc528586704 \h </w:instrText>
            </w:r>
            <w:r w:rsidRPr="007C7348">
              <w:rPr>
                <w:noProof/>
                <w:webHidden/>
                <w:sz w:val="24"/>
              </w:rPr>
            </w:r>
            <w:r w:rsidRPr="007C7348">
              <w:rPr>
                <w:noProof/>
                <w:webHidden/>
                <w:sz w:val="24"/>
              </w:rPr>
              <w:fldChar w:fldCharType="separate"/>
            </w:r>
            <w:r w:rsidR="007C7348" w:rsidRPr="007C7348">
              <w:rPr>
                <w:noProof/>
                <w:webHidden/>
                <w:sz w:val="24"/>
              </w:rPr>
              <w:t>9</w:t>
            </w:r>
            <w:r w:rsidRPr="007C7348">
              <w:rPr>
                <w:noProof/>
                <w:webHidden/>
                <w:sz w:val="24"/>
              </w:rPr>
              <w:fldChar w:fldCharType="end"/>
            </w:r>
          </w:hyperlink>
        </w:p>
        <w:p w:rsidR="007B3EFC" w:rsidRDefault="00D22117">
          <w:r w:rsidRPr="007C7348">
            <w:rPr>
              <w:rFonts w:ascii="Garamond" w:hAnsi="Garamond"/>
              <w:sz w:val="36"/>
            </w:rPr>
            <w:fldChar w:fldCharType="end"/>
          </w:r>
        </w:p>
      </w:sdtContent>
    </w:sdt>
    <w:p w:rsidR="007B3EFC" w:rsidRDefault="007B3EFC">
      <w:pPr>
        <w:rPr>
          <w:rFonts w:asciiTheme="majorHAnsi" w:eastAsiaTheme="majorEastAsia" w:hAnsiTheme="majorHAnsi" w:cstheme="majorBidi"/>
          <w:b/>
          <w:bCs/>
          <w:color w:val="365F91" w:themeColor="accent1" w:themeShade="BF"/>
          <w:sz w:val="28"/>
          <w:szCs w:val="28"/>
          <w:lang w:val="en-GB"/>
        </w:rPr>
      </w:pPr>
      <w:r>
        <w:rPr>
          <w:lang w:val="en-GB"/>
        </w:rPr>
        <w:br w:type="page"/>
      </w:r>
    </w:p>
    <w:p w:rsidR="007B3EFC" w:rsidRDefault="007B3EFC" w:rsidP="007B3EFC">
      <w:pPr>
        <w:pStyle w:val="Titre1"/>
        <w:rPr>
          <w:lang w:val="en-GB"/>
        </w:rPr>
        <w:sectPr w:rsidR="007B3EFC" w:rsidSect="007B3EFC">
          <w:footerReference w:type="default" r:id="rId11"/>
          <w:pgSz w:w="11906" w:h="16838"/>
          <w:pgMar w:top="1417" w:right="1417" w:bottom="1417" w:left="1417" w:header="708" w:footer="708" w:gutter="0"/>
          <w:pgNumType w:start="1"/>
          <w:cols w:space="708"/>
          <w:docGrid w:linePitch="360"/>
        </w:sectPr>
      </w:pPr>
    </w:p>
    <w:p w:rsidR="0012486A" w:rsidRDefault="0012486A" w:rsidP="007B3EFC">
      <w:pPr>
        <w:pStyle w:val="Titre1"/>
        <w:rPr>
          <w:lang w:val="en-GB"/>
        </w:rPr>
      </w:pPr>
      <w:bookmarkStart w:id="0" w:name="_Toc528586699"/>
      <w:r w:rsidRPr="0012486A">
        <w:rPr>
          <w:lang w:val="en-GB"/>
        </w:rPr>
        <w:lastRenderedPageBreak/>
        <w:t>Introduction:</w:t>
      </w:r>
      <w:bookmarkEnd w:id="0"/>
    </w:p>
    <w:p w:rsidR="007B3EFC" w:rsidRPr="007B3EFC" w:rsidRDefault="007B3EFC" w:rsidP="007B3EFC">
      <w:pPr>
        <w:rPr>
          <w:lang w:val="en-GB"/>
        </w:rPr>
      </w:pPr>
    </w:p>
    <w:p w:rsidR="00CE3AB8" w:rsidRPr="007B3EFC" w:rsidRDefault="004C6689" w:rsidP="007B3EFC">
      <w:pPr>
        <w:spacing w:line="360" w:lineRule="auto"/>
        <w:jc w:val="both"/>
        <w:rPr>
          <w:rFonts w:ascii="Garamond" w:hAnsi="Garamond"/>
          <w:sz w:val="24"/>
          <w:szCs w:val="24"/>
          <w:lang w:val="en-GB"/>
        </w:rPr>
      </w:pPr>
      <w:r w:rsidRPr="004C6689">
        <w:rPr>
          <w:rFonts w:ascii="Garamond" w:hAnsi="Garamond"/>
          <w:sz w:val="24"/>
          <w:szCs w:val="24"/>
          <w:lang w:val="en-GB"/>
        </w:rPr>
        <w:t>The employment relationship is the legal link between employers and employees. It exists when a person carries out an activity or provides services under certain conditions and in exchange for remuneration. However, according to many commentators, the employment relationship is not only an economic transaction; it also has social and moral connotations. In other words, employers and employees create a real relationship, more or less close.</w:t>
      </w:r>
      <w:r>
        <w:rPr>
          <w:rFonts w:ascii="Garamond" w:hAnsi="Garamond"/>
          <w:sz w:val="24"/>
          <w:szCs w:val="24"/>
          <w:lang w:val="en-GB"/>
        </w:rPr>
        <w:t xml:space="preserve">                                                </w:t>
      </w:r>
      <w:r w:rsidRPr="004C6689">
        <w:rPr>
          <w:rFonts w:ascii="Garamond" w:hAnsi="Garamond"/>
          <w:sz w:val="24"/>
          <w:szCs w:val="24"/>
          <w:lang w:val="en-GB"/>
        </w:rPr>
        <w:t>To discuss this statement, we will first focus on purely economic relations, before arguing that such social and moral connotations could exist, and finally we will contextualize this subject with an example of organization.</w:t>
      </w:r>
    </w:p>
    <w:p w:rsidR="006510C2" w:rsidRDefault="006510C2" w:rsidP="007B3EFC">
      <w:pPr>
        <w:pStyle w:val="Titre1"/>
        <w:rPr>
          <w:lang w:val="en-GB"/>
        </w:rPr>
      </w:pPr>
      <w:bookmarkStart w:id="1" w:name="_Toc528586700"/>
      <w:r w:rsidRPr="006510C2">
        <w:rPr>
          <w:lang w:val="en-GB"/>
        </w:rPr>
        <w:t>Economic transaction:</w:t>
      </w:r>
      <w:bookmarkEnd w:id="1"/>
    </w:p>
    <w:p w:rsidR="007B3EFC" w:rsidRPr="007B3EFC" w:rsidRDefault="007B3EFC" w:rsidP="007B3EFC">
      <w:pPr>
        <w:rPr>
          <w:lang w:val="en-GB"/>
        </w:rPr>
      </w:pPr>
    </w:p>
    <w:p w:rsidR="00EC7B47" w:rsidRDefault="00CB388C" w:rsidP="004C6689">
      <w:pPr>
        <w:spacing w:line="360" w:lineRule="auto"/>
        <w:jc w:val="both"/>
        <w:rPr>
          <w:rFonts w:ascii="Garamond" w:hAnsi="Garamond"/>
          <w:sz w:val="24"/>
          <w:szCs w:val="24"/>
          <w:lang w:val="en-GB"/>
        </w:rPr>
      </w:pPr>
      <w:r w:rsidRPr="00CB388C">
        <w:rPr>
          <w:rFonts w:ascii="Garamond" w:hAnsi="Garamond"/>
          <w:sz w:val="24"/>
          <w:szCs w:val="24"/>
          <w:lang w:val="en-GB"/>
        </w:rPr>
        <w:t>Employees working in a company are not independent contractors. Indeed, they work directly for the company since it is the company itself that will manage or even control the work of its employees. This is particularly the case when the method of task execution is defined and is an integral part of daily operations such as line work for example. In addition, employees usually work in a specific location or remotely for a specific work period, for example from 8am to 5:30pm. So we could say that employees who go to work every day essentially come to do the work they are asked to do in exchange for a salary. It should be noted, however, that the relationship between the employee and his boss is one of mutual trust. Indeed, on the one hand, the employer relies on the employee to do his job and thus ensure the proper functioning of the company. On the other hand, the employee relies on the employer to pay him and allow him to support himself. Nevertheless, it can be said that the relationship exists only because of money</w:t>
      </w:r>
      <w:r w:rsidR="002D0EAB">
        <w:rPr>
          <w:rFonts w:ascii="Garamond" w:hAnsi="Garamond"/>
          <w:sz w:val="24"/>
          <w:szCs w:val="24"/>
          <w:lang w:val="en-GB"/>
        </w:rPr>
        <w:t xml:space="preserve"> and performance (it depends on the point of view we take → employer or employee</w:t>
      </w:r>
      <w:r w:rsidR="002D0EAB" w:rsidRPr="002D0EAB">
        <w:rPr>
          <w:rFonts w:ascii="Garamond" w:hAnsi="Garamond"/>
          <w:sz w:val="24"/>
          <w:szCs w:val="24"/>
          <w:lang w:val="en-GB"/>
        </w:rPr>
        <w:t>):</w:t>
      </w:r>
      <w:r w:rsidR="002D0EAB">
        <w:rPr>
          <w:rFonts w:ascii="Garamond" w:hAnsi="Garamond"/>
          <w:sz w:val="24"/>
          <w:szCs w:val="24"/>
          <w:lang w:val="en-GB"/>
        </w:rPr>
        <w:t xml:space="preserve"> </w:t>
      </w:r>
      <w:r w:rsidR="002D0EAB" w:rsidRPr="002D0EAB">
        <w:rPr>
          <w:rFonts w:ascii="Garamond" w:hAnsi="Garamond"/>
          <w:sz w:val="24"/>
          <w:szCs w:val="24"/>
          <w:lang w:val="en-GB"/>
        </w:rPr>
        <w:t>“An employer has no business with a man's personality. Employment is a specific contract calling for a specific performance... Any attempt to go beyond that is usurpation. It is immoral as well as an illegal intrusion of privacy. It is abuse of power. An employee owes no "loyalty," he owes no "love" and no "attitudes"</w:t>
      </w:r>
      <w:r w:rsidR="002F5C46">
        <w:rPr>
          <w:rFonts w:ascii="Garamond" w:hAnsi="Garamond"/>
          <w:sz w:val="24"/>
          <w:szCs w:val="24"/>
          <w:lang w:val="en-GB"/>
        </w:rPr>
        <w:t xml:space="preserve"> </w:t>
      </w:r>
      <w:r w:rsidR="002D0EAB" w:rsidRPr="002D0EAB">
        <w:rPr>
          <w:rFonts w:ascii="Garamond" w:hAnsi="Garamond"/>
          <w:sz w:val="24"/>
          <w:szCs w:val="24"/>
          <w:lang w:val="en-GB"/>
        </w:rPr>
        <w:t>-</w:t>
      </w:r>
      <w:r w:rsidR="002F5C46">
        <w:rPr>
          <w:rFonts w:ascii="Garamond" w:hAnsi="Garamond"/>
          <w:sz w:val="24"/>
          <w:szCs w:val="24"/>
          <w:lang w:val="en-GB"/>
        </w:rPr>
        <w:t xml:space="preserve"> </w:t>
      </w:r>
      <w:r w:rsidR="002D0EAB" w:rsidRPr="002D0EAB">
        <w:rPr>
          <w:rFonts w:ascii="Garamond" w:hAnsi="Garamond"/>
          <w:sz w:val="24"/>
          <w:szCs w:val="24"/>
          <w:lang w:val="en-GB"/>
        </w:rPr>
        <w:t xml:space="preserve">he owes </w:t>
      </w:r>
      <w:r w:rsidR="00CE3AB8">
        <w:rPr>
          <w:rFonts w:ascii="Garamond" w:hAnsi="Garamond"/>
          <w:sz w:val="24"/>
          <w:szCs w:val="24"/>
          <w:lang w:val="en-GB"/>
        </w:rPr>
        <w:t xml:space="preserve">performance and nothing else... </w:t>
      </w:r>
      <w:r w:rsidR="002D0EAB" w:rsidRPr="002D0EAB">
        <w:rPr>
          <w:rFonts w:ascii="Garamond" w:hAnsi="Garamond"/>
          <w:sz w:val="24"/>
          <w:szCs w:val="24"/>
          <w:lang w:val="en-GB"/>
        </w:rPr>
        <w:t xml:space="preserve">The task is not to change personality, but to enable a person to achieve and to perform. </w:t>
      </w:r>
      <w:r w:rsidR="007B3EFC" w:rsidRPr="002D0EAB">
        <w:rPr>
          <w:rFonts w:ascii="Garamond" w:hAnsi="Garamond"/>
          <w:sz w:val="24"/>
          <w:szCs w:val="24"/>
          <w:lang w:val="en-GB"/>
        </w:rPr>
        <w:t>“</w:t>
      </w:r>
      <w:r w:rsidR="007B3EFC">
        <w:rPr>
          <w:rFonts w:ascii="Garamond" w:hAnsi="Garamond"/>
          <w:sz w:val="24"/>
          <w:szCs w:val="24"/>
          <w:lang w:val="en-GB"/>
        </w:rPr>
        <w:t xml:space="preserve"> (</w:t>
      </w:r>
      <w:r w:rsidR="002D0EAB" w:rsidRPr="002D0EAB">
        <w:rPr>
          <w:rFonts w:ascii="Garamond" w:hAnsi="Garamond"/>
          <w:sz w:val="24"/>
          <w:szCs w:val="24"/>
          <w:lang w:val="en-GB"/>
        </w:rPr>
        <w:t>Peter F. Drucker, Management: Tasks, Responsibilities, Practices, New York: Harper &amp; Row, 1973. p. 229)</w:t>
      </w:r>
      <w:r w:rsidR="006E4E94">
        <w:rPr>
          <w:rFonts w:ascii="Garamond" w:hAnsi="Garamond"/>
          <w:sz w:val="24"/>
          <w:szCs w:val="24"/>
          <w:lang w:val="en-GB"/>
        </w:rPr>
        <w:t>.</w:t>
      </w:r>
    </w:p>
    <w:p w:rsidR="00CF1707" w:rsidRDefault="00EC7B47" w:rsidP="004C6689">
      <w:pPr>
        <w:spacing w:line="360" w:lineRule="auto"/>
        <w:jc w:val="both"/>
        <w:rPr>
          <w:rFonts w:ascii="Garamond" w:hAnsi="Garamond"/>
          <w:sz w:val="24"/>
          <w:szCs w:val="24"/>
          <w:lang w:val="en-GB"/>
        </w:rPr>
      </w:pPr>
      <w:r>
        <w:rPr>
          <w:rFonts w:ascii="Garamond" w:hAnsi="Garamond"/>
          <w:sz w:val="24"/>
          <w:szCs w:val="24"/>
          <w:lang w:val="en-GB"/>
        </w:rPr>
        <w:lastRenderedPageBreak/>
        <w:t>However t</w:t>
      </w:r>
      <w:r w:rsidRPr="00EC7B47">
        <w:rPr>
          <w:rFonts w:ascii="Garamond" w:hAnsi="Garamond"/>
          <w:sz w:val="24"/>
          <w:szCs w:val="24"/>
          <w:lang w:val="en-GB"/>
        </w:rPr>
        <w:t xml:space="preserve">he need expressed by the employer towards his employee and vice versa are not the same and could be nuanced because according to Peter Drucker “The </w:t>
      </w:r>
      <w:r w:rsidR="00B732F8" w:rsidRPr="00EC7B47">
        <w:rPr>
          <w:rFonts w:ascii="Garamond" w:hAnsi="Garamond"/>
          <w:sz w:val="24"/>
          <w:szCs w:val="24"/>
          <w:lang w:val="en-GB"/>
        </w:rPr>
        <w:t>Corporation</w:t>
      </w:r>
      <w:r w:rsidRPr="00EC7B47">
        <w:rPr>
          <w:rFonts w:ascii="Garamond" w:hAnsi="Garamond"/>
          <w:sz w:val="24"/>
          <w:szCs w:val="24"/>
          <w:lang w:val="en-GB"/>
        </w:rPr>
        <w:t xml:space="preserve"> is the "master", the employee is the "servant". Because the corporation owns the means of production without which the employee could not make a living, the employee needs the corporation mor</w:t>
      </w:r>
      <w:r>
        <w:rPr>
          <w:rFonts w:ascii="Garamond" w:hAnsi="Garamond"/>
          <w:sz w:val="24"/>
          <w:szCs w:val="24"/>
          <w:lang w:val="en-GB"/>
        </w:rPr>
        <w:t xml:space="preserve">e than vice versa.” </w:t>
      </w:r>
      <w:r w:rsidRPr="00EC7B47">
        <w:rPr>
          <w:rFonts w:ascii="Garamond" w:hAnsi="Garamond"/>
          <w:sz w:val="24"/>
          <w:szCs w:val="24"/>
          <w:lang w:val="en-GB"/>
        </w:rPr>
        <w:t>That is why, according to this</w:t>
      </w:r>
      <w:r w:rsidR="00B732F8">
        <w:rPr>
          <w:rFonts w:ascii="Garamond" w:hAnsi="Garamond"/>
          <w:sz w:val="24"/>
          <w:szCs w:val="24"/>
          <w:lang w:val="en-GB"/>
        </w:rPr>
        <w:t xml:space="preserve"> previous</w:t>
      </w:r>
      <w:r w:rsidRPr="00EC7B47">
        <w:rPr>
          <w:rFonts w:ascii="Garamond" w:hAnsi="Garamond"/>
          <w:sz w:val="24"/>
          <w:szCs w:val="24"/>
          <w:lang w:val="en-GB"/>
        </w:rPr>
        <w:t xml:space="preserve"> statement, the relationship between employer and employee is not friendly but totally linked to money </w:t>
      </w:r>
      <w:r w:rsidR="00B732F8">
        <w:rPr>
          <w:rFonts w:ascii="Garamond" w:hAnsi="Garamond"/>
          <w:sz w:val="24"/>
          <w:szCs w:val="24"/>
          <w:lang w:val="en-GB"/>
        </w:rPr>
        <w:t xml:space="preserve">and nothing more: </w:t>
      </w:r>
      <w:r w:rsidR="00B732F8" w:rsidRPr="00B732F8">
        <w:rPr>
          <w:rFonts w:ascii="Garamond" w:hAnsi="Garamond"/>
          <w:sz w:val="24"/>
          <w:szCs w:val="24"/>
          <w:lang w:val="en-GB"/>
        </w:rPr>
        <w:t>“We pretend to work because they pretend to pay us.”</w:t>
      </w:r>
    </w:p>
    <w:p w:rsidR="00D41F72" w:rsidRDefault="00ED2B63" w:rsidP="00CD3FF2">
      <w:pPr>
        <w:spacing w:line="360" w:lineRule="auto"/>
        <w:jc w:val="both"/>
        <w:rPr>
          <w:rFonts w:ascii="Garamond" w:hAnsi="Garamond"/>
          <w:sz w:val="24"/>
          <w:szCs w:val="24"/>
          <w:lang w:val="en-GB"/>
        </w:rPr>
      </w:pPr>
      <w:r w:rsidRPr="00ED2B63">
        <w:rPr>
          <w:rFonts w:ascii="Garamond" w:hAnsi="Garamond"/>
          <w:sz w:val="24"/>
          <w:szCs w:val="24"/>
          <w:lang w:val="en-GB"/>
        </w:rPr>
        <w:t>Thereafter</w:t>
      </w:r>
      <w:r>
        <w:rPr>
          <w:rFonts w:ascii="Garamond" w:hAnsi="Garamond"/>
          <w:sz w:val="24"/>
          <w:szCs w:val="24"/>
          <w:lang w:val="en-GB"/>
        </w:rPr>
        <w:t xml:space="preserve"> </w:t>
      </w:r>
      <w:r w:rsidRPr="00ED2B63">
        <w:rPr>
          <w:rFonts w:ascii="Garamond" w:hAnsi="Garamond"/>
          <w:sz w:val="24"/>
          <w:szCs w:val="24"/>
          <w:lang w:val="en-GB"/>
        </w:rPr>
        <w:t>according to leadership consultant Stephen A. Miles, it's helpful to look at the employer-employee relationship as a series of promises. For instance, employers promise money and job support, while an employee promises to perform h</w:t>
      </w:r>
      <w:r>
        <w:rPr>
          <w:rFonts w:ascii="Garamond" w:hAnsi="Garamond"/>
          <w:sz w:val="24"/>
          <w:szCs w:val="24"/>
          <w:lang w:val="en-GB"/>
        </w:rPr>
        <w:t>is</w:t>
      </w:r>
      <w:r w:rsidRPr="00ED2B63">
        <w:rPr>
          <w:rFonts w:ascii="Garamond" w:hAnsi="Garamond"/>
          <w:sz w:val="24"/>
          <w:szCs w:val="24"/>
          <w:lang w:val="en-GB"/>
        </w:rPr>
        <w:t xml:space="preserve"> job to the best of h</w:t>
      </w:r>
      <w:r>
        <w:rPr>
          <w:rFonts w:ascii="Garamond" w:hAnsi="Garamond"/>
          <w:sz w:val="24"/>
          <w:szCs w:val="24"/>
          <w:lang w:val="en-GB"/>
        </w:rPr>
        <w:t>is</w:t>
      </w:r>
      <w:r w:rsidRPr="00ED2B63">
        <w:rPr>
          <w:rFonts w:ascii="Garamond" w:hAnsi="Garamond"/>
          <w:sz w:val="24"/>
          <w:szCs w:val="24"/>
          <w:lang w:val="en-GB"/>
        </w:rPr>
        <w:t xml:space="preserve"> ability</w:t>
      </w:r>
      <w:r w:rsidR="00D85778">
        <w:rPr>
          <w:rFonts w:ascii="Garamond" w:hAnsi="Garamond"/>
          <w:sz w:val="24"/>
          <w:szCs w:val="24"/>
          <w:lang w:val="en-GB"/>
        </w:rPr>
        <w:t xml:space="preserve">. </w:t>
      </w:r>
      <w:r w:rsidR="00D85778" w:rsidRPr="00D85778">
        <w:rPr>
          <w:rFonts w:ascii="Garamond" w:hAnsi="Garamond"/>
          <w:sz w:val="24"/>
          <w:szCs w:val="24"/>
          <w:lang w:val="en-GB"/>
        </w:rPr>
        <w:t>These sets of promises are not required to include feelings, relationships but just different demands from bot</w:t>
      </w:r>
      <w:r w:rsidR="00D248FA">
        <w:rPr>
          <w:rFonts w:ascii="Garamond" w:hAnsi="Garamond"/>
          <w:sz w:val="24"/>
          <w:szCs w:val="24"/>
          <w:lang w:val="en-GB"/>
        </w:rPr>
        <w:t xml:space="preserve">h parties (employer / employee). </w:t>
      </w:r>
      <w:r w:rsidR="00D248FA" w:rsidRPr="00D248FA">
        <w:rPr>
          <w:rFonts w:ascii="Garamond" w:hAnsi="Garamond"/>
          <w:sz w:val="24"/>
          <w:szCs w:val="24"/>
          <w:lang w:val="en-GB"/>
        </w:rPr>
        <w:t>One reason for this is that for some people, it is not possible to mix their private life with their professional life because their boss, their colleagues must not to enter in their life</w:t>
      </w:r>
      <w:r w:rsidR="002F5C46">
        <w:rPr>
          <w:rFonts w:ascii="Garamond" w:hAnsi="Garamond"/>
          <w:sz w:val="24"/>
          <w:szCs w:val="24"/>
          <w:lang w:val="en-GB"/>
        </w:rPr>
        <w:t xml:space="preserve">, it is just a “work relation”. </w:t>
      </w:r>
      <w:r w:rsidR="00D248FA" w:rsidRPr="00D248FA">
        <w:rPr>
          <w:rFonts w:ascii="Garamond" w:hAnsi="Garamond"/>
          <w:sz w:val="24"/>
          <w:szCs w:val="24"/>
          <w:lang w:val="en-GB"/>
        </w:rPr>
        <w:t>I mean, people with whom you share a part of your day but just in a "physical" (because of our attendance in the same venue) and non-personal way.</w:t>
      </w:r>
      <w:r w:rsidR="00D248FA">
        <w:rPr>
          <w:rFonts w:ascii="Garamond" w:hAnsi="Garamond"/>
          <w:sz w:val="24"/>
          <w:szCs w:val="24"/>
          <w:lang w:val="en-GB"/>
        </w:rPr>
        <w:t xml:space="preserve"> Again, we can quote Peter Drucker who said </w:t>
      </w:r>
      <w:r w:rsidR="00D248FA" w:rsidRPr="00D248FA">
        <w:rPr>
          <w:rFonts w:ascii="Garamond" w:hAnsi="Garamond"/>
          <w:sz w:val="24"/>
          <w:szCs w:val="24"/>
          <w:lang w:val="en-GB"/>
        </w:rPr>
        <w:t xml:space="preserve">“The </w:t>
      </w:r>
      <w:hyperlink r:id="rId12" w:tooltip="Companies" w:history="1">
        <w:r w:rsidR="00D248FA" w:rsidRPr="00D248FA">
          <w:rPr>
            <w:rFonts w:ascii="Garamond" w:hAnsi="Garamond"/>
            <w:sz w:val="24"/>
            <w:szCs w:val="24"/>
            <w:lang w:val="en-GB"/>
          </w:rPr>
          <w:t>Company</w:t>
        </w:r>
      </w:hyperlink>
      <w:r w:rsidR="00D248FA" w:rsidRPr="00D248FA">
        <w:rPr>
          <w:rFonts w:ascii="Garamond" w:hAnsi="Garamond"/>
          <w:sz w:val="24"/>
          <w:szCs w:val="24"/>
          <w:lang w:val="en-GB"/>
        </w:rPr>
        <w:t xml:space="preserve"> is not and must never claim to be home, family, religion, life or fate for the individual. It must never interfere in his private life or his citizenship. He is tied to the company through a voluntary and cancellable employment contract, not through some </w:t>
      </w:r>
      <w:r w:rsidR="00D248FA">
        <w:rPr>
          <w:rFonts w:ascii="Garamond" w:hAnsi="Garamond"/>
          <w:sz w:val="24"/>
          <w:szCs w:val="24"/>
          <w:lang w:val="en-GB"/>
        </w:rPr>
        <w:t xml:space="preserve">mystical or indissoluble bond.” (The </w:t>
      </w:r>
      <w:r w:rsidR="00D248FA" w:rsidRPr="00D248FA">
        <w:rPr>
          <w:rFonts w:ascii="Garamond" w:hAnsi="Garamond"/>
          <w:sz w:val="24"/>
          <w:szCs w:val="24"/>
          <w:lang w:val="en-GB"/>
        </w:rPr>
        <w:t>P</w:t>
      </w:r>
      <w:r w:rsidR="00D248FA">
        <w:rPr>
          <w:rFonts w:ascii="Garamond" w:hAnsi="Garamond"/>
          <w:sz w:val="24"/>
          <w:szCs w:val="24"/>
          <w:lang w:val="en-GB"/>
        </w:rPr>
        <w:t xml:space="preserve">ractice of Management New York, </w:t>
      </w:r>
      <w:r w:rsidR="00D248FA" w:rsidRPr="00D248FA">
        <w:rPr>
          <w:rFonts w:ascii="Garamond" w:hAnsi="Garamond"/>
          <w:sz w:val="24"/>
          <w:szCs w:val="24"/>
          <w:lang w:val="en-GB"/>
        </w:rPr>
        <w:t>1st ed. 1954 p. 387)</w:t>
      </w:r>
      <w:r w:rsidR="00D248FA">
        <w:rPr>
          <w:rFonts w:ascii="Garamond" w:hAnsi="Garamond"/>
          <w:sz w:val="24"/>
          <w:szCs w:val="24"/>
          <w:lang w:val="en-GB"/>
        </w:rPr>
        <w:t>.</w:t>
      </w:r>
      <w:r w:rsidR="00772E75">
        <w:rPr>
          <w:rFonts w:ascii="Garamond" w:hAnsi="Garamond"/>
          <w:sz w:val="24"/>
          <w:szCs w:val="24"/>
          <w:lang w:val="en-GB"/>
        </w:rPr>
        <w:t xml:space="preserve"> </w:t>
      </w:r>
      <w:r w:rsidR="00357E1D">
        <w:rPr>
          <w:rFonts w:ascii="Garamond" w:hAnsi="Garamond"/>
          <w:sz w:val="24"/>
          <w:szCs w:val="24"/>
          <w:lang w:val="en-GB"/>
        </w:rPr>
        <w:t xml:space="preserve">In fact, for some people, it could be really awkward to have any relation with their </w:t>
      </w:r>
      <w:r w:rsidR="002F5C46">
        <w:rPr>
          <w:rFonts w:ascii="Garamond" w:hAnsi="Garamond"/>
          <w:sz w:val="24"/>
          <w:szCs w:val="24"/>
          <w:lang w:val="en-GB"/>
        </w:rPr>
        <w:t>manager</w:t>
      </w:r>
      <w:r w:rsidR="00357E1D">
        <w:rPr>
          <w:rFonts w:ascii="Garamond" w:hAnsi="Garamond"/>
          <w:sz w:val="24"/>
          <w:szCs w:val="24"/>
          <w:lang w:val="en-GB"/>
        </w:rPr>
        <w:t xml:space="preserve">: </w:t>
      </w:r>
      <w:r w:rsidR="00357E1D" w:rsidRPr="00357E1D">
        <w:rPr>
          <w:rFonts w:ascii="Garamond" w:hAnsi="Garamond"/>
          <w:sz w:val="24"/>
          <w:szCs w:val="24"/>
          <w:lang w:val="en-GB"/>
        </w:rPr>
        <w:t>“I thought that by saying no and explaining my reasons my employer would abandon his social suggestions. However, to my regret, in the following few weeks, he continued to ask</w:t>
      </w:r>
      <w:r w:rsidR="00357E1D">
        <w:rPr>
          <w:rFonts w:ascii="Garamond" w:hAnsi="Garamond"/>
          <w:sz w:val="24"/>
          <w:szCs w:val="24"/>
          <w:lang w:val="en-GB"/>
        </w:rPr>
        <w:t xml:space="preserve"> me out on several occasions.” (</w:t>
      </w:r>
      <w:r w:rsidR="00357E1D" w:rsidRPr="00357E1D">
        <w:rPr>
          <w:rFonts w:ascii="Garamond" w:hAnsi="Garamond"/>
          <w:sz w:val="24"/>
          <w:szCs w:val="24"/>
          <w:lang w:val="en-GB"/>
        </w:rPr>
        <w:t>Anita Hill</w:t>
      </w:r>
      <w:r w:rsidR="00357E1D">
        <w:rPr>
          <w:rFonts w:ascii="Garamond" w:hAnsi="Garamond"/>
          <w:sz w:val="24"/>
          <w:szCs w:val="24"/>
          <w:lang w:val="en-GB"/>
        </w:rPr>
        <w:t xml:space="preserve"> - </w:t>
      </w:r>
      <w:r w:rsidR="00357E1D" w:rsidRPr="00357E1D">
        <w:rPr>
          <w:rFonts w:ascii="Garamond" w:hAnsi="Garamond"/>
          <w:sz w:val="24"/>
          <w:szCs w:val="24"/>
          <w:lang w:val="en-GB"/>
        </w:rPr>
        <w:t>Professor of Social Policy, Law and Women's Studies</w:t>
      </w:r>
      <w:r w:rsidR="00357E1D">
        <w:rPr>
          <w:rFonts w:ascii="Garamond" w:hAnsi="Garamond"/>
          <w:sz w:val="24"/>
          <w:szCs w:val="24"/>
          <w:lang w:val="en-GB"/>
        </w:rPr>
        <w:t xml:space="preserve">). The reason is </w:t>
      </w:r>
      <w:r w:rsidR="00357E1D" w:rsidRPr="00357E1D">
        <w:rPr>
          <w:rFonts w:ascii="Garamond" w:hAnsi="Garamond"/>
          <w:sz w:val="24"/>
          <w:szCs w:val="24"/>
          <w:lang w:val="en-GB"/>
        </w:rPr>
        <w:t xml:space="preserve">that “It can feel like an invasion of privacy, involving an employer in a personal matter.” </w:t>
      </w:r>
      <w:r w:rsidR="00357E1D">
        <w:rPr>
          <w:rFonts w:ascii="Garamond" w:hAnsi="Garamond"/>
          <w:sz w:val="24"/>
          <w:szCs w:val="24"/>
          <w:lang w:val="en-GB"/>
        </w:rPr>
        <w:t>(</w:t>
      </w:r>
      <w:r w:rsidR="00357E1D" w:rsidRPr="00357E1D">
        <w:rPr>
          <w:rFonts w:ascii="Garamond" w:hAnsi="Garamond"/>
          <w:sz w:val="24"/>
          <w:szCs w:val="24"/>
          <w:lang w:val="en-GB"/>
        </w:rPr>
        <w:t>Frank Murphy</w:t>
      </w:r>
      <w:r w:rsidR="00357E1D">
        <w:rPr>
          <w:rFonts w:ascii="Garamond" w:hAnsi="Garamond"/>
          <w:sz w:val="24"/>
          <w:szCs w:val="24"/>
          <w:lang w:val="en-GB"/>
        </w:rPr>
        <w:t xml:space="preserve"> - </w:t>
      </w:r>
      <w:r w:rsidR="00357E1D" w:rsidRPr="00357E1D">
        <w:rPr>
          <w:rFonts w:ascii="Garamond" w:hAnsi="Garamond"/>
          <w:sz w:val="24"/>
          <w:szCs w:val="24"/>
          <w:lang w:val="en-GB"/>
        </w:rPr>
        <w:t>American politician and lawyer</w:t>
      </w:r>
      <w:r w:rsidR="00357E1D">
        <w:rPr>
          <w:rFonts w:ascii="Garamond" w:hAnsi="Garamond"/>
          <w:sz w:val="24"/>
          <w:szCs w:val="24"/>
          <w:lang w:val="en-GB"/>
        </w:rPr>
        <w:t>)</w:t>
      </w:r>
      <w:r w:rsidR="008C540A">
        <w:rPr>
          <w:rFonts w:ascii="Garamond" w:hAnsi="Garamond"/>
          <w:sz w:val="24"/>
          <w:szCs w:val="24"/>
          <w:lang w:val="en-GB"/>
        </w:rPr>
        <w:t>.</w:t>
      </w:r>
      <w:r w:rsidR="007A14C4">
        <w:rPr>
          <w:rFonts w:ascii="Garamond" w:hAnsi="Garamond"/>
          <w:sz w:val="24"/>
          <w:szCs w:val="24"/>
          <w:lang w:val="en-GB"/>
        </w:rPr>
        <w:t xml:space="preserve">                               </w:t>
      </w:r>
    </w:p>
    <w:p w:rsidR="007A14C4" w:rsidRDefault="00772E75" w:rsidP="00CD3FF2">
      <w:pPr>
        <w:spacing w:line="360" w:lineRule="auto"/>
        <w:jc w:val="both"/>
        <w:rPr>
          <w:rFonts w:ascii="Garamond" w:hAnsi="Garamond"/>
          <w:sz w:val="24"/>
          <w:szCs w:val="24"/>
          <w:lang w:val="en-GB"/>
        </w:rPr>
      </w:pPr>
      <w:r w:rsidRPr="00772E75">
        <w:rPr>
          <w:rFonts w:ascii="Garamond" w:hAnsi="Garamond"/>
          <w:sz w:val="24"/>
          <w:szCs w:val="24"/>
          <w:lang w:val="en-GB"/>
        </w:rPr>
        <w:t xml:space="preserve">So we could say at this point that work means just money for people and nothing else. They just need a job to earn money to pay the bills and enjoy the life (when they can). </w:t>
      </w:r>
      <w:r w:rsidR="006510C2">
        <w:rPr>
          <w:rFonts w:ascii="Garamond" w:hAnsi="Garamond"/>
          <w:sz w:val="24"/>
          <w:szCs w:val="24"/>
          <w:lang w:val="en-GB"/>
        </w:rPr>
        <w:t xml:space="preserve">                                    </w:t>
      </w:r>
      <w:r w:rsidR="007A14C4">
        <w:rPr>
          <w:rFonts w:ascii="Garamond" w:hAnsi="Garamond"/>
          <w:sz w:val="24"/>
          <w:szCs w:val="24"/>
          <w:lang w:val="en-GB"/>
        </w:rPr>
        <w:t>C</w:t>
      </w:r>
      <w:r w:rsidRPr="00772E75">
        <w:rPr>
          <w:rFonts w:ascii="Garamond" w:hAnsi="Garamond"/>
          <w:sz w:val="24"/>
          <w:szCs w:val="24"/>
          <w:lang w:val="en-GB"/>
        </w:rPr>
        <w:t>ould we</w:t>
      </w:r>
      <w:r w:rsidR="007A14C4">
        <w:rPr>
          <w:rFonts w:ascii="Garamond" w:hAnsi="Garamond"/>
          <w:sz w:val="24"/>
          <w:szCs w:val="24"/>
          <w:lang w:val="en-GB"/>
        </w:rPr>
        <w:t>,</w:t>
      </w:r>
      <w:r w:rsidRPr="00772E75">
        <w:rPr>
          <w:rFonts w:ascii="Garamond" w:hAnsi="Garamond"/>
          <w:sz w:val="24"/>
          <w:szCs w:val="24"/>
          <w:lang w:val="en-GB"/>
        </w:rPr>
        <w:t xml:space="preserve"> </w:t>
      </w:r>
      <w:r w:rsidR="007A14C4">
        <w:rPr>
          <w:rFonts w:ascii="Garamond" w:hAnsi="Garamond"/>
          <w:sz w:val="24"/>
          <w:szCs w:val="24"/>
          <w:lang w:val="en-GB"/>
        </w:rPr>
        <w:t xml:space="preserve">however, </w:t>
      </w:r>
      <w:r w:rsidRPr="00772E75">
        <w:rPr>
          <w:rFonts w:ascii="Garamond" w:hAnsi="Garamond"/>
          <w:sz w:val="24"/>
          <w:szCs w:val="24"/>
          <w:lang w:val="en-GB"/>
        </w:rPr>
        <w:t xml:space="preserve">say that there </w:t>
      </w:r>
      <w:r w:rsidR="006510C2" w:rsidRPr="00772E75">
        <w:rPr>
          <w:rFonts w:ascii="Garamond" w:hAnsi="Garamond"/>
          <w:sz w:val="24"/>
          <w:szCs w:val="24"/>
          <w:lang w:val="en-GB"/>
        </w:rPr>
        <w:t>are</w:t>
      </w:r>
      <w:r w:rsidRPr="00772E75">
        <w:rPr>
          <w:rFonts w:ascii="Garamond" w:hAnsi="Garamond"/>
          <w:sz w:val="24"/>
          <w:szCs w:val="24"/>
          <w:lang w:val="en-GB"/>
        </w:rPr>
        <w:t xml:space="preserve"> not any relations in the company we work for? Whether it's good or bad relationships creating therefore a special social and moral atmosphere at work?</w:t>
      </w:r>
      <w:r>
        <w:rPr>
          <w:rFonts w:ascii="Garamond" w:hAnsi="Garamond"/>
          <w:sz w:val="24"/>
          <w:szCs w:val="24"/>
          <w:lang w:val="en-GB"/>
        </w:rPr>
        <w:t xml:space="preserve"> </w:t>
      </w:r>
    </w:p>
    <w:p w:rsidR="007A14C4" w:rsidRDefault="007A14C4" w:rsidP="00CD3FF2">
      <w:pPr>
        <w:spacing w:line="360" w:lineRule="auto"/>
        <w:jc w:val="both"/>
        <w:rPr>
          <w:rFonts w:ascii="Garamond" w:hAnsi="Garamond"/>
          <w:sz w:val="24"/>
          <w:szCs w:val="24"/>
          <w:lang w:val="en-GB"/>
        </w:rPr>
      </w:pPr>
    </w:p>
    <w:p w:rsidR="006510C2" w:rsidRDefault="006510C2" w:rsidP="00CD3FF2">
      <w:pPr>
        <w:spacing w:line="360" w:lineRule="auto"/>
        <w:jc w:val="both"/>
        <w:rPr>
          <w:rFonts w:ascii="Garamond" w:hAnsi="Garamond"/>
          <w:sz w:val="24"/>
          <w:szCs w:val="24"/>
          <w:lang w:val="en-GB"/>
        </w:rPr>
      </w:pPr>
    </w:p>
    <w:p w:rsidR="0012486A" w:rsidRDefault="0012486A" w:rsidP="00CD3FF2">
      <w:pPr>
        <w:spacing w:line="360" w:lineRule="auto"/>
        <w:jc w:val="both"/>
        <w:rPr>
          <w:rFonts w:ascii="Garamond" w:hAnsi="Garamond"/>
          <w:sz w:val="24"/>
          <w:szCs w:val="24"/>
          <w:lang w:val="en-GB"/>
        </w:rPr>
      </w:pPr>
    </w:p>
    <w:p w:rsidR="006510C2" w:rsidRDefault="006510C2" w:rsidP="007B3EFC">
      <w:pPr>
        <w:pStyle w:val="Titre1"/>
        <w:rPr>
          <w:lang w:val="en-GB"/>
        </w:rPr>
      </w:pPr>
      <w:bookmarkStart w:id="2" w:name="_Toc528586701"/>
      <w:r w:rsidRPr="006510C2">
        <w:rPr>
          <w:lang w:val="en-GB"/>
        </w:rPr>
        <w:lastRenderedPageBreak/>
        <w:t>Social and moral aspects:</w:t>
      </w:r>
      <w:bookmarkEnd w:id="2"/>
    </w:p>
    <w:p w:rsidR="007B3EFC" w:rsidRPr="007B3EFC" w:rsidRDefault="007B3EFC" w:rsidP="007B3EFC">
      <w:pPr>
        <w:rPr>
          <w:lang w:val="en-GB"/>
        </w:rPr>
      </w:pPr>
    </w:p>
    <w:p w:rsidR="00913065" w:rsidRDefault="00772E75" w:rsidP="00CD3FF2">
      <w:pPr>
        <w:spacing w:line="360" w:lineRule="auto"/>
        <w:jc w:val="both"/>
        <w:rPr>
          <w:rFonts w:ascii="Garamond" w:hAnsi="Garamond"/>
          <w:sz w:val="24"/>
          <w:szCs w:val="24"/>
          <w:lang w:val="en-GB"/>
        </w:rPr>
      </w:pPr>
      <w:r>
        <w:rPr>
          <w:rFonts w:ascii="Garamond" w:hAnsi="Garamond"/>
          <w:sz w:val="24"/>
          <w:szCs w:val="24"/>
          <w:lang w:val="en-GB"/>
        </w:rPr>
        <w:t xml:space="preserve">Those </w:t>
      </w:r>
      <w:r w:rsidR="00532E91">
        <w:rPr>
          <w:rFonts w:ascii="Garamond" w:hAnsi="Garamond"/>
          <w:sz w:val="24"/>
          <w:szCs w:val="24"/>
          <w:lang w:val="en-GB"/>
        </w:rPr>
        <w:t>kinds</w:t>
      </w:r>
      <w:r>
        <w:rPr>
          <w:rFonts w:ascii="Garamond" w:hAnsi="Garamond"/>
          <w:sz w:val="24"/>
          <w:szCs w:val="24"/>
          <w:lang w:val="en-GB"/>
        </w:rPr>
        <w:t xml:space="preserve"> of questions could be </w:t>
      </w:r>
      <w:r w:rsidR="006510C2">
        <w:rPr>
          <w:rFonts w:ascii="Garamond" w:hAnsi="Garamond"/>
          <w:sz w:val="24"/>
          <w:szCs w:val="24"/>
          <w:lang w:val="en-GB"/>
        </w:rPr>
        <w:t>illustrated</w:t>
      </w:r>
      <w:r>
        <w:rPr>
          <w:rFonts w:ascii="Garamond" w:hAnsi="Garamond"/>
          <w:sz w:val="24"/>
          <w:szCs w:val="24"/>
          <w:lang w:val="en-GB"/>
        </w:rPr>
        <w:t xml:space="preserve"> by a quote from </w:t>
      </w:r>
      <w:r w:rsidRPr="00772E75">
        <w:rPr>
          <w:rFonts w:ascii="Garamond" w:hAnsi="Garamond"/>
          <w:sz w:val="24"/>
          <w:szCs w:val="24"/>
          <w:lang w:val="en-GB"/>
        </w:rPr>
        <w:t>Leigh Branham and Mark Hirschfeld</w:t>
      </w:r>
      <w:r>
        <w:rPr>
          <w:rFonts w:ascii="Garamond" w:hAnsi="Garamond"/>
          <w:sz w:val="24"/>
          <w:szCs w:val="24"/>
          <w:lang w:val="en-GB"/>
        </w:rPr>
        <w:t xml:space="preserve"> which is the next one: </w:t>
      </w:r>
      <w:r w:rsidRPr="00772E75">
        <w:rPr>
          <w:rFonts w:ascii="Garamond" w:hAnsi="Garamond"/>
          <w:sz w:val="24"/>
          <w:szCs w:val="24"/>
          <w:lang w:val="en-GB"/>
        </w:rPr>
        <w:t>“It’s sad, really, how a negative workplace can impact our lives and the way we feel about ourselves. The situation is reaching pandemic heights – most people go to work at jobs they dislike, supervised by people who don’t care about them, and directed by senior leaders who are often clueless about where to take the company.” (How America’s Best Places to Work Inspire Extra Effort in Extraordinary Times)</w:t>
      </w:r>
      <w:r w:rsidR="00074313">
        <w:rPr>
          <w:rFonts w:ascii="Garamond" w:hAnsi="Garamond"/>
          <w:sz w:val="24"/>
          <w:szCs w:val="24"/>
          <w:lang w:val="en-GB"/>
        </w:rPr>
        <w:t xml:space="preserve">. </w:t>
      </w:r>
      <w:r w:rsidR="00074313" w:rsidRPr="00074313">
        <w:rPr>
          <w:rFonts w:ascii="Garamond" w:hAnsi="Garamond"/>
          <w:sz w:val="24"/>
          <w:szCs w:val="24"/>
          <w:lang w:val="en-GB"/>
        </w:rPr>
        <w:t>This means that there are real social interactions between people in the same</w:t>
      </w:r>
      <w:r w:rsidR="00074313">
        <w:rPr>
          <w:rFonts w:ascii="Garamond" w:hAnsi="Garamond"/>
          <w:sz w:val="24"/>
          <w:szCs w:val="24"/>
          <w:lang w:val="en-GB"/>
        </w:rPr>
        <w:t xml:space="preserve"> company.</w:t>
      </w:r>
      <w:r w:rsidR="00074313" w:rsidRPr="00074313">
        <w:rPr>
          <w:rFonts w:ascii="Garamond" w:hAnsi="Garamond"/>
          <w:sz w:val="24"/>
          <w:szCs w:val="24"/>
          <w:lang w:val="en-GB"/>
        </w:rPr>
        <w:t xml:space="preserve"> </w:t>
      </w:r>
      <w:r w:rsidR="005B5AA8">
        <w:rPr>
          <w:rFonts w:ascii="Garamond" w:hAnsi="Garamond"/>
          <w:sz w:val="24"/>
          <w:szCs w:val="24"/>
          <w:lang w:val="en-GB"/>
        </w:rPr>
        <w:t xml:space="preserve">                                                                </w:t>
      </w:r>
      <w:r w:rsidR="00074313" w:rsidRPr="00074313">
        <w:rPr>
          <w:rFonts w:ascii="Garamond" w:hAnsi="Garamond"/>
          <w:sz w:val="24"/>
          <w:szCs w:val="24"/>
          <w:lang w:val="en-GB"/>
        </w:rPr>
        <w:t xml:space="preserve">An employee can be a real part of the company and is not just a pawn who comes every day to do the same job for ages just to win money. Thus a company is a real social and moral place where people are always in interaction voluntarily (when they talk together) or involuntarily (by the "physical language" expressing </w:t>
      </w:r>
      <w:r w:rsidR="00D41F72">
        <w:rPr>
          <w:rFonts w:ascii="Garamond" w:hAnsi="Garamond"/>
          <w:sz w:val="24"/>
          <w:szCs w:val="24"/>
          <w:lang w:val="en-GB"/>
        </w:rPr>
        <w:t>their</w:t>
      </w:r>
      <w:r w:rsidR="00074313" w:rsidRPr="00074313">
        <w:rPr>
          <w:rFonts w:ascii="Garamond" w:hAnsi="Garamond"/>
          <w:sz w:val="24"/>
          <w:szCs w:val="24"/>
          <w:lang w:val="en-GB"/>
        </w:rPr>
        <w:t xml:space="preserve"> moods)</w:t>
      </w:r>
      <w:r w:rsidR="000F7AB2">
        <w:rPr>
          <w:rFonts w:ascii="Garamond" w:hAnsi="Garamond"/>
          <w:sz w:val="24"/>
          <w:szCs w:val="24"/>
          <w:lang w:val="en-GB"/>
        </w:rPr>
        <w:t xml:space="preserve">. This previous sentence could be nuanced because it depends of people: </w:t>
      </w:r>
      <w:r w:rsidR="000F7AB2" w:rsidRPr="000F7AB2">
        <w:rPr>
          <w:rFonts w:ascii="Garamond" w:hAnsi="Garamond"/>
          <w:sz w:val="24"/>
          <w:szCs w:val="24"/>
          <w:lang w:val="en-GB"/>
        </w:rPr>
        <w:t>some like their work, others don't.</w:t>
      </w:r>
      <w:r w:rsidR="000F7AB2">
        <w:rPr>
          <w:rFonts w:ascii="Garamond" w:hAnsi="Garamond"/>
          <w:sz w:val="24"/>
          <w:szCs w:val="24"/>
          <w:lang w:val="en-GB"/>
        </w:rPr>
        <w:t xml:space="preserve"> </w:t>
      </w:r>
      <w:r w:rsidR="000F7AB2" w:rsidRPr="000F7AB2">
        <w:rPr>
          <w:rFonts w:ascii="Garamond" w:hAnsi="Garamond"/>
          <w:sz w:val="24"/>
          <w:szCs w:val="24"/>
          <w:lang w:val="en-GB"/>
        </w:rPr>
        <w:t>“Engaged employees stay for what they give (they like their work); disengaged employees stay for what they get (</w:t>
      </w:r>
      <w:r w:rsidR="00CD3FF2" w:rsidRPr="000F7AB2">
        <w:rPr>
          <w:rFonts w:ascii="Garamond" w:hAnsi="Garamond"/>
          <w:sz w:val="24"/>
          <w:szCs w:val="24"/>
          <w:lang w:val="en-GB"/>
        </w:rPr>
        <w:t>favourable</w:t>
      </w:r>
      <w:r w:rsidR="000F7AB2" w:rsidRPr="000F7AB2">
        <w:rPr>
          <w:rFonts w:ascii="Garamond" w:hAnsi="Garamond"/>
          <w:sz w:val="24"/>
          <w:szCs w:val="24"/>
          <w:lang w:val="en-GB"/>
        </w:rPr>
        <w:t xml:space="preserve"> job conditions, growth </w:t>
      </w:r>
      <w:r w:rsidR="000F7AB2">
        <w:rPr>
          <w:rFonts w:ascii="Garamond" w:hAnsi="Garamond"/>
          <w:sz w:val="24"/>
          <w:szCs w:val="24"/>
          <w:lang w:val="en-GB"/>
        </w:rPr>
        <w:t>opportunities, job security).” (</w:t>
      </w:r>
      <w:r w:rsidR="000F7AB2" w:rsidRPr="00CD3FF2">
        <w:rPr>
          <w:rFonts w:ascii="Garamond" w:hAnsi="Garamond"/>
          <w:sz w:val="24"/>
          <w:szCs w:val="24"/>
          <w:lang w:val="en-GB"/>
        </w:rPr>
        <w:t xml:space="preserve">Blessing White’s The State of Employee Engagement 2008). </w:t>
      </w:r>
      <w:r w:rsidR="00CD3FF2" w:rsidRPr="00CD3FF2">
        <w:rPr>
          <w:rFonts w:ascii="Garamond" w:hAnsi="Garamond"/>
          <w:sz w:val="24"/>
          <w:szCs w:val="24"/>
          <w:lang w:val="en-GB"/>
        </w:rPr>
        <w:t xml:space="preserve">Anyway, if someone just </w:t>
      </w:r>
      <w:r w:rsidR="00D41F72" w:rsidRPr="00CD3FF2">
        <w:rPr>
          <w:rFonts w:ascii="Garamond" w:hAnsi="Garamond"/>
          <w:sz w:val="24"/>
          <w:szCs w:val="24"/>
          <w:lang w:val="en-GB"/>
        </w:rPr>
        <w:t>stays</w:t>
      </w:r>
      <w:r w:rsidR="00CD3FF2" w:rsidRPr="00CD3FF2">
        <w:rPr>
          <w:rFonts w:ascii="Garamond" w:hAnsi="Garamond"/>
          <w:sz w:val="24"/>
          <w:szCs w:val="24"/>
          <w:lang w:val="en-GB"/>
        </w:rPr>
        <w:t xml:space="preserve"> in a company because he/she has not the choice (did not find another job...), this person can have social relations with his/her colleagues: “Oh, you hate your job?  Why didn’t you say so?  There’s a support group for that.  It’s called everybod</w:t>
      </w:r>
      <w:r w:rsidR="00CD3FF2">
        <w:rPr>
          <w:rFonts w:ascii="Garamond" w:hAnsi="Garamond"/>
          <w:sz w:val="24"/>
          <w:szCs w:val="24"/>
          <w:lang w:val="en-GB"/>
        </w:rPr>
        <w:t>y, and they meet at the bar.” (</w:t>
      </w:r>
      <w:r w:rsidR="00CD3FF2" w:rsidRPr="00CD3FF2">
        <w:rPr>
          <w:rFonts w:ascii="Garamond" w:hAnsi="Garamond"/>
          <w:sz w:val="24"/>
          <w:szCs w:val="24"/>
          <w:lang w:val="en-GB"/>
        </w:rPr>
        <w:t>Drew Carey</w:t>
      </w:r>
      <w:r w:rsidR="00CD3FF2">
        <w:rPr>
          <w:rFonts w:ascii="Garamond" w:hAnsi="Garamond"/>
          <w:sz w:val="24"/>
          <w:szCs w:val="24"/>
          <w:lang w:val="en-GB"/>
        </w:rPr>
        <w:t xml:space="preserve"> - </w:t>
      </w:r>
      <w:r w:rsidR="00CD3FF2" w:rsidRPr="00CD3FF2">
        <w:rPr>
          <w:rFonts w:ascii="Garamond" w:hAnsi="Garamond"/>
          <w:sz w:val="24"/>
          <w:szCs w:val="24"/>
          <w:lang w:val="en-GB"/>
        </w:rPr>
        <w:t>American actor, comedian, television presenter and photographer</w:t>
      </w:r>
      <w:r w:rsidR="00CD3FF2">
        <w:rPr>
          <w:rFonts w:ascii="Garamond" w:hAnsi="Garamond"/>
          <w:sz w:val="24"/>
          <w:szCs w:val="24"/>
          <w:lang w:val="en-GB"/>
        </w:rPr>
        <w:t>).</w:t>
      </w:r>
      <w:r w:rsidR="00913065">
        <w:rPr>
          <w:rFonts w:ascii="Garamond" w:hAnsi="Garamond"/>
          <w:sz w:val="24"/>
          <w:szCs w:val="24"/>
          <w:lang w:val="en-GB"/>
        </w:rPr>
        <w:t xml:space="preserve">                                             </w:t>
      </w:r>
    </w:p>
    <w:p w:rsidR="003830F6" w:rsidRPr="0095467A" w:rsidRDefault="003830F6" w:rsidP="00D918B4">
      <w:pPr>
        <w:spacing w:line="360" w:lineRule="auto"/>
        <w:jc w:val="both"/>
        <w:rPr>
          <w:rFonts w:ascii="Garamond" w:hAnsi="Garamond"/>
          <w:bCs/>
          <w:color w:val="002060"/>
          <w:sz w:val="24"/>
          <w:szCs w:val="24"/>
          <w:lang w:val="en-GB"/>
        </w:rPr>
      </w:pPr>
      <w:r w:rsidRPr="00913065">
        <w:rPr>
          <w:rFonts w:ascii="Garamond" w:hAnsi="Garamond"/>
          <w:sz w:val="24"/>
          <w:szCs w:val="24"/>
          <w:lang w:val="en-GB"/>
        </w:rPr>
        <w:t>Although the nature of the relationship between an employee and his or her employer considered to be correct varies from one company to another,</w:t>
      </w:r>
      <w:r>
        <w:rPr>
          <w:rFonts w:ascii="Garamond" w:hAnsi="Garamond"/>
          <w:sz w:val="24"/>
          <w:szCs w:val="24"/>
          <w:lang w:val="en-GB"/>
        </w:rPr>
        <w:t xml:space="preserve"> g</w:t>
      </w:r>
      <w:r w:rsidRPr="003830F6">
        <w:rPr>
          <w:rFonts w:ascii="Garamond" w:hAnsi="Garamond"/>
          <w:sz w:val="24"/>
          <w:szCs w:val="24"/>
          <w:lang w:val="en-GB"/>
        </w:rPr>
        <w:t>enerally</w:t>
      </w:r>
      <w:r>
        <w:rPr>
          <w:rFonts w:ascii="Garamond" w:hAnsi="Garamond"/>
          <w:sz w:val="24"/>
          <w:szCs w:val="24"/>
          <w:lang w:val="en-GB"/>
        </w:rPr>
        <w:t xml:space="preserve"> speaking</w:t>
      </w:r>
      <w:r w:rsidRPr="003830F6">
        <w:rPr>
          <w:rFonts w:ascii="Garamond" w:hAnsi="Garamond"/>
          <w:sz w:val="24"/>
          <w:szCs w:val="24"/>
          <w:lang w:val="en-GB"/>
        </w:rPr>
        <w:t>, employer and employee relationships should be mutually respectful. The degree of closeness in these relationships will depend on both the employer and the employee. Some employers opt to keep their employees at a distance and, in doing so, ensure that there is no confusion as to the hierarchy that exists between them. Others elect to become friendlier with their employees, seeing this as a way to amp up employee happiness. While neither option is entirely right or wrong, it is wise to avoid getting too close to employees, as doing so can cause the line between employer and employee to become blurred</w:t>
      </w:r>
      <w:r>
        <w:rPr>
          <w:rFonts w:ascii="Garamond" w:hAnsi="Garamond"/>
          <w:sz w:val="24"/>
          <w:szCs w:val="24"/>
          <w:lang w:val="en-GB"/>
        </w:rPr>
        <w:t xml:space="preserve">. </w:t>
      </w:r>
      <w:r w:rsidR="00913065" w:rsidRPr="00913065">
        <w:rPr>
          <w:rFonts w:ascii="Garamond" w:hAnsi="Garamond"/>
          <w:sz w:val="24"/>
          <w:szCs w:val="24"/>
          <w:lang w:val="en-GB"/>
        </w:rPr>
        <w:t xml:space="preserve">Most of the time, it is not advisable for an employer to develop romantic relationships with his employees for example. In addition, an employer is responsible for ensuring that the relationship he has with an employee is not much closer than the one he develops with other employees in the company. Indeed, this can give rise to a feeling of favouritism or even injustice on the part of all staff towards a particular person. </w:t>
      </w:r>
      <w:r w:rsidR="002B2832">
        <w:rPr>
          <w:rFonts w:ascii="Garamond" w:hAnsi="Garamond"/>
          <w:sz w:val="24"/>
          <w:szCs w:val="24"/>
          <w:lang w:val="en-GB"/>
        </w:rPr>
        <w:t xml:space="preserve">                                     </w:t>
      </w:r>
      <w:r w:rsidR="00913065" w:rsidRPr="00913065">
        <w:rPr>
          <w:rFonts w:ascii="Garamond" w:hAnsi="Garamond"/>
          <w:sz w:val="24"/>
          <w:szCs w:val="24"/>
          <w:lang w:val="en-GB"/>
        </w:rPr>
        <w:lastRenderedPageBreak/>
        <w:t xml:space="preserve">It is therefore necessary to set limits within the framework of the company. </w:t>
      </w:r>
      <w:r w:rsidR="002B2832">
        <w:rPr>
          <w:rFonts w:ascii="Garamond" w:hAnsi="Garamond"/>
          <w:sz w:val="24"/>
          <w:szCs w:val="24"/>
          <w:lang w:val="en-GB"/>
        </w:rPr>
        <w:t xml:space="preserve">                                     </w:t>
      </w:r>
      <w:r w:rsidR="00913065" w:rsidRPr="00913065">
        <w:rPr>
          <w:rFonts w:ascii="Garamond" w:hAnsi="Garamond"/>
          <w:sz w:val="24"/>
          <w:szCs w:val="24"/>
          <w:lang w:val="en-GB"/>
        </w:rPr>
        <w:t xml:space="preserve">However, an employer must be able to listen to its employees because if it does not take their concerns into account, this could lead to a number of important </w:t>
      </w:r>
      <w:r>
        <w:rPr>
          <w:rFonts w:ascii="Garamond" w:hAnsi="Garamond"/>
          <w:sz w:val="24"/>
          <w:szCs w:val="24"/>
          <w:lang w:val="en-GB"/>
        </w:rPr>
        <w:t xml:space="preserve">and sometimes costly problems. </w:t>
      </w:r>
      <w:r w:rsidR="00913065" w:rsidRPr="00913065">
        <w:rPr>
          <w:rFonts w:ascii="Garamond" w:hAnsi="Garamond"/>
          <w:sz w:val="24"/>
          <w:szCs w:val="24"/>
          <w:lang w:val="en-GB"/>
        </w:rPr>
        <w:t xml:space="preserve">Apart from staff turnover (hiring, dismissals, replacements, etc.), workplace violence also poses a risk to the company if employees do not feel listened to. Those who feel deserted by managers may also jeopardize the security of the company's confidential information by sharing it with another competing company, which may then have access to a large amount of knowledge. </w:t>
      </w:r>
      <w:r w:rsidR="00403867">
        <w:rPr>
          <w:rFonts w:ascii="Garamond" w:hAnsi="Garamond"/>
          <w:sz w:val="24"/>
          <w:szCs w:val="24"/>
          <w:lang w:val="en-GB"/>
        </w:rPr>
        <w:t xml:space="preserve">       </w:t>
      </w:r>
      <w:r w:rsidR="00913065" w:rsidRPr="00913065">
        <w:rPr>
          <w:rFonts w:ascii="Garamond" w:hAnsi="Garamond"/>
          <w:sz w:val="24"/>
          <w:szCs w:val="24"/>
          <w:lang w:val="en-GB"/>
        </w:rPr>
        <w:t>A company that does not foster a productive social relationship between employees and managers can also have a</w:t>
      </w:r>
      <w:r w:rsidR="0095467A">
        <w:rPr>
          <w:rFonts w:ascii="Garamond" w:hAnsi="Garamond"/>
          <w:sz w:val="24"/>
          <w:szCs w:val="24"/>
          <w:lang w:val="en-GB"/>
        </w:rPr>
        <w:t xml:space="preserve"> bad reputation in its industry: </w:t>
      </w:r>
      <w:r w:rsidR="0095467A" w:rsidRPr="0095467A">
        <w:rPr>
          <w:rFonts w:ascii="Garamond" w:hAnsi="Garamond"/>
          <w:sz w:val="24"/>
          <w:szCs w:val="24"/>
          <w:lang w:val="en-GB"/>
        </w:rPr>
        <w:t>“Dispirited, unmotivated, unappreciated workers cannot compete in a highly competitive world.” (Francis Hesselbein</w:t>
      </w:r>
      <w:r w:rsidR="0095467A">
        <w:rPr>
          <w:rFonts w:ascii="Garamond" w:hAnsi="Garamond"/>
          <w:sz w:val="24"/>
          <w:szCs w:val="24"/>
          <w:lang w:val="en-GB"/>
        </w:rPr>
        <w:t xml:space="preserve"> - President of the </w:t>
      </w:r>
      <w:r w:rsidR="0095467A" w:rsidRPr="0095467A">
        <w:rPr>
          <w:rFonts w:ascii="Garamond" w:hAnsi="Garamond"/>
          <w:sz w:val="24"/>
          <w:szCs w:val="24"/>
          <w:lang w:val="en-GB"/>
        </w:rPr>
        <w:t>Hesselbein Leaders</w:t>
      </w:r>
      <w:r w:rsidR="002B2832">
        <w:rPr>
          <w:rFonts w:ascii="Garamond" w:hAnsi="Garamond"/>
          <w:sz w:val="24"/>
          <w:szCs w:val="24"/>
          <w:lang w:val="en-GB"/>
        </w:rPr>
        <w:t xml:space="preserve">hip Institute). </w:t>
      </w:r>
      <w:r w:rsidR="00073228">
        <w:rPr>
          <w:rFonts w:ascii="Garamond" w:hAnsi="Garamond"/>
          <w:sz w:val="24"/>
          <w:szCs w:val="24"/>
          <w:lang w:val="en-GB"/>
        </w:rPr>
        <w:t xml:space="preserve">That’s why a company should works like a team; everybody who has a job in this firm is a member or the team: </w:t>
      </w:r>
      <w:r w:rsidR="00073228" w:rsidRPr="00073228">
        <w:rPr>
          <w:rFonts w:ascii="Garamond" w:hAnsi="Garamond"/>
          <w:sz w:val="24"/>
          <w:szCs w:val="24"/>
          <w:lang w:val="en-GB"/>
        </w:rPr>
        <w:t xml:space="preserve">“Coming together is the beginning. Keeping together is progress. Working together is success.” </w:t>
      </w:r>
      <w:r w:rsidR="00073228">
        <w:rPr>
          <w:rFonts w:ascii="Garamond" w:hAnsi="Garamond"/>
          <w:sz w:val="24"/>
          <w:szCs w:val="24"/>
          <w:lang w:val="en-GB"/>
        </w:rPr>
        <w:t>(</w:t>
      </w:r>
      <w:r w:rsidR="00073228" w:rsidRPr="00073228">
        <w:rPr>
          <w:rFonts w:ascii="Garamond" w:hAnsi="Garamond"/>
          <w:sz w:val="24"/>
          <w:szCs w:val="24"/>
          <w:lang w:val="en-GB"/>
        </w:rPr>
        <w:t>Henry Ford</w:t>
      </w:r>
      <w:r w:rsidR="00073228">
        <w:rPr>
          <w:rFonts w:ascii="Garamond" w:hAnsi="Garamond"/>
          <w:sz w:val="24"/>
          <w:szCs w:val="24"/>
          <w:lang w:val="en-GB"/>
        </w:rPr>
        <w:t xml:space="preserve">). Indeed in a company, the most important thing is the employees because without them, the business cannot work anymore: </w:t>
      </w:r>
      <w:r w:rsidR="00073228" w:rsidRPr="00073228">
        <w:rPr>
          <w:rFonts w:ascii="Garamond" w:hAnsi="Garamond"/>
          <w:sz w:val="24"/>
          <w:szCs w:val="24"/>
          <w:lang w:val="en-GB"/>
        </w:rPr>
        <w:t xml:space="preserve">“The two most important things do not appear on the company's balance sheet: its reputation and its people.” </w:t>
      </w:r>
      <w:r w:rsidR="00073228">
        <w:rPr>
          <w:rFonts w:ascii="Garamond" w:hAnsi="Garamond"/>
          <w:sz w:val="24"/>
          <w:szCs w:val="24"/>
          <w:lang w:val="en-GB"/>
        </w:rPr>
        <w:t>(</w:t>
      </w:r>
      <w:r w:rsidR="00073228" w:rsidRPr="00073228">
        <w:rPr>
          <w:rFonts w:ascii="Garamond" w:hAnsi="Garamond"/>
          <w:sz w:val="24"/>
          <w:szCs w:val="24"/>
          <w:lang w:val="en-GB"/>
        </w:rPr>
        <w:t>Henry Ford</w:t>
      </w:r>
      <w:r w:rsidR="00073228">
        <w:rPr>
          <w:rFonts w:ascii="Garamond" w:hAnsi="Garamond"/>
          <w:sz w:val="24"/>
          <w:szCs w:val="24"/>
          <w:lang w:val="en-GB"/>
        </w:rPr>
        <w:t xml:space="preserve">). Furthermore, to work well a team (implied a company) need motivation, aims </w:t>
      </w:r>
      <w:r w:rsidR="00073228" w:rsidRPr="00073228">
        <w:rPr>
          <w:rFonts w:ascii="Garamond" w:hAnsi="Garamond"/>
          <w:sz w:val="24"/>
          <w:szCs w:val="24"/>
          <w:lang w:val="en-GB"/>
        </w:rPr>
        <w:t>and acknowledgement</w:t>
      </w:r>
      <w:r w:rsidR="00073228">
        <w:rPr>
          <w:rFonts w:ascii="Garamond" w:hAnsi="Garamond"/>
          <w:sz w:val="24"/>
          <w:szCs w:val="24"/>
          <w:lang w:val="en-GB"/>
        </w:rPr>
        <w:t xml:space="preserve">: </w:t>
      </w:r>
      <w:r w:rsidR="00073228" w:rsidRPr="00073228">
        <w:rPr>
          <w:rFonts w:ascii="Garamond" w:hAnsi="Garamond"/>
          <w:sz w:val="24"/>
          <w:szCs w:val="24"/>
          <w:lang w:val="en-GB"/>
        </w:rPr>
        <w:t>“The only way to get people to like working hard is to motivate them. Today, people must understand why they’re working hard. Every individual in an organization is motivated by so</w:t>
      </w:r>
      <w:r>
        <w:rPr>
          <w:rFonts w:ascii="Garamond" w:hAnsi="Garamond"/>
          <w:sz w:val="24"/>
          <w:szCs w:val="24"/>
          <w:lang w:val="en-GB"/>
        </w:rPr>
        <w:t>mething different.”</w:t>
      </w:r>
      <w:r w:rsidR="00073228">
        <w:rPr>
          <w:rFonts w:ascii="Garamond" w:hAnsi="Garamond"/>
          <w:sz w:val="24"/>
          <w:szCs w:val="24"/>
          <w:lang w:val="en-GB"/>
        </w:rPr>
        <w:t>(</w:t>
      </w:r>
      <w:r w:rsidR="00073228" w:rsidRPr="00073228">
        <w:rPr>
          <w:rFonts w:ascii="Garamond" w:hAnsi="Garamond"/>
          <w:sz w:val="24"/>
          <w:szCs w:val="24"/>
          <w:lang w:val="en-GB"/>
        </w:rPr>
        <w:t>Rick Pitino</w:t>
      </w:r>
      <w:r w:rsidR="00073228">
        <w:rPr>
          <w:rFonts w:ascii="Garamond" w:hAnsi="Garamond"/>
          <w:sz w:val="24"/>
          <w:szCs w:val="24"/>
          <w:lang w:val="en-GB"/>
        </w:rPr>
        <w:t xml:space="preserve"> - </w:t>
      </w:r>
      <w:r w:rsidR="00073228" w:rsidRPr="00073228">
        <w:rPr>
          <w:rFonts w:ascii="Garamond" w:hAnsi="Garamond"/>
          <w:sz w:val="24"/>
          <w:szCs w:val="24"/>
          <w:lang w:val="en-GB"/>
        </w:rPr>
        <w:t>American basketball coach</w:t>
      </w:r>
      <w:r w:rsidR="00073228">
        <w:rPr>
          <w:rFonts w:ascii="Garamond" w:hAnsi="Garamond"/>
          <w:sz w:val="24"/>
          <w:szCs w:val="24"/>
          <w:lang w:val="en-GB"/>
        </w:rPr>
        <w:t>)</w:t>
      </w:r>
      <w:r w:rsidR="00D918B4">
        <w:rPr>
          <w:rFonts w:ascii="Garamond" w:hAnsi="Garamond"/>
          <w:sz w:val="24"/>
          <w:szCs w:val="24"/>
          <w:lang w:val="en-GB"/>
        </w:rPr>
        <w:t xml:space="preserve">. Moreover, motivation is not just simple words; it’s also daily actions! Thanks that, people can </w:t>
      </w:r>
      <w:r w:rsidR="00D918B4" w:rsidRPr="00D918B4">
        <w:rPr>
          <w:rFonts w:ascii="Garamond" w:hAnsi="Garamond"/>
          <w:sz w:val="24"/>
          <w:szCs w:val="24"/>
          <w:lang w:val="en-GB"/>
        </w:rPr>
        <w:t>maintain good relations</w:t>
      </w:r>
      <w:r w:rsidR="00D918B4">
        <w:rPr>
          <w:rFonts w:ascii="Garamond" w:hAnsi="Garamond"/>
          <w:sz w:val="24"/>
          <w:szCs w:val="24"/>
          <w:lang w:val="en-GB"/>
        </w:rPr>
        <w:t xml:space="preserve"> with each other and it’s a real quality of a manager: </w:t>
      </w:r>
      <w:r w:rsidR="00D918B4" w:rsidRPr="00D918B4">
        <w:rPr>
          <w:rFonts w:ascii="Garamond" w:hAnsi="Garamond"/>
          <w:sz w:val="24"/>
          <w:szCs w:val="24"/>
          <w:lang w:val="en-GB"/>
        </w:rPr>
        <w:t>“Motivation is the art of getting people to do what you want them to d</w:t>
      </w:r>
      <w:r w:rsidR="00D918B4">
        <w:rPr>
          <w:rFonts w:ascii="Garamond" w:hAnsi="Garamond"/>
          <w:sz w:val="24"/>
          <w:szCs w:val="24"/>
          <w:lang w:val="en-GB"/>
        </w:rPr>
        <w:t>o because they want to do it.” (</w:t>
      </w:r>
      <w:r w:rsidR="00D918B4" w:rsidRPr="00D918B4">
        <w:rPr>
          <w:rFonts w:ascii="Garamond" w:hAnsi="Garamond"/>
          <w:sz w:val="24"/>
          <w:szCs w:val="24"/>
          <w:lang w:val="en-GB"/>
        </w:rPr>
        <w:t>Dwight D. Eisenhower</w:t>
      </w:r>
      <w:r w:rsidR="00D918B4">
        <w:rPr>
          <w:rFonts w:ascii="Garamond" w:hAnsi="Garamond"/>
          <w:sz w:val="24"/>
          <w:szCs w:val="24"/>
          <w:lang w:val="en-GB"/>
        </w:rPr>
        <w:t xml:space="preserve"> - </w:t>
      </w:r>
      <w:r w:rsidR="00D918B4" w:rsidRPr="00D918B4">
        <w:rPr>
          <w:rFonts w:ascii="Garamond" w:hAnsi="Garamond"/>
          <w:sz w:val="24"/>
          <w:szCs w:val="24"/>
          <w:lang w:val="en-GB"/>
        </w:rPr>
        <w:t>American military and statesman</w:t>
      </w:r>
      <w:r w:rsidR="00D918B4">
        <w:rPr>
          <w:rFonts w:ascii="Garamond" w:hAnsi="Garamond"/>
          <w:sz w:val="24"/>
          <w:szCs w:val="24"/>
          <w:lang w:val="en-GB"/>
        </w:rPr>
        <w:t>).</w:t>
      </w:r>
      <w:r w:rsidR="00A20E41">
        <w:rPr>
          <w:rFonts w:ascii="Garamond" w:hAnsi="Garamond"/>
          <w:sz w:val="24"/>
          <w:szCs w:val="24"/>
          <w:lang w:val="en-GB"/>
        </w:rPr>
        <w:t xml:space="preserve"> </w:t>
      </w:r>
      <w:r>
        <w:rPr>
          <w:rFonts w:ascii="Garamond" w:hAnsi="Garamond"/>
          <w:sz w:val="24"/>
          <w:szCs w:val="24"/>
          <w:lang w:val="en-GB"/>
        </w:rPr>
        <w:t xml:space="preserve">                     </w:t>
      </w:r>
    </w:p>
    <w:p w:rsidR="002B2832" w:rsidRDefault="00A20E41" w:rsidP="003830F6">
      <w:pPr>
        <w:spacing w:line="360" w:lineRule="auto"/>
        <w:jc w:val="both"/>
        <w:rPr>
          <w:rFonts w:ascii="Garamond" w:hAnsi="Garamond"/>
          <w:sz w:val="24"/>
          <w:szCs w:val="24"/>
          <w:lang w:val="en-GB"/>
        </w:rPr>
      </w:pPr>
      <w:r>
        <w:rPr>
          <w:rFonts w:ascii="Garamond" w:hAnsi="Garamond"/>
          <w:sz w:val="24"/>
          <w:szCs w:val="24"/>
          <w:lang w:val="en-GB"/>
        </w:rPr>
        <w:t xml:space="preserve">So we can </w:t>
      </w:r>
      <w:r w:rsidR="00036D3A">
        <w:rPr>
          <w:rFonts w:ascii="Garamond" w:hAnsi="Garamond"/>
          <w:sz w:val="24"/>
          <w:szCs w:val="24"/>
          <w:lang w:val="en-GB"/>
        </w:rPr>
        <w:t xml:space="preserve">say </w:t>
      </w:r>
      <w:r>
        <w:rPr>
          <w:rFonts w:ascii="Garamond" w:hAnsi="Garamond"/>
          <w:sz w:val="24"/>
          <w:szCs w:val="24"/>
          <w:lang w:val="en-GB"/>
        </w:rPr>
        <w:t>now that w</w:t>
      </w:r>
      <w:r w:rsidRPr="00A20E41">
        <w:rPr>
          <w:rFonts w:ascii="Garamond" w:hAnsi="Garamond"/>
          <w:sz w:val="24"/>
          <w:szCs w:val="24"/>
          <w:lang w:val="en-GB"/>
        </w:rPr>
        <w:t xml:space="preserve">hen an employer hires a new employee, he is not just bringing a new member of the workforce aboard; he is also starting a new relationship. Because employers and employees often work in close quarters, they necessarily develop relationships. Managing these relationships is </w:t>
      </w:r>
      <w:r w:rsidR="003830F6">
        <w:rPr>
          <w:rFonts w:ascii="Garamond" w:hAnsi="Garamond"/>
          <w:sz w:val="24"/>
          <w:szCs w:val="24"/>
          <w:lang w:val="en-GB"/>
        </w:rPr>
        <w:t xml:space="preserve">therefore </w:t>
      </w:r>
      <w:r w:rsidRPr="00A20E41">
        <w:rPr>
          <w:rFonts w:ascii="Garamond" w:hAnsi="Garamond"/>
          <w:sz w:val="24"/>
          <w:szCs w:val="24"/>
          <w:lang w:val="en-GB"/>
        </w:rPr>
        <w:t>vital to business success, as strong relationships can lead to greater employee happiness and even increased productivity.</w:t>
      </w:r>
      <w:r w:rsidR="003830F6">
        <w:rPr>
          <w:rFonts w:ascii="Garamond" w:hAnsi="Garamond"/>
          <w:sz w:val="24"/>
          <w:szCs w:val="24"/>
          <w:lang w:val="en-GB"/>
        </w:rPr>
        <w:t xml:space="preserve"> </w:t>
      </w:r>
      <w:r w:rsidR="003830F6" w:rsidRPr="003830F6">
        <w:rPr>
          <w:rFonts w:ascii="Garamond" w:hAnsi="Garamond"/>
          <w:sz w:val="24"/>
          <w:szCs w:val="24"/>
          <w:lang w:val="en-GB"/>
        </w:rPr>
        <w:t>Just as with all relationships, the employer and employee relationship is one that must develop over time. Employers can promote the building of relationships by speaking candidly with their employees about their lives, asking them about their families and learning about their interests. Similarly, employees can promote the building of this relationship by being open with their employer and sharing information about themselves and their lives</w:t>
      </w:r>
      <w:r w:rsidR="003830F6">
        <w:rPr>
          <w:rFonts w:ascii="Garamond" w:hAnsi="Garamond"/>
          <w:sz w:val="24"/>
          <w:szCs w:val="24"/>
          <w:lang w:val="en-GB"/>
        </w:rPr>
        <w:t xml:space="preserve">. </w:t>
      </w:r>
    </w:p>
    <w:p w:rsidR="003830F6" w:rsidRPr="003830F6" w:rsidRDefault="003830F6" w:rsidP="003830F6">
      <w:pPr>
        <w:spacing w:line="360" w:lineRule="auto"/>
        <w:jc w:val="both"/>
        <w:rPr>
          <w:rFonts w:ascii="Garamond" w:hAnsi="Garamond"/>
          <w:sz w:val="24"/>
          <w:szCs w:val="24"/>
          <w:lang w:val="en-GB"/>
        </w:rPr>
      </w:pPr>
      <w:r>
        <w:rPr>
          <w:rFonts w:ascii="Garamond" w:hAnsi="Garamond"/>
          <w:sz w:val="24"/>
          <w:szCs w:val="24"/>
          <w:lang w:val="en-GB"/>
        </w:rPr>
        <w:lastRenderedPageBreak/>
        <w:t xml:space="preserve">Thanks to this, people can become more invested in their job and more broadly speaking, in the life of the company: </w:t>
      </w:r>
      <w:r w:rsidRPr="003830F6">
        <w:rPr>
          <w:rFonts w:ascii="Garamond" w:hAnsi="Garamond"/>
          <w:sz w:val="24"/>
          <w:szCs w:val="24"/>
          <w:lang w:val="en-GB"/>
        </w:rPr>
        <w:t>“When people are financially invested, they want a return. When people are emotionally inves</w:t>
      </w:r>
      <w:r>
        <w:rPr>
          <w:rFonts w:ascii="Garamond" w:hAnsi="Garamond"/>
          <w:sz w:val="24"/>
          <w:szCs w:val="24"/>
          <w:lang w:val="en-GB"/>
        </w:rPr>
        <w:t>ted, they want to contribute.” (</w:t>
      </w:r>
      <w:r w:rsidRPr="003830F6">
        <w:rPr>
          <w:rFonts w:ascii="Garamond" w:hAnsi="Garamond"/>
          <w:sz w:val="24"/>
          <w:szCs w:val="24"/>
          <w:lang w:val="en-GB"/>
        </w:rPr>
        <w:t>Simon Sinek</w:t>
      </w:r>
      <w:r>
        <w:rPr>
          <w:rFonts w:ascii="Garamond" w:hAnsi="Garamond"/>
          <w:sz w:val="24"/>
          <w:szCs w:val="24"/>
          <w:lang w:val="en-GB"/>
        </w:rPr>
        <w:t xml:space="preserve"> - </w:t>
      </w:r>
      <w:r w:rsidRPr="003830F6">
        <w:rPr>
          <w:rFonts w:ascii="Garamond" w:hAnsi="Garamond"/>
          <w:sz w:val="24"/>
          <w:szCs w:val="24"/>
          <w:lang w:val="en-GB"/>
        </w:rPr>
        <w:t>British lecturer, author of books on management and motivation</w:t>
      </w:r>
      <w:r>
        <w:rPr>
          <w:rFonts w:ascii="Garamond" w:hAnsi="Garamond"/>
          <w:sz w:val="24"/>
          <w:szCs w:val="24"/>
          <w:lang w:val="en-GB"/>
        </w:rPr>
        <w:t>).</w:t>
      </w:r>
    </w:p>
    <w:p w:rsidR="00BD2A55" w:rsidRPr="00164F33" w:rsidRDefault="00E732F0" w:rsidP="00E732F0">
      <w:pPr>
        <w:spacing w:line="360" w:lineRule="auto"/>
        <w:jc w:val="both"/>
        <w:rPr>
          <w:rFonts w:ascii="Garamond" w:hAnsi="Garamond"/>
          <w:bCs/>
          <w:color w:val="002060"/>
          <w:sz w:val="24"/>
          <w:szCs w:val="24"/>
          <w:lang w:val="en-GB"/>
        </w:rPr>
      </w:pPr>
      <w:r w:rsidRPr="00E732F0">
        <w:rPr>
          <w:rFonts w:ascii="Garamond" w:hAnsi="Garamond"/>
          <w:sz w:val="24"/>
          <w:szCs w:val="24"/>
          <w:lang w:val="en-GB"/>
        </w:rPr>
        <w:t>When an employee works in a job that matches their skills and talents as closely as possi</w:t>
      </w:r>
      <w:r w:rsidR="00BD2A55">
        <w:rPr>
          <w:rFonts w:ascii="Garamond" w:hAnsi="Garamond"/>
          <w:sz w:val="24"/>
          <w:szCs w:val="24"/>
          <w:lang w:val="en-GB"/>
        </w:rPr>
        <w:t xml:space="preserve">ble and when his bosses take care of him, then he fees glad and fulfilled: </w:t>
      </w:r>
      <w:r w:rsidR="00BD2A55" w:rsidRPr="00BD2A55">
        <w:rPr>
          <w:rFonts w:ascii="Garamond" w:hAnsi="Garamond"/>
          <w:sz w:val="24"/>
          <w:szCs w:val="24"/>
          <w:lang w:val="en-GB"/>
        </w:rPr>
        <w:t>“Employees who believe that management is concerned about them as a whole person – not just an employee – are more productive, more satisfied, more fulfilled. Satisfied employees mean satisfied customers, which leads to profitability.”</w:t>
      </w:r>
      <w:r w:rsidR="00BD2A55">
        <w:rPr>
          <w:rFonts w:ascii="Garamond" w:hAnsi="Garamond"/>
          <w:sz w:val="24"/>
          <w:szCs w:val="24"/>
          <w:lang w:val="en-GB"/>
        </w:rPr>
        <w:t xml:space="preserve"> (</w:t>
      </w:r>
      <w:hyperlink r:id="rId13" w:tgtFrame="_blank" w:history="1">
        <w:r w:rsidR="00BD2A55" w:rsidRPr="00BD2A55">
          <w:rPr>
            <w:rFonts w:ascii="Garamond" w:hAnsi="Garamond"/>
            <w:sz w:val="24"/>
            <w:szCs w:val="24"/>
            <w:lang w:val="en-GB"/>
          </w:rPr>
          <w:t>Anne M. Mulcahy</w:t>
        </w:r>
      </w:hyperlink>
      <w:r w:rsidR="00BD2A55">
        <w:rPr>
          <w:rFonts w:ascii="Garamond" w:hAnsi="Garamond"/>
          <w:sz w:val="24"/>
          <w:szCs w:val="24"/>
          <w:lang w:val="en-GB"/>
        </w:rPr>
        <w:t xml:space="preserve"> - </w:t>
      </w:r>
      <w:r w:rsidR="00BD2A55" w:rsidRPr="00BD2A55">
        <w:rPr>
          <w:rFonts w:ascii="Garamond" w:hAnsi="Garamond"/>
          <w:sz w:val="24"/>
          <w:szCs w:val="24"/>
          <w:lang w:val="en-GB"/>
        </w:rPr>
        <w:t xml:space="preserve">CEO of Xerox). </w:t>
      </w:r>
      <w:r w:rsidRPr="00E732F0">
        <w:rPr>
          <w:rFonts w:ascii="Garamond" w:hAnsi="Garamond"/>
          <w:sz w:val="24"/>
          <w:szCs w:val="24"/>
          <w:lang w:val="en-GB"/>
        </w:rPr>
        <w:t xml:space="preserve">The relationships he has with others are therefore better, the team functions harmoniously and the work is done in an atmosphere of trust and respect. The success of a company is therefore based on mutual cooperation, the links that </w:t>
      </w:r>
      <w:r w:rsidR="00164F33">
        <w:rPr>
          <w:rFonts w:ascii="Garamond" w:hAnsi="Garamond"/>
          <w:sz w:val="24"/>
          <w:szCs w:val="24"/>
          <w:lang w:val="en-GB"/>
        </w:rPr>
        <w:t xml:space="preserve">employees have with each other, </w:t>
      </w:r>
      <w:r w:rsidRPr="00E732F0">
        <w:rPr>
          <w:rFonts w:ascii="Garamond" w:hAnsi="Garamond"/>
          <w:sz w:val="24"/>
          <w:szCs w:val="24"/>
          <w:lang w:val="en-GB"/>
        </w:rPr>
        <w:t>including with their bosses</w:t>
      </w:r>
      <w:r w:rsidR="00164F33">
        <w:rPr>
          <w:rFonts w:ascii="Garamond" w:hAnsi="Garamond"/>
          <w:sz w:val="24"/>
          <w:szCs w:val="24"/>
          <w:lang w:val="en-GB"/>
        </w:rPr>
        <w:t xml:space="preserve">: </w:t>
      </w:r>
      <w:r w:rsidR="00164F33" w:rsidRPr="00164F33">
        <w:rPr>
          <w:rFonts w:ascii="Garamond" w:hAnsi="Garamond"/>
          <w:sz w:val="24"/>
          <w:szCs w:val="24"/>
          <w:lang w:val="en-GB"/>
        </w:rPr>
        <w:t>“The way to develop the best that is in a man is by app</w:t>
      </w:r>
      <w:r w:rsidR="00164F33">
        <w:rPr>
          <w:rFonts w:ascii="Garamond" w:hAnsi="Garamond"/>
          <w:sz w:val="24"/>
          <w:szCs w:val="24"/>
          <w:lang w:val="en-GB"/>
        </w:rPr>
        <w:t>reciation and encouragement.” (</w:t>
      </w:r>
      <w:r w:rsidR="00164F33" w:rsidRPr="00164F33">
        <w:rPr>
          <w:rFonts w:ascii="Garamond" w:hAnsi="Garamond"/>
          <w:sz w:val="24"/>
          <w:szCs w:val="24"/>
          <w:lang w:val="en-GB"/>
        </w:rPr>
        <w:t>Charles</w:t>
      </w:r>
      <w:r w:rsidR="00164F33">
        <w:rPr>
          <w:rFonts w:ascii="Garamond" w:hAnsi="Garamond"/>
          <w:sz w:val="24"/>
          <w:szCs w:val="24"/>
          <w:lang w:val="en-GB"/>
        </w:rPr>
        <w:t xml:space="preserve"> R.</w:t>
      </w:r>
      <w:r w:rsidR="00164F33" w:rsidRPr="00164F33">
        <w:rPr>
          <w:rFonts w:ascii="Garamond" w:hAnsi="Garamond"/>
          <w:sz w:val="24"/>
          <w:szCs w:val="24"/>
          <w:lang w:val="en-GB"/>
        </w:rPr>
        <w:t xml:space="preserve"> Schwab</w:t>
      </w:r>
      <w:r w:rsidR="00164F33">
        <w:rPr>
          <w:rFonts w:ascii="Garamond" w:hAnsi="Garamond"/>
          <w:sz w:val="24"/>
          <w:szCs w:val="24"/>
          <w:lang w:val="en-GB"/>
        </w:rPr>
        <w:t xml:space="preserve"> - </w:t>
      </w:r>
      <w:r w:rsidR="00164F33" w:rsidRPr="00164F33">
        <w:rPr>
          <w:rFonts w:ascii="Garamond" w:hAnsi="Garamond"/>
          <w:sz w:val="24"/>
          <w:szCs w:val="24"/>
          <w:lang w:val="en-GB"/>
        </w:rPr>
        <w:t>American investor, financial executive, and philanthropist</w:t>
      </w:r>
      <w:r w:rsidR="00164F33">
        <w:rPr>
          <w:rFonts w:ascii="Garamond" w:hAnsi="Garamond"/>
          <w:sz w:val="24"/>
          <w:szCs w:val="24"/>
          <w:lang w:val="en-GB"/>
        </w:rPr>
        <w:t>)</w:t>
      </w:r>
      <w:r w:rsidR="00164F33">
        <w:rPr>
          <w:rFonts w:ascii="Garamond" w:hAnsi="Garamond"/>
          <w:bCs/>
          <w:color w:val="002060"/>
          <w:sz w:val="24"/>
          <w:szCs w:val="24"/>
          <w:lang w:val="en-GB"/>
        </w:rPr>
        <w:t>.</w:t>
      </w:r>
      <w:r w:rsidR="00804025">
        <w:rPr>
          <w:rFonts w:ascii="Garamond" w:hAnsi="Garamond"/>
          <w:bCs/>
          <w:color w:val="002060"/>
          <w:sz w:val="24"/>
          <w:szCs w:val="24"/>
          <w:lang w:val="en-GB"/>
        </w:rPr>
        <w:t xml:space="preserve"> </w:t>
      </w:r>
      <w:r w:rsidRPr="00E732F0">
        <w:rPr>
          <w:rFonts w:ascii="Garamond" w:hAnsi="Garamond"/>
          <w:sz w:val="24"/>
          <w:szCs w:val="24"/>
          <w:lang w:val="en-GB"/>
        </w:rPr>
        <w:t xml:space="preserve">On the other hand, an employee who is not satisfied in his working environment will delay teamwork and therefore achieve </w:t>
      </w:r>
      <w:r w:rsidR="00991E1E" w:rsidRPr="00E732F0">
        <w:rPr>
          <w:rFonts w:ascii="Garamond" w:hAnsi="Garamond"/>
          <w:sz w:val="24"/>
          <w:szCs w:val="24"/>
          <w:lang w:val="en-GB"/>
        </w:rPr>
        <w:t>fewer results</w:t>
      </w:r>
      <w:r w:rsidRPr="00E732F0">
        <w:rPr>
          <w:rFonts w:ascii="Garamond" w:hAnsi="Garamond"/>
          <w:sz w:val="24"/>
          <w:szCs w:val="24"/>
          <w:lang w:val="en-GB"/>
        </w:rPr>
        <w:t>. This atmosphere will then influence the employer who will be dissatisfied and will tend to be too much in search of mistakes! (</w:t>
      </w:r>
      <w:r w:rsidR="00991E1E" w:rsidRPr="00E732F0">
        <w:rPr>
          <w:rFonts w:ascii="Garamond" w:hAnsi="Garamond"/>
          <w:sz w:val="24"/>
          <w:szCs w:val="24"/>
          <w:lang w:val="en-GB"/>
        </w:rPr>
        <w:t>Source</w:t>
      </w:r>
      <w:r w:rsidRPr="00E732F0">
        <w:rPr>
          <w:rFonts w:ascii="Garamond" w:hAnsi="Garamond"/>
          <w:sz w:val="24"/>
          <w:szCs w:val="24"/>
          <w:lang w:val="en-GB"/>
        </w:rPr>
        <w:t>: Business Incentives). "Trust influences results" (according to the Memphis Journal). We are therefore dealing here with social relations that directly af</w:t>
      </w:r>
      <w:r>
        <w:rPr>
          <w:rFonts w:ascii="Garamond" w:hAnsi="Garamond"/>
          <w:sz w:val="24"/>
          <w:szCs w:val="24"/>
          <w:lang w:val="en-GB"/>
        </w:rPr>
        <w:t xml:space="preserve">fect the company's operations. </w:t>
      </w:r>
      <w:r w:rsidRPr="00E732F0">
        <w:rPr>
          <w:rFonts w:ascii="Garamond" w:hAnsi="Garamond"/>
          <w:sz w:val="24"/>
          <w:szCs w:val="24"/>
          <w:lang w:val="en-GB"/>
        </w:rPr>
        <w:t xml:space="preserve">Thereafter, employers must use positive communication with their co-workers so that they can better understand each other's needs, </w:t>
      </w:r>
      <w:r w:rsidR="00443D42">
        <w:rPr>
          <w:rFonts w:ascii="Garamond" w:hAnsi="Garamond"/>
          <w:sz w:val="24"/>
          <w:szCs w:val="24"/>
          <w:lang w:val="en-GB"/>
        </w:rPr>
        <w:t xml:space="preserve">as well as the employer's needs: </w:t>
      </w:r>
      <w:r w:rsidR="00443D42" w:rsidRPr="00443D42">
        <w:rPr>
          <w:rFonts w:ascii="Garamond" w:hAnsi="Garamond"/>
          <w:sz w:val="24"/>
          <w:szCs w:val="24"/>
          <w:lang w:val="en-GB"/>
        </w:rPr>
        <w:t>“It goes without saying that no company, small or large, can win over the long run without energized employees who believe in the mission and understand how to achieve it.” (</w:t>
      </w:r>
      <w:hyperlink r:id="rId14" w:tgtFrame="_blank" w:history="1">
        <w:r w:rsidR="00443D42" w:rsidRPr="00443D42">
          <w:rPr>
            <w:rFonts w:ascii="Garamond" w:hAnsi="Garamond"/>
            <w:sz w:val="24"/>
            <w:szCs w:val="24"/>
            <w:lang w:val="en-GB"/>
          </w:rPr>
          <w:t>Jack Welch</w:t>
        </w:r>
      </w:hyperlink>
      <w:r w:rsidR="00443D42">
        <w:rPr>
          <w:rFonts w:ascii="Garamond" w:hAnsi="Garamond"/>
          <w:sz w:val="24"/>
          <w:szCs w:val="24"/>
          <w:lang w:val="en-GB"/>
        </w:rPr>
        <w:t xml:space="preserve"> - </w:t>
      </w:r>
      <w:r w:rsidR="00443D42" w:rsidRPr="00443D42">
        <w:rPr>
          <w:rFonts w:ascii="Garamond" w:hAnsi="Garamond"/>
          <w:sz w:val="24"/>
          <w:szCs w:val="24"/>
          <w:lang w:val="en-GB"/>
        </w:rPr>
        <w:t>former President of the American group General Electric)</w:t>
      </w:r>
      <w:r w:rsidR="00164F33">
        <w:rPr>
          <w:rFonts w:ascii="Garamond" w:hAnsi="Garamond"/>
          <w:sz w:val="24"/>
          <w:szCs w:val="24"/>
          <w:lang w:val="en-GB"/>
        </w:rPr>
        <w:t xml:space="preserve">. </w:t>
      </w:r>
      <w:r w:rsidRPr="00E732F0">
        <w:rPr>
          <w:rFonts w:ascii="Garamond" w:hAnsi="Garamond"/>
          <w:sz w:val="24"/>
          <w:szCs w:val="24"/>
          <w:lang w:val="en-GB"/>
        </w:rPr>
        <w:t>In this way, workers can accomplish their individual tasks by understanding how their work relates to others and what others expect and need from them. Workplace relationships improve when employees understand the importance of their individual work and its impact on the entire organization. "Healthy employee relationships play an important role in motivating employees and increasing their confidence and morale</w:t>
      </w:r>
      <w:r w:rsidR="00991E1E">
        <w:rPr>
          <w:rFonts w:ascii="Garamond" w:hAnsi="Garamond"/>
          <w:sz w:val="24"/>
          <w:szCs w:val="24"/>
          <w:lang w:val="en-GB"/>
        </w:rPr>
        <w:t xml:space="preserve">.” </w:t>
      </w:r>
      <w:r w:rsidR="00991E1E" w:rsidRPr="00E732F0">
        <w:rPr>
          <w:rFonts w:ascii="Garamond" w:hAnsi="Garamond"/>
          <w:sz w:val="24"/>
          <w:szCs w:val="24"/>
          <w:lang w:val="en-GB"/>
        </w:rPr>
        <w:t>(Source</w:t>
      </w:r>
      <w:r w:rsidRPr="00E732F0">
        <w:rPr>
          <w:rFonts w:ascii="Garamond" w:hAnsi="Garamond"/>
          <w:sz w:val="24"/>
          <w:szCs w:val="24"/>
          <w:lang w:val="en-GB"/>
        </w:rPr>
        <w:t>: ManagementStudyGuide.com)</w:t>
      </w:r>
      <w:r w:rsidR="00991E1E">
        <w:rPr>
          <w:rFonts w:ascii="Garamond" w:hAnsi="Garamond"/>
          <w:sz w:val="24"/>
          <w:szCs w:val="24"/>
          <w:lang w:val="en-GB"/>
        </w:rPr>
        <w:t>.</w:t>
      </w:r>
      <w:r w:rsidR="00BD2A55">
        <w:rPr>
          <w:rFonts w:ascii="Garamond" w:hAnsi="Garamond"/>
          <w:sz w:val="24"/>
          <w:szCs w:val="24"/>
          <w:lang w:val="en-GB"/>
        </w:rPr>
        <w:t xml:space="preserve"> </w:t>
      </w:r>
    </w:p>
    <w:p w:rsidR="006E4E94" w:rsidRDefault="0095467A" w:rsidP="0095467A">
      <w:pPr>
        <w:spacing w:line="360" w:lineRule="auto"/>
        <w:jc w:val="both"/>
        <w:rPr>
          <w:rFonts w:ascii="Garamond" w:hAnsi="Garamond"/>
          <w:sz w:val="24"/>
          <w:szCs w:val="24"/>
          <w:lang w:val="en-GB"/>
        </w:rPr>
      </w:pPr>
      <w:r w:rsidRPr="0095467A">
        <w:rPr>
          <w:rFonts w:ascii="Garamond" w:hAnsi="Garamond"/>
          <w:sz w:val="24"/>
          <w:szCs w:val="24"/>
          <w:lang w:val="en-GB"/>
        </w:rPr>
        <w:t xml:space="preserve">However, even if a company works as a team - as we have already said - the employer must explain exactly what the different tasks an employee must perform for his or her work are. </w:t>
      </w:r>
      <w:r w:rsidR="00036D3A">
        <w:rPr>
          <w:rFonts w:ascii="Garamond" w:hAnsi="Garamond"/>
          <w:sz w:val="24"/>
          <w:szCs w:val="24"/>
          <w:lang w:val="en-GB"/>
        </w:rPr>
        <w:t xml:space="preserve">         </w:t>
      </w:r>
      <w:r w:rsidRPr="0095467A">
        <w:rPr>
          <w:rFonts w:ascii="Garamond" w:hAnsi="Garamond"/>
          <w:sz w:val="24"/>
          <w:szCs w:val="24"/>
          <w:lang w:val="en-GB"/>
        </w:rPr>
        <w:t xml:space="preserve">By defining where one person's duty ends and another's begins, boundaries are established and a division of labour can occur. The organization of work depends on the division of labour. </w:t>
      </w:r>
      <w:r w:rsidR="00804025">
        <w:rPr>
          <w:rFonts w:ascii="Garamond" w:hAnsi="Garamond"/>
          <w:sz w:val="24"/>
          <w:szCs w:val="24"/>
          <w:lang w:val="en-GB"/>
        </w:rPr>
        <w:t xml:space="preserve">                  </w:t>
      </w:r>
    </w:p>
    <w:p w:rsidR="0095467A" w:rsidRDefault="0095467A" w:rsidP="0095467A">
      <w:pPr>
        <w:spacing w:line="360" w:lineRule="auto"/>
        <w:jc w:val="both"/>
        <w:rPr>
          <w:rFonts w:ascii="Garamond" w:hAnsi="Garamond"/>
          <w:sz w:val="24"/>
          <w:szCs w:val="24"/>
          <w:lang w:val="en-GB"/>
        </w:rPr>
      </w:pPr>
      <w:r w:rsidRPr="0095467A">
        <w:rPr>
          <w:rFonts w:ascii="Garamond" w:hAnsi="Garamond"/>
          <w:sz w:val="24"/>
          <w:szCs w:val="24"/>
          <w:lang w:val="en-GB"/>
        </w:rPr>
        <w:lastRenderedPageBreak/>
        <w:t>The division of labour depends on mutual trust and respect, which is the foundation of positive working relationships</w:t>
      </w:r>
      <w:r>
        <w:rPr>
          <w:rFonts w:ascii="Garamond" w:hAnsi="Garamond"/>
          <w:sz w:val="24"/>
          <w:szCs w:val="24"/>
          <w:lang w:val="en-GB"/>
        </w:rPr>
        <w:t xml:space="preserve">: </w:t>
      </w:r>
      <w:r w:rsidRPr="0095467A">
        <w:rPr>
          <w:rFonts w:ascii="Garamond" w:hAnsi="Garamond"/>
          <w:sz w:val="24"/>
          <w:szCs w:val="24"/>
          <w:lang w:val="en-GB"/>
        </w:rPr>
        <w:t>“A group of people get together and exist as an institution we call a company so they are able to accomplish something collectively that they could not accomplish separately – they make a contribution to society, a phrase which soun</w:t>
      </w:r>
      <w:r>
        <w:rPr>
          <w:rFonts w:ascii="Garamond" w:hAnsi="Garamond"/>
          <w:sz w:val="24"/>
          <w:szCs w:val="24"/>
          <w:lang w:val="en-GB"/>
        </w:rPr>
        <w:t>ds trite but is fundamental.” (</w:t>
      </w:r>
      <w:r w:rsidRPr="0095467A">
        <w:rPr>
          <w:rFonts w:ascii="Garamond" w:hAnsi="Garamond"/>
          <w:sz w:val="24"/>
          <w:szCs w:val="24"/>
          <w:lang w:val="en-GB"/>
        </w:rPr>
        <w:t>David Packard, co-founder of Hewlett-Packard</w:t>
      </w:r>
      <w:r>
        <w:rPr>
          <w:rFonts w:ascii="Garamond" w:hAnsi="Garamond"/>
          <w:sz w:val="24"/>
          <w:szCs w:val="24"/>
          <w:lang w:val="en-GB"/>
        </w:rPr>
        <w:t>).</w:t>
      </w:r>
      <w:r w:rsidR="00A046BA">
        <w:rPr>
          <w:rFonts w:ascii="Garamond" w:hAnsi="Garamond"/>
          <w:sz w:val="24"/>
          <w:szCs w:val="24"/>
          <w:lang w:val="en-GB"/>
        </w:rPr>
        <w:t xml:space="preserve"> </w:t>
      </w:r>
    </w:p>
    <w:p w:rsidR="0012486A" w:rsidRPr="007B3EFC" w:rsidRDefault="00A046BA" w:rsidP="007B3EFC">
      <w:pPr>
        <w:spacing w:line="360" w:lineRule="auto"/>
        <w:jc w:val="both"/>
        <w:rPr>
          <w:rFonts w:ascii="Garamond" w:hAnsi="Garamond"/>
          <w:sz w:val="24"/>
          <w:szCs w:val="24"/>
          <w:lang w:val="en-GB"/>
        </w:rPr>
      </w:pPr>
      <w:r w:rsidRPr="00A046BA">
        <w:rPr>
          <w:rFonts w:ascii="Garamond" w:hAnsi="Garamond"/>
          <w:sz w:val="24"/>
          <w:szCs w:val="24"/>
          <w:lang w:val="en-GB"/>
        </w:rPr>
        <w:t xml:space="preserve">To conclude with this part, we could say that the main aim of a company is to develop as much as possible a good communication and promote the “happy feeling” in the workplace: “When people go to work, they shouldn’t have to leave their hearts at home.” (Betty Bender). </w:t>
      </w:r>
      <w:r w:rsidR="00AD087B">
        <w:rPr>
          <w:rFonts w:ascii="Garamond" w:hAnsi="Garamond"/>
          <w:sz w:val="24"/>
          <w:szCs w:val="24"/>
          <w:lang w:val="en-GB"/>
        </w:rPr>
        <w:t xml:space="preserve">               </w:t>
      </w:r>
      <w:r w:rsidRPr="00A046BA">
        <w:rPr>
          <w:rFonts w:ascii="Garamond" w:hAnsi="Garamond"/>
          <w:sz w:val="24"/>
          <w:szCs w:val="24"/>
          <w:lang w:val="en-GB"/>
        </w:rPr>
        <w:t>Moreover, it’s not that difficult to maintain a good relationship with employees but the opposite, I mean if the employer do not care about his colleagues, can have a real bad impact on the organisation’s functioning:  “Appreciate everything your associates do for the business. Nothing else can quite substitute for a few well-chosen, well-timed, sincere words of praise. They’re absolutely free and worth a fortune.” (Sam Walton - founder of the Walmart shopping centre chain).</w:t>
      </w:r>
      <w:r w:rsidR="00501C56">
        <w:rPr>
          <w:rFonts w:ascii="Garamond" w:hAnsi="Garamond"/>
          <w:sz w:val="24"/>
          <w:szCs w:val="24"/>
          <w:lang w:val="en-GB"/>
        </w:rPr>
        <w:t xml:space="preserve"> </w:t>
      </w:r>
      <w:r w:rsidR="00501C56" w:rsidRPr="00501C56">
        <w:rPr>
          <w:rFonts w:ascii="Garamond" w:hAnsi="Garamond"/>
          <w:sz w:val="24"/>
          <w:szCs w:val="24"/>
          <w:lang w:val="en-GB"/>
        </w:rPr>
        <w:t>In other words, if the company's management takes into account the workers' feelings, if employers try to do their best to create a pleasant atmosphere in the organisation, this will have many positive impacts for the company, which will then see its performance increase</w:t>
      </w:r>
      <w:r w:rsidR="00501C56">
        <w:rPr>
          <w:rFonts w:ascii="Garamond" w:hAnsi="Garamond"/>
          <w:sz w:val="24"/>
          <w:szCs w:val="24"/>
          <w:lang w:val="en-GB"/>
        </w:rPr>
        <w:t xml:space="preserve">: </w:t>
      </w:r>
      <w:r w:rsidR="00501C56" w:rsidRPr="00501C56">
        <w:rPr>
          <w:rFonts w:ascii="Garamond" w:hAnsi="Garamond"/>
          <w:sz w:val="24"/>
          <w:szCs w:val="24"/>
          <w:lang w:val="en-GB"/>
        </w:rPr>
        <w:t>“On what high-performing companies should be striving to create: A great place for gr</w:t>
      </w:r>
      <w:r w:rsidR="00501C56">
        <w:rPr>
          <w:rFonts w:ascii="Garamond" w:hAnsi="Garamond"/>
          <w:sz w:val="24"/>
          <w:szCs w:val="24"/>
          <w:lang w:val="en-GB"/>
        </w:rPr>
        <w:t xml:space="preserve">eat people to do great work.” (Marilyn Carlson - </w:t>
      </w:r>
      <w:r w:rsidR="00501C56" w:rsidRPr="00501C56">
        <w:rPr>
          <w:rFonts w:ascii="Garamond" w:hAnsi="Garamond"/>
          <w:sz w:val="24"/>
          <w:szCs w:val="24"/>
          <w:lang w:val="en-GB"/>
        </w:rPr>
        <w:t>former CEO of Carlson Companies</w:t>
      </w:r>
      <w:r w:rsidR="00501C56">
        <w:rPr>
          <w:rFonts w:ascii="Garamond" w:hAnsi="Garamond"/>
          <w:sz w:val="24"/>
          <w:szCs w:val="24"/>
          <w:lang w:val="en-GB"/>
        </w:rPr>
        <w:t>).</w:t>
      </w:r>
    </w:p>
    <w:p w:rsidR="00386400" w:rsidRDefault="00386400" w:rsidP="007B3EFC">
      <w:pPr>
        <w:pStyle w:val="Titre1"/>
        <w:rPr>
          <w:u w:val="single"/>
          <w:lang w:val="en-GB"/>
        </w:rPr>
      </w:pPr>
      <w:bookmarkStart w:id="3" w:name="_Toc528586702"/>
      <w:r w:rsidRPr="00386400">
        <w:rPr>
          <w:u w:val="single"/>
          <w:lang w:val="en-GB"/>
        </w:rPr>
        <w:t>Impacts of social relations at work: Example of Macdonald</w:t>
      </w:r>
      <w:r>
        <w:rPr>
          <w:u w:val="single"/>
          <w:lang w:val="en-GB"/>
        </w:rPr>
        <w:t>:</w:t>
      </w:r>
      <w:bookmarkEnd w:id="3"/>
    </w:p>
    <w:p w:rsidR="007B3EFC" w:rsidRPr="007B3EFC" w:rsidRDefault="007B3EFC" w:rsidP="007B3EFC">
      <w:pPr>
        <w:rPr>
          <w:lang w:val="en-GB"/>
        </w:rPr>
      </w:pPr>
    </w:p>
    <w:p w:rsidR="006E4E94" w:rsidRDefault="00386400" w:rsidP="00386400">
      <w:pPr>
        <w:spacing w:line="360" w:lineRule="auto"/>
        <w:jc w:val="both"/>
        <w:rPr>
          <w:rFonts w:ascii="Garamond" w:hAnsi="Garamond"/>
          <w:sz w:val="24"/>
          <w:szCs w:val="24"/>
          <w:lang w:val="en-GB"/>
        </w:rPr>
      </w:pPr>
      <w:r w:rsidRPr="00386400">
        <w:rPr>
          <w:rFonts w:ascii="Garamond" w:hAnsi="Garamond"/>
          <w:sz w:val="24"/>
          <w:szCs w:val="24"/>
          <w:lang w:val="en-GB"/>
        </w:rPr>
        <w:t xml:space="preserve">With its new way of operating, Macdonald's says goodbye to long queues and kitchens hidden behind a row of cashiers! This therefore leads to upheavals in human resources management. At the recruitment level, new skills are being sought by recruiters. Although there have been no major changes in recruitment techniques, new skills are now required to work at McDonald's. Previously, recruiters focused on efficiency and operational efficiency. Today, they are more interested in relationships: "We put customer relations at the heart of the business. The employee must understand the customer, be able to easily reach out to them to help them" (according to Claire Silva, McDonald's Vice President of Human Resources). In addition to know-how, the fast food chain is now adding a know-how and "soft skills" that it is trying to promote. Subsequently, we can see that there is personalized follow-up in the training of employees. Indeed, all training sessions have been redesigned to teach the culture of service, but also of innovation and initiative. In addition, a newcomer is now assigned a trainer chosen from the existing team for about ten days. </w:t>
      </w:r>
    </w:p>
    <w:p w:rsidR="00386400" w:rsidRPr="0064245C" w:rsidRDefault="00386400" w:rsidP="00386400">
      <w:pPr>
        <w:spacing w:line="360" w:lineRule="auto"/>
        <w:jc w:val="both"/>
        <w:rPr>
          <w:rFonts w:ascii="Garamond" w:hAnsi="Garamond"/>
          <w:iCs/>
          <w:color w:val="002060"/>
          <w:sz w:val="24"/>
          <w:szCs w:val="24"/>
          <w:lang w:val="en-GB"/>
        </w:rPr>
      </w:pPr>
      <w:r w:rsidRPr="00386400">
        <w:rPr>
          <w:rFonts w:ascii="Garamond" w:hAnsi="Garamond"/>
          <w:sz w:val="24"/>
          <w:szCs w:val="24"/>
          <w:lang w:val="en-GB"/>
        </w:rPr>
        <w:lastRenderedPageBreak/>
        <w:t>During this period, this tutor remains constantly at his side to help him, answer his questions and train him. We speak of "symmetry of attentions" (according to Claire Silva). For McDonald's, since a customer must be welcomed as soon as they enter a restaurant, a new employee must be welcomed a</w:t>
      </w:r>
      <w:r w:rsidR="0064245C">
        <w:rPr>
          <w:rFonts w:ascii="Garamond" w:hAnsi="Garamond"/>
          <w:sz w:val="24"/>
          <w:szCs w:val="24"/>
          <w:lang w:val="en-GB"/>
        </w:rPr>
        <w:t xml:space="preserve">s soon as they join the company: </w:t>
      </w:r>
      <w:r w:rsidR="0064245C" w:rsidRPr="0064245C">
        <w:rPr>
          <w:rFonts w:ascii="Garamond" w:hAnsi="Garamond"/>
          <w:sz w:val="24"/>
          <w:szCs w:val="24"/>
          <w:lang w:val="en-GB"/>
        </w:rPr>
        <w:t xml:space="preserve">“Employees engage with employers and brands when they’re treated </w:t>
      </w:r>
      <w:r w:rsidR="0064245C">
        <w:rPr>
          <w:rFonts w:ascii="Garamond" w:hAnsi="Garamond"/>
          <w:sz w:val="24"/>
          <w:szCs w:val="24"/>
          <w:lang w:val="en-GB"/>
        </w:rPr>
        <w:t>as humans worthy of respect.” (</w:t>
      </w:r>
      <w:r w:rsidR="0064245C" w:rsidRPr="0064245C">
        <w:rPr>
          <w:rFonts w:ascii="Garamond" w:hAnsi="Garamond"/>
          <w:sz w:val="24"/>
          <w:szCs w:val="24"/>
          <w:lang w:val="en-GB"/>
        </w:rPr>
        <w:t xml:space="preserve">Meghan M. Biro, </w:t>
      </w:r>
      <w:r w:rsidR="0064245C">
        <w:rPr>
          <w:rFonts w:ascii="Garamond" w:hAnsi="Garamond"/>
          <w:sz w:val="24"/>
          <w:szCs w:val="24"/>
          <w:lang w:val="en-GB"/>
        </w:rPr>
        <w:t xml:space="preserve">- author of </w:t>
      </w:r>
      <w:hyperlink r:id="rId15" w:tgtFrame="_blank" w:history="1">
        <w:r w:rsidR="0064245C" w:rsidRPr="0064245C">
          <w:rPr>
            <w:rFonts w:ascii="Garamond" w:hAnsi="Garamond"/>
            <w:sz w:val="24"/>
            <w:szCs w:val="24"/>
            <w:lang w:val="en-GB"/>
          </w:rPr>
          <w:t>Your Employees are Engaged…REALLY?</w:t>
        </w:r>
      </w:hyperlink>
      <w:r w:rsidR="0064245C" w:rsidRPr="0064245C">
        <w:rPr>
          <w:rFonts w:ascii="Garamond" w:hAnsi="Garamond"/>
          <w:sz w:val="24"/>
          <w:szCs w:val="24"/>
          <w:lang w:val="en-GB"/>
        </w:rPr>
        <w:t>, Forbes</w:t>
      </w:r>
      <w:r w:rsidR="0064245C">
        <w:rPr>
          <w:rFonts w:ascii="Garamond" w:hAnsi="Garamond"/>
          <w:sz w:val="24"/>
          <w:szCs w:val="24"/>
          <w:lang w:val="en-GB"/>
        </w:rPr>
        <w:t>).</w:t>
      </w:r>
    </w:p>
    <w:p w:rsidR="00386400" w:rsidRPr="00386400" w:rsidRDefault="00386400" w:rsidP="00386400">
      <w:pPr>
        <w:spacing w:line="360" w:lineRule="auto"/>
        <w:jc w:val="both"/>
        <w:rPr>
          <w:rFonts w:ascii="Garamond" w:hAnsi="Garamond"/>
          <w:sz w:val="24"/>
          <w:szCs w:val="24"/>
          <w:lang w:val="en-GB"/>
        </w:rPr>
      </w:pPr>
      <w:r w:rsidRPr="00386400">
        <w:rPr>
          <w:rFonts w:ascii="Garamond" w:hAnsi="Garamond"/>
          <w:sz w:val="24"/>
          <w:szCs w:val="24"/>
          <w:lang w:val="en-GB"/>
        </w:rPr>
        <w:t xml:space="preserve">The brand's "new" restaurants are also developing more different services. For example, digital tools such as control terminals allow employees to save time and thus develop new services. "Digitisation creates another added value and gives the opportunity to recreate the link with the customer" (still according to Claire Silva). In partnership with the </w:t>
      </w:r>
      <w:r w:rsidR="00AD087B" w:rsidRPr="00AD087B">
        <w:rPr>
          <w:rFonts w:ascii="Garamond" w:hAnsi="Garamond"/>
          <w:sz w:val="24"/>
          <w:szCs w:val="24"/>
          <w:lang w:val="en-GB"/>
        </w:rPr>
        <w:t>Service Academy</w:t>
      </w:r>
      <w:r w:rsidRPr="00386400">
        <w:rPr>
          <w:rFonts w:ascii="Garamond" w:hAnsi="Garamond"/>
          <w:sz w:val="24"/>
          <w:szCs w:val="24"/>
          <w:lang w:val="en-GB"/>
        </w:rPr>
        <w:t xml:space="preserve">, a consulting and training firm specializing in service culture, since 2014, McDonald's has implemented a new service and management framework. A convention lasting a few days made it possible to explain and teach employees this new way of working. To bring this cultural change to life, the group is committed to creating events on a national scale or in restaurants. The latest is the "challenge service", which has given all restaurants the opportunity to define their own way of meeting customer needs. The objective was for each employee in a team to take initiatives and express their creativity. </w:t>
      </w:r>
    </w:p>
    <w:p w:rsidR="00804025" w:rsidRPr="00635D4B" w:rsidRDefault="00386400" w:rsidP="00073228">
      <w:pPr>
        <w:spacing w:line="360" w:lineRule="auto"/>
        <w:jc w:val="both"/>
        <w:rPr>
          <w:rFonts w:ascii="Garamond" w:hAnsi="Garamond"/>
          <w:bCs/>
          <w:color w:val="002060"/>
          <w:sz w:val="24"/>
          <w:szCs w:val="24"/>
          <w:lang w:val="en-GB"/>
        </w:rPr>
      </w:pPr>
      <w:r w:rsidRPr="00386400">
        <w:rPr>
          <w:rFonts w:ascii="Garamond" w:hAnsi="Garamond"/>
          <w:sz w:val="24"/>
          <w:szCs w:val="24"/>
          <w:lang w:val="en-GB"/>
        </w:rPr>
        <w:t>This company has therefore taken into account these numerous social interactions and moral connotations in its management. Interactivity between employees and their superiors is always present and valued! We can therefore say that McDonald's uses these social connotations to derive maximum positive impacts (employee productivity, willingness to stay in the compan</w:t>
      </w:r>
      <w:r w:rsidR="0064245C">
        <w:rPr>
          <w:rFonts w:ascii="Garamond" w:hAnsi="Garamond"/>
          <w:sz w:val="24"/>
          <w:szCs w:val="24"/>
          <w:lang w:val="en-GB"/>
        </w:rPr>
        <w:t xml:space="preserve">y, customer satisfaction, etc.): </w:t>
      </w:r>
      <w:r w:rsidR="0064245C" w:rsidRPr="0064245C">
        <w:rPr>
          <w:rFonts w:ascii="Garamond" w:hAnsi="Garamond"/>
          <w:sz w:val="24"/>
          <w:szCs w:val="24"/>
          <w:lang w:val="en-GB"/>
        </w:rPr>
        <w:t>“Employee engagement is the art and science of engaging people in authentic and recognized connections to strategy, roles, performance, organization, community, relationship, customers, development, energy, and happiness to leverage, sustain, and transform work into results.”</w:t>
      </w:r>
      <w:r w:rsidR="0064245C">
        <w:rPr>
          <w:rFonts w:ascii="Garamond" w:hAnsi="Garamond"/>
          <w:sz w:val="24"/>
          <w:szCs w:val="24"/>
          <w:lang w:val="en-GB"/>
        </w:rPr>
        <w:t xml:space="preserve"> (</w:t>
      </w:r>
      <w:r w:rsidR="0064245C" w:rsidRPr="0064245C">
        <w:rPr>
          <w:rFonts w:ascii="Garamond" w:hAnsi="Garamond"/>
          <w:sz w:val="24"/>
          <w:szCs w:val="24"/>
          <w:lang w:val="en-GB"/>
        </w:rPr>
        <w:t xml:space="preserve">David Zinger, </w:t>
      </w:r>
      <w:hyperlink r:id="rId16" w:tgtFrame="_blank" w:history="1">
        <w:r w:rsidR="0064245C" w:rsidRPr="0064245C">
          <w:rPr>
            <w:rFonts w:ascii="Garamond" w:hAnsi="Garamond"/>
            <w:sz w:val="24"/>
            <w:szCs w:val="24"/>
            <w:lang w:val="en-GB"/>
          </w:rPr>
          <w:t>Let’s Co-Create an Employee Engagement Charter</w:t>
        </w:r>
      </w:hyperlink>
      <w:r w:rsidR="0064245C" w:rsidRPr="0064245C">
        <w:rPr>
          <w:rFonts w:ascii="Garamond" w:hAnsi="Garamond"/>
          <w:sz w:val="24"/>
          <w:szCs w:val="24"/>
          <w:lang w:val="en-GB"/>
        </w:rPr>
        <w:t>, The Employee Engagement Network)</w:t>
      </w:r>
      <w:r w:rsidR="000B1177">
        <w:rPr>
          <w:rFonts w:ascii="Garamond" w:hAnsi="Garamond"/>
          <w:sz w:val="24"/>
          <w:szCs w:val="24"/>
          <w:lang w:val="en-GB"/>
        </w:rPr>
        <w:t xml:space="preserve">. This way of thinking is the best ever because as </w:t>
      </w:r>
      <w:r w:rsidR="000B1177" w:rsidRPr="000B1177">
        <w:rPr>
          <w:rFonts w:ascii="Garamond" w:hAnsi="Garamond"/>
          <w:sz w:val="24"/>
          <w:szCs w:val="24"/>
          <w:lang w:val="en-GB"/>
        </w:rPr>
        <w:t>Ian Hutchinson said (author of People Glue): “Your number one customers are your people. Look after employees first and then customers last.”</w:t>
      </w:r>
      <w:r w:rsidR="000B1177">
        <w:rPr>
          <w:rFonts w:ascii="Garamond" w:hAnsi="Garamond"/>
          <w:sz w:val="24"/>
          <w:szCs w:val="24"/>
          <w:lang w:val="en-GB"/>
        </w:rPr>
        <w:t xml:space="preserve"> Moreover, happy employees mean happy customers as they work in a good atmosphere and procure them a good quality of services. Customers feel therefore better in the restaurant (or wherever this kind of management is used) and want to come back: “</w:t>
      </w:r>
      <w:r w:rsidR="000B1177" w:rsidRPr="000B1177">
        <w:rPr>
          <w:rFonts w:ascii="Garamond" w:hAnsi="Garamond"/>
          <w:sz w:val="24"/>
          <w:szCs w:val="24"/>
          <w:lang w:val="en-GB"/>
        </w:rPr>
        <w:t>Always treat your employees exactly as you want them to treat your best customers.” (Stephen R. Covey</w:t>
      </w:r>
      <w:r w:rsidR="000B1177">
        <w:rPr>
          <w:rFonts w:ascii="Garamond" w:hAnsi="Garamond"/>
          <w:sz w:val="24"/>
          <w:szCs w:val="24"/>
          <w:lang w:val="en-GB"/>
        </w:rPr>
        <w:t xml:space="preserve"> - </w:t>
      </w:r>
      <w:r w:rsidR="000B1177" w:rsidRPr="000B1177">
        <w:rPr>
          <w:rFonts w:ascii="Garamond" w:hAnsi="Garamond"/>
          <w:sz w:val="24"/>
          <w:szCs w:val="24"/>
          <w:lang w:val="en-GB"/>
        </w:rPr>
        <w:t>American author, businessman and lecturer</w:t>
      </w:r>
      <w:r w:rsidR="000B1177">
        <w:rPr>
          <w:rFonts w:ascii="Garamond" w:hAnsi="Garamond"/>
          <w:sz w:val="24"/>
          <w:szCs w:val="24"/>
          <w:lang w:val="en-GB"/>
        </w:rPr>
        <w:t>).</w:t>
      </w:r>
    </w:p>
    <w:p w:rsidR="007B3EFC" w:rsidRDefault="007B3EFC" w:rsidP="00073228">
      <w:pPr>
        <w:spacing w:line="360" w:lineRule="auto"/>
        <w:jc w:val="both"/>
        <w:rPr>
          <w:rFonts w:ascii="Garamond" w:hAnsi="Garamond"/>
          <w:b/>
          <w:bCs/>
          <w:color w:val="002060"/>
          <w:sz w:val="24"/>
          <w:szCs w:val="24"/>
          <w:lang w:val="en-GB"/>
        </w:rPr>
      </w:pPr>
    </w:p>
    <w:p w:rsidR="0012486A" w:rsidRDefault="0012486A" w:rsidP="007B3EFC">
      <w:pPr>
        <w:pStyle w:val="Titre1"/>
        <w:rPr>
          <w:lang w:val="en-GB"/>
        </w:rPr>
      </w:pPr>
      <w:bookmarkStart w:id="4" w:name="_Toc528586703"/>
      <w:r w:rsidRPr="0012486A">
        <w:rPr>
          <w:lang w:val="en-GB"/>
        </w:rPr>
        <w:lastRenderedPageBreak/>
        <w:t>Conclusion:</w:t>
      </w:r>
      <w:bookmarkEnd w:id="4"/>
    </w:p>
    <w:p w:rsidR="007B3EFC" w:rsidRPr="007B3EFC" w:rsidRDefault="007B3EFC" w:rsidP="007B3EFC">
      <w:pPr>
        <w:rPr>
          <w:lang w:val="en-GB"/>
        </w:rPr>
      </w:pPr>
    </w:p>
    <w:p w:rsidR="00635D4B" w:rsidRDefault="007C767E" w:rsidP="00635D4B">
      <w:pPr>
        <w:spacing w:line="360" w:lineRule="auto"/>
        <w:jc w:val="both"/>
        <w:rPr>
          <w:rFonts w:ascii="Garamond" w:hAnsi="Garamond"/>
          <w:sz w:val="24"/>
          <w:szCs w:val="24"/>
          <w:lang w:val="en-GB"/>
        </w:rPr>
      </w:pPr>
      <w:r w:rsidRPr="007C767E">
        <w:rPr>
          <w:rFonts w:ascii="Garamond" w:hAnsi="Garamond"/>
          <w:sz w:val="24"/>
          <w:szCs w:val="24"/>
          <w:lang w:val="en-GB"/>
        </w:rPr>
        <w:t xml:space="preserve">Finally, even if the </w:t>
      </w:r>
      <w:r w:rsidR="000A5CB4">
        <w:rPr>
          <w:rFonts w:ascii="Garamond" w:hAnsi="Garamond"/>
          <w:sz w:val="24"/>
          <w:szCs w:val="24"/>
          <w:lang w:val="en-GB"/>
        </w:rPr>
        <w:t>wage</w:t>
      </w:r>
      <w:r w:rsidR="007D7570" w:rsidRPr="007C767E">
        <w:rPr>
          <w:rFonts w:ascii="Garamond" w:hAnsi="Garamond"/>
          <w:sz w:val="24"/>
          <w:szCs w:val="24"/>
          <w:lang w:val="en-GB"/>
        </w:rPr>
        <w:t xml:space="preserve"> takes</w:t>
      </w:r>
      <w:r w:rsidRPr="007C767E">
        <w:rPr>
          <w:rFonts w:ascii="Garamond" w:hAnsi="Garamond"/>
          <w:sz w:val="24"/>
          <w:szCs w:val="24"/>
          <w:lang w:val="en-GB"/>
        </w:rPr>
        <w:t xml:space="preserve"> an important place, the best solution is for employers to take steps to improve the relationship between the employee and the manager to facilitate a very productive and happy work environment. On the one hand, managers can implement employee recognition or reward programs to thank workers for a job well done. On the other hand, regular meetings and communications between employees and managers are also important, especially if workers feel disconnected from the company's management. The most important thing is that employees understand their place in the company.</w:t>
      </w:r>
      <w:r>
        <w:rPr>
          <w:rFonts w:ascii="Garamond" w:hAnsi="Garamond"/>
          <w:sz w:val="24"/>
          <w:szCs w:val="24"/>
          <w:lang w:val="en-GB"/>
        </w:rPr>
        <w:t xml:space="preserve"> I conclude with this quote:</w:t>
      </w:r>
      <w:r w:rsidRPr="007C767E">
        <w:rPr>
          <w:rFonts w:ascii="Garamond" w:hAnsi="Garamond"/>
          <w:sz w:val="24"/>
          <w:szCs w:val="24"/>
          <w:lang w:val="en-GB"/>
        </w:rPr>
        <w:t xml:space="preserve"> </w:t>
      </w:r>
      <w:r w:rsidR="00635D4B" w:rsidRPr="007C767E">
        <w:rPr>
          <w:rFonts w:ascii="Garamond" w:hAnsi="Garamond"/>
          <w:sz w:val="24"/>
          <w:szCs w:val="24"/>
          <w:lang w:val="en-GB"/>
        </w:rPr>
        <w:t xml:space="preserve">“Research indicates that workers have three prime needs: Interesting work, recognition for doing a good job, and being let in on things that </w:t>
      </w:r>
      <w:r>
        <w:rPr>
          <w:rFonts w:ascii="Garamond" w:hAnsi="Garamond"/>
          <w:sz w:val="24"/>
          <w:szCs w:val="24"/>
          <w:lang w:val="en-GB"/>
        </w:rPr>
        <w:t>are going on in the company.” (</w:t>
      </w:r>
      <w:r w:rsidR="00635D4B" w:rsidRPr="007C767E">
        <w:rPr>
          <w:rFonts w:ascii="Garamond" w:hAnsi="Garamond"/>
          <w:sz w:val="24"/>
          <w:szCs w:val="24"/>
          <w:lang w:val="en-GB"/>
        </w:rPr>
        <w:t>Zig Ziglar</w:t>
      </w:r>
      <w:r>
        <w:rPr>
          <w:rFonts w:ascii="Garamond" w:hAnsi="Garamond"/>
          <w:sz w:val="24"/>
          <w:szCs w:val="24"/>
          <w:lang w:val="en-GB"/>
        </w:rPr>
        <w:t xml:space="preserve"> – American author).</w:t>
      </w: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635D4B">
      <w:pPr>
        <w:spacing w:line="360" w:lineRule="auto"/>
        <w:jc w:val="both"/>
        <w:rPr>
          <w:rFonts w:ascii="Garamond" w:hAnsi="Garamond"/>
          <w:sz w:val="24"/>
          <w:szCs w:val="24"/>
          <w:lang w:val="en-GB"/>
        </w:rPr>
      </w:pPr>
    </w:p>
    <w:p w:rsidR="00822756" w:rsidRDefault="00822756" w:rsidP="00037415">
      <w:pPr>
        <w:pStyle w:val="Titre1"/>
        <w:rPr>
          <w:lang w:val="en-GB"/>
        </w:rPr>
      </w:pPr>
      <w:bookmarkStart w:id="5" w:name="_Toc528586704"/>
      <w:r>
        <w:rPr>
          <w:lang w:val="en-GB"/>
        </w:rPr>
        <w:lastRenderedPageBreak/>
        <w:t>Bibliography:</w:t>
      </w:r>
      <w:bookmarkEnd w:id="5"/>
    </w:p>
    <w:p w:rsidR="00822756" w:rsidRPr="002F5C46" w:rsidRDefault="00822756" w:rsidP="00822756">
      <w:pPr>
        <w:jc w:val="both"/>
        <w:rPr>
          <w:rFonts w:ascii="Arial" w:hAnsi="Arial" w:cs="Arial"/>
          <w:b/>
          <w:sz w:val="24"/>
          <w:szCs w:val="24"/>
          <w:u w:val="single"/>
          <w:lang w:val="en-GB"/>
        </w:rPr>
      </w:pPr>
    </w:p>
    <w:p w:rsidR="00822756" w:rsidRDefault="00037415" w:rsidP="00822756">
      <w:pPr>
        <w:spacing w:line="360" w:lineRule="auto"/>
        <w:jc w:val="both"/>
        <w:rPr>
          <w:rFonts w:ascii="Garamond" w:hAnsi="Garamond"/>
          <w:b/>
          <w:sz w:val="24"/>
          <w:szCs w:val="24"/>
          <w:lang w:val="en-GB"/>
        </w:rPr>
      </w:pPr>
      <w:r w:rsidRPr="00037415">
        <w:rPr>
          <w:rFonts w:ascii="Garamond" w:hAnsi="Garamond"/>
          <w:b/>
          <w:sz w:val="24"/>
          <w:szCs w:val="24"/>
          <w:lang w:val="en-GB"/>
        </w:rPr>
        <w:t>Websites</w:t>
      </w:r>
      <w:r w:rsidR="00822756" w:rsidRPr="00037415">
        <w:rPr>
          <w:rFonts w:ascii="Garamond" w:hAnsi="Garamond"/>
          <w:b/>
          <w:sz w:val="24"/>
          <w:szCs w:val="24"/>
          <w:lang w:val="en-GB"/>
        </w:rPr>
        <w:t xml:space="preserve">: </w:t>
      </w:r>
    </w:p>
    <w:p w:rsidR="00822756" w:rsidRPr="00037415" w:rsidRDefault="00037415" w:rsidP="00037415">
      <w:pPr>
        <w:spacing w:line="360" w:lineRule="auto"/>
        <w:jc w:val="both"/>
        <w:rPr>
          <w:rFonts w:ascii="Garamond" w:hAnsi="Garamond"/>
          <w:sz w:val="24"/>
          <w:szCs w:val="24"/>
          <w:lang w:val="en-GB"/>
        </w:rPr>
      </w:pPr>
      <w:r w:rsidRPr="00037415">
        <w:rPr>
          <w:rFonts w:ascii="Garamond" w:hAnsi="Garamond"/>
          <w:sz w:val="24"/>
          <w:szCs w:val="24"/>
          <w:lang w:val="en-GB"/>
        </w:rPr>
        <w:t>Chron →</w:t>
      </w:r>
      <w:r>
        <w:rPr>
          <w:rFonts w:ascii="Garamond" w:hAnsi="Garamond"/>
          <w:sz w:val="24"/>
          <w:szCs w:val="24"/>
          <w:lang w:val="en-GB"/>
        </w:rPr>
        <w:t xml:space="preserve">  </w:t>
      </w:r>
      <w:hyperlink r:id="rId17" w:history="1">
        <w:r w:rsidR="00822756" w:rsidRPr="00037415">
          <w:rPr>
            <w:rStyle w:val="Lienhypertexte"/>
            <w:rFonts w:ascii="Garamond" w:hAnsi="Garamond" w:cs="Arial"/>
            <w:sz w:val="24"/>
            <w:szCs w:val="24"/>
            <w:lang w:val="en-GB"/>
          </w:rPr>
          <w:t>https://smallbusiness.chron.com/employeremployee-relationship-16737.html</w:t>
        </w:r>
      </w:hyperlink>
    </w:p>
    <w:p w:rsidR="00822756" w:rsidRPr="00037415" w:rsidRDefault="00037415" w:rsidP="00037415">
      <w:pPr>
        <w:spacing w:line="360" w:lineRule="auto"/>
        <w:jc w:val="both"/>
        <w:rPr>
          <w:rFonts w:ascii="Garamond" w:hAnsi="Garamond" w:cs="Arial"/>
          <w:b/>
          <w:sz w:val="24"/>
          <w:szCs w:val="24"/>
          <w:u w:val="single"/>
          <w:lang w:val="en-GB"/>
        </w:rPr>
      </w:pPr>
      <w:r w:rsidRPr="00037415">
        <w:rPr>
          <w:rFonts w:ascii="Garamond" w:hAnsi="Garamond"/>
          <w:sz w:val="24"/>
          <w:szCs w:val="24"/>
          <w:lang w:val="en-GB"/>
        </w:rPr>
        <w:t>Frontstream</w:t>
      </w:r>
      <w:r>
        <w:rPr>
          <w:rFonts w:ascii="Garamond" w:hAnsi="Garamond"/>
          <w:sz w:val="24"/>
          <w:szCs w:val="24"/>
          <w:lang w:val="en-GB"/>
        </w:rPr>
        <w:t xml:space="preserve"> →</w:t>
      </w:r>
      <w:r>
        <w:rPr>
          <w:rFonts w:ascii="Garamond" w:hAnsi="Garamond" w:cs="Arial"/>
          <w:b/>
          <w:sz w:val="24"/>
          <w:szCs w:val="24"/>
          <w:u w:val="single"/>
          <w:lang w:val="en-GB"/>
        </w:rPr>
        <w:t xml:space="preserve"> </w:t>
      </w:r>
      <w:hyperlink r:id="rId18" w:history="1">
        <w:r w:rsidR="00822756" w:rsidRPr="00037415">
          <w:rPr>
            <w:rStyle w:val="Lienhypertexte"/>
            <w:rFonts w:ascii="Garamond" w:hAnsi="Garamond" w:cs="Arial"/>
            <w:sz w:val="24"/>
            <w:szCs w:val="24"/>
            <w:lang w:val="en-GB"/>
          </w:rPr>
          <w:t>https://www.frontstream.com/30-inspirational-employee-engagement-quotes/</w:t>
        </w:r>
      </w:hyperlink>
    </w:p>
    <w:p w:rsidR="00822756" w:rsidRPr="00037415" w:rsidRDefault="00037415" w:rsidP="00037415">
      <w:pPr>
        <w:spacing w:line="360" w:lineRule="auto"/>
        <w:jc w:val="both"/>
        <w:rPr>
          <w:rFonts w:ascii="Garamond" w:hAnsi="Garamond"/>
          <w:sz w:val="24"/>
          <w:szCs w:val="24"/>
          <w:lang w:val="en-GB"/>
        </w:rPr>
      </w:pPr>
      <w:r w:rsidRPr="00037415">
        <w:rPr>
          <w:rFonts w:ascii="Garamond" w:hAnsi="Garamond"/>
          <w:sz w:val="24"/>
          <w:szCs w:val="24"/>
          <w:lang w:val="en-GB"/>
        </w:rPr>
        <w:t>Goalcast →</w:t>
      </w:r>
      <w:r>
        <w:rPr>
          <w:rFonts w:ascii="Garamond" w:hAnsi="Garamond"/>
          <w:sz w:val="24"/>
          <w:szCs w:val="24"/>
          <w:lang w:val="en-GB"/>
        </w:rPr>
        <w:t xml:space="preserve"> </w:t>
      </w:r>
      <w:hyperlink r:id="rId19" w:history="1">
        <w:r w:rsidR="00822756" w:rsidRPr="00037415">
          <w:rPr>
            <w:rStyle w:val="Lienhypertexte"/>
            <w:rFonts w:ascii="Garamond" w:hAnsi="Garamond" w:cs="Arial"/>
            <w:sz w:val="24"/>
            <w:szCs w:val="24"/>
            <w:lang w:val="en-GB"/>
          </w:rPr>
          <w:t>https://www.goalcast.com/2017/12/24/henry-ford-quotes/</w:t>
        </w:r>
      </w:hyperlink>
    </w:p>
    <w:p w:rsidR="00822756" w:rsidRDefault="00037415" w:rsidP="00037415">
      <w:pPr>
        <w:spacing w:line="360" w:lineRule="auto"/>
        <w:jc w:val="both"/>
      </w:pPr>
      <w:r w:rsidRPr="00037415">
        <w:rPr>
          <w:rFonts w:ascii="Garamond" w:hAnsi="Garamond"/>
          <w:sz w:val="24"/>
          <w:szCs w:val="24"/>
          <w:lang w:val="en-GB"/>
        </w:rPr>
        <w:t>Goodreads →</w:t>
      </w:r>
      <w:r>
        <w:rPr>
          <w:rFonts w:ascii="Garamond" w:hAnsi="Garamond"/>
          <w:sz w:val="24"/>
          <w:szCs w:val="24"/>
          <w:lang w:val="en-GB"/>
        </w:rPr>
        <w:t xml:space="preserve"> </w:t>
      </w:r>
      <w:hyperlink r:id="rId20" w:history="1">
        <w:r w:rsidR="00822756" w:rsidRPr="00037415">
          <w:rPr>
            <w:rStyle w:val="Lienhypertexte"/>
            <w:rFonts w:ascii="Garamond" w:hAnsi="Garamond" w:cs="Arial"/>
            <w:sz w:val="24"/>
            <w:szCs w:val="24"/>
            <w:lang w:val="en-GB"/>
          </w:rPr>
          <w:t>https://www.goodreads.com/author/quotes/12008.Peter_F_Drucker</w:t>
        </w:r>
      </w:hyperlink>
    </w:p>
    <w:p w:rsidR="00036D3A" w:rsidRPr="00037415" w:rsidRDefault="00036D3A" w:rsidP="00037415">
      <w:pPr>
        <w:spacing w:line="360" w:lineRule="auto"/>
        <w:jc w:val="both"/>
        <w:rPr>
          <w:rFonts w:ascii="Garamond" w:hAnsi="Garamond"/>
          <w:sz w:val="24"/>
          <w:szCs w:val="24"/>
          <w:lang w:val="en-GB"/>
        </w:rPr>
      </w:pPr>
      <w:r w:rsidRPr="00E732F0">
        <w:rPr>
          <w:rFonts w:ascii="Garamond" w:hAnsi="Garamond"/>
          <w:sz w:val="24"/>
          <w:szCs w:val="24"/>
          <w:lang w:val="en-GB"/>
        </w:rPr>
        <w:t>ManagementStudyGuide.com</w:t>
      </w:r>
    </w:p>
    <w:p w:rsidR="00037415" w:rsidRDefault="00037415" w:rsidP="00037415">
      <w:pPr>
        <w:spacing w:line="360" w:lineRule="auto"/>
        <w:rPr>
          <w:rFonts w:ascii="Garamond" w:hAnsi="Garamond"/>
          <w:sz w:val="24"/>
          <w:szCs w:val="24"/>
          <w:lang w:val="en-GB"/>
        </w:rPr>
      </w:pPr>
    </w:p>
    <w:p w:rsidR="00037415" w:rsidRPr="00037415" w:rsidRDefault="00037415" w:rsidP="00037415">
      <w:pPr>
        <w:spacing w:line="360" w:lineRule="auto"/>
        <w:jc w:val="both"/>
        <w:rPr>
          <w:rFonts w:ascii="Garamond" w:hAnsi="Garamond"/>
          <w:b/>
          <w:sz w:val="24"/>
          <w:szCs w:val="24"/>
          <w:lang w:val="en-GB"/>
        </w:rPr>
      </w:pPr>
      <w:r>
        <w:rPr>
          <w:rFonts w:ascii="Garamond" w:hAnsi="Garamond"/>
          <w:b/>
          <w:sz w:val="24"/>
          <w:szCs w:val="24"/>
          <w:lang w:val="en-GB"/>
        </w:rPr>
        <w:t>(e)</w:t>
      </w:r>
      <w:r w:rsidRPr="00037415">
        <w:rPr>
          <w:rFonts w:ascii="Garamond" w:hAnsi="Garamond"/>
          <w:b/>
          <w:sz w:val="24"/>
          <w:szCs w:val="24"/>
          <w:lang w:val="en-GB"/>
        </w:rPr>
        <w:t xml:space="preserve">Books: </w:t>
      </w:r>
    </w:p>
    <w:p w:rsidR="003B5350" w:rsidRDefault="00037415" w:rsidP="003B5350">
      <w:pPr>
        <w:spacing w:line="360" w:lineRule="auto"/>
        <w:rPr>
          <w:rFonts w:ascii="Garamond" w:hAnsi="Garamond"/>
          <w:sz w:val="24"/>
          <w:szCs w:val="24"/>
          <w:lang w:val="en-GB"/>
        </w:rPr>
      </w:pPr>
      <w:r w:rsidRPr="00037415">
        <w:rPr>
          <w:rFonts w:ascii="Garamond" w:hAnsi="Garamond"/>
          <w:sz w:val="24"/>
          <w:szCs w:val="24"/>
          <w:lang w:val="en-GB"/>
        </w:rPr>
        <w:t xml:space="preserve">The employment relationship </w:t>
      </w:r>
      <w:r>
        <w:rPr>
          <w:rFonts w:ascii="Garamond" w:hAnsi="Garamond"/>
          <w:sz w:val="24"/>
          <w:szCs w:val="24"/>
          <w:lang w:val="en-GB"/>
        </w:rPr>
        <w:t xml:space="preserve">/ </w:t>
      </w:r>
      <w:r w:rsidRPr="00037415">
        <w:rPr>
          <w:rFonts w:ascii="Garamond" w:hAnsi="Garamond"/>
          <w:sz w:val="24"/>
          <w:szCs w:val="24"/>
          <w:lang w:val="en-GB"/>
        </w:rPr>
        <w:t>PDF</w:t>
      </w:r>
      <w:r>
        <w:rPr>
          <w:rFonts w:ascii="Garamond" w:hAnsi="Garamond"/>
          <w:sz w:val="24"/>
          <w:szCs w:val="24"/>
          <w:lang w:val="en-GB"/>
        </w:rPr>
        <w:t xml:space="preserve"> version</w:t>
      </w:r>
      <w:r w:rsidRPr="00037415">
        <w:rPr>
          <w:rFonts w:ascii="Garamond" w:hAnsi="Garamond"/>
          <w:sz w:val="24"/>
          <w:szCs w:val="24"/>
          <w:lang w:val="en-GB"/>
        </w:rPr>
        <w:t xml:space="preserve"> →</w:t>
      </w:r>
      <w:r>
        <w:rPr>
          <w:rFonts w:ascii="Garamond" w:hAnsi="Garamond"/>
          <w:sz w:val="24"/>
          <w:szCs w:val="24"/>
          <w:lang w:val="en-GB"/>
        </w:rPr>
        <w:t xml:space="preserve"> </w:t>
      </w:r>
      <w:hyperlink r:id="rId21" w:history="1">
        <w:r w:rsidR="00822756" w:rsidRPr="00037415">
          <w:rPr>
            <w:rStyle w:val="Lienhypertexte"/>
            <w:rFonts w:ascii="Garamond" w:hAnsi="Garamond" w:cs="Arial"/>
            <w:sz w:val="24"/>
            <w:szCs w:val="24"/>
            <w:lang w:val="en-GB"/>
          </w:rPr>
          <w:t>https://nscpolteksby.ac.id/ebook/files/Ebook/Business%20Administration/ARMSTRONGS%20HANDBOOK%20OF%20HUMAN%20RESOURCE%20MANAGEMENT%20PRACTICE/15%20-%20The%20Employment%20Relationship.pdf</w:t>
        </w:r>
      </w:hyperlink>
    </w:p>
    <w:p w:rsidR="00037415" w:rsidRPr="00037415" w:rsidRDefault="003B5350" w:rsidP="00822756">
      <w:pPr>
        <w:spacing w:line="360" w:lineRule="auto"/>
        <w:jc w:val="both"/>
        <w:rPr>
          <w:rFonts w:ascii="Garamond" w:hAnsi="Garamond"/>
          <w:sz w:val="24"/>
          <w:szCs w:val="24"/>
          <w:lang w:val="en-GB"/>
        </w:rPr>
      </w:pPr>
      <w:r w:rsidRPr="002D0EAB">
        <w:rPr>
          <w:rFonts w:ascii="Garamond" w:hAnsi="Garamond"/>
          <w:sz w:val="24"/>
          <w:szCs w:val="24"/>
          <w:lang w:val="en-GB"/>
        </w:rPr>
        <w:t>Management: Tasks, Responsibilities, Practices</w:t>
      </w:r>
    </w:p>
    <w:p w:rsidR="008B4F9B" w:rsidRPr="00A046BA" w:rsidRDefault="003B5350" w:rsidP="00B06384">
      <w:pPr>
        <w:rPr>
          <w:lang w:val="en-GB"/>
        </w:rPr>
      </w:pPr>
      <w:r>
        <w:rPr>
          <w:rFonts w:ascii="Garamond" w:hAnsi="Garamond"/>
          <w:sz w:val="24"/>
          <w:szCs w:val="24"/>
          <w:lang w:val="en-GB"/>
        </w:rPr>
        <w:t xml:space="preserve">The </w:t>
      </w:r>
      <w:r w:rsidRPr="00D248FA">
        <w:rPr>
          <w:rFonts w:ascii="Garamond" w:hAnsi="Garamond"/>
          <w:sz w:val="24"/>
          <w:szCs w:val="24"/>
          <w:lang w:val="en-GB"/>
        </w:rPr>
        <w:t>P</w:t>
      </w:r>
      <w:r>
        <w:rPr>
          <w:rFonts w:ascii="Garamond" w:hAnsi="Garamond"/>
          <w:sz w:val="24"/>
          <w:szCs w:val="24"/>
          <w:lang w:val="en-GB"/>
        </w:rPr>
        <w:t>ractice of Management New York</w:t>
      </w:r>
    </w:p>
    <w:sectPr w:rsidR="008B4F9B" w:rsidRPr="00A046BA" w:rsidSect="007B3EFC">
      <w:footerReference w:type="default" r:id="rId22"/>
      <w:pgSz w:w="11906" w:h="16838"/>
      <w:pgMar w:top="1417" w:right="1417" w:bottom="1417" w:left="1417"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505B6" w:rsidRDefault="00B505B6" w:rsidP="007B3EFC">
      <w:pPr>
        <w:spacing w:after="0" w:line="240" w:lineRule="auto"/>
      </w:pPr>
      <w:r>
        <w:separator/>
      </w:r>
    </w:p>
  </w:endnote>
  <w:endnote w:type="continuationSeparator" w:id="1">
    <w:p w:rsidR="00B505B6" w:rsidRDefault="00B505B6" w:rsidP="007B3E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3EFC" w:rsidRDefault="007B3EFC">
    <w:pPr>
      <w:pStyle w:val="Pieddepage"/>
      <w:jc w:val="right"/>
    </w:pPr>
  </w:p>
  <w:p w:rsidR="007B3EFC" w:rsidRDefault="007B3EFC">
    <w:pPr>
      <w:pStyle w:val="Pieddepage"/>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3EFC" w:rsidRPr="007B3EFC" w:rsidRDefault="007B3EFC" w:rsidP="007B3EFC">
    <w:pPr>
      <w:pStyle w:val="Pieddepage"/>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8038039"/>
      <w:docPartObj>
        <w:docPartGallery w:val="Page Numbers (Bottom of Page)"/>
        <w:docPartUnique/>
      </w:docPartObj>
    </w:sdtPr>
    <w:sdtContent>
      <w:p w:rsidR="007B3EFC" w:rsidRDefault="00D22117">
        <w:pPr>
          <w:pStyle w:val="Pieddepage"/>
          <w:jc w:val="right"/>
        </w:pPr>
        <w:fldSimple w:instr=" PAGE   \* MERGEFORMAT ">
          <w:r w:rsidR="000A5CB4">
            <w:rPr>
              <w:noProof/>
            </w:rPr>
            <w:t>9</w:t>
          </w:r>
        </w:fldSimple>
      </w:p>
    </w:sdtContent>
  </w:sdt>
  <w:p w:rsidR="007B3EFC" w:rsidRDefault="007B3EFC">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505B6" w:rsidRDefault="00B505B6" w:rsidP="007B3EFC">
      <w:pPr>
        <w:spacing w:after="0" w:line="240" w:lineRule="auto"/>
      </w:pPr>
      <w:r>
        <w:separator/>
      </w:r>
    </w:p>
  </w:footnote>
  <w:footnote w:type="continuationSeparator" w:id="1">
    <w:p w:rsidR="00B505B6" w:rsidRDefault="00B505B6" w:rsidP="007B3E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AF6C9B"/>
    <w:multiLevelType w:val="multilevel"/>
    <w:tmpl w:val="92CE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hdrShapeDefaults>
    <o:shapedefaults v:ext="edit" spidmax="9218"/>
  </w:hdrShapeDefaults>
  <w:footnotePr>
    <w:footnote w:id="0"/>
    <w:footnote w:id="1"/>
  </w:footnotePr>
  <w:endnotePr>
    <w:endnote w:id="0"/>
    <w:endnote w:id="1"/>
  </w:endnotePr>
  <w:compat/>
  <w:rsids>
    <w:rsidRoot w:val="00B06384"/>
    <w:rsid w:val="00036D3A"/>
    <w:rsid w:val="00037415"/>
    <w:rsid w:val="00051637"/>
    <w:rsid w:val="00073228"/>
    <w:rsid w:val="00074313"/>
    <w:rsid w:val="000A5CB4"/>
    <w:rsid w:val="000B1177"/>
    <w:rsid w:val="000F7AB2"/>
    <w:rsid w:val="0012486A"/>
    <w:rsid w:val="00153F54"/>
    <w:rsid w:val="00164F33"/>
    <w:rsid w:val="002B2832"/>
    <w:rsid w:val="002D0EAB"/>
    <w:rsid w:val="002D5515"/>
    <w:rsid w:val="002F3397"/>
    <w:rsid w:val="002F5C46"/>
    <w:rsid w:val="00357E1D"/>
    <w:rsid w:val="003830F6"/>
    <w:rsid w:val="00386400"/>
    <w:rsid w:val="003948EC"/>
    <w:rsid w:val="003B5350"/>
    <w:rsid w:val="003E1D42"/>
    <w:rsid w:val="00403867"/>
    <w:rsid w:val="00443D42"/>
    <w:rsid w:val="004C3CFC"/>
    <w:rsid w:val="004C6689"/>
    <w:rsid w:val="00501C56"/>
    <w:rsid w:val="00532E91"/>
    <w:rsid w:val="00550FAD"/>
    <w:rsid w:val="005618F5"/>
    <w:rsid w:val="005B3496"/>
    <w:rsid w:val="005B5AA8"/>
    <w:rsid w:val="00631A95"/>
    <w:rsid w:val="00635D4B"/>
    <w:rsid w:val="0064245C"/>
    <w:rsid w:val="006510C2"/>
    <w:rsid w:val="006E4E94"/>
    <w:rsid w:val="00772E75"/>
    <w:rsid w:val="007A14C4"/>
    <w:rsid w:val="007B3EFC"/>
    <w:rsid w:val="007B6420"/>
    <w:rsid w:val="007C7348"/>
    <w:rsid w:val="007C767E"/>
    <w:rsid w:val="007D7570"/>
    <w:rsid w:val="007E6C76"/>
    <w:rsid w:val="00804025"/>
    <w:rsid w:val="00822756"/>
    <w:rsid w:val="008B4F9B"/>
    <w:rsid w:val="008C540A"/>
    <w:rsid w:val="008D2C99"/>
    <w:rsid w:val="008F12A6"/>
    <w:rsid w:val="00913065"/>
    <w:rsid w:val="0095467A"/>
    <w:rsid w:val="0096226B"/>
    <w:rsid w:val="00991E1E"/>
    <w:rsid w:val="009F3DD9"/>
    <w:rsid w:val="00A020D9"/>
    <w:rsid w:val="00A046BA"/>
    <w:rsid w:val="00A20E41"/>
    <w:rsid w:val="00A54447"/>
    <w:rsid w:val="00A85F06"/>
    <w:rsid w:val="00AB6CC8"/>
    <w:rsid w:val="00AD087B"/>
    <w:rsid w:val="00B008AC"/>
    <w:rsid w:val="00B06384"/>
    <w:rsid w:val="00B30053"/>
    <w:rsid w:val="00B45EDF"/>
    <w:rsid w:val="00B505B6"/>
    <w:rsid w:val="00B732F8"/>
    <w:rsid w:val="00BD2A55"/>
    <w:rsid w:val="00CA24DB"/>
    <w:rsid w:val="00CB388C"/>
    <w:rsid w:val="00CD3FF2"/>
    <w:rsid w:val="00CE3AB8"/>
    <w:rsid w:val="00CF1707"/>
    <w:rsid w:val="00D168F8"/>
    <w:rsid w:val="00D22117"/>
    <w:rsid w:val="00D248FA"/>
    <w:rsid w:val="00D34579"/>
    <w:rsid w:val="00D41F72"/>
    <w:rsid w:val="00D85778"/>
    <w:rsid w:val="00D918B4"/>
    <w:rsid w:val="00E732F0"/>
    <w:rsid w:val="00EC7B47"/>
    <w:rsid w:val="00ED2B63"/>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4F9B"/>
  </w:style>
  <w:style w:type="paragraph" w:styleId="Titre1">
    <w:name w:val="heading 1"/>
    <w:basedOn w:val="Normal"/>
    <w:next w:val="Normal"/>
    <w:link w:val="Titre1Car"/>
    <w:uiPriority w:val="9"/>
    <w:qFormat/>
    <w:rsid w:val="007B3E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semiHidden/>
    <w:unhideWhenUsed/>
    <w:qFormat/>
    <w:rsid w:val="00CF1707"/>
    <w:pPr>
      <w:keepNext/>
      <w:keepLines/>
      <w:spacing w:before="200" w:after="0" w:line="240" w:lineRule="auto"/>
      <w:outlineLvl w:val="1"/>
    </w:pPr>
    <w:rPr>
      <w:rFonts w:asciiTheme="majorHAnsi" w:eastAsiaTheme="majorEastAsia" w:hAnsiTheme="majorHAnsi" w:cstheme="majorBidi"/>
      <w:b/>
      <w:bCs/>
      <w:color w:val="4F81BD" w:themeColor="accent1"/>
      <w:sz w:val="26"/>
      <w:szCs w:val="26"/>
      <w:lang w:val="en-GB" w:eastAsia="en-GB"/>
    </w:rPr>
  </w:style>
  <w:style w:type="paragraph" w:styleId="Titre3">
    <w:name w:val="heading 3"/>
    <w:basedOn w:val="Normal"/>
    <w:link w:val="Titre3Car"/>
    <w:uiPriority w:val="9"/>
    <w:qFormat/>
    <w:rsid w:val="00CF1707"/>
    <w:pPr>
      <w:spacing w:before="100" w:beforeAutospacing="1" w:after="100" w:afterAutospacing="1" w:line="240" w:lineRule="auto"/>
      <w:outlineLvl w:val="2"/>
    </w:pPr>
    <w:rPr>
      <w:rFonts w:ascii="Times New Roman" w:eastAsia="Times New Roman" w:hAnsi="Times New Roman" w:cs="Times New Roman"/>
      <w:b/>
      <w:bCs/>
      <w:sz w:val="27"/>
      <w:szCs w:val="27"/>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2Car">
    <w:name w:val="Titre 2 Car"/>
    <w:basedOn w:val="Policepardfaut"/>
    <w:link w:val="Titre2"/>
    <w:uiPriority w:val="9"/>
    <w:semiHidden/>
    <w:rsid w:val="00CF1707"/>
    <w:rPr>
      <w:rFonts w:asciiTheme="majorHAnsi" w:eastAsiaTheme="majorEastAsia" w:hAnsiTheme="majorHAnsi" w:cstheme="majorBidi"/>
      <w:b/>
      <w:bCs/>
      <w:color w:val="4F81BD" w:themeColor="accent1"/>
      <w:sz w:val="26"/>
      <w:szCs w:val="26"/>
      <w:lang w:val="en-GB" w:eastAsia="en-GB"/>
    </w:rPr>
  </w:style>
  <w:style w:type="character" w:customStyle="1" w:styleId="Titre3Car">
    <w:name w:val="Titre 3 Car"/>
    <w:basedOn w:val="Policepardfaut"/>
    <w:link w:val="Titre3"/>
    <w:uiPriority w:val="9"/>
    <w:rsid w:val="00CF1707"/>
    <w:rPr>
      <w:rFonts w:ascii="Times New Roman" w:eastAsia="Times New Roman" w:hAnsi="Times New Roman" w:cs="Times New Roman"/>
      <w:b/>
      <w:bCs/>
      <w:sz w:val="27"/>
      <w:szCs w:val="27"/>
      <w:lang w:eastAsia="fr-FR"/>
    </w:rPr>
  </w:style>
  <w:style w:type="paragraph" w:styleId="NormalWeb">
    <w:name w:val="Normal (Web)"/>
    <w:basedOn w:val="Normal"/>
    <w:uiPriority w:val="99"/>
    <w:unhideWhenUsed/>
    <w:rsid w:val="00CF1707"/>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styleId="lev">
    <w:name w:val="Strong"/>
    <w:basedOn w:val="Policepardfaut"/>
    <w:uiPriority w:val="22"/>
    <w:qFormat/>
    <w:rsid w:val="00CF1707"/>
    <w:rPr>
      <w:b/>
      <w:bCs/>
    </w:rPr>
  </w:style>
  <w:style w:type="character" w:styleId="Accentuation">
    <w:name w:val="Emphasis"/>
    <w:basedOn w:val="Policepardfaut"/>
    <w:uiPriority w:val="20"/>
    <w:qFormat/>
    <w:rsid w:val="00772E75"/>
    <w:rPr>
      <w:i/>
      <w:iCs/>
    </w:rPr>
  </w:style>
  <w:style w:type="character" w:customStyle="1" w:styleId="authorortitle">
    <w:name w:val="authorortitle"/>
    <w:basedOn w:val="Policepardfaut"/>
    <w:rsid w:val="003948EC"/>
  </w:style>
  <w:style w:type="character" w:styleId="Lienhypertexte">
    <w:name w:val="Hyperlink"/>
    <w:basedOn w:val="Policepardfaut"/>
    <w:uiPriority w:val="99"/>
    <w:unhideWhenUsed/>
    <w:rsid w:val="00D34579"/>
    <w:rPr>
      <w:color w:val="0000FF"/>
      <w:u w:val="single"/>
    </w:rPr>
  </w:style>
  <w:style w:type="character" w:customStyle="1" w:styleId="Titre1Car">
    <w:name w:val="Titre 1 Car"/>
    <w:basedOn w:val="Policepardfaut"/>
    <w:link w:val="Titre1"/>
    <w:uiPriority w:val="9"/>
    <w:rsid w:val="007B3EFC"/>
    <w:rPr>
      <w:rFonts w:asciiTheme="majorHAnsi" w:eastAsiaTheme="majorEastAsia" w:hAnsiTheme="majorHAnsi" w:cstheme="majorBidi"/>
      <w:b/>
      <w:bCs/>
      <w:color w:val="365F91" w:themeColor="accent1" w:themeShade="BF"/>
      <w:sz w:val="28"/>
      <w:szCs w:val="28"/>
    </w:rPr>
  </w:style>
  <w:style w:type="paragraph" w:styleId="En-tte">
    <w:name w:val="header"/>
    <w:basedOn w:val="Normal"/>
    <w:link w:val="En-tteCar"/>
    <w:uiPriority w:val="99"/>
    <w:semiHidden/>
    <w:unhideWhenUsed/>
    <w:rsid w:val="007B3EFC"/>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7B3EFC"/>
  </w:style>
  <w:style w:type="paragraph" w:styleId="Pieddepage">
    <w:name w:val="footer"/>
    <w:basedOn w:val="Normal"/>
    <w:link w:val="PieddepageCar"/>
    <w:uiPriority w:val="99"/>
    <w:unhideWhenUsed/>
    <w:rsid w:val="007B3EFC"/>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7B3EFC"/>
  </w:style>
  <w:style w:type="paragraph" w:styleId="En-ttedetabledesmatires">
    <w:name w:val="TOC Heading"/>
    <w:basedOn w:val="Titre1"/>
    <w:next w:val="Normal"/>
    <w:uiPriority w:val="39"/>
    <w:unhideWhenUsed/>
    <w:qFormat/>
    <w:rsid w:val="007B3EFC"/>
    <w:pPr>
      <w:outlineLvl w:val="9"/>
    </w:pPr>
  </w:style>
  <w:style w:type="paragraph" w:styleId="TM1">
    <w:name w:val="toc 1"/>
    <w:basedOn w:val="Normal"/>
    <w:next w:val="Normal"/>
    <w:autoRedefine/>
    <w:uiPriority w:val="39"/>
    <w:unhideWhenUsed/>
    <w:rsid w:val="007B3EFC"/>
    <w:pPr>
      <w:spacing w:after="100"/>
    </w:pPr>
  </w:style>
  <w:style w:type="paragraph" w:styleId="Textedebulles">
    <w:name w:val="Balloon Text"/>
    <w:basedOn w:val="Normal"/>
    <w:link w:val="TextedebullesCar"/>
    <w:uiPriority w:val="99"/>
    <w:semiHidden/>
    <w:unhideWhenUsed/>
    <w:rsid w:val="007B3EFC"/>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7B3EFC"/>
    <w:rPr>
      <w:rFonts w:ascii="Tahoma" w:hAnsi="Tahoma" w:cs="Tahoma"/>
      <w:sz w:val="16"/>
      <w:szCs w:val="16"/>
    </w:rPr>
  </w:style>
  <w:style w:type="paragraph" w:styleId="Sansinterligne">
    <w:name w:val="No Spacing"/>
    <w:link w:val="SansinterligneCar"/>
    <w:uiPriority w:val="1"/>
    <w:qFormat/>
    <w:rsid w:val="002F3397"/>
    <w:pPr>
      <w:spacing w:after="0" w:line="240" w:lineRule="auto"/>
    </w:pPr>
    <w:rPr>
      <w:rFonts w:eastAsiaTheme="minorEastAsia"/>
    </w:rPr>
  </w:style>
  <w:style w:type="character" w:customStyle="1" w:styleId="SansinterligneCar">
    <w:name w:val="Sans interligne Car"/>
    <w:basedOn w:val="Policepardfaut"/>
    <w:link w:val="Sansinterligne"/>
    <w:uiPriority w:val="1"/>
    <w:rsid w:val="002F3397"/>
    <w:rPr>
      <w:rFonts w:eastAsiaTheme="minorEastAsia"/>
    </w:rPr>
  </w:style>
</w:styles>
</file>

<file path=word/webSettings.xml><?xml version="1.0" encoding="utf-8"?>
<w:webSettings xmlns:r="http://schemas.openxmlformats.org/officeDocument/2006/relationships" xmlns:w="http://schemas.openxmlformats.org/wordprocessingml/2006/main">
  <w:divs>
    <w:div w:id="205987572">
      <w:bodyDiv w:val="1"/>
      <w:marLeft w:val="0"/>
      <w:marRight w:val="0"/>
      <w:marTop w:val="0"/>
      <w:marBottom w:val="0"/>
      <w:divBdr>
        <w:top w:val="none" w:sz="0" w:space="0" w:color="auto"/>
        <w:left w:val="none" w:sz="0" w:space="0" w:color="auto"/>
        <w:bottom w:val="none" w:sz="0" w:space="0" w:color="auto"/>
        <w:right w:val="none" w:sz="0" w:space="0" w:color="auto"/>
      </w:divBdr>
    </w:div>
    <w:div w:id="287664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rainyquote.com/quotes/authors/a/anne_m_mulcahy.html" TargetMode="External"/><Relationship Id="rId18" Type="http://schemas.openxmlformats.org/officeDocument/2006/relationships/hyperlink" Target="https://www.frontstream.com/30-inspirational-employee-engagement-quotes/" TargetMode="External"/><Relationship Id="rId3" Type="http://schemas.openxmlformats.org/officeDocument/2006/relationships/numbering" Target="numbering.xml"/><Relationship Id="rId21" Type="http://schemas.openxmlformats.org/officeDocument/2006/relationships/hyperlink" Target="https://nscpolteksby.ac.id/ebook/files/Ebook/Business%20Administration/ARMSTRONGS%20HANDBOOK%20OF%20HUMAN%20RESOURCE%20MANAGEMENT%20PRACTICE/15%20-%20The%20Employment%20Relationship.pdf" TargetMode="External"/><Relationship Id="rId7" Type="http://schemas.openxmlformats.org/officeDocument/2006/relationships/footnotes" Target="footnotes.xml"/><Relationship Id="rId12" Type="http://schemas.openxmlformats.org/officeDocument/2006/relationships/hyperlink" Target="https://en.wikiquote.org/wiki/Companies" TargetMode="External"/><Relationship Id="rId17" Type="http://schemas.openxmlformats.org/officeDocument/2006/relationships/hyperlink" Target="https://smallbusiness.chron.com/employeremployee-relationship-16737.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employeeengagement.ning.com/forum/topics/lets-cocreate-an-employee?commentId=1986438%3AComment%3A77821" TargetMode="External"/><Relationship Id="rId20" Type="http://schemas.openxmlformats.org/officeDocument/2006/relationships/hyperlink" Target="https://www.goodreads.com/author/quotes/12008.Peter_F_Druck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forbes.com/sites/meghanbiro/2012/10/14/your-employees-are-engaged-really/"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goalcast.com/2017/12/24/henry-ford-quot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getahead.jwmi.com/?mcv=JDG244"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612B1C6CD7347E7B5E6AE1A24D9432B"/>
        <w:category>
          <w:name w:val="Général"/>
          <w:gallery w:val="placeholder"/>
        </w:category>
        <w:types>
          <w:type w:val="bbPlcHdr"/>
        </w:types>
        <w:behaviors>
          <w:behavior w:val="content"/>
        </w:behaviors>
        <w:guid w:val="{720584AD-B833-4663-8386-9F227858C999}"/>
      </w:docPartPr>
      <w:docPartBody>
        <w:p w:rsidR="001E1E69" w:rsidRDefault="009A6FC3" w:rsidP="009A6FC3">
          <w:pPr>
            <w:pStyle w:val="2612B1C6CD7347E7B5E6AE1A24D9432B"/>
          </w:pPr>
          <w:r>
            <w:rPr>
              <w:rFonts w:asciiTheme="majorHAnsi" w:eastAsiaTheme="majorEastAsia" w:hAnsiTheme="majorHAnsi" w:cstheme="majorBidi"/>
              <w:caps/>
            </w:rPr>
            <w:t>[Tapez le nom de la société]</w:t>
          </w:r>
        </w:p>
      </w:docPartBody>
    </w:docPart>
    <w:docPart>
      <w:docPartPr>
        <w:name w:val="79A9DE951AAC41AD87542830CD65DEA6"/>
        <w:category>
          <w:name w:val="Général"/>
          <w:gallery w:val="placeholder"/>
        </w:category>
        <w:types>
          <w:type w:val="bbPlcHdr"/>
        </w:types>
        <w:behaviors>
          <w:behavior w:val="content"/>
        </w:behaviors>
        <w:guid w:val="{B818AFBC-908C-494E-9630-0FE43E125EED}"/>
      </w:docPartPr>
      <w:docPartBody>
        <w:p w:rsidR="001E1E69" w:rsidRDefault="009A6FC3" w:rsidP="009A6FC3">
          <w:pPr>
            <w:pStyle w:val="79A9DE951AAC41AD87542830CD65DEA6"/>
          </w:pPr>
          <w:r>
            <w:rPr>
              <w:rFonts w:asciiTheme="majorHAnsi" w:eastAsiaTheme="majorEastAsia" w:hAnsiTheme="majorHAnsi" w:cstheme="majorBidi"/>
              <w:sz w:val="80"/>
              <w:szCs w:val="80"/>
            </w:rPr>
            <w:t>[Tapez le titre du document]</w:t>
          </w:r>
        </w:p>
      </w:docPartBody>
    </w:docPart>
    <w:docPart>
      <w:docPartPr>
        <w:name w:val="CD3ED81087F04679B5598D0554A1855C"/>
        <w:category>
          <w:name w:val="Général"/>
          <w:gallery w:val="placeholder"/>
        </w:category>
        <w:types>
          <w:type w:val="bbPlcHdr"/>
        </w:types>
        <w:behaviors>
          <w:behavior w:val="content"/>
        </w:behaviors>
        <w:guid w:val="{547AC55B-5FD4-4CD4-A1B1-3C341918D0EB}"/>
      </w:docPartPr>
      <w:docPartBody>
        <w:p w:rsidR="001E1E69" w:rsidRDefault="009A6FC3" w:rsidP="009A6FC3">
          <w:pPr>
            <w:pStyle w:val="CD3ED81087F04679B5598D0554A1855C"/>
          </w:pPr>
          <w:r>
            <w:rPr>
              <w:rFonts w:asciiTheme="majorHAnsi" w:eastAsiaTheme="majorEastAsia" w:hAnsiTheme="majorHAnsi" w:cstheme="majorBidi"/>
              <w:sz w:val="44"/>
              <w:szCs w:val="44"/>
            </w:rPr>
            <w:t>[Tapez le sous-titre du document]</w:t>
          </w:r>
        </w:p>
      </w:docPartBody>
    </w:docPart>
    <w:docPart>
      <w:docPartPr>
        <w:name w:val="73F8452B407D41D7AF2CDAE6036B2737"/>
        <w:category>
          <w:name w:val="Général"/>
          <w:gallery w:val="placeholder"/>
        </w:category>
        <w:types>
          <w:type w:val="bbPlcHdr"/>
        </w:types>
        <w:behaviors>
          <w:behavior w:val="content"/>
        </w:behaviors>
        <w:guid w:val="{D557526B-5177-4C34-87FB-3088C1E3E33B}"/>
      </w:docPartPr>
      <w:docPartBody>
        <w:p w:rsidR="001E1E69" w:rsidRDefault="009A6FC3" w:rsidP="009A6FC3">
          <w:pPr>
            <w:pStyle w:val="73F8452B407D41D7AF2CDAE6036B2737"/>
          </w:pPr>
          <w:r>
            <w:rPr>
              <w:b/>
              <w:bCs/>
            </w:rPr>
            <w:t>[Tapez le nom de l'auteur]</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9A6FC3"/>
    <w:rsid w:val="001E1E69"/>
    <w:rsid w:val="004B13D0"/>
    <w:rsid w:val="009A6FC3"/>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1E69"/>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2612B1C6CD7347E7B5E6AE1A24D9432B">
    <w:name w:val="2612B1C6CD7347E7B5E6AE1A24D9432B"/>
    <w:rsid w:val="009A6FC3"/>
  </w:style>
  <w:style w:type="paragraph" w:customStyle="1" w:styleId="79A9DE951AAC41AD87542830CD65DEA6">
    <w:name w:val="79A9DE951AAC41AD87542830CD65DEA6"/>
    <w:rsid w:val="009A6FC3"/>
  </w:style>
  <w:style w:type="paragraph" w:customStyle="1" w:styleId="CD3ED81087F04679B5598D0554A1855C">
    <w:name w:val="CD3ED81087F04679B5598D0554A1855C"/>
    <w:rsid w:val="009A6FC3"/>
  </w:style>
  <w:style w:type="paragraph" w:customStyle="1" w:styleId="73F8452B407D41D7AF2CDAE6036B2737">
    <w:name w:val="73F8452B407D41D7AF2CDAE6036B2737"/>
    <w:rsid w:val="009A6FC3"/>
  </w:style>
  <w:style w:type="paragraph" w:customStyle="1" w:styleId="E8BB9031765D4FBDAC7E1F21A631DE03">
    <w:name w:val="E8BB9031765D4FBDAC7E1F21A631DE03"/>
    <w:rsid w:val="009A6FC3"/>
  </w:style>
  <w:style w:type="paragraph" w:customStyle="1" w:styleId="DDCDAC9116AF49B499318144C82E2356">
    <w:name w:val="DDCDAC9116AF49B499318144C82E2356"/>
    <w:rsid w:val="009A6FC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2018-10-31T00:00:00</PublishDate>
  <Abstract>According to many commentators the employment relationship is not just an economic transaction; it also has social and moral connotations. Discuss the arguments for and against this statement and the implications for an organisation of your choice.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0316C7-6171-4943-AEC2-352A2A331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11</Pages>
  <Words>3590</Words>
  <Characters>19748</Characters>
  <Application>Microsoft Office Word</Application>
  <DocSecurity>0</DocSecurity>
  <Lines>164</Lines>
  <Paragraphs>46</Paragraphs>
  <ScaleCrop>false</ScaleCrop>
  <HeadingPairs>
    <vt:vector size="2" baseType="variant">
      <vt:variant>
        <vt:lpstr>Titre</vt:lpstr>
      </vt:variant>
      <vt:variant>
        <vt:i4>1</vt:i4>
      </vt:variant>
    </vt:vector>
  </HeadingPairs>
  <TitlesOfParts>
    <vt:vector size="1" baseType="lpstr">
      <vt:lpstr/>
    </vt:vector>
  </TitlesOfParts>
  <Company>University of wales trinity saint david</Company>
  <LinksUpToDate>false</LinksUpToDate>
  <CharactersWithSpaces>23292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Management</dc:title>
  <dc:subject>Assigment 1 of 2</dc:subject>
  <dc:creator>André Julien</dc:creator>
  <cp:lastModifiedBy>André Julien</cp:lastModifiedBy>
  <cp:revision>170</cp:revision>
  <dcterms:created xsi:type="dcterms:W3CDTF">2018-10-25T17:06:00Z</dcterms:created>
  <dcterms:modified xsi:type="dcterms:W3CDTF">2018-10-30T20:03:00Z</dcterms:modified>
</cp:coreProperties>
</file>