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F9E55" w14:textId="3FEBC81F" w:rsidR="00997131" w:rsidRPr="008A19F0" w:rsidRDefault="00044B50">
      <w:pPr>
        <w:rPr>
          <w:rFonts w:ascii="Arial" w:hAnsi="Arial" w:cs="Arial"/>
        </w:rPr>
      </w:pPr>
      <w:r w:rsidRPr="008A19F0">
        <w:rPr>
          <w:rFonts w:ascii="Arial" w:hAnsi="Arial" w:cs="Arial"/>
        </w:rPr>
        <w:tab/>
      </w:r>
      <w:r w:rsidRPr="008A19F0">
        <w:rPr>
          <w:rFonts w:ascii="Arial" w:hAnsi="Arial" w:cs="Arial"/>
        </w:rPr>
        <w:tab/>
      </w:r>
      <w:r w:rsidRPr="008A19F0">
        <w:rPr>
          <w:rFonts w:ascii="Arial" w:hAnsi="Arial" w:cs="Arial"/>
        </w:rPr>
        <w:tab/>
      </w:r>
      <w:r w:rsidRPr="008A19F0">
        <w:rPr>
          <w:rFonts w:ascii="Arial" w:hAnsi="Arial" w:cs="Arial"/>
        </w:rPr>
        <w:tab/>
      </w:r>
      <w:r w:rsidR="008A19F0">
        <w:rPr>
          <w:rFonts w:ascii="Arial" w:hAnsi="Arial" w:cs="Arial"/>
        </w:rPr>
        <w:t>ECIE6004.1</w:t>
      </w:r>
    </w:p>
    <w:p w14:paraId="4E730514" w14:textId="77777777" w:rsidR="00044B50" w:rsidRPr="008A19F0" w:rsidRDefault="00044B50">
      <w:pPr>
        <w:rPr>
          <w:rFonts w:ascii="Arial" w:hAnsi="Arial" w:cs="Arial"/>
        </w:rPr>
      </w:pPr>
    </w:p>
    <w:p w14:paraId="142A56FD" w14:textId="77777777" w:rsidR="00044B50" w:rsidRPr="008A19F0" w:rsidRDefault="006E4BDB">
      <w:pPr>
        <w:rPr>
          <w:rFonts w:ascii="Arial" w:hAnsi="Arial" w:cs="Arial"/>
        </w:rPr>
      </w:pPr>
      <w:r w:rsidRPr="008A19F0">
        <w:rPr>
          <w:rFonts w:ascii="Arial" w:hAnsi="Arial" w:cs="Arial"/>
        </w:rPr>
        <w:t>Haiti, located i</w:t>
      </w:r>
      <w:r w:rsidR="00D75E9E" w:rsidRPr="008A19F0">
        <w:rPr>
          <w:rFonts w:ascii="Arial" w:hAnsi="Arial" w:cs="Arial"/>
        </w:rPr>
        <w:t>n the Caribbean Sea, is recognis</w:t>
      </w:r>
      <w:r w:rsidRPr="008A19F0">
        <w:rPr>
          <w:rFonts w:ascii="Arial" w:hAnsi="Arial" w:cs="Arial"/>
        </w:rPr>
        <w:t>ed as</w:t>
      </w:r>
      <w:r w:rsidR="00044B50" w:rsidRPr="008A19F0">
        <w:rPr>
          <w:rFonts w:ascii="Arial" w:hAnsi="Arial" w:cs="Arial"/>
        </w:rPr>
        <w:t xml:space="preserve"> one of the</w:t>
      </w:r>
      <w:r w:rsidRPr="008A19F0">
        <w:rPr>
          <w:rFonts w:ascii="Arial" w:hAnsi="Arial" w:cs="Arial"/>
        </w:rPr>
        <w:t xml:space="preserve"> most populous </w:t>
      </w:r>
      <w:proofErr w:type="gramStart"/>
      <w:r w:rsidRPr="008A19F0">
        <w:rPr>
          <w:rFonts w:ascii="Arial" w:hAnsi="Arial" w:cs="Arial"/>
        </w:rPr>
        <w:t>nation</w:t>
      </w:r>
      <w:proofErr w:type="gramEnd"/>
      <w:r w:rsidRPr="008A19F0">
        <w:rPr>
          <w:rFonts w:ascii="Arial" w:hAnsi="Arial" w:cs="Arial"/>
        </w:rPr>
        <w:t xml:space="preserve"> in the region. Throughout its history, the country has endured numerous conflicts and occupations by various foreign powers, which have significantly impacted its development. Currently classified as a low-income nation, Haiti grapples with severe challenges, particularly concerning rampant gang violence; reports from the United Nations indicate that these gangs possess greater firepower than the </w:t>
      </w:r>
      <w:r w:rsidR="00D75E9E" w:rsidRPr="008A19F0">
        <w:rPr>
          <w:rFonts w:ascii="Arial" w:hAnsi="Arial" w:cs="Arial"/>
        </w:rPr>
        <w:t>national police force (UN, 2024).</w:t>
      </w:r>
      <w:r w:rsidRPr="008A19F0">
        <w:rPr>
          <w:rFonts w:ascii="Arial" w:hAnsi="Arial" w:cs="Arial"/>
        </w:rPr>
        <w:t xml:space="preserve"> Compounding these issues, Haiti is situated at the convergence of the North American and South American tectonic plates, rendering it highly susceptible to seismic activity. Over the past fourteen years, the nation has experienced nine significant earthquakes, further exacerbating its struggles.</w:t>
      </w:r>
      <w:r w:rsidR="00D75E9E" w:rsidRPr="008A19F0">
        <w:rPr>
          <w:rFonts w:ascii="Arial" w:hAnsi="Arial" w:cs="Arial"/>
        </w:rPr>
        <w:t xml:space="preserve"> </w:t>
      </w:r>
    </w:p>
    <w:p w14:paraId="12D9F6E0" w14:textId="34CF6A36" w:rsidR="00BC77D5" w:rsidRPr="008A19F0" w:rsidRDefault="005A17A9">
      <w:pPr>
        <w:rPr>
          <w:rFonts w:ascii="Arial" w:hAnsi="Arial" w:cs="Arial"/>
        </w:rPr>
      </w:pPr>
      <w:r w:rsidRPr="008A19F0">
        <w:rPr>
          <w:rFonts w:ascii="Arial" w:hAnsi="Arial" w:cs="Arial"/>
        </w:rPr>
        <w:t>This essay will undertake a critical examination of the obstacles that gangs and earthquakes present to the educational opportunities available to children and young people in Haiti. Additionally, it will investigate the role of international organisations and foreign nations in supporting Haiti's educational framework, assessing their contributions and the extent of their influence. Given Haiti's history of foreign occupation by various countries, this analysis will also consider how such interventions have shaped the educational experiences of Haitian children</w:t>
      </w:r>
      <w:r w:rsidR="00E34CD9" w:rsidRPr="008A19F0">
        <w:rPr>
          <w:rFonts w:ascii="Arial" w:hAnsi="Arial" w:cs="Arial"/>
        </w:rPr>
        <w:t>. The significance of this essay lies in its emphasis on the challenges faced by children in Haiti and the numerous obstacles they must navigate throughout their lives. This focus is crucial, as it provides insight into the hardships experienced by children in low-income countries, fostering a greater awareness and understanding of their struggles. By shedding light on these issues, the essay aims to evoke empathy and encourage action towards improving the conditions for these vulnerable populations.</w:t>
      </w:r>
    </w:p>
    <w:p w14:paraId="4EE0BA9A" w14:textId="77777777" w:rsidR="00217E90" w:rsidRPr="008A19F0" w:rsidRDefault="00684CAB">
      <w:pPr>
        <w:rPr>
          <w:rFonts w:ascii="Arial" w:hAnsi="Arial" w:cs="Arial"/>
        </w:rPr>
      </w:pPr>
      <w:r w:rsidRPr="008A19F0">
        <w:rPr>
          <w:rFonts w:ascii="Arial" w:hAnsi="Arial" w:cs="Arial"/>
          <w:color w:val="000000" w:themeColor="text1"/>
        </w:rPr>
        <w:t>Haiti's history is marked by a series of colonization’s and foreign dominations, having been governed at various times by the Spanish, French, and British, as well as experiencing a significant occupation by the United States. Throughout this tumultuous past, the nation has endured numerous revolts, uprisings, and revolutions, all of which have contributed to a legacy of violence and social strife. The exploitation of enslaved Africans, who were forcibly brought to work on sugar plantations, exemplifies the severe mistreatment that has characterized much of Haiti's history. Consequently, it is not surprising that the country currently grapples with rampant gang violence, which has escalated into a pervasive state of warfare within its urban areas. The circumstances in Haiti illustrate the entrenched and pervasive connection between colonialism and state formation. Recognized as the most impoverished nation in the Western Hemisphere, this status significantly affects educational access. The absence of economic progress can be linked to the historical context of Haiti's colonial past</w:t>
      </w:r>
      <w:r w:rsidRPr="008A19F0">
        <w:rPr>
          <w:rFonts w:ascii="Arial" w:hAnsi="Arial" w:cs="Arial"/>
          <w:color w:val="FF0000"/>
        </w:rPr>
        <w:t xml:space="preserve">. </w:t>
      </w:r>
      <w:r w:rsidR="00624EA0" w:rsidRPr="008A19F0">
        <w:rPr>
          <w:rFonts w:ascii="Arial" w:hAnsi="Arial" w:cs="Arial"/>
        </w:rPr>
        <w:t>(</w:t>
      </w:r>
      <w:r w:rsidR="00624EA0" w:rsidRPr="008A19F0">
        <w:rPr>
          <w:rFonts w:ascii="Arial" w:hAnsi="Arial" w:cs="Arial"/>
          <w:bCs/>
        </w:rPr>
        <w:t>Drugescu-Radulescu, n.d)</w:t>
      </w:r>
      <w:r w:rsidR="001F5BD1" w:rsidRPr="008A19F0">
        <w:rPr>
          <w:rFonts w:ascii="Arial" w:hAnsi="Arial" w:cs="Arial"/>
          <w:bCs/>
        </w:rPr>
        <w:t xml:space="preserve"> Haiti's independence, achieved nearly 200 years ago, was accompanied by a significant financial burden, estimated to be around $21 billion in today's currency. For the subsequent century, the nation was engaged in repaying the debt owed to its former colonial rulers, France (Abcnews, 2021).</w:t>
      </w:r>
      <w:r w:rsidR="00846232" w:rsidRPr="008A19F0">
        <w:rPr>
          <w:rFonts w:ascii="Arial" w:hAnsi="Arial" w:cs="Arial"/>
          <w:bCs/>
        </w:rPr>
        <w:t xml:space="preserve"> </w:t>
      </w:r>
      <w:r w:rsidR="00F777D1" w:rsidRPr="008A19F0">
        <w:rPr>
          <w:rFonts w:ascii="Arial" w:hAnsi="Arial" w:cs="Arial"/>
          <w:bCs/>
        </w:rPr>
        <w:t>The repayment of substantial debt to France has inevitably led to Haiti's current state of poverty, which has adversely affected its educational system. As a result of these financial constraints, the nation has found it necessary to seek assistance from organizations such as Education Cannot Wait, which has provided over $15.8 million in funding to support educational initiatives in Haiti. This financial aid is crucial for addressing the pressing needs of the country's education sector, which has been severely impacted by its economic challenges.</w:t>
      </w:r>
      <w:r w:rsidR="001F5BD1" w:rsidRPr="008A19F0">
        <w:rPr>
          <w:rFonts w:ascii="Arial" w:hAnsi="Arial" w:cs="Arial"/>
          <w:bCs/>
        </w:rPr>
        <w:t xml:space="preserve"> </w:t>
      </w:r>
      <w:r w:rsidR="00846232" w:rsidRPr="008A19F0">
        <w:rPr>
          <w:rFonts w:ascii="Arial" w:hAnsi="Arial" w:cs="Arial"/>
          <w:bCs/>
        </w:rPr>
        <w:t xml:space="preserve">Education cannot wait advocates for high-quality education for children affected by crises, including refugees and those who are internally displaced. The fund, along with its partners, </w:t>
      </w:r>
      <w:r w:rsidR="00846232" w:rsidRPr="008A19F0">
        <w:rPr>
          <w:rFonts w:ascii="Arial" w:hAnsi="Arial" w:cs="Arial"/>
          <w:bCs/>
        </w:rPr>
        <w:lastRenderedPageBreak/>
        <w:t xml:space="preserve">is urging global leaders to promptly secure an additional $600 million to support its </w:t>
      </w:r>
      <w:r w:rsidR="00F777D1" w:rsidRPr="008A19F0">
        <w:rPr>
          <w:rFonts w:ascii="Arial" w:hAnsi="Arial" w:cs="Arial"/>
          <w:bCs/>
        </w:rPr>
        <w:t>three-year strategic initiative (UN, 2024)</w:t>
      </w:r>
      <w:r w:rsidR="00FF7C61" w:rsidRPr="008A19F0">
        <w:rPr>
          <w:rFonts w:ascii="Arial" w:hAnsi="Arial" w:cs="Arial"/>
          <w:bCs/>
        </w:rPr>
        <w:t>. The future of global leaders' consensus on providing financial support remains uncertain; however, the current situation indicates that Haiti and its citizens continue to grapple with significant debt. This ongoing financial burden shows the prevailing issues of poverty and hinders educational opportunities, suggesting that conditions are likely to deteriorate further if no intervention occurs.</w:t>
      </w:r>
      <w:r w:rsidR="00FF7C61" w:rsidRPr="008A19F0">
        <w:rPr>
          <w:rFonts w:ascii="Arial" w:hAnsi="Arial" w:cs="Arial"/>
        </w:rPr>
        <w:t xml:space="preserve"> </w:t>
      </w:r>
      <w:r w:rsidR="00FF7C61" w:rsidRPr="008A19F0">
        <w:rPr>
          <w:rFonts w:ascii="Arial" w:hAnsi="Arial" w:cs="Arial"/>
          <w:bCs/>
        </w:rPr>
        <w:t>Haiti's educational performance ranks among the lowest in the Western hemisphere. Nearly 80 percent of primary school educators lack formal training, more than half of the students do not finish primary education, and merely 1 percent of students advance to university (Ned</w:t>
      </w:r>
      <w:r w:rsidR="007B7F87" w:rsidRPr="008A19F0">
        <w:rPr>
          <w:rFonts w:ascii="Arial" w:hAnsi="Arial" w:cs="Arial"/>
          <w:bCs/>
        </w:rPr>
        <w:t>gine, 2019).</w:t>
      </w:r>
      <w:r w:rsidR="006C6A91" w:rsidRPr="008A19F0">
        <w:rPr>
          <w:rFonts w:ascii="Arial" w:hAnsi="Arial" w:cs="Arial"/>
          <w:bCs/>
        </w:rPr>
        <w:t xml:space="preserve"> </w:t>
      </w:r>
    </w:p>
    <w:p w14:paraId="66F80A22" w14:textId="04AD2DEA" w:rsidR="00217E90" w:rsidRPr="008A19F0" w:rsidRDefault="007D1B90" w:rsidP="00217E90">
      <w:pPr>
        <w:rPr>
          <w:rFonts w:ascii="Arial" w:hAnsi="Arial" w:cs="Arial"/>
        </w:rPr>
      </w:pPr>
      <w:r w:rsidRPr="008A19F0">
        <w:rPr>
          <w:rFonts w:ascii="Arial" w:hAnsi="Arial" w:cs="Arial"/>
        </w:rPr>
        <w:t>Another one of</w:t>
      </w:r>
      <w:r w:rsidR="00C2274D" w:rsidRPr="008A19F0">
        <w:rPr>
          <w:rFonts w:ascii="Arial" w:hAnsi="Arial" w:cs="Arial"/>
        </w:rPr>
        <w:t xml:space="preserve"> the</w:t>
      </w:r>
      <w:r w:rsidRPr="008A19F0">
        <w:rPr>
          <w:rFonts w:ascii="Arial" w:hAnsi="Arial" w:cs="Arial"/>
        </w:rPr>
        <w:t xml:space="preserve"> issues children face in Haiti is gang violence and a</w:t>
      </w:r>
      <w:r w:rsidR="00217E90" w:rsidRPr="008A19F0">
        <w:rPr>
          <w:rFonts w:ascii="Arial" w:hAnsi="Arial" w:cs="Arial"/>
        </w:rPr>
        <w:t>ccording to save the children as of January 2025 there has been one thousand schools closed due to gang violence (Savethechildren, 2025). “The continued surge in armed gang activity, particularly in the capital, Port-au-Prince and surrounding areas” (UN, 2024</w:t>
      </w:r>
      <w:proofErr w:type="gramStart"/>
      <w:r w:rsidR="00217E90" w:rsidRPr="008A19F0">
        <w:rPr>
          <w:rFonts w:ascii="Arial" w:hAnsi="Arial" w:cs="Arial"/>
        </w:rPr>
        <w:t xml:space="preserve">). </w:t>
      </w:r>
      <w:r w:rsidR="001A1824" w:rsidRPr="008A19F0">
        <w:rPr>
          <w:rFonts w:ascii="Arial" w:hAnsi="Arial" w:cs="Arial"/>
        </w:rPr>
        <w:t xml:space="preserve"> </w:t>
      </w:r>
      <w:r w:rsidR="002E418D" w:rsidRPr="008A19F0">
        <w:rPr>
          <w:rFonts w:ascii="Arial" w:hAnsi="Arial" w:cs="Arial"/>
        </w:rPr>
        <w:t>.</w:t>
      </w:r>
      <w:proofErr w:type="gramEnd"/>
      <w:r w:rsidR="002E418D" w:rsidRPr="008A19F0">
        <w:rPr>
          <w:rFonts w:ascii="Arial" w:hAnsi="Arial" w:cs="Arial"/>
        </w:rPr>
        <w:t xml:space="preserve"> The ongoing gang violence in Haiti has resulted in numerous school closures, leaving many children unable to pursue their education. This situation not only deprives them of learning opportunities but also places them in perilous circumstances whenever they attempt to reach their schools. With a significant number of educational institutions </w:t>
      </w:r>
      <w:r w:rsidR="00C2274D" w:rsidRPr="008A19F0">
        <w:rPr>
          <w:rFonts w:ascii="Arial" w:hAnsi="Arial" w:cs="Arial"/>
        </w:rPr>
        <w:t>closed</w:t>
      </w:r>
      <w:r w:rsidR="002E418D" w:rsidRPr="008A19F0">
        <w:rPr>
          <w:rFonts w:ascii="Arial" w:hAnsi="Arial" w:cs="Arial"/>
        </w:rPr>
        <w:t xml:space="preserve"> and many families lacking the financial resources to </w:t>
      </w:r>
      <w:r w:rsidR="00757E62" w:rsidRPr="008A19F0">
        <w:rPr>
          <w:rFonts w:ascii="Arial" w:hAnsi="Arial" w:cs="Arial"/>
        </w:rPr>
        <w:t>enrol</w:t>
      </w:r>
      <w:r w:rsidR="002E418D" w:rsidRPr="008A19F0">
        <w:rPr>
          <w:rFonts w:ascii="Arial" w:hAnsi="Arial" w:cs="Arial"/>
        </w:rPr>
        <w:t xml:space="preserve"> their children in private schools, these young individuals may find themselves drawn into the violent world of gangs. Given the extensive influence of these gangs, which dominate large portions of the country, it is likely that many of these children have relatives involved in gang activities. Consequently, the pervasive atmosphere of violence severely limits educational prospects for the youth, subjecting them to traumatic experiences that can lead to adverse childhood experiences (ACEs). </w:t>
      </w:r>
    </w:p>
    <w:p w14:paraId="54A9A8B8" w14:textId="77777777" w:rsidR="002E418D" w:rsidRPr="008A19F0" w:rsidRDefault="00BC77D5" w:rsidP="00217E90">
      <w:pPr>
        <w:rPr>
          <w:rFonts w:ascii="Arial" w:hAnsi="Arial" w:cs="Arial"/>
        </w:rPr>
      </w:pPr>
      <w:r w:rsidRPr="008A19F0">
        <w:rPr>
          <w:rFonts w:ascii="Arial" w:hAnsi="Arial" w:cs="Arial"/>
        </w:rPr>
        <w:t>Children in Haiti endure significant hardships, ranging from the pervasive threat of gang violence to the devastating impacts of earthquakes, all while living in extreme poverty. However, amidst these challenges, it is essential to recognize that there are elements of hope and resilience that can positively influence the lives of Haitian children, particularly in the realm of education. Despite the adversities they face, initiatives aimed at improving educational access and quality can foster a sense of optimism and empowerment, enabling these children to envision a brighter future. In 2020, Haiti endorsed a new strategy for the 2030 horizon, designed to enhance both the internal and external effectiveness of the education system. This initiative seeks to align more closely with the socio-economic development requirements of the nation while also fostering sustainable and inclusive growth. (UNSECO, 2023)</w:t>
      </w:r>
    </w:p>
    <w:p w14:paraId="0E4E6A64" w14:textId="77777777" w:rsidR="00833E3B" w:rsidRPr="008A19F0" w:rsidRDefault="00833E3B" w:rsidP="00217E90">
      <w:pPr>
        <w:rPr>
          <w:rFonts w:ascii="Arial" w:hAnsi="Arial" w:cs="Arial"/>
        </w:rPr>
      </w:pPr>
      <w:r w:rsidRPr="008A19F0">
        <w:rPr>
          <w:rFonts w:ascii="Arial" w:hAnsi="Arial" w:cs="Arial"/>
        </w:rPr>
        <w:t>The Haiti educational system is ranked 177</w:t>
      </w:r>
      <w:r w:rsidRPr="008A19F0">
        <w:rPr>
          <w:rFonts w:ascii="Arial" w:hAnsi="Arial" w:cs="Arial"/>
          <w:vertAlign w:val="superscript"/>
        </w:rPr>
        <w:t>th</w:t>
      </w:r>
      <w:r w:rsidRPr="008A19F0">
        <w:rPr>
          <w:rFonts w:ascii="Arial" w:hAnsi="Arial" w:cs="Arial"/>
        </w:rPr>
        <w:t xml:space="preserve"> out 186 globally in terms of national spending on education (Universityofthepeople, 2024).</w:t>
      </w:r>
      <w:r w:rsidR="00A81E43" w:rsidRPr="008A19F0">
        <w:rPr>
          <w:rFonts w:ascii="Arial" w:hAnsi="Arial" w:cs="Arial"/>
        </w:rPr>
        <w:t xml:space="preserve"> Haiti's sluggish pace in national investment in education has resulted in a dire situation for its children, whether they are enrolled in school or not. This extreme deficiency in educational opportunities severely limits their prospects for acquiring knowledge and pursuing higher education, which are essential for fostering a more educated society and contributing to the nation's development. Regrettably, at this juncture, there appears to be little progress for the youth of Haiti, leaving them with diminished hope for a brighter future.</w:t>
      </w:r>
    </w:p>
    <w:p w14:paraId="7154401D" w14:textId="6AF1C33F" w:rsidR="00C000B6" w:rsidRPr="008A19F0" w:rsidRDefault="007D1B90" w:rsidP="00217E90">
      <w:pPr>
        <w:rPr>
          <w:rFonts w:ascii="Arial" w:hAnsi="Arial" w:cs="Arial"/>
        </w:rPr>
      </w:pPr>
      <w:r w:rsidRPr="008A19F0">
        <w:rPr>
          <w:rFonts w:ascii="Arial" w:hAnsi="Arial" w:cs="Arial"/>
        </w:rPr>
        <w:t>In a 2015 story published by the World Bank Group, it was reported that approximately 200,000 children were still not enrolled in school, with this number on the rise. The article further highlighted that a significant majority, specifically 90%, of educational institutions were operated by private entities, including non-governmental organi</w:t>
      </w:r>
      <w:r w:rsidR="009762C1" w:rsidRPr="008A19F0">
        <w:rPr>
          <w:rFonts w:ascii="Arial" w:hAnsi="Arial" w:cs="Arial"/>
        </w:rPr>
        <w:t>s</w:t>
      </w:r>
      <w:r w:rsidRPr="008A19F0">
        <w:rPr>
          <w:rFonts w:ascii="Arial" w:hAnsi="Arial" w:cs="Arial"/>
        </w:rPr>
        <w:t xml:space="preserve">ations and religious organizations. Additionally, it was noted that most of these schools required students to pay tuition fees. (wordlbankgroup, 2015) The story conveyed to the reader that a third-grade </w:t>
      </w:r>
      <w:r w:rsidRPr="008A19F0">
        <w:rPr>
          <w:rFonts w:ascii="Arial" w:hAnsi="Arial" w:cs="Arial"/>
        </w:rPr>
        <w:lastRenderedPageBreak/>
        <w:t>educator highlighted the persistently low wages in several public schools, which ultimately hinders their ability to attract and retain the most qualified teachers. Haiti, classified as a low-income nation, faces significant educational challenges, with approximately 200,000 children currently not enrolled in school. This situation is largely attributable to the inability of many families to pay the associated tuition fees. In addition to financial constraints related to school fees, families encounter further obstacles, including the expenses associated with transportation to educational institutions and the purchase of necessary school uniforms. These factors collectively hinder access to education for a substantial number of children in the country</w:t>
      </w:r>
      <w:r w:rsidR="009762C1" w:rsidRPr="008A19F0">
        <w:rPr>
          <w:rFonts w:ascii="Arial" w:hAnsi="Arial" w:cs="Arial"/>
        </w:rPr>
        <w:t>.</w:t>
      </w:r>
      <w:r w:rsidR="004B4919" w:rsidRPr="008A19F0">
        <w:rPr>
          <w:rFonts w:ascii="Arial" w:hAnsi="Arial" w:cs="Arial"/>
        </w:rPr>
        <w:t xml:space="preserve"> Haiti, characterized by its significant poverty levels, faces a challenging educational landscape, as approximately 90% of its schools are operated by private entities or non-governmental organizations. This situation raises critical concerns regarding the accessibility of education for children hailing from impoverished families, who constitute a substantial portion of the population living in poverty. The financial burden of tuition fees for these private institutions poses a formidable barrier, leaving many of these children without viable opportunities for quality education. </w:t>
      </w:r>
      <w:r w:rsidR="009762C1" w:rsidRPr="008A19F0">
        <w:rPr>
          <w:rFonts w:ascii="Arial" w:hAnsi="Arial" w:cs="Arial"/>
        </w:rPr>
        <w:t xml:space="preserve"> </w:t>
      </w:r>
      <w:r w:rsidR="004B4919" w:rsidRPr="008A19F0">
        <w:rPr>
          <w:rFonts w:ascii="Arial" w:hAnsi="Arial" w:cs="Arial"/>
        </w:rPr>
        <w:t>“Along with the cost of transport, books, and the mandatory uniform, it is very hard for Haitians to send their children to school” (Worldbookbank, 2015). The issue of tuition fees has been reiterated in this essay, as it is considered a critical determinant in the decision of whether children attend school. It is not solely the presence of gangs in Haiti that hinders children's access to education; rather, it appears that businesses are profiting from parents who are already facing significant financial hardships.</w:t>
      </w:r>
    </w:p>
    <w:p w14:paraId="482C84CE" w14:textId="77777777" w:rsidR="006A4310" w:rsidRPr="008A19F0" w:rsidRDefault="00833E3B" w:rsidP="00217E90">
      <w:pPr>
        <w:rPr>
          <w:rFonts w:ascii="Arial" w:hAnsi="Arial" w:cs="Arial"/>
        </w:rPr>
      </w:pPr>
      <w:r w:rsidRPr="008A19F0">
        <w:rPr>
          <w:rFonts w:ascii="Arial" w:hAnsi="Arial" w:cs="Arial"/>
        </w:rPr>
        <w:t xml:space="preserve">Yet, in the face of these dire circumstances, these children possess an inspiring resilience. They arrive at our doors smart, happy, polite, and overflowing with gratitude – qualities that bear witness to the immense potential within them </w:t>
      </w:r>
      <w:r w:rsidR="00CA77B9" w:rsidRPr="008A19F0">
        <w:rPr>
          <w:rFonts w:ascii="Arial" w:hAnsi="Arial" w:cs="Arial"/>
        </w:rPr>
        <w:t>(</w:t>
      </w:r>
      <w:r w:rsidRPr="008A19F0">
        <w:rPr>
          <w:rFonts w:ascii="Arial" w:hAnsi="Arial" w:cs="Arial"/>
        </w:rPr>
        <w:t>schoolsforhaiti, n.d)</w:t>
      </w:r>
      <w:r w:rsidR="00342340" w:rsidRPr="008A19F0">
        <w:rPr>
          <w:rFonts w:ascii="Arial" w:hAnsi="Arial" w:cs="Arial"/>
        </w:rPr>
        <w:t xml:space="preserve"> If schools for Haiti website is to believed that the children when they are able to attend school happy to be at school despite them being surrounded by horrendous gang violence, poverty and being effected by consent earthquakes and </w:t>
      </w:r>
      <w:r w:rsidR="00CA77B9" w:rsidRPr="008A19F0">
        <w:rPr>
          <w:rFonts w:ascii="Arial" w:hAnsi="Arial" w:cs="Arial"/>
        </w:rPr>
        <w:t>hurricanes</w:t>
      </w:r>
      <w:r w:rsidR="00342340" w:rsidRPr="008A19F0">
        <w:rPr>
          <w:rFonts w:ascii="Arial" w:hAnsi="Arial" w:cs="Arial"/>
        </w:rPr>
        <w:t xml:space="preserve"> these children still have </w:t>
      </w:r>
      <w:r w:rsidR="00CA77B9" w:rsidRPr="008A19F0">
        <w:rPr>
          <w:rFonts w:ascii="Arial" w:hAnsi="Arial" w:cs="Arial"/>
        </w:rPr>
        <w:t xml:space="preserve">an eagerness to obtain an education. </w:t>
      </w:r>
    </w:p>
    <w:p w14:paraId="6EEFBECE" w14:textId="77777777" w:rsidR="00176DD8" w:rsidRPr="008A19F0" w:rsidRDefault="00BE3766" w:rsidP="00217E90">
      <w:pPr>
        <w:rPr>
          <w:rFonts w:ascii="Arial" w:hAnsi="Arial" w:cs="Arial"/>
        </w:rPr>
      </w:pPr>
      <w:r w:rsidRPr="008A19F0">
        <w:rPr>
          <w:rFonts w:ascii="Arial" w:hAnsi="Arial" w:cs="Arial"/>
        </w:rPr>
        <w:t>In Haiti, around 90% of children of primary school age are presently attending educational institutions. While this statistic falls short of achieving universal enrolment, it marks a considerable improvement compared to twenty years ago. Nevertheless, enrolment is only the first step in the cultivation of human capital; many children are expected to repeat grades, and nearly half may leave the education system before completing primary school, leading to a school system that does not adequately provide them with essential language and mathematics skills.</w:t>
      </w:r>
      <w:r w:rsidR="000C30AE" w:rsidRPr="008A19F0">
        <w:rPr>
          <w:rFonts w:ascii="Arial" w:hAnsi="Arial" w:cs="Arial"/>
        </w:rPr>
        <w:t xml:space="preserve"> (Adelman, 2016)</w:t>
      </w:r>
      <w:r w:rsidR="00943741" w:rsidRPr="008A19F0">
        <w:rPr>
          <w:rFonts w:ascii="Arial" w:hAnsi="Arial" w:cs="Arial"/>
        </w:rPr>
        <w:t xml:space="preserve"> </w:t>
      </w:r>
      <w:r w:rsidR="00C46C39" w:rsidRPr="008A19F0">
        <w:rPr>
          <w:rFonts w:ascii="Arial" w:hAnsi="Arial" w:cs="Arial"/>
        </w:rPr>
        <w:t xml:space="preserve">The fact that 90% of children of primary school age are enrolled in educational institutions indicates a significant commitment from </w:t>
      </w:r>
      <w:proofErr w:type="gramStart"/>
      <w:r w:rsidR="00C46C39" w:rsidRPr="008A19F0">
        <w:rPr>
          <w:rFonts w:ascii="Arial" w:hAnsi="Arial" w:cs="Arial"/>
        </w:rPr>
        <w:t>the majority of</w:t>
      </w:r>
      <w:proofErr w:type="gramEnd"/>
      <w:r w:rsidR="00C46C39" w:rsidRPr="008A19F0">
        <w:rPr>
          <w:rFonts w:ascii="Arial" w:hAnsi="Arial" w:cs="Arial"/>
        </w:rPr>
        <w:t xml:space="preserve"> parents in Haiti towards their children's education, despite the challenges posed by universal enrolment. This statistic underscores the desire of Haitian families for their children to receive an education; however, various obstacles related to the children's environments and the quality of educational facilities hinder this aspiration. The enthusiasm and positivity exhibited by the children regarding their schooling, as previously mentioned, highlight their eagerness to learn. Nevertheless, the geographical challenges, historical context of colonization, and ongoing violence, including contemporary gang conflicts, create substantial barriers that complicate access to education and limit opportunities for further academic advancement.</w:t>
      </w:r>
    </w:p>
    <w:p w14:paraId="7E77DB38" w14:textId="77777777" w:rsidR="006A4310" w:rsidRPr="008A19F0" w:rsidRDefault="006A4310" w:rsidP="006A4310">
      <w:pPr>
        <w:rPr>
          <w:rFonts w:ascii="Arial" w:hAnsi="Arial" w:cs="Arial"/>
        </w:rPr>
      </w:pPr>
      <w:r w:rsidRPr="008A19F0">
        <w:rPr>
          <w:rFonts w:ascii="Arial" w:hAnsi="Arial" w:cs="Arial"/>
        </w:rPr>
        <w:t xml:space="preserve">The earthquake in 2010 was one event in a prolonged sequence of calamities that consistently harm or obliterate educational facilities, occurring at a rate that surpasses the nation's capacity for reconstruction. A series of cyclones in 2008, along with Hurricane Matthew in 2016, have collectively impacted nearly 13,000 schools across the country, </w:t>
      </w:r>
      <w:r w:rsidRPr="008A19F0">
        <w:rPr>
          <w:rFonts w:ascii="Arial" w:hAnsi="Arial" w:cs="Arial"/>
        </w:rPr>
        <w:lastRenderedPageBreak/>
        <w:t xml:space="preserve">representing approximately 70% of the 18,000 schools documented in Haiti. (Minoja, 2022). Haiti is often perceived as a nation beset by misfortune, having endured a series of devastating events throughout its history. The challenges faced by the Haitian population in their efforts to recover from these calamities are compounded by the frequent occurrence of disasters, which hinder timely reconstruction efforts. As a result, numerous schools are forced to shut down, exacerbated by the influence of gang violence and the severe lack of financial resources. Furthermore, the educational system is plagued by inadequately trained educators who receive </w:t>
      </w:r>
      <w:proofErr w:type="gramStart"/>
      <w:r w:rsidRPr="008A19F0">
        <w:rPr>
          <w:rFonts w:ascii="Arial" w:hAnsi="Arial" w:cs="Arial"/>
        </w:rPr>
        <w:t>low income</w:t>
      </w:r>
      <w:proofErr w:type="gramEnd"/>
      <w:r w:rsidRPr="008A19F0">
        <w:rPr>
          <w:rFonts w:ascii="Arial" w:hAnsi="Arial" w:cs="Arial"/>
        </w:rPr>
        <w:t xml:space="preserve"> salary, creating significant obstacles for the children of Haiti in their pursuit of a quality education.</w:t>
      </w:r>
    </w:p>
    <w:p w14:paraId="5721F33F" w14:textId="77777777" w:rsidR="00705C16" w:rsidRPr="008A19F0" w:rsidRDefault="00705C16" w:rsidP="00217E90">
      <w:pPr>
        <w:rPr>
          <w:rFonts w:ascii="Arial" w:hAnsi="Arial" w:cs="Arial"/>
        </w:rPr>
      </w:pPr>
    </w:p>
    <w:p w14:paraId="01475E8A" w14:textId="77777777" w:rsidR="002D3242" w:rsidRPr="008A19F0" w:rsidRDefault="00705C16" w:rsidP="00217E90">
      <w:pPr>
        <w:rPr>
          <w:rFonts w:ascii="Arial" w:hAnsi="Arial" w:cs="Arial"/>
        </w:rPr>
      </w:pPr>
      <w:r w:rsidRPr="008A19F0">
        <w:rPr>
          <w:rFonts w:ascii="Arial" w:hAnsi="Arial" w:cs="Arial"/>
        </w:rPr>
        <w:t xml:space="preserve">The children of Haiti are in urgent need of assistance, as they are significantly lacking essential elements at each level of Maslow's hierarchy of needs. According to this framework, the absence of these fundamental requirements hinders their ability to progress through the various stages of development. Consequently, without access to </w:t>
      </w:r>
      <w:proofErr w:type="gramStart"/>
      <w:r w:rsidRPr="008A19F0">
        <w:rPr>
          <w:rFonts w:ascii="Arial" w:hAnsi="Arial" w:cs="Arial"/>
        </w:rPr>
        <w:t>basic necessities</w:t>
      </w:r>
      <w:proofErr w:type="gramEnd"/>
      <w:r w:rsidRPr="008A19F0">
        <w:rPr>
          <w:rFonts w:ascii="Arial" w:hAnsi="Arial" w:cs="Arial"/>
        </w:rPr>
        <w:t xml:space="preserve"> such as safety, belonging, and self-esteem, these</w:t>
      </w:r>
      <w:r w:rsidR="00757E62" w:rsidRPr="008A19F0">
        <w:rPr>
          <w:rFonts w:ascii="Arial" w:hAnsi="Arial" w:cs="Arial"/>
        </w:rPr>
        <w:t xml:space="preserve"> children are unlikely to realis</w:t>
      </w:r>
      <w:r w:rsidRPr="008A19F0">
        <w:rPr>
          <w:rFonts w:ascii="Arial" w:hAnsi="Arial" w:cs="Arial"/>
        </w:rPr>
        <w:t>e their full potential in life.</w:t>
      </w:r>
      <w:r w:rsidR="00757E62" w:rsidRPr="008A19F0">
        <w:rPr>
          <w:rFonts w:ascii="Arial" w:hAnsi="Arial" w:cs="Arial"/>
        </w:rPr>
        <w:t xml:space="preserve"> </w:t>
      </w:r>
      <w:r w:rsidR="0051539F" w:rsidRPr="008A19F0">
        <w:rPr>
          <w:rFonts w:ascii="Arial" w:hAnsi="Arial" w:cs="Arial"/>
        </w:rPr>
        <w:t>According to Marlow's hierarchy of needs, it can be argued that children are deprived of essential developmental stages, which may hinder their ability to lead fulfilling and meaningful lives. This deprivation not only affects their current well-being but also poses a significant risk that the subsequent generation</w:t>
      </w:r>
      <w:r w:rsidR="002D3242" w:rsidRPr="008A19F0">
        <w:rPr>
          <w:rFonts w:ascii="Arial" w:hAnsi="Arial" w:cs="Arial"/>
        </w:rPr>
        <w:t>s</w:t>
      </w:r>
      <w:r w:rsidR="0051539F" w:rsidRPr="008A19F0">
        <w:rPr>
          <w:rFonts w:ascii="Arial" w:hAnsi="Arial" w:cs="Arial"/>
        </w:rPr>
        <w:t xml:space="preserve"> of children in Haiti will experience a similar cycle of unfulfilled potential, thereby perpetuating a cycle of disadvantage and limiting their opportunities for growth and success.</w:t>
      </w:r>
      <w:r w:rsidR="0076397D" w:rsidRPr="008A19F0">
        <w:rPr>
          <w:rFonts w:ascii="Arial" w:hAnsi="Arial" w:cs="Arial"/>
        </w:rPr>
        <w:t xml:space="preserve"> </w:t>
      </w:r>
      <w:r w:rsidR="00AC66A3" w:rsidRPr="008A19F0">
        <w:rPr>
          <w:rFonts w:ascii="Arial" w:hAnsi="Arial" w:cs="Arial"/>
        </w:rPr>
        <w:t>The barriers hindering the educational advancement of children in Haiti appear to be insurmountable, with few encouraging aspects to their situation. Nevertheless, as highlighted in this essay, these children continue to exhibit remarkable resilience in the face of gang violence, frequent earthquakes, and the pe</w:t>
      </w:r>
      <w:r w:rsidR="005A09AB" w:rsidRPr="008A19F0">
        <w:rPr>
          <w:rFonts w:ascii="Arial" w:hAnsi="Arial" w:cs="Arial"/>
        </w:rPr>
        <w:t>rvasive poverty that characteris</w:t>
      </w:r>
      <w:r w:rsidR="00AC66A3" w:rsidRPr="008A19F0">
        <w:rPr>
          <w:rFonts w:ascii="Arial" w:hAnsi="Arial" w:cs="Arial"/>
        </w:rPr>
        <w:t>es their daily lives.</w:t>
      </w:r>
      <w:r w:rsidR="009762C1" w:rsidRPr="008A19F0">
        <w:rPr>
          <w:rFonts w:ascii="Arial" w:hAnsi="Arial" w:cs="Arial"/>
        </w:rPr>
        <w:t xml:space="preserve"> </w:t>
      </w:r>
    </w:p>
    <w:p w14:paraId="4C7D941F" w14:textId="5E0502C0" w:rsidR="001A1824" w:rsidRPr="008A19F0" w:rsidRDefault="009762C1" w:rsidP="00217E90">
      <w:pPr>
        <w:rPr>
          <w:rFonts w:ascii="Arial" w:hAnsi="Arial" w:cs="Arial"/>
        </w:rPr>
      </w:pPr>
      <w:r w:rsidRPr="008A19F0">
        <w:rPr>
          <w:rFonts w:ascii="Arial" w:hAnsi="Arial" w:cs="Arial"/>
        </w:rPr>
        <w:t>The ongoing violence has severely hindered the delivery of food assistance to children in the capital, resulting in widespread malnutrition among this vulnerable population. This alarming situation has been highlighted by Ms. Russel, the Executive Director of UNICEF, who emphasizes the critical impact that conflict has on the well-being of children in the region.</w:t>
      </w:r>
      <w:r w:rsidR="006014DA" w:rsidRPr="008A19F0">
        <w:rPr>
          <w:rFonts w:ascii="Arial" w:hAnsi="Arial" w:cs="Arial"/>
        </w:rPr>
        <w:t xml:space="preserve"> (Russel, </w:t>
      </w:r>
      <w:r w:rsidRPr="008A19F0">
        <w:rPr>
          <w:rFonts w:ascii="Arial" w:hAnsi="Arial" w:cs="Arial"/>
        </w:rPr>
        <w:t xml:space="preserve">2024). </w:t>
      </w:r>
      <w:r w:rsidR="00AC66A3" w:rsidRPr="008A19F0">
        <w:rPr>
          <w:rFonts w:ascii="Arial" w:hAnsi="Arial" w:cs="Arial"/>
        </w:rPr>
        <w:t xml:space="preserve"> One of the limited opportunities for Haiti's development lies within its education system; however, for this system to flourish, it requires substantial financial support from wealthier nations. The critical question remains whether these nations will be inclined to provide the necessary funding to aid Haiti. Furthermore, even if adequate financial resources are allocated, the threat of natural disasters, such as another earthquake, looms large, potentially reverting the country to its previous state of hardship</w:t>
      </w:r>
      <w:r w:rsidR="008F4727" w:rsidRPr="008A19F0">
        <w:rPr>
          <w:rFonts w:ascii="Arial" w:hAnsi="Arial" w:cs="Arial"/>
        </w:rPr>
        <w:t xml:space="preserve"> and could led them to a point where they must once again reconstruct their circumstances, ultimately finding themselves in a position of dependency, relying on assistance from other nations.</w:t>
      </w:r>
      <w:r w:rsidR="00E7715D" w:rsidRPr="008A19F0">
        <w:rPr>
          <w:rFonts w:ascii="Arial" w:hAnsi="Arial" w:cs="Arial"/>
        </w:rPr>
        <w:t xml:space="preserve"> </w:t>
      </w:r>
      <w:r w:rsidR="00CA6491" w:rsidRPr="008A19F0">
        <w:rPr>
          <w:rFonts w:ascii="Arial" w:hAnsi="Arial" w:cs="Arial"/>
        </w:rPr>
        <w:t xml:space="preserve">Theorist George Ritzer puts </w:t>
      </w:r>
      <w:r w:rsidR="009D478A" w:rsidRPr="008A19F0">
        <w:rPr>
          <w:rFonts w:ascii="Arial" w:hAnsi="Arial" w:cs="Arial"/>
        </w:rPr>
        <w:t>forward that</w:t>
      </w:r>
      <w:r w:rsidR="00CA6491" w:rsidRPr="008A19F0">
        <w:rPr>
          <w:rFonts w:ascii="Arial" w:hAnsi="Arial" w:cs="Arial"/>
        </w:rPr>
        <w:t xml:space="preserve"> globalization extends beyond mere economic dimensions; it also significantly affects and shapes social, cultural, and technological frameworks (Sociologygroup, 2022</w:t>
      </w:r>
      <w:proofErr w:type="gramStart"/>
      <w:r w:rsidR="00CA6491" w:rsidRPr="008A19F0">
        <w:rPr>
          <w:rFonts w:ascii="Arial" w:hAnsi="Arial" w:cs="Arial"/>
        </w:rPr>
        <w:t>).</w:t>
      </w:r>
      <w:r w:rsidR="00E76B3E" w:rsidRPr="008A19F0">
        <w:rPr>
          <w:rFonts w:ascii="Arial" w:hAnsi="Arial" w:cs="Arial"/>
        </w:rPr>
        <w:t>Ritzer's</w:t>
      </w:r>
      <w:proofErr w:type="gramEnd"/>
      <w:r w:rsidR="00E76B3E" w:rsidRPr="008A19F0">
        <w:rPr>
          <w:rFonts w:ascii="Arial" w:hAnsi="Arial" w:cs="Arial"/>
        </w:rPr>
        <w:t xml:space="preserve"> perspective suggests that Haiti is failing to develop its own social and cultural identity. The absence of a clear understanding of one's culture can significantly hinder a nation's growth and progress. This is precisely the objective of the International Bureau of Education, which aims to enhance Haiti's educational framework by fostering a deeper appreciation and recognition of its cultural heritage. The transformation of the curriculum in Haiti seeks to enhance the social cohesion and foster reconciliation, intercultural awareness, and active participation in civic life, which are vital for healing a frac</w:t>
      </w:r>
      <w:r w:rsidR="001F1B37" w:rsidRPr="008A19F0">
        <w:rPr>
          <w:rFonts w:ascii="Arial" w:hAnsi="Arial" w:cs="Arial"/>
        </w:rPr>
        <w:t>tured and traumatized community (UNESCO, 2024).</w:t>
      </w:r>
    </w:p>
    <w:p w14:paraId="3CCEAC38" w14:textId="77777777" w:rsidR="002D3242" w:rsidRPr="008A19F0" w:rsidRDefault="002D3242" w:rsidP="00217E90">
      <w:pPr>
        <w:rPr>
          <w:rFonts w:ascii="Arial" w:hAnsi="Arial" w:cs="Arial"/>
        </w:rPr>
      </w:pPr>
    </w:p>
    <w:p w14:paraId="08A85A1C" w14:textId="51C51D51" w:rsidR="00217E90" w:rsidRPr="008A19F0" w:rsidRDefault="00D965C9">
      <w:pPr>
        <w:rPr>
          <w:rFonts w:ascii="Arial" w:hAnsi="Arial" w:cs="Arial"/>
        </w:rPr>
      </w:pPr>
      <w:r w:rsidRPr="008A19F0">
        <w:rPr>
          <w:rFonts w:ascii="Arial" w:hAnsi="Arial" w:cs="Arial"/>
        </w:rPr>
        <w:lastRenderedPageBreak/>
        <w:t>T</w:t>
      </w:r>
      <w:r w:rsidRPr="008A19F0">
        <w:rPr>
          <w:rFonts w:ascii="Arial" w:hAnsi="Arial" w:cs="Arial"/>
        </w:rPr>
        <w:t>he ability of the Haitian p</w:t>
      </w:r>
      <w:r w:rsidRPr="008A19F0">
        <w:rPr>
          <w:rFonts w:ascii="Arial" w:hAnsi="Arial" w:cs="Arial"/>
        </w:rPr>
        <w:t>arents</w:t>
      </w:r>
      <w:r w:rsidRPr="008A19F0">
        <w:rPr>
          <w:rFonts w:ascii="Arial" w:hAnsi="Arial" w:cs="Arial"/>
        </w:rPr>
        <w:t xml:space="preserve"> to send their children to school remains uncertain, particularly </w:t>
      </w:r>
      <w:r w:rsidRPr="008A19F0">
        <w:rPr>
          <w:rFonts w:ascii="Arial" w:hAnsi="Arial" w:cs="Arial"/>
        </w:rPr>
        <w:t>considering</w:t>
      </w:r>
      <w:r w:rsidRPr="008A19F0">
        <w:rPr>
          <w:rFonts w:ascii="Arial" w:hAnsi="Arial" w:cs="Arial"/>
        </w:rPr>
        <w:t xml:space="preserve"> the pervasive threats posed by gangs and the risk of earthquakes. Given the nation's </w:t>
      </w:r>
      <w:r w:rsidRPr="008A19F0">
        <w:rPr>
          <w:rFonts w:ascii="Arial" w:hAnsi="Arial" w:cs="Arial"/>
        </w:rPr>
        <w:t xml:space="preserve">awful </w:t>
      </w:r>
      <w:r w:rsidRPr="008A19F0">
        <w:rPr>
          <w:rFonts w:ascii="Arial" w:hAnsi="Arial" w:cs="Arial"/>
        </w:rPr>
        <w:t>history and its vulnerable geographical location, the challenges are compounded by the necessity for foreign financial assistance to support educational initiatives. Despite the resilience and aspirations of Haitian children who are eager to pursue their education, these formidable obstacles are likely to hinder their opportunities and those of future generations in accessing quality schooling.</w:t>
      </w:r>
    </w:p>
    <w:p w14:paraId="3D95866A" w14:textId="77777777" w:rsidR="00183049" w:rsidRPr="008A19F0" w:rsidRDefault="00183049">
      <w:pPr>
        <w:rPr>
          <w:rFonts w:ascii="Arial" w:hAnsi="Arial" w:cs="Arial"/>
        </w:rPr>
      </w:pPr>
    </w:p>
    <w:p w14:paraId="37D4D335" w14:textId="77777777" w:rsidR="000C30AE" w:rsidRPr="008A19F0" w:rsidRDefault="000C30AE">
      <w:pPr>
        <w:rPr>
          <w:rStyle w:val="Hyperlink"/>
          <w:rFonts w:ascii="Arial" w:hAnsi="Arial" w:cs="Arial"/>
          <w:b/>
        </w:rPr>
      </w:pPr>
    </w:p>
    <w:p w14:paraId="7AB76880" w14:textId="77777777" w:rsidR="000C30AE" w:rsidRPr="008A19F0" w:rsidRDefault="000C30AE">
      <w:pPr>
        <w:rPr>
          <w:rFonts w:ascii="Arial" w:hAnsi="Arial" w:cs="Arial"/>
          <w:b/>
        </w:rPr>
      </w:pPr>
    </w:p>
    <w:p w14:paraId="6930E4F1" w14:textId="77777777" w:rsidR="001F5BD1" w:rsidRPr="008A19F0" w:rsidRDefault="001F5BD1" w:rsidP="001F5BD1">
      <w:pPr>
        <w:rPr>
          <w:rFonts w:ascii="Arial" w:hAnsi="Arial" w:cs="Arial"/>
          <w:b/>
          <w:bCs/>
        </w:rPr>
      </w:pPr>
      <w:r w:rsidRPr="008A19F0">
        <w:rPr>
          <w:rFonts w:ascii="Arial" w:hAnsi="Arial" w:cs="Arial"/>
          <w:b/>
        </w:rPr>
        <w:t xml:space="preserve">Abcnews, (2021) </w:t>
      </w:r>
      <w:r w:rsidRPr="008A19F0">
        <w:rPr>
          <w:rFonts w:ascii="Arial" w:hAnsi="Arial" w:cs="Arial"/>
          <w:b/>
          <w:bCs/>
        </w:rPr>
        <w:t>How colonial-era debt helped shape Haiti's poverty and political unrest</w:t>
      </w:r>
    </w:p>
    <w:p w14:paraId="13CBE7DE" w14:textId="77777777" w:rsidR="001F5BD1" w:rsidRPr="008A19F0" w:rsidRDefault="001F5BD1">
      <w:pPr>
        <w:rPr>
          <w:rFonts w:ascii="Arial" w:hAnsi="Arial" w:cs="Arial"/>
          <w:b/>
        </w:rPr>
      </w:pPr>
      <w:r w:rsidRPr="008A19F0">
        <w:rPr>
          <w:rFonts w:ascii="Arial" w:hAnsi="Arial" w:cs="Arial"/>
          <w:b/>
        </w:rPr>
        <w:t xml:space="preserve">Available at </w:t>
      </w:r>
      <w:hyperlink r:id="rId4" w:history="1">
        <w:r w:rsidRPr="008A19F0">
          <w:rPr>
            <w:rStyle w:val="Hyperlink"/>
            <w:rFonts w:ascii="Arial" w:hAnsi="Arial" w:cs="Arial"/>
            <w:b/>
          </w:rPr>
          <w:t>https://abcnews.go.com/US/colonial-era-debt-helped-shape-haitis-poverty-political/story?id=78851735</w:t>
        </w:r>
      </w:hyperlink>
    </w:p>
    <w:p w14:paraId="108ADBDC" w14:textId="77777777" w:rsidR="001F5BD1" w:rsidRPr="008A19F0" w:rsidRDefault="001F5BD1">
      <w:pPr>
        <w:rPr>
          <w:rFonts w:ascii="Arial" w:hAnsi="Arial" w:cs="Arial"/>
          <w:b/>
        </w:rPr>
      </w:pPr>
      <w:r w:rsidRPr="008A19F0">
        <w:rPr>
          <w:rFonts w:ascii="Arial" w:hAnsi="Arial" w:cs="Arial"/>
          <w:b/>
        </w:rPr>
        <w:t>(Accessed: 12</w:t>
      </w:r>
      <w:r w:rsidRPr="008A19F0">
        <w:rPr>
          <w:rFonts w:ascii="Arial" w:hAnsi="Arial" w:cs="Arial"/>
          <w:b/>
          <w:vertAlign w:val="superscript"/>
        </w:rPr>
        <w:t>th</w:t>
      </w:r>
      <w:r w:rsidRPr="008A19F0">
        <w:rPr>
          <w:rFonts w:ascii="Arial" w:hAnsi="Arial" w:cs="Arial"/>
          <w:b/>
        </w:rPr>
        <w:t xml:space="preserve"> February 2025). </w:t>
      </w:r>
    </w:p>
    <w:p w14:paraId="3A2140D8" w14:textId="77777777" w:rsidR="00187AAF" w:rsidRPr="008A19F0" w:rsidRDefault="000C30AE">
      <w:pPr>
        <w:rPr>
          <w:rFonts w:ascii="Arial" w:hAnsi="Arial" w:cs="Arial"/>
          <w:b/>
        </w:rPr>
      </w:pPr>
      <w:r w:rsidRPr="008A19F0">
        <w:rPr>
          <w:rFonts w:ascii="Arial" w:hAnsi="Arial" w:cs="Arial"/>
          <w:b/>
        </w:rPr>
        <w:t xml:space="preserve">Adelman, M, </w:t>
      </w:r>
      <w:proofErr w:type="gramStart"/>
      <w:r w:rsidRPr="008A19F0">
        <w:rPr>
          <w:rFonts w:ascii="Arial" w:hAnsi="Arial" w:cs="Arial"/>
          <w:b/>
        </w:rPr>
        <w:t>Baron,J</w:t>
      </w:r>
      <w:proofErr w:type="gramEnd"/>
      <w:r w:rsidRPr="008A19F0">
        <w:rPr>
          <w:rFonts w:ascii="Arial" w:hAnsi="Arial" w:cs="Arial"/>
          <w:b/>
        </w:rPr>
        <w:t>, Evans,</w:t>
      </w:r>
      <w:r w:rsidR="00187AAF" w:rsidRPr="008A19F0">
        <w:rPr>
          <w:rFonts w:ascii="Arial" w:hAnsi="Arial" w:cs="Arial"/>
          <w:b/>
        </w:rPr>
        <w:t xml:space="preserve">D, (2016), why school enrolment is not enough a look inside Haitis classrooms </w:t>
      </w:r>
    </w:p>
    <w:p w14:paraId="28C1619B" w14:textId="77777777" w:rsidR="00624EA0" w:rsidRPr="008A19F0" w:rsidRDefault="00187AAF">
      <w:pPr>
        <w:rPr>
          <w:rFonts w:ascii="Arial" w:hAnsi="Arial" w:cs="Arial"/>
          <w:b/>
        </w:rPr>
      </w:pPr>
      <w:r w:rsidRPr="008A19F0">
        <w:rPr>
          <w:rFonts w:ascii="Arial" w:hAnsi="Arial" w:cs="Arial"/>
          <w:b/>
        </w:rPr>
        <w:t xml:space="preserve"> Available at  </w:t>
      </w:r>
      <w:hyperlink r:id="rId5" w:anchor=":~:text=In%20Haiti%2C%20about%2090%25%20of%20primary%20school-aged%20children,a%20big%20improvement%20over%20just%20two%20decades%20ago" w:history="1">
        <w:r w:rsidRPr="008A19F0">
          <w:rPr>
            <w:rStyle w:val="Hyperlink"/>
            <w:rFonts w:ascii="Arial" w:hAnsi="Arial" w:cs="Arial"/>
            <w:b/>
          </w:rPr>
          <w:t>https://blogs.worldbank.org/en/education/why-school-enrollment-not-enough-look-inside-haiti-s-classrooms#:~:text=In%20Haiti%2C%20about%2090%25%20of%20primary%20school-aged%20children,a%20big%20improvement%20over%20just%20two%20decades%20ago</w:t>
        </w:r>
      </w:hyperlink>
      <w:r w:rsidRPr="008A19F0">
        <w:rPr>
          <w:rFonts w:ascii="Arial" w:hAnsi="Arial" w:cs="Arial"/>
          <w:b/>
        </w:rPr>
        <w:t>.</w:t>
      </w:r>
    </w:p>
    <w:p w14:paraId="1DCA478F" w14:textId="77777777" w:rsidR="00187AAF" w:rsidRPr="008A19F0" w:rsidRDefault="00187AAF">
      <w:pPr>
        <w:rPr>
          <w:rFonts w:ascii="Arial" w:hAnsi="Arial" w:cs="Arial"/>
          <w:b/>
        </w:rPr>
      </w:pPr>
      <w:r w:rsidRPr="008A19F0">
        <w:rPr>
          <w:rFonts w:ascii="Arial" w:hAnsi="Arial" w:cs="Arial"/>
          <w:b/>
        </w:rPr>
        <w:t>(Accessed: 7</w:t>
      </w:r>
      <w:r w:rsidRPr="008A19F0">
        <w:rPr>
          <w:rFonts w:ascii="Arial" w:hAnsi="Arial" w:cs="Arial"/>
          <w:b/>
          <w:vertAlign w:val="superscript"/>
        </w:rPr>
        <w:t>th</w:t>
      </w:r>
      <w:r w:rsidRPr="008A19F0">
        <w:rPr>
          <w:rFonts w:ascii="Arial" w:hAnsi="Arial" w:cs="Arial"/>
          <w:b/>
        </w:rPr>
        <w:t xml:space="preserve"> February 2025).</w:t>
      </w:r>
    </w:p>
    <w:p w14:paraId="74280107" w14:textId="77777777" w:rsidR="00187AAF" w:rsidRPr="008A19F0" w:rsidRDefault="00187AAF">
      <w:pPr>
        <w:rPr>
          <w:rFonts w:ascii="Arial" w:hAnsi="Arial" w:cs="Arial"/>
          <w:b/>
        </w:rPr>
      </w:pPr>
    </w:p>
    <w:p w14:paraId="3DBC5FB5" w14:textId="77777777" w:rsidR="00624EA0" w:rsidRPr="008A19F0" w:rsidRDefault="00624EA0" w:rsidP="00624EA0">
      <w:pPr>
        <w:rPr>
          <w:rFonts w:ascii="Arial" w:hAnsi="Arial" w:cs="Arial"/>
          <w:bCs/>
        </w:rPr>
      </w:pPr>
      <w:r w:rsidRPr="008A19F0">
        <w:rPr>
          <w:rFonts w:ascii="Arial" w:hAnsi="Arial" w:cs="Arial"/>
          <w:bCs/>
        </w:rPr>
        <w:t>Drugescu-Radulescu, A, (n.d) Educational Challenges in the Republic of Haiti</w:t>
      </w:r>
    </w:p>
    <w:p w14:paraId="7EB06776" w14:textId="77777777" w:rsidR="00624EA0" w:rsidRPr="008A19F0" w:rsidRDefault="00624EA0" w:rsidP="00624EA0">
      <w:pPr>
        <w:rPr>
          <w:rFonts w:ascii="Arial" w:hAnsi="Arial" w:cs="Arial"/>
          <w:bCs/>
        </w:rPr>
      </w:pPr>
      <w:r w:rsidRPr="008A19F0">
        <w:rPr>
          <w:rFonts w:ascii="Arial" w:hAnsi="Arial" w:cs="Arial"/>
          <w:bCs/>
        </w:rPr>
        <w:t xml:space="preserve">Available at </w:t>
      </w:r>
      <w:hyperlink r:id="rId6" w:history="1">
        <w:r w:rsidRPr="008A19F0">
          <w:rPr>
            <w:rStyle w:val="Hyperlink"/>
            <w:rFonts w:ascii="Arial" w:hAnsi="Arial" w:cs="Arial"/>
            <w:bCs/>
          </w:rPr>
          <w:t>https://brokenchalk.org/educational-challenges-in-the-republic-of-haiti/</w:t>
        </w:r>
      </w:hyperlink>
    </w:p>
    <w:p w14:paraId="507E095C" w14:textId="77777777" w:rsidR="00624EA0" w:rsidRPr="008A19F0" w:rsidRDefault="00624EA0" w:rsidP="00624EA0">
      <w:pPr>
        <w:rPr>
          <w:rFonts w:ascii="Arial" w:hAnsi="Arial" w:cs="Arial"/>
          <w:bCs/>
        </w:rPr>
      </w:pPr>
      <w:r w:rsidRPr="008A19F0">
        <w:rPr>
          <w:rFonts w:ascii="Arial" w:hAnsi="Arial" w:cs="Arial"/>
          <w:bCs/>
        </w:rPr>
        <w:t>(Accessed: 4</w:t>
      </w:r>
      <w:r w:rsidRPr="008A19F0">
        <w:rPr>
          <w:rFonts w:ascii="Arial" w:hAnsi="Arial" w:cs="Arial"/>
          <w:bCs/>
          <w:vertAlign w:val="superscript"/>
        </w:rPr>
        <w:t>th</w:t>
      </w:r>
      <w:r w:rsidRPr="008A19F0">
        <w:rPr>
          <w:rFonts w:ascii="Arial" w:hAnsi="Arial" w:cs="Arial"/>
          <w:bCs/>
        </w:rPr>
        <w:t xml:space="preserve"> February 2025).</w:t>
      </w:r>
    </w:p>
    <w:p w14:paraId="0E39F30E" w14:textId="77777777" w:rsidR="006A5DEE" w:rsidRPr="008A19F0" w:rsidRDefault="006A5DEE" w:rsidP="00624EA0">
      <w:pPr>
        <w:rPr>
          <w:rFonts w:ascii="Arial" w:hAnsi="Arial" w:cs="Arial"/>
          <w:bCs/>
        </w:rPr>
      </w:pPr>
    </w:p>
    <w:p w14:paraId="602E1163" w14:textId="77777777" w:rsidR="006A5DEE" w:rsidRPr="008A19F0" w:rsidRDefault="006A5DEE" w:rsidP="006A5DEE">
      <w:pPr>
        <w:rPr>
          <w:rFonts w:ascii="Arial" w:hAnsi="Arial" w:cs="Arial"/>
          <w:bCs/>
        </w:rPr>
      </w:pPr>
      <w:r w:rsidRPr="008A19F0">
        <w:rPr>
          <w:rFonts w:ascii="Arial" w:hAnsi="Arial" w:cs="Arial"/>
          <w:bCs/>
        </w:rPr>
        <w:t>Minoja, L, (2022), 10 Years of School Reconstruction in Haiti: What Did We Achieve?</w:t>
      </w:r>
    </w:p>
    <w:p w14:paraId="625DF0BC" w14:textId="77777777" w:rsidR="006A5DEE" w:rsidRPr="008A19F0" w:rsidRDefault="006A5DEE" w:rsidP="006A5DEE">
      <w:pPr>
        <w:rPr>
          <w:rFonts w:ascii="Arial" w:hAnsi="Arial" w:cs="Arial"/>
          <w:bCs/>
        </w:rPr>
      </w:pPr>
      <w:r w:rsidRPr="008A19F0">
        <w:rPr>
          <w:rFonts w:ascii="Arial" w:hAnsi="Arial" w:cs="Arial"/>
          <w:bCs/>
        </w:rPr>
        <w:t xml:space="preserve">Available at </w:t>
      </w:r>
      <w:hyperlink r:id="rId7" w:anchor=":~:text=In%20the%20education%20sector%20alone,located%20in%20the%20affected%20regions" w:history="1">
        <w:r w:rsidRPr="008A19F0">
          <w:rPr>
            <w:rStyle w:val="Hyperlink"/>
            <w:rFonts w:ascii="Arial" w:hAnsi="Arial" w:cs="Arial"/>
            <w:bCs/>
          </w:rPr>
          <w:t>https://blogs.iadb.org/educacion/en/aid/#:~:text=In%20the%20education%20sector%20alone,located%20in%20the%20affected%20regions</w:t>
        </w:r>
      </w:hyperlink>
      <w:r w:rsidRPr="008A19F0">
        <w:rPr>
          <w:rFonts w:ascii="Arial" w:hAnsi="Arial" w:cs="Arial"/>
          <w:bCs/>
        </w:rPr>
        <w:t>).</w:t>
      </w:r>
    </w:p>
    <w:p w14:paraId="48E93A1B" w14:textId="77777777" w:rsidR="006A5DEE" w:rsidRPr="008A19F0" w:rsidRDefault="006A5DEE" w:rsidP="006A5DEE">
      <w:pPr>
        <w:rPr>
          <w:rFonts w:ascii="Arial" w:hAnsi="Arial" w:cs="Arial"/>
          <w:bCs/>
        </w:rPr>
      </w:pPr>
      <w:r w:rsidRPr="008A19F0">
        <w:rPr>
          <w:rFonts w:ascii="Arial" w:hAnsi="Arial" w:cs="Arial"/>
          <w:bCs/>
        </w:rPr>
        <w:t>(Accessed: 13</w:t>
      </w:r>
      <w:r w:rsidRPr="008A19F0">
        <w:rPr>
          <w:rFonts w:ascii="Arial" w:hAnsi="Arial" w:cs="Arial"/>
          <w:bCs/>
          <w:vertAlign w:val="superscript"/>
        </w:rPr>
        <w:t>th</w:t>
      </w:r>
      <w:r w:rsidRPr="008A19F0">
        <w:rPr>
          <w:rFonts w:ascii="Arial" w:hAnsi="Arial" w:cs="Arial"/>
          <w:bCs/>
        </w:rPr>
        <w:t xml:space="preserve"> February 2022)</w:t>
      </w:r>
    </w:p>
    <w:p w14:paraId="36670789" w14:textId="77777777" w:rsidR="007B7F87" w:rsidRPr="008A19F0" w:rsidRDefault="007B7F87" w:rsidP="00624EA0">
      <w:pPr>
        <w:rPr>
          <w:rFonts w:ascii="Arial" w:hAnsi="Arial" w:cs="Arial"/>
          <w:bCs/>
        </w:rPr>
      </w:pPr>
    </w:p>
    <w:p w14:paraId="2998D190" w14:textId="77777777" w:rsidR="007B7F87" w:rsidRPr="008A19F0" w:rsidRDefault="007B7F87" w:rsidP="00624EA0">
      <w:pPr>
        <w:rPr>
          <w:rFonts w:ascii="Arial" w:hAnsi="Arial" w:cs="Arial"/>
          <w:bCs/>
        </w:rPr>
      </w:pPr>
      <w:r w:rsidRPr="008A19F0">
        <w:rPr>
          <w:rFonts w:ascii="Arial" w:hAnsi="Arial" w:cs="Arial"/>
          <w:bCs/>
        </w:rPr>
        <w:t>Nedgine, P, (2019), Haiti’s educational system is broken… by design</w:t>
      </w:r>
    </w:p>
    <w:p w14:paraId="66AC3D07" w14:textId="77777777" w:rsidR="007B7F87" w:rsidRPr="008A19F0" w:rsidRDefault="007B7F87" w:rsidP="00624EA0">
      <w:pPr>
        <w:rPr>
          <w:rFonts w:ascii="Arial" w:hAnsi="Arial" w:cs="Arial"/>
          <w:bCs/>
        </w:rPr>
      </w:pPr>
      <w:r w:rsidRPr="008A19F0">
        <w:rPr>
          <w:rFonts w:ascii="Arial" w:hAnsi="Arial" w:cs="Arial"/>
          <w:bCs/>
        </w:rPr>
        <w:t xml:space="preserve">Available at </w:t>
      </w:r>
      <w:hyperlink r:id="rId8" w:history="1">
        <w:r w:rsidRPr="008A19F0">
          <w:rPr>
            <w:rStyle w:val="Hyperlink"/>
            <w:rFonts w:ascii="Arial" w:hAnsi="Arial" w:cs="Arial"/>
            <w:bCs/>
          </w:rPr>
          <w:t>https://brightthemag.com/haitis-education-system-is-broken-by-design-children-poverty-equity-1b97982f8a</w:t>
        </w:r>
      </w:hyperlink>
    </w:p>
    <w:p w14:paraId="78AE2CD3" w14:textId="77777777" w:rsidR="007B7F87" w:rsidRPr="008A19F0" w:rsidRDefault="007B7F87" w:rsidP="00624EA0">
      <w:pPr>
        <w:rPr>
          <w:rFonts w:ascii="Arial" w:hAnsi="Arial" w:cs="Arial"/>
          <w:bCs/>
        </w:rPr>
      </w:pPr>
      <w:r w:rsidRPr="008A19F0">
        <w:rPr>
          <w:rFonts w:ascii="Arial" w:hAnsi="Arial" w:cs="Arial"/>
          <w:bCs/>
        </w:rPr>
        <w:t>(Accessed: 12</w:t>
      </w:r>
      <w:r w:rsidRPr="008A19F0">
        <w:rPr>
          <w:rFonts w:ascii="Arial" w:hAnsi="Arial" w:cs="Arial"/>
          <w:bCs/>
          <w:vertAlign w:val="superscript"/>
        </w:rPr>
        <w:t>th</w:t>
      </w:r>
      <w:r w:rsidRPr="008A19F0">
        <w:rPr>
          <w:rFonts w:ascii="Arial" w:hAnsi="Arial" w:cs="Arial"/>
          <w:bCs/>
        </w:rPr>
        <w:t xml:space="preserve"> February 2025).</w:t>
      </w:r>
    </w:p>
    <w:p w14:paraId="4CFAA173" w14:textId="77777777" w:rsidR="00624EA0" w:rsidRPr="008A19F0" w:rsidRDefault="00624EA0">
      <w:pPr>
        <w:rPr>
          <w:rFonts w:ascii="Arial" w:hAnsi="Arial" w:cs="Arial"/>
        </w:rPr>
      </w:pPr>
    </w:p>
    <w:p w14:paraId="7EC420C9" w14:textId="253CEE67" w:rsidR="009762C1" w:rsidRPr="008A19F0" w:rsidRDefault="009762C1">
      <w:pPr>
        <w:rPr>
          <w:rFonts w:ascii="Arial" w:hAnsi="Arial" w:cs="Arial"/>
        </w:rPr>
      </w:pPr>
      <w:r w:rsidRPr="008A19F0">
        <w:rPr>
          <w:rFonts w:ascii="Arial" w:hAnsi="Arial" w:cs="Arial"/>
        </w:rPr>
        <w:t>Russel, C, (2024), World News in Brief: Malnutrition crisis risk grows in Haiti, clashes in DR Congo, peacebuilding in Colombia</w:t>
      </w:r>
    </w:p>
    <w:p w14:paraId="461089ED" w14:textId="46B3E77A" w:rsidR="00D75E9E" w:rsidRPr="008A19F0" w:rsidRDefault="009762C1">
      <w:pPr>
        <w:rPr>
          <w:rFonts w:ascii="Arial" w:hAnsi="Arial" w:cs="Arial"/>
        </w:rPr>
      </w:pPr>
      <w:r w:rsidRPr="008A19F0">
        <w:rPr>
          <w:rFonts w:ascii="Arial" w:hAnsi="Arial" w:cs="Arial"/>
        </w:rPr>
        <w:t xml:space="preserve">Available at </w:t>
      </w:r>
      <w:hyperlink r:id="rId9" w:history="1">
        <w:r w:rsidRPr="008A19F0">
          <w:rPr>
            <w:rStyle w:val="Hyperlink"/>
            <w:rFonts w:ascii="Arial" w:hAnsi="Arial" w:cs="Arial"/>
          </w:rPr>
          <w:t>https://news.un.org/en/story/2024/03/1147991</w:t>
        </w:r>
      </w:hyperlink>
    </w:p>
    <w:p w14:paraId="6F6FF349" w14:textId="478C8EC1" w:rsidR="009762C1" w:rsidRPr="008A19F0" w:rsidRDefault="009762C1">
      <w:pPr>
        <w:rPr>
          <w:rFonts w:ascii="Arial" w:hAnsi="Arial" w:cs="Arial"/>
        </w:rPr>
      </w:pPr>
      <w:r w:rsidRPr="008A19F0">
        <w:rPr>
          <w:rFonts w:ascii="Arial" w:hAnsi="Arial" w:cs="Arial"/>
        </w:rPr>
        <w:t>(Accessed: 20</w:t>
      </w:r>
      <w:r w:rsidRPr="008A19F0">
        <w:rPr>
          <w:rFonts w:ascii="Arial" w:hAnsi="Arial" w:cs="Arial"/>
          <w:vertAlign w:val="superscript"/>
        </w:rPr>
        <w:t>th</w:t>
      </w:r>
      <w:r w:rsidRPr="008A19F0">
        <w:rPr>
          <w:rFonts w:ascii="Arial" w:hAnsi="Arial" w:cs="Arial"/>
        </w:rPr>
        <w:t xml:space="preserve"> February 2025).</w:t>
      </w:r>
    </w:p>
    <w:p w14:paraId="03881813" w14:textId="77777777" w:rsidR="006C0FE5" w:rsidRPr="008A19F0" w:rsidRDefault="006C0FE5" w:rsidP="006C0FE5">
      <w:pPr>
        <w:rPr>
          <w:rFonts w:ascii="Arial" w:hAnsi="Arial" w:cs="Arial"/>
          <w:bCs/>
        </w:rPr>
      </w:pPr>
      <w:r w:rsidRPr="008A19F0">
        <w:rPr>
          <w:rFonts w:ascii="Arial" w:hAnsi="Arial" w:cs="Arial"/>
        </w:rPr>
        <w:t xml:space="preserve">Save the children, (2025) </w:t>
      </w:r>
      <w:r w:rsidRPr="008A19F0">
        <w:rPr>
          <w:rFonts w:ascii="Arial" w:hAnsi="Arial" w:cs="Arial"/>
          <w:bCs/>
        </w:rPr>
        <w:t>Haiti: Generation of Children Raised Amid Chaos 15 Years After Devastating Earthquake</w:t>
      </w:r>
    </w:p>
    <w:p w14:paraId="1710559D" w14:textId="77777777" w:rsidR="006C0FE5" w:rsidRPr="008A19F0" w:rsidRDefault="006C0FE5" w:rsidP="006C0FE5">
      <w:pPr>
        <w:rPr>
          <w:rFonts w:ascii="Arial" w:hAnsi="Arial" w:cs="Arial"/>
          <w:bCs/>
        </w:rPr>
      </w:pPr>
      <w:r w:rsidRPr="008A19F0">
        <w:rPr>
          <w:rFonts w:ascii="Arial" w:hAnsi="Arial" w:cs="Arial"/>
          <w:bCs/>
        </w:rPr>
        <w:t xml:space="preserve">Available at </w:t>
      </w:r>
      <w:hyperlink r:id="rId10" w:anchor=":~:text=In%20the%20past%20year%20alone,18%2C000%20schools%20in%20the%20country" w:history="1">
        <w:r w:rsidRPr="008A19F0">
          <w:rPr>
            <w:rStyle w:val="Hyperlink"/>
            <w:rFonts w:ascii="Arial" w:hAnsi="Arial" w:cs="Arial"/>
            <w:bCs/>
          </w:rPr>
          <w:t>https://www.savethechildren.net/haiti/news/haiti-generation-children-raised-amid-chaos-15-years-after-devastating-earthquake#:~:text=In%20the%20past%20year%20alone,18%2C000%20schools%20in%20the%20country</w:t>
        </w:r>
      </w:hyperlink>
      <w:r w:rsidRPr="008A19F0">
        <w:rPr>
          <w:rFonts w:ascii="Arial" w:hAnsi="Arial" w:cs="Arial"/>
          <w:bCs/>
        </w:rPr>
        <w:t>.</w:t>
      </w:r>
    </w:p>
    <w:p w14:paraId="68B1312A" w14:textId="77777777" w:rsidR="006C0FE5" w:rsidRPr="008A19F0" w:rsidRDefault="006C0FE5" w:rsidP="006C0FE5">
      <w:pPr>
        <w:rPr>
          <w:rFonts w:ascii="Arial" w:hAnsi="Arial" w:cs="Arial"/>
          <w:bCs/>
        </w:rPr>
      </w:pPr>
      <w:r w:rsidRPr="008A19F0">
        <w:rPr>
          <w:rFonts w:ascii="Arial" w:hAnsi="Arial" w:cs="Arial"/>
          <w:bCs/>
        </w:rPr>
        <w:t>(Accessed: 9</w:t>
      </w:r>
      <w:r w:rsidRPr="008A19F0">
        <w:rPr>
          <w:rFonts w:ascii="Arial" w:hAnsi="Arial" w:cs="Arial"/>
          <w:bCs/>
          <w:vertAlign w:val="superscript"/>
        </w:rPr>
        <w:t>th</w:t>
      </w:r>
      <w:r w:rsidRPr="008A19F0">
        <w:rPr>
          <w:rFonts w:ascii="Arial" w:hAnsi="Arial" w:cs="Arial"/>
          <w:bCs/>
        </w:rPr>
        <w:t xml:space="preserve"> January 2025).</w:t>
      </w:r>
    </w:p>
    <w:p w14:paraId="70B7FCE2" w14:textId="77777777" w:rsidR="00833E3B" w:rsidRPr="008A19F0" w:rsidRDefault="00833E3B" w:rsidP="006C0FE5">
      <w:pPr>
        <w:rPr>
          <w:rFonts w:ascii="Arial" w:hAnsi="Arial" w:cs="Arial"/>
          <w:bCs/>
        </w:rPr>
      </w:pPr>
    </w:p>
    <w:p w14:paraId="5D6D6821" w14:textId="77777777" w:rsidR="00833E3B" w:rsidRPr="008A19F0" w:rsidRDefault="00833E3B" w:rsidP="00833E3B">
      <w:pPr>
        <w:rPr>
          <w:rFonts w:ascii="Arial" w:hAnsi="Arial" w:cs="Arial"/>
          <w:b/>
          <w:bCs/>
        </w:rPr>
      </w:pPr>
      <w:r w:rsidRPr="008A19F0">
        <w:rPr>
          <w:rFonts w:ascii="Arial" w:hAnsi="Arial" w:cs="Arial"/>
          <w:bCs/>
        </w:rPr>
        <w:t xml:space="preserve">Schools for Haiti, (n.d), </w:t>
      </w:r>
      <w:r w:rsidRPr="008A19F0">
        <w:rPr>
          <w:rFonts w:ascii="Arial" w:hAnsi="Arial" w:cs="Arial"/>
          <w:b/>
          <w:bCs/>
        </w:rPr>
        <w:t>Why help Haiti’s children?</w:t>
      </w:r>
    </w:p>
    <w:p w14:paraId="4940A7E8" w14:textId="77777777" w:rsidR="00833E3B" w:rsidRPr="008A19F0" w:rsidRDefault="00833E3B" w:rsidP="006C0FE5">
      <w:pPr>
        <w:rPr>
          <w:rFonts w:ascii="Arial" w:hAnsi="Arial" w:cs="Arial"/>
          <w:bCs/>
        </w:rPr>
      </w:pPr>
      <w:r w:rsidRPr="008A19F0">
        <w:rPr>
          <w:rFonts w:ascii="Arial" w:hAnsi="Arial" w:cs="Arial"/>
          <w:bCs/>
        </w:rPr>
        <w:t xml:space="preserve">Available at </w:t>
      </w:r>
      <w:hyperlink r:id="rId11" w:history="1">
        <w:r w:rsidRPr="008A19F0">
          <w:rPr>
            <w:rStyle w:val="Hyperlink"/>
            <w:rFonts w:ascii="Arial" w:hAnsi="Arial" w:cs="Arial"/>
            <w:bCs/>
          </w:rPr>
          <w:t>https://schoolsforhaiti.com/facts-about-haiti/</w:t>
        </w:r>
      </w:hyperlink>
    </w:p>
    <w:p w14:paraId="50765B07" w14:textId="77777777" w:rsidR="00833E3B" w:rsidRPr="008A19F0" w:rsidRDefault="00833E3B" w:rsidP="006C0FE5">
      <w:pPr>
        <w:rPr>
          <w:rFonts w:ascii="Arial" w:hAnsi="Arial" w:cs="Arial"/>
          <w:bCs/>
        </w:rPr>
      </w:pPr>
      <w:r w:rsidRPr="008A19F0">
        <w:rPr>
          <w:rFonts w:ascii="Arial" w:hAnsi="Arial" w:cs="Arial"/>
          <w:bCs/>
        </w:rPr>
        <w:t>(Accessed: 4</w:t>
      </w:r>
      <w:r w:rsidRPr="008A19F0">
        <w:rPr>
          <w:rFonts w:ascii="Arial" w:hAnsi="Arial" w:cs="Arial"/>
          <w:bCs/>
          <w:vertAlign w:val="superscript"/>
        </w:rPr>
        <w:t>th</w:t>
      </w:r>
      <w:r w:rsidRPr="008A19F0">
        <w:rPr>
          <w:rFonts w:ascii="Arial" w:hAnsi="Arial" w:cs="Arial"/>
          <w:bCs/>
        </w:rPr>
        <w:t xml:space="preserve"> February 2024)</w:t>
      </w:r>
    </w:p>
    <w:p w14:paraId="678EFD06" w14:textId="77777777" w:rsidR="00D75E9E" w:rsidRPr="008A19F0" w:rsidRDefault="00D75E9E">
      <w:pPr>
        <w:rPr>
          <w:rFonts w:ascii="Arial" w:hAnsi="Arial" w:cs="Arial"/>
        </w:rPr>
      </w:pPr>
    </w:p>
    <w:p w14:paraId="738DB514" w14:textId="77777777" w:rsidR="006C0FE5" w:rsidRPr="008A19F0" w:rsidRDefault="006C0FE5">
      <w:pPr>
        <w:rPr>
          <w:rFonts w:ascii="Arial" w:hAnsi="Arial" w:cs="Arial"/>
        </w:rPr>
      </w:pPr>
    </w:p>
    <w:p w14:paraId="1E68C1AB" w14:textId="77777777" w:rsidR="00D75E9E" w:rsidRPr="008A19F0" w:rsidRDefault="00D75E9E" w:rsidP="00D75E9E">
      <w:pPr>
        <w:rPr>
          <w:rFonts w:ascii="Arial" w:hAnsi="Arial" w:cs="Arial"/>
          <w:bCs/>
        </w:rPr>
      </w:pPr>
      <w:r w:rsidRPr="008A19F0">
        <w:rPr>
          <w:rFonts w:ascii="Arial" w:hAnsi="Arial" w:cs="Arial"/>
        </w:rPr>
        <w:t xml:space="preserve">United Nation, (2024), </w:t>
      </w:r>
      <w:r w:rsidRPr="008A19F0">
        <w:rPr>
          <w:rFonts w:ascii="Arial" w:hAnsi="Arial" w:cs="Arial"/>
          <w:bCs/>
        </w:rPr>
        <w:t>Haiti: Gangs have ‘more firepower than the police’</w:t>
      </w:r>
    </w:p>
    <w:p w14:paraId="33DA8B46" w14:textId="77777777" w:rsidR="00D75E9E" w:rsidRPr="008A19F0" w:rsidRDefault="00D75E9E" w:rsidP="00D75E9E">
      <w:pPr>
        <w:rPr>
          <w:rFonts w:ascii="Arial" w:hAnsi="Arial" w:cs="Arial"/>
          <w:bCs/>
        </w:rPr>
      </w:pPr>
      <w:r w:rsidRPr="008A19F0">
        <w:rPr>
          <w:rFonts w:ascii="Arial" w:hAnsi="Arial" w:cs="Arial"/>
          <w:bCs/>
        </w:rPr>
        <w:t xml:space="preserve">Available at </w:t>
      </w:r>
      <w:hyperlink r:id="rId12" w:history="1">
        <w:r w:rsidRPr="008A19F0">
          <w:rPr>
            <w:rStyle w:val="Hyperlink"/>
            <w:rFonts w:ascii="Arial" w:hAnsi="Arial" w:cs="Arial"/>
            <w:bCs/>
          </w:rPr>
          <w:t>https://news.un.org/en/story/2024/04/1148231</w:t>
        </w:r>
      </w:hyperlink>
    </w:p>
    <w:p w14:paraId="621DC136" w14:textId="77777777" w:rsidR="00D75E9E" w:rsidRPr="008A19F0" w:rsidRDefault="00D75E9E" w:rsidP="00D75E9E">
      <w:pPr>
        <w:rPr>
          <w:rFonts w:ascii="Arial" w:hAnsi="Arial" w:cs="Arial"/>
          <w:bCs/>
        </w:rPr>
      </w:pPr>
      <w:r w:rsidRPr="008A19F0">
        <w:rPr>
          <w:rFonts w:ascii="Arial" w:hAnsi="Arial" w:cs="Arial"/>
          <w:bCs/>
        </w:rPr>
        <w:t>(Accessed: 9</w:t>
      </w:r>
      <w:r w:rsidRPr="008A19F0">
        <w:rPr>
          <w:rFonts w:ascii="Arial" w:hAnsi="Arial" w:cs="Arial"/>
          <w:bCs/>
          <w:vertAlign w:val="superscript"/>
        </w:rPr>
        <w:t>th</w:t>
      </w:r>
      <w:r w:rsidRPr="008A19F0">
        <w:rPr>
          <w:rFonts w:ascii="Arial" w:hAnsi="Arial" w:cs="Arial"/>
          <w:bCs/>
        </w:rPr>
        <w:t xml:space="preserve"> January 2025).</w:t>
      </w:r>
    </w:p>
    <w:p w14:paraId="2A8A2B15" w14:textId="77777777" w:rsidR="003E2FFA" w:rsidRPr="008A19F0" w:rsidRDefault="003E2FFA" w:rsidP="00D75E9E">
      <w:pPr>
        <w:rPr>
          <w:rFonts w:ascii="Arial" w:hAnsi="Arial" w:cs="Arial"/>
          <w:bCs/>
        </w:rPr>
      </w:pPr>
    </w:p>
    <w:p w14:paraId="11A37EC7" w14:textId="77777777" w:rsidR="003E2FFA" w:rsidRPr="008A19F0" w:rsidRDefault="003E2FFA" w:rsidP="003E2FFA">
      <w:pPr>
        <w:rPr>
          <w:rFonts w:ascii="Arial" w:hAnsi="Arial" w:cs="Arial"/>
          <w:bCs/>
        </w:rPr>
      </w:pPr>
      <w:r w:rsidRPr="008A19F0">
        <w:rPr>
          <w:rFonts w:ascii="Arial" w:hAnsi="Arial" w:cs="Arial"/>
          <w:bCs/>
        </w:rPr>
        <w:t>United Nation, (2024), Haiti Education in jeopardy as gang violence continues</w:t>
      </w:r>
    </w:p>
    <w:p w14:paraId="484349F8" w14:textId="77777777" w:rsidR="003E2FFA" w:rsidRPr="008A19F0" w:rsidRDefault="003E2FFA" w:rsidP="003E2FFA">
      <w:pPr>
        <w:rPr>
          <w:rFonts w:ascii="Arial" w:hAnsi="Arial" w:cs="Arial"/>
          <w:bCs/>
        </w:rPr>
      </w:pPr>
      <w:r w:rsidRPr="008A19F0">
        <w:rPr>
          <w:rFonts w:ascii="Arial" w:hAnsi="Arial" w:cs="Arial"/>
          <w:bCs/>
        </w:rPr>
        <w:t xml:space="preserve">Available at </w:t>
      </w:r>
      <w:hyperlink r:id="rId13" w:history="1">
        <w:r w:rsidRPr="008A19F0">
          <w:rPr>
            <w:rStyle w:val="Hyperlink"/>
            <w:rFonts w:ascii="Arial" w:hAnsi="Arial" w:cs="Arial"/>
            <w:bCs/>
          </w:rPr>
          <w:t>https://news.un.org/en/story/2024/09/1154186</w:t>
        </w:r>
      </w:hyperlink>
    </w:p>
    <w:p w14:paraId="58799957" w14:textId="77777777" w:rsidR="003E2FFA" w:rsidRPr="008A19F0" w:rsidRDefault="00610478" w:rsidP="003E2FFA">
      <w:pPr>
        <w:rPr>
          <w:rFonts w:ascii="Arial" w:hAnsi="Arial" w:cs="Arial"/>
          <w:bCs/>
        </w:rPr>
      </w:pPr>
      <w:r w:rsidRPr="008A19F0">
        <w:rPr>
          <w:rFonts w:ascii="Arial" w:hAnsi="Arial" w:cs="Arial"/>
          <w:bCs/>
        </w:rPr>
        <w:t>(Accessed: 14</w:t>
      </w:r>
      <w:r w:rsidRPr="008A19F0">
        <w:rPr>
          <w:rFonts w:ascii="Arial" w:hAnsi="Arial" w:cs="Arial"/>
          <w:bCs/>
          <w:vertAlign w:val="superscript"/>
        </w:rPr>
        <w:t>th</w:t>
      </w:r>
      <w:r w:rsidRPr="008A19F0">
        <w:rPr>
          <w:rFonts w:ascii="Arial" w:hAnsi="Arial" w:cs="Arial"/>
          <w:bCs/>
        </w:rPr>
        <w:t xml:space="preserve"> January 2024).</w:t>
      </w:r>
    </w:p>
    <w:p w14:paraId="4BFC8E2C" w14:textId="77777777" w:rsidR="00F777D1" w:rsidRPr="008A19F0" w:rsidRDefault="00F777D1" w:rsidP="003E2FFA">
      <w:pPr>
        <w:rPr>
          <w:rFonts w:ascii="Arial" w:hAnsi="Arial" w:cs="Arial"/>
          <w:bCs/>
        </w:rPr>
      </w:pPr>
    </w:p>
    <w:p w14:paraId="32E71995" w14:textId="77777777" w:rsidR="00F777D1" w:rsidRPr="008A19F0" w:rsidRDefault="00F777D1" w:rsidP="00F777D1">
      <w:pPr>
        <w:rPr>
          <w:rFonts w:ascii="Arial" w:hAnsi="Arial" w:cs="Arial"/>
          <w:bCs/>
        </w:rPr>
      </w:pPr>
      <w:r w:rsidRPr="008A19F0">
        <w:rPr>
          <w:rFonts w:ascii="Arial" w:hAnsi="Arial" w:cs="Arial"/>
          <w:bCs/>
        </w:rPr>
        <w:t>United Nation, (2024), Global education fund announces $2.5 million grant for Haiti</w:t>
      </w:r>
    </w:p>
    <w:p w14:paraId="66CD3CAC" w14:textId="77777777" w:rsidR="00F777D1" w:rsidRPr="008A19F0" w:rsidRDefault="00F777D1" w:rsidP="00F777D1">
      <w:pPr>
        <w:rPr>
          <w:rFonts w:ascii="Arial" w:hAnsi="Arial" w:cs="Arial"/>
          <w:bCs/>
        </w:rPr>
      </w:pPr>
      <w:r w:rsidRPr="008A19F0">
        <w:rPr>
          <w:rFonts w:ascii="Arial" w:hAnsi="Arial" w:cs="Arial"/>
          <w:bCs/>
        </w:rPr>
        <w:t xml:space="preserve">Available at </w:t>
      </w:r>
      <w:hyperlink r:id="rId14" w:anchor=":~:text=The%20grant%20brings%20total%20ECW,UN%20humanitarian%20affairs%20office%2C%20OCHA" w:history="1">
        <w:r w:rsidRPr="008A19F0">
          <w:rPr>
            <w:rStyle w:val="Hyperlink"/>
            <w:rFonts w:ascii="Arial" w:hAnsi="Arial" w:cs="Arial"/>
            <w:bCs/>
          </w:rPr>
          <w:t>https://news.un.org/en/story/2024/07/1152556#:~:text=The%20grant%20brings%20total%20ECW,UN%20humanitarian%20affairs%20office%2C%20OCHA</w:t>
        </w:r>
      </w:hyperlink>
      <w:r w:rsidRPr="008A19F0">
        <w:rPr>
          <w:rFonts w:ascii="Arial" w:hAnsi="Arial" w:cs="Arial"/>
          <w:bCs/>
        </w:rPr>
        <w:t>.</w:t>
      </w:r>
    </w:p>
    <w:p w14:paraId="6A9D80A0" w14:textId="77777777" w:rsidR="00F777D1" w:rsidRPr="008A19F0" w:rsidRDefault="00F777D1" w:rsidP="00F777D1">
      <w:pPr>
        <w:rPr>
          <w:rFonts w:ascii="Arial" w:hAnsi="Arial" w:cs="Arial"/>
          <w:b/>
          <w:bCs/>
        </w:rPr>
      </w:pPr>
      <w:r w:rsidRPr="008A19F0">
        <w:rPr>
          <w:rFonts w:ascii="Arial" w:hAnsi="Arial" w:cs="Arial"/>
          <w:bCs/>
        </w:rPr>
        <w:t>(Accessed: 12</w:t>
      </w:r>
      <w:r w:rsidRPr="008A19F0">
        <w:rPr>
          <w:rFonts w:ascii="Arial" w:hAnsi="Arial" w:cs="Arial"/>
          <w:bCs/>
          <w:vertAlign w:val="superscript"/>
        </w:rPr>
        <w:t>th</w:t>
      </w:r>
      <w:r w:rsidRPr="008A19F0">
        <w:rPr>
          <w:rFonts w:ascii="Arial" w:hAnsi="Arial" w:cs="Arial"/>
          <w:bCs/>
        </w:rPr>
        <w:t xml:space="preserve"> February 2025). </w:t>
      </w:r>
    </w:p>
    <w:p w14:paraId="375C7AC7" w14:textId="77777777" w:rsidR="00F777D1" w:rsidRPr="008A19F0" w:rsidRDefault="00F777D1" w:rsidP="003E2FFA">
      <w:pPr>
        <w:rPr>
          <w:rFonts w:ascii="Arial" w:hAnsi="Arial" w:cs="Arial"/>
          <w:bCs/>
        </w:rPr>
      </w:pPr>
    </w:p>
    <w:p w14:paraId="71DEF969" w14:textId="77777777" w:rsidR="00BC77D5" w:rsidRPr="008A19F0" w:rsidRDefault="00BC77D5" w:rsidP="003E2FFA">
      <w:pPr>
        <w:rPr>
          <w:rFonts w:ascii="Arial" w:hAnsi="Arial" w:cs="Arial"/>
          <w:bCs/>
        </w:rPr>
      </w:pPr>
    </w:p>
    <w:p w14:paraId="1213182D" w14:textId="77777777" w:rsidR="00BC77D5" w:rsidRPr="008A19F0" w:rsidRDefault="00BC77D5" w:rsidP="00BC77D5">
      <w:pPr>
        <w:rPr>
          <w:rFonts w:ascii="Arial" w:hAnsi="Arial" w:cs="Arial"/>
          <w:b/>
          <w:bCs/>
        </w:rPr>
      </w:pPr>
      <w:r w:rsidRPr="008A19F0">
        <w:rPr>
          <w:rFonts w:ascii="Arial" w:hAnsi="Arial" w:cs="Arial"/>
          <w:bCs/>
        </w:rPr>
        <w:t xml:space="preserve">UNSECO, (2023), </w:t>
      </w:r>
      <w:r w:rsidRPr="008A19F0">
        <w:rPr>
          <w:rFonts w:ascii="Arial" w:hAnsi="Arial" w:cs="Arial"/>
          <w:b/>
          <w:bCs/>
        </w:rPr>
        <w:t>Haiti: UNESCO-IBE supports the transformation of the education system through curriculum reform for a better future</w:t>
      </w:r>
    </w:p>
    <w:p w14:paraId="01932089" w14:textId="77777777" w:rsidR="00BC77D5" w:rsidRPr="008A19F0" w:rsidRDefault="00BC77D5" w:rsidP="003E2FFA">
      <w:pPr>
        <w:rPr>
          <w:rFonts w:ascii="Arial" w:hAnsi="Arial" w:cs="Arial"/>
          <w:bCs/>
        </w:rPr>
      </w:pPr>
      <w:r w:rsidRPr="008A19F0">
        <w:rPr>
          <w:rFonts w:ascii="Arial" w:hAnsi="Arial" w:cs="Arial"/>
          <w:bCs/>
        </w:rPr>
        <w:lastRenderedPageBreak/>
        <w:t xml:space="preserve">Available at  </w:t>
      </w:r>
      <w:hyperlink r:id="rId15" w:history="1">
        <w:r w:rsidRPr="008A19F0">
          <w:rPr>
            <w:rStyle w:val="Hyperlink"/>
            <w:rFonts w:ascii="Arial" w:hAnsi="Arial" w:cs="Arial"/>
            <w:bCs/>
          </w:rPr>
          <w:t>https://www.ibe.unesco.org/en/articles/haiti-takes-highway-transform-education-system-through-curriculum-reform</w:t>
        </w:r>
      </w:hyperlink>
    </w:p>
    <w:p w14:paraId="0453E55D" w14:textId="77777777" w:rsidR="00BC77D5" w:rsidRPr="008A19F0" w:rsidRDefault="00BC77D5" w:rsidP="003E2FFA">
      <w:pPr>
        <w:rPr>
          <w:rFonts w:ascii="Arial" w:hAnsi="Arial" w:cs="Arial"/>
          <w:bCs/>
        </w:rPr>
      </w:pPr>
      <w:r w:rsidRPr="008A19F0">
        <w:rPr>
          <w:rFonts w:ascii="Arial" w:hAnsi="Arial" w:cs="Arial"/>
          <w:bCs/>
        </w:rPr>
        <w:t>(Accessed:30</w:t>
      </w:r>
      <w:r w:rsidRPr="008A19F0">
        <w:rPr>
          <w:rFonts w:ascii="Arial" w:hAnsi="Arial" w:cs="Arial"/>
          <w:bCs/>
          <w:vertAlign w:val="superscript"/>
        </w:rPr>
        <w:t>th</w:t>
      </w:r>
      <w:r w:rsidRPr="008A19F0">
        <w:rPr>
          <w:rFonts w:ascii="Arial" w:hAnsi="Arial" w:cs="Arial"/>
          <w:bCs/>
        </w:rPr>
        <w:t xml:space="preserve"> January 2025).</w:t>
      </w:r>
    </w:p>
    <w:p w14:paraId="2192E01A" w14:textId="77777777" w:rsidR="001F1B37" w:rsidRPr="008A19F0" w:rsidRDefault="001F1B37" w:rsidP="003E2FFA">
      <w:pPr>
        <w:rPr>
          <w:rFonts w:ascii="Arial" w:hAnsi="Arial" w:cs="Arial"/>
          <w:bCs/>
        </w:rPr>
      </w:pPr>
    </w:p>
    <w:p w14:paraId="1AAC1714" w14:textId="77777777" w:rsidR="001F1B37" w:rsidRPr="008A19F0" w:rsidRDefault="001F1B37" w:rsidP="003E2FFA">
      <w:pPr>
        <w:rPr>
          <w:rFonts w:ascii="Arial" w:hAnsi="Arial" w:cs="Arial"/>
          <w:bCs/>
        </w:rPr>
      </w:pPr>
      <w:proofErr w:type="gramStart"/>
      <w:r w:rsidRPr="008A19F0">
        <w:rPr>
          <w:rFonts w:ascii="Arial" w:hAnsi="Arial" w:cs="Arial"/>
          <w:bCs/>
        </w:rPr>
        <w:t>Unseco,(</w:t>
      </w:r>
      <w:proofErr w:type="gramEnd"/>
      <w:r w:rsidRPr="008A19F0">
        <w:rPr>
          <w:rFonts w:ascii="Arial" w:hAnsi="Arial" w:cs="Arial"/>
          <w:bCs/>
        </w:rPr>
        <w:t>2024), Improving Education Through Curriculum Transformation in Haiti</w:t>
      </w:r>
    </w:p>
    <w:p w14:paraId="56FE1558" w14:textId="77777777" w:rsidR="001F1B37" w:rsidRPr="008A19F0" w:rsidRDefault="001F1B37" w:rsidP="003E2FFA">
      <w:pPr>
        <w:rPr>
          <w:rFonts w:ascii="Arial" w:hAnsi="Arial" w:cs="Arial"/>
          <w:bCs/>
        </w:rPr>
      </w:pPr>
      <w:r w:rsidRPr="008A19F0">
        <w:rPr>
          <w:rFonts w:ascii="Arial" w:hAnsi="Arial" w:cs="Arial"/>
          <w:bCs/>
        </w:rPr>
        <w:t xml:space="preserve">Available at </w:t>
      </w:r>
      <w:hyperlink r:id="rId16" w:history="1">
        <w:r w:rsidRPr="008A19F0">
          <w:rPr>
            <w:rStyle w:val="Hyperlink"/>
            <w:rFonts w:ascii="Arial" w:hAnsi="Arial" w:cs="Arial"/>
            <w:bCs/>
          </w:rPr>
          <w:t>https://www.ibe.unesco.org/en/articles/improving-education-through-curriculum-transformation-haiti</w:t>
        </w:r>
      </w:hyperlink>
    </w:p>
    <w:p w14:paraId="6C85C691" w14:textId="77777777" w:rsidR="001F1B37" w:rsidRPr="008A19F0" w:rsidRDefault="001F1B37" w:rsidP="003E2FFA">
      <w:pPr>
        <w:rPr>
          <w:rFonts w:ascii="Arial" w:hAnsi="Arial" w:cs="Arial"/>
          <w:bCs/>
        </w:rPr>
      </w:pPr>
      <w:r w:rsidRPr="008A19F0">
        <w:rPr>
          <w:rFonts w:ascii="Arial" w:hAnsi="Arial" w:cs="Arial"/>
          <w:bCs/>
        </w:rPr>
        <w:t>(Accessed: 19</w:t>
      </w:r>
      <w:r w:rsidRPr="008A19F0">
        <w:rPr>
          <w:rFonts w:ascii="Arial" w:hAnsi="Arial" w:cs="Arial"/>
          <w:bCs/>
          <w:vertAlign w:val="superscript"/>
        </w:rPr>
        <w:t>th</w:t>
      </w:r>
      <w:r w:rsidRPr="008A19F0">
        <w:rPr>
          <w:rFonts w:ascii="Arial" w:hAnsi="Arial" w:cs="Arial"/>
          <w:bCs/>
        </w:rPr>
        <w:t xml:space="preserve"> February 2025).</w:t>
      </w:r>
    </w:p>
    <w:p w14:paraId="631F98EB" w14:textId="77777777" w:rsidR="00833E3B" w:rsidRPr="008A19F0" w:rsidRDefault="00833E3B" w:rsidP="003E2FFA">
      <w:pPr>
        <w:rPr>
          <w:rFonts w:ascii="Arial" w:hAnsi="Arial" w:cs="Arial"/>
          <w:bCs/>
        </w:rPr>
      </w:pPr>
    </w:p>
    <w:p w14:paraId="4E3A4D1B" w14:textId="77777777" w:rsidR="00833E3B" w:rsidRPr="008A19F0" w:rsidRDefault="00833E3B" w:rsidP="003E2FFA">
      <w:pPr>
        <w:rPr>
          <w:rFonts w:ascii="Arial" w:hAnsi="Arial" w:cs="Arial"/>
          <w:bCs/>
        </w:rPr>
      </w:pPr>
    </w:p>
    <w:p w14:paraId="2DACE791" w14:textId="77777777" w:rsidR="00833E3B" w:rsidRPr="008A19F0" w:rsidRDefault="00833E3B" w:rsidP="00833E3B">
      <w:pPr>
        <w:rPr>
          <w:rFonts w:ascii="Arial" w:hAnsi="Arial" w:cs="Arial"/>
          <w:bCs/>
        </w:rPr>
      </w:pPr>
      <w:r w:rsidRPr="008A19F0">
        <w:rPr>
          <w:rFonts w:ascii="Arial" w:hAnsi="Arial" w:cs="Arial"/>
          <w:bCs/>
        </w:rPr>
        <w:t>Uninversity of the people, (2024), Education in Haiti: An Overview</w:t>
      </w:r>
    </w:p>
    <w:p w14:paraId="5D3C6896" w14:textId="77777777" w:rsidR="00833E3B" w:rsidRPr="008A19F0" w:rsidRDefault="00833E3B" w:rsidP="003E2FFA">
      <w:pPr>
        <w:rPr>
          <w:rFonts w:ascii="Arial" w:hAnsi="Arial" w:cs="Arial"/>
          <w:b/>
          <w:bCs/>
        </w:rPr>
      </w:pPr>
      <w:r w:rsidRPr="008A19F0">
        <w:rPr>
          <w:rFonts w:ascii="Arial" w:hAnsi="Arial" w:cs="Arial"/>
          <w:b/>
          <w:bCs/>
        </w:rPr>
        <w:t xml:space="preserve">Available at </w:t>
      </w:r>
      <w:hyperlink r:id="rId17" w:history="1">
        <w:r w:rsidRPr="008A19F0">
          <w:rPr>
            <w:rStyle w:val="Hyperlink"/>
            <w:rFonts w:ascii="Arial" w:hAnsi="Arial" w:cs="Arial"/>
            <w:b/>
            <w:bCs/>
          </w:rPr>
          <w:t>https://www.uopeople.edu/blog/education-in-haiti/</w:t>
        </w:r>
      </w:hyperlink>
    </w:p>
    <w:p w14:paraId="71852432" w14:textId="77777777" w:rsidR="00833E3B" w:rsidRPr="008A19F0" w:rsidRDefault="00833E3B" w:rsidP="003E2FFA">
      <w:pPr>
        <w:rPr>
          <w:rFonts w:ascii="Arial" w:hAnsi="Arial" w:cs="Arial"/>
          <w:b/>
          <w:bCs/>
        </w:rPr>
      </w:pPr>
      <w:r w:rsidRPr="008A19F0">
        <w:rPr>
          <w:rFonts w:ascii="Arial" w:hAnsi="Arial" w:cs="Arial"/>
          <w:b/>
          <w:bCs/>
        </w:rPr>
        <w:t>(Accessed: 4</w:t>
      </w:r>
      <w:r w:rsidRPr="008A19F0">
        <w:rPr>
          <w:rFonts w:ascii="Arial" w:hAnsi="Arial" w:cs="Arial"/>
          <w:b/>
          <w:bCs/>
          <w:vertAlign w:val="superscript"/>
        </w:rPr>
        <w:t>th</w:t>
      </w:r>
      <w:r w:rsidRPr="008A19F0">
        <w:rPr>
          <w:rFonts w:ascii="Arial" w:hAnsi="Arial" w:cs="Arial"/>
          <w:b/>
          <w:bCs/>
        </w:rPr>
        <w:t xml:space="preserve"> February 2024).</w:t>
      </w:r>
    </w:p>
    <w:p w14:paraId="1BCA8CF9" w14:textId="77777777" w:rsidR="003E2FFA" w:rsidRPr="008A19F0" w:rsidRDefault="003E2FFA" w:rsidP="00D75E9E">
      <w:pPr>
        <w:rPr>
          <w:rFonts w:ascii="Arial" w:hAnsi="Arial" w:cs="Arial"/>
          <w:bCs/>
        </w:rPr>
      </w:pPr>
    </w:p>
    <w:p w14:paraId="448EFB35" w14:textId="77777777" w:rsidR="00E15F82" w:rsidRPr="008A19F0" w:rsidRDefault="00CA6491" w:rsidP="00D75E9E">
      <w:pPr>
        <w:rPr>
          <w:rFonts w:ascii="Arial" w:hAnsi="Arial" w:cs="Arial"/>
          <w:bCs/>
        </w:rPr>
      </w:pPr>
      <w:r w:rsidRPr="008A19F0">
        <w:rPr>
          <w:rFonts w:ascii="Arial" w:hAnsi="Arial" w:cs="Arial"/>
          <w:bCs/>
        </w:rPr>
        <w:t>Sociologygroup, (2022) George Ritzer: Globalization, McDonaldization, Americanisation</w:t>
      </w:r>
    </w:p>
    <w:p w14:paraId="3C47F66C" w14:textId="77777777" w:rsidR="00CA6491" w:rsidRPr="008A19F0" w:rsidRDefault="00CA6491" w:rsidP="00D75E9E">
      <w:pPr>
        <w:rPr>
          <w:rFonts w:ascii="Arial" w:hAnsi="Arial" w:cs="Arial"/>
          <w:bCs/>
        </w:rPr>
      </w:pPr>
      <w:r w:rsidRPr="008A19F0">
        <w:rPr>
          <w:rFonts w:ascii="Arial" w:hAnsi="Arial" w:cs="Arial"/>
          <w:bCs/>
        </w:rPr>
        <w:t xml:space="preserve">Available at </w:t>
      </w:r>
      <w:hyperlink r:id="rId18" w:history="1">
        <w:r w:rsidRPr="008A19F0">
          <w:rPr>
            <w:rStyle w:val="Hyperlink"/>
            <w:rFonts w:ascii="Arial" w:hAnsi="Arial" w:cs="Arial"/>
            <w:bCs/>
          </w:rPr>
          <w:t>https://www.sociologygroup.com/ritzer-concepts/</w:t>
        </w:r>
      </w:hyperlink>
    </w:p>
    <w:p w14:paraId="2FC562BB" w14:textId="77777777" w:rsidR="00CA6491" w:rsidRPr="008A19F0" w:rsidRDefault="00CA6491" w:rsidP="00D75E9E">
      <w:pPr>
        <w:rPr>
          <w:rFonts w:ascii="Arial" w:hAnsi="Arial" w:cs="Arial"/>
          <w:bCs/>
        </w:rPr>
      </w:pPr>
      <w:r w:rsidRPr="008A19F0">
        <w:rPr>
          <w:rFonts w:ascii="Arial" w:hAnsi="Arial" w:cs="Arial"/>
          <w:bCs/>
        </w:rPr>
        <w:t>(Accessed: 18</w:t>
      </w:r>
      <w:r w:rsidRPr="008A19F0">
        <w:rPr>
          <w:rFonts w:ascii="Arial" w:hAnsi="Arial" w:cs="Arial"/>
          <w:bCs/>
          <w:vertAlign w:val="superscript"/>
        </w:rPr>
        <w:t>th</w:t>
      </w:r>
      <w:r w:rsidRPr="008A19F0">
        <w:rPr>
          <w:rFonts w:ascii="Arial" w:hAnsi="Arial" w:cs="Arial"/>
          <w:bCs/>
        </w:rPr>
        <w:t xml:space="preserve"> February 2025).</w:t>
      </w:r>
    </w:p>
    <w:p w14:paraId="42695D13" w14:textId="77777777" w:rsidR="00CA6491" w:rsidRPr="008A19F0" w:rsidRDefault="00CA6491" w:rsidP="00D75E9E">
      <w:pPr>
        <w:rPr>
          <w:rFonts w:ascii="Arial" w:hAnsi="Arial" w:cs="Arial"/>
          <w:bCs/>
        </w:rPr>
      </w:pPr>
    </w:p>
    <w:p w14:paraId="5F248422" w14:textId="77777777" w:rsidR="00E15F82" w:rsidRPr="008A19F0" w:rsidRDefault="00E15F82" w:rsidP="00D75E9E">
      <w:pPr>
        <w:rPr>
          <w:rFonts w:ascii="Arial" w:hAnsi="Arial" w:cs="Arial"/>
          <w:b/>
          <w:bCs/>
        </w:rPr>
      </w:pPr>
      <w:r w:rsidRPr="008A19F0">
        <w:rPr>
          <w:rFonts w:ascii="Arial" w:hAnsi="Arial" w:cs="Arial"/>
          <w:bCs/>
        </w:rPr>
        <w:t>World bank group, (2015), Four Things You Need to Know About Education in Haiti</w:t>
      </w:r>
    </w:p>
    <w:p w14:paraId="16EDEB37" w14:textId="77777777" w:rsidR="00E15F82" w:rsidRPr="008A19F0" w:rsidRDefault="00E15F82" w:rsidP="00D75E9E">
      <w:pPr>
        <w:rPr>
          <w:rFonts w:ascii="Arial" w:hAnsi="Arial" w:cs="Arial"/>
          <w:bCs/>
        </w:rPr>
      </w:pPr>
      <w:r w:rsidRPr="008A19F0">
        <w:rPr>
          <w:rFonts w:ascii="Arial" w:hAnsi="Arial" w:cs="Arial"/>
          <w:bCs/>
        </w:rPr>
        <w:t xml:space="preserve">Available at  </w:t>
      </w:r>
      <w:hyperlink r:id="rId19" w:history="1">
        <w:r w:rsidRPr="008A19F0">
          <w:rPr>
            <w:rStyle w:val="Hyperlink"/>
            <w:rFonts w:ascii="Arial" w:hAnsi="Arial" w:cs="Arial"/>
            <w:bCs/>
          </w:rPr>
          <w:t>https://www.worldbank.org/en/news/feature/2015/03/12/four-things-you-need-to-know-about-education-in-haiti</w:t>
        </w:r>
      </w:hyperlink>
    </w:p>
    <w:p w14:paraId="40654ECF" w14:textId="77777777" w:rsidR="00E15F82" w:rsidRPr="008A19F0" w:rsidRDefault="00E15F82" w:rsidP="00D75E9E">
      <w:pPr>
        <w:rPr>
          <w:rFonts w:ascii="Arial" w:hAnsi="Arial" w:cs="Arial"/>
          <w:bCs/>
        </w:rPr>
      </w:pPr>
      <w:r w:rsidRPr="008A19F0">
        <w:rPr>
          <w:rFonts w:ascii="Arial" w:hAnsi="Arial" w:cs="Arial"/>
          <w:bCs/>
        </w:rPr>
        <w:t>(Accessed: 14</w:t>
      </w:r>
      <w:r w:rsidRPr="008A19F0">
        <w:rPr>
          <w:rFonts w:ascii="Arial" w:hAnsi="Arial" w:cs="Arial"/>
          <w:bCs/>
          <w:vertAlign w:val="superscript"/>
        </w:rPr>
        <w:t>th</w:t>
      </w:r>
      <w:r w:rsidRPr="008A19F0">
        <w:rPr>
          <w:rFonts w:ascii="Arial" w:hAnsi="Arial" w:cs="Arial"/>
          <w:bCs/>
        </w:rPr>
        <w:t xml:space="preserve"> January 2025).</w:t>
      </w:r>
    </w:p>
    <w:p w14:paraId="7778F056" w14:textId="77777777" w:rsidR="004B4919" w:rsidRPr="008A19F0" w:rsidRDefault="004B4919" w:rsidP="00D75E9E">
      <w:pPr>
        <w:rPr>
          <w:rFonts w:ascii="Arial" w:hAnsi="Arial" w:cs="Arial"/>
          <w:bCs/>
        </w:rPr>
      </w:pPr>
    </w:p>
    <w:p w14:paraId="6F569106" w14:textId="2253F4EB" w:rsidR="004B4919" w:rsidRPr="008A19F0" w:rsidRDefault="004B4919" w:rsidP="00D75E9E">
      <w:pPr>
        <w:rPr>
          <w:rFonts w:ascii="Arial" w:hAnsi="Arial" w:cs="Arial"/>
          <w:bCs/>
        </w:rPr>
      </w:pPr>
      <w:r w:rsidRPr="008A19F0">
        <w:rPr>
          <w:rFonts w:ascii="Arial" w:hAnsi="Arial" w:cs="Arial"/>
          <w:bCs/>
        </w:rPr>
        <w:t>World Bank Group, (2015), Four Things You Need to Know About Education in Haiti</w:t>
      </w:r>
    </w:p>
    <w:p w14:paraId="158213EF" w14:textId="3AF7567A" w:rsidR="004B4919" w:rsidRPr="008A19F0" w:rsidRDefault="004B4919" w:rsidP="00D75E9E">
      <w:pPr>
        <w:rPr>
          <w:rFonts w:ascii="Arial" w:hAnsi="Arial" w:cs="Arial"/>
          <w:bCs/>
        </w:rPr>
      </w:pPr>
      <w:r w:rsidRPr="008A19F0">
        <w:rPr>
          <w:rFonts w:ascii="Arial" w:hAnsi="Arial" w:cs="Arial"/>
          <w:bCs/>
        </w:rPr>
        <w:t xml:space="preserve">Available at </w:t>
      </w:r>
      <w:hyperlink r:id="rId20" w:history="1">
        <w:r w:rsidRPr="008A19F0">
          <w:rPr>
            <w:rStyle w:val="Hyperlink"/>
            <w:rFonts w:ascii="Arial" w:hAnsi="Arial" w:cs="Arial"/>
            <w:bCs/>
          </w:rPr>
          <w:t>https://www.worldbank.org/en/news/feature/2015/03/12/four-things-you-need-to-know-about-education-in-haiti</w:t>
        </w:r>
      </w:hyperlink>
    </w:p>
    <w:p w14:paraId="0CB3594D" w14:textId="5BBC23F9" w:rsidR="004B4919" w:rsidRPr="008A19F0" w:rsidRDefault="004B4919" w:rsidP="00D75E9E">
      <w:pPr>
        <w:rPr>
          <w:rFonts w:ascii="Arial" w:hAnsi="Arial" w:cs="Arial"/>
          <w:bCs/>
        </w:rPr>
      </w:pPr>
      <w:r w:rsidRPr="008A19F0">
        <w:rPr>
          <w:rFonts w:ascii="Arial" w:hAnsi="Arial" w:cs="Arial"/>
          <w:bCs/>
        </w:rPr>
        <w:t>(Accessed: 21</w:t>
      </w:r>
      <w:r w:rsidRPr="008A19F0">
        <w:rPr>
          <w:rFonts w:ascii="Arial" w:hAnsi="Arial" w:cs="Arial"/>
          <w:bCs/>
          <w:vertAlign w:val="superscript"/>
        </w:rPr>
        <w:t>st</w:t>
      </w:r>
      <w:r w:rsidRPr="008A19F0">
        <w:rPr>
          <w:rFonts w:ascii="Arial" w:hAnsi="Arial" w:cs="Arial"/>
          <w:bCs/>
        </w:rPr>
        <w:t xml:space="preserve"> February 2025).</w:t>
      </w:r>
    </w:p>
    <w:p w14:paraId="098D2D06" w14:textId="77777777" w:rsidR="00E15F82" w:rsidRPr="00D75E9E" w:rsidRDefault="00E15F82" w:rsidP="00D75E9E">
      <w:pPr>
        <w:rPr>
          <w:b/>
          <w:bCs/>
        </w:rPr>
      </w:pPr>
    </w:p>
    <w:p w14:paraId="08050025" w14:textId="77777777" w:rsidR="00D75E9E" w:rsidRDefault="00D75E9E"/>
    <w:sectPr w:rsidR="00D75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3BE"/>
    <w:rsid w:val="00044B50"/>
    <w:rsid w:val="000C30AE"/>
    <w:rsid w:val="000F01BB"/>
    <w:rsid w:val="00176DD8"/>
    <w:rsid w:val="00183049"/>
    <w:rsid w:val="00187AAF"/>
    <w:rsid w:val="001A1824"/>
    <w:rsid w:val="001F1B37"/>
    <w:rsid w:val="001F5BD1"/>
    <w:rsid w:val="00203E98"/>
    <w:rsid w:val="00217E90"/>
    <w:rsid w:val="0025360A"/>
    <w:rsid w:val="0029118D"/>
    <w:rsid w:val="002C0A79"/>
    <w:rsid w:val="002D3242"/>
    <w:rsid w:val="002E418D"/>
    <w:rsid w:val="00342340"/>
    <w:rsid w:val="003E2FFA"/>
    <w:rsid w:val="0043569A"/>
    <w:rsid w:val="004B4919"/>
    <w:rsid w:val="004F1197"/>
    <w:rsid w:val="0051539F"/>
    <w:rsid w:val="005A09AB"/>
    <w:rsid w:val="005A17A9"/>
    <w:rsid w:val="005A3636"/>
    <w:rsid w:val="006014DA"/>
    <w:rsid w:val="00610478"/>
    <w:rsid w:val="00624EA0"/>
    <w:rsid w:val="00684CAB"/>
    <w:rsid w:val="006976D4"/>
    <w:rsid w:val="006A4310"/>
    <w:rsid w:val="006A5DEE"/>
    <w:rsid w:val="006C0FE5"/>
    <w:rsid w:val="006C6A91"/>
    <w:rsid w:val="006E4BDB"/>
    <w:rsid w:val="00705C16"/>
    <w:rsid w:val="00757E62"/>
    <w:rsid w:val="0076397D"/>
    <w:rsid w:val="007B7F87"/>
    <w:rsid w:val="007D1B90"/>
    <w:rsid w:val="0083139F"/>
    <w:rsid w:val="00833E3B"/>
    <w:rsid w:val="00840D4E"/>
    <w:rsid w:val="00846232"/>
    <w:rsid w:val="008A19F0"/>
    <w:rsid w:val="008B2D17"/>
    <w:rsid w:val="008D7ADE"/>
    <w:rsid w:val="008F4727"/>
    <w:rsid w:val="00943741"/>
    <w:rsid w:val="009762C1"/>
    <w:rsid w:val="00997131"/>
    <w:rsid w:val="009D478A"/>
    <w:rsid w:val="00A81E43"/>
    <w:rsid w:val="00AC66A3"/>
    <w:rsid w:val="00BC77D5"/>
    <w:rsid w:val="00BE3766"/>
    <w:rsid w:val="00C000B6"/>
    <w:rsid w:val="00C1309E"/>
    <w:rsid w:val="00C2274D"/>
    <w:rsid w:val="00C46C39"/>
    <w:rsid w:val="00CA2B81"/>
    <w:rsid w:val="00CA6491"/>
    <w:rsid w:val="00CA77B9"/>
    <w:rsid w:val="00CC3C6D"/>
    <w:rsid w:val="00D75E9E"/>
    <w:rsid w:val="00D965C9"/>
    <w:rsid w:val="00E15F82"/>
    <w:rsid w:val="00E34CD9"/>
    <w:rsid w:val="00E74DF3"/>
    <w:rsid w:val="00E76B3E"/>
    <w:rsid w:val="00E7715D"/>
    <w:rsid w:val="00E80D0C"/>
    <w:rsid w:val="00F373BE"/>
    <w:rsid w:val="00F777D1"/>
    <w:rsid w:val="00FF7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77046"/>
  <w15:chartTrackingRefBased/>
  <w15:docId w15:val="{22EB5746-65F2-4D18-8B8F-450FF31EF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5E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C77D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E9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D75E9E"/>
    <w:rPr>
      <w:color w:val="0563C1" w:themeColor="hyperlink"/>
      <w:u w:val="single"/>
    </w:rPr>
  </w:style>
  <w:style w:type="character" w:customStyle="1" w:styleId="Heading2Char">
    <w:name w:val="Heading 2 Char"/>
    <w:basedOn w:val="DefaultParagraphFont"/>
    <w:link w:val="Heading2"/>
    <w:uiPriority w:val="9"/>
    <w:semiHidden/>
    <w:rsid w:val="00BC77D5"/>
    <w:rPr>
      <w:rFonts w:asciiTheme="majorHAnsi" w:eastAsiaTheme="majorEastAsia" w:hAnsiTheme="majorHAnsi" w:cstheme="majorBidi"/>
      <w:color w:val="2E74B5" w:themeColor="accent1" w:themeShade="BF"/>
      <w:sz w:val="26"/>
      <w:szCs w:val="26"/>
    </w:rPr>
  </w:style>
  <w:style w:type="character" w:styleId="UnresolvedMention">
    <w:name w:val="Unresolved Mention"/>
    <w:basedOn w:val="DefaultParagraphFont"/>
    <w:uiPriority w:val="99"/>
    <w:semiHidden/>
    <w:unhideWhenUsed/>
    <w:rsid w:val="009762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979578">
      <w:bodyDiv w:val="1"/>
      <w:marLeft w:val="0"/>
      <w:marRight w:val="0"/>
      <w:marTop w:val="0"/>
      <w:marBottom w:val="0"/>
      <w:divBdr>
        <w:top w:val="none" w:sz="0" w:space="0" w:color="auto"/>
        <w:left w:val="none" w:sz="0" w:space="0" w:color="auto"/>
        <w:bottom w:val="none" w:sz="0" w:space="0" w:color="auto"/>
        <w:right w:val="none" w:sz="0" w:space="0" w:color="auto"/>
      </w:divBdr>
    </w:div>
    <w:div w:id="204760293">
      <w:bodyDiv w:val="1"/>
      <w:marLeft w:val="0"/>
      <w:marRight w:val="0"/>
      <w:marTop w:val="0"/>
      <w:marBottom w:val="0"/>
      <w:divBdr>
        <w:top w:val="none" w:sz="0" w:space="0" w:color="auto"/>
        <w:left w:val="none" w:sz="0" w:space="0" w:color="auto"/>
        <w:bottom w:val="none" w:sz="0" w:space="0" w:color="auto"/>
        <w:right w:val="none" w:sz="0" w:space="0" w:color="auto"/>
      </w:divBdr>
    </w:div>
    <w:div w:id="437454496">
      <w:bodyDiv w:val="1"/>
      <w:marLeft w:val="0"/>
      <w:marRight w:val="0"/>
      <w:marTop w:val="0"/>
      <w:marBottom w:val="0"/>
      <w:divBdr>
        <w:top w:val="none" w:sz="0" w:space="0" w:color="auto"/>
        <w:left w:val="none" w:sz="0" w:space="0" w:color="auto"/>
        <w:bottom w:val="none" w:sz="0" w:space="0" w:color="auto"/>
        <w:right w:val="none" w:sz="0" w:space="0" w:color="auto"/>
      </w:divBdr>
    </w:div>
    <w:div w:id="585502937">
      <w:bodyDiv w:val="1"/>
      <w:marLeft w:val="0"/>
      <w:marRight w:val="0"/>
      <w:marTop w:val="0"/>
      <w:marBottom w:val="0"/>
      <w:divBdr>
        <w:top w:val="none" w:sz="0" w:space="0" w:color="auto"/>
        <w:left w:val="none" w:sz="0" w:space="0" w:color="auto"/>
        <w:bottom w:val="none" w:sz="0" w:space="0" w:color="auto"/>
        <w:right w:val="none" w:sz="0" w:space="0" w:color="auto"/>
      </w:divBdr>
    </w:div>
    <w:div w:id="1016999245">
      <w:bodyDiv w:val="1"/>
      <w:marLeft w:val="0"/>
      <w:marRight w:val="0"/>
      <w:marTop w:val="0"/>
      <w:marBottom w:val="0"/>
      <w:divBdr>
        <w:top w:val="none" w:sz="0" w:space="0" w:color="auto"/>
        <w:left w:val="none" w:sz="0" w:space="0" w:color="auto"/>
        <w:bottom w:val="none" w:sz="0" w:space="0" w:color="auto"/>
        <w:right w:val="none" w:sz="0" w:space="0" w:color="auto"/>
      </w:divBdr>
    </w:div>
    <w:div w:id="1065764752">
      <w:bodyDiv w:val="1"/>
      <w:marLeft w:val="0"/>
      <w:marRight w:val="0"/>
      <w:marTop w:val="0"/>
      <w:marBottom w:val="0"/>
      <w:divBdr>
        <w:top w:val="none" w:sz="0" w:space="0" w:color="auto"/>
        <w:left w:val="none" w:sz="0" w:space="0" w:color="auto"/>
        <w:bottom w:val="none" w:sz="0" w:space="0" w:color="auto"/>
        <w:right w:val="none" w:sz="0" w:space="0" w:color="auto"/>
      </w:divBdr>
    </w:div>
    <w:div w:id="1128353893">
      <w:bodyDiv w:val="1"/>
      <w:marLeft w:val="0"/>
      <w:marRight w:val="0"/>
      <w:marTop w:val="0"/>
      <w:marBottom w:val="0"/>
      <w:divBdr>
        <w:top w:val="none" w:sz="0" w:space="0" w:color="auto"/>
        <w:left w:val="none" w:sz="0" w:space="0" w:color="auto"/>
        <w:bottom w:val="none" w:sz="0" w:space="0" w:color="auto"/>
        <w:right w:val="none" w:sz="0" w:space="0" w:color="auto"/>
      </w:divBdr>
    </w:div>
    <w:div w:id="1552422244">
      <w:bodyDiv w:val="1"/>
      <w:marLeft w:val="0"/>
      <w:marRight w:val="0"/>
      <w:marTop w:val="0"/>
      <w:marBottom w:val="0"/>
      <w:divBdr>
        <w:top w:val="none" w:sz="0" w:space="0" w:color="auto"/>
        <w:left w:val="none" w:sz="0" w:space="0" w:color="auto"/>
        <w:bottom w:val="none" w:sz="0" w:space="0" w:color="auto"/>
        <w:right w:val="none" w:sz="0" w:space="0" w:color="auto"/>
      </w:divBdr>
    </w:div>
    <w:div w:id="1586114441">
      <w:bodyDiv w:val="1"/>
      <w:marLeft w:val="0"/>
      <w:marRight w:val="0"/>
      <w:marTop w:val="0"/>
      <w:marBottom w:val="0"/>
      <w:divBdr>
        <w:top w:val="none" w:sz="0" w:space="0" w:color="auto"/>
        <w:left w:val="none" w:sz="0" w:space="0" w:color="auto"/>
        <w:bottom w:val="none" w:sz="0" w:space="0" w:color="auto"/>
        <w:right w:val="none" w:sz="0" w:space="0" w:color="auto"/>
      </w:divBdr>
    </w:div>
    <w:div w:id="1648393939">
      <w:bodyDiv w:val="1"/>
      <w:marLeft w:val="0"/>
      <w:marRight w:val="0"/>
      <w:marTop w:val="0"/>
      <w:marBottom w:val="0"/>
      <w:divBdr>
        <w:top w:val="none" w:sz="0" w:space="0" w:color="auto"/>
        <w:left w:val="none" w:sz="0" w:space="0" w:color="auto"/>
        <w:bottom w:val="none" w:sz="0" w:space="0" w:color="auto"/>
        <w:right w:val="none" w:sz="0" w:space="0" w:color="auto"/>
      </w:divBdr>
    </w:div>
    <w:div w:id="1769957530">
      <w:bodyDiv w:val="1"/>
      <w:marLeft w:val="0"/>
      <w:marRight w:val="0"/>
      <w:marTop w:val="0"/>
      <w:marBottom w:val="0"/>
      <w:divBdr>
        <w:top w:val="none" w:sz="0" w:space="0" w:color="auto"/>
        <w:left w:val="none" w:sz="0" w:space="0" w:color="auto"/>
        <w:bottom w:val="none" w:sz="0" w:space="0" w:color="auto"/>
        <w:right w:val="none" w:sz="0" w:space="0" w:color="auto"/>
      </w:divBdr>
    </w:div>
    <w:div w:id="2084912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ghtthemag.com/haitis-education-system-is-broken-by-design-children-poverty-equity-1b97982f8a" TargetMode="External"/><Relationship Id="rId13" Type="http://schemas.openxmlformats.org/officeDocument/2006/relationships/hyperlink" Target="https://news.un.org/en/story/2024/09/1154186" TargetMode="External"/><Relationship Id="rId18" Type="http://schemas.openxmlformats.org/officeDocument/2006/relationships/hyperlink" Target="https://www.sociologygroup.com/ritzer-concept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blogs.iadb.org/educacion/en/aid/" TargetMode="External"/><Relationship Id="rId12" Type="http://schemas.openxmlformats.org/officeDocument/2006/relationships/hyperlink" Target="https://news.un.org/en/story/2024/04/1148231" TargetMode="External"/><Relationship Id="rId17" Type="http://schemas.openxmlformats.org/officeDocument/2006/relationships/hyperlink" Target="https://www.uopeople.edu/blog/education-in-haiti/" TargetMode="External"/><Relationship Id="rId2" Type="http://schemas.openxmlformats.org/officeDocument/2006/relationships/settings" Target="settings.xml"/><Relationship Id="rId16" Type="http://schemas.openxmlformats.org/officeDocument/2006/relationships/hyperlink" Target="https://www.ibe.unesco.org/en/articles/improving-education-through-curriculum-transformation-haiti" TargetMode="External"/><Relationship Id="rId20" Type="http://schemas.openxmlformats.org/officeDocument/2006/relationships/hyperlink" Target="https://www.worldbank.org/en/news/feature/2015/03/12/four-things-you-need-to-know-about-education-in-haiti" TargetMode="External"/><Relationship Id="rId1" Type="http://schemas.openxmlformats.org/officeDocument/2006/relationships/styles" Target="styles.xml"/><Relationship Id="rId6" Type="http://schemas.openxmlformats.org/officeDocument/2006/relationships/hyperlink" Target="https://brokenchalk.org/educational-challenges-in-the-republic-of-haiti/" TargetMode="External"/><Relationship Id="rId11" Type="http://schemas.openxmlformats.org/officeDocument/2006/relationships/hyperlink" Target="https://schoolsforhaiti.com/facts-about-haiti/" TargetMode="External"/><Relationship Id="rId5" Type="http://schemas.openxmlformats.org/officeDocument/2006/relationships/hyperlink" Target="https://blogs.worldbank.org/en/education/why-school-enrollment-not-enough-look-inside-haiti-s-classrooms" TargetMode="External"/><Relationship Id="rId15" Type="http://schemas.openxmlformats.org/officeDocument/2006/relationships/hyperlink" Target="https://www.ibe.unesco.org/en/articles/haiti-takes-highway-transform-education-system-through-curriculum-reform" TargetMode="External"/><Relationship Id="rId10" Type="http://schemas.openxmlformats.org/officeDocument/2006/relationships/hyperlink" Target="https://www.savethechildren.net/haiti/news/haiti-generation-children-raised-amid-chaos-15-years-after-devastating-earthquake" TargetMode="External"/><Relationship Id="rId19" Type="http://schemas.openxmlformats.org/officeDocument/2006/relationships/hyperlink" Target="https://www.worldbank.org/en/news/feature/2015/03/12/four-things-you-need-to-know-about-education-in-haiti" TargetMode="External"/><Relationship Id="rId4" Type="http://schemas.openxmlformats.org/officeDocument/2006/relationships/hyperlink" Target="https://abcnews.go.com/US/colonial-era-debt-helped-shape-haitis-poverty-political/story?id=78851735" TargetMode="External"/><Relationship Id="rId9" Type="http://schemas.openxmlformats.org/officeDocument/2006/relationships/hyperlink" Target="https://news.un.org/en/story/2024/03/1147991" TargetMode="External"/><Relationship Id="rId14" Type="http://schemas.openxmlformats.org/officeDocument/2006/relationships/hyperlink" Target="https://news.un.org/en/story/2024/07/115255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7</Pages>
  <Words>3451</Words>
  <Characters>19675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Jonathon Atter</dc:creator>
  <cp:keywords/>
  <dc:description/>
  <cp:lastModifiedBy>jonathon atter</cp:lastModifiedBy>
  <cp:revision>6</cp:revision>
  <dcterms:created xsi:type="dcterms:W3CDTF">2025-02-28T15:10:00Z</dcterms:created>
  <dcterms:modified xsi:type="dcterms:W3CDTF">2025-03-02T16:57:00Z</dcterms:modified>
</cp:coreProperties>
</file>