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161012" w14:textId="51B566F2" w:rsidR="003767DE" w:rsidRPr="00524A29" w:rsidRDefault="003767DE" w:rsidP="003767DE">
      <w:pPr>
        <w:ind w:left="2880" w:firstLine="720"/>
        <w:rPr>
          <w:rFonts w:ascii="Arial" w:hAnsi="Arial" w:cs="Arial"/>
          <w:b/>
          <w:sz w:val="32"/>
          <w:szCs w:val="32"/>
        </w:rPr>
      </w:pPr>
      <w:r w:rsidRPr="00524A29">
        <w:rPr>
          <w:rFonts w:ascii="Arial" w:hAnsi="Arial" w:cs="Arial"/>
          <w:b/>
          <w:sz w:val="32"/>
          <w:szCs w:val="32"/>
        </w:rPr>
        <w:t>Elisa Parry</w:t>
      </w:r>
    </w:p>
    <w:p w14:paraId="707DF47D" w14:textId="44F3A2B2" w:rsidR="003767DE" w:rsidRPr="00524A29" w:rsidRDefault="003767DE" w:rsidP="003767DE">
      <w:pPr>
        <w:jc w:val="center"/>
        <w:rPr>
          <w:rFonts w:ascii="Arial" w:hAnsi="Arial" w:cs="Arial"/>
          <w:b/>
          <w:sz w:val="32"/>
          <w:szCs w:val="32"/>
        </w:rPr>
      </w:pPr>
      <w:r w:rsidRPr="00524A29">
        <w:rPr>
          <w:rFonts w:ascii="Arial" w:hAnsi="Arial" w:cs="Arial"/>
          <w:b/>
          <w:sz w:val="32"/>
          <w:szCs w:val="32"/>
        </w:rPr>
        <w:t>2115500</w:t>
      </w:r>
    </w:p>
    <w:p w14:paraId="18E3FD0F" w14:textId="71735482" w:rsidR="00D81C5F" w:rsidRPr="00524A29" w:rsidRDefault="00D81C5F" w:rsidP="003767DE">
      <w:pPr>
        <w:jc w:val="center"/>
        <w:rPr>
          <w:rFonts w:ascii="Arial" w:hAnsi="Arial" w:cs="Arial"/>
          <w:b/>
          <w:sz w:val="32"/>
          <w:szCs w:val="32"/>
        </w:rPr>
      </w:pPr>
      <w:r w:rsidRPr="00524A29">
        <w:rPr>
          <w:rFonts w:ascii="Arial" w:hAnsi="Arial" w:cs="Arial"/>
          <w:b/>
          <w:sz w:val="32"/>
          <w:szCs w:val="32"/>
        </w:rPr>
        <w:t>Classroom Management</w:t>
      </w:r>
    </w:p>
    <w:p w14:paraId="4037D268" w14:textId="388FAD2F" w:rsidR="00D81C5F" w:rsidRPr="00524A29" w:rsidRDefault="00D81C5F" w:rsidP="003767DE">
      <w:pPr>
        <w:jc w:val="center"/>
        <w:rPr>
          <w:rFonts w:ascii="Arial" w:hAnsi="Arial" w:cs="Arial"/>
          <w:b/>
          <w:sz w:val="40"/>
          <w:szCs w:val="40"/>
        </w:rPr>
      </w:pPr>
      <w:r w:rsidRPr="00524A29">
        <w:rPr>
          <w:rFonts w:ascii="Arial" w:hAnsi="Arial" w:cs="Arial"/>
          <w:b/>
          <w:sz w:val="32"/>
          <w:szCs w:val="32"/>
        </w:rPr>
        <w:t>ECIE6003</w:t>
      </w:r>
    </w:p>
    <w:p w14:paraId="488876EE" w14:textId="77777777" w:rsidR="00D81C5F" w:rsidRPr="00524A29" w:rsidRDefault="00D81C5F">
      <w:pPr>
        <w:rPr>
          <w:rFonts w:ascii="Arial" w:hAnsi="Arial" w:cs="Arial"/>
          <w:bCs/>
          <w:sz w:val="28"/>
          <w:szCs w:val="28"/>
        </w:rPr>
      </w:pPr>
    </w:p>
    <w:p w14:paraId="20595653" w14:textId="34F09154" w:rsidR="00D81C5F" w:rsidRPr="00524A29" w:rsidRDefault="00D81C5F">
      <w:pPr>
        <w:rPr>
          <w:rFonts w:ascii="Arial" w:hAnsi="Arial" w:cs="Arial"/>
          <w:bCs/>
          <w:color w:val="747474" w:themeColor="background2" w:themeShade="80"/>
          <w:sz w:val="28"/>
          <w:szCs w:val="28"/>
        </w:rPr>
      </w:pPr>
      <w:r w:rsidRPr="00524A29">
        <w:rPr>
          <w:rFonts w:ascii="Arial" w:hAnsi="Arial" w:cs="Arial"/>
          <w:bCs/>
          <w:color w:val="747474" w:themeColor="background2" w:themeShade="80"/>
          <w:sz w:val="28"/>
          <w:szCs w:val="28"/>
        </w:rPr>
        <w:t>Critically discuss whether current Classroom Management strategies are inclusive for all learners. Link to the theoretical approaches and policies.</w:t>
      </w:r>
    </w:p>
    <w:p w14:paraId="61C1A308" w14:textId="2879E8C6" w:rsidR="00696227" w:rsidRPr="00524A29" w:rsidRDefault="00E10569">
      <w:pPr>
        <w:rPr>
          <w:rFonts w:ascii="Arial" w:hAnsi="Arial" w:cs="Arial"/>
          <w:bCs/>
        </w:rPr>
      </w:pPr>
      <w:r w:rsidRPr="00524A29">
        <w:rPr>
          <w:rFonts w:ascii="Arial" w:hAnsi="Arial" w:cs="Arial"/>
          <w:bCs/>
        </w:rPr>
        <w:t xml:space="preserve">Classroom management can occur in the classroom or anywhere within the school where you are responsible for a group of children. </w:t>
      </w:r>
      <w:r w:rsidR="00FA608B" w:rsidRPr="00524A29">
        <w:rPr>
          <w:rFonts w:ascii="Arial" w:hAnsi="Arial" w:cs="Arial"/>
          <w:bCs/>
        </w:rPr>
        <w:t xml:space="preserve">Classroom management is the tools and strategies that are used to build </w:t>
      </w:r>
      <w:r w:rsidR="00710251" w:rsidRPr="00524A29">
        <w:rPr>
          <w:rFonts w:ascii="Arial" w:hAnsi="Arial" w:cs="Arial"/>
          <w:bCs/>
        </w:rPr>
        <w:t xml:space="preserve">both </w:t>
      </w:r>
      <w:r w:rsidR="00FA608B" w:rsidRPr="00524A29">
        <w:rPr>
          <w:rFonts w:ascii="Arial" w:hAnsi="Arial" w:cs="Arial"/>
          <w:bCs/>
        </w:rPr>
        <w:t>positive environment</w:t>
      </w:r>
      <w:r w:rsidR="00710251" w:rsidRPr="00524A29">
        <w:rPr>
          <w:rFonts w:ascii="Arial" w:hAnsi="Arial" w:cs="Arial"/>
          <w:bCs/>
        </w:rPr>
        <w:t>s</w:t>
      </w:r>
      <w:r w:rsidR="00FA608B" w:rsidRPr="00524A29">
        <w:rPr>
          <w:rFonts w:ascii="Arial" w:hAnsi="Arial" w:cs="Arial"/>
          <w:bCs/>
        </w:rPr>
        <w:t xml:space="preserve"> and relationships with children</w:t>
      </w:r>
      <w:r w:rsidR="00710251" w:rsidRPr="00524A29">
        <w:rPr>
          <w:rFonts w:ascii="Arial" w:hAnsi="Arial" w:cs="Arial"/>
          <w:bCs/>
        </w:rPr>
        <w:t xml:space="preserve"> </w:t>
      </w:r>
      <w:r w:rsidR="007B5CDC" w:rsidRPr="00524A29">
        <w:rPr>
          <w:rFonts w:ascii="Arial" w:hAnsi="Arial" w:cs="Arial"/>
          <w:bCs/>
        </w:rPr>
        <w:t>to enhance their learning</w:t>
      </w:r>
      <w:r w:rsidR="00710251" w:rsidRPr="00524A29">
        <w:rPr>
          <w:rFonts w:ascii="Arial" w:hAnsi="Arial" w:cs="Arial"/>
          <w:bCs/>
        </w:rPr>
        <w:t xml:space="preserve"> </w:t>
      </w:r>
      <w:sdt>
        <w:sdtPr>
          <w:rPr>
            <w:rFonts w:ascii="Arial" w:hAnsi="Arial" w:cs="Arial"/>
            <w:bCs/>
          </w:rPr>
          <w:id w:val="-245266669"/>
          <w:citation/>
        </w:sdtPr>
        <w:sdtEndPr/>
        <w:sdtContent>
          <w:r w:rsidR="00710251" w:rsidRPr="00524A29">
            <w:rPr>
              <w:rFonts w:ascii="Arial" w:hAnsi="Arial" w:cs="Arial"/>
              <w:bCs/>
            </w:rPr>
            <w:fldChar w:fldCharType="begin"/>
          </w:r>
          <w:r w:rsidR="00710251" w:rsidRPr="00524A29">
            <w:rPr>
              <w:rFonts w:ascii="Arial" w:hAnsi="Arial" w:cs="Arial"/>
              <w:bCs/>
            </w:rPr>
            <w:instrText xml:space="preserve"> CITATION Ado23 \l 2057 </w:instrText>
          </w:r>
          <w:r w:rsidR="00710251" w:rsidRPr="00524A29">
            <w:rPr>
              <w:rFonts w:ascii="Arial" w:hAnsi="Arial" w:cs="Arial"/>
              <w:bCs/>
            </w:rPr>
            <w:fldChar w:fldCharType="separate"/>
          </w:r>
          <w:r w:rsidR="00B87253" w:rsidRPr="00524A29">
            <w:rPr>
              <w:rFonts w:ascii="Arial" w:hAnsi="Arial" w:cs="Arial"/>
              <w:noProof/>
            </w:rPr>
            <w:t>(Adolescent and school health, 2023)</w:t>
          </w:r>
          <w:r w:rsidR="00710251" w:rsidRPr="00524A29">
            <w:rPr>
              <w:rFonts w:ascii="Arial" w:hAnsi="Arial" w:cs="Arial"/>
              <w:bCs/>
            </w:rPr>
            <w:fldChar w:fldCharType="end"/>
          </w:r>
        </w:sdtContent>
      </w:sdt>
      <w:r w:rsidR="00710251" w:rsidRPr="00524A29">
        <w:rPr>
          <w:rFonts w:ascii="Arial" w:hAnsi="Arial" w:cs="Arial"/>
          <w:bCs/>
        </w:rPr>
        <w:t>.</w:t>
      </w:r>
      <w:r w:rsidR="00FA608B" w:rsidRPr="00524A29">
        <w:rPr>
          <w:rFonts w:ascii="Arial" w:hAnsi="Arial" w:cs="Arial"/>
          <w:bCs/>
        </w:rPr>
        <w:t xml:space="preserve"> </w:t>
      </w:r>
      <w:r w:rsidR="00066D9C" w:rsidRPr="00524A29">
        <w:rPr>
          <w:rFonts w:ascii="Arial" w:hAnsi="Arial" w:cs="Arial"/>
          <w:bCs/>
        </w:rPr>
        <w:t>In this essay, I will consider various classroom management strategies</w:t>
      </w:r>
      <w:r w:rsidR="003079B3" w:rsidRPr="00524A29">
        <w:rPr>
          <w:rFonts w:ascii="Arial" w:hAnsi="Arial" w:cs="Arial"/>
          <w:bCs/>
        </w:rPr>
        <w:t>,</w:t>
      </w:r>
      <w:r w:rsidR="00066D9C" w:rsidRPr="00524A29">
        <w:rPr>
          <w:rFonts w:ascii="Arial" w:hAnsi="Arial" w:cs="Arial"/>
          <w:bCs/>
        </w:rPr>
        <w:t xml:space="preserve"> drawing upon theoretical approaches and policies</w:t>
      </w:r>
      <w:r w:rsidR="003079B3" w:rsidRPr="00524A29">
        <w:rPr>
          <w:rFonts w:ascii="Arial" w:hAnsi="Arial" w:cs="Arial"/>
          <w:bCs/>
        </w:rPr>
        <w:t>,</w:t>
      </w:r>
      <w:r w:rsidR="00066D9C" w:rsidRPr="00524A29">
        <w:rPr>
          <w:rFonts w:ascii="Arial" w:hAnsi="Arial" w:cs="Arial"/>
          <w:bCs/>
        </w:rPr>
        <w:t xml:space="preserve"> whilst critically analysing if these strategies are inclusive. </w:t>
      </w:r>
    </w:p>
    <w:p w14:paraId="5213C023" w14:textId="1785B9DE" w:rsidR="007B5CDC" w:rsidRPr="00524A29" w:rsidRDefault="00D31970">
      <w:pPr>
        <w:rPr>
          <w:rFonts w:ascii="Arial" w:hAnsi="Arial" w:cs="Arial"/>
          <w:bCs/>
        </w:rPr>
      </w:pPr>
      <w:r w:rsidRPr="00524A29">
        <w:rPr>
          <w:rFonts w:ascii="Arial" w:hAnsi="Arial" w:cs="Arial"/>
          <w:bCs/>
        </w:rPr>
        <w:t xml:space="preserve">Being responsible for 30 </w:t>
      </w:r>
      <w:r w:rsidR="00B301ED" w:rsidRPr="00524A29">
        <w:rPr>
          <w:rFonts w:ascii="Arial" w:hAnsi="Arial" w:cs="Arial"/>
          <w:bCs/>
        </w:rPr>
        <w:t>children</w:t>
      </w:r>
      <w:r w:rsidRPr="00524A29">
        <w:rPr>
          <w:rFonts w:ascii="Arial" w:hAnsi="Arial" w:cs="Arial"/>
          <w:bCs/>
        </w:rPr>
        <w:t xml:space="preserve"> </w:t>
      </w:r>
      <w:r w:rsidR="00B301ED" w:rsidRPr="00524A29">
        <w:rPr>
          <w:rFonts w:ascii="Arial" w:hAnsi="Arial" w:cs="Arial"/>
          <w:bCs/>
        </w:rPr>
        <w:t xml:space="preserve">within your classroom can prove slightly </w:t>
      </w:r>
      <w:r w:rsidR="00746F72" w:rsidRPr="00524A29">
        <w:rPr>
          <w:rFonts w:ascii="Arial" w:hAnsi="Arial" w:cs="Arial"/>
          <w:bCs/>
        </w:rPr>
        <w:t>challenging</w:t>
      </w:r>
      <w:r w:rsidR="007B5CDC" w:rsidRPr="00524A29">
        <w:rPr>
          <w:rFonts w:ascii="Arial" w:hAnsi="Arial" w:cs="Arial"/>
          <w:bCs/>
        </w:rPr>
        <w:t xml:space="preserve"> on times</w:t>
      </w:r>
      <w:r w:rsidR="00746F72" w:rsidRPr="00524A29">
        <w:rPr>
          <w:rFonts w:ascii="Arial" w:hAnsi="Arial" w:cs="Arial"/>
          <w:bCs/>
        </w:rPr>
        <w:t>, especially</w:t>
      </w:r>
      <w:r w:rsidR="00B301ED" w:rsidRPr="00524A29">
        <w:rPr>
          <w:rFonts w:ascii="Arial" w:hAnsi="Arial" w:cs="Arial"/>
          <w:bCs/>
        </w:rPr>
        <w:t xml:space="preserve"> if they are behaving in ways</w:t>
      </w:r>
      <w:r w:rsidR="00E10569" w:rsidRPr="00524A29">
        <w:rPr>
          <w:rFonts w:ascii="Arial" w:hAnsi="Arial" w:cs="Arial"/>
          <w:bCs/>
        </w:rPr>
        <w:t xml:space="preserve"> that are not acceptable</w:t>
      </w:r>
      <w:r w:rsidR="00B301ED" w:rsidRPr="00524A29">
        <w:rPr>
          <w:rFonts w:ascii="Arial" w:hAnsi="Arial" w:cs="Arial"/>
          <w:bCs/>
        </w:rPr>
        <w:t>.</w:t>
      </w:r>
      <w:r w:rsidR="00215A71" w:rsidRPr="00524A29">
        <w:rPr>
          <w:rFonts w:ascii="Arial" w:hAnsi="Arial" w:cs="Arial"/>
          <w:bCs/>
        </w:rPr>
        <w:t xml:space="preserve"> As a teacher, </w:t>
      </w:r>
      <w:r w:rsidR="008944EA" w:rsidRPr="00524A29">
        <w:rPr>
          <w:rFonts w:ascii="Arial" w:hAnsi="Arial" w:cs="Arial"/>
          <w:bCs/>
        </w:rPr>
        <w:t xml:space="preserve">in the first instance </w:t>
      </w:r>
      <w:r w:rsidR="00215A71" w:rsidRPr="00524A29">
        <w:rPr>
          <w:rFonts w:ascii="Arial" w:hAnsi="Arial" w:cs="Arial"/>
          <w:bCs/>
        </w:rPr>
        <w:t xml:space="preserve">you need to </w:t>
      </w:r>
      <w:r w:rsidR="008944EA" w:rsidRPr="00524A29">
        <w:rPr>
          <w:rFonts w:ascii="Arial" w:hAnsi="Arial" w:cs="Arial"/>
          <w:bCs/>
        </w:rPr>
        <w:t>gain their trust and build a good rapport</w:t>
      </w:r>
      <w:r w:rsidR="00746F72" w:rsidRPr="00524A29">
        <w:rPr>
          <w:rFonts w:ascii="Arial" w:hAnsi="Arial" w:cs="Arial"/>
          <w:bCs/>
        </w:rPr>
        <w:t>/relationship</w:t>
      </w:r>
      <w:r w:rsidR="008944EA" w:rsidRPr="00524A29">
        <w:rPr>
          <w:rFonts w:ascii="Arial" w:hAnsi="Arial" w:cs="Arial"/>
          <w:bCs/>
        </w:rPr>
        <w:t xml:space="preserve"> with each child within the class</w:t>
      </w:r>
      <w:r w:rsidR="007B2072" w:rsidRPr="00524A29">
        <w:rPr>
          <w:rFonts w:ascii="Arial" w:hAnsi="Arial" w:cs="Arial"/>
          <w:bCs/>
        </w:rPr>
        <w:t>.</w:t>
      </w:r>
      <w:r w:rsidR="005E77E2" w:rsidRPr="00524A29">
        <w:rPr>
          <w:rFonts w:ascii="Arial" w:hAnsi="Arial" w:cs="Arial"/>
          <w:bCs/>
        </w:rPr>
        <w:t xml:space="preserve"> </w:t>
      </w:r>
      <w:r w:rsidR="00FF1741" w:rsidRPr="00524A29">
        <w:rPr>
          <w:rFonts w:ascii="Arial" w:hAnsi="Arial" w:cs="Arial"/>
          <w:bCs/>
        </w:rPr>
        <w:t>Always remain calm and keep your voice level to a minimum to ensure that the children don’t see you as ‘shouting’. Also be mindful of the strategy of ignoring some unwanted behaviour</w:t>
      </w:r>
      <w:r w:rsidR="00456EBD" w:rsidRPr="00524A29">
        <w:rPr>
          <w:rFonts w:ascii="Arial" w:hAnsi="Arial" w:cs="Arial"/>
          <w:bCs/>
        </w:rPr>
        <w:t>. If you are constantly giving the child your attention,</w:t>
      </w:r>
      <w:r w:rsidR="00FF1741" w:rsidRPr="00524A29">
        <w:rPr>
          <w:rFonts w:ascii="Arial" w:hAnsi="Arial" w:cs="Arial"/>
          <w:bCs/>
        </w:rPr>
        <w:t xml:space="preserve"> this will encourage the</w:t>
      </w:r>
      <w:r w:rsidR="00456EBD" w:rsidRPr="00524A29">
        <w:rPr>
          <w:rFonts w:ascii="Arial" w:hAnsi="Arial" w:cs="Arial"/>
          <w:bCs/>
        </w:rPr>
        <w:t>m</w:t>
      </w:r>
      <w:r w:rsidR="00FF1741" w:rsidRPr="00524A29">
        <w:rPr>
          <w:rFonts w:ascii="Arial" w:hAnsi="Arial" w:cs="Arial"/>
          <w:bCs/>
        </w:rPr>
        <w:t xml:space="preserve"> to </w:t>
      </w:r>
      <w:r w:rsidR="00456EBD" w:rsidRPr="00524A29">
        <w:rPr>
          <w:rFonts w:ascii="Arial" w:hAnsi="Arial" w:cs="Arial"/>
          <w:bCs/>
        </w:rPr>
        <w:t>continue</w:t>
      </w:r>
      <w:r w:rsidR="00FF1741" w:rsidRPr="00524A29">
        <w:rPr>
          <w:rFonts w:ascii="Arial" w:hAnsi="Arial" w:cs="Arial"/>
          <w:bCs/>
        </w:rPr>
        <w:t xml:space="preserve"> the</w:t>
      </w:r>
      <w:r w:rsidR="00456EBD" w:rsidRPr="00524A29">
        <w:rPr>
          <w:rFonts w:ascii="Arial" w:hAnsi="Arial" w:cs="Arial"/>
          <w:bCs/>
        </w:rPr>
        <w:t xml:space="preserve"> bad</w:t>
      </w:r>
      <w:r w:rsidR="00FF1741" w:rsidRPr="00524A29">
        <w:rPr>
          <w:rFonts w:ascii="Arial" w:hAnsi="Arial" w:cs="Arial"/>
          <w:bCs/>
        </w:rPr>
        <w:t xml:space="preserve"> behaviours as they are receiving attention off the teacher and furthermore from the children</w:t>
      </w:r>
      <w:r w:rsidR="00456EBD" w:rsidRPr="00524A29">
        <w:rPr>
          <w:rFonts w:ascii="Arial" w:hAnsi="Arial" w:cs="Arial"/>
          <w:bCs/>
        </w:rPr>
        <w:t xml:space="preserve"> also</w:t>
      </w:r>
      <w:r w:rsidR="00FF1741" w:rsidRPr="00524A29">
        <w:rPr>
          <w:rFonts w:ascii="Arial" w:hAnsi="Arial" w:cs="Arial"/>
          <w:bCs/>
        </w:rPr>
        <w:t xml:space="preserve">. </w:t>
      </w:r>
      <w:sdt>
        <w:sdtPr>
          <w:rPr>
            <w:rFonts w:ascii="Arial" w:hAnsi="Arial" w:cs="Arial"/>
            <w:bCs/>
          </w:rPr>
          <w:id w:val="1909254466"/>
          <w:citation/>
        </w:sdtPr>
        <w:sdtEndPr/>
        <w:sdtContent>
          <w:r w:rsidR="00746F72" w:rsidRPr="00524A29">
            <w:rPr>
              <w:rFonts w:ascii="Arial" w:hAnsi="Arial" w:cs="Arial"/>
              <w:bCs/>
            </w:rPr>
            <w:fldChar w:fldCharType="begin"/>
          </w:r>
          <w:r w:rsidR="00746F72" w:rsidRPr="00524A29">
            <w:rPr>
              <w:rFonts w:ascii="Arial" w:hAnsi="Arial" w:cs="Arial"/>
              <w:bCs/>
            </w:rPr>
            <w:instrText xml:space="preserve"> CITATION Wel12 \l 2057 </w:instrText>
          </w:r>
          <w:r w:rsidR="00746F72" w:rsidRPr="00524A29">
            <w:rPr>
              <w:rFonts w:ascii="Arial" w:hAnsi="Arial" w:cs="Arial"/>
              <w:bCs/>
            </w:rPr>
            <w:fldChar w:fldCharType="separate"/>
          </w:r>
          <w:r w:rsidR="00B87253" w:rsidRPr="00524A29">
            <w:rPr>
              <w:rFonts w:ascii="Arial" w:hAnsi="Arial" w:cs="Arial"/>
              <w:noProof/>
            </w:rPr>
            <w:t>(Welsh Government, 2012)</w:t>
          </w:r>
          <w:r w:rsidR="00746F72" w:rsidRPr="00524A29">
            <w:rPr>
              <w:rFonts w:ascii="Arial" w:hAnsi="Arial" w:cs="Arial"/>
              <w:bCs/>
            </w:rPr>
            <w:fldChar w:fldCharType="end"/>
          </w:r>
        </w:sdtContent>
      </w:sdt>
      <w:r w:rsidR="007B5CDC" w:rsidRPr="00524A29">
        <w:rPr>
          <w:rFonts w:ascii="Arial" w:hAnsi="Arial" w:cs="Arial"/>
          <w:bCs/>
        </w:rPr>
        <w:t>.</w:t>
      </w:r>
      <w:r w:rsidR="00746F72" w:rsidRPr="00524A29">
        <w:rPr>
          <w:rFonts w:ascii="Arial" w:hAnsi="Arial" w:cs="Arial"/>
          <w:bCs/>
        </w:rPr>
        <w:t xml:space="preserve"> </w:t>
      </w:r>
      <w:r w:rsidRPr="00524A29">
        <w:rPr>
          <w:rFonts w:ascii="Arial" w:hAnsi="Arial" w:cs="Arial"/>
          <w:bCs/>
        </w:rPr>
        <w:t xml:space="preserve">Building a good relationship with children in the class can be achieved by listening to them, smiling, getting down to their level, </w:t>
      </w:r>
      <w:r w:rsidR="00456EBD" w:rsidRPr="00524A29">
        <w:rPr>
          <w:rFonts w:ascii="Arial" w:hAnsi="Arial" w:cs="Arial"/>
          <w:bCs/>
        </w:rPr>
        <w:t>take an</w:t>
      </w:r>
      <w:r w:rsidRPr="00524A29">
        <w:rPr>
          <w:rFonts w:ascii="Arial" w:hAnsi="Arial" w:cs="Arial"/>
          <w:bCs/>
        </w:rPr>
        <w:t xml:space="preserve"> interest in them</w:t>
      </w:r>
      <w:r w:rsidR="00456EBD" w:rsidRPr="00524A29">
        <w:rPr>
          <w:rFonts w:ascii="Arial" w:hAnsi="Arial" w:cs="Arial"/>
          <w:bCs/>
        </w:rPr>
        <w:t>,</w:t>
      </w:r>
      <w:r w:rsidRPr="00524A29">
        <w:rPr>
          <w:rFonts w:ascii="Arial" w:hAnsi="Arial" w:cs="Arial"/>
          <w:bCs/>
        </w:rPr>
        <w:t xml:space="preserve"> note what the child likes/dislikes and allowing them to make choices. </w:t>
      </w:r>
      <w:r w:rsidR="007B5CDC" w:rsidRPr="00524A29">
        <w:rPr>
          <w:rFonts w:ascii="Arial" w:hAnsi="Arial" w:cs="Arial"/>
          <w:bCs/>
        </w:rPr>
        <w:t xml:space="preserve">Once you have achieved this you gain some respect from those </w:t>
      </w:r>
      <w:r w:rsidR="00B72C1C" w:rsidRPr="00524A29">
        <w:rPr>
          <w:rFonts w:ascii="Arial" w:hAnsi="Arial" w:cs="Arial"/>
          <w:bCs/>
        </w:rPr>
        <w:t>children,</w:t>
      </w:r>
      <w:r w:rsidR="007B5CDC" w:rsidRPr="00524A29">
        <w:rPr>
          <w:rFonts w:ascii="Arial" w:hAnsi="Arial" w:cs="Arial"/>
          <w:bCs/>
        </w:rPr>
        <w:t xml:space="preserve"> and you will see them walking into class in the mornings feeling and looking happy, ready to start the day and excited to learn.</w:t>
      </w:r>
      <w:r w:rsidR="00C0566F" w:rsidRPr="00524A29">
        <w:rPr>
          <w:rFonts w:ascii="Arial" w:hAnsi="Arial" w:cs="Arial"/>
          <w:bCs/>
        </w:rPr>
        <w:t xml:space="preserve"> </w:t>
      </w:r>
    </w:p>
    <w:p w14:paraId="4B37BE50" w14:textId="6FA5CABB" w:rsidR="00037FEF" w:rsidRPr="00524A29" w:rsidRDefault="005E77E2" w:rsidP="00037FEF">
      <w:pPr>
        <w:spacing w:after="0"/>
        <w:rPr>
          <w:rFonts w:ascii="Arial" w:hAnsi="Arial" w:cs="Arial"/>
          <w:bCs/>
        </w:rPr>
      </w:pPr>
      <w:r w:rsidRPr="00524A29">
        <w:rPr>
          <w:rFonts w:ascii="Arial" w:hAnsi="Arial" w:cs="Arial"/>
          <w:bCs/>
        </w:rPr>
        <w:t xml:space="preserve">There could be many different reasons why a child would be displaying signs of </w:t>
      </w:r>
      <w:r w:rsidR="007B5CDC" w:rsidRPr="00524A29">
        <w:rPr>
          <w:rFonts w:ascii="Arial" w:hAnsi="Arial" w:cs="Arial"/>
          <w:bCs/>
        </w:rPr>
        <w:t>bad behaviour</w:t>
      </w:r>
      <w:r w:rsidR="007B2072" w:rsidRPr="00524A29">
        <w:rPr>
          <w:rFonts w:ascii="Arial" w:hAnsi="Arial" w:cs="Arial"/>
          <w:bCs/>
        </w:rPr>
        <w:t xml:space="preserve">. </w:t>
      </w:r>
      <w:r w:rsidR="00B301ED" w:rsidRPr="00524A29">
        <w:rPr>
          <w:rFonts w:ascii="Arial" w:hAnsi="Arial" w:cs="Arial"/>
          <w:bCs/>
        </w:rPr>
        <w:t>Each child is an individual and very different to the next</w:t>
      </w:r>
      <w:r w:rsidR="00E10569" w:rsidRPr="00524A29">
        <w:rPr>
          <w:rFonts w:ascii="Arial" w:hAnsi="Arial" w:cs="Arial"/>
          <w:bCs/>
        </w:rPr>
        <w:t xml:space="preserve"> and </w:t>
      </w:r>
      <w:r w:rsidR="00097DE8" w:rsidRPr="00524A29">
        <w:rPr>
          <w:rFonts w:ascii="Arial" w:hAnsi="Arial" w:cs="Arial"/>
          <w:bCs/>
        </w:rPr>
        <w:t xml:space="preserve">this </w:t>
      </w:r>
      <w:r w:rsidR="00E10569" w:rsidRPr="00524A29">
        <w:rPr>
          <w:rFonts w:ascii="Arial" w:hAnsi="Arial" w:cs="Arial"/>
          <w:bCs/>
        </w:rPr>
        <w:t>will show</w:t>
      </w:r>
      <w:r w:rsidR="00456EBD" w:rsidRPr="00524A29">
        <w:rPr>
          <w:rFonts w:ascii="Arial" w:hAnsi="Arial" w:cs="Arial"/>
          <w:bCs/>
        </w:rPr>
        <w:t xml:space="preserve"> in</w:t>
      </w:r>
      <w:r w:rsidR="00E10569" w:rsidRPr="00524A29">
        <w:rPr>
          <w:rFonts w:ascii="Arial" w:hAnsi="Arial" w:cs="Arial"/>
          <w:bCs/>
        </w:rPr>
        <w:t xml:space="preserve"> var</w:t>
      </w:r>
      <w:r w:rsidR="00C649F6" w:rsidRPr="00524A29">
        <w:rPr>
          <w:rFonts w:ascii="Arial" w:hAnsi="Arial" w:cs="Arial"/>
          <w:bCs/>
        </w:rPr>
        <w:t>ying</w:t>
      </w:r>
      <w:r w:rsidR="00E10569" w:rsidRPr="00524A29">
        <w:rPr>
          <w:rFonts w:ascii="Arial" w:hAnsi="Arial" w:cs="Arial"/>
          <w:bCs/>
        </w:rPr>
        <w:t xml:space="preserve"> behaviours</w:t>
      </w:r>
      <w:r w:rsidR="00097DE8" w:rsidRPr="00524A29">
        <w:rPr>
          <w:rFonts w:ascii="Arial" w:hAnsi="Arial" w:cs="Arial"/>
          <w:bCs/>
        </w:rPr>
        <w:t xml:space="preserve"> within the class</w:t>
      </w:r>
      <w:r w:rsidR="00E10569" w:rsidRPr="00524A29">
        <w:rPr>
          <w:rFonts w:ascii="Arial" w:hAnsi="Arial" w:cs="Arial"/>
          <w:bCs/>
        </w:rPr>
        <w:t>.</w:t>
      </w:r>
      <w:r w:rsidR="00097DE8" w:rsidRPr="00524A29">
        <w:rPr>
          <w:rFonts w:ascii="Arial" w:hAnsi="Arial" w:cs="Arial"/>
          <w:bCs/>
        </w:rPr>
        <w:t xml:space="preserve"> </w:t>
      </w:r>
      <w:r w:rsidR="00C649F6" w:rsidRPr="00524A29">
        <w:rPr>
          <w:rFonts w:ascii="Arial" w:hAnsi="Arial" w:cs="Arial"/>
          <w:bCs/>
        </w:rPr>
        <w:t xml:space="preserve">This could be </w:t>
      </w:r>
      <w:r w:rsidR="00FA67A6" w:rsidRPr="00524A29">
        <w:rPr>
          <w:rFonts w:ascii="Arial" w:hAnsi="Arial" w:cs="Arial"/>
          <w:bCs/>
        </w:rPr>
        <w:t>because:</w:t>
      </w:r>
    </w:p>
    <w:p w14:paraId="29F8F2E4" w14:textId="77777777" w:rsidR="00037FEF" w:rsidRPr="00524A29" w:rsidRDefault="00037FEF" w:rsidP="00037FEF">
      <w:pPr>
        <w:pStyle w:val="ListParagraph"/>
        <w:numPr>
          <w:ilvl w:val="0"/>
          <w:numId w:val="2"/>
        </w:numPr>
        <w:spacing w:after="0"/>
        <w:rPr>
          <w:rFonts w:ascii="Arial" w:hAnsi="Arial" w:cs="Arial"/>
          <w:bCs/>
        </w:rPr>
      </w:pPr>
      <w:r w:rsidRPr="00524A29">
        <w:rPr>
          <w:rFonts w:ascii="Arial" w:hAnsi="Arial" w:cs="Arial"/>
          <w:bCs/>
        </w:rPr>
        <w:t>T</w:t>
      </w:r>
      <w:r w:rsidR="00C649F6" w:rsidRPr="00524A29">
        <w:rPr>
          <w:rFonts w:ascii="Arial" w:hAnsi="Arial" w:cs="Arial"/>
          <w:bCs/>
        </w:rPr>
        <w:t>he child is not being challenged enough and they do not feel motivated to become involved</w:t>
      </w:r>
      <w:r w:rsidR="009205DE" w:rsidRPr="00524A29">
        <w:rPr>
          <w:rFonts w:ascii="Arial" w:hAnsi="Arial" w:cs="Arial"/>
          <w:bCs/>
        </w:rPr>
        <w:t xml:space="preserve"> resulting in being uninterested</w:t>
      </w:r>
      <w:r w:rsidR="00C649F6" w:rsidRPr="00524A29">
        <w:rPr>
          <w:rFonts w:ascii="Arial" w:hAnsi="Arial" w:cs="Arial"/>
          <w:bCs/>
        </w:rPr>
        <w:t xml:space="preserve">. </w:t>
      </w:r>
    </w:p>
    <w:p w14:paraId="54B975C7" w14:textId="77777777" w:rsidR="00037FEF" w:rsidRPr="00524A29" w:rsidRDefault="00C649F6" w:rsidP="00037FEF">
      <w:pPr>
        <w:pStyle w:val="ListParagraph"/>
        <w:numPr>
          <w:ilvl w:val="0"/>
          <w:numId w:val="2"/>
        </w:numPr>
        <w:spacing w:after="0"/>
        <w:rPr>
          <w:rFonts w:ascii="Arial" w:hAnsi="Arial" w:cs="Arial"/>
          <w:bCs/>
        </w:rPr>
      </w:pPr>
      <w:r w:rsidRPr="00524A29">
        <w:rPr>
          <w:rFonts w:ascii="Arial" w:hAnsi="Arial" w:cs="Arial"/>
          <w:bCs/>
        </w:rPr>
        <w:t>The</w:t>
      </w:r>
      <w:r w:rsidR="00037FEF" w:rsidRPr="00524A29">
        <w:rPr>
          <w:rFonts w:ascii="Arial" w:hAnsi="Arial" w:cs="Arial"/>
          <w:bCs/>
        </w:rPr>
        <w:t xml:space="preserve"> child</w:t>
      </w:r>
      <w:r w:rsidRPr="00524A29">
        <w:rPr>
          <w:rFonts w:ascii="Arial" w:hAnsi="Arial" w:cs="Arial"/>
          <w:bCs/>
        </w:rPr>
        <w:t xml:space="preserve"> can</w:t>
      </w:r>
      <w:r w:rsidR="00037FEF" w:rsidRPr="00524A29">
        <w:rPr>
          <w:rFonts w:ascii="Arial" w:hAnsi="Arial" w:cs="Arial"/>
          <w:bCs/>
        </w:rPr>
        <w:t xml:space="preserve"> feel</w:t>
      </w:r>
      <w:r w:rsidRPr="00524A29">
        <w:rPr>
          <w:rFonts w:ascii="Arial" w:hAnsi="Arial" w:cs="Arial"/>
          <w:bCs/>
        </w:rPr>
        <w:t xml:space="preserve"> tired. Too many children are staying up late and not going to bed at a reasonable time or they are on their </w:t>
      </w:r>
      <w:proofErr w:type="spellStart"/>
      <w:r w:rsidRPr="00524A29">
        <w:rPr>
          <w:rFonts w:ascii="Arial" w:hAnsi="Arial" w:cs="Arial"/>
          <w:bCs/>
        </w:rPr>
        <w:t>ipads</w:t>
      </w:r>
      <w:proofErr w:type="spellEnd"/>
      <w:r w:rsidRPr="00524A29">
        <w:rPr>
          <w:rFonts w:ascii="Arial" w:hAnsi="Arial" w:cs="Arial"/>
          <w:bCs/>
        </w:rPr>
        <w:t xml:space="preserve"> </w:t>
      </w:r>
      <w:r w:rsidR="00D31970" w:rsidRPr="00524A29">
        <w:rPr>
          <w:rFonts w:ascii="Arial" w:hAnsi="Arial" w:cs="Arial"/>
          <w:bCs/>
        </w:rPr>
        <w:t>where they should be sleeping</w:t>
      </w:r>
      <w:r w:rsidRPr="00524A29">
        <w:rPr>
          <w:rFonts w:ascii="Arial" w:hAnsi="Arial" w:cs="Arial"/>
          <w:bCs/>
        </w:rPr>
        <w:t>.</w:t>
      </w:r>
    </w:p>
    <w:p w14:paraId="0BC4A720" w14:textId="465F498D" w:rsidR="00037FEF" w:rsidRPr="00524A29" w:rsidRDefault="00037FEF" w:rsidP="00037FEF">
      <w:pPr>
        <w:pStyle w:val="ListParagraph"/>
        <w:numPr>
          <w:ilvl w:val="0"/>
          <w:numId w:val="2"/>
        </w:numPr>
        <w:spacing w:after="0"/>
        <w:rPr>
          <w:rFonts w:ascii="Arial" w:hAnsi="Arial" w:cs="Arial"/>
          <w:bCs/>
        </w:rPr>
      </w:pPr>
      <w:r w:rsidRPr="00524A29">
        <w:rPr>
          <w:rFonts w:ascii="Arial" w:hAnsi="Arial" w:cs="Arial"/>
          <w:bCs/>
        </w:rPr>
        <w:t>The child may be hungry</w:t>
      </w:r>
      <w:r w:rsidR="00456EBD" w:rsidRPr="00524A29">
        <w:rPr>
          <w:rFonts w:ascii="Arial" w:hAnsi="Arial" w:cs="Arial"/>
          <w:bCs/>
        </w:rPr>
        <w:t>.</w:t>
      </w:r>
    </w:p>
    <w:p w14:paraId="6967C80E" w14:textId="3D7BFDA1" w:rsidR="0020495D" w:rsidRPr="00524A29" w:rsidRDefault="0020495D" w:rsidP="00037FEF">
      <w:pPr>
        <w:pStyle w:val="ListParagraph"/>
        <w:numPr>
          <w:ilvl w:val="0"/>
          <w:numId w:val="2"/>
        </w:numPr>
        <w:spacing w:after="0"/>
        <w:rPr>
          <w:rFonts w:ascii="Arial" w:hAnsi="Arial" w:cs="Arial"/>
          <w:bCs/>
        </w:rPr>
      </w:pPr>
      <w:r w:rsidRPr="00524A29">
        <w:rPr>
          <w:rFonts w:ascii="Arial" w:hAnsi="Arial" w:cs="Arial"/>
          <w:bCs/>
        </w:rPr>
        <w:lastRenderedPageBreak/>
        <w:t xml:space="preserve">Peer influence – certain children </w:t>
      </w:r>
      <w:r w:rsidR="00456EBD" w:rsidRPr="00524A29">
        <w:rPr>
          <w:rFonts w:ascii="Arial" w:hAnsi="Arial" w:cs="Arial"/>
          <w:bCs/>
        </w:rPr>
        <w:t xml:space="preserve">when </w:t>
      </w:r>
      <w:r w:rsidRPr="00524A29">
        <w:rPr>
          <w:rFonts w:ascii="Arial" w:hAnsi="Arial" w:cs="Arial"/>
          <w:bCs/>
        </w:rPr>
        <w:t>together act up and make bad choices</w:t>
      </w:r>
      <w:r w:rsidR="00456EBD" w:rsidRPr="00524A29">
        <w:rPr>
          <w:rFonts w:ascii="Arial" w:hAnsi="Arial" w:cs="Arial"/>
          <w:bCs/>
        </w:rPr>
        <w:t>.</w:t>
      </w:r>
    </w:p>
    <w:p w14:paraId="696CF74C" w14:textId="58BDE413" w:rsidR="00B67238" w:rsidRPr="00524A29" w:rsidRDefault="00037FEF" w:rsidP="00037FEF">
      <w:pPr>
        <w:pStyle w:val="ListParagraph"/>
        <w:numPr>
          <w:ilvl w:val="0"/>
          <w:numId w:val="2"/>
        </w:numPr>
        <w:spacing w:after="0"/>
        <w:rPr>
          <w:rFonts w:ascii="Arial" w:hAnsi="Arial" w:cs="Arial"/>
          <w:bCs/>
        </w:rPr>
      </w:pPr>
      <w:r w:rsidRPr="00524A29">
        <w:rPr>
          <w:rFonts w:ascii="Arial" w:hAnsi="Arial" w:cs="Arial"/>
          <w:bCs/>
        </w:rPr>
        <w:t>They may be experiencing difficulties at home</w:t>
      </w:r>
      <w:r w:rsidR="00456EBD" w:rsidRPr="00524A29">
        <w:rPr>
          <w:rFonts w:ascii="Arial" w:hAnsi="Arial" w:cs="Arial"/>
          <w:bCs/>
        </w:rPr>
        <w:t>.</w:t>
      </w:r>
    </w:p>
    <w:p w14:paraId="7C5AB28E" w14:textId="05822D56" w:rsidR="00037FEF" w:rsidRPr="00524A29" w:rsidRDefault="00AF1CBC" w:rsidP="00E40A8E">
      <w:pPr>
        <w:pStyle w:val="ListParagraph"/>
        <w:numPr>
          <w:ilvl w:val="0"/>
          <w:numId w:val="2"/>
        </w:numPr>
        <w:spacing w:after="0"/>
        <w:rPr>
          <w:rFonts w:ascii="Arial" w:hAnsi="Arial" w:cs="Arial"/>
          <w:bCs/>
        </w:rPr>
      </w:pPr>
      <w:r w:rsidRPr="00524A29">
        <w:rPr>
          <w:rFonts w:ascii="Arial" w:hAnsi="Arial" w:cs="Arial"/>
          <w:bCs/>
        </w:rPr>
        <w:t xml:space="preserve">The child may be experiencing </w:t>
      </w:r>
      <w:r w:rsidR="00B67238" w:rsidRPr="00524A29">
        <w:rPr>
          <w:rFonts w:ascii="Arial" w:hAnsi="Arial" w:cs="Arial"/>
          <w:bCs/>
        </w:rPr>
        <w:t>ACE’s (Adverse Childhood Experiences)</w:t>
      </w:r>
      <w:r w:rsidR="00456EBD" w:rsidRPr="00524A29">
        <w:rPr>
          <w:rFonts w:ascii="Arial" w:hAnsi="Arial" w:cs="Arial"/>
          <w:bCs/>
        </w:rPr>
        <w:t>.</w:t>
      </w:r>
      <w:r w:rsidR="00B67238" w:rsidRPr="00524A29">
        <w:rPr>
          <w:rFonts w:ascii="Arial" w:hAnsi="Arial" w:cs="Arial"/>
          <w:bCs/>
        </w:rPr>
        <w:t xml:space="preserve"> </w:t>
      </w:r>
      <w:r w:rsidR="00456EBD" w:rsidRPr="00524A29">
        <w:rPr>
          <w:rFonts w:ascii="Arial" w:hAnsi="Arial" w:cs="Arial"/>
          <w:bCs/>
        </w:rPr>
        <w:t>T</w:t>
      </w:r>
      <w:r w:rsidR="00B67238" w:rsidRPr="00524A29">
        <w:rPr>
          <w:rFonts w:ascii="Arial" w:hAnsi="Arial" w:cs="Arial"/>
          <w:bCs/>
        </w:rPr>
        <w:t xml:space="preserve">hese are described as events that take place </w:t>
      </w:r>
      <w:r w:rsidR="00AA5C52" w:rsidRPr="00524A29">
        <w:rPr>
          <w:rFonts w:ascii="Arial" w:hAnsi="Arial" w:cs="Arial"/>
          <w:bCs/>
        </w:rPr>
        <w:t>within childhood which</w:t>
      </w:r>
      <w:r w:rsidR="00B67238" w:rsidRPr="00524A29">
        <w:rPr>
          <w:rFonts w:ascii="Arial" w:hAnsi="Arial" w:cs="Arial"/>
          <w:bCs/>
        </w:rPr>
        <w:t xml:space="preserve"> are extremely stressful and traumatic</w:t>
      </w:r>
      <w:r w:rsidR="00AA5C52" w:rsidRPr="00524A29">
        <w:rPr>
          <w:rFonts w:ascii="Arial" w:hAnsi="Arial" w:cs="Arial"/>
          <w:bCs/>
        </w:rPr>
        <w:t xml:space="preserve"> which affects </w:t>
      </w:r>
      <w:r w:rsidR="00AC7BE5" w:rsidRPr="00524A29">
        <w:rPr>
          <w:rFonts w:ascii="Arial" w:hAnsi="Arial" w:cs="Arial"/>
          <w:bCs/>
        </w:rPr>
        <w:t xml:space="preserve">a child’s </w:t>
      </w:r>
      <w:r w:rsidR="00AA5C52" w:rsidRPr="00524A29">
        <w:rPr>
          <w:rFonts w:ascii="Arial" w:hAnsi="Arial" w:cs="Arial"/>
          <w:bCs/>
        </w:rPr>
        <w:t xml:space="preserve">health and well-being for a considerable time. </w:t>
      </w:r>
      <w:r w:rsidR="00B67238" w:rsidRPr="00524A29">
        <w:rPr>
          <w:rFonts w:ascii="Arial" w:hAnsi="Arial" w:cs="Arial"/>
          <w:bCs/>
        </w:rPr>
        <w:t xml:space="preserve">The </w:t>
      </w:r>
      <w:r w:rsidR="00AC7BE5" w:rsidRPr="00524A29">
        <w:rPr>
          <w:rFonts w:ascii="Arial" w:hAnsi="Arial" w:cs="Arial"/>
          <w:bCs/>
        </w:rPr>
        <w:t>CDC-</w:t>
      </w:r>
      <w:r w:rsidR="00B67238" w:rsidRPr="00524A29">
        <w:rPr>
          <w:rFonts w:ascii="Arial" w:hAnsi="Arial" w:cs="Arial"/>
          <w:bCs/>
        </w:rPr>
        <w:t>Kaiser study</w:t>
      </w:r>
      <w:r w:rsidR="00AC7BE5" w:rsidRPr="00524A29">
        <w:rPr>
          <w:rFonts w:ascii="Arial" w:hAnsi="Arial" w:cs="Arial"/>
          <w:bCs/>
        </w:rPr>
        <w:t xml:space="preserve"> (1998)</w:t>
      </w:r>
      <w:r w:rsidR="00B67238" w:rsidRPr="00524A29">
        <w:rPr>
          <w:rFonts w:ascii="Arial" w:hAnsi="Arial" w:cs="Arial"/>
          <w:bCs/>
        </w:rPr>
        <w:t xml:space="preserve"> was undertaken and revealed that </w:t>
      </w:r>
      <w:r w:rsidR="00AC7BE5" w:rsidRPr="00524A29">
        <w:rPr>
          <w:rFonts w:ascii="Arial" w:hAnsi="Arial" w:cs="Arial"/>
          <w:bCs/>
        </w:rPr>
        <w:t>“</w:t>
      </w:r>
      <w:r w:rsidR="00B67238" w:rsidRPr="00524A29">
        <w:rPr>
          <w:rFonts w:ascii="Arial" w:hAnsi="Arial" w:cs="Arial"/>
          <w:bCs/>
        </w:rPr>
        <w:t>64% of participants have experienced at least one ACE and 12.5% have experienced four or more</w:t>
      </w:r>
      <w:r w:rsidR="00AC7BE5" w:rsidRPr="00524A29">
        <w:rPr>
          <w:rFonts w:ascii="Arial" w:hAnsi="Arial" w:cs="Arial"/>
          <w:bCs/>
        </w:rPr>
        <w:t>”</w:t>
      </w:r>
      <w:r w:rsidR="00AA5C52" w:rsidRPr="00524A29">
        <w:rPr>
          <w:rFonts w:ascii="Arial" w:hAnsi="Arial" w:cs="Arial"/>
          <w:bCs/>
        </w:rPr>
        <w:t xml:space="preserve"> </w:t>
      </w:r>
      <w:sdt>
        <w:sdtPr>
          <w:rPr>
            <w:rFonts w:ascii="Arial" w:hAnsi="Arial" w:cs="Arial"/>
            <w:bCs/>
          </w:rPr>
          <w:id w:val="-2013979293"/>
          <w:citation/>
        </w:sdtPr>
        <w:sdtEndPr/>
        <w:sdtContent>
          <w:r w:rsidR="00AA5C52" w:rsidRPr="00524A29">
            <w:rPr>
              <w:rFonts w:ascii="Arial" w:hAnsi="Arial" w:cs="Arial"/>
              <w:bCs/>
            </w:rPr>
            <w:fldChar w:fldCharType="begin"/>
          </w:r>
          <w:r w:rsidR="00AA5C52" w:rsidRPr="00524A29">
            <w:rPr>
              <w:rFonts w:ascii="Arial" w:hAnsi="Arial" w:cs="Arial"/>
              <w:bCs/>
            </w:rPr>
            <w:instrText xml:space="preserve"> CITATION Mar18 \l 2057 </w:instrText>
          </w:r>
          <w:r w:rsidR="00AA5C52" w:rsidRPr="00524A29">
            <w:rPr>
              <w:rFonts w:ascii="Arial" w:hAnsi="Arial" w:cs="Arial"/>
              <w:bCs/>
            </w:rPr>
            <w:fldChar w:fldCharType="separate"/>
          </w:r>
          <w:r w:rsidR="00B87253" w:rsidRPr="00524A29">
            <w:rPr>
              <w:rFonts w:ascii="Arial" w:hAnsi="Arial" w:cs="Arial"/>
              <w:noProof/>
            </w:rPr>
            <w:t>(Bouiller, 2018)</w:t>
          </w:r>
          <w:r w:rsidR="00AA5C52" w:rsidRPr="00524A29">
            <w:rPr>
              <w:rFonts w:ascii="Arial" w:hAnsi="Arial" w:cs="Arial"/>
              <w:bCs/>
            </w:rPr>
            <w:fldChar w:fldCharType="end"/>
          </w:r>
        </w:sdtContent>
      </w:sdt>
      <w:r w:rsidR="00AC7BE5" w:rsidRPr="00524A29">
        <w:rPr>
          <w:rFonts w:ascii="Arial" w:hAnsi="Arial" w:cs="Arial"/>
          <w:bCs/>
        </w:rPr>
        <w:t>.</w:t>
      </w:r>
      <w:r w:rsidR="00B67238" w:rsidRPr="00524A29">
        <w:rPr>
          <w:rFonts w:ascii="Arial" w:hAnsi="Arial" w:cs="Arial"/>
          <w:bCs/>
        </w:rPr>
        <w:t xml:space="preserve"> </w:t>
      </w:r>
      <w:r w:rsidR="00806C66" w:rsidRPr="00524A29">
        <w:rPr>
          <w:rFonts w:ascii="Arial" w:hAnsi="Arial" w:cs="Arial"/>
          <w:bCs/>
        </w:rPr>
        <w:t>Examples of ACE’s are any form of</w:t>
      </w:r>
      <w:r w:rsidRPr="00524A29">
        <w:rPr>
          <w:rFonts w:ascii="Arial" w:hAnsi="Arial" w:cs="Arial"/>
          <w:bCs/>
        </w:rPr>
        <w:t xml:space="preserve"> abuse</w:t>
      </w:r>
      <w:r w:rsidR="00BF09A3" w:rsidRPr="00524A29">
        <w:rPr>
          <w:rFonts w:ascii="Arial" w:hAnsi="Arial" w:cs="Arial"/>
          <w:bCs/>
        </w:rPr>
        <w:t xml:space="preserve"> (physical, sexual, emotional)</w:t>
      </w:r>
      <w:r w:rsidRPr="00524A29">
        <w:rPr>
          <w:rFonts w:ascii="Arial" w:hAnsi="Arial" w:cs="Arial"/>
          <w:bCs/>
        </w:rPr>
        <w:t>, living with someone who is involved with drugs or alcohol, a parent who has gone to prison, living with someone who has a mental illness, experiencing divorce, death or abandonment</w:t>
      </w:r>
      <w:r w:rsidR="00E40A8E" w:rsidRPr="00524A29">
        <w:rPr>
          <w:rFonts w:ascii="Arial" w:hAnsi="Arial" w:cs="Arial"/>
          <w:bCs/>
        </w:rPr>
        <w:t xml:space="preserve">. ACE’s can have a profound affect on behaviour in school, the ability to manage emotions </w:t>
      </w:r>
      <w:proofErr w:type="gramStart"/>
      <w:r w:rsidR="00E40A8E" w:rsidRPr="00524A29">
        <w:rPr>
          <w:rFonts w:ascii="Arial" w:hAnsi="Arial" w:cs="Arial"/>
          <w:bCs/>
        </w:rPr>
        <w:t>on a daily basis</w:t>
      </w:r>
      <w:proofErr w:type="gramEnd"/>
      <w:r w:rsidR="00E40A8E" w:rsidRPr="00524A29">
        <w:rPr>
          <w:rFonts w:ascii="Arial" w:hAnsi="Arial" w:cs="Arial"/>
          <w:bCs/>
        </w:rPr>
        <w:t xml:space="preserve"> and the capacity to make stable relationships</w:t>
      </w:r>
      <w:r w:rsidR="00456EBD" w:rsidRPr="00524A29">
        <w:rPr>
          <w:rFonts w:ascii="Arial" w:hAnsi="Arial" w:cs="Arial"/>
          <w:bCs/>
        </w:rPr>
        <w:t xml:space="preserve"> can prove difficult</w:t>
      </w:r>
      <w:r w:rsidRPr="00524A29">
        <w:rPr>
          <w:rFonts w:ascii="Arial" w:hAnsi="Arial" w:cs="Arial"/>
          <w:bCs/>
        </w:rPr>
        <w:t xml:space="preserve"> </w:t>
      </w:r>
      <w:sdt>
        <w:sdtPr>
          <w:rPr>
            <w:rFonts w:ascii="Arial" w:hAnsi="Arial" w:cs="Arial"/>
            <w:bCs/>
          </w:rPr>
          <w:id w:val="-1731524499"/>
          <w:citation/>
        </w:sdtPr>
        <w:sdtEndPr/>
        <w:sdtContent>
          <w:r w:rsidR="006D70C8" w:rsidRPr="00524A29">
            <w:rPr>
              <w:rFonts w:ascii="Arial" w:hAnsi="Arial" w:cs="Arial"/>
              <w:bCs/>
            </w:rPr>
            <w:fldChar w:fldCharType="begin"/>
          </w:r>
          <w:r w:rsidR="006D70C8" w:rsidRPr="00524A29">
            <w:rPr>
              <w:rFonts w:ascii="Arial" w:hAnsi="Arial" w:cs="Arial"/>
              <w:bCs/>
            </w:rPr>
            <w:instrText xml:space="preserve"> CITATION Man24 \l 2057 </w:instrText>
          </w:r>
          <w:r w:rsidR="006D70C8" w:rsidRPr="00524A29">
            <w:rPr>
              <w:rFonts w:ascii="Arial" w:hAnsi="Arial" w:cs="Arial"/>
              <w:bCs/>
            </w:rPr>
            <w:fldChar w:fldCharType="separate"/>
          </w:r>
          <w:r w:rsidR="00B87253" w:rsidRPr="00524A29">
            <w:rPr>
              <w:rFonts w:ascii="Arial" w:hAnsi="Arial" w:cs="Arial"/>
              <w:noProof/>
            </w:rPr>
            <w:t>(Manchester University NHS Foundation Trust, 2024)</w:t>
          </w:r>
          <w:r w:rsidR="006D70C8" w:rsidRPr="00524A29">
            <w:rPr>
              <w:rFonts w:ascii="Arial" w:hAnsi="Arial" w:cs="Arial"/>
              <w:bCs/>
            </w:rPr>
            <w:fldChar w:fldCharType="end"/>
          </w:r>
        </w:sdtContent>
      </w:sdt>
      <w:r w:rsidR="00E40A8E" w:rsidRPr="00524A29">
        <w:rPr>
          <w:rFonts w:ascii="Arial" w:hAnsi="Arial" w:cs="Arial"/>
          <w:bCs/>
        </w:rPr>
        <w:t xml:space="preserve">. </w:t>
      </w:r>
      <w:r w:rsidR="00456EBD" w:rsidRPr="00524A29">
        <w:rPr>
          <w:rFonts w:ascii="Arial" w:hAnsi="Arial" w:cs="Arial"/>
          <w:bCs/>
        </w:rPr>
        <w:t>Furthermore</w:t>
      </w:r>
      <w:r w:rsidR="00E40A8E" w:rsidRPr="00524A29">
        <w:rPr>
          <w:rFonts w:ascii="Arial" w:hAnsi="Arial" w:cs="Arial"/>
          <w:bCs/>
        </w:rPr>
        <w:t>, if a child has additional needs</w:t>
      </w:r>
      <w:r w:rsidR="003079B3" w:rsidRPr="00524A29">
        <w:rPr>
          <w:rFonts w:ascii="Arial" w:hAnsi="Arial" w:cs="Arial"/>
          <w:bCs/>
        </w:rPr>
        <w:t>,</w:t>
      </w:r>
      <w:r w:rsidR="00E40A8E" w:rsidRPr="00524A29">
        <w:rPr>
          <w:rFonts w:ascii="Arial" w:hAnsi="Arial" w:cs="Arial"/>
          <w:bCs/>
        </w:rPr>
        <w:t xml:space="preserve"> the emotional and social needs of that child are severely impacted and the ability to function is greatly affected. </w:t>
      </w:r>
      <w:r w:rsidR="00C649F6" w:rsidRPr="00524A29">
        <w:rPr>
          <w:rFonts w:ascii="Arial" w:hAnsi="Arial" w:cs="Arial"/>
          <w:bCs/>
        </w:rPr>
        <w:t xml:space="preserve"> </w:t>
      </w:r>
    </w:p>
    <w:p w14:paraId="39EA04C4" w14:textId="77777777" w:rsidR="00B72C1C" w:rsidRPr="00524A29" w:rsidRDefault="00B72C1C" w:rsidP="00037FEF">
      <w:pPr>
        <w:spacing w:after="0"/>
        <w:rPr>
          <w:rFonts w:ascii="Arial" w:hAnsi="Arial" w:cs="Arial"/>
          <w:bCs/>
        </w:rPr>
      </w:pPr>
    </w:p>
    <w:p w14:paraId="7E54CCC9" w14:textId="385E8953" w:rsidR="00B72C1C" w:rsidRPr="00524A29" w:rsidRDefault="00C649F6" w:rsidP="00037FEF">
      <w:pPr>
        <w:spacing w:after="0"/>
        <w:rPr>
          <w:rFonts w:ascii="Arial" w:hAnsi="Arial" w:cs="Arial"/>
          <w:bCs/>
        </w:rPr>
      </w:pPr>
      <w:r w:rsidRPr="00524A29">
        <w:rPr>
          <w:rFonts w:ascii="Arial" w:hAnsi="Arial" w:cs="Arial"/>
          <w:bCs/>
        </w:rPr>
        <w:t xml:space="preserve">These are all barriers to learning and can </w:t>
      </w:r>
      <w:r w:rsidR="00B72C1C" w:rsidRPr="00524A29">
        <w:rPr>
          <w:rFonts w:ascii="Arial" w:hAnsi="Arial" w:cs="Arial"/>
          <w:bCs/>
        </w:rPr>
        <w:t xml:space="preserve">sometimes </w:t>
      </w:r>
      <w:r w:rsidRPr="00524A29">
        <w:rPr>
          <w:rFonts w:ascii="Arial" w:hAnsi="Arial" w:cs="Arial"/>
          <w:bCs/>
        </w:rPr>
        <w:t>prove difficult for staff to engage with the child/children and teach at the same time</w:t>
      </w:r>
      <w:r w:rsidR="008E3D74" w:rsidRPr="00524A29">
        <w:rPr>
          <w:rFonts w:ascii="Arial" w:hAnsi="Arial" w:cs="Arial"/>
          <w:bCs/>
        </w:rPr>
        <w:t xml:space="preserve"> and that is where a teaching assistant can come in</w:t>
      </w:r>
      <w:r w:rsidR="00B72C1C" w:rsidRPr="00524A29">
        <w:rPr>
          <w:rFonts w:ascii="Arial" w:hAnsi="Arial" w:cs="Arial"/>
          <w:bCs/>
        </w:rPr>
        <w:t xml:space="preserve"> as </w:t>
      </w:r>
      <w:r w:rsidR="003079B3" w:rsidRPr="00524A29">
        <w:rPr>
          <w:rFonts w:ascii="Arial" w:hAnsi="Arial" w:cs="Arial"/>
          <w:bCs/>
        </w:rPr>
        <w:t xml:space="preserve">a </w:t>
      </w:r>
      <w:r w:rsidR="00B72C1C" w:rsidRPr="00524A29">
        <w:rPr>
          <w:rFonts w:ascii="Arial" w:hAnsi="Arial" w:cs="Arial"/>
          <w:bCs/>
        </w:rPr>
        <w:t>support mechanism for the child</w:t>
      </w:r>
      <w:r w:rsidR="00456EBD" w:rsidRPr="00524A29">
        <w:rPr>
          <w:rFonts w:ascii="Arial" w:hAnsi="Arial" w:cs="Arial"/>
          <w:bCs/>
        </w:rPr>
        <w:t>, the other children</w:t>
      </w:r>
      <w:r w:rsidR="00B72C1C" w:rsidRPr="00524A29">
        <w:rPr>
          <w:rFonts w:ascii="Arial" w:hAnsi="Arial" w:cs="Arial"/>
          <w:bCs/>
        </w:rPr>
        <w:t xml:space="preserve"> and the teacher. </w:t>
      </w:r>
      <w:sdt>
        <w:sdtPr>
          <w:rPr>
            <w:rFonts w:ascii="Arial" w:hAnsi="Arial" w:cs="Arial"/>
            <w:bCs/>
          </w:rPr>
          <w:id w:val="1651242668"/>
          <w:citation/>
        </w:sdtPr>
        <w:sdtEndPr/>
        <w:sdtContent>
          <w:r w:rsidR="003F0D84" w:rsidRPr="00524A29">
            <w:rPr>
              <w:rFonts w:ascii="Arial" w:hAnsi="Arial" w:cs="Arial"/>
              <w:bCs/>
            </w:rPr>
            <w:fldChar w:fldCharType="begin"/>
          </w:r>
          <w:r w:rsidR="003F0D84" w:rsidRPr="00524A29">
            <w:rPr>
              <w:rFonts w:ascii="Arial" w:hAnsi="Arial" w:cs="Arial"/>
              <w:bCs/>
            </w:rPr>
            <w:instrText xml:space="preserve"> CITATION Sus15 \l 2057 </w:instrText>
          </w:r>
          <w:r w:rsidR="003F0D84" w:rsidRPr="00524A29">
            <w:rPr>
              <w:rFonts w:ascii="Arial" w:hAnsi="Arial" w:cs="Arial"/>
              <w:bCs/>
            </w:rPr>
            <w:fldChar w:fldCharType="separate"/>
          </w:r>
          <w:r w:rsidR="00B87253" w:rsidRPr="00524A29">
            <w:rPr>
              <w:rFonts w:ascii="Arial" w:hAnsi="Arial" w:cs="Arial"/>
              <w:noProof/>
            </w:rPr>
            <w:t>(Polirstok, 2015)</w:t>
          </w:r>
          <w:r w:rsidR="003F0D84" w:rsidRPr="00524A29">
            <w:rPr>
              <w:rFonts w:ascii="Arial" w:hAnsi="Arial" w:cs="Arial"/>
              <w:bCs/>
            </w:rPr>
            <w:fldChar w:fldCharType="end"/>
          </w:r>
        </w:sdtContent>
      </w:sdt>
      <w:r w:rsidR="003F0D84" w:rsidRPr="00524A29">
        <w:rPr>
          <w:rFonts w:ascii="Arial" w:hAnsi="Arial" w:cs="Arial"/>
          <w:bCs/>
        </w:rPr>
        <w:t xml:space="preserve"> suggests that </w:t>
      </w:r>
      <w:r w:rsidR="004F2829" w:rsidRPr="00524A29">
        <w:rPr>
          <w:rFonts w:ascii="Arial" w:hAnsi="Arial" w:cs="Arial"/>
          <w:bCs/>
        </w:rPr>
        <w:t xml:space="preserve">when a behavioural choice is a bad one, the child </w:t>
      </w:r>
      <w:r w:rsidR="00AF5510" w:rsidRPr="00524A29">
        <w:rPr>
          <w:rFonts w:ascii="Arial" w:hAnsi="Arial" w:cs="Arial"/>
          <w:bCs/>
        </w:rPr>
        <w:t>can</w:t>
      </w:r>
      <w:r w:rsidR="004F2829" w:rsidRPr="00524A29">
        <w:rPr>
          <w:rFonts w:ascii="Arial" w:hAnsi="Arial" w:cs="Arial"/>
          <w:bCs/>
        </w:rPr>
        <w:t xml:space="preserve"> be </w:t>
      </w:r>
      <w:r w:rsidR="00AF5510" w:rsidRPr="00524A29">
        <w:rPr>
          <w:rFonts w:ascii="Arial" w:hAnsi="Arial" w:cs="Arial"/>
          <w:bCs/>
        </w:rPr>
        <w:t>questioned</w:t>
      </w:r>
      <w:r w:rsidR="004F2829" w:rsidRPr="00524A29">
        <w:rPr>
          <w:rFonts w:ascii="Arial" w:hAnsi="Arial" w:cs="Arial"/>
          <w:bCs/>
        </w:rPr>
        <w:t xml:space="preserve"> about whether the</w:t>
      </w:r>
      <w:r w:rsidR="00AF5510" w:rsidRPr="00524A29">
        <w:rPr>
          <w:rFonts w:ascii="Arial" w:hAnsi="Arial" w:cs="Arial"/>
          <w:bCs/>
        </w:rPr>
        <w:t>y thought the</w:t>
      </w:r>
      <w:r w:rsidR="004F2829" w:rsidRPr="00524A29">
        <w:rPr>
          <w:rFonts w:ascii="Arial" w:hAnsi="Arial" w:cs="Arial"/>
          <w:bCs/>
        </w:rPr>
        <w:t xml:space="preserve"> choices</w:t>
      </w:r>
      <w:r w:rsidR="00AF5510" w:rsidRPr="00524A29">
        <w:rPr>
          <w:rFonts w:ascii="Arial" w:hAnsi="Arial" w:cs="Arial"/>
          <w:bCs/>
        </w:rPr>
        <w:t xml:space="preserve"> they made</w:t>
      </w:r>
      <w:r w:rsidR="004F2829" w:rsidRPr="00524A29">
        <w:rPr>
          <w:rFonts w:ascii="Arial" w:hAnsi="Arial" w:cs="Arial"/>
          <w:bCs/>
        </w:rPr>
        <w:t xml:space="preserve"> were good</w:t>
      </w:r>
      <w:r w:rsidR="00AF5510" w:rsidRPr="00524A29">
        <w:rPr>
          <w:rFonts w:ascii="Arial" w:hAnsi="Arial" w:cs="Arial"/>
          <w:bCs/>
        </w:rPr>
        <w:t>/</w:t>
      </w:r>
      <w:r w:rsidR="004F2829" w:rsidRPr="00524A29">
        <w:rPr>
          <w:rFonts w:ascii="Arial" w:hAnsi="Arial" w:cs="Arial"/>
          <w:bCs/>
        </w:rPr>
        <w:t xml:space="preserve">bad and </w:t>
      </w:r>
      <w:r w:rsidR="00AF5510" w:rsidRPr="00524A29">
        <w:rPr>
          <w:rFonts w:ascii="Arial" w:hAnsi="Arial" w:cs="Arial"/>
          <w:bCs/>
        </w:rPr>
        <w:t xml:space="preserve">if bad, </w:t>
      </w:r>
      <w:r w:rsidR="004F2829" w:rsidRPr="00524A29">
        <w:rPr>
          <w:rFonts w:ascii="Arial" w:hAnsi="Arial" w:cs="Arial"/>
          <w:bCs/>
        </w:rPr>
        <w:t>why this could be</w:t>
      </w:r>
      <w:r w:rsidR="00AF5510" w:rsidRPr="00524A29">
        <w:rPr>
          <w:rFonts w:ascii="Arial" w:hAnsi="Arial" w:cs="Arial"/>
          <w:bCs/>
        </w:rPr>
        <w:t>?</w:t>
      </w:r>
      <w:r w:rsidR="004F2829" w:rsidRPr="00524A29">
        <w:rPr>
          <w:rFonts w:ascii="Arial" w:hAnsi="Arial" w:cs="Arial"/>
          <w:bCs/>
        </w:rPr>
        <w:t xml:space="preserve"> I</w:t>
      </w:r>
      <w:r w:rsidR="003A4BA1" w:rsidRPr="00524A29">
        <w:rPr>
          <w:rFonts w:ascii="Arial" w:hAnsi="Arial" w:cs="Arial"/>
          <w:bCs/>
        </w:rPr>
        <w:t>n</w:t>
      </w:r>
      <w:r w:rsidR="004F2829" w:rsidRPr="00524A29">
        <w:rPr>
          <w:rFonts w:ascii="Arial" w:hAnsi="Arial" w:cs="Arial"/>
          <w:bCs/>
        </w:rPr>
        <w:t xml:space="preserve"> this situation</w:t>
      </w:r>
      <w:r w:rsidR="00AF5510" w:rsidRPr="00524A29">
        <w:rPr>
          <w:rFonts w:ascii="Arial" w:hAnsi="Arial" w:cs="Arial"/>
          <w:bCs/>
        </w:rPr>
        <w:t xml:space="preserve">, this </w:t>
      </w:r>
      <w:r w:rsidR="004F2829" w:rsidRPr="00524A29">
        <w:rPr>
          <w:rFonts w:ascii="Arial" w:hAnsi="Arial" w:cs="Arial"/>
          <w:bCs/>
        </w:rPr>
        <w:t>would be relevant to an older child who w</w:t>
      </w:r>
      <w:r w:rsidR="003A4BA1" w:rsidRPr="00524A29">
        <w:rPr>
          <w:rFonts w:ascii="Arial" w:hAnsi="Arial" w:cs="Arial"/>
          <w:bCs/>
        </w:rPr>
        <w:t>ould be</w:t>
      </w:r>
      <w:r w:rsidR="004F2829" w:rsidRPr="00524A29">
        <w:rPr>
          <w:rFonts w:ascii="Arial" w:hAnsi="Arial" w:cs="Arial"/>
          <w:bCs/>
        </w:rPr>
        <w:t xml:space="preserve"> able to </w:t>
      </w:r>
      <w:r w:rsidR="00AF5510" w:rsidRPr="00524A29">
        <w:rPr>
          <w:rFonts w:ascii="Arial" w:hAnsi="Arial" w:cs="Arial"/>
          <w:bCs/>
        </w:rPr>
        <w:t>reply to the question</w:t>
      </w:r>
      <w:r w:rsidR="00AF5510" w:rsidRPr="00524A29">
        <w:rPr>
          <w:rFonts w:ascii="Arial" w:hAnsi="Arial" w:cs="Arial"/>
          <w:bCs/>
        </w:rPr>
        <w:t xml:space="preserve"> and </w:t>
      </w:r>
      <w:r w:rsidR="004F2829" w:rsidRPr="00524A29">
        <w:rPr>
          <w:rFonts w:ascii="Arial" w:hAnsi="Arial" w:cs="Arial"/>
          <w:bCs/>
        </w:rPr>
        <w:t xml:space="preserve">explain, but certainly wouldn’t be the case if it was a younger child.  A younger child wouldn’t be able to give an appropriate reply. </w:t>
      </w:r>
      <w:r w:rsidR="003A4BA1" w:rsidRPr="00524A29">
        <w:rPr>
          <w:rFonts w:ascii="Arial" w:hAnsi="Arial" w:cs="Arial"/>
          <w:bCs/>
        </w:rPr>
        <w:t>However,</w:t>
      </w:r>
      <w:r w:rsidR="004F2829" w:rsidRPr="00524A29">
        <w:rPr>
          <w:rFonts w:ascii="Arial" w:hAnsi="Arial" w:cs="Arial"/>
          <w:bCs/>
        </w:rPr>
        <w:t xml:space="preserve"> it is vital to recognise that some children with communication difficulties and additional needs wouldn’t be able to recognise the question being asked also</w:t>
      </w:r>
      <w:r w:rsidR="003A4BA1" w:rsidRPr="00524A29">
        <w:rPr>
          <w:rFonts w:ascii="Arial" w:hAnsi="Arial" w:cs="Arial"/>
          <w:bCs/>
        </w:rPr>
        <w:t xml:space="preserve">, hence this strategy would not be inclusive for all. </w:t>
      </w:r>
      <w:r w:rsidR="004F2829" w:rsidRPr="00524A29">
        <w:rPr>
          <w:rFonts w:ascii="Arial" w:hAnsi="Arial" w:cs="Arial"/>
          <w:bCs/>
        </w:rPr>
        <w:t xml:space="preserve"> </w:t>
      </w:r>
    </w:p>
    <w:p w14:paraId="5C7ECE6D" w14:textId="77777777" w:rsidR="00B72C1C" w:rsidRPr="00524A29" w:rsidRDefault="00B72C1C" w:rsidP="00037FEF">
      <w:pPr>
        <w:spacing w:after="0"/>
        <w:rPr>
          <w:rFonts w:ascii="Arial" w:hAnsi="Arial" w:cs="Arial"/>
          <w:bCs/>
        </w:rPr>
      </w:pPr>
    </w:p>
    <w:p w14:paraId="43F7CA99" w14:textId="47E7B5F2" w:rsidR="008E3D74" w:rsidRPr="00524A29" w:rsidRDefault="00D31970" w:rsidP="00037FEF">
      <w:pPr>
        <w:spacing w:after="0"/>
        <w:rPr>
          <w:rFonts w:ascii="Arial" w:hAnsi="Arial" w:cs="Arial"/>
          <w:bCs/>
        </w:rPr>
      </w:pPr>
      <w:r w:rsidRPr="00524A29">
        <w:rPr>
          <w:rFonts w:ascii="Arial" w:hAnsi="Arial" w:cs="Arial"/>
          <w:bCs/>
        </w:rPr>
        <w:t xml:space="preserve">As a school, we will always follow the </w:t>
      </w:r>
      <w:r w:rsidR="00E40A8E" w:rsidRPr="00524A29">
        <w:rPr>
          <w:rFonts w:ascii="Arial" w:hAnsi="Arial" w:cs="Arial"/>
          <w:bCs/>
        </w:rPr>
        <w:t>school’s</w:t>
      </w:r>
      <w:r w:rsidRPr="00524A29">
        <w:rPr>
          <w:rFonts w:ascii="Arial" w:hAnsi="Arial" w:cs="Arial"/>
          <w:bCs/>
        </w:rPr>
        <w:t xml:space="preserve"> behaviour policy, to determine how as staff we would address </w:t>
      </w:r>
      <w:r w:rsidR="00AF5510" w:rsidRPr="00524A29">
        <w:rPr>
          <w:rFonts w:ascii="Arial" w:hAnsi="Arial" w:cs="Arial"/>
          <w:bCs/>
        </w:rPr>
        <w:t>any behavioural</w:t>
      </w:r>
      <w:r w:rsidRPr="00524A29">
        <w:rPr>
          <w:rFonts w:ascii="Arial" w:hAnsi="Arial" w:cs="Arial"/>
          <w:bCs/>
        </w:rPr>
        <w:t xml:space="preserve"> situation </w:t>
      </w:r>
      <w:sdt>
        <w:sdtPr>
          <w:id w:val="-1072419453"/>
          <w:citation/>
        </w:sdtPr>
        <w:sdtEndPr/>
        <w:sdtContent>
          <w:r w:rsidRPr="00524A29">
            <w:rPr>
              <w:rFonts w:ascii="Arial" w:hAnsi="Arial" w:cs="Arial"/>
              <w:bCs/>
            </w:rPr>
            <w:fldChar w:fldCharType="begin"/>
          </w:r>
          <w:r w:rsidRPr="00524A29">
            <w:rPr>
              <w:rFonts w:ascii="Arial" w:hAnsi="Arial" w:cs="Arial"/>
              <w:bCs/>
            </w:rPr>
            <w:instrText xml:space="preserve"> CITATION Lla223 \l 2057 </w:instrText>
          </w:r>
          <w:r w:rsidRPr="00524A29">
            <w:rPr>
              <w:rFonts w:ascii="Arial" w:hAnsi="Arial" w:cs="Arial"/>
              <w:bCs/>
            </w:rPr>
            <w:fldChar w:fldCharType="separate"/>
          </w:r>
          <w:r w:rsidR="00B87253" w:rsidRPr="00524A29">
            <w:rPr>
              <w:rFonts w:ascii="Arial" w:hAnsi="Arial" w:cs="Arial"/>
              <w:noProof/>
            </w:rPr>
            <w:t>(Llanfaes C P School, 2022)</w:t>
          </w:r>
          <w:r w:rsidRPr="00524A29">
            <w:rPr>
              <w:rFonts w:ascii="Arial" w:hAnsi="Arial" w:cs="Arial"/>
              <w:bCs/>
            </w:rPr>
            <w:fldChar w:fldCharType="end"/>
          </w:r>
        </w:sdtContent>
      </w:sdt>
      <w:r w:rsidR="00CF7884" w:rsidRPr="00524A29">
        <w:rPr>
          <w:rFonts w:ascii="Arial" w:hAnsi="Arial" w:cs="Arial"/>
          <w:bCs/>
        </w:rPr>
        <w:t xml:space="preserve">. The </w:t>
      </w:r>
      <w:r w:rsidR="00037FEF" w:rsidRPr="00524A29">
        <w:rPr>
          <w:rFonts w:ascii="Arial" w:hAnsi="Arial" w:cs="Arial"/>
          <w:bCs/>
        </w:rPr>
        <w:t>structure of this policy is laid out simply</w:t>
      </w:r>
      <w:r w:rsidR="00AC7BE5" w:rsidRPr="00524A29">
        <w:rPr>
          <w:rFonts w:ascii="Arial" w:hAnsi="Arial" w:cs="Arial"/>
          <w:bCs/>
        </w:rPr>
        <w:t xml:space="preserve">, so that all staff </w:t>
      </w:r>
      <w:proofErr w:type="gramStart"/>
      <w:r w:rsidR="00AC7BE5" w:rsidRPr="00524A29">
        <w:rPr>
          <w:rFonts w:ascii="Arial" w:hAnsi="Arial" w:cs="Arial"/>
          <w:bCs/>
        </w:rPr>
        <w:t>are able to</w:t>
      </w:r>
      <w:proofErr w:type="gramEnd"/>
      <w:r w:rsidR="00AC7BE5" w:rsidRPr="00524A29">
        <w:rPr>
          <w:rFonts w:ascii="Arial" w:hAnsi="Arial" w:cs="Arial"/>
          <w:bCs/>
        </w:rPr>
        <w:t xml:space="preserve"> follow and </w:t>
      </w:r>
      <w:r w:rsidR="008E3D74" w:rsidRPr="00524A29">
        <w:rPr>
          <w:rFonts w:ascii="Arial" w:hAnsi="Arial" w:cs="Arial"/>
          <w:bCs/>
        </w:rPr>
        <w:t xml:space="preserve">ensure </w:t>
      </w:r>
      <w:r w:rsidR="00AC7BE5" w:rsidRPr="00524A29">
        <w:rPr>
          <w:rFonts w:ascii="Arial" w:hAnsi="Arial" w:cs="Arial"/>
          <w:bCs/>
        </w:rPr>
        <w:t>the procedures</w:t>
      </w:r>
      <w:r w:rsidR="008E3D74" w:rsidRPr="00524A29">
        <w:rPr>
          <w:rFonts w:ascii="Arial" w:hAnsi="Arial" w:cs="Arial"/>
          <w:bCs/>
        </w:rPr>
        <w:t xml:space="preserve"> are applied</w:t>
      </w:r>
      <w:r w:rsidR="00AC7BE5" w:rsidRPr="00524A29">
        <w:rPr>
          <w:rFonts w:ascii="Arial" w:hAnsi="Arial" w:cs="Arial"/>
          <w:bCs/>
        </w:rPr>
        <w:t xml:space="preserve"> </w:t>
      </w:r>
      <w:r w:rsidR="008E3D74" w:rsidRPr="00524A29">
        <w:rPr>
          <w:rFonts w:ascii="Arial" w:hAnsi="Arial" w:cs="Arial"/>
          <w:bCs/>
        </w:rPr>
        <w:t xml:space="preserve">effortlessly. </w:t>
      </w:r>
      <w:r w:rsidR="00AF5510" w:rsidRPr="00524A29">
        <w:rPr>
          <w:rFonts w:ascii="Arial" w:hAnsi="Arial" w:cs="Arial"/>
          <w:bCs/>
        </w:rPr>
        <w:t>Part of this policy</w:t>
      </w:r>
      <w:r w:rsidR="008E3D74" w:rsidRPr="00524A29">
        <w:rPr>
          <w:rFonts w:ascii="Arial" w:hAnsi="Arial" w:cs="Arial"/>
          <w:bCs/>
        </w:rPr>
        <w:t xml:space="preserve"> ha</w:t>
      </w:r>
      <w:r w:rsidR="00AF5510" w:rsidRPr="00524A29">
        <w:rPr>
          <w:rFonts w:ascii="Arial" w:hAnsi="Arial" w:cs="Arial"/>
          <w:bCs/>
        </w:rPr>
        <w:t>s</w:t>
      </w:r>
      <w:r w:rsidR="008E3D74" w:rsidRPr="00524A29">
        <w:rPr>
          <w:rFonts w:ascii="Arial" w:hAnsi="Arial" w:cs="Arial"/>
          <w:bCs/>
        </w:rPr>
        <w:t xml:space="preserve"> been created by the children and </w:t>
      </w:r>
      <w:r w:rsidR="00AF5510" w:rsidRPr="00524A29">
        <w:rPr>
          <w:rFonts w:ascii="Arial" w:hAnsi="Arial" w:cs="Arial"/>
          <w:bCs/>
        </w:rPr>
        <w:t xml:space="preserve">the main points </w:t>
      </w:r>
      <w:r w:rsidR="008E3D74" w:rsidRPr="00524A29">
        <w:rPr>
          <w:rFonts w:ascii="Arial" w:hAnsi="Arial" w:cs="Arial"/>
          <w:bCs/>
        </w:rPr>
        <w:t xml:space="preserve">are: Be kind to others, always do your best, teamwork, keep the cloakroom tidy, </w:t>
      </w:r>
      <w:r w:rsidR="00AF5510" w:rsidRPr="00524A29">
        <w:rPr>
          <w:rFonts w:ascii="Arial" w:hAnsi="Arial" w:cs="Arial"/>
          <w:bCs/>
        </w:rPr>
        <w:t xml:space="preserve">always </w:t>
      </w:r>
      <w:r w:rsidR="008E3D74" w:rsidRPr="00524A29">
        <w:rPr>
          <w:rFonts w:ascii="Arial" w:hAnsi="Arial" w:cs="Arial"/>
          <w:bCs/>
        </w:rPr>
        <w:t>listen and be polite, but there will be exceptions to this. Children who have some kind of additional needs will not be able to fully follow and abide by all the procedures laid out in this policy</w:t>
      </w:r>
      <w:r w:rsidR="00BF09A3" w:rsidRPr="00524A29">
        <w:rPr>
          <w:rFonts w:ascii="Arial" w:hAnsi="Arial" w:cs="Arial"/>
          <w:bCs/>
        </w:rPr>
        <w:t xml:space="preserve"> depending on their need. So, this policy is only relevant and user friendly if it is focussing on mainstream children. </w:t>
      </w:r>
    </w:p>
    <w:p w14:paraId="44EDC2FA" w14:textId="419D2095" w:rsidR="00C649F6" w:rsidRPr="00524A29" w:rsidRDefault="00AC7BE5" w:rsidP="00037FEF">
      <w:pPr>
        <w:spacing w:after="0"/>
        <w:rPr>
          <w:rFonts w:ascii="Arial" w:hAnsi="Arial" w:cs="Arial"/>
          <w:bCs/>
        </w:rPr>
      </w:pPr>
      <w:r w:rsidRPr="00524A29">
        <w:rPr>
          <w:rFonts w:ascii="Arial" w:hAnsi="Arial" w:cs="Arial"/>
          <w:bCs/>
        </w:rPr>
        <w:t xml:space="preserve"> </w:t>
      </w:r>
      <w:r w:rsidR="00037FEF" w:rsidRPr="00524A29">
        <w:rPr>
          <w:rFonts w:ascii="Arial" w:hAnsi="Arial" w:cs="Arial"/>
          <w:bCs/>
        </w:rPr>
        <w:t xml:space="preserve"> </w:t>
      </w:r>
    </w:p>
    <w:p w14:paraId="7C43D923" w14:textId="32059C21" w:rsidR="005D79DF" w:rsidRPr="00524A29" w:rsidRDefault="005D79DF">
      <w:pPr>
        <w:rPr>
          <w:rFonts w:ascii="Arial" w:hAnsi="Arial" w:cs="Arial"/>
          <w:bCs/>
        </w:rPr>
      </w:pPr>
      <w:r w:rsidRPr="00524A29">
        <w:rPr>
          <w:rFonts w:ascii="Arial" w:hAnsi="Arial" w:cs="Arial"/>
          <w:bCs/>
        </w:rPr>
        <w:lastRenderedPageBreak/>
        <w:t>A teacher who has worked in education a long time may believe that the behaviour of children in schools</w:t>
      </w:r>
      <w:r w:rsidR="003079B3" w:rsidRPr="00524A29">
        <w:rPr>
          <w:rFonts w:ascii="Arial" w:hAnsi="Arial" w:cs="Arial"/>
          <w:bCs/>
        </w:rPr>
        <w:t>,</w:t>
      </w:r>
      <w:r w:rsidRPr="00524A29">
        <w:rPr>
          <w:rFonts w:ascii="Arial" w:hAnsi="Arial" w:cs="Arial"/>
          <w:bCs/>
        </w:rPr>
        <w:t xml:space="preserve"> and especially within the classroom</w:t>
      </w:r>
      <w:r w:rsidR="003079B3" w:rsidRPr="00524A29">
        <w:rPr>
          <w:rFonts w:ascii="Arial" w:hAnsi="Arial" w:cs="Arial"/>
          <w:bCs/>
        </w:rPr>
        <w:t>,</w:t>
      </w:r>
      <w:r w:rsidRPr="00524A29">
        <w:rPr>
          <w:rFonts w:ascii="Arial" w:hAnsi="Arial" w:cs="Arial"/>
          <w:bCs/>
        </w:rPr>
        <w:t xml:space="preserve"> has deteriorated over the years.</w:t>
      </w:r>
      <w:r w:rsidR="00CD61CD" w:rsidRPr="00524A29">
        <w:rPr>
          <w:rFonts w:ascii="Arial" w:hAnsi="Arial" w:cs="Arial"/>
          <w:bCs/>
        </w:rPr>
        <w:t xml:space="preserve"> Class sizes are </w:t>
      </w:r>
      <w:proofErr w:type="gramStart"/>
      <w:r w:rsidR="00CD61CD" w:rsidRPr="00524A29">
        <w:rPr>
          <w:rFonts w:ascii="Arial" w:hAnsi="Arial" w:cs="Arial"/>
          <w:bCs/>
        </w:rPr>
        <w:t>larger</w:t>
      </w:r>
      <w:proofErr w:type="gramEnd"/>
      <w:r w:rsidR="00CD61CD" w:rsidRPr="00524A29">
        <w:rPr>
          <w:rFonts w:ascii="Arial" w:hAnsi="Arial" w:cs="Arial"/>
          <w:bCs/>
        </w:rPr>
        <w:t xml:space="preserve"> and some classes are combined, making teaching difficult when you have different ages and abilities</w:t>
      </w:r>
      <w:r w:rsidR="00B07F04" w:rsidRPr="00524A29">
        <w:rPr>
          <w:rFonts w:ascii="Arial" w:hAnsi="Arial" w:cs="Arial"/>
          <w:bCs/>
        </w:rPr>
        <w:t xml:space="preserve"> within one class</w:t>
      </w:r>
      <w:r w:rsidR="00CD61CD" w:rsidRPr="00524A29">
        <w:rPr>
          <w:rFonts w:ascii="Arial" w:hAnsi="Arial" w:cs="Arial"/>
          <w:bCs/>
        </w:rPr>
        <w:t>.</w:t>
      </w:r>
      <w:r w:rsidRPr="00524A29">
        <w:rPr>
          <w:rFonts w:ascii="Arial" w:hAnsi="Arial" w:cs="Arial"/>
          <w:bCs/>
        </w:rPr>
        <w:t xml:space="preserve"> </w:t>
      </w:r>
    </w:p>
    <w:p w14:paraId="04293F86" w14:textId="34BAA4B2" w:rsidR="00A71AA4" w:rsidRPr="00524A29" w:rsidRDefault="00097DE8" w:rsidP="00B07F04">
      <w:pPr>
        <w:tabs>
          <w:tab w:val="left" w:pos="3686"/>
        </w:tabs>
        <w:rPr>
          <w:rFonts w:ascii="Arial" w:hAnsi="Arial" w:cs="Arial"/>
          <w:bCs/>
        </w:rPr>
      </w:pPr>
      <w:r w:rsidRPr="00524A29">
        <w:rPr>
          <w:rFonts w:ascii="Arial" w:hAnsi="Arial" w:cs="Arial"/>
          <w:bCs/>
        </w:rPr>
        <w:t xml:space="preserve">A teacher can at times express very negative commands and instructions </w:t>
      </w:r>
      <w:r w:rsidR="00E7406A" w:rsidRPr="00524A29">
        <w:rPr>
          <w:rFonts w:ascii="Arial" w:hAnsi="Arial" w:cs="Arial"/>
          <w:bCs/>
        </w:rPr>
        <w:t xml:space="preserve">for example, </w:t>
      </w:r>
      <w:r w:rsidRPr="00524A29">
        <w:rPr>
          <w:rFonts w:ascii="Arial" w:hAnsi="Arial" w:cs="Arial"/>
          <w:bCs/>
        </w:rPr>
        <w:t xml:space="preserve">‘sit down’ ‘Listen’ ‘can you please stop doing that’. This can be overturned and flipped in a way that it turns into a positive. </w:t>
      </w:r>
      <w:r w:rsidR="00527716" w:rsidRPr="00524A29">
        <w:rPr>
          <w:rFonts w:ascii="Arial" w:hAnsi="Arial" w:cs="Arial"/>
          <w:bCs/>
        </w:rPr>
        <w:t>If a child is seen running down the corridor, instead of saying ‘don’t run’</w:t>
      </w:r>
      <w:r w:rsidR="002062A8" w:rsidRPr="00524A29">
        <w:rPr>
          <w:rFonts w:ascii="Arial" w:hAnsi="Arial" w:cs="Arial"/>
          <w:bCs/>
        </w:rPr>
        <w:t xml:space="preserve"> it can be reworded to say</w:t>
      </w:r>
      <w:r w:rsidR="00527716" w:rsidRPr="00524A29">
        <w:rPr>
          <w:rFonts w:ascii="Arial" w:hAnsi="Arial" w:cs="Arial"/>
          <w:bCs/>
        </w:rPr>
        <w:t xml:space="preserve"> ‘walk please’</w:t>
      </w:r>
      <w:r w:rsidR="002062A8" w:rsidRPr="00524A29">
        <w:rPr>
          <w:rFonts w:ascii="Arial" w:hAnsi="Arial" w:cs="Arial"/>
          <w:bCs/>
        </w:rPr>
        <w:t xml:space="preserve"> instead. </w:t>
      </w:r>
      <w:r w:rsidR="00D17B57" w:rsidRPr="00524A29">
        <w:rPr>
          <w:rFonts w:ascii="Arial" w:hAnsi="Arial" w:cs="Arial"/>
          <w:bCs/>
        </w:rPr>
        <w:t xml:space="preserve">If the child is showing repeated bad behaviour, then maybe ask the child to carry out a task, where they will be distracted from their previous activity. </w:t>
      </w:r>
      <w:r w:rsidR="00B07F04" w:rsidRPr="00524A29">
        <w:rPr>
          <w:rFonts w:ascii="Arial" w:hAnsi="Arial" w:cs="Arial"/>
          <w:bCs/>
        </w:rPr>
        <w:t>How you speak and articulate oneself is also included under the umbrella of classroom management and is so significant in gaining respect.</w:t>
      </w:r>
      <w:r w:rsidR="00527716" w:rsidRPr="00524A29">
        <w:rPr>
          <w:rFonts w:ascii="Arial" w:hAnsi="Arial" w:cs="Arial"/>
          <w:bCs/>
        </w:rPr>
        <w:t xml:space="preserve"> </w:t>
      </w:r>
    </w:p>
    <w:p w14:paraId="02ACB9F7" w14:textId="1537560F" w:rsidR="00207579" w:rsidRPr="00524A29" w:rsidRDefault="00097DE8">
      <w:pPr>
        <w:rPr>
          <w:rFonts w:ascii="Arial" w:hAnsi="Arial" w:cs="Arial"/>
          <w:bCs/>
        </w:rPr>
      </w:pPr>
      <w:r w:rsidRPr="00524A29">
        <w:rPr>
          <w:rFonts w:ascii="Arial" w:hAnsi="Arial" w:cs="Arial"/>
          <w:bCs/>
        </w:rPr>
        <w:t>One technique that could b</w:t>
      </w:r>
      <w:r w:rsidR="00A71AA4" w:rsidRPr="00524A29">
        <w:rPr>
          <w:rFonts w:ascii="Arial" w:hAnsi="Arial" w:cs="Arial"/>
          <w:bCs/>
        </w:rPr>
        <w:t>e applie</w:t>
      </w:r>
      <w:r w:rsidRPr="00524A29">
        <w:rPr>
          <w:rFonts w:ascii="Arial" w:hAnsi="Arial" w:cs="Arial"/>
          <w:bCs/>
        </w:rPr>
        <w:t xml:space="preserve">d is ‘proximal praise’. This is used widely within the Incredible Years training and is a very effective tool. </w:t>
      </w:r>
      <w:r w:rsidR="00CC11C3" w:rsidRPr="00524A29">
        <w:rPr>
          <w:rFonts w:ascii="Arial" w:hAnsi="Arial" w:cs="Arial"/>
          <w:bCs/>
        </w:rPr>
        <w:t xml:space="preserve">If a child can see you are praising other children within the class and maybe giving those children house points, quite often they will begin to show good behaviours </w:t>
      </w:r>
      <w:proofErr w:type="spellStart"/>
      <w:r w:rsidR="00CC11C3" w:rsidRPr="00524A29">
        <w:rPr>
          <w:rFonts w:ascii="Arial" w:hAnsi="Arial" w:cs="Arial"/>
          <w:bCs/>
        </w:rPr>
        <w:t>aswell</w:t>
      </w:r>
      <w:proofErr w:type="spellEnd"/>
      <w:r w:rsidR="00CC11C3" w:rsidRPr="00524A29">
        <w:rPr>
          <w:rFonts w:ascii="Arial" w:hAnsi="Arial" w:cs="Arial"/>
          <w:bCs/>
        </w:rPr>
        <w:t xml:space="preserve"> to </w:t>
      </w:r>
      <w:r w:rsidR="00B07F04" w:rsidRPr="00524A29">
        <w:rPr>
          <w:rFonts w:ascii="Arial" w:hAnsi="Arial" w:cs="Arial"/>
          <w:bCs/>
        </w:rPr>
        <w:t>gain</w:t>
      </w:r>
      <w:r w:rsidR="00CC11C3" w:rsidRPr="00524A29">
        <w:rPr>
          <w:rFonts w:ascii="Arial" w:hAnsi="Arial" w:cs="Arial"/>
          <w:bCs/>
        </w:rPr>
        <w:t xml:space="preserve"> themselves house points too. For example, Joey you are sitting lovely on the carpet this morning, showing me 5</w:t>
      </w:r>
      <w:r w:rsidR="00E7406A" w:rsidRPr="00524A29">
        <w:rPr>
          <w:rFonts w:ascii="Arial" w:hAnsi="Arial" w:cs="Arial"/>
          <w:bCs/>
        </w:rPr>
        <w:t xml:space="preserve"> and straight away you will see the other children doing the same. </w:t>
      </w:r>
      <w:r w:rsidR="00CC11C3" w:rsidRPr="00524A29">
        <w:rPr>
          <w:rFonts w:ascii="Arial" w:hAnsi="Arial" w:cs="Arial"/>
          <w:bCs/>
        </w:rPr>
        <w:t xml:space="preserve">Showing me 5 is a strategy that we apply to ensure all children are – sitting nicely with their legs crossed and hands in laps, no talking, looking, listening and engaging our brains so that all the children will sit quietly and listen to what is being </w:t>
      </w:r>
      <w:r w:rsidR="00A71AA4" w:rsidRPr="00524A29">
        <w:rPr>
          <w:rFonts w:ascii="Arial" w:hAnsi="Arial" w:cs="Arial"/>
          <w:bCs/>
        </w:rPr>
        <w:t>taught</w:t>
      </w:r>
      <w:r w:rsidR="00CC11C3" w:rsidRPr="00524A29">
        <w:rPr>
          <w:rFonts w:ascii="Arial" w:hAnsi="Arial" w:cs="Arial"/>
          <w:bCs/>
        </w:rPr>
        <w:t xml:space="preserve">. </w:t>
      </w:r>
      <w:r w:rsidR="00A71AA4" w:rsidRPr="00524A29">
        <w:rPr>
          <w:rFonts w:ascii="Arial" w:hAnsi="Arial" w:cs="Arial"/>
          <w:bCs/>
        </w:rPr>
        <w:t xml:space="preserve">Equally, </w:t>
      </w:r>
      <w:r w:rsidR="003079B3" w:rsidRPr="00524A29">
        <w:rPr>
          <w:rFonts w:ascii="Arial" w:hAnsi="Arial" w:cs="Arial"/>
          <w:bCs/>
        </w:rPr>
        <w:t>i</w:t>
      </w:r>
      <w:r w:rsidR="00CC11C3" w:rsidRPr="00524A29">
        <w:rPr>
          <w:rFonts w:ascii="Arial" w:hAnsi="Arial" w:cs="Arial"/>
          <w:bCs/>
        </w:rPr>
        <w:t xml:space="preserve">t is also important to praise the class </w:t>
      </w:r>
      <w:proofErr w:type="gramStart"/>
      <w:r w:rsidR="00CC11C3" w:rsidRPr="00524A29">
        <w:rPr>
          <w:rFonts w:ascii="Arial" w:hAnsi="Arial" w:cs="Arial"/>
          <w:bCs/>
        </w:rPr>
        <w:t>as a whole when</w:t>
      </w:r>
      <w:proofErr w:type="gramEnd"/>
      <w:r w:rsidR="00CC11C3" w:rsidRPr="00524A29">
        <w:rPr>
          <w:rFonts w:ascii="Arial" w:hAnsi="Arial" w:cs="Arial"/>
          <w:bCs/>
        </w:rPr>
        <w:t xml:space="preserve"> you see</w:t>
      </w:r>
      <w:r w:rsidR="00A71AA4" w:rsidRPr="00524A29">
        <w:rPr>
          <w:rFonts w:ascii="Arial" w:hAnsi="Arial" w:cs="Arial"/>
          <w:bCs/>
        </w:rPr>
        <w:t xml:space="preserve"> good behaviour and also to encourage them when they participate in classroom interaction, which in turn will produce good behaviour </w:t>
      </w:r>
      <w:sdt>
        <w:sdtPr>
          <w:rPr>
            <w:rFonts w:ascii="Arial" w:hAnsi="Arial" w:cs="Arial"/>
            <w:bCs/>
          </w:rPr>
          <w:id w:val="-1323421354"/>
          <w:citation/>
        </w:sdtPr>
        <w:sdtEndPr/>
        <w:sdtContent>
          <w:r w:rsidR="00A71AA4" w:rsidRPr="00524A29">
            <w:rPr>
              <w:rFonts w:ascii="Arial" w:hAnsi="Arial" w:cs="Arial"/>
              <w:bCs/>
            </w:rPr>
            <w:fldChar w:fldCharType="begin"/>
          </w:r>
          <w:r w:rsidR="00A71AA4" w:rsidRPr="00524A29">
            <w:rPr>
              <w:rFonts w:ascii="Arial" w:hAnsi="Arial" w:cs="Arial"/>
              <w:bCs/>
            </w:rPr>
            <w:instrText xml:space="preserve"> CITATION Jim12 \l 2057 </w:instrText>
          </w:r>
          <w:r w:rsidR="00A71AA4" w:rsidRPr="00524A29">
            <w:rPr>
              <w:rFonts w:ascii="Arial" w:hAnsi="Arial" w:cs="Arial"/>
              <w:bCs/>
            </w:rPr>
            <w:fldChar w:fldCharType="separate"/>
          </w:r>
          <w:r w:rsidR="00B87253" w:rsidRPr="00524A29">
            <w:rPr>
              <w:rFonts w:ascii="Arial" w:hAnsi="Arial" w:cs="Arial"/>
              <w:noProof/>
            </w:rPr>
            <w:t>(Scrivener, 2012)</w:t>
          </w:r>
          <w:r w:rsidR="00A71AA4" w:rsidRPr="00524A29">
            <w:rPr>
              <w:rFonts w:ascii="Arial" w:hAnsi="Arial" w:cs="Arial"/>
              <w:bCs/>
            </w:rPr>
            <w:fldChar w:fldCharType="end"/>
          </w:r>
        </w:sdtContent>
      </w:sdt>
      <w:r w:rsidR="00E7406A" w:rsidRPr="00524A29">
        <w:rPr>
          <w:rFonts w:ascii="Arial" w:hAnsi="Arial" w:cs="Arial"/>
          <w:bCs/>
        </w:rPr>
        <w:t>.</w:t>
      </w:r>
      <w:r w:rsidR="00084024" w:rsidRPr="00524A29">
        <w:rPr>
          <w:rFonts w:ascii="Arial" w:hAnsi="Arial" w:cs="Arial"/>
          <w:bCs/>
        </w:rPr>
        <w:t xml:space="preserve"> However, Alfie Kohn (1957) </w:t>
      </w:r>
      <w:r w:rsidR="00B87253" w:rsidRPr="00524A29">
        <w:rPr>
          <w:rFonts w:ascii="Arial" w:hAnsi="Arial" w:cs="Arial"/>
          <w:bCs/>
        </w:rPr>
        <w:t xml:space="preserve">says that </w:t>
      </w:r>
      <w:r w:rsidR="00084024" w:rsidRPr="00524A29">
        <w:rPr>
          <w:rFonts w:ascii="Arial" w:hAnsi="Arial" w:cs="Arial"/>
          <w:bCs/>
        </w:rPr>
        <w:t>giving a child house points</w:t>
      </w:r>
      <w:r w:rsidR="00B87253" w:rsidRPr="00524A29">
        <w:rPr>
          <w:rFonts w:ascii="Arial" w:hAnsi="Arial" w:cs="Arial"/>
          <w:bCs/>
        </w:rPr>
        <w:t xml:space="preserve"> and rewards do not actually </w:t>
      </w:r>
      <w:proofErr w:type="gramStart"/>
      <w:r w:rsidR="00B87253" w:rsidRPr="00524A29">
        <w:rPr>
          <w:rFonts w:ascii="Arial" w:hAnsi="Arial" w:cs="Arial"/>
          <w:bCs/>
        </w:rPr>
        <w:t>work</w:t>
      </w:r>
      <w:proofErr w:type="gramEnd"/>
      <w:r w:rsidR="00B87253" w:rsidRPr="00524A29">
        <w:rPr>
          <w:rFonts w:ascii="Arial" w:hAnsi="Arial" w:cs="Arial"/>
          <w:bCs/>
        </w:rPr>
        <w:t xml:space="preserve"> and you are only giving a child that reward to get them to engage in something that you as the teacher want them to do. Additionally, by giving that reward the good behaviour will only be short lived. Kohn also suggests that the more you give rewards, the more the child will lose interest in whatever they were receiving the reward for, making this a strategy</w:t>
      </w:r>
      <w:r w:rsidR="00B07F04" w:rsidRPr="00524A29">
        <w:rPr>
          <w:rFonts w:ascii="Arial" w:hAnsi="Arial" w:cs="Arial"/>
          <w:bCs/>
        </w:rPr>
        <w:t xml:space="preserve"> that will not work</w:t>
      </w:r>
      <w:r w:rsidR="001156A8" w:rsidRPr="00524A29">
        <w:rPr>
          <w:rFonts w:ascii="Arial" w:hAnsi="Arial" w:cs="Arial"/>
          <w:bCs/>
        </w:rPr>
        <w:t xml:space="preserve">. This suggests that this strategy would not be inclusive for all learners as children with additional needs would lose interest extremely quickly and it will lose its accomplishment and desire </w:t>
      </w:r>
      <w:sdt>
        <w:sdtPr>
          <w:rPr>
            <w:rFonts w:ascii="Arial" w:hAnsi="Arial" w:cs="Arial"/>
            <w:bCs/>
          </w:rPr>
          <w:id w:val="3860466"/>
          <w:citation/>
        </w:sdtPr>
        <w:sdtEndPr/>
        <w:sdtContent>
          <w:r w:rsidR="00B87253" w:rsidRPr="00524A29">
            <w:rPr>
              <w:rFonts w:ascii="Arial" w:hAnsi="Arial" w:cs="Arial"/>
              <w:bCs/>
            </w:rPr>
            <w:fldChar w:fldCharType="begin"/>
          </w:r>
          <w:r w:rsidR="00B87253" w:rsidRPr="00524A29">
            <w:rPr>
              <w:rFonts w:ascii="Arial" w:hAnsi="Arial" w:cs="Arial"/>
              <w:bCs/>
            </w:rPr>
            <w:instrText xml:space="preserve"> CITATION Alf98 \l 2057 </w:instrText>
          </w:r>
          <w:r w:rsidR="00B87253" w:rsidRPr="00524A29">
            <w:rPr>
              <w:rFonts w:ascii="Arial" w:hAnsi="Arial" w:cs="Arial"/>
              <w:bCs/>
            </w:rPr>
            <w:fldChar w:fldCharType="separate"/>
          </w:r>
          <w:r w:rsidR="00B87253" w:rsidRPr="00524A29">
            <w:rPr>
              <w:rFonts w:ascii="Arial" w:hAnsi="Arial" w:cs="Arial"/>
              <w:noProof/>
            </w:rPr>
            <w:t>(Kohn, 98)</w:t>
          </w:r>
          <w:r w:rsidR="00B87253" w:rsidRPr="00524A29">
            <w:rPr>
              <w:rFonts w:ascii="Arial" w:hAnsi="Arial" w:cs="Arial"/>
              <w:bCs/>
            </w:rPr>
            <w:fldChar w:fldCharType="end"/>
          </w:r>
        </w:sdtContent>
      </w:sdt>
      <w:r w:rsidR="00B87253" w:rsidRPr="00524A29">
        <w:rPr>
          <w:rFonts w:ascii="Arial" w:hAnsi="Arial" w:cs="Arial"/>
          <w:bCs/>
        </w:rPr>
        <w:t xml:space="preserve">. </w:t>
      </w:r>
    </w:p>
    <w:p w14:paraId="616045DD" w14:textId="350827E6" w:rsidR="007B488A" w:rsidRPr="00524A29" w:rsidRDefault="00207579">
      <w:pPr>
        <w:rPr>
          <w:rFonts w:ascii="Arial" w:hAnsi="Arial" w:cs="Arial"/>
          <w:bCs/>
        </w:rPr>
      </w:pPr>
      <w:r w:rsidRPr="00524A29">
        <w:rPr>
          <w:rFonts w:ascii="Arial" w:hAnsi="Arial" w:cs="Arial"/>
          <w:bCs/>
        </w:rPr>
        <w:t>Frederick Skinner (1904-1990) was a behavioural psychologist and believed in positive and negative re-enforcement. Positive behaviour can be encouraged by giving a reward</w:t>
      </w:r>
      <w:r w:rsidR="00530B04" w:rsidRPr="00524A29">
        <w:rPr>
          <w:rFonts w:ascii="Arial" w:hAnsi="Arial" w:cs="Arial"/>
          <w:bCs/>
        </w:rPr>
        <w:t xml:space="preserve"> or some sort of punishment given in light of bad behaviour. Children will learn from this and repeat the positive behaviour more often</w:t>
      </w:r>
      <w:r w:rsidR="00B747BC" w:rsidRPr="00524A29">
        <w:rPr>
          <w:rFonts w:ascii="Arial" w:hAnsi="Arial" w:cs="Arial"/>
          <w:bCs/>
        </w:rPr>
        <w:t xml:space="preserve"> </w:t>
      </w:r>
      <w:sdt>
        <w:sdtPr>
          <w:rPr>
            <w:rFonts w:ascii="Arial" w:hAnsi="Arial" w:cs="Arial"/>
            <w:bCs/>
          </w:rPr>
          <w:id w:val="-1813090388"/>
          <w:citation/>
        </w:sdtPr>
        <w:sdtEndPr/>
        <w:sdtContent>
          <w:r w:rsidR="00B747BC" w:rsidRPr="00524A29">
            <w:rPr>
              <w:rFonts w:ascii="Arial" w:hAnsi="Arial" w:cs="Arial"/>
              <w:bCs/>
            </w:rPr>
            <w:fldChar w:fldCharType="begin"/>
          </w:r>
          <w:r w:rsidR="0036075D" w:rsidRPr="00524A29">
            <w:rPr>
              <w:rFonts w:ascii="Arial" w:hAnsi="Arial" w:cs="Arial"/>
              <w:bCs/>
            </w:rPr>
            <w:instrText xml:space="preserve">CITATION Bob197 \p 34-35 \l 2057 </w:instrText>
          </w:r>
          <w:r w:rsidR="00B747BC" w:rsidRPr="00524A29">
            <w:rPr>
              <w:rFonts w:ascii="Arial" w:hAnsi="Arial" w:cs="Arial"/>
              <w:bCs/>
            </w:rPr>
            <w:fldChar w:fldCharType="separate"/>
          </w:r>
          <w:r w:rsidR="00B87253" w:rsidRPr="00524A29">
            <w:rPr>
              <w:rFonts w:ascii="Arial" w:hAnsi="Arial" w:cs="Arial"/>
              <w:noProof/>
            </w:rPr>
            <w:t>(Bates, 2019, pp. 34-35)</w:t>
          </w:r>
          <w:r w:rsidR="00B747BC" w:rsidRPr="00524A29">
            <w:rPr>
              <w:rFonts w:ascii="Arial" w:hAnsi="Arial" w:cs="Arial"/>
              <w:bCs/>
            </w:rPr>
            <w:fldChar w:fldCharType="end"/>
          </w:r>
        </w:sdtContent>
      </w:sdt>
      <w:r w:rsidR="00B747BC" w:rsidRPr="00524A29">
        <w:rPr>
          <w:rFonts w:ascii="Arial" w:hAnsi="Arial" w:cs="Arial"/>
          <w:bCs/>
        </w:rPr>
        <w:t xml:space="preserve">. </w:t>
      </w:r>
      <w:r w:rsidR="00530B04" w:rsidRPr="00524A29">
        <w:rPr>
          <w:rFonts w:ascii="Arial" w:hAnsi="Arial" w:cs="Arial"/>
          <w:bCs/>
        </w:rPr>
        <w:t>However</w:t>
      </w:r>
      <w:r w:rsidR="00B747BC" w:rsidRPr="00524A29">
        <w:rPr>
          <w:rFonts w:ascii="Arial" w:hAnsi="Arial" w:cs="Arial"/>
          <w:bCs/>
        </w:rPr>
        <w:t xml:space="preserve">, for </w:t>
      </w:r>
      <w:r w:rsidR="00530B04" w:rsidRPr="00524A29">
        <w:rPr>
          <w:rFonts w:ascii="Arial" w:hAnsi="Arial" w:cs="Arial"/>
          <w:bCs/>
        </w:rPr>
        <w:t>some children</w:t>
      </w:r>
      <w:r w:rsidR="00B747BC" w:rsidRPr="00524A29">
        <w:rPr>
          <w:rFonts w:ascii="Arial" w:hAnsi="Arial" w:cs="Arial"/>
          <w:bCs/>
        </w:rPr>
        <w:t xml:space="preserve"> this may not be as straight forward. For example, </w:t>
      </w:r>
      <w:r w:rsidR="002E66DB" w:rsidRPr="00524A29">
        <w:rPr>
          <w:rFonts w:ascii="Arial" w:hAnsi="Arial" w:cs="Arial"/>
          <w:bCs/>
        </w:rPr>
        <w:t xml:space="preserve">children who are experiencing Pathological Demand Avoidance </w:t>
      </w:r>
      <w:r w:rsidR="00D77C34" w:rsidRPr="00524A29">
        <w:rPr>
          <w:rFonts w:ascii="Arial" w:hAnsi="Arial" w:cs="Arial"/>
          <w:bCs/>
        </w:rPr>
        <w:t xml:space="preserve">(a profile within the autistic diagnosis) </w:t>
      </w:r>
      <w:r w:rsidR="002E66DB" w:rsidRPr="00524A29">
        <w:rPr>
          <w:rFonts w:ascii="Arial" w:hAnsi="Arial" w:cs="Arial"/>
          <w:bCs/>
        </w:rPr>
        <w:t xml:space="preserve">will not be able </w:t>
      </w:r>
      <w:r w:rsidR="00D77C34" w:rsidRPr="00524A29">
        <w:rPr>
          <w:rFonts w:ascii="Arial" w:hAnsi="Arial" w:cs="Arial"/>
          <w:bCs/>
        </w:rPr>
        <w:t>to conform and understand the concept of positive/negative re-enforcement</w:t>
      </w:r>
      <w:r w:rsidR="00F06F36" w:rsidRPr="00524A29">
        <w:rPr>
          <w:rFonts w:ascii="Arial" w:hAnsi="Arial" w:cs="Arial"/>
          <w:bCs/>
        </w:rPr>
        <w:t xml:space="preserve">. For </w:t>
      </w:r>
      <w:proofErr w:type="gramStart"/>
      <w:r w:rsidR="00F06F36" w:rsidRPr="00524A29">
        <w:rPr>
          <w:rFonts w:ascii="Arial" w:hAnsi="Arial" w:cs="Arial"/>
          <w:bCs/>
        </w:rPr>
        <w:t>example</w:t>
      </w:r>
      <w:proofErr w:type="gramEnd"/>
      <w:r w:rsidR="00F06F36" w:rsidRPr="00524A29">
        <w:rPr>
          <w:rFonts w:ascii="Arial" w:hAnsi="Arial" w:cs="Arial"/>
          <w:bCs/>
        </w:rPr>
        <w:t xml:space="preserve"> children with this condition will oppose simple commands like ‘put your coat on’ and ‘sit down’</w:t>
      </w:r>
      <w:r w:rsidR="00D77C34" w:rsidRPr="00524A29">
        <w:rPr>
          <w:rFonts w:ascii="Arial" w:hAnsi="Arial" w:cs="Arial"/>
          <w:bCs/>
        </w:rPr>
        <w:t xml:space="preserve"> </w:t>
      </w:r>
      <w:sdt>
        <w:sdtPr>
          <w:rPr>
            <w:rFonts w:ascii="Arial" w:hAnsi="Arial" w:cs="Arial"/>
            <w:bCs/>
          </w:rPr>
          <w:id w:val="925073217"/>
          <w:citation/>
        </w:sdtPr>
        <w:sdtEndPr/>
        <w:sdtContent>
          <w:r w:rsidR="00D77C34" w:rsidRPr="00524A29">
            <w:rPr>
              <w:rFonts w:ascii="Arial" w:hAnsi="Arial" w:cs="Arial"/>
              <w:bCs/>
            </w:rPr>
            <w:fldChar w:fldCharType="begin"/>
          </w:r>
          <w:r w:rsidR="00D77C34" w:rsidRPr="00524A29">
            <w:rPr>
              <w:rFonts w:ascii="Arial" w:hAnsi="Arial" w:cs="Arial"/>
              <w:bCs/>
            </w:rPr>
            <w:instrText xml:space="preserve"> CITATION Nat24 \l 2057 </w:instrText>
          </w:r>
          <w:r w:rsidR="00D77C34" w:rsidRPr="00524A29">
            <w:rPr>
              <w:rFonts w:ascii="Arial" w:hAnsi="Arial" w:cs="Arial"/>
              <w:bCs/>
            </w:rPr>
            <w:fldChar w:fldCharType="separate"/>
          </w:r>
          <w:r w:rsidR="00B87253" w:rsidRPr="00524A29">
            <w:rPr>
              <w:rFonts w:ascii="Arial" w:hAnsi="Arial" w:cs="Arial"/>
              <w:noProof/>
            </w:rPr>
            <w:t xml:space="preserve">(National Autistic </w:t>
          </w:r>
          <w:r w:rsidR="00B87253" w:rsidRPr="00524A29">
            <w:rPr>
              <w:rFonts w:ascii="Arial" w:hAnsi="Arial" w:cs="Arial"/>
              <w:noProof/>
            </w:rPr>
            <w:lastRenderedPageBreak/>
            <w:t>Society, 2024)</w:t>
          </w:r>
          <w:r w:rsidR="00D77C34" w:rsidRPr="00524A29">
            <w:rPr>
              <w:rFonts w:ascii="Arial" w:hAnsi="Arial" w:cs="Arial"/>
              <w:bCs/>
            </w:rPr>
            <w:fldChar w:fldCharType="end"/>
          </w:r>
        </w:sdtContent>
      </w:sdt>
      <w:r w:rsidR="00D77C34" w:rsidRPr="00524A29">
        <w:rPr>
          <w:rFonts w:ascii="Arial" w:hAnsi="Arial" w:cs="Arial"/>
          <w:bCs/>
        </w:rPr>
        <w:t xml:space="preserve">. </w:t>
      </w:r>
      <w:r w:rsidR="00F06F36" w:rsidRPr="00524A29">
        <w:rPr>
          <w:rFonts w:ascii="Arial" w:hAnsi="Arial" w:cs="Arial"/>
          <w:bCs/>
        </w:rPr>
        <w:t xml:space="preserve">The concept is </w:t>
      </w:r>
      <w:proofErr w:type="gramStart"/>
      <w:r w:rsidR="00F06F36" w:rsidRPr="00524A29">
        <w:rPr>
          <w:rFonts w:ascii="Arial" w:hAnsi="Arial" w:cs="Arial"/>
          <w:bCs/>
        </w:rPr>
        <w:t>fairly straight</w:t>
      </w:r>
      <w:proofErr w:type="gramEnd"/>
      <w:r w:rsidR="00F06F36" w:rsidRPr="00524A29">
        <w:rPr>
          <w:rFonts w:ascii="Arial" w:hAnsi="Arial" w:cs="Arial"/>
          <w:bCs/>
        </w:rPr>
        <w:t xml:space="preserve"> forward but cannot be applied with children with additional needs as they would have difficulty in understanding. </w:t>
      </w:r>
      <w:r w:rsidR="002E66DB" w:rsidRPr="00524A29">
        <w:rPr>
          <w:rFonts w:ascii="Arial" w:hAnsi="Arial" w:cs="Arial"/>
          <w:bCs/>
        </w:rPr>
        <w:t xml:space="preserve"> </w:t>
      </w:r>
      <w:r w:rsidR="00530B04" w:rsidRPr="00524A29">
        <w:rPr>
          <w:rFonts w:ascii="Arial" w:hAnsi="Arial" w:cs="Arial"/>
          <w:bCs/>
        </w:rPr>
        <w:t xml:space="preserve"> </w:t>
      </w:r>
      <w:r w:rsidRPr="00524A29">
        <w:rPr>
          <w:rFonts w:ascii="Arial" w:hAnsi="Arial" w:cs="Arial"/>
          <w:bCs/>
        </w:rPr>
        <w:t xml:space="preserve"> </w:t>
      </w:r>
      <w:r w:rsidR="00CC11C3" w:rsidRPr="00524A29">
        <w:rPr>
          <w:rFonts w:ascii="Arial" w:hAnsi="Arial" w:cs="Arial"/>
          <w:bCs/>
        </w:rPr>
        <w:t xml:space="preserve"> </w:t>
      </w:r>
    </w:p>
    <w:p w14:paraId="53B8C0BC" w14:textId="1D6BF2CB" w:rsidR="000C5AC9" w:rsidRPr="00524A29" w:rsidRDefault="005F17F2">
      <w:pPr>
        <w:rPr>
          <w:rFonts w:ascii="Arial" w:hAnsi="Arial" w:cs="Arial"/>
          <w:bCs/>
        </w:rPr>
      </w:pPr>
      <w:r w:rsidRPr="00524A29">
        <w:rPr>
          <w:rFonts w:ascii="Arial" w:hAnsi="Arial" w:cs="Arial"/>
          <w:bCs/>
        </w:rPr>
        <w:t xml:space="preserve">When the children first come into their new class, </w:t>
      </w:r>
      <w:r w:rsidR="00696227" w:rsidRPr="00524A29">
        <w:rPr>
          <w:rFonts w:ascii="Arial" w:hAnsi="Arial" w:cs="Arial"/>
          <w:bCs/>
        </w:rPr>
        <w:t>it’s</w:t>
      </w:r>
      <w:r w:rsidRPr="00524A29">
        <w:rPr>
          <w:rFonts w:ascii="Arial" w:hAnsi="Arial" w:cs="Arial"/>
          <w:bCs/>
        </w:rPr>
        <w:t xml:space="preserve"> important that they are aware of the routines and ‘rules’ that are part of that classroom, as they will be different from the previous</w:t>
      </w:r>
      <w:r w:rsidR="0012035C" w:rsidRPr="00524A29">
        <w:rPr>
          <w:rFonts w:ascii="Arial" w:hAnsi="Arial" w:cs="Arial"/>
          <w:bCs/>
        </w:rPr>
        <w:t xml:space="preserve"> class.</w:t>
      </w:r>
      <w:r w:rsidRPr="00524A29">
        <w:rPr>
          <w:rFonts w:ascii="Arial" w:hAnsi="Arial" w:cs="Arial"/>
          <w:bCs/>
        </w:rPr>
        <w:t xml:space="preserve"> </w:t>
      </w:r>
      <w:r w:rsidR="00696227" w:rsidRPr="00524A29">
        <w:rPr>
          <w:rFonts w:ascii="Arial" w:hAnsi="Arial" w:cs="Arial"/>
          <w:bCs/>
        </w:rPr>
        <w:t xml:space="preserve">Children respond </w:t>
      </w:r>
      <w:r w:rsidR="00B04FCB" w:rsidRPr="00524A29">
        <w:rPr>
          <w:rFonts w:ascii="Arial" w:hAnsi="Arial" w:cs="Arial"/>
          <w:bCs/>
        </w:rPr>
        <w:t xml:space="preserve">extremely </w:t>
      </w:r>
      <w:r w:rsidR="00696227" w:rsidRPr="00524A29">
        <w:rPr>
          <w:rFonts w:ascii="Arial" w:hAnsi="Arial" w:cs="Arial"/>
          <w:bCs/>
        </w:rPr>
        <w:t xml:space="preserve">well to routines as they like to be </w:t>
      </w:r>
      <w:r w:rsidR="00B04FCB" w:rsidRPr="00524A29">
        <w:rPr>
          <w:rFonts w:ascii="Arial" w:hAnsi="Arial" w:cs="Arial"/>
          <w:bCs/>
        </w:rPr>
        <w:t xml:space="preserve">aware </w:t>
      </w:r>
      <w:r w:rsidR="00696227" w:rsidRPr="00524A29">
        <w:rPr>
          <w:rFonts w:ascii="Arial" w:hAnsi="Arial" w:cs="Arial"/>
          <w:bCs/>
        </w:rPr>
        <w:t xml:space="preserve">of </w:t>
      </w:r>
      <w:r w:rsidR="00B04FCB" w:rsidRPr="00524A29">
        <w:rPr>
          <w:rFonts w:ascii="Arial" w:hAnsi="Arial" w:cs="Arial"/>
          <w:bCs/>
        </w:rPr>
        <w:t>what is happening throughout</w:t>
      </w:r>
      <w:r w:rsidR="0022449D" w:rsidRPr="00524A29">
        <w:rPr>
          <w:rFonts w:ascii="Arial" w:hAnsi="Arial" w:cs="Arial"/>
          <w:bCs/>
        </w:rPr>
        <w:t xml:space="preserve"> the day</w:t>
      </w:r>
      <w:r w:rsidR="00696227" w:rsidRPr="00524A29">
        <w:rPr>
          <w:rFonts w:ascii="Arial" w:hAnsi="Arial" w:cs="Arial"/>
          <w:bCs/>
        </w:rPr>
        <w:t>.</w:t>
      </w:r>
      <w:r w:rsidR="0022449D" w:rsidRPr="00524A29">
        <w:rPr>
          <w:rFonts w:ascii="Arial" w:hAnsi="Arial" w:cs="Arial"/>
          <w:bCs/>
        </w:rPr>
        <w:t xml:space="preserve"> This helps them regulate their emotions</w:t>
      </w:r>
      <w:r w:rsidR="00C8423E" w:rsidRPr="00524A29">
        <w:rPr>
          <w:rFonts w:ascii="Arial" w:hAnsi="Arial" w:cs="Arial"/>
          <w:bCs/>
        </w:rPr>
        <w:t xml:space="preserve">, </w:t>
      </w:r>
      <w:r w:rsidR="0022449D" w:rsidRPr="00524A29">
        <w:rPr>
          <w:rFonts w:ascii="Arial" w:hAnsi="Arial" w:cs="Arial"/>
          <w:bCs/>
        </w:rPr>
        <w:t>feel a sense of contentment and able to process information more effectively.</w:t>
      </w:r>
      <w:r w:rsidR="00696227" w:rsidRPr="00524A29">
        <w:rPr>
          <w:rFonts w:ascii="Arial" w:hAnsi="Arial" w:cs="Arial"/>
          <w:bCs/>
        </w:rPr>
        <w:t xml:space="preserve"> </w:t>
      </w:r>
      <w:r w:rsidR="004D3270" w:rsidRPr="00524A29">
        <w:rPr>
          <w:rFonts w:ascii="Arial" w:hAnsi="Arial" w:cs="Arial"/>
          <w:bCs/>
        </w:rPr>
        <w:t xml:space="preserve">This </w:t>
      </w:r>
      <w:proofErr w:type="gramStart"/>
      <w:r w:rsidR="004D3270" w:rsidRPr="00524A29">
        <w:rPr>
          <w:rFonts w:ascii="Arial" w:hAnsi="Arial" w:cs="Arial"/>
          <w:bCs/>
        </w:rPr>
        <w:t>particular strategy</w:t>
      </w:r>
      <w:proofErr w:type="gramEnd"/>
      <w:r w:rsidR="004D3270" w:rsidRPr="00524A29">
        <w:rPr>
          <w:rFonts w:ascii="Arial" w:hAnsi="Arial" w:cs="Arial"/>
          <w:bCs/>
        </w:rPr>
        <w:t xml:space="preserve"> is </w:t>
      </w:r>
      <w:r w:rsidR="00B04FCB" w:rsidRPr="00524A29">
        <w:rPr>
          <w:rFonts w:ascii="Arial" w:hAnsi="Arial" w:cs="Arial"/>
          <w:bCs/>
        </w:rPr>
        <w:t>very much</w:t>
      </w:r>
      <w:r w:rsidR="004D3270" w:rsidRPr="00524A29">
        <w:rPr>
          <w:rFonts w:ascii="Arial" w:hAnsi="Arial" w:cs="Arial"/>
          <w:bCs/>
        </w:rPr>
        <w:t xml:space="preserve"> inclusive as all children </w:t>
      </w:r>
      <w:r w:rsidR="00692CF0" w:rsidRPr="00524A29">
        <w:rPr>
          <w:rFonts w:ascii="Arial" w:hAnsi="Arial" w:cs="Arial"/>
          <w:bCs/>
        </w:rPr>
        <w:t>including those wi</w:t>
      </w:r>
      <w:r w:rsidR="00B04FCB" w:rsidRPr="00524A29">
        <w:rPr>
          <w:rFonts w:ascii="Arial" w:hAnsi="Arial" w:cs="Arial"/>
          <w:bCs/>
        </w:rPr>
        <w:t>th</w:t>
      </w:r>
      <w:r w:rsidR="004D3270" w:rsidRPr="00524A29">
        <w:rPr>
          <w:rFonts w:ascii="Arial" w:hAnsi="Arial" w:cs="Arial"/>
          <w:bCs/>
        </w:rPr>
        <w:t xml:space="preserve"> additional needs</w:t>
      </w:r>
      <w:r w:rsidR="00692CF0" w:rsidRPr="00524A29">
        <w:rPr>
          <w:rFonts w:ascii="Arial" w:hAnsi="Arial" w:cs="Arial"/>
          <w:bCs/>
        </w:rPr>
        <w:t>,</w:t>
      </w:r>
      <w:r w:rsidR="00B04FCB" w:rsidRPr="00524A29">
        <w:rPr>
          <w:rFonts w:ascii="Arial" w:hAnsi="Arial" w:cs="Arial"/>
          <w:bCs/>
        </w:rPr>
        <w:t xml:space="preserve"> thrive on using</w:t>
      </w:r>
      <w:r w:rsidR="004D3270" w:rsidRPr="00524A29">
        <w:rPr>
          <w:rFonts w:ascii="Arial" w:hAnsi="Arial" w:cs="Arial"/>
          <w:bCs/>
        </w:rPr>
        <w:t xml:space="preserve"> </w:t>
      </w:r>
      <w:r w:rsidR="00692CF0" w:rsidRPr="00524A29">
        <w:rPr>
          <w:rFonts w:ascii="Arial" w:hAnsi="Arial" w:cs="Arial"/>
          <w:bCs/>
        </w:rPr>
        <w:t xml:space="preserve">a </w:t>
      </w:r>
      <w:r w:rsidR="004D3270" w:rsidRPr="00524A29">
        <w:rPr>
          <w:rFonts w:ascii="Arial" w:hAnsi="Arial" w:cs="Arial"/>
          <w:bCs/>
        </w:rPr>
        <w:t>routine</w:t>
      </w:r>
      <w:r w:rsidR="00692CF0" w:rsidRPr="00524A29">
        <w:rPr>
          <w:rFonts w:ascii="Arial" w:hAnsi="Arial" w:cs="Arial"/>
          <w:bCs/>
        </w:rPr>
        <w:t xml:space="preserve"> and </w:t>
      </w:r>
      <w:r w:rsidR="00B04FCB" w:rsidRPr="00524A29">
        <w:rPr>
          <w:rFonts w:ascii="Arial" w:hAnsi="Arial" w:cs="Arial"/>
          <w:bCs/>
        </w:rPr>
        <w:t xml:space="preserve">to </w:t>
      </w:r>
      <w:r w:rsidR="00692CF0" w:rsidRPr="00524A29">
        <w:rPr>
          <w:rFonts w:ascii="Arial" w:hAnsi="Arial" w:cs="Arial"/>
          <w:bCs/>
        </w:rPr>
        <w:t xml:space="preserve">follow the rules within the class. </w:t>
      </w:r>
      <w:r w:rsidR="00053F9D" w:rsidRPr="00524A29">
        <w:rPr>
          <w:rFonts w:ascii="Arial" w:hAnsi="Arial" w:cs="Arial"/>
          <w:bCs/>
        </w:rPr>
        <w:t xml:space="preserve">The children from day </w:t>
      </w:r>
      <w:r w:rsidR="0012035C" w:rsidRPr="00524A29">
        <w:rPr>
          <w:rFonts w:ascii="Arial" w:hAnsi="Arial" w:cs="Arial"/>
          <w:bCs/>
        </w:rPr>
        <w:t>one</w:t>
      </w:r>
      <w:r w:rsidR="00053F9D" w:rsidRPr="00524A29">
        <w:rPr>
          <w:rFonts w:ascii="Arial" w:hAnsi="Arial" w:cs="Arial"/>
          <w:bCs/>
        </w:rPr>
        <w:t xml:space="preserve"> </w:t>
      </w:r>
      <w:r w:rsidR="00BF59E5" w:rsidRPr="00524A29">
        <w:rPr>
          <w:rFonts w:ascii="Arial" w:hAnsi="Arial" w:cs="Arial"/>
          <w:bCs/>
        </w:rPr>
        <w:t>with the teacher will establish the ‘class rules’</w:t>
      </w:r>
      <w:r w:rsidR="0012035C" w:rsidRPr="00524A29">
        <w:rPr>
          <w:rFonts w:ascii="Arial" w:hAnsi="Arial" w:cs="Arial"/>
          <w:bCs/>
        </w:rPr>
        <w:t>,</w:t>
      </w:r>
      <w:r w:rsidR="00BF59E5" w:rsidRPr="00524A29">
        <w:rPr>
          <w:rFonts w:ascii="Arial" w:hAnsi="Arial" w:cs="Arial"/>
          <w:bCs/>
        </w:rPr>
        <w:t xml:space="preserve"> </w:t>
      </w:r>
      <w:r w:rsidR="0012035C" w:rsidRPr="00524A29">
        <w:rPr>
          <w:rFonts w:ascii="Arial" w:hAnsi="Arial" w:cs="Arial"/>
          <w:bCs/>
        </w:rPr>
        <w:t xml:space="preserve">which </w:t>
      </w:r>
      <w:r w:rsidR="00BF59E5" w:rsidRPr="00524A29">
        <w:rPr>
          <w:rFonts w:ascii="Arial" w:hAnsi="Arial" w:cs="Arial"/>
          <w:bCs/>
        </w:rPr>
        <w:t>for example</w:t>
      </w:r>
      <w:r w:rsidR="00B04FCB" w:rsidRPr="00524A29">
        <w:rPr>
          <w:rFonts w:ascii="Arial" w:hAnsi="Arial" w:cs="Arial"/>
          <w:bCs/>
        </w:rPr>
        <w:t xml:space="preserve"> are</w:t>
      </w:r>
      <w:r w:rsidR="00BF59E5" w:rsidRPr="00524A29">
        <w:rPr>
          <w:rFonts w:ascii="Arial" w:hAnsi="Arial" w:cs="Arial"/>
          <w:bCs/>
        </w:rPr>
        <w:t xml:space="preserve">, kind hands and feet, work hard, try your best. These are then displayed on the wall for the children to see where they can refer to and </w:t>
      </w:r>
      <w:proofErr w:type="gramStart"/>
      <w:r w:rsidR="00BF59E5" w:rsidRPr="00524A29">
        <w:rPr>
          <w:rFonts w:ascii="Arial" w:hAnsi="Arial" w:cs="Arial"/>
          <w:bCs/>
        </w:rPr>
        <w:t>follow at all times</w:t>
      </w:r>
      <w:proofErr w:type="gramEnd"/>
      <w:r w:rsidR="00BF59E5" w:rsidRPr="00524A29">
        <w:rPr>
          <w:rFonts w:ascii="Arial" w:hAnsi="Arial" w:cs="Arial"/>
          <w:bCs/>
        </w:rPr>
        <w:t xml:space="preserve"> to ensure a safe and happy environment. </w:t>
      </w:r>
      <w:r w:rsidR="00C04487" w:rsidRPr="00524A29">
        <w:rPr>
          <w:rFonts w:ascii="Arial" w:hAnsi="Arial" w:cs="Arial"/>
          <w:bCs/>
        </w:rPr>
        <w:t>When the children have created these rules, they then have ownership of them and are more likely to follow them if they have had the opportunity to be involved</w:t>
      </w:r>
      <w:r w:rsidR="00B04FCB" w:rsidRPr="00524A29">
        <w:rPr>
          <w:rFonts w:ascii="Arial" w:hAnsi="Arial" w:cs="Arial"/>
          <w:bCs/>
        </w:rPr>
        <w:t xml:space="preserve"> in creating them</w:t>
      </w:r>
      <w:r w:rsidR="00C04487" w:rsidRPr="00524A29">
        <w:rPr>
          <w:rFonts w:ascii="Arial" w:hAnsi="Arial" w:cs="Arial"/>
          <w:bCs/>
        </w:rPr>
        <w:t xml:space="preserve">. </w:t>
      </w:r>
    </w:p>
    <w:p w14:paraId="482D00DE" w14:textId="7A374AB3" w:rsidR="0036075D" w:rsidRPr="00524A29" w:rsidRDefault="00696227">
      <w:pPr>
        <w:rPr>
          <w:rFonts w:ascii="Arial" w:hAnsi="Arial" w:cs="Arial"/>
          <w:bCs/>
        </w:rPr>
      </w:pPr>
      <w:r w:rsidRPr="00524A29">
        <w:rPr>
          <w:rFonts w:ascii="Arial" w:hAnsi="Arial" w:cs="Arial"/>
          <w:bCs/>
        </w:rPr>
        <w:t>Autistic children use the ‘now’ and ‘</w:t>
      </w:r>
      <w:r w:rsidR="00C8423E" w:rsidRPr="00524A29">
        <w:rPr>
          <w:rFonts w:ascii="Arial" w:hAnsi="Arial" w:cs="Arial"/>
          <w:bCs/>
        </w:rPr>
        <w:t>next</w:t>
      </w:r>
      <w:r w:rsidRPr="00524A29">
        <w:rPr>
          <w:rFonts w:ascii="Arial" w:hAnsi="Arial" w:cs="Arial"/>
          <w:bCs/>
        </w:rPr>
        <w:t>’ boards</w:t>
      </w:r>
      <w:r w:rsidR="00A42A0A" w:rsidRPr="00524A29">
        <w:rPr>
          <w:rFonts w:ascii="Arial" w:hAnsi="Arial" w:cs="Arial"/>
          <w:bCs/>
        </w:rPr>
        <w:t xml:space="preserve"> and find them very supportive in their understanding. This </w:t>
      </w:r>
      <w:r w:rsidR="0022449D" w:rsidRPr="00524A29">
        <w:rPr>
          <w:rFonts w:ascii="Arial" w:hAnsi="Arial" w:cs="Arial"/>
          <w:bCs/>
        </w:rPr>
        <w:t>enable</w:t>
      </w:r>
      <w:r w:rsidR="00A42A0A" w:rsidRPr="00524A29">
        <w:rPr>
          <w:rFonts w:ascii="Arial" w:hAnsi="Arial" w:cs="Arial"/>
          <w:bCs/>
        </w:rPr>
        <w:t>s</w:t>
      </w:r>
      <w:r w:rsidR="0022449D" w:rsidRPr="00524A29">
        <w:rPr>
          <w:rFonts w:ascii="Arial" w:hAnsi="Arial" w:cs="Arial"/>
          <w:bCs/>
        </w:rPr>
        <w:t xml:space="preserve"> them to be </w:t>
      </w:r>
      <w:r w:rsidR="0012035C" w:rsidRPr="00524A29">
        <w:rPr>
          <w:rFonts w:ascii="Arial" w:hAnsi="Arial" w:cs="Arial"/>
          <w:bCs/>
        </w:rPr>
        <w:t xml:space="preserve">fully </w:t>
      </w:r>
      <w:r w:rsidR="0022449D" w:rsidRPr="00524A29">
        <w:rPr>
          <w:rFonts w:ascii="Arial" w:hAnsi="Arial" w:cs="Arial"/>
          <w:bCs/>
        </w:rPr>
        <w:t>aware of</w:t>
      </w:r>
      <w:r w:rsidR="00C8423E" w:rsidRPr="00524A29">
        <w:rPr>
          <w:rFonts w:ascii="Arial" w:hAnsi="Arial" w:cs="Arial"/>
          <w:bCs/>
        </w:rPr>
        <w:t xml:space="preserve"> what</w:t>
      </w:r>
      <w:r w:rsidR="00A42A0A" w:rsidRPr="00524A29">
        <w:rPr>
          <w:rFonts w:ascii="Arial" w:hAnsi="Arial" w:cs="Arial"/>
          <w:bCs/>
        </w:rPr>
        <w:t xml:space="preserve"> is happening ‘now’ and what will</w:t>
      </w:r>
      <w:r w:rsidR="00C8423E" w:rsidRPr="00524A29">
        <w:rPr>
          <w:rFonts w:ascii="Arial" w:hAnsi="Arial" w:cs="Arial"/>
          <w:bCs/>
        </w:rPr>
        <w:t xml:space="preserve"> happen ‘next’. This supports the child in being</w:t>
      </w:r>
      <w:r w:rsidRPr="00524A29">
        <w:rPr>
          <w:rFonts w:ascii="Arial" w:hAnsi="Arial" w:cs="Arial"/>
          <w:bCs/>
        </w:rPr>
        <w:t xml:space="preserve"> </w:t>
      </w:r>
      <w:r w:rsidR="00C8423E" w:rsidRPr="00524A29">
        <w:rPr>
          <w:rFonts w:ascii="Arial" w:hAnsi="Arial" w:cs="Arial"/>
          <w:bCs/>
        </w:rPr>
        <w:t>able to cope better with change</w:t>
      </w:r>
      <w:r w:rsidR="0012035C" w:rsidRPr="00524A29">
        <w:rPr>
          <w:rFonts w:ascii="Arial" w:hAnsi="Arial" w:cs="Arial"/>
          <w:bCs/>
        </w:rPr>
        <w:t xml:space="preserve">, </w:t>
      </w:r>
      <w:r w:rsidR="00B04FCB" w:rsidRPr="00524A29">
        <w:rPr>
          <w:rFonts w:ascii="Arial" w:hAnsi="Arial" w:cs="Arial"/>
          <w:bCs/>
        </w:rPr>
        <w:t>to assist in regulating their emotions</w:t>
      </w:r>
      <w:r w:rsidR="0012035C" w:rsidRPr="00524A29">
        <w:rPr>
          <w:rFonts w:ascii="Arial" w:hAnsi="Arial" w:cs="Arial"/>
          <w:bCs/>
        </w:rPr>
        <w:t xml:space="preserve"> </w:t>
      </w:r>
      <w:r w:rsidR="0012035C" w:rsidRPr="00524A29">
        <w:rPr>
          <w:rFonts w:ascii="Arial" w:hAnsi="Arial" w:cs="Arial"/>
          <w:bCs/>
        </w:rPr>
        <w:t>and supporting children with language difficulties.</w:t>
      </w:r>
      <w:r w:rsidR="00B04FCB" w:rsidRPr="00524A29">
        <w:rPr>
          <w:rFonts w:ascii="Arial" w:hAnsi="Arial" w:cs="Arial"/>
          <w:bCs/>
        </w:rPr>
        <w:t xml:space="preserve"> </w:t>
      </w:r>
      <w:r w:rsidR="0012035C" w:rsidRPr="00524A29">
        <w:rPr>
          <w:rFonts w:ascii="Arial" w:hAnsi="Arial" w:cs="Arial"/>
          <w:bCs/>
        </w:rPr>
        <w:t xml:space="preserve">This also </w:t>
      </w:r>
      <w:r w:rsidR="00A42A0A" w:rsidRPr="00524A29">
        <w:rPr>
          <w:rFonts w:ascii="Arial" w:hAnsi="Arial" w:cs="Arial"/>
          <w:bCs/>
        </w:rPr>
        <w:t>enabl</w:t>
      </w:r>
      <w:r w:rsidR="0012035C" w:rsidRPr="00524A29">
        <w:rPr>
          <w:rFonts w:ascii="Arial" w:hAnsi="Arial" w:cs="Arial"/>
          <w:bCs/>
        </w:rPr>
        <w:t>es</w:t>
      </w:r>
      <w:r w:rsidR="00A42A0A" w:rsidRPr="00524A29">
        <w:rPr>
          <w:rFonts w:ascii="Arial" w:hAnsi="Arial" w:cs="Arial"/>
          <w:bCs/>
        </w:rPr>
        <w:t xml:space="preserve"> the adult to be in control of what </w:t>
      </w:r>
      <w:r w:rsidR="0012035C" w:rsidRPr="00524A29">
        <w:rPr>
          <w:rFonts w:ascii="Arial" w:hAnsi="Arial" w:cs="Arial"/>
          <w:bCs/>
        </w:rPr>
        <w:t xml:space="preserve">is happening during the day </w:t>
      </w:r>
      <w:r w:rsidR="00A42A0A" w:rsidRPr="00524A29">
        <w:rPr>
          <w:rFonts w:ascii="Arial" w:hAnsi="Arial" w:cs="Arial"/>
          <w:bCs/>
        </w:rPr>
        <w:t>to a certain degree</w:t>
      </w:r>
      <w:r w:rsidR="0012035C" w:rsidRPr="00524A29">
        <w:rPr>
          <w:rFonts w:ascii="Arial" w:hAnsi="Arial" w:cs="Arial"/>
          <w:bCs/>
        </w:rPr>
        <w:t>.</w:t>
      </w:r>
      <w:r w:rsidR="00A42A0A" w:rsidRPr="00524A29">
        <w:rPr>
          <w:rFonts w:ascii="Arial" w:hAnsi="Arial" w:cs="Arial"/>
          <w:bCs/>
        </w:rPr>
        <w:t xml:space="preserve"> </w:t>
      </w:r>
      <w:proofErr w:type="gramStart"/>
      <w:r w:rsidR="002A525C" w:rsidRPr="00524A29">
        <w:rPr>
          <w:rFonts w:ascii="Arial" w:hAnsi="Arial" w:cs="Arial"/>
          <w:bCs/>
        </w:rPr>
        <w:t>The majority of</w:t>
      </w:r>
      <w:proofErr w:type="gramEnd"/>
      <w:r w:rsidR="002A525C" w:rsidRPr="00524A29">
        <w:rPr>
          <w:rFonts w:ascii="Arial" w:hAnsi="Arial" w:cs="Arial"/>
          <w:bCs/>
        </w:rPr>
        <w:t xml:space="preserve"> children respond well to</w:t>
      </w:r>
      <w:r w:rsidR="0036075D" w:rsidRPr="00524A29">
        <w:rPr>
          <w:rFonts w:ascii="Arial" w:hAnsi="Arial" w:cs="Arial"/>
          <w:bCs/>
        </w:rPr>
        <w:t xml:space="preserve"> this as it includes </w:t>
      </w:r>
      <w:r w:rsidR="0012035C" w:rsidRPr="00524A29">
        <w:rPr>
          <w:rFonts w:ascii="Arial" w:hAnsi="Arial" w:cs="Arial"/>
          <w:bCs/>
        </w:rPr>
        <w:t>visuals,</w:t>
      </w:r>
      <w:r w:rsidR="002A525C" w:rsidRPr="00524A29">
        <w:rPr>
          <w:rFonts w:ascii="Arial" w:hAnsi="Arial" w:cs="Arial"/>
          <w:bCs/>
        </w:rPr>
        <w:t xml:space="preserve"> </w:t>
      </w:r>
      <w:r w:rsidR="0036075D" w:rsidRPr="00524A29">
        <w:rPr>
          <w:rFonts w:ascii="Arial" w:hAnsi="Arial" w:cs="Arial"/>
          <w:bCs/>
        </w:rPr>
        <w:t>so</w:t>
      </w:r>
      <w:r w:rsidR="002A525C" w:rsidRPr="00524A29">
        <w:rPr>
          <w:rFonts w:ascii="Arial" w:hAnsi="Arial" w:cs="Arial"/>
          <w:bCs/>
        </w:rPr>
        <w:t xml:space="preserve"> their understanding is enhanced </w:t>
      </w:r>
      <w:sdt>
        <w:sdtPr>
          <w:rPr>
            <w:rFonts w:ascii="Arial" w:hAnsi="Arial" w:cs="Arial"/>
            <w:bCs/>
          </w:rPr>
          <w:id w:val="-1082826760"/>
          <w:citation/>
        </w:sdtPr>
        <w:sdtEndPr/>
        <w:sdtContent>
          <w:r w:rsidR="002A525C" w:rsidRPr="00524A29">
            <w:rPr>
              <w:rFonts w:ascii="Arial" w:hAnsi="Arial" w:cs="Arial"/>
              <w:bCs/>
            </w:rPr>
            <w:fldChar w:fldCharType="begin"/>
          </w:r>
          <w:r w:rsidR="002A525C" w:rsidRPr="00524A29">
            <w:rPr>
              <w:rFonts w:ascii="Arial" w:hAnsi="Arial" w:cs="Arial"/>
              <w:bCs/>
            </w:rPr>
            <w:instrText xml:space="preserve"> CITATION Spe24 \l 2057 </w:instrText>
          </w:r>
          <w:r w:rsidR="002A525C" w:rsidRPr="00524A29">
            <w:rPr>
              <w:rFonts w:ascii="Arial" w:hAnsi="Arial" w:cs="Arial"/>
              <w:bCs/>
            </w:rPr>
            <w:fldChar w:fldCharType="separate"/>
          </w:r>
          <w:r w:rsidR="00B87253" w:rsidRPr="00524A29">
            <w:rPr>
              <w:rFonts w:ascii="Arial" w:hAnsi="Arial" w:cs="Arial"/>
              <w:noProof/>
            </w:rPr>
            <w:t>(Speak up Salford, 2024)</w:t>
          </w:r>
          <w:r w:rsidR="002A525C" w:rsidRPr="00524A29">
            <w:rPr>
              <w:rFonts w:ascii="Arial" w:hAnsi="Arial" w:cs="Arial"/>
              <w:bCs/>
            </w:rPr>
            <w:fldChar w:fldCharType="end"/>
          </w:r>
        </w:sdtContent>
      </w:sdt>
      <w:r w:rsidR="0036075D" w:rsidRPr="00524A29">
        <w:rPr>
          <w:rFonts w:ascii="Arial" w:hAnsi="Arial" w:cs="Arial"/>
          <w:bCs/>
        </w:rPr>
        <w:t xml:space="preserve">. </w:t>
      </w:r>
      <w:r w:rsidR="00B04FCB" w:rsidRPr="00524A29">
        <w:rPr>
          <w:rFonts w:ascii="Arial" w:hAnsi="Arial" w:cs="Arial"/>
          <w:bCs/>
        </w:rPr>
        <w:t xml:space="preserve">The pictures show clear </w:t>
      </w:r>
      <w:r w:rsidR="00D64D72" w:rsidRPr="00524A29">
        <w:rPr>
          <w:rFonts w:ascii="Arial" w:hAnsi="Arial" w:cs="Arial"/>
          <w:bCs/>
        </w:rPr>
        <w:t>visuals</w:t>
      </w:r>
      <w:r w:rsidR="00B04FCB" w:rsidRPr="00524A29">
        <w:rPr>
          <w:rFonts w:ascii="Arial" w:hAnsi="Arial" w:cs="Arial"/>
          <w:bCs/>
        </w:rPr>
        <w:t xml:space="preserve"> </w:t>
      </w:r>
      <w:r w:rsidR="00D64D72" w:rsidRPr="00524A29">
        <w:rPr>
          <w:rFonts w:ascii="Arial" w:hAnsi="Arial" w:cs="Arial"/>
          <w:bCs/>
        </w:rPr>
        <w:t xml:space="preserve">so all children with whatever need </w:t>
      </w:r>
      <w:proofErr w:type="gramStart"/>
      <w:r w:rsidR="00D64D72" w:rsidRPr="00524A29">
        <w:rPr>
          <w:rFonts w:ascii="Arial" w:hAnsi="Arial" w:cs="Arial"/>
          <w:bCs/>
        </w:rPr>
        <w:t>are able to</w:t>
      </w:r>
      <w:proofErr w:type="gramEnd"/>
      <w:r w:rsidR="00D64D72" w:rsidRPr="00524A29">
        <w:rPr>
          <w:rFonts w:ascii="Arial" w:hAnsi="Arial" w:cs="Arial"/>
          <w:bCs/>
        </w:rPr>
        <w:t xml:space="preserve"> understand</w:t>
      </w:r>
      <w:r w:rsidR="0012035C" w:rsidRPr="00524A29">
        <w:rPr>
          <w:rFonts w:ascii="Arial" w:hAnsi="Arial" w:cs="Arial"/>
          <w:bCs/>
        </w:rPr>
        <w:t>.</w:t>
      </w:r>
      <w:r w:rsidR="00D64D72" w:rsidRPr="00524A29">
        <w:rPr>
          <w:rFonts w:ascii="Arial" w:hAnsi="Arial" w:cs="Arial"/>
          <w:bCs/>
        </w:rPr>
        <w:t xml:space="preserve"> </w:t>
      </w:r>
      <w:r w:rsidR="0012035C" w:rsidRPr="00524A29">
        <w:rPr>
          <w:rFonts w:ascii="Arial" w:hAnsi="Arial" w:cs="Arial"/>
          <w:bCs/>
        </w:rPr>
        <w:t>A</w:t>
      </w:r>
      <w:r w:rsidR="00D64D72" w:rsidRPr="00524A29">
        <w:rPr>
          <w:rFonts w:ascii="Arial" w:hAnsi="Arial" w:cs="Arial"/>
          <w:bCs/>
        </w:rPr>
        <w:t>s a rule, our understanding</w:t>
      </w:r>
      <w:r w:rsidR="0012035C" w:rsidRPr="00524A29">
        <w:rPr>
          <w:rFonts w:ascii="Arial" w:hAnsi="Arial" w:cs="Arial"/>
          <w:bCs/>
        </w:rPr>
        <w:t xml:space="preserve"> </w:t>
      </w:r>
      <w:r w:rsidR="00D64D72" w:rsidRPr="00524A29">
        <w:rPr>
          <w:rFonts w:ascii="Arial" w:hAnsi="Arial" w:cs="Arial"/>
          <w:bCs/>
        </w:rPr>
        <w:t xml:space="preserve">as human beings is enhanced when you </w:t>
      </w:r>
      <w:proofErr w:type="gramStart"/>
      <w:r w:rsidR="00D64D72" w:rsidRPr="00524A29">
        <w:rPr>
          <w:rFonts w:ascii="Arial" w:hAnsi="Arial" w:cs="Arial"/>
          <w:bCs/>
        </w:rPr>
        <w:t>are able to</w:t>
      </w:r>
      <w:proofErr w:type="gramEnd"/>
      <w:r w:rsidR="00D64D72" w:rsidRPr="00524A29">
        <w:rPr>
          <w:rFonts w:ascii="Arial" w:hAnsi="Arial" w:cs="Arial"/>
          <w:bCs/>
        </w:rPr>
        <w:t xml:space="preserve"> see something visual rather than just text.</w:t>
      </w:r>
      <w:r w:rsidR="00B04FCB" w:rsidRPr="00524A29">
        <w:rPr>
          <w:rFonts w:ascii="Arial" w:hAnsi="Arial" w:cs="Arial"/>
          <w:bCs/>
        </w:rPr>
        <w:t xml:space="preserve"> </w:t>
      </w:r>
      <w:r w:rsidR="005F38A8" w:rsidRPr="00524A29">
        <w:rPr>
          <w:rFonts w:ascii="Arial" w:hAnsi="Arial" w:cs="Arial"/>
          <w:bCs/>
        </w:rPr>
        <w:t>(See appendix 1 and 2)</w:t>
      </w:r>
    </w:p>
    <w:p w14:paraId="2400E622" w14:textId="5835FA06" w:rsidR="00F578DB" w:rsidRPr="00524A29" w:rsidRDefault="0036075D">
      <w:pPr>
        <w:rPr>
          <w:rFonts w:ascii="Arial" w:hAnsi="Arial" w:cs="Arial"/>
          <w:bCs/>
        </w:rPr>
      </w:pPr>
      <w:r w:rsidRPr="00524A29">
        <w:rPr>
          <w:rFonts w:ascii="Arial" w:hAnsi="Arial" w:cs="Arial"/>
          <w:bCs/>
        </w:rPr>
        <w:t xml:space="preserve">Seating plans are extremely beneficial </w:t>
      </w:r>
      <w:proofErr w:type="gramStart"/>
      <w:r w:rsidRPr="00524A29">
        <w:rPr>
          <w:rFonts w:ascii="Arial" w:hAnsi="Arial" w:cs="Arial"/>
          <w:bCs/>
        </w:rPr>
        <w:t>in regards to</w:t>
      </w:r>
      <w:proofErr w:type="gramEnd"/>
      <w:r w:rsidRPr="00524A29">
        <w:rPr>
          <w:rFonts w:ascii="Arial" w:hAnsi="Arial" w:cs="Arial"/>
          <w:bCs/>
        </w:rPr>
        <w:t xml:space="preserve"> classroom management as some individuals do not sit well together </w:t>
      </w:r>
      <w:r w:rsidR="00361864" w:rsidRPr="00524A29">
        <w:rPr>
          <w:rFonts w:ascii="Arial" w:hAnsi="Arial" w:cs="Arial"/>
          <w:bCs/>
        </w:rPr>
        <w:t xml:space="preserve">and </w:t>
      </w:r>
      <w:r w:rsidRPr="00524A29">
        <w:rPr>
          <w:rFonts w:ascii="Arial" w:hAnsi="Arial" w:cs="Arial"/>
          <w:bCs/>
        </w:rPr>
        <w:t xml:space="preserve">will talk or mess around. This </w:t>
      </w:r>
      <w:proofErr w:type="gramStart"/>
      <w:r w:rsidRPr="00524A29">
        <w:rPr>
          <w:rFonts w:ascii="Arial" w:hAnsi="Arial" w:cs="Arial"/>
          <w:bCs/>
        </w:rPr>
        <w:t>has to</w:t>
      </w:r>
      <w:proofErr w:type="gramEnd"/>
      <w:r w:rsidRPr="00524A29">
        <w:rPr>
          <w:rFonts w:ascii="Arial" w:hAnsi="Arial" w:cs="Arial"/>
          <w:bCs/>
        </w:rPr>
        <w:t xml:space="preserve"> be flexible as it may become evident that the seating plan is not working</w:t>
      </w:r>
      <w:r w:rsidR="00361864" w:rsidRPr="00524A29">
        <w:rPr>
          <w:rFonts w:ascii="Arial" w:hAnsi="Arial" w:cs="Arial"/>
          <w:bCs/>
        </w:rPr>
        <w:t xml:space="preserve"> and therefore </w:t>
      </w:r>
      <w:r w:rsidR="00C62397" w:rsidRPr="00524A29">
        <w:rPr>
          <w:rFonts w:ascii="Arial" w:hAnsi="Arial" w:cs="Arial"/>
          <w:bCs/>
        </w:rPr>
        <w:t>needs to</w:t>
      </w:r>
      <w:r w:rsidR="00361864" w:rsidRPr="00524A29">
        <w:rPr>
          <w:rFonts w:ascii="Arial" w:hAnsi="Arial" w:cs="Arial"/>
          <w:bCs/>
        </w:rPr>
        <w:t xml:space="preserve"> be altered. Children work well in pairs and ‘talking partners’ are an excellent way for children to experience working with a partner. These partners will change weekly </w:t>
      </w:r>
      <w:r w:rsidR="00D64D72" w:rsidRPr="00524A29">
        <w:rPr>
          <w:rFonts w:ascii="Arial" w:hAnsi="Arial" w:cs="Arial"/>
          <w:bCs/>
        </w:rPr>
        <w:t>and</w:t>
      </w:r>
      <w:r w:rsidR="00361864" w:rsidRPr="00524A29">
        <w:rPr>
          <w:rFonts w:ascii="Arial" w:hAnsi="Arial" w:cs="Arial"/>
          <w:bCs/>
        </w:rPr>
        <w:t xml:space="preserve"> occasionally</w:t>
      </w:r>
      <w:r w:rsidR="00D64D72" w:rsidRPr="00524A29">
        <w:rPr>
          <w:rFonts w:ascii="Arial" w:hAnsi="Arial" w:cs="Arial"/>
          <w:bCs/>
        </w:rPr>
        <w:t xml:space="preserve"> </w:t>
      </w:r>
      <w:r w:rsidR="00E4288A" w:rsidRPr="00524A29">
        <w:rPr>
          <w:rFonts w:ascii="Arial" w:hAnsi="Arial" w:cs="Arial"/>
          <w:bCs/>
        </w:rPr>
        <w:t>depending on</w:t>
      </w:r>
      <w:r w:rsidR="00D64D72" w:rsidRPr="00524A29">
        <w:rPr>
          <w:rFonts w:ascii="Arial" w:hAnsi="Arial" w:cs="Arial"/>
          <w:bCs/>
        </w:rPr>
        <w:t xml:space="preserve"> who children are paired with</w:t>
      </w:r>
      <w:r w:rsidR="00361864" w:rsidRPr="00524A29">
        <w:rPr>
          <w:rFonts w:ascii="Arial" w:hAnsi="Arial" w:cs="Arial"/>
          <w:bCs/>
        </w:rPr>
        <w:t xml:space="preserve"> this isn’t beneficial for either child. Perhaps the children</w:t>
      </w:r>
      <w:r w:rsidR="00E20CF8" w:rsidRPr="00524A29">
        <w:rPr>
          <w:rFonts w:ascii="Arial" w:hAnsi="Arial" w:cs="Arial"/>
          <w:bCs/>
        </w:rPr>
        <w:t xml:space="preserve"> paired up</w:t>
      </w:r>
      <w:r w:rsidR="00361864" w:rsidRPr="00524A29">
        <w:rPr>
          <w:rFonts w:ascii="Arial" w:hAnsi="Arial" w:cs="Arial"/>
          <w:bCs/>
        </w:rPr>
        <w:t xml:space="preserve"> differ developmentally </w:t>
      </w:r>
      <w:r w:rsidR="00D64D72" w:rsidRPr="00524A29">
        <w:rPr>
          <w:rFonts w:ascii="Arial" w:hAnsi="Arial" w:cs="Arial"/>
          <w:bCs/>
        </w:rPr>
        <w:t>and therefore is</w:t>
      </w:r>
      <w:r w:rsidR="00361864" w:rsidRPr="00524A29">
        <w:rPr>
          <w:rFonts w:ascii="Arial" w:hAnsi="Arial" w:cs="Arial"/>
          <w:bCs/>
        </w:rPr>
        <w:t xml:space="preserve"> not the best outcome for them</w:t>
      </w:r>
      <w:r w:rsidR="004552C6" w:rsidRPr="00524A29">
        <w:rPr>
          <w:rFonts w:ascii="Arial" w:hAnsi="Arial" w:cs="Arial"/>
          <w:bCs/>
        </w:rPr>
        <w:t xml:space="preserve"> both</w:t>
      </w:r>
      <w:r w:rsidR="007F5CCF" w:rsidRPr="00524A29">
        <w:rPr>
          <w:rFonts w:ascii="Arial" w:hAnsi="Arial" w:cs="Arial"/>
          <w:bCs/>
        </w:rPr>
        <w:t xml:space="preserve"> as they are working at different levels and will not benefit from that partnership.</w:t>
      </w:r>
      <w:r w:rsidR="00361864" w:rsidRPr="00524A29">
        <w:rPr>
          <w:rFonts w:ascii="Arial" w:hAnsi="Arial" w:cs="Arial"/>
          <w:bCs/>
        </w:rPr>
        <w:t xml:space="preserve"> </w:t>
      </w:r>
      <w:r w:rsidR="00E4288A" w:rsidRPr="00524A29">
        <w:rPr>
          <w:rFonts w:ascii="Arial" w:hAnsi="Arial" w:cs="Arial"/>
          <w:bCs/>
        </w:rPr>
        <w:t xml:space="preserve">However, </w:t>
      </w:r>
      <w:r w:rsidRPr="00524A29">
        <w:rPr>
          <w:rFonts w:ascii="Arial" w:hAnsi="Arial" w:cs="Arial"/>
          <w:bCs/>
        </w:rPr>
        <w:t>Lev Vygotsky (1896-1934)</w:t>
      </w:r>
      <w:r w:rsidR="00361864" w:rsidRPr="00524A29">
        <w:rPr>
          <w:rFonts w:ascii="Arial" w:hAnsi="Arial" w:cs="Arial"/>
          <w:bCs/>
        </w:rPr>
        <w:t xml:space="preserve"> suggests that </w:t>
      </w:r>
      <w:r w:rsidR="00E20CF8" w:rsidRPr="00524A29">
        <w:rPr>
          <w:rFonts w:ascii="Arial" w:hAnsi="Arial" w:cs="Arial"/>
          <w:bCs/>
        </w:rPr>
        <w:t>learning can be enhanced with others in social situations and especially with individuals that are more knowledgeable than others</w:t>
      </w:r>
      <w:r w:rsidR="007F5CCF" w:rsidRPr="00524A29">
        <w:rPr>
          <w:rFonts w:ascii="Arial" w:hAnsi="Arial" w:cs="Arial"/>
          <w:bCs/>
        </w:rPr>
        <w:t xml:space="preserve"> </w:t>
      </w:r>
      <w:r w:rsidR="00D64D72" w:rsidRPr="00524A29">
        <w:rPr>
          <w:rFonts w:ascii="Arial" w:hAnsi="Arial" w:cs="Arial"/>
          <w:bCs/>
        </w:rPr>
        <w:t>(</w:t>
      </w:r>
      <w:r w:rsidR="007F5CCF" w:rsidRPr="00524A29">
        <w:rPr>
          <w:rFonts w:ascii="Arial" w:hAnsi="Arial" w:cs="Arial"/>
          <w:bCs/>
        </w:rPr>
        <w:t>More Knowledgeable Other MKO).</w:t>
      </w:r>
      <w:r w:rsidR="005F282D" w:rsidRPr="00524A29">
        <w:rPr>
          <w:rFonts w:ascii="Arial" w:hAnsi="Arial" w:cs="Arial"/>
          <w:bCs/>
        </w:rPr>
        <w:t xml:space="preserve"> This can be a teacher, parent or a peer (being extremely mindful of who they are paired with</w:t>
      </w:r>
      <w:r w:rsidR="00D64D72" w:rsidRPr="00524A29">
        <w:rPr>
          <w:rFonts w:ascii="Arial" w:hAnsi="Arial" w:cs="Arial"/>
          <w:bCs/>
        </w:rPr>
        <w:t xml:space="preserve"> if it is a peer</w:t>
      </w:r>
      <w:r w:rsidR="005F282D" w:rsidRPr="00524A29">
        <w:rPr>
          <w:rFonts w:ascii="Arial" w:hAnsi="Arial" w:cs="Arial"/>
          <w:bCs/>
        </w:rPr>
        <w:t xml:space="preserve">). </w:t>
      </w:r>
    </w:p>
    <w:p w14:paraId="1F645360" w14:textId="1D7771DF" w:rsidR="00F578DB" w:rsidRPr="00524A29" w:rsidRDefault="00F578DB">
      <w:pPr>
        <w:rPr>
          <w:rFonts w:ascii="Arial" w:hAnsi="Arial" w:cs="Arial"/>
          <w:bCs/>
        </w:rPr>
      </w:pPr>
      <w:r w:rsidRPr="00524A29">
        <w:rPr>
          <w:rFonts w:ascii="Arial" w:hAnsi="Arial" w:cs="Arial"/>
          <w:bCs/>
        </w:rPr>
        <w:t>Looking at other classroom management techniques include the SNOT technique. The SNOT acronym stands for S – Self, N – Neighbour, O – Other, T – Teacher. This is when children are</w:t>
      </w:r>
      <w:r w:rsidR="00123039" w:rsidRPr="00524A29">
        <w:rPr>
          <w:rFonts w:ascii="Arial" w:hAnsi="Arial" w:cs="Arial"/>
          <w:bCs/>
        </w:rPr>
        <w:t xml:space="preserve"> faced with a task or problem they do not understand. This </w:t>
      </w:r>
      <w:r w:rsidR="00123039" w:rsidRPr="00524A29">
        <w:rPr>
          <w:rFonts w:ascii="Arial" w:hAnsi="Arial" w:cs="Arial"/>
          <w:bCs/>
        </w:rPr>
        <w:lastRenderedPageBreak/>
        <w:t>acronym is one that the children will remember even though it will be on the wall for reference.</w:t>
      </w:r>
      <w:r w:rsidRPr="00524A29">
        <w:rPr>
          <w:rFonts w:ascii="Arial" w:hAnsi="Arial" w:cs="Arial"/>
          <w:bCs/>
        </w:rPr>
        <w:t xml:space="preserve"> </w:t>
      </w:r>
      <w:r w:rsidR="00123039" w:rsidRPr="00524A29">
        <w:rPr>
          <w:rFonts w:ascii="Arial" w:hAnsi="Arial" w:cs="Arial"/>
          <w:bCs/>
        </w:rPr>
        <w:t>Their first instinct is to ask the teacher</w:t>
      </w:r>
      <w:r w:rsidR="00E4288A" w:rsidRPr="00524A29">
        <w:rPr>
          <w:rFonts w:ascii="Arial" w:hAnsi="Arial" w:cs="Arial"/>
          <w:bCs/>
        </w:rPr>
        <w:t xml:space="preserve"> for support</w:t>
      </w:r>
      <w:r w:rsidR="00123039" w:rsidRPr="00524A29">
        <w:rPr>
          <w:rFonts w:ascii="Arial" w:hAnsi="Arial" w:cs="Arial"/>
          <w:bCs/>
        </w:rPr>
        <w:t xml:space="preserve">, but this </w:t>
      </w:r>
      <w:r w:rsidR="00E4288A" w:rsidRPr="00524A29">
        <w:rPr>
          <w:rFonts w:ascii="Arial" w:hAnsi="Arial" w:cs="Arial"/>
          <w:bCs/>
        </w:rPr>
        <w:t xml:space="preserve">acronym </w:t>
      </w:r>
      <w:r w:rsidR="00123039" w:rsidRPr="00524A29">
        <w:rPr>
          <w:rFonts w:ascii="Arial" w:hAnsi="Arial" w:cs="Arial"/>
          <w:bCs/>
        </w:rPr>
        <w:t xml:space="preserve">will encourage the child to firstly ask themselves. If they are </w:t>
      </w:r>
      <w:proofErr w:type="gramStart"/>
      <w:r w:rsidR="00E4288A" w:rsidRPr="00524A29">
        <w:rPr>
          <w:rFonts w:ascii="Arial" w:hAnsi="Arial" w:cs="Arial"/>
          <w:bCs/>
        </w:rPr>
        <w:t>un</w:t>
      </w:r>
      <w:r w:rsidR="00123039" w:rsidRPr="00524A29">
        <w:rPr>
          <w:rFonts w:ascii="Arial" w:hAnsi="Arial" w:cs="Arial"/>
          <w:bCs/>
        </w:rPr>
        <w:t>sure</w:t>
      </w:r>
      <w:proofErr w:type="gramEnd"/>
      <w:r w:rsidR="00123039" w:rsidRPr="00524A29">
        <w:rPr>
          <w:rFonts w:ascii="Arial" w:hAnsi="Arial" w:cs="Arial"/>
          <w:bCs/>
        </w:rPr>
        <w:t xml:space="preserve"> they will </w:t>
      </w:r>
      <w:r w:rsidR="00E4288A" w:rsidRPr="00524A29">
        <w:rPr>
          <w:rFonts w:ascii="Arial" w:hAnsi="Arial" w:cs="Arial"/>
          <w:bCs/>
        </w:rPr>
        <w:t>ask</w:t>
      </w:r>
      <w:r w:rsidR="00123039" w:rsidRPr="00524A29">
        <w:rPr>
          <w:rFonts w:ascii="Arial" w:hAnsi="Arial" w:cs="Arial"/>
          <w:bCs/>
        </w:rPr>
        <w:t xml:space="preserve"> their Neighbour </w:t>
      </w:r>
      <w:r w:rsidR="00E4288A" w:rsidRPr="00524A29">
        <w:rPr>
          <w:rFonts w:ascii="Arial" w:hAnsi="Arial" w:cs="Arial"/>
          <w:bCs/>
        </w:rPr>
        <w:t>for help</w:t>
      </w:r>
      <w:r w:rsidR="00123039" w:rsidRPr="00524A29">
        <w:rPr>
          <w:rFonts w:ascii="Arial" w:hAnsi="Arial" w:cs="Arial"/>
          <w:bCs/>
        </w:rPr>
        <w:t>. Failing this they will ask Others</w:t>
      </w:r>
      <w:r w:rsidR="00E4288A" w:rsidRPr="00524A29">
        <w:rPr>
          <w:rFonts w:ascii="Arial" w:hAnsi="Arial" w:cs="Arial"/>
          <w:bCs/>
        </w:rPr>
        <w:t xml:space="preserve"> within the class</w:t>
      </w:r>
      <w:r w:rsidR="00123039" w:rsidRPr="00524A29">
        <w:rPr>
          <w:rFonts w:ascii="Arial" w:hAnsi="Arial" w:cs="Arial"/>
          <w:bCs/>
        </w:rPr>
        <w:t xml:space="preserve"> and if they are unable to help then they will request the help of the teacher. This frees the time of the teacher being able to </w:t>
      </w:r>
      <w:r w:rsidR="00E4288A" w:rsidRPr="00524A29">
        <w:rPr>
          <w:rFonts w:ascii="Arial" w:hAnsi="Arial" w:cs="Arial"/>
          <w:bCs/>
        </w:rPr>
        <w:t>support</w:t>
      </w:r>
      <w:r w:rsidR="00123039" w:rsidRPr="00524A29">
        <w:rPr>
          <w:rFonts w:ascii="Arial" w:hAnsi="Arial" w:cs="Arial"/>
          <w:bCs/>
        </w:rPr>
        <w:t xml:space="preserve"> other</w:t>
      </w:r>
      <w:r w:rsidR="001D17C7" w:rsidRPr="00524A29">
        <w:rPr>
          <w:rFonts w:ascii="Arial" w:hAnsi="Arial" w:cs="Arial"/>
          <w:bCs/>
        </w:rPr>
        <w:t xml:space="preserve"> children</w:t>
      </w:r>
      <w:r w:rsidR="00E4288A" w:rsidRPr="00524A29">
        <w:rPr>
          <w:rFonts w:ascii="Arial" w:hAnsi="Arial" w:cs="Arial"/>
          <w:bCs/>
        </w:rPr>
        <w:t xml:space="preserve"> and potentially the child being able to solve the problem without the teacher being involved.</w:t>
      </w:r>
      <w:r w:rsidR="001D17C7" w:rsidRPr="00524A29">
        <w:rPr>
          <w:rFonts w:ascii="Arial" w:hAnsi="Arial" w:cs="Arial"/>
          <w:bCs/>
        </w:rPr>
        <w:t xml:space="preserve"> This will enhance their </w:t>
      </w:r>
      <w:r w:rsidR="00E4288A" w:rsidRPr="00524A29">
        <w:rPr>
          <w:rFonts w:ascii="Arial" w:hAnsi="Arial" w:cs="Arial"/>
          <w:bCs/>
        </w:rPr>
        <w:t>problem-solving</w:t>
      </w:r>
      <w:r w:rsidR="001D17C7" w:rsidRPr="00524A29">
        <w:rPr>
          <w:rFonts w:ascii="Arial" w:hAnsi="Arial" w:cs="Arial"/>
          <w:bCs/>
        </w:rPr>
        <w:t xml:space="preserve"> skills and support any child with additional needs in receiving support from others, that they may not have considered asking. </w:t>
      </w:r>
    </w:p>
    <w:p w14:paraId="6F7E1FEF" w14:textId="2E4AAF80" w:rsidR="0039473C" w:rsidRPr="00524A29" w:rsidRDefault="00E20CF8">
      <w:pPr>
        <w:rPr>
          <w:rFonts w:ascii="Arial" w:hAnsi="Arial" w:cs="Arial"/>
          <w:bCs/>
        </w:rPr>
      </w:pPr>
      <w:r w:rsidRPr="00524A29">
        <w:rPr>
          <w:rFonts w:ascii="Arial" w:hAnsi="Arial" w:cs="Arial"/>
          <w:bCs/>
        </w:rPr>
        <w:t>So therefore, in some instances</w:t>
      </w:r>
      <w:r w:rsidR="007F5CCF" w:rsidRPr="00524A29">
        <w:rPr>
          <w:rFonts w:ascii="Arial" w:hAnsi="Arial" w:cs="Arial"/>
          <w:bCs/>
        </w:rPr>
        <w:t xml:space="preserve"> instead of a child with additional needs pairing up with another child, they</w:t>
      </w:r>
      <w:r w:rsidRPr="00524A29">
        <w:rPr>
          <w:rFonts w:ascii="Arial" w:hAnsi="Arial" w:cs="Arial"/>
          <w:bCs/>
        </w:rPr>
        <w:t xml:space="preserve"> will </w:t>
      </w:r>
      <w:r w:rsidR="007F5CCF" w:rsidRPr="00524A29">
        <w:rPr>
          <w:rFonts w:ascii="Arial" w:hAnsi="Arial" w:cs="Arial"/>
          <w:bCs/>
        </w:rPr>
        <w:t xml:space="preserve">benefit </w:t>
      </w:r>
      <w:r w:rsidR="005F282D" w:rsidRPr="00524A29">
        <w:rPr>
          <w:rFonts w:ascii="Arial" w:hAnsi="Arial" w:cs="Arial"/>
          <w:bCs/>
        </w:rPr>
        <w:t xml:space="preserve">much more </w:t>
      </w:r>
      <w:r w:rsidR="007F5CCF" w:rsidRPr="00524A29">
        <w:rPr>
          <w:rFonts w:ascii="Arial" w:hAnsi="Arial" w:cs="Arial"/>
          <w:bCs/>
        </w:rPr>
        <w:t xml:space="preserve">from a </w:t>
      </w:r>
      <w:r w:rsidRPr="00524A29">
        <w:rPr>
          <w:rFonts w:ascii="Arial" w:hAnsi="Arial" w:cs="Arial"/>
          <w:bCs/>
        </w:rPr>
        <w:t>1:1 support with a teaching assistant</w:t>
      </w:r>
      <w:r w:rsidR="005F282D" w:rsidRPr="00524A29">
        <w:rPr>
          <w:rFonts w:ascii="Arial" w:hAnsi="Arial" w:cs="Arial"/>
          <w:bCs/>
        </w:rPr>
        <w:t xml:space="preserve">. </w:t>
      </w:r>
      <w:r w:rsidR="007F5CCF" w:rsidRPr="00524A29">
        <w:rPr>
          <w:rFonts w:ascii="Arial" w:hAnsi="Arial" w:cs="Arial"/>
          <w:bCs/>
        </w:rPr>
        <w:t xml:space="preserve">There are many positives with </w:t>
      </w:r>
      <w:r w:rsidR="005F282D" w:rsidRPr="00524A29">
        <w:rPr>
          <w:rFonts w:ascii="Arial" w:hAnsi="Arial" w:cs="Arial"/>
          <w:bCs/>
        </w:rPr>
        <w:t xml:space="preserve">an MKO </w:t>
      </w:r>
      <w:r w:rsidR="007F5CCF" w:rsidRPr="00524A29">
        <w:rPr>
          <w:rFonts w:ascii="Arial" w:hAnsi="Arial" w:cs="Arial"/>
          <w:bCs/>
        </w:rPr>
        <w:t xml:space="preserve">working with </w:t>
      </w:r>
      <w:r w:rsidR="005F282D" w:rsidRPr="00524A29">
        <w:rPr>
          <w:rFonts w:ascii="Arial" w:hAnsi="Arial" w:cs="Arial"/>
          <w:bCs/>
        </w:rPr>
        <w:t>this child</w:t>
      </w:r>
      <w:r w:rsidR="007F5CCF" w:rsidRPr="00524A29">
        <w:rPr>
          <w:rFonts w:ascii="Arial" w:hAnsi="Arial" w:cs="Arial"/>
          <w:bCs/>
        </w:rPr>
        <w:t xml:space="preserve"> as they act as a scaffolder</w:t>
      </w:r>
      <w:r w:rsidR="005F282D" w:rsidRPr="00524A29">
        <w:rPr>
          <w:rFonts w:ascii="Arial" w:hAnsi="Arial" w:cs="Arial"/>
          <w:bCs/>
        </w:rPr>
        <w:t>. This can extend their knowledge and understanding</w:t>
      </w:r>
      <w:r w:rsidRPr="00524A29">
        <w:rPr>
          <w:rFonts w:ascii="Arial" w:hAnsi="Arial" w:cs="Arial"/>
          <w:bCs/>
        </w:rPr>
        <w:t xml:space="preserve"> </w:t>
      </w:r>
      <w:r w:rsidR="00820618" w:rsidRPr="00524A29">
        <w:rPr>
          <w:rFonts w:ascii="Arial" w:hAnsi="Arial" w:cs="Arial"/>
          <w:bCs/>
        </w:rPr>
        <w:t xml:space="preserve">and support them to complete a task </w:t>
      </w:r>
      <w:sdt>
        <w:sdtPr>
          <w:rPr>
            <w:rFonts w:ascii="Arial" w:hAnsi="Arial" w:cs="Arial"/>
            <w:bCs/>
          </w:rPr>
          <w:id w:val="-310403646"/>
          <w:citation/>
        </w:sdtPr>
        <w:sdtEndPr/>
        <w:sdtContent>
          <w:r w:rsidRPr="00524A29">
            <w:rPr>
              <w:rFonts w:ascii="Arial" w:hAnsi="Arial" w:cs="Arial"/>
              <w:bCs/>
            </w:rPr>
            <w:fldChar w:fldCharType="begin"/>
          </w:r>
          <w:r w:rsidRPr="00524A29">
            <w:rPr>
              <w:rFonts w:ascii="Arial" w:hAnsi="Arial" w:cs="Arial"/>
              <w:bCs/>
            </w:rPr>
            <w:instrText xml:space="preserve">CITATION Bob197 \p 48-49 \l 2057 </w:instrText>
          </w:r>
          <w:r w:rsidRPr="00524A29">
            <w:rPr>
              <w:rFonts w:ascii="Arial" w:hAnsi="Arial" w:cs="Arial"/>
              <w:bCs/>
            </w:rPr>
            <w:fldChar w:fldCharType="separate"/>
          </w:r>
          <w:r w:rsidR="00B87253" w:rsidRPr="00524A29">
            <w:rPr>
              <w:rFonts w:ascii="Arial" w:hAnsi="Arial" w:cs="Arial"/>
              <w:noProof/>
            </w:rPr>
            <w:t>(Bates, 2019, pp. 48-49)</w:t>
          </w:r>
          <w:r w:rsidRPr="00524A29">
            <w:rPr>
              <w:rFonts w:ascii="Arial" w:hAnsi="Arial" w:cs="Arial"/>
              <w:bCs/>
            </w:rPr>
            <w:fldChar w:fldCharType="end"/>
          </w:r>
        </w:sdtContent>
      </w:sdt>
      <w:r w:rsidRPr="00524A29">
        <w:rPr>
          <w:rFonts w:ascii="Arial" w:hAnsi="Arial" w:cs="Arial"/>
          <w:bCs/>
        </w:rPr>
        <w:t xml:space="preserve">. </w:t>
      </w:r>
      <w:r w:rsidR="00D64D72" w:rsidRPr="00524A29">
        <w:rPr>
          <w:rFonts w:ascii="Arial" w:hAnsi="Arial" w:cs="Arial"/>
          <w:bCs/>
        </w:rPr>
        <w:t xml:space="preserve">This concept is extremely beneficial </w:t>
      </w:r>
      <w:proofErr w:type="gramStart"/>
      <w:r w:rsidR="00D64D72" w:rsidRPr="00524A29">
        <w:rPr>
          <w:rFonts w:ascii="Arial" w:hAnsi="Arial" w:cs="Arial"/>
          <w:bCs/>
        </w:rPr>
        <w:t>as long as</w:t>
      </w:r>
      <w:proofErr w:type="gramEnd"/>
      <w:r w:rsidR="00D64D72" w:rsidRPr="00524A29">
        <w:rPr>
          <w:rFonts w:ascii="Arial" w:hAnsi="Arial" w:cs="Arial"/>
          <w:bCs/>
        </w:rPr>
        <w:t xml:space="preserve"> there is an adult available to work with that child at the time. </w:t>
      </w:r>
    </w:p>
    <w:p w14:paraId="451E6A99" w14:textId="1B9517D9" w:rsidR="006723E0" w:rsidRPr="00524A29" w:rsidRDefault="0036075D" w:rsidP="0039473C">
      <w:pPr>
        <w:rPr>
          <w:rFonts w:ascii="Arial" w:hAnsi="Arial" w:cs="Arial"/>
          <w:bCs/>
        </w:rPr>
      </w:pPr>
      <w:r w:rsidRPr="00524A29">
        <w:rPr>
          <w:rFonts w:ascii="Arial" w:hAnsi="Arial" w:cs="Arial"/>
          <w:bCs/>
        </w:rPr>
        <w:t xml:space="preserve"> </w:t>
      </w:r>
      <w:r w:rsidR="0039473C" w:rsidRPr="00524A29">
        <w:rPr>
          <w:rFonts w:ascii="Arial" w:hAnsi="Arial" w:cs="Arial"/>
          <w:bCs/>
        </w:rPr>
        <w:t xml:space="preserve">Another part of classroom management is the need for children to place their hand in the air if they want to answer a question that is being asked of the class while on the carpet. This would generally be during learning time and the teacher would choose a child with their hand in the air to answer. This prevents the situation of </w:t>
      </w:r>
      <w:r w:rsidR="002676F3" w:rsidRPr="00524A29">
        <w:rPr>
          <w:rFonts w:ascii="Arial" w:hAnsi="Arial" w:cs="Arial"/>
          <w:bCs/>
        </w:rPr>
        <w:t>lots of children shouting out at any one time</w:t>
      </w:r>
      <w:r w:rsidR="00A24410" w:rsidRPr="00524A29">
        <w:rPr>
          <w:rFonts w:ascii="Arial" w:hAnsi="Arial" w:cs="Arial"/>
          <w:bCs/>
        </w:rPr>
        <w:t>, showing respect</w:t>
      </w:r>
      <w:r w:rsidR="007D534A" w:rsidRPr="00524A29">
        <w:rPr>
          <w:rFonts w:ascii="Arial" w:hAnsi="Arial" w:cs="Arial"/>
          <w:bCs/>
        </w:rPr>
        <w:t xml:space="preserve"> and the desire to participate. </w:t>
      </w:r>
      <w:r w:rsidR="002676F3" w:rsidRPr="00524A29">
        <w:rPr>
          <w:rFonts w:ascii="Arial" w:hAnsi="Arial" w:cs="Arial"/>
          <w:bCs/>
        </w:rPr>
        <w:t>This demonstrates inclusivity as all children would be able to raise their hand and</w:t>
      </w:r>
      <w:r w:rsidR="007D534A" w:rsidRPr="00524A29">
        <w:rPr>
          <w:rFonts w:ascii="Arial" w:hAnsi="Arial" w:cs="Arial"/>
          <w:bCs/>
        </w:rPr>
        <w:t xml:space="preserve"> then wait (showing patience) for </w:t>
      </w:r>
      <w:r w:rsidR="002676F3" w:rsidRPr="00524A29">
        <w:rPr>
          <w:rFonts w:ascii="Arial" w:hAnsi="Arial" w:cs="Arial"/>
          <w:bCs/>
        </w:rPr>
        <w:t xml:space="preserve">the teacher </w:t>
      </w:r>
      <w:r w:rsidR="007D534A" w:rsidRPr="00524A29">
        <w:rPr>
          <w:rFonts w:ascii="Arial" w:hAnsi="Arial" w:cs="Arial"/>
          <w:bCs/>
        </w:rPr>
        <w:t xml:space="preserve">to </w:t>
      </w:r>
      <w:r w:rsidR="002676F3" w:rsidRPr="00524A29">
        <w:rPr>
          <w:rFonts w:ascii="Arial" w:hAnsi="Arial" w:cs="Arial"/>
          <w:bCs/>
        </w:rPr>
        <w:t>choos</w:t>
      </w:r>
      <w:r w:rsidR="007D534A" w:rsidRPr="00524A29">
        <w:rPr>
          <w:rFonts w:ascii="Arial" w:hAnsi="Arial" w:cs="Arial"/>
          <w:bCs/>
        </w:rPr>
        <w:t>e a child</w:t>
      </w:r>
      <w:r w:rsidR="002676F3" w:rsidRPr="00524A29">
        <w:rPr>
          <w:rFonts w:ascii="Arial" w:hAnsi="Arial" w:cs="Arial"/>
          <w:bCs/>
        </w:rPr>
        <w:t xml:space="preserve"> to answer.</w:t>
      </w:r>
      <w:r w:rsidR="007D534A" w:rsidRPr="00524A29">
        <w:rPr>
          <w:rFonts w:ascii="Arial" w:hAnsi="Arial" w:cs="Arial"/>
          <w:bCs/>
        </w:rPr>
        <w:t xml:space="preserve"> Even if the child answers incorrectly, they have shown</w:t>
      </w:r>
      <w:r w:rsidR="004E208B" w:rsidRPr="00524A29">
        <w:rPr>
          <w:rFonts w:ascii="Arial" w:hAnsi="Arial" w:cs="Arial"/>
          <w:bCs/>
        </w:rPr>
        <w:t xml:space="preserve"> confidence in raising their hands</w:t>
      </w:r>
      <w:r w:rsidR="00E4288A" w:rsidRPr="00524A29">
        <w:rPr>
          <w:rFonts w:ascii="Arial" w:hAnsi="Arial" w:cs="Arial"/>
          <w:bCs/>
        </w:rPr>
        <w:t xml:space="preserve"> and showing effort in having a go.</w:t>
      </w:r>
      <w:r w:rsidR="00A24410" w:rsidRPr="00524A29">
        <w:rPr>
          <w:rFonts w:ascii="Arial" w:hAnsi="Arial" w:cs="Arial"/>
          <w:bCs/>
        </w:rPr>
        <w:t xml:space="preserve"> </w:t>
      </w:r>
      <w:r w:rsidR="007D534A" w:rsidRPr="00524A29">
        <w:rPr>
          <w:rFonts w:ascii="Arial" w:hAnsi="Arial" w:cs="Arial"/>
          <w:bCs/>
        </w:rPr>
        <w:t xml:space="preserve">  </w:t>
      </w:r>
      <w:r w:rsidR="0039473C" w:rsidRPr="00524A29">
        <w:rPr>
          <w:rFonts w:ascii="Arial" w:hAnsi="Arial" w:cs="Arial"/>
          <w:bCs/>
        </w:rPr>
        <w:t xml:space="preserve">  </w:t>
      </w:r>
    </w:p>
    <w:p w14:paraId="3721CC9C" w14:textId="1514ABF3" w:rsidR="00820618" w:rsidRPr="00524A29" w:rsidRDefault="006D409A" w:rsidP="0039473C">
      <w:pPr>
        <w:rPr>
          <w:rFonts w:ascii="Arial" w:hAnsi="Arial" w:cs="Arial"/>
          <w:bCs/>
        </w:rPr>
      </w:pPr>
      <w:r w:rsidRPr="00524A29">
        <w:rPr>
          <w:rFonts w:ascii="Arial" w:hAnsi="Arial" w:cs="Arial"/>
          <w:bCs/>
        </w:rPr>
        <w:t xml:space="preserve">All these strategies that are applied in all different scenarios and situations have the need for staff members to be trained. Staff training and Continuous Professional Development (CPD) is vital in ensuring </w:t>
      </w:r>
      <w:r w:rsidR="00A24410" w:rsidRPr="00524A29">
        <w:rPr>
          <w:rFonts w:ascii="Arial" w:hAnsi="Arial" w:cs="Arial"/>
          <w:bCs/>
        </w:rPr>
        <w:t xml:space="preserve">the </w:t>
      </w:r>
      <w:r w:rsidRPr="00524A29">
        <w:rPr>
          <w:rFonts w:ascii="Arial" w:hAnsi="Arial" w:cs="Arial"/>
          <w:bCs/>
        </w:rPr>
        <w:t xml:space="preserve">knowledge and expertise are of a high standard to ensure quality of care and </w:t>
      </w:r>
      <w:r w:rsidR="00A24410" w:rsidRPr="00524A29">
        <w:rPr>
          <w:rFonts w:ascii="Arial" w:hAnsi="Arial" w:cs="Arial"/>
          <w:bCs/>
        </w:rPr>
        <w:t xml:space="preserve">a good level of </w:t>
      </w:r>
      <w:r w:rsidRPr="00524A29">
        <w:rPr>
          <w:rFonts w:ascii="Arial" w:hAnsi="Arial" w:cs="Arial"/>
          <w:bCs/>
        </w:rPr>
        <w:t xml:space="preserve">education is met. Increased amounts of children are coming through the education system every academic year who need more specialist care and as staff, we need to </w:t>
      </w:r>
      <w:r w:rsidR="00A24410" w:rsidRPr="00524A29">
        <w:rPr>
          <w:rFonts w:ascii="Arial" w:hAnsi="Arial" w:cs="Arial"/>
          <w:bCs/>
        </w:rPr>
        <w:t>ensure that we</w:t>
      </w:r>
      <w:r w:rsidRPr="00524A29">
        <w:rPr>
          <w:rFonts w:ascii="Arial" w:hAnsi="Arial" w:cs="Arial"/>
          <w:bCs/>
        </w:rPr>
        <w:t xml:space="preserve"> offer the care that they rightly deserve, if we possibly can. There will be occasions where this may not be possible</w:t>
      </w:r>
      <w:r w:rsidR="00A24410" w:rsidRPr="00524A29">
        <w:rPr>
          <w:rFonts w:ascii="Arial" w:hAnsi="Arial" w:cs="Arial"/>
          <w:bCs/>
        </w:rPr>
        <w:t>, and varying amounts of classroom management strategies will not support the child social</w:t>
      </w:r>
      <w:r w:rsidR="00511D17" w:rsidRPr="00524A29">
        <w:rPr>
          <w:rFonts w:ascii="Arial" w:hAnsi="Arial" w:cs="Arial"/>
          <w:bCs/>
        </w:rPr>
        <w:t>ly and developmentally. T</w:t>
      </w:r>
      <w:r w:rsidRPr="00524A29">
        <w:rPr>
          <w:rFonts w:ascii="Arial" w:hAnsi="Arial" w:cs="Arial"/>
          <w:bCs/>
        </w:rPr>
        <w:t>hrough experience</w:t>
      </w:r>
      <w:r w:rsidR="00511D17" w:rsidRPr="00524A29">
        <w:rPr>
          <w:rFonts w:ascii="Arial" w:hAnsi="Arial" w:cs="Arial"/>
          <w:bCs/>
        </w:rPr>
        <w:t xml:space="preserve"> it has shown that mainstream school is not suitable for all children</w:t>
      </w:r>
      <w:r w:rsidRPr="00524A29">
        <w:rPr>
          <w:rFonts w:ascii="Arial" w:hAnsi="Arial" w:cs="Arial"/>
          <w:bCs/>
        </w:rPr>
        <w:t xml:space="preserve"> </w:t>
      </w:r>
      <w:r w:rsidR="00511D17" w:rsidRPr="00524A29">
        <w:rPr>
          <w:rFonts w:ascii="Arial" w:hAnsi="Arial" w:cs="Arial"/>
          <w:bCs/>
        </w:rPr>
        <w:t>and alternatives need to be found to achieve the be</w:t>
      </w:r>
      <w:r w:rsidRPr="00524A29">
        <w:rPr>
          <w:rFonts w:ascii="Arial" w:hAnsi="Arial" w:cs="Arial"/>
          <w:bCs/>
        </w:rPr>
        <w:t xml:space="preserve">st outcome for that child </w:t>
      </w:r>
      <w:r w:rsidR="00511D17" w:rsidRPr="00524A29">
        <w:rPr>
          <w:rFonts w:ascii="Arial" w:hAnsi="Arial" w:cs="Arial"/>
          <w:bCs/>
        </w:rPr>
        <w:t xml:space="preserve">as the child is at the centre of all we do and is </w:t>
      </w:r>
      <w:r w:rsidRPr="00524A29">
        <w:rPr>
          <w:rFonts w:ascii="Arial" w:hAnsi="Arial" w:cs="Arial"/>
          <w:bCs/>
        </w:rPr>
        <w:t xml:space="preserve">paramount. </w:t>
      </w:r>
    </w:p>
    <w:p w14:paraId="26B34ECC" w14:textId="77777777" w:rsidR="00820618" w:rsidRPr="00524A29" w:rsidRDefault="006D409A" w:rsidP="00820618">
      <w:pPr>
        <w:rPr>
          <w:rFonts w:ascii="Arial" w:hAnsi="Arial" w:cs="Arial"/>
          <w:bCs/>
        </w:rPr>
      </w:pPr>
      <w:r w:rsidRPr="00524A29">
        <w:rPr>
          <w:rFonts w:ascii="Arial" w:hAnsi="Arial" w:cs="Arial"/>
          <w:bCs/>
        </w:rPr>
        <w:t xml:space="preserve"> </w:t>
      </w:r>
      <w:proofErr w:type="gramStart"/>
      <w:r w:rsidR="00820618" w:rsidRPr="00524A29">
        <w:rPr>
          <w:rFonts w:ascii="Arial" w:hAnsi="Arial" w:cs="Arial"/>
          <w:bCs/>
        </w:rPr>
        <w:t>A large number of</w:t>
      </w:r>
      <w:proofErr w:type="gramEnd"/>
      <w:r w:rsidR="00820618" w:rsidRPr="00524A29">
        <w:rPr>
          <w:rFonts w:ascii="Arial" w:hAnsi="Arial" w:cs="Arial"/>
          <w:bCs/>
        </w:rPr>
        <w:t xml:space="preserve"> these strategies require the support of a teaching assistant within the classroom supporting the children and the teacher. Unfortunately, due to funding cuts and budgets occasionally these individuals leave their role for whatever </w:t>
      </w:r>
      <w:proofErr w:type="gramStart"/>
      <w:r w:rsidR="00820618" w:rsidRPr="00524A29">
        <w:rPr>
          <w:rFonts w:ascii="Arial" w:hAnsi="Arial" w:cs="Arial"/>
          <w:bCs/>
        </w:rPr>
        <w:t>reason</w:t>
      </w:r>
      <w:proofErr w:type="gramEnd"/>
      <w:r w:rsidR="00820618" w:rsidRPr="00524A29">
        <w:rPr>
          <w:rFonts w:ascii="Arial" w:hAnsi="Arial" w:cs="Arial"/>
          <w:bCs/>
        </w:rPr>
        <w:t xml:space="preserve"> and they are not replaced. This is detrimental to all children and especially those with additional needs. </w:t>
      </w:r>
    </w:p>
    <w:p w14:paraId="7DD0B614" w14:textId="3E152F83" w:rsidR="00A24410" w:rsidRPr="00524A29" w:rsidRDefault="002D523E" w:rsidP="00A24410">
      <w:pPr>
        <w:rPr>
          <w:rFonts w:ascii="Arial" w:hAnsi="Arial" w:cs="Arial"/>
          <w:bCs/>
        </w:rPr>
      </w:pPr>
      <w:r w:rsidRPr="00524A29">
        <w:rPr>
          <w:rFonts w:ascii="Arial" w:hAnsi="Arial" w:cs="Arial"/>
          <w:bCs/>
        </w:rPr>
        <w:lastRenderedPageBreak/>
        <w:t>In conclusion</w:t>
      </w:r>
      <w:r w:rsidR="00524A29">
        <w:rPr>
          <w:rFonts w:ascii="Arial" w:hAnsi="Arial" w:cs="Arial"/>
          <w:bCs/>
        </w:rPr>
        <w:t xml:space="preserve">, </w:t>
      </w:r>
      <w:r w:rsidR="00524A29" w:rsidRPr="00524A29">
        <w:rPr>
          <w:rFonts w:ascii="Arial" w:hAnsi="Arial" w:cs="Arial"/>
          <w:bCs/>
        </w:rPr>
        <w:t>general</w:t>
      </w:r>
      <w:r w:rsidR="00524A29">
        <w:rPr>
          <w:rFonts w:ascii="Arial" w:hAnsi="Arial" w:cs="Arial"/>
          <w:bCs/>
        </w:rPr>
        <w:t>ly</w:t>
      </w:r>
      <w:r w:rsidR="00524A29" w:rsidRPr="00524A29">
        <w:rPr>
          <w:rFonts w:ascii="Arial" w:hAnsi="Arial" w:cs="Arial"/>
          <w:bCs/>
        </w:rPr>
        <w:t xml:space="preserve"> with children with additional needs it is important to remember that they will need more reassurance coming into class in the morning, </w:t>
      </w:r>
      <w:r w:rsidR="00524A29">
        <w:rPr>
          <w:rFonts w:ascii="Arial" w:hAnsi="Arial" w:cs="Arial"/>
          <w:bCs/>
        </w:rPr>
        <w:t xml:space="preserve">additional support with their work where </w:t>
      </w:r>
      <w:r w:rsidR="00524A29" w:rsidRPr="00524A29">
        <w:rPr>
          <w:rFonts w:ascii="Arial" w:hAnsi="Arial" w:cs="Arial"/>
          <w:bCs/>
        </w:rPr>
        <w:t>you may have to explain something a second time</w:t>
      </w:r>
      <w:r w:rsidR="00524A29">
        <w:rPr>
          <w:rFonts w:ascii="Arial" w:hAnsi="Arial" w:cs="Arial"/>
          <w:bCs/>
        </w:rPr>
        <w:t xml:space="preserve"> to ensure they</w:t>
      </w:r>
      <w:r w:rsidR="00524A29" w:rsidRPr="00524A29">
        <w:rPr>
          <w:rFonts w:ascii="Arial" w:hAnsi="Arial" w:cs="Arial"/>
          <w:bCs/>
        </w:rPr>
        <w:t xml:space="preserve"> understand the task</w:t>
      </w:r>
      <w:r w:rsidR="00524A29">
        <w:rPr>
          <w:rFonts w:ascii="Arial" w:hAnsi="Arial" w:cs="Arial"/>
          <w:bCs/>
        </w:rPr>
        <w:t xml:space="preserve"> but with classroom strategies in place, it will</w:t>
      </w:r>
      <w:r w:rsidR="008B2325">
        <w:rPr>
          <w:rFonts w:ascii="Arial" w:hAnsi="Arial" w:cs="Arial"/>
          <w:bCs/>
        </w:rPr>
        <w:t xml:space="preserve"> benefit all children not just the selected few. </w:t>
      </w:r>
      <w:r w:rsidR="00524A29" w:rsidRPr="00524A29">
        <w:rPr>
          <w:rFonts w:ascii="Arial" w:hAnsi="Arial" w:cs="Arial"/>
          <w:bCs/>
        </w:rPr>
        <w:t>Visual aids are a huge support, (see appendices) and these can be used to strengthen their understanding. Routines are massively important and need to be utilised each day. Adaptations and changes need to be put in place daily or at the time to ensure their needs are being met</w:t>
      </w:r>
      <w:r w:rsidR="008B2325">
        <w:rPr>
          <w:rFonts w:ascii="Arial" w:hAnsi="Arial" w:cs="Arial"/>
          <w:bCs/>
        </w:rPr>
        <w:t>.</w:t>
      </w:r>
      <w:r w:rsidR="008B2325" w:rsidRPr="00524A29">
        <w:rPr>
          <w:rFonts w:ascii="Arial" w:hAnsi="Arial" w:cs="Arial"/>
          <w:bCs/>
        </w:rPr>
        <w:t xml:space="preserve">  However, each strategy comes with its advantages and disadvantages</w:t>
      </w:r>
      <w:r w:rsidR="008B2325">
        <w:rPr>
          <w:rFonts w:ascii="Arial" w:hAnsi="Arial" w:cs="Arial"/>
          <w:bCs/>
        </w:rPr>
        <w:t xml:space="preserve"> and one classroom strategy may have worked for the previous year group but not the current</w:t>
      </w:r>
      <w:r w:rsidR="008B2325">
        <w:rPr>
          <w:rFonts w:ascii="Arial" w:hAnsi="Arial" w:cs="Arial"/>
          <w:bCs/>
        </w:rPr>
        <w:t xml:space="preserve"> cohort</w:t>
      </w:r>
      <w:r w:rsidR="008B2325">
        <w:rPr>
          <w:rFonts w:ascii="Arial" w:hAnsi="Arial" w:cs="Arial"/>
          <w:bCs/>
        </w:rPr>
        <w:t>.</w:t>
      </w:r>
      <w:r w:rsidR="008B2325">
        <w:rPr>
          <w:rFonts w:ascii="Arial" w:hAnsi="Arial" w:cs="Arial"/>
          <w:bCs/>
        </w:rPr>
        <w:t xml:space="preserve"> </w:t>
      </w:r>
      <w:r w:rsidR="00524A29">
        <w:rPr>
          <w:rFonts w:ascii="Arial" w:hAnsi="Arial" w:cs="Arial"/>
          <w:bCs/>
        </w:rPr>
        <w:t>C</w:t>
      </w:r>
      <w:r w:rsidRPr="00524A29">
        <w:rPr>
          <w:rFonts w:ascii="Arial" w:hAnsi="Arial" w:cs="Arial"/>
          <w:bCs/>
        </w:rPr>
        <w:t>lassroom management is far reaching and includes many aspects of how the children and teaching staff feel and behave day to day. Two days are not the same but the main point to focus on is that consistency is the key. Us</w:t>
      </w:r>
      <w:r w:rsidR="00511D17" w:rsidRPr="00524A29">
        <w:rPr>
          <w:rFonts w:ascii="Arial" w:hAnsi="Arial" w:cs="Arial"/>
          <w:bCs/>
        </w:rPr>
        <w:t>ing</w:t>
      </w:r>
      <w:r w:rsidRPr="00524A29">
        <w:rPr>
          <w:rFonts w:ascii="Arial" w:hAnsi="Arial" w:cs="Arial"/>
          <w:bCs/>
        </w:rPr>
        <w:t xml:space="preserve"> a particular strategy </w:t>
      </w:r>
      <w:r w:rsidR="000F525D" w:rsidRPr="00524A29">
        <w:rPr>
          <w:rFonts w:ascii="Arial" w:hAnsi="Arial" w:cs="Arial"/>
          <w:bCs/>
        </w:rPr>
        <w:t xml:space="preserve">routinely </w:t>
      </w:r>
      <w:r w:rsidR="00511D17" w:rsidRPr="00524A29">
        <w:rPr>
          <w:rFonts w:ascii="Arial" w:hAnsi="Arial" w:cs="Arial"/>
          <w:bCs/>
        </w:rPr>
        <w:t xml:space="preserve">will demonstrate and </w:t>
      </w:r>
      <w:r w:rsidRPr="00524A29">
        <w:rPr>
          <w:rFonts w:ascii="Arial" w:hAnsi="Arial" w:cs="Arial"/>
          <w:bCs/>
        </w:rPr>
        <w:t xml:space="preserve">highlight </w:t>
      </w:r>
      <w:r w:rsidR="000F525D" w:rsidRPr="00524A29">
        <w:rPr>
          <w:rFonts w:ascii="Arial" w:hAnsi="Arial" w:cs="Arial"/>
          <w:bCs/>
        </w:rPr>
        <w:t xml:space="preserve">the </w:t>
      </w:r>
      <w:r w:rsidR="00511D17" w:rsidRPr="00524A29">
        <w:rPr>
          <w:rFonts w:ascii="Arial" w:hAnsi="Arial" w:cs="Arial"/>
          <w:bCs/>
        </w:rPr>
        <w:t>effective</w:t>
      </w:r>
      <w:r w:rsidR="000F525D" w:rsidRPr="00524A29">
        <w:rPr>
          <w:rFonts w:ascii="Arial" w:hAnsi="Arial" w:cs="Arial"/>
          <w:bCs/>
        </w:rPr>
        <w:t>ness</w:t>
      </w:r>
      <w:r w:rsidR="00511D17" w:rsidRPr="00524A29">
        <w:rPr>
          <w:rFonts w:ascii="Arial" w:hAnsi="Arial" w:cs="Arial"/>
          <w:bCs/>
        </w:rPr>
        <w:t xml:space="preserve"> </w:t>
      </w:r>
      <w:r w:rsidR="00ED0E87" w:rsidRPr="00524A29">
        <w:rPr>
          <w:rFonts w:ascii="Arial" w:hAnsi="Arial" w:cs="Arial"/>
          <w:bCs/>
        </w:rPr>
        <w:t xml:space="preserve">in managing the class </w:t>
      </w:r>
      <w:r w:rsidR="00624CDC" w:rsidRPr="00524A29">
        <w:rPr>
          <w:rFonts w:ascii="Arial" w:hAnsi="Arial" w:cs="Arial"/>
          <w:bCs/>
        </w:rPr>
        <w:t xml:space="preserve">and providing a safe and comfortable learning </w:t>
      </w:r>
      <w:proofErr w:type="gramStart"/>
      <w:r w:rsidR="008B2325" w:rsidRPr="00524A29">
        <w:rPr>
          <w:rFonts w:ascii="Arial" w:hAnsi="Arial" w:cs="Arial"/>
          <w:bCs/>
        </w:rPr>
        <w:t>environment</w:t>
      </w:r>
      <w:r w:rsidR="008B2325">
        <w:rPr>
          <w:rFonts w:ascii="Arial" w:hAnsi="Arial" w:cs="Arial"/>
          <w:bCs/>
        </w:rPr>
        <w:t>,</w:t>
      </w:r>
      <w:proofErr w:type="gramEnd"/>
      <w:r w:rsidR="008B2325">
        <w:rPr>
          <w:rFonts w:ascii="Arial" w:hAnsi="Arial" w:cs="Arial"/>
          <w:bCs/>
        </w:rPr>
        <w:t xml:space="preserve"> </w:t>
      </w:r>
      <w:r w:rsidR="000F525D" w:rsidRPr="00524A29">
        <w:rPr>
          <w:rFonts w:ascii="Arial" w:hAnsi="Arial" w:cs="Arial"/>
          <w:bCs/>
        </w:rPr>
        <w:t xml:space="preserve">to gain motivation and where </w:t>
      </w:r>
      <w:r w:rsidR="001F3128" w:rsidRPr="00524A29">
        <w:rPr>
          <w:rFonts w:ascii="Arial" w:hAnsi="Arial" w:cs="Arial"/>
          <w:bCs/>
        </w:rPr>
        <w:t xml:space="preserve">great </w:t>
      </w:r>
      <w:r w:rsidR="000F525D" w:rsidRPr="00524A29">
        <w:rPr>
          <w:rFonts w:ascii="Arial" w:hAnsi="Arial" w:cs="Arial"/>
          <w:bCs/>
        </w:rPr>
        <w:t>learning takes place.</w:t>
      </w:r>
      <w:r w:rsidR="0082491A" w:rsidRPr="00524A29">
        <w:rPr>
          <w:rFonts w:ascii="Arial" w:hAnsi="Arial" w:cs="Arial"/>
          <w:bCs/>
        </w:rPr>
        <w:t xml:space="preserve"> </w:t>
      </w:r>
    </w:p>
    <w:p w14:paraId="1D0BDFA7" w14:textId="4AE61287" w:rsidR="005F17F2" w:rsidRPr="00524A29" w:rsidRDefault="005F17F2">
      <w:pPr>
        <w:rPr>
          <w:rFonts w:ascii="Arial" w:hAnsi="Arial" w:cs="Arial"/>
          <w:bCs/>
        </w:rPr>
      </w:pPr>
    </w:p>
    <w:p w14:paraId="3AD565C3" w14:textId="77777777" w:rsidR="0022449D" w:rsidRPr="00524A29" w:rsidRDefault="0022449D">
      <w:pPr>
        <w:rPr>
          <w:rFonts w:ascii="Arial" w:hAnsi="Arial" w:cs="Arial"/>
          <w:bCs/>
        </w:rPr>
      </w:pPr>
    </w:p>
    <w:p w14:paraId="00CC3DB6" w14:textId="69C1062A" w:rsidR="00710251" w:rsidRPr="00524A29" w:rsidRDefault="002A525C">
      <w:pPr>
        <w:rPr>
          <w:rFonts w:asciiTheme="majorHAnsi" w:hAnsiTheme="majorHAnsi" w:cs="Arial"/>
          <w:bCs/>
          <w:sz w:val="40"/>
          <w:szCs w:val="40"/>
          <w:u w:val="single"/>
        </w:rPr>
      </w:pPr>
      <w:r w:rsidRPr="00524A29">
        <w:rPr>
          <w:rFonts w:asciiTheme="majorHAnsi" w:hAnsiTheme="majorHAnsi" w:cs="Arial"/>
          <w:bCs/>
          <w:sz w:val="40"/>
          <w:szCs w:val="40"/>
          <w:u w:val="single"/>
        </w:rPr>
        <w:t>Appendi</w:t>
      </w:r>
      <w:r w:rsidR="000D5CF2" w:rsidRPr="00524A29">
        <w:rPr>
          <w:rFonts w:asciiTheme="majorHAnsi" w:hAnsiTheme="majorHAnsi" w:cs="Arial"/>
          <w:bCs/>
          <w:sz w:val="40"/>
          <w:szCs w:val="40"/>
          <w:u w:val="single"/>
        </w:rPr>
        <w:t>ces</w:t>
      </w:r>
    </w:p>
    <w:p w14:paraId="2EAE4FD3" w14:textId="38C22E87" w:rsidR="002A525C" w:rsidRPr="00524A29" w:rsidRDefault="002A525C" w:rsidP="002A525C">
      <w:pPr>
        <w:ind w:firstLine="720"/>
        <w:rPr>
          <w:rFonts w:ascii="Arial" w:hAnsi="Arial" w:cs="Arial"/>
          <w:bCs/>
        </w:rPr>
      </w:pPr>
      <w:r w:rsidRPr="00524A29">
        <w:rPr>
          <w:rFonts w:ascii="Arial" w:hAnsi="Arial" w:cs="Arial"/>
          <w:bCs/>
        </w:rPr>
        <w:t>Appendix 1</w:t>
      </w:r>
      <w:r w:rsidRPr="00524A29">
        <w:rPr>
          <w:rFonts w:ascii="Arial" w:hAnsi="Arial" w:cs="Arial"/>
          <w:bCs/>
        </w:rPr>
        <w:tab/>
      </w:r>
      <w:r w:rsidRPr="00524A29">
        <w:rPr>
          <w:rFonts w:ascii="Arial" w:hAnsi="Arial" w:cs="Arial"/>
          <w:bCs/>
        </w:rPr>
        <w:tab/>
      </w:r>
      <w:r w:rsidRPr="00524A29">
        <w:rPr>
          <w:rFonts w:ascii="Arial" w:hAnsi="Arial" w:cs="Arial"/>
          <w:bCs/>
        </w:rPr>
        <w:tab/>
      </w:r>
      <w:r w:rsidRPr="00524A29">
        <w:rPr>
          <w:rFonts w:ascii="Arial" w:hAnsi="Arial" w:cs="Arial"/>
          <w:bCs/>
        </w:rPr>
        <w:tab/>
      </w:r>
      <w:r w:rsidRPr="00524A29">
        <w:rPr>
          <w:rFonts w:ascii="Arial" w:hAnsi="Arial" w:cs="Arial"/>
          <w:bCs/>
        </w:rPr>
        <w:tab/>
      </w:r>
      <w:r w:rsidRPr="00524A29">
        <w:rPr>
          <w:rFonts w:ascii="Arial" w:hAnsi="Arial" w:cs="Arial"/>
          <w:bCs/>
        </w:rPr>
        <w:tab/>
        <w:t>Appendix 2</w:t>
      </w:r>
    </w:p>
    <w:p w14:paraId="1803097B" w14:textId="4533BC53" w:rsidR="002A525C" w:rsidRPr="00524A29" w:rsidRDefault="002A525C">
      <w:pPr>
        <w:rPr>
          <w:rFonts w:ascii="Arial" w:hAnsi="Arial" w:cs="Arial"/>
          <w:bCs/>
        </w:rPr>
      </w:pPr>
      <w:r w:rsidRPr="00524A29">
        <w:rPr>
          <w:noProof/>
        </w:rPr>
        <w:drawing>
          <wp:anchor distT="0" distB="0" distL="114300" distR="114300" simplePos="0" relativeHeight="251659264" behindDoc="0" locked="0" layoutInCell="1" allowOverlap="1" wp14:anchorId="210BB3CE" wp14:editId="2635B02C">
            <wp:simplePos x="0" y="0"/>
            <wp:positionH relativeFrom="column">
              <wp:posOffset>2901950</wp:posOffset>
            </wp:positionH>
            <wp:positionV relativeFrom="paragraph">
              <wp:posOffset>123825</wp:posOffset>
            </wp:positionV>
            <wp:extent cx="2136775" cy="1524000"/>
            <wp:effectExtent l="0" t="0" r="0" b="0"/>
            <wp:wrapSquare wrapText="bothSides"/>
            <wp:docPr id="1372696681" name="Picture 3" descr="A close-up of several different clot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696681" name="Picture 3" descr="A close-up of several different clothin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36775" cy="15240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24A29">
        <w:rPr>
          <w:noProof/>
        </w:rPr>
        <w:t xml:space="preserve"> </w:t>
      </w:r>
      <w:r w:rsidRPr="00524A29">
        <w:rPr>
          <w:noProof/>
        </w:rPr>
        <w:drawing>
          <wp:anchor distT="0" distB="0" distL="114300" distR="114300" simplePos="0" relativeHeight="251658240" behindDoc="0" locked="0" layoutInCell="1" allowOverlap="1" wp14:anchorId="79B046BA" wp14:editId="68C344DD">
            <wp:simplePos x="0" y="0"/>
            <wp:positionH relativeFrom="column">
              <wp:posOffset>-57150</wp:posOffset>
            </wp:positionH>
            <wp:positionV relativeFrom="paragraph">
              <wp:posOffset>78740</wp:posOffset>
            </wp:positionV>
            <wp:extent cx="2136775" cy="1606550"/>
            <wp:effectExtent l="0" t="0" r="0" b="0"/>
            <wp:wrapSquare wrapText="bothSides"/>
            <wp:docPr id="1018353996" name="Picture 2" descr="A poster with a picture of a bathroom and a picture of a toi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353996" name="Picture 2" descr="A poster with a picture of a bathroom and a picture of a toile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136775" cy="16065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6DE848" w14:textId="66B535BD" w:rsidR="002A525C" w:rsidRPr="00524A29" w:rsidRDefault="002A525C">
      <w:pPr>
        <w:rPr>
          <w:rFonts w:ascii="Arial" w:hAnsi="Arial" w:cs="Arial"/>
          <w:bCs/>
        </w:rPr>
      </w:pPr>
    </w:p>
    <w:p w14:paraId="56ECEC05" w14:textId="745A00C5" w:rsidR="002A525C" w:rsidRPr="00524A29" w:rsidRDefault="002A525C">
      <w:pPr>
        <w:rPr>
          <w:rFonts w:ascii="Arial" w:hAnsi="Arial" w:cs="Arial"/>
          <w:bCs/>
        </w:rPr>
      </w:pPr>
    </w:p>
    <w:p w14:paraId="33E82A5E" w14:textId="1E8CC455" w:rsidR="002A525C" w:rsidRPr="00524A29" w:rsidRDefault="002A525C">
      <w:pPr>
        <w:rPr>
          <w:rFonts w:ascii="Arial" w:hAnsi="Arial" w:cs="Arial"/>
          <w:bCs/>
        </w:rPr>
      </w:pPr>
    </w:p>
    <w:p w14:paraId="6D84D956" w14:textId="626E0F5E" w:rsidR="002A525C" w:rsidRPr="00524A29" w:rsidRDefault="002A525C">
      <w:pPr>
        <w:rPr>
          <w:rFonts w:ascii="Arial" w:hAnsi="Arial" w:cs="Arial"/>
          <w:bCs/>
        </w:rPr>
      </w:pPr>
    </w:p>
    <w:p w14:paraId="40C9A10B" w14:textId="0F9AEAF0" w:rsidR="002A525C" w:rsidRPr="00524A29" w:rsidRDefault="002A525C">
      <w:pPr>
        <w:rPr>
          <w:rFonts w:ascii="Arial" w:hAnsi="Arial" w:cs="Arial"/>
          <w:bCs/>
        </w:rPr>
      </w:pPr>
    </w:p>
    <w:p w14:paraId="24440C64" w14:textId="77777777" w:rsidR="002A525C" w:rsidRPr="00524A29" w:rsidRDefault="002A525C">
      <w:pPr>
        <w:rPr>
          <w:rFonts w:ascii="Arial" w:hAnsi="Arial" w:cs="Arial"/>
          <w:bCs/>
        </w:rPr>
      </w:pPr>
    </w:p>
    <w:p w14:paraId="3F0CBB00" w14:textId="77777777" w:rsidR="002A525C" w:rsidRPr="00524A29" w:rsidRDefault="002A525C">
      <w:pPr>
        <w:rPr>
          <w:rFonts w:ascii="Arial" w:hAnsi="Arial" w:cs="Arial"/>
          <w:bCs/>
        </w:rPr>
      </w:pPr>
    </w:p>
    <w:sdt>
      <w:sdtPr>
        <w:rPr>
          <w:rFonts w:asciiTheme="minorHAnsi" w:eastAsiaTheme="minorHAnsi" w:hAnsiTheme="minorHAnsi" w:cstheme="minorBidi"/>
          <w:color w:val="auto"/>
          <w:sz w:val="24"/>
          <w:szCs w:val="24"/>
        </w:rPr>
        <w:id w:val="-1613589270"/>
        <w:docPartObj>
          <w:docPartGallery w:val="Bibliographies"/>
          <w:docPartUnique/>
        </w:docPartObj>
      </w:sdtPr>
      <w:sdtEndPr/>
      <w:sdtContent>
        <w:p w14:paraId="09427A7C" w14:textId="0C4B689C" w:rsidR="00710251" w:rsidRPr="00524A29" w:rsidRDefault="00710251">
          <w:pPr>
            <w:pStyle w:val="Heading1"/>
            <w:rPr>
              <w:color w:val="auto"/>
              <w:sz w:val="36"/>
              <w:szCs w:val="36"/>
            </w:rPr>
          </w:pPr>
          <w:r w:rsidRPr="00524A29">
            <w:rPr>
              <w:color w:val="auto"/>
              <w:sz w:val="36"/>
              <w:szCs w:val="36"/>
            </w:rPr>
            <w:t>References</w:t>
          </w:r>
        </w:p>
        <w:sdt>
          <w:sdtPr>
            <w:id w:val="-573587230"/>
            <w:bibliography/>
          </w:sdtPr>
          <w:sdtEndPr/>
          <w:sdtContent>
            <w:p w14:paraId="6BA7479A" w14:textId="54E776AD" w:rsidR="00B87253" w:rsidRPr="00524A29" w:rsidRDefault="00710251" w:rsidP="00B87253">
              <w:pPr>
                <w:pStyle w:val="Bibliography"/>
                <w:rPr>
                  <w:noProof/>
                  <w:kern w:val="0"/>
                  <w14:ligatures w14:val="none"/>
                </w:rPr>
              </w:pPr>
              <w:r w:rsidRPr="00524A29">
                <w:fldChar w:fldCharType="begin"/>
              </w:r>
              <w:r w:rsidRPr="00524A29">
                <w:instrText xml:space="preserve"> BIBLIOGRAPHY </w:instrText>
              </w:r>
              <w:r w:rsidRPr="00524A29">
                <w:fldChar w:fldCharType="separate"/>
              </w:r>
              <w:r w:rsidR="00B87253" w:rsidRPr="00524A29">
                <w:rPr>
                  <w:noProof/>
                </w:rPr>
                <w:t xml:space="preserve">Adolescent and school health, 2023. </w:t>
              </w:r>
              <w:r w:rsidR="00B87253" w:rsidRPr="00524A29">
                <w:rPr>
                  <w:i/>
                  <w:iCs/>
                  <w:noProof/>
                </w:rPr>
                <w:t>Classroom Management.</w:t>
              </w:r>
              <w:r w:rsidR="00B87253" w:rsidRPr="00524A29">
                <w:rPr>
                  <w:noProof/>
                </w:rPr>
                <w:br/>
                <w:t xml:space="preserve">Available at: </w:t>
              </w:r>
              <w:r w:rsidR="00B87253" w:rsidRPr="00524A29">
                <w:rPr>
                  <w:noProof/>
                  <w:u w:val="single"/>
                </w:rPr>
                <w:t>http://www.cdc.gov/healthyyouth/classroom-management/index.htm</w:t>
              </w:r>
              <w:r w:rsidR="00B87253" w:rsidRPr="00524A29">
                <w:rPr>
                  <w:noProof/>
                </w:rPr>
                <w:br/>
              </w:r>
              <w:r w:rsidR="008B2325">
                <w:rPr>
                  <w:noProof/>
                </w:rPr>
                <w:t>(</w:t>
              </w:r>
              <w:r w:rsidR="00B87253" w:rsidRPr="00524A29">
                <w:rPr>
                  <w:noProof/>
                </w:rPr>
                <w:t>Accessed</w:t>
              </w:r>
              <w:r w:rsidR="008B2325">
                <w:rPr>
                  <w:noProof/>
                </w:rPr>
                <w:t>:</w:t>
              </w:r>
              <w:r w:rsidR="00B87253" w:rsidRPr="00524A29">
                <w:rPr>
                  <w:noProof/>
                </w:rPr>
                <w:t xml:space="preserve"> 6 October 2024</w:t>
              </w:r>
              <w:r w:rsidR="008B2325">
                <w:rPr>
                  <w:noProof/>
                </w:rPr>
                <w:t>)</w:t>
              </w:r>
              <w:r w:rsidR="00B87253" w:rsidRPr="00524A29">
                <w:rPr>
                  <w:noProof/>
                </w:rPr>
                <w:t>.</w:t>
              </w:r>
            </w:p>
            <w:p w14:paraId="0B72DA9E" w14:textId="77777777" w:rsidR="00B87253" w:rsidRPr="00524A29" w:rsidRDefault="00B87253" w:rsidP="00B87253">
              <w:pPr>
                <w:pStyle w:val="Bibliography"/>
                <w:rPr>
                  <w:noProof/>
                </w:rPr>
              </w:pPr>
              <w:r w:rsidRPr="00524A29">
                <w:rPr>
                  <w:noProof/>
                </w:rPr>
                <w:t xml:space="preserve">Bates, B., 2019. </w:t>
              </w:r>
              <w:r w:rsidRPr="00524A29">
                <w:rPr>
                  <w:i/>
                  <w:iCs/>
                  <w:noProof/>
                </w:rPr>
                <w:t xml:space="preserve">Learning Theories Simplified. </w:t>
              </w:r>
              <w:r w:rsidRPr="00524A29">
                <w:rPr>
                  <w:noProof/>
                </w:rPr>
                <w:t>2nd ed. London: Sage Publications Ltd.</w:t>
              </w:r>
            </w:p>
            <w:p w14:paraId="50399E6A" w14:textId="77777777" w:rsidR="00B87253" w:rsidRPr="00524A29" w:rsidRDefault="00B87253" w:rsidP="00B87253">
              <w:pPr>
                <w:pStyle w:val="Bibliography"/>
                <w:rPr>
                  <w:noProof/>
                </w:rPr>
              </w:pPr>
              <w:r w:rsidRPr="00524A29">
                <w:rPr>
                  <w:noProof/>
                </w:rPr>
                <w:lastRenderedPageBreak/>
                <w:t xml:space="preserve">Bouiller, M., 2018. Adverse Childhood Experiences. </w:t>
              </w:r>
              <w:r w:rsidRPr="00524A29">
                <w:rPr>
                  <w:i/>
                  <w:iCs/>
                  <w:noProof/>
                </w:rPr>
                <w:t xml:space="preserve">Paediatrics and Child Health, </w:t>
              </w:r>
              <w:r w:rsidRPr="00524A29">
                <w:rPr>
                  <w:noProof/>
                </w:rPr>
                <w:t>28(3), pp. 132-137.</w:t>
              </w:r>
            </w:p>
            <w:p w14:paraId="4D7F1921" w14:textId="77777777" w:rsidR="00B87253" w:rsidRPr="00524A29" w:rsidRDefault="00B87253" w:rsidP="00B87253">
              <w:pPr>
                <w:pStyle w:val="Bibliography"/>
                <w:rPr>
                  <w:noProof/>
                </w:rPr>
              </w:pPr>
              <w:r w:rsidRPr="00524A29">
                <w:rPr>
                  <w:noProof/>
                </w:rPr>
                <w:t xml:space="preserve">Kohn, A., 98. How Incentives Undermine Performance. </w:t>
              </w:r>
              <w:r w:rsidRPr="00524A29">
                <w:rPr>
                  <w:i/>
                  <w:iCs/>
                  <w:noProof/>
                </w:rPr>
                <w:t xml:space="preserve">The Journal For Quality and Participation, </w:t>
              </w:r>
              <w:r w:rsidRPr="00524A29">
                <w:rPr>
                  <w:noProof/>
                </w:rPr>
                <w:t>21(2), pp. 6-13.</w:t>
              </w:r>
            </w:p>
            <w:p w14:paraId="1FF3F1EA" w14:textId="6E44AC2C" w:rsidR="00B87253" w:rsidRPr="00524A29" w:rsidRDefault="00B87253" w:rsidP="00B87253">
              <w:pPr>
                <w:pStyle w:val="Bibliography"/>
                <w:rPr>
                  <w:noProof/>
                </w:rPr>
              </w:pPr>
              <w:r w:rsidRPr="00524A29">
                <w:rPr>
                  <w:noProof/>
                </w:rPr>
                <w:t xml:space="preserve">Llanfaes C P School, 2022. </w:t>
              </w:r>
              <w:r w:rsidRPr="00524A29">
                <w:rPr>
                  <w:i/>
                  <w:iCs/>
                  <w:noProof/>
                </w:rPr>
                <w:t>Behaviour and Anti-Bullying Policy.</w:t>
              </w:r>
              <w:r w:rsidRPr="00524A29">
                <w:rPr>
                  <w:noProof/>
                </w:rPr>
                <w:br/>
                <w:t xml:space="preserve">Available at: </w:t>
              </w:r>
              <w:r w:rsidRPr="00524A29">
                <w:rPr>
                  <w:noProof/>
                  <w:u w:val="single"/>
                </w:rPr>
                <w:t>https://www.llanfaes.powys.sch.uk/</w:t>
              </w:r>
              <w:r w:rsidRPr="00524A29">
                <w:rPr>
                  <w:noProof/>
                </w:rPr>
                <w:br/>
              </w:r>
              <w:r w:rsidR="008B2325">
                <w:rPr>
                  <w:noProof/>
                </w:rPr>
                <w:t>(</w:t>
              </w:r>
              <w:r w:rsidRPr="00524A29">
                <w:rPr>
                  <w:noProof/>
                </w:rPr>
                <w:t>Accessed</w:t>
              </w:r>
              <w:r w:rsidR="008B2325">
                <w:rPr>
                  <w:noProof/>
                </w:rPr>
                <w:t>:</w:t>
              </w:r>
              <w:r w:rsidRPr="00524A29">
                <w:rPr>
                  <w:noProof/>
                </w:rPr>
                <w:t xml:space="preserve"> 18 October 2024</w:t>
              </w:r>
              <w:r w:rsidR="008B2325">
                <w:rPr>
                  <w:noProof/>
                </w:rPr>
                <w:t>)</w:t>
              </w:r>
              <w:r w:rsidRPr="00524A29">
                <w:rPr>
                  <w:noProof/>
                </w:rPr>
                <w:t>.</w:t>
              </w:r>
            </w:p>
            <w:p w14:paraId="6C945933" w14:textId="4DE7EF3D" w:rsidR="00B87253" w:rsidRPr="00524A29" w:rsidRDefault="00B87253" w:rsidP="00B87253">
              <w:pPr>
                <w:pStyle w:val="Bibliography"/>
                <w:rPr>
                  <w:noProof/>
                </w:rPr>
              </w:pPr>
              <w:r w:rsidRPr="00524A29">
                <w:rPr>
                  <w:noProof/>
                </w:rPr>
                <w:t xml:space="preserve">Manchester University NHS Foundation Trust, 2024. </w:t>
              </w:r>
              <w:r w:rsidRPr="00524A29">
                <w:rPr>
                  <w:i/>
                  <w:iCs/>
                  <w:noProof/>
                </w:rPr>
                <w:t>Adverse Childhood Experiences (ACE's) and Attachment.</w:t>
              </w:r>
              <w:r w:rsidRPr="00524A29">
                <w:rPr>
                  <w:noProof/>
                </w:rPr>
                <w:br/>
                <w:t xml:space="preserve">Available at: </w:t>
              </w:r>
              <w:r w:rsidRPr="00524A29">
                <w:rPr>
                  <w:noProof/>
                  <w:u w:val="single"/>
                </w:rPr>
                <w:t>http;//www.mft.nhs.uk</w:t>
              </w:r>
              <w:r w:rsidRPr="00524A29">
                <w:rPr>
                  <w:noProof/>
                </w:rPr>
                <w:br/>
              </w:r>
              <w:r w:rsidR="008B2325">
                <w:rPr>
                  <w:noProof/>
                </w:rPr>
                <w:t>(</w:t>
              </w:r>
              <w:r w:rsidRPr="00524A29">
                <w:rPr>
                  <w:noProof/>
                </w:rPr>
                <w:t>Accessed</w:t>
              </w:r>
              <w:r w:rsidR="008B2325">
                <w:rPr>
                  <w:noProof/>
                </w:rPr>
                <w:t>:</w:t>
              </w:r>
              <w:r w:rsidRPr="00524A29">
                <w:rPr>
                  <w:noProof/>
                </w:rPr>
                <w:t xml:space="preserve"> 17 October 2024</w:t>
              </w:r>
              <w:r w:rsidR="008B2325">
                <w:rPr>
                  <w:noProof/>
                </w:rPr>
                <w:t>)</w:t>
              </w:r>
              <w:r w:rsidRPr="00524A29">
                <w:rPr>
                  <w:noProof/>
                </w:rPr>
                <w:t>.</w:t>
              </w:r>
            </w:p>
            <w:p w14:paraId="122EE667" w14:textId="4F02A58C" w:rsidR="00B87253" w:rsidRPr="00524A29" w:rsidRDefault="00B87253" w:rsidP="00B87253">
              <w:pPr>
                <w:pStyle w:val="Bibliography"/>
                <w:rPr>
                  <w:noProof/>
                </w:rPr>
              </w:pPr>
              <w:r w:rsidRPr="00524A29">
                <w:rPr>
                  <w:noProof/>
                </w:rPr>
                <w:t xml:space="preserve">National Autistic Society, 2024. </w:t>
              </w:r>
              <w:r w:rsidRPr="00524A29">
                <w:rPr>
                  <w:i/>
                  <w:iCs/>
                  <w:noProof/>
                </w:rPr>
                <w:t>Demand Avoidance.</w:t>
              </w:r>
              <w:r w:rsidRPr="00524A29">
                <w:rPr>
                  <w:noProof/>
                </w:rPr>
                <w:t xml:space="preserve"> </w:t>
              </w:r>
              <w:r w:rsidRPr="00524A29">
                <w:rPr>
                  <w:noProof/>
                </w:rPr>
                <w:br/>
                <w:t xml:space="preserve">Available at: </w:t>
              </w:r>
              <w:r w:rsidRPr="00524A29">
                <w:rPr>
                  <w:noProof/>
                  <w:u w:val="single"/>
                </w:rPr>
                <w:t>http://www.autism.org.uk</w:t>
              </w:r>
              <w:r w:rsidRPr="00524A29">
                <w:rPr>
                  <w:noProof/>
                </w:rPr>
                <w:br/>
              </w:r>
              <w:r w:rsidR="008B2325">
                <w:rPr>
                  <w:noProof/>
                </w:rPr>
                <w:t>(</w:t>
              </w:r>
              <w:r w:rsidRPr="00524A29">
                <w:rPr>
                  <w:noProof/>
                </w:rPr>
                <w:t>Accessed</w:t>
              </w:r>
              <w:r w:rsidR="008B2325">
                <w:rPr>
                  <w:noProof/>
                </w:rPr>
                <w:t>:</w:t>
              </w:r>
              <w:r w:rsidRPr="00524A29">
                <w:rPr>
                  <w:noProof/>
                </w:rPr>
                <w:t xml:space="preserve"> 12 October 2024</w:t>
              </w:r>
              <w:r w:rsidR="008B2325">
                <w:rPr>
                  <w:noProof/>
                </w:rPr>
                <w:t>)</w:t>
              </w:r>
              <w:r w:rsidRPr="00524A29">
                <w:rPr>
                  <w:noProof/>
                </w:rPr>
                <w:t>.</w:t>
              </w:r>
            </w:p>
            <w:p w14:paraId="2C49AE0C" w14:textId="77777777" w:rsidR="00B87253" w:rsidRPr="00524A29" w:rsidRDefault="00B87253" w:rsidP="00B87253">
              <w:pPr>
                <w:pStyle w:val="Bibliography"/>
                <w:rPr>
                  <w:noProof/>
                </w:rPr>
              </w:pPr>
              <w:r w:rsidRPr="00524A29">
                <w:rPr>
                  <w:noProof/>
                </w:rPr>
                <w:t xml:space="preserve">Polirstok, S., 2015. Classroom Management Strategies for Inclusive Classrooms. </w:t>
              </w:r>
              <w:r w:rsidRPr="00524A29">
                <w:rPr>
                  <w:i/>
                  <w:iCs/>
                  <w:noProof/>
                </w:rPr>
                <w:t xml:space="preserve">Scientific Research Publishing , </w:t>
              </w:r>
              <w:r w:rsidRPr="00524A29">
                <w:rPr>
                  <w:noProof/>
                </w:rPr>
                <w:t>6(10), p. 7.</w:t>
              </w:r>
            </w:p>
            <w:p w14:paraId="21A6D7C8" w14:textId="77777777" w:rsidR="00B87253" w:rsidRPr="00524A29" w:rsidRDefault="00B87253" w:rsidP="00B87253">
              <w:pPr>
                <w:pStyle w:val="Bibliography"/>
                <w:rPr>
                  <w:noProof/>
                </w:rPr>
              </w:pPr>
              <w:r w:rsidRPr="00524A29">
                <w:rPr>
                  <w:noProof/>
                </w:rPr>
                <w:t xml:space="preserve">Scrivener, J., 2012. </w:t>
              </w:r>
              <w:r w:rsidRPr="00524A29">
                <w:rPr>
                  <w:i/>
                  <w:iCs/>
                  <w:noProof/>
                </w:rPr>
                <w:t xml:space="preserve">Classroom Management Techniques. </w:t>
              </w:r>
              <w:r w:rsidRPr="00524A29">
                <w:rPr>
                  <w:noProof/>
                </w:rPr>
                <w:t>1st ed. Cambridge: Cambridge University Press.</w:t>
              </w:r>
            </w:p>
            <w:p w14:paraId="18B0C9D5" w14:textId="77777777" w:rsidR="00B87253" w:rsidRPr="00524A29" w:rsidRDefault="00B87253" w:rsidP="00B87253">
              <w:pPr>
                <w:pStyle w:val="Bibliography"/>
                <w:rPr>
                  <w:noProof/>
                </w:rPr>
              </w:pPr>
              <w:r w:rsidRPr="00524A29">
                <w:rPr>
                  <w:noProof/>
                </w:rPr>
                <w:t xml:space="preserve">Speak up Salford, 2024. </w:t>
              </w:r>
              <w:r w:rsidRPr="00524A29">
                <w:rPr>
                  <w:i/>
                  <w:iCs/>
                  <w:noProof/>
                </w:rPr>
                <w:t xml:space="preserve">Using now and next boards. </w:t>
              </w:r>
              <w:r w:rsidRPr="00524A29">
                <w:rPr>
                  <w:noProof/>
                </w:rPr>
                <w:t>Salford: Salford NHS.</w:t>
              </w:r>
            </w:p>
            <w:p w14:paraId="513BB05E" w14:textId="77777777" w:rsidR="00B87253" w:rsidRPr="00524A29" w:rsidRDefault="00B87253" w:rsidP="00B87253">
              <w:pPr>
                <w:pStyle w:val="Bibliography"/>
                <w:rPr>
                  <w:noProof/>
                </w:rPr>
              </w:pPr>
              <w:r w:rsidRPr="00524A29">
                <w:rPr>
                  <w:noProof/>
                </w:rPr>
                <w:t xml:space="preserve">Welsh Government, 2012. </w:t>
              </w:r>
              <w:r w:rsidRPr="00524A29">
                <w:rPr>
                  <w:i/>
                  <w:iCs/>
                  <w:noProof/>
                </w:rPr>
                <w:t xml:space="preserve">Practical approaches to behaviour management in the classroom, </w:t>
              </w:r>
              <w:r w:rsidRPr="00524A29">
                <w:rPr>
                  <w:noProof/>
                </w:rPr>
                <w:t>Cardiff: Welsh Government.</w:t>
              </w:r>
            </w:p>
            <w:p w14:paraId="5661A72F" w14:textId="6E8F92BA" w:rsidR="00710251" w:rsidRPr="00524A29" w:rsidRDefault="00710251" w:rsidP="00B87253">
              <w:r w:rsidRPr="00524A29">
                <w:rPr>
                  <w:b/>
                  <w:bCs/>
                  <w:noProof/>
                </w:rPr>
                <w:fldChar w:fldCharType="end"/>
              </w:r>
            </w:p>
          </w:sdtContent>
        </w:sdt>
      </w:sdtContent>
    </w:sdt>
    <w:p w14:paraId="53F87368" w14:textId="77777777" w:rsidR="00710251" w:rsidRPr="00524A29" w:rsidRDefault="00710251">
      <w:pPr>
        <w:rPr>
          <w:rFonts w:ascii="Arial" w:hAnsi="Arial" w:cs="Arial"/>
          <w:bCs/>
        </w:rPr>
      </w:pPr>
    </w:p>
    <w:sectPr w:rsidR="00710251" w:rsidRPr="00524A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17F2382"/>
    <w:multiLevelType w:val="hybridMultilevel"/>
    <w:tmpl w:val="B530723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6F666262"/>
    <w:multiLevelType w:val="hybridMultilevel"/>
    <w:tmpl w:val="064E2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3326019">
    <w:abstractNumId w:val="1"/>
  </w:num>
  <w:num w:numId="2" w16cid:durableId="14528257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1C5F"/>
    <w:rsid w:val="00011AF8"/>
    <w:rsid w:val="0001260B"/>
    <w:rsid w:val="00037FEF"/>
    <w:rsid w:val="00053F9D"/>
    <w:rsid w:val="00066D9C"/>
    <w:rsid w:val="00084024"/>
    <w:rsid w:val="00097DE8"/>
    <w:rsid w:val="000B3EC8"/>
    <w:rsid w:val="000C5AC9"/>
    <w:rsid w:val="000D5CF2"/>
    <w:rsid w:val="000F525D"/>
    <w:rsid w:val="001156A8"/>
    <w:rsid w:val="0012035C"/>
    <w:rsid w:val="00123039"/>
    <w:rsid w:val="00164391"/>
    <w:rsid w:val="00164409"/>
    <w:rsid w:val="001B74C3"/>
    <w:rsid w:val="001D17C7"/>
    <w:rsid w:val="001D54DA"/>
    <w:rsid w:val="001F3128"/>
    <w:rsid w:val="00201390"/>
    <w:rsid w:val="0020495D"/>
    <w:rsid w:val="002062A8"/>
    <w:rsid w:val="00207579"/>
    <w:rsid w:val="00215A71"/>
    <w:rsid w:val="00223026"/>
    <w:rsid w:val="0022449D"/>
    <w:rsid w:val="002676F3"/>
    <w:rsid w:val="00275B6F"/>
    <w:rsid w:val="002A1D7F"/>
    <w:rsid w:val="002A525C"/>
    <w:rsid w:val="002D4520"/>
    <w:rsid w:val="002D523E"/>
    <w:rsid w:val="002E66DB"/>
    <w:rsid w:val="003026AF"/>
    <w:rsid w:val="003079B3"/>
    <w:rsid w:val="00317328"/>
    <w:rsid w:val="0032204D"/>
    <w:rsid w:val="00335DDF"/>
    <w:rsid w:val="0036075D"/>
    <w:rsid w:val="00361864"/>
    <w:rsid w:val="003767DE"/>
    <w:rsid w:val="0039473C"/>
    <w:rsid w:val="003A4BA1"/>
    <w:rsid w:val="003A5C22"/>
    <w:rsid w:val="003F0D84"/>
    <w:rsid w:val="004552C6"/>
    <w:rsid w:val="00456EBD"/>
    <w:rsid w:val="00482856"/>
    <w:rsid w:val="004D3270"/>
    <w:rsid w:val="004E208B"/>
    <w:rsid w:val="004F2829"/>
    <w:rsid w:val="00511D17"/>
    <w:rsid w:val="00524A29"/>
    <w:rsid w:val="00527716"/>
    <w:rsid w:val="00530B04"/>
    <w:rsid w:val="00547ECD"/>
    <w:rsid w:val="005D79DF"/>
    <w:rsid w:val="005E77E2"/>
    <w:rsid w:val="005F17F2"/>
    <w:rsid w:val="005F282D"/>
    <w:rsid w:val="005F38A8"/>
    <w:rsid w:val="006204C2"/>
    <w:rsid w:val="00624CDC"/>
    <w:rsid w:val="00631A3D"/>
    <w:rsid w:val="0063537E"/>
    <w:rsid w:val="00642F9C"/>
    <w:rsid w:val="00643C8C"/>
    <w:rsid w:val="006723E0"/>
    <w:rsid w:val="00692CF0"/>
    <w:rsid w:val="00696227"/>
    <w:rsid w:val="006D409A"/>
    <w:rsid w:val="006D70C8"/>
    <w:rsid w:val="006F08A9"/>
    <w:rsid w:val="00710251"/>
    <w:rsid w:val="00735F69"/>
    <w:rsid w:val="00746F72"/>
    <w:rsid w:val="00764848"/>
    <w:rsid w:val="00767E0E"/>
    <w:rsid w:val="00784FFB"/>
    <w:rsid w:val="007A0448"/>
    <w:rsid w:val="007B2072"/>
    <w:rsid w:val="007B488A"/>
    <w:rsid w:val="007B53DB"/>
    <w:rsid w:val="007B5CDC"/>
    <w:rsid w:val="007C08EE"/>
    <w:rsid w:val="007C2DFB"/>
    <w:rsid w:val="007D534A"/>
    <w:rsid w:val="007F5CCF"/>
    <w:rsid w:val="00806C66"/>
    <w:rsid w:val="0080751B"/>
    <w:rsid w:val="00820618"/>
    <w:rsid w:val="0082491A"/>
    <w:rsid w:val="008944EA"/>
    <w:rsid w:val="00896C14"/>
    <w:rsid w:val="008B2325"/>
    <w:rsid w:val="008E3D74"/>
    <w:rsid w:val="00906BE8"/>
    <w:rsid w:val="00907033"/>
    <w:rsid w:val="009205DE"/>
    <w:rsid w:val="009325BD"/>
    <w:rsid w:val="009C21E2"/>
    <w:rsid w:val="00A24410"/>
    <w:rsid w:val="00A32A45"/>
    <w:rsid w:val="00A3335A"/>
    <w:rsid w:val="00A42A0A"/>
    <w:rsid w:val="00A64AA5"/>
    <w:rsid w:val="00A71AA4"/>
    <w:rsid w:val="00AA5C52"/>
    <w:rsid w:val="00AB07BE"/>
    <w:rsid w:val="00AC7BE5"/>
    <w:rsid w:val="00AF1CBC"/>
    <w:rsid w:val="00AF5510"/>
    <w:rsid w:val="00B04FCB"/>
    <w:rsid w:val="00B06C4E"/>
    <w:rsid w:val="00B07F04"/>
    <w:rsid w:val="00B267E8"/>
    <w:rsid w:val="00B301ED"/>
    <w:rsid w:val="00B508AA"/>
    <w:rsid w:val="00B67238"/>
    <w:rsid w:val="00B72C1C"/>
    <w:rsid w:val="00B747BC"/>
    <w:rsid w:val="00B87253"/>
    <w:rsid w:val="00BA2F86"/>
    <w:rsid w:val="00BF09A3"/>
    <w:rsid w:val="00BF59E5"/>
    <w:rsid w:val="00C04487"/>
    <w:rsid w:val="00C0566F"/>
    <w:rsid w:val="00C62397"/>
    <w:rsid w:val="00C649F6"/>
    <w:rsid w:val="00C8423E"/>
    <w:rsid w:val="00CA4930"/>
    <w:rsid w:val="00CA649F"/>
    <w:rsid w:val="00CA7969"/>
    <w:rsid w:val="00CB74B8"/>
    <w:rsid w:val="00CC11C3"/>
    <w:rsid w:val="00CD61CD"/>
    <w:rsid w:val="00CF7884"/>
    <w:rsid w:val="00D15982"/>
    <w:rsid w:val="00D17B57"/>
    <w:rsid w:val="00D31970"/>
    <w:rsid w:val="00D47F9F"/>
    <w:rsid w:val="00D64D72"/>
    <w:rsid w:val="00D755B8"/>
    <w:rsid w:val="00D77C34"/>
    <w:rsid w:val="00D81C5F"/>
    <w:rsid w:val="00D85FFD"/>
    <w:rsid w:val="00D911D6"/>
    <w:rsid w:val="00DC0D97"/>
    <w:rsid w:val="00DE108D"/>
    <w:rsid w:val="00DE4CD4"/>
    <w:rsid w:val="00DF63A1"/>
    <w:rsid w:val="00E05E12"/>
    <w:rsid w:val="00E10569"/>
    <w:rsid w:val="00E20761"/>
    <w:rsid w:val="00E20CF8"/>
    <w:rsid w:val="00E40A8E"/>
    <w:rsid w:val="00E4288A"/>
    <w:rsid w:val="00E7406A"/>
    <w:rsid w:val="00E750EE"/>
    <w:rsid w:val="00ED0E87"/>
    <w:rsid w:val="00F06F36"/>
    <w:rsid w:val="00F139C3"/>
    <w:rsid w:val="00F578DB"/>
    <w:rsid w:val="00F808A1"/>
    <w:rsid w:val="00FA408A"/>
    <w:rsid w:val="00FA608B"/>
    <w:rsid w:val="00FA67A6"/>
    <w:rsid w:val="00FF17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6CCB79"/>
  <w15:chartTrackingRefBased/>
  <w15:docId w15:val="{7981BD92-6A36-47B7-AAC9-0A8533108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1C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1C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1C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1C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1C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1C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1C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1C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1C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1C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1C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1C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1C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1C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1C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1C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1C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1C5F"/>
    <w:rPr>
      <w:rFonts w:eastAsiaTheme="majorEastAsia" w:cstheme="majorBidi"/>
      <w:color w:val="272727" w:themeColor="text1" w:themeTint="D8"/>
    </w:rPr>
  </w:style>
  <w:style w:type="paragraph" w:styleId="Title">
    <w:name w:val="Title"/>
    <w:basedOn w:val="Normal"/>
    <w:next w:val="Normal"/>
    <w:link w:val="TitleChar"/>
    <w:uiPriority w:val="10"/>
    <w:qFormat/>
    <w:rsid w:val="00D81C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1C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1C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1C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1C5F"/>
    <w:pPr>
      <w:spacing w:before="160"/>
      <w:jc w:val="center"/>
    </w:pPr>
    <w:rPr>
      <w:i/>
      <w:iCs/>
      <w:color w:val="404040" w:themeColor="text1" w:themeTint="BF"/>
    </w:rPr>
  </w:style>
  <w:style w:type="character" w:customStyle="1" w:styleId="QuoteChar">
    <w:name w:val="Quote Char"/>
    <w:basedOn w:val="DefaultParagraphFont"/>
    <w:link w:val="Quote"/>
    <w:uiPriority w:val="29"/>
    <w:rsid w:val="00D81C5F"/>
    <w:rPr>
      <w:i/>
      <w:iCs/>
      <w:color w:val="404040" w:themeColor="text1" w:themeTint="BF"/>
    </w:rPr>
  </w:style>
  <w:style w:type="paragraph" w:styleId="ListParagraph">
    <w:name w:val="List Paragraph"/>
    <w:basedOn w:val="Normal"/>
    <w:uiPriority w:val="34"/>
    <w:qFormat/>
    <w:rsid w:val="00D81C5F"/>
    <w:pPr>
      <w:ind w:left="720"/>
      <w:contextualSpacing/>
    </w:pPr>
  </w:style>
  <w:style w:type="character" w:styleId="IntenseEmphasis">
    <w:name w:val="Intense Emphasis"/>
    <w:basedOn w:val="DefaultParagraphFont"/>
    <w:uiPriority w:val="21"/>
    <w:qFormat/>
    <w:rsid w:val="00D81C5F"/>
    <w:rPr>
      <w:i/>
      <w:iCs/>
      <w:color w:val="0F4761" w:themeColor="accent1" w:themeShade="BF"/>
    </w:rPr>
  </w:style>
  <w:style w:type="paragraph" w:styleId="IntenseQuote">
    <w:name w:val="Intense Quote"/>
    <w:basedOn w:val="Normal"/>
    <w:next w:val="Normal"/>
    <w:link w:val="IntenseQuoteChar"/>
    <w:uiPriority w:val="30"/>
    <w:qFormat/>
    <w:rsid w:val="00D81C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1C5F"/>
    <w:rPr>
      <w:i/>
      <w:iCs/>
      <w:color w:val="0F4761" w:themeColor="accent1" w:themeShade="BF"/>
    </w:rPr>
  </w:style>
  <w:style w:type="character" w:styleId="IntenseReference">
    <w:name w:val="Intense Reference"/>
    <w:basedOn w:val="DefaultParagraphFont"/>
    <w:uiPriority w:val="32"/>
    <w:qFormat/>
    <w:rsid w:val="00D81C5F"/>
    <w:rPr>
      <w:b/>
      <w:bCs/>
      <w:smallCaps/>
      <w:color w:val="0F4761" w:themeColor="accent1" w:themeShade="BF"/>
      <w:spacing w:val="5"/>
    </w:rPr>
  </w:style>
  <w:style w:type="paragraph" w:styleId="Bibliography">
    <w:name w:val="Bibliography"/>
    <w:basedOn w:val="Normal"/>
    <w:next w:val="Normal"/>
    <w:uiPriority w:val="37"/>
    <w:unhideWhenUsed/>
    <w:rsid w:val="007102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227505">
      <w:bodyDiv w:val="1"/>
      <w:marLeft w:val="0"/>
      <w:marRight w:val="0"/>
      <w:marTop w:val="0"/>
      <w:marBottom w:val="0"/>
      <w:divBdr>
        <w:top w:val="none" w:sz="0" w:space="0" w:color="auto"/>
        <w:left w:val="none" w:sz="0" w:space="0" w:color="auto"/>
        <w:bottom w:val="none" w:sz="0" w:space="0" w:color="auto"/>
        <w:right w:val="none" w:sz="0" w:space="0" w:color="auto"/>
      </w:divBdr>
    </w:div>
    <w:div w:id="51120359">
      <w:bodyDiv w:val="1"/>
      <w:marLeft w:val="0"/>
      <w:marRight w:val="0"/>
      <w:marTop w:val="0"/>
      <w:marBottom w:val="0"/>
      <w:divBdr>
        <w:top w:val="none" w:sz="0" w:space="0" w:color="auto"/>
        <w:left w:val="none" w:sz="0" w:space="0" w:color="auto"/>
        <w:bottom w:val="none" w:sz="0" w:space="0" w:color="auto"/>
        <w:right w:val="none" w:sz="0" w:space="0" w:color="auto"/>
      </w:divBdr>
    </w:div>
    <w:div w:id="57754331">
      <w:bodyDiv w:val="1"/>
      <w:marLeft w:val="0"/>
      <w:marRight w:val="0"/>
      <w:marTop w:val="0"/>
      <w:marBottom w:val="0"/>
      <w:divBdr>
        <w:top w:val="none" w:sz="0" w:space="0" w:color="auto"/>
        <w:left w:val="none" w:sz="0" w:space="0" w:color="auto"/>
        <w:bottom w:val="none" w:sz="0" w:space="0" w:color="auto"/>
        <w:right w:val="none" w:sz="0" w:space="0" w:color="auto"/>
      </w:divBdr>
    </w:div>
    <w:div w:id="74013029">
      <w:bodyDiv w:val="1"/>
      <w:marLeft w:val="0"/>
      <w:marRight w:val="0"/>
      <w:marTop w:val="0"/>
      <w:marBottom w:val="0"/>
      <w:divBdr>
        <w:top w:val="none" w:sz="0" w:space="0" w:color="auto"/>
        <w:left w:val="none" w:sz="0" w:space="0" w:color="auto"/>
        <w:bottom w:val="none" w:sz="0" w:space="0" w:color="auto"/>
        <w:right w:val="none" w:sz="0" w:space="0" w:color="auto"/>
      </w:divBdr>
    </w:div>
    <w:div w:id="76559582">
      <w:bodyDiv w:val="1"/>
      <w:marLeft w:val="0"/>
      <w:marRight w:val="0"/>
      <w:marTop w:val="0"/>
      <w:marBottom w:val="0"/>
      <w:divBdr>
        <w:top w:val="none" w:sz="0" w:space="0" w:color="auto"/>
        <w:left w:val="none" w:sz="0" w:space="0" w:color="auto"/>
        <w:bottom w:val="none" w:sz="0" w:space="0" w:color="auto"/>
        <w:right w:val="none" w:sz="0" w:space="0" w:color="auto"/>
      </w:divBdr>
    </w:div>
    <w:div w:id="92819548">
      <w:bodyDiv w:val="1"/>
      <w:marLeft w:val="0"/>
      <w:marRight w:val="0"/>
      <w:marTop w:val="0"/>
      <w:marBottom w:val="0"/>
      <w:divBdr>
        <w:top w:val="none" w:sz="0" w:space="0" w:color="auto"/>
        <w:left w:val="none" w:sz="0" w:space="0" w:color="auto"/>
        <w:bottom w:val="none" w:sz="0" w:space="0" w:color="auto"/>
        <w:right w:val="none" w:sz="0" w:space="0" w:color="auto"/>
      </w:divBdr>
    </w:div>
    <w:div w:id="115607261">
      <w:bodyDiv w:val="1"/>
      <w:marLeft w:val="0"/>
      <w:marRight w:val="0"/>
      <w:marTop w:val="0"/>
      <w:marBottom w:val="0"/>
      <w:divBdr>
        <w:top w:val="none" w:sz="0" w:space="0" w:color="auto"/>
        <w:left w:val="none" w:sz="0" w:space="0" w:color="auto"/>
        <w:bottom w:val="none" w:sz="0" w:space="0" w:color="auto"/>
        <w:right w:val="none" w:sz="0" w:space="0" w:color="auto"/>
      </w:divBdr>
    </w:div>
    <w:div w:id="154030712">
      <w:bodyDiv w:val="1"/>
      <w:marLeft w:val="0"/>
      <w:marRight w:val="0"/>
      <w:marTop w:val="0"/>
      <w:marBottom w:val="0"/>
      <w:divBdr>
        <w:top w:val="none" w:sz="0" w:space="0" w:color="auto"/>
        <w:left w:val="none" w:sz="0" w:space="0" w:color="auto"/>
        <w:bottom w:val="none" w:sz="0" w:space="0" w:color="auto"/>
        <w:right w:val="none" w:sz="0" w:space="0" w:color="auto"/>
      </w:divBdr>
    </w:div>
    <w:div w:id="156727741">
      <w:bodyDiv w:val="1"/>
      <w:marLeft w:val="0"/>
      <w:marRight w:val="0"/>
      <w:marTop w:val="0"/>
      <w:marBottom w:val="0"/>
      <w:divBdr>
        <w:top w:val="none" w:sz="0" w:space="0" w:color="auto"/>
        <w:left w:val="none" w:sz="0" w:space="0" w:color="auto"/>
        <w:bottom w:val="none" w:sz="0" w:space="0" w:color="auto"/>
        <w:right w:val="none" w:sz="0" w:space="0" w:color="auto"/>
      </w:divBdr>
    </w:div>
    <w:div w:id="165754624">
      <w:bodyDiv w:val="1"/>
      <w:marLeft w:val="0"/>
      <w:marRight w:val="0"/>
      <w:marTop w:val="0"/>
      <w:marBottom w:val="0"/>
      <w:divBdr>
        <w:top w:val="none" w:sz="0" w:space="0" w:color="auto"/>
        <w:left w:val="none" w:sz="0" w:space="0" w:color="auto"/>
        <w:bottom w:val="none" w:sz="0" w:space="0" w:color="auto"/>
        <w:right w:val="none" w:sz="0" w:space="0" w:color="auto"/>
      </w:divBdr>
    </w:div>
    <w:div w:id="214317592">
      <w:bodyDiv w:val="1"/>
      <w:marLeft w:val="0"/>
      <w:marRight w:val="0"/>
      <w:marTop w:val="0"/>
      <w:marBottom w:val="0"/>
      <w:divBdr>
        <w:top w:val="none" w:sz="0" w:space="0" w:color="auto"/>
        <w:left w:val="none" w:sz="0" w:space="0" w:color="auto"/>
        <w:bottom w:val="none" w:sz="0" w:space="0" w:color="auto"/>
        <w:right w:val="none" w:sz="0" w:space="0" w:color="auto"/>
      </w:divBdr>
    </w:div>
    <w:div w:id="236475112">
      <w:bodyDiv w:val="1"/>
      <w:marLeft w:val="0"/>
      <w:marRight w:val="0"/>
      <w:marTop w:val="0"/>
      <w:marBottom w:val="0"/>
      <w:divBdr>
        <w:top w:val="none" w:sz="0" w:space="0" w:color="auto"/>
        <w:left w:val="none" w:sz="0" w:space="0" w:color="auto"/>
        <w:bottom w:val="none" w:sz="0" w:space="0" w:color="auto"/>
        <w:right w:val="none" w:sz="0" w:space="0" w:color="auto"/>
      </w:divBdr>
    </w:div>
    <w:div w:id="261302894">
      <w:bodyDiv w:val="1"/>
      <w:marLeft w:val="0"/>
      <w:marRight w:val="0"/>
      <w:marTop w:val="0"/>
      <w:marBottom w:val="0"/>
      <w:divBdr>
        <w:top w:val="none" w:sz="0" w:space="0" w:color="auto"/>
        <w:left w:val="none" w:sz="0" w:space="0" w:color="auto"/>
        <w:bottom w:val="none" w:sz="0" w:space="0" w:color="auto"/>
        <w:right w:val="none" w:sz="0" w:space="0" w:color="auto"/>
      </w:divBdr>
    </w:div>
    <w:div w:id="267859715">
      <w:bodyDiv w:val="1"/>
      <w:marLeft w:val="0"/>
      <w:marRight w:val="0"/>
      <w:marTop w:val="0"/>
      <w:marBottom w:val="0"/>
      <w:divBdr>
        <w:top w:val="none" w:sz="0" w:space="0" w:color="auto"/>
        <w:left w:val="none" w:sz="0" w:space="0" w:color="auto"/>
        <w:bottom w:val="none" w:sz="0" w:space="0" w:color="auto"/>
        <w:right w:val="none" w:sz="0" w:space="0" w:color="auto"/>
      </w:divBdr>
    </w:div>
    <w:div w:id="302539389">
      <w:bodyDiv w:val="1"/>
      <w:marLeft w:val="0"/>
      <w:marRight w:val="0"/>
      <w:marTop w:val="0"/>
      <w:marBottom w:val="0"/>
      <w:divBdr>
        <w:top w:val="none" w:sz="0" w:space="0" w:color="auto"/>
        <w:left w:val="none" w:sz="0" w:space="0" w:color="auto"/>
        <w:bottom w:val="none" w:sz="0" w:space="0" w:color="auto"/>
        <w:right w:val="none" w:sz="0" w:space="0" w:color="auto"/>
      </w:divBdr>
    </w:div>
    <w:div w:id="343826309">
      <w:bodyDiv w:val="1"/>
      <w:marLeft w:val="0"/>
      <w:marRight w:val="0"/>
      <w:marTop w:val="0"/>
      <w:marBottom w:val="0"/>
      <w:divBdr>
        <w:top w:val="none" w:sz="0" w:space="0" w:color="auto"/>
        <w:left w:val="none" w:sz="0" w:space="0" w:color="auto"/>
        <w:bottom w:val="none" w:sz="0" w:space="0" w:color="auto"/>
        <w:right w:val="none" w:sz="0" w:space="0" w:color="auto"/>
      </w:divBdr>
    </w:div>
    <w:div w:id="346753069">
      <w:bodyDiv w:val="1"/>
      <w:marLeft w:val="0"/>
      <w:marRight w:val="0"/>
      <w:marTop w:val="0"/>
      <w:marBottom w:val="0"/>
      <w:divBdr>
        <w:top w:val="none" w:sz="0" w:space="0" w:color="auto"/>
        <w:left w:val="none" w:sz="0" w:space="0" w:color="auto"/>
        <w:bottom w:val="none" w:sz="0" w:space="0" w:color="auto"/>
        <w:right w:val="none" w:sz="0" w:space="0" w:color="auto"/>
      </w:divBdr>
    </w:div>
    <w:div w:id="370542498">
      <w:bodyDiv w:val="1"/>
      <w:marLeft w:val="0"/>
      <w:marRight w:val="0"/>
      <w:marTop w:val="0"/>
      <w:marBottom w:val="0"/>
      <w:divBdr>
        <w:top w:val="none" w:sz="0" w:space="0" w:color="auto"/>
        <w:left w:val="none" w:sz="0" w:space="0" w:color="auto"/>
        <w:bottom w:val="none" w:sz="0" w:space="0" w:color="auto"/>
        <w:right w:val="none" w:sz="0" w:space="0" w:color="auto"/>
      </w:divBdr>
    </w:div>
    <w:div w:id="387188968">
      <w:bodyDiv w:val="1"/>
      <w:marLeft w:val="0"/>
      <w:marRight w:val="0"/>
      <w:marTop w:val="0"/>
      <w:marBottom w:val="0"/>
      <w:divBdr>
        <w:top w:val="none" w:sz="0" w:space="0" w:color="auto"/>
        <w:left w:val="none" w:sz="0" w:space="0" w:color="auto"/>
        <w:bottom w:val="none" w:sz="0" w:space="0" w:color="auto"/>
        <w:right w:val="none" w:sz="0" w:space="0" w:color="auto"/>
      </w:divBdr>
    </w:div>
    <w:div w:id="393937715">
      <w:bodyDiv w:val="1"/>
      <w:marLeft w:val="0"/>
      <w:marRight w:val="0"/>
      <w:marTop w:val="0"/>
      <w:marBottom w:val="0"/>
      <w:divBdr>
        <w:top w:val="none" w:sz="0" w:space="0" w:color="auto"/>
        <w:left w:val="none" w:sz="0" w:space="0" w:color="auto"/>
        <w:bottom w:val="none" w:sz="0" w:space="0" w:color="auto"/>
        <w:right w:val="none" w:sz="0" w:space="0" w:color="auto"/>
      </w:divBdr>
    </w:div>
    <w:div w:id="420686769">
      <w:bodyDiv w:val="1"/>
      <w:marLeft w:val="0"/>
      <w:marRight w:val="0"/>
      <w:marTop w:val="0"/>
      <w:marBottom w:val="0"/>
      <w:divBdr>
        <w:top w:val="none" w:sz="0" w:space="0" w:color="auto"/>
        <w:left w:val="none" w:sz="0" w:space="0" w:color="auto"/>
        <w:bottom w:val="none" w:sz="0" w:space="0" w:color="auto"/>
        <w:right w:val="none" w:sz="0" w:space="0" w:color="auto"/>
      </w:divBdr>
    </w:div>
    <w:div w:id="455951633">
      <w:bodyDiv w:val="1"/>
      <w:marLeft w:val="0"/>
      <w:marRight w:val="0"/>
      <w:marTop w:val="0"/>
      <w:marBottom w:val="0"/>
      <w:divBdr>
        <w:top w:val="none" w:sz="0" w:space="0" w:color="auto"/>
        <w:left w:val="none" w:sz="0" w:space="0" w:color="auto"/>
        <w:bottom w:val="none" w:sz="0" w:space="0" w:color="auto"/>
        <w:right w:val="none" w:sz="0" w:space="0" w:color="auto"/>
      </w:divBdr>
    </w:div>
    <w:div w:id="476917762">
      <w:bodyDiv w:val="1"/>
      <w:marLeft w:val="0"/>
      <w:marRight w:val="0"/>
      <w:marTop w:val="0"/>
      <w:marBottom w:val="0"/>
      <w:divBdr>
        <w:top w:val="none" w:sz="0" w:space="0" w:color="auto"/>
        <w:left w:val="none" w:sz="0" w:space="0" w:color="auto"/>
        <w:bottom w:val="none" w:sz="0" w:space="0" w:color="auto"/>
        <w:right w:val="none" w:sz="0" w:space="0" w:color="auto"/>
      </w:divBdr>
    </w:div>
    <w:div w:id="534006091">
      <w:bodyDiv w:val="1"/>
      <w:marLeft w:val="0"/>
      <w:marRight w:val="0"/>
      <w:marTop w:val="0"/>
      <w:marBottom w:val="0"/>
      <w:divBdr>
        <w:top w:val="none" w:sz="0" w:space="0" w:color="auto"/>
        <w:left w:val="none" w:sz="0" w:space="0" w:color="auto"/>
        <w:bottom w:val="none" w:sz="0" w:space="0" w:color="auto"/>
        <w:right w:val="none" w:sz="0" w:space="0" w:color="auto"/>
      </w:divBdr>
    </w:div>
    <w:div w:id="540900057">
      <w:bodyDiv w:val="1"/>
      <w:marLeft w:val="0"/>
      <w:marRight w:val="0"/>
      <w:marTop w:val="0"/>
      <w:marBottom w:val="0"/>
      <w:divBdr>
        <w:top w:val="none" w:sz="0" w:space="0" w:color="auto"/>
        <w:left w:val="none" w:sz="0" w:space="0" w:color="auto"/>
        <w:bottom w:val="none" w:sz="0" w:space="0" w:color="auto"/>
        <w:right w:val="none" w:sz="0" w:space="0" w:color="auto"/>
      </w:divBdr>
    </w:div>
    <w:div w:id="551385842">
      <w:bodyDiv w:val="1"/>
      <w:marLeft w:val="0"/>
      <w:marRight w:val="0"/>
      <w:marTop w:val="0"/>
      <w:marBottom w:val="0"/>
      <w:divBdr>
        <w:top w:val="none" w:sz="0" w:space="0" w:color="auto"/>
        <w:left w:val="none" w:sz="0" w:space="0" w:color="auto"/>
        <w:bottom w:val="none" w:sz="0" w:space="0" w:color="auto"/>
        <w:right w:val="none" w:sz="0" w:space="0" w:color="auto"/>
      </w:divBdr>
    </w:div>
    <w:div w:id="581719013">
      <w:bodyDiv w:val="1"/>
      <w:marLeft w:val="0"/>
      <w:marRight w:val="0"/>
      <w:marTop w:val="0"/>
      <w:marBottom w:val="0"/>
      <w:divBdr>
        <w:top w:val="none" w:sz="0" w:space="0" w:color="auto"/>
        <w:left w:val="none" w:sz="0" w:space="0" w:color="auto"/>
        <w:bottom w:val="none" w:sz="0" w:space="0" w:color="auto"/>
        <w:right w:val="none" w:sz="0" w:space="0" w:color="auto"/>
      </w:divBdr>
    </w:div>
    <w:div w:id="617763573">
      <w:bodyDiv w:val="1"/>
      <w:marLeft w:val="0"/>
      <w:marRight w:val="0"/>
      <w:marTop w:val="0"/>
      <w:marBottom w:val="0"/>
      <w:divBdr>
        <w:top w:val="none" w:sz="0" w:space="0" w:color="auto"/>
        <w:left w:val="none" w:sz="0" w:space="0" w:color="auto"/>
        <w:bottom w:val="none" w:sz="0" w:space="0" w:color="auto"/>
        <w:right w:val="none" w:sz="0" w:space="0" w:color="auto"/>
      </w:divBdr>
    </w:div>
    <w:div w:id="696001348">
      <w:bodyDiv w:val="1"/>
      <w:marLeft w:val="0"/>
      <w:marRight w:val="0"/>
      <w:marTop w:val="0"/>
      <w:marBottom w:val="0"/>
      <w:divBdr>
        <w:top w:val="none" w:sz="0" w:space="0" w:color="auto"/>
        <w:left w:val="none" w:sz="0" w:space="0" w:color="auto"/>
        <w:bottom w:val="none" w:sz="0" w:space="0" w:color="auto"/>
        <w:right w:val="none" w:sz="0" w:space="0" w:color="auto"/>
      </w:divBdr>
    </w:div>
    <w:div w:id="701173389">
      <w:bodyDiv w:val="1"/>
      <w:marLeft w:val="0"/>
      <w:marRight w:val="0"/>
      <w:marTop w:val="0"/>
      <w:marBottom w:val="0"/>
      <w:divBdr>
        <w:top w:val="none" w:sz="0" w:space="0" w:color="auto"/>
        <w:left w:val="none" w:sz="0" w:space="0" w:color="auto"/>
        <w:bottom w:val="none" w:sz="0" w:space="0" w:color="auto"/>
        <w:right w:val="none" w:sz="0" w:space="0" w:color="auto"/>
      </w:divBdr>
    </w:div>
    <w:div w:id="709305290">
      <w:bodyDiv w:val="1"/>
      <w:marLeft w:val="0"/>
      <w:marRight w:val="0"/>
      <w:marTop w:val="0"/>
      <w:marBottom w:val="0"/>
      <w:divBdr>
        <w:top w:val="none" w:sz="0" w:space="0" w:color="auto"/>
        <w:left w:val="none" w:sz="0" w:space="0" w:color="auto"/>
        <w:bottom w:val="none" w:sz="0" w:space="0" w:color="auto"/>
        <w:right w:val="none" w:sz="0" w:space="0" w:color="auto"/>
      </w:divBdr>
    </w:div>
    <w:div w:id="718668103">
      <w:bodyDiv w:val="1"/>
      <w:marLeft w:val="0"/>
      <w:marRight w:val="0"/>
      <w:marTop w:val="0"/>
      <w:marBottom w:val="0"/>
      <w:divBdr>
        <w:top w:val="none" w:sz="0" w:space="0" w:color="auto"/>
        <w:left w:val="none" w:sz="0" w:space="0" w:color="auto"/>
        <w:bottom w:val="none" w:sz="0" w:space="0" w:color="auto"/>
        <w:right w:val="none" w:sz="0" w:space="0" w:color="auto"/>
      </w:divBdr>
    </w:div>
    <w:div w:id="725646155">
      <w:bodyDiv w:val="1"/>
      <w:marLeft w:val="0"/>
      <w:marRight w:val="0"/>
      <w:marTop w:val="0"/>
      <w:marBottom w:val="0"/>
      <w:divBdr>
        <w:top w:val="none" w:sz="0" w:space="0" w:color="auto"/>
        <w:left w:val="none" w:sz="0" w:space="0" w:color="auto"/>
        <w:bottom w:val="none" w:sz="0" w:space="0" w:color="auto"/>
        <w:right w:val="none" w:sz="0" w:space="0" w:color="auto"/>
      </w:divBdr>
    </w:div>
    <w:div w:id="754477033">
      <w:bodyDiv w:val="1"/>
      <w:marLeft w:val="0"/>
      <w:marRight w:val="0"/>
      <w:marTop w:val="0"/>
      <w:marBottom w:val="0"/>
      <w:divBdr>
        <w:top w:val="none" w:sz="0" w:space="0" w:color="auto"/>
        <w:left w:val="none" w:sz="0" w:space="0" w:color="auto"/>
        <w:bottom w:val="none" w:sz="0" w:space="0" w:color="auto"/>
        <w:right w:val="none" w:sz="0" w:space="0" w:color="auto"/>
      </w:divBdr>
    </w:div>
    <w:div w:id="757749583">
      <w:bodyDiv w:val="1"/>
      <w:marLeft w:val="0"/>
      <w:marRight w:val="0"/>
      <w:marTop w:val="0"/>
      <w:marBottom w:val="0"/>
      <w:divBdr>
        <w:top w:val="none" w:sz="0" w:space="0" w:color="auto"/>
        <w:left w:val="none" w:sz="0" w:space="0" w:color="auto"/>
        <w:bottom w:val="none" w:sz="0" w:space="0" w:color="auto"/>
        <w:right w:val="none" w:sz="0" w:space="0" w:color="auto"/>
      </w:divBdr>
    </w:div>
    <w:div w:id="764767606">
      <w:bodyDiv w:val="1"/>
      <w:marLeft w:val="0"/>
      <w:marRight w:val="0"/>
      <w:marTop w:val="0"/>
      <w:marBottom w:val="0"/>
      <w:divBdr>
        <w:top w:val="none" w:sz="0" w:space="0" w:color="auto"/>
        <w:left w:val="none" w:sz="0" w:space="0" w:color="auto"/>
        <w:bottom w:val="none" w:sz="0" w:space="0" w:color="auto"/>
        <w:right w:val="none" w:sz="0" w:space="0" w:color="auto"/>
      </w:divBdr>
    </w:div>
    <w:div w:id="785612332">
      <w:bodyDiv w:val="1"/>
      <w:marLeft w:val="0"/>
      <w:marRight w:val="0"/>
      <w:marTop w:val="0"/>
      <w:marBottom w:val="0"/>
      <w:divBdr>
        <w:top w:val="none" w:sz="0" w:space="0" w:color="auto"/>
        <w:left w:val="none" w:sz="0" w:space="0" w:color="auto"/>
        <w:bottom w:val="none" w:sz="0" w:space="0" w:color="auto"/>
        <w:right w:val="none" w:sz="0" w:space="0" w:color="auto"/>
      </w:divBdr>
    </w:div>
    <w:div w:id="790585788">
      <w:bodyDiv w:val="1"/>
      <w:marLeft w:val="0"/>
      <w:marRight w:val="0"/>
      <w:marTop w:val="0"/>
      <w:marBottom w:val="0"/>
      <w:divBdr>
        <w:top w:val="none" w:sz="0" w:space="0" w:color="auto"/>
        <w:left w:val="none" w:sz="0" w:space="0" w:color="auto"/>
        <w:bottom w:val="none" w:sz="0" w:space="0" w:color="auto"/>
        <w:right w:val="none" w:sz="0" w:space="0" w:color="auto"/>
      </w:divBdr>
    </w:div>
    <w:div w:id="821652374">
      <w:bodyDiv w:val="1"/>
      <w:marLeft w:val="0"/>
      <w:marRight w:val="0"/>
      <w:marTop w:val="0"/>
      <w:marBottom w:val="0"/>
      <w:divBdr>
        <w:top w:val="none" w:sz="0" w:space="0" w:color="auto"/>
        <w:left w:val="none" w:sz="0" w:space="0" w:color="auto"/>
        <w:bottom w:val="none" w:sz="0" w:space="0" w:color="auto"/>
        <w:right w:val="none" w:sz="0" w:space="0" w:color="auto"/>
      </w:divBdr>
    </w:div>
    <w:div w:id="822544283">
      <w:bodyDiv w:val="1"/>
      <w:marLeft w:val="0"/>
      <w:marRight w:val="0"/>
      <w:marTop w:val="0"/>
      <w:marBottom w:val="0"/>
      <w:divBdr>
        <w:top w:val="none" w:sz="0" w:space="0" w:color="auto"/>
        <w:left w:val="none" w:sz="0" w:space="0" w:color="auto"/>
        <w:bottom w:val="none" w:sz="0" w:space="0" w:color="auto"/>
        <w:right w:val="none" w:sz="0" w:space="0" w:color="auto"/>
      </w:divBdr>
    </w:div>
    <w:div w:id="834147383">
      <w:bodyDiv w:val="1"/>
      <w:marLeft w:val="0"/>
      <w:marRight w:val="0"/>
      <w:marTop w:val="0"/>
      <w:marBottom w:val="0"/>
      <w:divBdr>
        <w:top w:val="none" w:sz="0" w:space="0" w:color="auto"/>
        <w:left w:val="none" w:sz="0" w:space="0" w:color="auto"/>
        <w:bottom w:val="none" w:sz="0" w:space="0" w:color="auto"/>
        <w:right w:val="none" w:sz="0" w:space="0" w:color="auto"/>
      </w:divBdr>
    </w:div>
    <w:div w:id="840898872">
      <w:bodyDiv w:val="1"/>
      <w:marLeft w:val="0"/>
      <w:marRight w:val="0"/>
      <w:marTop w:val="0"/>
      <w:marBottom w:val="0"/>
      <w:divBdr>
        <w:top w:val="none" w:sz="0" w:space="0" w:color="auto"/>
        <w:left w:val="none" w:sz="0" w:space="0" w:color="auto"/>
        <w:bottom w:val="none" w:sz="0" w:space="0" w:color="auto"/>
        <w:right w:val="none" w:sz="0" w:space="0" w:color="auto"/>
      </w:divBdr>
    </w:div>
    <w:div w:id="864253175">
      <w:bodyDiv w:val="1"/>
      <w:marLeft w:val="0"/>
      <w:marRight w:val="0"/>
      <w:marTop w:val="0"/>
      <w:marBottom w:val="0"/>
      <w:divBdr>
        <w:top w:val="none" w:sz="0" w:space="0" w:color="auto"/>
        <w:left w:val="none" w:sz="0" w:space="0" w:color="auto"/>
        <w:bottom w:val="none" w:sz="0" w:space="0" w:color="auto"/>
        <w:right w:val="none" w:sz="0" w:space="0" w:color="auto"/>
      </w:divBdr>
    </w:div>
    <w:div w:id="875586409">
      <w:bodyDiv w:val="1"/>
      <w:marLeft w:val="0"/>
      <w:marRight w:val="0"/>
      <w:marTop w:val="0"/>
      <w:marBottom w:val="0"/>
      <w:divBdr>
        <w:top w:val="none" w:sz="0" w:space="0" w:color="auto"/>
        <w:left w:val="none" w:sz="0" w:space="0" w:color="auto"/>
        <w:bottom w:val="none" w:sz="0" w:space="0" w:color="auto"/>
        <w:right w:val="none" w:sz="0" w:space="0" w:color="auto"/>
      </w:divBdr>
    </w:div>
    <w:div w:id="886601152">
      <w:bodyDiv w:val="1"/>
      <w:marLeft w:val="0"/>
      <w:marRight w:val="0"/>
      <w:marTop w:val="0"/>
      <w:marBottom w:val="0"/>
      <w:divBdr>
        <w:top w:val="none" w:sz="0" w:space="0" w:color="auto"/>
        <w:left w:val="none" w:sz="0" w:space="0" w:color="auto"/>
        <w:bottom w:val="none" w:sz="0" w:space="0" w:color="auto"/>
        <w:right w:val="none" w:sz="0" w:space="0" w:color="auto"/>
      </w:divBdr>
    </w:div>
    <w:div w:id="888490692">
      <w:bodyDiv w:val="1"/>
      <w:marLeft w:val="0"/>
      <w:marRight w:val="0"/>
      <w:marTop w:val="0"/>
      <w:marBottom w:val="0"/>
      <w:divBdr>
        <w:top w:val="none" w:sz="0" w:space="0" w:color="auto"/>
        <w:left w:val="none" w:sz="0" w:space="0" w:color="auto"/>
        <w:bottom w:val="none" w:sz="0" w:space="0" w:color="auto"/>
        <w:right w:val="none" w:sz="0" w:space="0" w:color="auto"/>
      </w:divBdr>
    </w:div>
    <w:div w:id="893008481">
      <w:bodyDiv w:val="1"/>
      <w:marLeft w:val="0"/>
      <w:marRight w:val="0"/>
      <w:marTop w:val="0"/>
      <w:marBottom w:val="0"/>
      <w:divBdr>
        <w:top w:val="none" w:sz="0" w:space="0" w:color="auto"/>
        <w:left w:val="none" w:sz="0" w:space="0" w:color="auto"/>
        <w:bottom w:val="none" w:sz="0" w:space="0" w:color="auto"/>
        <w:right w:val="none" w:sz="0" w:space="0" w:color="auto"/>
      </w:divBdr>
    </w:div>
    <w:div w:id="917986119">
      <w:bodyDiv w:val="1"/>
      <w:marLeft w:val="0"/>
      <w:marRight w:val="0"/>
      <w:marTop w:val="0"/>
      <w:marBottom w:val="0"/>
      <w:divBdr>
        <w:top w:val="none" w:sz="0" w:space="0" w:color="auto"/>
        <w:left w:val="none" w:sz="0" w:space="0" w:color="auto"/>
        <w:bottom w:val="none" w:sz="0" w:space="0" w:color="auto"/>
        <w:right w:val="none" w:sz="0" w:space="0" w:color="auto"/>
      </w:divBdr>
    </w:div>
    <w:div w:id="920676144">
      <w:bodyDiv w:val="1"/>
      <w:marLeft w:val="0"/>
      <w:marRight w:val="0"/>
      <w:marTop w:val="0"/>
      <w:marBottom w:val="0"/>
      <w:divBdr>
        <w:top w:val="none" w:sz="0" w:space="0" w:color="auto"/>
        <w:left w:val="none" w:sz="0" w:space="0" w:color="auto"/>
        <w:bottom w:val="none" w:sz="0" w:space="0" w:color="auto"/>
        <w:right w:val="none" w:sz="0" w:space="0" w:color="auto"/>
      </w:divBdr>
    </w:div>
    <w:div w:id="941761788">
      <w:bodyDiv w:val="1"/>
      <w:marLeft w:val="0"/>
      <w:marRight w:val="0"/>
      <w:marTop w:val="0"/>
      <w:marBottom w:val="0"/>
      <w:divBdr>
        <w:top w:val="none" w:sz="0" w:space="0" w:color="auto"/>
        <w:left w:val="none" w:sz="0" w:space="0" w:color="auto"/>
        <w:bottom w:val="none" w:sz="0" w:space="0" w:color="auto"/>
        <w:right w:val="none" w:sz="0" w:space="0" w:color="auto"/>
      </w:divBdr>
    </w:div>
    <w:div w:id="977876991">
      <w:bodyDiv w:val="1"/>
      <w:marLeft w:val="0"/>
      <w:marRight w:val="0"/>
      <w:marTop w:val="0"/>
      <w:marBottom w:val="0"/>
      <w:divBdr>
        <w:top w:val="none" w:sz="0" w:space="0" w:color="auto"/>
        <w:left w:val="none" w:sz="0" w:space="0" w:color="auto"/>
        <w:bottom w:val="none" w:sz="0" w:space="0" w:color="auto"/>
        <w:right w:val="none" w:sz="0" w:space="0" w:color="auto"/>
      </w:divBdr>
    </w:div>
    <w:div w:id="996568510">
      <w:bodyDiv w:val="1"/>
      <w:marLeft w:val="0"/>
      <w:marRight w:val="0"/>
      <w:marTop w:val="0"/>
      <w:marBottom w:val="0"/>
      <w:divBdr>
        <w:top w:val="none" w:sz="0" w:space="0" w:color="auto"/>
        <w:left w:val="none" w:sz="0" w:space="0" w:color="auto"/>
        <w:bottom w:val="none" w:sz="0" w:space="0" w:color="auto"/>
        <w:right w:val="none" w:sz="0" w:space="0" w:color="auto"/>
      </w:divBdr>
    </w:div>
    <w:div w:id="1042441431">
      <w:bodyDiv w:val="1"/>
      <w:marLeft w:val="0"/>
      <w:marRight w:val="0"/>
      <w:marTop w:val="0"/>
      <w:marBottom w:val="0"/>
      <w:divBdr>
        <w:top w:val="none" w:sz="0" w:space="0" w:color="auto"/>
        <w:left w:val="none" w:sz="0" w:space="0" w:color="auto"/>
        <w:bottom w:val="none" w:sz="0" w:space="0" w:color="auto"/>
        <w:right w:val="none" w:sz="0" w:space="0" w:color="auto"/>
      </w:divBdr>
    </w:div>
    <w:div w:id="1049956551">
      <w:bodyDiv w:val="1"/>
      <w:marLeft w:val="0"/>
      <w:marRight w:val="0"/>
      <w:marTop w:val="0"/>
      <w:marBottom w:val="0"/>
      <w:divBdr>
        <w:top w:val="none" w:sz="0" w:space="0" w:color="auto"/>
        <w:left w:val="none" w:sz="0" w:space="0" w:color="auto"/>
        <w:bottom w:val="none" w:sz="0" w:space="0" w:color="auto"/>
        <w:right w:val="none" w:sz="0" w:space="0" w:color="auto"/>
      </w:divBdr>
    </w:div>
    <w:div w:id="1109932670">
      <w:bodyDiv w:val="1"/>
      <w:marLeft w:val="0"/>
      <w:marRight w:val="0"/>
      <w:marTop w:val="0"/>
      <w:marBottom w:val="0"/>
      <w:divBdr>
        <w:top w:val="none" w:sz="0" w:space="0" w:color="auto"/>
        <w:left w:val="none" w:sz="0" w:space="0" w:color="auto"/>
        <w:bottom w:val="none" w:sz="0" w:space="0" w:color="auto"/>
        <w:right w:val="none" w:sz="0" w:space="0" w:color="auto"/>
      </w:divBdr>
    </w:div>
    <w:div w:id="1132091014">
      <w:bodyDiv w:val="1"/>
      <w:marLeft w:val="0"/>
      <w:marRight w:val="0"/>
      <w:marTop w:val="0"/>
      <w:marBottom w:val="0"/>
      <w:divBdr>
        <w:top w:val="none" w:sz="0" w:space="0" w:color="auto"/>
        <w:left w:val="none" w:sz="0" w:space="0" w:color="auto"/>
        <w:bottom w:val="none" w:sz="0" w:space="0" w:color="auto"/>
        <w:right w:val="none" w:sz="0" w:space="0" w:color="auto"/>
      </w:divBdr>
    </w:div>
    <w:div w:id="1151363105">
      <w:bodyDiv w:val="1"/>
      <w:marLeft w:val="0"/>
      <w:marRight w:val="0"/>
      <w:marTop w:val="0"/>
      <w:marBottom w:val="0"/>
      <w:divBdr>
        <w:top w:val="none" w:sz="0" w:space="0" w:color="auto"/>
        <w:left w:val="none" w:sz="0" w:space="0" w:color="auto"/>
        <w:bottom w:val="none" w:sz="0" w:space="0" w:color="auto"/>
        <w:right w:val="none" w:sz="0" w:space="0" w:color="auto"/>
      </w:divBdr>
    </w:div>
    <w:div w:id="1178688456">
      <w:bodyDiv w:val="1"/>
      <w:marLeft w:val="0"/>
      <w:marRight w:val="0"/>
      <w:marTop w:val="0"/>
      <w:marBottom w:val="0"/>
      <w:divBdr>
        <w:top w:val="none" w:sz="0" w:space="0" w:color="auto"/>
        <w:left w:val="none" w:sz="0" w:space="0" w:color="auto"/>
        <w:bottom w:val="none" w:sz="0" w:space="0" w:color="auto"/>
        <w:right w:val="none" w:sz="0" w:space="0" w:color="auto"/>
      </w:divBdr>
    </w:div>
    <w:div w:id="1239754447">
      <w:bodyDiv w:val="1"/>
      <w:marLeft w:val="0"/>
      <w:marRight w:val="0"/>
      <w:marTop w:val="0"/>
      <w:marBottom w:val="0"/>
      <w:divBdr>
        <w:top w:val="none" w:sz="0" w:space="0" w:color="auto"/>
        <w:left w:val="none" w:sz="0" w:space="0" w:color="auto"/>
        <w:bottom w:val="none" w:sz="0" w:space="0" w:color="auto"/>
        <w:right w:val="none" w:sz="0" w:space="0" w:color="auto"/>
      </w:divBdr>
    </w:div>
    <w:div w:id="1245070162">
      <w:bodyDiv w:val="1"/>
      <w:marLeft w:val="0"/>
      <w:marRight w:val="0"/>
      <w:marTop w:val="0"/>
      <w:marBottom w:val="0"/>
      <w:divBdr>
        <w:top w:val="none" w:sz="0" w:space="0" w:color="auto"/>
        <w:left w:val="none" w:sz="0" w:space="0" w:color="auto"/>
        <w:bottom w:val="none" w:sz="0" w:space="0" w:color="auto"/>
        <w:right w:val="none" w:sz="0" w:space="0" w:color="auto"/>
      </w:divBdr>
    </w:div>
    <w:div w:id="1258750215">
      <w:bodyDiv w:val="1"/>
      <w:marLeft w:val="0"/>
      <w:marRight w:val="0"/>
      <w:marTop w:val="0"/>
      <w:marBottom w:val="0"/>
      <w:divBdr>
        <w:top w:val="none" w:sz="0" w:space="0" w:color="auto"/>
        <w:left w:val="none" w:sz="0" w:space="0" w:color="auto"/>
        <w:bottom w:val="none" w:sz="0" w:space="0" w:color="auto"/>
        <w:right w:val="none" w:sz="0" w:space="0" w:color="auto"/>
      </w:divBdr>
    </w:div>
    <w:div w:id="1280646663">
      <w:bodyDiv w:val="1"/>
      <w:marLeft w:val="0"/>
      <w:marRight w:val="0"/>
      <w:marTop w:val="0"/>
      <w:marBottom w:val="0"/>
      <w:divBdr>
        <w:top w:val="none" w:sz="0" w:space="0" w:color="auto"/>
        <w:left w:val="none" w:sz="0" w:space="0" w:color="auto"/>
        <w:bottom w:val="none" w:sz="0" w:space="0" w:color="auto"/>
        <w:right w:val="none" w:sz="0" w:space="0" w:color="auto"/>
      </w:divBdr>
    </w:div>
    <w:div w:id="1291473978">
      <w:bodyDiv w:val="1"/>
      <w:marLeft w:val="0"/>
      <w:marRight w:val="0"/>
      <w:marTop w:val="0"/>
      <w:marBottom w:val="0"/>
      <w:divBdr>
        <w:top w:val="none" w:sz="0" w:space="0" w:color="auto"/>
        <w:left w:val="none" w:sz="0" w:space="0" w:color="auto"/>
        <w:bottom w:val="none" w:sz="0" w:space="0" w:color="auto"/>
        <w:right w:val="none" w:sz="0" w:space="0" w:color="auto"/>
      </w:divBdr>
    </w:div>
    <w:div w:id="1296060359">
      <w:bodyDiv w:val="1"/>
      <w:marLeft w:val="0"/>
      <w:marRight w:val="0"/>
      <w:marTop w:val="0"/>
      <w:marBottom w:val="0"/>
      <w:divBdr>
        <w:top w:val="none" w:sz="0" w:space="0" w:color="auto"/>
        <w:left w:val="none" w:sz="0" w:space="0" w:color="auto"/>
        <w:bottom w:val="none" w:sz="0" w:space="0" w:color="auto"/>
        <w:right w:val="none" w:sz="0" w:space="0" w:color="auto"/>
      </w:divBdr>
    </w:div>
    <w:div w:id="1298997311">
      <w:bodyDiv w:val="1"/>
      <w:marLeft w:val="0"/>
      <w:marRight w:val="0"/>
      <w:marTop w:val="0"/>
      <w:marBottom w:val="0"/>
      <w:divBdr>
        <w:top w:val="none" w:sz="0" w:space="0" w:color="auto"/>
        <w:left w:val="none" w:sz="0" w:space="0" w:color="auto"/>
        <w:bottom w:val="none" w:sz="0" w:space="0" w:color="auto"/>
        <w:right w:val="none" w:sz="0" w:space="0" w:color="auto"/>
      </w:divBdr>
    </w:div>
    <w:div w:id="1302735237">
      <w:bodyDiv w:val="1"/>
      <w:marLeft w:val="0"/>
      <w:marRight w:val="0"/>
      <w:marTop w:val="0"/>
      <w:marBottom w:val="0"/>
      <w:divBdr>
        <w:top w:val="none" w:sz="0" w:space="0" w:color="auto"/>
        <w:left w:val="none" w:sz="0" w:space="0" w:color="auto"/>
        <w:bottom w:val="none" w:sz="0" w:space="0" w:color="auto"/>
        <w:right w:val="none" w:sz="0" w:space="0" w:color="auto"/>
      </w:divBdr>
    </w:div>
    <w:div w:id="1311323718">
      <w:bodyDiv w:val="1"/>
      <w:marLeft w:val="0"/>
      <w:marRight w:val="0"/>
      <w:marTop w:val="0"/>
      <w:marBottom w:val="0"/>
      <w:divBdr>
        <w:top w:val="none" w:sz="0" w:space="0" w:color="auto"/>
        <w:left w:val="none" w:sz="0" w:space="0" w:color="auto"/>
        <w:bottom w:val="none" w:sz="0" w:space="0" w:color="auto"/>
        <w:right w:val="none" w:sz="0" w:space="0" w:color="auto"/>
      </w:divBdr>
    </w:div>
    <w:div w:id="1348361330">
      <w:bodyDiv w:val="1"/>
      <w:marLeft w:val="0"/>
      <w:marRight w:val="0"/>
      <w:marTop w:val="0"/>
      <w:marBottom w:val="0"/>
      <w:divBdr>
        <w:top w:val="none" w:sz="0" w:space="0" w:color="auto"/>
        <w:left w:val="none" w:sz="0" w:space="0" w:color="auto"/>
        <w:bottom w:val="none" w:sz="0" w:space="0" w:color="auto"/>
        <w:right w:val="none" w:sz="0" w:space="0" w:color="auto"/>
      </w:divBdr>
    </w:div>
    <w:div w:id="1353724025">
      <w:bodyDiv w:val="1"/>
      <w:marLeft w:val="0"/>
      <w:marRight w:val="0"/>
      <w:marTop w:val="0"/>
      <w:marBottom w:val="0"/>
      <w:divBdr>
        <w:top w:val="none" w:sz="0" w:space="0" w:color="auto"/>
        <w:left w:val="none" w:sz="0" w:space="0" w:color="auto"/>
        <w:bottom w:val="none" w:sz="0" w:space="0" w:color="auto"/>
        <w:right w:val="none" w:sz="0" w:space="0" w:color="auto"/>
      </w:divBdr>
    </w:div>
    <w:div w:id="1360594239">
      <w:bodyDiv w:val="1"/>
      <w:marLeft w:val="0"/>
      <w:marRight w:val="0"/>
      <w:marTop w:val="0"/>
      <w:marBottom w:val="0"/>
      <w:divBdr>
        <w:top w:val="none" w:sz="0" w:space="0" w:color="auto"/>
        <w:left w:val="none" w:sz="0" w:space="0" w:color="auto"/>
        <w:bottom w:val="none" w:sz="0" w:space="0" w:color="auto"/>
        <w:right w:val="none" w:sz="0" w:space="0" w:color="auto"/>
      </w:divBdr>
    </w:div>
    <w:div w:id="1378313069">
      <w:bodyDiv w:val="1"/>
      <w:marLeft w:val="0"/>
      <w:marRight w:val="0"/>
      <w:marTop w:val="0"/>
      <w:marBottom w:val="0"/>
      <w:divBdr>
        <w:top w:val="none" w:sz="0" w:space="0" w:color="auto"/>
        <w:left w:val="none" w:sz="0" w:space="0" w:color="auto"/>
        <w:bottom w:val="none" w:sz="0" w:space="0" w:color="auto"/>
        <w:right w:val="none" w:sz="0" w:space="0" w:color="auto"/>
      </w:divBdr>
    </w:div>
    <w:div w:id="1412655211">
      <w:bodyDiv w:val="1"/>
      <w:marLeft w:val="0"/>
      <w:marRight w:val="0"/>
      <w:marTop w:val="0"/>
      <w:marBottom w:val="0"/>
      <w:divBdr>
        <w:top w:val="none" w:sz="0" w:space="0" w:color="auto"/>
        <w:left w:val="none" w:sz="0" w:space="0" w:color="auto"/>
        <w:bottom w:val="none" w:sz="0" w:space="0" w:color="auto"/>
        <w:right w:val="none" w:sz="0" w:space="0" w:color="auto"/>
      </w:divBdr>
    </w:div>
    <w:div w:id="1424957481">
      <w:bodyDiv w:val="1"/>
      <w:marLeft w:val="0"/>
      <w:marRight w:val="0"/>
      <w:marTop w:val="0"/>
      <w:marBottom w:val="0"/>
      <w:divBdr>
        <w:top w:val="none" w:sz="0" w:space="0" w:color="auto"/>
        <w:left w:val="none" w:sz="0" w:space="0" w:color="auto"/>
        <w:bottom w:val="none" w:sz="0" w:space="0" w:color="auto"/>
        <w:right w:val="none" w:sz="0" w:space="0" w:color="auto"/>
      </w:divBdr>
    </w:div>
    <w:div w:id="1429932334">
      <w:bodyDiv w:val="1"/>
      <w:marLeft w:val="0"/>
      <w:marRight w:val="0"/>
      <w:marTop w:val="0"/>
      <w:marBottom w:val="0"/>
      <w:divBdr>
        <w:top w:val="none" w:sz="0" w:space="0" w:color="auto"/>
        <w:left w:val="none" w:sz="0" w:space="0" w:color="auto"/>
        <w:bottom w:val="none" w:sz="0" w:space="0" w:color="auto"/>
        <w:right w:val="none" w:sz="0" w:space="0" w:color="auto"/>
      </w:divBdr>
    </w:div>
    <w:div w:id="1430078156">
      <w:bodyDiv w:val="1"/>
      <w:marLeft w:val="0"/>
      <w:marRight w:val="0"/>
      <w:marTop w:val="0"/>
      <w:marBottom w:val="0"/>
      <w:divBdr>
        <w:top w:val="none" w:sz="0" w:space="0" w:color="auto"/>
        <w:left w:val="none" w:sz="0" w:space="0" w:color="auto"/>
        <w:bottom w:val="none" w:sz="0" w:space="0" w:color="auto"/>
        <w:right w:val="none" w:sz="0" w:space="0" w:color="auto"/>
      </w:divBdr>
    </w:div>
    <w:div w:id="1462458560">
      <w:bodyDiv w:val="1"/>
      <w:marLeft w:val="0"/>
      <w:marRight w:val="0"/>
      <w:marTop w:val="0"/>
      <w:marBottom w:val="0"/>
      <w:divBdr>
        <w:top w:val="none" w:sz="0" w:space="0" w:color="auto"/>
        <w:left w:val="none" w:sz="0" w:space="0" w:color="auto"/>
        <w:bottom w:val="none" w:sz="0" w:space="0" w:color="auto"/>
        <w:right w:val="none" w:sz="0" w:space="0" w:color="auto"/>
      </w:divBdr>
    </w:div>
    <w:div w:id="1481649108">
      <w:bodyDiv w:val="1"/>
      <w:marLeft w:val="0"/>
      <w:marRight w:val="0"/>
      <w:marTop w:val="0"/>
      <w:marBottom w:val="0"/>
      <w:divBdr>
        <w:top w:val="none" w:sz="0" w:space="0" w:color="auto"/>
        <w:left w:val="none" w:sz="0" w:space="0" w:color="auto"/>
        <w:bottom w:val="none" w:sz="0" w:space="0" w:color="auto"/>
        <w:right w:val="none" w:sz="0" w:space="0" w:color="auto"/>
      </w:divBdr>
    </w:div>
    <w:div w:id="1493137328">
      <w:bodyDiv w:val="1"/>
      <w:marLeft w:val="0"/>
      <w:marRight w:val="0"/>
      <w:marTop w:val="0"/>
      <w:marBottom w:val="0"/>
      <w:divBdr>
        <w:top w:val="none" w:sz="0" w:space="0" w:color="auto"/>
        <w:left w:val="none" w:sz="0" w:space="0" w:color="auto"/>
        <w:bottom w:val="none" w:sz="0" w:space="0" w:color="auto"/>
        <w:right w:val="none" w:sz="0" w:space="0" w:color="auto"/>
      </w:divBdr>
    </w:div>
    <w:div w:id="1498351175">
      <w:bodyDiv w:val="1"/>
      <w:marLeft w:val="0"/>
      <w:marRight w:val="0"/>
      <w:marTop w:val="0"/>
      <w:marBottom w:val="0"/>
      <w:divBdr>
        <w:top w:val="none" w:sz="0" w:space="0" w:color="auto"/>
        <w:left w:val="none" w:sz="0" w:space="0" w:color="auto"/>
        <w:bottom w:val="none" w:sz="0" w:space="0" w:color="auto"/>
        <w:right w:val="none" w:sz="0" w:space="0" w:color="auto"/>
      </w:divBdr>
    </w:div>
    <w:div w:id="1513180104">
      <w:bodyDiv w:val="1"/>
      <w:marLeft w:val="0"/>
      <w:marRight w:val="0"/>
      <w:marTop w:val="0"/>
      <w:marBottom w:val="0"/>
      <w:divBdr>
        <w:top w:val="none" w:sz="0" w:space="0" w:color="auto"/>
        <w:left w:val="none" w:sz="0" w:space="0" w:color="auto"/>
        <w:bottom w:val="none" w:sz="0" w:space="0" w:color="auto"/>
        <w:right w:val="none" w:sz="0" w:space="0" w:color="auto"/>
      </w:divBdr>
    </w:div>
    <w:div w:id="1524708617">
      <w:bodyDiv w:val="1"/>
      <w:marLeft w:val="0"/>
      <w:marRight w:val="0"/>
      <w:marTop w:val="0"/>
      <w:marBottom w:val="0"/>
      <w:divBdr>
        <w:top w:val="none" w:sz="0" w:space="0" w:color="auto"/>
        <w:left w:val="none" w:sz="0" w:space="0" w:color="auto"/>
        <w:bottom w:val="none" w:sz="0" w:space="0" w:color="auto"/>
        <w:right w:val="none" w:sz="0" w:space="0" w:color="auto"/>
      </w:divBdr>
    </w:div>
    <w:div w:id="1536381690">
      <w:bodyDiv w:val="1"/>
      <w:marLeft w:val="0"/>
      <w:marRight w:val="0"/>
      <w:marTop w:val="0"/>
      <w:marBottom w:val="0"/>
      <w:divBdr>
        <w:top w:val="none" w:sz="0" w:space="0" w:color="auto"/>
        <w:left w:val="none" w:sz="0" w:space="0" w:color="auto"/>
        <w:bottom w:val="none" w:sz="0" w:space="0" w:color="auto"/>
        <w:right w:val="none" w:sz="0" w:space="0" w:color="auto"/>
      </w:divBdr>
    </w:div>
    <w:div w:id="1557206170">
      <w:bodyDiv w:val="1"/>
      <w:marLeft w:val="0"/>
      <w:marRight w:val="0"/>
      <w:marTop w:val="0"/>
      <w:marBottom w:val="0"/>
      <w:divBdr>
        <w:top w:val="none" w:sz="0" w:space="0" w:color="auto"/>
        <w:left w:val="none" w:sz="0" w:space="0" w:color="auto"/>
        <w:bottom w:val="none" w:sz="0" w:space="0" w:color="auto"/>
        <w:right w:val="none" w:sz="0" w:space="0" w:color="auto"/>
      </w:divBdr>
    </w:div>
    <w:div w:id="1569071075">
      <w:bodyDiv w:val="1"/>
      <w:marLeft w:val="0"/>
      <w:marRight w:val="0"/>
      <w:marTop w:val="0"/>
      <w:marBottom w:val="0"/>
      <w:divBdr>
        <w:top w:val="none" w:sz="0" w:space="0" w:color="auto"/>
        <w:left w:val="none" w:sz="0" w:space="0" w:color="auto"/>
        <w:bottom w:val="none" w:sz="0" w:space="0" w:color="auto"/>
        <w:right w:val="none" w:sz="0" w:space="0" w:color="auto"/>
      </w:divBdr>
    </w:div>
    <w:div w:id="1606157015">
      <w:bodyDiv w:val="1"/>
      <w:marLeft w:val="0"/>
      <w:marRight w:val="0"/>
      <w:marTop w:val="0"/>
      <w:marBottom w:val="0"/>
      <w:divBdr>
        <w:top w:val="none" w:sz="0" w:space="0" w:color="auto"/>
        <w:left w:val="none" w:sz="0" w:space="0" w:color="auto"/>
        <w:bottom w:val="none" w:sz="0" w:space="0" w:color="auto"/>
        <w:right w:val="none" w:sz="0" w:space="0" w:color="auto"/>
      </w:divBdr>
    </w:div>
    <w:div w:id="1621836849">
      <w:bodyDiv w:val="1"/>
      <w:marLeft w:val="0"/>
      <w:marRight w:val="0"/>
      <w:marTop w:val="0"/>
      <w:marBottom w:val="0"/>
      <w:divBdr>
        <w:top w:val="none" w:sz="0" w:space="0" w:color="auto"/>
        <w:left w:val="none" w:sz="0" w:space="0" w:color="auto"/>
        <w:bottom w:val="none" w:sz="0" w:space="0" w:color="auto"/>
        <w:right w:val="none" w:sz="0" w:space="0" w:color="auto"/>
      </w:divBdr>
    </w:div>
    <w:div w:id="1628701829">
      <w:bodyDiv w:val="1"/>
      <w:marLeft w:val="0"/>
      <w:marRight w:val="0"/>
      <w:marTop w:val="0"/>
      <w:marBottom w:val="0"/>
      <w:divBdr>
        <w:top w:val="none" w:sz="0" w:space="0" w:color="auto"/>
        <w:left w:val="none" w:sz="0" w:space="0" w:color="auto"/>
        <w:bottom w:val="none" w:sz="0" w:space="0" w:color="auto"/>
        <w:right w:val="none" w:sz="0" w:space="0" w:color="auto"/>
      </w:divBdr>
    </w:div>
    <w:div w:id="1641374916">
      <w:bodyDiv w:val="1"/>
      <w:marLeft w:val="0"/>
      <w:marRight w:val="0"/>
      <w:marTop w:val="0"/>
      <w:marBottom w:val="0"/>
      <w:divBdr>
        <w:top w:val="none" w:sz="0" w:space="0" w:color="auto"/>
        <w:left w:val="none" w:sz="0" w:space="0" w:color="auto"/>
        <w:bottom w:val="none" w:sz="0" w:space="0" w:color="auto"/>
        <w:right w:val="none" w:sz="0" w:space="0" w:color="auto"/>
      </w:divBdr>
    </w:div>
    <w:div w:id="1649363377">
      <w:bodyDiv w:val="1"/>
      <w:marLeft w:val="0"/>
      <w:marRight w:val="0"/>
      <w:marTop w:val="0"/>
      <w:marBottom w:val="0"/>
      <w:divBdr>
        <w:top w:val="none" w:sz="0" w:space="0" w:color="auto"/>
        <w:left w:val="none" w:sz="0" w:space="0" w:color="auto"/>
        <w:bottom w:val="none" w:sz="0" w:space="0" w:color="auto"/>
        <w:right w:val="none" w:sz="0" w:space="0" w:color="auto"/>
      </w:divBdr>
    </w:div>
    <w:div w:id="1654137324">
      <w:bodyDiv w:val="1"/>
      <w:marLeft w:val="0"/>
      <w:marRight w:val="0"/>
      <w:marTop w:val="0"/>
      <w:marBottom w:val="0"/>
      <w:divBdr>
        <w:top w:val="none" w:sz="0" w:space="0" w:color="auto"/>
        <w:left w:val="none" w:sz="0" w:space="0" w:color="auto"/>
        <w:bottom w:val="none" w:sz="0" w:space="0" w:color="auto"/>
        <w:right w:val="none" w:sz="0" w:space="0" w:color="auto"/>
      </w:divBdr>
    </w:div>
    <w:div w:id="1724478435">
      <w:bodyDiv w:val="1"/>
      <w:marLeft w:val="0"/>
      <w:marRight w:val="0"/>
      <w:marTop w:val="0"/>
      <w:marBottom w:val="0"/>
      <w:divBdr>
        <w:top w:val="none" w:sz="0" w:space="0" w:color="auto"/>
        <w:left w:val="none" w:sz="0" w:space="0" w:color="auto"/>
        <w:bottom w:val="none" w:sz="0" w:space="0" w:color="auto"/>
        <w:right w:val="none" w:sz="0" w:space="0" w:color="auto"/>
      </w:divBdr>
    </w:div>
    <w:div w:id="1769231192">
      <w:bodyDiv w:val="1"/>
      <w:marLeft w:val="0"/>
      <w:marRight w:val="0"/>
      <w:marTop w:val="0"/>
      <w:marBottom w:val="0"/>
      <w:divBdr>
        <w:top w:val="none" w:sz="0" w:space="0" w:color="auto"/>
        <w:left w:val="none" w:sz="0" w:space="0" w:color="auto"/>
        <w:bottom w:val="none" w:sz="0" w:space="0" w:color="auto"/>
        <w:right w:val="none" w:sz="0" w:space="0" w:color="auto"/>
      </w:divBdr>
    </w:div>
    <w:div w:id="1797604248">
      <w:bodyDiv w:val="1"/>
      <w:marLeft w:val="0"/>
      <w:marRight w:val="0"/>
      <w:marTop w:val="0"/>
      <w:marBottom w:val="0"/>
      <w:divBdr>
        <w:top w:val="none" w:sz="0" w:space="0" w:color="auto"/>
        <w:left w:val="none" w:sz="0" w:space="0" w:color="auto"/>
        <w:bottom w:val="none" w:sz="0" w:space="0" w:color="auto"/>
        <w:right w:val="none" w:sz="0" w:space="0" w:color="auto"/>
      </w:divBdr>
    </w:div>
    <w:div w:id="1800369320">
      <w:bodyDiv w:val="1"/>
      <w:marLeft w:val="0"/>
      <w:marRight w:val="0"/>
      <w:marTop w:val="0"/>
      <w:marBottom w:val="0"/>
      <w:divBdr>
        <w:top w:val="none" w:sz="0" w:space="0" w:color="auto"/>
        <w:left w:val="none" w:sz="0" w:space="0" w:color="auto"/>
        <w:bottom w:val="none" w:sz="0" w:space="0" w:color="auto"/>
        <w:right w:val="none" w:sz="0" w:space="0" w:color="auto"/>
      </w:divBdr>
    </w:div>
    <w:div w:id="1840853125">
      <w:bodyDiv w:val="1"/>
      <w:marLeft w:val="0"/>
      <w:marRight w:val="0"/>
      <w:marTop w:val="0"/>
      <w:marBottom w:val="0"/>
      <w:divBdr>
        <w:top w:val="none" w:sz="0" w:space="0" w:color="auto"/>
        <w:left w:val="none" w:sz="0" w:space="0" w:color="auto"/>
        <w:bottom w:val="none" w:sz="0" w:space="0" w:color="auto"/>
        <w:right w:val="none" w:sz="0" w:space="0" w:color="auto"/>
      </w:divBdr>
    </w:div>
    <w:div w:id="1912504207">
      <w:bodyDiv w:val="1"/>
      <w:marLeft w:val="0"/>
      <w:marRight w:val="0"/>
      <w:marTop w:val="0"/>
      <w:marBottom w:val="0"/>
      <w:divBdr>
        <w:top w:val="none" w:sz="0" w:space="0" w:color="auto"/>
        <w:left w:val="none" w:sz="0" w:space="0" w:color="auto"/>
        <w:bottom w:val="none" w:sz="0" w:space="0" w:color="auto"/>
        <w:right w:val="none" w:sz="0" w:space="0" w:color="auto"/>
      </w:divBdr>
    </w:div>
    <w:div w:id="1921399907">
      <w:bodyDiv w:val="1"/>
      <w:marLeft w:val="0"/>
      <w:marRight w:val="0"/>
      <w:marTop w:val="0"/>
      <w:marBottom w:val="0"/>
      <w:divBdr>
        <w:top w:val="none" w:sz="0" w:space="0" w:color="auto"/>
        <w:left w:val="none" w:sz="0" w:space="0" w:color="auto"/>
        <w:bottom w:val="none" w:sz="0" w:space="0" w:color="auto"/>
        <w:right w:val="none" w:sz="0" w:space="0" w:color="auto"/>
      </w:divBdr>
    </w:div>
    <w:div w:id="1973364624">
      <w:bodyDiv w:val="1"/>
      <w:marLeft w:val="0"/>
      <w:marRight w:val="0"/>
      <w:marTop w:val="0"/>
      <w:marBottom w:val="0"/>
      <w:divBdr>
        <w:top w:val="none" w:sz="0" w:space="0" w:color="auto"/>
        <w:left w:val="none" w:sz="0" w:space="0" w:color="auto"/>
        <w:bottom w:val="none" w:sz="0" w:space="0" w:color="auto"/>
        <w:right w:val="none" w:sz="0" w:space="0" w:color="auto"/>
      </w:divBdr>
    </w:div>
    <w:div w:id="2056926733">
      <w:bodyDiv w:val="1"/>
      <w:marLeft w:val="0"/>
      <w:marRight w:val="0"/>
      <w:marTop w:val="0"/>
      <w:marBottom w:val="0"/>
      <w:divBdr>
        <w:top w:val="none" w:sz="0" w:space="0" w:color="auto"/>
        <w:left w:val="none" w:sz="0" w:space="0" w:color="auto"/>
        <w:bottom w:val="none" w:sz="0" w:space="0" w:color="auto"/>
        <w:right w:val="none" w:sz="0" w:space="0" w:color="auto"/>
      </w:divBdr>
    </w:div>
    <w:div w:id="2078429270">
      <w:bodyDiv w:val="1"/>
      <w:marLeft w:val="0"/>
      <w:marRight w:val="0"/>
      <w:marTop w:val="0"/>
      <w:marBottom w:val="0"/>
      <w:divBdr>
        <w:top w:val="none" w:sz="0" w:space="0" w:color="auto"/>
        <w:left w:val="none" w:sz="0" w:space="0" w:color="auto"/>
        <w:bottom w:val="none" w:sz="0" w:space="0" w:color="auto"/>
        <w:right w:val="none" w:sz="0" w:space="0" w:color="auto"/>
      </w:divBdr>
    </w:div>
    <w:div w:id="2079814438">
      <w:bodyDiv w:val="1"/>
      <w:marLeft w:val="0"/>
      <w:marRight w:val="0"/>
      <w:marTop w:val="0"/>
      <w:marBottom w:val="0"/>
      <w:divBdr>
        <w:top w:val="none" w:sz="0" w:space="0" w:color="auto"/>
        <w:left w:val="none" w:sz="0" w:space="0" w:color="auto"/>
        <w:bottom w:val="none" w:sz="0" w:space="0" w:color="auto"/>
        <w:right w:val="none" w:sz="0" w:space="0" w:color="auto"/>
      </w:divBdr>
    </w:div>
    <w:div w:id="2116439061">
      <w:bodyDiv w:val="1"/>
      <w:marLeft w:val="0"/>
      <w:marRight w:val="0"/>
      <w:marTop w:val="0"/>
      <w:marBottom w:val="0"/>
      <w:divBdr>
        <w:top w:val="none" w:sz="0" w:space="0" w:color="auto"/>
        <w:left w:val="none" w:sz="0" w:space="0" w:color="auto"/>
        <w:bottom w:val="none" w:sz="0" w:space="0" w:color="auto"/>
        <w:right w:val="none" w:sz="0" w:space="0" w:color="auto"/>
      </w:divBdr>
    </w:div>
    <w:div w:id="2135244330">
      <w:bodyDiv w:val="1"/>
      <w:marLeft w:val="0"/>
      <w:marRight w:val="0"/>
      <w:marTop w:val="0"/>
      <w:marBottom w:val="0"/>
      <w:divBdr>
        <w:top w:val="none" w:sz="0" w:space="0" w:color="auto"/>
        <w:left w:val="none" w:sz="0" w:space="0" w:color="auto"/>
        <w:bottom w:val="none" w:sz="0" w:space="0" w:color="auto"/>
        <w:right w:val="none" w:sz="0" w:space="0" w:color="auto"/>
      </w:divBdr>
    </w:div>
    <w:div w:id="2139761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Ado23</b:Tag>
    <b:SourceType>InternetSite</b:SourceType>
    <b:Guid>{F85EB023-A037-49F5-9568-D09167380FC8}</b:Guid>
    <b:Author>
      <b:Author>
        <b:Corporate>Adolescent and school health</b:Corporate>
      </b:Author>
    </b:Author>
    <b:Title>Classroom Management</b:Title>
    <b:Year>2023</b:Year>
    <b:YearAccessed>2024</b:YearAccessed>
    <b:MonthAccessed>October</b:MonthAccessed>
    <b:DayAccessed>6</b:DayAccessed>
    <b:URL>http://www.cdc.gov/healthyyouth/classroom-management/index.htm</b:URL>
    <b:RefOrder>1</b:RefOrder>
  </b:Source>
  <b:Source>
    <b:Tag>Wel12</b:Tag>
    <b:SourceType>Report</b:SourceType>
    <b:Guid>{F627A261-909A-43B3-8674-D3D79F9A9194}</b:Guid>
    <b:Title>Practical approaches to behaviour management in the classroom</b:Title>
    <b:Year>2012</b:Year>
    <b:City>Cardiff</b:City>
    <b:Publisher>Welsh Government</b:Publisher>
    <b:Author>
      <b:Author>
        <b:Corporate>Welsh Government</b:Corporate>
      </b:Author>
    </b:Author>
    <b:RefOrder>2</b:RefOrder>
  </b:Source>
  <b:Source>
    <b:Tag>Jim12</b:Tag>
    <b:SourceType>Book</b:SourceType>
    <b:Guid>{1FF8A442-45FB-4060-80B2-D42754068D4E}</b:Guid>
    <b:Author>
      <b:Author>
        <b:NameList>
          <b:Person>
            <b:Last>Scrivener</b:Last>
            <b:First>Jim</b:First>
          </b:Person>
        </b:NameList>
      </b:Author>
    </b:Author>
    <b:Title>Classroom Management Techniques</b:Title>
    <b:Year>2012</b:Year>
    <b:City>Cambridge</b:City>
    <b:Publisher>Cambridge University Press</b:Publisher>
    <b:Edition>1st</b:Edition>
    <b:RefOrder>7</b:RefOrder>
  </b:Source>
  <b:Source>
    <b:Tag>Bob197</b:Tag>
    <b:SourceType>Book</b:SourceType>
    <b:Guid>{AFD1FF8B-E177-46E5-AD1E-BCEAA87EDA03}</b:Guid>
    <b:Author>
      <b:Author>
        <b:NameList>
          <b:Person>
            <b:Last>Bates</b:Last>
            <b:First>Bob</b:First>
          </b:Person>
        </b:NameList>
      </b:Author>
    </b:Author>
    <b:Title>Learning Theories Simplified</b:Title>
    <b:Year>2019</b:Year>
    <b:City>London</b:City>
    <b:Publisher>Sage Publications Ltd</b:Publisher>
    <b:Edition>2nd</b:Edition>
    <b:RefOrder>9</b:RefOrder>
  </b:Source>
  <b:Source>
    <b:Tag>Nat24</b:Tag>
    <b:SourceType>InternetSite</b:SourceType>
    <b:Guid>{571CA6F2-E85B-4A8C-B6D1-B3DA63F60778}</b:Guid>
    <b:Title>Demand Avoidance</b:Title>
    <b:Year>2024</b:Year>
    <b:Author>
      <b:Author>
        <b:Corporate>National Autistic Society</b:Corporate>
      </b:Author>
    </b:Author>
    <b:YearAccessed>2024</b:YearAccessed>
    <b:MonthAccessed>October</b:MonthAccessed>
    <b:DayAccessed>12</b:DayAccessed>
    <b:URL>http://www.autism.org.uk</b:URL>
    <b:RefOrder>10</b:RefOrder>
  </b:Source>
  <b:Source>
    <b:Tag>Spe24</b:Tag>
    <b:SourceType>Misc</b:SourceType>
    <b:Guid>{1820E83C-3C43-44FA-B896-4A7C7B520418}</b:Guid>
    <b:Title>Using now and next boards</b:Title>
    <b:Year>2024</b:Year>
    <b:Author>
      <b:Author>
        <b:Corporate>Speak up Salford</b:Corporate>
      </b:Author>
    </b:Author>
    <b:City>Salford</b:City>
    <b:Publisher>Salford NHS</b:Publisher>
    <b:RefOrder>11</b:RefOrder>
  </b:Source>
  <b:Source>
    <b:Tag>Lla223</b:Tag>
    <b:SourceType>DocumentFromInternetSite</b:SourceType>
    <b:Guid>{BB18825C-3641-4B23-970A-6EAAD66300CE}</b:Guid>
    <b:Title>Behaviour and Anti-Bullying Policy</b:Title>
    <b:Year>2022</b:Year>
    <b:Month>October</b:Month>
    <b:Day>15</b:Day>
    <b:YearAccessed>2024</b:YearAccessed>
    <b:MonthAccessed>October</b:MonthAccessed>
    <b:DayAccessed>18</b:DayAccessed>
    <b:URL>https://www.llanfaes.powys.sch.uk/</b:URL>
    <b:Author>
      <b:Author>
        <b:Corporate>Llanfaes C P School</b:Corporate>
      </b:Author>
    </b:Author>
    <b:RefOrder>6</b:RefOrder>
  </b:Source>
  <b:Source>
    <b:Tag>Mar18</b:Tag>
    <b:SourceType>JournalArticle</b:SourceType>
    <b:Guid>{DAB10007-7C58-4C06-8865-4B8237CED205}</b:Guid>
    <b:Title>Adverse Childhood Experiences</b:Title>
    <b:Year>2018</b:Year>
    <b:Author>
      <b:Author>
        <b:NameList>
          <b:Person>
            <b:Last>Bouiller</b:Last>
            <b:First>Mary</b:First>
          </b:Person>
        </b:NameList>
      </b:Author>
    </b:Author>
    <b:JournalName>Paediatrics and Child Health</b:JournalName>
    <b:Pages>132-137</b:Pages>
    <b:Volume>28</b:Volume>
    <b:Issue>3</b:Issue>
    <b:RefOrder>3</b:RefOrder>
  </b:Source>
  <b:Source>
    <b:Tag>Man24</b:Tag>
    <b:SourceType>InternetSite</b:SourceType>
    <b:Guid>{9F1AC02C-0819-4D44-ACE9-EED6B54C97E5}</b:Guid>
    <b:Title>Adverse Childhood Experiences (ACE's) and Attachment</b:Title>
    <b:Year>2024</b:Year>
    <b:Author>
      <b:Author>
        <b:Corporate>Manchester University NHS Foundation Trust</b:Corporate>
      </b:Author>
    </b:Author>
    <b:YearAccessed>2024</b:YearAccessed>
    <b:MonthAccessed>October</b:MonthAccessed>
    <b:DayAccessed>17</b:DayAccessed>
    <b:URL>http;//www.mft.nhs.uk</b:URL>
    <b:RefOrder>4</b:RefOrder>
  </b:Source>
  <b:Source>
    <b:Tag>Sus15</b:Tag>
    <b:SourceType>JournalArticle</b:SourceType>
    <b:Guid>{22E8169D-CFD7-4236-B84C-02AA4CDB420E}</b:Guid>
    <b:Title>Classroom Management Strategies for Inclusive Classrooms </b:Title>
    <b:Year>2015</b:Year>
    <b:Author>
      <b:Author>
        <b:NameList>
          <b:Person>
            <b:Last>Polirstok</b:Last>
            <b:First>Susan</b:First>
          </b:Person>
        </b:NameList>
      </b:Author>
    </b:Author>
    <b:JournalName>Scientific Research Publishing </b:JournalName>
    <b:Pages>7</b:Pages>
    <b:Volume>6</b:Volume>
    <b:Issue>10</b:Issue>
    <b:RefOrder>5</b:RefOrder>
  </b:Source>
  <b:Source>
    <b:Tag>Alf98</b:Tag>
    <b:SourceType>JournalArticle</b:SourceType>
    <b:Guid>{DE847081-5304-4DE5-BA40-B02CC8659C16}</b:Guid>
    <b:Title>How Incentives Undermine Performance</b:Title>
    <b:Year>98</b:Year>
    <b:Author>
      <b:Author>
        <b:NameList>
          <b:Person>
            <b:Last>Kohn</b:Last>
            <b:First>Alfie</b:First>
          </b:Person>
        </b:NameList>
      </b:Author>
    </b:Author>
    <b:JournalName>The Journal For Quality and Participation</b:JournalName>
    <b:Pages>6-13</b:Pages>
    <b:Volume>21</b:Volume>
    <b:Issue>2</b:Issue>
    <b:RefOrder>8</b:RefOrder>
  </b:Source>
</b:Sources>
</file>

<file path=customXml/itemProps1.xml><?xml version="1.0" encoding="utf-8"?>
<ds:datastoreItem xmlns:ds="http://schemas.openxmlformats.org/officeDocument/2006/customXml" ds:itemID="{837FF420-0178-4490-8284-97B571EAB9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7</Pages>
  <Words>2725</Words>
  <Characters>15538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Elisa Parry</dc:creator>
  <cp:keywords/>
  <dc:description/>
  <cp:lastModifiedBy>Elisa Parry</cp:lastModifiedBy>
  <cp:revision>2</cp:revision>
  <dcterms:created xsi:type="dcterms:W3CDTF">2024-11-03T23:27:00Z</dcterms:created>
  <dcterms:modified xsi:type="dcterms:W3CDTF">2024-11-03T23:27:00Z</dcterms:modified>
</cp:coreProperties>
</file>