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25974" w14:textId="685B7F65" w:rsidR="00A3111D" w:rsidRDefault="00A3111D" w:rsidP="00A3111D">
      <w:pPr>
        <w:pStyle w:val="NormalWeb"/>
        <w:spacing w:before="0" w:beforeAutospacing="0" w:after="0" w:afterAutospacing="0"/>
        <w:ind w:left="-180" w:right="-334"/>
      </w:pPr>
      <w:bookmarkStart w:id="0" w:name="_Hlk80556284"/>
      <w:r>
        <w:rPr>
          <w:noProof/>
        </w:rPr>
        <w:drawing>
          <wp:inline distT="0" distB="0" distL="0" distR="0" wp14:anchorId="4C1B4E29" wp14:editId="77A74DAB">
            <wp:extent cx="1906905" cy="635635"/>
            <wp:effectExtent l="19050" t="19050" r="17145" b="1206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5F7E99D2" w14:textId="77777777" w:rsidR="00A3111D" w:rsidRDefault="00A3111D" w:rsidP="00A3111D">
      <w:pPr>
        <w:pStyle w:val="NormalWeb"/>
        <w:spacing w:before="0" w:beforeAutospacing="0" w:after="0" w:afterAutospacing="0"/>
        <w:ind w:left="-180" w:right="-334"/>
      </w:pPr>
    </w:p>
    <w:p w14:paraId="16DFEF99" w14:textId="77777777" w:rsidR="00A3111D" w:rsidRDefault="00A3111D" w:rsidP="00A3111D">
      <w:pPr>
        <w:pStyle w:val="NormalWeb"/>
        <w:spacing w:before="0" w:beforeAutospacing="0" w:after="0" w:afterAutospacing="0"/>
        <w:ind w:left="-180" w:right="-334"/>
      </w:pPr>
    </w:p>
    <w:p w14:paraId="27F7800C" w14:textId="77777777" w:rsidR="00A3111D" w:rsidRDefault="00A3111D" w:rsidP="00A3111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CF8206D" w14:textId="77777777" w:rsidR="00A3111D" w:rsidRPr="00230F35" w:rsidRDefault="00A3111D" w:rsidP="00A3111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600EE29" w14:textId="77777777" w:rsidR="00A3111D" w:rsidRPr="00230F35" w:rsidRDefault="00A3111D" w:rsidP="00A3111D">
      <w:pPr>
        <w:rPr>
          <w:rFonts w:ascii="Arial" w:hAnsi="Arial" w:cs="Arial"/>
          <w:sz w:val="28"/>
          <w:szCs w:val="28"/>
          <w:lang w:val="cy-GB"/>
        </w:rPr>
      </w:pPr>
    </w:p>
    <w:p w14:paraId="5CBD5856" w14:textId="77777777" w:rsidR="00A3111D" w:rsidRDefault="00A3111D" w:rsidP="00A3111D">
      <w:pPr>
        <w:pStyle w:val="Heading3"/>
        <w:jc w:val="center"/>
        <w:rPr>
          <w:lang w:val="cy-GB"/>
        </w:rPr>
      </w:pPr>
      <w:r>
        <w:rPr>
          <w:lang w:val="cy-GB"/>
        </w:rPr>
        <w:t>THIS SHEET MUST BE THE FIRST PAGE OF THE ASSIGNMENT YOU ARE SUBMITTING  (DO NOT SEND AS A SEPARATE FILE)</w:t>
      </w:r>
    </w:p>
    <w:p w14:paraId="66F2B2FB" w14:textId="77777777" w:rsidR="00A3111D" w:rsidRDefault="00A3111D" w:rsidP="00A3111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3111D" w:rsidRPr="00230F35" w14:paraId="4E0CA66C" w14:textId="77777777" w:rsidTr="00A546FE">
        <w:trPr>
          <w:trHeight w:val="614"/>
        </w:trPr>
        <w:tc>
          <w:tcPr>
            <w:tcW w:w="8856" w:type="dxa"/>
            <w:gridSpan w:val="5"/>
          </w:tcPr>
          <w:p w14:paraId="07C93BED" w14:textId="77777777" w:rsidR="00A3111D" w:rsidRPr="00230F35"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3111D" w:rsidRPr="00230F35" w14:paraId="671FB410" w14:textId="77777777" w:rsidTr="00A546FE">
        <w:trPr>
          <w:trHeight w:val="718"/>
        </w:trPr>
        <w:tc>
          <w:tcPr>
            <w:tcW w:w="8856" w:type="dxa"/>
            <w:gridSpan w:val="5"/>
          </w:tcPr>
          <w:p w14:paraId="56596755" w14:textId="77777777" w:rsidR="00A3111D"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3EDE0983" w14:textId="77777777" w:rsidR="00A3111D" w:rsidRPr="00801F49" w:rsidRDefault="00A3111D" w:rsidP="00A546FE">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David Littlejohns</w:t>
            </w:r>
          </w:p>
        </w:tc>
      </w:tr>
      <w:tr w:rsidR="00A3111D" w:rsidRPr="00230F35" w14:paraId="0139B62F" w14:textId="77777777" w:rsidTr="00A546FE">
        <w:trPr>
          <w:trHeight w:val="849"/>
        </w:trPr>
        <w:tc>
          <w:tcPr>
            <w:tcW w:w="4788" w:type="dxa"/>
          </w:tcPr>
          <w:p w14:paraId="464BC2F9" w14:textId="77777777" w:rsidR="00A3111D" w:rsidRPr="00230F35"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63839948" w14:textId="77777777" w:rsidR="00A3111D" w:rsidRPr="00801F49" w:rsidRDefault="00A3111D" w:rsidP="00A546FE">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HPRS 7008</w:t>
            </w:r>
          </w:p>
          <w:p w14:paraId="4A9C3C4B" w14:textId="77777777" w:rsidR="00A3111D"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66C1DA9E" w14:textId="77777777" w:rsidR="00A3111D" w:rsidRPr="00801F49" w:rsidRDefault="00A3111D" w:rsidP="00A546FE">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Religion and the Environment</w:t>
            </w:r>
          </w:p>
          <w:p w14:paraId="35ECC347" w14:textId="77777777" w:rsidR="00A3111D" w:rsidRPr="00230F35" w:rsidRDefault="00A3111D" w:rsidP="00A546FE">
            <w:pPr>
              <w:pStyle w:val="NormalWeb"/>
              <w:spacing w:before="0" w:beforeAutospacing="0" w:after="0" w:afterAutospacing="0"/>
              <w:ind w:right="34"/>
              <w:rPr>
                <w:rFonts w:ascii="Arial" w:hAnsi="Arial" w:cs="Arial"/>
                <w:sz w:val="22"/>
                <w:szCs w:val="22"/>
              </w:rPr>
            </w:pPr>
          </w:p>
        </w:tc>
        <w:tc>
          <w:tcPr>
            <w:tcW w:w="2266" w:type="dxa"/>
            <w:gridSpan w:val="3"/>
          </w:tcPr>
          <w:p w14:paraId="570C5980" w14:textId="77777777" w:rsidR="00A3111D"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FD2741F" w14:textId="77777777" w:rsidR="00A3111D" w:rsidRDefault="00A3111D" w:rsidP="00A546FE">
            <w:pPr>
              <w:pStyle w:val="NormalWeb"/>
              <w:spacing w:before="0" w:beforeAutospacing="0" w:after="0" w:afterAutospacing="0"/>
              <w:ind w:right="34"/>
              <w:rPr>
                <w:rFonts w:ascii="Arial" w:hAnsi="Arial" w:cs="Arial"/>
                <w:sz w:val="22"/>
                <w:szCs w:val="22"/>
              </w:rPr>
            </w:pPr>
          </w:p>
          <w:p w14:paraId="17BD7CF7" w14:textId="77777777" w:rsidR="00A3111D" w:rsidRPr="00801F49" w:rsidRDefault="00A3111D" w:rsidP="00A546FE">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2007285</w:t>
            </w:r>
          </w:p>
        </w:tc>
        <w:tc>
          <w:tcPr>
            <w:tcW w:w="1802" w:type="dxa"/>
          </w:tcPr>
          <w:p w14:paraId="5B6FCFF1" w14:textId="77777777" w:rsidR="00A3111D" w:rsidRPr="00230F35"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B8943F0" w14:textId="77777777" w:rsidR="00A3111D" w:rsidRDefault="00A3111D" w:rsidP="00A546FE">
            <w:pPr>
              <w:pStyle w:val="NormalWeb"/>
              <w:spacing w:before="0" w:beforeAutospacing="0" w:after="0" w:afterAutospacing="0"/>
              <w:ind w:right="34"/>
              <w:rPr>
                <w:rFonts w:ascii="Arial" w:hAnsi="Arial" w:cs="Arial"/>
                <w:sz w:val="22"/>
                <w:szCs w:val="22"/>
              </w:rPr>
            </w:pPr>
          </w:p>
          <w:p w14:paraId="0C0043E7" w14:textId="77777777" w:rsidR="00A3111D" w:rsidRPr="004A6612" w:rsidRDefault="00A3111D" w:rsidP="00A546FE">
            <w:pPr>
              <w:jc w:val="center"/>
            </w:pPr>
            <w:r>
              <w:t>none</w:t>
            </w:r>
          </w:p>
        </w:tc>
      </w:tr>
      <w:tr w:rsidR="00A3111D" w:rsidRPr="00230F35" w14:paraId="15C888B6" w14:textId="77777777" w:rsidTr="00A546FE">
        <w:trPr>
          <w:trHeight w:val="1139"/>
        </w:trPr>
        <w:tc>
          <w:tcPr>
            <w:tcW w:w="8856" w:type="dxa"/>
            <w:gridSpan w:val="5"/>
          </w:tcPr>
          <w:p w14:paraId="1E0EE492" w14:textId="77777777" w:rsidR="00A3111D" w:rsidRPr="00230F35" w:rsidRDefault="00A3111D" w:rsidP="00A546F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3C63710F" w14:textId="77777777" w:rsidR="00A3111D" w:rsidRDefault="00A3111D" w:rsidP="00A546FE">
            <w:pPr>
              <w:pStyle w:val="NormalWeb"/>
              <w:spacing w:before="0" w:beforeAutospacing="0" w:after="0" w:afterAutospacing="0"/>
              <w:ind w:right="34"/>
              <w:rPr>
                <w:rFonts w:ascii="Arial" w:hAnsi="Arial" w:cs="Arial"/>
                <w:sz w:val="22"/>
                <w:szCs w:val="22"/>
              </w:rPr>
            </w:pPr>
          </w:p>
          <w:p w14:paraId="4DF51E62" w14:textId="77777777" w:rsidR="00A3111D" w:rsidRPr="00801F49" w:rsidRDefault="00A3111D" w:rsidP="00A546FE">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Rhodri Thomas</w:t>
            </w:r>
          </w:p>
          <w:p w14:paraId="4F9B7429" w14:textId="77777777" w:rsidR="00A3111D" w:rsidRDefault="00A3111D" w:rsidP="00A546FE">
            <w:pPr>
              <w:pStyle w:val="NormalWeb"/>
              <w:spacing w:before="0" w:beforeAutospacing="0" w:after="0" w:afterAutospacing="0"/>
              <w:ind w:right="34"/>
              <w:rPr>
                <w:rFonts w:ascii="Arial" w:hAnsi="Arial" w:cs="Arial"/>
                <w:sz w:val="22"/>
                <w:szCs w:val="22"/>
              </w:rPr>
            </w:pPr>
          </w:p>
          <w:p w14:paraId="19C42B94" w14:textId="77777777" w:rsidR="00A3111D" w:rsidRPr="00801F49" w:rsidRDefault="00A3111D" w:rsidP="00A546FE">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b/>
                <w:bCs/>
                <w:sz w:val="22"/>
                <w:szCs w:val="22"/>
              </w:rPr>
              <w:t xml:space="preserve"> </w:t>
            </w:r>
          </w:p>
        </w:tc>
      </w:tr>
      <w:tr w:rsidR="00A3111D" w:rsidRPr="00230F35" w14:paraId="785D0402" w14:textId="77777777" w:rsidTr="00A546FE">
        <w:trPr>
          <w:trHeight w:val="978"/>
        </w:trPr>
        <w:tc>
          <w:tcPr>
            <w:tcW w:w="8856" w:type="dxa"/>
            <w:gridSpan w:val="5"/>
            <w:tcBorders>
              <w:bottom w:val="single" w:sz="4" w:space="0" w:color="000000"/>
            </w:tcBorders>
          </w:tcPr>
          <w:p w14:paraId="49316D95" w14:textId="77777777" w:rsidR="00A3111D" w:rsidRDefault="00A3111D" w:rsidP="00A546FE">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0845C134" w14:textId="77777777" w:rsidR="00A3111D" w:rsidRDefault="00A3111D" w:rsidP="00A546FE">
            <w:pPr>
              <w:rPr>
                <w:rFonts w:ascii="Arial" w:hAnsi="Arial" w:cs="Arial"/>
              </w:rPr>
            </w:pPr>
          </w:p>
          <w:p w14:paraId="771193B8" w14:textId="77777777" w:rsidR="00A3111D" w:rsidRPr="00230F35" w:rsidRDefault="00A3111D" w:rsidP="00A546FE">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1" w:name="Check13"/>
            <w:r>
              <w:rPr>
                <w:rFonts w:ascii="Arial" w:hAnsi="Arial" w:cs="Arial"/>
              </w:rPr>
              <w:instrText xml:space="preserve"> FORMCHECKBOX </w:instrText>
            </w:r>
            <w:r>
              <w:rPr>
                <w:rFonts w:ascii="Arial" w:hAnsi="Arial" w:cs="Arial"/>
              </w:rPr>
            </w:r>
            <w:r>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2" w:name="Check14"/>
            <w:r>
              <w:rPr>
                <w:rFonts w:ascii="Arial" w:hAnsi="Arial" w:cs="Arial"/>
              </w:rPr>
              <w:instrText xml:space="preserve"> FORMCHECKBOX </w:instrText>
            </w:r>
            <w:r>
              <w:rPr>
                <w:rFonts w:ascii="Arial" w:hAnsi="Arial" w:cs="Arial"/>
              </w:rPr>
            </w:r>
            <w:r>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p>
        </w:tc>
      </w:tr>
      <w:tr w:rsidR="00A3111D" w:rsidRPr="00230F35" w14:paraId="33A554E0" w14:textId="77777777" w:rsidTr="00A546FE">
        <w:trPr>
          <w:trHeight w:val="978"/>
        </w:trPr>
        <w:tc>
          <w:tcPr>
            <w:tcW w:w="8856" w:type="dxa"/>
            <w:gridSpan w:val="5"/>
            <w:shd w:val="clear" w:color="auto" w:fill="D9D9D9"/>
          </w:tcPr>
          <w:p w14:paraId="236FBED5" w14:textId="77777777" w:rsidR="00A3111D" w:rsidRPr="00230F35"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0F8BFD5" w14:textId="77777777" w:rsidR="00A3111D" w:rsidRDefault="00A3111D" w:rsidP="00A546F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X</w:t>
            </w:r>
            <w:r w:rsidRPr="00230F35">
              <w:rPr>
                <w:rFonts w:ascii="Arial" w:hAnsi="Arial" w:cs="Arial"/>
                <w:sz w:val="22"/>
                <w:szCs w:val="22"/>
              </w:rPr>
              <w:t>……………………………………………………</w:t>
            </w:r>
          </w:p>
          <w:p w14:paraId="31E408AD" w14:textId="77777777" w:rsidR="00A3111D" w:rsidRDefault="00A3111D" w:rsidP="00A546F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p>
          <w:p w14:paraId="142D9477" w14:textId="77777777" w:rsidR="00A3111D" w:rsidRPr="00230F35" w:rsidRDefault="00A3111D" w:rsidP="00A546FE">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A3111D" w:rsidRPr="00230F35" w14:paraId="3AFA388D" w14:textId="77777777" w:rsidTr="00A546FE">
        <w:trPr>
          <w:trHeight w:val="3972"/>
        </w:trPr>
        <w:tc>
          <w:tcPr>
            <w:tcW w:w="8856" w:type="dxa"/>
            <w:gridSpan w:val="5"/>
          </w:tcPr>
          <w:p w14:paraId="68B5DF54" w14:textId="77777777" w:rsidR="00A3111D" w:rsidRDefault="00A3111D" w:rsidP="00A546FE">
            <w:pPr>
              <w:rPr>
                <w:rFonts w:ascii="Arial" w:hAnsi="Arial"/>
                <w:b/>
              </w:rPr>
            </w:pPr>
          </w:p>
          <w:p w14:paraId="24457E12" w14:textId="77777777" w:rsidR="00A3111D" w:rsidRDefault="00A3111D" w:rsidP="00A546FE">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3111D" w:rsidRPr="00116CE6" w14:paraId="6657F405" w14:textId="77777777" w:rsidTr="00A546FE">
              <w:tc>
                <w:tcPr>
                  <w:tcW w:w="6970" w:type="dxa"/>
                </w:tcPr>
                <w:p w14:paraId="1902493D" w14:textId="77777777" w:rsidR="00A3111D" w:rsidRDefault="00A3111D" w:rsidP="00A546FE">
                  <w:pPr>
                    <w:rPr>
                      <w:rFonts w:ascii="Arial" w:hAnsi="Arial"/>
                      <w:sz w:val="20"/>
                      <w:szCs w:val="20"/>
                    </w:rPr>
                  </w:pPr>
                </w:p>
                <w:p w14:paraId="07C074B1" w14:textId="77777777" w:rsidR="00A3111D" w:rsidRPr="00022345" w:rsidRDefault="00A3111D" w:rsidP="00A546FE">
                  <w:pPr>
                    <w:rPr>
                      <w:rFonts w:ascii="Arial" w:hAnsi="Arial"/>
                      <w:b/>
                      <w:sz w:val="20"/>
                      <w:szCs w:val="20"/>
                    </w:rPr>
                  </w:pPr>
                  <w:r w:rsidRPr="00022345">
                    <w:rPr>
                      <w:rFonts w:ascii="Arial" w:hAnsi="Arial"/>
                      <w:b/>
                      <w:sz w:val="20"/>
                      <w:szCs w:val="20"/>
                    </w:rPr>
                    <w:t>Final Mark</w:t>
                  </w:r>
                </w:p>
                <w:p w14:paraId="7D49615F" w14:textId="77777777" w:rsidR="00A3111D" w:rsidRPr="00116CE6" w:rsidRDefault="00A3111D" w:rsidP="00A546FE">
                  <w:pPr>
                    <w:rPr>
                      <w:rFonts w:ascii="Arial" w:hAnsi="Arial"/>
                      <w:sz w:val="20"/>
                      <w:szCs w:val="20"/>
                    </w:rPr>
                  </w:pPr>
                </w:p>
              </w:tc>
              <w:tc>
                <w:tcPr>
                  <w:tcW w:w="1660" w:type="dxa"/>
                </w:tcPr>
                <w:p w14:paraId="032966C3" w14:textId="77777777" w:rsidR="00A3111D" w:rsidRPr="00116CE6" w:rsidRDefault="00A3111D" w:rsidP="00A546FE">
                  <w:pPr>
                    <w:rPr>
                      <w:rFonts w:ascii="Arial" w:hAnsi="Arial"/>
                      <w:sz w:val="20"/>
                      <w:szCs w:val="20"/>
                    </w:rPr>
                  </w:pPr>
                  <w:r>
                    <w:rPr>
                      <w:rFonts w:ascii="Arial" w:hAnsi="Arial"/>
                      <w:sz w:val="20"/>
                      <w:szCs w:val="20"/>
                    </w:rPr>
                    <w:t>WILL BE GIVEN ON TURNITIN</w:t>
                  </w:r>
                </w:p>
              </w:tc>
            </w:tr>
          </w:tbl>
          <w:p w14:paraId="573951F6" w14:textId="77777777" w:rsidR="00A3111D" w:rsidRDefault="00A3111D" w:rsidP="00A546FE">
            <w:pPr>
              <w:pStyle w:val="NormalWeb"/>
              <w:spacing w:before="0" w:beforeAutospacing="0" w:after="0" w:afterAutospacing="0"/>
              <w:ind w:left="142" w:right="34"/>
              <w:rPr>
                <w:rFonts w:ascii="Arial" w:hAnsi="Arial" w:cs="Arial"/>
                <w:b/>
                <w:sz w:val="22"/>
                <w:szCs w:val="22"/>
              </w:rPr>
            </w:pPr>
          </w:p>
          <w:p w14:paraId="4D0A3BA9" w14:textId="77777777" w:rsidR="00A3111D" w:rsidRPr="00230F35" w:rsidRDefault="00A3111D" w:rsidP="00A546F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C9F8E73" w14:textId="77777777" w:rsidR="00A3111D" w:rsidRDefault="00A3111D" w:rsidP="00A546FE">
            <w:pPr>
              <w:pStyle w:val="NormalWeb"/>
              <w:spacing w:before="0" w:beforeAutospacing="0" w:after="0" w:afterAutospacing="0"/>
              <w:rPr>
                <w:rFonts w:ascii="Arial" w:hAnsi="Arial" w:cs="Arial"/>
                <w:b/>
                <w:sz w:val="22"/>
                <w:szCs w:val="22"/>
              </w:rPr>
            </w:pPr>
          </w:p>
          <w:p w14:paraId="30289344" w14:textId="77777777" w:rsidR="00A3111D" w:rsidRDefault="00A3111D" w:rsidP="00A546FE">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FA6681A" w14:textId="77777777" w:rsidR="00A3111D" w:rsidRDefault="00A3111D" w:rsidP="00A546FE">
            <w:pPr>
              <w:pStyle w:val="NormalWeb"/>
              <w:spacing w:before="0" w:beforeAutospacing="0" w:after="0" w:afterAutospacing="0"/>
              <w:rPr>
                <w:rFonts w:ascii="Arial" w:hAnsi="Arial" w:cs="Arial"/>
                <w:b/>
                <w:sz w:val="22"/>
                <w:szCs w:val="22"/>
              </w:rPr>
            </w:pPr>
          </w:p>
          <w:p w14:paraId="4DF48376" w14:textId="77777777" w:rsidR="00A3111D" w:rsidRDefault="00A3111D" w:rsidP="00A546FE">
            <w:pPr>
              <w:pStyle w:val="NormalWeb"/>
              <w:spacing w:before="0" w:beforeAutospacing="0" w:after="0" w:afterAutospacing="0"/>
              <w:rPr>
                <w:rFonts w:ascii="Arial" w:hAnsi="Arial" w:cs="Arial"/>
                <w:b/>
                <w:sz w:val="22"/>
                <w:szCs w:val="22"/>
              </w:rPr>
            </w:pPr>
          </w:p>
          <w:p w14:paraId="386433CA" w14:textId="77777777" w:rsidR="00A3111D" w:rsidRPr="00230F35" w:rsidRDefault="00A3111D" w:rsidP="00A546F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72391C3" w14:textId="77777777" w:rsidR="00A3111D" w:rsidRDefault="00A3111D" w:rsidP="00A546FE">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2A9BEDB0" w14:textId="77777777" w:rsidR="00A3111D" w:rsidRPr="00001C3B" w:rsidRDefault="00A3111D" w:rsidP="00A546FE">
            <w:pPr>
              <w:pStyle w:val="NormalWeb"/>
              <w:rPr>
                <w:rFonts w:ascii="Arial" w:hAnsi="Arial" w:cs="Arial"/>
                <w:sz w:val="22"/>
                <w:szCs w:val="22"/>
              </w:rPr>
            </w:pPr>
          </w:p>
        </w:tc>
      </w:tr>
      <w:tr w:rsidR="00A3111D" w:rsidRPr="00230F35" w14:paraId="196BAA85" w14:textId="77777777" w:rsidTr="00A546FE">
        <w:trPr>
          <w:trHeight w:val="492"/>
        </w:trPr>
        <w:tc>
          <w:tcPr>
            <w:tcW w:w="6768" w:type="dxa"/>
            <w:gridSpan w:val="3"/>
          </w:tcPr>
          <w:p w14:paraId="2C585B3B" w14:textId="77777777" w:rsidR="00A3111D" w:rsidRPr="00230F35" w:rsidRDefault="00A3111D" w:rsidP="00A546FE">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4B0B063" w14:textId="77777777" w:rsidR="00A3111D" w:rsidRPr="00230F35" w:rsidRDefault="00A3111D" w:rsidP="00A546FE">
            <w:pPr>
              <w:pStyle w:val="NormalWeb"/>
              <w:spacing w:after="0"/>
              <w:ind w:left="142" w:right="34"/>
              <w:rPr>
                <w:rFonts w:ascii="Arial" w:hAnsi="Arial" w:cs="Arial"/>
                <w:sz w:val="22"/>
                <w:szCs w:val="22"/>
              </w:rPr>
            </w:pPr>
            <w:r w:rsidRPr="00230F35">
              <w:rPr>
                <w:rFonts w:ascii="Arial" w:hAnsi="Arial" w:cs="Arial"/>
                <w:sz w:val="22"/>
                <w:szCs w:val="22"/>
              </w:rPr>
              <w:t>Date:</w:t>
            </w:r>
          </w:p>
        </w:tc>
      </w:tr>
      <w:tr w:rsidR="00A3111D" w:rsidRPr="002F467C" w14:paraId="56127211" w14:textId="77777777" w:rsidTr="00A546FE">
        <w:tc>
          <w:tcPr>
            <w:tcW w:w="8856" w:type="dxa"/>
            <w:gridSpan w:val="5"/>
          </w:tcPr>
          <w:p w14:paraId="52798103" w14:textId="77777777" w:rsidR="00A3111D" w:rsidRPr="00230F35" w:rsidRDefault="00A3111D" w:rsidP="00A546FE">
            <w:pPr>
              <w:pStyle w:val="NormalWeb"/>
              <w:spacing w:before="0" w:beforeAutospacing="0" w:after="0" w:afterAutospacing="0"/>
              <w:ind w:right="-334"/>
              <w:rPr>
                <w:rFonts w:ascii="Arial" w:hAnsi="Arial" w:cs="Arial"/>
                <w:bCs/>
                <w:i/>
                <w:sz w:val="22"/>
                <w:szCs w:val="22"/>
              </w:rPr>
            </w:pPr>
          </w:p>
          <w:p w14:paraId="1A5741FC" w14:textId="77777777" w:rsidR="00A3111D" w:rsidRPr="00230F35" w:rsidRDefault="00A3111D" w:rsidP="00A546F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08B179F" w14:textId="77777777" w:rsidR="00A3111D" w:rsidRPr="00230F35" w:rsidRDefault="00A3111D" w:rsidP="00A546FE">
            <w:pPr>
              <w:pStyle w:val="NormalWeb"/>
              <w:spacing w:before="0" w:beforeAutospacing="0" w:after="0" w:afterAutospacing="0"/>
              <w:ind w:right="-334"/>
              <w:rPr>
                <w:rFonts w:ascii="Arial" w:hAnsi="Arial" w:cs="Arial"/>
                <w:b/>
                <w:bCs/>
                <w:sz w:val="22"/>
                <w:szCs w:val="22"/>
              </w:rPr>
            </w:pPr>
          </w:p>
          <w:p w14:paraId="1315F5A6"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C7D8E56"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p>
          <w:p w14:paraId="07CA5974"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p>
          <w:p w14:paraId="78D6734E"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p>
        </w:tc>
      </w:tr>
      <w:tr w:rsidR="00A3111D" w:rsidRPr="002F467C" w14:paraId="5C755646" w14:textId="77777777" w:rsidTr="00A546FE">
        <w:trPr>
          <w:trHeight w:val="720"/>
        </w:trPr>
        <w:tc>
          <w:tcPr>
            <w:tcW w:w="5211" w:type="dxa"/>
            <w:gridSpan w:val="2"/>
          </w:tcPr>
          <w:p w14:paraId="1CAEE466"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C7CD7F2"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3111D" w:rsidRPr="002F467C" w14:paraId="64375C6F" w14:textId="77777777" w:rsidTr="00A546FE">
        <w:trPr>
          <w:trHeight w:val="720"/>
        </w:trPr>
        <w:tc>
          <w:tcPr>
            <w:tcW w:w="8856" w:type="dxa"/>
            <w:gridSpan w:val="5"/>
          </w:tcPr>
          <w:p w14:paraId="1C7BA2E8" w14:textId="77777777" w:rsidR="00A3111D" w:rsidRPr="006367FD" w:rsidRDefault="00A3111D" w:rsidP="00A546FE">
            <w:pPr>
              <w:rPr>
                <w:rFonts w:ascii="Arial" w:hAnsi="Arial" w:cs="Arial"/>
                <w:b/>
              </w:rPr>
            </w:pPr>
            <w:r w:rsidRPr="006367FD">
              <w:rPr>
                <w:rFonts w:ascii="Arial" w:hAnsi="Arial" w:cs="Arial"/>
                <w:b/>
              </w:rPr>
              <w:t>AGREED INTERNAL MARK (where necessary):</w:t>
            </w:r>
          </w:p>
          <w:p w14:paraId="4E257233" w14:textId="77777777" w:rsidR="00A3111D" w:rsidRPr="006367FD" w:rsidRDefault="00A3111D" w:rsidP="00A546FE">
            <w:pPr>
              <w:rPr>
                <w:rFonts w:ascii="Arial" w:hAnsi="Arial" w:cs="Arial"/>
                <w:b/>
              </w:rPr>
            </w:pPr>
          </w:p>
          <w:p w14:paraId="0D9AF927" w14:textId="77777777" w:rsidR="00A3111D" w:rsidRDefault="00A3111D" w:rsidP="00A546FE">
            <w:pPr>
              <w:rPr>
                <w:rFonts w:ascii="Arial" w:hAnsi="Arial" w:cs="Arial"/>
                <w:b/>
              </w:rPr>
            </w:pPr>
            <w:r w:rsidRPr="006367FD">
              <w:rPr>
                <w:rFonts w:ascii="Arial" w:hAnsi="Arial" w:cs="Arial"/>
                <w:b/>
              </w:rPr>
              <w:t>Comment on process of arriving at agreed mark:</w:t>
            </w:r>
          </w:p>
          <w:p w14:paraId="0D5512DB" w14:textId="77777777" w:rsidR="00A3111D" w:rsidRDefault="00A3111D" w:rsidP="00A546FE">
            <w:pPr>
              <w:rPr>
                <w:rFonts w:ascii="Arial" w:hAnsi="Arial" w:cs="Arial"/>
                <w:b/>
              </w:rPr>
            </w:pPr>
          </w:p>
          <w:p w14:paraId="13C10C31" w14:textId="77777777" w:rsidR="00A3111D" w:rsidRDefault="00A3111D" w:rsidP="00A546FE">
            <w:pPr>
              <w:rPr>
                <w:rFonts w:ascii="Arial" w:hAnsi="Arial" w:cs="Arial"/>
                <w:b/>
              </w:rPr>
            </w:pPr>
          </w:p>
          <w:p w14:paraId="6FFD62DA" w14:textId="77777777" w:rsidR="00A3111D" w:rsidRDefault="00A3111D" w:rsidP="00A546FE">
            <w:pPr>
              <w:rPr>
                <w:rFonts w:ascii="Arial" w:hAnsi="Arial" w:cs="Arial"/>
                <w:b/>
              </w:rPr>
            </w:pPr>
          </w:p>
          <w:p w14:paraId="66C64818" w14:textId="77777777" w:rsidR="00A3111D" w:rsidRDefault="00A3111D" w:rsidP="00A546FE">
            <w:pPr>
              <w:rPr>
                <w:rFonts w:ascii="Arial" w:hAnsi="Arial" w:cs="Arial"/>
                <w:b/>
              </w:rPr>
            </w:pPr>
          </w:p>
          <w:p w14:paraId="5FC8A725" w14:textId="77777777" w:rsidR="00A3111D" w:rsidRDefault="00A3111D" w:rsidP="00A546FE">
            <w:pPr>
              <w:rPr>
                <w:rFonts w:ascii="Arial" w:hAnsi="Arial" w:cs="Arial"/>
                <w:b/>
              </w:rPr>
            </w:pPr>
          </w:p>
          <w:p w14:paraId="2FC11BE5" w14:textId="77777777" w:rsidR="00A3111D" w:rsidRDefault="00A3111D" w:rsidP="00A546FE">
            <w:pPr>
              <w:rPr>
                <w:rFonts w:ascii="Arial" w:hAnsi="Arial" w:cs="Arial"/>
                <w:b/>
              </w:rPr>
            </w:pPr>
          </w:p>
          <w:p w14:paraId="1E57F7C9" w14:textId="77777777" w:rsidR="00A3111D" w:rsidRDefault="00A3111D" w:rsidP="00A546FE">
            <w:pPr>
              <w:rPr>
                <w:rFonts w:ascii="Arial" w:hAnsi="Arial" w:cs="Arial"/>
                <w:b/>
              </w:rPr>
            </w:pPr>
          </w:p>
          <w:p w14:paraId="2FC99A76" w14:textId="77777777" w:rsidR="00A3111D" w:rsidRPr="00B34964" w:rsidRDefault="00A3111D" w:rsidP="00A546FE">
            <w:pPr>
              <w:rPr>
                <w:rFonts w:ascii="Arial" w:hAnsi="Arial" w:cs="Arial"/>
                <w:b/>
              </w:rPr>
            </w:pPr>
          </w:p>
        </w:tc>
      </w:tr>
      <w:tr w:rsidR="00A3111D" w:rsidRPr="002F467C" w14:paraId="0698114A" w14:textId="77777777" w:rsidTr="00A546FE">
        <w:trPr>
          <w:trHeight w:val="720"/>
        </w:trPr>
        <w:tc>
          <w:tcPr>
            <w:tcW w:w="8856" w:type="dxa"/>
            <w:gridSpan w:val="5"/>
          </w:tcPr>
          <w:p w14:paraId="3AE1F7AD" w14:textId="77777777" w:rsidR="00A3111D" w:rsidRPr="00B34964" w:rsidRDefault="00A3111D" w:rsidP="00A546FE">
            <w:pPr>
              <w:rPr>
                <w:rFonts w:ascii="Arial" w:hAnsi="Arial" w:cs="Arial"/>
                <w:b/>
              </w:rPr>
            </w:pPr>
            <w:r w:rsidRPr="00B34964">
              <w:rPr>
                <w:rFonts w:ascii="Arial" w:hAnsi="Arial" w:cs="Arial"/>
                <w:b/>
              </w:rPr>
              <w:t>External Examiner’s comments (if relevant)</w:t>
            </w:r>
          </w:p>
          <w:p w14:paraId="09E76A2A" w14:textId="77777777" w:rsidR="00A3111D" w:rsidRDefault="00A3111D" w:rsidP="00A546FE">
            <w:pPr>
              <w:pStyle w:val="NormalWeb"/>
              <w:spacing w:before="0" w:beforeAutospacing="0" w:after="0" w:afterAutospacing="0"/>
              <w:ind w:right="-334"/>
              <w:rPr>
                <w:rFonts w:ascii="Arial" w:hAnsi="Arial" w:cs="Arial"/>
                <w:bCs/>
                <w:sz w:val="22"/>
                <w:szCs w:val="22"/>
              </w:rPr>
            </w:pPr>
          </w:p>
          <w:p w14:paraId="0DE07739" w14:textId="77777777" w:rsidR="00A3111D" w:rsidRDefault="00A3111D" w:rsidP="00A546FE">
            <w:pPr>
              <w:pStyle w:val="NormalWeb"/>
              <w:spacing w:before="0" w:beforeAutospacing="0" w:after="0" w:afterAutospacing="0"/>
              <w:ind w:right="-334"/>
              <w:rPr>
                <w:rFonts w:ascii="Arial" w:hAnsi="Arial" w:cs="Arial"/>
                <w:bCs/>
                <w:sz w:val="22"/>
                <w:szCs w:val="22"/>
              </w:rPr>
            </w:pPr>
          </w:p>
          <w:p w14:paraId="774A6E64" w14:textId="77777777" w:rsidR="00A3111D" w:rsidRDefault="00A3111D" w:rsidP="00A546FE">
            <w:pPr>
              <w:pStyle w:val="NormalWeb"/>
              <w:spacing w:before="0" w:beforeAutospacing="0" w:after="0" w:afterAutospacing="0"/>
              <w:ind w:right="-334"/>
              <w:rPr>
                <w:rFonts w:ascii="Arial" w:hAnsi="Arial" w:cs="Arial"/>
                <w:bCs/>
                <w:sz w:val="22"/>
                <w:szCs w:val="22"/>
              </w:rPr>
            </w:pPr>
          </w:p>
          <w:p w14:paraId="7D79E45E" w14:textId="77777777" w:rsidR="00A3111D" w:rsidRDefault="00A3111D" w:rsidP="00A546FE">
            <w:pPr>
              <w:pStyle w:val="NormalWeb"/>
              <w:spacing w:before="0" w:beforeAutospacing="0" w:after="0" w:afterAutospacing="0"/>
              <w:ind w:right="-334"/>
              <w:rPr>
                <w:rFonts w:ascii="Arial" w:hAnsi="Arial" w:cs="Arial"/>
                <w:bCs/>
                <w:sz w:val="22"/>
                <w:szCs w:val="22"/>
              </w:rPr>
            </w:pPr>
          </w:p>
          <w:p w14:paraId="483AD5AC"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p>
          <w:p w14:paraId="1423F424"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p>
          <w:p w14:paraId="4259B596" w14:textId="77777777" w:rsidR="00A3111D" w:rsidRPr="00230F35" w:rsidRDefault="00A3111D" w:rsidP="00A546FE">
            <w:pPr>
              <w:pStyle w:val="NormalWeb"/>
              <w:spacing w:before="0" w:beforeAutospacing="0" w:after="0" w:afterAutospacing="0"/>
              <w:ind w:right="-334"/>
              <w:rPr>
                <w:rFonts w:ascii="Arial" w:hAnsi="Arial" w:cs="Arial"/>
                <w:bCs/>
                <w:sz w:val="22"/>
                <w:szCs w:val="22"/>
              </w:rPr>
            </w:pPr>
          </w:p>
        </w:tc>
      </w:tr>
      <w:tr w:rsidR="00A3111D" w:rsidRPr="002F467C" w14:paraId="26C62350" w14:textId="77777777" w:rsidTr="00A546FE">
        <w:trPr>
          <w:trHeight w:val="720"/>
        </w:trPr>
        <w:tc>
          <w:tcPr>
            <w:tcW w:w="5211" w:type="dxa"/>
            <w:gridSpan w:val="2"/>
          </w:tcPr>
          <w:p w14:paraId="12DBF68A" w14:textId="77777777" w:rsidR="00A3111D" w:rsidRPr="00230F35" w:rsidRDefault="00A3111D" w:rsidP="00A546FE">
            <w:pPr>
              <w:rPr>
                <w:rFonts w:ascii="Arial" w:hAnsi="Arial" w:cs="Arial"/>
              </w:rPr>
            </w:pPr>
            <w:r w:rsidRPr="00230F35">
              <w:rPr>
                <w:rFonts w:ascii="Arial" w:hAnsi="Arial" w:cs="Arial"/>
              </w:rPr>
              <w:lastRenderedPageBreak/>
              <w:t>External Examiner’s Signature:</w:t>
            </w:r>
          </w:p>
        </w:tc>
        <w:tc>
          <w:tcPr>
            <w:tcW w:w="3645" w:type="dxa"/>
            <w:gridSpan w:val="3"/>
          </w:tcPr>
          <w:p w14:paraId="1B8DB785" w14:textId="77777777" w:rsidR="00A3111D" w:rsidRPr="00230F35" w:rsidRDefault="00A3111D" w:rsidP="00A546FE">
            <w:pPr>
              <w:rPr>
                <w:rFonts w:ascii="Arial" w:hAnsi="Arial" w:cs="Arial"/>
              </w:rPr>
            </w:pPr>
            <w:r w:rsidRPr="00230F35">
              <w:rPr>
                <w:rFonts w:ascii="Arial" w:hAnsi="Arial" w:cs="Arial"/>
              </w:rPr>
              <w:t>Date:</w:t>
            </w:r>
          </w:p>
        </w:tc>
      </w:tr>
      <w:bookmarkEnd w:id="0"/>
    </w:tbl>
    <w:p w14:paraId="1A457E2B" w14:textId="77777777" w:rsidR="00A3111D" w:rsidRPr="00D67BF8" w:rsidRDefault="00A3111D" w:rsidP="00A3111D">
      <w:pPr>
        <w:pStyle w:val="NormalWeb"/>
        <w:spacing w:before="0" w:beforeAutospacing="0" w:after="0" w:afterAutospacing="0"/>
        <w:ind w:right="-334"/>
        <w:rPr>
          <w:rFonts w:ascii="Trebuchet MS" w:hAnsi="Trebuchet MS" w:cs="Tahoma"/>
          <w:bCs/>
          <w:sz w:val="24"/>
          <w:szCs w:val="24"/>
        </w:rPr>
      </w:pPr>
    </w:p>
    <w:p w14:paraId="1A4058CF" w14:textId="77777777" w:rsidR="00A3111D" w:rsidRDefault="00A3111D">
      <w:pPr>
        <w:rPr>
          <w:rFonts w:ascii="Arial" w:hAnsi="Arial" w:cs="Arial"/>
          <w:b/>
          <w:bCs/>
          <w:sz w:val="32"/>
          <w:szCs w:val="32"/>
        </w:rPr>
      </w:pPr>
    </w:p>
    <w:p w14:paraId="3D59E892" w14:textId="77777777" w:rsidR="00A3111D" w:rsidRDefault="00A3111D">
      <w:pPr>
        <w:rPr>
          <w:rFonts w:ascii="Arial" w:hAnsi="Arial" w:cs="Arial"/>
          <w:b/>
          <w:bCs/>
          <w:sz w:val="32"/>
          <w:szCs w:val="32"/>
        </w:rPr>
      </w:pPr>
    </w:p>
    <w:p w14:paraId="428C404E" w14:textId="77777777" w:rsidR="00A3111D" w:rsidRDefault="00A3111D">
      <w:pPr>
        <w:rPr>
          <w:rFonts w:ascii="Arial" w:hAnsi="Arial" w:cs="Arial"/>
          <w:b/>
          <w:bCs/>
          <w:sz w:val="32"/>
          <w:szCs w:val="32"/>
        </w:rPr>
      </w:pPr>
    </w:p>
    <w:p w14:paraId="253396DD" w14:textId="77777777" w:rsidR="00A3111D" w:rsidRDefault="00A3111D">
      <w:pPr>
        <w:rPr>
          <w:rFonts w:ascii="Arial" w:hAnsi="Arial" w:cs="Arial"/>
          <w:b/>
          <w:bCs/>
          <w:sz w:val="32"/>
          <w:szCs w:val="32"/>
        </w:rPr>
      </w:pPr>
    </w:p>
    <w:p w14:paraId="7F8C210E" w14:textId="77777777" w:rsidR="00A3111D" w:rsidRDefault="00A3111D">
      <w:pPr>
        <w:rPr>
          <w:rFonts w:ascii="Arial" w:hAnsi="Arial" w:cs="Arial"/>
          <w:b/>
          <w:bCs/>
          <w:sz w:val="32"/>
          <w:szCs w:val="32"/>
        </w:rPr>
      </w:pPr>
    </w:p>
    <w:p w14:paraId="67B80F17" w14:textId="77777777" w:rsidR="00A3111D" w:rsidRDefault="00A3111D">
      <w:pPr>
        <w:rPr>
          <w:rFonts w:ascii="Arial" w:hAnsi="Arial" w:cs="Arial"/>
          <w:b/>
          <w:bCs/>
          <w:sz w:val="32"/>
          <w:szCs w:val="32"/>
        </w:rPr>
      </w:pPr>
    </w:p>
    <w:p w14:paraId="626DE9D6" w14:textId="77777777" w:rsidR="00A3111D" w:rsidRDefault="00A3111D">
      <w:pPr>
        <w:rPr>
          <w:rFonts w:ascii="Arial" w:hAnsi="Arial" w:cs="Arial"/>
          <w:b/>
          <w:bCs/>
          <w:sz w:val="32"/>
          <w:szCs w:val="32"/>
        </w:rPr>
      </w:pPr>
    </w:p>
    <w:p w14:paraId="6F0857DA" w14:textId="77777777" w:rsidR="00A3111D" w:rsidRDefault="00A3111D">
      <w:pPr>
        <w:rPr>
          <w:rFonts w:ascii="Arial" w:hAnsi="Arial" w:cs="Arial"/>
          <w:b/>
          <w:bCs/>
          <w:sz w:val="32"/>
          <w:szCs w:val="32"/>
        </w:rPr>
      </w:pPr>
    </w:p>
    <w:p w14:paraId="7E2D87A2" w14:textId="77777777" w:rsidR="00A3111D" w:rsidRDefault="00A3111D">
      <w:pPr>
        <w:rPr>
          <w:rFonts w:ascii="Arial" w:hAnsi="Arial" w:cs="Arial"/>
          <w:b/>
          <w:bCs/>
          <w:sz w:val="32"/>
          <w:szCs w:val="32"/>
        </w:rPr>
      </w:pPr>
    </w:p>
    <w:p w14:paraId="659C6B47" w14:textId="77777777" w:rsidR="00A3111D" w:rsidRDefault="00A3111D">
      <w:pPr>
        <w:rPr>
          <w:rFonts w:ascii="Arial" w:hAnsi="Arial" w:cs="Arial"/>
          <w:b/>
          <w:bCs/>
          <w:sz w:val="32"/>
          <w:szCs w:val="32"/>
        </w:rPr>
      </w:pPr>
    </w:p>
    <w:p w14:paraId="0C6B6694" w14:textId="77777777" w:rsidR="00A3111D" w:rsidRDefault="00A3111D">
      <w:pPr>
        <w:rPr>
          <w:rFonts w:ascii="Arial" w:hAnsi="Arial" w:cs="Arial"/>
          <w:b/>
          <w:bCs/>
          <w:sz w:val="32"/>
          <w:szCs w:val="32"/>
        </w:rPr>
      </w:pPr>
    </w:p>
    <w:p w14:paraId="4BD9ABE4" w14:textId="77777777" w:rsidR="00A3111D" w:rsidRDefault="00A3111D">
      <w:pPr>
        <w:rPr>
          <w:rFonts w:ascii="Arial" w:hAnsi="Arial" w:cs="Arial"/>
          <w:b/>
          <w:bCs/>
          <w:sz w:val="32"/>
          <w:szCs w:val="32"/>
        </w:rPr>
      </w:pPr>
    </w:p>
    <w:p w14:paraId="4A07DF2B" w14:textId="77777777" w:rsidR="00A3111D" w:rsidRDefault="00A3111D">
      <w:pPr>
        <w:rPr>
          <w:rFonts w:ascii="Arial" w:hAnsi="Arial" w:cs="Arial"/>
          <w:b/>
          <w:bCs/>
          <w:sz w:val="32"/>
          <w:szCs w:val="32"/>
        </w:rPr>
      </w:pPr>
    </w:p>
    <w:p w14:paraId="1CA132BC" w14:textId="77777777" w:rsidR="00A3111D" w:rsidRDefault="00A3111D">
      <w:pPr>
        <w:rPr>
          <w:rFonts w:ascii="Arial" w:hAnsi="Arial" w:cs="Arial"/>
          <w:b/>
          <w:bCs/>
          <w:sz w:val="32"/>
          <w:szCs w:val="32"/>
        </w:rPr>
      </w:pPr>
    </w:p>
    <w:p w14:paraId="56EDA7B3" w14:textId="77777777" w:rsidR="00A3111D" w:rsidRDefault="00A3111D">
      <w:pPr>
        <w:rPr>
          <w:rFonts w:ascii="Arial" w:hAnsi="Arial" w:cs="Arial"/>
          <w:b/>
          <w:bCs/>
          <w:sz w:val="32"/>
          <w:szCs w:val="32"/>
        </w:rPr>
      </w:pPr>
    </w:p>
    <w:p w14:paraId="2DBD0663" w14:textId="77777777" w:rsidR="00A3111D" w:rsidRDefault="00A3111D">
      <w:pPr>
        <w:rPr>
          <w:rFonts w:ascii="Arial" w:hAnsi="Arial" w:cs="Arial"/>
          <w:b/>
          <w:bCs/>
          <w:sz w:val="32"/>
          <w:szCs w:val="32"/>
        </w:rPr>
      </w:pPr>
    </w:p>
    <w:p w14:paraId="7D2F25FE" w14:textId="77777777" w:rsidR="00A3111D" w:rsidRDefault="00A3111D">
      <w:pPr>
        <w:rPr>
          <w:rFonts w:ascii="Arial" w:hAnsi="Arial" w:cs="Arial"/>
          <w:b/>
          <w:bCs/>
          <w:sz w:val="32"/>
          <w:szCs w:val="32"/>
        </w:rPr>
      </w:pPr>
    </w:p>
    <w:p w14:paraId="440ABAF2" w14:textId="77777777" w:rsidR="00A3111D" w:rsidRDefault="00A3111D">
      <w:pPr>
        <w:rPr>
          <w:rFonts w:ascii="Arial" w:hAnsi="Arial" w:cs="Arial"/>
          <w:b/>
          <w:bCs/>
          <w:sz w:val="32"/>
          <w:szCs w:val="32"/>
        </w:rPr>
      </w:pPr>
    </w:p>
    <w:p w14:paraId="664F16CA" w14:textId="77777777" w:rsidR="00A3111D" w:rsidRDefault="00A3111D">
      <w:pPr>
        <w:rPr>
          <w:rFonts w:ascii="Arial" w:hAnsi="Arial" w:cs="Arial"/>
          <w:b/>
          <w:bCs/>
          <w:sz w:val="32"/>
          <w:szCs w:val="32"/>
        </w:rPr>
      </w:pPr>
    </w:p>
    <w:p w14:paraId="03F76B21" w14:textId="77777777" w:rsidR="00A3111D" w:rsidRDefault="00A3111D">
      <w:pPr>
        <w:rPr>
          <w:rFonts w:ascii="Arial" w:hAnsi="Arial" w:cs="Arial"/>
          <w:b/>
          <w:bCs/>
          <w:sz w:val="32"/>
          <w:szCs w:val="32"/>
        </w:rPr>
      </w:pPr>
    </w:p>
    <w:p w14:paraId="2C5305DF" w14:textId="77777777" w:rsidR="00A3111D" w:rsidRDefault="00A3111D">
      <w:pPr>
        <w:rPr>
          <w:rFonts w:ascii="Arial" w:hAnsi="Arial" w:cs="Arial"/>
          <w:b/>
          <w:bCs/>
          <w:sz w:val="32"/>
          <w:szCs w:val="32"/>
        </w:rPr>
      </w:pPr>
    </w:p>
    <w:p w14:paraId="284B0807" w14:textId="77777777" w:rsidR="00A3111D" w:rsidRDefault="00A3111D">
      <w:pPr>
        <w:rPr>
          <w:rFonts w:ascii="Arial" w:hAnsi="Arial" w:cs="Arial"/>
          <w:b/>
          <w:bCs/>
          <w:sz w:val="32"/>
          <w:szCs w:val="32"/>
        </w:rPr>
      </w:pPr>
    </w:p>
    <w:p w14:paraId="7F28D6C1" w14:textId="77777777" w:rsidR="00A3111D" w:rsidRDefault="00A3111D">
      <w:pPr>
        <w:rPr>
          <w:rFonts w:ascii="Arial" w:hAnsi="Arial" w:cs="Arial"/>
          <w:b/>
          <w:bCs/>
          <w:sz w:val="32"/>
          <w:szCs w:val="32"/>
        </w:rPr>
      </w:pPr>
    </w:p>
    <w:p w14:paraId="56E01466" w14:textId="77777777" w:rsidR="00A3111D" w:rsidRDefault="00A3111D">
      <w:pPr>
        <w:rPr>
          <w:rFonts w:ascii="Arial" w:hAnsi="Arial" w:cs="Arial"/>
          <w:b/>
          <w:bCs/>
          <w:sz w:val="32"/>
          <w:szCs w:val="32"/>
        </w:rPr>
      </w:pPr>
    </w:p>
    <w:p w14:paraId="0C512D27" w14:textId="5CC39961" w:rsidR="001B3758" w:rsidRDefault="001E76C9">
      <w:pPr>
        <w:rPr>
          <w:rFonts w:ascii="Arial" w:hAnsi="Arial" w:cs="Arial"/>
          <w:b/>
          <w:bCs/>
          <w:sz w:val="32"/>
          <w:szCs w:val="32"/>
        </w:rPr>
      </w:pPr>
      <w:r>
        <w:rPr>
          <w:rFonts w:ascii="Arial" w:hAnsi="Arial" w:cs="Arial"/>
          <w:b/>
          <w:bCs/>
          <w:sz w:val="32"/>
          <w:szCs w:val="32"/>
        </w:rPr>
        <w:lastRenderedPageBreak/>
        <w:t>BOOK REVIEW:</w:t>
      </w:r>
    </w:p>
    <w:p w14:paraId="12A33C65" w14:textId="2422BA20" w:rsidR="001E76C9" w:rsidRDefault="001E76C9">
      <w:pPr>
        <w:rPr>
          <w:rFonts w:ascii="Arial" w:hAnsi="Arial" w:cs="Arial"/>
          <w:b/>
          <w:bCs/>
          <w:sz w:val="28"/>
          <w:szCs w:val="28"/>
        </w:rPr>
      </w:pPr>
      <w:r w:rsidRPr="00ED108B">
        <w:rPr>
          <w:rFonts w:ascii="Arial" w:hAnsi="Arial" w:cs="Arial"/>
          <w:b/>
          <w:bCs/>
          <w:sz w:val="28"/>
          <w:szCs w:val="28"/>
        </w:rPr>
        <w:t>An Inconvenient Text</w:t>
      </w:r>
      <w:r w:rsidR="00503B5C" w:rsidRPr="00ED108B">
        <w:rPr>
          <w:rFonts w:ascii="Arial" w:hAnsi="Arial" w:cs="Arial"/>
          <w:b/>
          <w:bCs/>
          <w:sz w:val="28"/>
          <w:szCs w:val="28"/>
        </w:rPr>
        <w:t xml:space="preserve">: Is a Green Reading of the Bible Possible? </w:t>
      </w:r>
      <w:r w:rsidRPr="00ED108B">
        <w:rPr>
          <w:rFonts w:ascii="Arial" w:hAnsi="Arial" w:cs="Arial"/>
          <w:b/>
          <w:bCs/>
          <w:sz w:val="28"/>
          <w:szCs w:val="28"/>
        </w:rPr>
        <w:t xml:space="preserve"> By Norman Habel. Adelaide: ATF Press, 2009. Pp. xx</w:t>
      </w:r>
      <w:r w:rsidR="00503B5C" w:rsidRPr="00ED108B">
        <w:rPr>
          <w:rFonts w:ascii="Arial" w:hAnsi="Arial" w:cs="Arial"/>
          <w:b/>
          <w:bCs/>
          <w:sz w:val="28"/>
          <w:szCs w:val="28"/>
        </w:rPr>
        <w:t>i + 136. ISBN 9781921511561 (pbk.)</w:t>
      </w:r>
    </w:p>
    <w:p w14:paraId="634B1BAA" w14:textId="52BDA9A6" w:rsidR="00A33592" w:rsidRPr="00ED108B" w:rsidRDefault="00A33592">
      <w:pPr>
        <w:rPr>
          <w:rFonts w:ascii="Arial" w:hAnsi="Arial" w:cs="Arial"/>
          <w:b/>
          <w:bCs/>
          <w:sz w:val="28"/>
          <w:szCs w:val="28"/>
        </w:rPr>
      </w:pPr>
      <w:r>
        <w:rPr>
          <w:rFonts w:ascii="Arial" w:hAnsi="Arial" w:cs="Arial"/>
          <w:b/>
          <w:bCs/>
          <w:sz w:val="28"/>
          <w:szCs w:val="28"/>
        </w:rPr>
        <w:t>27</w:t>
      </w:r>
      <w:r w:rsidR="004A76DA">
        <w:rPr>
          <w:rFonts w:ascii="Arial" w:hAnsi="Arial" w:cs="Arial"/>
          <w:b/>
          <w:bCs/>
          <w:sz w:val="28"/>
          <w:szCs w:val="28"/>
        </w:rPr>
        <w:t>45</w:t>
      </w:r>
      <w:r>
        <w:rPr>
          <w:rFonts w:ascii="Arial" w:hAnsi="Arial" w:cs="Arial"/>
          <w:b/>
          <w:bCs/>
          <w:sz w:val="28"/>
          <w:szCs w:val="28"/>
        </w:rPr>
        <w:t xml:space="preserve"> Words</w:t>
      </w:r>
      <w:r w:rsidR="003F2DCE">
        <w:rPr>
          <w:rFonts w:ascii="Arial" w:hAnsi="Arial" w:cs="Arial"/>
          <w:b/>
          <w:bCs/>
          <w:sz w:val="28"/>
          <w:szCs w:val="28"/>
        </w:rPr>
        <w:t xml:space="preserve"> not including References</w:t>
      </w:r>
    </w:p>
    <w:p w14:paraId="5DCC350D" w14:textId="62CB1648" w:rsidR="00503B5C" w:rsidRDefault="003E3A6E">
      <w:pPr>
        <w:rPr>
          <w:rFonts w:ascii="Arial" w:hAnsi="Arial" w:cs="Arial"/>
          <w:sz w:val="28"/>
          <w:szCs w:val="28"/>
        </w:rPr>
      </w:pPr>
      <w:r>
        <w:rPr>
          <w:rFonts w:ascii="Arial" w:hAnsi="Arial" w:cs="Arial"/>
          <w:sz w:val="28"/>
          <w:szCs w:val="28"/>
        </w:rPr>
        <w:t>Norman Habel</w:t>
      </w:r>
      <w:r w:rsidR="0000298F">
        <w:rPr>
          <w:rFonts w:ascii="Arial" w:hAnsi="Arial" w:cs="Arial"/>
          <w:sz w:val="28"/>
          <w:szCs w:val="28"/>
        </w:rPr>
        <w:t xml:space="preserve"> is </w:t>
      </w:r>
      <w:r>
        <w:rPr>
          <w:rFonts w:ascii="Arial" w:hAnsi="Arial" w:cs="Arial"/>
          <w:sz w:val="28"/>
          <w:szCs w:val="28"/>
        </w:rPr>
        <w:t xml:space="preserve">a </w:t>
      </w:r>
      <w:r w:rsidR="00ED108B">
        <w:rPr>
          <w:rFonts w:ascii="Arial" w:hAnsi="Arial" w:cs="Arial"/>
          <w:sz w:val="28"/>
          <w:szCs w:val="28"/>
        </w:rPr>
        <w:t>professorial fellow at Flinders University, Adelaide</w:t>
      </w:r>
      <w:r w:rsidR="00FF1ADE">
        <w:rPr>
          <w:rFonts w:ascii="Arial" w:hAnsi="Arial" w:cs="Arial"/>
          <w:sz w:val="28"/>
          <w:szCs w:val="28"/>
        </w:rPr>
        <w:t>,</w:t>
      </w:r>
      <w:r w:rsidR="00ED108B">
        <w:rPr>
          <w:rFonts w:ascii="Arial" w:hAnsi="Arial" w:cs="Arial"/>
          <w:sz w:val="28"/>
          <w:szCs w:val="28"/>
        </w:rPr>
        <w:t xml:space="preserve"> South Australia</w:t>
      </w:r>
      <w:r w:rsidR="00A33592">
        <w:rPr>
          <w:rFonts w:ascii="Arial" w:hAnsi="Arial" w:cs="Arial"/>
          <w:sz w:val="28"/>
          <w:szCs w:val="28"/>
        </w:rPr>
        <w:t xml:space="preserve"> and is an </w:t>
      </w:r>
      <w:r w:rsidR="00ED108B">
        <w:rPr>
          <w:rFonts w:ascii="Arial" w:hAnsi="Arial" w:cs="Arial"/>
          <w:sz w:val="28"/>
          <w:szCs w:val="28"/>
        </w:rPr>
        <w:t>ordained pastor of the Lutheran Church</w:t>
      </w:r>
      <w:r w:rsidR="00A33592">
        <w:rPr>
          <w:rFonts w:ascii="Arial" w:hAnsi="Arial" w:cs="Arial"/>
          <w:sz w:val="28"/>
          <w:szCs w:val="28"/>
        </w:rPr>
        <w:t xml:space="preserve">. </w:t>
      </w:r>
      <w:r w:rsidR="00F2133E">
        <w:rPr>
          <w:rFonts w:ascii="Arial" w:hAnsi="Arial" w:cs="Arial"/>
          <w:sz w:val="28"/>
          <w:szCs w:val="28"/>
        </w:rPr>
        <w:t>Whilst working in India</w:t>
      </w:r>
      <w:r w:rsidR="0000298F">
        <w:rPr>
          <w:rFonts w:ascii="Arial" w:hAnsi="Arial" w:cs="Arial"/>
          <w:sz w:val="28"/>
          <w:szCs w:val="28"/>
        </w:rPr>
        <w:t xml:space="preserve"> as principal of an International School</w:t>
      </w:r>
      <w:r w:rsidR="00F2133E">
        <w:rPr>
          <w:rFonts w:ascii="Arial" w:hAnsi="Arial" w:cs="Arial"/>
          <w:sz w:val="28"/>
          <w:szCs w:val="28"/>
        </w:rPr>
        <w:t xml:space="preserve">, </w:t>
      </w:r>
      <w:r w:rsidR="00351A13">
        <w:rPr>
          <w:rFonts w:ascii="Arial" w:hAnsi="Arial" w:cs="Arial"/>
          <w:sz w:val="28"/>
          <w:szCs w:val="28"/>
        </w:rPr>
        <w:t xml:space="preserve">he was involved </w:t>
      </w:r>
      <w:r w:rsidR="00453592">
        <w:rPr>
          <w:rFonts w:ascii="Arial" w:hAnsi="Arial" w:cs="Arial"/>
          <w:sz w:val="28"/>
          <w:szCs w:val="28"/>
        </w:rPr>
        <w:t>with</w:t>
      </w:r>
      <w:r w:rsidR="00351A13">
        <w:rPr>
          <w:rFonts w:ascii="Arial" w:hAnsi="Arial" w:cs="Arial"/>
          <w:sz w:val="28"/>
          <w:szCs w:val="28"/>
        </w:rPr>
        <w:t xml:space="preserve"> social justice </w:t>
      </w:r>
      <w:r w:rsidR="00453592">
        <w:rPr>
          <w:rFonts w:ascii="Arial" w:hAnsi="Arial" w:cs="Arial"/>
          <w:sz w:val="28"/>
          <w:szCs w:val="28"/>
        </w:rPr>
        <w:t xml:space="preserve">issues </w:t>
      </w:r>
      <w:r w:rsidR="00351A13">
        <w:rPr>
          <w:rFonts w:ascii="Arial" w:hAnsi="Arial" w:cs="Arial"/>
          <w:sz w:val="28"/>
          <w:szCs w:val="28"/>
        </w:rPr>
        <w:t xml:space="preserve">for tribal </w:t>
      </w:r>
      <w:r w:rsidR="00453592">
        <w:rPr>
          <w:rFonts w:ascii="Arial" w:hAnsi="Arial" w:cs="Arial"/>
          <w:sz w:val="28"/>
          <w:szCs w:val="28"/>
        </w:rPr>
        <w:t>women</w:t>
      </w:r>
      <w:r w:rsidR="005E628E">
        <w:rPr>
          <w:rFonts w:ascii="Arial" w:hAnsi="Arial" w:cs="Arial"/>
          <w:sz w:val="28"/>
          <w:szCs w:val="28"/>
        </w:rPr>
        <w:t>. On his return to Australia, h</w:t>
      </w:r>
      <w:r w:rsidR="00CF15B8">
        <w:rPr>
          <w:rFonts w:ascii="Arial" w:hAnsi="Arial" w:cs="Arial"/>
          <w:sz w:val="28"/>
          <w:szCs w:val="28"/>
        </w:rPr>
        <w:t xml:space="preserve">e has </w:t>
      </w:r>
      <w:r w:rsidR="000955BB">
        <w:rPr>
          <w:rFonts w:ascii="Arial" w:hAnsi="Arial" w:cs="Arial"/>
          <w:sz w:val="28"/>
          <w:szCs w:val="28"/>
        </w:rPr>
        <w:t xml:space="preserve">held various teaching and academic posts and </w:t>
      </w:r>
      <w:r w:rsidR="00C15B95">
        <w:rPr>
          <w:rFonts w:ascii="Arial" w:hAnsi="Arial" w:cs="Arial"/>
          <w:sz w:val="28"/>
          <w:szCs w:val="28"/>
        </w:rPr>
        <w:t>studied Ab</w:t>
      </w:r>
      <w:r w:rsidR="00CF15B8">
        <w:rPr>
          <w:rFonts w:ascii="Arial" w:hAnsi="Arial" w:cs="Arial"/>
          <w:sz w:val="28"/>
          <w:szCs w:val="28"/>
        </w:rPr>
        <w:t>original r</w:t>
      </w:r>
      <w:r w:rsidR="00C15B95">
        <w:rPr>
          <w:rFonts w:ascii="Arial" w:hAnsi="Arial" w:cs="Arial"/>
          <w:sz w:val="28"/>
          <w:szCs w:val="28"/>
        </w:rPr>
        <w:t>eligions</w:t>
      </w:r>
      <w:r w:rsidR="00A33592">
        <w:rPr>
          <w:rFonts w:ascii="Arial" w:hAnsi="Arial" w:cs="Arial"/>
          <w:sz w:val="28"/>
          <w:szCs w:val="28"/>
        </w:rPr>
        <w:t xml:space="preserve"> and been involved in Aboriginal rights work</w:t>
      </w:r>
      <w:r w:rsidR="00770723">
        <w:rPr>
          <w:rFonts w:ascii="Arial" w:hAnsi="Arial" w:cs="Arial"/>
          <w:sz w:val="28"/>
          <w:szCs w:val="28"/>
        </w:rPr>
        <w:t xml:space="preserve">. </w:t>
      </w:r>
      <w:r w:rsidR="00B70CBD">
        <w:rPr>
          <w:rFonts w:ascii="Arial" w:hAnsi="Arial" w:cs="Arial"/>
          <w:sz w:val="28"/>
          <w:szCs w:val="28"/>
        </w:rPr>
        <w:t>H</w:t>
      </w:r>
      <w:r w:rsidR="000955BB">
        <w:rPr>
          <w:rFonts w:ascii="Arial" w:hAnsi="Arial" w:cs="Arial"/>
          <w:sz w:val="28"/>
          <w:szCs w:val="28"/>
        </w:rPr>
        <w:t>e</w:t>
      </w:r>
      <w:r w:rsidR="00B70CBD">
        <w:rPr>
          <w:rFonts w:ascii="Arial" w:hAnsi="Arial" w:cs="Arial"/>
          <w:sz w:val="28"/>
          <w:szCs w:val="28"/>
        </w:rPr>
        <w:t xml:space="preserve"> has a strong interest in ecological and social justice and </w:t>
      </w:r>
      <w:r w:rsidR="00CF15B8">
        <w:rPr>
          <w:rFonts w:ascii="Arial" w:hAnsi="Arial" w:cs="Arial"/>
          <w:sz w:val="28"/>
          <w:szCs w:val="28"/>
        </w:rPr>
        <w:t xml:space="preserve">is seen as a leader in the </w:t>
      </w:r>
      <w:r w:rsidR="00C5073B">
        <w:rPr>
          <w:rFonts w:ascii="Arial" w:hAnsi="Arial" w:cs="Arial"/>
          <w:sz w:val="28"/>
          <w:szCs w:val="28"/>
        </w:rPr>
        <w:t>field</w:t>
      </w:r>
      <w:r w:rsidR="00CF15B8">
        <w:rPr>
          <w:rFonts w:ascii="Arial" w:hAnsi="Arial" w:cs="Arial"/>
          <w:sz w:val="28"/>
          <w:szCs w:val="28"/>
        </w:rPr>
        <w:t xml:space="preserve"> of ecological hermeneutics. </w:t>
      </w:r>
      <w:r w:rsidR="00B70CBD">
        <w:rPr>
          <w:rFonts w:ascii="Arial" w:hAnsi="Arial" w:cs="Arial"/>
          <w:sz w:val="28"/>
          <w:szCs w:val="28"/>
        </w:rPr>
        <w:t>H</w:t>
      </w:r>
      <w:r w:rsidR="000955BB">
        <w:rPr>
          <w:rFonts w:ascii="Arial" w:hAnsi="Arial" w:cs="Arial"/>
          <w:sz w:val="28"/>
          <w:szCs w:val="28"/>
        </w:rPr>
        <w:t>e</w:t>
      </w:r>
      <w:r w:rsidR="00351A13">
        <w:rPr>
          <w:rFonts w:ascii="Arial" w:hAnsi="Arial" w:cs="Arial"/>
          <w:sz w:val="28"/>
          <w:szCs w:val="28"/>
        </w:rPr>
        <w:t xml:space="preserve"> edit</w:t>
      </w:r>
      <w:r w:rsidR="000955BB">
        <w:rPr>
          <w:rFonts w:ascii="Arial" w:hAnsi="Arial" w:cs="Arial"/>
          <w:sz w:val="28"/>
          <w:szCs w:val="28"/>
        </w:rPr>
        <w:t>ed</w:t>
      </w:r>
      <w:r w:rsidR="00351A13">
        <w:rPr>
          <w:rFonts w:ascii="Arial" w:hAnsi="Arial" w:cs="Arial"/>
          <w:sz w:val="28"/>
          <w:szCs w:val="28"/>
        </w:rPr>
        <w:t xml:space="preserve"> the Earth Bible series which reads the bible from an eco-justice perspective</w:t>
      </w:r>
      <w:r w:rsidR="00C15B95">
        <w:rPr>
          <w:rFonts w:ascii="Arial" w:hAnsi="Arial" w:cs="Arial"/>
          <w:sz w:val="28"/>
          <w:szCs w:val="28"/>
        </w:rPr>
        <w:t>.</w:t>
      </w:r>
      <w:r w:rsidR="00351A13">
        <w:rPr>
          <w:rFonts w:ascii="Arial" w:hAnsi="Arial" w:cs="Arial"/>
          <w:sz w:val="28"/>
          <w:szCs w:val="28"/>
        </w:rPr>
        <w:t xml:space="preserve"> </w:t>
      </w:r>
      <w:r w:rsidR="002842F4">
        <w:rPr>
          <w:rFonts w:ascii="Arial" w:hAnsi="Arial" w:cs="Arial"/>
          <w:sz w:val="28"/>
          <w:szCs w:val="28"/>
        </w:rPr>
        <w:t>H</w:t>
      </w:r>
      <w:r w:rsidR="00770723">
        <w:rPr>
          <w:rFonts w:ascii="Arial" w:hAnsi="Arial" w:cs="Arial"/>
          <w:sz w:val="28"/>
          <w:szCs w:val="28"/>
        </w:rPr>
        <w:t>e</w:t>
      </w:r>
      <w:r w:rsidR="002842F4">
        <w:rPr>
          <w:rFonts w:ascii="Arial" w:hAnsi="Arial" w:cs="Arial"/>
          <w:sz w:val="28"/>
          <w:szCs w:val="28"/>
        </w:rPr>
        <w:t xml:space="preserve"> </w:t>
      </w:r>
      <w:r w:rsidR="000955BB">
        <w:rPr>
          <w:rFonts w:ascii="Arial" w:hAnsi="Arial" w:cs="Arial"/>
          <w:sz w:val="28"/>
          <w:szCs w:val="28"/>
        </w:rPr>
        <w:t xml:space="preserve">was </w:t>
      </w:r>
      <w:r w:rsidR="002842F4">
        <w:rPr>
          <w:rFonts w:ascii="Arial" w:hAnsi="Arial" w:cs="Arial"/>
          <w:sz w:val="28"/>
          <w:szCs w:val="28"/>
        </w:rPr>
        <w:t>instrumental in introducing</w:t>
      </w:r>
      <w:r w:rsidR="00305619">
        <w:rPr>
          <w:rFonts w:ascii="Arial" w:hAnsi="Arial" w:cs="Arial"/>
          <w:sz w:val="28"/>
          <w:szCs w:val="28"/>
        </w:rPr>
        <w:t xml:space="preserve"> the season of creation into the calendar of the Church during the month of September.</w:t>
      </w:r>
      <w:r w:rsidR="00453592">
        <w:rPr>
          <w:rStyle w:val="FootnoteReference"/>
          <w:rFonts w:ascii="Arial" w:hAnsi="Arial" w:cs="Arial"/>
          <w:sz w:val="28"/>
          <w:szCs w:val="28"/>
        </w:rPr>
        <w:footnoteReference w:id="1"/>
      </w:r>
    </w:p>
    <w:p w14:paraId="589994D9" w14:textId="6D0F2674" w:rsidR="008E786C" w:rsidRDefault="008E786C">
      <w:pPr>
        <w:rPr>
          <w:rFonts w:ascii="Arial" w:hAnsi="Arial" w:cs="Arial"/>
          <w:sz w:val="28"/>
          <w:szCs w:val="28"/>
        </w:rPr>
      </w:pPr>
      <w:r>
        <w:rPr>
          <w:rFonts w:ascii="Arial" w:hAnsi="Arial" w:cs="Arial"/>
          <w:sz w:val="28"/>
          <w:szCs w:val="28"/>
        </w:rPr>
        <w:t>Habel’s love and sense of connection with the Earth and the creation</w:t>
      </w:r>
      <w:r w:rsidR="0099349D">
        <w:rPr>
          <w:rFonts w:ascii="Arial" w:hAnsi="Arial" w:cs="Arial"/>
          <w:sz w:val="28"/>
          <w:szCs w:val="28"/>
        </w:rPr>
        <w:t xml:space="preserve"> </w:t>
      </w:r>
      <w:r w:rsidR="000955BB">
        <w:rPr>
          <w:rFonts w:ascii="Arial" w:hAnsi="Arial" w:cs="Arial"/>
          <w:sz w:val="28"/>
          <w:szCs w:val="28"/>
        </w:rPr>
        <w:t xml:space="preserve">is </w:t>
      </w:r>
      <w:r w:rsidR="0099349D">
        <w:rPr>
          <w:rFonts w:ascii="Arial" w:hAnsi="Arial" w:cs="Arial"/>
          <w:sz w:val="28"/>
          <w:szCs w:val="28"/>
        </w:rPr>
        <w:t>a background to this book</w:t>
      </w:r>
      <w:r>
        <w:rPr>
          <w:rFonts w:ascii="Arial" w:hAnsi="Arial" w:cs="Arial"/>
          <w:sz w:val="28"/>
          <w:szCs w:val="28"/>
        </w:rPr>
        <w:t xml:space="preserve">. </w:t>
      </w:r>
      <w:r w:rsidR="000955BB">
        <w:rPr>
          <w:rFonts w:ascii="Arial" w:hAnsi="Arial" w:cs="Arial"/>
          <w:sz w:val="28"/>
          <w:szCs w:val="28"/>
        </w:rPr>
        <w:t>He</w:t>
      </w:r>
      <w:r>
        <w:rPr>
          <w:rFonts w:ascii="Arial" w:hAnsi="Arial" w:cs="Arial"/>
          <w:sz w:val="28"/>
          <w:szCs w:val="28"/>
        </w:rPr>
        <w:t xml:space="preserve"> was brought up </w:t>
      </w:r>
      <w:r w:rsidR="0099349D">
        <w:rPr>
          <w:rFonts w:ascii="Arial" w:hAnsi="Arial" w:cs="Arial"/>
          <w:sz w:val="28"/>
          <w:szCs w:val="28"/>
        </w:rPr>
        <w:t>on a farm in the Australian outback and he states</w:t>
      </w:r>
      <w:r w:rsidR="0050265F">
        <w:rPr>
          <w:rFonts w:ascii="Arial" w:hAnsi="Arial" w:cs="Arial"/>
          <w:sz w:val="28"/>
          <w:szCs w:val="28"/>
        </w:rPr>
        <w:t>:</w:t>
      </w:r>
    </w:p>
    <w:p w14:paraId="58FDE620" w14:textId="3C174B09" w:rsidR="0099349D" w:rsidRDefault="0099349D" w:rsidP="0099349D">
      <w:pPr>
        <w:ind w:left="567" w:right="623"/>
        <w:rPr>
          <w:rFonts w:ascii="Arial" w:hAnsi="Arial" w:cs="Arial"/>
          <w:sz w:val="28"/>
          <w:szCs w:val="28"/>
        </w:rPr>
      </w:pPr>
      <w:r>
        <w:rPr>
          <w:rFonts w:ascii="Arial" w:hAnsi="Arial" w:cs="Arial"/>
          <w:sz w:val="28"/>
          <w:szCs w:val="28"/>
        </w:rPr>
        <w:t>“When my brother an</w:t>
      </w:r>
      <w:r w:rsidR="00D02355">
        <w:rPr>
          <w:rFonts w:ascii="Arial" w:hAnsi="Arial" w:cs="Arial"/>
          <w:sz w:val="28"/>
          <w:szCs w:val="28"/>
        </w:rPr>
        <w:t>d</w:t>
      </w:r>
      <w:r>
        <w:rPr>
          <w:rFonts w:ascii="Arial" w:hAnsi="Arial" w:cs="Arial"/>
          <w:sz w:val="28"/>
          <w:szCs w:val="28"/>
        </w:rPr>
        <w:t xml:space="preserve"> I were boys on the farm, we learned to read the landscape and interpret the voices we heard in the bush. </w:t>
      </w:r>
      <w:r w:rsidR="00BA3E3D">
        <w:rPr>
          <w:rFonts w:ascii="Arial" w:hAnsi="Arial" w:cs="Arial"/>
          <w:sz w:val="28"/>
          <w:szCs w:val="28"/>
        </w:rPr>
        <w:t>We could tell the next day’s weather from signs in the sky.</w:t>
      </w:r>
      <w:r>
        <w:rPr>
          <w:rFonts w:ascii="Arial" w:hAnsi="Arial" w:cs="Arial"/>
          <w:sz w:val="28"/>
          <w:szCs w:val="28"/>
        </w:rPr>
        <w:t xml:space="preserve"> We could distinguish between a mating call and a warning cry among the bird’s overhead.”</w:t>
      </w:r>
      <w:r>
        <w:rPr>
          <w:rStyle w:val="FootnoteReference"/>
          <w:rFonts w:ascii="Arial" w:hAnsi="Arial" w:cs="Arial"/>
          <w:sz w:val="28"/>
          <w:szCs w:val="28"/>
        </w:rPr>
        <w:footnoteReference w:id="2"/>
      </w:r>
    </w:p>
    <w:p w14:paraId="29DB39AE" w14:textId="566B3C99" w:rsidR="0099349D" w:rsidRDefault="00770723" w:rsidP="0099349D">
      <w:pPr>
        <w:ind w:right="56"/>
        <w:rPr>
          <w:rFonts w:ascii="Arial" w:hAnsi="Arial" w:cs="Arial"/>
          <w:sz w:val="28"/>
          <w:szCs w:val="28"/>
        </w:rPr>
      </w:pPr>
      <w:r>
        <w:rPr>
          <w:rFonts w:ascii="Arial" w:hAnsi="Arial" w:cs="Arial"/>
          <w:sz w:val="28"/>
          <w:szCs w:val="28"/>
        </w:rPr>
        <w:t>H</w:t>
      </w:r>
      <w:r w:rsidR="000955BB">
        <w:rPr>
          <w:rFonts w:ascii="Arial" w:hAnsi="Arial" w:cs="Arial"/>
          <w:sz w:val="28"/>
          <w:szCs w:val="28"/>
        </w:rPr>
        <w:t>e</w:t>
      </w:r>
      <w:r w:rsidR="0099349D">
        <w:rPr>
          <w:rFonts w:ascii="Arial" w:hAnsi="Arial" w:cs="Arial"/>
          <w:sz w:val="28"/>
          <w:szCs w:val="28"/>
        </w:rPr>
        <w:t xml:space="preserve"> </w:t>
      </w:r>
      <w:r>
        <w:rPr>
          <w:rFonts w:ascii="Arial" w:hAnsi="Arial" w:cs="Arial"/>
          <w:sz w:val="28"/>
          <w:szCs w:val="28"/>
        </w:rPr>
        <w:t xml:space="preserve">describes </w:t>
      </w:r>
      <w:r w:rsidR="0099349D">
        <w:rPr>
          <w:rFonts w:ascii="Arial" w:hAnsi="Arial" w:cs="Arial"/>
          <w:sz w:val="28"/>
          <w:szCs w:val="28"/>
        </w:rPr>
        <w:t xml:space="preserve">his love of Kangaroo Island, an island </w:t>
      </w:r>
      <w:r>
        <w:rPr>
          <w:rFonts w:ascii="Arial" w:hAnsi="Arial" w:cs="Arial"/>
          <w:sz w:val="28"/>
          <w:szCs w:val="28"/>
        </w:rPr>
        <w:t>south of Adelaide</w:t>
      </w:r>
      <w:r w:rsidR="0099349D">
        <w:rPr>
          <w:rFonts w:ascii="Arial" w:hAnsi="Arial" w:cs="Arial"/>
          <w:sz w:val="28"/>
          <w:szCs w:val="28"/>
        </w:rPr>
        <w:t>:</w:t>
      </w:r>
    </w:p>
    <w:p w14:paraId="492B48AA" w14:textId="5C1AC717" w:rsidR="0099349D" w:rsidRDefault="0099349D" w:rsidP="0099349D">
      <w:pPr>
        <w:ind w:left="567" w:right="623"/>
        <w:rPr>
          <w:rFonts w:ascii="Arial" w:hAnsi="Arial" w:cs="Arial"/>
          <w:sz w:val="28"/>
          <w:szCs w:val="28"/>
        </w:rPr>
      </w:pPr>
      <w:r>
        <w:rPr>
          <w:rFonts w:ascii="Arial" w:hAnsi="Arial" w:cs="Arial"/>
          <w:sz w:val="28"/>
          <w:szCs w:val="28"/>
        </w:rPr>
        <w:t xml:space="preserve">“On </w:t>
      </w:r>
      <w:r w:rsidR="00157A81">
        <w:rPr>
          <w:rFonts w:ascii="Arial" w:hAnsi="Arial" w:cs="Arial"/>
          <w:sz w:val="28"/>
          <w:szCs w:val="28"/>
        </w:rPr>
        <w:t>Kangaroo Island</w:t>
      </w:r>
      <w:r>
        <w:rPr>
          <w:rFonts w:ascii="Arial" w:hAnsi="Arial" w:cs="Arial"/>
          <w:sz w:val="28"/>
          <w:szCs w:val="28"/>
        </w:rPr>
        <w:t xml:space="preserve"> I have </w:t>
      </w:r>
      <w:r w:rsidR="00157A81">
        <w:rPr>
          <w:rFonts w:ascii="Arial" w:hAnsi="Arial" w:cs="Arial"/>
          <w:sz w:val="28"/>
          <w:szCs w:val="28"/>
        </w:rPr>
        <w:t xml:space="preserve">a </w:t>
      </w:r>
      <w:r>
        <w:rPr>
          <w:rFonts w:ascii="Arial" w:hAnsi="Arial" w:cs="Arial"/>
          <w:sz w:val="28"/>
          <w:szCs w:val="28"/>
        </w:rPr>
        <w:t>deep sense of the spiritual in the sea, the lagoons, the native flora and the fauna…</w:t>
      </w:r>
      <w:r w:rsidR="00D02355">
        <w:rPr>
          <w:rFonts w:ascii="Arial" w:hAnsi="Arial" w:cs="Arial"/>
          <w:sz w:val="28"/>
          <w:szCs w:val="28"/>
        </w:rPr>
        <w:t>On this island I hear the voice of Earth saying thanks for keeping the beaches and countryside pristine.”</w:t>
      </w:r>
      <w:r w:rsidR="00D02355">
        <w:rPr>
          <w:rStyle w:val="FootnoteReference"/>
          <w:rFonts w:ascii="Arial" w:hAnsi="Arial" w:cs="Arial"/>
          <w:sz w:val="28"/>
          <w:szCs w:val="28"/>
        </w:rPr>
        <w:footnoteReference w:id="3"/>
      </w:r>
    </w:p>
    <w:p w14:paraId="7C8659FA" w14:textId="750D227D" w:rsidR="000955BB" w:rsidRDefault="0050265F" w:rsidP="000955BB">
      <w:pPr>
        <w:tabs>
          <w:tab w:val="left" w:pos="8789"/>
        </w:tabs>
        <w:ind w:right="56"/>
        <w:rPr>
          <w:rFonts w:ascii="Arial" w:hAnsi="Arial" w:cs="Arial"/>
          <w:sz w:val="28"/>
          <w:szCs w:val="28"/>
        </w:rPr>
      </w:pPr>
      <w:r>
        <w:rPr>
          <w:rFonts w:ascii="Arial" w:hAnsi="Arial" w:cs="Arial"/>
          <w:sz w:val="28"/>
          <w:szCs w:val="28"/>
        </w:rPr>
        <w:t>Giving a voice to</w:t>
      </w:r>
      <w:r w:rsidR="00D02355">
        <w:rPr>
          <w:rFonts w:ascii="Arial" w:hAnsi="Arial" w:cs="Arial"/>
          <w:sz w:val="28"/>
          <w:szCs w:val="28"/>
        </w:rPr>
        <w:t xml:space="preserve"> the Earth and the </w:t>
      </w:r>
      <w:r w:rsidR="00B7400A">
        <w:rPr>
          <w:rFonts w:ascii="Arial" w:hAnsi="Arial" w:cs="Arial"/>
          <w:sz w:val="28"/>
          <w:szCs w:val="28"/>
        </w:rPr>
        <w:t xml:space="preserve">Earth Community </w:t>
      </w:r>
      <w:r>
        <w:rPr>
          <w:rFonts w:ascii="Arial" w:hAnsi="Arial" w:cs="Arial"/>
          <w:sz w:val="28"/>
          <w:szCs w:val="28"/>
        </w:rPr>
        <w:t xml:space="preserve">is a </w:t>
      </w:r>
      <w:r w:rsidR="00B7400A">
        <w:rPr>
          <w:rFonts w:ascii="Arial" w:hAnsi="Arial" w:cs="Arial"/>
          <w:sz w:val="28"/>
          <w:szCs w:val="28"/>
        </w:rPr>
        <w:t xml:space="preserve">central </w:t>
      </w:r>
      <w:r>
        <w:rPr>
          <w:rFonts w:ascii="Arial" w:hAnsi="Arial" w:cs="Arial"/>
          <w:sz w:val="28"/>
          <w:szCs w:val="28"/>
        </w:rPr>
        <w:t>theme</w:t>
      </w:r>
      <w:r w:rsidR="00B7400A">
        <w:rPr>
          <w:rFonts w:ascii="Arial" w:hAnsi="Arial" w:cs="Arial"/>
          <w:sz w:val="28"/>
          <w:szCs w:val="28"/>
        </w:rPr>
        <w:t xml:space="preserve"> </w:t>
      </w:r>
      <w:r w:rsidR="00D02355">
        <w:rPr>
          <w:rFonts w:ascii="Arial" w:hAnsi="Arial" w:cs="Arial"/>
          <w:sz w:val="28"/>
          <w:szCs w:val="28"/>
        </w:rPr>
        <w:t xml:space="preserve">in this book, a voice which </w:t>
      </w:r>
      <w:r w:rsidR="00B7400A">
        <w:rPr>
          <w:rFonts w:ascii="Arial" w:hAnsi="Arial" w:cs="Arial"/>
          <w:sz w:val="28"/>
          <w:szCs w:val="28"/>
        </w:rPr>
        <w:t>Habel</w:t>
      </w:r>
      <w:r w:rsidR="00D02355">
        <w:rPr>
          <w:rFonts w:ascii="Arial" w:hAnsi="Arial" w:cs="Arial"/>
          <w:sz w:val="28"/>
          <w:szCs w:val="28"/>
        </w:rPr>
        <w:t xml:space="preserve"> considers is mostly unheard </w:t>
      </w:r>
      <w:r w:rsidR="000B3176">
        <w:rPr>
          <w:rFonts w:ascii="Arial" w:hAnsi="Arial" w:cs="Arial"/>
          <w:sz w:val="28"/>
          <w:szCs w:val="28"/>
        </w:rPr>
        <w:t>or ignored in Biblical exegesis</w:t>
      </w:r>
      <w:r>
        <w:rPr>
          <w:rFonts w:ascii="Arial" w:hAnsi="Arial" w:cs="Arial"/>
          <w:sz w:val="28"/>
          <w:szCs w:val="28"/>
        </w:rPr>
        <w:t xml:space="preserve">. </w:t>
      </w:r>
      <w:r w:rsidR="000955BB">
        <w:rPr>
          <w:rFonts w:ascii="Arial" w:hAnsi="Arial" w:cs="Arial"/>
          <w:sz w:val="28"/>
          <w:szCs w:val="28"/>
        </w:rPr>
        <w:t>An Inconvenient Text reflects Habel’s deep sense of love and spiritual connection with the natural world and the web of life</w:t>
      </w:r>
      <w:r w:rsidR="000955BB">
        <w:rPr>
          <w:rFonts w:ascii="Arial" w:hAnsi="Arial" w:cs="Arial"/>
          <w:b/>
          <w:bCs/>
          <w:sz w:val="28"/>
          <w:szCs w:val="28"/>
        </w:rPr>
        <w:t>;</w:t>
      </w:r>
      <w:r w:rsidR="000955BB">
        <w:rPr>
          <w:rFonts w:ascii="Arial" w:hAnsi="Arial" w:cs="Arial"/>
          <w:b/>
          <w:bCs/>
          <w:sz w:val="28"/>
          <w:szCs w:val="28"/>
        </w:rPr>
        <w:t xml:space="preserve"> </w:t>
      </w:r>
      <w:r w:rsidR="000955BB">
        <w:rPr>
          <w:rFonts w:ascii="Arial" w:hAnsi="Arial" w:cs="Arial"/>
          <w:sz w:val="28"/>
          <w:szCs w:val="28"/>
        </w:rPr>
        <w:t xml:space="preserve">his Christian faith; his concern about the ecological and environmental crisis and his concern that certain passages in the Bible provide a mandate for human </w:t>
      </w:r>
      <w:r w:rsidR="000955BB">
        <w:rPr>
          <w:rFonts w:ascii="Arial" w:hAnsi="Arial" w:cs="Arial"/>
          <w:sz w:val="28"/>
          <w:szCs w:val="28"/>
        </w:rPr>
        <w:lastRenderedPageBreak/>
        <w:t>attitudes and behaviours towards the Earth which have led to the current crisis.</w:t>
      </w:r>
    </w:p>
    <w:p w14:paraId="39347464" w14:textId="5ED646AB" w:rsidR="00C030FE" w:rsidRDefault="009925E5" w:rsidP="000955BB">
      <w:pPr>
        <w:tabs>
          <w:tab w:val="left" w:pos="8789"/>
        </w:tabs>
        <w:ind w:right="56"/>
        <w:rPr>
          <w:rFonts w:ascii="Arial" w:hAnsi="Arial" w:cs="Arial"/>
          <w:sz w:val="28"/>
          <w:szCs w:val="28"/>
        </w:rPr>
      </w:pPr>
      <w:r>
        <w:rPr>
          <w:rFonts w:ascii="Arial" w:hAnsi="Arial" w:cs="Arial"/>
          <w:sz w:val="28"/>
          <w:szCs w:val="28"/>
        </w:rPr>
        <w:t xml:space="preserve">An Inconvenient Text </w:t>
      </w:r>
      <w:r w:rsidR="00D02355">
        <w:rPr>
          <w:rFonts w:ascii="Arial" w:hAnsi="Arial" w:cs="Arial"/>
          <w:sz w:val="28"/>
          <w:szCs w:val="28"/>
        </w:rPr>
        <w:t xml:space="preserve">was published in 2009 at a time </w:t>
      </w:r>
      <w:r w:rsidR="00FF1ADE">
        <w:rPr>
          <w:rFonts w:ascii="Arial" w:hAnsi="Arial" w:cs="Arial"/>
          <w:sz w:val="28"/>
          <w:szCs w:val="28"/>
        </w:rPr>
        <w:t xml:space="preserve">when </w:t>
      </w:r>
      <w:r w:rsidR="00D02355">
        <w:rPr>
          <w:rFonts w:ascii="Arial" w:hAnsi="Arial" w:cs="Arial"/>
          <w:sz w:val="28"/>
          <w:szCs w:val="28"/>
        </w:rPr>
        <w:t>Al Gore</w:t>
      </w:r>
      <w:r w:rsidR="00FF1ADE">
        <w:rPr>
          <w:rFonts w:ascii="Arial" w:hAnsi="Arial" w:cs="Arial"/>
          <w:sz w:val="28"/>
          <w:szCs w:val="28"/>
        </w:rPr>
        <w:t>’s film about the danger of global warming ‘</w:t>
      </w:r>
      <w:r w:rsidR="00D02355">
        <w:rPr>
          <w:rFonts w:ascii="Arial" w:hAnsi="Arial" w:cs="Arial"/>
          <w:sz w:val="28"/>
          <w:szCs w:val="28"/>
        </w:rPr>
        <w:t>An Inconvenient Truth</w:t>
      </w:r>
      <w:r w:rsidR="00FF1ADE">
        <w:rPr>
          <w:rFonts w:ascii="Arial" w:hAnsi="Arial" w:cs="Arial"/>
          <w:sz w:val="28"/>
          <w:szCs w:val="28"/>
        </w:rPr>
        <w:t>’</w:t>
      </w:r>
      <w:r w:rsidR="00D02355">
        <w:rPr>
          <w:rFonts w:ascii="Arial" w:hAnsi="Arial" w:cs="Arial"/>
          <w:sz w:val="28"/>
          <w:szCs w:val="28"/>
        </w:rPr>
        <w:t xml:space="preserve"> </w:t>
      </w:r>
      <w:r w:rsidR="00C53208">
        <w:rPr>
          <w:rFonts w:ascii="Arial" w:hAnsi="Arial" w:cs="Arial"/>
          <w:sz w:val="28"/>
          <w:szCs w:val="28"/>
        </w:rPr>
        <w:t>had been recently released.</w:t>
      </w:r>
      <w:r w:rsidR="008D74BB">
        <w:rPr>
          <w:rFonts w:ascii="Arial" w:hAnsi="Arial" w:cs="Arial"/>
          <w:sz w:val="28"/>
          <w:szCs w:val="28"/>
        </w:rPr>
        <w:t xml:space="preserve"> </w:t>
      </w:r>
      <w:r w:rsidR="00C53208">
        <w:rPr>
          <w:rFonts w:ascii="Arial" w:hAnsi="Arial" w:cs="Arial"/>
          <w:sz w:val="28"/>
          <w:szCs w:val="28"/>
        </w:rPr>
        <w:t>Habel</w:t>
      </w:r>
      <w:r w:rsidR="008D74BB">
        <w:rPr>
          <w:rFonts w:ascii="Arial" w:hAnsi="Arial" w:cs="Arial"/>
          <w:sz w:val="28"/>
          <w:szCs w:val="28"/>
        </w:rPr>
        <w:t xml:space="preserve">’s title </w:t>
      </w:r>
      <w:r w:rsidR="004C2853">
        <w:rPr>
          <w:rFonts w:ascii="Arial" w:hAnsi="Arial" w:cs="Arial"/>
          <w:sz w:val="28"/>
          <w:szCs w:val="28"/>
        </w:rPr>
        <w:t xml:space="preserve">mirrors </w:t>
      </w:r>
      <w:r w:rsidR="008D74BB">
        <w:rPr>
          <w:rFonts w:ascii="Arial" w:hAnsi="Arial" w:cs="Arial"/>
          <w:sz w:val="28"/>
          <w:szCs w:val="28"/>
        </w:rPr>
        <w:t xml:space="preserve">that </w:t>
      </w:r>
      <w:r w:rsidR="00C53208">
        <w:rPr>
          <w:rFonts w:ascii="Arial" w:hAnsi="Arial" w:cs="Arial"/>
          <w:sz w:val="28"/>
          <w:szCs w:val="28"/>
        </w:rPr>
        <w:t xml:space="preserve">of Al Gore’s film and </w:t>
      </w:r>
      <w:r w:rsidR="008D74BB">
        <w:rPr>
          <w:rFonts w:ascii="Arial" w:hAnsi="Arial" w:cs="Arial"/>
          <w:sz w:val="28"/>
          <w:szCs w:val="28"/>
        </w:rPr>
        <w:t>seems likely to indicate the focus of the book for potential readers familiar with Gore’s film.</w:t>
      </w:r>
      <w:r w:rsidR="006656DD">
        <w:rPr>
          <w:rFonts w:ascii="Arial" w:hAnsi="Arial" w:cs="Arial"/>
          <w:sz w:val="28"/>
          <w:szCs w:val="28"/>
        </w:rPr>
        <w:t xml:space="preserve"> </w:t>
      </w:r>
    </w:p>
    <w:p w14:paraId="4ED403F6" w14:textId="334C96FA" w:rsidR="000B1F88" w:rsidRDefault="00C5073B" w:rsidP="00305619">
      <w:pPr>
        <w:rPr>
          <w:rFonts w:ascii="Arial" w:hAnsi="Arial" w:cs="Arial"/>
          <w:sz w:val="28"/>
          <w:szCs w:val="28"/>
        </w:rPr>
      </w:pPr>
      <w:r>
        <w:rPr>
          <w:rFonts w:ascii="Arial" w:hAnsi="Arial" w:cs="Arial"/>
          <w:sz w:val="28"/>
          <w:szCs w:val="28"/>
        </w:rPr>
        <w:t>The</w:t>
      </w:r>
      <w:r w:rsidR="006656DD">
        <w:rPr>
          <w:rFonts w:ascii="Arial" w:hAnsi="Arial" w:cs="Arial"/>
          <w:sz w:val="28"/>
          <w:szCs w:val="28"/>
        </w:rPr>
        <w:t xml:space="preserve"> Book consists of an Introduction, eight chapters and a Conclusion.  Chapters</w:t>
      </w:r>
      <w:r w:rsidR="00500A9D">
        <w:rPr>
          <w:rFonts w:ascii="Arial" w:hAnsi="Arial" w:cs="Arial"/>
          <w:sz w:val="28"/>
          <w:szCs w:val="28"/>
        </w:rPr>
        <w:t xml:space="preserve"> 1 to 3</w:t>
      </w:r>
      <w:r w:rsidR="006F4CBC">
        <w:rPr>
          <w:rFonts w:ascii="Arial" w:hAnsi="Arial" w:cs="Arial"/>
          <w:sz w:val="28"/>
          <w:szCs w:val="28"/>
        </w:rPr>
        <w:t xml:space="preserve"> discuss</w:t>
      </w:r>
      <w:r w:rsidR="006656DD">
        <w:rPr>
          <w:rFonts w:ascii="Arial" w:hAnsi="Arial" w:cs="Arial"/>
          <w:sz w:val="28"/>
          <w:szCs w:val="28"/>
        </w:rPr>
        <w:t xml:space="preserve"> what </w:t>
      </w:r>
      <w:r w:rsidR="006F4CBC">
        <w:rPr>
          <w:rFonts w:ascii="Arial" w:hAnsi="Arial" w:cs="Arial"/>
          <w:sz w:val="28"/>
          <w:szCs w:val="28"/>
        </w:rPr>
        <w:t>Habel calls</w:t>
      </w:r>
      <w:r w:rsidR="006656DD">
        <w:rPr>
          <w:rFonts w:ascii="Arial" w:hAnsi="Arial" w:cs="Arial"/>
          <w:sz w:val="28"/>
          <w:szCs w:val="28"/>
        </w:rPr>
        <w:t xml:space="preserve"> grey texts. These </w:t>
      </w:r>
      <w:r w:rsidR="008B3B51">
        <w:rPr>
          <w:rFonts w:ascii="Arial" w:hAnsi="Arial" w:cs="Arial"/>
          <w:sz w:val="28"/>
          <w:szCs w:val="28"/>
        </w:rPr>
        <w:t>are</w:t>
      </w:r>
      <w:r w:rsidR="006F4CBC">
        <w:rPr>
          <w:rFonts w:ascii="Arial" w:hAnsi="Arial" w:cs="Arial"/>
          <w:sz w:val="28"/>
          <w:szCs w:val="28"/>
        </w:rPr>
        <w:t>:</w:t>
      </w:r>
      <w:r w:rsidR="006656DD">
        <w:rPr>
          <w:rFonts w:ascii="Arial" w:hAnsi="Arial" w:cs="Arial"/>
          <w:sz w:val="28"/>
          <w:szCs w:val="28"/>
        </w:rPr>
        <w:t xml:space="preserve"> “… texts in which nature is devalued either at the hands of humans o</w:t>
      </w:r>
      <w:r w:rsidR="008B3B51">
        <w:rPr>
          <w:rFonts w:ascii="Arial" w:hAnsi="Arial" w:cs="Arial"/>
          <w:sz w:val="28"/>
          <w:szCs w:val="28"/>
        </w:rPr>
        <w:t xml:space="preserve">r </w:t>
      </w:r>
      <w:r w:rsidR="006656DD">
        <w:rPr>
          <w:rFonts w:ascii="Arial" w:hAnsi="Arial" w:cs="Arial"/>
          <w:sz w:val="28"/>
          <w:szCs w:val="28"/>
        </w:rPr>
        <w:t>God</w:t>
      </w:r>
      <w:r w:rsidR="00F2133E">
        <w:rPr>
          <w:rFonts w:ascii="Arial" w:hAnsi="Arial" w:cs="Arial"/>
          <w:sz w:val="28"/>
          <w:szCs w:val="28"/>
        </w:rPr>
        <w:t>,</w:t>
      </w:r>
      <w:r w:rsidR="008B3B51">
        <w:rPr>
          <w:rFonts w:ascii="Arial" w:hAnsi="Arial" w:cs="Arial"/>
          <w:sz w:val="28"/>
          <w:szCs w:val="28"/>
        </w:rPr>
        <w:t>”</w:t>
      </w:r>
      <w:r w:rsidR="00FF139D">
        <w:rPr>
          <w:rStyle w:val="FootnoteReference"/>
          <w:rFonts w:ascii="Arial" w:hAnsi="Arial" w:cs="Arial"/>
          <w:sz w:val="28"/>
          <w:szCs w:val="28"/>
        </w:rPr>
        <w:footnoteReference w:id="4"/>
      </w:r>
      <w:r w:rsidR="008B3B51">
        <w:rPr>
          <w:rFonts w:ascii="Arial" w:hAnsi="Arial" w:cs="Arial"/>
          <w:sz w:val="28"/>
          <w:szCs w:val="28"/>
        </w:rPr>
        <w:t xml:space="preserve"> </w:t>
      </w:r>
      <w:r w:rsidR="00F2133E">
        <w:rPr>
          <w:rFonts w:ascii="Arial" w:hAnsi="Arial" w:cs="Arial"/>
          <w:sz w:val="28"/>
          <w:szCs w:val="28"/>
        </w:rPr>
        <w:t xml:space="preserve">in comparison with green </w:t>
      </w:r>
      <w:r w:rsidR="0043755F">
        <w:rPr>
          <w:rFonts w:ascii="Arial" w:hAnsi="Arial" w:cs="Arial"/>
          <w:sz w:val="28"/>
          <w:szCs w:val="28"/>
        </w:rPr>
        <w:t xml:space="preserve">texts </w:t>
      </w:r>
      <w:r w:rsidR="005667E3">
        <w:rPr>
          <w:rFonts w:ascii="Arial" w:hAnsi="Arial" w:cs="Arial"/>
          <w:sz w:val="28"/>
          <w:szCs w:val="28"/>
        </w:rPr>
        <w:t>which show empathy with the earth</w:t>
      </w:r>
      <w:r w:rsidR="00FF139D">
        <w:rPr>
          <w:rFonts w:ascii="Arial" w:hAnsi="Arial" w:cs="Arial"/>
          <w:sz w:val="28"/>
          <w:szCs w:val="28"/>
        </w:rPr>
        <w:t>.</w:t>
      </w:r>
      <w:r w:rsidR="00196F7F">
        <w:rPr>
          <w:rFonts w:ascii="Arial" w:hAnsi="Arial" w:cs="Arial"/>
          <w:sz w:val="28"/>
          <w:szCs w:val="28"/>
        </w:rPr>
        <w:t xml:space="preserve"> </w:t>
      </w:r>
      <w:r w:rsidR="00C361EE">
        <w:rPr>
          <w:rFonts w:ascii="Arial" w:hAnsi="Arial" w:cs="Arial"/>
          <w:sz w:val="28"/>
          <w:szCs w:val="28"/>
        </w:rPr>
        <w:t>Chapter 4</w:t>
      </w:r>
      <w:r w:rsidR="00500A9D">
        <w:rPr>
          <w:rFonts w:ascii="Arial" w:hAnsi="Arial" w:cs="Arial"/>
          <w:sz w:val="28"/>
          <w:szCs w:val="28"/>
        </w:rPr>
        <w:t xml:space="preserve"> discuss</w:t>
      </w:r>
      <w:r w:rsidR="006F4CBC">
        <w:rPr>
          <w:rFonts w:ascii="Arial" w:hAnsi="Arial" w:cs="Arial"/>
          <w:sz w:val="28"/>
          <w:szCs w:val="28"/>
        </w:rPr>
        <w:t>es</w:t>
      </w:r>
      <w:r w:rsidR="00500A9D">
        <w:rPr>
          <w:rFonts w:ascii="Arial" w:hAnsi="Arial" w:cs="Arial"/>
          <w:sz w:val="28"/>
          <w:szCs w:val="28"/>
        </w:rPr>
        <w:t xml:space="preserve"> the </w:t>
      </w:r>
      <w:r w:rsidR="00471510">
        <w:rPr>
          <w:rFonts w:ascii="Arial" w:hAnsi="Arial" w:cs="Arial"/>
          <w:sz w:val="28"/>
          <w:szCs w:val="28"/>
        </w:rPr>
        <w:t>ecolog</w:t>
      </w:r>
      <w:r w:rsidR="004C2853">
        <w:rPr>
          <w:rFonts w:ascii="Arial" w:hAnsi="Arial" w:cs="Arial"/>
          <w:sz w:val="28"/>
          <w:szCs w:val="28"/>
        </w:rPr>
        <w:t>ical understanding</w:t>
      </w:r>
      <w:r w:rsidR="00471510">
        <w:rPr>
          <w:rFonts w:ascii="Arial" w:hAnsi="Arial" w:cs="Arial"/>
          <w:sz w:val="28"/>
          <w:szCs w:val="28"/>
        </w:rPr>
        <w:t xml:space="preserve"> that Earth is a living planet and humans are part of the web of life and the challenge this </w:t>
      </w:r>
      <w:r w:rsidR="006F4CBC">
        <w:rPr>
          <w:rFonts w:ascii="Arial" w:hAnsi="Arial" w:cs="Arial"/>
          <w:sz w:val="28"/>
          <w:szCs w:val="28"/>
        </w:rPr>
        <w:t>pos</w:t>
      </w:r>
      <w:r w:rsidR="00471510">
        <w:rPr>
          <w:rFonts w:ascii="Arial" w:hAnsi="Arial" w:cs="Arial"/>
          <w:sz w:val="28"/>
          <w:szCs w:val="28"/>
        </w:rPr>
        <w:t xml:space="preserve">es to the grey texts in the bible. Chapter 5 </w:t>
      </w:r>
      <w:r w:rsidR="008D74BB">
        <w:rPr>
          <w:rFonts w:ascii="Arial" w:hAnsi="Arial" w:cs="Arial"/>
          <w:sz w:val="28"/>
          <w:szCs w:val="28"/>
        </w:rPr>
        <w:t xml:space="preserve">introduces </w:t>
      </w:r>
      <w:r w:rsidR="00471510">
        <w:rPr>
          <w:rFonts w:ascii="Arial" w:hAnsi="Arial" w:cs="Arial"/>
          <w:sz w:val="28"/>
          <w:szCs w:val="28"/>
        </w:rPr>
        <w:t xml:space="preserve">a radical new way of reading </w:t>
      </w:r>
      <w:r w:rsidR="006F4CBC">
        <w:rPr>
          <w:rFonts w:ascii="Arial" w:hAnsi="Arial" w:cs="Arial"/>
          <w:sz w:val="28"/>
          <w:szCs w:val="28"/>
        </w:rPr>
        <w:t xml:space="preserve">the bible </w:t>
      </w:r>
      <w:r w:rsidR="008D74BB">
        <w:rPr>
          <w:rFonts w:ascii="Arial" w:hAnsi="Arial" w:cs="Arial"/>
          <w:sz w:val="28"/>
          <w:szCs w:val="28"/>
        </w:rPr>
        <w:t>from the perspective of the Earth.</w:t>
      </w:r>
      <w:r w:rsidR="00471510">
        <w:rPr>
          <w:rStyle w:val="FootnoteReference"/>
          <w:rFonts w:ascii="Arial" w:hAnsi="Arial" w:cs="Arial"/>
          <w:sz w:val="28"/>
          <w:szCs w:val="28"/>
        </w:rPr>
        <w:footnoteReference w:id="5"/>
      </w:r>
      <w:r w:rsidR="000B1F88">
        <w:rPr>
          <w:rFonts w:ascii="Arial" w:hAnsi="Arial" w:cs="Arial"/>
          <w:sz w:val="28"/>
          <w:szCs w:val="28"/>
        </w:rPr>
        <w:t xml:space="preserve"> Chapters </w:t>
      </w:r>
      <w:r w:rsidR="0043755F">
        <w:rPr>
          <w:rFonts w:ascii="Arial" w:hAnsi="Arial" w:cs="Arial"/>
          <w:sz w:val="28"/>
          <w:szCs w:val="28"/>
        </w:rPr>
        <w:t>6</w:t>
      </w:r>
      <w:r w:rsidR="000B1F88">
        <w:rPr>
          <w:rFonts w:ascii="Arial" w:hAnsi="Arial" w:cs="Arial"/>
          <w:sz w:val="28"/>
          <w:szCs w:val="28"/>
        </w:rPr>
        <w:t xml:space="preserve"> to 8 appl</w:t>
      </w:r>
      <w:r w:rsidR="00B954E6">
        <w:rPr>
          <w:rFonts w:ascii="Arial" w:hAnsi="Arial" w:cs="Arial"/>
          <w:sz w:val="28"/>
          <w:szCs w:val="28"/>
        </w:rPr>
        <w:t>y</w:t>
      </w:r>
      <w:r w:rsidR="000B1F88">
        <w:rPr>
          <w:rFonts w:ascii="Arial" w:hAnsi="Arial" w:cs="Arial"/>
          <w:sz w:val="28"/>
          <w:szCs w:val="28"/>
        </w:rPr>
        <w:t xml:space="preserve"> this new way of reading to </w:t>
      </w:r>
      <w:r w:rsidR="0098178A">
        <w:rPr>
          <w:rFonts w:ascii="Arial" w:hAnsi="Arial" w:cs="Arial"/>
          <w:sz w:val="28"/>
          <w:szCs w:val="28"/>
        </w:rPr>
        <w:t xml:space="preserve">the </w:t>
      </w:r>
      <w:r w:rsidR="009C4733">
        <w:rPr>
          <w:rFonts w:ascii="Arial" w:hAnsi="Arial" w:cs="Arial"/>
          <w:sz w:val="28"/>
          <w:szCs w:val="28"/>
        </w:rPr>
        <w:t xml:space="preserve">grey texts </w:t>
      </w:r>
      <w:r w:rsidR="000B1F88">
        <w:rPr>
          <w:rFonts w:ascii="Arial" w:hAnsi="Arial" w:cs="Arial"/>
          <w:sz w:val="28"/>
          <w:szCs w:val="28"/>
        </w:rPr>
        <w:t>of Chapters 1 to 3.</w:t>
      </w:r>
    </w:p>
    <w:p w14:paraId="338BEB94" w14:textId="3294ADA8" w:rsidR="00D05A8F" w:rsidRDefault="004C2853" w:rsidP="00D05A8F">
      <w:pPr>
        <w:rPr>
          <w:rFonts w:ascii="Arial" w:hAnsi="Arial" w:cs="Arial"/>
          <w:sz w:val="28"/>
          <w:szCs w:val="28"/>
        </w:rPr>
      </w:pPr>
      <w:r>
        <w:rPr>
          <w:rFonts w:ascii="Arial" w:hAnsi="Arial" w:cs="Arial"/>
          <w:sz w:val="28"/>
          <w:szCs w:val="28"/>
        </w:rPr>
        <w:t>P</w:t>
      </w:r>
      <w:r w:rsidR="00D15BE2">
        <w:rPr>
          <w:rFonts w:ascii="Arial" w:hAnsi="Arial" w:cs="Arial"/>
          <w:sz w:val="28"/>
          <w:szCs w:val="28"/>
        </w:rPr>
        <w:t xml:space="preserve">erhaps the </w:t>
      </w:r>
      <w:r>
        <w:rPr>
          <w:rFonts w:ascii="Arial" w:hAnsi="Arial" w:cs="Arial"/>
          <w:sz w:val="28"/>
          <w:szCs w:val="28"/>
        </w:rPr>
        <w:t xml:space="preserve">grey </w:t>
      </w:r>
      <w:r w:rsidR="00D15BE2">
        <w:rPr>
          <w:rFonts w:ascii="Arial" w:hAnsi="Arial" w:cs="Arial"/>
          <w:sz w:val="28"/>
          <w:szCs w:val="28"/>
        </w:rPr>
        <w:t>text which has had the most impact is that of Genesis 1:26-28</w:t>
      </w:r>
      <w:r>
        <w:rPr>
          <w:rFonts w:ascii="Arial" w:hAnsi="Arial" w:cs="Arial"/>
          <w:sz w:val="28"/>
          <w:szCs w:val="28"/>
        </w:rPr>
        <w:t xml:space="preserve"> discussed in Chapter 1. </w:t>
      </w:r>
      <w:r w:rsidR="00D15BE2">
        <w:rPr>
          <w:rFonts w:ascii="Arial" w:hAnsi="Arial" w:cs="Arial"/>
          <w:sz w:val="28"/>
          <w:szCs w:val="28"/>
        </w:rPr>
        <w:t xml:space="preserve">God creates humans in his own image and </w:t>
      </w:r>
      <w:r w:rsidR="00AE5A94">
        <w:rPr>
          <w:rFonts w:ascii="Arial" w:hAnsi="Arial" w:cs="Arial"/>
          <w:sz w:val="28"/>
          <w:szCs w:val="28"/>
        </w:rPr>
        <w:t>g</w:t>
      </w:r>
      <w:r w:rsidR="00D15BE2">
        <w:rPr>
          <w:rFonts w:ascii="Arial" w:hAnsi="Arial" w:cs="Arial"/>
          <w:sz w:val="28"/>
          <w:szCs w:val="28"/>
        </w:rPr>
        <w:t xml:space="preserve">ives them dominion over the earth and the command to </w:t>
      </w:r>
      <w:r w:rsidR="00AE5A94">
        <w:rPr>
          <w:rFonts w:ascii="Arial" w:hAnsi="Arial" w:cs="Arial"/>
          <w:sz w:val="28"/>
          <w:szCs w:val="28"/>
        </w:rPr>
        <w:t xml:space="preserve">fill and </w:t>
      </w:r>
      <w:r w:rsidR="00D15BE2">
        <w:rPr>
          <w:rFonts w:ascii="Arial" w:hAnsi="Arial" w:cs="Arial"/>
          <w:sz w:val="28"/>
          <w:szCs w:val="28"/>
        </w:rPr>
        <w:t>subdue it.</w:t>
      </w:r>
      <w:r w:rsidR="002D1ABD">
        <w:rPr>
          <w:rFonts w:ascii="Arial" w:hAnsi="Arial" w:cs="Arial"/>
          <w:sz w:val="28"/>
          <w:szCs w:val="28"/>
        </w:rPr>
        <w:t xml:space="preserve"> </w:t>
      </w:r>
      <w:r w:rsidR="00100EC6">
        <w:rPr>
          <w:rFonts w:ascii="Arial" w:hAnsi="Arial" w:cs="Arial"/>
          <w:sz w:val="28"/>
          <w:szCs w:val="28"/>
        </w:rPr>
        <w:t xml:space="preserve">For </w:t>
      </w:r>
      <w:r w:rsidR="00AE5A94">
        <w:rPr>
          <w:rFonts w:ascii="Arial" w:hAnsi="Arial" w:cs="Arial"/>
          <w:sz w:val="28"/>
          <w:szCs w:val="28"/>
        </w:rPr>
        <w:t>Habel</w:t>
      </w:r>
      <w:r w:rsidR="00100EC6">
        <w:rPr>
          <w:rFonts w:ascii="Arial" w:hAnsi="Arial" w:cs="Arial"/>
          <w:sz w:val="28"/>
          <w:szCs w:val="28"/>
        </w:rPr>
        <w:t>,</w:t>
      </w:r>
      <w:r w:rsidR="00AE5A94">
        <w:rPr>
          <w:rFonts w:ascii="Arial" w:hAnsi="Arial" w:cs="Arial"/>
          <w:sz w:val="28"/>
          <w:szCs w:val="28"/>
        </w:rPr>
        <w:t xml:space="preserve"> </w:t>
      </w:r>
      <w:r w:rsidR="002D1ABD">
        <w:rPr>
          <w:rFonts w:ascii="Arial" w:hAnsi="Arial" w:cs="Arial"/>
          <w:sz w:val="28"/>
          <w:szCs w:val="28"/>
        </w:rPr>
        <w:t>the original Hebrew words do not imply a stewardship or responsibility to look after the land</w:t>
      </w:r>
      <w:r w:rsidR="00C84D72">
        <w:rPr>
          <w:rFonts w:ascii="Arial" w:hAnsi="Arial" w:cs="Arial"/>
          <w:sz w:val="28"/>
          <w:szCs w:val="28"/>
        </w:rPr>
        <w:t xml:space="preserve"> as some commentators </w:t>
      </w:r>
      <w:r w:rsidR="00A33592">
        <w:rPr>
          <w:rFonts w:ascii="Arial" w:hAnsi="Arial" w:cs="Arial"/>
          <w:sz w:val="28"/>
          <w:szCs w:val="28"/>
        </w:rPr>
        <w:t>interpret the text</w:t>
      </w:r>
      <w:r w:rsidR="00C84D72">
        <w:rPr>
          <w:rFonts w:ascii="Arial" w:hAnsi="Arial" w:cs="Arial"/>
          <w:sz w:val="28"/>
          <w:szCs w:val="28"/>
        </w:rPr>
        <w:t>.</w:t>
      </w:r>
      <w:r w:rsidR="002D1ABD">
        <w:rPr>
          <w:rFonts w:ascii="Arial" w:hAnsi="Arial" w:cs="Arial"/>
          <w:sz w:val="28"/>
          <w:szCs w:val="28"/>
        </w:rPr>
        <w:t xml:space="preserve"> </w:t>
      </w:r>
      <w:r w:rsidR="00C84D72">
        <w:rPr>
          <w:rFonts w:ascii="Arial" w:hAnsi="Arial" w:cs="Arial"/>
          <w:sz w:val="28"/>
          <w:szCs w:val="28"/>
        </w:rPr>
        <w:t xml:space="preserve">As </w:t>
      </w:r>
      <w:r>
        <w:rPr>
          <w:rFonts w:ascii="Arial" w:hAnsi="Arial" w:cs="Arial"/>
          <w:sz w:val="28"/>
          <w:szCs w:val="28"/>
        </w:rPr>
        <w:t>one</w:t>
      </w:r>
      <w:r w:rsidR="00C84D72">
        <w:rPr>
          <w:rFonts w:ascii="Arial" w:hAnsi="Arial" w:cs="Arial"/>
          <w:sz w:val="28"/>
          <w:szCs w:val="28"/>
        </w:rPr>
        <w:t xml:space="preserve"> example, he points out the Hebrew word for subdue is kabash which he states has, “… all the connotations of heavy handed control</w:t>
      </w:r>
      <w:r w:rsidR="00D05A8F">
        <w:rPr>
          <w:rFonts w:ascii="Arial" w:hAnsi="Arial" w:cs="Arial"/>
          <w:sz w:val="28"/>
          <w:szCs w:val="28"/>
        </w:rPr>
        <w:t>,</w:t>
      </w:r>
      <w:r w:rsidR="00C84D72">
        <w:rPr>
          <w:rFonts w:ascii="Arial" w:hAnsi="Arial" w:cs="Arial"/>
          <w:sz w:val="28"/>
          <w:szCs w:val="28"/>
        </w:rPr>
        <w:t>”</w:t>
      </w:r>
      <w:r w:rsidR="00C84D72">
        <w:rPr>
          <w:rStyle w:val="FootnoteReference"/>
          <w:rFonts w:ascii="Arial" w:hAnsi="Arial" w:cs="Arial"/>
          <w:sz w:val="28"/>
          <w:szCs w:val="28"/>
        </w:rPr>
        <w:footnoteReference w:id="6"/>
      </w:r>
      <w:r w:rsidR="00C84D72">
        <w:rPr>
          <w:rFonts w:ascii="Arial" w:hAnsi="Arial" w:cs="Arial"/>
          <w:sz w:val="28"/>
          <w:szCs w:val="28"/>
        </w:rPr>
        <w:t xml:space="preserve"> </w:t>
      </w:r>
      <w:r w:rsidR="00D05A8F">
        <w:rPr>
          <w:rFonts w:ascii="Arial" w:hAnsi="Arial" w:cs="Arial"/>
          <w:sz w:val="28"/>
          <w:szCs w:val="28"/>
        </w:rPr>
        <w:t xml:space="preserve">the mandate to </w:t>
      </w:r>
      <w:r w:rsidR="00C1339E">
        <w:rPr>
          <w:rFonts w:ascii="Arial" w:hAnsi="Arial" w:cs="Arial"/>
          <w:sz w:val="28"/>
          <w:szCs w:val="28"/>
        </w:rPr>
        <w:t xml:space="preserve">dominate and </w:t>
      </w:r>
      <w:r w:rsidR="00D05A8F">
        <w:rPr>
          <w:rFonts w:ascii="Arial" w:hAnsi="Arial" w:cs="Arial"/>
          <w:sz w:val="28"/>
          <w:szCs w:val="28"/>
        </w:rPr>
        <w:t xml:space="preserve">subdue </w:t>
      </w:r>
      <w:r w:rsidR="00C1339E">
        <w:rPr>
          <w:rFonts w:ascii="Arial" w:hAnsi="Arial" w:cs="Arial"/>
          <w:sz w:val="28"/>
          <w:szCs w:val="28"/>
        </w:rPr>
        <w:t>gives</w:t>
      </w:r>
      <w:r w:rsidR="00D05A8F">
        <w:rPr>
          <w:rFonts w:ascii="Arial" w:hAnsi="Arial" w:cs="Arial"/>
          <w:sz w:val="28"/>
          <w:szCs w:val="28"/>
        </w:rPr>
        <w:t xml:space="preserve"> man the justification for “…de-powering and devaluing not only earth creatures but also Earth itself.”</w:t>
      </w:r>
      <w:r w:rsidR="00D05A8F">
        <w:rPr>
          <w:rStyle w:val="FootnoteReference"/>
          <w:rFonts w:ascii="Arial" w:hAnsi="Arial" w:cs="Arial"/>
          <w:sz w:val="28"/>
          <w:szCs w:val="28"/>
        </w:rPr>
        <w:footnoteReference w:id="7"/>
      </w:r>
      <w:r w:rsidR="00B45EF8">
        <w:rPr>
          <w:rFonts w:ascii="Arial" w:hAnsi="Arial" w:cs="Arial"/>
          <w:sz w:val="28"/>
          <w:szCs w:val="28"/>
        </w:rPr>
        <w:t xml:space="preserve"> The texts suggest an anthropocentric and dualistic worldview in which humans, made in the image of God are both superior and separate from the rest of creation.</w:t>
      </w:r>
    </w:p>
    <w:p w14:paraId="15638E93" w14:textId="1EEBDFA1" w:rsidR="006A2711" w:rsidRDefault="00B45EF8" w:rsidP="00305619">
      <w:pPr>
        <w:rPr>
          <w:rFonts w:ascii="Arial" w:hAnsi="Arial" w:cs="Arial"/>
          <w:sz w:val="28"/>
          <w:szCs w:val="28"/>
        </w:rPr>
      </w:pPr>
      <w:r>
        <w:rPr>
          <w:rFonts w:ascii="Arial" w:hAnsi="Arial" w:cs="Arial"/>
          <w:sz w:val="28"/>
          <w:szCs w:val="28"/>
        </w:rPr>
        <w:t>T</w:t>
      </w:r>
      <w:r w:rsidR="00AE5A94">
        <w:rPr>
          <w:rFonts w:ascii="Arial" w:hAnsi="Arial" w:cs="Arial"/>
          <w:sz w:val="28"/>
          <w:szCs w:val="28"/>
        </w:rPr>
        <w:t xml:space="preserve">he flood narrative </w:t>
      </w:r>
      <w:r>
        <w:rPr>
          <w:rFonts w:ascii="Arial" w:hAnsi="Arial" w:cs="Arial"/>
          <w:sz w:val="28"/>
          <w:szCs w:val="28"/>
        </w:rPr>
        <w:t xml:space="preserve">is </w:t>
      </w:r>
      <w:r w:rsidR="00AE5A94">
        <w:rPr>
          <w:rFonts w:ascii="Arial" w:hAnsi="Arial" w:cs="Arial"/>
          <w:sz w:val="28"/>
          <w:szCs w:val="28"/>
        </w:rPr>
        <w:t>discussed in Chapter 2</w:t>
      </w:r>
      <w:r w:rsidR="004C2853">
        <w:rPr>
          <w:rFonts w:ascii="Arial" w:hAnsi="Arial" w:cs="Arial"/>
          <w:sz w:val="28"/>
          <w:szCs w:val="28"/>
        </w:rPr>
        <w:t xml:space="preserve">. </w:t>
      </w:r>
      <w:r w:rsidR="00AE5A94">
        <w:rPr>
          <w:rFonts w:ascii="Arial" w:hAnsi="Arial" w:cs="Arial"/>
          <w:sz w:val="28"/>
          <w:szCs w:val="28"/>
        </w:rPr>
        <w:t>God creates a flood to cover the world which not only destroys the sinful humans but drowns animals</w:t>
      </w:r>
      <w:r w:rsidR="003B5CCE">
        <w:rPr>
          <w:rFonts w:ascii="Arial" w:hAnsi="Arial" w:cs="Arial"/>
          <w:sz w:val="28"/>
          <w:szCs w:val="28"/>
        </w:rPr>
        <w:t xml:space="preserve"> and </w:t>
      </w:r>
      <w:r w:rsidR="00AE5A94">
        <w:rPr>
          <w:rFonts w:ascii="Arial" w:hAnsi="Arial" w:cs="Arial"/>
          <w:sz w:val="28"/>
          <w:szCs w:val="28"/>
        </w:rPr>
        <w:t xml:space="preserve">plants and </w:t>
      </w:r>
      <w:r w:rsidR="003B5CCE">
        <w:rPr>
          <w:rFonts w:ascii="Arial" w:hAnsi="Arial" w:cs="Arial"/>
          <w:sz w:val="28"/>
          <w:szCs w:val="28"/>
        </w:rPr>
        <w:t xml:space="preserve">even </w:t>
      </w:r>
      <w:r w:rsidR="00AE5A94">
        <w:rPr>
          <w:rFonts w:ascii="Arial" w:hAnsi="Arial" w:cs="Arial"/>
          <w:sz w:val="28"/>
          <w:szCs w:val="28"/>
        </w:rPr>
        <w:t>destroys the earth itself</w:t>
      </w:r>
      <w:r w:rsidR="003B56E4">
        <w:rPr>
          <w:rFonts w:ascii="Arial" w:hAnsi="Arial" w:cs="Arial"/>
          <w:sz w:val="28"/>
          <w:szCs w:val="28"/>
        </w:rPr>
        <w:t xml:space="preserve">. In the Exodus narrative </w:t>
      </w:r>
      <w:r w:rsidR="00C1339E">
        <w:rPr>
          <w:rFonts w:ascii="Arial" w:hAnsi="Arial" w:cs="Arial"/>
          <w:sz w:val="28"/>
          <w:szCs w:val="28"/>
        </w:rPr>
        <w:t>God</w:t>
      </w:r>
      <w:r w:rsidR="003B56E4">
        <w:rPr>
          <w:rFonts w:ascii="Arial" w:hAnsi="Arial" w:cs="Arial"/>
          <w:sz w:val="28"/>
          <w:szCs w:val="28"/>
        </w:rPr>
        <w:t xml:space="preserve"> </w:t>
      </w:r>
      <w:r w:rsidR="00C1339E">
        <w:rPr>
          <w:rFonts w:ascii="Arial" w:hAnsi="Arial" w:cs="Arial"/>
          <w:sz w:val="28"/>
          <w:szCs w:val="28"/>
        </w:rPr>
        <w:t>use</w:t>
      </w:r>
      <w:r w:rsidR="003B56E4">
        <w:rPr>
          <w:rFonts w:ascii="Arial" w:hAnsi="Arial" w:cs="Arial"/>
          <w:sz w:val="28"/>
          <w:szCs w:val="28"/>
        </w:rPr>
        <w:t>s</w:t>
      </w:r>
      <w:r w:rsidR="00C1339E">
        <w:rPr>
          <w:rFonts w:ascii="Arial" w:hAnsi="Arial" w:cs="Arial"/>
          <w:sz w:val="28"/>
          <w:szCs w:val="28"/>
        </w:rPr>
        <w:t xml:space="preserve"> nature to achieve </w:t>
      </w:r>
      <w:r w:rsidR="005B2EA1">
        <w:rPr>
          <w:rFonts w:ascii="Arial" w:hAnsi="Arial" w:cs="Arial"/>
          <w:sz w:val="28"/>
          <w:szCs w:val="28"/>
        </w:rPr>
        <w:t>his aims</w:t>
      </w:r>
      <w:r w:rsidR="003B56E4">
        <w:rPr>
          <w:rFonts w:ascii="Arial" w:hAnsi="Arial" w:cs="Arial"/>
          <w:sz w:val="28"/>
          <w:szCs w:val="28"/>
        </w:rPr>
        <w:t xml:space="preserve"> of </w:t>
      </w:r>
      <w:r w:rsidR="003B5CCE">
        <w:rPr>
          <w:rFonts w:ascii="Arial" w:hAnsi="Arial" w:cs="Arial"/>
          <w:sz w:val="28"/>
          <w:szCs w:val="28"/>
        </w:rPr>
        <w:t xml:space="preserve">freeing the Israelites from Egypt </w:t>
      </w:r>
      <w:r w:rsidR="004C2853">
        <w:rPr>
          <w:rFonts w:ascii="Arial" w:hAnsi="Arial" w:cs="Arial"/>
          <w:sz w:val="28"/>
          <w:szCs w:val="28"/>
        </w:rPr>
        <w:t>and</w:t>
      </w:r>
      <w:r w:rsidR="003B5CCE">
        <w:rPr>
          <w:rFonts w:ascii="Arial" w:hAnsi="Arial" w:cs="Arial"/>
          <w:sz w:val="28"/>
          <w:szCs w:val="28"/>
        </w:rPr>
        <w:t xml:space="preserve"> enable them to go to the Promised Land. </w:t>
      </w:r>
      <w:r w:rsidR="00A33592">
        <w:rPr>
          <w:rFonts w:ascii="Arial" w:hAnsi="Arial" w:cs="Arial"/>
          <w:sz w:val="28"/>
          <w:szCs w:val="28"/>
        </w:rPr>
        <w:t>God</w:t>
      </w:r>
      <w:r w:rsidR="003B5CCE">
        <w:rPr>
          <w:rFonts w:ascii="Arial" w:hAnsi="Arial" w:cs="Arial"/>
          <w:sz w:val="28"/>
          <w:szCs w:val="28"/>
        </w:rPr>
        <w:t xml:space="preserve"> </w:t>
      </w:r>
      <w:r w:rsidR="002D1ABD">
        <w:rPr>
          <w:rFonts w:ascii="Arial" w:hAnsi="Arial" w:cs="Arial"/>
          <w:sz w:val="28"/>
          <w:szCs w:val="28"/>
        </w:rPr>
        <w:t xml:space="preserve">turns the waters of the Nile into blood with no apparent concern for the ecosystem supported by the river </w:t>
      </w:r>
      <w:r w:rsidR="00C1339E">
        <w:rPr>
          <w:rFonts w:ascii="Arial" w:hAnsi="Arial" w:cs="Arial"/>
          <w:sz w:val="28"/>
          <w:szCs w:val="28"/>
        </w:rPr>
        <w:t>and</w:t>
      </w:r>
      <w:r w:rsidR="002D1ABD">
        <w:rPr>
          <w:rFonts w:ascii="Arial" w:hAnsi="Arial" w:cs="Arial"/>
          <w:sz w:val="28"/>
          <w:szCs w:val="28"/>
        </w:rPr>
        <w:t xml:space="preserve"> the </w:t>
      </w:r>
      <w:r w:rsidR="003B5CCE">
        <w:rPr>
          <w:rFonts w:ascii="Arial" w:hAnsi="Arial" w:cs="Arial"/>
          <w:sz w:val="28"/>
          <w:szCs w:val="28"/>
        </w:rPr>
        <w:t xml:space="preserve">innocent </w:t>
      </w:r>
      <w:r w:rsidR="002D1ABD">
        <w:rPr>
          <w:rFonts w:ascii="Arial" w:hAnsi="Arial" w:cs="Arial"/>
          <w:sz w:val="28"/>
          <w:szCs w:val="28"/>
        </w:rPr>
        <w:t xml:space="preserve">people </w:t>
      </w:r>
      <w:r w:rsidR="003B5CCE">
        <w:rPr>
          <w:rFonts w:ascii="Arial" w:hAnsi="Arial" w:cs="Arial"/>
          <w:sz w:val="28"/>
          <w:szCs w:val="28"/>
        </w:rPr>
        <w:t xml:space="preserve">and other creatures </w:t>
      </w:r>
      <w:r w:rsidR="006F4CBC">
        <w:rPr>
          <w:rFonts w:ascii="Arial" w:hAnsi="Arial" w:cs="Arial"/>
          <w:sz w:val="28"/>
          <w:szCs w:val="28"/>
        </w:rPr>
        <w:t xml:space="preserve">who rely on its </w:t>
      </w:r>
      <w:r w:rsidR="004B101A">
        <w:rPr>
          <w:rFonts w:ascii="Arial" w:hAnsi="Arial" w:cs="Arial"/>
          <w:sz w:val="28"/>
          <w:szCs w:val="28"/>
        </w:rPr>
        <w:t>waters.</w:t>
      </w:r>
      <w:r w:rsidR="002D1ABD">
        <w:rPr>
          <w:rFonts w:ascii="Arial" w:hAnsi="Arial" w:cs="Arial"/>
          <w:sz w:val="28"/>
          <w:szCs w:val="28"/>
        </w:rPr>
        <w:t xml:space="preserve"> </w:t>
      </w:r>
      <w:r w:rsidR="003B5CCE">
        <w:rPr>
          <w:rFonts w:ascii="Arial" w:hAnsi="Arial" w:cs="Arial"/>
          <w:sz w:val="28"/>
          <w:szCs w:val="28"/>
        </w:rPr>
        <w:t xml:space="preserve">Further grey texts in Chapter 3 </w:t>
      </w:r>
      <w:r w:rsidR="00E75201">
        <w:rPr>
          <w:rFonts w:ascii="Arial" w:hAnsi="Arial" w:cs="Arial"/>
          <w:sz w:val="28"/>
          <w:szCs w:val="28"/>
        </w:rPr>
        <w:t>deal</w:t>
      </w:r>
      <w:r w:rsidR="003B5CCE">
        <w:rPr>
          <w:rFonts w:ascii="Arial" w:hAnsi="Arial" w:cs="Arial"/>
          <w:sz w:val="28"/>
          <w:szCs w:val="28"/>
        </w:rPr>
        <w:t xml:space="preserve"> with the Israelites return to the Promised Land of Canaan </w:t>
      </w:r>
      <w:r w:rsidR="005B2EA1">
        <w:rPr>
          <w:rFonts w:ascii="Arial" w:hAnsi="Arial" w:cs="Arial"/>
          <w:sz w:val="28"/>
          <w:szCs w:val="28"/>
        </w:rPr>
        <w:t xml:space="preserve">under God’s guidance and command </w:t>
      </w:r>
      <w:r w:rsidR="005528FF">
        <w:rPr>
          <w:rFonts w:ascii="Arial" w:hAnsi="Arial" w:cs="Arial"/>
          <w:sz w:val="28"/>
          <w:szCs w:val="28"/>
        </w:rPr>
        <w:t>in the Book of Joshua</w:t>
      </w:r>
      <w:r w:rsidR="003B5CCE">
        <w:rPr>
          <w:rFonts w:ascii="Arial" w:hAnsi="Arial" w:cs="Arial"/>
          <w:sz w:val="28"/>
          <w:szCs w:val="28"/>
        </w:rPr>
        <w:t xml:space="preserve">. It is questionable </w:t>
      </w:r>
      <w:r w:rsidR="003B5CCE">
        <w:rPr>
          <w:rFonts w:ascii="Arial" w:hAnsi="Arial" w:cs="Arial"/>
          <w:sz w:val="28"/>
          <w:szCs w:val="28"/>
        </w:rPr>
        <w:lastRenderedPageBreak/>
        <w:t>if the Israelites have any rights to the land and w</w:t>
      </w:r>
      <w:r w:rsidR="005B2EA1">
        <w:rPr>
          <w:rFonts w:ascii="Arial" w:hAnsi="Arial" w:cs="Arial"/>
          <w:sz w:val="28"/>
          <w:szCs w:val="28"/>
        </w:rPr>
        <w:t>hereas the Canaanites live</w:t>
      </w:r>
      <w:r w:rsidR="003B5CCE">
        <w:rPr>
          <w:rFonts w:ascii="Arial" w:hAnsi="Arial" w:cs="Arial"/>
          <w:sz w:val="28"/>
          <w:szCs w:val="28"/>
        </w:rPr>
        <w:t>d</w:t>
      </w:r>
      <w:r w:rsidR="005B2EA1">
        <w:rPr>
          <w:rFonts w:ascii="Arial" w:hAnsi="Arial" w:cs="Arial"/>
          <w:sz w:val="28"/>
          <w:szCs w:val="28"/>
        </w:rPr>
        <w:t xml:space="preserve"> in harmony with the land, t</w:t>
      </w:r>
      <w:r w:rsidR="008E602A">
        <w:rPr>
          <w:rFonts w:ascii="Arial" w:hAnsi="Arial" w:cs="Arial"/>
          <w:sz w:val="28"/>
          <w:szCs w:val="28"/>
        </w:rPr>
        <w:t xml:space="preserve">he Israelites divide up the land into lots with no sense of connection or belonging to the land. </w:t>
      </w:r>
      <w:r w:rsidR="003B5CCE">
        <w:rPr>
          <w:rFonts w:ascii="Arial" w:hAnsi="Arial" w:cs="Arial"/>
          <w:sz w:val="28"/>
          <w:szCs w:val="28"/>
        </w:rPr>
        <w:t xml:space="preserve">The Canaanites are killed, their cities and livestock killed along with their crops. </w:t>
      </w:r>
      <w:r w:rsidR="00D15BE2">
        <w:rPr>
          <w:rFonts w:ascii="Arial" w:hAnsi="Arial" w:cs="Arial"/>
          <w:sz w:val="28"/>
          <w:szCs w:val="28"/>
        </w:rPr>
        <w:t>T</w:t>
      </w:r>
      <w:r w:rsidR="005528FF">
        <w:rPr>
          <w:rFonts w:ascii="Arial" w:hAnsi="Arial" w:cs="Arial"/>
          <w:sz w:val="28"/>
          <w:szCs w:val="28"/>
        </w:rPr>
        <w:t>he promised land is “… not only a land flowing with milk and honey but with blood and brutality</w:t>
      </w:r>
      <w:r w:rsidR="005B2EA1">
        <w:rPr>
          <w:rFonts w:ascii="Arial" w:hAnsi="Arial" w:cs="Arial"/>
          <w:sz w:val="28"/>
          <w:szCs w:val="28"/>
        </w:rPr>
        <w:t>.</w:t>
      </w:r>
      <w:r w:rsidR="005528FF">
        <w:rPr>
          <w:rFonts w:ascii="Arial" w:hAnsi="Arial" w:cs="Arial"/>
          <w:sz w:val="28"/>
          <w:szCs w:val="28"/>
        </w:rPr>
        <w:t>”</w:t>
      </w:r>
      <w:r w:rsidR="005528FF">
        <w:rPr>
          <w:rStyle w:val="FootnoteReference"/>
          <w:rFonts w:ascii="Arial" w:hAnsi="Arial" w:cs="Arial"/>
          <w:sz w:val="28"/>
          <w:szCs w:val="28"/>
        </w:rPr>
        <w:footnoteReference w:id="8"/>
      </w:r>
      <w:r w:rsidR="005528FF">
        <w:rPr>
          <w:rFonts w:ascii="Arial" w:hAnsi="Arial" w:cs="Arial"/>
          <w:sz w:val="28"/>
          <w:szCs w:val="28"/>
        </w:rPr>
        <w:t xml:space="preserve"> </w:t>
      </w:r>
      <w:r>
        <w:rPr>
          <w:rFonts w:ascii="Arial" w:hAnsi="Arial" w:cs="Arial"/>
          <w:sz w:val="28"/>
          <w:szCs w:val="28"/>
        </w:rPr>
        <w:t>T</w:t>
      </w:r>
      <w:r>
        <w:rPr>
          <w:rFonts w:ascii="Arial" w:hAnsi="Arial" w:cs="Arial"/>
          <w:sz w:val="28"/>
          <w:szCs w:val="28"/>
        </w:rPr>
        <w:t xml:space="preserve">he Israelites </w:t>
      </w:r>
      <w:r w:rsidR="00053B35">
        <w:rPr>
          <w:rFonts w:ascii="Arial" w:hAnsi="Arial" w:cs="Arial"/>
          <w:sz w:val="28"/>
          <w:szCs w:val="28"/>
        </w:rPr>
        <w:t>are</w:t>
      </w:r>
      <w:r>
        <w:rPr>
          <w:rFonts w:ascii="Arial" w:hAnsi="Arial" w:cs="Arial"/>
          <w:sz w:val="28"/>
          <w:szCs w:val="28"/>
        </w:rPr>
        <w:t xml:space="preserve"> </w:t>
      </w:r>
      <w:r>
        <w:rPr>
          <w:rFonts w:ascii="Arial" w:hAnsi="Arial" w:cs="Arial"/>
          <w:sz w:val="28"/>
          <w:szCs w:val="28"/>
        </w:rPr>
        <w:t>a chosen people</w:t>
      </w:r>
      <w:r w:rsidR="00053B35">
        <w:rPr>
          <w:rFonts w:ascii="Arial" w:hAnsi="Arial" w:cs="Arial"/>
          <w:sz w:val="28"/>
          <w:szCs w:val="28"/>
        </w:rPr>
        <w:t xml:space="preserve"> and </w:t>
      </w:r>
      <w:r>
        <w:rPr>
          <w:rFonts w:ascii="Arial" w:hAnsi="Arial" w:cs="Arial"/>
          <w:sz w:val="28"/>
          <w:szCs w:val="28"/>
        </w:rPr>
        <w:t>the texts become ethnocentric</w:t>
      </w:r>
      <w:r w:rsidR="004C2853">
        <w:rPr>
          <w:rFonts w:ascii="Arial" w:hAnsi="Arial" w:cs="Arial"/>
          <w:sz w:val="28"/>
          <w:szCs w:val="28"/>
        </w:rPr>
        <w:t xml:space="preserve">, </w:t>
      </w:r>
      <w:r>
        <w:rPr>
          <w:rFonts w:ascii="Arial" w:hAnsi="Arial" w:cs="Arial"/>
          <w:sz w:val="28"/>
          <w:szCs w:val="28"/>
        </w:rPr>
        <w:t>not only nature is expendable</w:t>
      </w:r>
      <w:r w:rsidR="00053B35">
        <w:rPr>
          <w:rFonts w:ascii="Arial" w:hAnsi="Arial" w:cs="Arial"/>
          <w:sz w:val="28"/>
          <w:szCs w:val="28"/>
        </w:rPr>
        <w:t>,</w:t>
      </w:r>
      <w:r>
        <w:rPr>
          <w:rFonts w:ascii="Arial" w:hAnsi="Arial" w:cs="Arial"/>
          <w:sz w:val="28"/>
          <w:szCs w:val="28"/>
        </w:rPr>
        <w:t xml:space="preserve"> but also</w:t>
      </w:r>
      <w:r>
        <w:rPr>
          <w:rFonts w:ascii="Arial" w:hAnsi="Arial" w:cs="Arial"/>
          <w:sz w:val="28"/>
          <w:szCs w:val="28"/>
        </w:rPr>
        <w:t xml:space="preserve"> people who </w:t>
      </w:r>
      <w:r w:rsidR="00053B35">
        <w:rPr>
          <w:rFonts w:ascii="Arial" w:hAnsi="Arial" w:cs="Arial"/>
          <w:sz w:val="28"/>
          <w:szCs w:val="28"/>
        </w:rPr>
        <w:t xml:space="preserve">do not belong to the chosen race, the Egyptians and Canaanites. </w:t>
      </w:r>
      <w:r w:rsidR="00E75201">
        <w:rPr>
          <w:rFonts w:ascii="Arial" w:hAnsi="Arial" w:cs="Arial"/>
          <w:sz w:val="28"/>
          <w:szCs w:val="28"/>
        </w:rPr>
        <w:t xml:space="preserve">The </w:t>
      </w:r>
      <w:r w:rsidR="005667E3">
        <w:rPr>
          <w:rFonts w:ascii="Arial" w:hAnsi="Arial" w:cs="Arial"/>
          <w:sz w:val="28"/>
          <w:szCs w:val="28"/>
        </w:rPr>
        <w:t xml:space="preserve">Promised Land in the context </w:t>
      </w:r>
      <w:r w:rsidR="00C61F65">
        <w:rPr>
          <w:rFonts w:ascii="Arial" w:hAnsi="Arial" w:cs="Arial"/>
          <w:sz w:val="28"/>
          <w:szCs w:val="28"/>
        </w:rPr>
        <w:t xml:space="preserve">of texts which point to </w:t>
      </w:r>
      <w:r w:rsidR="00100EC6">
        <w:rPr>
          <w:rFonts w:ascii="Arial" w:hAnsi="Arial" w:cs="Arial"/>
          <w:sz w:val="28"/>
          <w:szCs w:val="28"/>
        </w:rPr>
        <w:t xml:space="preserve">Heaven in the afterlife and others suggesting </w:t>
      </w:r>
      <w:r w:rsidR="00C61F65">
        <w:rPr>
          <w:rFonts w:ascii="Arial" w:hAnsi="Arial" w:cs="Arial"/>
          <w:sz w:val="28"/>
          <w:szCs w:val="28"/>
        </w:rPr>
        <w:t xml:space="preserve">God’s intention to create a new </w:t>
      </w:r>
      <w:r w:rsidR="00E75201">
        <w:rPr>
          <w:rFonts w:ascii="Arial" w:hAnsi="Arial" w:cs="Arial"/>
          <w:sz w:val="28"/>
          <w:szCs w:val="28"/>
        </w:rPr>
        <w:t>H</w:t>
      </w:r>
      <w:r w:rsidR="00C61F65">
        <w:rPr>
          <w:rFonts w:ascii="Arial" w:hAnsi="Arial" w:cs="Arial"/>
          <w:sz w:val="28"/>
          <w:szCs w:val="28"/>
        </w:rPr>
        <w:t>eaven and Earth</w:t>
      </w:r>
      <w:r w:rsidR="00100EC6">
        <w:rPr>
          <w:rFonts w:ascii="Arial" w:hAnsi="Arial" w:cs="Arial"/>
          <w:sz w:val="28"/>
          <w:szCs w:val="28"/>
        </w:rPr>
        <w:t xml:space="preserve"> are </w:t>
      </w:r>
      <w:r w:rsidR="00053B35">
        <w:rPr>
          <w:rFonts w:ascii="Arial" w:hAnsi="Arial" w:cs="Arial"/>
          <w:sz w:val="28"/>
          <w:szCs w:val="28"/>
        </w:rPr>
        <w:t xml:space="preserve">also </w:t>
      </w:r>
      <w:r w:rsidR="00100EC6">
        <w:rPr>
          <w:rFonts w:ascii="Arial" w:hAnsi="Arial" w:cs="Arial"/>
          <w:sz w:val="28"/>
          <w:szCs w:val="28"/>
        </w:rPr>
        <w:t>di</w:t>
      </w:r>
      <w:r w:rsidR="00E75201">
        <w:rPr>
          <w:rFonts w:ascii="Arial" w:hAnsi="Arial" w:cs="Arial"/>
          <w:sz w:val="28"/>
          <w:szCs w:val="28"/>
        </w:rPr>
        <w:t>scussed.</w:t>
      </w:r>
    </w:p>
    <w:p w14:paraId="189B227B" w14:textId="78F152B2" w:rsidR="00FF139D" w:rsidRDefault="00053B35" w:rsidP="00305619">
      <w:pPr>
        <w:rPr>
          <w:rFonts w:ascii="Arial" w:hAnsi="Arial" w:cs="Arial"/>
          <w:sz w:val="28"/>
          <w:szCs w:val="28"/>
        </w:rPr>
      </w:pPr>
      <w:r>
        <w:rPr>
          <w:rFonts w:ascii="Arial" w:hAnsi="Arial" w:cs="Arial"/>
          <w:sz w:val="28"/>
          <w:szCs w:val="28"/>
        </w:rPr>
        <w:t>Habel</w:t>
      </w:r>
      <w:r w:rsidR="00BA3E3D">
        <w:rPr>
          <w:rFonts w:ascii="Arial" w:hAnsi="Arial" w:cs="Arial"/>
          <w:sz w:val="28"/>
          <w:szCs w:val="28"/>
        </w:rPr>
        <w:t xml:space="preserve"> </w:t>
      </w:r>
      <w:r>
        <w:rPr>
          <w:rFonts w:ascii="Arial" w:hAnsi="Arial" w:cs="Arial"/>
          <w:sz w:val="28"/>
          <w:szCs w:val="28"/>
        </w:rPr>
        <w:t xml:space="preserve">argues </w:t>
      </w:r>
      <w:r w:rsidR="008E602A">
        <w:rPr>
          <w:rFonts w:ascii="Arial" w:hAnsi="Arial" w:cs="Arial"/>
          <w:sz w:val="28"/>
          <w:szCs w:val="28"/>
        </w:rPr>
        <w:t xml:space="preserve">these </w:t>
      </w:r>
      <w:r w:rsidR="00FC2D1B">
        <w:rPr>
          <w:rFonts w:ascii="Arial" w:hAnsi="Arial" w:cs="Arial"/>
          <w:sz w:val="28"/>
          <w:szCs w:val="28"/>
        </w:rPr>
        <w:t xml:space="preserve">grey </w:t>
      </w:r>
      <w:r w:rsidR="00C550F6">
        <w:rPr>
          <w:rFonts w:ascii="Arial" w:hAnsi="Arial" w:cs="Arial"/>
          <w:sz w:val="28"/>
          <w:szCs w:val="28"/>
        </w:rPr>
        <w:t xml:space="preserve">texts </w:t>
      </w:r>
      <w:r w:rsidR="004E3A67">
        <w:rPr>
          <w:rFonts w:ascii="Arial" w:hAnsi="Arial" w:cs="Arial"/>
          <w:sz w:val="28"/>
          <w:szCs w:val="28"/>
        </w:rPr>
        <w:t xml:space="preserve">have provided </w:t>
      </w:r>
      <w:r w:rsidR="00C550F6">
        <w:rPr>
          <w:rFonts w:ascii="Arial" w:hAnsi="Arial" w:cs="Arial"/>
          <w:sz w:val="28"/>
          <w:szCs w:val="28"/>
        </w:rPr>
        <w:t xml:space="preserve">a mandate for the </w:t>
      </w:r>
      <w:r w:rsidR="00A93BD7">
        <w:rPr>
          <w:rFonts w:ascii="Arial" w:hAnsi="Arial" w:cs="Arial"/>
          <w:sz w:val="28"/>
          <w:szCs w:val="28"/>
        </w:rPr>
        <w:t xml:space="preserve">domination of the planet leading </w:t>
      </w:r>
      <w:r w:rsidR="00C550F6">
        <w:rPr>
          <w:rFonts w:ascii="Arial" w:hAnsi="Arial" w:cs="Arial"/>
          <w:sz w:val="28"/>
          <w:szCs w:val="28"/>
        </w:rPr>
        <w:t>to the environmental crisis</w:t>
      </w:r>
      <w:r w:rsidR="004E3A67">
        <w:rPr>
          <w:rFonts w:ascii="Arial" w:hAnsi="Arial" w:cs="Arial"/>
          <w:sz w:val="28"/>
          <w:szCs w:val="28"/>
        </w:rPr>
        <w:t xml:space="preserve"> through </w:t>
      </w:r>
      <w:r w:rsidR="00A93BD7">
        <w:rPr>
          <w:rFonts w:ascii="Arial" w:hAnsi="Arial" w:cs="Arial"/>
          <w:sz w:val="28"/>
          <w:szCs w:val="28"/>
        </w:rPr>
        <w:t xml:space="preserve">viewing the Earth purely as resources solely for human use. </w:t>
      </w:r>
      <w:r>
        <w:rPr>
          <w:rFonts w:ascii="Arial" w:hAnsi="Arial" w:cs="Arial"/>
          <w:sz w:val="28"/>
          <w:szCs w:val="28"/>
        </w:rPr>
        <w:t>He</w:t>
      </w:r>
      <w:r w:rsidR="00305B07">
        <w:rPr>
          <w:rFonts w:ascii="Arial" w:hAnsi="Arial" w:cs="Arial"/>
          <w:sz w:val="28"/>
          <w:szCs w:val="28"/>
        </w:rPr>
        <w:t xml:space="preserve"> also links grey texts with acts of war which destroy environments and the taking of Canaan as a mandate for the invasion </w:t>
      </w:r>
      <w:r w:rsidR="00A445B2">
        <w:rPr>
          <w:rFonts w:ascii="Arial" w:hAnsi="Arial" w:cs="Arial"/>
          <w:sz w:val="28"/>
          <w:szCs w:val="28"/>
        </w:rPr>
        <w:t xml:space="preserve">and colonisation </w:t>
      </w:r>
      <w:r w:rsidR="00305B07">
        <w:rPr>
          <w:rFonts w:ascii="Arial" w:hAnsi="Arial" w:cs="Arial"/>
          <w:sz w:val="28"/>
          <w:szCs w:val="28"/>
        </w:rPr>
        <w:t xml:space="preserve">of Indigenous </w:t>
      </w:r>
      <w:r w:rsidR="00A445B2">
        <w:rPr>
          <w:rFonts w:ascii="Arial" w:hAnsi="Arial" w:cs="Arial"/>
          <w:sz w:val="28"/>
          <w:szCs w:val="28"/>
        </w:rPr>
        <w:t>people and their lands as occurred in Australia and elsewhere.</w:t>
      </w:r>
    </w:p>
    <w:p w14:paraId="3843E14C" w14:textId="26FDED06" w:rsidR="00C74390" w:rsidRDefault="00F428BD" w:rsidP="00305619">
      <w:pPr>
        <w:rPr>
          <w:rFonts w:ascii="Arial" w:hAnsi="Arial" w:cs="Arial"/>
          <w:sz w:val="28"/>
          <w:szCs w:val="28"/>
        </w:rPr>
      </w:pPr>
      <w:r>
        <w:rPr>
          <w:rFonts w:ascii="Arial" w:hAnsi="Arial" w:cs="Arial"/>
          <w:sz w:val="28"/>
          <w:szCs w:val="28"/>
        </w:rPr>
        <w:t>Karen Armstrong refers to biblical exegesis and exegetes as sometimes allowing the bible to shape their world view but at other times making it        “… speak to contemporary conditions.”</w:t>
      </w:r>
      <w:r>
        <w:rPr>
          <w:rStyle w:val="FootnoteReference"/>
          <w:rFonts w:ascii="Arial" w:hAnsi="Arial" w:cs="Arial"/>
          <w:sz w:val="28"/>
          <w:szCs w:val="28"/>
        </w:rPr>
        <w:footnoteReference w:id="9"/>
      </w:r>
      <w:r>
        <w:rPr>
          <w:rFonts w:ascii="Arial" w:hAnsi="Arial" w:cs="Arial"/>
          <w:sz w:val="28"/>
          <w:szCs w:val="28"/>
        </w:rPr>
        <w:t xml:space="preserve"> </w:t>
      </w:r>
      <w:r w:rsidR="00BF1C5D">
        <w:rPr>
          <w:rFonts w:ascii="Arial" w:hAnsi="Arial" w:cs="Arial"/>
          <w:sz w:val="28"/>
          <w:szCs w:val="28"/>
        </w:rPr>
        <w:t>She goes on to say that people f</w:t>
      </w:r>
      <w:r w:rsidR="00C06ED3">
        <w:rPr>
          <w:rFonts w:ascii="Arial" w:hAnsi="Arial" w:cs="Arial"/>
          <w:sz w:val="28"/>
          <w:szCs w:val="28"/>
        </w:rPr>
        <w:t>in</w:t>
      </w:r>
      <w:r w:rsidR="00BF1C5D">
        <w:rPr>
          <w:rFonts w:ascii="Arial" w:hAnsi="Arial" w:cs="Arial"/>
          <w:sz w:val="28"/>
          <w:szCs w:val="28"/>
        </w:rPr>
        <w:t>d new ways to interpret it and that it cast</w:t>
      </w:r>
      <w:r w:rsidR="00053B35">
        <w:rPr>
          <w:rFonts w:ascii="Arial" w:hAnsi="Arial" w:cs="Arial"/>
          <w:sz w:val="28"/>
          <w:szCs w:val="28"/>
        </w:rPr>
        <w:t xml:space="preserve">s </w:t>
      </w:r>
      <w:r w:rsidR="00BF1C5D">
        <w:rPr>
          <w:rFonts w:ascii="Arial" w:hAnsi="Arial" w:cs="Arial"/>
          <w:sz w:val="28"/>
          <w:szCs w:val="28"/>
        </w:rPr>
        <w:t xml:space="preserve">light on situations that the original authors would have not experienced. She states: “…exegetes continued to make the Word of God audible in each generation,” </w:t>
      </w:r>
      <w:r w:rsidR="00BF1C5D">
        <w:rPr>
          <w:rStyle w:val="FootnoteReference"/>
          <w:rFonts w:ascii="Arial" w:hAnsi="Arial" w:cs="Arial"/>
          <w:sz w:val="28"/>
          <w:szCs w:val="28"/>
        </w:rPr>
        <w:footnoteReference w:id="10"/>
      </w:r>
      <w:r w:rsidR="00BF1C5D">
        <w:rPr>
          <w:rFonts w:ascii="Arial" w:hAnsi="Arial" w:cs="Arial"/>
          <w:sz w:val="28"/>
          <w:szCs w:val="28"/>
        </w:rPr>
        <w:t xml:space="preserve"> The rest of </w:t>
      </w:r>
      <w:r w:rsidR="00C06ED3">
        <w:rPr>
          <w:rFonts w:ascii="Arial" w:hAnsi="Arial" w:cs="Arial"/>
          <w:sz w:val="28"/>
          <w:szCs w:val="28"/>
        </w:rPr>
        <w:t>Habel’s</w:t>
      </w:r>
      <w:r w:rsidR="00BF1C5D">
        <w:rPr>
          <w:rFonts w:ascii="Arial" w:hAnsi="Arial" w:cs="Arial"/>
          <w:sz w:val="28"/>
          <w:szCs w:val="28"/>
        </w:rPr>
        <w:t xml:space="preserve"> book </w:t>
      </w:r>
      <w:r w:rsidR="00C06ED3">
        <w:rPr>
          <w:rFonts w:ascii="Arial" w:hAnsi="Arial" w:cs="Arial"/>
          <w:sz w:val="28"/>
          <w:szCs w:val="28"/>
        </w:rPr>
        <w:t xml:space="preserve">is an attempt </w:t>
      </w:r>
      <w:r w:rsidR="00BF1C5D">
        <w:rPr>
          <w:rFonts w:ascii="Arial" w:hAnsi="Arial" w:cs="Arial"/>
          <w:sz w:val="28"/>
          <w:szCs w:val="28"/>
        </w:rPr>
        <w:t xml:space="preserve">to do </w:t>
      </w:r>
      <w:r w:rsidR="00C06ED3">
        <w:rPr>
          <w:rFonts w:ascii="Arial" w:hAnsi="Arial" w:cs="Arial"/>
          <w:sz w:val="28"/>
          <w:szCs w:val="28"/>
        </w:rPr>
        <w:t xml:space="preserve">just </w:t>
      </w:r>
      <w:r w:rsidR="006927D8">
        <w:rPr>
          <w:rFonts w:ascii="Arial" w:hAnsi="Arial" w:cs="Arial"/>
          <w:sz w:val="28"/>
          <w:szCs w:val="28"/>
        </w:rPr>
        <w:t xml:space="preserve">that. </w:t>
      </w:r>
      <w:r w:rsidR="00C06ED3">
        <w:rPr>
          <w:rFonts w:ascii="Arial" w:hAnsi="Arial" w:cs="Arial"/>
          <w:sz w:val="28"/>
          <w:szCs w:val="28"/>
        </w:rPr>
        <w:t xml:space="preserve">The science </w:t>
      </w:r>
      <w:r w:rsidR="006927D8">
        <w:rPr>
          <w:rFonts w:ascii="Arial" w:hAnsi="Arial" w:cs="Arial"/>
          <w:sz w:val="28"/>
          <w:szCs w:val="28"/>
        </w:rPr>
        <w:t xml:space="preserve">of ecology leads to an understanding of </w:t>
      </w:r>
      <w:r w:rsidR="0003620D">
        <w:rPr>
          <w:rFonts w:ascii="Arial" w:hAnsi="Arial" w:cs="Arial"/>
          <w:sz w:val="28"/>
          <w:szCs w:val="28"/>
        </w:rPr>
        <w:t xml:space="preserve">the </w:t>
      </w:r>
      <w:r w:rsidR="006927D8">
        <w:rPr>
          <w:rFonts w:ascii="Arial" w:hAnsi="Arial" w:cs="Arial"/>
          <w:sz w:val="28"/>
          <w:szCs w:val="28"/>
        </w:rPr>
        <w:t>E</w:t>
      </w:r>
      <w:r w:rsidR="0003620D">
        <w:rPr>
          <w:rFonts w:ascii="Arial" w:hAnsi="Arial" w:cs="Arial"/>
          <w:sz w:val="28"/>
          <w:szCs w:val="28"/>
        </w:rPr>
        <w:t xml:space="preserve">arth </w:t>
      </w:r>
      <w:r w:rsidR="00A445B2">
        <w:rPr>
          <w:rFonts w:ascii="Arial" w:hAnsi="Arial" w:cs="Arial"/>
          <w:sz w:val="28"/>
          <w:szCs w:val="28"/>
        </w:rPr>
        <w:t>a</w:t>
      </w:r>
      <w:r w:rsidR="0003620D">
        <w:rPr>
          <w:rFonts w:ascii="Arial" w:hAnsi="Arial" w:cs="Arial"/>
          <w:sz w:val="28"/>
          <w:szCs w:val="28"/>
        </w:rPr>
        <w:t>s a living planet, a fragile web of ecosystems and that humans are kin with all other living things</w:t>
      </w:r>
      <w:r w:rsidR="008D7981">
        <w:rPr>
          <w:rFonts w:ascii="Arial" w:hAnsi="Arial" w:cs="Arial"/>
          <w:sz w:val="28"/>
          <w:szCs w:val="28"/>
        </w:rPr>
        <w:t xml:space="preserve"> leading to </w:t>
      </w:r>
      <w:r w:rsidR="006927D8">
        <w:rPr>
          <w:rFonts w:ascii="Arial" w:hAnsi="Arial" w:cs="Arial"/>
          <w:sz w:val="28"/>
          <w:szCs w:val="28"/>
        </w:rPr>
        <w:t xml:space="preserve">Habel’s view </w:t>
      </w:r>
      <w:r w:rsidR="004B101A">
        <w:rPr>
          <w:rFonts w:ascii="Arial" w:hAnsi="Arial" w:cs="Arial"/>
          <w:sz w:val="28"/>
          <w:szCs w:val="28"/>
        </w:rPr>
        <w:t>that:</w:t>
      </w:r>
    </w:p>
    <w:p w14:paraId="56239224" w14:textId="5C2DFCA6" w:rsidR="00053B35" w:rsidRDefault="0003620D" w:rsidP="0003620D">
      <w:pPr>
        <w:ind w:left="567" w:right="623"/>
        <w:rPr>
          <w:rFonts w:ascii="Arial" w:hAnsi="Arial" w:cs="Arial"/>
          <w:sz w:val="28"/>
          <w:szCs w:val="28"/>
        </w:rPr>
      </w:pPr>
      <w:r>
        <w:rPr>
          <w:rFonts w:ascii="Arial" w:hAnsi="Arial" w:cs="Arial"/>
          <w:sz w:val="28"/>
          <w:szCs w:val="28"/>
        </w:rPr>
        <w:t>“… we must now read the bible in a radically new way.”</w:t>
      </w:r>
      <w:r w:rsidR="0037129A">
        <w:rPr>
          <w:rFonts w:ascii="Arial" w:hAnsi="Arial" w:cs="Arial"/>
          <w:sz w:val="28"/>
          <w:szCs w:val="28"/>
        </w:rPr>
        <w:t>,</w:t>
      </w:r>
      <w:r>
        <w:rPr>
          <w:rStyle w:val="FootnoteReference"/>
          <w:rFonts w:ascii="Arial" w:hAnsi="Arial" w:cs="Arial"/>
          <w:sz w:val="28"/>
          <w:szCs w:val="28"/>
        </w:rPr>
        <w:footnoteReference w:id="11"/>
      </w:r>
      <w:r w:rsidR="00053B35">
        <w:rPr>
          <w:rFonts w:ascii="Arial" w:hAnsi="Arial" w:cs="Arial"/>
          <w:sz w:val="28"/>
          <w:szCs w:val="28"/>
        </w:rPr>
        <w:t xml:space="preserve">  and</w:t>
      </w:r>
    </w:p>
    <w:p w14:paraId="3EEC0D47" w14:textId="06DCB590" w:rsidR="0003620D" w:rsidRDefault="00053B35" w:rsidP="0003620D">
      <w:pPr>
        <w:ind w:left="567" w:right="623"/>
        <w:rPr>
          <w:rFonts w:ascii="Arial" w:hAnsi="Arial" w:cs="Arial"/>
          <w:sz w:val="28"/>
          <w:szCs w:val="28"/>
        </w:rPr>
      </w:pPr>
      <w:r>
        <w:rPr>
          <w:rFonts w:ascii="Arial" w:hAnsi="Arial" w:cs="Arial"/>
          <w:sz w:val="28"/>
          <w:szCs w:val="28"/>
        </w:rPr>
        <w:t>“</w:t>
      </w:r>
      <w:r w:rsidR="0003620D">
        <w:rPr>
          <w:rFonts w:ascii="Arial" w:hAnsi="Arial" w:cs="Arial"/>
          <w:sz w:val="28"/>
          <w:szCs w:val="28"/>
        </w:rPr>
        <w:t>We humans need to read as children of the Earth rather than lords over Earth</w:t>
      </w:r>
      <w:r w:rsidR="00BD02EC">
        <w:rPr>
          <w:rFonts w:ascii="Arial" w:hAnsi="Arial" w:cs="Arial"/>
          <w:sz w:val="28"/>
          <w:szCs w:val="28"/>
        </w:rPr>
        <w:t>.”</w:t>
      </w:r>
      <w:r w:rsidR="00BD02EC">
        <w:rPr>
          <w:rStyle w:val="FootnoteReference"/>
          <w:rFonts w:ascii="Arial" w:hAnsi="Arial" w:cs="Arial"/>
          <w:sz w:val="28"/>
          <w:szCs w:val="28"/>
        </w:rPr>
        <w:footnoteReference w:id="12"/>
      </w:r>
    </w:p>
    <w:p w14:paraId="6B3D411A" w14:textId="4A0EF432" w:rsidR="00BD02EC" w:rsidRDefault="00BD02EC" w:rsidP="00BD02EC">
      <w:pPr>
        <w:ind w:right="56"/>
        <w:rPr>
          <w:rFonts w:ascii="Arial" w:hAnsi="Arial" w:cs="Arial"/>
          <w:sz w:val="28"/>
          <w:szCs w:val="28"/>
        </w:rPr>
      </w:pPr>
      <w:r>
        <w:rPr>
          <w:rFonts w:ascii="Arial" w:hAnsi="Arial" w:cs="Arial"/>
          <w:sz w:val="28"/>
          <w:szCs w:val="28"/>
        </w:rPr>
        <w:t xml:space="preserve">Habel introduces a </w:t>
      </w:r>
      <w:r w:rsidR="008D7981">
        <w:rPr>
          <w:rFonts w:ascii="Arial" w:hAnsi="Arial" w:cs="Arial"/>
          <w:sz w:val="28"/>
          <w:szCs w:val="28"/>
        </w:rPr>
        <w:t>three step</w:t>
      </w:r>
      <w:r>
        <w:rPr>
          <w:rFonts w:ascii="Arial" w:hAnsi="Arial" w:cs="Arial"/>
          <w:sz w:val="28"/>
          <w:szCs w:val="28"/>
        </w:rPr>
        <w:t xml:space="preserve"> approach to reading the Bible</w:t>
      </w:r>
      <w:r w:rsidR="008D7981">
        <w:rPr>
          <w:rFonts w:ascii="Arial" w:hAnsi="Arial" w:cs="Arial"/>
          <w:sz w:val="28"/>
          <w:szCs w:val="28"/>
        </w:rPr>
        <w:t xml:space="preserve"> which </w:t>
      </w:r>
      <w:r w:rsidR="006927D8">
        <w:rPr>
          <w:rFonts w:ascii="Arial" w:hAnsi="Arial" w:cs="Arial"/>
          <w:sz w:val="28"/>
          <w:szCs w:val="28"/>
        </w:rPr>
        <w:t>treats</w:t>
      </w:r>
      <w:r w:rsidR="008D7981">
        <w:rPr>
          <w:rFonts w:ascii="Arial" w:hAnsi="Arial" w:cs="Arial"/>
          <w:sz w:val="28"/>
          <w:szCs w:val="28"/>
        </w:rPr>
        <w:t xml:space="preserve"> </w:t>
      </w:r>
      <w:r w:rsidR="0037129A">
        <w:rPr>
          <w:rFonts w:ascii="Arial" w:hAnsi="Arial" w:cs="Arial"/>
          <w:sz w:val="28"/>
          <w:szCs w:val="28"/>
        </w:rPr>
        <w:t xml:space="preserve">nature </w:t>
      </w:r>
      <w:r w:rsidR="006927D8">
        <w:rPr>
          <w:rFonts w:ascii="Arial" w:hAnsi="Arial" w:cs="Arial"/>
          <w:sz w:val="28"/>
          <w:szCs w:val="28"/>
        </w:rPr>
        <w:t xml:space="preserve">not as an object but </w:t>
      </w:r>
      <w:r w:rsidR="0037129A">
        <w:rPr>
          <w:rFonts w:ascii="Arial" w:hAnsi="Arial" w:cs="Arial"/>
          <w:sz w:val="28"/>
          <w:szCs w:val="28"/>
        </w:rPr>
        <w:t>as a subject</w:t>
      </w:r>
      <w:r w:rsidR="008D7981">
        <w:rPr>
          <w:rFonts w:ascii="Arial" w:hAnsi="Arial" w:cs="Arial"/>
          <w:sz w:val="28"/>
          <w:szCs w:val="28"/>
        </w:rPr>
        <w:t xml:space="preserve"> </w:t>
      </w:r>
      <w:r w:rsidR="006927D8">
        <w:rPr>
          <w:rFonts w:ascii="Arial" w:hAnsi="Arial" w:cs="Arial"/>
          <w:sz w:val="28"/>
          <w:szCs w:val="28"/>
        </w:rPr>
        <w:t xml:space="preserve">with a </w:t>
      </w:r>
      <w:r w:rsidR="008D7981">
        <w:rPr>
          <w:rFonts w:ascii="Arial" w:hAnsi="Arial" w:cs="Arial"/>
          <w:sz w:val="28"/>
          <w:szCs w:val="28"/>
        </w:rPr>
        <w:t>voice</w:t>
      </w:r>
      <w:r w:rsidR="0088065A">
        <w:rPr>
          <w:rFonts w:ascii="Arial" w:hAnsi="Arial" w:cs="Arial"/>
          <w:sz w:val="28"/>
          <w:szCs w:val="28"/>
        </w:rPr>
        <w:t>.</w:t>
      </w:r>
      <w:r w:rsidR="006927D8">
        <w:rPr>
          <w:rFonts w:ascii="Arial" w:hAnsi="Arial" w:cs="Arial"/>
          <w:sz w:val="28"/>
          <w:szCs w:val="28"/>
        </w:rPr>
        <w:t xml:space="preserve"> </w:t>
      </w:r>
      <w:r w:rsidR="003E3A6E">
        <w:rPr>
          <w:rFonts w:ascii="Arial" w:hAnsi="Arial" w:cs="Arial"/>
          <w:sz w:val="28"/>
          <w:szCs w:val="28"/>
        </w:rPr>
        <w:t>The</w:t>
      </w:r>
      <w:r w:rsidR="00307FF5">
        <w:rPr>
          <w:rFonts w:ascii="Arial" w:hAnsi="Arial" w:cs="Arial"/>
          <w:sz w:val="28"/>
          <w:szCs w:val="28"/>
        </w:rPr>
        <w:t xml:space="preserve"> three steps are</w:t>
      </w:r>
      <w:r w:rsidR="006927D8">
        <w:rPr>
          <w:rFonts w:ascii="Arial" w:hAnsi="Arial" w:cs="Arial"/>
          <w:sz w:val="28"/>
          <w:szCs w:val="28"/>
        </w:rPr>
        <w:t>:</w:t>
      </w:r>
      <w:r w:rsidR="00307FF5">
        <w:rPr>
          <w:rFonts w:ascii="Arial" w:hAnsi="Arial" w:cs="Arial"/>
          <w:sz w:val="28"/>
          <w:szCs w:val="28"/>
        </w:rPr>
        <w:t xml:space="preserve"> </w:t>
      </w:r>
    </w:p>
    <w:p w14:paraId="62B3A8C5" w14:textId="7EDF66CE" w:rsidR="00307FF5" w:rsidRDefault="00307FF5" w:rsidP="00BD02EC">
      <w:pPr>
        <w:ind w:right="56"/>
        <w:rPr>
          <w:rFonts w:ascii="Arial" w:hAnsi="Arial" w:cs="Arial"/>
          <w:sz w:val="28"/>
          <w:szCs w:val="28"/>
        </w:rPr>
      </w:pPr>
      <w:r>
        <w:rPr>
          <w:rFonts w:ascii="Arial" w:hAnsi="Arial" w:cs="Arial"/>
          <w:sz w:val="28"/>
          <w:szCs w:val="28"/>
        </w:rPr>
        <w:t xml:space="preserve">Suspicion: </w:t>
      </w:r>
      <w:r w:rsidR="0088065A">
        <w:rPr>
          <w:rFonts w:ascii="Arial" w:hAnsi="Arial" w:cs="Arial"/>
          <w:sz w:val="28"/>
          <w:szCs w:val="28"/>
        </w:rPr>
        <w:t>T</w:t>
      </w:r>
      <w:r>
        <w:rPr>
          <w:rFonts w:ascii="Arial" w:hAnsi="Arial" w:cs="Arial"/>
          <w:sz w:val="28"/>
          <w:szCs w:val="28"/>
        </w:rPr>
        <w:t>he first step is to suspect the texts have been interpreted with a focus on human interests and reflect an anthropocentric view of the world.</w:t>
      </w:r>
    </w:p>
    <w:p w14:paraId="7BBBE033" w14:textId="649289BB" w:rsidR="00307FF5" w:rsidRDefault="00307FF5" w:rsidP="00BD02EC">
      <w:pPr>
        <w:ind w:right="56"/>
        <w:rPr>
          <w:rFonts w:ascii="Arial" w:hAnsi="Arial" w:cs="Arial"/>
          <w:sz w:val="28"/>
          <w:szCs w:val="28"/>
        </w:rPr>
      </w:pPr>
      <w:r>
        <w:rPr>
          <w:rFonts w:ascii="Arial" w:hAnsi="Arial" w:cs="Arial"/>
          <w:sz w:val="28"/>
          <w:szCs w:val="28"/>
        </w:rPr>
        <w:lastRenderedPageBreak/>
        <w:t xml:space="preserve">Identification: </w:t>
      </w:r>
      <w:r w:rsidR="0088065A">
        <w:rPr>
          <w:rFonts w:ascii="Arial" w:hAnsi="Arial" w:cs="Arial"/>
          <w:sz w:val="28"/>
          <w:szCs w:val="28"/>
        </w:rPr>
        <w:t>W</w:t>
      </w:r>
      <w:r w:rsidR="00E56870">
        <w:rPr>
          <w:rFonts w:ascii="Arial" w:hAnsi="Arial" w:cs="Arial"/>
          <w:sz w:val="28"/>
          <w:szCs w:val="28"/>
        </w:rPr>
        <w:t>hen</w:t>
      </w:r>
      <w:r>
        <w:rPr>
          <w:rFonts w:ascii="Arial" w:hAnsi="Arial" w:cs="Arial"/>
          <w:sz w:val="28"/>
          <w:szCs w:val="28"/>
        </w:rPr>
        <w:t xml:space="preserve"> </w:t>
      </w:r>
      <w:r w:rsidR="00157A81">
        <w:rPr>
          <w:rFonts w:ascii="Arial" w:hAnsi="Arial" w:cs="Arial"/>
          <w:sz w:val="28"/>
          <w:szCs w:val="28"/>
        </w:rPr>
        <w:t>reading,</w:t>
      </w:r>
      <w:r>
        <w:rPr>
          <w:rFonts w:ascii="Arial" w:hAnsi="Arial" w:cs="Arial"/>
          <w:sz w:val="28"/>
          <w:szCs w:val="28"/>
        </w:rPr>
        <w:t xml:space="preserve"> </w:t>
      </w:r>
      <w:r w:rsidR="00E56870">
        <w:rPr>
          <w:rFonts w:ascii="Arial" w:hAnsi="Arial" w:cs="Arial"/>
          <w:sz w:val="28"/>
          <w:szCs w:val="28"/>
        </w:rPr>
        <w:t>we</w:t>
      </w:r>
      <w:r>
        <w:rPr>
          <w:rFonts w:ascii="Arial" w:hAnsi="Arial" w:cs="Arial"/>
          <w:sz w:val="28"/>
          <w:szCs w:val="28"/>
        </w:rPr>
        <w:t xml:space="preserve"> identify and empathise with the Earth and the Earth community</w:t>
      </w:r>
      <w:r w:rsidR="0088065A">
        <w:rPr>
          <w:rFonts w:ascii="Arial" w:hAnsi="Arial" w:cs="Arial"/>
          <w:sz w:val="28"/>
          <w:szCs w:val="28"/>
        </w:rPr>
        <w:t>. W</w:t>
      </w:r>
      <w:r w:rsidR="00E56870">
        <w:rPr>
          <w:rFonts w:ascii="Arial" w:hAnsi="Arial" w:cs="Arial"/>
          <w:sz w:val="28"/>
          <w:szCs w:val="28"/>
        </w:rPr>
        <w:t>e think about how they are treated by God and humans.</w:t>
      </w:r>
    </w:p>
    <w:p w14:paraId="3A4757A3" w14:textId="0F2FF02F" w:rsidR="00E56870" w:rsidRDefault="00E56870" w:rsidP="00BD02EC">
      <w:pPr>
        <w:ind w:right="56"/>
        <w:rPr>
          <w:rFonts w:ascii="Arial" w:hAnsi="Arial" w:cs="Arial"/>
          <w:sz w:val="28"/>
          <w:szCs w:val="28"/>
        </w:rPr>
      </w:pPr>
      <w:r>
        <w:rPr>
          <w:rFonts w:ascii="Arial" w:hAnsi="Arial" w:cs="Arial"/>
          <w:sz w:val="28"/>
          <w:szCs w:val="28"/>
        </w:rPr>
        <w:t xml:space="preserve">Retrieval: </w:t>
      </w:r>
      <w:r w:rsidR="0088065A">
        <w:rPr>
          <w:rFonts w:ascii="Arial" w:hAnsi="Arial" w:cs="Arial"/>
          <w:sz w:val="28"/>
          <w:szCs w:val="28"/>
        </w:rPr>
        <w:t xml:space="preserve">Following </w:t>
      </w:r>
      <w:r>
        <w:rPr>
          <w:rFonts w:ascii="Arial" w:hAnsi="Arial" w:cs="Arial"/>
          <w:sz w:val="28"/>
          <w:szCs w:val="28"/>
        </w:rPr>
        <w:t>identify</w:t>
      </w:r>
      <w:r w:rsidR="0088065A">
        <w:rPr>
          <w:rFonts w:ascii="Arial" w:hAnsi="Arial" w:cs="Arial"/>
          <w:sz w:val="28"/>
          <w:szCs w:val="28"/>
        </w:rPr>
        <w:t>ing</w:t>
      </w:r>
      <w:r>
        <w:rPr>
          <w:rFonts w:ascii="Arial" w:hAnsi="Arial" w:cs="Arial"/>
          <w:sz w:val="28"/>
          <w:szCs w:val="28"/>
        </w:rPr>
        <w:t xml:space="preserve"> with the Earth and the Earth community the task is to retrieve th</w:t>
      </w:r>
      <w:r w:rsidR="00920AEB">
        <w:rPr>
          <w:rFonts w:ascii="Arial" w:hAnsi="Arial" w:cs="Arial"/>
          <w:sz w:val="28"/>
          <w:szCs w:val="28"/>
        </w:rPr>
        <w:t>eir</w:t>
      </w:r>
      <w:r>
        <w:rPr>
          <w:rFonts w:ascii="Arial" w:hAnsi="Arial" w:cs="Arial"/>
          <w:sz w:val="28"/>
          <w:szCs w:val="28"/>
        </w:rPr>
        <w:t xml:space="preserve"> voice. </w:t>
      </w:r>
      <w:r w:rsidR="008D7981">
        <w:rPr>
          <w:rFonts w:ascii="Arial" w:hAnsi="Arial" w:cs="Arial"/>
          <w:sz w:val="28"/>
          <w:szCs w:val="28"/>
        </w:rPr>
        <w:t>What would they have to say about the situation?</w:t>
      </w:r>
    </w:p>
    <w:p w14:paraId="797BFFAA" w14:textId="56F56D0F" w:rsidR="00E66601" w:rsidRDefault="00E66601" w:rsidP="00BD02EC">
      <w:pPr>
        <w:ind w:right="56"/>
        <w:rPr>
          <w:rFonts w:ascii="Arial" w:hAnsi="Arial" w:cs="Arial"/>
          <w:sz w:val="28"/>
          <w:szCs w:val="28"/>
        </w:rPr>
      </w:pPr>
      <w:r>
        <w:rPr>
          <w:rFonts w:ascii="Arial" w:hAnsi="Arial" w:cs="Arial"/>
          <w:sz w:val="28"/>
          <w:szCs w:val="28"/>
        </w:rPr>
        <w:t>For Habel, to read from a green perspective means</w:t>
      </w:r>
      <w:r w:rsidR="004164DC">
        <w:rPr>
          <w:rFonts w:ascii="Arial" w:hAnsi="Arial" w:cs="Arial"/>
          <w:sz w:val="28"/>
          <w:szCs w:val="28"/>
        </w:rPr>
        <w:t>:</w:t>
      </w:r>
      <w:r>
        <w:rPr>
          <w:rFonts w:ascii="Arial" w:hAnsi="Arial" w:cs="Arial"/>
          <w:sz w:val="28"/>
          <w:szCs w:val="28"/>
        </w:rPr>
        <w:t xml:space="preserve"> </w:t>
      </w:r>
    </w:p>
    <w:p w14:paraId="6354C63F" w14:textId="491767EF" w:rsidR="00920AEB" w:rsidRDefault="00E66601" w:rsidP="00E66601">
      <w:pPr>
        <w:ind w:left="567" w:right="623"/>
        <w:rPr>
          <w:rFonts w:ascii="Arial" w:hAnsi="Arial" w:cs="Arial"/>
          <w:sz w:val="28"/>
          <w:szCs w:val="28"/>
        </w:rPr>
      </w:pPr>
      <w:r>
        <w:rPr>
          <w:rFonts w:ascii="Arial" w:hAnsi="Arial" w:cs="Arial"/>
          <w:sz w:val="28"/>
          <w:szCs w:val="28"/>
        </w:rPr>
        <w:t>“…we stand with Earth and read for Earth and the Earth Community. This stance is … a return to the womb, to earth as our mother, to the world we knew before we became alienated from nature.”</w:t>
      </w:r>
      <w:r>
        <w:rPr>
          <w:rStyle w:val="FootnoteReference"/>
          <w:rFonts w:ascii="Arial" w:hAnsi="Arial" w:cs="Arial"/>
          <w:sz w:val="28"/>
          <w:szCs w:val="28"/>
        </w:rPr>
        <w:footnoteReference w:id="13"/>
      </w:r>
    </w:p>
    <w:p w14:paraId="4C47F6AF" w14:textId="35987D68" w:rsidR="00305619" w:rsidRDefault="009F4E76" w:rsidP="008B53D5">
      <w:pPr>
        <w:ind w:right="56"/>
        <w:rPr>
          <w:rFonts w:ascii="Arial" w:hAnsi="Arial" w:cs="Arial"/>
          <w:sz w:val="28"/>
          <w:szCs w:val="28"/>
        </w:rPr>
      </w:pPr>
      <w:r>
        <w:rPr>
          <w:rFonts w:ascii="Arial" w:hAnsi="Arial" w:cs="Arial"/>
          <w:sz w:val="28"/>
          <w:szCs w:val="28"/>
        </w:rPr>
        <w:t xml:space="preserve">Habel </w:t>
      </w:r>
      <w:r w:rsidR="00A445B2">
        <w:rPr>
          <w:rFonts w:ascii="Arial" w:hAnsi="Arial" w:cs="Arial"/>
          <w:sz w:val="28"/>
          <w:szCs w:val="28"/>
        </w:rPr>
        <w:t xml:space="preserve">is </w:t>
      </w:r>
      <w:r>
        <w:rPr>
          <w:rFonts w:ascii="Arial" w:hAnsi="Arial" w:cs="Arial"/>
          <w:sz w:val="28"/>
          <w:szCs w:val="28"/>
        </w:rPr>
        <w:t>demonstrat</w:t>
      </w:r>
      <w:r w:rsidR="00A445B2">
        <w:rPr>
          <w:rFonts w:ascii="Arial" w:hAnsi="Arial" w:cs="Arial"/>
          <w:sz w:val="28"/>
          <w:szCs w:val="28"/>
        </w:rPr>
        <w:t>ing</w:t>
      </w:r>
      <w:r>
        <w:rPr>
          <w:rFonts w:ascii="Arial" w:hAnsi="Arial" w:cs="Arial"/>
          <w:sz w:val="28"/>
          <w:szCs w:val="28"/>
        </w:rPr>
        <w:t xml:space="preserve"> his affinity with Ecofeminism</w:t>
      </w:r>
      <w:r w:rsidR="00956D6F">
        <w:rPr>
          <w:rFonts w:ascii="Arial" w:hAnsi="Arial" w:cs="Arial"/>
          <w:sz w:val="28"/>
          <w:szCs w:val="28"/>
        </w:rPr>
        <w:t xml:space="preserve"> point</w:t>
      </w:r>
      <w:r w:rsidR="00A445B2">
        <w:rPr>
          <w:rFonts w:ascii="Arial" w:hAnsi="Arial" w:cs="Arial"/>
          <w:sz w:val="28"/>
          <w:szCs w:val="28"/>
        </w:rPr>
        <w:t>ing</w:t>
      </w:r>
      <w:r>
        <w:rPr>
          <w:rFonts w:ascii="Arial" w:hAnsi="Arial" w:cs="Arial"/>
          <w:sz w:val="28"/>
          <w:szCs w:val="28"/>
        </w:rPr>
        <w:t xml:space="preserve"> to the connections </w:t>
      </w:r>
      <w:r w:rsidR="008B53D5">
        <w:rPr>
          <w:rFonts w:ascii="Arial" w:hAnsi="Arial" w:cs="Arial"/>
          <w:sz w:val="28"/>
          <w:szCs w:val="28"/>
        </w:rPr>
        <w:t>e</w:t>
      </w:r>
      <w:r>
        <w:rPr>
          <w:rFonts w:ascii="Arial" w:hAnsi="Arial" w:cs="Arial"/>
          <w:sz w:val="28"/>
          <w:szCs w:val="28"/>
        </w:rPr>
        <w:t>cofeminist</w:t>
      </w:r>
      <w:r w:rsidR="003E3A6E">
        <w:rPr>
          <w:rFonts w:ascii="Arial" w:hAnsi="Arial" w:cs="Arial"/>
          <w:sz w:val="28"/>
          <w:szCs w:val="28"/>
        </w:rPr>
        <w:t>s</w:t>
      </w:r>
      <w:r>
        <w:rPr>
          <w:rFonts w:ascii="Arial" w:hAnsi="Arial" w:cs="Arial"/>
          <w:sz w:val="28"/>
          <w:szCs w:val="28"/>
        </w:rPr>
        <w:t xml:space="preserve"> are making between the oppres</w:t>
      </w:r>
      <w:r w:rsidR="008B53D5">
        <w:rPr>
          <w:rFonts w:ascii="Arial" w:hAnsi="Arial" w:cs="Arial"/>
          <w:sz w:val="28"/>
          <w:szCs w:val="28"/>
        </w:rPr>
        <w:t>s</w:t>
      </w:r>
      <w:r>
        <w:rPr>
          <w:rFonts w:ascii="Arial" w:hAnsi="Arial" w:cs="Arial"/>
          <w:sz w:val="28"/>
          <w:szCs w:val="28"/>
        </w:rPr>
        <w:t>ion of women</w:t>
      </w:r>
      <w:r w:rsidR="008B53D5">
        <w:rPr>
          <w:rFonts w:ascii="Arial" w:hAnsi="Arial" w:cs="Arial"/>
          <w:sz w:val="28"/>
          <w:szCs w:val="28"/>
        </w:rPr>
        <w:t xml:space="preserve"> and the domination of natur</w:t>
      </w:r>
      <w:r w:rsidR="00053B35">
        <w:rPr>
          <w:rFonts w:ascii="Arial" w:hAnsi="Arial" w:cs="Arial"/>
          <w:sz w:val="28"/>
          <w:szCs w:val="28"/>
        </w:rPr>
        <w:t xml:space="preserve">e. </w:t>
      </w:r>
      <w:r w:rsidR="00346F97">
        <w:rPr>
          <w:rFonts w:ascii="Arial" w:hAnsi="Arial" w:cs="Arial"/>
          <w:sz w:val="28"/>
          <w:szCs w:val="28"/>
        </w:rPr>
        <w:t>Referring</w:t>
      </w:r>
      <w:r w:rsidR="008B53D5">
        <w:rPr>
          <w:rFonts w:ascii="Arial" w:hAnsi="Arial" w:cs="Arial"/>
          <w:sz w:val="28"/>
          <w:szCs w:val="28"/>
        </w:rPr>
        <w:t xml:space="preserve"> to the work of Heather Eaton</w:t>
      </w:r>
      <w:r w:rsidR="00F81A7C">
        <w:rPr>
          <w:rFonts w:ascii="Arial" w:hAnsi="Arial" w:cs="Arial"/>
          <w:sz w:val="28"/>
          <w:szCs w:val="28"/>
        </w:rPr>
        <w:t>:</w:t>
      </w:r>
    </w:p>
    <w:p w14:paraId="5A950852" w14:textId="764AB200" w:rsidR="008B53D5" w:rsidRDefault="008B53D5" w:rsidP="008B53D5">
      <w:pPr>
        <w:ind w:left="567" w:right="623"/>
        <w:rPr>
          <w:rFonts w:ascii="Arial" w:hAnsi="Arial" w:cs="Arial"/>
          <w:sz w:val="28"/>
          <w:szCs w:val="28"/>
        </w:rPr>
      </w:pPr>
      <w:r>
        <w:rPr>
          <w:rFonts w:ascii="Arial" w:hAnsi="Arial" w:cs="Arial"/>
          <w:sz w:val="28"/>
          <w:szCs w:val="28"/>
        </w:rPr>
        <w:t>“</w:t>
      </w:r>
      <w:r w:rsidR="00F81A7C">
        <w:rPr>
          <w:rFonts w:ascii="Arial" w:hAnsi="Arial" w:cs="Arial"/>
          <w:sz w:val="28"/>
          <w:szCs w:val="28"/>
        </w:rPr>
        <w:t xml:space="preserve">For </w:t>
      </w:r>
      <w:r>
        <w:rPr>
          <w:rFonts w:ascii="Arial" w:hAnsi="Arial" w:cs="Arial"/>
          <w:sz w:val="28"/>
          <w:szCs w:val="28"/>
        </w:rPr>
        <w:t>Eaton and other ecofeminists, to read the Bible with Earth consciousness and woman consciousness means standing with the oppressed Earth.”</w:t>
      </w:r>
      <w:r>
        <w:rPr>
          <w:rStyle w:val="FootnoteReference"/>
          <w:rFonts w:ascii="Arial" w:hAnsi="Arial" w:cs="Arial"/>
          <w:sz w:val="28"/>
          <w:szCs w:val="28"/>
        </w:rPr>
        <w:footnoteReference w:id="14"/>
      </w:r>
    </w:p>
    <w:p w14:paraId="14A2059D" w14:textId="11D1A7AE" w:rsidR="00FA1456" w:rsidRDefault="00346F97" w:rsidP="00FA1456">
      <w:pPr>
        <w:ind w:right="56"/>
        <w:rPr>
          <w:rFonts w:ascii="Arial" w:hAnsi="Arial" w:cs="Arial"/>
          <w:sz w:val="28"/>
          <w:szCs w:val="28"/>
        </w:rPr>
      </w:pPr>
      <w:r>
        <w:rPr>
          <w:rFonts w:ascii="Arial" w:hAnsi="Arial" w:cs="Arial"/>
          <w:sz w:val="28"/>
          <w:szCs w:val="28"/>
        </w:rPr>
        <w:t xml:space="preserve">Habel’s work </w:t>
      </w:r>
      <w:r w:rsidR="00FA1456">
        <w:rPr>
          <w:rFonts w:ascii="Arial" w:hAnsi="Arial" w:cs="Arial"/>
          <w:sz w:val="28"/>
          <w:szCs w:val="28"/>
        </w:rPr>
        <w:t xml:space="preserve">with Indigenous people in India </w:t>
      </w:r>
      <w:r w:rsidR="003E3A6E">
        <w:rPr>
          <w:rFonts w:ascii="Arial" w:hAnsi="Arial" w:cs="Arial"/>
          <w:sz w:val="28"/>
          <w:szCs w:val="28"/>
        </w:rPr>
        <w:t>and</w:t>
      </w:r>
      <w:r w:rsidR="00FA1456">
        <w:rPr>
          <w:rFonts w:ascii="Arial" w:hAnsi="Arial" w:cs="Arial"/>
          <w:sz w:val="28"/>
          <w:szCs w:val="28"/>
        </w:rPr>
        <w:t xml:space="preserve"> with Australian Aboriginals will have exposed </w:t>
      </w:r>
      <w:r w:rsidR="00C06ED3">
        <w:rPr>
          <w:rFonts w:ascii="Arial" w:hAnsi="Arial" w:cs="Arial"/>
          <w:sz w:val="28"/>
          <w:szCs w:val="28"/>
        </w:rPr>
        <w:t xml:space="preserve">him </w:t>
      </w:r>
      <w:r w:rsidR="00FA1456">
        <w:rPr>
          <w:rFonts w:ascii="Arial" w:hAnsi="Arial" w:cs="Arial"/>
          <w:sz w:val="28"/>
          <w:szCs w:val="28"/>
        </w:rPr>
        <w:t xml:space="preserve">to the </w:t>
      </w:r>
      <w:r w:rsidR="00F81A7C">
        <w:rPr>
          <w:rFonts w:ascii="Arial" w:hAnsi="Arial" w:cs="Arial"/>
          <w:sz w:val="28"/>
          <w:szCs w:val="28"/>
        </w:rPr>
        <w:t xml:space="preserve">reciprocal and </w:t>
      </w:r>
      <w:r w:rsidR="00FA1456">
        <w:rPr>
          <w:rFonts w:ascii="Arial" w:hAnsi="Arial" w:cs="Arial"/>
          <w:sz w:val="28"/>
          <w:szCs w:val="28"/>
        </w:rPr>
        <w:t>animistic worldview of Indigenous people</w:t>
      </w:r>
      <w:r w:rsidR="009876A9">
        <w:rPr>
          <w:rFonts w:ascii="Arial" w:hAnsi="Arial" w:cs="Arial"/>
          <w:sz w:val="28"/>
          <w:szCs w:val="28"/>
        </w:rPr>
        <w:t xml:space="preserve">. He refers to the non-human as kin and </w:t>
      </w:r>
      <w:r>
        <w:rPr>
          <w:rFonts w:ascii="Arial" w:hAnsi="Arial" w:cs="Arial"/>
          <w:sz w:val="28"/>
          <w:szCs w:val="28"/>
        </w:rPr>
        <w:t>states:</w:t>
      </w:r>
    </w:p>
    <w:p w14:paraId="322DAF6F" w14:textId="10BA06B5" w:rsidR="00F81A7C" w:rsidRDefault="00F81A7C" w:rsidP="00F81A7C">
      <w:pPr>
        <w:ind w:left="567" w:right="623"/>
        <w:rPr>
          <w:rFonts w:ascii="Arial" w:hAnsi="Arial" w:cs="Arial"/>
          <w:sz w:val="28"/>
          <w:szCs w:val="28"/>
        </w:rPr>
      </w:pPr>
      <w:r>
        <w:rPr>
          <w:rFonts w:ascii="Arial" w:hAnsi="Arial" w:cs="Arial"/>
          <w:sz w:val="28"/>
          <w:szCs w:val="28"/>
        </w:rPr>
        <w:t>“If we wish to have a common destiny with our kin…</w:t>
      </w:r>
      <w:r w:rsidR="003E3A6E">
        <w:rPr>
          <w:rFonts w:ascii="Arial" w:hAnsi="Arial" w:cs="Arial"/>
          <w:sz w:val="28"/>
          <w:szCs w:val="28"/>
        </w:rPr>
        <w:t>w</w:t>
      </w:r>
      <w:r>
        <w:rPr>
          <w:rFonts w:ascii="Arial" w:hAnsi="Arial" w:cs="Arial"/>
          <w:sz w:val="28"/>
          <w:szCs w:val="28"/>
        </w:rPr>
        <w:t>e need to respect their rights and help protect their domains within this diverse interconnected ecosystem we call Earth.”</w:t>
      </w:r>
      <w:r>
        <w:rPr>
          <w:rStyle w:val="FootnoteReference"/>
          <w:rFonts w:ascii="Arial" w:hAnsi="Arial" w:cs="Arial"/>
          <w:sz w:val="28"/>
          <w:szCs w:val="28"/>
        </w:rPr>
        <w:footnoteReference w:id="15"/>
      </w:r>
    </w:p>
    <w:p w14:paraId="0B2C9536" w14:textId="757B60E2" w:rsidR="00F81A7C" w:rsidRDefault="00346F97" w:rsidP="00F81A7C">
      <w:pPr>
        <w:ind w:right="56"/>
        <w:rPr>
          <w:rFonts w:ascii="Arial" w:hAnsi="Arial" w:cs="Arial"/>
          <w:sz w:val="28"/>
          <w:szCs w:val="28"/>
        </w:rPr>
      </w:pPr>
      <w:r>
        <w:rPr>
          <w:rFonts w:ascii="Arial" w:hAnsi="Arial" w:cs="Arial"/>
          <w:sz w:val="28"/>
          <w:szCs w:val="28"/>
        </w:rPr>
        <w:t>Re</w:t>
      </w:r>
      <w:r w:rsidR="004B101A">
        <w:rPr>
          <w:rFonts w:ascii="Arial" w:hAnsi="Arial" w:cs="Arial"/>
          <w:sz w:val="28"/>
          <w:szCs w:val="28"/>
        </w:rPr>
        <w:t>trieving</w:t>
      </w:r>
      <w:r w:rsidR="00CB4DE1">
        <w:rPr>
          <w:rFonts w:ascii="Arial" w:hAnsi="Arial" w:cs="Arial"/>
          <w:sz w:val="28"/>
          <w:szCs w:val="28"/>
        </w:rPr>
        <w:t xml:space="preserve"> the voice of the Earth and the </w:t>
      </w:r>
      <w:r w:rsidR="00582C15">
        <w:rPr>
          <w:rFonts w:ascii="Arial" w:hAnsi="Arial" w:cs="Arial"/>
          <w:sz w:val="28"/>
          <w:szCs w:val="28"/>
        </w:rPr>
        <w:t>E</w:t>
      </w:r>
      <w:r w:rsidR="00CB4DE1">
        <w:rPr>
          <w:rFonts w:ascii="Arial" w:hAnsi="Arial" w:cs="Arial"/>
          <w:sz w:val="28"/>
          <w:szCs w:val="28"/>
        </w:rPr>
        <w:t>arth community</w:t>
      </w:r>
      <w:r w:rsidR="00A96B64">
        <w:rPr>
          <w:rFonts w:ascii="Arial" w:hAnsi="Arial" w:cs="Arial"/>
          <w:sz w:val="28"/>
          <w:szCs w:val="28"/>
        </w:rPr>
        <w:t xml:space="preserve"> </w:t>
      </w:r>
      <w:r>
        <w:rPr>
          <w:rFonts w:ascii="Arial" w:hAnsi="Arial" w:cs="Arial"/>
          <w:sz w:val="28"/>
          <w:szCs w:val="28"/>
        </w:rPr>
        <w:t>in step 3.</w:t>
      </w:r>
      <w:r w:rsidR="00582C15">
        <w:rPr>
          <w:rFonts w:ascii="Arial" w:hAnsi="Arial" w:cs="Arial"/>
          <w:sz w:val="28"/>
          <w:szCs w:val="28"/>
        </w:rPr>
        <w:t xml:space="preserve"> resonates with the Indigenous sense of personhood attached to the Earth and Earth Community </w:t>
      </w:r>
      <w:r w:rsidR="00956D6F">
        <w:rPr>
          <w:rFonts w:ascii="Arial" w:hAnsi="Arial" w:cs="Arial"/>
          <w:sz w:val="28"/>
          <w:szCs w:val="28"/>
        </w:rPr>
        <w:t xml:space="preserve">perhaps </w:t>
      </w:r>
      <w:r w:rsidR="00582C15">
        <w:rPr>
          <w:rFonts w:ascii="Arial" w:hAnsi="Arial" w:cs="Arial"/>
          <w:sz w:val="28"/>
          <w:szCs w:val="28"/>
        </w:rPr>
        <w:t>demonstrat</w:t>
      </w:r>
      <w:r w:rsidR="00F07016">
        <w:rPr>
          <w:rFonts w:ascii="Arial" w:hAnsi="Arial" w:cs="Arial"/>
          <w:sz w:val="28"/>
          <w:szCs w:val="28"/>
        </w:rPr>
        <w:t>ing</w:t>
      </w:r>
      <w:r w:rsidR="00582C15">
        <w:rPr>
          <w:rFonts w:ascii="Arial" w:hAnsi="Arial" w:cs="Arial"/>
          <w:sz w:val="28"/>
          <w:szCs w:val="28"/>
        </w:rPr>
        <w:t xml:space="preserve"> an animistic perspective.</w:t>
      </w:r>
    </w:p>
    <w:p w14:paraId="481E0769" w14:textId="77777777" w:rsidR="008633E1" w:rsidRDefault="002B39A3" w:rsidP="00FA1456">
      <w:pPr>
        <w:ind w:right="56"/>
        <w:rPr>
          <w:rFonts w:ascii="Arial" w:hAnsi="Arial" w:cs="Arial"/>
          <w:sz w:val="28"/>
          <w:szCs w:val="28"/>
        </w:rPr>
      </w:pPr>
      <w:r>
        <w:rPr>
          <w:rFonts w:ascii="Arial" w:hAnsi="Arial" w:cs="Arial"/>
          <w:sz w:val="28"/>
          <w:szCs w:val="28"/>
        </w:rPr>
        <w:t>In Chapters 6 to 8, Habel applies his three st</w:t>
      </w:r>
      <w:r w:rsidR="003E3A6E">
        <w:rPr>
          <w:rFonts w:ascii="Arial" w:hAnsi="Arial" w:cs="Arial"/>
          <w:sz w:val="28"/>
          <w:szCs w:val="28"/>
        </w:rPr>
        <w:t>ep</w:t>
      </w:r>
      <w:r>
        <w:rPr>
          <w:rFonts w:ascii="Arial" w:hAnsi="Arial" w:cs="Arial"/>
          <w:sz w:val="28"/>
          <w:szCs w:val="28"/>
        </w:rPr>
        <w:t xml:space="preserve"> approach to the grey texts he discusses in Chapters 1 to 3</w:t>
      </w:r>
      <w:r w:rsidR="00F07016">
        <w:rPr>
          <w:rFonts w:ascii="Arial" w:hAnsi="Arial" w:cs="Arial"/>
          <w:sz w:val="28"/>
          <w:szCs w:val="28"/>
        </w:rPr>
        <w:t xml:space="preserve"> and we hear the voice of the Earth. What would the Earth have to say about the fact that in the earlier part of Genesis 1, Earth works in partnership with God to bring forth the animals, fish and vegetation. Then suddenly in Verses 26-28 God makes man in his image ignoring the earth and what is more gives man dominion over it and orders its subjugation. If we identify with earth and it could be heard, earth might be protesting about the justice of all this, wondering why God has not involved me in making man </w:t>
      </w:r>
      <w:r w:rsidR="00F07016">
        <w:rPr>
          <w:rFonts w:ascii="Arial" w:hAnsi="Arial" w:cs="Arial"/>
          <w:sz w:val="28"/>
          <w:szCs w:val="28"/>
        </w:rPr>
        <w:lastRenderedPageBreak/>
        <w:t xml:space="preserve">and ordering him to subdue me and the creatures who are my children. Why am I </w:t>
      </w:r>
      <w:r w:rsidR="008633E1">
        <w:rPr>
          <w:rFonts w:ascii="Arial" w:hAnsi="Arial" w:cs="Arial"/>
          <w:sz w:val="28"/>
          <w:szCs w:val="28"/>
        </w:rPr>
        <w:t xml:space="preserve">and they </w:t>
      </w:r>
      <w:r w:rsidR="00F07016">
        <w:rPr>
          <w:rFonts w:ascii="Arial" w:hAnsi="Arial" w:cs="Arial"/>
          <w:sz w:val="28"/>
          <w:szCs w:val="28"/>
        </w:rPr>
        <w:t>of less importance to God?</w:t>
      </w:r>
      <w:r w:rsidR="008633E1">
        <w:rPr>
          <w:rFonts w:ascii="Arial" w:hAnsi="Arial" w:cs="Arial"/>
          <w:sz w:val="28"/>
          <w:szCs w:val="28"/>
        </w:rPr>
        <w:t xml:space="preserve"> </w:t>
      </w:r>
    </w:p>
    <w:p w14:paraId="693FEEE1" w14:textId="6DF1655A" w:rsidR="002B39A3" w:rsidRDefault="008633E1" w:rsidP="00FA1456">
      <w:pPr>
        <w:ind w:right="56"/>
        <w:rPr>
          <w:rFonts w:ascii="Arial" w:hAnsi="Arial" w:cs="Arial"/>
          <w:sz w:val="28"/>
          <w:szCs w:val="28"/>
        </w:rPr>
      </w:pPr>
      <w:r>
        <w:rPr>
          <w:rFonts w:ascii="Arial" w:hAnsi="Arial" w:cs="Arial"/>
          <w:sz w:val="28"/>
          <w:szCs w:val="28"/>
        </w:rPr>
        <w:t xml:space="preserve">In the flood narrative the voice of the Earth might be asking God why he is drowning innocent animals, destroying plants and </w:t>
      </w:r>
      <w:r w:rsidR="00B82CFE">
        <w:rPr>
          <w:rFonts w:ascii="Arial" w:hAnsi="Arial" w:cs="Arial"/>
          <w:sz w:val="28"/>
          <w:szCs w:val="28"/>
        </w:rPr>
        <w:t>destroying me</w:t>
      </w:r>
      <w:r>
        <w:rPr>
          <w:rFonts w:ascii="Arial" w:hAnsi="Arial" w:cs="Arial"/>
          <w:sz w:val="28"/>
          <w:szCs w:val="28"/>
        </w:rPr>
        <w:t xml:space="preserve"> through no fault of our own but because of the sins and wickedness of humans. </w:t>
      </w:r>
      <w:r w:rsidR="00B8265A">
        <w:rPr>
          <w:rFonts w:ascii="Arial" w:hAnsi="Arial" w:cs="Arial"/>
          <w:sz w:val="28"/>
          <w:szCs w:val="28"/>
        </w:rPr>
        <w:t>T</w:t>
      </w:r>
      <w:r w:rsidR="00B82CFE">
        <w:rPr>
          <w:rFonts w:ascii="Arial" w:hAnsi="Arial" w:cs="Arial"/>
          <w:sz w:val="28"/>
          <w:szCs w:val="28"/>
        </w:rPr>
        <w:t xml:space="preserve">he voice of the land might be heard crying out in protest following the invasion of Canaan by the Israelites </w:t>
      </w:r>
      <w:r w:rsidR="00B8265A">
        <w:rPr>
          <w:rFonts w:ascii="Arial" w:hAnsi="Arial" w:cs="Arial"/>
          <w:sz w:val="28"/>
          <w:szCs w:val="28"/>
        </w:rPr>
        <w:t>protesting that</w:t>
      </w:r>
      <w:r w:rsidR="00B82CFE">
        <w:rPr>
          <w:rFonts w:ascii="Arial" w:hAnsi="Arial" w:cs="Arial"/>
          <w:sz w:val="28"/>
          <w:szCs w:val="28"/>
        </w:rPr>
        <w:t xml:space="preserve"> it has had a kinship relationship with the Canaanites in which I nurtured them and they nurtured me. Then you invaded and destroyed the Canaanites and their produce and divided me up and continue to dominate and subdue me. What’s more you treat the creatures as mere spoils of war, not the blessings of the creator. Where is the justice in that?</w:t>
      </w:r>
    </w:p>
    <w:p w14:paraId="74BCF760" w14:textId="2BD0C0AC" w:rsidR="001D5E54" w:rsidRDefault="00847D49">
      <w:pPr>
        <w:rPr>
          <w:rFonts w:ascii="Arial" w:hAnsi="Arial" w:cs="Arial"/>
          <w:sz w:val="28"/>
          <w:szCs w:val="28"/>
        </w:rPr>
      </w:pPr>
      <w:r>
        <w:rPr>
          <w:rFonts w:ascii="Arial" w:hAnsi="Arial" w:cs="Arial"/>
          <w:sz w:val="28"/>
          <w:szCs w:val="28"/>
        </w:rPr>
        <w:t>After hearing the voice of the earth, h</w:t>
      </w:r>
      <w:r w:rsidR="001D5E54">
        <w:rPr>
          <w:rFonts w:ascii="Arial" w:hAnsi="Arial" w:cs="Arial"/>
          <w:sz w:val="28"/>
          <w:szCs w:val="28"/>
        </w:rPr>
        <w:t xml:space="preserve">ow then should the grey texts be approached. Armstrong makes the point that </w:t>
      </w:r>
      <w:r w:rsidR="00AA403C">
        <w:rPr>
          <w:rFonts w:ascii="Arial" w:hAnsi="Arial" w:cs="Arial"/>
          <w:sz w:val="28"/>
          <w:szCs w:val="28"/>
        </w:rPr>
        <w:t>the Bible editors included competing visions often placed side by side and without comment.</w:t>
      </w:r>
      <w:r w:rsidR="00AA403C">
        <w:rPr>
          <w:rStyle w:val="FootnoteReference"/>
          <w:rFonts w:ascii="Arial" w:hAnsi="Arial" w:cs="Arial"/>
          <w:sz w:val="28"/>
          <w:szCs w:val="28"/>
        </w:rPr>
        <w:footnoteReference w:id="16"/>
      </w:r>
      <w:r w:rsidR="00AA403C">
        <w:rPr>
          <w:rFonts w:ascii="Arial" w:hAnsi="Arial" w:cs="Arial"/>
          <w:sz w:val="28"/>
          <w:szCs w:val="28"/>
        </w:rPr>
        <w:t xml:space="preserve"> Habel </w:t>
      </w:r>
      <w:r w:rsidR="00082612">
        <w:rPr>
          <w:rFonts w:ascii="Arial" w:hAnsi="Arial" w:cs="Arial"/>
          <w:sz w:val="28"/>
          <w:szCs w:val="28"/>
        </w:rPr>
        <w:t>compares</w:t>
      </w:r>
      <w:r w:rsidR="00AA403C">
        <w:rPr>
          <w:rFonts w:ascii="Arial" w:hAnsi="Arial" w:cs="Arial"/>
          <w:sz w:val="28"/>
          <w:szCs w:val="28"/>
        </w:rPr>
        <w:t xml:space="preserve"> </w:t>
      </w:r>
      <w:r w:rsidR="00082612">
        <w:rPr>
          <w:rFonts w:ascii="Arial" w:hAnsi="Arial" w:cs="Arial"/>
          <w:sz w:val="28"/>
          <w:szCs w:val="28"/>
        </w:rPr>
        <w:t xml:space="preserve">the conflicting </w:t>
      </w:r>
      <w:r w:rsidR="00AA403C">
        <w:rPr>
          <w:rFonts w:ascii="Arial" w:hAnsi="Arial" w:cs="Arial"/>
          <w:sz w:val="28"/>
          <w:szCs w:val="28"/>
        </w:rPr>
        <w:t xml:space="preserve">creation stories in Genesis 1 and Genesis 2. Genesis 2 describes God making man from the dust of the Earth in contrast to Genesis 1 where the earth is not involved. Genesis 2 places the humans in the Garden of Eden where they are to serve the garden and guard it </w:t>
      </w:r>
      <w:r w:rsidR="00311C60">
        <w:rPr>
          <w:rFonts w:ascii="Arial" w:hAnsi="Arial" w:cs="Arial"/>
          <w:sz w:val="28"/>
          <w:szCs w:val="28"/>
        </w:rPr>
        <w:t xml:space="preserve">as an integral part of the environment </w:t>
      </w:r>
      <w:r w:rsidR="00AA403C">
        <w:rPr>
          <w:rFonts w:ascii="Arial" w:hAnsi="Arial" w:cs="Arial"/>
          <w:sz w:val="28"/>
          <w:szCs w:val="28"/>
        </w:rPr>
        <w:t xml:space="preserve">a different </w:t>
      </w:r>
      <w:r w:rsidR="00E45727">
        <w:rPr>
          <w:rFonts w:ascii="Arial" w:hAnsi="Arial" w:cs="Arial"/>
          <w:sz w:val="28"/>
          <w:szCs w:val="28"/>
        </w:rPr>
        <w:t xml:space="preserve">green </w:t>
      </w:r>
      <w:r w:rsidR="00AA403C">
        <w:rPr>
          <w:rFonts w:ascii="Arial" w:hAnsi="Arial" w:cs="Arial"/>
          <w:sz w:val="28"/>
          <w:szCs w:val="28"/>
        </w:rPr>
        <w:t xml:space="preserve">approach to the dominate and subdue of Genesis 1. </w:t>
      </w:r>
    </w:p>
    <w:p w14:paraId="5A76C306" w14:textId="34495025" w:rsidR="000B737F" w:rsidRDefault="00847D49">
      <w:pPr>
        <w:rPr>
          <w:rFonts w:ascii="Arial" w:hAnsi="Arial" w:cs="Arial"/>
          <w:sz w:val="28"/>
          <w:szCs w:val="28"/>
        </w:rPr>
      </w:pPr>
      <w:r>
        <w:rPr>
          <w:rFonts w:ascii="Arial" w:hAnsi="Arial" w:cs="Arial"/>
          <w:sz w:val="28"/>
          <w:szCs w:val="28"/>
        </w:rPr>
        <w:t>T</w:t>
      </w:r>
      <w:r w:rsidR="00311C60">
        <w:rPr>
          <w:rFonts w:ascii="Arial" w:hAnsi="Arial" w:cs="Arial"/>
          <w:sz w:val="28"/>
          <w:szCs w:val="28"/>
        </w:rPr>
        <w:t xml:space="preserve">he </w:t>
      </w:r>
      <w:r w:rsidR="000B737F">
        <w:rPr>
          <w:rFonts w:ascii="Arial" w:hAnsi="Arial" w:cs="Arial"/>
          <w:sz w:val="28"/>
          <w:szCs w:val="28"/>
        </w:rPr>
        <w:t xml:space="preserve">Lutheran Church </w:t>
      </w:r>
      <w:r>
        <w:rPr>
          <w:rFonts w:ascii="Arial" w:hAnsi="Arial" w:cs="Arial"/>
          <w:sz w:val="28"/>
          <w:szCs w:val="28"/>
        </w:rPr>
        <w:t xml:space="preserve">has the principle </w:t>
      </w:r>
      <w:r w:rsidR="000B737F">
        <w:rPr>
          <w:rFonts w:ascii="Arial" w:hAnsi="Arial" w:cs="Arial"/>
          <w:sz w:val="28"/>
          <w:szCs w:val="28"/>
        </w:rPr>
        <w:t>‘Was Christum treibeit’ underst</w:t>
      </w:r>
      <w:r w:rsidR="00311C60">
        <w:rPr>
          <w:rFonts w:ascii="Arial" w:hAnsi="Arial" w:cs="Arial"/>
          <w:sz w:val="28"/>
          <w:szCs w:val="28"/>
        </w:rPr>
        <w:t>oo</w:t>
      </w:r>
      <w:r w:rsidR="000B737F">
        <w:rPr>
          <w:rFonts w:ascii="Arial" w:hAnsi="Arial" w:cs="Arial"/>
          <w:sz w:val="28"/>
          <w:szCs w:val="28"/>
        </w:rPr>
        <w:t>d as ‘What points to Christ’</w:t>
      </w:r>
      <w:r>
        <w:rPr>
          <w:rFonts w:ascii="Arial" w:hAnsi="Arial" w:cs="Arial"/>
          <w:sz w:val="28"/>
          <w:szCs w:val="28"/>
        </w:rPr>
        <w:t xml:space="preserve">. As a Lutheran, </w:t>
      </w:r>
      <w:r w:rsidR="00E45727">
        <w:rPr>
          <w:rFonts w:ascii="Arial" w:hAnsi="Arial" w:cs="Arial"/>
          <w:sz w:val="28"/>
          <w:szCs w:val="28"/>
        </w:rPr>
        <w:t xml:space="preserve">when considering which of the Genesis texts should be followed, the grey of Genesis 1 or the green of Genesis 2, </w:t>
      </w:r>
      <w:r w:rsidR="000B737F">
        <w:rPr>
          <w:rFonts w:ascii="Arial" w:hAnsi="Arial" w:cs="Arial"/>
          <w:sz w:val="28"/>
          <w:szCs w:val="28"/>
        </w:rPr>
        <w:t xml:space="preserve">Habel </w:t>
      </w:r>
      <w:r w:rsidR="00E45727">
        <w:rPr>
          <w:rFonts w:ascii="Arial" w:hAnsi="Arial" w:cs="Arial"/>
          <w:sz w:val="28"/>
          <w:szCs w:val="28"/>
        </w:rPr>
        <w:t>asks:</w:t>
      </w:r>
    </w:p>
    <w:p w14:paraId="4301A441" w14:textId="56303C25" w:rsidR="00247F12" w:rsidRDefault="00247F12" w:rsidP="00247F12">
      <w:pPr>
        <w:ind w:left="567" w:right="623"/>
        <w:rPr>
          <w:rFonts w:ascii="Arial" w:hAnsi="Arial" w:cs="Arial"/>
          <w:sz w:val="28"/>
          <w:szCs w:val="28"/>
        </w:rPr>
      </w:pPr>
      <w:r>
        <w:rPr>
          <w:rFonts w:ascii="Arial" w:hAnsi="Arial" w:cs="Arial"/>
          <w:sz w:val="28"/>
          <w:szCs w:val="28"/>
        </w:rPr>
        <w:t>“What is consistent with the essence of the Gospel: the centre of the Christian Scriptures and the ultimate revelation of God in Christ</w:t>
      </w:r>
      <w:r w:rsidR="00DE6F12">
        <w:rPr>
          <w:rFonts w:ascii="Arial" w:hAnsi="Arial" w:cs="Arial"/>
          <w:sz w:val="28"/>
          <w:szCs w:val="28"/>
        </w:rPr>
        <w:t>.”</w:t>
      </w:r>
      <w:r w:rsidR="00DE6F12">
        <w:rPr>
          <w:rStyle w:val="FootnoteReference"/>
          <w:rFonts w:ascii="Arial" w:hAnsi="Arial" w:cs="Arial"/>
          <w:sz w:val="28"/>
          <w:szCs w:val="28"/>
        </w:rPr>
        <w:footnoteReference w:id="17"/>
      </w:r>
    </w:p>
    <w:p w14:paraId="1076CC92" w14:textId="2C59B68C" w:rsidR="00E45727" w:rsidRDefault="00FF1ADE" w:rsidP="00DE6F12">
      <w:pPr>
        <w:ind w:right="56"/>
        <w:rPr>
          <w:rFonts w:ascii="Arial" w:hAnsi="Arial" w:cs="Arial"/>
          <w:sz w:val="28"/>
          <w:szCs w:val="28"/>
        </w:rPr>
      </w:pPr>
      <w:r>
        <w:rPr>
          <w:rFonts w:ascii="Arial" w:hAnsi="Arial" w:cs="Arial"/>
          <w:sz w:val="28"/>
          <w:szCs w:val="28"/>
        </w:rPr>
        <w:t xml:space="preserve">For Lutherans, </w:t>
      </w:r>
      <w:r w:rsidR="00DE6F12">
        <w:rPr>
          <w:rFonts w:ascii="Arial" w:hAnsi="Arial" w:cs="Arial"/>
          <w:sz w:val="28"/>
          <w:szCs w:val="28"/>
        </w:rPr>
        <w:t>Christ is the revelation that supersedes all prior revelation</w:t>
      </w:r>
      <w:r w:rsidR="00E45727">
        <w:rPr>
          <w:rFonts w:ascii="Arial" w:hAnsi="Arial" w:cs="Arial"/>
          <w:sz w:val="28"/>
          <w:szCs w:val="28"/>
        </w:rPr>
        <w:t xml:space="preserve">s. In the Gospels, the message of </w:t>
      </w:r>
      <w:r w:rsidR="00871456">
        <w:rPr>
          <w:rFonts w:ascii="Arial" w:hAnsi="Arial" w:cs="Arial"/>
          <w:sz w:val="28"/>
          <w:szCs w:val="28"/>
        </w:rPr>
        <w:t xml:space="preserve">Jesus of Nazareth is </w:t>
      </w:r>
      <w:r>
        <w:rPr>
          <w:rFonts w:ascii="Arial" w:hAnsi="Arial" w:cs="Arial"/>
          <w:sz w:val="28"/>
          <w:szCs w:val="28"/>
        </w:rPr>
        <w:t xml:space="preserve">that </w:t>
      </w:r>
      <w:r w:rsidR="00311C60">
        <w:rPr>
          <w:rFonts w:ascii="Arial" w:hAnsi="Arial" w:cs="Arial"/>
          <w:sz w:val="28"/>
          <w:szCs w:val="28"/>
        </w:rPr>
        <w:t xml:space="preserve">he is </w:t>
      </w:r>
      <w:r w:rsidR="00871456">
        <w:rPr>
          <w:rFonts w:ascii="Arial" w:hAnsi="Arial" w:cs="Arial"/>
          <w:sz w:val="28"/>
          <w:szCs w:val="28"/>
        </w:rPr>
        <w:t xml:space="preserve">here to serve and not to </w:t>
      </w:r>
      <w:r w:rsidR="00311C60">
        <w:rPr>
          <w:rFonts w:ascii="Arial" w:hAnsi="Arial" w:cs="Arial"/>
          <w:sz w:val="28"/>
          <w:szCs w:val="28"/>
        </w:rPr>
        <w:t>dominate</w:t>
      </w:r>
      <w:r w:rsidR="00E45727">
        <w:rPr>
          <w:rFonts w:ascii="Arial" w:hAnsi="Arial" w:cs="Arial"/>
          <w:sz w:val="28"/>
          <w:szCs w:val="28"/>
        </w:rPr>
        <w:t>. This indicate</w:t>
      </w:r>
      <w:r>
        <w:rPr>
          <w:rFonts w:ascii="Arial" w:hAnsi="Arial" w:cs="Arial"/>
          <w:sz w:val="28"/>
          <w:szCs w:val="28"/>
        </w:rPr>
        <w:t>s</w:t>
      </w:r>
      <w:r w:rsidR="00E45727">
        <w:rPr>
          <w:rFonts w:ascii="Arial" w:hAnsi="Arial" w:cs="Arial"/>
          <w:sz w:val="28"/>
          <w:szCs w:val="28"/>
        </w:rPr>
        <w:t xml:space="preserve"> </w:t>
      </w:r>
      <w:r w:rsidR="00871456">
        <w:rPr>
          <w:rFonts w:ascii="Arial" w:hAnsi="Arial" w:cs="Arial"/>
          <w:sz w:val="28"/>
          <w:szCs w:val="28"/>
        </w:rPr>
        <w:t>Genesis 2</w:t>
      </w:r>
      <w:r>
        <w:rPr>
          <w:rFonts w:ascii="Arial" w:hAnsi="Arial" w:cs="Arial"/>
          <w:sz w:val="28"/>
          <w:szCs w:val="28"/>
        </w:rPr>
        <w:t>,</w:t>
      </w:r>
      <w:r w:rsidR="00871456">
        <w:rPr>
          <w:rFonts w:ascii="Arial" w:hAnsi="Arial" w:cs="Arial"/>
          <w:sz w:val="28"/>
          <w:szCs w:val="28"/>
        </w:rPr>
        <w:t xml:space="preserve"> </w:t>
      </w:r>
      <w:r w:rsidR="00A96B64">
        <w:rPr>
          <w:rFonts w:ascii="Arial" w:hAnsi="Arial" w:cs="Arial"/>
          <w:sz w:val="28"/>
          <w:szCs w:val="28"/>
        </w:rPr>
        <w:t>with man as serving and guarding the Earth rather than dominating and subduing</w:t>
      </w:r>
      <w:r>
        <w:rPr>
          <w:rFonts w:ascii="Arial" w:hAnsi="Arial" w:cs="Arial"/>
          <w:sz w:val="28"/>
          <w:szCs w:val="28"/>
        </w:rPr>
        <w:t>,</w:t>
      </w:r>
      <w:r w:rsidR="00A96B64">
        <w:rPr>
          <w:rFonts w:ascii="Arial" w:hAnsi="Arial" w:cs="Arial"/>
          <w:sz w:val="28"/>
          <w:szCs w:val="28"/>
        </w:rPr>
        <w:t xml:space="preserve"> </w:t>
      </w:r>
      <w:r w:rsidR="009876A9">
        <w:rPr>
          <w:rFonts w:ascii="Arial" w:hAnsi="Arial" w:cs="Arial"/>
          <w:sz w:val="28"/>
          <w:szCs w:val="28"/>
        </w:rPr>
        <w:t>a</w:t>
      </w:r>
      <w:r w:rsidR="00A96B64">
        <w:rPr>
          <w:rFonts w:ascii="Arial" w:hAnsi="Arial" w:cs="Arial"/>
          <w:sz w:val="28"/>
          <w:szCs w:val="28"/>
        </w:rPr>
        <w:t>s the text to follow.</w:t>
      </w:r>
      <w:r w:rsidR="00871456">
        <w:rPr>
          <w:rFonts w:ascii="Arial" w:hAnsi="Arial" w:cs="Arial"/>
          <w:sz w:val="28"/>
          <w:szCs w:val="28"/>
        </w:rPr>
        <w:t xml:space="preserve"> </w:t>
      </w:r>
    </w:p>
    <w:p w14:paraId="551B96B2" w14:textId="71CC5B29" w:rsidR="00DE6F12" w:rsidRDefault="009876A9" w:rsidP="00DE6F12">
      <w:pPr>
        <w:ind w:right="56"/>
        <w:rPr>
          <w:rFonts w:ascii="Arial" w:hAnsi="Arial" w:cs="Arial"/>
          <w:sz w:val="28"/>
          <w:szCs w:val="28"/>
        </w:rPr>
      </w:pPr>
      <w:r>
        <w:rPr>
          <w:rFonts w:ascii="Arial" w:hAnsi="Arial" w:cs="Arial"/>
          <w:sz w:val="28"/>
          <w:szCs w:val="28"/>
        </w:rPr>
        <w:t>T</w:t>
      </w:r>
      <w:r w:rsidR="004C65A3">
        <w:rPr>
          <w:rFonts w:ascii="Arial" w:hAnsi="Arial" w:cs="Arial"/>
          <w:sz w:val="28"/>
          <w:szCs w:val="28"/>
        </w:rPr>
        <w:t xml:space="preserve">he acts of violence God perpetrates towards the Earth in the flood and Exodus narratives </w:t>
      </w:r>
      <w:r>
        <w:rPr>
          <w:rFonts w:ascii="Arial" w:hAnsi="Arial" w:cs="Arial"/>
          <w:sz w:val="28"/>
          <w:szCs w:val="28"/>
        </w:rPr>
        <w:t xml:space="preserve">are compared to </w:t>
      </w:r>
      <w:r w:rsidR="00E45727">
        <w:rPr>
          <w:rFonts w:ascii="Arial" w:hAnsi="Arial" w:cs="Arial"/>
          <w:sz w:val="28"/>
          <w:szCs w:val="28"/>
        </w:rPr>
        <w:t xml:space="preserve">green </w:t>
      </w:r>
      <w:r>
        <w:rPr>
          <w:rFonts w:ascii="Arial" w:hAnsi="Arial" w:cs="Arial"/>
          <w:sz w:val="28"/>
          <w:szCs w:val="28"/>
        </w:rPr>
        <w:t xml:space="preserve">texts such as </w:t>
      </w:r>
      <w:r w:rsidR="004C65A3">
        <w:rPr>
          <w:rFonts w:ascii="Arial" w:hAnsi="Arial" w:cs="Arial"/>
          <w:sz w:val="28"/>
          <w:szCs w:val="28"/>
        </w:rPr>
        <w:t xml:space="preserve">Psalm 104 </w:t>
      </w:r>
      <w:r>
        <w:rPr>
          <w:rFonts w:ascii="Arial" w:hAnsi="Arial" w:cs="Arial"/>
          <w:sz w:val="28"/>
          <w:szCs w:val="28"/>
        </w:rPr>
        <w:t xml:space="preserve">which </w:t>
      </w:r>
      <w:r w:rsidR="00E45727">
        <w:rPr>
          <w:rFonts w:ascii="Arial" w:hAnsi="Arial" w:cs="Arial"/>
          <w:sz w:val="28"/>
          <w:szCs w:val="28"/>
        </w:rPr>
        <w:t>describ</w:t>
      </w:r>
      <w:r>
        <w:rPr>
          <w:rFonts w:ascii="Arial" w:hAnsi="Arial" w:cs="Arial"/>
          <w:sz w:val="28"/>
          <w:szCs w:val="28"/>
        </w:rPr>
        <w:t>es</w:t>
      </w:r>
      <w:r w:rsidR="00E45727">
        <w:rPr>
          <w:rFonts w:ascii="Arial" w:hAnsi="Arial" w:cs="Arial"/>
          <w:sz w:val="28"/>
          <w:szCs w:val="28"/>
        </w:rPr>
        <w:t xml:space="preserve"> </w:t>
      </w:r>
      <w:r w:rsidR="004C65A3">
        <w:rPr>
          <w:rFonts w:ascii="Arial" w:hAnsi="Arial" w:cs="Arial"/>
          <w:sz w:val="28"/>
          <w:szCs w:val="28"/>
        </w:rPr>
        <w:t xml:space="preserve">God </w:t>
      </w:r>
      <w:r w:rsidR="00E45727">
        <w:rPr>
          <w:rFonts w:ascii="Arial" w:hAnsi="Arial" w:cs="Arial"/>
          <w:sz w:val="28"/>
          <w:szCs w:val="28"/>
        </w:rPr>
        <w:t xml:space="preserve">as delighting </w:t>
      </w:r>
      <w:r w:rsidR="004C65A3">
        <w:rPr>
          <w:rFonts w:ascii="Arial" w:hAnsi="Arial" w:cs="Arial"/>
          <w:sz w:val="28"/>
          <w:szCs w:val="28"/>
        </w:rPr>
        <w:t xml:space="preserve">in and </w:t>
      </w:r>
      <w:r w:rsidR="00E45727">
        <w:rPr>
          <w:rFonts w:ascii="Arial" w:hAnsi="Arial" w:cs="Arial"/>
          <w:sz w:val="28"/>
          <w:szCs w:val="28"/>
        </w:rPr>
        <w:t xml:space="preserve">being a </w:t>
      </w:r>
      <w:r w:rsidR="004C65A3">
        <w:rPr>
          <w:rFonts w:ascii="Arial" w:hAnsi="Arial" w:cs="Arial"/>
          <w:sz w:val="28"/>
          <w:szCs w:val="28"/>
        </w:rPr>
        <w:t>part of nature</w:t>
      </w:r>
      <w:r>
        <w:rPr>
          <w:rFonts w:ascii="Arial" w:hAnsi="Arial" w:cs="Arial"/>
          <w:sz w:val="28"/>
          <w:szCs w:val="28"/>
        </w:rPr>
        <w:t>. T</w:t>
      </w:r>
      <w:r w:rsidR="004C65A3">
        <w:rPr>
          <w:rFonts w:ascii="Arial" w:hAnsi="Arial" w:cs="Arial"/>
          <w:sz w:val="28"/>
          <w:szCs w:val="28"/>
        </w:rPr>
        <w:t>he life of Jesus of Nazareth depicts God becoming flesh and joining the web of life</w:t>
      </w:r>
      <w:r w:rsidR="004B44F2">
        <w:rPr>
          <w:rFonts w:ascii="Arial" w:hAnsi="Arial" w:cs="Arial"/>
          <w:sz w:val="28"/>
          <w:szCs w:val="28"/>
        </w:rPr>
        <w:t xml:space="preserve"> so</w:t>
      </w:r>
      <w:r w:rsidR="00E45727">
        <w:rPr>
          <w:rFonts w:ascii="Arial" w:hAnsi="Arial" w:cs="Arial"/>
          <w:sz w:val="28"/>
          <w:szCs w:val="28"/>
        </w:rPr>
        <w:t xml:space="preserve"> becoming </w:t>
      </w:r>
      <w:r w:rsidR="004C65A3">
        <w:rPr>
          <w:rFonts w:ascii="Arial" w:hAnsi="Arial" w:cs="Arial"/>
          <w:sz w:val="28"/>
          <w:szCs w:val="28"/>
        </w:rPr>
        <w:lastRenderedPageBreak/>
        <w:t xml:space="preserve">part of the planet and </w:t>
      </w:r>
      <w:r w:rsidR="004B44F2">
        <w:rPr>
          <w:rFonts w:ascii="Arial" w:hAnsi="Arial" w:cs="Arial"/>
          <w:sz w:val="28"/>
          <w:szCs w:val="28"/>
        </w:rPr>
        <w:t xml:space="preserve">identifying </w:t>
      </w:r>
      <w:r w:rsidR="004C65A3">
        <w:rPr>
          <w:rFonts w:ascii="Arial" w:hAnsi="Arial" w:cs="Arial"/>
          <w:sz w:val="28"/>
          <w:szCs w:val="28"/>
        </w:rPr>
        <w:t>with the suffering and cries of creation and in so doing makes the grey texts obsolete.</w:t>
      </w:r>
    </w:p>
    <w:p w14:paraId="181C0333" w14:textId="7051199E" w:rsidR="009A70E7" w:rsidRDefault="00C12FA2">
      <w:pPr>
        <w:rPr>
          <w:rFonts w:ascii="Arial" w:hAnsi="Arial" w:cs="Arial"/>
          <w:sz w:val="28"/>
          <w:szCs w:val="28"/>
        </w:rPr>
      </w:pPr>
      <w:r>
        <w:rPr>
          <w:rFonts w:ascii="Arial" w:hAnsi="Arial" w:cs="Arial"/>
          <w:sz w:val="28"/>
          <w:szCs w:val="28"/>
        </w:rPr>
        <w:t>I</w:t>
      </w:r>
      <w:r w:rsidR="00FD31B0">
        <w:rPr>
          <w:rFonts w:ascii="Arial" w:hAnsi="Arial" w:cs="Arial"/>
          <w:sz w:val="28"/>
          <w:szCs w:val="28"/>
        </w:rPr>
        <w:t xml:space="preserve">n Chapter </w:t>
      </w:r>
      <w:r w:rsidR="00AC409E">
        <w:rPr>
          <w:rFonts w:ascii="Arial" w:hAnsi="Arial" w:cs="Arial"/>
          <w:sz w:val="28"/>
          <w:szCs w:val="28"/>
        </w:rPr>
        <w:t>8</w:t>
      </w:r>
      <w:r>
        <w:rPr>
          <w:rFonts w:ascii="Arial" w:hAnsi="Arial" w:cs="Arial"/>
          <w:sz w:val="28"/>
          <w:szCs w:val="28"/>
        </w:rPr>
        <w:t>,</w:t>
      </w:r>
      <w:r w:rsidR="00FD31B0">
        <w:rPr>
          <w:rFonts w:ascii="Arial" w:hAnsi="Arial" w:cs="Arial"/>
          <w:sz w:val="28"/>
          <w:szCs w:val="28"/>
        </w:rPr>
        <w:t xml:space="preserve"> </w:t>
      </w:r>
      <w:r w:rsidR="00C43F64">
        <w:rPr>
          <w:rFonts w:ascii="Arial" w:hAnsi="Arial" w:cs="Arial"/>
          <w:sz w:val="28"/>
          <w:szCs w:val="28"/>
        </w:rPr>
        <w:t xml:space="preserve">Habel develops the concept of </w:t>
      </w:r>
      <w:r w:rsidR="009876A9">
        <w:rPr>
          <w:rFonts w:ascii="Arial" w:hAnsi="Arial" w:cs="Arial"/>
          <w:sz w:val="28"/>
          <w:szCs w:val="28"/>
        </w:rPr>
        <w:t xml:space="preserve">the </w:t>
      </w:r>
      <w:r w:rsidR="00FD31B0">
        <w:rPr>
          <w:rFonts w:ascii="Arial" w:hAnsi="Arial" w:cs="Arial"/>
          <w:sz w:val="28"/>
          <w:szCs w:val="28"/>
        </w:rPr>
        <w:t>P</w:t>
      </w:r>
      <w:r w:rsidR="00C43F64">
        <w:rPr>
          <w:rFonts w:ascii="Arial" w:hAnsi="Arial" w:cs="Arial"/>
          <w:sz w:val="28"/>
          <w:szCs w:val="28"/>
        </w:rPr>
        <w:t xml:space="preserve">romised </w:t>
      </w:r>
      <w:r w:rsidR="00FD31B0">
        <w:rPr>
          <w:rFonts w:ascii="Arial" w:hAnsi="Arial" w:cs="Arial"/>
          <w:sz w:val="28"/>
          <w:szCs w:val="28"/>
        </w:rPr>
        <w:t>L</w:t>
      </w:r>
      <w:r w:rsidR="00C43F64">
        <w:rPr>
          <w:rFonts w:ascii="Arial" w:hAnsi="Arial" w:cs="Arial"/>
          <w:sz w:val="28"/>
          <w:szCs w:val="28"/>
        </w:rPr>
        <w:t xml:space="preserve">and </w:t>
      </w:r>
      <w:r w:rsidR="009876A9">
        <w:rPr>
          <w:rFonts w:ascii="Arial" w:hAnsi="Arial" w:cs="Arial"/>
          <w:sz w:val="28"/>
          <w:szCs w:val="28"/>
        </w:rPr>
        <w:t xml:space="preserve">for Christians as </w:t>
      </w:r>
      <w:r w:rsidR="00C43F64">
        <w:rPr>
          <w:rFonts w:ascii="Arial" w:hAnsi="Arial" w:cs="Arial"/>
          <w:sz w:val="28"/>
          <w:szCs w:val="28"/>
        </w:rPr>
        <w:t xml:space="preserve">Heaven and </w:t>
      </w:r>
      <w:r w:rsidR="00FD31B0">
        <w:rPr>
          <w:rFonts w:ascii="Arial" w:hAnsi="Arial" w:cs="Arial"/>
          <w:sz w:val="28"/>
          <w:szCs w:val="28"/>
        </w:rPr>
        <w:t>refer</w:t>
      </w:r>
      <w:r w:rsidR="009876A9">
        <w:rPr>
          <w:rFonts w:ascii="Arial" w:hAnsi="Arial" w:cs="Arial"/>
          <w:sz w:val="28"/>
          <w:szCs w:val="28"/>
        </w:rPr>
        <w:t>s</w:t>
      </w:r>
      <w:r w:rsidR="00FD31B0">
        <w:rPr>
          <w:rFonts w:ascii="Arial" w:hAnsi="Arial" w:cs="Arial"/>
          <w:sz w:val="28"/>
          <w:szCs w:val="28"/>
        </w:rPr>
        <w:t xml:space="preserve"> to the </w:t>
      </w:r>
      <w:r w:rsidR="00C43F64">
        <w:rPr>
          <w:rFonts w:ascii="Arial" w:hAnsi="Arial" w:cs="Arial"/>
          <w:sz w:val="28"/>
          <w:szCs w:val="28"/>
        </w:rPr>
        <w:t>creation of a new earth without its current ecosystems, where the lion lies down with the lamb</w:t>
      </w:r>
      <w:r w:rsidR="00FF1ADE">
        <w:rPr>
          <w:rFonts w:ascii="Arial" w:hAnsi="Arial" w:cs="Arial"/>
          <w:sz w:val="28"/>
          <w:szCs w:val="28"/>
        </w:rPr>
        <w:t>.</w:t>
      </w:r>
      <w:r w:rsidR="002F776A">
        <w:rPr>
          <w:rFonts w:ascii="Arial" w:hAnsi="Arial" w:cs="Arial"/>
          <w:sz w:val="28"/>
          <w:szCs w:val="28"/>
        </w:rPr>
        <w:t xml:space="preserve"> </w:t>
      </w:r>
      <w:r w:rsidR="00C43F64">
        <w:rPr>
          <w:rFonts w:ascii="Arial" w:hAnsi="Arial" w:cs="Arial"/>
          <w:sz w:val="28"/>
          <w:szCs w:val="28"/>
        </w:rPr>
        <w:t xml:space="preserve">However, </w:t>
      </w:r>
      <w:r w:rsidR="002F776A">
        <w:rPr>
          <w:rFonts w:ascii="Arial" w:hAnsi="Arial" w:cs="Arial"/>
          <w:sz w:val="28"/>
          <w:szCs w:val="28"/>
        </w:rPr>
        <w:t xml:space="preserve">these ideas tend to devalue the current earth and imply it is somehow inferior. </w:t>
      </w:r>
      <w:r w:rsidR="00C43F64">
        <w:rPr>
          <w:rFonts w:ascii="Arial" w:hAnsi="Arial" w:cs="Arial"/>
          <w:sz w:val="28"/>
          <w:szCs w:val="28"/>
        </w:rPr>
        <w:t xml:space="preserve">Habel again points to Christ as the ultimate revelation and in this case the Cosmic Christ </w:t>
      </w:r>
      <w:r w:rsidR="005E1459">
        <w:rPr>
          <w:rFonts w:ascii="Arial" w:hAnsi="Arial" w:cs="Arial"/>
          <w:sz w:val="28"/>
          <w:szCs w:val="28"/>
        </w:rPr>
        <w:t xml:space="preserve">of Colossians 1:1-15 </w:t>
      </w:r>
      <w:r w:rsidR="004B44F2">
        <w:rPr>
          <w:rFonts w:ascii="Arial" w:hAnsi="Arial" w:cs="Arial"/>
          <w:sz w:val="28"/>
          <w:szCs w:val="28"/>
        </w:rPr>
        <w:t xml:space="preserve">who </w:t>
      </w:r>
      <w:r w:rsidR="00C43F64">
        <w:rPr>
          <w:rFonts w:ascii="Arial" w:hAnsi="Arial" w:cs="Arial"/>
          <w:sz w:val="28"/>
          <w:szCs w:val="28"/>
        </w:rPr>
        <w:t xml:space="preserve">created and permeates the entire cosmos. </w:t>
      </w:r>
      <w:r w:rsidR="005E1459">
        <w:rPr>
          <w:rFonts w:ascii="Arial" w:hAnsi="Arial" w:cs="Arial"/>
          <w:sz w:val="28"/>
          <w:szCs w:val="28"/>
        </w:rPr>
        <w:t>In this context the earth becomes the body of Christ and as such it is Habel’s hope that as we read the Promised Land texts</w:t>
      </w:r>
      <w:r w:rsidR="009033B6">
        <w:rPr>
          <w:rFonts w:ascii="Arial" w:hAnsi="Arial" w:cs="Arial"/>
          <w:sz w:val="28"/>
          <w:szCs w:val="28"/>
        </w:rPr>
        <w:t>,</w:t>
      </w:r>
      <w:r w:rsidR="005E1459">
        <w:rPr>
          <w:rFonts w:ascii="Arial" w:hAnsi="Arial" w:cs="Arial"/>
          <w:sz w:val="28"/>
          <w:szCs w:val="28"/>
        </w:rPr>
        <w:t xml:space="preserve"> the identification </w:t>
      </w:r>
      <w:r w:rsidR="009033B6">
        <w:rPr>
          <w:rFonts w:ascii="Arial" w:hAnsi="Arial" w:cs="Arial"/>
          <w:sz w:val="28"/>
          <w:szCs w:val="28"/>
        </w:rPr>
        <w:t xml:space="preserve">of God </w:t>
      </w:r>
      <w:r w:rsidR="005E1459">
        <w:rPr>
          <w:rFonts w:ascii="Arial" w:hAnsi="Arial" w:cs="Arial"/>
          <w:sz w:val="28"/>
          <w:szCs w:val="28"/>
        </w:rPr>
        <w:t>with the groaning planet</w:t>
      </w:r>
      <w:r w:rsidR="009A70E7">
        <w:rPr>
          <w:rFonts w:ascii="Arial" w:hAnsi="Arial" w:cs="Arial"/>
          <w:sz w:val="28"/>
          <w:szCs w:val="28"/>
        </w:rPr>
        <w:t xml:space="preserve"> referred to in Paul’s letter to the Romans Chapter 8 might move us to different ways of relating to the Earth.</w:t>
      </w:r>
    </w:p>
    <w:p w14:paraId="31A81C89" w14:textId="354B3B25" w:rsidR="00E75201" w:rsidRDefault="009A109C">
      <w:pPr>
        <w:rPr>
          <w:rFonts w:ascii="Arial" w:hAnsi="Arial" w:cs="Arial"/>
          <w:sz w:val="28"/>
          <w:szCs w:val="28"/>
        </w:rPr>
      </w:pPr>
      <w:r>
        <w:rPr>
          <w:rFonts w:ascii="Arial" w:hAnsi="Arial" w:cs="Arial"/>
          <w:sz w:val="28"/>
          <w:szCs w:val="28"/>
        </w:rPr>
        <w:t>Habel is an academic biblical scholar and this book reflects that</w:t>
      </w:r>
      <w:r>
        <w:rPr>
          <w:rFonts w:ascii="Arial" w:hAnsi="Arial" w:cs="Arial"/>
          <w:sz w:val="28"/>
          <w:szCs w:val="28"/>
        </w:rPr>
        <w:t xml:space="preserve">. However, he has written </w:t>
      </w:r>
      <w:r w:rsidR="00A96B64">
        <w:rPr>
          <w:rFonts w:ascii="Arial" w:hAnsi="Arial" w:cs="Arial"/>
          <w:sz w:val="28"/>
          <w:szCs w:val="28"/>
        </w:rPr>
        <w:t xml:space="preserve">a very interesting and readable book for the general reader </w:t>
      </w:r>
      <w:r w:rsidR="00E22951">
        <w:rPr>
          <w:rFonts w:ascii="Arial" w:hAnsi="Arial" w:cs="Arial"/>
          <w:sz w:val="28"/>
          <w:szCs w:val="28"/>
        </w:rPr>
        <w:t xml:space="preserve">with an interest in </w:t>
      </w:r>
      <w:r w:rsidR="00FD31B0">
        <w:rPr>
          <w:rFonts w:ascii="Arial" w:hAnsi="Arial" w:cs="Arial"/>
          <w:sz w:val="28"/>
          <w:szCs w:val="28"/>
        </w:rPr>
        <w:t>the green credentials of the Bible and Christianity</w:t>
      </w:r>
      <w:r w:rsidR="004B44F2">
        <w:rPr>
          <w:rFonts w:ascii="Arial" w:hAnsi="Arial" w:cs="Arial"/>
          <w:sz w:val="28"/>
          <w:szCs w:val="28"/>
        </w:rPr>
        <w:t>.</w:t>
      </w:r>
      <w:r w:rsidR="00C12FA2">
        <w:rPr>
          <w:rFonts w:ascii="Arial" w:hAnsi="Arial" w:cs="Arial"/>
          <w:sz w:val="28"/>
          <w:szCs w:val="28"/>
        </w:rPr>
        <w:t xml:space="preserve"> </w:t>
      </w:r>
      <w:r w:rsidR="00FD439C">
        <w:rPr>
          <w:rFonts w:ascii="Arial" w:hAnsi="Arial" w:cs="Arial"/>
          <w:sz w:val="28"/>
          <w:szCs w:val="28"/>
        </w:rPr>
        <w:t xml:space="preserve">It would be of great value as part of the training of clergy. </w:t>
      </w:r>
      <w:r w:rsidR="00FD31B0">
        <w:rPr>
          <w:rFonts w:ascii="Arial" w:hAnsi="Arial" w:cs="Arial"/>
          <w:sz w:val="28"/>
          <w:szCs w:val="28"/>
        </w:rPr>
        <w:t xml:space="preserve">Chapters follow the same pattern of </w:t>
      </w:r>
      <w:r w:rsidR="00FD439C">
        <w:rPr>
          <w:rFonts w:ascii="Arial" w:hAnsi="Arial" w:cs="Arial"/>
          <w:sz w:val="28"/>
          <w:szCs w:val="28"/>
        </w:rPr>
        <w:t xml:space="preserve">having a preamble of relevance to the topic followed by the main discussion and ending with a challenge for the reader. </w:t>
      </w:r>
      <w:r w:rsidR="00BA3E3D">
        <w:rPr>
          <w:rFonts w:ascii="Arial" w:hAnsi="Arial" w:cs="Arial"/>
          <w:sz w:val="28"/>
          <w:szCs w:val="28"/>
        </w:rPr>
        <w:t>Habel highl</w:t>
      </w:r>
      <w:r w:rsidR="0075078A">
        <w:rPr>
          <w:rFonts w:ascii="Arial" w:hAnsi="Arial" w:cs="Arial"/>
          <w:sz w:val="28"/>
          <w:szCs w:val="28"/>
        </w:rPr>
        <w:t>ight</w:t>
      </w:r>
      <w:r w:rsidR="00BA3E3D">
        <w:rPr>
          <w:rFonts w:ascii="Arial" w:hAnsi="Arial" w:cs="Arial"/>
          <w:sz w:val="28"/>
          <w:szCs w:val="28"/>
        </w:rPr>
        <w:t>s</w:t>
      </w:r>
      <w:r w:rsidR="0075078A">
        <w:rPr>
          <w:rFonts w:ascii="Arial" w:hAnsi="Arial" w:cs="Arial"/>
          <w:sz w:val="28"/>
          <w:szCs w:val="28"/>
        </w:rPr>
        <w:t xml:space="preserve"> his main points</w:t>
      </w:r>
      <w:r w:rsidR="00BA3E3D">
        <w:rPr>
          <w:rFonts w:ascii="Arial" w:hAnsi="Arial" w:cs="Arial"/>
          <w:sz w:val="28"/>
          <w:szCs w:val="28"/>
        </w:rPr>
        <w:t xml:space="preserve"> by</w:t>
      </w:r>
      <w:r w:rsidR="0075078A">
        <w:rPr>
          <w:rFonts w:ascii="Arial" w:hAnsi="Arial" w:cs="Arial"/>
          <w:sz w:val="28"/>
          <w:szCs w:val="28"/>
        </w:rPr>
        <w:t xml:space="preserve"> us</w:t>
      </w:r>
      <w:r w:rsidR="00BA3E3D">
        <w:rPr>
          <w:rFonts w:ascii="Arial" w:hAnsi="Arial" w:cs="Arial"/>
          <w:sz w:val="28"/>
          <w:szCs w:val="28"/>
        </w:rPr>
        <w:t>ing</w:t>
      </w:r>
      <w:r w:rsidR="0075078A">
        <w:rPr>
          <w:rFonts w:ascii="Arial" w:hAnsi="Arial" w:cs="Arial"/>
          <w:sz w:val="28"/>
          <w:szCs w:val="28"/>
        </w:rPr>
        <w:t xml:space="preserve"> text boxes with bold print </w:t>
      </w:r>
      <w:r w:rsidR="00BA3E3D">
        <w:rPr>
          <w:rFonts w:ascii="Arial" w:hAnsi="Arial" w:cs="Arial"/>
          <w:sz w:val="28"/>
          <w:szCs w:val="28"/>
        </w:rPr>
        <w:t xml:space="preserve">which </w:t>
      </w:r>
      <w:r w:rsidR="0075078A">
        <w:rPr>
          <w:rFonts w:ascii="Arial" w:hAnsi="Arial" w:cs="Arial"/>
          <w:sz w:val="28"/>
          <w:szCs w:val="28"/>
        </w:rPr>
        <w:t>stand out from the main texts</w:t>
      </w:r>
      <w:r w:rsidR="0075078A">
        <w:rPr>
          <w:rFonts w:ascii="Arial" w:hAnsi="Arial" w:cs="Arial"/>
          <w:sz w:val="28"/>
          <w:szCs w:val="28"/>
        </w:rPr>
        <w:t xml:space="preserve">. </w:t>
      </w:r>
      <w:r w:rsidR="00E22951">
        <w:rPr>
          <w:rFonts w:ascii="Arial" w:hAnsi="Arial" w:cs="Arial"/>
          <w:sz w:val="28"/>
          <w:szCs w:val="28"/>
        </w:rPr>
        <w:t xml:space="preserve">Chapter 8 </w:t>
      </w:r>
      <w:r w:rsidR="00FD439C">
        <w:rPr>
          <w:rFonts w:ascii="Arial" w:hAnsi="Arial" w:cs="Arial"/>
          <w:sz w:val="28"/>
          <w:szCs w:val="28"/>
        </w:rPr>
        <w:t xml:space="preserve">perhaps </w:t>
      </w:r>
      <w:r w:rsidR="00E22951">
        <w:rPr>
          <w:rFonts w:ascii="Arial" w:hAnsi="Arial" w:cs="Arial"/>
          <w:sz w:val="28"/>
          <w:szCs w:val="28"/>
        </w:rPr>
        <w:t xml:space="preserve">requires a higher level of concentration </w:t>
      </w:r>
      <w:r w:rsidR="0075078A">
        <w:rPr>
          <w:rFonts w:ascii="Arial" w:hAnsi="Arial" w:cs="Arial"/>
          <w:sz w:val="28"/>
          <w:szCs w:val="28"/>
        </w:rPr>
        <w:t xml:space="preserve">and </w:t>
      </w:r>
      <w:r w:rsidR="00C12FA2">
        <w:rPr>
          <w:rFonts w:ascii="Arial" w:hAnsi="Arial" w:cs="Arial"/>
          <w:sz w:val="28"/>
          <w:szCs w:val="28"/>
        </w:rPr>
        <w:t xml:space="preserve">it would be helpful for readers to have </w:t>
      </w:r>
      <w:r w:rsidR="00E22951">
        <w:rPr>
          <w:rFonts w:ascii="Arial" w:hAnsi="Arial" w:cs="Arial"/>
          <w:sz w:val="28"/>
          <w:szCs w:val="28"/>
        </w:rPr>
        <w:t xml:space="preserve">a more detailed prior knowledge of the Bible </w:t>
      </w:r>
      <w:r w:rsidR="0075078A">
        <w:rPr>
          <w:rFonts w:ascii="Arial" w:hAnsi="Arial" w:cs="Arial"/>
          <w:sz w:val="28"/>
          <w:szCs w:val="28"/>
        </w:rPr>
        <w:t>than is required for the other chapters</w:t>
      </w:r>
      <w:r w:rsidR="00415E6D">
        <w:rPr>
          <w:rFonts w:ascii="Arial" w:hAnsi="Arial" w:cs="Arial"/>
          <w:sz w:val="28"/>
          <w:szCs w:val="28"/>
        </w:rPr>
        <w:t>.</w:t>
      </w:r>
      <w:r w:rsidR="0075078A">
        <w:rPr>
          <w:rFonts w:ascii="Arial" w:hAnsi="Arial" w:cs="Arial"/>
          <w:sz w:val="28"/>
          <w:szCs w:val="28"/>
        </w:rPr>
        <w:t xml:space="preserve"> </w:t>
      </w:r>
      <w:r w:rsidR="00E75201">
        <w:rPr>
          <w:rFonts w:ascii="Arial" w:hAnsi="Arial" w:cs="Arial"/>
          <w:sz w:val="28"/>
          <w:szCs w:val="28"/>
        </w:rPr>
        <w:t xml:space="preserve">The Book is well referenced and includes references that both support </w:t>
      </w:r>
      <w:r w:rsidR="00FF1ADE">
        <w:rPr>
          <w:rFonts w:ascii="Arial" w:hAnsi="Arial" w:cs="Arial"/>
          <w:sz w:val="28"/>
          <w:szCs w:val="28"/>
        </w:rPr>
        <w:t>a</w:t>
      </w:r>
      <w:r w:rsidR="00E75201">
        <w:rPr>
          <w:rFonts w:ascii="Arial" w:hAnsi="Arial" w:cs="Arial"/>
          <w:sz w:val="28"/>
          <w:szCs w:val="28"/>
        </w:rPr>
        <w:t xml:space="preserve">nd challenge </w:t>
      </w:r>
      <w:r w:rsidR="006810E0">
        <w:rPr>
          <w:rFonts w:ascii="Arial" w:hAnsi="Arial" w:cs="Arial"/>
          <w:sz w:val="28"/>
          <w:szCs w:val="28"/>
        </w:rPr>
        <w:t>Habel’s arguments.</w:t>
      </w:r>
      <w:r w:rsidR="0075078A">
        <w:rPr>
          <w:rFonts w:ascii="Arial" w:hAnsi="Arial" w:cs="Arial"/>
          <w:sz w:val="28"/>
          <w:szCs w:val="28"/>
        </w:rPr>
        <w:t xml:space="preserve"> </w:t>
      </w:r>
    </w:p>
    <w:p w14:paraId="1DDA93F0" w14:textId="0C2BBE44" w:rsidR="006810E0" w:rsidRDefault="004B44F2">
      <w:pPr>
        <w:rPr>
          <w:rFonts w:ascii="Arial" w:hAnsi="Arial" w:cs="Arial"/>
          <w:sz w:val="28"/>
          <w:szCs w:val="28"/>
        </w:rPr>
      </w:pPr>
      <w:r>
        <w:rPr>
          <w:rFonts w:ascii="Arial" w:hAnsi="Arial" w:cs="Arial"/>
          <w:sz w:val="28"/>
          <w:szCs w:val="28"/>
        </w:rPr>
        <w:t>W</w:t>
      </w:r>
      <w:r w:rsidR="00E22951">
        <w:rPr>
          <w:rFonts w:ascii="Arial" w:hAnsi="Arial" w:cs="Arial"/>
          <w:sz w:val="28"/>
          <w:szCs w:val="28"/>
        </w:rPr>
        <w:t>hilst I would not say that his approach is entirely animistic in this book</w:t>
      </w:r>
      <w:r>
        <w:rPr>
          <w:rFonts w:ascii="Arial" w:hAnsi="Arial" w:cs="Arial"/>
          <w:sz w:val="28"/>
          <w:szCs w:val="28"/>
        </w:rPr>
        <w:t>,</w:t>
      </w:r>
      <w:r w:rsidR="00E22951">
        <w:rPr>
          <w:rFonts w:ascii="Arial" w:hAnsi="Arial" w:cs="Arial"/>
          <w:sz w:val="28"/>
          <w:szCs w:val="28"/>
        </w:rPr>
        <w:t xml:space="preserve"> the influences and sympathies are clear. </w:t>
      </w:r>
      <w:r w:rsidR="00460567">
        <w:rPr>
          <w:rFonts w:ascii="Arial" w:hAnsi="Arial" w:cs="Arial"/>
          <w:sz w:val="28"/>
          <w:szCs w:val="28"/>
        </w:rPr>
        <w:t>His suggestion that the Earth and Earth Community have voices and h</w:t>
      </w:r>
      <w:r w:rsidR="004C12D6">
        <w:rPr>
          <w:rFonts w:ascii="Arial" w:hAnsi="Arial" w:cs="Arial"/>
          <w:sz w:val="28"/>
          <w:szCs w:val="28"/>
        </w:rPr>
        <w:t>is reference to t</w:t>
      </w:r>
      <w:r w:rsidR="00E22951">
        <w:rPr>
          <w:rFonts w:ascii="Arial" w:hAnsi="Arial" w:cs="Arial"/>
          <w:sz w:val="28"/>
          <w:szCs w:val="28"/>
        </w:rPr>
        <w:t xml:space="preserve">he Cosmic Christ as the spiritual force holding the cosmos together </w:t>
      </w:r>
      <w:r w:rsidR="004C12D6">
        <w:rPr>
          <w:rFonts w:ascii="Arial" w:hAnsi="Arial" w:cs="Arial"/>
          <w:sz w:val="28"/>
          <w:szCs w:val="28"/>
        </w:rPr>
        <w:t xml:space="preserve">resonates with the </w:t>
      </w:r>
      <w:r w:rsidR="00FD439C">
        <w:rPr>
          <w:rFonts w:ascii="Arial" w:hAnsi="Arial" w:cs="Arial"/>
          <w:sz w:val="28"/>
          <w:szCs w:val="28"/>
        </w:rPr>
        <w:t>spirituality of I</w:t>
      </w:r>
      <w:r w:rsidR="004C12D6">
        <w:rPr>
          <w:rFonts w:ascii="Arial" w:hAnsi="Arial" w:cs="Arial"/>
          <w:sz w:val="28"/>
          <w:szCs w:val="28"/>
        </w:rPr>
        <w:t xml:space="preserve">ndigenous people who </w:t>
      </w:r>
      <w:r w:rsidR="00FD439C">
        <w:rPr>
          <w:rFonts w:ascii="Arial" w:hAnsi="Arial" w:cs="Arial"/>
          <w:sz w:val="28"/>
          <w:szCs w:val="28"/>
        </w:rPr>
        <w:t xml:space="preserve">relate to the </w:t>
      </w:r>
      <w:r w:rsidR="004C12D6">
        <w:rPr>
          <w:rFonts w:ascii="Arial" w:hAnsi="Arial" w:cs="Arial"/>
          <w:sz w:val="28"/>
          <w:szCs w:val="28"/>
        </w:rPr>
        <w:t xml:space="preserve">cosmos </w:t>
      </w:r>
      <w:r w:rsidR="00FD439C">
        <w:rPr>
          <w:rFonts w:ascii="Arial" w:hAnsi="Arial" w:cs="Arial"/>
          <w:sz w:val="28"/>
          <w:szCs w:val="28"/>
        </w:rPr>
        <w:t>as</w:t>
      </w:r>
      <w:r w:rsidR="004C12D6">
        <w:rPr>
          <w:rFonts w:ascii="Arial" w:hAnsi="Arial" w:cs="Arial"/>
          <w:sz w:val="28"/>
          <w:szCs w:val="28"/>
        </w:rPr>
        <w:t xml:space="preserve"> imbued with the </w:t>
      </w:r>
      <w:r w:rsidR="00FD439C">
        <w:rPr>
          <w:rFonts w:ascii="Arial" w:hAnsi="Arial" w:cs="Arial"/>
          <w:sz w:val="28"/>
          <w:szCs w:val="28"/>
        </w:rPr>
        <w:t xml:space="preserve">spirit of the creator </w:t>
      </w:r>
      <w:r w:rsidR="00460567">
        <w:rPr>
          <w:rFonts w:ascii="Arial" w:hAnsi="Arial" w:cs="Arial"/>
          <w:sz w:val="28"/>
          <w:szCs w:val="28"/>
        </w:rPr>
        <w:t>and who recognise the non-human as peoples</w:t>
      </w:r>
      <w:r w:rsidR="004C12D6">
        <w:rPr>
          <w:rFonts w:ascii="Arial" w:hAnsi="Arial" w:cs="Arial"/>
          <w:sz w:val="28"/>
          <w:szCs w:val="28"/>
        </w:rPr>
        <w:t>. Habel is suggesting that as Christians</w:t>
      </w:r>
      <w:r w:rsidR="002F776A">
        <w:rPr>
          <w:rFonts w:ascii="Arial" w:hAnsi="Arial" w:cs="Arial"/>
          <w:sz w:val="28"/>
          <w:szCs w:val="28"/>
        </w:rPr>
        <w:t>,</w:t>
      </w:r>
      <w:r w:rsidR="004C12D6">
        <w:rPr>
          <w:rFonts w:ascii="Arial" w:hAnsi="Arial" w:cs="Arial"/>
          <w:sz w:val="28"/>
          <w:szCs w:val="28"/>
        </w:rPr>
        <w:t xml:space="preserve"> we </w:t>
      </w:r>
      <w:r w:rsidR="00A605A4">
        <w:rPr>
          <w:rFonts w:ascii="Arial" w:hAnsi="Arial" w:cs="Arial"/>
          <w:sz w:val="28"/>
          <w:szCs w:val="28"/>
        </w:rPr>
        <w:t>can see</w:t>
      </w:r>
      <w:r w:rsidR="004C12D6">
        <w:rPr>
          <w:rFonts w:ascii="Arial" w:hAnsi="Arial" w:cs="Arial"/>
          <w:sz w:val="28"/>
          <w:szCs w:val="28"/>
        </w:rPr>
        <w:t xml:space="preserve"> the earth and the land made sacred through the Cosmic Christ.</w:t>
      </w:r>
      <w:r w:rsidR="004622CB">
        <w:rPr>
          <w:rFonts w:ascii="Arial" w:hAnsi="Arial" w:cs="Arial"/>
          <w:sz w:val="28"/>
          <w:szCs w:val="28"/>
        </w:rPr>
        <w:t xml:space="preserve"> </w:t>
      </w:r>
      <w:r w:rsidR="00460567">
        <w:rPr>
          <w:rFonts w:ascii="Arial" w:hAnsi="Arial" w:cs="Arial"/>
          <w:sz w:val="28"/>
          <w:szCs w:val="28"/>
        </w:rPr>
        <w:t xml:space="preserve">His ability to place Christ as the embodied Jesus of Nazareth and the Cosmic Christ pointing towards the green texts </w:t>
      </w:r>
      <w:r w:rsidR="00FD439C">
        <w:rPr>
          <w:rFonts w:ascii="Arial" w:hAnsi="Arial" w:cs="Arial"/>
          <w:sz w:val="28"/>
          <w:szCs w:val="28"/>
        </w:rPr>
        <w:t xml:space="preserve">will encourage </w:t>
      </w:r>
      <w:r w:rsidR="00460567">
        <w:rPr>
          <w:rFonts w:ascii="Arial" w:hAnsi="Arial" w:cs="Arial"/>
          <w:sz w:val="28"/>
          <w:szCs w:val="28"/>
        </w:rPr>
        <w:t>Christian environmentalists</w:t>
      </w:r>
      <w:r w:rsidR="009033B6">
        <w:rPr>
          <w:rFonts w:ascii="Arial" w:hAnsi="Arial" w:cs="Arial"/>
          <w:sz w:val="28"/>
          <w:szCs w:val="28"/>
        </w:rPr>
        <w:t xml:space="preserve"> who hear the groaning of the earth as demanding action to heal the planet rather than waiting for the Promised Land of heaven or the new earth.</w:t>
      </w:r>
      <w:r w:rsidR="00BA7FE7">
        <w:rPr>
          <w:rFonts w:ascii="Arial" w:hAnsi="Arial" w:cs="Arial"/>
          <w:sz w:val="28"/>
          <w:szCs w:val="28"/>
        </w:rPr>
        <w:t xml:space="preserve"> </w:t>
      </w:r>
      <w:r w:rsidR="00C15B95">
        <w:rPr>
          <w:rFonts w:ascii="Arial" w:hAnsi="Arial" w:cs="Arial"/>
          <w:sz w:val="28"/>
          <w:szCs w:val="28"/>
        </w:rPr>
        <w:t>T</w:t>
      </w:r>
      <w:r w:rsidR="00BA7FE7">
        <w:rPr>
          <w:rFonts w:ascii="Arial" w:hAnsi="Arial" w:cs="Arial"/>
          <w:sz w:val="28"/>
          <w:szCs w:val="28"/>
        </w:rPr>
        <w:t xml:space="preserve">he achievement of the book is that it </w:t>
      </w:r>
      <w:r w:rsidR="00B04338">
        <w:rPr>
          <w:rFonts w:ascii="Arial" w:hAnsi="Arial" w:cs="Arial"/>
          <w:sz w:val="28"/>
          <w:szCs w:val="28"/>
        </w:rPr>
        <w:t>makes connections between</w:t>
      </w:r>
      <w:r w:rsidR="00BA7FE7">
        <w:rPr>
          <w:rFonts w:ascii="Arial" w:hAnsi="Arial" w:cs="Arial"/>
          <w:sz w:val="28"/>
          <w:szCs w:val="28"/>
        </w:rPr>
        <w:t xml:space="preserve"> Indigenous understanding of humanities place on the Earth </w:t>
      </w:r>
      <w:r w:rsidR="00A605A4">
        <w:rPr>
          <w:rFonts w:ascii="Arial" w:hAnsi="Arial" w:cs="Arial"/>
          <w:sz w:val="28"/>
          <w:szCs w:val="28"/>
        </w:rPr>
        <w:t xml:space="preserve">with </w:t>
      </w:r>
      <w:r w:rsidR="00B04338">
        <w:rPr>
          <w:rFonts w:ascii="Arial" w:hAnsi="Arial" w:cs="Arial"/>
          <w:sz w:val="28"/>
          <w:szCs w:val="28"/>
        </w:rPr>
        <w:t xml:space="preserve">the Christian Gospels and in so doing reconnects Christianity with the </w:t>
      </w:r>
      <w:r w:rsidR="00197114">
        <w:rPr>
          <w:rFonts w:ascii="Arial" w:hAnsi="Arial" w:cs="Arial"/>
          <w:sz w:val="28"/>
          <w:szCs w:val="28"/>
        </w:rPr>
        <w:t>E</w:t>
      </w:r>
      <w:r w:rsidR="00B04338">
        <w:rPr>
          <w:rFonts w:ascii="Arial" w:hAnsi="Arial" w:cs="Arial"/>
          <w:sz w:val="28"/>
          <w:szCs w:val="28"/>
        </w:rPr>
        <w:t>arth and Cosmos</w:t>
      </w:r>
      <w:r w:rsidR="006810E0">
        <w:rPr>
          <w:rFonts w:ascii="Arial" w:hAnsi="Arial" w:cs="Arial"/>
          <w:sz w:val="28"/>
          <w:szCs w:val="28"/>
        </w:rPr>
        <w:t xml:space="preserve">. </w:t>
      </w:r>
    </w:p>
    <w:p w14:paraId="6C267A1A" w14:textId="33A46589" w:rsidR="00821500" w:rsidRDefault="00821500">
      <w:pPr>
        <w:rPr>
          <w:rFonts w:ascii="Arial" w:hAnsi="Arial" w:cs="Arial"/>
          <w:sz w:val="28"/>
          <w:szCs w:val="28"/>
        </w:rPr>
      </w:pPr>
      <w:r>
        <w:rPr>
          <w:rFonts w:ascii="Arial" w:hAnsi="Arial" w:cs="Arial"/>
          <w:sz w:val="28"/>
          <w:szCs w:val="28"/>
        </w:rPr>
        <w:lastRenderedPageBreak/>
        <w:t>However, this approach by Habel is likely to be unwelcome to many Christian groups</w:t>
      </w:r>
      <w:r w:rsidR="00C15B95">
        <w:rPr>
          <w:rFonts w:ascii="Arial" w:hAnsi="Arial" w:cs="Arial"/>
          <w:sz w:val="28"/>
          <w:szCs w:val="28"/>
        </w:rPr>
        <w:t>. H</w:t>
      </w:r>
      <w:r>
        <w:rPr>
          <w:rFonts w:ascii="Arial" w:hAnsi="Arial" w:cs="Arial"/>
          <w:sz w:val="28"/>
          <w:szCs w:val="28"/>
        </w:rPr>
        <w:t>e has been accused of heresy on many occasions and was banned by the Lutheran Church of Australia from preaching and teaching for 14 years.</w:t>
      </w:r>
    </w:p>
    <w:p w14:paraId="451B816A" w14:textId="7E9313E0" w:rsidR="00E22951" w:rsidRDefault="00415E6D">
      <w:pPr>
        <w:rPr>
          <w:rFonts w:ascii="Arial" w:hAnsi="Arial" w:cs="Arial"/>
          <w:sz w:val="28"/>
          <w:szCs w:val="28"/>
        </w:rPr>
      </w:pPr>
      <w:r>
        <w:rPr>
          <w:rFonts w:ascii="Arial" w:hAnsi="Arial" w:cs="Arial"/>
          <w:sz w:val="28"/>
          <w:szCs w:val="28"/>
        </w:rPr>
        <w:t>I</w:t>
      </w:r>
      <w:r w:rsidR="00D7697A">
        <w:rPr>
          <w:rFonts w:ascii="Arial" w:hAnsi="Arial" w:cs="Arial"/>
          <w:sz w:val="28"/>
          <w:szCs w:val="28"/>
        </w:rPr>
        <w:t xml:space="preserve">t is </w:t>
      </w:r>
      <w:r w:rsidR="006810E0">
        <w:rPr>
          <w:rFonts w:ascii="Arial" w:hAnsi="Arial" w:cs="Arial"/>
          <w:sz w:val="28"/>
          <w:szCs w:val="28"/>
        </w:rPr>
        <w:t xml:space="preserve">possible to find </w:t>
      </w:r>
      <w:r>
        <w:rPr>
          <w:rFonts w:ascii="Arial" w:hAnsi="Arial" w:cs="Arial"/>
          <w:sz w:val="28"/>
          <w:szCs w:val="28"/>
        </w:rPr>
        <w:t xml:space="preserve">some contradictions in the argument. </w:t>
      </w:r>
      <w:r w:rsidR="006810E0">
        <w:rPr>
          <w:rFonts w:ascii="Arial" w:hAnsi="Arial" w:cs="Arial"/>
          <w:sz w:val="28"/>
          <w:szCs w:val="28"/>
        </w:rPr>
        <w:t xml:space="preserve">One example would be </w:t>
      </w:r>
      <w:r>
        <w:rPr>
          <w:rFonts w:ascii="Arial" w:hAnsi="Arial" w:cs="Arial"/>
          <w:sz w:val="28"/>
          <w:szCs w:val="28"/>
        </w:rPr>
        <w:t xml:space="preserve">the </w:t>
      </w:r>
      <w:r w:rsidR="006810E0">
        <w:rPr>
          <w:rFonts w:ascii="Arial" w:hAnsi="Arial" w:cs="Arial"/>
          <w:sz w:val="28"/>
          <w:szCs w:val="28"/>
        </w:rPr>
        <w:t xml:space="preserve">drowning </w:t>
      </w:r>
      <w:r>
        <w:rPr>
          <w:rFonts w:ascii="Arial" w:hAnsi="Arial" w:cs="Arial"/>
          <w:sz w:val="28"/>
          <w:szCs w:val="28"/>
        </w:rPr>
        <w:t xml:space="preserve">of </w:t>
      </w:r>
      <w:r w:rsidR="006810E0">
        <w:rPr>
          <w:rFonts w:ascii="Arial" w:hAnsi="Arial" w:cs="Arial"/>
          <w:sz w:val="28"/>
          <w:szCs w:val="28"/>
        </w:rPr>
        <w:t>innocent animals in the flood. If as Habel suggests</w:t>
      </w:r>
      <w:r w:rsidR="004B44F2">
        <w:rPr>
          <w:rFonts w:ascii="Arial" w:hAnsi="Arial" w:cs="Arial"/>
          <w:sz w:val="28"/>
          <w:szCs w:val="28"/>
        </w:rPr>
        <w:t>,</w:t>
      </w:r>
      <w:r w:rsidR="006810E0">
        <w:rPr>
          <w:rFonts w:ascii="Arial" w:hAnsi="Arial" w:cs="Arial"/>
          <w:sz w:val="28"/>
          <w:szCs w:val="28"/>
        </w:rPr>
        <w:t xml:space="preserve"> the web of life is one and a non-dualistic, kinship relationship exists between humans and the rest of creation then this would imply that man’s sinful behaviour meant the whole of creation was sinful and as God was inclined to save Noah</w:t>
      </w:r>
      <w:r w:rsidR="00D7697A">
        <w:rPr>
          <w:rFonts w:ascii="Arial" w:hAnsi="Arial" w:cs="Arial"/>
          <w:sz w:val="28"/>
          <w:szCs w:val="28"/>
        </w:rPr>
        <w:t>,</w:t>
      </w:r>
      <w:r w:rsidR="006810E0">
        <w:rPr>
          <w:rFonts w:ascii="Arial" w:hAnsi="Arial" w:cs="Arial"/>
          <w:sz w:val="28"/>
          <w:szCs w:val="28"/>
        </w:rPr>
        <w:t xml:space="preserve"> he was also inclined to save the non-human world, hence animals were included on the Ark</w:t>
      </w:r>
      <w:r w:rsidR="00D7697A">
        <w:rPr>
          <w:rFonts w:ascii="Arial" w:hAnsi="Arial" w:cs="Arial"/>
          <w:sz w:val="28"/>
          <w:szCs w:val="28"/>
        </w:rPr>
        <w:t xml:space="preserve"> due to Noah </w:t>
      </w:r>
      <w:r w:rsidR="004B44F2">
        <w:rPr>
          <w:rFonts w:ascii="Arial" w:hAnsi="Arial" w:cs="Arial"/>
          <w:sz w:val="28"/>
          <w:szCs w:val="28"/>
        </w:rPr>
        <w:t xml:space="preserve">faithfulness </w:t>
      </w:r>
      <w:r w:rsidR="00D7697A">
        <w:rPr>
          <w:rFonts w:ascii="Arial" w:hAnsi="Arial" w:cs="Arial"/>
          <w:sz w:val="28"/>
          <w:szCs w:val="28"/>
        </w:rPr>
        <w:t>as part of creation being faithful.</w:t>
      </w:r>
      <w:r w:rsidR="00006CF2">
        <w:rPr>
          <w:rFonts w:ascii="Arial" w:hAnsi="Arial" w:cs="Arial"/>
          <w:sz w:val="28"/>
          <w:szCs w:val="28"/>
        </w:rPr>
        <w:t xml:space="preserve"> </w:t>
      </w:r>
    </w:p>
    <w:p w14:paraId="213CEAB4" w14:textId="37D07D03" w:rsidR="00D7697A" w:rsidRDefault="00D7697A">
      <w:pPr>
        <w:rPr>
          <w:rFonts w:ascii="Arial" w:hAnsi="Arial" w:cs="Arial"/>
          <w:sz w:val="28"/>
          <w:szCs w:val="28"/>
        </w:rPr>
      </w:pPr>
      <w:r>
        <w:rPr>
          <w:rFonts w:ascii="Arial" w:hAnsi="Arial" w:cs="Arial"/>
          <w:sz w:val="28"/>
          <w:szCs w:val="28"/>
        </w:rPr>
        <w:t xml:space="preserve">Habel does not apply his three step approach to New Testament grey texts. </w:t>
      </w:r>
      <w:r w:rsidR="008E04A5">
        <w:rPr>
          <w:rFonts w:ascii="Arial" w:hAnsi="Arial" w:cs="Arial"/>
          <w:sz w:val="28"/>
          <w:szCs w:val="28"/>
        </w:rPr>
        <w:t>What would the Earth say in response to 2 Peter 3. in which the earth is dissolved.</w:t>
      </w:r>
      <w:r w:rsidR="00415E6D">
        <w:rPr>
          <w:rFonts w:ascii="Arial" w:hAnsi="Arial" w:cs="Arial"/>
          <w:sz w:val="28"/>
          <w:szCs w:val="28"/>
        </w:rPr>
        <w:t xml:space="preserve"> </w:t>
      </w:r>
      <w:r w:rsidR="008E04A5">
        <w:rPr>
          <w:rFonts w:ascii="Arial" w:hAnsi="Arial" w:cs="Arial"/>
          <w:sz w:val="28"/>
          <w:szCs w:val="28"/>
        </w:rPr>
        <w:t>Similarly, when Jesus casts the devils into a herd of swine who immediately kill themselves by going over a cliff</w:t>
      </w:r>
      <w:r w:rsidR="00415E6D">
        <w:rPr>
          <w:rFonts w:ascii="Arial" w:hAnsi="Arial" w:cs="Arial"/>
          <w:sz w:val="28"/>
          <w:szCs w:val="28"/>
        </w:rPr>
        <w:t>, w</w:t>
      </w:r>
      <w:r w:rsidR="008E04A5">
        <w:rPr>
          <w:rFonts w:ascii="Arial" w:hAnsi="Arial" w:cs="Arial"/>
          <w:sz w:val="28"/>
          <w:szCs w:val="28"/>
        </w:rPr>
        <w:t xml:space="preserve">hat would the swine have to say about being used in this way? </w:t>
      </w:r>
    </w:p>
    <w:p w14:paraId="7DAE6A5C" w14:textId="10B9984D" w:rsidR="002F776A" w:rsidRDefault="002F776A">
      <w:pPr>
        <w:rPr>
          <w:rFonts w:ascii="Arial" w:hAnsi="Arial" w:cs="Arial"/>
          <w:sz w:val="28"/>
          <w:szCs w:val="28"/>
        </w:rPr>
      </w:pPr>
      <w:r>
        <w:rPr>
          <w:rFonts w:ascii="Arial" w:hAnsi="Arial" w:cs="Arial"/>
          <w:sz w:val="28"/>
          <w:szCs w:val="28"/>
        </w:rPr>
        <w:t xml:space="preserve">Habel discounts other attempts to green the grey texts through the concept of stewardship or to </w:t>
      </w:r>
      <w:r w:rsidR="00BA7FE7">
        <w:rPr>
          <w:rFonts w:ascii="Arial" w:hAnsi="Arial" w:cs="Arial"/>
          <w:sz w:val="28"/>
          <w:szCs w:val="28"/>
        </w:rPr>
        <w:t xml:space="preserve">just </w:t>
      </w:r>
      <w:r>
        <w:rPr>
          <w:rFonts w:ascii="Arial" w:hAnsi="Arial" w:cs="Arial"/>
          <w:sz w:val="28"/>
          <w:szCs w:val="28"/>
        </w:rPr>
        <w:t xml:space="preserve">ignore </w:t>
      </w:r>
      <w:r w:rsidR="004A76DA">
        <w:rPr>
          <w:rFonts w:ascii="Arial" w:hAnsi="Arial" w:cs="Arial"/>
          <w:sz w:val="28"/>
          <w:szCs w:val="28"/>
        </w:rPr>
        <w:t xml:space="preserve">grey texts </w:t>
      </w:r>
      <w:r>
        <w:rPr>
          <w:rFonts w:ascii="Arial" w:hAnsi="Arial" w:cs="Arial"/>
          <w:sz w:val="28"/>
          <w:szCs w:val="28"/>
        </w:rPr>
        <w:t xml:space="preserve">as anachronistic </w:t>
      </w:r>
      <w:r w:rsidR="004A76DA">
        <w:rPr>
          <w:rFonts w:ascii="Arial" w:hAnsi="Arial" w:cs="Arial"/>
          <w:sz w:val="28"/>
          <w:szCs w:val="28"/>
        </w:rPr>
        <w:t>and</w:t>
      </w:r>
      <w:r>
        <w:rPr>
          <w:rFonts w:ascii="Arial" w:hAnsi="Arial" w:cs="Arial"/>
          <w:sz w:val="28"/>
          <w:szCs w:val="28"/>
        </w:rPr>
        <w:t xml:space="preserve"> belonging to another era. His contention is that they cannot be ignored and remain Inconvenient Texts</w:t>
      </w:r>
      <w:r w:rsidR="009A109C">
        <w:rPr>
          <w:rFonts w:ascii="Arial" w:hAnsi="Arial" w:cs="Arial"/>
          <w:sz w:val="28"/>
          <w:szCs w:val="28"/>
        </w:rPr>
        <w:t xml:space="preserve"> for anyone wanting the Bible to be an unequivocally green book</w:t>
      </w:r>
      <w:r w:rsidR="009033B6">
        <w:rPr>
          <w:rFonts w:ascii="Arial" w:hAnsi="Arial" w:cs="Arial"/>
          <w:sz w:val="28"/>
          <w:szCs w:val="28"/>
        </w:rPr>
        <w:t>.</w:t>
      </w:r>
    </w:p>
    <w:p w14:paraId="3B148EA0" w14:textId="219CABA0" w:rsidR="004A76DA" w:rsidRPr="004A76DA" w:rsidRDefault="004A76DA">
      <w:pPr>
        <w:rPr>
          <w:rFonts w:ascii="Arial" w:hAnsi="Arial" w:cs="Arial"/>
          <w:sz w:val="28"/>
          <w:szCs w:val="28"/>
          <w:u w:val="single"/>
        </w:rPr>
      </w:pPr>
      <w:r w:rsidRPr="004A76DA">
        <w:rPr>
          <w:rFonts w:ascii="Arial" w:hAnsi="Arial" w:cs="Arial"/>
          <w:sz w:val="28"/>
          <w:szCs w:val="28"/>
          <w:u w:val="single"/>
        </w:rPr>
        <w:t>References:</w:t>
      </w:r>
    </w:p>
    <w:p w14:paraId="2490E645" w14:textId="06777511" w:rsidR="004A76DA" w:rsidRDefault="004A76DA">
      <w:pPr>
        <w:rPr>
          <w:rFonts w:ascii="Arial" w:hAnsi="Arial" w:cs="Arial"/>
          <w:sz w:val="28"/>
          <w:szCs w:val="28"/>
        </w:rPr>
      </w:pPr>
      <w:r>
        <w:rPr>
          <w:rFonts w:ascii="Arial" w:hAnsi="Arial" w:cs="Arial"/>
          <w:sz w:val="28"/>
          <w:szCs w:val="28"/>
        </w:rPr>
        <w:t xml:space="preserve">Armstrong, Karen, </w:t>
      </w:r>
      <w:r>
        <w:rPr>
          <w:rFonts w:ascii="Arial" w:hAnsi="Arial" w:cs="Arial"/>
          <w:i/>
          <w:iCs/>
          <w:sz w:val="28"/>
          <w:szCs w:val="28"/>
        </w:rPr>
        <w:t xml:space="preserve">The Bible: The Biography </w:t>
      </w:r>
      <w:r>
        <w:rPr>
          <w:rFonts w:ascii="Arial" w:hAnsi="Arial" w:cs="Arial"/>
          <w:sz w:val="28"/>
          <w:szCs w:val="28"/>
        </w:rPr>
        <w:t>(Atlantic Books, London.2008.)</w:t>
      </w:r>
    </w:p>
    <w:p w14:paraId="44CDC5FA" w14:textId="77777777" w:rsidR="00495B6A" w:rsidRPr="004A76DA" w:rsidRDefault="00495B6A" w:rsidP="00495B6A">
      <w:pPr>
        <w:pStyle w:val="FootnoteText"/>
        <w:rPr>
          <w:rFonts w:ascii="Arial" w:hAnsi="Arial" w:cs="Arial"/>
          <w:sz w:val="28"/>
          <w:szCs w:val="28"/>
        </w:rPr>
      </w:pPr>
      <w:r>
        <w:rPr>
          <w:rFonts w:ascii="Arial" w:hAnsi="Arial" w:cs="Arial"/>
          <w:sz w:val="28"/>
          <w:szCs w:val="28"/>
        </w:rPr>
        <w:t xml:space="preserve">Norman Habel’s Website </w:t>
      </w:r>
      <w:hyperlink r:id="rId8" w:history="1">
        <w:r w:rsidRPr="004A76DA">
          <w:rPr>
            <w:rStyle w:val="Hyperlink"/>
            <w:rFonts w:ascii="Arial" w:hAnsi="Arial" w:cs="Arial"/>
            <w:sz w:val="28"/>
            <w:szCs w:val="28"/>
            <w:u w:val="none"/>
          </w:rPr>
          <w:t>Norman Habel</w:t>
        </w:r>
      </w:hyperlink>
      <w:r w:rsidRPr="004A76DA">
        <w:rPr>
          <w:rStyle w:val="Hyperlink"/>
          <w:rFonts w:ascii="Arial" w:hAnsi="Arial" w:cs="Arial"/>
          <w:sz w:val="28"/>
          <w:szCs w:val="28"/>
          <w:u w:val="none"/>
        </w:rPr>
        <w:t xml:space="preserve">  </w:t>
      </w:r>
      <w:r w:rsidRPr="004A76DA">
        <w:rPr>
          <w:rStyle w:val="Hyperlink"/>
          <w:rFonts w:ascii="Arial" w:hAnsi="Arial" w:cs="Arial"/>
          <w:color w:val="auto"/>
          <w:sz w:val="28"/>
          <w:szCs w:val="28"/>
          <w:u w:val="none"/>
        </w:rPr>
        <w:t>accessed 16.8.2021</w:t>
      </w:r>
    </w:p>
    <w:p w14:paraId="2FD2CB4B" w14:textId="77777777" w:rsidR="00495B6A" w:rsidRPr="004A76DA" w:rsidRDefault="00495B6A">
      <w:pPr>
        <w:rPr>
          <w:rFonts w:ascii="Arial" w:hAnsi="Arial" w:cs="Arial"/>
          <w:sz w:val="28"/>
          <w:szCs w:val="28"/>
        </w:rPr>
      </w:pPr>
    </w:p>
    <w:sectPr w:rsidR="00495B6A" w:rsidRPr="004A76DA" w:rsidSect="00FB6C0E">
      <w:headerReference w:type="default" r:id="rId9"/>
      <w:footerReference w:type="default" r:id="rId10"/>
      <w:pgSz w:w="11906" w:h="16838"/>
      <w:pgMar w:top="1134" w:right="1077"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D3163" w14:textId="77777777" w:rsidR="00425BBB" w:rsidRDefault="00425BBB" w:rsidP="00FF139D">
      <w:pPr>
        <w:spacing w:after="0" w:line="240" w:lineRule="auto"/>
      </w:pPr>
      <w:r>
        <w:separator/>
      </w:r>
    </w:p>
  </w:endnote>
  <w:endnote w:type="continuationSeparator" w:id="0">
    <w:p w14:paraId="1DA6C6DB" w14:textId="77777777" w:rsidR="00425BBB" w:rsidRDefault="00425BBB" w:rsidP="00FF1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758947"/>
      <w:docPartObj>
        <w:docPartGallery w:val="Page Numbers (Bottom of Page)"/>
        <w:docPartUnique/>
      </w:docPartObj>
    </w:sdtPr>
    <w:sdtEndPr>
      <w:rPr>
        <w:noProof/>
      </w:rPr>
    </w:sdtEndPr>
    <w:sdtContent>
      <w:p w14:paraId="4B086DFB" w14:textId="6FC1AC33" w:rsidR="0050265F" w:rsidRDefault="005026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3DBE11" w14:textId="77777777" w:rsidR="0050265F" w:rsidRDefault="00502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241D6" w14:textId="77777777" w:rsidR="00425BBB" w:rsidRDefault="00425BBB" w:rsidP="00FF139D">
      <w:pPr>
        <w:spacing w:after="0" w:line="240" w:lineRule="auto"/>
      </w:pPr>
      <w:r>
        <w:separator/>
      </w:r>
    </w:p>
  </w:footnote>
  <w:footnote w:type="continuationSeparator" w:id="0">
    <w:p w14:paraId="5AB6F78E" w14:textId="77777777" w:rsidR="00425BBB" w:rsidRDefault="00425BBB" w:rsidP="00FF139D">
      <w:pPr>
        <w:spacing w:after="0" w:line="240" w:lineRule="auto"/>
      </w:pPr>
      <w:r>
        <w:continuationSeparator/>
      </w:r>
    </w:p>
  </w:footnote>
  <w:footnote w:id="1">
    <w:p w14:paraId="67B81831" w14:textId="4CE22C2B" w:rsidR="00453592" w:rsidRPr="006F447D" w:rsidRDefault="00453592">
      <w:pPr>
        <w:pStyle w:val="FootnoteText"/>
      </w:pPr>
      <w:r>
        <w:rPr>
          <w:rStyle w:val="FootnoteReference"/>
        </w:rPr>
        <w:footnoteRef/>
      </w:r>
      <w:r>
        <w:t xml:space="preserve"> </w:t>
      </w:r>
      <w:hyperlink r:id="rId1" w:history="1">
        <w:r w:rsidRPr="00B7400A">
          <w:rPr>
            <w:rStyle w:val="Hyperlink"/>
            <w:u w:val="none"/>
          </w:rPr>
          <w:t>Norman Habel</w:t>
        </w:r>
      </w:hyperlink>
      <w:r w:rsidR="00B7400A" w:rsidRPr="00B7400A">
        <w:rPr>
          <w:rStyle w:val="Hyperlink"/>
          <w:u w:val="none"/>
        </w:rPr>
        <w:t xml:space="preserve">  </w:t>
      </w:r>
      <w:r w:rsidR="006F447D">
        <w:rPr>
          <w:rStyle w:val="Hyperlink"/>
          <w:u w:val="none"/>
        </w:rPr>
        <w:t>a</w:t>
      </w:r>
      <w:r w:rsidR="009925E5" w:rsidRPr="006F447D">
        <w:rPr>
          <w:rStyle w:val="Hyperlink"/>
          <w:color w:val="auto"/>
          <w:u w:val="none"/>
        </w:rPr>
        <w:t xml:space="preserve">ccessed </w:t>
      </w:r>
      <w:r w:rsidR="006F447D" w:rsidRPr="006F447D">
        <w:rPr>
          <w:rStyle w:val="Hyperlink"/>
          <w:color w:val="auto"/>
          <w:u w:val="none"/>
        </w:rPr>
        <w:t>16.</w:t>
      </w:r>
      <w:r w:rsidR="006F447D">
        <w:rPr>
          <w:rStyle w:val="Hyperlink"/>
          <w:color w:val="auto"/>
          <w:u w:val="none"/>
        </w:rPr>
        <w:t>8</w:t>
      </w:r>
      <w:r w:rsidR="006F447D" w:rsidRPr="006F447D">
        <w:rPr>
          <w:rStyle w:val="Hyperlink"/>
          <w:color w:val="auto"/>
          <w:u w:val="none"/>
        </w:rPr>
        <w:t>.20</w:t>
      </w:r>
      <w:r w:rsidR="006F447D">
        <w:rPr>
          <w:rStyle w:val="Hyperlink"/>
          <w:color w:val="auto"/>
          <w:u w:val="none"/>
        </w:rPr>
        <w:t>21</w:t>
      </w:r>
    </w:p>
  </w:footnote>
  <w:footnote w:id="2">
    <w:p w14:paraId="5CEACB9A" w14:textId="652E6AB6" w:rsidR="0099349D" w:rsidRDefault="0099349D">
      <w:pPr>
        <w:pStyle w:val="FootnoteText"/>
      </w:pPr>
      <w:r>
        <w:rPr>
          <w:rStyle w:val="FootnoteReference"/>
        </w:rPr>
        <w:footnoteRef/>
      </w:r>
      <w:r>
        <w:t xml:space="preserve"> </w:t>
      </w:r>
      <w:r w:rsidR="005A11E0">
        <w:t>p</w:t>
      </w:r>
      <w:r>
        <w:t>.51</w:t>
      </w:r>
      <w:r w:rsidR="009925E5">
        <w:t xml:space="preserve"> </w:t>
      </w:r>
    </w:p>
  </w:footnote>
  <w:footnote w:id="3">
    <w:p w14:paraId="03B4F3FD" w14:textId="3CD21A7B" w:rsidR="00D02355" w:rsidRDefault="00D02355">
      <w:pPr>
        <w:pStyle w:val="FootnoteText"/>
      </w:pPr>
      <w:r>
        <w:rPr>
          <w:rStyle w:val="FootnoteReference"/>
        </w:rPr>
        <w:footnoteRef/>
      </w:r>
      <w:r>
        <w:t xml:space="preserve"> </w:t>
      </w:r>
      <w:r w:rsidR="005A11E0">
        <w:t>p</w:t>
      </w:r>
      <w:r>
        <w:t>.v</w:t>
      </w:r>
    </w:p>
  </w:footnote>
  <w:footnote w:id="4">
    <w:p w14:paraId="6C18E789" w14:textId="17DFC708" w:rsidR="00FF139D" w:rsidRDefault="00FF139D">
      <w:pPr>
        <w:pStyle w:val="FootnoteText"/>
      </w:pPr>
      <w:r>
        <w:rPr>
          <w:rStyle w:val="FootnoteReference"/>
        </w:rPr>
        <w:footnoteRef/>
      </w:r>
      <w:r>
        <w:t xml:space="preserve"> </w:t>
      </w:r>
      <w:r w:rsidR="00471510">
        <w:t>p</w:t>
      </w:r>
      <w:r>
        <w:t>.x</w:t>
      </w:r>
      <w:r w:rsidR="00500A9D">
        <w:t>vii</w:t>
      </w:r>
    </w:p>
  </w:footnote>
  <w:footnote w:id="5">
    <w:p w14:paraId="5DA893B4" w14:textId="21110F6F" w:rsidR="00471510" w:rsidRDefault="00471510">
      <w:pPr>
        <w:pStyle w:val="FootnoteText"/>
      </w:pPr>
      <w:r>
        <w:rPr>
          <w:rStyle w:val="FootnoteReference"/>
        </w:rPr>
        <w:footnoteRef/>
      </w:r>
      <w:r>
        <w:t xml:space="preserve"> p. xx</w:t>
      </w:r>
    </w:p>
  </w:footnote>
  <w:footnote w:id="6">
    <w:p w14:paraId="775E36A5" w14:textId="77777777" w:rsidR="00C84D72" w:rsidRDefault="00C84D72" w:rsidP="00C84D72">
      <w:pPr>
        <w:pStyle w:val="FootnoteText"/>
      </w:pPr>
      <w:r>
        <w:rPr>
          <w:rStyle w:val="FootnoteReference"/>
        </w:rPr>
        <w:footnoteRef/>
      </w:r>
      <w:r>
        <w:t xml:space="preserve"> p.6</w:t>
      </w:r>
    </w:p>
  </w:footnote>
  <w:footnote w:id="7">
    <w:p w14:paraId="4333E623" w14:textId="70282950" w:rsidR="00D05A8F" w:rsidRDefault="00D05A8F" w:rsidP="00D05A8F">
      <w:pPr>
        <w:pStyle w:val="FootnoteText"/>
      </w:pPr>
      <w:r>
        <w:rPr>
          <w:rStyle w:val="FootnoteReference"/>
        </w:rPr>
        <w:footnoteRef/>
      </w:r>
      <w:r>
        <w:t xml:space="preserve"> </w:t>
      </w:r>
      <w:r w:rsidR="003F2DCE">
        <w:t>p</w:t>
      </w:r>
      <w:r>
        <w:t>.7</w:t>
      </w:r>
    </w:p>
  </w:footnote>
  <w:footnote w:id="8">
    <w:p w14:paraId="4A803261" w14:textId="0E52B2C1" w:rsidR="005528FF" w:rsidRDefault="005528FF">
      <w:pPr>
        <w:pStyle w:val="FootnoteText"/>
      </w:pPr>
      <w:r>
        <w:rPr>
          <w:rStyle w:val="FootnoteReference"/>
        </w:rPr>
        <w:footnoteRef/>
      </w:r>
      <w:r>
        <w:t xml:space="preserve"> p.28</w:t>
      </w:r>
    </w:p>
  </w:footnote>
  <w:footnote w:id="9">
    <w:p w14:paraId="634E20ED" w14:textId="066A13AD" w:rsidR="00F428BD" w:rsidRPr="00F428BD" w:rsidRDefault="00F428BD">
      <w:pPr>
        <w:pStyle w:val="FootnoteText"/>
      </w:pPr>
      <w:r>
        <w:rPr>
          <w:rStyle w:val="FootnoteReference"/>
        </w:rPr>
        <w:footnoteRef/>
      </w:r>
      <w:r>
        <w:t xml:space="preserve"> Karen Armstrong, </w:t>
      </w:r>
      <w:r>
        <w:rPr>
          <w:i/>
          <w:iCs/>
        </w:rPr>
        <w:t xml:space="preserve">The Bible; The Biography </w:t>
      </w:r>
      <w:r>
        <w:t xml:space="preserve">(Atlantic Books, London, 2008), </w:t>
      </w:r>
      <w:r w:rsidR="00BF1C5D">
        <w:t>p.5</w:t>
      </w:r>
    </w:p>
  </w:footnote>
  <w:footnote w:id="10">
    <w:p w14:paraId="5627F47A" w14:textId="44008D42" w:rsidR="00BF1C5D" w:rsidRDefault="00BF1C5D">
      <w:pPr>
        <w:pStyle w:val="FootnoteText"/>
      </w:pPr>
      <w:r>
        <w:rPr>
          <w:rStyle w:val="FootnoteReference"/>
        </w:rPr>
        <w:footnoteRef/>
      </w:r>
      <w:r>
        <w:t xml:space="preserve"> Armstrong 2008 p.5</w:t>
      </w:r>
    </w:p>
  </w:footnote>
  <w:footnote w:id="11">
    <w:p w14:paraId="6D31AAE6" w14:textId="1CB5B6CD" w:rsidR="0003620D" w:rsidRDefault="0003620D">
      <w:pPr>
        <w:pStyle w:val="FootnoteText"/>
      </w:pPr>
      <w:r>
        <w:rPr>
          <w:rStyle w:val="FootnoteReference"/>
        </w:rPr>
        <w:footnoteRef/>
      </w:r>
      <w:r>
        <w:t xml:space="preserve"> p.48</w:t>
      </w:r>
    </w:p>
  </w:footnote>
  <w:footnote w:id="12">
    <w:p w14:paraId="6E7B60BC" w14:textId="74808824" w:rsidR="00BD02EC" w:rsidRDefault="00BD02EC">
      <w:pPr>
        <w:pStyle w:val="FootnoteText"/>
      </w:pPr>
      <w:r>
        <w:rPr>
          <w:rStyle w:val="FootnoteReference"/>
        </w:rPr>
        <w:footnoteRef/>
      </w:r>
      <w:r>
        <w:t xml:space="preserve"> </w:t>
      </w:r>
      <w:r w:rsidR="003F2DCE">
        <w:t>p</w:t>
      </w:r>
      <w:r>
        <w:t xml:space="preserve">.49 </w:t>
      </w:r>
    </w:p>
  </w:footnote>
  <w:footnote w:id="13">
    <w:p w14:paraId="21FB2194" w14:textId="7FBB449F" w:rsidR="00E66601" w:rsidRDefault="00E66601">
      <w:pPr>
        <w:pStyle w:val="FootnoteText"/>
      </w:pPr>
      <w:r>
        <w:rPr>
          <w:rStyle w:val="FootnoteReference"/>
        </w:rPr>
        <w:footnoteRef/>
      </w:r>
      <w:r>
        <w:t xml:space="preserve"> </w:t>
      </w:r>
      <w:r w:rsidR="003F2DCE">
        <w:t>p</w:t>
      </w:r>
      <w:r>
        <w:t>.63</w:t>
      </w:r>
    </w:p>
  </w:footnote>
  <w:footnote w:id="14">
    <w:p w14:paraId="7EE77957" w14:textId="55A2C5DA" w:rsidR="008B53D5" w:rsidRDefault="008B53D5">
      <w:pPr>
        <w:pStyle w:val="FootnoteText"/>
      </w:pPr>
      <w:r>
        <w:rPr>
          <w:rStyle w:val="FootnoteReference"/>
        </w:rPr>
        <w:footnoteRef/>
      </w:r>
      <w:r>
        <w:t xml:space="preserve"> </w:t>
      </w:r>
      <w:r w:rsidR="003F2DCE">
        <w:t>p</w:t>
      </w:r>
      <w:r>
        <w:t>.53</w:t>
      </w:r>
    </w:p>
  </w:footnote>
  <w:footnote w:id="15">
    <w:p w14:paraId="3C406F19" w14:textId="0765560C" w:rsidR="00F81A7C" w:rsidRDefault="00F81A7C">
      <w:pPr>
        <w:pStyle w:val="FootnoteText"/>
      </w:pPr>
      <w:r>
        <w:rPr>
          <w:rStyle w:val="FootnoteReference"/>
        </w:rPr>
        <w:footnoteRef/>
      </w:r>
      <w:r>
        <w:t xml:space="preserve"> </w:t>
      </w:r>
      <w:r w:rsidR="003F2DCE">
        <w:t>p</w:t>
      </w:r>
      <w:r>
        <w:t>.46</w:t>
      </w:r>
    </w:p>
  </w:footnote>
  <w:footnote w:id="16">
    <w:p w14:paraId="3E0AEECB" w14:textId="48A0D31C" w:rsidR="00AA403C" w:rsidRDefault="00AA403C">
      <w:pPr>
        <w:pStyle w:val="FootnoteText"/>
      </w:pPr>
      <w:r>
        <w:rPr>
          <w:rStyle w:val="FootnoteReference"/>
        </w:rPr>
        <w:footnoteRef/>
      </w:r>
      <w:r>
        <w:t xml:space="preserve"> Armstrong </w:t>
      </w:r>
      <w:r w:rsidR="003F2DCE">
        <w:t xml:space="preserve">2008 </w:t>
      </w:r>
      <w:r>
        <w:t>p.4</w:t>
      </w:r>
    </w:p>
  </w:footnote>
  <w:footnote w:id="17">
    <w:p w14:paraId="35E27482" w14:textId="303757CE" w:rsidR="00DE6F12" w:rsidRDefault="00DE6F12">
      <w:pPr>
        <w:pStyle w:val="FootnoteText"/>
      </w:pPr>
      <w:r>
        <w:rPr>
          <w:rStyle w:val="FootnoteReference"/>
        </w:rPr>
        <w:footnoteRef/>
      </w:r>
      <w:r>
        <w:t xml:space="preserve"> p.119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20693" w14:textId="2A483F30" w:rsidR="0050265F" w:rsidRDefault="0050265F">
    <w:pPr>
      <w:pStyle w:val="Header"/>
    </w:pPr>
    <w:r>
      <w:t>David Littlejohns 2007285</w:t>
    </w:r>
  </w:p>
  <w:p w14:paraId="2506875C" w14:textId="77777777" w:rsidR="0050265F" w:rsidRDefault="005026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6C9"/>
    <w:rsid w:val="0000298F"/>
    <w:rsid w:val="00003690"/>
    <w:rsid w:val="00006CF2"/>
    <w:rsid w:val="0003620D"/>
    <w:rsid w:val="00053B35"/>
    <w:rsid w:val="00082612"/>
    <w:rsid w:val="00090A3C"/>
    <w:rsid w:val="000955BB"/>
    <w:rsid w:val="000B1F88"/>
    <w:rsid w:val="000B3176"/>
    <w:rsid w:val="000B737F"/>
    <w:rsid w:val="000C1F3F"/>
    <w:rsid w:val="000D600A"/>
    <w:rsid w:val="00100EC6"/>
    <w:rsid w:val="00117CD3"/>
    <w:rsid w:val="001267EA"/>
    <w:rsid w:val="00157A81"/>
    <w:rsid w:val="00165C54"/>
    <w:rsid w:val="001767C9"/>
    <w:rsid w:val="00196F7F"/>
    <w:rsid w:val="00197114"/>
    <w:rsid w:val="001A1788"/>
    <w:rsid w:val="001A7F21"/>
    <w:rsid w:val="001B03E2"/>
    <w:rsid w:val="001B3758"/>
    <w:rsid w:val="001B49AB"/>
    <w:rsid w:val="001D5E54"/>
    <w:rsid w:val="001E76C9"/>
    <w:rsid w:val="00247F12"/>
    <w:rsid w:val="00277E97"/>
    <w:rsid w:val="002842F4"/>
    <w:rsid w:val="00285068"/>
    <w:rsid w:val="002B39A3"/>
    <w:rsid w:val="002C6BA8"/>
    <w:rsid w:val="002D1ABD"/>
    <w:rsid w:val="002F776A"/>
    <w:rsid w:val="00305619"/>
    <w:rsid w:val="00305B07"/>
    <w:rsid w:val="00307FF5"/>
    <w:rsid w:val="00311C60"/>
    <w:rsid w:val="00346F97"/>
    <w:rsid w:val="00351A13"/>
    <w:rsid w:val="0037129A"/>
    <w:rsid w:val="003B56E4"/>
    <w:rsid w:val="003B5CCE"/>
    <w:rsid w:val="003C24AF"/>
    <w:rsid w:val="003E3A6E"/>
    <w:rsid w:val="003F254C"/>
    <w:rsid w:val="003F2DCE"/>
    <w:rsid w:val="00415E6D"/>
    <w:rsid w:val="004164DC"/>
    <w:rsid w:val="00425BBB"/>
    <w:rsid w:val="0043755F"/>
    <w:rsid w:val="00453592"/>
    <w:rsid w:val="00460567"/>
    <w:rsid w:val="004622CB"/>
    <w:rsid w:val="00471510"/>
    <w:rsid w:val="00495B6A"/>
    <w:rsid w:val="004A76DA"/>
    <w:rsid w:val="004B101A"/>
    <w:rsid w:val="004B44F2"/>
    <w:rsid w:val="004C12D6"/>
    <w:rsid w:val="004C2853"/>
    <w:rsid w:val="004C65A3"/>
    <w:rsid w:val="004D1CCD"/>
    <w:rsid w:val="004E3A67"/>
    <w:rsid w:val="00500A9D"/>
    <w:rsid w:val="0050265F"/>
    <w:rsid w:val="00503B5C"/>
    <w:rsid w:val="005161D5"/>
    <w:rsid w:val="00517247"/>
    <w:rsid w:val="005313BC"/>
    <w:rsid w:val="0054237F"/>
    <w:rsid w:val="005528FF"/>
    <w:rsid w:val="005667E3"/>
    <w:rsid w:val="00574584"/>
    <w:rsid w:val="00582C15"/>
    <w:rsid w:val="00584C15"/>
    <w:rsid w:val="0059481A"/>
    <w:rsid w:val="005A11E0"/>
    <w:rsid w:val="005B2EA1"/>
    <w:rsid w:val="005E1459"/>
    <w:rsid w:val="005E628E"/>
    <w:rsid w:val="006432B7"/>
    <w:rsid w:val="00650D48"/>
    <w:rsid w:val="006656DD"/>
    <w:rsid w:val="006810E0"/>
    <w:rsid w:val="006910E6"/>
    <w:rsid w:val="006927D8"/>
    <w:rsid w:val="006A23DF"/>
    <w:rsid w:val="006A2711"/>
    <w:rsid w:val="006F447D"/>
    <w:rsid w:val="006F4545"/>
    <w:rsid w:val="006F4CBC"/>
    <w:rsid w:val="006F5E42"/>
    <w:rsid w:val="0075078A"/>
    <w:rsid w:val="00770723"/>
    <w:rsid w:val="007B3CA4"/>
    <w:rsid w:val="0080638C"/>
    <w:rsid w:val="00821500"/>
    <w:rsid w:val="00847D49"/>
    <w:rsid w:val="00852463"/>
    <w:rsid w:val="008633E1"/>
    <w:rsid w:val="00871456"/>
    <w:rsid w:val="0088065A"/>
    <w:rsid w:val="008B3B51"/>
    <w:rsid w:val="008B53D5"/>
    <w:rsid w:val="008C2874"/>
    <w:rsid w:val="008D74BB"/>
    <w:rsid w:val="008D7981"/>
    <w:rsid w:val="008E04A5"/>
    <w:rsid w:val="008E602A"/>
    <w:rsid w:val="008E786C"/>
    <w:rsid w:val="009033B6"/>
    <w:rsid w:val="0090497F"/>
    <w:rsid w:val="00920AEB"/>
    <w:rsid w:val="00956D6F"/>
    <w:rsid w:val="0098178A"/>
    <w:rsid w:val="009876A9"/>
    <w:rsid w:val="009925E5"/>
    <w:rsid w:val="0099349D"/>
    <w:rsid w:val="009944A0"/>
    <w:rsid w:val="009A109C"/>
    <w:rsid w:val="009A70E7"/>
    <w:rsid w:val="009C0439"/>
    <w:rsid w:val="009C2016"/>
    <w:rsid w:val="009C4733"/>
    <w:rsid w:val="009C7FF0"/>
    <w:rsid w:val="009F4E76"/>
    <w:rsid w:val="00A3111D"/>
    <w:rsid w:val="00A33592"/>
    <w:rsid w:val="00A445B2"/>
    <w:rsid w:val="00A605A4"/>
    <w:rsid w:val="00A93BD7"/>
    <w:rsid w:val="00A96B64"/>
    <w:rsid w:val="00AA403C"/>
    <w:rsid w:val="00AB3351"/>
    <w:rsid w:val="00AC409E"/>
    <w:rsid w:val="00AD41B0"/>
    <w:rsid w:val="00AE5A94"/>
    <w:rsid w:val="00B04338"/>
    <w:rsid w:val="00B27D23"/>
    <w:rsid w:val="00B35503"/>
    <w:rsid w:val="00B45EF8"/>
    <w:rsid w:val="00B57674"/>
    <w:rsid w:val="00B66591"/>
    <w:rsid w:val="00B70CBD"/>
    <w:rsid w:val="00B7400A"/>
    <w:rsid w:val="00B8265A"/>
    <w:rsid w:val="00B82CFE"/>
    <w:rsid w:val="00B837B2"/>
    <w:rsid w:val="00B954E6"/>
    <w:rsid w:val="00BA3E3D"/>
    <w:rsid w:val="00BA7FE7"/>
    <w:rsid w:val="00BD02EC"/>
    <w:rsid w:val="00BF1C5D"/>
    <w:rsid w:val="00C030FE"/>
    <w:rsid w:val="00C06ED3"/>
    <w:rsid w:val="00C12FA2"/>
    <w:rsid w:val="00C1339E"/>
    <w:rsid w:val="00C15B95"/>
    <w:rsid w:val="00C3293A"/>
    <w:rsid w:val="00C361EE"/>
    <w:rsid w:val="00C43F64"/>
    <w:rsid w:val="00C5073B"/>
    <w:rsid w:val="00C53208"/>
    <w:rsid w:val="00C550F6"/>
    <w:rsid w:val="00C61F65"/>
    <w:rsid w:val="00C70834"/>
    <w:rsid w:val="00C73B15"/>
    <w:rsid w:val="00C74390"/>
    <w:rsid w:val="00C80507"/>
    <w:rsid w:val="00C84D72"/>
    <w:rsid w:val="00CB4DE1"/>
    <w:rsid w:val="00CF15B8"/>
    <w:rsid w:val="00CF4472"/>
    <w:rsid w:val="00D02355"/>
    <w:rsid w:val="00D05A8F"/>
    <w:rsid w:val="00D15BE2"/>
    <w:rsid w:val="00D7618F"/>
    <w:rsid w:val="00D7697A"/>
    <w:rsid w:val="00D90F8B"/>
    <w:rsid w:val="00DE6F12"/>
    <w:rsid w:val="00DF6831"/>
    <w:rsid w:val="00E22951"/>
    <w:rsid w:val="00E45727"/>
    <w:rsid w:val="00E5553C"/>
    <w:rsid w:val="00E56870"/>
    <w:rsid w:val="00E66601"/>
    <w:rsid w:val="00E75201"/>
    <w:rsid w:val="00ED108B"/>
    <w:rsid w:val="00ED4E6F"/>
    <w:rsid w:val="00F07016"/>
    <w:rsid w:val="00F13401"/>
    <w:rsid w:val="00F2133E"/>
    <w:rsid w:val="00F428BD"/>
    <w:rsid w:val="00F81A7C"/>
    <w:rsid w:val="00F92438"/>
    <w:rsid w:val="00FA1456"/>
    <w:rsid w:val="00FB6C0E"/>
    <w:rsid w:val="00FC2D1B"/>
    <w:rsid w:val="00FD31B0"/>
    <w:rsid w:val="00FD439C"/>
    <w:rsid w:val="00FF139D"/>
    <w:rsid w:val="00FF1ADE"/>
    <w:rsid w:val="00FF1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B723C"/>
  <w15:chartTrackingRefBased/>
  <w15:docId w15:val="{CD07CBFB-9D21-4F3D-A6B0-9C16B3350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A3111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70CBD"/>
    <w:rPr>
      <w:i/>
      <w:iCs/>
    </w:rPr>
  </w:style>
  <w:style w:type="paragraph" w:styleId="FootnoteText">
    <w:name w:val="footnote text"/>
    <w:basedOn w:val="Normal"/>
    <w:link w:val="FootnoteTextChar"/>
    <w:uiPriority w:val="99"/>
    <w:semiHidden/>
    <w:unhideWhenUsed/>
    <w:rsid w:val="00FF13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139D"/>
    <w:rPr>
      <w:sz w:val="20"/>
      <w:szCs w:val="20"/>
    </w:rPr>
  </w:style>
  <w:style w:type="character" w:styleId="FootnoteReference">
    <w:name w:val="footnote reference"/>
    <w:basedOn w:val="DefaultParagraphFont"/>
    <w:uiPriority w:val="99"/>
    <w:semiHidden/>
    <w:unhideWhenUsed/>
    <w:rsid w:val="00FF139D"/>
    <w:rPr>
      <w:vertAlign w:val="superscript"/>
    </w:rPr>
  </w:style>
  <w:style w:type="character" w:styleId="Hyperlink">
    <w:name w:val="Hyperlink"/>
    <w:basedOn w:val="DefaultParagraphFont"/>
    <w:uiPriority w:val="99"/>
    <w:semiHidden/>
    <w:unhideWhenUsed/>
    <w:rsid w:val="00453592"/>
    <w:rPr>
      <w:color w:val="0000FF"/>
      <w:u w:val="single"/>
    </w:rPr>
  </w:style>
  <w:style w:type="paragraph" w:styleId="Header">
    <w:name w:val="header"/>
    <w:basedOn w:val="Normal"/>
    <w:link w:val="HeaderChar"/>
    <w:uiPriority w:val="99"/>
    <w:unhideWhenUsed/>
    <w:rsid w:val="00502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65F"/>
  </w:style>
  <w:style w:type="paragraph" w:styleId="Footer">
    <w:name w:val="footer"/>
    <w:basedOn w:val="Normal"/>
    <w:link w:val="FooterChar"/>
    <w:uiPriority w:val="99"/>
    <w:unhideWhenUsed/>
    <w:rsid w:val="00502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65F"/>
  </w:style>
  <w:style w:type="character" w:customStyle="1" w:styleId="Heading3Char">
    <w:name w:val="Heading 3 Char"/>
    <w:basedOn w:val="DefaultParagraphFont"/>
    <w:link w:val="Heading3"/>
    <w:rsid w:val="00A3111D"/>
    <w:rPr>
      <w:rFonts w:ascii="Tahoma" w:eastAsia="SimSun" w:hAnsi="Tahoma" w:cs="Tahoma"/>
      <w:b/>
      <w:bCs/>
      <w:sz w:val="20"/>
      <w:szCs w:val="20"/>
      <w:lang w:eastAsia="zh-CN"/>
    </w:rPr>
  </w:style>
  <w:style w:type="paragraph" w:styleId="NormalWeb">
    <w:name w:val="Normal (Web)"/>
    <w:basedOn w:val="Normal"/>
    <w:rsid w:val="00A3111D"/>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ormanhabel.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normanhab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7C0E9-1832-4A72-B7E2-EF875684D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10</Pages>
  <Words>2588</Words>
  <Characters>14754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Littlejohns</dc:creator>
  <cp:keywords/>
  <dc:description/>
  <cp:lastModifiedBy>David Littlejohns</cp:lastModifiedBy>
  <cp:revision>13</cp:revision>
  <dcterms:created xsi:type="dcterms:W3CDTF">2021-08-26T14:09:00Z</dcterms:created>
  <dcterms:modified xsi:type="dcterms:W3CDTF">2021-08-26T18:31:00Z</dcterms:modified>
</cp:coreProperties>
</file>