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9C260" w14:textId="6F6001EF" w:rsidR="00BC5096" w:rsidRDefault="00723DD1" w:rsidP="00BC5096">
      <w:r>
        <w:t>Table of content</w:t>
      </w:r>
    </w:p>
    <w:p w14:paraId="48392A67" w14:textId="76EFD55E" w:rsidR="00723DD1" w:rsidRDefault="00723DD1" w:rsidP="00BC5096">
      <w:r>
        <w:t>Introduction</w:t>
      </w:r>
    </w:p>
    <w:p w14:paraId="5488831A" w14:textId="490D6E21" w:rsidR="00723DD1" w:rsidRDefault="00723DD1" w:rsidP="00BC5096">
      <w:r>
        <w:t xml:space="preserve">Main Body </w:t>
      </w:r>
    </w:p>
    <w:p w14:paraId="6BFCB9E5" w14:textId="39F9CD0C" w:rsidR="00723DD1" w:rsidRDefault="00723DD1" w:rsidP="00BC5096">
      <w:r>
        <w:t xml:space="preserve">Conclusion </w:t>
      </w:r>
    </w:p>
    <w:p w14:paraId="01B0ABC1" w14:textId="5EF2C430" w:rsidR="00723DD1" w:rsidRDefault="00723DD1" w:rsidP="00BC5096">
      <w:r>
        <w:t>References</w:t>
      </w:r>
    </w:p>
    <w:sdt>
      <w:sdtPr>
        <w:id w:val="1318684098"/>
        <w:docPartObj>
          <w:docPartGallery w:val="Cover Pages"/>
          <w:docPartUnique/>
        </w:docPartObj>
      </w:sdtPr>
      <w:sdtEndPr>
        <w:rPr>
          <w:rFonts w:cstheme="minorHAnsi"/>
          <w:sz w:val="24"/>
          <w:szCs w:val="24"/>
        </w:rPr>
      </w:sdtEndPr>
      <w:sdtContent>
        <w:p w14:paraId="749458E0" w14:textId="3C314BEC" w:rsidR="00BC5096" w:rsidRDefault="005B2EE3" w:rsidP="00BC5096">
          <w:r>
            <w:rPr>
              <w:noProof/>
            </w:rPr>
            <mc:AlternateContent>
              <mc:Choice Requires="wps">
                <w:drawing>
                  <wp:anchor distT="0" distB="0" distL="114300" distR="114300" simplePos="0" relativeHeight="251659264" behindDoc="0" locked="0" layoutInCell="1" allowOverlap="1" wp14:anchorId="66623996" wp14:editId="64B62EE1">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216525" cy="10264140"/>
                    <wp:effectExtent l="0" t="0" r="0" b="0"/>
                    <wp:wrapNone/>
                    <wp:docPr id="65995802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16525" cy="1026414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728D57A6" w14:textId="755872E6" w:rsidR="00BC5096" w:rsidRDefault="00691982">
                                    <w:pPr>
                                      <w:pStyle w:val="Title"/>
                                      <w:jc w:val="right"/>
                                      <w:rPr>
                                        <w:caps/>
                                        <w:color w:val="FFFFFF" w:themeColor="background1"/>
                                        <w:sz w:val="80"/>
                                        <w:szCs w:val="80"/>
                                      </w:rPr>
                                    </w:pPr>
                                    <w:r>
                                      <w:rPr>
                                        <w:caps/>
                                        <w:color w:val="FFFFFF" w:themeColor="background1"/>
                                        <w:sz w:val="80"/>
                                        <w:szCs w:val="80"/>
                                      </w:rPr>
                                      <w:t>How does a leader engage in the change process?</w:t>
                                    </w:r>
                                  </w:p>
                                </w:sdtContent>
                              </w:sdt>
                              <w:p w14:paraId="33687716" w14:textId="77777777" w:rsidR="00BC5096" w:rsidRDefault="00BC5096">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rPr>
                                    <w:sz w:val="28"/>
                                    <w:szCs w:val="28"/>
                                  </w:rPr>
                                </w:sdtEndPr>
                                <w:sdtContent>
                                  <w:p w14:paraId="49AD6387" w14:textId="4FADB0EB" w:rsidR="00BC5096" w:rsidRPr="00BC5096" w:rsidRDefault="001B7549" w:rsidP="001904EF">
                                    <w:pPr>
                                      <w:spacing w:before="240"/>
                                      <w:ind w:left="1008"/>
                                      <w:jc w:val="center"/>
                                      <w:rPr>
                                        <w:color w:val="FFFFFF" w:themeColor="background1"/>
                                        <w:sz w:val="28"/>
                                        <w:szCs w:val="28"/>
                                      </w:rPr>
                                    </w:pPr>
                                    <w:r>
                                      <w:rPr>
                                        <w:color w:val="FFFFFF" w:themeColor="background1"/>
                                        <w:sz w:val="21"/>
                                        <w:szCs w:val="21"/>
                                      </w:rPr>
                                      <w:t>Adina Ghita 1914431</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66623996" id="Rectangle 2" o:spid="_x0000_s1026" style="position:absolute;margin-left:0;margin-top:0;width:410.75pt;height:808.2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728D57A6" w14:textId="755872E6" w:rsidR="00BC5096" w:rsidRDefault="00691982">
                              <w:pPr>
                                <w:pStyle w:val="Title"/>
                                <w:jc w:val="right"/>
                                <w:rPr>
                                  <w:caps/>
                                  <w:color w:val="FFFFFF" w:themeColor="background1"/>
                                  <w:sz w:val="80"/>
                                  <w:szCs w:val="80"/>
                                </w:rPr>
                              </w:pPr>
                              <w:r>
                                <w:rPr>
                                  <w:caps/>
                                  <w:color w:val="FFFFFF" w:themeColor="background1"/>
                                  <w:sz w:val="80"/>
                                  <w:szCs w:val="80"/>
                                </w:rPr>
                                <w:t>How does a leader engage in the change process?</w:t>
                              </w:r>
                            </w:p>
                          </w:sdtContent>
                        </w:sdt>
                        <w:p w14:paraId="33687716" w14:textId="77777777" w:rsidR="00BC5096" w:rsidRDefault="00BC5096">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rPr>
                              <w:sz w:val="28"/>
                              <w:szCs w:val="28"/>
                            </w:rPr>
                          </w:sdtEndPr>
                          <w:sdtContent>
                            <w:p w14:paraId="49AD6387" w14:textId="4FADB0EB" w:rsidR="00BC5096" w:rsidRPr="00BC5096" w:rsidRDefault="001B7549" w:rsidP="001904EF">
                              <w:pPr>
                                <w:spacing w:before="240"/>
                                <w:ind w:left="1008"/>
                                <w:jc w:val="center"/>
                                <w:rPr>
                                  <w:color w:val="FFFFFF" w:themeColor="background1"/>
                                  <w:sz w:val="28"/>
                                  <w:szCs w:val="28"/>
                                </w:rPr>
                              </w:pPr>
                              <w:r>
                                <w:rPr>
                                  <w:color w:val="FFFFFF" w:themeColor="background1"/>
                                  <w:sz w:val="21"/>
                                  <w:szCs w:val="21"/>
                                </w:rPr>
                                <w:t>Adina Ghita 1914431</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55EE8246" wp14:editId="57A7CB4F">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29435" cy="10262870"/>
                    <wp:effectExtent l="0" t="0" r="0" b="0"/>
                    <wp:wrapNone/>
                    <wp:docPr id="178081820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102628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sz w:val="28"/>
                                    <w:szCs w:val="28"/>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1944B92E" w14:textId="27C507D8" w:rsidR="00BC5096" w:rsidRPr="001904EF" w:rsidRDefault="00691982">
                                    <w:pPr>
                                      <w:pStyle w:val="Subtitle"/>
                                      <w:rPr>
                                        <w:rFonts w:cstheme="minorBidi"/>
                                        <w:color w:val="FFFFFF" w:themeColor="background1"/>
                                        <w:sz w:val="28"/>
                                        <w:szCs w:val="28"/>
                                      </w:rPr>
                                    </w:pPr>
                                    <w:r w:rsidRPr="001904EF">
                                      <w:rPr>
                                        <w:rFonts w:cstheme="minorBidi"/>
                                        <w:color w:val="FFFFFF" w:themeColor="background1"/>
                                        <w:sz w:val="28"/>
                                        <w:szCs w:val="28"/>
                                      </w:rPr>
                                      <w:t xml:space="preserve">Leadership and </w:t>
                                    </w:r>
                                    <w:r w:rsidR="001904EF" w:rsidRPr="001904EF">
                                      <w:rPr>
                                        <w:rFonts w:cstheme="minorBidi"/>
                                        <w:color w:val="FFFFFF" w:themeColor="background1"/>
                                        <w:sz w:val="28"/>
                                        <w:szCs w:val="28"/>
                                      </w:rPr>
                                      <w:t>Change BMSW6010</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55EE8246" id="Rectangle 1" o:spid="_x0000_s1027" style="position:absolute;margin-left:0;margin-top:0;width:144.05pt;height:808.1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" fillcolor="#44546a [3215]" stroked="f" strokeweight="1pt">
                    <v:textbox inset="14.4pt,,14.4pt">
                      <w:txbxContent>
                        <w:sdt>
                          <w:sdtPr>
                            <w:rPr>
                              <w:rFonts w:cstheme="minorBidi"/>
                              <w:color w:val="FFFFFF" w:themeColor="background1"/>
                              <w:sz w:val="28"/>
                              <w:szCs w:val="28"/>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1944B92E" w14:textId="27C507D8" w:rsidR="00BC5096" w:rsidRPr="001904EF" w:rsidRDefault="00691982">
                              <w:pPr>
                                <w:pStyle w:val="Subtitle"/>
                                <w:rPr>
                                  <w:rFonts w:cstheme="minorBidi"/>
                                  <w:color w:val="FFFFFF" w:themeColor="background1"/>
                                  <w:sz w:val="28"/>
                                  <w:szCs w:val="28"/>
                                </w:rPr>
                              </w:pPr>
                              <w:r w:rsidRPr="001904EF">
                                <w:rPr>
                                  <w:rFonts w:cstheme="minorBidi"/>
                                  <w:color w:val="FFFFFF" w:themeColor="background1"/>
                                  <w:sz w:val="28"/>
                                  <w:szCs w:val="28"/>
                                </w:rPr>
                                <w:t xml:space="preserve">Leadership and </w:t>
                              </w:r>
                              <w:r w:rsidR="001904EF" w:rsidRPr="001904EF">
                                <w:rPr>
                                  <w:rFonts w:cstheme="minorBidi"/>
                                  <w:color w:val="FFFFFF" w:themeColor="background1"/>
                                  <w:sz w:val="28"/>
                                  <w:szCs w:val="28"/>
                                </w:rPr>
                                <w:t>Change BMSW6010</w:t>
                              </w:r>
                            </w:p>
                          </w:sdtContent>
                        </w:sdt>
                      </w:txbxContent>
                    </v:textbox>
                    <w10:wrap anchorx="page" anchory="page"/>
                  </v:rect>
                </w:pict>
              </mc:Fallback>
            </mc:AlternateContent>
          </w:r>
        </w:p>
        <w:p w14:paraId="2ACC83BF" w14:textId="77777777" w:rsidR="00BC5096" w:rsidRDefault="00BC5096" w:rsidP="00BC5096"/>
        <w:p w14:paraId="75077702" w14:textId="77777777" w:rsidR="00BC5096" w:rsidRDefault="00BC5096" w:rsidP="00BC5096"/>
        <w:p w14:paraId="14559D1F" w14:textId="77777777" w:rsidR="00BC5096" w:rsidRDefault="00BC5096" w:rsidP="00BC5096"/>
        <w:p w14:paraId="5625591C" w14:textId="77777777" w:rsidR="00BC5096" w:rsidRDefault="00BC5096" w:rsidP="00BC5096"/>
        <w:p w14:paraId="18643B5B" w14:textId="77777777" w:rsidR="00BC5096" w:rsidRDefault="00BC5096" w:rsidP="00BC5096"/>
        <w:p w14:paraId="083664C1" w14:textId="77777777" w:rsidR="00BC5096" w:rsidRDefault="00BC5096" w:rsidP="00BC5096"/>
        <w:p w14:paraId="5EE5E832" w14:textId="77777777" w:rsidR="00BC5096" w:rsidRDefault="00BC5096" w:rsidP="00BC5096"/>
        <w:p w14:paraId="50B5F0B8" w14:textId="77777777" w:rsidR="00BC5096" w:rsidRDefault="00BC5096" w:rsidP="00BC5096"/>
        <w:p w14:paraId="3BD06143" w14:textId="77777777" w:rsidR="00BC5096" w:rsidRDefault="00BC5096" w:rsidP="00BC5096"/>
        <w:p w14:paraId="03E3457E" w14:textId="77777777" w:rsidR="00BC5096" w:rsidRDefault="00BC5096" w:rsidP="00BC5096"/>
        <w:p w14:paraId="7837F51C" w14:textId="77777777" w:rsidR="00BC5096" w:rsidRDefault="00BC5096" w:rsidP="00BC5096"/>
        <w:p w14:paraId="799FDDC3" w14:textId="77777777" w:rsidR="00BC5096" w:rsidRDefault="00BC5096" w:rsidP="00BC5096"/>
        <w:p w14:paraId="22D3F0FD" w14:textId="77777777" w:rsidR="00BC5096" w:rsidRDefault="00BC5096" w:rsidP="00BC5096"/>
        <w:p w14:paraId="61C5B0BA" w14:textId="77777777" w:rsidR="00BC5096" w:rsidRDefault="00BC5096" w:rsidP="00BC5096"/>
        <w:p w14:paraId="0FFA1F7A" w14:textId="77777777" w:rsidR="00BC5096" w:rsidRDefault="00BC5096" w:rsidP="00BC5096"/>
        <w:p w14:paraId="65EDD305" w14:textId="77777777" w:rsidR="00BC5096" w:rsidRDefault="00BC5096" w:rsidP="00BC5096"/>
        <w:p w14:paraId="7DC6F945" w14:textId="77777777" w:rsidR="00BC5096" w:rsidRDefault="00BC5096" w:rsidP="00BC5096"/>
        <w:p w14:paraId="5487E779" w14:textId="77777777" w:rsidR="00BC5096" w:rsidRDefault="00BC5096" w:rsidP="00BC5096"/>
        <w:p w14:paraId="1BB19480" w14:textId="77777777" w:rsidR="00BC5096" w:rsidRDefault="00BC5096" w:rsidP="00BC5096"/>
        <w:p w14:paraId="77486932" w14:textId="404BAEDB" w:rsidR="00BC5096" w:rsidRDefault="005B2EE3" w:rsidP="00BC5096">
          <w:r>
            <w:rPr>
              <w:noProof/>
            </w:rPr>
            <mc:AlternateContent>
              <mc:Choice Requires="wps">
                <w:drawing>
                  <wp:anchor distT="0" distB="0" distL="114300" distR="114300" simplePos="0" relativeHeight="251661312" behindDoc="0" locked="0" layoutInCell="1" allowOverlap="1" wp14:anchorId="62DAAC00" wp14:editId="48715EB9">
                    <wp:simplePos x="0" y="0"/>
                    <wp:positionH relativeFrom="column">
                      <wp:posOffset>304800</wp:posOffset>
                    </wp:positionH>
                    <wp:positionV relativeFrom="paragraph">
                      <wp:posOffset>117475</wp:posOffset>
                    </wp:positionV>
                    <wp:extent cx="914400" cy="342900"/>
                    <wp:effectExtent l="9525" t="9525" r="9525" b="9525"/>
                    <wp:wrapNone/>
                    <wp:docPr id="96117228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FFFFFF"/>
                            </a:solidFill>
                            <a:ln w="9525">
                              <a:solidFill>
                                <a:srgbClr val="000000"/>
                              </a:solidFill>
                              <a:miter lim="800000"/>
                              <a:headEnd/>
                              <a:tailEnd/>
                            </a:ln>
                          </wps:spPr>
                          <wps:txbx>
                            <w:txbxContent>
                              <w:p w14:paraId="3AC07F02" w14:textId="49CB91F4" w:rsidR="001904EF" w:rsidRDefault="001904EF">
                                <w:r>
                                  <w:t>24/11/2023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DAAC00" id="_x0000_t202" coordsize="21600,21600" o:spt="202" path="m,l,21600r21600,l21600,xe">
                    <v:stroke joinstyle="miter"/>
                    <v:path gradientshapeok="t" o:connecttype="rect"/>
                  </v:shapetype>
                  <v:shape id="Text Box 4" o:spid="_x0000_s1028" type="#_x0000_t202" style="position:absolute;margin-left:24pt;margin-top:9.25pt;width:1in;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">
                    <v:textbox>
                      <w:txbxContent>
                        <w:p w14:paraId="3AC07F02" w14:textId="49CB91F4" w:rsidR="001904EF" w:rsidRDefault="001904EF">
                          <w:r>
                            <w:t>24/11/2023</w:t>
                          </w:r>
                        </w:p>
                      </w:txbxContent>
                    </v:textbox>
                  </v:shape>
                </w:pict>
              </mc:Fallback>
            </mc:AlternateContent>
          </w:r>
        </w:p>
        <w:p w14:paraId="6D7B431B" w14:textId="77777777" w:rsidR="00BC5096" w:rsidRDefault="00BC5096" w:rsidP="00BC5096"/>
        <w:p w14:paraId="66F28DB3" w14:textId="77777777" w:rsidR="00BC5096" w:rsidRDefault="00BC5096" w:rsidP="00BC5096"/>
        <w:p w14:paraId="79BCB85F" w14:textId="77777777" w:rsidR="00BC5096" w:rsidRDefault="00BC5096" w:rsidP="00BC5096"/>
        <w:p w14:paraId="2FF0F99F" w14:textId="77777777" w:rsidR="00BC5096" w:rsidRDefault="00BC5096" w:rsidP="00BC5096"/>
        <w:p w14:paraId="37E610E4" w14:textId="77777777" w:rsidR="00BC5096" w:rsidRDefault="00BC5096" w:rsidP="00BC5096"/>
        <w:p w14:paraId="22C9DB5B" w14:textId="77777777" w:rsidR="00BC5096" w:rsidRDefault="00BC5096" w:rsidP="00BC5096"/>
        <w:p w14:paraId="1C208239" w14:textId="123924D6" w:rsidR="00BC5096" w:rsidRPr="00984CF0" w:rsidRDefault="00723DD1" w:rsidP="00BC5096">
          <w:pPr>
            <w:rPr>
              <w:rFonts w:cstheme="minorHAnsi"/>
              <w:color w:val="4472C4" w:themeColor="accent1"/>
              <w:sz w:val="24"/>
              <w:szCs w:val="24"/>
            </w:rPr>
          </w:pPr>
          <w:r w:rsidRPr="00984CF0">
            <w:rPr>
              <w:rFonts w:cstheme="minorHAnsi"/>
              <w:color w:val="4472C4" w:themeColor="accent1"/>
              <w:sz w:val="24"/>
              <w:szCs w:val="24"/>
            </w:rPr>
            <w:t xml:space="preserve">Table of </w:t>
          </w:r>
          <w:r w:rsidR="00691982" w:rsidRPr="00984CF0">
            <w:rPr>
              <w:rFonts w:cstheme="minorHAnsi"/>
              <w:color w:val="4472C4" w:themeColor="accent1"/>
              <w:sz w:val="24"/>
              <w:szCs w:val="24"/>
            </w:rPr>
            <w:t>Content</w:t>
          </w:r>
        </w:p>
        <w:p w14:paraId="45E5BD0A" w14:textId="491379E1" w:rsidR="00691982" w:rsidRPr="00984CF0" w:rsidRDefault="00691982" w:rsidP="00BC5096">
          <w:pPr>
            <w:rPr>
              <w:rFonts w:cstheme="minorHAnsi"/>
              <w:color w:val="4472C4" w:themeColor="accent1"/>
              <w:sz w:val="24"/>
              <w:szCs w:val="24"/>
            </w:rPr>
          </w:pPr>
          <w:r w:rsidRPr="00984CF0">
            <w:rPr>
              <w:rFonts w:cstheme="minorHAnsi"/>
              <w:color w:val="4472C4" w:themeColor="accent1"/>
              <w:sz w:val="24"/>
              <w:szCs w:val="24"/>
            </w:rPr>
            <w:t>Introduction</w:t>
          </w:r>
        </w:p>
        <w:p w14:paraId="6DFE98BE" w14:textId="2A2F4772" w:rsidR="00691982" w:rsidRPr="00984CF0" w:rsidRDefault="00691982" w:rsidP="00BC5096">
          <w:pPr>
            <w:rPr>
              <w:rFonts w:cstheme="minorHAnsi"/>
              <w:color w:val="4472C4" w:themeColor="accent1"/>
              <w:sz w:val="24"/>
              <w:szCs w:val="24"/>
            </w:rPr>
          </w:pPr>
          <w:r w:rsidRPr="00984CF0">
            <w:rPr>
              <w:rFonts w:cstheme="minorHAnsi"/>
              <w:color w:val="4472C4" w:themeColor="accent1"/>
              <w:sz w:val="24"/>
              <w:szCs w:val="24"/>
            </w:rPr>
            <w:t>Main Body</w:t>
          </w:r>
        </w:p>
        <w:p w14:paraId="3DDC38E3" w14:textId="18A748B9" w:rsidR="00691982" w:rsidRPr="00984CF0" w:rsidRDefault="00691982" w:rsidP="00BC5096">
          <w:pPr>
            <w:rPr>
              <w:rFonts w:cstheme="minorHAnsi"/>
              <w:color w:val="4472C4" w:themeColor="accent1"/>
              <w:sz w:val="24"/>
              <w:szCs w:val="24"/>
            </w:rPr>
          </w:pPr>
          <w:r w:rsidRPr="00984CF0">
            <w:rPr>
              <w:rFonts w:cstheme="minorHAnsi"/>
              <w:color w:val="4472C4" w:themeColor="accent1"/>
              <w:sz w:val="24"/>
              <w:szCs w:val="24"/>
            </w:rPr>
            <w:t xml:space="preserve">    Background on the Leader </w:t>
          </w:r>
          <w:r w:rsidR="001B7549" w:rsidRPr="00984CF0">
            <w:rPr>
              <w:rFonts w:cstheme="minorHAnsi"/>
              <w:color w:val="4472C4" w:themeColor="accent1"/>
              <w:sz w:val="24"/>
              <w:szCs w:val="24"/>
            </w:rPr>
            <w:t>Sebastian James</w:t>
          </w:r>
        </w:p>
        <w:p w14:paraId="67BD84D6" w14:textId="36C290A4" w:rsidR="00691982" w:rsidRPr="00984CF0" w:rsidRDefault="00691982" w:rsidP="00BC5096">
          <w:pPr>
            <w:rPr>
              <w:rFonts w:cstheme="minorHAnsi"/>
              <w:color w:val="4472C4" w:themeColor="accent1"/>
              <w:sz w:val="24"/>
              <w:szCs w:val="24"/>
            </w:rPr>
          </w:pPr>
          <w:r w:rsidRPr="00984CF0">
            <w:rPr>
              <w:rFonts w:cstheme="minorHAnsi"/>
              <w:color w:val="4472C4" w:themeColor="accent1"/>
              <w:sz w:val="24"/>
              <w:szCs w:val="24"/>
            </w:rPr>
            <w:t xml:space="preserve">    Background on the </w:t>
          </w:r>
          <w:r w:rsidR="001B7549" w:rsidRPr="00984CF0">
            <w:rPr>
              <w:rFonts w:cstheme="minorHAnsi"/>
              <w:color w:val="4472C4" w:themeColor="accent1"/>
              <w:sz w:val="24"/>
              <w:szCs w:val="24"/>
            </w:rPr>
            <w:t>Boots Pharmacy</w:t>
          </w:r>
          <w:r w:rsidRPr="00984CF0">
            <w:rPr>
              <w:rFonts w:cstheme="minorHAnsi"/>
              <w:color w:val="4472C4" w:themeColor="accent1"/>
              <w:sz w:val="24"/>
              <w:szCs w:val="24"/>
            </w:rPr>
            <w:t xml:space="preserve"> Organisation</w:t>
          </w:r>
        </w:p>
        <w:p w14:paraId="382C5C8B" w14:textId="0802B6E3" w:rsidR="00691982" w:rsidRPr="00984CF0" w:rsidRDefault="00691982" w:rsidP="00BC5096">
          <w:pPr>
            <w:rPr>
              <w:rFonts w:cstheme="minorHAnsi"/>
              <w:color w:val="4472C4" w:themeColor="accent1"/>
              <w:sz w:val="24"/>
              <w:szCs w:val="24"/>
            </w:rPr>
          </w:pPr>
          <w:r w:rsidRPr="00984CF0">
            <w:rPr>
              <w:rFonts w:cstheme="minorHAnsi"/>
              <w:color w:val="4472C4" w:themeColor="accent1"/>
              <w:sz w:val="24"/>
              <w:szCs w:val="24"/>
            </w:rPr>
            <w:t xml:space="preserve">    Discussion using models and theories, the traits and style demonstrated by </w:t>
          </w:r>
          <w:r w:rsidR="001B7549" w:rsidRPr="00984CF0">
            <w:rPr>
              <w:rFonts w:cstheme="minorHAnsi"/>
              <w:color w:val="4472C4" w:themeColor="accent1"/>
              <w:sz w:val="24"/>
              <w:szCs w:val="24"/>
            </w:rPr>
            <w:t>Sebastian James</w:t>
          </w:r>
          <w:r w:rsidRPr="00984CF0">
            <w:rPr>
              <w:rFonts w:cstheme="minorHAnsi"/>
              <w:color w:val="4472C4" w:themeColor="accent1"/>
              <w:sz w:val="24"/>
              <w:szCs w:val="24"/>
            </w:rPr>
            <w:t>.</w:t>
          </w:r>
        </w:p>
        <w:p w14:paraId="6FF5F766" w14:textId="1384E6AA" w:rsidR="00691982" w:rsidRPr="00984CF0" w:rsidRDefault="00691982" w:rsidP="00BC5096">
          <w:pPr>
            <w:rPr>
              <w:rFonts w:cstheme="minorHAnsi"/>
              <w:color w:val="4472C4" w:themeColor="accent1"/>
              <w:sz w:val="24"/>
              <w:szCs w:val="24"/>
            </w:rPr>
          </w:pPr>
          <w:r w:rsidRPr="00984CF0">
            <w:rPr>
              <w:rFonts w:cstheme="minorHAnsi"/>
              <w:color w:val="4472C4" w:themeColor="accent1"/>
              <w:sz w:val="24"/>
              <w:szCs w:val="24"/>
            </w:rPr>
            <w:t xml:space="preserve">    Using change models and theorists to understand change</w:t>
          </w:r>
          <w:r w:rsidR="00FE7961" w:rsidRPr="00984CF0">
            <w:rPr>
              <w:rFonts w:cstheme="minorHAnsi"/>
              <w:color w:val="4472C4" w:themeColor="accent1"/>
              <w:sz w:val="24"/>
              <w:szCs w:val="24"/>
            </w:rPr>
            <w:t>'</w:t>
          </w:r>
          <w:r w:rsidRPr="00984CF0">
            <w:rPr>
              <w:rFonts w:cstheme="minorHAnsi"/>
              <w:color w:val="4472C4" w:themeColor="accent1"/>
              <w:sz w:val="24"/>
              <w:szCs w:val="24"/>
            </w:rPr>
            <w:t xml:space="preserve">s nature and impact on </w:t>
          </w:r>
          <w:r w:rsidR="001B7549" w:rsidRPr="00984CF0">
            <w:rPr>
              <w:rFonts w:cstheme="minorHAnsi"/>
              <w:color w:val="4472C4" w:themeColor="accent1"/>
              <w:sz w:val="24"/>
              <w:szCs w:val="24"/>
            </w:rPr>
            <w:t>Boots Pharmacy</w:t>
          </w:r>
          <w:r w:rsidRPr="00984CF0">
            <w:rPr>
              <w:rFonts w:cstheme="minorHAnsi"/>
              <w:color w:val="4472C4" w:themeColor="accent1"/>
              <w:sz w:val="24"/>
              <w:szCs w:val="24"/>
            </w:rPr>
            <w:t xml:space="preserve"> organisation.</w:t>
          </w:r>
        </w:p>
        <w:p w14:paraId="71FFBB96" w14:textId="07D244B8" w:rsidR="00691982" w:rsidRPr="00984CF0" w:rsidRDefault="00691982" w:rsidP="00BC5096">
          <w:pPr>
            <w:rPr>
              <w:rFonts w:cstheme="minorHAnsi"/>
              <w:color w:val="4472C4" w:themeColor="accent1"/>
              <w:sz w:val="24"/>
              <w:szCs w:val="24"/>
            </w:rPr>
          </w:pPr>
          <w:r w:rsidRPr="00984CF0">
            <w:rPr>
              <w:rFonts w:cstheme="minorHAnsi"/>
              <w:color w:val="4472C4" w:themeColor="accent1"/>
              <w:sz w:val="24"/>
              <w:szCs w:val="24"/>
            </w:rPr>
            <w:t xml:space="preserve">    The impact of leadership on the change undertaken within </w:t>
          </w:r>
          <w:r w:rsidR="001B7549" w:rsidRPr="00984CF0">
            <w:rPr>
              <w:rFonts w:cstheme="minorHAnsi"/>
              <w:color w:val="4472C4" w:themeColor="accent1"/>
              <w:sz w:val="24"/>
              <w:szCs w:val="24"/>
            </w:rPr>
            <w:t>Boots Pharmacy</w:t>
          </w:r>
          <w:r w:rsidRPr="00984CF0">
            <w:rPr>
              <w:rFonts w:cstheme="minorHAnsi"/>
              <w:color w:val="4472C4" w:themeColor="accent1"/>
              <w:sz w:val="24"/>
              <w:szCs w:val="24"/>
            </w:rPr>
            <w:t xml:space="preserve"> organisation. </w:t>
          </w:r>
        </w:p>
        <w:p w14:paraId="5A2995C3" w14:textId="36C882A5" w:rsidR="00691982" w:rsidRPr="00984CF0" w:rsidRDefault="00691982" w:rsidP="00BC5096">
          <w:pPr>
            <w:rPr>
              <w:rFonts w:cstheme="minorHAnsi"/>
              <w:color w:val="4472C4" w:themeColor="accent1"/>
              <w:sz w:val="24"/>
              <w:szCs w:val="24"/>
            </w:rPr>
          </w:pPr>
          <w:r w:rsidRPr="00984CF0">
            <w:rPr>
              <w:rFonts w:cstheme="minorHAnsi"/>
              <w:color w:val="4472C4" w:themeColor="accent1"/>
              <w:sz w:val="24"/>
              <w:szCs w:val="24"/>
            </w:rPr>
            <w:t xml:space="preserve">   </w:t>
          </w:r>
        </w:p>
        <w:p w14:paraId="66225F79" w14:textId="18594B8F" w:rsidR="00691982" w:rsidRPr="00984CF0" w:rsidRDefault="00691982" w:rsidP="00BC5096">
          <w:pPr>
            <w:rPr>
              <w:rFonts w:cstheme="minorHAnsi"/>
              <w:color w:val="4472C4" w:themeColor="accent1"/>
              <w:sz w:val="24"/>
              <w:szCs w:val="24"/>
            </w:rPr>
          </w:pPr>
          <w:r w:rsidRPr="00984CF0">
            <w:rPr>
              <w:rFonts w:cstheme="minorHAnsi"/>
              <w:color w:val="4472C4" w:themeColor="accent1"/>
              <w:sz w:val="24"/>
              <w:szCs w:val="24"/>
            </w:rPr>
            <w:t>Conclusion</w:t>
          </w:r>
        </w:p>
        <w:p w14:paraId="08C411AD" w14:textId="258EA9DF" w:rsidR="00691982" w:rsidRPr="00984CF0" w:rsidRDefault="00691982" w:rsidP="00BC5096">
          <w:pPr>
            <w:rPr>
              <w:rFonts w:cstheme="minorHAnsi"/>
              <w:color w:val="4472C4" w:themeColor="accent1"/>
              <w:sz w:val="24"/>
              <w:szCs w:val="24"/>
            </w:rPr>
          </w:pPr>
          <w:r w:rsidRPr="00984CF0">
            <w:rPr>
              <w:rFonts w:cstheme="minorHAnsi"/>
              <w:color w:val="4472C4" w:themeColor="accent1"/>
              <w:sz w:val="24"/>
              <w:szCs w:val="24"/>
            </w:rPr>
            <w:t>References</w:t>
          </w:r>
        </w:p>
        <w:p w14:paraId="2FD52E56" w14:textId="77777777" w:rsidR="00BC5096" w:rsidRPr="00984CF0" w:rsidRDefault="00BC5096" w:rsidP="00BC5096">
          <w:pPr>
            <w:rPr>
              <w:rFonts w:cstheme="minorHAnsi"/>
              <w:color w:val="4472C4" w:themeColor="accent1"/>
              <w:sz w:val="24"/>
              <w:szCs w:val="24"/>
            </w:rPr>
          </w:pPr>
        </w:p>
        <w:p w14:paraId="094A58BE" w14:textId="77777777" w:rsidR="00BC5096" w:rsidRPr="00984CF0" w:rsidRDefault="00BC5096" w:rsidP="00BC5096">
          <w:pPr>
            <w:rPr>
              <w:rFonts w:cstheme="minorHAnsi"/>
              <w:color w:val="4472C4" w:themeColor="accent1"/>
              <w:sz w:val="24"/>
              <w:szCs w:val="24"/>
            </w:rPr>
          </w:pPr>
        </w:p>
        <w:p w14:paraId="6E135BBA" w14:textId="77777777" w:rsidR="00BC5096" w:rsidRPr="00984CF0" w:rsidRDefault="00BC5096" w:rsidP="00BC5096">
          <w:pPr>
            <w:rPr>
              <w:rFonts w:cstheme="minorHAnsi"/>
              <w:sz w:val="24"/>
              <w:szCs w:val="24"/>
            </w:rPr>
          </w:pPr>
        </w:p>
        <w:p w14:paraId="24B02893" w14:textId="77777777" w:rsidR="00BC5096" w:rsidRPr="00984CF0" w:rsidRDefault="00BC5096" w:rsidP="00BC5096">
          <w:pPr>
            <w:rPr>
              <w:rFonts w:cstheme="minorHAnsi"/>
              <w:sz w:val="24"/>
              <w:szCs w:val="24"/>
            </w:rPr>
          </w:pPr>
        </w:p>
        <w:p w14:paraId="55F9D879" w14:textId="77777777" w:rsidR="00BC5096" w:rsidRPr="00984CF0" w:rsidRDefault="00BC5096" w:rsidP="00BC5096">
          <w:pPr>
            <w:rPr>
              <w:rFonts w:cstheme="minorHAnsi"/>
              <w:sz w:val="24"/>
              <w:szCs w:val="24"/>
            </w:rPr>
          </w:pPr>
          <w:r w:rsidRPr="00984CF0">
            <w:rPr>
              <w:rFonts w:cstheme="minorHAnsi"/>
              <w:sz w:val="24"/>
              <w:szCs w:val="24"/>
            </w:rPr>
            <w:br w:type="page"/>
          </w:r>
        </w:p>
        <w:p w14:paraId="5CD25865" w14:textId="15115BC2" w:rsidR="00BC5096" w:rsidRPr="00984CF0" w:rsidRDefault="00000000" w:rsidP="00BC5096">
          <w:pPr>
            <w:rPr>
              <w:rFonts w:cstheme="minorHAnsi"/>
              <w:sz w:val="24"/>
              <w:szCs w:val="24"/>
            </w:rPr>
          </w:pPr>
        </w:p>
      </w:sdtContent>
    </w:sdt>
    <w:p w14:paraId="77395EAF" w14:textId="0EBBFC7F" w:rsidR="00267BCE" w:rsidRPr="00984CF0" w:rsidRDefault="003A5B62" w:rsidP="00BC5096">
      <w:pPr>
        <w:rPr>
          <w:rFonts w:cstheme="minorHAnsi"/>
          <w:sz w:val="24"/>
          <w:szCs w:val="24"/>
          <w:u w:val="single"/>
        </w:rPr>
      </w:pPr>
      <w:r w:rsidRPr="00984CF0">
        <w:rPr>
          <w:rFonts w:cstheme="minorHAnsi"/>
          <w:sz w:val="24"/>
          <w:szCs w:val="24"/>
        </w:rPr>
        <w:t xml:space="preserve"> </w:t>
      </w:r>
      <w:r w:rsidR="00D92F28" w:rsidRPr="00984CF0">
        <w:rPr>
          <w:rFonts w:cstheme="minorHAnsi"/>
          <w:sz w:val="24"/>
          <w:szCs w:val="24"/>
        </w:rPr>
        <w:t xml:space="preserve">  </w:t>
      </w:r>
      <w:bookmarkStart w:id="0" w:name="_Hlk151662775"/>
      <w:r w:rsidR="0061200E" w:rsidRPr="00984CF0">
        <w:rPr>
          <w:rFonts w:cstheme="minorHAnsi"/>
          <w:sz w:val="24"/>
          <w:szCs w:val="24"/>
          <w:u w:val="single"/>
        </w:rPr>
        <w:t>Introduction</w:t>
      </w:r>
    </w:p>
    <w:p w14:paraId="44DCF94D" w14:textId="77777777" w:rsidR="001B7549" w:rsidRPr="00984CF0" w:rsidRDefault="003A5B62" w:rsidP="001B7549">
      <w:pPr>
        <w:rPr>
          <w:rFonts w:cstheme="minorHAnsi"/>
          <w:sz w:val="24"/>
          <w:szCs w:val="24"/>
        </w:rPr>
      </w:pPr>
      <w:r w:rsidRPr="00984CF0">
        <w:rPr>
          <w:rFonts w:cstheme="minorHAnsi"/>
          <w:sz w:val="24"/>
          <w:szCs w:val="24"/>
        </w:rPr>
        <w:t xml:space="preserve">  </w:t>
      </w:r>
      <w:r w:rsidR="001B7549" w:rsidRPr="00984CF0">
        <w:rPr>
          <w:rFonts w:cstheme="minorHAnsi"/>
          <w:sz w:val="24"/>
          <w:szCs w:val="24"/>
        </w:rPr>
        <w:t>The purpose of this essay is to analyse Sebastian James' characteristics and styles as former CEO of Boots Pharmacy. By using leadership theories and models, we will highlight both the positive and negative aspects of this leader's performance. As part of the investigation into Boots Pharmacy's experience during the Covid-19 pandemic, change models will be examined. In the final section, we will discuss leadership and organizational change.</w:t>
      </w:r>
    </w:p>
    <w:p w14:paraId="6C54D789" w14:textId="282B9489" w:rsidR="001B7549" w:rsidRPr="00984CF0" w:rsidRDefault="001B7549" w:rsidP="001B7549">
      <w:pPr>
        <w:rPr>
          <w:rFonts w:cstheme="minorHAnsi"/>
          <w:sz w:val="24"/>
          <w:szCs w:val="24"/>
        </w:rPr>
      </w:pPr>
      <w:r w:rsidRPr="00984CF0">
        <w:rPr>
          <w:rFonts w:cstheme="minorHAnsi"/>
          <w:sz w:val="24"/>
          <w:szCs w:val="24"/>
        </w:rPr>
        <w:t xml:space="preserve">During his early career, James worked for Bain &amp; Co as a project leader focusing on retail and investment banking systems. After few years James became group CEO of Dixons Retail after joining as development director and following his resignation as Dixons Carphone CEO, James joined Boots UK as its CEO. </w:t>
      </w:r>
    </w:p>
    <w:p w14:paraId="0DDD9770" w14:textId="77777777" w:rsidR="001B7549" w:rsidRPr="00984CF0" w:rsidRDefault="001B7549" w:rsidP="001B7549">
      <w:pPr>
        <w:rPr>
          <w:rFonts w:cstheme="minorHAnsi"/>
          <w:sz w:val="24"/>
          <w:szCs w:val="24"/>
        </w:rPr>
      </w:pPr>
      <w:r w:rsidRPr="00984CF0">
        <w:rPr>
          <w:rFonts w:cstheme="minorHAnsi"/>
          <w:sz w:val="24"/>
          <w:szCs w:val="24"/>
        </w:rPr>
        <w:t>There was a distinct difference in the leadership style of Sebastian James and other Boots Pharmacy leaders. By focusing on data, financial performance, and efficiency, he drives growth. In addition to making bold decisions, James has clear expectations and goals. He oversaw Boots Pharmacy's response to a challenging global pandemic during his tenure as CEO. By improving company performance, he managed this change. James implemented strategies to ensure Boots Pharmacy was competitive and successful. Technology and digital solutions were also heavily invested in, which helped the company stay ahead of the competition. As Boots Pharmacy responded to the pandemic successfully, his leadership style was critical.</w:t>
      </w:r>
    </w:p>
    <w:p w14:paraId="4257CCE3" w14:textId="5B013243" w:rsidR="0096552D" w:rsidRPr="00984CF0" w:rsidRDefault="001B7549" w:rsidP="00BC5096">
      <w:pPr>
        <w:rPr>
          <w:rFonts w:cstheme="minorHAnsi"/>
          <w:sz w:val="24"/>
          <w:szCs w:val="24"/>
        </w:rPr>
      </w:pPr>
      <w:r w:rsidRPr="00984CF0">
        <w:rPr>
          <w:rFonts w:cstheme="minorHAnsi"/>
          <w:sz w:val="24"/>
          <w:szCs w:val="24"/>
        </w:rPr>
        <w:t>Throughout this essay, different resources will be evaluated from a variety of sources, such as journals, articles, online resources, and books.</w:t>
      </w:r>
    </w:p>
    <w:p w14:paraId="7BC92FDF" w14:textId="77777777" w:rsidR="001B7549" w:rsidRPr="00984CF0" w:rsidRDefault="001B7549" w:rsidP="00BC5096">
      <w:pPr>
        <w:rPr>
          <w:rFonts w:cstheme="minorHAnsi"/>
          <w:sz w:val="24"/>
          <w:szCs w:val="24"/>
        </w:rPr>
      </w:pPr>
    </w:p>
    <w:p w14:paraId="2ADE2800" w14:textId="54BD4C4E" w:rsidR="003A5B62" w:rsidRPr="00C0459C" w:rsidRDefault="00D92F28" w:rsidP="00BC5096">
      <w:pPr>
        <w:rPr>
          <w:rFonts w:cstheme="minorHAnsi"/>
          <w:sz w:val="24"/>
          <w:szCs w:val="24"/>
          <w:u w:val="single"/>
        </w:rPr>
      </w:pPr>
      <w:r w:rsidRPr="00C0459C">
        <w:rPr>
          <w:rFonts w:cstheme="minorHAnsi"/>
          <w:sz w:val="24"/>
          <w:szCs w:val="24"/>
        </w:rPr>
        <w:t xml:space="preserve">   </w:t>
      </w:r>
      <w:r w:rsidRPr="00C0459C">
        <w:rPr>
          <w:rFonts w:cstheme="minorHAnsi"/>
          <w:sz w:val="24"/>
          <w:szCs w:val="24"/>
          <w:u w:val="single"/>
        </w:rPr>
        <w:t xml:space="preserve">Background on the </w:t>
      </w:r>
      <w:r w:rsidR="0096552D" w:rsidRPr="00C0459C">
        <w:rPr>
          <w:rFonts w:cstheme="minorHAnsi"/>
          <w:sz w:val="24"/>
          <w:szCs w:val="24"/>
          <w:u w:val="single"/>
        </w:rPr>
        <w:t>L</w:t>
      </w:r>
      <w:r w:rsidRPr="00C0459C">
        <w:rPr>
          <w:rFonts w:cstheme="minorHAnsi"/>
          <w:sz w:val="24"/>
          <w:szCs w:val="24"/>
          <w:u w:val="single"/>
        </w:rPr>
        <w:t xml:space="preserve">eader </w:t>
      </w:r>
      <w:r w:rsidR="001B7549" w:rsidRPr="00C0459C">
        <w:rPr>
          <w:rFonts w:cstheme="minorHAnsi"/>
          <w:sz w:val="24"/>
          <w:szCs w:val="24"/>
          <w:u w:val="single"/>
        </w:rPr>
        <w:t>Sebastian James</w:t>
      </w:r>
    </w:p>
    <w:p w14:paraId="21528252" w14:textId="1C2B486D" w:rsidR="001B7549" w:rsidRPr="00C0459C" w:rsidRDefault="00C0459C" w:rsidP="001B7549">
      <w:pPr>
        <w:pStyle w:val="NormalWeb"/>
        <w:shd w:val="clear" w:color="auto" w:fill="FFFFFF"/>
        <w:spacing w:before="0" w:beforeAutospacing="0" w:after="120" w:afterAutospacing="0" w:line="360" w:lineRule="atLeast"/>
        <w:rPr>
          <w:rFonts w:ascii="Calibri" w:hAnsi="Calibri" w:cs="Calibri"/>
        </w:rPr>
      </w:pPr>
      <w:r w:rsidRPr="00C0459C">
        <w:rPr>
          <w:rStyle w:val="Strong"/>
          <w:rFonts w:ascii="Calibri" w:hAnsi="Calibri" w:cs="Calibri"/>
          <w:b w:val="0"/>
          <w:bCs w:val="0"/>
        </w:rPr>
        <w:t>Boots UK &amp; ROI's Managing Director and Senior Vice President is Sebastian James.</w:t>
      </w:r>
      <w:r w:rsidRPr="00C0459C">
        <w:rPr>
          <w:rFonts w:ascii="Calibri" w:hAnsi="Calibri" w:cs="Calibri"/>
        </w:rPr>
        <w:t> In the UK and Ireland, he is responsible for all Boots' business units, including Boots Opticians. At the Beauty Inc. Awards, he was named 'Newcomer of the Year' in December 2019.</w:t>
      </w:r>
      <w:r>
        <w:rPr>
          <w:rFonts w:ascii="Calibri" w:hAnsi="Calibri" w:cs="Calibri"/>
        </w:rPr>
        <w:t xml:space="preserve"> James</w:t>
      </w:r>
      <w:r w:rsidR="001B7549" w:rsidRPr="00C0459C">
        <w:rPr>
          <w:rFonts w:ascii="Calibri" w:hAnsi="Calibri" w:cs="Calibri"/>
        </w:rPr>
        <w:t xml:space="preserve"> successfully managed the COVID-19 pandemic and subsequent recovery process for the company.</w:t>
      </w:r>
    </w:p>
    <w:p w14:paraId="5F00E38E" w14:textId="3E6ECFDA" w:rsidR="003A5B62" w:rsidRDefault="003A5B62" w:rsidP="00BC5096">
      <w:pPr>
        <w:rPr>
          <w:rFonts w:cstheme="minorHAnsi"/>
          <w:sz w:val="24"/>
          <w:szCs w:val="24"/>
        </w:rPr>
      </w:pPr>
    </w:p>
    <w:p w14:paraId="0B87B5F8" w14:textId="1B358046" w:rsidR="00EA2B09" w:rsidRPr="00C0459C" w:rsidRDefault="00C0459C" w:rsidP="00BC5096">
      <w:pPr>
        <w:rPr>
          <w:rFonts w:cstheme="minorHAnsi"/>
          <w:sz w:val="24"/>
          <w:szCs w:val="24"/>
        </w:rPr>
      </w:pPr>
      <w:r w:rsidRPr="00C0459C">
        <w:rPr>
          <w:sz w:val="24"/>
          <w:szCs w:val="24"/>
        </w:rPr>
        <w:t xml:space="preserve">Since the merger of Dixons Retail Group with Carphone Warehouse in August 2014, Sebastian served as the Group Chief Executive of Dixons Carphone until joining Boots in September 2018. In February 2012, he was appointed Group Chief Executive after joining Dixons in April 2008. He has held </w:t>
      </w:r>
      <w:r w:rsidRPr="00C0459C">
        <w:rPr>
          <w:sz w:val="24"/>
          <w:szCs w:val="24"/>
        </w:rPr>
        <w:t>several</w:t>
      </w:r>
      <w:r w:rsidRPr="00C0459C">
        <w:rPr>
          <w:sz w:val="24"/>
          <w:szCs w:val="24"/>
        </w:rPr>
        <w:t xml:space="preserve"> roles with the company, including that of Group Operations Director.</w:t>
      </w:r>
    </w:p>
    <w:p w14:paraId="59D6A601" w14:textId="77777777" w:rsidR="00984CF0" w:rsidRPr="00984CF0" w:rsidRDefault="00984CF0" w:rsidP="00BC5096">
      <w:pPr>
        <w:rPr>
          <w:rFonts w:cstheme="minorHAnsi"/>
          <w:sz w:val="24"/>
          <w:szCs w:val="24"/>
        </w:rPr>
      </w:pPr>
    </w:p>
    <w:p w14:paraId="07AF8FD6" w14:textId="50685EFF" w:rsidR="00D92F28" w:rsidRPr="00984CF0" w:rsidRDefault="00D92F28" w:rsidP="00BC5096">
      <w:pPr>
        <w:rPr>
          <w:rFonts w:cstheme="minorHAnsi"/>
          <w:sz w:val="24"/>
          <w:szCs w:val="24"/>
          <w:u w:val="single"/>
        </w:rPr>
      </w:pPr>
      <w:r w:rsidRPr="00984CF0">
        <w:rPr>
          <w:rFonts w:cstheme="minorHAnsi"/>
          <w:sz w:val="24"/>
          <w:szCs w:val="24"/>
          <w:u w:val="single"/>
        </w:rPr>
        <w:t xml:space="preserve">Background on the </w:t>
      </w:r>
      <w:r w:rsidR="001B7549" w:rsidRPr="00984CF0">
        <w:rPr>
          <w:rFonts w:cstheme="minorHAnsi"/>
          <w:sz w:val="24"/>
          <w:szCs w:val="24"/>
          <w:u w:val="single"/>
        </w:rPr>
        <w:t>Boots</w:t>
      </w:r>
      <w:r w:rsidRPr="00984CF0">
        <w:rPr>
          <w:rFonts w:cstheme="minorHAnsi"/>
          <w:sz w:val="24"/>
          <w:szCs w:val="24"/>
          <w:u w:val="single"/>
        </w:rPr>
        <w:t xml:space="preserve"> organisation</w:t>
      </w:r>
    </w:p>
    <w:p w14:paraId="1B26C182" w14:textId="77777777" w:rsidR="001B7549" w:rsidRPr="00984CF0" w:rsidRDefault="007B600B" w:rsidP="001B7549">
      <w:pPr>
        <w:pStyle w:val="NormalWeb"/>
        <w:shd w:val="clear" w:color="auto" w:fill="FFFFFF"/>
        <w:spacing w:before="0" w:beforeAutospacing="0" w:after="120" w:afterAutospacing="0" w:line="360" w:lineRule="atLeast"/>
        <w:rPr>
          <w:rFonts w:asciiTheme="minorHAnsi" w:hAnsiTheme="minorHAnsi" w:cstheme="minorHAnsi"/>
          <w14:ligatures w14:val="none"/>
        </w:rPr>
      </w:pPr>
      <w:r w:rsidRPr="00984CF0">
        <w:rPr>
          <w:rFonts w:asciiTheme="minorHAnsi" w:hAnsiTheme="minorHAnsi" w:cstheme="minorHAnsi"/>
        </w:rPr>
        <w:lastRenderedPageBreak/>
        <w:t xml:space="preserve">  </w:t>
      </w:r>
      <w:r w:rsidR="001B7549" w:rsidRPr="00984CF0">
        <w:rPr>
          <w:rFonts w:asciiTheme="minorHAnsi" w:hAnsiTheme="minorHAnsi" w:cstheme="minorHAnsi"/>
          <w14:ligatures w14:val="none"/>
        </w:rPr>
        <w:t>Today, Boots has stores around the world and own-brand ranges that are hugely successful.  Since its humble beginnings, this company has grown to become one of the world's most recognized and loved brands. </w:t>
      </w:r>
    </w:p>
    <w:p w14:paraId="38DA48C8" w14:textId="6892C2C2" w:rsidR="001B7549" w:rsidRPr="001B7549" w:rsidRDefault="001B7549" w:rsidP="001B7549">
      <w:pPr>
        <w:shd w:val="clear" w:color="auto" w:fill="FFFFFF"/>
        <w:spacing w:after="120" w:line="360" w:lineRule="atLeast"/>
        <w:rPr>
          <w:rFonts w:eastAsia="Times New Roman" w:cstheme="minorHAnsi"/>
          <w:kern w:val="0"/>
          <w:sz w:val="24"/>
          <w:szCs w:val="24"/>
          <w:lang w:eastAsia="en-GB"/>
          <w14:ligatures w14:val="none"/>
        </w:rPr>
      </w:pPr>
      <w:r w:rsidRPr="001B7549">
        <w:rPr>
          <w:rFonts w:eastAsia="Times New Roman" w:cstheme="minorHAnsi"/>
          <w:kern w:val="0"/>
          <w:sz w:val="24"/>
          <w:szCs w:val="24"/>
          <w:lang w:eastAsia="en-GB"/>
          <w14:ligatures w14:val="none"/>
        </w:rPr>
        <w:t xml:space="preserve">Nottingham's first herbalist store was opened by John Boot in 1849, offering an affordable alternative to traditional medicine. </w:t>
      </w:r>
      <w:proofErr w:type="spellStart"/>
      <w:r w:rsidRPr="001B7549">
        <w:rPr>
          <w:rFonts w:eastAsia="Times New Roman" w:cstheme="minorHAnsi"/>
          <w:kern w:val="0"/>
          <w:sz w:val="24"/>
          <w:szCs w:val="24"/>
          <w:lang w:eastAsia="en-GB"/>
          <w14:ligatures w14:val="none"/>
        </w:rPr>
        <w:t>Thomsonian</w:t>
      </w:r>
      <w:proofErr w:type="spellEnd"/>
      <w:r w:rsidRPr="001B7549">
        <w:rPr>
          <w:rFonts w:eastAsia="Times New Roman" w:cstheme="minorHAnsi"/>
          <w:kern w:val="0"/>
          <w:sz w:val="24"/>
          <w:szCs w:val="24"/>
          <w:lang w:eastAsia="en-GB"/>
          <w14:ligatures w14:val="none"/>
        </w:rPr>
        <w:t xml:space="preserve"> healthcare, which was originally developed in the US, appealed to the devoutly religious John, since it enabled the poor to help themselves. John Boot's store provided a range of herbal remedies, including teas, tinctures, and ointments. The store soon became a popular destination for the local community, and Boot's herbal remedies were used to treat a range of illnesses. He developed innovative treatments for common ailments, such as colds and flu. He also provided advice on natural remedies, as well as on the importance of a healthy lifestyle</w:t>
      </w:r>
      <w:r w:rsidR="00EA2B09">
        <w:rPr>
          <w:rFonts w:eastAsia="Times New Roman" w:cstheme="minorHAnsi"/>
          <w:kern w:val="0"/>
          <w:sz w:val="24"/>
          <w:szCs w:val="24"/>
          <w:lang w:eastAsia="en-GB"/>
          <w14:ligatures w14:val="none"/>
        </w:rPr>
        <w:t xml:space="preserve"> (Stogdill, 1974)</w:t>
      </w:r>
      <w:r w:rsidRPr="001B7549">
        <w:rPr>
          <w:rFonts w:eastAsia="Times New Roman" w:cstheme="minorHAnsi"/>
          <w:kern w:val="0"/>
          <w:sz w:val="24"/>
          <w:szCs w:val="24"/>
          <w:lang w:eastAsia="en-GB"/>
          <w14:ligatures w14:val="none"/>
        </w:rPr>
        <w:t>. His legacy remains to this day, with the Boots pharmacy chain still in operation.</w:t>
      </w:r>
    </w:p>
    <w:p w14:paraId="2926EF1C" w14:textId="77777777" w:rsidR="001B7549" w:rsidRPr="00984CF0" w:rsidRDefault="001B7549" w:rsidP="001B7549">
      <w:pPr>
        <w:shd w:val="clear" w:color="auto" w:fill="FFFFFF"/>
        <w:spacing w:after="120" w:line="360" w:lineRule="atLeast"/>
        <w:rPr>
          <w:rFonts w:eastAsia="Times New Roman" w:cstheme="minorHAnsi"/>
          <w:kern w:val="0"/>
          <w:sz w:val="24"/>
          <w:szCs w:val="24"/>
          <w:lang w:eastAsia="en-GB"/>
          <w14:ligatures w14:val="none"/>
        </w:rPr>
      </w:pPr>
      <w:r w:rsidRPr="001B7549">
        <w:rPr>
          <w:rFonts w:eastAsia="Times New Roman" w:cstheme="minorHAnsi"/>
          <w:kern w:val="0"/>
          <w:sz w:val="24"/>
          <w:szCs w:val="24"/>
          <w:lang w:eastAsia="en-GB"/>
          <w14:ligatures w14:val="none"/>
        </w:rPr>
        <w:t>A comprehensive pharmacy and healthcare service was provided by Boots during the lockdown. As a challenging time, loomed, Boots staff provided this care in communities all over the UK. Boots colleagues provided medical advice and support to thousands of customers, often going the extra mile to ensure those in need got the support they needed. They also provided essential items like hand sanitiser, face masks and thermometers. Boots colleagues were essential in the fight against the virus.</w:t>
      </w:r>
    </w:p>
    <w:p w14:paraId="794F5E70" w14:textId="77777777" w:rsidR="00280DC9" w:rsidRPr="001B7549" w:rsidRDefault="00280DC9" w:rsidP="001B7549">
      <w:pPr>
        <w:shd w:val="clear" w:color="auto" w:fill="FFFFFF"/>
        <w:spacing w:after="120" w:line="360" w:lineRule="atLeast"/>
        <w:rPr>
          <w:rFonts w:eastAsia="Times New Roman" w:cstheme="minorHAnsi"/>
          <w:kern w:val="0"/>
          <w:sz w:val="24"/>
          <w:szCs w:val="24"/>
          <w:lang w:eastAsia="en-GB"/>
          <w14:ligatures w14:val="none"/>
        </w:rPr>
      </w:pPr>
    </w:p>
    <w:p w14:paraId="62E879B2" w14:textId="2D959991" w:rsidR="0009613D" w:rsidRPr="00984CF0" w:rsidRDefault="00FE7961" w:rsidP="00BC5096">
      <w:pPr>
        <w:rPr>
          <w:rFonts w:cstheme="minorHAnsi"/>
          <w:sz w:val="24"/>
          <w:szCs w:val="24"/>
        </w:rPr>
      </w:pPr>
      <w:r w:rsidRPr="00984CF0">
        <w:rPr>
          <w:rFonts w:cstheme="minorHAnsi"/>
          <w:sz w:val="24"/>
          <w:szCs w:val="24"/>
        </w:rPr>
        <w:t xml:space="preserve"> </w:t>
      </w:r>
      <w:r w:rsidR="0009613D" w:rsidRPr="00984CF0">
        <w:rPr>
          <w:rFonts w:cstheme="minorHAnsi"/>
          <w:sz w:val="24"/>
          <w:szCs w:val="24"/>
        </w:rPr>
        <w:t>Discuss</w:t>
      </w:r>
      <w:r w:rsidR="00FF4A53" w:rsidRPr="00984CF0">
        <w:rPr>
          <w:rFonts w:cstheme="minorHAnsi"/>
          <w:sz w:val="24"/>
          <w:szCs w:val="24"/>
        </w:rPr>
        <w:t>ion</w:t>
      </w:r>
      <w:r w:rsidR="0009613D" w:rsidRPr="00984CF0">
        <w:rPr>
          <w:rFonts w:cstheme="minorHAnsi"/>
          <w:sz w:val="24"/>
          <w:szCs w:val="24"/>
        </w:rPr>
        <w:t xml:space="preserve">, using models and theories, the traits and style demonstrated by </w:t>
      </w:r>
      <w:r w:rsidR="00F16B72" w:rsidRPr="00984CF0">
        <w:rPr>
          <w:rFonts w:cstheme="minorHAnsi"/>
          <w:sz w:val="24"/>
          <w:szCs w:val="24"/>
        </w:rPr>
        <w:t>Sebastian James</w:t>
      </w:r>
      <w:r w:rsidR="0009613D" w:rsidRPr="00984CF0">
        <w:rPr>
          <w:rFonts w:cstheme="minorHAnsi"/>
          <w:sz w:val="24"/>
          <w:szCs w:val="24"/>
        </w:rPr>
        <w:t>.</w:t>
      </w:r>
    </w:p>
    <w:p w14:paraId="3595A780" w14:textId="77777777" w:rsidR="00507B26" w:rsidRPr="00984CF0" w:rsidRDefault="0009613D" w:rsidP="00BC5096">
      <w:pPr>
        <w:rPr>
          <w:rFonts w:cstheme="minorHAnsi"/>
          <w:sz w:val="24"/>
          <w:szCs w:val="24"/>
        </w:rPr>
      </w:pPr>
      <w:r w:rsidRPr="00984CF0">
        <w:rPr>
          <w:rFonts w:cstheme="minorHAnsi"/>
          <w:sz w:val="24"/>
          <w:szCs w:val="24"/>
        </w:rPr>
        <w:t xml:space="preserve">  </w:t>
      </w:r>
      <w:r w:rsidR="009A291A" w:rsidRPr="00984CF0">
        <w:rPr>
          <w:rFonts w:cstheme="minorHAnsi"/>
          <w:sz w:val="24"/>
          <w:szCs w:val="24"/>
        </w:rPr>
        <w:t>According to the definition of leadership, it involves influencing the activities of individuals and groups to achieve goals in a particular situation. Influence may come from a formal or informal source. In addition to being appointed formally, leaders may emerge from within groups.</w:t>
      </w:r>
    </w:p>
    <w:p w14:paraId="6D8E3087" w14:textId="705CB01A" w:rsidR="00FF4A53" w:rsidRPr="00984CF0" w:rsidRDefault="00507B26" w:rsidP="00BC5096">
      <w:pPr>
        <w:rPr>
          <w:rFonts w:cstheme="minorHAnsi"/>
          <w:sz w:val="24"/>
          <w:szCs w:val="24"/>
        </w:rPr>
      </w:pPr>
      <w:r w:rsidRPr="00984CF0">
        <w:rPr>
          <w:rFonts w:cstheme="minorHAnsi"/>
          <w:sz w:val="24"/>
          <w:szCs w:val="24"/>
        </w:rPr>
        <w:t>Leadership traits are the physical and personality characteristics, competencies, and values that define a leader. Leadership is viewed exclusively from the perspective of the individual leader (Vroom, 1976). It is important for leaders to stay up to date with the latest trends and technologies to remain effective. Additionally, it is important for leaders to have a strong understanding of the values and goals of their organization (Zaccaro, 2001).</w:t>
      </w:r>
    </w:p>
    <w:p w14:paraId="79E5FC77" w14:textId="7886B58E" w:rsidR="0009613D" w:rsidRPr="00984CF0" w:rsidRDefault="00FF4A53" w:rsidP="00BC5096">
      <w:pPr>
        <w:rPr>
          <w:rFonts w:cstheme="minorHAnsi"/>
          <w:sz w:val="24"/>
          <w:szCs w:val="24"/>
        </w:rPr>
      </w:pPr>
      <w:r w:rsidRPr="00984CF0">
        <w:rPr>
          <w:rFonts w:cstheme="minorHAnsi"/>
          <w:sz w:val="24"/>
          <w:szCs w:val="24"/>
        </w:rPr>
        <w:t xml:space="preserve">  </w:t>
      </w:r>
      <w:r w:rsidR="0009613D" w:rsidRPr="00984CF0">
        <w:rPr>
          <w:rFonts w:cstheme="minorHAnsi"/>
          <w:sz w:val="24"/>
          <w:szCs w:val="24"/>
        </w:rPr>
        <w:t xml:space="preserve"> </w:t>
      </w:r>
      <w:r w:rsidR="00280DC9" w:rsidRPr="00984CF0">
        <w:rPr>
          <w:rFonts w:cstheme="minorHAnsi"/>
          <w:sz w:val="24"/>
          <w:szCs w:val="24"/>
        </w:rPr>
        <w:t>James' style of leadership involves incorporating team members' input into decisions. Even though a project's direction is ultimately decided by a leader, each employee has a voice in its direction. Known for being empathic, supportive, and emotionally intelligent, James is a great communicator. Team members will feel trusted, respected, and ownership due to this leadership style, which encourages collaboration and communication between them. Furthermore, it gives James and the team members a common goal to strive for</w:t>
      </w:r>
      <w:r w:rsidR="00EA2B09">
        <w:rPr>
          <w:rFonts w:cstheme="minorHAnsi"/>
          <w:sz w:val="24"/>
          <w:szCs w:val="24"/>
        </w:rPr>
        <w:t xml:space="preserve"> (Virkus, 2009)</w:t>
      </w:r>
      <w:r w:rsidR="00280DC9" w:rsidRPr="00984CF0">
        <w:rPr>
          <w:rFonts w:cstheme="minorHAnsi"/>
          <w:sz w:val="24"/>
          <w:szCs w:val="24"/>
        </w:rPr>
        <w:t>.</w:t>
      </w:r>
    </w:p>
    <w:p w14:paraId="17FBD9A9" w14:textId="002F99A9" w:rsidR="00735D8D" w:rsidRPr="00984CF0" w:rsidRDefault="00FE7961" w:rsidP="00BC5096">
      <w:pPr>
        <w:rPr>
          <w:rFonts w:cstheme="minorHAnsi"/>
          <w:sz w:val="24"/>
          <w:szCs w:val="24"/>
        </w:rPr>
      </w:pPr>
      <w:r w:rsidRPr="00984CF0">
        <w:rPr>
          <w:rFonts w:cstheme="minorHAnsi"/>
          <w:sz w:val="24"/>
          <w:szCs w:val="24"/>
        </w:rPr>
        <w:lastRenderedPageBreak/>
        <w:t xml:space="preserve">   </w:t>
      </w:r>
      <w:r w:rsidR="00AB122A" w:rsidRPr="00984CF0">
        <w:rPr>
          <w:rFonts w:cstheme="minorHAnsi"/>
          <w:sz w:val="24"/>
          <w:szCs w:val="24"/>
        </w:rPr>
        <w:t xml:space="preserve"> </w:t>
      </w:r>
      <w:r w:rsidR="003C2C0F" w:rsidRPr="00984CF0">
        <w:rPr>
          <w:rFonts w:cstheme="minorHAnsi"/>
          <w:sz w:val="24"/>
          <w:szCs w:val="24"/>
        </w:rPr>
        <w:t>It is acknowledged that certain leadership skills enable a leader to perform an act and draw parallels between it and his/her previous capabilities before performing the act based on the style theory (</w:t>
      </w:r>
      <w:proofErr w:type="spellStart"/>
      <w:r w:rsidR="003C2C0F" w:rsidRPr="00984CF0">
        <w:rPr>
          <w:rFonts w:cstheme="minorHAnsi"/>
          <w:sz w:val="24"/>
          <w:szCs w:val="24"/>
        </w:rPr>
        <w:t>Yammarino</w:t>
      </w:r>
      <w:proofErr w:type="spellEnd"/>
      <w:r w:rsidR="003C2C0F" w:rsidRPr="00984CF0">
        <w:rPr>
          <w:rFonts w:cstheme="minorHAnsi"/>
          <w:sz w:val="24"/>
          <w:szCs w:val="24"/>
        </w:rPr>
        <w:t>, 1999). According to this theory, everyone has a unique leadership style that feels comfortable to them. This style is based on an individual's past experiences, values, and beliefs. It is also influenced by the organisation's culture (Feidler and House, 1994). As such, it is critical for a leader to understand their own style and how to use it to effectively lead their team (Bass, 1994).</w:t>
      </w:r>
    </w:p>
    <w:p w14:paraId="2AF18973" w14:textId="2D27EE64" w:rsidR="0009613D" w:rsidRPr="00984CF0" w:rsidRDefault="0096552D" w:rsidP="00BC5096">
      <w:pPr>
        <w:rPr>
          <w:rFonts w:cstheme="minorHAnsi"/>
          <w:sz w:val="24"/>
          <w:szCs w:val="24"/>
        </w:rPr>
      </w:pPr>
      <w:r w:rsidRPr="00984CF0">
        <w:rPr>
          <w:rFonts w:cstheme="minorHAnsi"/>
          <w:sz w:val="24"/>
          <w:szCs w:val="24"/>
        </w:rPr>
        <w:t xml:space="preserve"> </w:t>
      </w:r>
      <w:r w:rsidR="0029446C" w:rsidRPr="00984CF0">
        <w:rPr>
          <w:rFonts w:cstheme="minorHAnsi"/>
          <w:sz w:val="24"/>
          <w:szCs w:val="24"/>
        </w:rPr>
        <w:t xml:space="preserve"> </w:t>
      </w:r>
      <w:r w:rsidR="00A65CD0" w:rsidRPr="00984CF0">
        <w:rPr>
          <w:rFonts w:cstheme="minorHAnsi"/>
          <w:sz w:val="24"/>
          <w:szCs w:val="24"/>
        </w:rPr>
        <w:t>Sebastian James's career as a democratic leader was marked by high levels of enthusiasm, creativity, and motivation. A good relationship with the leader resulted in more productivity, whereas autocratic leaders emphasized output at the expense of personal relationships (Yukl, 2001). James's leadership style was successful because it focused on both efficiency and morale. He fostered a supportive environment that encouraged collaboration and trust.</w:t>
      </w:r>
    </w:p>
    <w:p w14:paraId="4EB1EFB5" w14:textId="654C7778" w:rsidR="00D96EC5" w:rsidRPr="00984CF0" w:rsidRDefault="00D96EC5" w:rsidP="00BC5096">
      <w:pPr>
        <w:rPr>
          <w:rFonts w:cstheme="minorHAnsi"/>
          <w:sz w:val="24"/>
          <w:szCs w:val="24"/>
        </w:rPr>
      </w:pPr>
      <w:r w:rsidRPr="00984CF0">
        <w:rPr>
          <w:rFonts w:cstheme="minorHAnsi"/>
          <w:sz w:val="24"/>
          <w:szCs w:val="24"/>
        </w:rPr>
        <w:t>Adapting your leadership style to the situation or circumstances is called the contingency approach. Organizations can learn valuable lessons from specific situations and use them in similar or identical situations going forward (Maslow, 1954). Sebastian James is known for collaborating with his team to come up with a plan that fits everyone. As a result, this organi</w:t>
      </w:r>
      <w:r w:rsidR="00984CF0">
        <w:rPr>
          <w:rFonts w:cstheme="minorHAnsi"/>
          <w:sz w:val="24"/>
          <w:szCs w:val="24"/>
        </w:rPr>
        <w:t>s</w:t>
      </w:r>
      <w:r w:rsidRPr="00984CF0">
        <w:rPr>
          <w:rFonts w:cstheme="minorHAnsi"/>
          <w:sz w:val="24"/>
          <w:szCs w:val="24"/>
        </w:rPr>
        <w:t>ation's contingency leadership approach flourished during the COVID-19 pandemic</w:t>
      </w:r>
      <w:r w:rsidR="00984CF0">
        <w:rPr>
          <w:rFonts w:cstheme="minorHAnsi"/>
          <w:sz w:val="24"/>
          <w:szCs w:val="24"/>
        </w:rPr>
        <w:t xml:space="preserve"> (Gautam, 2020)</w:t>
      </w:r>
      <w:r w:rsidRPr="00984CF0">
        <w:rPr>
          <w:rFonts w:cstheme="minorHAnsi"/>
          <w:sz w:val="24"/>
          <w:szCs w:val="24"/>
        </w:rPr>
        <w:t>. In order to use leadership decisions effectively, it is necessary to identify the challenges involved. Thus, the team is able to work together to find a solution to the problem. The organization's operations are not impacted by this approach since it doesn't involve discussion beforehand (Jung, 2001).</w:t>
      </w:r>
    </w:p>
    <w:p w14:paraId="44C2986D" w14:textId="77B6D726" w:rsidR="003C395A" w:rsidRPr="00984CF0" w:rsidRDefault="001B70F1" w:rsidP="00BC5096">
      <w:pPr>
        <w:rPr>
          <w:rFonts w:cstheme="minorHAnsi"/>
          <w:sz w:val="24"/>
          <w:szCs w:val="24"/>
        </w:rPr>
      </w:pPr>
      <w:r w:rsidRPr="00984CF0">
        <w:rPr>
          <w:rFonts w:cstheme="minorHAnsi"/>
          <w:sz w:val="24"/>
          <w:szCs w:val="24"/>
        </w:rPr>
        <w:t xml:space="preserve">  </w:t>
      </w:r>
      <w:r w:rsidR="00D96EC5" w:rsidRPr="00984CF0">
        <w:rPr>
          <w:rFonts w:cstheme="minorHAnsi"/>
          <w:sz w:val="24"/>
          <w:szCs w:val="24"/>
        </w:rPr>
        <w:t>Leaders who pursue contingent rewards focus on achieving results. This behaviour developed because humans are motivated by concrete, tangible, material rewards. Leaders who pursue contingent rewards also tend to be motivated by competition and recognition. They use these rewards to motivate employees to reach their organisational goals</w:t>
      </w:r>
      <w:r w:rsidR="005761B7" w:rsidRPr="00984CF0">
        <w:rPr>
          <w:rFonts w:cstheme="minorHAnsi"/>
          <w:sz w:val="24"/>
          <w:szCs w:val="24"/>
        </w:rPr>
        <w:t xml:space="preserve"> (Bass &amp; Avolio, 2004)</w:t>
      </w:r>
      <w:r w:rsidR="00D96EC5" w:rsidRPr="00984CF0">
        <w:rPr>
          <w:rFonts w:cstheme="minorHAnsi"/>
          <w:sz w:val="24"/>
          <w:szCs w:val="24"/>
        </w:rPr>
        <w:t>.</w:t>
      </w:r>
    </w:p>
    <w:p w14:paraId="7BDE9D90" w14:textId="5B4AAD74" w:rsidR="001B70F1" w:rsidRPr="00984CF0" w:rsidRDefault="00FE7961" w:rsidP="00BC5096">
      <w:pPr>
        <w:rPr>
          <w:rFonts w:cstheme="minorHAnsi"/>
          <w:sz w:val="24"/>
          <w:szCs w:val="24"/>
        </w:rPr>
      </w:pPr>
      <w:r w:rsidRPr="00984CF0">
        <w:rPr>
          <w:rFonts w:cstheme="minorHAnsi"/>
          <w:sz w:val="24"/>
          <w:szCs w:val="24"/>
        </w:rPr>
        <w:t xml:space="preserve">  </w:t>
      </w:r>
      <w:r w:rsidR="005761B7" w:rsidRPr="00984CF0">
        <w:rPr>
          <w:rFonts w:cstheme="minorHAnsi"/>
          <w:sz w:val="24"/>
          <w:szCs w:val="24"/>
        </w:rPr>
        <w:t>When Covid-19 pandemic struck, Boots' high street outlets faced restrictions that resulted in a substantial decline in visitors</w:t>
      </w:r>
      <w:r w:rsidR="00984CF0" w:rsidRPr="00984CF0">
        <w:rPr>
          <w:rFonts w:cstheme="minorHAnsi"/>
          <w:sz w:val="24"/>
          <w:szCs w:val="24"/>
        </w:rPr>
        <w:t xml:space="preserve"> (Chudik et al., 2020)</w:t>
      </w:r>
      <w:r w:rsidR="005761B7" w:rsidRPr="00984CF0">
        <w:rPr>
          <w:rFonts w:cstheme="minorHAnsi"/>
          <w:sz w:val="24"/>
          <w:szCs w:val="24"/>
        </w:rPr>
        <w:t>. Because its products and services were essential, the group kept its stores open. However, because of restrictions on socialising, the closure of bars, restaurants and cafes, and the closure of many high street stores, customers chose to buy online or limit their purchases of cosmetics, hair care or deodorant</w:t>
      </w:r>
      <w:r w:rsidR="00984CF0" w:rsidRPr="00984CF0">
        <w:rPr>
          <w:rFonts w:cstheme="minorHAnsi"/>
          <w:sz w:val="24"/>
          <w:szCs w:val="24"/>
        </w:rPr>
        <w:t xml:space="preserve"> (Taylor, 2020)</w:t>
      </w:r>
      <w:r w:rsidR="005761B7" w:rsidRPr="00984CF0">
        <w:rPr>
          <w:rFonts w:cstheme="minorHAnsi"/>
          <w:sz w:val="24"/>
          <w:szCs w:val="24"/>
        </w:rPr>
        <w:t>. To keep his team focused entirely on the goal they had to accomplish; Sebastian James tried hard to keep them focused throughout the entire process. He encouraged them to stay positive and remember that the situation was temporary. He also provided additional support, such as virtual coffee breaks and daily check-ins. Finally, he made sure to recognise their efforts and thank them for their commitment.</w:t>
      </w:r>
    </w:p>
    <w:p w14:paraId="4204B83A" w14:textId="59814388" w:rsidR="003C5799" w:rsidRPr="00984CF0" w:rsidRDefault="001B70F1" w:rsidP="00BC5096">
      <w:pPr>
        <w:rPr>
          <w:rFonts w:cstheme="minorHAnsi"/>
          <w:sz w:val="24"/>
          <w:szCs w:val="24"/>
        </w:rPr>
      </w:pPr>
      <w:r w:rsidRPr="00984CF0">
        <w:rPr>
          <w:rFonts w:cstheme="minorHAnsi"/>
          <w:sz w:val="24"/>
          <w:szCs w:val="24"/>
        </w:rPr>
        <w:t xml:space="preserve">  </w:t>
      </w:r>
    </w:p>
    <w:p w14:paraId="1C194BBC" w14:textId="3BC5E5BE" w:rsidR="00D92F28" w:rsidRPr="00984CF0" w:rsidRDefault="00FF4A53" w:rsidP="00BC5096">
      <w:pPr>
        <w:rPr>
          <w:rFonts w:cstheme="minorHAnsi"/>
          <w:sz w:val="24"/>
          <w:szCs w:val="24"/>
        </w:rPr>
      </w:pPr>
      <w:r w:rsidRPr="00984CF0">
        <w:rPr>
          <w:rFonts w:cstheme="minorHAnsi"/>
          <w:sz w:val="24"/>
          <w:szCs w:val="24"/>
        </w:rPr>
        <w:t xml:space="preserve">Using change models and theorists to understand change's nature and impact on </w:t>
      </w:r>
      <w:r w:rsidR="0030373A" w:rsidRPr="00984CF0">
        <w:rPr>
          <w:rFonts w:cstheme="minorHAnsi"/>
          <w:sz w:val="24"/>
          <w:szCs w:val="24"/>
        </w:rPr>
        <w:t>Boots</w:t>
      </w:r>
      <w:r w:rsidRPr="00984CF0">
        <w:rPr>
          <w:rFonts w:cstheme="minorHAnsi"/>
          <w:sz w:val="24"/>
          <w:szCs w:val="24"/>
        </w:rPr>
        <w:t xml:space="preserve"> organisation. </w:t>
      </w:r>
    </w:p>
    <w:p w14:paraId="6D909F97" w14:textId="698D2F40" w:rsidR="0009613D" w:rsidRPr="00984CF0" w:rsidRDefault="0096552D" w:rsidP="00BC5096">
      <w:pPr>
        <w:rPr>
          <w:rFonts w:cstheme="minorHAnsi"/>
          <w:sz w:val="24"/>
          <w:szCs w:val="24"/>
        </w:rPr>
      </w:pPr>
      <w:r w:rsidRPr="00984CF0">
        <w:rPr>
          <w:rFonts w:cstheme="minorHAnsi"/>
          <w:sz w:val="24"/>
          <w:szCs w:val="24"/>
        </w:rPr>
        <w:lastRenderedPageBreak/>
        <w:t xml:space="preserve"> </w:t>
      </w:r>
      <w:r w:rsidR="003C5799" w:rsidRPr="00984CF0">
        <w:rPr>
          <w:rFonts w:cstheme="minorHAnsi"/>
          <w:sz w:val="24"/>
          <w:szCs w:val="24"/>
        </w:rPr>
        <w:t>T</w:t>
      </w:r>
      <w:r w:rsidRPr="00984CF0">
        <w:rPr>
          <w:rFonts w:cstheme="minorHAnsi"/>
          <w:sz w:val="24"/>
          <w:szCs w:val="24"/>
        </w:rPr>
        <w:t>he change models must be used to understand the nature of change during the COVID-19 pandemic</w:t>
      </w:r>
      <w:r w:rsidR="00EA584E" w:rsidRPr="00984CF0">
        <w:rPr>
          <w:rFonts w:cstheme="minorHAnsi"/>
          <w:sz w:val="24"/>
          <w:szCs w:val="24"/>
        </w:rPr>
        <w:t xml:space="preserve"> and their impact on </w:t>
      </w:r>
      <w:r w:rsidR="008863A0" w:rsidRPr="00984CF0">
        <w:rPr>
          <w:rFonts w:cstheme="minorHAnsi"/>
          <w:sz w:val="24"/>
          <w:szCs w:val="24"/>
        </w:rPr>
        <w:t>Boots Pharmacy</w:t>
      </w:r>
      <w:r w:rsidR="00EA584E" w:rsidRPr="00984CF0">
        <w:rPr>
          <w:rFonts w:cstheme="minorHAnsi"/>
          <w:sz w:val="24"/>
          <w:szCs w:val="24"/>
        </w:rPr>
        <w:t xml:space="preserve">. </w:t>
      </w:r>
      <w:r w:rsidR="008863A0" w:rsidRPr="00984CF0">
        <w:rPr>
          <w:rFonts w:cstheme="minorHAnsi"/>
          <w:sz w:val="24"/>
          <w:szCs w:val="24"/>
        </w:rPr>
        <w:t>Harvard Professor John Kotter's theory of change models focuses on people and their psychology in a change process. In eight steps, he outlines the process:</w:t>
      </w:r>
    </w:p>
    <w:p w14:paraId="3F1A83A3" w14:textId="1B284B41" w:rsidR="008863A0" w:rsidRPr="00984CF0" w:rsidRDefault="008863A0" w:rsidP="008863A0">
      <w:pPr>
        <w:pStyle w:val="ListParagraph"/>
        <w:numPr>
          <w:ilvl w:val="0"/>
          <w:numId w:val="1"/>
        </w:numPr>
        <w:rPr>
          <w:rFonts w:cstheme="minorHAnsi"/>
          <w:sz w:val="24"/>
          <w:szCs w:val="24"/>
        </w:rPr>
      </w:pPr>
      <w:r w:rsidRPr="00984CF0">
        <w:rPr>
          <w:rFonts w:cstheme="minorHAnsi"/>
          <w:sz w:val="24"/>
          <w:szCs w:val="24"/>
        </w:rPr>
        <w:t>Create a sense of urgency.</w:t>
      </w:r>
    </w:p>
    <w:p w14:paraId="74A07A96" w14:textId="4401826F" w:rsidR="005C4480" w:rsidRPr="00984CF0" w:rsidRDefault="005C4480" w:rsidP="005C4480">
      <w:pPr>
        <w:pStyle w:val="ListParagraph"/>
        <w:rPr>
          <w:rFonts w:cstheme="minorHAnsi"/>
          <w:sz w:val="24"/>
          <w:szCs w:val="24"/>
        </w:rPr>
      </w:pPr>
      <w:r w:rsidRPr="00984CF0">
        <w:rPr>
          <w:rFonts w:cstheme="minorHAnsi"/>
          <w:sz w:val="24"/>
          <w:szCs w:val="24"/>
        </w:rPr>
        <w:t xml:space="preserve">Motivate people to strive for bold, aspirational opportunities that will inspire them to act with passion and purpose. Motivate people to work together to achieve a compelling (and clear) vision of the future. Covid-19 was the only time the world thought of a plan to save humanity. Covid-19 was a wake-up call for nations to work together and come up with solutions to the global crisis. </w:t>
      </w:r>
    </w:p>
    <w:p w14:paraId="3A3FE0C4" w14:textId="77777777" w:rsidR="00D446EF" w:rsidRPr="00984CF0" w:rsidRDefault="00D446EF" w:rsidP="005C4480">
      <w:pPr>
        <w:pStyle w:val="ListParagraph"/>
        <w:rPr>
          <w:rFonts w:cstheme="minorHAnsi"/>
          <w:sz w:val="24"/>
          <w:szCs w:val="24"/>
        </w:rPr>
      </w:pPr>
    </w:p>
    <w:p w14:paraId="7A4E0FF3" w14:textId="6E9EC9FA" w:rsidR="008863A0" w:rsidRPr="00984CF0" w:rsidRDefault="008863A0" w:rsidP="008863A0">
      <w:pPr>
        <w:pStyle w:val="ListParagraph"/>
        <w:numPr>
          <w:ilvl w:val="0"/>
          <w:numId w:val="1"/>
        </w:numPr>
        <w:rPr>
          <w:rFonts w:cstheme="minorHAnsi"/>
          <w:sz w:val="24"/>
          <w:szCs w:val="24"/>
        </w:rPr>
      </w:pPr>
      <w:r w:rsidRPr="00984CF0">
        <w:rPr>
          <w:rFonts w:cstheme="minorHAnsi"/>
          <w:sz w:val="24"/>
          <w:szCs w:val="24"/>
        </w:rPr>
        <w:t>Build a guiding coalition.</w:t>
      </w:r>
    </w:p>
    <w:p w14:paraId="3FA2613E" w14:textId="1CF1C2B0" w:rsidR="005C4480" w:rsidRPr="00984CF0" w:rsidRDefault="00D446EF" w:rsidP="00D446EF">
      <w:pPr>
        <w:pStyle w:val="ListParagraph"/>
        <w:rPr>
          <w:rFonts w:cstheme="minorHAnsi"/>
          <w:sz w:val="24"/>
          <w:szCs w:val="24"/>
        </w:rPr>
      </w:pPr>
      <w:r w:rsidRPr="00984CF0">
        <w:rPr>
          <w:rFonts w:cstheme="minorHAnsi"/>
          <w:sz w:val="24"/>
          <w:szCs w:val="24"/>
        </w:rPr>
        <w:t xml:space="preserve">Volunteer networks need to be guided, coordinated, and communicated by a coalition of </w:t>
      </w:r>
      <w:proofErr w:type="spellStart"/>
      <w:r w:rsidRPr="00984CF0">
        <w:rPr>
          <w:rFonts w:cstheme="minorHAnsi"/>
          <w:sz w:val="24"/>
          <w:szCs w:val="24"/>
        </w:rPr>
        <w:t>volunteers.</w:t>
      </w:r>
      <w:r w:rsidR="005C4480" w:rsidRPr="00984CF0">
        <w:rPr>
          <w:rFonts w:cstheme="minorHAnsi"/>
          <w:sz w:val="24"/>
          <w:szCs w:val="24"/>
        </w:rPr>
        <w:t>During</w:t>
      </w:r>
      <w:proofErr w:type="spellEnd"/>
      <w:r w:rsidR="005C4480" w:rsidRPr="00984CF0">
        <w:rPr>
          <w:rFonts w:cstheme="minorHAnsi"/>
          <w:sz w:val="24"/>
          <w:szCs w:val="24"/>
        </w:rPr>
        <w:t xml:space="preserve"> Covid-19, Boots Organisation build their team with leaders on different departments : Sebastian James, director of Boots; </w:t>
      </w:r>
      <w:r w:rsidRPr="00984CF0">
        <w:rPr>
          <w:rFonts w:cstheme="minorHAnsi"/>
          <w:sz w:val="24"/>
          <w:szCs w:val="24"/>
        </w:rPr>
        <w:t xml:space="preserve">Suzanne Hansen, director of healthcare; Anthony </w:t>
      </w:r>
      <w:proofErr w:type="spellStart"/>
      <w:r w:rsidRPr="00984CF0">
        <w:rPr>
          <w:rFonts w:cstheme="minorHAnsi"/>
          <w:sz w:val="24"/>
          <w:szCs w:val="24"/>
        </w:rPr>
        <w:t>Hemmerdinger</w:t>
      </w:r>
      <w:proofErr w:type="spellEnd"/>
      <w:r w:rsidRPr="00984CF0">
        <w:rPr>
          <w:rFonts w:cstheme="minorHAnsi"/>
          <w:sz w:val="24"/>
          <w:szCs w:val="24"/>
        </w:rPr>
        <w:t>, retail director; Rich Burrow, head of product; Ben Horner, HR director; leaders who guided their team and support them to work well under pressure.</w:t>
      </w:r>
    </w:p>
    <w:p w14:paraId="4084F924" w14:textId="77777777" w:rsidR="00D446EF" w:rsidRPr="00984CF0" w:rsidRDefault="00D446EF" w:rsidP="00D446EF">
      <w:pPr>
        <w:pStyle w:val="ListParagraph"/>
        <w:rPr>
          <w:rFonts w:cstheme="minorHAnsi"/>
          <w:sz w:val="24"/>
          <w:szCs w:val="24"/>
        </w:rPr>
      </w:pPr>
    </w:p>
    <w:p w14:paraId="05406DF7" w14:textId="7EA2D594" w:rsidR="008863A0" w:rsidRPr="00984CF0" w:rsidRDefault="008863A0" w:rsidP="008863A0">
      <w:pPr>
        <w:pStyle w:val="ListParagraph"/>
        <w:numPr>
          <w:ilvl w:val="0"/>
          <w:numId w:val="1"/>
        </w:numPr>
        <w:rPr>
          <w:rFonts w:cstheme="minorHAnsi"/>
          <w:sz w:val="24"/>
          <w:szCs w:val="24"/>
        </w:rPr>
      </w:pPr>
      <w:r w:rsidRPr="00984CF0">
        <w:rPr>
          <w:rFonts w:cstheme="minorHAnsi"/>
          <w:sz w:val="24"/>
          <w:szCs w:val="24"/>
        </w:rPr>
        <w:t>Form a strategic vision.</w:t>
      </w:r>
    </w:p>
    <w:p w14:paraId="3EDCCB97" w14:textId="5908DC8A" w:rsidR="00D446EF" w:rsidRPr="00984CF0" w:rsidRDefault="00D446EF" w:rsidP="00D446EF">
      <w:pPr>
        <w:pStyle w:val="ListParagraph"/>
        <w:rPr>
          <w:rFonts w:cstheme="minorHAnsi"/>
          <w:sz w:val="24"/>
          <w:szCs w:val="24"/>
        </w:rPr>
      </w:pPr>
      <w:r w:rsidRPr="00984CF0">
        <w:rPr>
          <w:rFonts w:cstheme="minorHAnsi"/>
          <w:sz w:val="24"/>
          <w:szCs w:val="24"/>
        </w:rPr>
        <w:t xml:space="preserve">Identify the changes that have been made in the past as well as the changes that will need to be made in the future. Take advantage of the knowledge you have gained by creating initiatives that provide the foundation for the future you wish to achieve. As a part of ensuring the success of the initiative, it is important to ensure the buy-in of all stakeholders. </w:t>
      </w:r>
    </w:p>
    <w:p w14:paraId="02DBE003" w14:textId="77777777" w:rsidR="00D446EF" w:rsidRPr="00984CF0" w:rsidRDefault="00D446EF" w:rsidP="00D446EF">
      <w:pPr>
        <w:pStyle w:val="ListParagraph"/>
        <w:rPr>
          <w:rFonts w:cstheme="minorHAnsi"/>
          <w:sz w:val="24"/>
          <w:szCs w:val="24"/>
        </w:rPr>
      </w:pPr>
    </w:p>
    <w:p w14:paraId="3CDED327" w14:textId="0ED7A051" w:rsidR="008863A0" w:rsidRPr="00984CF0" w:rsidRDefault="008863A0" w:rsidP="008863A0">
      <w:pPr>
        <w:pStyle w:val="ListParagraph"/>
        <w:numPr>
          <w:ilvl w:val="0"/>
          <w:numId w:val="1"/>
        </w:numPr>
        <w:rPr>
          <w:rFonts w:cstheme="minorHAnsi"/>
          <w:sz w:val="24"/>
          <w:szCs w:val="24"/>
        </w:rPr>
      </w:pPr>
      <w:r w:rsidRPr="00984CF0">
        <w:rPr>
          <w:rFonts w:cstheme="minorHAnsi"/>
          <w:sz w:val="24"/>
          <w:szCs w:val="24"/>
        </w:rPr>
        <w:t>Enlist a volunteer army.</w:t>
      </w:r>
    </w:p>
    <w:p w14:paraId="10E795D4" w14:textId="4450563B" w:rsidR="007F1D37" w:rsidRPr="00984CF0" w:rsidRDefault="007F1D37" w:rsidP="007F1D37">
      <w:pPr>
        <w:pStyle w:val="ListParagraph"/>
        <w:rPr>
          <w:rFonts w:cstheme="minorHAnsi"/>
          <w:sz w:val="24"/>
          <w:szCs w:val="24"/>
        </w:rPr>
      </w:pPr>
      <w:r w:rsidRPr="00984CF0">
        <w:rPr>
          <w:rFonts w:cstheme="minorHAnsi"/>
          <w:sz w:val="24"/>
          <w:szCs w:val="24"/>
        </w:rPr>
        <w:t xml:space="preserve">Mass rallies around a common opportunity are the only way to achieve large-scale change. To actively contribute, everyone must want to do so. To achieve the goal together, they must be united collectively. During Covid-19, employees at Boots company courageously participate in initiatives new policies, evaluated risks, and supported each other. This demonstrates the power of collective action and the importance of working together. </w:t>
      </w:r>
    </w:p>
    <w:p w14:paraId="6D1638AC" w14:textId="77777777" w:rsidR="007F1D37" w:rsidRPr="00984CF0" w:rsidRDefault="007F1D37" w:rsidP="007F1D37">
      <w:pPr>
        <w:pStyle w:val="ListParagraph"/>
        <w:rPr>
          <w:rFonts w:cstheme="minorHAnsi"/>
          <w:sz w:val="24"/>
          <w:szCs w:val="24"/>
        </w:rPr>
      </w:pPr>
    </w:p>
    <w:p w14:paraId="0DA4EC1F" w14:textId="77777777" w:rsidR="007F1D37" w:rsidRPr="00984CF0" w:rsidRDefault="007F1D37" w:rsidP="007F1D37">
      <w:pPr>
        <w:pStyle w:val="ListParagraph"/>
        <w:rPr>
          <w:rFonts w:cstheme="minorHAnsi"/>
          <w:sz w:val="24"/>
          <w:szCs w:val="24"/>
        </w:rPr>
      </w:pPr>
    </w:p>
    <w:p w14:paraId="0D1D8AE2" w14:textId="77777777" w:rsidR="007F1D37" w:rsidRPr="00984CF0" w:rsidRDefault="007F1D37" w:rsidP="007F1D37">
      <w:pPr>
        <w:pStyle w:val="ListParagraph"/>
        <w:rPr>
          <w:rFonts w:cstheme="minorHAnsi"/>
          <w:sz w:val="24"/>
          <w:szCs w:val="24"/>
        </w:rPr>
      </w:pPr>
    </w:p>
    <w:p w14:paraId="5EC706A9" w14:textId="73988E6A" w:rsidR="008863A0" w:rsidRPr="00984CF0" w:rsidRDefault="008863A0" w:rsidP="008863A0">
      <w:pPr>
        <w:pStyle w:val="ListParagraph"/>
        <w:numPr>
          <w:ilvl w:val="0"/>
          <w:numId w:val="1"/>
        </w:numPr>
        <w:rPr>
          <w:rFonts w:cstheme="minorHAnsi"/>
          <w:sz w:val="24"/>
          <w:szCs w:val="24"/>
        </w:rPr>
      </w:pPr>
      <w:r w:rsidRPr="00984CF0">
        <w:rPr>
          <w:rFonts w:cstheme="minorHAnsi"/>
          <w:sz w:val="24"/>
          <w:szCs w:val="24"/>
        </w:rPr>
        <w:t>Enable actions by removing barriers.</w:t>
      </w:r>
    </w:p>
    <w:p w14:paraId="7398FE1A" w14:textId="5F5DD563" w:rsidR="007F1D37" w:rsidRPr="00984CF0" w:rsidRDefault="007F1D37" w:rsidP="007F1D37">
      <w:pPr>
        <w:pStyle w:val="ListParagraph"/>
        <w:rPr>
          <w:rFonts w:cstheme="minorHAnsi"/>
          <w:sz w:val="24"/>
          <w:szCs w:val="24"/>
        </w:rPr>
      </w:pPr>
      <w:r w:rsidRPr="00984CF0">
        <w:rPr>
          <w:rFonts w:cstheme="minorHAnsi"/>
          <w:sz w:val="24"/>
          <w:szCs w:val="24"/>
        </w:rPr>
        <w:t>Slowdowns or roadblocks to progress can be removed by removing obstacles. Facilitate innovation, increase nimbleness, and drive quick impact through the clearing of silos. Provide adequate resources, such as technology, to ensure that everyone can do their job efficiently. Create an open dialogue that encourages new ideas and creative solutions.</w:t>
      </w:r>
    </w:p>
    <w:p w14:paraId="11113EE5" w14:textId="77777777" w:rsidR="007F1D37" w:rsidRPr="00984CF0" w:rsidRDefault="007F1D37" w:rsidP="007F1D37">
      <w:pPr>
        <w:pStyle w:val="ListParagraph"/>
        <w:rPr>
          <w:rFonts w:cstheme="minorHAnsi"/>
          <w:sz w:val="24"/>
          <w:szCs w:val="24"/>
        </w:rPr>
      </w:pPr>
    </w:p>
    <w:p w14:paraId="0FE8CCC5" w14:textId="1D949866" w:rsidR="008863A0" w:rsidRPr="00984CF0" w:rsidRDefault="008863A0" w:rsidP="008863A0">
      <w:pPr>
        <w:pStyle w:val="ListParagraph"/>
        <w:numPr>
          <w:ilvl w:val="0"/>
          <w:numId w:val="1"/>
        </w:numPr>
        <w:rPr>
          <w:rFonts w:cstheme="minorHAnsi"/>
          <w:sz w:val="24"/>
          <w:szCs w:val="24"/>
        </w:rPr>
      </w:pPr>
      <w:r w:rsidRPr="00984CF0">
        <w:rPr>
          <w:rFonts w:cstheme="minorHAnsi"/>
          <w:sz w:val="24"/>
          <w:szCs w:val="24"/>
        </w:rPr>
        <w:lastRenderedPageBreak/>
        <w:t>Generate short-term wins.</w:t>
      </w:r>
    </w:p>
    <w:p w14:paraId="59FA2A18" w14:textId="1F2CA4A4" w:rsidR="007F1D37" w:rsidRPr="00984CF0" w:rsidRDefault="00481001" w:rsidP="007F1D37">
      <w:pPr>
        <w:pStyle w:val="ListParagraph"/>
        <w:rPr>
          <w:rFonts w:cstheme="minorHAnsi"/>
          <w:sz w:val="24"/>
          <w:szCs w:val="24"/>
        </w:rPr>
      </w:pPr>
      <w:r w:rsidRPr="00984CF0">
        <w:rPr>
          <w:rFonts w:cstheme="minorHAnsi"/>
          <w:sz w:val="24"/>
          <w:szCs w:val="24"/>
        </w:rPr>
        <w:t>Winning is the molecule of success. Tracking progress and motivating volunteers requires recognizing, collecting, and communicating them frequently. This can be done through using visual aids such as graphs and charts, or through online platforms such as social media. Regular meetings or events should also be organized to celebrate successes and motivate volunteers to continue striving for success.</w:t>
      </w:r>
    </w:p>
    <w:p w14:paraId="0059B6FC" w14:textId="77777777" w:rsidR="00481001" w:rsidRPr="00984CF0" w:rsidRDefault="00481001" w:rsidP="007F1D37">
      <w:pPr>
        <w:pStyle w:val="ListParagraph"/>
        <w:rPr>
          <w:rFonts w:cstheme="minorHAnsi"/>
          <w:sz w:val="24"/>
          <w:szCs w:val="24"/>
        </w:rPr>
      </w:pPr>
    </w:p>
    <w:p w14:paraId="717A585E" w14:textId="4E34CBB3" w:rsidR="008863A0" w:rsidRPr="00984CF0" w:rsidRDefault="008863A0" w:rsidP="008863A0">
      <w:pPr>
        <w:pStyle w:val="ListParagraph"/>
        <w:numPr>
          <w:ilvl w:val="0"/>
          <w:numId w:val="1"/>
        </w:numPr>
        <w:rPr>
          <w:rFonts w:cstheme="minorHAnsi"/>
          <w:sz w:val="24"/>
          <w:szCs w:val="24"/>
        </w:rPr>
      </w:pPr>
      <w:r w:rsidRPr="00984CF0">
        <w:rPr>
          <w:rFonts w:cstheme="minorHAnsi"/>
          <w:sz w:val="24"/>
          <w:szCs w:val="24"/>
        </w:rPr>
        <w:t>Sustain acceleration.</w:t>
      </w:r>
    </w:p>
    <w:p w14:paraId="45877C9A" w14:textId="4696D92E" w:rsidR="00481001" w:rsidRPr="00984CF0" w:rsidRDefault="00481001" w:rsidP="00481001">
      <w:pPr>
        <w:pStyle w:val="ListParagraph"/>
        <w:rPr>
          <w:rFonts w:cstheme="minorHAnsi"/>
          <w:sz w:val="24"/>
          <w:szCs w:val="24"/>
        </w:rPr>
      </w:pPr>
      <w:r w:rsidRPr="00984CF0">
        <w:rPr>
          <w:rFonts w:cstheme="minorHAnsi"/>
          <w:sz w:val="24"/>
          <w:szCs w:val="24"/>
        </w:rPr>
        <w:t>After you have achieved your first success, press harder. Systems, structures, and policies can be improved as your credibility increases. Change after change must be initiated until the vision becomes a reality and this was done in the organisation.</w:t>
      </w:r>
    </w:p>
    <w:p w14:paraId="25D806AE" w14:textId="77777777" w:rsidR="00481001" w:rsidRPr="00984CF0" w:rsidRDefault="00481001" w:rsidP="00481001">
      <w:pPr>
        <w:pStyle w:val="ListParagraph"/>
        <w:rPr>
          <w:rFonts w:cstheme="minorHAnsi"/>
          <w:sz w:val="24"/>
          <w:szCs w:val="24"/>
        </w:rPr>
      </w:pPr>
    </w:p>
    <w:p w14:paraId="358E317F" w14:textId="6709E006" w:rsidR="008863A0" w:rsidRPr="00984CF0" w:rsidRDefault="008863A0" w:rsidP="008863A0">
      <w:pPr>
        <w:pStyle w:val="ListParagraph"/>
        <w:numPr>
          <w:ilvl w:val="0"/>
          <w:numId w:val="1"/>
        </w:numPr>
        <w:rPr>
          <w:rFonts w:cstheme="minorHAnsi"/>
          <w:sz w:val="24"/>
          <w:szCs w:val="24"/>
        </w:rPr>
      </w:pPr>
      <w:r w:rsidRPr="00984CF0">
        <w:rPr>
          <w:rFonts w:cstheme="minorHAnsi"/>
          <w:sz w:val="24"/>
          <w:szCs w:val="24"/>
        </w:rPr>
        <w:t>Institute change.</w:t>
      </w:r>
    </w:p>
    <w:p w14:paraId="67836BE8" w14:textId="292E58BF" w:rsidR="00481001" w:rsidRPr="00984CF0" w:rsidRDefault="00481001" w:rsidP="00481001">
      <w:pPr>
        <w:pStyle w:val="ListParagraph"/>
        <w:rPr>
          <w:rFonts w:cstheme="minorHAnsi"/>
          <w:sz w:val="24"/>
          <w:szCs w:val="24"/>
        </w:rPr>
      </w:pPr>
      <w:r w:rsidRPr="00984CF0">
        <w:rPr>
          <w:rFonts w:cstheme="minorHAnsi"/>
          <w:sz w:val="24"/>
          <w:szCs w:val="24"/>
        </w:rPr>
        <w:t>Ensure that new behaviours become strong enough to replace old habits by explaining the connection between new behaviours and organizational success. To ensure a change in behaviours, mindsets, and ways of working is sustained, evaluate the management practices that are in place.</w:t>
      </w:r>
    </w:p>
    <w:p w14:paraId="0D7AD4C1" w14:textId="77777777" w:rsidR="00481001" w:rsidRPr="00984CF0" w:rsidRDefault="00481001" w:rsidP="00481001">
      <w:pPr>
        <w:pStyle w:val="ListParagraph"/>
        <w:rPr>
          <w:rFonts w:cstheme="minorHAnsi"/>
          <w:sz w:val="24"/>
          <w:szCs w:val="24"/>
        </w:rPr>
      </w:pPr>
    </w:p>
    <w:p w14:paraId="16550F17" w14:textId="77777777" w:rsidR="00481001" w:rsidRPr="00984CF0" w:rsidRDefault="00481001" w:rsidP="00481001">
      <w:pPr>
        <w:pStyle w:val="ListParagraph"/>
        <w:rPr>
          <w:rFonts w:cstheme="minorHAnsi"/>
          <w:sz w:val="24"/>
          <w:szCs w:val="24"/>
        </w:rPr>
      </w:pPr>
    </w:p>
    <w:p w14:paraId="712400AD" w14:textId="29257FB2" w:rsidR="0009613D" w:rsidRPr="00984CF0" w:rsidRDefault="007759FB" w:rsidP="00BC5096">
      <w:pPr>
        <w:rPr>
          <w:rFonts w:cstheme="minorHAnsi"/>
          <w:sz w:val="24"/>
          <w:szCs w:val="24"/>
        </w:rPr>
      </w:pPr>
      <w:r w:rsidRPr="00984CF0">
        <w:rPr>
          <w:rFonts w:cstheme="minorHAnsi"/>
          <w:sz w:val="24"/>
          <w:szCs w:val="24"/>
        </w:rPr>
        <w:t xml:space="preserve">The impact of leadership on the change within </w:t>
      </w:r>
      <w:r w:rsidR="007F1D37" w:rsidRPr="00984CF0">
        <w:rPr>
          <w:rFonts w:cstheme="minorHAnsi"/>
          <w:sz w:val="24"/>
          <w:szCs w:val="24"/>
        </w:rPr>
        <w:t>Boots</w:t>
      </w:r>
      <w:r w:rsidR="00FE7961" w:rsidRPr="00984CF0">
        <w:rPr>
          <w:rFonts w:cstheme="minorHAnsi"/>
          <w:sz w:val="24"/>
          <w:szCs w:val="24"/>
        </w:rPr>
        <w:t xml:space="preserve"> organisation.</w:t>
      </w:r>
    </w:p>
    <w:p w14:paraId="4412CE84" w14:textId="12DFC7C5" w:rsidR="00343588" w:rsidRPr="00984CF0" w:rsidRDefault="00343588" w:rsidP="00BC5096">
      <w:pPr>
        <w:rPr>
          <w:rFonts w:cstheme="minorHAnsi"/>
          <w:sz w:val="24"/>
          <w:szCs w:val="24"/>
        </w:rPr>
      </w:pPr>
      <w:r w:rsidRPr="00984CF0">
        <w:rPr>
          <w:rFonts w:cstheme="minorHAnsi"/>
          <w:sz w:val="24"/>
          <w:szCs w:val="24"/>
        </w:rPr>
        <w:t>There was an increase in demand for medicines and healthcare advice across England when the COVID-19 pandemic began. In March 2020, 93 million prescription items were dispensed, a record amount</w:t>
      </w:r>
      <w:r w:rsidR="00984CF0">
        <w:rPr>
          <w:rFonts w:cstheme="minorHAnsi"/>
          <w:sz w:val="24"/>
          <w:szCs w:val="24"/>
        </w:rPr>
        <w:t xml:space="preserve"> (World Bank, 2020)</w:t>
      </w:r>
      <w:r w:rsidRPr="00984CF0">
        <w:rPr>
          <w:rFonts w:cstheme="minorHAnsi"/>
          <w:sz w:val="24"/>
          <w:szCs w:val="24"/>
        </w:rPr>
        <w:t>. This was partly due to a sudden increase in prescription volumes. Pharmacy teams were stressed and burned out before the pandemic. 80% of pharmacists were at high/very high risk of burnout due to exhaustion, according to the Royal Pharmaceutical Society. Boots' leaders responded to the pandemic by putting a plan in place and motivating their employees, which helped the organisation survive. It is important to note that all Boots stores remained open during the outbreak.</w:t>
      </w:r>
    </w:p>
    <w:bookmarkEnd w:id="0"/>
    <w:p w14:paraId="5D2FD52D" w14:textId="0CAD3C13" w:rsidR="007759FB" w:rsidRPr="00984CF0" w:rsidRDefault="003C5799" w:rsidP="00BC5096">
      <w:pPr>
        <w:rPr>
          <w:rFonts w:cstheme="minorHAnsi"/>
          <w:sz w:val="24"/>
          <w:szCs w:val="24"/>
        </w:rPr>
      </w:pPr>
      <w:r w:rsidRPr="00984CF0">
        <w:rPr>
          <w:rFonts w:cstheme="minorHAnsi"/>
          <w:sz w:val="24"/>
          <w:szCs w:val="24"/>
        </w:rPr>
        <w:t xml:space="preserve"> </w:t>
      </w:r>
      <w:r w:rsidR="000848CC" w:rsidRPr="00984CF0">
        <w:rPr>
          <w:rFonts w:cstheme="minorHAnsi"/>
          <w:sz w:val="24"/>
          <w:szCs w:val="24"/>
        </w:rPr>
        <w:t xml:space="preserve"> </w:t>
      </w:r>
      <w:r w:rsidRPr="00984CF0">
        <w:rPr>
          <w:rFonts w:cstheme="minorHAnsi"/>
          <w:sz w:val="24"/>
          <w:szCs w:val="24"/>
        </w:rPr>
        <w:t xml:space="preserve"> </w:t>
      </w:r>
    </w:p>
    <w:p w14:paraId="143C6593" w14:textId="7C63FF2B" w:rsidR="0096552D" w:rsidRPr="00984CF0" w:rsidRDefault="0096552D" w:rsidP="00BC5096">
      <w:pPr>
        <w:rPr>
          <w:rFonts w:cstheme="minorHAnsi"/>
          <w:sz w:val="24"/>
          <w:szCs w:val="24"/>
        </w:rPr>
      </w:pPr>
      <w:r w:rsidRPr="00984CF0">
        <w:rPr>
          <w:rFonts w:cstheme="minorHAnsi"/>
          <w:sz w:val="24"/>
          <w:szCs w:val="24"/>
        </w:rPr>
        <w:t>Conclusion</w:t>
      </w:r>
    </w:p>
    <w:p w14:paraId="68584A19" w14:textId="56A9B1C7" w:rsidR="0030373A" w:rsidRPr="00984CF0" w:rsidRDefault="000848CC" w:rsidP="00BC5096">
      <w:pPr>
        <w:rPr>
          <w:rFonts w:cstheme="minorHAnsi"/>
          <w:sz w:val="24"/>
          <w:szCs w:val="24"/>
        </w:rPr>
      </w:pPr>
      <w:r w:rsidRPr="00984CF0">
        <w:rPr>
          <w:rFonts w:cstheme="minorHAnsi"/>
          <w:sz w:val="24"/>
          <w:szCs w:val="24"/>
        </w:rPr>
        <w:t xml:space="preserve">  </w:t>
      </w:r>
      <w:r w:rsidR="0096552D" w:rsidRPr="00984CF0">
        <w:rPr>
          <w:rFonts w:cstheme="minorHAnsi"/>
          <w:sz w:val="24"/>
          <w:szCs w:val="24"/>
        </w:rPr>
        <w:t xml:space="preserve">Considering the above discussion, the facts show that leadership needs to include change to bring organisational success. </w:t>
      </w:r>
      <w:r w:rsidR="00343588" w:rsidRPr="00984CF0">
        <w:rPr>
          <w:rFonts w:cstheme="minorHAnsi"/>
          <w:color w:val="232528"/>
          <w:sz w:val="24"/>
          <w:szCs w:val="24"/>
        </w:rPr>
        <w:t xml:space="preserve">Sebastian James, former CEO of Boots Pharmacy, had a distinct leadership style that focused on data, financial performance, and efficiency. He made bold decisions and had clear expectations and goals, which helped improve company performance and navigate the challenges of the Covid-19 pandemic. James implemented strategies to ensure Boots Pharmacy remained competitive and successful, including investing in technology and digital solutions. His leadership style, which emphasized collaboration and trust, was critical in the company's successful response to the pandemic. The change models used during this time, such as John Kotter's theory, focused on creating a sense of urgency, building a guiding coalition, and enabling actions by removing barriers. The impact of leadership on the change within Boots organization was evident in the increased </w:t>
      </w:r>
      <w:r w:rsidR="00343588" w:rsidRPr="00984CF0">
        <w:rPr>
          <w:rFonts w:cstheme="minorHAnsi"/>
          <w:color w:val="232528"/>
          <w:sz w:val="24"/>
          <w:szCs w:val="24"/>
        </w:rPr>
        <w:lastRenderedPageBreak/>
        <w:t>demand for medicines and healthcare advice during the pandemic, and the leaders' response helped the organization survive and thrive.</w:t>
      </w:r>
    </w:p>
    <w:p w14:paraId="3B173EAF" w14:textId="77777777" w:rsidR="00481001" w:rsidRPr="00984CF0" w:rsidRDefault="00481001" w:rsidP="00BC5096">
      <w:pPr>
        <w:rPr>
          <w:rFonts w:cstheme="minorHAnsi"/>
          <w:sz w:val="24"/>
          <w:szCs w:val="24"/>
        </w:rPr>
      </w:pPr>
    </w:p>
    <w:p w14:paraId="344D57BF" w14:textId="7B8CEC75" w:rsidR="0096552D" w:rsidRPr="00984CF0" w:rsidRDefault="007B600B" w:rsidP="00BC5096">
      <w:pPr>
        <w:rPr>
          <w:rFonts w:cstheme="minorHAnsi"/>
          <w:sz w:val="24"/>
          <w:szCs w:val="24"/>
        </w:rPr>
      </w:pPr>
      <w:r w:rsidRPr="00984CF0">
        <w:rPr>
          <w:rFonts w:cstheme="minorHAnsi"/>
          <w:sz w:val="24"/>
          <w:szCs w:val="24"/>
        </w:rPr>
        <w:t>References</w:t>
      </w:r>
      <w:r w:rsidR="0096552D" w:rsidRPr="00984CF0">
        <w:rPr>
          <w:rFonts w:cstheme="minorHAnsi"/>
          <w:sz w:val="24"/>
          <w:szCs w:val="24"/>
        </w:rPr>
        <w:t xml:space="preserve"> </w:t>
      </w:r>
    </w:p>
    <w:p w14:paraId="29E1E127" w14:textId="77777777" w:rsidR="00EA2B09" w:rsidRPr="00984CF0" w:rsidRDefault="00EA2B09" w:rsidP="00BC5096">
      <w:pPr>
        <w:rPr>
          <w:rFonts w:cstheme="minorHAnsi"/>
          <w:sz w:val="24"/>
          <w:szCs w:val="24"/>
        </w:rPr>
      </w:pPr>
      <w:r w:rsidRPr="00984CF0">
        <w:rPr>
          <w:rFonts w:cstheme="minorHAnsi"/>
          <w:sz w:val="24"/>
          <w:szCs w:val="24"/>
        </w:rPr>
        <w:t>Bass, B. M., &amp; Avolio, B. J. (1994). Improving organizational effectiveness through transformational leadership. Thousand Oaks, CA: Sage.</w:t>
      </w:r>
    </w:p>
    <w:p w14:paraId="59876EA2" w14:textId="77777777" w:rsidR="00EA2B09" w:rsidRPr="00984CF0" w:rsidRDefault="00EA2B09" w:rsidP="00BC5096">
      <w:pPr>
        <w:rPr>
          <w:rFonts w:cstheme="minorHAnsi"/>
          <w:sz w:val="24"/>
          <w:szCs w:val="24"/>
        </w:rPr>
      </w:pPr>
      <w:r w:rsidRPr="00984CF0">
        <w:rPr>
          <w:rFonts w:cstheme="minorHAnsi"/>
          <w:sz w:val="24"/>
          <w:szCs w:val="24"/>
        </w:rPr>
        <w:t>Bass, B. M., &amp; Avolio, B. J. (1994). Improving organizational effectiveness through transformational leadership. Thousand Oaks, CA: Sage.</w:t>
      </w:r>
    </w:p>
    <w:p w14:paraId="3BAC120C" w14:textId="77777777" w:rsidR="00EA2B09" w:rsidRPr="00984CF0" w:rsidRDefault="00EA2B09" w:rsidP="00984CF0">
      <w:pPr>
        <w:shd w:val="clear" w:color="auto" w:fill="FFFFFF"/>
        <w:spacing w:after="0" w:line="0" w:lineRule="auto"/>
        <w:rPr>
          <w:rFonts w:eastAsia="Times New Roman" w:cstheme="minorHAnsi"/>
          <w:color w:val="000000"/>
          <w:kern w:val="0"/>
          <w:sz w:val="24"/>
          <w:szCs w:val="24"/>
          <w:lang w:eastAsia="en-GB"/>
          <w14:ligatures w14:val="none"/>
        </w:rPr>
      </w:pPr>
      <w:r w:rsidRPr="00984CF0">
        <w:rPr>
          <w:rFonts w:eastAsia="Times New Roman" w:cstheme="minorHAnsi"/>
          <w:color w:val="000000"/>
          <w:kern w:val="0"/>
          <w:sz w:val="24"/>
          <w:szCs w:val="24"/>
          <w:lang w:eastAsia="en-GB"/>
          <w14:ligatures w14:val="none"/>
        </w:rPr>
        <w:t xml:space="preserve">Chudik,  A.,  </w:t>
      </w:r>
      <w:proofErr w:type="spellStart"/>
      <w:r w:rsidRPr="00984CF0">
        <w:rPr>
          <w:rFonts w:eastAsia="Times New Roman" w:cstheme="minorHAnsi"/>
          <w:color w:val="000000"/>
          <w:kern w:val="0"/>
          <w:sz w:val="24"/>
          <w:szCs w:val="24"/>
          <w:lang w:eastAsia="en-GB"/>
          <w14:ligatures w14:val="none"/>
        </w:rPr>
        <w:t>Mohaddes</w:t>
      </w:r>
      <w:proofErr w:type="spellEnd"/>
      <w:r w:rsidRPr="00984CF0">
        <w:rPr>
          <w:rFonts w:eastAsia="Times New Roman" w:cstheme="minorHAnsi"/>
          <w:color w:val="000000"/>
          <w:kern w:val="0"/>
          <w:sz w:val="24"/>
          <w:szCs w:val="24"/>
          <w:lang w:eastAsia="en-GB"/>
          <w14:ligatures w14:val="none"/>
        </w:rPr>
        <w:t xml:space="preserve">,  K.,  </w:t>
      </w:r>
      <w:proofErr w:type="spellStart"/>
      <w:r w:rsidRPr="00984CF0">
        <w:rPr>
          <w:rFonts w:eastAsia="Times New Roman" w:cstheme="minorHAnsi"/>
          <w:color w:val="000000"/>
          <w:kern w:val="0"/>
          <w:sz w:val="24"/>
          <w:szCs w:val="24"/>
          <w:lang w:eastAsia="en-GB"/>
          <w14:ligatures w14:val="none"/>
        </w:rPr>
        <w:t>Pesaran</w:t>
      </w:r>
      <w:proofErr w:type="spellEnd"/>
      <w:r w:rsidRPr="00984CF0">
        <w:rPr>
          <w:rFonts w:eastAsia="Times New Roman" w:cstheme="minorHAnsi"/>
          <w:color w:val="000000"/>
          <w:kern w:val="0"/>
          <w:sz w:val="24"/>
          <w:szCs w:val="24"/>
          <w:lang w:eastAsia="en-GB"/>
          <w14:ligatures w14:val="none"/>
        </w:rPr>
        <w:t xml:space="preserve">,  M.  K.,  Raissi,  M.,  &amp;  </w:t>
      </w:r>
      <w:proofErr w:type="spellStart"/>
      <w:r w:rsidRPr="00984CF0">
        <w:rPr>
          <w:rFonts w:eastAsia="Times New Roman" w:cstheme="minorHAnsi"/>
          <w:color w:val="000000"/>
          <w:kern w:val="0"/>
          <w:sz w:val="24"/>
          <w:szCs w:val="24"/>
          <w:lang w:eastAsia="en-GB"/>
          <w14:ligatures w14:val="none"/>
        </w:rPr>
        <w:t>Rebucci</w:t>
      </w:r>
      <w:proofErr w:type="spellEnd"/>
      <w:r w:rsidRPr="00984CF0">
        <w:rPr>
          <w:rFonts w:eastAsia="Times New Roman" w:cstheme="minorHAnsi"/>
          <w:color w:val="000000"/>
          <w:kern w:val="0"/>
          <w:sz w:val="24"/>
          <w:szCs w:val="24"/>
          <w:lang w:eastAsia="en-GB"/>
          <w14:ligatures w14:val="none"/>
        </w:rPr>
        <w:t xml:space="preserve">,  A.  (2020).  Economic  </w:t>
      </w:r>
      <w:proofErr w:type="spellStart"/>
      <w:r w:rsidRPr="00984CF0">
        <w:rPr>
          <w:rFonts w:eastAsia="Times New Roman" w:cstheme="minorHAnsi"/>
          <w:color w:val="000000"/>
          <w:kern w:val="0"/>
          <w:sz w:val="24"/>
          <w:szCs w:val="24"/>
          <w:lang w:eastAsia="en-GB"/>
          <w14:ligatures w14:val="none"/>
        </w:rPr>
        <w:t>consequenc</w:t>
      </w:r>
      <w:proofErr w:type="spellEnd"/>
      <w:r w:rsidRPr="00984CF0">
        <w:rPr>
          <w:rFonts w:eastAsia="Times New Roman" w:cstheme="minorHAnsi"/>
          <w:color w:val="000000"/>
          <w:kern w:val="0"/>
          <w:sz w:val="24"/>
          <w:szCs w:val="24"/>
          <w:lang w:eastAsia="en-GB"/>
          <w14:ligatures w14:val="none"/>
        </w:rPr>
        <w:t xml:space="preserve"> es  of  Covid-19:  A </w:t>
      </w:r>
    </w:p>
    <w:p w14:paraId="533D1DFD" w14:textId="77777777" w:rsidR="00EA2B09" w:rsidRPr="00984CF0" w:rsidRDefault="00EA2B09" w:rsidP="00984CF0">
      <w:pPr>
        <w:shd w:val="clear" w:color="auto" w:fill="FFFFFF"/>
        <w:spacing w:after="0" w:line="0" w:lineRule="auto"/>
        <w:rPr>
          <w:rFonts w:eastAsia="Times New Roman" w:cstheme="minorHAnsi"/>
          <w:color w:val="000000"/>
          <w:kern w:val="0"/>
          <w:sz w:val="24"/>
          <w:szCs w:val="24"/>
          <w:lang w:eastAsia="en-GB"/>
          <w14:ligatures w14:val="none"/>
        </w:rPr>
      </w:pPr>
      <w:r w:rsidRPr="00984CF0">
        <w:rPr>
          <w:rFonts w:eastAsia="Times New Roman" w:cstheme="minorHAnsi"/>
          <w:color w:val="000000"/>
          <w:kern w:val="0"/>
          <w:sz w:val="24"/>
          <w:szCs w:val="24"/>
          <w:lang w:eastAsia="en-GB"/>
          <w14:ligatures w14:val="none"/>
        </w:rPr>
        <w:t xml:space="preserve">Chudik,  A.,  </w:t>
      </w:r>
      <w:proofErr w:type="spellStart"/>
      <w:r w:rsidRPr="00984CF0">
        <w:rPr>
          <w:rFonts w:eastAsia="Times New Roman" w:cstheme="minorHAnsi"/>
          <w:color w:val="000000"/>
          <w:kern w:val="0"/>
          <w:sz w:val="24"/>
          <w:szCs w:val="24"/>
          <w:lang w:eastAsia="en-GB"/>
          <w14:ligatures w14:val="none"/>
        </w:rPr>
        <w:t>Mohaddes</w:t>
      </w:r>
      <w:proofErr w:type="spellEnd"/>
      <w:r w:rsidRPr="00984CF0">
        <w:rPr>
          <w:rFonts w:eastAsia="Times New Roman" w:cstheme="minorHAnsi"/>
          <w:color w:val="000000"/>
          <w:kern w:val="0"/>
          <w:sz w:val="24"/>
          <w:szCs w:val="24"/>
          <w:lang w:eastAsia="en-GB"/>
          <w14:ligatures w14:val="none"/>
        </w:rPr>
        <w:t xml:space="preserve">,  K.,  </w:t>
      </w:r>
      <w:proofErr w:type="spellStart"/>
      <w:r w:rsidRPr="00984CF0">
        <w:rPr>
          <w:rFonts w:eastAsia="Times New Roman" w:cstheme="minorHAnsi"/>
          <w:color w:val="000000"/>
          <w:kern w:val="0"/>
          <w:sz w:val="24"/>
          <w:szCs w:val="24"/>
          <w:lang w:eastAsia="en-GB"/>
          <w14:ligatures w14:val="none"/>
        </w:rPr>
        <w:t>Pesaran</w:t>
      </w:r>
      <w:proofErr w:type="spellEnd"/>
      <w:r w:rsidRPr="00984CF0">
        <w:rPr>
          <w:rFonts w:eastAsia="Times New Roman" w:cstheme="minorHAnsi"/>
          <w:color w:val="000000"/>
          <w:kern w:val="0"/>
          <w:sz w:val="24"/>
          <w:szCs w:val="24"/>
          <w:lang w:eastAsia="en-GB"/>
          <w14:ligatures w14:val="none"/>
        </w:rPr>
        <w:t xml:space="preserve">,  M.  K.,  Raissi,  M.,  &amp;  </w:t>
      </w:r>
      <w:proofErr w:type="spellStart"/>
      <w:r w:rsidRPr="00984CF0">
        <w:rPr>
          <w:rFonts w:eastAsia="Times New Roman" w:cstheme="minorHAnsi"/>
          <w:color w:val="000000"/>
          <w:kern w:val="0"/>
          <w:sz w:val="24"/>
          <w:szCs w:val="24"/>
          <w:lang w:eastAsia="en-GB"/>
          <w14:ligatures w14:val="none"/>
        </w:rPr>
        <w:t>Rebucci</w:t>
      </w:r>
      <w:proofErr w:type="spellEnd"/>
      <w:r w:rsidRPr="00984CF0">
        <w:rPr>
          <w:rFonts w:eastAsia="Times New Roman" w:cstheme="minorHAnsi"/>
          <w:color w:val="000000"/>
          <w:kern w:val="0"/>
          <w:sz w:val="24"/>
          <w:szCs w:val="24"/>
          <w:lang w:eastAsia="en-GB"/>
          <w14:ligatures w14:val="none"/>
        </w:rPr>
        <w:t xml:space="preserve">,  A.  (2020).  Economic  </w:t>
      </w:r>
      <w:proofErr w:type="spellStart"/>
      <w:r w:rsidRPr="00984CF0">
        <w:rPr>
          <w:rFonts w:eastAsia="Times New Roman" w:cstheme="minorHAnsi"/>
          <w:color w:val="000000"/>
          <w:kern w:val="0"/>
          <w:sz w:val="24"/>
          <w:szCs w:val="24"/>
          <w:lang w:eastAsia="en-GB"/>
          <w14:ligatures w14:val="none"/>
        </w:rPr>
        <w:t>consequenc</w:t>
      </w:r>
      <w:proofErr w:type="spellEnd"/>
      <w:r w:rsidRPr="00984CF0">
        <w:rPr>
          <w:rFonts w:eastAsia="Times New Roman" w:cstheme="minorHAnsi"/>
          <w:color w:val="000000"/>
          <w:kern w:val="0"/>
          <w:sz w:val="24"/>
          <w:szCs w:val="24"/>
          <w:lang w:eastAsia="en-GB"/>
          <w14:ligatures w14:val="none"/>
        </w:rPr>
        <w:t xml:space="preserve"> es  of  Covid-19:  A </w:t>
      </w:r>
    </w:p>
    <w:p w14:paraId="6AB465A0" w14:textId="77777777" w:rsidR="00EA2B09" w:rsidRPr="00984CF0" w:rsidRDefault="00EA2B09" w:rsidP="00984CF0">
      <w:pPr>
        <w:shd w:val="clear" w:color="auto" w:fill="FFFFFF"/>
        <w:spacing w:after="0" w:line="0" w:lineRule="auto"/>
        <w:rPr>
          <w:rFonts w:eastAsia="Times New Roman" w:cstheme="minorHAnsi"/>
          <w:color w:val="000000"/>
          <w:kern w:val="0"/>
          <w:sz w:val="24"/>
          <w:szCs w:val="24"/>
          <w:lang w:eastAsia="en-GB"/>
          <w14:ligatures w14:val="none"/>
        </w:rPr>
      </w:pPr>
      <w:r w:rsidRPr="00984CF0">
        <w:rPr>
          <w:rFonts w:eastAsia="Times New Roman" w:cstheme="minorHAnsi"/>
          <w:color w:val="000000"/>
          <w:kern w:val="0"/>
          <w:sz w:val="24"/>
          <w:szCs w:val="24"/>
          <w:lang w:eastAsia="en-GB"/>
          <w14:ligatures w14:val="none"/>
        </w:rPr>
        <w:t xml:space="preserve">Chudik,  A.,  </w:t>
      </w:r>
      <w:proofErr w:type="spellStart"/>
      <w:r w:rsidRPr="00984CF0">
        <w:rPr>
          <w:rFonts w:eastAsia="Times New Roman" w:cstheme="minorHAnsi"/>
          <w:color w:val="000000"/>
          <w:kern w:val="0"/>
          <w:sz w:val="24"/>
          <w:szCs w:val="24"/>
          <w:lang w:eastAsia="en-GB"/>
          <w14:ligatures w14:val="none"/>
        </w:rPr>
        <w:t>Mohaddes</w:t>
      </w:r>
      <w:proofErr w:type="spellEnd"/>
      <w:r w:rsidRPr="00984CF0">
        <w:rPr>
          <w:rFonts w:eastAsia="Times New Roman" w:cstheme="minorHAnsi"/>
          <w:color w:val="000000"/>
          <w:kern w:val="0"/>
          <w:sz w:val="24"/>
          <w:szCs w:val="24"/>
          <w:lang w:eastAsia="en-GB"/>
          <w14:ligatures w14:val="none"/>
        </w:rPr>
        <w:t xml:space="preserve">,  K.,  </w:t>
      </w:r>
      <w:proofErr w:type="spellStart"/>
      <w:r w:rsidRPr="00984CF0">
        <w:rPr>
          <w:rFonts w:eastAsia="Times New Roman" w:cstheme="minorHAnsi"/>
          <w:color w:val="000000"/>
          <w:kern w:val="0"/>
          <w:sz w:val="24"/>
          <w:szCs w:val="24"/>
          <w:lang w:eastAsia="en-GB"/>
          <w14:ligatures w14:val="none"/>
        </w:rPr>
        <w:t>Pesaran</w:t>
      </w:r>
      <w:proofErr w:type="spellEnd"/>
      <w:r w:rsidRPr="00984CF0">
        <w:rPr>
          <w:rFonts w:eastAsia="Times New Roman" w:cstheme="minorHAnsi"/>
          <w:color w:val="000000"/>
          <w:kern w:val="0"/>
          <w:sz w:val="24"/>
          <w:szCs w:val="24"/>
          <w:lang w:eastAsia="en-GB"/>
          <w14:ligatures w14:val="none"/>
        </w:rPr>
        <w:t xml:space="preserve">,  M.  K.,  Raissi,  M.,  &amp;  </w:t>
      </w:r>
      <w:proofErr w:type="spellStart"/>
      <w:r w:rsidRPr="00984CF0">
        <w:rPr>
          <w:rFonts w:eastAsia="Times New Roman" w:cstheme="minorHAnsi"/>
          <w:color w:val="000000"/>
          <w:kern w:val="0"/>
          <w:sz w:val="24"/>
          <w:szCs w:val="24"/>
          <w:lang w:eastAsia="en-GB"/>
          <w14:ligatures w14:val="none"/>
        </w:rPr>
        <w:t>Rebucci</w:t>
      </w:r>
      <w:proofErr w:type="spellEnd"/>
      <w:r w:rsidRPr="00984CF0">
        <w:rPr>
          <w:rFonts w:eastAsia="Times New Roman" w:cstheme="minorHAnsi"/>
          <w:color w:val="000000"/>
          <w:kern w:val="0"/>
          <w:sz w:val="24"/>
          <w:szCs w:val="24"/>
          <w:lang w:eastAsia="en-GB"/>
          <w14:ligatures w14:val="none"/>
        </w:rPr>
        <w:t xml:space="preserve">,  A.  (2020).  Economic  </w:t>
      </w:r>
      <w:proofErr w:type="spellStart"/>
      <w:r w:rsidRPr="00984CF0">
        <w:rPr>
          <w:rFonts w:eastAsia="Times New Roman" w:cstheme="minorHAnsi"/>
          <w:color w:val="000000"/>
          <w:kern w:val="0"/>
          <w:sz w:val="24"/>
          <w:szCs w:val="24"/>
          <w:lang w:eastAsia="en-GB"/>
          <w14:ligatures w14:val="none"/>
        </w:rPr>
        <w:t>consequenc</w:t>
      </w:r>
      <w:proofErr w:type="spellEnd"/>
      <w:r w:rsidRPr="00984CF0">
        <w:rPr>
          <w:rFonts w:eastAsia="Times New Roman" w:cstheme="minorHAnsi"/>
          <w:color w:val="000000"/>
          <w:kern w:val="0"/>
          <w:sz w:val="24"/>
          <w:szCs w:val="24"/>
          <w:lang w:eastAsia="en-GB"/>
          <w14:ligatures w14:val="none"/>
        </w:rPr>
        <w:t xml:space="preserve"> es  of  Covid-19:  A </w:t>
      </w:r>
    </w:p>
    <w:p w14:paraId="25AB887D" w14:textId="77777777" w:rsidR="00EA2B09" w:rsidRPr="00984CF0" w:rsidRDefault="00EA2B09" w:rsidP="00BC5096">
      <w:pPr>
        <w:rPr>
          <w:rFonts w:cstheme="minorHAnsi"/>
          <w:sz w:val="24"/>
          <w:szCs w:val="24"/>
        </w:rPr>
      </w:pPr>
      <w:r w:rsidRPr="00984CF0">
        <w:rPr>
          <w:rFonts w:cstheme="minorHAnsi"/>
          <w:sz w:val="24"/>
          <w:szCs w:val="24"/>
        </w:rPr>
        <w:t xml:space="preserve">Chudik, A., </w:t>
      </w:r>
      <w:proofErr w:type="spellStart"/>
      <w:r w:rsidRPr="00984CF0">
        <w:rPr>
          <w:rFonts w:cstheme="minorHAnsi"/>
          <w:sz w:val="24"/>
          <w:szCs w:val="24"/>
        </w:rPr>
        <w:t>Mohaddes</w:t>
      </w:r>
      <w:proofErr w:type="spellEnd"/>
      <w:r w:rsidRPr="00984CF0">
        <w:rPr>
          <w:rFonts w:cstheme="minorHAnsi"/>
          <w:sz w:val="24"/>
          <w:szCs w:val="24"/>
        </w:rPr>
        <w:t xml:space="preserve">, K., </w:t>
      </w:r>
      <w:proofErr w:type="spellStart"/>
      <w:r w:rsidRPr="00984CF0">
        <w:rPr>
          <w:rFonts w:cstheme="minorHAnsi"/>
          <w:sz w:val="24"/>
          <w:szCs w:val="24"/>
        </w:rPr>
        <w:t>Pesaran</w:t>
      </w:r>
      <w:proofErr w:type="spellEnd"/>
      <w:r w:rsidRPr="00984CF0">
        <w:rPr>
          <w:rFonts w:cstheme="minorHAnsi"/>
          <w:sz w:val="24"/>
          <w:szCs w:val="24"/>
        </w:rPr>
        <w:t xml:space="preserve">, M. K., Raissi, M., </w:t>
      </w:r>
      <w:proofErr w:type="spellStart"/>
      <w:r w:rsidRPr="00984CF0">
        <w:rPr>
          <w:rFonts w:cstheme="minorHAnsi"/>
          <w:sz w:val="24"/>
          <w:szCs w:val="24"/>
        </w:rPr>
        <w:t>Rebucci</w:t>
      </w:r>
      <w:proofErr w:type="spellEnd"/>
      <w:r w:rsidRPr="00984CF0">
        <w:rPr>
          <w:rFonts w:cstheme="minorHAnsi"/>
          <w:sz w:val="24"/>
          <w:szCs w:val="24"/>
        </w:rPr>
        <w:t xml:space="preserve">, A. (2020). Economic consequences of Covid-19: A counterfactual multi-country analysis. </w:t>
      </w:r>
      <w:proofErr w:type="spellStart"/>
      <w:r w:rsidRPr="00984CF0">
        <w:rPr>
          <w:rFonts w:cstheme="minorHAnsi"/>
          <w:sz w:val="24"/>
          <w:szCs w:val="24"/>
        </w:rPr>
        <w:t>VoxEU</w:t>
      </w:r>
      <w:proofErr w:type="spellEnd"/>
      <w:r w:rsidRPr="00984CF0">
        <w:rPr>
          <w:rFonts w:cstheme="minorHAnsi"/>
          <w:sz w:val="24"/>
          <w:szCs w:val="24"/>
        </w:rPr>
        <w:t>. Org, 19 October.</w:t>
      </w:r>
    </w:p>
    <w:p w14:paraId="409FE353" w14:textId="77777777" w:rsidR="00EA2B09" w:rsidRPr="00984CF0" w:rsidRDefault="00EA2B09" w:rsidP="00984CF0">
      <w:pPr>
        <w:shd w:val="clear" w:color="auto" w:fill="FFFFFF"/>
        <w:spacing w:after="0" w:line="0" w:lineRule="auto"/>
        <w:rPr>
          <w:rFonts w:eastAsia="Times New Roman" w:cstheme="minorHAnsi"/>
          <w:color w:val="000000"/>
          <w:kern w:val="0"/>
          <w:sz w:val="24"/>
          <w:szCs w:val="24"/>
          <w:lang w:eastAsia="en-GB"/>
          <w14:ligatures w14:val="none"/>
        </w:rPr>
      </w:pPr>
      <w:r w:rsidRPr="00984CF0">
        <w:rPr>
          <w:rFonts w:eastAsia="Times New Roman" w:cstheme="minorHAnsi"/>
          <w:color w:val="000000"/>
          <w:kern w:val="0"/>
          <w:sz w:val="24"/>
          <w:szCs w:val="24"/>
          <w:lang w:eastAsia="en-GB"/>
          <w14:ligatures w14:val="none"/>
        </w:rPr>
        <w:t>counterfactual multi-country analysis. VoxEU.org,  19 October.</w:t>
      </w:r>
    </w:p>
    <w:p w14:paraId="50E0BEAB" w14:textId="77777777" w:rsidR="00EA2B09" w:rsidRPr="00984CF0" w:rsidRDefault="00EA2B09" w:rsidP="00984CF0">
      <w:pPr>
        <w:shd w:val="clear" w:color="auto" w:fill="FFFFFF"/>
        <w:spacing w:after="0" w:line="0" w:lineRule="auto"/>
        <w:rPr>
          <w:rFonts w:eastAsia="Times New Roman" w:cstheme="minorHAnsi"/>
          <w:color w:val="000000"/>
          <w:kern w:val="0"/>
          <w:sz w:val="24"/>
          <w:szCs w:val="24"/>
          <w:lang w:eastAsia="en-GB"/>
          <w14:ligatures w14:val="none"/>
        </w:rPr>
      </w:pPr>
      <w:r w:rsidRPr="00984CF0">
        <w:rPr>
          <w:rFonts w:eastAsia="Times New Roman" w:cstheme="minorHAnsi"/>
          <w:color w:val="000000"/>
          <w:kern w:val="0"/>
          <w:sz w:val="24"/>
          <w:szCs w:val="24"/>
          <w:lang w:eastAsia="en-GB"/>
          <w14:ligatures w14:val="none"/>
        </w:rPr>
        <w:t>counterfactual multi-country analysis. VoxEU.org,  19 October.</w:t>
      </w:r>
    </w:p>
    <w:p w14:paraId="58FF85F4" w14:textId="77777777" w:rsidR="00EA2B09" w:rsidRPr="00984CF0" w:rsidRDefault="00EA2B09" w:rsidP="00984CF0">
      <w:pPr>
        <w:shd w:val="clear" w:color="auto" w:fill="FFFFFF"/>
        <w:spacing w:after="0" w:line="0" w:lineRule="auto"/>
        <w:rPr>
          <w:rFonts w:eastAsia="Times New Roman" w:cstheme="minorHAnsi"/>
          <w:color w:val="000000"/>
          <w:kern w:val="0"/>
          <w:sz w:val="24"/>
          <w:szCs w:val="24"/>
          <w:lang w:eastAsia="en-GB"/>
          <w14:ligatures w14:val="none"/>
        </w:rPr>
      </w:pPr>
      <w:r w:rsidRPr="00984CF0">
        <w:rPr>
          <w:rFonts w:eastAsia="Times New Roman" w:cstheme="minorHAnsi"/>
          <w:color w:val="000000"/>
          <w:kern w:val="0"/>
          <w:sz w:val="24"/>
          <w:szCs w:val="24"/>
          <w:lang w:eastAsia="en-GB"/>
          <w14:ligatures w14:val="none"/>
        </w:rPr>
        <w:t>counterfactual multi-country analysis. VoxEU.org,  19 October.</w:t>
      </w:r>
    </w:p>
    <w:p w14:paraId="5DC2C7B1" w14:textId="77777777" w:rsidR="00EA2B09" w:rsidRPr="00984CF0" w:rsidRDefault="00EA2B09" w:rsidP="00BC5096">
      <w:pPr>
        <w:rPr>
          <w:rFonts w:cstheme="minorHAnsi"/>
          <w:sz w:val="24"/>
          <w:szCs w:val="24"/>
        </w:rPr>
      </w:pPr>
      <w:r w:rsidRPr="00984CF0">
        <w:rPr>
          <w:rFonts w:cstheme="minorHAnsi"/>
          <w:sz w:val="24"/>
          <w:szCs w:val="24"/>
        </w:rPr>
        <w:t>Feidler, F., &amp; House, R. (Eds.). (1994). Leadership theory and research: A report of progress.</w:t>
      </w:r>
    </w:p>
    <w:p w14:paraId="1473BA47" w14:textId="77777777" w:rsidR="00EA2B09" w:rsidRDefault="00EA2B09" w:rsidP="00507B26">
      <w:pPr>
        <w:shd w:val="clear" w:color="auto" w:fill="FFFFFF"/>
        <w:spacing w:after="0" w:line="240" w:lineRule="auto"/>
        <w:rPr>
          <w:rFonts w:ascii="Calibri" w:hAnsi="Calibri" w:cs="Calibri"/>
          <w:color w:val="000000"/>
          <w:sz w:val="24"/>
          <w:szCs w:val="24"/>
          <w:shd w:val="clear" w:color="auto" w:fill="FFFFFF"/>
        </w:rPr>
      </w:pPr>
      <w:r w:rsidRPr="00984CF0">
        <w:rPr>
          <w:rFonts w:ascii="Calibri" w:hAnsi="Calibri" w:cs="Calibri"/>
          <w:color w:val="000000"/>
          <w:sz w:val="24"/>
          <w:szCs w:val="24"/>
          <w:shd w:val="clear" w:color="auto" w:fill="FFFFFF"/>
        </w:rPr>
        <w:t xml:space="preserve">Gautam, S., &amp; Hens, L. (2020). </w:t>
      </w:r>
      <w:r w:rsidRPr="00984CF0">
        <w:rPr>
          <w:rStyle w:val="ff4"/>
          <w:rFonts w:ascii="Calibri" w:hAnsi="Calibri" w:cs="Calibri"/>
          <w:color w:val="000000"/>
          <w:sz w:val="24"/>
          <w:szCs w:val="24"/>
          <w:shd w:val="clear" w:color="auto" w:fill="FFFFFF"/>
        </w:rPr>
        <w:t>SARS-</w:t>
      </w:r>
      <w:r w:rsidRPr="00984CF0">
        <w:rPr>
          <w:rStyle w:val="ls33"/>
          <w:rFonts w:ascii="Calibri" w:hAnsi="Calibri" w:cs="Calibri"/>
          <w:color w:val="000000"/>
          <w:spacing w:val="-2"/>
          <w:sz w:val="24"/>
          <w:szCs w:val="24"/>
          <w:shd w:val="clear" w:color="auto" w:fill="FFFFFF"/>
        </w:rPr>
        <w:t>CoV</w:t>
      </w:r>
      <w:r w:rsidRPr="00984CF0">
        <w:rPr>
          <w:rStyle w:val="ws8"/>
          <w:rFonts w:ascii="Calibri" w:hAnsi="Calibri" w:cs="Calibri"/>
          <w:color w:val="000000"/>
          <w:sz w:val="24"/>
          <w:szCs w:val="24"/>
          <w:shd w:val="clear" w:color="auto" w:fill="FFFFFF"/>
        </w:rPr>
        <w:t>-2 pandemic: What might we expect?</w:t>
      </w:r>
      <w:r w:rsidRPr="00984CF0">
        <w:rPr>
          <w:rFonts w:ascii="Calibri" w:hAnsi="Calibri" w:cs="Calibri"/>
          <w:color w:val="000000"/>
          <w:sz w:val="24"/>
          <w:szCs w:val="24"/>
          <w:shd w:val="clear" w:color="auto" w:fill="FFFFFF"/>
        </w:rPr>
        <w:t xml:space="preserve"> Berlin: Springer.</w:t>
      </w:r>
    </w:p>
    <w:p w14:paraId="36BDFBA1" w14:textId="77777777" w:rsidR="00EA2B09" w:rsidRPr="00984CF0" w:rsidRDefault="00EA2B09" w:rsidP="00BC5096">
      <w:pPr>
        <w:rPr>
          <w:rFonts w:cstheme="minorHAnsi"/>
          <w:sz w:val="24"/>
          <w:szCs w:val="24"/>
        </w:rPr>
      </w:pPr>
      <w:r w:rsidRPr="00984CF0">
        <w:rPr>
          <w:rFonts w:cstheme="minorHAnsi"/>
          <w:sz w:val="24"/>
          <w:szCs w:val="24"/>
        </w:rPr>
        <w:t>Jung, D.I. (2001): Transformational and transactional leadership and their effects on creativity in groups. Creativity Research Journal, 13:185-195.</w:t>
      </w:r>
    </w:p>
    <w:p w14:paraId="316B0E0E" w14:textId="77777777" w:rsidR="00EA2B09" w:rsidRPr="00984CF0" w:rsidRDefault="00EA2B09" w:rsidP="00BC5096">
      <w:pPr>
        <w:rPr>
          <w:rFonts w:cstheme="minorHAnsi"/>
          <w:sz w:val="24"/>
          <w:szCs w:val="24"/>
        </w:rPr>
      </w:pPr>
      <w:r w:rsidRPr="00984CF0">
        <w:rPr>
          <w:rFonts w:cstheme="minorHAnsi"/>
          <w:sz w:val="24"/>
          <w:szCs w:val="24"/>
        </w:rPr>
        <w:t>Maslow, A. H. (1954). Motivation and personality. New York: Harper and Row.</w:t>
      </w:r>
    </w:p>
    <w:p w14:paraId="7306FC42" w14:textId="77777777" w:rsidR="00EA2B09" w:rsidRPr="00984CF0" w:rsidRDefault="00EA2B09" w:rsidP="00BC5096">
      <w:pPr>
        <w:rPr>
          <w:rFonts w:cstheme="minorHAnsi"/>
          <w:sz w:val="24"/>
          <w:szCs w:val="24"/>
        </w:rPr>
      </w:pPr>
      <w:r w:rsidRPr="00984CF0">
        <w:rPr>
          <w:rFonts w:cstheme="minorHAnsi"/>
          <w:sz w:val="24"/>
          <w:szCs w:val="24"/>
        </w:rPr>
        <w:t>Michael Simmons, “New Leadership for Women and Men”-building an inclusive organization”, Gower Publishing limited, England, 1996.</w:t>
      </w:r>
    </w:p>
    <w:p w14:paraId="6E0873A0" w14:textId="77777777" w:rsidR="00EA2B09" w:rsidRDefault="00EA2B09" w:rsidP="00507B26">
      <w:pPr>
        <w:shd w:val="clear" w:color="auto" w:fill="FFFFFF"/>
        <w:spacing w:after="0" w:line="240" w:lineRule="auto"/>
        <w:rPr>
          <w:rFonts w:eastAsia="Times New Roman" w:cstheme="minorHAnsi"/>
          <w:color w:val="000000"/>
          <w:spacing w:val="-6"/>
          <w:kern w:val="0"/>
          <w:sz w:val="24"/>
          <w:szCs w:val="24"/>
          <w:lang w:eastAsia="en-GB"/>
          <w14:ligatures w14:val="none"/>
        </w:rPr>
      </w:pPr>
      <w:r>
        <w:t>Stogdill, R. M. (1974). Handbook of leadership: A survey of the literature. New York: Free Press.</w:t>
      </w:r>
    </w:p>
    <w:p w14:paraId="5548A082" w14:textId="77777777" w:rsidR="00EA2B09" w:rsidRPr="00984CF0" w:rsidRDefault="00EA2B09" w:rsidP="00BC5096">
      <w:pPr>
        <w:rPr>
          <w:rFonts w:cstheme="minorHAnsi"/>
          <w:sz w:val="24"/>
          <w:szCs w:val="24"/>
        </w:rPr>
      </w:pPr>
      <w:r w:rsidRPr="00984CF0">
        <w:rPr>
          <w:rFonts w:cstheme="minorHAnsi"/>
          <w:sz w:val="24"/>
          <w:szCs w:val="24"/>
        </w:rPr>
        <w:t xml:space="preserve">Taylor, Adam, “Airlines Could Suffer up to $113 Billion in Lost Revenue Due to Covid-19 Crisis, IATA Says,” Washington Post, March 5, 2020. </w:t>
      </w:r>
      <w:hyperlink r:id="rId9" w:history="1">
        <w:r w:rsidRPr="00984CF0">
          <w:rPr>
            <w:rStyle w:val="Hyperlink"/>
            <w:rFonts w:cstheme="minorHAnsi"/>
            <w:sz w:val="24"/>
            <w:szCs w:val="24"/>
          </w:rPr>
          <w:t>https://www.washingtonpost.com/world/2020/03/05/Covid-19-live-updates/</w:t>
        </w:r>
      </w:hyperlink>
      <w:r w:rsidRPr="00984CF0">
        <w:rPr>
          <w:rFonts w:cstheme="minorHAnsi"/>
          <w:sz w:val="24"/>
          <w:szCs w:val="24"/>
        </w:rPr>
        <w:t>.</w:t>
      </w:r>
    </w:p>
    <w:p w14:paraId="5E427DE8" w14:textId="77777777" w:rsidR="00EA2B09" w:rsidRDefault="00EA2B09" w:rsidP="00507B26">
      <w:pPr>
        <w:shd w:val="clear" w:color="auto" w:fill="FFFFFF"/>
        <w:spacing w:after="0" w:line="240" w:lineRule="auto"/>
      </w:pPr>
      <w:r>
        <w:t>Virkus , Sirje., (2009) Leadership Models, Digital Library Learning Erasmus Mundus, Sirje Virkus, Tallinn University.</w:t>
      </w:r>
    </w:p>
    <w:p w14:paraId="37E50F97" w14:textId="77777777" w:rsidR="00EA2B09" w:rsidRPr="00507B26" w:rsidRDefault="00EA2B09" w:rsidP="00507B26">
      <w:pPr>
        <w:shd w:val="clear" w:color="auto" w:fill="FFFFFF"/>
        <w:spacing w:after="0" w:line="240" w:lineRule="auto"/>
        <w:rPr>
          <w:rFonts w:eastAsia="Times New Roman" w:cstheme="minorHAnsi"/>
          <w:color w:val="000000"/>
          <w:kern w:val="0"/>
          <w:sz w:val="24"/>
          <w:szCs w:val="24"/>
          <w:lang w:eastAsia="en-GB"/>
          <w14:ligatures w14:val="none"/>
        </w:rPr>
      </w:pPr>
      <w:r w:rsidRPr="00507B26">
        <w:rPr>
          <w:rFonts w:eastAsia="Times New Roman" w:cstheme="minorHAnsi"/>
          <w:color w:val="000000"/>
          <w:kern w:val="0"/>
          <w:sz w:val="24"/>
          <w:szCs w:val="24"/>
          <w:lang w:eastAsia="en-GB"/>
          <w14:ligatures w14:val="none"/>
        </w:rPr>
        <w:t xml:space="preserve">Vroom, V. H. (1976). Leadership. In M. </w:t>
      </w:r>
      <w:proofErr w:type="spellStart"/>
      <w:r w:rsidRPr="00507B26">
        <w:rPr>
          <w:rFonts w:eastAsia="Times New Roman" w:cstheme="minorHAnsi"/>
          <w:color w:val="000000"/>
          <w:kern w:val="0"/>
          <w:sz w:val="24"/>
          <w:szCs w:val="24"/>
          <w:lang w:eastAsia="en-GB"/>
          <w14:ligatures w14:val="none"/>
        </w:rPr>
        <w:t>Dunnette</w:t>
      </w:r>
      <w:proofErr w:type="spellEnd"/>
      <w:r w:rsidRPr="00507B26">
        <w:rPr>
          <w:rFonts w:eastAsia="Times New Roman" w:cstheme="minorHAnsi"/>
          <w:color w:val="000000"/>
          <w:kern w:val="0"/>
          <w:sz w:val="24"/>
          <w:szCs w:val="24"/>
          <w:lang w:eastAsia="en-GB"/>
          <w14:ligatures w14:val="none"/>
        </w:rPr>
        <w:t xml:space="preserve"> (Ed.),</w:t>
      </w:r>
      <w:r w:rsidRPr="00984CF0">
        <w:rPr>
          <w:rFonts w:eastAsia="Times New Roman" w:cstheme="minorHAnsi"/>
          <w:color w:val="000000"/>
          <w:kern w:val="0"/>
          <w:sz w:val="24"/>
          <w:szCs w:val="24"/>
          <w:lang w:eastAsia="en-GB"/>
          <w14:ligatures w14:val="none"/>
        </w:rPr>
        <w:t xml:space="preserve"> </w:t>
      </w:r>
      <w:r w:rsidRPr="00507B26">
        <w:rPr>
          <w:rFonts w:eastAsia="Times New Roman" w:cstheme="minorHAnsi"/>
          <w:color w:val="000000"/>
          <w:kern w:val="0"/>
          <w:sz w:val="24"/>
          <w:szCs w:val="24"/>
          <w:lang w:eastAsia="en-GB"/>
          <w14:ligatures w14:val="none"/>
        </w:rPr>
        <w:t>Handbook of industrial and organizational psychology</w:t>
      </w:r>
      <w:r w:rsidRPr="00984CF0">
        <w:rPr>
          <w:rFonts w:eastAsia="Times New Roman" w:cstheme="minorHAnsi"/>
          <w:color w:val="000000"/>
          <w:kern w:val="0"/>
          <w:sz w:val="24"/>
          <w:szCs w:val="24"/>
          <w:lang w:eastAsia="en-GB"/>
          <w14:ligatures w14:val="none"/>
        </w:rPr>
        <w:t xml:space="preserve"> </w:t>
      </w:r>
      <w:r w:rsidRPr="00507B26">
        <w:rPr>
          <w:rFonts w:eastAsia="Times New Roman" w:cstheme="minorHAnsi"/>
          <w:color w:val="000000"/>
          <w:kern w:val="0"/>
          <w:sz w:val="24"/>
          <w:szCs w:val="24"/>
          <w:lang w:eastAsia="en-GB"/>
          <w14:ligatures w14:val="none"/>
        </w:rPr>
        <w:t>(pp. 1527–1551). New York: Wiley</w:t>
      </w:r>
    </w:p>
    <w:p w14:paraId="6993D351" w14:textId="77777777" w:rsidR="00EA2B09" w:rsidRPr="00507B26" w:rsidRDefault="00EA2B09" w:rsidP="00507B26">
      <w:pPr>
        <w:shd w:val="clear" w:color="auto" w:fill="FFFFFF"/>
        <w:spacing w:after="0" w:line="240" w:lineRule="auto"/>
        <w:rPr>
          <w:rFonts w:ascii="Calibri" w:eastAsia="Times New Roman" w:hAnsi="Calibri" w:cs="Calibri"/>
          <w:color w:val="000000"/>
          <w:spacing w:val="-6"/>
          <w:kern w:val="0"/>
          <w:sz w:val="24"/>
          <w:szCs w:val="24"/>
          <w:lang w:eastAsia="en-GB"/>
          <w14:ligatures w14:val="none"/>
        </w:rPr>
      </w:pPr>
      <w:r>
        <w:rPr>
          <w:rFonts w:ascii="Calibri" w:hAnsi="Calibri" w:cs="Calibri"/>
          <w:color w:val="000000"/>
          <w:sz w:val="24"/>
          <w:szCs w:val="24"/>
          <w:shd w:val="clear" w:color="auto" w:fill="FFFFFF"/>
        </w:rPr>
        <w:t>World Bank. (2020). The global economic outlook during the COVID-19 Pandemic: A changed world. Washington, D.C: World Bank. World Health Organisation. (2020). WHO coronavirus disease (COVID-19) dashboard.</w:t>
      </w:r>
    </w:p>
    <w:p w14:paraId="671EC4DB" w14:textId="77777777" w:rsidR="00EA2B09" w:rsidRPr="00984CF0" w:rsidRDefault="00EA2B09" w:rsidP="00BC5096">
      <w:pPr>
        <w:rPr>
          <w:rFonts w:cstheme="minorHAnsi"/>
          <w:sz w:val="24"/>
          <w:szCs w:val="24"/>
        </w:rPr>
      </w:pPr>
      <w:proofErr w:type="spellStart"/>
      <w:r w:rsidRPr="00984CF0">
        <w:rPr>
          <w:rFonts w:cstheme="minorHAnsi"/>
          <w:sz w:val="24"/>
          <w:szCs w:val="24"/>
        </w:rPr>
        <w:t>Yammarino</w:t>
      </w:r>
      <w:proofErr w:type="spellEnd"/>
      <w:r w:rsidRPr="00984CF0">
        <w:rPr>
          <w:rFonts w:cstheme="minorHAnsi"/>
          <w:sz w:val="24"/>
          <w:szCs w:val="24"/>
        </w:rPr>
        <w:t>, F. J. (1999). CEO charismatic leadership: Levels-of-management and levels-of analysis effects. Academy of Management Review, 24, 266-286.</w:t>
      </w:r>
    </w:p>
    <w:p w14:paraId="2272FE1F" w14:textId="77777777" w:rsidR="00EA2B09" w:rsidRPr="00984CF0" w:rsidRDefault="00EA2B09" w:rsidP="00BC5096">
      <w:pPr>
        <w:rPr>
          <w:rFonts w:cstheme="minorHAnsi"/>
          <w:sz w:val="24"/>
          <w:szCs w:val="24"/>
        </w:rPr>
      </w:pPr>
      <w:r w:rsidRPr="00984CF0">
        <w:rPr>
          <w:rFonts w:cstheme="minorHAnsi"/>
          <w:sz w:val="24"/>
          <w:szCs w:val="24"/>
        </w:rPr>
        <w:t>Yukl, G. (2001). Leadership in organizations. Upper Saddle River, NJ: Prentice-Hal.</w:t>
      </w:r>
    </w:p>
    <w:p w14:paraId="308BA8B4" w14:textId="77777777" w:rsidR="00EA2B09" w:rsidRDefault="00EA2B09" w:rsidP="00507B26">
      <w:pPr>
        <w:shd w:val="clear" w:color="auto" w:fill="FFFFFF"/>
        <w:spacing w:after="0" w:line="240" w:lineRule="auto"/>
        <w:rPr>
          <w:rFonts w:eastAsia="Times New Roman" w:cstheme="minorHAnsi"/>
          <w:color w:val="000000"/>
          <w:spacing w:val="-6"/>
          <w:kern w:val="0"/>
          <w:sz w:val="24"/>
          <w:szCs w:val="24"/>
          <w:lang w:eastAsia="en-GB"/>
          <w14:ligatures w14:val="none"/>
        </w:rPr>
      </w:pPr>
      <w:r w:rsidRPr="00507B26">
        <w:rPr>
          <w:rFonts w:eastAsia="Times New Roman" w:cstheme="minorHAnsi"/>
          <w:color w:val="000000"/>
          <w:spacing w:val="-6"/>
          <w:kern w:val="0"/>
          <w:sz w:val="24"/>
          <w:szCs w:val="24"/>
          <w:lang w:eastAsia="en-GB"/>
          <w14:ligatures w14:val="none"/>
        </w:rPr>
        <w:t xml:space="preserve">Zaccaro, S. J., &amp; </w:t>
      </w:r>
      <w:proofErr w:type="spellStart"/>
      <w:r w:rsidRPr="00507B26">
        <w:rPr>
          <w:rFonts w:eastAsia="Times New Roman" w:cstheme="minorHAnsi"/>
          <w:color w:val="000000"/>
          <w:spacing w:val="-6"/>
          <w:kern w:val="0"/>
          <w:sz w:val="24"/>
          <w:szCs w:val="24"/>
          <w:lang w:eastAsia="en-GB"/>
          <w14:ligatures w14:val="none"/>
        </w:rPr>
        <w:t>Klimoski</w:t>
      </w:r>
      <w:proofErr w:type="spellEnd"/>
      <w:r w:rsidRPr="00507B26">
        <w:rPr>
          <w:rFonts w:eastAsia="Times New Roman" w:cstheme="minorHAnsi"/>
          <w:color w:val="000000"/>
          <w:spacing w:val="-6"/>
          <w:kern w:val="0"/>
          <w:sz w:val="24"/>
          <w:szCs w:val="24"/>
          <w:lang w:eastAsia="en-GB"/>
          <w14:ligatures w14:val="none"/>
        </w:rPr>
        <w:t>, R. J. (Eds.). (2001). The nature</w:t>
      </w:r>
      <w:r w:rsidRPr="00984CF0">
        <w:rPr>
          <w:rFonts w:eastAsia="Times New Roman" w:cstheme="minorHAnsi"/>
          <w:color w:val="000000"/>
          <w:spacing w:val="-6"/>
          <w:kern w:val="0"/>
          <w:sz w:val="24"/>
          <w:szCs w:val="24"/>
          <w:lang w:eastAsia="en-GB"/>
          <w14:ligatures w14:val="none"/>
        </w:rPr>
        <w:t xml:space="preserve"> </w:t>
      </w:r>
      <w:r w:rsidRPr="00507B26">
        <w:rPr>
          <w:rFonts w:eastAsia="Times New Roman" w:cstheme="minorHAnsi"/>
          <w:color w:val="000000"/>
          <w:spacing w:val="-6"/>
          <w:kern w:val="0"/>
          <w:sz w:val="24"/>
          <w:szCs w:val="24"/>
          <w:lang w:eastAsia="en-GB"/>
          <w14:ligatures w14:val="none"/>
        </w:rPr>
        <w:t>of organizational leadership. San Francisco: Jossey-Bass.</w:t>
      </w:r>
    </w:p>
    <w:sectPr w:rsidR="00EA2B09" w:rsidSect="00BC5096">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CC670" w14:textId="77777777" w:rsidR="006E0E07" w:rsidRDefault="006E0E07" w:rsidP="0096552D">
      <w:pPr>
        <w:spacing w:after="0" w:line="240" w:lineRule="auto"/>
      </w:pPr>
      <w:r>
        <w:separator/>
      </w:r>
    </w:p>
  </w:endnote>
  <w:endnote w:type="continuationSeparator" w:id="0">
    <w:p w14:paraId="1F2B2E1A" w14:textId="77777777" w:rsidR="006E0E07" w:rsidRDefault="006E0E07" w:rsidP="00965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7608920"/>
      <w:docPartObj>
        <w:docPartGallery w:val="Page Numbers (Bottom of Page)"/>
        <w:docPartUnique/>
      </w:docPartObj>
    </w:sdtPr>
    <w:sdtEndPr>
      <w:rPr>
        <w:noProof/>
      </w:rPr>
    </w:sdtEndPr>
    <w:sdtContent>
      <w:p w14:paraId="12A42A78" w14:textId="30B9BE55" w:rsidR="0096552D" w:rsidRDefault="009655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AC83B5" w14:textId="77777777" w:rsidR="0096552D" w:rsidRDefault="009655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FA66E" w14:textId="77777777" w:rsidR="006E0E07" w:rsidRDefault="006E0E07" w:rsidP="0096552D">
      <w:pPr>
        <w:spacing w:after="0" w:line="240" w:lineRule="auto"/>
      </w:pPr>
      <w:r>
        <w:separator/>
      </w:r>
    </w:p>
  </w:footnote>
  <w:footnote w:type="continuationSeparator" w:id="0">
    <w:p w14:paraId="0F3C0CD8" w14:textId="77777777" w:rsidR="006E0E07" w:rsidRDefault="006E0E07" w:rsidP="009655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26305" w14:textId="31B8B00C" w:rsidR="0096552D" w:rsidRDefault="00D96EC5">
    <w:pPr>
      <w:pStyle w:val="Header"/>
    </w:pPr>
    <w:r>
      <w:t>Adina Ghita 1994431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032F20"/>
    <w:multiLevelType w:val="hybridMultilevel"/>
    <w:tmpl w:val="812CED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31320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ExMjIxMTa2MDI1NjNS0lEKTi0uzszPAymwrAUAaCaIQSwAAAA="/>
  </w:docVars>
  <w:rsids>
    <w:rsidRoot w:val="0061200E"/>
    <w:rsid w:val="000848CC"/>
    <w:rsid w:val="0009613D"/>
    <w:rsid w:val="000F2B5D"/>
    <w:rsid w:val="00127CB4"/>
    <w:rsid w:val="001904EF"/>
    <w:rsid w:val="001B70F1"/>
    <w:rsid w:val="001B7549"/>
    <w:rsid w:val="00267BCE"/>
    <w:rsid w:val="00280DC9"/>
    <w:rsid w:val="0029446C"/>
    <w:rsid w:val="0030373A"/>
    <w:rsid w:val="00343588"/>
    <w:rsid w:val="003A5B62"/>
    <w:rsid w:val="003C2C0F"/>
    <w:rsid w:val="003C395A"/>
    <w:rsid w:val="003C5799"/>
    <w:rsid w:val="00481001"/>
    <w:rsid w:val="00507B26"/>
    <w:rsid w:val="005761B7"/>
    <w:rsid w:val="005B2EE3"/>
    <w:rsid w:val="005C4480"/>
    <w:rsid w:val="0061200E"/>
    <w:rsid w:val="0062761F"/>
    <w:rsid w:val="00691982"/>
    <w:rsid w:val="006E0E07"/>
    <w:rsid w:val="006E5253"/>
    <w:rsid w:val="0070446D"/>
    <w:rsid w:val="00723DD1"/>
    <w:rsid w:val="0073013D"/>
    <w:rsid w:val="00735D8D"/>
    <w:rsid w:val="007759FB"/>
    <w:rsid w:val="007B600B"/>
    <w:rsid w:val="007F1D37"/>
    <w:rsid w:val="00867481"/>
    <w:rsid w:val="008863A0"/>
    <w:rsid w:val="008C0791"/>
    <w:rsid w:val="009044C9"/>
    <w:rsid w:val="0096552D"/>
    <w:rsid w:val="00984CF0"/>
    <w:rsid w:val="009A291A"/>
    <w:rsid w:val="009D0E5F"/>
    <w:rsid w:val="009D30ED"/>
    <w:rsid w:val="00A65CD0"/>
    <w:rsid w:val="00AB122A"/>
    <w:rsid w:val="00BC5096"/>
    <w:rsid w:val="00BF54A4"/>
    <w:rsid w:val="00C0459C"/>
    <w:rsid w:val="00C977EF"/>
    <w:rsid w:val="00D446EF"/>
    <w:rsid w:val="00D92F28"/>
    <w:rsid w:val="00D96EC5"/>
    <w:rsid w:val="00DD5D29"/>
    <w:rsid w:val="00E57DD4"/>
    <w:rsid w:val="00E91075"/>
    <w:rsid w:val="00EA2B09"/>
    <w:rsid w:val="00EA584E"/>
    <w:rsid w:val="00F046D8"/>
    <w:rsid w:val="00F16B72"/>
    <w:rsid w:val="00F22A99"/>
    <w:rsid w:val="00FE7961"/>
    <w:rsid w:val="00FF4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FCCEF"/>
  <w15:docId w15:val="{B91B419C-E386-4BBE-8E05-581CA73E0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50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C509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4A53"/>
    <w:rPr>
      <w:color w:val="0563C1" w:themeColor="hyperlink"/>
      <w:u w:val="single"/>
    </w:rPr>
  </w:style>
  <w:style w:type="character" w:styleId="UnresolvedMention">
    <w:name w:val="Unresolved Mention"/>
    <w:basedOn w:val="DefaultParagraphFont"/>
    <w:uiPriority w:val="99"/>
    <w:semiHidden/>
    <w:unhideWhenUsed/>
    <w:rsid w:val="00FF4A53"/>
    <w:rPr>
      <w:color w:val="605E5C"/>
      <w:shd w:val="clear" w:color="auto" w:fill="E1DFDD"/>
    </w:rPr>
  </w:style>
  <w:style w:type="paragraph" w:styleId="Header">
    <w:name w:val="header"/>
    <w:basedOn w:val="Normal"/>
    <w:link w:val="HeaderChar"/>
    <w:uiPriority w:val="99"/>
    <w:unhideWhenUsed/>
    <w:rsid w:val="009655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552D"/>
  </w:style>
  <w:style w:type="paragraph" w:styleId="Footer">
    <w:name w:val="footer"/>
    <w:basedOn w:val="Normal"/>
    <w:link w:val="FooterChar"/>
    <w:uiPriority w:val="99"/>
    <w:unhideWhenUsed/>
    <w:rsid w:val="009655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552D"/>
  </w:style>
  <w:style w:type="character" w:customStyle="1" w:styleId="Heading1Char">
    <w:name w:val="Heading 1 Char"/>
    <w:basedOn w:val="DefaultParagraphFont"/>
    <w:link w:val="Heading1"/>
    <w:uiPriority w:val="9"/>
    <w:rsid w:val="00BC509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BC5096"/>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BC5096"/>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BC5096"/>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BC5096"/>
    <w:pPr>
      <w:numPr>
        <w:ilvl w:val="1"/>
      </w:numPr>
    </w:pPr>
    <w:rPr>
      <w:rFonts w:eastAsiaTheme="minorEastAsia" w:cs="Times New Roman"/>
      <w:color w:val="5A5A5A" w:themeColor="text1" w:themeTint="A5"/>
      <w:spacing w:val="15"/>
      <w:kern w:val="0"/>
      <w:lang w:val="en-US"/>
    </w:rPr>
  </w:style>
  <w:style w:type="character" w:customStyle="1" w:styleId="SubtitleChar">
    <w:name w:val="Subtitle Char"/>
    <w:basedOn w:val="DefaultParagraphFont"/>
    <w:link w:val="Subtitle"/>
    <w:uiPriority w:val="11"/>
    <w:rsid w:val="00BC5096"/>
    <w:rPr>
      <w:rFonts w:eastAsiaTheme="minorEastAsia" w:cs="Times New Roman"/>
      <w:color w:val="5A5A5A" w:themeColor="text1" w:themeTint="A5"/>
      <w:spacing w:val="15"/>
      <w:kern w:val="0"/>
      <w:lang w:val="en-US"/>
    </w:rPr>
  </w:style>
  <w:style w:type="paragraph" w:styleId="NormalWeb">
    <w:name w:val="Normal (Web)"/>
    <w:basedOn w:val="Normal"/>
    <w:uiPriority w:val="99"/>
    <w:semiHidden/>
    <w:unhideWhenUsed/>
    <w:rsid w:val="001B7549"/>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1B7549"/>
    <w:rPr>
      <w:b/>
      <w:bCs/>
    </w:rPr>
  </w:style>
  <w:style w:type="paragraph" w:styleId="ListParagraph">
    <w:name w:val="List Paragraph"/>
    <w:basedOn w:val="Normal"/>
    <w:uiPriority w:val="34"/>
    <w:qFormat/>
    <w:rsid w:val="008863A0"/>
    <w:pPr>
      <w:ind w:left="720"/>
      <w:contextualSpacing/>
    </w:pPr>
  </w:style>
  <w:style w:type="character" w:customStyle="1" w:styleId="ff4">
    <w:name w:val="ff4"/>
    <w:basedOn w:val="DefaultParagraphFont"/>
    <w:rsid w:val="00984CF0"/>
  </w:style>
  <w:style w:type="character" w:customStyle="1" w:styleId="ls33">
    <w:name w:val="ls33"/>
    <w:basedOn w:val="DefaultParagraphFont"/>
    <w:rsid w:val="00984CF0"/>
  </w:style>
  <w:style w:type="character" w:customStyle="1" w:styleId="ws8">
    <w:name w:val="ws8"/>
    <w:basedOn w:val="DefaultParagraphFont"/>
    <w:rsid w:val="00984C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175036">
      <w:bodyDiv w:val="1"/>
      <w:marLeft w:val="0"/>
      <w:marRight w:val="0"/>
      <w:marTop w:val="0"/>
      <w:marBottom w:val="0"/>
      <w:divBdr>
        <w:top w:val="none" w:sz="0" w:space="0" w:color="auto"/>
        <w:left w:val="none" w:sz="0" w:space="0" w:color="auto"/>
        <w:bottom w:val="none" w:sz="0" w:space="0" w:color="auto"/>
        <w:right w:val="none" w:sz="0" w:space="0" w:color="auto"/>
      </w:divBdr>
    </w:div>
    <w:div w:id="928151559">
      <w:bodyDiv w:val="1"/>
      <w:marLeft w:val="0"/>
      <w:marRight w:val="0"/>
      <w:marTop w:val="0"/>
      <w:marBottom w:val="0"/>
      <w:divBdr>
        <w:top w:val="none" w:sz="0" w:space="0" w:color="auto"/>
        <w:left w:val="none" w:sz="0" w:space="0" w:color="auto"/>
        <w:bottom w:val="none" w:sz="0" w:space="0" w:color="auto"/>
        <w:right w:val="none" w:sz="0" w:space="0" w:color="auto"/>
      </w:divBdr>
    </w:div>
    <w:div w:id="1237742717">
      <w:bodyDiv w:val="1"/>
      <w:marLeft w:val="0"/>
      <w:marRight w:val="0"/>
      <w:marTop w:val="0"/>
      <w:marBottom w:val="0"/>
      <w:divBdr>
        <w:top w:val="none" w:sz="0" w:space="0" w:color="auto"/>
        <w:left w:val="none" w:sz="0" w:space="0" w:color="auto"/>
        <w:bottom w:val="none" w:sz="0" w:space="0" w:color="auto"/>
        <w:right w:val="none" w:sz="0" w:space="0" w:color="auto"/>
      </w:divBdr>
    </w:div>
    <w:div w:id="1539780505">
      <w:bodyDiv w:val="1"/>
      <w:marLeft w:val="0"/>
      <w:marRight w:val="0"/>
      <w:marTop w:val="0"/>
      <w:marBottom w:val="0"/>
      <w:divBdr>
        <w:top w:val="none" w:sz="0" w:space="0" w:color="auto"/>
        <w:left w:val="none" w:sz="0" w:space="0" w:color="auto"/>
        <w:bottom w:val="none" w:sz="0" w:space="0" w:color="auto"/>
        <w:right w:val="none" w:sz="0" w:space="0" w:color="auto"/>
      </w:divBdr>
    </w:div>
    <w:div w:id="17942523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washingtonpost.com/world/2020/03/05/Covid-19-live-upda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Adina Ghita 1914431</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F7408A-EBA4-4754-870C-DFE7A6ED1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2560</Words>
  <Characters>14595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How does a leader engage in the change process?</vt:lpstr>
    </vt:vector>
  </TitlesOfParts>
  <Company/>
  <LinksUpToDate>false</LinksUpToDate>
  <CharactersWithSpaces>17121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does a leader engage in the change process?</dc:title>
  <dc:subject>Leadership and Change BMSW6010</dc:subject>
  <dc:creator>luminita miron</dc:creator>
  <cp:keywords/>
  <dc:description/>
  <cp:lastModifiedBy>Adina Ghita</cp:lastModifiedBy>
  <cp:revision>4</cp:revision>
  <cp:lastPrinted>2023-11-21T08:04:00Z</cp:lastPrinted>
  <dcterms:created xsi:type="dcterms:W3CDTF">2023-11-23T20:30:00Z</dcterms:created>
  <dcterms:modified xsi:type="dcterms:W3CDTF">2023-11-23T20:46:00Z</dcterms:modified>
</cp:coreProperties>
</file>