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58AA" w:rsidRDefault="005958AA"/>
    <w:p w:rsidR="005958AA" w:rsidRPr="00D93362" w:rsidRDefault="005958AA">
      <w:pPr>
        <w:rPr>
          <w:sz w:val="32"/>
          <w:szCs w:val="32"/>
        </w:rPr>
      </w:pPr>
      <w:r w:rsidRPr="00D93362">
        <w:rPr>
          <w:sz w:val="32"/>
          <w:szCs w:val="32"/>
        </w:rPr>
        <w:t xml:space="preserve">Laura </w:t>
      </w:r>
      <w:proofErr w:type="spellStart"/>
      <w:r w:rsidRPr="00D93362">
        <w:rPr>
          <w:sz w:val="32"/>
          <w:szCs w:val="32"/>
        </w:rPr>
        <w:t>Enache</w:t>
      </w:r>
      <w:proofErr w:type="spellEnd"/>
      <w:r w:rsidRPr="00D93362">
        <w:rPr>
          <w:sz w:val="32"/>
          <w:szCs w:val="32"/>
        </w:rPr>
        <w:t xml:space="preserve"> </w:t>
      </w:r>
      <w:r w:rsidR="0058287F">
        <w:rPr>
          <w:sz w:val="32"/>
          <w:szCs w:val="32"/>
        </w:rPr>
        <w:t>- 1922895</w:t>
      </w:r>
    </w:p>
    <w:p w:rsidR="005958AA" w:rsidRDefault="005958AA"/>
    <w:p w:rsidR="00F86B82" w:rsidRDefault="002513EA">
      <w:r>
        <w:rPr>
          <w:noProof/>
          <w:lang w:eastAsia="en-GB"/>
        </w:rPr>
        <w:drawing>
          <wp:inline distT="0" distB="0" distL="0" distR="0">
            <wp:extent cx="5731510" cy="3222625"/>
            <wp:effectExtent l="19050" t="0" r="2540" b="0"/>
            <wp:docPr id="1" name="Picture 0" descr="Screensho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png"/>
                    <pic:cNvPicPr/>
                  </pic:nvPicPr>
                  <pic:blipFill>
                    <a:blip r:embed="rId7" cstate="print"/>
                    <a:stretch>
                      <a:fillRect/>
                    </a:stretch>
                  </pic:blipFill>
                  <pic:spPr>
                    <a:xfrm>
                      <a:off x="0" y="0"/>
                      <a:ext cx="5731510" cy="3222625"/>
                    </a:xfrm>
                    <a:prstGeom prst="rect">
                      <a:avLst/>
                    </a:prstGeom>
                  </pic:spPr>
                </pic:pic>
              </a:graphicData>
            </a:graphic>
          </wp:inline>
        </w:drawing>
      </w:r>
    </w:p>
    <w:p w:rsidR="005958AA" w:rsidRDefault="005958AA"/>
    <w:p w:rsidR="005958AA" w:rsidRDefault="005958AA">
      <w:r>
        <w:rPr>
          <w:noProof/>
          <w:lang w:eastAsia="en-GB"/>
        </w:rPr>
        <w:drawing>
          <wp:inline distT="0" distB="0" distL="0" distR="0">
            <wp:extent cx="5731510" cy="3222625"/>
            <wp:effectExtent l="19050" t="0" r="2540" b="0"/>
            <wp:docPr id="3" name="Picture 2" descr="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png"/>
                    <pic:cNvPicPr/>
                  </pic:nvPicPr>
                  <pic:blipFill>
                    <a:blip r:embed="rId8" cstate="print"/>
                    <a:stretch>
                      <a:fillRect/>
                    </a:stretch>
                  </pic:blipFill>
                  <pic:spPr>
                    <a:xfrm>
                      <a:off x="0" y="0"/>
                      <a:ext cx="5731510" cy="3222625"/>
                    </a:xfrm>
                    <a:prstGeom prst="rect">
                      <a:avLst/>
                    </a:prstGeom>
                  </pic:spPr>
                </pic:pic>
              </a:graphicData>
            </a:graphic>
          </wp:inline>
        </w:drawing>
      </w:r>
    </w:p>
    <w:p w:rsidR="005958AA" w:rsidRDefault="005958AA"/>
    <w:p w:rsidR="005958AA" w:rsidRDefault="005958AA">
      <w:pPr>
        <w:rPr>
          <w:noProof/>
          <w:lang w:eastAsia="en-GB"/>
        </w:rPr>
      </w:pPr>
    </w:p>
    <w:p w:rsidR="005958AA" w:rsidRDefault="005958AA">
      <w:pPr>
        <w:rPr>
          <w:noProof/>
          <w:lang w:eastAsia="en-GB"/>
        </w:rPr>
      </w:pPr>
    </w:p>
    <w:p w:rsidR="005958AA" w:rsidRDefault="005958AA">
      <w:pPr>
        <w:rPr>
          <w:noProof/>
          <w:lang w:eastAsia="en-GB"/>
        </w:rPr>
      </w:pPr>
    </w:p>
    <w:p w:rsidR="005958AA" w:rsidRDefault="005958AA">
      <w:pPr>
        <w:rPr>
          <w:noProof/>
          <w:lang w:eastAsia="en-GB"/>
        </w:rPr>
      </w:pPr>
    </w:p>
    <w:p w:rsidR="005958AA" w:rsidRDefault="005958AA">
      <w:r>
        <w:rPr>
          <w:noProof/>
          <w:lang w:eastAsia="en-GB"/>
        </w:rPr>
        <w:drawing>
          <wp:inline distT="0" distB="0" distL="0" distR="0">
            <wp:extent cx="5724525" cy="3190875"/>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24525" cy="3190875"/>
                    </a:xfrm>
                    <a:prstGeom prst="rect">
                      <a:avLst/>
                    </a:prstGeom>
                    <a:noFill/>
                    <a:ln w="9525">
                      <a:noFill/>
                      <a:miter lim="800000"/>
                      <a:headEnd/>
                      <a:tailEnd/>
                    </a:ln>
                  </pic:spPr>
                </pic:pic>
              </a:graphicData>
            </a:graphic>
          </wp:inline>
        </w:drawing>
      </w:r>
    </w:p>
    <w:p w:rsidR="00020521" w:rsidRDefault="00020521"/>
    <w:p w:rsidR="00020521" w:rsidRDefault="00020521">
      <w:r>
        <w:rPr>
          <w:noProof/>
          <w:lang w:eastAsia="en-GB"/>
        </w:rPr>
        <w:drawing>
          <wp:inline distT="0" distB="0" distL="0" distR="0">
            <wp:extent cx="5724525" cy="3190875"/>
            <wp:effectExtent l="19050" t="0" r="9525"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5724525" cy="3190875"/>
                    </a:xfrm>
                    <a:prstGeom prst="rect">
                      <a:avLst/>
                    </a:prstGeom>
                    <a:noFill/>
                    <a:ln w="9525">
                      <a:noFill/>
                      <a:miter lim="800000"/>
                      <a:headEnd/>
                      <a:tailEnd/>
                    </a:ln>
                  </pic:spPr>
                </pic:pic>
              </a:graphicData>
            </a:graphic>
          </wp:inline>
        </w:drawing>
      </w:r>
    </w:p>
    <w:p w:rsidR="00020521" w:rsidRDefault="00020521"/>
    <w:p w:rsidR="00020521" w:rsidRDefault="00020521">
      <w:r>
        <w:rPr>
          <w:noProof/>
          <w:lang w:eastAsia="en-GB"/>
        </w:rPr>
        <w:lastRenderedPageBreak/>
        <w:drawing>
          <wp:inline distT="0" distB="0" distL="0" distR="0">
            <wp:extent cx="5724525" cy="3228975"/>
            <wp:effectExtent l="19050" t="0" r="952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5724525" cy="3228975"/>
                    </a:xfrm>
                    <a:prstGeom prst="rect">
                      <a:avLst/>
                    </a:prstGeom>
                    <a:noFill/>
                    <a:ln w="9525">
                      <a:noFill/>
                      <a:miter lim="800000"/>
                      <a:headEnd/>
                      <a:tailEnd/>
                    </a:ln>
                  </pic:spPr>
                </pic:pic>
              </a:graphicData>
            </a:graphic>
          </wp:inline>
        </w:drawing>
      </w:r>
    </w:p>
    <w:p w:rsidR="00020521" w:rsidRDefault="00020521"/>
    <w:p w:rsidR="00020521" w:rsidRDefault="00E17A79">
      <w:r>
        <w:rPr>
          <w:noProof/>
          <w:lang w:eastAsia="en-GB"/>
        </w:rPr>
        <w:drawing>
          <wp:inline distT="0" distB="0" distL="0" distR="0">
            <wp:extent cx="5724525" cy="3228975"/>
            <wp:effectExtent l="19050" t="0" r="95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724525" cy="3228975"/>
                    </a:xfrm>
                    <a:prstGeom prst="rect">
                      <a:avLst/>
                    </a:prstGeom>
                    <a:noFill/>
                    <a:ln w="9525">
                      <a:noFill/>
                      <a:miter lim="800000"/>
                      <a:headEnd/>
                      <a:tailEnd/>
                    </a:ln>
                  </pic:spPr>
                </pic:pic>
              </a:graphicData>
            </a:graphic>
          </wp:inline>
        </w:drawing>
      </w:r>
    </w:p>
    <w:p w:rsidR="00717273" w:rsidRDefault="00717273"/>
    <w:p w:rsidR="00717273" w:rsidRDefault="00717273">
      <w:r>
        <w:rPr>
          <w:noProof/>
          <w:lang w:eastAsia="en-GB"/>
        </w:rPr>
        <w:lastRenderedPageBreak/>
        <w:drawing>
          <wp:inline distT="0" distB="0" distL="0" distR="0">
            <wp:extent cx="5724525" cy="3228975"/>
            <wp:effectExtent l="19050" t="0" r="9525"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srcRect/>
                    <a:stretch>
                      <a:fillRect/>
                    </a:stretch>
                  </pic:blipFill>
                  <pic:spPr bwMode="auto">
                    <a:xfrm>
                      <a:off x="0" y="0"/>
                      <a:ext cx="5724525" cy="3228975"/>
                    </a:xfrm>
                    <a:prstGeom prst="rect">
                      <a:avLst/>
                    </a:prstGeom>
                    <a:noFill/>
                    <a:ln w="9525">
                      <a:noFill/>
                      <a:miter lim="800000"/>
                      <a:headEnd/>
                      <a:tailEnd/>
                    </a:ln>
                  </pic:spPr>
                </pic:pic>
              </a:graphicData>
            </a:graphic>
          </wp:inline>
        </w:drawing>
      </w:r>
    </w:p>
    <w:p w:rsidR="00717273" w:rsidRDefault="00717273"/>
    <w:p w:rsidR="00717273" w:rsidRDefault="00717273">
      <w:r>
        <w:rPr>
          <w:noProof/>
          <w:lang w:eastAsia="en-GB"/>
        </w:rPr>
        <w:drawing>
          <wp:inline distT="0" distB="0" distL="0" distR="0">
            <wp:extent cx="5734050" cy="3219450"/>
            <wp:effectExtent l="19050" t="0" r="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srcRect/>
                    <a:stretch>
                      <a:fillRect/>
                    </a:stretch>
                  </pic:blipFill>
                  <pic:spPr bwMode="auto">
                    <a:xfrm>
                      <a:off x="0" y="0"/>
                      <a:ext cx="5734050" cy="3219450"/>
                    </a:xfrm>
                    <a:prstGeom prst="rect">
                      <a:avLst/>
                    </a:prstGeom>
                    <a:noFill/>
                    <a:ln w="9525">
                      <a:noFill/>
                      <a:miter lim="800000"/>
                      <a:headEnd/>
                      <a:tailEnd/>
                    </a:ln>
                  </pic:spPr>
                </pic:pic>
              </a:graphicData>
            </a:graphic>
          </wp:inline>
        </w:drawing>
      </w:r>
    </w:p>
    <w:p w:rsidR="00717273" w:rsidRDefault="00717273"/>
    <w:p w:rsidR="00717273" w:rsidRDefault="00717273">
      <w:r>
        <w:rPr>
          <w:noProof/>
          <w:lang w:eastAsia="en-GB"/>
        </w:rPr>
        <w:lastRenderedPageBreak/>
        <w:drawing>
          <wp:inline distT="0" distB="0" distL="0" distR="0">
            <wp:extent cx="5734050" cy="3209925"/>
            <wp:effectExtent l="19050" t="0" r="0"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a:stretch>
                      <a:fillRect/>
                    </a:stretch>
                  </pic:blipFill>
                  <pic:spPr bwMode="auto">
                    <a:xfrm>
                      <a:off x="0" y="0"/>
                      <a:ext cx="5734050" cy="3209925"/>
                    </a:xfrm>
                    <a:prstGeom prst="rect">
                      <a:avLst/>
                    </a:prstGeom>
                    <a:noFill/>
                    <a:ln w="9525">
                      <a:noFill/>
                      <a:miter lim="800000"/>
                      <a:headEnd/>
                      <a:tailEnd/>
                    </a:ln>
                  </pic:spPr>
                </pic:pic>
              </a:graphicData>
            </a:graphic>
          </wp:inline>
        </w:drawing>
      </w:r>
    </w:p>
    <w:p w:rsidR="00717273" w:rsidRDefault="00717273"/>
    <w:p w:rsidR="00717273" w:rsidRDefault="00717273">
      <w:r>
        <w:rPr>
          <w:noProof/>
          <w:lang w:eastAsia="en-GB"/>
        </w:rPr>
        <w:drawing>
          <wp:inline distT="0" distB="0" distL="0" distR="0">
            <wp:extent cx="5734050" cy="3171825"/>
            <wp:effectExtent l="19050" t="0" r="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srcRect/>
                    <a:stretch>
                      <a:fillRect/>
                    </a:stretch>
                  </pic:blipFill>
                  <pic:spPr bwMode="auto">
                    <a:xfrm>
                      <a:off x="0" y="0"/>
                      <a:ext cx="5734050" cy="3171825"/>
                    </a:xfrm>
                    <a:prstGeom prst="rect">
                      <a:avLst/>
                    </a:prstGeom>
                    <a:noFill/>
                    <a:ln w="9525">
                      <a:noFill/>
                      <a:miter lim="800000"/>
                      <a:headEnd/>
                      <a:tailEnd/>
                    </a:ln>
                  </pic:spPr>
                </pic:pic>
              </a:graphicData>
            </a:graphic>
          </wp:inline>
        </w:drawing>
      </w:r>
    </w:p>
    <w:p w:rsidR="005B7FD2" w:rsidRDefault="005B7FD2">
      <w:r>
        <w:rPr>
          <w:noProof/>
          <w:lang w:eastAsia="en-GB"/>
        </w:rPr>
        <w:lastRenderedPageBreak/>
        <w:drawing>
          <wp:inline distT="0" distB="0" distL="0" distR="0">
            <wp:extent cx="5734050" cy="3200400"/>
            <wp:effectExtent l="19050" t="0" r="0"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5734050" cy="3200400"/>
                    </a:xfrm>
                    <a:prstGeom prst="rect">
                      <a:avLst/>
                    </a:prstGeom>
                    <a:noFill/>
                    <a:ln w="9525">
                      <a:noFill/>
                      <a:miter lim="800000"/>
                      <a:headEnd/>
                      <a:tailEnd/>
                    </a:ln>
                  </pic:spPr>
                </pic:pic>
              </a:graphicData>
            </a:graphic>
          </wp:inline>
        </w:drawing>
      </w:r>
    </w:p>
    <w:p w:rsidR="005B7FD2" w:rsidRDefault="005B7FD2"/>
    <w:p w:rsidR="005B7FD2" w:rsidRDefault="005B7FD2">
      <w:r>
        <w:rPr>
          <w:noProof/>
          <w:lang w:eastAsia="en-GB"/>
        </w:rPr>
        <w:drawing>
          <wp:inline distT="0" distB="0" distL="0" distR="0">
            <wp:extent cx="5734050" cy="3200400"/>
            <wp:effectExtent l="19050" t="0" r="0" b="0"/>
            <wp:docPr id="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srcRect/>
                    <a:stretch>
                      <a:fillRect/>
                    </a:stretch>
                  </pic:blipFill>
                  <pic:spPr bwMode="auto">
                    <a:xfrm>
                      <a:off x="0" y="0"/>
                      <a:ext cx="5734050" cy="3200400"/>
                    </a:xfrm>
                    <a:prstGeom prst="rect">
                      <a:avLst/>
                    </a:prstGeom>
                    <a:noFill/>
                    <a:ln w="9525">
                      <a:noFill/>
                      <a:miter lim="800000"/>
                      <a:headEnd/>
                      <a:tailEnd/>
                    </a:ln>
                  </pic:spPr>
                </pic:pic>
              </a:graphicData>
            </a:graphic>
          </wp:inline>
        </w:drawing>
      </w:r>
    </w:p>
    <w:p w:rsidR="00D93362" w:rsidRDefault="00D93362"/>
    <w:p w:rsidR="0058287F" w:rsidRDefault="0058287F"/>
    <w:p w:rsidR="0058287F" w:rsidRDefault="0058287F"/>
    <w:p w:rsidR="0058287F" w:rsidRDefault="0058287F"/>
    <w:p w:rsidR="0058287F" w:rsidRDefault="0058287F"/>
    <w:p w:rsidR="00D93362" w:rsidRPr="00D93362" w:rsidRDefault="00D93362">
      <w:pPr>
        <w:rPr>
          <w:sz w:val="32"/>
          <w:szCs w:val="32"/>
        </w:rPr>
      </w:pPr>
      <w:r w:rsidRPr="00D93362">
        <w:rPr>
          <w:sz w:val="32"/>
          <w:szCs w:val="32"/>
        </w:rPr>
        <w:lastRenderedPageBreak/>
        <w:t>Mohammed Maki</w:t>
      </w:r>
      <w:r w:rsidR="0058287F">
        <w:rPr>
          <w:sz w:val="32"/>
          <w:szCs w:val="32"/>
        </w:rPr>
        <w:t xml:space="preserve"> - </w:t>
      </w:r>
      <w:r w:rsidR="00897D52">
        <w:rPr>
          <w:sz w:val="32"/>
          <w:szCs w:val="32"/>
        </w:rPr>
        <w:t>2021902</w:t>
      </w:r>
    </w:p>
    <w:p w:rsidR="005B7FD2" w:rsidRDefault="005B7FD2"/>
    <w:p w:rsidR="00717273" w:rsidRDefault="00D93362">
      <w:r>
        <w:rPr>
          <w:noProof/>
          <w:lang w:eastAsia="en-GB"/>
        </w:rPr>
        <w:drawing>
          <wp:inline distT="0" distB="0" distL="0" distR="0">
            <wp:extent cx="5731510" cy="3222625"/>
            <wp:effectExtent l="19050" t="0" r="2540" b="0"/>
            <wp:docPr id="16" name="Picture 15" descr="Screenshot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6).png"/>
                    <pic:cNvPicPr/>
                  </pic:nvPicPr>
                  <pic:blipFill>
                    <a:blip r:embed="rId19" cstate="print"/>
                    <a:stretch>
                      <a:fillRect/>
                    </a:stretch>
                  </pic:blipFill>
                  <pic:spPr>
                    <a:xfrm>
                      <a:off x="0" y="0"/>
                      <a:ext cx="5731510" cy="3222625"/>
                    </a:xfrm>
                    <a:prstGeom prst="rect">
                      <a:avLst/>
                    </a:prstGeom>
                  </pic:spPr>
                </pic:pic>
              </a:graphicData>
            </a:graphic>
          </wp:inline>
        </w:drawing>
      </w:r>
    </w:p>
    <w:p w:rsidR="00D93362" w:rsidRDefault="00D93362"/>
    <w:p w:rsidR="00D93362" w:rsidRDefault="00D93362">
      <w:r>
        <w:rPr>
          <w:noProof/>
          <w:lang w:eastAsia="en-GB"/>
        </w:rPr>
        <w:drawing>
          <wp:inline distT="0" distB="0" distL="0" distR="0">
            <wp:extent cx="5731510" cy="3222625"/>
            <wp:effectExtent l="19050" t="0" r="2540" b="0"/>
            <wp:docPr id="17" name="Picture 16" descr="Screenshot (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7).png"/>
                    <pic:cNvPicPr/>
                  </pic:nvPicPr>
                  <pic:blipFill>
                    <a:blip r:embed="rId20" cstate="print"/>
                    <a:stretch>
                      <a:fillRect/>
                    </a:stretch>
                  </pic:blipFill>
                  <pic:spPr>
                    <a:xfrm>
                      <a:off x="0" y="0"/>
                      <a:ext cx="5731510" cy="3222625"/>
                    </a:xfrm>
                    <a:prstGeom prst="rect">
                      <a:avLst/>
                    </a:prstGeom>
                  </pic:spPr>
                </pic:pic>
              </a:graphicData>
            </a:graphic>
          </wp:inline>
        </w:drawing>
      </w:r>
    </w:p>
    <w:p w:rsidR="000424A9" w:rsidRDefault="000424A9"/>
    <w:p w:rsidR="0058287F" w:rsidRDefault="0058287F"/>
    <w:p w:rsidR="0058287F" w:rsidRDefault="0058287F"/>
    <w:p w:rsidR="000424A9" w:rsidRDefault="000424A9">
      <w:pPr>
        <w:rPr>
          <w:sz w:val="32"/>
          <w:szCs w:val="32"/>
        </w:rPr>
      </w:pPr>
      <w:proofErr w:type="spellStart"/>
      <w:r w:rsidRPr="000424A9">
        <w:rPr>
          <w:sz w:val="32"/>
          <w:szCs w:val="32"/>
        </w:rPr>
        <w:lastRenderedPageBreak/>
        <w:t>Anca</w:t>
      </w:r>
      <w:proofErr w:type="spellEnd"/>
      <w:r w:rsidRPr="000424A9">
        <w:rPr>
          <w:sz w:val="32"/>
          <w:szCs w:val="32"/>
        </w:rPr>
        <w:t xml:space="preserve"> </w:t>
      </w:r>
      <w:proofErr w:type="spellStart"/>
      <w:r w:rsidRPr="000424A9">
        <w:rPr>
          <w:sz w:val="32"/>
          <w:szCs w:val="32"/>
        </w:rPr>
        <w:t>Ciulei</w:t>
      </w:r>
      <w:proofErr w:type="spellEnd"/>
      <w:r w:rsidRPr="000424A9">
        <w:rPr>
          <w:sz w:val="32"/>
          <w:szCs w:val="32"/>
        </w:rPr>
        <w:t xml:space="preserve"> 2020365</w:t>
      </w:r>
    </w:p>
    <w:p w:rsidR="000424A9" w:rsidRDefault="000424A9">
      <w:pPr>
        <w:rPr>
          <w:sz w:val="32"/>
          <w:szCs w:val="32"/>
        </w:rPr>
      </w:pPr>
    </w:p>
    <w:p w:rsidR="000424A9" w:rsidRDefault="000424A9">
      <w:pPr>
        <w:rPr>
          <w:sz w:val="32"/>
          <w:szCs w:val="32"/>
        </w:rPr>
      </w:pPr>
      <w:r>
        <w:rPr>
          <w:noProof/>
          <w:sz w:val="32"/>
          <w:szCs w:val="32"/>
          <w:lang w:eastAsia="en-GB"/>
        </w:rPr>
        <w:drawing>
          <wp:inline distT="0" distB="0" distL="0" distR="0">
            <wp:extent cx="5731510" cy="3222625"/>
            <wp:effectExtent l="19050" t="0" r="2540" b="0"/>
            <wp:docPr id="18" name="Picture 17" descr="Screenshot (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8).png"/>
                    <pic:cNvPicPr/>
                  </pic:nvPicPr>
                  <pic:blipFill>
                    <a:blip r:embed="rId21" cstate="print"/>
                    <a:stretch>
                      <a:fillRect/>
                    </a:stretch>
                  </pic:blipFill>
                  <pic:spPr>
                    <a:xfrm>
                      <a:off x="0" y="0"/>
                      <a:ext cx="5731510" cy="3222625"/>
                    </a:xfrm>
                    <a:prstGeom prst="rect">
                      <a:avLst/>
                    </a:prstGeom>
                  </pic:spPr>
                </pic:pic>
              </a:graphicData>
            </a:graphic>
          </wp:inline>
        </w:drawing>
      </w:r>
    </w:p>
    <w:p w:rsidR="000424A9" w:rsidRDefault="000424A9">
      <w:pPr>
        <w:rPr>
          <w:sz w:val="32"/>
          <w:szCs w:val="32"/>
        </w:rPr>
      </w:pPr>
    </w:p>
    <w:p w:rsidR="000424A9" w:rsidRDefault="000424A9">
      <w:pPr>
        <w:rPr>
          <w:sz w:val="32"/>
          <w:szCs w:val="32"/>
        </w:rPr>
      </w:pPr>
      <w:r>
        <w:rPr>
          <w:noProof/>
          <w:sz w:val="32"/>
          <w:szCs w:val="32"/>
          <w:lang w:eastAsia="en-GB"/>
        </w:rPr>
        <w:drawing>
          <wp:inline distT="0" distB="0" distL="0" distR="0">
            <wp:extent cx="5731510" cy="3222625"/>
            <wp:effectExtent l="19050" t="0" r="2540" b="0"/>
            <wp:docPr id="19" name="Picture 18" descr="Screenshot (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9).png"/>
                    <pic:cNvPicPr/>
                  </pic:nvPicPr>
                  <pic:blipFill>
                    <a:blip r:embed="rId22" cstate="print"/>
                    <a:stretch>
                      <a:fillRect/>
                    </a:stretch>
                  </pic:blipFill>
                  <pic:spPr>
                    <a:xfrm>
                      <a:off x="0" y="0"/>
                      <a:ext cx="5731510" cy="3222625"/>
                    </a:xfrm>
                    <a:prstGeom prst="rect">
                      <a:avLst/>
                    </a:prstGeom>
                  </pic:spPr>
                </pic:pic>
              </a:graphicData>
            </a:graphic>
          </wp:inline>
        </w:drawing>
      </w:r>
    </w:p>
    <w:p w:rsidR="000424A9" w:rsidRDefault="000424A9">
      <w:pPr>
        <w:rPr>
          <w:sz w:val="32"/>
          <w:szCs w:val="32"/>
        </w:rPr>
      </w:pPr>
    </w:p>
    <w:p w:rsidR="000424A9" w:rsidRDefault="000424A9">
      <w:pPr>
        <w:rPr>
          <w:sz w:val="32"/>
          <w:szCs w:val="32"/>
        </w:rPr>
      </w:pPr>
      <w:r>
        <w:rPr>
          <w:noProof/>
          <w:sz w:val="32"/>
          <w:szCs w:val="32"/>
          <w:lang w:eastAsia="en-GB"/>
        </w:rPr>
        <w:lastRenderedPageBreak/>
        <w:drawing>
          <wp:inline distT="0" distB="0" distL="0" distR="0">
            <wp:extent cx="5731510" cy="3222625"/>
            <wp:effectExtent l="19050" t="0" r="2540" b="0"/>
            <wp:docPr id="20" name="Picture 19" descr="Screenshot (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png"/>
                    <pic:cNvPicPr/>
                  </pic:nvPicPr>
                  <pic:blipFill>
                    <a:blip r:embed="rId23" cstate="print"/>
                    <a:stretch>
                      <a:fillRect/>
                    </a:stretch>
                  </pic:blipFill>
                  <pic:spPr>
                    <a:xfrm>
                      <a:off x="0" y="0"/>
                      <a:ext cx="5731510" cy="3222625"/>
                    </a:xfrm>
                    <a:prstGeom prst="rect">
                      <a:avLst/>
                    </a:prstGeom>
                  </pic:spPr>
                </pic:pic>
              </a:graphicData>
            </a:graphic>
          </wp:inline>
        </w:drawing>
      </w:r>
    </w:p>
    <w:p w:rsidR="000424A9" w:rsidRDefault="000424A9">
      <w:pPr>
        <w:rPr>
          <w:sz w:val="32"/>
          <w:szCs w:val="32"/>
        </w:rPr>
      </w:pPr>
    </w:p>
    <w:p w:rsidR="000424A9" w:rsidRDefault="000424A9">
      <w:pPr>
        <w:rPr>
          <w:sz w:val="32"/>
          <w:szCs w:val="32"/>
        </w:rPr>
      </w:pPr>
      <w:r>
        <w:rPr>
          <w:noProof/>
          <w:sz w:val="32"/>
          <w:szCs w:val="32"/>
          <w:lang w:eastAsia="en-GB"/>
        </w:rPr>
        <w:drawing>
          <wp:inline distT="0" distB="0" distL="0" distR="0">
            <wp:extent cx="5731510" cy="3222625"/>
            <wp:effectExtent l="19050" t="0" r="2540" b="0"/>
            <wp:docPr id="21" name="Picture 20" descr="Screenshot (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1).png"/>
                    <pic:cNvPicPr/>
                  </pic:nvPicPr>
                  <pic:blipFill>
                    <a:blip r:embed="rId24"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lastRenderedPageBreak/>
        <w:drawing>
          <wp:inline distT="0" distB="0" distL="0" distR="0">
            <wp:extent cx="5731510" cy="3222625"/>
            <wp:effectExtent l="19050" t="0" r="2540" b="0"/>
            <wp:docPr id="23" name="Picture 22" descr="Screenshot (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2).png"/>
                    <pic:cNvPicPr/>
                  </pic:nvPicPr>
                  <pic:blipFill>
                    <a:blip r:embed="rId25"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drawing>
          <wp:inline distT="0" distB="0" distL="0" distR="0">
            <wp:extent cx="5731510" cy="3222625"/>
            <wp:effectExtent l="19050" t="0" r="2540" b="0"/>
            <wp:docPr id="24" name="Picture 23" descr="Screenshot (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3).png"/>
                    <pic:cNvPicPr/>
                  </pic:nvPicPr>
                  <pic:blipFill>
                    <a:blip r:embed="rId26"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lastRenderedPageBreak/>
        <w:drawing>
          <wp:inline distT="0" distB="0" distL="0" distR="0">
            <wp:extent cx="5731510" cy="3222625"/>
            <wp:effectExtent l="19050" t="0" r="2540" b="0"/>
            <wp:docPr id="25" name="Picture 24" descr="Screenshot (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4).png"/>
                    <pic:cNvPicPr/>
                  </pic:nvPicPr>
                  <pic:blipFill>
                    <a:blip r:embed="rId27"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drawing>
          <wp:inline distT="0" distB="0" distL="0" distR="0">
            <wp:extent cx="5731510" cy="3222625"/>
            <wp:effectExtent l="19050" t="0" r="2540" b="0"/>
            <wp:docPr id="26" name="Picture 25" descr="Screenshot (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5).png"/>
                    <pic:cNvPicPr/>
                  </pic:nvPicPr>
                  <pic:blipFill>
                    <a:blip r:embed="rId28"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lastRenderedPageBreak/>
        <w:drawing>
          <wp:inline distT="0" distB="0" distL="0" distR="0">
            <wp:extent cx="5731510" cy="3222625"/>
            <wp:effectExtent l="19050" t="0" r="2540" b="0"/>
            <wp:docPr id="27" name="Picture 26" descr="Screenshot (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6).png"/>
                    <pic:cNvPicPr/>
                  </pic:nvPicPr>
                  <pic:blipFill>
                    <a:blip r:embed="rId29"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drawing>
          <wp:inline distT="0" distB="0" distL="0" distR="0">
            <wp:extent cx="5731510" cy="3222625"/>
            <wp:effectExtent l="19050" t="0" r="2540" b="0"/>
            <wp:docPr id="28" name="Picture 27" descr="Screenshot (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7).png"/>
                    <pic:cNvPicPr/>
                  </pic:nvPicPr>
                  <pic:blipFill>
                    <a:blip r:embed="rId30" cstate="print"/>
                    <a:stretch>
                      <a:fillRect/>
                    </a:stretch>
                  </pic:blipFill>
                  <pic:spPr>
                    <a:xfrm>
                      <a:off x="0" y="0"/>
                      <a:ext cx="5731510" cy="3222625"/>
                    </a:xfrm>
                    <a:prstGeom prst="rect">
                      <a:avLst/>
                    </a:prstGeom>
                  </pic:spPr>
                </pic:pic>
              </a:graphicData>
            </a:graphic>
          </wp:inline>
        </w:drawing>
      </w:r>
    </w:p>
    <w:p w:rsidR="00A23EE6" w:rsidRDefault="00A23EE6">
      <w:pPr>
        <w:rPr>
          <w:sz w:val="32"/>
          <w:szCs w:val="32"/>
        </w:rPr>
      </w:pPr>
    </w:p>
    <w:p w:rsidR="00A23EE6" w:rsidRDefault="00A23EE6">
      <w:pPr>
        <w:rPr>
          <w:sz w:val="32"/>
          <w:szCs w:val="32"/>
        </w:rPr>
      </w:pPr>
      <w:r>
        <w:rPr>
          <w:noProof/>
          <w:sz w:val="32"/>
          <w:szCs w:val="32"/>
          <w:lang w:eastAsia="en-GB"/>
        </w:rPr>
        <w:lastRenderedPageBreak/>
        <w:drawing>
          <wp:inline distT="0" distB="0" distL="0" distR="0">
            <wp:extent cx="5731510" cy="3222625"/>
            <wp:effectExtent l="19050" t="0" r="2540" b="0"/>
            <wp:docPr id="29" name="Picture 28" descr="Screenshot (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8).png"/>
                    <pic:cNvPicPr/>
                  </pic:nvPicPr>
                  <pic:blipFill>
                    <a:blip r:embed="rId31" cstate="print"/>
                    <a:stretch>
                      <a:fillRect/>
                    </a:stretch>
                  </pic:blipFill>
                  <pic:spPr>
                    <a:xfrm>
                      <a:off x="0" y="0"/>
                      <a:ext cx="5731510" cy="3222625"/>
                    </a:xfrm>
                    <a:prstGeom prst="rect">
                      <a:avLst/>
                    </a:prstGeom>
                  </pic:spPr>
                </pic:pic>
              </a:graphicData>
            </a:graphic>
          </wp:inline>
        </w:drawing>
      </w: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pPr>
        <w:rPr>
          <w:sz w:val="32"/>
          <w:szCs w:val="32"/>
        </w:rPr>
      </w:pPr>
    </w:p>
    <w:p w:rsidR="00AE2C9E" w:rsidRDefault="00AE2C9E" w:rsidP="00AE2C9E">
      <w:pPr>
        <w:jc w:val="center"/>
        <w:rPr>
          <w:rFonts w:ascii="Times New Roman" w:hAnsi="Times New Roman" w:cs="Times New Roman"/>
          <w:b/>
          <w:sz w:val="32"/>
          <w:szCs w:val="32"/>
        </w:rPr>
      </w:pPr>
      <w:proofErr w:type="spellStart"/>
      <w:r>
        <w:rPr>
          <w:rFonts w:ascii="Times New Roman" w:hAnsi="Times New Roman" w:cs="Times New Roman"/>
          <w:b/>
          <w:sz w:val="32"/>
          <w:szCs w:val="32"/>
        </w:rPr>
        <w:lastRenderedPageBreak/>
        <w:t>Anca</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Ciulei</w:t>
      </w:r>
      <w:proofErr w:type="spellEnd"/>
      <w:r>
        <w:rPr>
          <w:rFonts w:ascii="Times New Roman" w:hAnsi="Times New Roman" w:cs="Times New Roman"/>
          <w:b/>
          <w:sz w:val="32"/>
          <w:szCs w:val="32"/>
        </w:rPr>
        <w:t xml:space="preserve"> Notes</w:t>
      </w:r>
    </w:p>
    <w:p w:rsidR="00AE2C9E" w:rsidRPr="005E4B10" w:rsidRDefault="00AE2C9E" w:rsidP="00AE2C9E">
      <w:pPr>
        <w:jc w:val="center"/>
        <w:rPr>
          <w:rFonts w:ascii="Times New Roman" w:hAnsi="Times New Roman" w:cs="Times New Roman"/>
          <w:b/>
          <w:sz w:val="32"/>
          <w:szCs w:val="32"/>
        </w:rPr>
      </w:pPr>
      <w:r w:rsidRPr="005E4B10">
        <w:rPr>
          <w:rFonts w:ascii="Times New Roman" w:hAnsi="Times New Roman" w:cs="Times New Roman"/>
          <w:b/>
          <w:sz w:val="32"/>
          <w:szCs w:val="32"/>
        </w:rPr>
        <w:t>Contemporary challenges within the organisation and how to overcome them</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As my colleagues said previously Team Travelodge Atlantic Wharf has all the attributes that makes a team great. They are very efficient, very competitive on the District and always trying to achieve the best results possible.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The challenges that the hospitality industry is dealing at the moment are the same challenges that Team Wharf is facing:</w:t>
      </w:r>
    </w:p>
    <w:p w:rsidR="00AE2C9E" w:rsidRDefault="00AE2C9E" w:rsidP="00AE2C9E">
      <w:pPr>
        <w:pStyle w:val="ListParagraph"/>
        <w:numPr>
          <w:ilvl w:val="0"/>
          <w:numId w:val="1"/>
        </w:numPr>
        <w:rPr>
          <w:rFonts w:ascii="Times New Roman" w:hAnsi="Times New Roman" w:cs="Times New Roman"/>
          <w:sz w:val="24"/>
          <w:szCs w:val="24"/>
        </w:rPr>
      </w:pPr>
      <w:r w:rsidRPr="00C60C40">
        <w:rPr>
          <w:rFonts w:ascii="Times New Roman" w:hAnsi="Times New Roman" w:cs="Times New Roman"/>
          <w:sz w:val="24"/>
          <w:szCs w:val="24"/>
        </w:rPr>
        <w:t>Hiring and retaining the staff</w:t>
      </w:r>
      <w:r>
        <w:rPr>
          <w:rFonts w:ascii="Times New Roman" w:hAnsi="Times New Roman" w:cs="Times New Roman"/>
          <w:sz w:val="24"/>
          <w:szCs w:val="24"/>
        </w:rPr>
        <w:t>: is an issue that the industry is facing in present times and is due to the lack of skills in graduated young people or due to not being able to cultivate that feeling of belonging and loyalty towards the team.</w:t>
      </w:r>
      <w:r w:rsidRPr="000E0B57">
        <w:rPr>
          <w:rFonts w:ascii="Times New Roman" w:hAnsi="Times New Roman" w:cs="Times New Roman"/>
          <w:sz w:val="24"/>
          <w:szCs w:val="24"/>
        </w:rPr>
        <w:t xml:space="preserve"> </w:t>
      </w:r>
      <w:r>
        <w:rPr>
          <w:rFonts w:ascii="Times New Roman" w:hAnsi="Times New Roman" w:cs="Times New Roman"/>
          <w:sz w:val="24"/>
          <w:szCs w:val="24"/>
        </w:rPr>
        <w:t xml:space="preserve">(Linchpin, 2021). One of the possible solutions would be to train new work force on permanent basis and enhance the organisational culture. Some hotels and companies are using </w:t>
      </w:r>
      <w:proofErr w:type="spellStart"/>
      <w:r>
        <w:rPr>
          <w:rFonts w:ascii="Times New Roman" w:hAnsi="Times New Roman" w:cs="Times New Roman"/>
          <w:sz w:val="24"/>
          <w:szCs w:val="24"/>
        </w:rPr>
        <w:t>Belbin’s</w:t>
      </w:r>
      <w:proofErr w:type="spellEnd"/>
      <w:r>
        <w:rPr>
          <w:rFonts w:ascii="Times New Roman" w:hAnsi="Times New Roman" w:cs="Times New Roman"/>
          <w:sz w:val="24"/>
          <w:szCs w:val="24"/>
        </w:rPr>
        <w:t xml:space="preserve"> questionnaire for their employees to identify attributes such as personality and behaviour and their effects on the team (Improving Team Performance, 2015).</w:t>
      </w:r>
    </w:p>
    <w:p w:rsidR="00AE2C9E" w:rsidRDefault="00AE2C9E" w:rsidP="00AE2C9E">
      <w:pPr>
        <w:pStyle w:val="ListParagraph"/>
        <w:numPr>
          <w:ilvl w:val="0"/>
          <w:numId w:val="1"/>
        </w:numPr>
        <w:rPr>
          <w:rFonts w:ascii="Times New Roman" w:hAnsi="Times New Roman" w:cs="Times New Roman"/>
          <w:sz w:val="24"/>
          <w:szCs w:val="24"/>
        </w:rPr>
      </w:pPr>
      <w:r w:rsidRPr="00F95A84">
        <w:rPr>
          <w:rFonts w:ascii="Times New Roman" w:hAnsi="Times New Roman" w:cs="Times New Roman"/>
          <w:sz w:val="24"/>
          <w:szCs w:val="24"/>
        </w:rPr>
        <w:t>Operational issues: there are various operational challenges at the moment in the hotel industry. Most of the small-size hotels as Travelodge Atlantic Wharf are dealing with operational problems as: a booking software that is crashing and is making the front desk to encounter problems with guests accommodation, the third party companies which are not sending the guests information on time, a payment system which stops working a couple of times per day, the housekeeping team is not finishing on time or even maintenance problems. One possible solution that Team Wharf adopts to try to overcome these challenges is to print paper reports of the main departments and lists of guests to arrive and in-house every two hours.</w:t>
      </w:r>
    </w:p>
    <w:p w:rsidR="00AE2C9E" w:rsidRDefault="00AE2C9E" w:rsidP="00AE2C9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Data security challenges: are not new in the industry and while the security methods advanced in the last years so have been to possibility of data leaks and virus attacks. Sometimes the entire company is attacked (the official website and data storage) but most of the time the third party companies that are working with us because they have less digital protection. One of the possible solutions to this issue would be to invest in better encryption technology and to respect all GDPR procedures. </w:t>
      </w:r>
    </w:p>
    <w:p w:rsidR="00AE2C9E" w:rsidRDefault="00AE2C9E" w:rsidP="00AE2C9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Change in technology: always represented a challenge because technology always advances. In hospitality industry this represents an issue because the guests are expecting fast services and responses to their enquiries and such constant changes are difficult to implement and expensive. A possible solution would be for the hotels to invest in specific software that enables instant responses to all visitors and increases the bookings.</w:t>
      </w:r>
    </w:p>
    <w:p w:rsidR="00AE2C9E" w:rsidRPr="005C3D79" w:rsidRDefault="00AE2C9E" w:rsidP="00AE2C9E">
      <w:pPr>
        <w:pStyle w:val="ListParagraph"/>
        <w:numPr>
          <w:ilvl w:val="0"/>
          <w:numId w:val="1"/>
        </w:numPr>
        <w:rPr>
          <w:rFonts w:ascii="Times New Roman" w:hAnsi="Times New Roman" w:cs="Times New Roman"/>
          <w:sz w:val="24"/>
          <w:szCs w:val="24"/>
        </w:rPr>
      </w:pPr>
      <w:r w:rsidRPr="005C3D79">
        <w:rPr>
          <w:rFonts w:ascii="Times New Roman" w:hAnsi="Times New Roman" w:cs="Times New Roman"/>
          <w:sz w:val="24"/>
          <w:szCs w:val="24"/>
        </w:rPr>
        <w:t>COVID-19: the hospitality industry was the hardest-hit by the global COVID-19 pandemic. As the planes were grounded, the hotels closed and the restaurants surviving on take-away, COVID-19 continues to shape the hospitality industry (</w:t>
      </w:r>
      <w:proofErr w:type="spellStart"/>
      <w:r w:rsidRPr="005C3D79">
        <w:rPr>
          <w:rFonts w:ascii="Times New Roman" w:hAnsi="Times New Roman" w:cs="Times New Roman"/>
          <w:sz w:val="24"/>
          <w:szCs w:val="24"/>
        </w:rPr>
        <w:t>Infraspeak</w:t>
      </w:r>
      <w:proofErr w:type="spellEnd"/>
      <w:r w:rsidRPr="005C3D79">
        <w:rPr>
          <w:rFonts w:ascii="Times New Roman" w:hAnsi="Times New Roman" w:cs="Times New Roman"/>
          <w:sz w:val="24"/>
          <w:szCs w:val="24"/>
        </w:rPr>
        <w:t xml:space="preserve">, 2020). ). But the hotels are trying very hard to recover by looking for </w:t>
      </w:r>
      <w:r w:rsidRPr="005C3D79">
        <w:rPr>
          <w:rFonts w:ascii="Times New Roman" w:hAnsi="Times New Roman" w:cs="Times New Roman"/>
          <w:sz w:val="24"/>
          <w:szCs w:val="24"/>
        </w:rPr>
        <w:lastRenderedPageBreak/>
        <w:t xml:space="preserve">more domestic market systems like being open only for business and not for leisure and some of hotels working with the Government to provide accommodation for vulnerable people, by offering promotional packages for business sector and for families and trying very hard to enhance the trust in their safety measures. Atlantic Wharf was opened for accommodations during the both periods of lockdown for key workers and medical staff working with NHS the </w:t>
      </w:r>
      <w:proofErr w:type="gramStart"/>
      <w:r w:rsidRPr="005C3D79">
        <w:rPr>
          <w:rFonts w:ascii="Times New Roman" w:hAnsi="Times New Roman" w:cs="Times New Roman"/>
          <w:sz w:val="24"/>
          <w:szCs w:val="24"/>
        </w:rPr>
        <w:t>Government(</w:t>
      </w:r>
      <w:proofErr w:type="gramEnd"/>
      <w:r w:rsidRPr="005C3D79">
        <w:rPr>
          <w:rFonts w:ascii="Times New Roman" w:hAnsi="Times New Roman" w:cs="Times New Roman"/>
          <w:sz w:val="24"/>
          <w:szCs w:val="24"/>
        </w:rPr>
        <w:t xml:space="preserve"> Travelodge, 2020).</w:t>
      </w:r>
    </w:p>
    <w:p w:rsidR="00AE2C9E" w:rsidRPr="005C3D79" w:rsidRDefault="00AE2C9E" w:rsidP="00AE2C9E">
      <w:pPr>
        <w:pStyle w:val="ListParagraph"/>
        <w:numPr>
          <w:ilvl w:val="0"/>
          <w:numId w:val="1"/>
        </w:numPr>
        <w:rPr>
          <w:rFonts w:ascii="Times New Roman" w:hAnsi="Times New Roman" w:cs="Times New Roman"/>
          <w:sz w:val="24"/>
          <w:szCs w:val="24"/>
        </w:rPr>
      </w:pPr>
      <w:r w:rsidRPr="005C3D79">
        <w:rPr>
          <w:rFonts w:ascii="Times New Roman" w:hAnsi="Times New Roman" w:cs="Times New Roman"/>
          <w:sz w:val="24"/>
          <w:szCs w:val="24"/>
        </w:rPr>
        <w:t xml:space="preserve">Customer satisfaction is one of the main concerns in hospitality industry and during the pandemic period the guests’ expectations changed. Nowadays the guests are expecting a contactless service for check –in check –out, entertainment systems, free </w:t>
      </w:r>
      <w:proofErr w:type="spellStart"/>
      <w:r w:rsidRPr="005C3D79">
        <w:rPr>
          <w:rFonts w:ascii="Times New Roman" w:hAnsi="Times New Roman" w:cs="Times New Roman"/>
          <w:sz w:val="24"/>
          <w:szCs w:val="24"/>
        </w:rPr>
        <w:t>wifi</w:t>
      </w:r>
      <w:proofErr w:type="spellEnd"/>
      <w:r w:rsidRPr="005C3D79">
        <w:rPr>
          <w:rFonts w:ascii="Times New Roman" w:hAnsi="Times New Roman" w:cs="Times New Roman"/>
          <w:sz w:val="24"/>
          <w:szCs w:val="24"/>
        </w:rPr>
        <w:t>, QR codes for tracking services, 24 hours customer service available, etc. and these demands are very hard to provide with low profits. A solution to this problem would be an investment in technology but most of the hotels cannot afford it at the moment (</w:t>
      </w:r>
      <w:proofErr w:type="spellStart"/>
      <w:r w:rsidRPr="005C3D79">
        <w:rPr>
          <w:rFonts w:ascii="Times New Roman" w:hAnsi="Times New Roman" w:cs="Times New Roman"/>
          <w:sz w:val="24"/>
          <w:szCs w:val="24"/>
        </w:rPr>
        <w:t>Snehal</w:t>
      </w:r>
      <w:proofErr w:type="spellEnd"/>
      <w:r w:rsidRPr="005C3D79">
        <w:rPr>
          <w:rFonts w:ascii="Times New Roman" w:hAnsi="Times New Roman" w:cs="Times New Roman"/>
          <w:sz w:val="24"/>
          <w:szCs w:val="24"/>
        </w:rPr>
        <w:t xml:space="preserve"> </w:t>
      </w:r>
      <w:proofErr w:type="spellStart"/>
      <w:r w:rsidRPr="005C3D79">
        <w:rPr>
          <w:rFonts w:ascii="Times New Roman" w:hAnsi="Times New Roman" w:cs="Times New Roman"/>
          <w:sz w:val="24"/>
          <w:szCs w:val="24"/>
        </w:rPr>
        <w:t>Mistry</w:t>
      </w:r>
      <w:proofErr w:type="spellEnd"/>
      <w:r w:rsidRPr="005C3D79">
        <w:rPr>
          <w:rFonts w:ascii="Times New Roman" w:hAnsi="Times New Roman" w:cs="Times New Roman"/>
          <w:sz w:val="24"/>
          <w:szCs w:val="24"/>
        </w:rPr>
        <w:t>, 2021). This solution is one that Atlantic Wharf hotel would like to implement soon.</w:t>
      </w:r>
    </w:p>
    <w:p w:rsidR="00AE2C9E" w:rsidRDefault="00AE2C9E" w:rsidP="00AE2C9E">
      <w:pPr>
        <w:pStyle w:val="ListParagraph"/>
        <w:rPr>
          <w:rFonts w:ascii="Times New Roman" w:hAnsi="Times New Roman" w:cs="Times New Roman"/>
          <w:sz w:val="24"/>
          <w:szCs w:val="24"/>
        </w:rPr>
      </w:pPr>
    </w:p>
    <w:p w:rsidR="00AE2C9E" w:rsidRDefault="00AE2C9E" w:rsidP="00AE2C9E">
      <w:pPr>
        <w:jc w:val="center"/>
        <w:rPr>
          <w:rFonts w:ascii="Times New Roman" w:hAnsi="Times New Roman" w:cs="Times New Roman"/>
          <w:sz w:val="32"/>
          <w:szCs w:val="32"/>
        </w:rPr>
      </w:pPr>
      <w:r w:rsidRPr="001F3A03">
        <w:rPr>
          <w:rFonts w:ascii="Times New Roman" w:hAnsi="Times New Roman" w:cs="Times New Roman"/>
          <w:sz w:val="32"/>
          <w:szCs w:val="32"/>
        </w:rPr>
        <w:t>Our team dynamics</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Belbin</w:t>
      </w:r>
      <w:proofErr w:type="spellEnd"/>
      <w:r>
        <w:rPr>
          <w:rFonts w:ascii="Times New Roman" w:hAnsi="Times New Roman" w:cs="Times New Roman"/>
          <w:sz w:val="24"/>
          <w:szCs w:val="24"/>
        </w:rPr>
        <w:t xml:space="preserve"> (2015) defines the team role as ‘a tendency to behave, contribute and interrelate with others in a particular way’. Starting from this perspective he identified 9 different </w:t>
      </w:r>
      <w:proofErr w:type="gramStart"/>
      <w:r>
        <w:rPr>
          <w:rFonts w:ascii="Times New Roman" w:hAnsi="Times New Roman" w:cs="Times New Roman"/>
          <w:sz w:val="24"/>
          <w:szCs w:val="24"/>
        </w:rPr>
        <w:t>clusters  of</w:t>
      </w:r>
      <w:proofErr w:type="gramEnd"/>
      <w:r>
        <w:rPr>
          <w:rFonts w:ascii="Times New Roman" w:hAnsi="Times New Roman" w:cs="Times New Roman"/>
          <w:sz w:val="24"/>
          <w:szCs w:val="24"/>
        </w:rPr>
        <w:t xml:space="preserve"> behaviour that are distinctive and useful in a team.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Using </w:t>
      </w:r>
      <w:proofErr w:type="spellStart"/>
      <w:r>
        <w:rPr>
          <w:rFonts w:ascii="Times New Roman" w:hAnsi="Times New Roman" w:cs="Times New Roman"/>
          <w:sz w:val="24"/>
          <w:szCs w:val="24"/>
        </w:rPr>
        <w:t>Belbin’s</w:t>
      </w:r>
      <w:proofErr w:type="spellEnd"/>
      <w:r>
        <w:rPr>
          <w:rFonts w:ascii="Times New Roman" w:hAnsi="Times New Roman" w:cs="Times New Roman"/>
          <w:sz w:val="24"/>
          <w:szCs w:val="24"/>
        </w:rPr>
        <w:t xml:space="preserve"> questionnaire we identified our roles in the team based on our personality and behaviour and managed to overcome the problems and become more efficient and deliver our best results as a team.</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Laura is a RI because she is very good at communicating with people and picking up their ideas and developing them. Her second role in the team was a co-ordinator because she was ready to consult with us when we encountered problems in our parts of the project helping us and third she is a great team worker being supportive, empathic and flexible and helped us ‘to gel’. Laura helped us being more united as a team and work towards our common goals.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Mohammed is Plant as he is very creative and he choose an unique way to link his experience as working in hotels to the theories and also the study case and he is always generates new ideas  to help us. Mohammed’s second role is monitor-evaluator as he was always evaluating our progress and provided a logical and impartial eye on our options and third is an implementer as he is hard worker, has a good time management and prioritizing system for tasks and is loyal to the team.</w:t>
      </w:r>
    </w:p>
    <w:p w:rsidR="00AE2C9E" w:rsidRDefault="00AE2C9E" w:rsidP="00AE2C9E">
      <w:pPr>
        <w:rPr>
          <w:rFonts w:ascii="Times New Roman" w:hAnsi="Times New Roman" w:cs="Times New Roman"/>
          <w:sz w:val="24"/>
          <w:szCs w:val="24"/>
        </w:rPr>
      </w:pPr>
      <w:proofErr w:type="spellStart"/>
      <w:r>
        <w:rPr>
          <w:rFonts w:ascii="Times New Roman" w:hAnsi="Times New Roman" w:cs="Times New Roman"/>
          <w:sz w:val="24"/>
          <w:szCs w:val="24"/>
        </w:rPr>
        <w:t>Anca</w:t>
      </w:r>
      <w:proofErr w:type="spellEnd"/>
      <w:r>
        <w:rPr>
          <w:rFonts w:ascii="Times New Roman" w:hAnsi="Times New Roman" w:cs="Times New Roman"/>
          <w:sz w:val="24"/>
          <w:szCs w:val="24"/>
        </w:rPr>
        <w:t xml:space="preserve"> (me) is a shaper because she is competitive and sometimes a little pushy toward the other team members and she can work great under pressure. Her second role is specialist because she has the knowledge working in the hospitality industry as well as being a team member of Travelodge Atlantic Wharf. </w:t>
      </w:r>
      <w:proofErr w:type="spellStart"/>
      <w:r>
        <w:rPr>
          <w:rFonts w:ascii="Times New Roman" w:hAnsi="Times New Roman" w:cs="Times New Roman"/>
          <w:sz w:val="24"/>
          <w:szCs w:val="24"/>
        </w:rPr>
        <w:t>Anca’s</w:t>
      </w:r>
      <w:proofErr w:type="spellEnd"/>
      <w:r>
        <w:rPr>
          <w:rFonts w:ascii="Times New Roman" w:hAnsi="Times New Roman" w:cs="Times New Roman"/>
          <w:sz w:val="24"/>
          <w:szCs w:val="24"/>
        </w:rPr>
        <w:t xml:space="preserve"> third role is a complete finisher because she possesses the knowledge and she has a great attention to details which makes her a little reluctant to delegate and preferring to tackle the tasks on her own. </w:t>
      </w:r>
    </w:p>
    <w:p w:rsidR="00AE2C9E" w:rsidRPr="009A5DE1" w:rsidRDefault="00AE2C9E" w:rsidP="00AE2C9E">
      <w:pPr>
        <w:rPr>
          <w:rFonts w:ascii="Times New Roman" w:hAnsi="Times New Roman" w:cs="Times New Roman"/>
          <w:sz w:val="32"/>
          <w:szCs w:val="32"/>
        </w:rPr>
      </w:pPr>
      <w:r>
        <w:rPr>
          <w:rFonts w:ascii="Times New Roman" w:hAnsi="Times New Roman" w:cs="Times New Roman"/>
          <w:sz w:val="24"/>
          <w:szCs w:val="24"/>
        </w:rPr>
        <w:lastRenderedPageBreak/>
        <w:t xml:space="preserve"> </w:t>
      </w:r>
    </w:p>
    <w:p w:rsidR="00AE2C9E" w:rsidRPr="009A5DE1" w:rsidRDefault="00AE2C9E" w:rsidP="00AE2C9E">
      <w:pPr>
        <w:jc w:val="center"/>
        <w:rPr>
          <w:rFonts w:ascii="Times New Roman" w:hAnsi="Times New Roman" w:cs="Times New Roman"/>
          <w:sz w:val="32"/>
          <w:szCs w:val="32"/>
        </w:rPr>
      </w:pPr>
      <w:r w:rsidRPr="009A5DE1">
        <w:rPr>
          <w:rFonts w:ascii="Times New Roman" w:hAnsi="Times New Roman" w:cs="Times New Roman"/>
          <w:sz w:val="32"/>
          <w:szCs w:val="32"/>
        </w:rPr>
        <w:t xml:space="preserve">Bruce </w:t>
      </w:r>
      <w:proofErr w:type="spellStart"/>
      <w:r w:rsidRPr="009A5DE1">
        <w:rPr>
          <w:rFonts w:ascii="Times New Roman" w:hAnsi="Times New Roman" w:cs="Times New Roman"/>
          <w:sz w:val="32"/>
          <w:szCs w:val="32"/>
        </w:rPr>
        <w:t>Tuckman’s</w:t>
      </w:r>
      <w:proofErr w:type="spellEnd"/>
      <w:r w:rsidRPr="009A5DE1">
        <w:rPr>
          <w:rFonts w:ascii="Times New Roman" w:hAnsi="Times New Roman" w:cs="Times New Roman"/>
          <w:sz w:val="32"/>
          <w:szCs w:val="32"/>
        </w:rPr>
        <w:t xml:space="preserve"> Team Development Model</w:t>
      </w:r>
    </w:p>
    <w:p w:rsidR="00AE2C9E" w:rsidRDefault="00AE2C9E" w:rsidP="00AE2C9E">
      <w:pPr>
        <w:rPr>
          <w:rFonts w:ascii="Times New Roman" w:hAnsi="Times New Roman" w:cs="Times New Roman"/>
          <w:sz w:val="24"/>
          <w:szCs w:val="24"/>
        </w:rPr>
      </w:pP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Bruce </w:t>
      </w:r>
      <w:proofErr w:type="spellStart"/>
      <w:r>
        <w:rPr>
          <w:rFonts w:ascii="Times New Roman" w:hAnsi="Times New Roman" w:cs="Times New Roman"/>
          <w:sz w:val="24"/>
          <w:szCs w:val="24"/>
        </w:rPr>
        <w:t>Tuckman</w:t>
      </w:r>
      <w:proofErr w:type="spellEnd"/>
      <w:r>
        <w:rPr>
          <w:rFonts w:ascii="Times New Roman" w:hAnsi="Times New Roman" w:cs="Times New Roman"/>
          <w:sz w:val="24"/>
          <w:szCs w:val="24"/>
        </w:rPr>
        <w:t xml:space="preserve"> identifies in his research started in 1965 5 stages in creating and developing effective teams: forming, storming, </w:t>
      </w:r>
      <w:proofErr w:type="spellStart"/>
      <w:proofErr w:type="gramStart"/>
      <w:r>
        <w:rPr>
          <w:rFonts w:ascii="Times New Roman" w:hAnsi="Times New Roman" w:cs="Times New Roman"/>
          <w:sz w:val="24"/>
          <w:szCs w:val="24"/>
        </w:rPr>
        <w:t>norming</w:t>
      </w:r>
      <w:proofErr w:type="spellEnd"/>
      <w:proofErr w:type="gramEnd"/>
      <w:r>
        <w:rPr>
          <w:rFonts w:ascii="Times New Roman" w:hAnsi="Times New Roman" w:cs="Times New Roman"/>
          <w:sz w:val="24"/>
          <w:szCs w:val="24"/>
        </w:rPr>
        <w:t>, performing and adjourning (</w:t>
      </w:r>
      <w:proofErr w:type="spellStart"/>
      <w:r>
        <w:rPr>
          <w:rFonts w:ascii="Times New Roman" w:hAnsi="Times New Roman" w:cs="Times New Roman"/>
          <w:sz w:val="24"/>
          <w:szCs w:val="24"/>
        </w:rPr>
        <w:t>Bonbright</w:t>
      </w:r>
      <w:proofErr w:type="spellEnd"/>
      <w:r>
        <w:rPr>
          <w:rFonts w:ascii="Times New Roman" w:hAnsi="Times New Roman" w:cs="Times New Roman"/>
          <w:sz w:val="24"/>
          <w:szCs w:val="24"/>
        </w:rPr>
        <w:t>, 2013).</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 We adapted this model to our new team and we can describe the experiences as: in the forming stage we started to get to know each other better, to be open with information and focused on the project. We split the projects in parts and we created an open communication channel and we expose our expectations.</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 In the storming stage we encountered our first challenges as we our personal issues were affecting our time to work on the project making us a little inflexible and unreliable. But we overcome them by being empathetic, supportive and positive.</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 The </w:t>
      </w:r>
      <w:proofErr w:type="spellStart"/>
      <w:r>
        <w:rPr>
          <w:rFonts w:ascii="Times New Roman" w:hAnsi="Times New Roman" w:cs="Times New Roman"/>
          <w:sz w:val="24"/>
          <w:szCs w:val="24"/>
        </w:rPr>
        <w:t>norming</w:t>
      </w:r>
      <w:proofErr w:type="spellEnd"/>
      <w:r>
        <w:rPr>
          <w:rFonts w:ascii="Times New Roman" w:hAnsi="Times New Roman" w:cs="Times New Roman"/>
          <w:sz w:val="24"/>
          <w:szCs w:val="24"/>
        </w:rPr>
        <w:t xml:space="preserve"> stage is the stage where we bonded we can say as we understood each other strengths and weaknesses as individuals, our roles in the team and learned how to use them towards the common goal.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The performing stage is the fourth stage in </w:t>
      </w:r>
      <w:proofErr w:type="spellStart"/>
      <w:r>
        <w:rPr>
          <w:rFonts w:ascii="Times New Roman" w:hAnsi="Times New Roman" w:cs="Times New Roman"/>
          <w:sz w:val="24"/>
          <w:szCs w:val="24"/>
        </w:rPr>
        <w:t>Tuckmans’s</w:t>
      </w:r>
      <w:proofErr w:type="spellEnd"/>
      <w:r>
        <w:rPr>
          <w:rFonts w:ascii="Times New Roman" w:hAnsi="Times New Roman" w:cs="Times New Roman"/>
          <w:sz w:val="24"/>
          <w:szCs w:val="24"/>
        </w:rPr>
        <w:t xml:space="preserve"> model and it represents the stage in which we worked really hard and gave our very best. Our roles became functional and flexible and channel all our attention and energy to the project and tasks.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 xml:space="preserve">The last stage, the adjourning one refers to the stage in which we recognised each other contribution and we reflected on our work as a team. </w:t>
      </w:r>
    </w:p>
    <w:p w:rsidR="00AE2C9E" w:rsidRDefault="00AE2C9E" w:rsidP="00AE2C9E">
      <w:pPr>
        <w:rPr>
          <w:rFonts w:ascii="Times New Roman" w:hAnsi="Times New Roman" w:cs="Times New Roman"/>
          <w:sz w:val="24"/>
          <w:szCs w:val="24"/>
        </w:rPr>
      </w:pPr>
    </w:p>
    <w:p w:rsidR="00AE2C9E" w:rsidRDefault="00AE2C9E" w:rsidP="00AE2C9E">
      <w:pPr>
        <w:jc w:val="center"/>
        <w:rPr>
          <w:rFonts w:ascii="Times New Roman" w:hAnsi="Times New Roman" w:cs="Times New Roman"/>
          <w:sz w:val="32"/>
          <w:szCs w:val="32"/>
        </w:rPr>
      </w:pPr>
      <w:proofErr w:type="spellStart"/>
      <w:r w:rsidRPr="002F70F9">
        <w:rPr>
          <w:rFonts w:ascii="Times New Roman" w:hAnsi="Times New Roman" w:cs="Times New Roman"/>
          <w:sz w:val="32"/>
          <w:szCs w:val="32"/>
        </w:rPr>
        <w:t>Kilmann’s</w:t>
      </w:r>
      <w:proofErr w:type="spellEnd"/>
      <w:r w:rsidRPr="002F70F9">
        <w:rPr>
          <w:rFonts w:ascii="Times New Roman" w:hAnsi="Times New Roman" w:cs="Times New Roman"/>
          <w:sz w:val="32"/>
          <w:szCs w:val="32"/>
        </w:rPr>
        <w:t xml:space="preserve"> Conflict Model</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Thomas-</w:t>
      </w:r>
      <w:proofErr w:type="spellStart"/>
      <w:r>
        <w:rPr>
          <w:rFonts w:ascii="Times New Roman" w:hAnsi="Times New Roman" w:cs="Times New Roman"/>
          <w:sz w:val="24"/>
          <w:szCs w:val="24"/>
        </w:rPr>
        <w:t>Kilmann</w:t>
      </w:r>
      <w:proofErr w:type="spellEnd"/>
      <w:r>
        <w:rPr>
          <w:rFonts w:ascii="Times New Roman" w:hAnsi="Times New Roman" w:cs="Times New Roman"/>
          <w:sz w:val="24"/>
          <w:szCs w:val="24"/>
        </w:rPr>
        <w:t xml:space="preserve"> Conflict Mode Instrument was developed in the ’70 by Kenneth Thomas and Ralph </w:t>
      </w:r>
      <w:proofErr w:type="spellStart"/>
      <w:r>
        <w:rPr>
          <w:rFonts w:ascii="Times New Roman" w:hAnsi="Times New Roman" w:cs="Times New Roman"/>
          <w:sz w:val="24"/>
          <w:szCs w:val="24"/>
        </w:rPr>
        <w:t>Kilmann</w:t>
      </w:r>
      <w:proofErr w:type="spellEnd"/>
      <w:r>
        <w:rPr>
          <w:rFonts w:ascii="Times New Roman" w:hAnsi="Times New Roman" w:cs="Times New Roman"/>
          <w:sz w:val="24"/>
          <w:szCs w:val="24"/>
        </w:rPr>
        <w:t xml:space="preserve"> as a method to help individuals appreciate the different approaches to conflict management and understand their personal conflict-handling style (</w:t>
      </w:r>
      <w:proofErr w:type="spellStart"/>
      <w:r>
        <w:rPr>
          <w:rFonts w:ascii="Times New Roman" w:hAnsi="Times New Roman" w:cs="Times New Roman"/>
          <w:sz w:val="24"/>
          <w:szCs w:val="24"/>
        </w:rPr>
        <w:t>Trainingzone</w:t>
      </w:r>
      <w:proofErr w:type="spellEnd"/>
      <w:r>
        <w:rPr>
          <w:rFonts w:ascii="Times New Roman" w:hAnsi="Times New Roman" w:cs="Times New Roman"/>
          <w:sz w:val="24"/>
          <w:szCs w:val="24"/>
        </w:rPr>
        <w:t xml:space="preserve">, 2006). The TK Instrument is based on the theory that there are five different approaches to handle conflict: competing, accommodating, avoiding, collaborating and compromising. </w:t>
      </w:r>
    </w:p>
    <w:p w:rsidR="00AE2C9E" w:rsidRDefault="00AE2C9E" w:rsidP="00AE2C9E">
      <w:pPr>
        <w:rPr>
          <w:rFonts w:ascii="Times New Roman" w:hAnsi="Times New Roman" w:cs="Times New Roman"/>
          <w:sz w:val="24"/>
          <w:szCs w:val="24"/>
        </w:rPr>
      </w:pPr>
      <w:r>
        <w:rPr>
          <w:rFonts w:ascii="Times New Roman" w:hAnsi="Times New Roman" w:cs="Times New Roman"/>
          <w:sz w:val="24"/>
          <w:szCs w:val="24"/>
        </w:rPr>
        <w:t>As a team we tended to handle our conflicts and difference of opinions through compromise. We realised that our main way of handling our issues is to find a solution which is at least partially satisfies everyone. Our goal as a team was to obtain the best results for the projects and we accepted the fact that we had to sacrifice some personal needs towards the common goal. This conflict-handling style helped us reach decisions quicker.</w:t>
      </w:r>
    </w:p>
    <w:p w:rsidR="00AE2C9E" w:rsidRDefault="00AE2C9E" w:rsidP="00AE2C9E">
      <w:pPr>
        <w:pStyle w:val="ListParagraph"/>
        <w:rPr>
          <w:rFonts w:ascii="Times New Roman" w:hAnsi="Times New Roman" w:cs="Times New Roman"/>
          <w:sz w:val="24"/>
          <w:szCs w:val="24"/>
        </w:rPr>
      </w:pPr>
    </w:p>
    <w:p w:rsidR="00AE2C9E" w:rsidRDefault="00AE2C9E" w:rsidP="00AE2C9E">
      <w:pPr>
        <w:pStyle w:val="ListParagraph"/>
        <w:rPr>
          <w:rFonts w:ascii="Times New Roman" w:hAnsi="Times New Roman" w:cs="Times New Roman"/>
          <w:sz w:val="24"/>
          <w:szCs w:val="24"/>
        </w:rPr>
      </w:pPr>
    </w:p>
    <w:p w:rsidR="00AE2C9E" w:rsidRDefault="00AE2C9E" w:rsidP="00AE2C9E">
      <w:pPr>
        <w:pStyle w:val="ListParagraph"/>
        <w:rPr>
          <w:rFonts w:ascii="Times New Roman" w:hAnsi="Times New Roman" w:cs="Times New Roman"/>
          <w:sz w:val="24"/>
          <w:szCs w:val="24"/>
        </w:rPr>
      </w:pPr>
      <w:r>
        <w:rPr>
          <w:rFonts w:ascii="Times New Roman" w:hAnsi="Times New Roman" w:cs="Times New Roman"/>
          <w:sz w:val="24"/>
          <w:szCs w:val="24"/>
        </w:rPr>
        <w:lastRenderedPageBreak/>
        <w:t>References:</w:t>
      </w:r>
    </w:p>
    <w:p w:rsidR="00AE2C9E" w:rsidRDefault="00AE2C9E" w:rsidP="00AE2C9E">
      <w:pPr>
        <w:pStyle w:val="ListParagraph"/>
        <w:rPr>
          <w:rFonts w:ascii="Times New Roman" w:hAnsi="Times New Roman" w:cs="Times New Roman"/>
          <w:sz w:val="24"/>
          <w:szCs w:val="24"/>
        </w:rPr>
      </w:pPr>
    </w:p>
    <w:p w:rsidR="00AE2C9E" w:rsidRDefault="00AE2C9E" w:rsidP="00AE2C9E">
      <w:pPr>
        <w:rPr>
          <w:rFonts w:ascii="Times New Roman" w:hAnsi="Times New Roman" w:cs="Times New Roman"/>
          <w:sz w:val="24"/>
          <w:szCs w:val="24"/>
        </w:rPr>
      </w:pPr>
    </w:p>
    <w:p w:rsidR="00AE2C9E"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Belbin</w:t>
      </w:r>
      <w:proofErr w:type="spellEnd"/>
      <w:r>
        <w:rPr>
          <w:rFonts w:ascii="Times New Roman" w:hAnsi="Times New Roman" w:cs="Times New Roman"/>
          <w:sz w:val="24"/>
          <w:szCs w:val="24"/>
        </w:rPr>
        <w:t xml:space="preserve">, M. (2021), </w:t>
      </w:r>
      <w:r>
        <w:rPr>
          <w:rFonts w:ascii="Times New Roman" w:hAnsi="Times New Roman" w:cs="Times New Roman"/>
          <w:i/>
          <w:sz w:val="24"/>
          <w:szCs w:val="24"/>
        </w:rPr>
        <w:t xml:space="preserve">The Nine </w:t>
      </w:r>
      <w:proofErr w:type="spellStart"/>
      <w:r>
        <w:rPr>
          <w:rFonts w:ascii="Times New Roman" w:hAnsi="Times New Roman" w:cs="Times New Roman"/>
          <w:i/>
          <w:sz w:val="24"/>
          <w:szCs w:val="24"/>
        </w:rPr>
        <w:t>Belbin</w:t>
      </w:r>
      <w:proofErr w:type="spellEnd"/>
      <w:r>
        <w:rPr>
          <w:rFonts w:ascii="Times New Roman" w:hAnsi="Times New Roman" w:cs="Times New Roman"/>
          <w:i/>
          <w:sz w:val="24"/>
          <w:szCs w:val="24"/>
        </w:rPr>
        <w:t xml:space="preserve"> Team Roles, </w:t>
      </w:r>
      <w:r>
        <w:rPr>
          <w:rFonts w:ascii="Times New Roman" w:hAnsi="Times New Roman" w:cs="Times New Roman"/>
          <w:sz w:val="24"/>
          <w:szCs w:val="24"/>
        </w:rPr>
        <w:t xml:space="preserve">available at </w:t>
      </w:r>
      <w:hyperlink r:id="rId32" w:history="1">
        <w:r w:rsidRPr="0025146B">
          <w:rPr>
            <w:rStyle w:val="Hyperlink"/>
            <w:rFonts w:ascii="Times New Roman" w:hAnsi="Times New Roman" w:cs="Times New Roman"/>
            <w:sz w:val="24"/>
            <w:szCs w:val="24"/>
          </w:rPr>
          <w:t>https://www.belbin.com/about/belbin-team-roles</w:t>
        </w:r>
      </w:hyperlink>
      <w:r>
        <w:rPr>
          <w:rFonts w:ascii="Times New Roman" w:hAnsi="Times New Roman" w:cs="Times New Roman"/>
          <w:sz w:val="24"/>
          <w:szCs w:val="24"/>
        </w:rPr>
        <w:t xml:space="preserve"> , accessed on 29th May 2021;</w:t>
      </w:r>
    </w:p>
    <w:p w:rsidR="00AE2C9E" w:rsidRDefault="00AE2C9E" w:rsidP="00AE2C9E">
      <w:pPr>
        <w:pStyle w:val="ListParagraph"/>
        <w:spacing w:after="0"/>
        <w:rPr>
          <w:rFonts w:ascii="Times New Roman" w:hAnsi="Times New Roman" w:cs="Times New Roman"/>
          <w:sz w:val="24"/>
          <w:szCs w:val="24"/>
        </w:rPr>
      </w:pPr>
    </w:p>
    <w:p w:rsidR="00AE2C9E"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Bonebright</w:t>
      </w:r>
      <w:proofErr w:type="spellEnd"/>
      <w:r>
        <w:rPr>
          <w:rFonts w:ascii="Times New Roman" w:hAnsi="Times New Roman" w:cs="Times New Roman"/>
          <w:sz w:val="24"/>
          <w:szCs w:val="24"/>
        </w:rPr>
        <w:t xml:space="preserve">, D, (2010), </w:t>
      </w:r>
      <w:r>
        <w:rPr>
          <w:rFonts w:ascii="Times New Roman" w:hAnsi="Times New Roman" w:cs="Times New Roman"/>
          <w:i/>
          <w:sz w:val="24"/>
          <w:szCs w:val="24"/>
        </w:rPr>
        <w:t xml:space="preserve">40 years of storming: a historical review of </w:t>
      </w:r>
      <w:proofErr w:type="spellStart"/>
      <w:r>
        <w:rPr>
          <w:rFonts w:ascii="Times New Roman" w:hAnsi="Times New Roman" w:cs="Times New Roman"/>
          <w:i/>
          <w:sz w:val="24"/>
          <w:szCs w:val="24"/>
        </w:rPr>
        <w:t>Tuckman’s</w:t>
      </w:r>
      <w:proofErr w:type="spellEnd"/>
      <w:r>
        <w:rPr>
          <w:rFonts w:ascii="Times New Roman" w:hAnsi="Times New Roman" w:cs="Times New Roman"/>
          <w:i/>
          <w:sz w:val="24"/>
          <w:szCs w:val="24"/>
        </w:rPr>
        <w:t xml:space="preserve"> model of small group development, </w:t>
      </w:r>
      <w:r>
        <w:rPr>
          <w:rFonts w:ascii="Times New Roman" w:hAnsi="Times New Roman" w:cs="Times New Roman"/>
          <w:sz w:val="24"/>
          <w:szCs w:val="24"/>
        </w:rPr>
        <w:t xml:space="preserve">Human Resource Development International,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13(1) pp 111-120, available at </w:t>
      </w:r>
      <w:hyperlink r:id="rId33" w:history="1">
        <w:r w:rsidRPr="0039176A">
          <w:rPr>
            <w:rStyle w:val="Hyperlink"/>
            <w:rFonts w:ascii="Times New Roman" w:hAnsi="Times New Roman" w:cs="Times New Roman"/>
            <w:sz w:val="24"/>
            <w:szCs w:val="24"/>
          </w:rPr>
          <w:t>https://web-b-ebscohost-com.ezproxy.uwtsd.ac.uk/ehost/detail/detail?vid=0&amp;sid=acfac009-5c89-4cf7-9278-044a24954c06%40sessionmgr103&amp;bdata=JnNpdGU9ZWhvc3QtbGl2ZQ%3d%3d#db=eue&amp;AN=48149645&amp;anchor=AN0048149645-5</w:t>
        </w:r>
      </w:hyperlink>
      <w:r>
        <w:rPr>
          <w:rFonts w:ascii="Times New Roman" w:hAnsi="Times New Roman" w:cs="Times New Roman"/>
          <w:sz w:val="24"/>
          <w:szCs w:val="24"/>
        </w:rPr>
        <w:t xml:space="preserve"> , accessed on 4</w:t>
      </w:r>
      <w:r w:rsidRPr="00D97DF0">
        <w:rPr>
          <w:rFonts w:ascii="Times New Roman" w:hAnsi="Times New Roman" w:cs="Times New Roman"/>
          <w:sz w:val="24"/>
          <w:szCs w:val="24"/>
          <w:vertAlign w:val="superscript"/>
        </w:rPr>
        <w:t>th</w:t>
      </w:r>
      <w:r>
        <w:rPr>
          <w:rFonts w:ascii="Times New Roman" w:hAnsi="Times New Roman" w:cs="Times New Roman"/>
          <w:sz w:val="24"/>
          <w:szCs w:val="24"/>
        </w:rPr>
        <w:t xml:space="preserve"> of June 2021;</w:t>
      </w:r>
    </w:p>
    <w:p w:rsidR="00AE2C9E" w:rsidRDefault="00AE2C9E" w:rsidP="00AE2C9E">
      <w:pPr>
        <w:pStyle w:val="NormalWeb"/>
        <w:numPr>
          <w:ilvl w:val="0"/>
          <w:numId w:val="2"/>
        </w:numPr>
        <w:shd w:val="clear" w:color="auto" w:fill="FFFFFF"/>
        <w:spacing w:before="0" w:beforeAutospacing="0" w:after="0" w:afterAutospacing="0" w:line="276" w:lineRule="auto"/>
      </w:pPr>
      <w:r w:rsidRPr="002C4279">
        <w:rPr>
          <w:i/>
        </w:rPr>
        <w:t>Improving team performance</w:t>
      </w:r>
      <w:r w:rsidRPr="002C4279">
        <w:t xml:space="preserve"> (2015), </w:t>
      </w:r>
      <w:r w:rsidRPr="002C4279">
        <w:rPr>
          <w:iCs/>
        </w:rPr>
        <w:t xml:space="preserve">Development and Learning in </w:t>
      </w:r>
      <w:proofErr w:type="spellStart"/>
      <w:r w:rsidRPr="002C4279">
        <w:rPr>
          <w:iCs/>
        </w:rPr>
        <w:t>Organizations</w:t>
      </w:r>
      <w:r w:rsidRPr="002C4279">
        <w:rPr>
          <w:i/>
          <w:iCs/>
        </w:rPr>
        <w:t>,</w:t>
      </w:r>
      <w:r w:rsidRPr="002C4279">
        <w:rPr>
          <w:iCs/>
        </w:rPr>
        <w:t>Vol</w:t>
      </w:r>
      <w:proofErr w:type="spellEnd"/>
      <w:r w:rsidRPr="002C4279">
        <w:rPr>
          <w:iCs/>
        </w:rPr>
        <w:t> </w:t>
      </w:r>
      <w:r w:rsidRPr="002C4279">
        <w:rPr>
          <w:bCs/>
        </w:rPr>
        <w:t>29</w:t>
      </w:r>
      <w:r w:rsidRPr="002C4279">
        <w:t xml:space="preserve">(5), pp. 25-27, available at </w:t>
      </w:r>
      <w:hyperlink r:id="rId34" w:history="1">
        <w:r w:rsidRPr="0039176A">
          <w:rPr>
            <w:rStyle w:val="Hyperlink"/>
          </w:rPr>
          <w:t>https://www-proquest-com.ezproxy.uwtsd.ac.uk/docview/2084340522/fulltextPDF/612B6EDA4B614FCFPQ/1?accountid=130472</w:t>
        </w:r>
      </w:hyperlink>
      <w:r>
        <w:t xml:space="preserve"> </w:t>
      </w:r>
      <w:r w:rsidRPr="002C4279">
        <w:t>, accessed on 2</w:t>
      </w:r>
      <w:r w:rsidRPr="002C4279">
        <w:rPr>
          <w:vertAlign w:val="superscript"/>
        </w:rPr>
        <w:t>nd</w:t>
      </w:r>
      <w:r w:rsidRPr="002C4279">
        <w:t xml:space="preserve"> of June 2021;</w:t>
      </w:r>
    </w:p>
    <w:p w:rsidR="00AE2C9E"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Infraspeak</w:t>
      </w:r>
      <w:proofErr w:type="spellEnd"/>
      <w:r>
        <w:rPr>
          <w:rFonts w:ascii="Times New Roman" w:hAnsi="Times New Roman" w:cs="Times New Roman"/>
          <w:sz w:val="24"/>
          <w:szCs w:val="24"/>
        </w:rPr>
        <w:t xml:space="preserve"> (2020), </w:t>
      </w:r>
      <w:r>
        <w:rPr>
          <w:rFonts w:ascii="Times New Roman" w:hAnsi="Times New Roman" w:cs="Times New Roman"/>
          <w:i/>
          <w:sz w:val="24"/>
          <w:szCs w:val="24"/>
        </w:rPr>
        <w:t xml:space="preserve">Hospitality Trends and Challenges for 2021 </w:t>
      </w:r>
      <w:r w:rsidRPr="005B208E">
        <w:rPr>
          <w:rFonts w:ascii="Times New Roman" w:hAnsi="Times New Roman" w:cs="Times New Roman"/>
          <w:sz w:val="24"/>
          <w:szCs w:val="24"/>
        </w:rPr>
        <w:t>(Blog).</w:t>
      </w:r>
      <w:r>
        <w:rPr>
          <w:rFonts w:ascii="Times New Roman" w:hAnsi="Times New Roman" w:cs="Times New Roman"/>
          <w:sz w:val="24"/>
          <w:szCs w:val="24"/>
        </w:rPr>
        <w:t xml:space="preserve"> Available at </w:t>
      </w:r>
      <w:hyperlink r:id="rId35" w:history="1">
        <w:r w:rsidRPr="0025146B">
          <w:rPr>
            <w:rStyle w:val="Hyperlink"/>
            <w:rFonts w:ascii="Times New Roman" w:hAnsi="Times New Roman" w:cs="Times New Roman"/>
            <w:sz w:val="24"/>
            <w:szCs w:val="24"/>
          </w:rPr>
          <w:t>https://blog.infraspeak.com/challenges-hospitality/</w:t>
        </w:r>
      </w:hyperlink>
      <w:r>
        <w:rPr>
          <w:rFonts w:ascii="Times New Roman" w:hAnsi="Times New Roman" w:cs="Times New Roman"/>
          <w:sz w:val="24"/>
          <w:szCs w:val="24"/>
        </w:rPr>
        <w:t xml:space="preserve"> , Accessed on 29</w:t>
      </w:r>
      <w:r w:rsidRPr="005B208E">
        <w:rPr>
          <w:rFonts w:ascii="Times New Roman" w:hAnsi="Times New Roman" w:cs="Times New Roman"/>
          <w:sz w:val="24"/>
          <w:szCs w:val="24"/>
          <w:vertAlign w:val="superscript"/>
        </w:rPr>
        <w:t>th</w:t>
      </w:r>
      <w:r>
        <w:rPr>
          <w:rFonts w:ascii="Times New Roman" w:hAnsi="Times New Roman" w:cs="Times New Roman"/>
          <w:sz w:val="24"/>
          <w:szCs w:val="24"/>
        </w:rPr>
        <w:t xml:space="preserve"> May 2021; </w:t>
      </w:r>
    </w:p>
    <w:p w:rsidR="00AE2C9E" w:rsidRDefault="00AE2C9E" w:rsidP="00AE2C9E">
      <w:pPr>
        <w:pStyle w:val="ListParagraph"/>
        <w:numPr>
          <w:ilvl w:val="0"/>
          <w:numId w:val="2"/>
        </w:numPr>
        <w:spacing w:after="0"/>
        <w:rPr>
          <w:rFonts w:ascii="Times New Roman" w:hAnsi="Times New Roman" w:cs="Times New Roman"/>
          <w:sz w:val="24"/>
          <w:szCs w:val="24"/>
        </w:rPr>
      </w:pPr>
      <w:r>
        <w:rPr>
          <w:rFonts w:ascii="Times New Roman" w:hAnsi="Times New Roman" w:cs="Times New Roman"/>
          <w:sz w:val="24"/>
          <w:szCs w:val="24"/>
        </w:rPr>
        <w:t xml:space="preserve">Linchpin (2021), </w:t>
      </w:r>
      <w:r>
        <w:rPr>
          <w:rFonts w:ascii="Times New Roman" w:hAnsi="Times New Roman" w:cs="Times New Roman"/>
          <w:i/>
          <w:sz w:val="24"/>
          <w:szCs w:val="24"/>
        </w:rPr>
        <w:t>Hospitality Industry: Challenges &amp; Opportunities in 2021</w:t>
      </w:r>
      <w:r>
        <w:rPr>
          <w:rFonts w:ascii="Times New Roman" w:hAnsi="Times New Roman" w:cs="Times New Roman"/>
          <w:sz w:val="24"/>
          <w:szCs w:val="24"/>
        </w:rPr>
        <w:t xml:space="preserve">. Available at </w:t>
      </w:r>
      <w:hyperlink r:id="rId36" w:history="1">
        <w:r w:rsidRPr="007110C4">
          <w:rPr>
            <w:rStyle w:val="Hyperlink"/>
            <w:rFonts w:ascii="Times New Roman" w:hAnsi="Times New Roman" w:cs="Times New Roman"/>
            <w:sz w:val="24"/>
            <w:szCs w:val="24"/>
          </w:rPr>
          <w:t>https://linchpinseo.com/common-challenges-facing-the-hospitality-industry/</w:t>
        </w:r>
      </w:hyperlink>
      <w:r>
        <w:rPr>
          <w:rFonts w:ascii="Times New Roman" w:hAnsi="Times New Roman" w:cs="Times New Roman"/>
          <w:sz w:val="24"/>
          <w:szCs w:val="24"/>
        </w:rPr>
        <w:t>. , accessed on 25</w:t>
      </w:r>
      <w:r w:rsidRPr="00890D33">
        <w:rPr>
          <w:rFonts w:ascii="Times New Roman" w:hAnsi="Times New Roman" w:cs="Times New Roman"/>
          <w:sz w:val="24"/>
          <w:szCs w:val="24"/>
          <w:vertAlign w:val="superscript"/>
        </w:rPr>
        <w:t>th</w:t>
      </w:r>
      <w:r>
        <w:rPr>
          <w:rFonts w:ascii="Times New Roman" w:hAnsi="Times New Roman" w:cs="Times New Roman"/>
          <w:sz w:val="24"/>
          <w:szCs w:val="24"/>
        </w:rPr>
        <w:t xml:space="preserve"> May 2021;</w:t>
      </w:r>
    </w:p>
    <w:p w:rsidR="00AE2C9E"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Mindtools</w:t>
      </w:r>
      <w:proofErr w:type="spellEnd"/>
      <w:r>
        <w:rPr>
          <w:rFonts w:ascii="Times New Roman" w:hAnsi="Times New Roman" w:cs="Times New Roman"/>
          <w:sz w:val="24"/>
          <w:szCs w:val="24"/>
        </w:rPr>
        <w:t xml:space="preserve"> (2020), </w:t>
      </w:r>
      <w:r>
        <w:rPr>
          <w:rFonts w:ascii="Times New Roman" w:hAnsi="Times New Roman" w:cs="Times New Roman"/>
          <w:i/>
          <w:sz w:val="24"/>
          <w:szCs w:val="24"/>
        </w:rPr>
        <w:t xml:space="preserve">Forming, Storming, </w:t>
      </w:r>
      <w:proofErr w:type="spellStart"/>
      <w:r>
        <w:rPr>
          <w:rFonts w:ascii="Times New Roman" w:hAnsi="Times New Roman" w:cs="Times New Roman"/>
          <w:i/>
          <w:sz w:val="24"/>
          <w:szCs w:val="24"/>
        </w:rPr>
        <w:t>Norming</w:t>
      </w:r>
      <w:proofErr w:type="spellEnd"/>
      <w:r>
        <w:rPr>
          <w:rFonts w:ascii="Times New Roman" w:hAnsi="Times New Roman" w:cs="Times New Roman"/>
          <w:i/>
          <w:sz w:val="24"/>
          <w:szCs w:val="24"/>
        </w:rPr>
        <w:t xml:space="preserve"> and Performing: </w:t>
      </w:r>
      <w:proofErr w:type="spellStart"/>
      <w:r>
        <w:rPr>
          <w:rFonts w:ascii="Times New Roman" w:hAnsi="Times New Roman" w:cs="Times New Roman"/>
          <w:i/>
          <w:sz w:val="24"/>
          <w:szCs w:val="24"/>
        </w:rPr>
        <w:t>Tuckman’s</w:t>
      </w:r>
      <w:proofErr w:type="spellEnd"/>
      <w:r>
        <w:rPr>
          <w:rFonts w:ascii="Times New Roman" w:hAnsi="Times New Roman" w:cs="Times New Roman"/>
          <w:i/>
          <w:sz w:val="24"/>
          <w:szCs w:val="24"/>
        </w:rPr>
        <w:t xml:space="preserve"> model for nurturing a team to high performance, </w:t>
      </w:r>
      <w:r>
        <w:rPr>
          <w:rFonts w:ascii="Times New Roman" w:hAnsi="Times New Roman" w:cs="Times New Roman"/>
          <w:sz w:val="24"/>
          <w:szCs w:val="24"/>
        </w:rPr>
        <w:t xml:space="preserve">available at </w:t>
      </w:r>
      <w:hyperlink r:id="rId37" w:history="1">
        <w:r w:rsidRPr="0039176A">
          <w:rPr>
            <w:rStyle w:val="Hyperlink"/>
            <w:rFonts w:ascii="Times New Roman" w:hAnsi="Times New Roman" w:cs="Times New Roman"/>
            <w:sz w:val="24"/>
            <w:szCs w:val="24"/>
          </w:rPr>
          <w:t>https://www.mindtools.com/pages/article/newLDR_86.htm</w:t>
        </w:r>
      </w:hyperlink>
      <w:r>
        <w:rPr>
          <w:rFonts w:ascii="Times New Roman" w:hAnsi="Times New Roman" w:cs="Times New Roman"/>
          <w:sz w:val="24"/>
          <w:szCs w:val="24"/>
        </w:rPr>
        <w:t xml:space="preserve"> , accessed on 4th of June 2021;</w:t>
      </w:r>
    </w:p>
    <w:p w:rsidR="00AE2C9E" w:rsidRPr="006B6991" w:rsidRDefault="00AE2C9E" w:rsidP="00AE2C9E">
      <w:pPr>
        <w:pStyle w:val="ListParagraph"/>
        <w:numPr>
          <w:ilvl w:val="0"/>
          <w:numId w:val="2"/>
        </w:numPr>
        <w:spacing w:after="0"/>
        <w:rPr>
          <w:rFonts w:ascii="Times New Roman" w:hAnsi="Times New Roman" w:cs="Times New Roman"/>
          <w:sz w:val="24"/>
          <w:szCs w:val="24"/>
        </w:rPr>
      </w:pPr>
      <w:r>
        <w:rPr>
          <w:rFonts w:ascii="Times New Roman" w:hAnsi="Times New Roman" w:cs="Times New Roman"/>
          <w:sz w:val="24"/>
          <w:szCs w:val="24"/>
        </w:rPr>
        <w:t xml:space="preserve">Nain </w:t>
      </w:r>
      <w:proofErr w:type="spellStart"/>
      <w:r>
        <w:rPr>
          <w:rFonts w:ascii="Times New Roman" w:hAnsi="Times New Roman" w:cs="Times New Roman"/>
          <w:sz w:val="24"/>
          <w:szCs w:val="24"/>
        </w:rPr>
        <w:t>Akshay</w:t>
      </w:r>
      <w:proofErr w:type="spellEnd"/>
      <w:r>
        <w:rPr>
          <w:rFonts w:ascii="Times New Roman" w:hAnsi="Times New Roman" w:cs="Times New Roman"/>
          <w:sz w:val="24"/>
          <w:szCs w:val="24"/>
        </w:rPr>
        <w:t xml:space="preserve"> (2018), </w:t>
      </w:r>
      <w:r w:rsidRPr="00297790">
        <w:rPr>
          <w:rFonts w:ascii="Times New Roman" w:hAnsi="Times New Roman" w:cs="Times New Roman"/>
          <w:i/>
          <w:sz w:val="24"/>
          <w:szCs w:val="24"/>
        </w:rPr>
        <w:t>A Study on Major Challenges faced by Hotel Industry Globally,</w:t>
      </w:r>
      <w:r>
        <w:rPr>
          <w:rFonts w:ascii="Times New Roman" w:hAnsi="Times New Roman" w:cs="Times New Roman"/>
          <w:sz w:val="24"/>
          <w:szCs w:val="24"/>
        </w:rPr>
        <w:t xml:space="preserve"> available at </w:t>
      </w:r>
      <w:hyperlink r:id="rId38" w:history="1">
        <w:r w:rsidRPr="0025146B">
          <w:rPr>
            <w:rStyle w:val="Hyperlink"/>
            <w:rFonts w:ascii="Times New Roman" w:hAnsi="Times New Roman" w:cs="Times New Roman"/>
            <w:sz w:val="24"/>
            <w:szCs w:val="24"/>
          </w:rPr>
          <w:t>https://www.researchgate.net/publication/327282314_A_Study_on_Major_Challenges_Faced_by_Hotel_Industry_Globally</w:t>
        </w:r>
      </w:hyperlink>
      <w:r>
        <w:rPr>
          <w:rFonts w:ascii="Times New Roman" w:hAnsi="Times New Roman" w:cs="Times New Roman"/>
          <w:sz w:val="24"/>
          <w:szCs w:val="24"/>
        </w:rPr>
        <w:t xml:space="preserve"> , accessed on 28th May 2021; </w:t>
      </w:r>
    </w:p>
    <w:p w:rsidR="00AE2C9E" w:rsidRPr="006B6991"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Snehal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Mistry</w:t>
      </w:r>
      <w:proofErr w:type="spellEnd"/>
      <w:r>
        <w:rPr>
          <w:rFonts w:ascii="Times New Roman" w:hAnsi="Times New Roman" w:cs="Times New Roman"/>
          <w:sz w:val="24"/>
          <w:szCs w:val="24"/>
        </w:rPr>
        <w:t xml:space="preserve"> (2021), </w:t>
      </w:r>
      <w:r>
        <w:rPr>
          <w:rFonts w:ascii="Times New Roman" w:hAnsi="Times New Roman" w:cs="Times New Roman"/>
          <w:i/>
          <w:sz w:val="24"/>
          <w:szCs w:val="24"/>
        </w:rPr>
        <w:t>How to Deal with Common Challenges in Hotel Industry?</w:t>
      </w:r>
      <w:r w:rsidRPr="009D3DC1">
        <w:rPr>
          <w:rFonts w:ascii="Times New Roman" w:hAnsi="Times New Roman" w:cs="Times New Roman"/>
          <w:sz w:val="24"/>
          <w:szCs w:val="24"/>
        </w:rPr>
        <w:t>[updated for</w:t>
      </w:r>
      <w:r>
        <w:rPr>
          <w:rFonts w:ascii="Times New Roman" w:hAnsi="Times New Roman" w:cs="Times New Roman"/>
          <w:sz w:val="24"/>
          <w:szCs w:val="24"/>
        </w:rPr>
        <w:t xml:space="preserve"> </w:t>
      </w:r>
      <w:r w:rsidRPr="009D3DC1">
        <w:rPr>
          <w:rFonts w:ascii="Times New Roman" w:hAnsi="Times New Roman" w:cs="Times New Roman"/>
          <w:sz w:val="24"/>
          <w:szCs w:val="24"/>
        </w:rPr>
        <w:t xml:space="preserve">2021], </w:t>
      </w:r>
      <w:r>
        <w:rPr>
          <w:rFonts w:ascii="Times New Roman" w:hAnsi="Times New Roman" w:cs="Times New Roman"/>
          <w:sz w:val="24"/>
          <w:szCs w:val="24"/>
        </w:rPr>
        <w:t xml:space="preserve">available at </w:t>
      </w:r>
      <w:hyperlink r:id="rId39" w:history="1">
        <w:r w:rsidRPr="0025146B">
          <w:rPr>
            <w:rStyle w:val="Hyperlink"/>
            <w:rFonts w:ascii="Times New Roman" w:hAnsi="Times New Roman" w:cs="Times New Roman"/>
            <w:sz w:val="24"/>
            <w:szCs w:val="24"/>
          </w:rPr>
          <w:t>https://www.ezeeabsolute.com/blog/how-to-deal-with-challenges-in-hotel-industry/</w:t>
        </w:r>
      </w:hyperlink>
      <w:r>
        <w:rPr>
          <w:rFonts w:ascii="Times New Roman" w:hAnsi="Times New Roman" w:cs="Times New Roman"/>
          <w:sz w:val="24"/>
          <w:szCs w:val="24"/>
        </w:rPr>
        <w:t xml:space="preserve"> , accessed on 29</w:t>
      </w:r>
      <w:r w:rsidRPr="00332071">
        <w:rPr>
          <w:rFonts w:ascii="Times New Roman" w:hAnsi="Times New Roman" w:cs="Times New Roman"/>
          <w:sz w:val="24"/>
          <w:szCs w:val="24"/>
          <w:vertAlign w:val="superscript"/>
        </w:rPr>
        <w:t>th</w:t>
      </w:r>
      <w:r>
        <w:rPr>
          <w:rFonts w:ascii="Times New Roman" w:hAnsi="Times New Roman" w:cs="Times New Roman"/>
          <w:sz w:val="24"/>
          <w:szCs w:val="24"/>
        </w:rPr>
        <w:t xml:space="preserve"> May 2021;</w:t>
      </w:r>
    </w:p>
    <w:p w:rsidR="00AE2C9E" w:rsidRDefault="00AE2C9E" w:rsidP="00AE2C9E">
      <w:pPr>
        <w:pStyle w:val="ListParagraph"/>
        <w:numPr>
          <w:ilvl w:val="0"/>
          <w:numId w:val="2"/>
        </w:numPr>
        <w:spacing w:after="0"/>
        <w:rPr>
          <w:rFonts w:ascii="Times New Roman" w:hAnsi="Times New Roman" w:cs="Times New Roman"/>
          <w:sz w:val="24"/>
          <w:szCs w:val="24"/>
        </w:rPr>
      </w:pPr>
      <w:r>
        <w:rPr>
          <w:rFonts w:ascii="Times New Roman" w:hAnsi="Times New Roman" w:cs="Times New Roman"/>
          <w:sz w:val="24"/>
          <w:szCs w:val="24"/>
        </w:rPr>
        <w:t xml:space="preserve">Travelodge (2020), </w:t>
      </w:r>
      <w:r w:rsidRPr="00560D38">
        <w:rPr>
          <w:rFonts w:ascii="Times New Roman" w:hAnsi="Times New Roman" w:cs="Times New Roman"/>
          <w:i/>
          <w:sz w:val="24"/>
          <w:szCs w:val="24"/>
        </w:rPr>
        <w:t>Travelodge Protect +,</w:t>
      </w:r>
      <w:r>
        <w:rPr>
          <w:rFonts w:ascii="Times New Roman" w:hAnsi="Times New Roman" w:cs="Times New Roman"/>
          <w:sz w:val="24"/>
          <w:szCs w:val="24"/>
        </w:rPr>
        <w:t xml:space="preserve"> available at </w:t>
      </w:r>
      <w:hyperlink r:id="rId40" w:history="1">
        <w:r w:rsidRPr="0039176A">
          <w:rPr>
            <w:rStyle w:val="Hyperlink"/>
            <w:rFonts w:ascii="Times New Roman" w:hAnsi="Times New Roman" w:cs="Times New Roman"/>
            <w:sz w:val="24"/>
            <w:szCs w:val="24"/>
          </w:rPr>
          <w:t>https://www.travelodge.co.uk/news/protect.html</w:t>
        </w:r>
      </w:hyperlink>
      <w:r>
        <w:rPr>
          <w:rFonts w:ascii="Times New Roman" w:hAnsi="Times New Roman" w:cs="Times New Roman"/>
          <w:sz w:val="24"/>
          <w:szCs w:val="24"/>
        </w:rPr>
        <w:t xml:space="preserve"> , accessed on 2nd of June 2021;</w:t>
      </w:r>
    </w:p>
    <w:p w:rsidR="00AE2C9E" w:rsidRPr="00DD156A" w:rsidRDefault="00AE2C9E" w:rsidP="00AE2C9E">
      <w:pPr>
        <w:pStyle w:val="ListParagraph"/>
        <w:numPr>
          <w:ilvl w:val="0"/>
          <w:numId w:val="2"/>
        </w:numPr>
        <w:spacing w:after="0"/>
        <w:rPr>
          <w:rFonts w:ascii="Times New Roman" w:hAnsi="Times New Roman" w:cs="Times New Roman"/>
          <w:sz w:val="24"/>
          <w:szCs w:val="24"/>
        </w:rPr>
      </w:pPr>
      <w:proofErr w:type="spellStart"/>
      <w:r>
        <w:rPr>
          <w:rFonts w:ascii="Times New Roman" w:hAnsi="Times New Roman" w:cs="Times New Roman"/>
          <w:sz w:val="24"/>
          <w:szCs w:val="24"/>
        </w:rPr>
        <w:t>Trainingzone</w:t>
      </w:r>
      <w:proofErr w:type="spellEnd"/>
      <w:r>
        <w:rPr>
          <w:rFonts w:ascii="Times New Roman" w:hAnsi="Times New Roman" w:cs="Times New Roman"/>
          <w:sz w:val="24"/>
          <w:szCs w:val="24"/>
        </w:rPr>
        <w:t xml:space="preserve"> (2006), </w:t>
      </w:r>
      <w:proofErr w:type="spellStart"/>
      <w:r>
        <w:rPr>
          <w:rFonts w:ascii="Times New Roman" w:hAnsi="Times New Roman" w:cs="Times New Roman"/>
          <w:sz w:val="24"/>
          <w:szCs w:val="24"/>
        </w:rPr>
        <w:t>Psychomethic</w:t>
      </w:r>
      <w:proofErr w:type="spellEnd"/>
      <w:r>
        <w:rPr>
          <w:rFonts w:ascii="Times New Roman" w:hAnsi="Times New Roman" w:cs="Times New Roman"/>
          <w:sz w:val="24"/>
          <w:szCs w:val="24"/>
        </w:rPr>
        <w:t xml:space="preserve"> Spotlight: The Thomas-</w:t>
      </w:r>
      <w:proofErr w:type="spellStart"/>
      <w:r>
        <w:rPr>
          <w:rFonts w:ascii="Times New Roman" w:hAnsi="Times New Roman" w:cs="Times New Roman"/>
          <w:sz w:val="24"/>
          <w:szCs w:val="24"/>
        </w:rPr>
        <w:t>Kilmann</w:t>
      </w:r>
      <w:proofErr w:type="spellEnd"/>
      <w:r>
        <w:rPr>
          <w:rFonts w:ascii="Times New Roman" w:hAnsi="Times New Roman" w:cs="Times New Roman"/>
          <w:sz w:val="24"/>
          <w:szCs w:val="24"/>
        </w:rPr>
        <w:t xml:space="preserve"> Conflict Mode Instrument, Available at </w:t>
      </w:r>
      <w:hyperlink r:id="rId41" w:history="1">
        <w:r w:rsidRPr="0039176A">
          <w:rPr>
            <w:rStyle w:val="Hyperlink"/>
            <w:rFonts w:ascii="Times New Roman" w:hAnsi="Times New Roman" w:cs="Times New Roman"/>
            <w:sz w:val="24"/>
            <w:szCs w:val="24"/>
          </w:rPr>
          <w:t>https://www.trainingzone.co.uk/psychometrics-spotlight-the-thomas-kilmann-conflict-mode-instrument</w:t>
        </w:r>
      </w:hyperlink>
      <w:r>
        <w:rPr>
          <w:rFonts w:ascii="Times New Roman" w:hAnsi="Times New Roman" w:cs="Times New Roman"/>
          <w:sz w:val="24"/>
          <w:szCs w:val="24"/>
        </w:rPr>
        <w:t xml:space="preserve"> , accessed on 4th of </w:t>
      </w:r>
      <w:proofErr w:type="spellStart"/>
      <w:r>
        <w:rPr>
          <w:rFonts w:ascii="Times New Roman" w:hAnsi="Times New Roman" w:cs="Times New Roman"/>
          <w:sz w:val="24"/>
          <w:szCs w:val="24"/>
        </w:rPr>
        <w:t>Mmay</w:t>
      </w:r>
      <w:proofErr w:type="spellEnd"/>
      <w:r>
        <w:rPr>
          <w:rFonts w:ascii="Times New Roman" w:hAnsi="Times New Roman" w:cs="Times New Roman"/>
          <w:sz w:val="24"/>
          <w:szCs w:val="24"/>
        </w:rPr>
        <w:t xml:space="preserve"> 2021;</w:t>
      </w:r>
    </w:p>
    <w:p w:rsidR="00AE2C9E" w:rsidRDefault="00AE2C9E" w:rsidP="00AE2C9E">
      <w:pPr>
        <w:pStyle w:val="ListParagraph"/>
        <w:rPr>
          <w:rFonts w:ascii="Times New Roman" w:hAnsi="Times New Roman" w:cs="Times New Roman"/>
          <w:sz w:val="24"/>
          <w:szCs w:val="24"/>
        </w:rPr>
      </w:pPr>
    </w:p>
    <w:p w:rsidR="00AE2C9E" w:rsidRPr="00F95A84" w:rsidRDefault="00AE2C9E" w:rsidP="00AE2C9E">
      <w:pPr>
        <w:pStyle w:val="ListParagraph"/>
        <w:rPr>
          <w:rFonts w:ascii="Times New Roman" w:hAnsi="Times New Roman" w:cs="Times New Roman"/>
          <w:sz w:val="24"/>
          <w:szCs w:val="24"/>
        </w:rPr>
      </w:pPr>
    </w:p>
    <w:p w:rsidR="00AE2C9E" w:rsidRDefault="00AE2C9E" w:rsidP="00AE2C9E">
      <w:pPr>
        <w:rPr>
          <w:rFonts w:ascii="Times New Roman" w:hAnsi="Times New Roman" w:cs="Times New Roman"/>
          <w:sz w:val="24"/>
          <w:szCs w:val="24"/>
        </w:rPr>
      </w:pPr>
    </w:p>
    <w:p w:rsidR="00AE2C9E" w:rsidRPr="000424A9" w:rsidRDefault="00AE2C9E">
      <w:pPr>
        <w:rPr>
          <w:sz w:val="32"/>
          <w:szCs w:val="32"/>
        </w:rPr>
      </w:pPr>
    </w:p>
    <w:sectPr w:rsidR="00AE2C9E" w:rsidRPr="000424A9" w:rsidSect="00F86B8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5AC9" w:rsidRDefault="00DF5AC9" w:rsidP="0058287F">
      <w:pPr>
        <w:spacing w:after="0" w:line="240" w:lineRule="auto"/>
      </w:pPr>
      <w:r>
        <w:separator/>
      </w:r>
    </w:p>
  </w:endnote>
  <w:endnote w:type="continuationSeparator" w:id="0">
    <w:p w:rsidR="00DF5AC9" w:rsidRDefault="00DF5AC9" w:rsidP="005828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5AC9" w:rsidRDefault="00DF5AC9" w:rsidP="0058287F">
      <w:pPr>
        <w:spacing w:after="0" w:line="240" w:lineRule="auto"/>
      </w:pPr>
      <w:r>
        <w:separator/>
      </w:r>
    </w:p>
  </w:footnote>
  <w:footnote w:type="continuationSeparator" w:id="0">
    <w:p w:rsidR="00DF5AC9" w:rsidRDefault="00DF5AC9" w:rsidP="0058287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4222EA"/>
    <w:multiLevelType w:val="hybridMultilevel"/>
    <w:tmpl w:val="F1B09608"/>
    <w:lvl w:ilvl="0" w:tplc="2CB221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E396DEC"/>
    <w:multiLevelType w:val="hybridMultilevel"/>
    <w:tmpl w:val="F216F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513EA"/>
    <w:rsid w:val="00020521"/>
    <w:rsid w:val="000424A9"/>
    <w:rsid w:val="002513EA"/>
    <w:rsid w:val="0058287F"/>
    <w:rsid w:val="005958AA"/>
    <w:rsid w:val="005B7FD2"/>
    <w:rsid w:val="00677ABF"/>
    <w:rsid w:val="00717273"/>
    <w:rsid w:val="00897D52"/>
    <w:rsid w:val="00A23EE6"/>
    <w:rsid w:val="00AE2C9E"/>
    <w:rsid w:val="00D93362"/>
    <w:rsid w:val="00DF5AC9"/>
    <w:rsid w:val="00E17A79"/>
    <w:rsid w:val="00F86B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6B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513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3EA"/>
    <w:rPr>
      <w:rFonts w:ascii="Tahoma" w:hAnsi="Tahoma" w:cs="Tahoma"/>
      <w:sz w:val="16"/>
      <w:szCs w:val="16"/>
    </w:rPr>
  </w:style>
  <w:style w:type="paragraph" w:styleId="Header">
    <w:name w:val="header"/>
    <w:basedOn w:val="Normal"/>
    <w:link w:val="HeaderChar"/>
    <w:uiPriority w:val="99"/>
    <w:semiHidden/>
    <w:unhideWhenUsed/>
    <w:rsid w:val="005828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287F"/>
  </w:style>
  <w:style w:type="paragraph" w:styleId="Footer">
    <w:name w:val="footer"/>
    <w:basedOn w:val="Normal"/>
    <w:link w:val="FooterChar"/>
    <w:uiPriority w:val="99"/>
    <w:semiHidden/>
    <w:unhideWhenUsed/>
    <w:rsid w:val="005828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8287F"/>
  </w:style>
  <w:style w:type="paragraph" w:styleId="ListParagraph">
    <w:name w:val="List Paragraph"/>
    <w:basedOn w:val="Normal"/>
    <w:uiPriority w:val="34"/>
    <w:qFormat/>
    <w:rsid w:val="00AE2C9E"/>
    <w:pPr>
      <w:ind w:left="720"/>
      <w:contextualSpacing/>
    </w:pPr>
  </w:style>
  <w:style w:type="character" w:styleId="Hyperlink">
    <w:name w:val="Hyperlink"/>
    <w:basedOn w:val="DefaultParagraphFont"/>
    <w:uiPriority w:val="99"/>
    <w:unhideWhenUsed/>
    <w:rsid w:val="00AE2C9E"/>
    <w:rPr>
      <w:color w:val="0000FF" w:themeColor="hyperlink"/>
      <w:u w:val="single"/>
    </w:rPr>
  </w:style>
  <w:style w:type="paragraph" w:styleId="NormalWeb">
    <w:name w:val="Normal (Web)"/>
    <w:basedOn w:val="Normal"/>
    <w:uiPriority w:val="99"/>
    <w:unhideWhenUsed/>
    <w:rsid w:val="00AE2C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ezeeabsolute.com/blog/how-to-deal-with-challenges-in-hotel-industry/"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proquest-com.ezproxy.uwtsd.ac.uk/docview/2084340522/fulltextPDF/612B6EDA4B614FCFPQ/1?accountid=130472"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eb-b-ebscohost-com.ezproxy.uwtsd.ac.uk/ehost/detail/detail?vid=0&amp;sid=acfac009-5c89-4cf7-9278-044a24954c06%40sessionmgr103&amp;bdata=JnNpdGU9ZWhvc3QtbGl2ZQ%3d%3d#db=eue&amp;AN=48149645&amp;anchor=AN0048149645-5" TargetMode="External"/><Relationship Id="rId38" Type="http://schemas.openxmlformats.org/officeDocument/2006/relationships/hyperlink" Target="https://www.researchgate.net/publication/327282314_A_Study_on_Major_Challenges_Faced_by_Hotel_Industry_Globall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yperlink" Target="https://www.trainingzone.co.uk/psychometrics-spotlight-the-thomas-kilmann-conflict-mode-instru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belbin.com/about/belbin-team-roles" TargetMode="External"/><Relationship Id="rId37" Type="http://schemas.openxmlformats.org/officeDocument/2006/relationships/hyperlink" Target="https://www.mindtools.com/pages/article/newLDR_86.htm" TargetMode="External"/><Relationship Id="rId40" Type="http://schemas.openxmlformats.org/officeDocument/2006/relationships/hyperlink" Target="https://www.travelodge.co.uk/news/protect.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linchpinseo.com/common-challenges-facing-the-hospitality-industry/"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blog.infraspeak.com/challenges-hospitality/"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17</Pages>
  <Words>1753</Words>
  <Characters>9995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anka</dc:creator>
  <cp:keywords/>
  <dc:description/>
  <cp:lastModifiedBy>anka</cp:lastModifiedBy>
  <cp:revision>10</cp:revision>
  <dcterms:created xsi:type="dcterms:W3CDTF">2021-06-09T12:43:00Z</dcterms:created>
  <dcterms:modified xsi:type="dcterms:W3CDTF">2021-06-09T13:51:00Z</dcterms:modified>
</cp:coreProperties>
</file>