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F5F063" w14:textId="77777777" w:rsidR="00B626E1" w:rsidRPr="00A206DF" w:rsidRDefault="00B626E1" w:rsidP="00A206DF">
      <w:pPr>
        <w:spacing w:before="120" w:after="120" w:line="360" w:lineRule="auto"/>
        <w:jc w:val="center"/>
        <w:rPr>
          <w:b/>
          <w:sz w:val="24"/>
          <w:szCs w:val="24"/>
          <w:u w:val="single"/>
        </w:rPr>
      </w:pPr>
      <w:r w:rsidRPr="00A206DF">
        <w:rPr>
          <w:b/>
          <w:sz w:val="24"/>
          <w:szCs w:val="24"/>
          <w:u w:val="single"/>
        </w:rPr>
        <w:t>Reading a story to children with a rationale and reflection</w:t>
      </w:r>
    </w:p>
    <w:p w14:paraId="1113FC94" w14:textId="77777777" w:rsidR="00241243" w:rsidRPr="00A206DF" w:rsidRDefault="00B626E1" w:rsidP="00A206DF">
      <w:pPr>
        <w:spacing w:line="360" w:lineRule="auto"/>
        <w:rPr>
          <w:b/>
          <w:sz w:val="24"/>
          <w:szCs w:val="24"/>
        </w:rPr>
      </w:pPr>
      <w:r w:rsidRPr="00A206DF">
        <w:rPr>
          <w:b/>
          <w:sz w:val="24"/>
          <w:szCs w:val="24"/>
          <w:u w:val="single"/>
        </w:rPr>
        <w:t>Part 1</w:t>
      </w:r>
      <w:r w:rsidR="00EC0E2E" w:rsidRPr="00A206DF">
        <w:rPr>
          <w:b/>
          <w:sz w:val="24"/>
          <w:szCs w:val="24"/>
        </w:rPr>
        <w:t xml:space="preserve"> – Rationale &amp; Aims</w:t>
      </w:r>
    </w:p>
    <w:p w14:paraId="11A93794" w14:textId="3696F502" w:rsidR="00184CD8" w:rsidRPr="00A206DF" w:rsidRDefault="00B626E1" w:rsidP="00A206DF">
      <w:pPr>
        <w:widowControl w:val="0"/>
        <w:tabs>
          <w:tab w:val="left" w:pos="993"/>
        </w:tabs>
        <w:autoSpaceDE w:val="0"/>
        <w:autoSpaceDN w:val="0"/>
        <w:adjustRightInd w:val="0"/>
        <w:spacing w:before="240" w:line="360" w:lineRule="auto"/>
        <w:rPr>
          <w:bCs/>
          <w:sz w:val="24"/>
          <w:szCs w:val="24"/>
        </w:rPr>
      </w:pPr>
      <w:r w:rsidRPr="00A206DF">
        <w:rPr>
          <w:sz w:val="24"/>
          <w:szCs w:val="24"/>
        </w:rPr>
        <w:t>I read the book “</w:t>
      </w:r>
      <w:proofErr w:type="spellStart"/>
      <w:r w:rsidRPr="00A206DF">
        <w:rPr>
          <w:sz w:val="24"/>
          <w:szCs w:val="24"/>
        </w:rPr>
        <w:t>Ffrindiau</w:t>
      </w:r>
      <w:proofErr w:type="spellEnd"/>
      <w:r w:rsidRPr="00A206DF">
        <w:rPr>
          <w:sz w:val="24"/>
          <w:szCs w:val="24"/>
        </w:rPr>
        <w:t xml:space="preserve"> </w:t>
      </w:r>
      <w:proofErr w:type="spellStart"/>
      <w:r w:rsidRPr="00A206DF">
        <w:rPr>
          <w:sz w:val="24"/>
          <w:szCs w:val="24"/>
        </w:rPr>
        <w:t>Fflic</w:t>
      </w:r>
      <w:proofErr w:type="spellEnd"/>
      <w:r w:rsidRPr="00A206DF">
        <w:rPr>
          <w:sz w:val="24"/>
          <w:szCs w:val="24"/>
        </w:rPr>
        <w:t xml:space="preserve"> a </w:t>
      </w:r>
      <w:proofErr w:type="spellStart"/>
      <w:r w:rsidRPr="00A206DF">
        <w:rPr>
          <w:sz w:val="24"/>
          <w:szCs w:val="24"/>
        </w:rPr>
        <w:t>fflac</w:t>
      </w:r>
      <w:proofErr w:type="spellEnd"/>
      <w:r w:rsidRPr="00A206DF">
        <w:rPr>
          <w:sz w:val="24"/>
          <w:szCs w:val="24"/>
        </w:rPr>
        <w:t>”</w:t>
      </w:r>
      <w:r w:rsidR="00A206DF" w:rsidRPr="00A206DF">
        <w:rPr>
          <w:sz w:val="24"/>
          <w:szCs w:val="24"/>
        </w:rPr>
        <w:t xml:space="preserve"> (</w:t>
      </w:r>
      <w:proofErr w:type="spellStart"/>
      <w:r w:rsidR="00A206DF" w:rsidRPr="00A206DF">
        <w:rPr>
          <w:color w:val="333333"/>
          <w:sz w:val="24"/>
          <w:szCs w:val="24"/>
        </w:rPr>
        <w:t>Tinopolis</w:t>
      </w:r>
      <w:proofErr w:type="spellEnd"/>
      <w:r w:rsidR="00A206DF" w:rsidRPr="00A206DF">
        <w:rPr>
          <w:color w:val="333333"/>
          <w:sz w:val="24"/>
          <w:szCs w:val="24"/>
        </w:rPr>
        <w:t xml:space="preserve"> </w:t>
      </w:r>
      <w:r w:rsidR="00A206DF" w:rsidRPr="00A206DF">
        <w:rPr>
          <w:sz w:val="24"/>
          <w:szCs w:val="24"/>
        </w:rPr>
        <w:t>2010)</w:t>
      </w:r>
      <w:r w:rsidRPr="00A206DF">
        <w:rPr>
          <w:sz w:val="24"/>
          <w:szCs w:val="24"/>
        </w:rPr>
        <w:t xml:space="preserve"> to a group of </w:t>
      </w:r>
      <w:proofErr w:type="gramStart"/>
      <w:r w:rsidR="00BD45D4" w:rsidRPr="00A206DF">
        <w:rPr>
          <w:sz w:val="24"/>
          <w:szCs w:val="24"/>
        </w:rPr>
        <w:t>5 year old</w:t>
      </w:r>
      <w:proofErr w:type="gramEnd"/>
      <w:r w:rsidR="00BD45D4" w:rsidRPr="00A206DF">
        <w:rPr>
          <w:sz w:val="24"/>
          <w:szCs w:val="24"/>
        </w:rPr>
        <w:t xml:space="preserve"> year one pupils</w:t>
      </w:r>
      <w:r w:rsidR="00EC0E2E" w:rsidRPr="00A206DF">
        <w:rPr>
          <w:sz w:val="24"/>
          <w:szCs w:val="24"/>
        </w:rPr>
        <w:t>. I selected this book</w:t>
      </w:r>
      <w:r w:rsidRPr="00A206DF">
        <w:rPr>
          <w:sz w:val="24"/>
          <w:szCs w:val="24"/>
        </w:rPr>
        <w:t xml:space="preserve"> as each week the class teacher was working through a new </w:t>
      </w:r>
      <w:proofErr w:type="spellStart"/>
      <w:r w:rsidRPr="00A206DF">
        <w:rPr>
          <w:sz w:val="24"/>
          <w:szCs w:val="24"/>
        </w:rPr>
        <w:t>Fflic</w:t>
      </w:r>
      <w:proofErr w:type="spellEnd"/>
      <w:r w:rsidRPr="00A206DF">
        <w:rPr>
          <w:sz w:val="24"/>
          <w:szCs w:val="24"/>
        </w:rPr>
        <w:t xml:space="preserve"> a </w:t>
      </w:r>
      <w:proofErr w:type="spellStart"/>
      <w:r w:rsidRPr="00A206DF">
        <w:rPr>
          <w:sz w:val="24"/>
          <w:szCs w:val="24"/>
        </w:rPr>
        <w:t>Fflac</w:t>
      </w:r>
      <w:proofErr w:type="spellEnd"/>
      <w:r w:rsidRPr="00A206DF">
        <w:rPr>
          <w:sz w:val="24"/>
          <w:szCs w:val="24"/>
        </w:rPr>
        <w:t xml:space="preserve"> book. The book focused on </w:t>
      </w:r>
      <w:r w:rsidR="00C63080" w:rsidRPr="00A206DF">
        <w:rPr>
          <w:sz w:val="24"/>
          <w:szCs w:val="24"/>
        </w:rPr>
        <w:t xml:space="preserve">introducing </w:t>
      </w:r>
      <w:r w:rsidRPr="00A206DF">
        <w:rPr>
          <w:sz w:val="24"/>
          <w:szCs w:val="24"/>
        </w:rPr>
        <w:t>activities based around playing with friends, but also gave opportunity to ask some off</w:t>
      </w:r>
      <w:r w:rsidR="001B6F57" w:rsidRPr="00A206DF">
        <w:rPr>
          <w:sz w:val="24"/>
          <w:szCs w:val="24"/>
        </w:rPr>
        <w:t>-</w:t>
      </w:r>
      <w:r w:rsidRPr="00A206DF">
        <w:rPr>
          <w:sz w:val="24"/>
          <w:szCs w:val="24"/>
        </w:rPr>
        <w:t xml:space="preserve">topic questions to </w:t>
      </w:r>
      <w:r w:rsidR="001B6F57" w:rsidRPr="00A206DF">
        <w:rPr>
          <w:sz w:val="24"/>
          <w:szCs w:val="24"/>
        </w:rPr>
        <w:t>challenge</w:t>
      </w:r>
      <w:r w:rsidRPr="00A206DF">
        <w:rPr>
          <w:sz w:val="24"/>
          <w:szCs w:val="24"/>
        </w:rPr>
        <w:t xml:space="preserve"> things such as the pupil</w:t>
      </w:r>
      <w:r w:rsidR="00BA1930" w:rsidRPr="00A206DF">
        <w:rPr>
          <w:sz w:val="24"/>
          <w:szCs w:val="24"/>
        </w:rPr>
        <w:t>s’</w:t>
      </w:r>
      <w:r w:rsidR="00F11F9C" w:rsidRPr="00A206DF">
        <w:rPr>
          <w:sz w:val="24"/>
          <w:szCs w:val="24"/>
        </w:rPr>
        <w:t xml:space="preserve"> prior</w:t>
      </w:r>
      <w:r w:rsidRPr="00A206DF">
        <w:rPr>
          <w:sz w:val="24"/>
          <w:szCs w:val="24"/>
        </w:rPr>
        <w:t xml:space="preserve"> </w:t>
      </w:r>
      <w:r w:rsidR="00E601A2" w:rsidRPr="00A206DF">
        <w:rPr>
          <w:sz w:val="24"/>
          <w:szCs w:val="24"/>
        </w:rPr>
        <w:t>learning</w:t>
      </w:r>
      <w:r w:rsidRPr="00A206DF">
        <w:rPr>
          <w:sz w:val="24"/>
          <w:szCs w:val="24"/>
        </w:rPr>
        <w:t xml:space="preserve"> of the colours in Welsh</w:t>
      </w:r>
      <w:r w:rsidR="00C63080" w:rsidRPr="00A206DF">
        <w:rPr>
          <w:sz w:val="24"/>
          <w:szCs w:val="24"/>
        </w:rPr>
        <w:t>.</w:t>
      </w:r>
      <w:r w:rsidR="00F047AF" w:rsidRPr="00A206DF">
        <w:rPr>
          <w:sz w:val="24"/>
          <w:szCs w:val="24"/>
        </w:rPr>
        <w:t xml:space="preserve"> The FP Framework says that children should “</w:t>
      </w:r>
      <w:r w:rsidR="00F047AF" w:rsidRPr="00A206DF">
        <w:rPr>
          <w:sz w:val="24"/>
          <w:szCs w:val="24"/>
        </w:rPr>
        <w:t>talk/communicate for a variety of purposes including</w:t>
      </w:r>
      <w:r w:rsidR="00F047AF" w:rsidRPr="00A206DF">
        <w:rPr>
          <w:sz w:val="24"/>
          <w:szCs w:val="24"/>
        </w:rPr>
        <w:t xml:space="preserve"> - </w:t>
      </w:r>
      <w:r w:rsidR="00F047AF" w:rsidRPr="00A206DF">
        <w:rPr>
          <w:sz w:val="24"/>
          <w:szCs w:val="24"/>
        </w:rPr>
        <w:t>joining in with simple rhymes and stories</w:t>
      </w:r>
      <w:r w:rsidR="00F047AF" w:rsidRPr="00A206DF">
        <w:rPr>
          <w:sz w:val="24"/>
          <w:szCs w:val="24"/>
        </w:rPr>
        <w:t>” and “</w:t>
      </w:r>
      <w:r w:rsidR="00F047AF" w:rsidRPr="00A206DF">
        <w:rPr>
          <w:sz w:val="24"/>
          <w:szCs w:val="24"/>
        </w:rPr>
        <w:t>asking and answering questions</w:t>
      </w:r>
      <w:r w:rsidR="00F047AF" w:rsidRPr="00A206DF">
        <w:rPr>
          <w:sz w:val="24"/>
          <w:szCs w:val="24"/>
        </w:rPr>
        <w:t>” (</w:t>
      </w:r>
      <w:r w:rsidR="00E601A2" w:rsidRPr="00A206DF">
        <w:rPr>
          <w:sz w:val="24"/>
          <w:szCs w:val="24"/>
        </w:rPr>
        <w:t>Welsh Government, 2015)</w:t>
      </w:r>
      <w:r w:rsidR="00184CD8" w:rsidRPr="00A206DF">
        <w:rPr>
          <w:sz w:val="24"/>
          <w:szCs w:val="24"/>
        </w:rPr>
        <w:t xml:space="preserve">. The QTS standard I focused on was </w:t>
      </w:r>
      <w:r w:rsidR="005A1E67" w:rsidRPr="00A206DF">
        <w:rPr>
          <w:sz w:val="24"/>
          <w:szCs w:val="24"/>
        </w:rPr>
        <w:t>Standard S2.7</w:t>
      </w:r>
      <w:r w:rsidR="00ED20F2" w:rsidRPr="00A206DF">
        <w:rPr>
          <w:sz w:val="24"/>
          <w:szCs w:val="24"/>
        </w:rPr>
        <w:t xml:space="preserve"> </w:t>
      </w:r>
      <w:r w:rsidR="00CD20B5" w:rsidRPr="00A206DF">
        <w:rPr>
          <w:sz w:val="24"/>
          <w:szCs w:val="24"/>
        </w:rPr>
        <w:t>“</w:t>
      </w:r>
      <w:r w:rsidR="00CD20B5" w:rsidRPr="00A206DF">
        <w:rPr>
          <w:bCs/>
          <w:sz w:val="24"/>
          <w:szCs w:val="24"/>
        </w:rPr>
        <w:t xml:space="preserve">know </w:t>
      </w:r>
      <w:r w:rsidR="00CD20B5" w:rsidRPr="00A206DF">
        <w:rPr>
          <w:sz w:val="24"/>
          <w:szCs w:val="24"/>
        </w:rPr>
        <w:t xml:space="preserve">a </w:t>
      </w:r>
      <w:r w:rsidR="00CD20B5" w:rsidRPr="00A206DF">
        <w:rPr>
          <w:bCs/>
          <w:sz w:val="24"/>
          <w:szCs w:val="24"/>
        </w:rPr>
        <w:t xml:space="preserve">range of strategies to promote good behaviour and establish </w:t>
      </w:r>
      <w:r w:rsidR="00CD20B5" w:rsidRPr="00A206DF">
        <w:rPr>
          <w:sz w:val="24"/>
          <w:szCs w:val="24"/>
        </w:rPr>
        <w:t xml:space="preserve">a purposeful learning </w:t>
      </w:r>
      <w:r w:rsidR="00E07AA6" w:rsidRPr="00A206DF">
        <w:rPr>
          <w:bCs/>
          <w:sz w:val="24"/>
          <w:szCs w:val="24"/>
        </w:rPr>
        <w:t>environment</w:t>
      </w:r>
      <w:r w:rsidR="00E07AA6" w:rsidRPr="00A206DF">
        <w:rPr>
          <w:sz w:val="24"/>
          <w:szCs w:val="24"/>
        </w:rPr>
        <w:t xml:space="preserve">.” </w:t>
      </w:r>
      <w:r w:rsidR="00362210" w:rsidRPr="00A206DF">
        <w:rPr>
          <w:sz w:val="24"/>
          <w:szCs w:val="24"/>
        </w:rPr>
        <w:t>(</w:t>
      </w:r>
      <w:r w:rsidR="00F1124E" w:rsidRPr="00A206DF">
        <w:rPr>
          <w:sz w:val="24"/>
          <w:szCs w:val="24"/>
        </w:rPr>
        <w:t>Education Wales</w:t>
      </w:r>
      <w:r w:rsidR="00FD5101" w:rsidRPr="00A206DF">
        <w:rPr>
          <w:sz w:val="24"/>
          <w:szCs w:val="24"/>
        </w:rPr>
        <w:t xml:space="preserve">, </w:t>
      </w:r>
      <w:r w:rsidR="00F1124E" w:rsidRPr="00A206DF">
        <w:rPr>
          <w:sz w:val="24"/>
          <w:szCs w:val="24"/>
        </w:rPr>
        <w:t>2009)</w:t>
      </w:r>
      <w:r w:rsidR="00072A0B" w:rsidRPr="00A206DF">
        <w:rPr>
          <w:sz w:val="24"/>
          <w:szCs w:val="24"/>
        </w:rPr>
        <w:t xml:space="preserve">. </w:t>
      </w:r>
      <w:r w:rsidR="00B23B74" w:rsidRPr="00A206DF">
        <w:rPr>
          <w:sz w:val="24"/>
          <w:szCs w:val="24"/>
        </w:rPr>
        <w:t xml:space="preserve">The learning objective was to listen to </w:t>
      </w:r>
      <w:r w:rsidR="004D30C4" w:rsidRPr="00A206DF">
        <w:rPr>
          <w:sz w:val="24"/>
          <w:szCs w:val="24"/>
        </w:rPr>
        <w:t xml:space="preserve">and read </w:t>
      </w:r>
      <w:r w:rsidR="00B23B74" w:rsidRPr="00A206DF">
        <w:rPr>
          <w:sz w:val="24"/>
          <w:szCs w:val="24"/>
        </w:rPr>
        <w:t xml:space="preserve">the story of </w:t>
      </w:r>
      <w:r w:rsidR="004D30C4" w:rsidRPr="00A206DF">
        <w:rPr>
          <w:sz w:val="24"/>
          <w:szCs w:val="24"/>
        </w:rPr>
        <w:t>“</w:t>
      </w:r>
      <w:proofErr w:type="spellStart"/>
      <w:r w:rsidR="00B23B74" w:rsidRPr="00A206DF">
        <w:rPr>
          <w:sz w:val="24"/>
          <w:szCs w:val="24"/>
        </w:rPr>
        <w:t>Ffrindiau</w:t>
      </w:r>
      <w:proofErr w:type="spellEnd"/>
      <w:r w:rsidR="00B23B74" w:rsidRPr="00A206DF">
        <w:rPr>
          <w:sz w:val="24"/>
          <w:szCs w:val="24"/>
        </w:rPr>
        <w:t xml:space="preserve"> </w:t>
      </w:r>
      <w:proofErr w:type="spellStart"/>
      <w:r w:rsidR="00B23B74" w:rsidRPr="00A206DF">
        <w:rPr>
          <w:sz w:val="24"/>
          <w:szCs w:val="24"/>
        </w:rPr>
        <w:t>Fflic</w:t>
      </w:r>
      <w:proofErr w:type="spellEnd"/>
      <w:r w:rsidR="00B23B74" w:rsidRPr="00A206DF">
        <w:rPr>
          <w:sz w:val="24"/>
          <w:szCs w:val="24"/>
        </w:rPr>
        <w:t xml:space="preserve"> a </w:t>
      </w:r>
      <w:proofErr w:type="spellStart"/>
      <w:r w:rsidR="00B23B74" w:rsidRPr="00A206DF">
        <w:rPr>
          <w:sz w:val="24"/>
          <w:szCs w:val="24"/>
        </w:rPr>
        <w:t>Fflac</w:t>
      </w:r>
      <w:proofErr w:type="spellEnd"/>
      <w:r w:rsidR="004D30C4" w:rsidRPr="00A206DF">
        <w:rPr>
          <w:sz w:val="24"/>
          <w:szCs w:val="24"/>
        </w:rPr>
        <w:t>”</w:t>
      </w:r>
      <w:r w:rsidR="00B23B74" w:rsidRPr="00A206DF">
        <w:rPr>
          <w:sz w:val="24"/>
          <w:szCs w:val="24"/>
        </w:rPr>
        <w:t xml:space="preserve"> and answer related questions</w:t>
      </w:r>
      <w:r w:rsidR="00B452E3" w:rsidRPr="00A206DF">
        <w:rPr>
          <w:sz w:val="24"/>
          <w:szCs w:val="24"/>
        </w:rPr>
        <w:t>.</w:t>
      </w:r>
      <w:r w:rsidR="004E38D3" w:rsidRPr="00A206DF">
        <w:rPr>
          <w:sz w:val="24"/>
          <w:szCs w:val="24"/>
        </w:rPr>
        <w:t xml:space="preserve"> For the lesson, the only resources required were the story book</w:t>
      </w:r>
      <w:r w:rsidR="00750704" w:rsidRPr="00A206DF">
        <w:rPr>
          <w:sz w:val="24"/>
          <w:szCs w:val="24"/>
        </w:rPr>
        <w:t>, but the camera was also there to record for the assignment. This proved to be a slight distraction at first but was quickly forgotten by the children</w:t>
      </w:r>
      <w:r w:rsidR="00157092" w:rsidRPr="00A206DF">
        <w:rPr>
          <w:sz w:val="24"/>
          <w:szCs w:val="24"/>
        </w:rPr>
        <w:t xml:space="preserve"> by the time I had finished explaining the task.</w:t>
      </w:r>
    </w:p>
    <w:p w14:paraId="54FB31A1" w14:textId="1D20E2CB" w:rsidR="00B626E1" w:rsidRPr="00A206DF" w:rsidRDefault="00B626E1" w:rsidP="00A206DF">
      <w:pPr>
        <w:spacing w:line="360" w:lineRule="auto"/>
        <w:rPr>
          <w:sz w:val="24"/>
          <w:szCs w:val="24"/>
        </w:rPr>
      </w:pPr>
    </w:p>
    <w:p w14:paraId="43ABD87C" w14:textId="77777777" w:rsidR="00EC0E2E" w:rsidRPr="00A206DF" w:rsidRDefault="00EC0E2E" w:rsidP="00A206DF">
      <w:pPr>
        <w:spacing w:line="360" w:lineRule="auto"/>
        <w:rPr>
          <w:sz w:val="24"/>
          <w:szCs w:val="24"/>
        </w:rPr>
      </w:pPr>
    </w:p>
    <w:p w14:paraId="329CF593" w14:textId="77777777" w:rsidR="00EC0E2E" w:rsidRPr="00A206DF" w:rsidRDefault="00EC0E2E" w:rsidP="00A206DF">
      <w:pPr>
        <w:spacing w:line="360" w:lineRule="auto"/>
        <w:rPr>
          <w:b/>
          <w:sz w:val="24"/>
          <w:szCs w:val="24"/>
        </w:rPr>
      </w:pPr>
      <w:r w:rsidRPr="00A206DF">
        <w:rPr>
          <w:b/>
          <w:sz w:val="24"/>
          <w:szCs w:val="24"/>
          <w:u w:val="single"/>
        </w:rPr>
        <w:t>Part 2</w:t>
      </w:r>
      <w:r w:rsidRPr="00A206DF">
        <w:rPr>
          <w:b/>
          <w:sz w:val="24"/>
          <w:szCs w:val="24"/>
        </w:rPr>
        <w:t xml:space="preserve"> – Video URL</w:t>
      </w:r>
      <w:bookmarkStart w:id="0" w:name="_GoBack"/>
      <w:bookmarkEnd w:id="0"/>
    </w:p>
    <w:p w14:paraId="4A85CACA" w14:textId="77777777" w:rsidR="00EC0E2E" w:rsidRPr="00A206DF" w:rsidRDefault="00EC0E2E" w:rsidP="00A206DF">
      <w:pPr>
        <w:spacing w:line="360" w:lineRule="auto"/>
        <w:rPr>
          <w:sz w:val="24"/>
          <w:szCs w:val="24"/>
        </w:rPr>
      </w:pPr>
      <w:hyperlink r:id="rId4" w:history="1">
        <w:r w:rsidRPr="00A206DF">
          <w:rPr>
            <w:rStyle w:val="Hyperlink"/>
            <w:sz w:val="24"/>
            <w:szCs w:val="24"/>
          </w:rPr>
          <w:t>https://youtu.be/dRfNwc4JQhQ</w:t>
        </w:r>
      </w:hyperlink>
    </w:p>
    <w:p w14:paraId="09C17EAE" w14:textId="77777777" w:rsidR="00EC0E2E" w:rsidRPr="00A206DF" w:rsidRDefault="00EC0E2E" w:rsidP="00A206DF">
      <w:pPr>
        <w:spacing w:line="360" w:lineRule="auto"/>
        <w:rPr>
          <w:sz w:val="24"/>
          <w:szCs w:val="24"/>
        </w:rPr>
      </w:pPr>
    </w:p>
    <w:p w14:paraId="5F257DC6" w14:textId="77777777" w:rsidR="00EC0E2E" w:rsidRPr="00A206DF" w:rsidRDefault="00EC0E2E" w:rsidP="00A206DF">
      <w:pPr>
        <w:spacing w:line="360" w:lineRule="auto"/>
        <w:rPr>
          <w:b/>
          <w:sz w:val="24"/>
          <w:szCs w:val="24"/>
        </w:rPr>
      </w:pPr>
      <w:r w:rsidRPr="00A206DF">
        <w:rPr>
          <w:b/>
          <w:sz w:val="24"/>
          <w:szCs w:val="24"/>
          <w:u w:val="single"/>
        </w:rPr>
        <w:t>Part 3</w:t>
      </w:r>
      <w:r w:rsidRPr="00A206DF">
        <w:rPr>
          <w:b/>
          <w:sz w:val="24"/>
          <w:szCs w:val="24"/>
        </w:rPr>
        <w:t xml:space="preserve"> – Reflection Task</w:t>
      </w:r>
    </w:p>
    <w:p w14:paraId="3C570759" w14:textId="77777777" w:rsidR="00EC0E2E" w:rsidRPr="00A206DF" w:rsidRDefault="003229D8" w:rsidP="00A206DF">
      <w:pPr>
        <w:spacing w:line="360" w:lineRule="auto"/>
        <w:rPr>
          <w:sz w:val="24"/>
          <w:szCs w:val="24"/>
        </w:rPr>
      </w:pPr>
      <w:r w:rsidRPr="00A206DF">
        <w:rPr>
          <w:sz w:val="24"/>
          <w:szCs w:val="24"/>
        </w:rPr>
        <w:t>I recorded my story near the end of my placement period</w:t>
      </w:r>
      <w:r w:rsidR="003C74A1" w:rsidRPr="00A206DF">
        <w:rPr>
          <w:sz w:val="24"/>
          <w:szCs w:val="24"/>
        </w:rPr>
        <w:t>, during the process of sending the file to myself from the school iPad the file being corrupted and unusable. Because I had recorded it in the latter part of placement, I then had no time to record a new version. After the Easter holidays I arranged to visit a local school to read a new story with a group of year 1 children. This meant that I had no prior knowledge of the pupils in the class or their level of Welsh language knowledge. As a result of this I can confidently say that I did not do as well as I had originally, or could have</w:t>
      </w:r>
      <w:r w:rsidR="00C81B3C" w:rsidRPr="00A206DF">
        <w:rPr>
          <w:sz w:val="24"/>
          <w:szCs w:val="24"/>
        </w:rPr>
        <w:t xml:space="preserve"> done</w:t>
      </w:r>
      <w:r w:rsidR="003C74A1" w:rsidRPr="00A206DF">
        <w:rPr>
          <w:sz w:val="24"/>
          <w:szCs w:val="24"/>
        </w:rPr>
        <w:t xml:space="preserve"> with more time to prepare and get to know the pupils. Although I am very disappointed with this as I had originally worked with a group of children with a high level of understanding of Welsh</w:t>
      </w:r>
      <w:r w:rsidR="00C81B3C" w:rsidRPr="00A206DF">
        <w:rPr>
          <w:sz w:val="24"/>
          <w:szCs w:val="24"/>
        </w:rPr>
        <w:t xml:space="preserve"> and</w:t>
      </w:r>
      <w:r w:rsidR="003C74A1" w:rsidRPr="00A206DF">
        <w:rPr>
          <w:sz w:val="24"/>
          <w:szCs w:val="24"/>
        </w:rPr>
        <w:t xml:space="preserve"> who I had spent time getting to know, I can look at this as a </w:t>
      </w:r>
      <w:r w:rsidR="00C81B3C" w:rsidRPr="00A206DF">
        <w:rPr>
          <w:sz w:val="24"/>
          <w:szCs w:val="24"/>
        </w:rPr>
        <w:t xml:space="preserve">definite learning experience for myself. In future I will </w:t>
      </w:r>
      <w:r w:rsidR="006D7059" w:rsidRPr="00A206DF">
        <w:rPr>
          <w:sz w:val="24"/>
          <w:szCs w:val="24"/>
        </w:rPr>
        <w:t>make</w:t>
      </w:r>
      <w:r w:rsidR="00C81B3C" w:rsidRPr="00A206DF">
        <w:rPr>
          <w:sz w:val="24"/>
          <w:szCs w:val="24"/>
        </w:rPr>
        <w:t xml:space="preserve"> sure to ensure everything has worked correctly when working technology.</w:t>
      </w:r>
    </w:p>
    <w:p w14:paraId="454253E9" w14:textId="2C1D3A97" w:rsidR="00296FF3" w:rsidRPr="00A206DF" w:rsidRDefault="00C81B3C" w:rsidP="00A206DF">
      <w:pPr>
        <w:spacing w:line="360" w:lineRule="auto"/>
        <w:rPr>
          <w:sz w:val="24"/>
          <w:szCs w:val="24"/>
        </w:rPr>
      </w:pPr>
      <w:r w:rsidRPr="00A206DF">
        <w:rPr>
          <w:sz w:val="24"/>
          <w:szCs w:val="24"/>
        </w:rPr>
        <w:lastRenderedPageBreak/>
        <w:t>During my story reading I felt very worried and concerned. I was working with children I had never met before, reading a book I had never seen before that day, with limited time to complete the task</w:t>
      </w:r>
      <w:r w:rsidR="006D7059" w:rsidRPr="00A206DF">
        <w:rPr>
          <w:sz w:val="24"/>
          <w:szCs w:val="24"/>
        </w:rPr>
        <w:t>.</w:t>
      </w:r>
      <w:r w:rsidR="00583F72" w:rsidRPr="00A206DF">
        <w:rPr>
          <w:sz w:val="24"/>
          <w:szCs w:val="24"/>
        </w:rPr>
        <w:t xml:space="preserve"> </w:t>
      </w:r>
      <w:r w:rsidR="00E93BF1" w:rsidRPr="00A206DF">
        <w:rPr>
          <w:sz w:val="24"/>
          <w:szCs w:val="24"/>
        </w:rPr>
        <w:t>Despite this I tried to look and sound confident in front of the children but in reflection, I</w:t>
      </w:r>
      <w:r w:rsidR="00C12F71" w:rsidRPr="00A206DF">
        <w:rPr>
          <w:sz w:val="24"/>
          <w:szCs w:val="24"/>
        </w:rPr>
        <w:t xml:space="preserve"> believe I appeared visibly unsure of myself throughout the task.</w:t>
      </w:r>
      <w:r w:rsidR="002F0D9C" w:rsidRPr="00A206DF">
        <w:rPr>
          <w:sz w:val="24"/>
          <w:szCs w:val="24"/>
        </w:rPr>
        <w:t xml:space="preserve"> With the children being of a young age they did not pick up on this. Had it been an older group they certainly would have.</w:t>
      </w:r>
    </w:p>
    <w:p w14:paraId="562C9BD2" w14:textId="77777777" w:rsidR="00C54F62" w:rsidRPr="00A206DF" w:rsidRDefault="00E913F9" w:rsidP="00A206DF">
      <w:pPr>
        <w:spacing w:line="360" w:lineRule="auto"/>
        <w:rPr>
          <w:sz w:val="24"/>
          <w:szCs w:val="24"/>
        </w:rPr>
      </w:pPr>
      <w:r w:rsidRPr="00A206DF">
        <w:rPr>
          <w:sz w:val="24"/>
          <w:szCs w:val="24"/>
        </w:rPr>
        <w:t>The book I read was part of a book series the</w:t>
      </w:r>
      <w:r w:rsidR="00E55DA4" w:rsidRPr="00A206DF">
        <w:rPr>
          <w:sz w:val="24"/>
          <w:szCs w:val="24"/>
        </w:rPr>
        <w:t xml:space="preserve"> class</w:t>
      </w:r>
      <w:r w:rsidRPr="00A206DF">
        <w:rPr>
          <w:sz w:val="24"/>
          <w:szCs w:val="24"/>
        </w:rPr>
        <w:t xml:space="preserve"> were working through</w:t>
      </w:r>
      <w:r w:rsidR="008D0644" w:rsidRPr="00A206DF">
        <w:rPr>
          <w:sz w:val="24"/>
          <w:szCs w:val="24"/>
        </w:rPr>
        <w:t xml:space="preserve"> that term. </w:t>
      </w:r>
      <w:r w:rsidR="005F738B" w:rsidRPr="00A206DF">
        <w:rPr>
          <w:sz w:val="24"/>
          <w:szCs w:val="24"/>
        </w:rPr>
        <w:t xml:space="preserve">This meant that despite not having time to </w:t>
      </w:r>
      <w:r w:rsidR="00FF17DD" w:rsidRPr="00A206DF">
        <w:rPr>
          <w:sz w:val="24"/>
          <w:szCs w:val="24"/>
        </w:rPr>
        <w:t>even remotely</w:t>
      </w:r>
      <w:r w:rsidR="005F738B" w:rsidRPr="00A206DF">
        <w:rPr>
          <w:sz w:val="24"/>
          <w:szCs w:val="24"/>
        </w:rPr>
        <w:t xml:space="preserve"> prepare in advance of the lesson, </w:t>
      </w:r>
      <w:r w:rsidR="008D0644" w:rsidRPr="00A206DF">
        <w:rPr>
          <w:sz w:val="24"/>
          <w:szCs w:val="24"/>
        </w:rPr>
        <w:t xml:space="preserve">the task had a direct link to </w:t>
      </w:r>
      <w:r w:rsidR="005F738B" w:rsidRPr="00A206DF">
        <w:rPr>
          <w:sz w:val="24"/>
          <w:szCs w:val="24"/>
        </w:rPr>
        <w:t>what the pupils were</w:t>
      </w:r>
      <w:r w:rsidR="008D0644" w:rsidRPr="00A206DF">
        <w:rPr>
          <w:sz w:val="24"/>
          <w:szCs w:val="24"/>
        </w:rPr>
        <w:t xml:space="preserve"> learning</w:t>
      </w:r>
      <w:r w:rsidR="00E55DA4" w:rsidRPr="00A206DF">
        <w:rPr>
          <w:sz w:val="24"/>
          <w:szCs w:val="24"/>
        </w:rPr>
        <w:t xml:space="preserve"> in class</w:t>
      </w:r>
      <w:r w:rsidR="002F6516" w:rsidRPr="00A206DF">
        <w:rPr>
          <w:sz w:val="24"/>
          <w:szCs w:val="24"/>
        </w:rPr>
        <w:t xml:space="preserve"> which meant they were interested in the story and concentrated well. I linked the story to </w:t>
      </w:r>
      <w:r w:rsidR="009D73BC" w:rsidRPr="00A206DF">
        <w:rPr>
          <w:sz w:val="24"/>
          <w:szCs w:val="24"/>
        </w:rPr>
        <w:t xml:space="preserve">the little bit of </w:t>
      </w:r>
      <w:r w:rsidR="002F6516" w:rsidRPr="00A206DF">
        <w:rPr>
          <w:sz w:val="24"/>
          <w:szCs w:val="24"/>
        </w:rPr>
        <w:t>previous learning</w:t>
      </w:r>
      <w:r w:rsidR="009D73BC" w:rsidRPr="00A206DF">
        <w:rPr>
          <w:sz w:val="24"/>
          <w:szCs w:val="24"/>
        </w:rPr>
        <w:t xml:space="preserve"> I knew they had, and used the illustrations in the book </w:t>
      </w:r>
      <w:r w:rsidR="003D00F4" w:rsidRPr="00A206DF">
        <w:rPr>
          <w:sz w:val="24"/>
          <w:szCs w:val="24"/>
        </w:rPr>
        <w:t>to ask</w:t>
      </w:r>
      <w:r w:rsidR="00CD3CFA" w:rsidRPr="00A206DF">
        <w:rPr>
          <w:sz w:val="24"/>
          <w:szCs w:val="24"/>
        </w:rPr>
        <w:t xml:space="preserve"> questions such as “What colour is </w:t>
      </w:r>
      <w:proofErr w:type="spellStart"/>
      <w:r w:rsidR="00CD3CFA" w:rsidRPr="00A206DF">
        <w:rPr>
          <w:sz w:val="24"/>
          <w:szCs w:val="24"/>
        </w:rPr>
        <w:t>Fflic</w:t>
      </w:r>
      <w:r w:rsidR="00E40666" w:rsidRPr="00A206DF">
        <w:rPr>
          <w:sz w:val="24"/>
          <w:szCs w:val="24"/>
        </w:rPr>
        <w:t>’</w:t>
      </w:r>
      <w:r w:rsidR="00CD3CFA" w:rsidRPr="00A206DF">
        <w:rPr>
          <w:sz w:val="24"/>
          <w:szCs w:val="24"/>
        </w:rPr>
        <w:t>s</w:t>
      </w:r>
      <w:proofErr w:type="spellEnd"/>
      <w:r w:rsidR="00CD3CFA" w:rsidRPr="00A206DF">
        <w:rPr>
          <w:sz w:val="24"/>
          <w:szCs w:val="24"/>
        </w:rPr>
        <w:t xml:space="preserve"> jumper?”</w:t>
      </w:r>
      <w:r w:rsidR="00E40666" w:rsidRPr="00A206DF">
        <w:rPr>
          <w:sz w:val="24"/>
          <w:szCs w:val="24"/>
        </w:rPr>
        <w:t xml:space="preserve">. This gave me an opportunity to get the children thinking </w:t>
      </w:r>
      <w:r w:rsidR="00B2468B" w:rsidRPr="00A206DF">
        <w:rPr>
          <w:sz w:val="24"/>
          <w:szCs w:val="24"/>
        </w:rPr>
        <w:t xml:space="preserve">of Welsh that </w:t>
      </w:r>
      <w:r w:rsidR="00BF319C" w:rsidRPr="00A206DF">
        <w:rPr>
          <w:sz w:val="24"/>
          <w:szCs w:val="24"/>
        </w:rPr>
        <w:t>was not directly topical to the story we were reading.</w:t>
      </w:r>
      <w:r w:rsidR="003F5E89" w:rsidRPr="00A206DF">
        <w:rPr>
          <w:sz w:val="24"/>
          <w:szCs w:val="24"/>
        </w:rPr>
        <w:t xml:space="preserve"> Another major </w:t>
      </w:r>
      <w:r w:rsidR="00AB283B" w:rsidRPr="00A206DF">
        <w:rPr>
          <w:sz w:val="24"/>
          <w:szCs w:val="24"/>
        </w:rPr>
        <w:t>factor</w:t>
      </w:r>
      <w:r w:rsidR="00086EE2" w:rsidRPr="00A206DF">
        <w:rPr>
          <w:sz w:val="24"/>
          <w:szCs w:val="24"/>
        </w:rPr>
        <w:t xml:space="preserve"> I struggled with during the task is my own personal level of knowledge of the Welsh language. As I do not have a high level of welsh speaking ability I </w:t>
      </w:r>
      <w:r w:rsidR="00F6772E" w:rsidRPr="00A206DF">
        <w:rPr>
          <w:sz w:val="24"/>
          <w:szCs w:val="24"/>
        </w:rPr>
        <w:t>struggle to speak and understand Welsh, as well as have low confidence</w:t>
      </w:r>
      <w:r w:rsidR="00947AB2" w:rsidRPr="00A206DF">
        <w:rPr>
          <w:sz w:val="24"/>
          <w:szCs w:val="24"/>
        </w:rPr>
        <w:t xml:space="preserve"> when reading aloud. This is evident in the video in task 2 when I stumble over a more difficult word</w:t>
      </w:r>
      <w:r w:rsidR="00620BEC" w:rsidRPr="00A206DF">
        <w:rPr>
          <w:sz w:val="24"/>
          <w:szCs w:val="24"/>
        </w:rPr>
        <w:t xml:space="preserve"> and lose further confidence from that point on. Looking back at this, I </w:t>
      </w:r>
      <w:r w:rsidR="003576B6" w:rsidRPr="00A206DF">
        <w:rPr>
          <w:sz w:val="24"/>
          <w:szCs w:val="24"/>
        </w:rPr>
        <w:t>feel disappointed with myself in that I am currently unable to confidently set a good, solid example for children when teaching Welsh.</w:t>
      </w:r>
      <w:r w:rsidR="0085702E" w:rsidRPr="00A206DF">
        <w:rPr>
          <w:sz w:val="24"/>
          <w:szCs w:val="24"/>
        </w:rPr>
        <w:t xml:space="preserve"> This disappointment could be lessened</w:t>
      </w:r>
      <w:r w:rsidR="00A06ACD" w:rsidRPr="00A206DF">
        <w:rPr>
          <w:sz w:val="24"/>
          <w:szCs w:val="24"/>
        </w:rPr>
        <w:t xml:space="preserve">, and the whole </w:t>
      </w:r>
      <w:r w:rsidR="00917B3D" w:rsidRPr="00A206DF">
        <w:rPr>
          <w:sz w:val="24"/>
          <w:szCs w:val="24"/>
        </w:rPr>
        <w:t>experience improved</w:t>
      </w:r>
      <w:r w:rsidR="0085702E" w:rsidRPr="00A206DF">
        <w:rPr>
          <w:sz w:val="24"/>
          <w:szCs w:val="24"/>
        </w:rPr>
        <w:t xml:space="preserve"> with prior preparation, reading through any materials in advance</w:t>
      </w:r>
      <w:r w:rsidR="009815F6" w:rsidRPr="00A206DF">
        <w:rPr>
          <w:sz w:val="24"/>
          <w:szCs w:val="24"/>
        </w:rPr>
        <w:t xml:space="preserve"> and taking advice from </w:t>
      </w:r>
      <w:r w:rsidR="005E4A31" w:rsidRPr="00A206DF">
        <w:rPr>
          <w:sz w:val="24"/>
          <w:szCs w:val="24"/>
        </w:rPr>
        <w:t>the learning theory of a “More knowledgeable Other”</w:t>
      </w:r>
      <w:r w:rsidR="00F72F81" w:rsidRPr="00A206DF">
        <w:rPr>
          <w:sz w:val="24"/>
          <w:szCs w:val="24"/>
        </w:rPr>
        <w:t xml:space="preserve"> by </w:t>
      </w:r>
      <w:r w:rsidR="00917B3D" w:rsidRPr="00A206DF">
        <w:rPr>
          <w:sz w:val="24"/>
          <w:szCs w:val="24"/>
        </w:rPr>
        <w:t>Vygotsky</w:t>
      </w:r>
      <w:r w:rsidR="00F72F81" w:rsidRPr="00A206DF">
        <w:rPr>
          <w:sz w:val="24"/>
          <w:szCs w:val="24"/>
        </w:rPr>
        <w:t xml:space="preserve"> (1978)</w:t>
      </w:r>
      <w:r w:rsidR="00917B3D" w:rsidRPr="00A206DF">
        <w:rPr>
          <w:sz w:val="24"/>
          <w:szCs w:val="24"/>
        </w:rPr>
        <w:t xml:space="preserve"> in seeking advice on pronunciation from a more knowledgeable other.</w:t>
      </w:r>
      <w:r w:rsidR="00D53C51" w:rsidRPr="00A206DF">
        <w:rPr>
          <w:sz w:val="24"/>
          <w:szCs w:val="24"/>
        </w:rPr>
        <w:t xml:space="preserve"> This would give me more confidence when reading</w:t>
      </w:r>
      <w:r w:rsidR="0035155E" w:rsidRPr="00A206DF">
        <w:rPr>
          <w:sz w:val="24"/>
          <w:szCs w:val="24"/>
        </w:rPr>
        <w:t xml:space="preserve"> Welsh, but would still leave me vulnerable to not knowing what was being said if a pupil was to ask a question I did not understand. </w:t>
      </w:r>
      <w:r w:rsidR="00126A8A" w:rsidRPr="00A206DF">
        <w:rPr>
          <w:sz w:val="24"/>
          <w:szCs w:val="24"/>
        </w:rPr>
        <w:t>Throughout the remainder of my teacher training, and beyond into my career I aim to improve my knowledge of the Welsh language</w:t>
      </w:r>
      <w:r w:rsidR="002C3924" w:rsidRPr="00A206DF">
        <w:rPr>
          <w:sz w:val="24"/>
          <w:szCs w:val="24"/>
        </w:rPr>
        <w:t xml:space="preserve">. </w:t>
      </w:r>
    </w:p>
    <w:p w14:paraId="4D2505A1" w14:textId="77777777" w:rsidR="00C54F62" w:rsidRPr="00A206DF" w:rsidRDefault="00C54F62" w:rsidP="00A206DF">
      <w:pPr>
        <w:spacing w:line="360" w:lineRule="auto"/>
        <w:rPr>
          <w:sz w:val="24"/>
          <w:szCs w:val="24"/>
        </w:rPr>
      </w:pPr>
    </w:p>
    <w:p w14:paraId="26CAE794" w14:textId="7EAB62CB" w:rsidR="007A6B9D" w:rsidRPr="00A206DF" w:rsidRDefault="00C54F62" w:rsidP="00A206DF">
      <w:pPr>
        <w:spacing w:line="360" w:lineRule="auto"/>
        <w:rPr>
          <w:sz w:val="24"/>
          <w:szCs w:val="24"/>
        </w:rPr>
      </w:pPr>
      <w:r w:rsidRPr="00A206DF">
        <w:rPr>
          <w:sz w:val="24"/>
          <w:szCs w:val="24"/>
        </w:rPr>
        <w:t xml:space="preserve">One of the aims of my lesson was to </w:t>
      </w:r>
      <w:r w:rsidR="00C1549F" w:rsidRPr="00A206DF">
        <w:rPr>
          <w:sz w:val="24"/>
          <w:szCs w:val="24"/>
        </w:rPr>
        <w:t xml:space="preserve">get the children to “ask and answer questions” </w:t>
      </w:r>
      <w:r w:rsidR="003914F3" w:rsidRPr="00A206DF">
        <w:rPr>
          <w:sz w:val="24"/>
          <w:szCs w:val="24"/>
        </w:rPr>
        <w:t xml:space="preserve">as required by the Foundation Phase Framework </w:t>
      </w:r>
      <w:r w:rsidR="00C1549F" w:rsidRPr="00A206DF">
        <w:rPr>
          <w:sz w:val="24"/>
          <w:szCs w:val="24"/>
        </w:rPr>
        <w:t>(Welsh Government, 201</w:t>
      </w:r>
      <w:r w:rsidR="0034559B" w:rsidRPr="00A206DF">
        <w:rPr>
          <w:sz w:val="24"/>
          <w:szCs w:val="24"/>
        </w:rPr>
        <w:t>5</w:t>
      </w:r>
      <w:r w:rsidR="00C1549F" w:rsidRPr="00A206DF">
        <w:rPr>
          <w:sz w:val="24"/>
          <w:szCs w:val="24"/>
        </w:rPr>
        <w:t>)</w:t>
      </w:r>
      <w:r w:rsidR="00EF0C60" w:rsidRPr="00A206DF">
        <w:rPr>
          <w:sz w:val="24"/>
          <w:szCs w:val="24"/>
        </w:rPr>
        <w:t xml:space="preserve">. I asked questions in Welsh including “What is the </w:t>
      </w:r>
      <w:r w:rsidR="005E29D8" w:rsidRPr="00A206DF">
        <w:rPr>
          <w:sz w:val="24"/>
          <w:szCs w:val="24"/>
        </w:rPr>
        <w:t xml:space="preserve">colour of </w:t>
      </w:r>
      <w:proofErr w:type="spellStart"/>
      <w:r w:rsidR="005E29D8" w:rsidRPr="00A206DF">
        <w:rPr>
          <w:sz w:val="24"/>
          <w:szCs w:val="24"/>
        </w:rPr>
        <w:t>Fflics</w:t>
      </w:r>
      <w:proofErr w:type="spellEnd"/>
      <w:r w:rsidR="005E29D8" w:rsidRPr="00A206DF">
        <w:rPr>
          <w:sz w:val="24"/>
          <w:szCs w:val="24"/>
        </w:rPr>
        <w:t xml:space="preserve"> jumper?”</w:t>
      </w:r>
      <w:r w:rsidR="00AC6D82" w:rsidRPr="00A206DF">
        <w:rPr>
          <w:sz w:val="24"/>
          <w:szCs w:val="24"/>
        </w:rPr>
        <w:t xml:space="preserve"> and “What does the word </w:t>
      </w:r>
      <w:proofErr w:type="spellStart"/>
      <w:r w:rsidR="00AC6D82" w:rsidRPr="00A206DF">
        <w:rPr>
          <w:sz w:val="24"/>
          <w:szCs w:val="24"/>
        </w:rPr>
        <w:t>Ffrindiau</w:t>
      </w:r>
      <w:proofErr w:type="spellEnd"/>
      <w:r w:rsidR="00AC6D82" w:rsidRPr="00A206DF">
        <w:rPr>
          <w:sz w:val="24"/>
          <w:szCs w:val="24"/>
        </w:rPr>
        <w:t xml:space="preserve"> mean?” which the pupils answered in Welsh, </w:t>
      </w:r>
      <w:r w:rsidR="006B752C" w:rsidRPr="00A206DF">
        <w:rPr>
          <w:sz w:val="24"/>
          <w:szCs w:val="24"/>
        </w:rPr>
        <w:t>but I did not remember to get the children to ask any questions in Welsh. When they did ask questions they were in English, and for the most part only answered in Welsh when prompted</w:t>
      </w:r>
      <w:r w:rsidR="00B609D5" w:rsidRPr="00A206DF">
        <w:rPr>
          <w:sz w:val="24"/>
          <w:szCs w:val="24"/>
        </w:rPr>
        <w:t xml:space="preserve"> to do so. I believe this was mostly down to my lack of planning, and partly down to feeling worried about the whole </w:t>
      </w:r>
      <w:r w:rsidR="00B609D5" w:rsidRPr="00A206DF">
        <w:rPr>
          <w:sz w:val="24"/>
          <w:szCs w:val="24"/>
        </w:rPr>
        <w:lastRenderedPageBreak/>
        <w:t>task</w:t>
      </w:r>
      <w:r w:rsidR="00B02B2C" w:rsidRPr="00A206DF">
        <w:rPr>
          <w:sz w:val="24"/>
          <w:szCs w:val="24"/>
        </w:rPr>
        <w:t>. If I were to do this task in future, or any task including Welsh I would get the children to ask each other questions in Welsh</w:t>
      </w:r>
      <w:r w:rsidR="00D001A8" w:rsidRPr="00A206DF">
        <w:rPr>
          <w:sz w:val="24"/>
          <w:szCs w:val="24"/>
        </w:rPr>
        <w:t xml:space="preserve"> related to the story</w:t>
      </w:r>
      <w:r w:rsidR="00A77709" w:rsidRPr="00A206DF">
        <w:rPr>
          <w:sz w:val="24"/>
          <w:szCs w:val="24"/>
        </w:rPr>
        <w:t>.</w:t>
      </w:r>
      <w:r w:rsidR="00790313" w:rsidRPr="00A206DF">
        <w:rPr>
          <w:sz w:val="24"/>
          <w:szCs w:val="24"/>
        </w:rPr>
        <w:t xml:space="preserve"> </w:t>
      </w:r>
      <w:r w:rsidR="00C91353" w:rsidRPr="00A206DF">
        <w:rPr>
          <w:sz w:val="24"/>
          <w:szCs w:val="24"/>
        </w:rPr>
        <w:t>Regarding</w:t>
      </w:r>
      <w:r w:rsidR="00790313" w:rsidRPr="00A206DF">
        <w:rPr>
          <w:sz w:val="24"/>
          <w:szCs w:val="24"/>
        </w:rPr>
        <w:t xml:space="preserve"> asking the children more questions, upon reflection I can see that I missed an opportunity at the end of the story to </w:t>
      </w:r>
      <w:r w:rsidR="00FC7DE0" w:rsidRPr="00A206DF">
        <w:rPr>
          <w:sz w:val="24"/>
          <w:szCs w:val="24"/>
        </w:rPr>
        <w:t xml:space="preserve">ask the children </w:t>
      </w:r>
      <w:r w:rsidR="00604104" w:rsidRPr="00A206DF">
        <w:rPr>
          <w:sz w:val="24"/>
          <w:szCs w:val="24"/>
        </w:rPr>
        <w:t>if they could tell me the meaning of some new words they heard in the story. This would have helped to reinforce the</w:t>
      </w:r>
      <w:r w:rsidR="00C91353" w:rsidRPr="00A206DF">
        <w:rPr>
          <w:sz w:val="24"/>
          <w:szCs w:val="24"/>
        </w:rPr>
        <w:t xml:space="preserve"> knowledge and help them to remember the new words for use in future experiences. We did however write 2 new words on the </w:t>
      </w:r>
      <w:r w:rsidR="00D80B26" w:rsidRPr="00A206DF">
        <w:rPr>
          <w:sz w:val="24"/>
          <w:szCs w:val="24"/>
        </w:rPr>
        <w:t>“Wal Graffiti”</w:t>
      </w:r>
      <w:r w:rsidR="00917D89" w:rsidRPr="00A206DF">
        <w:rPr>
          <w:sz w:val="24"/>
          <w:szCs w:val="24"/>
        </w:rPr>
        <w:t xml:space="preserve"> where new Welsh words can be written for the class to look at, at any time.</w:t>
      </w:r>
    </w:p>
    <w:p w14:paraId="0FFA14F0" w14:textId="0801F32A" w:rsidR="00305D7A" w:rsidRPr="00A206DF" w:rsidRDefault="00305D7A" w:rsidP="00A206DF">
      <w:pPr>
        <w:spacing w:line="360" w:lineRule="auto"/>
        <w:rPr>
          <w:sz w:val="24"/>
          <w:szCs w:val="24"/>
        </w:rPr>
      </w:pPr>
    </w:p>
    <w:p w14:paraId="4DDA39AB" w14:textId="25F02B4E" w:rsidR="00305D7A" w:rsidRPr="00A206DF" w:rsidRDefault="00305D7A" w:rsidP="00A206DF">
      <w:pPr>
        <w:spacing w:line="360" w:lineRule="auto"/>
        <w:rPr>
          <w:color w:val="222222"/>
          <w:sz w:val="24"/>
          <w:szCs w:val="24"/>
        </w:rPr>
      </w:pPr>
      <w:r w:rsidRPr="00A206DF">
        <w:rPr>
          <w:sz w:val="24"/>
          <w:szCs w:val="24"/>
        </w:rPr>
        <w:t>I was happy with the behaviour and engagement of the children through the lesson</w:t>
      </w:r>
      <w:r w:rsidR="002566A9" w:rsidRPr="00A206DF">
        <w:rPr>
          <w:sz w:val="24"/>
          <w:szCs w:val="24"/>
        </w:rPr>
        <w:t xml:space="preserve">. This was down to me setting out what I expected of them </w:t>
      </w:r>
      <w:r w:rsidR="00FD3B9C" w:rsidRPr="00A206DF">
        <w:rPr>
          <w:sz w:val="24"/>
          <w:szCs w:val="24"/>
        </w:rPr>
        <w:t xml:space="preserve">before the lesson began. I explained to them </w:t>
      </w:r>
      <w:r w:rsidR="0043714C" w:rsidRPr="00A206DF">
        <w:rPr>
          <w:sz w:val="24"/>
          <w:szCs w:val="24"/>
        </w:rPr>
        <w:t xml:space="preserve">that </w:t>
      </w:r>
      <w:r w:rsidR="001F5B4D" w:rsidRPr="00A206DF">
        <w:rPr>
          <w:sz w:val="24"/>
          <w:szCs w:val="24"/>
        </w:rPr>
        <w:t>the camera was</w:t>
      </w:r>
      <w:r w:rsidR="00810AB9" w:rsidRPr="00A206DF">
        <w:rPr>
          <w:sz w:val="24"/>
          <w:szCs w:val="24"/>
        </w:rPr>
        <w:t xml:space="preserve"> recording </w:t>
      </w:r>
      <w:r w:rsidR="00A06C44" w:rsidRPr="00A206DF">
        <w:rPr>
          <w:sz w:val="24"/>
          <w:szCs w:val="24"/>
        </w:rPr>
        <w:t>and that the Head Teacher had asked me if he could see the video to see how they behaved during the lesson. This helped to maximise participation</w:t>
      </w:r>
      <w:r w:rsidR="00313122" w:rsidRPr="00A206DF">
        <w:rPr>
          <w:sz w:val="24"/>
          <w:szCs w:val="24"/>
        </w:rPr>
        <w:t xml:space="preserve"> in the lesson</w:t>
      </w:r>
      <w:r w:rsidR="00A06C44" w:rsidRPr="00A206DF">
        <w:rPr>
          <w:sz w:val="24"/>
          <w:szCs w:val="24"/>
        </w:rPr>
        <w:t xml:space="preserve"> as well as helping to </w:t>
      </w:r>
      <w:r w:rsidR="00313122" w:rsidRPr="00A206DF">
        <w:rPr>
          <w:sz w:val="24"/>
          <w:szCs w:val="24"/>
        </w:rPr>
        <w:t>maintain control of</w:t>
      </w:r>
      <w:r w:rsidR="00A06C44" w:rsidRPr="00A206DF">
        <w:rPr>
          <w:sz w:val="24"/>
          <w:szCs w:val="24"/>
        </w:rPr>
        <w:t xml:space="preserve"> behaviour. </w:t>
      </w:r>
      <w:r w:rsidR="0079786F" w:rsidRPr="00A206DF">
        <w:rPr>
          <w:sz w:val="24"/>
          <w:szCs w:val="24"/>
        </w:rPr>
        <w:t xml:space="preserve">I also </w:t>
      </w:r>
      <w:r w:rsidR="00CC7F1C" w:rsidRPr="00A206DF">
        <w:rPr>
          <w:sz w:val="24"/>
          <w:szCs w:val="24"/>
        </w:rPr>
        <w:t xml:space="preserve">explained to the children that good behaviour would result in </w:t>
      </w:r>
      <w:r w:rsidR="005D4937" w:rsidRPr="00A206DF">
        <w:rPr>
          <w:sz w:val="24"/>
          <w:szCs w:val="24"/>
        </w:rPr>
        <w:t xml:space="preserve">Dojo points being added, while disruptive behaviour would result in a loss of Dojo points, as I saw the school uses Class Dojo as a </w:t>
      </w:r>
      <w:r w:rsidR="00DC0F22" w:rsidRPr="00A206DF">
        <w:rPr>
          <w:sz w:val="24"/>
          <w:szCs w:val="24"/>
        </w:rPr>
        <w:t xml:space="preserve">method of rewarding pupils. This </w:t>
      </w:r>
      <w:r w:rsidR="00CF63DC" w:rsidRPr="00A206DF">
        <w:rPr>
          <w:sz w:val="24"/>
          <w:szCs w:val="24"/>
        </w:rPr>
        <w:t xml:space="preserve">links to the theory of </w:t>
      </w:r>
      <w:r w:rsidR="00F941E1" w:rsidRPr="00A206DF">
        <w:rPr>
          <w:sz w:val="24"/>
          <w:szCs w:val="24"/>
        </w:rPr>
        <w:t xml:space="preserve">Operant Conditioning and </w:t>
      </w:r>
      <w:r w:rsidR="00033E1B" w:rsidRPr="00A206DF">
        <w:rPr>
          <w:sz w:val="24"/>
          <w:szCs w:val="24"/>
        </w:rPr>
        <w:t>p</w:t>
      </w:r>
      <w:r w:rsidR="00CF63DC" w:rsidRPr="00A206DF">
        <w:rPr>
          <w:sz w:val="24"/>
          <w:szCs w:val="24"/>
        </w:rPr>
        <w:t>ositive</w:t>
      </w:r>
      <w:r w:rsidR="00F941E1" w:rsidRPr="00A206DF">
        <w:rPr>
          <w:sz w:val="24"/>
          <w:szCs w:val="24"/>
        </w:rPr>
        <w:t xml:space="preserve"> / negative</w:t>
      </w:r>
      <w:r w:rsidR="00CF63DC" w:rsidRPr="00A206DF">
        <w:rPr>
          <w:sz w:val="24"/>
          <w:szCs w:val="24"/>
        </w:rPr>
        <w:t xml:space="preserve"> </w:t>
      </w:r>
      <w:r w:rsidR="00033E1B" w:rsidRPr="00A206DF">
        <w:rPr>
          <w:sz w:val="24"/>
          <w:szCs w:val="24"/>
        </w:rPr>
        <w:t>r</w:t>
      </w:r>
      <w:r w:rsidR="00CF63DC" w:rsidRPr="00A206DF">
        <w:rPr>
          <w:sz w:val="24"/>
          <w:szCs w:val="24"/>
        </w:rPr>
        <w:t xml:space="preserve">einforcement (Skinner, </w:t>
      </w:r>
      <w:r w:rsidR="00033E1B" w:rsidRPr="00A206DF">
        <w:rPr>
          <w:sz w:val="24"/>
          <w:szCs w:val="24"/>
        </w:rPr>
        <w:t>1938</w:t>
      </w:r>
      <w:r w:rsidR="00F941E1" w:rsidRPr="00A206DF">
        <w:rPr>
          <w:sz w:val="24"/>
          <w:szCs w:val="24"/>
        </w:rPr>
        <w:t>) Skinner said that “</w:t>
      </w:r>
      <w:r w:rsidR="00F941E1" w:rsidRPr="00A206DF">
        <w:rPr>
          <w:color w:val="222222"/>
          <w:sz w:val="24"/>
          <w:szCs w:val="24"/>
        </w:rPr>
        <w:t>When a favo</w:t>
      </w:r>
      <w:r w:rsidR="00F941E1" w:rsidRPr="00A206DF">
        <w:rPr>
          <w:color w:val="222222"/>
          <w:sz w:val="24"/>
          <w:szCs w:val="24"/>
        </w:rPr>
        <w:t>u</w:t>
      </w:r>
      <w:r w:rsidR="00F941E1" w:rsidRPr="00A206DF">
        <w:rPr>
          <w:color w:val="222222"/>
          <w:sz w:val="24"/>
          <w:szCs w:val="24"/>
        </w:rPr>
        <w:t>rable outcome, event, or reward occurs after an action, that particular response or behavio</w:t>
      </w:r>
      <w:r w:rsidR="00F941E1" w:rsidRPr="00A206DF">
        <w:rPr>
          <w:color w:val="222222"/>
          <w:sz w:val="24"/>
          <w:szCs w:val="24"/>
        </w:rPr>
        <w:t>u</w:t>
      </w:r>
      <w:r w:rsidR="00F941E1" w:rsidRPr="00A206DF">
        <w:rPr>
          <w:color w:val="222222"/>
          <w:sz w:val="24"/>
          <w:szCs w:val="24"/>
        </w:rPr>
        <w:t>r will be strengthened</w:t>
      </w:r>
      <w:r w:rsidR="00F941E1" w:rsidRPr="00A206DF">
        <w:rPr>
          <w:color w:val="222222"/>
          <w:sz w:val="24"/>
          <w:szCs w:val="24"/>
        </w:rPr>
        <w:t>” (Skinner, 1938)</w:t>
      </w:r>
    </w:p>
    <w:p w14:paraId="09BA2848" w14:textId="45A7F692" w:rsidR="00F941E1" w:rsidRPr="00A206DF" w:rsidRDefault="00F941E1" w:rsidP="00A206DF">
      <w:pPr>
        <w:spacing w:line="360" w:lineRule="auto"/>
        <w:rPr>
          <w:color w:val="222222"/>
          <w:sz w:val="24"/>
          <w:szCs w:val="24"/>
        </w:rPr>
      </w:pPr>
    </w:p>
    <w:p w14:paraId="57AB2384" w14:textId="328C555B" w:rsidR="00F941E1" w:rsidRPr="00A206DF" w:rsidRDefault="00F941E1" w:rsidP="00A206DF">
      <w:pPr>
        <w:spacing w:line="360" w:lineRule="auto"/>
        <w:rPr>
          <w:sz w:val="24"/>
          <w:szCs w:val="24"/>
        </w:rPr>
      </w:pPr>
      <w:r w:rsidRPr="00A206DF">
        <w:rPr>
          <w:color w:val="222222"/>
          <w:sz w:val="24"/>
          <w:szCs w:val="24"/>
        </w:rPr>
        <w:t xml:space="preserve">In conclusion, I am very disappointed with my lesson because of the lack of planning I was able to do. With more planning I would have been able to better prepare myself for the reading of the story, and certainly would have been able to better prepare my questioning techniques. The only part of the lesson I am happy with is the behaviour and participation of the children during the lesson. They were well behaved from the moment I sat them on the carpet and explained both the lesson, and my </w:t>
      </w:r>
      <w:r w:rsidR="0039457E" w:rsidRPr="00A206DF">
        <w:rPr>
          <w:color w:val="222222"/>
          <w:sz w:val="24"/>
          <w:szCs w:val="24"/>
        </w:rPr>
        <w:t xml:space="preserve">behavioural </w:t>
      </w:r>
      <w:r w:rsidRPr="00A206DF">
        <w:rPr>
          <w:color w:val="222222"/>
          <w:sz w:val="24"/>
          <w:szCs w:val="24"/>
        </w:rPr>
        <w:t xml:space="preserve">expectations </w:t>
      </w:r>
      <w:r w:rsidR="0039457E" w:rsidRPr="00A206DF">
        <w:rPr>
          <w:color w:val="222222"/>
          <w:sz w:val="24"/>
          <w:szCs w:val="24"/>
        </w:rPr>
        <w:t>to</w:t>
      </w:r>
      <w:r w:rsidRPr="00A206DF">
        <w:rPr>
          <w:color w:val="222222"/>
          <w:sz w:val="24"/>
          <w:szCs w:val="24"/>
        </w:rPr>
        <w:t xml:space="preserve"> them</w:t>
      </w:r>
      <w:r w:rsidR="0039457E" w:rsidRPr="00A206DF">
        <w:rPr>
          <w:color w:val="222222"/>
          <w:sz w:val="24"/>
          <w:szCs w:val="24"/>
        </w:rPr>
        <w:t xml:space="preserve"> before beginning to record the story.</w:t>
      </w:r>
      <w:r w:rsidR="0068009A" w:rsidRPr="00A206DF">
        <w:rPr>
          <w:color w:val="222222"/>
          <w:sz w:val="24"/>
          <w:szCs w:val="24"/>
        </w:rPr>
        <w:t xml:space="preserve"> This showed that I had their attention and respect. As stated above, aside from improving my lessons in future I will ensure I check that any files I send from one device to another send correctly and work at the earliest opportunity. </w:t>
      </w:r>
    </w:p>
    <w:p w14:paraId="14087548" w14:textId="77777777" w:rsidR="007C0063" w:rsidRPr="00A206DF" w:rsidRDefault="007C0063" w:rsidP="00A206DF">
      <w:pPr>
        <w:spacing w:after="160" w:line="360" w:lineRule="auto"/>
        <w:rPr>
          <w:sz w:val="24"/>
          <w:szCs w:val="24"/>
        </w:rPr>
      </w:pPr>
      <w:r w:rsidRPr="00A206DF">
        <w:rPr>
          <w:sz w:val="24"/>
          <w:szCs w:val="24"/>
        </w:rPr>
        <w:br w:type="page"/>
      </w:r>
    </w:p>
    <w:p w14:paraId="4A123BA0" w14:textId="3795D0FE" w:rsidR="00295630" w:rsidRPr="00A206DF" w:rsidRDefault="007C0063" w:rsidP="00A206DF">
      <w:pPr>
        <w:spacing w:line="360" w:lineRule="auto"/>
        <w:jc w:val="center"/>
        <w:rPr>
          <w:b/>
          <w:sz w:val="24"/>
          <w:szCs w:val="24"/>
          <w:u w:val="single"/>
        </w:rPr>
      </w:pPr>
      <w:r w:rsidRPr="00A206DF">
        <w:rPr>
          <w:b/>
          <w:sz w:val="24"/>
          <w:szCs w:val="24"/>
          <w:u w:val="single"/>
        </w:rPr>
        <w:lastRenderedPageBreak/>
        <w:t>Reference List</w:t>
      </w:r>
    </w:p>
    <w:p w14:paraId="19C5ACB2" w14:textId="77777777" w:rsidR="00A206DF" w:rsidRPr="00A206DF" w:rsidRDefault="00A206DF" w:rsidP="00A206DF">
      <w:pPr>
        <w:spacing w:line="360" w:lineRule="auto"/>
        <w:rPr>
          <w:i/>
          <w:sz w:val="24"/>
          <w:szCs w:val="24"/>
        </w:rPr>
      </w:pPr>
      <w:r w:rsidRPr="00A206DF">
        <w:rPr>
          <w:sz w:val="24"/>
          <w:szCs w:val="24"/>
        </w:rPr>
        <w:t xml:space="preserve">Education Wales (2009) - </w:t>
      </w:r>
      <w:r w:rsidRPr="00A206DF">
        <w:rPr>
          <w:i/>
          <w:sz w:val="24"/>
          <w:szCs w:val="24"/>
        </w:rPr>
        <w:t>Qualified Teacher Standards Wales</w:t>
      </w:r>
    </w:p>
    <w:p w14:paraId="4F7EE74E" w14:textId="77777777" w:rsidR="00A206DF" w:rsidRPr="00A206DF" w:rsidRDefault="00A206DF" w:rsidP="00A206DF">
      <w:pPr>
        <w:spacing w:line="360" w:lineRule="auto"/>
        <w:rPr>
          <w:i/>
          <w:color w:val="222222"/>
          <w:sz w:val="24"/>
          <w:szCs w:val="24"/>
          <w:shd w:val="clear" w:color="auto" w:fill="FFFFFF"/>
        </w:rPr>
      </w:pPr>
      <w:r w:rsidRPr="00A206DF">
        <w:rPr>
          <w:sz w:val="24"/>
          <w:szCs w:val="24"/>
        </w:rPr>
        <w:t xml:space="preserve">Skinner, F. (1938) - </w:t>
      </w:r>
      <w:r w:rsidRPr="00A206DF">
        <w:rPr>
          <w:i/>
          <w:color w:val="222222"/>
          <w:sz w:val="24"/>
          <w:szCs w:val="24"/>
          <w:shd w:val="clear" w:color="auto" w:fill="FFFFFF"/>
        </w:rPr>
        <w:t>The Behaviour of Organisms: An Experimental Analysis</w:t>
      </w:r>
    </w:p>
    <w:p w14:paraId="527C6F7B" w14:textId="77777777" w:rsidR="00A206DF" w:rsidRPr="00A206DF" w:rsidRDefault="00A206DF" w:rsidP="00A206DF">
      <w:pPr>
        <w:spacing w:line="360" w:lineRule="auto"/>
        <w:rPr>
          <w:i/>
          <w:sz w:val="24"/>
          <w:szCs w:val="24"/>
        </w:rPr>
      </w:pPr>
      <w:proofErr w:type="spellStart"/>
      <w:r w:rsidRPr="00A206DF">
        <w:rPr>
          <w:color w:val="333333"/>
          <w:sz w:val="24"/>
          <w:szCs w:val="24"/>
        </w:rPr>
        <w:t>Tinopolis</w:t>
      </w:r>
      <w:proofErr w:type="spellEnd"/>
      <w:r w:rsidRPr="00A206DF">
        <w:rPr>
          <w:color w:val="333333"/>
          <w:sz w:val="24"/>
          <w:szCs w:val="24"/>
        </w:rPr>
        <w:t xml:space="preserve"> Interactive Limited (2010)</w:t>
      </w:r>
      <w:r w:rsidRPr="00A206DF">
        <w:rPr>
          <w:color w:val="333333"/>
          <w:sz w:val="24"/>
          <w:szCs w:val="24"/>
        </w:rPr>
        <w:t xml:space="preserve"> – </w:t>
      </w:r>
      <w:proofErr w:type="spellStart"/>
      <w:r w:rsidRPr="00A206DF">
        <w:rPr>
          <w:i/>
          <w:color w:val="333333"/>
          <w:sz w:val="24"/>
          <w:szCs w:val="24"/>
        </w:rPr>
        <w:t>Ffrindiau</w:t>
      </w:r>
      <w:proofErr w:type="spellEnd"/>
      <w:r w:rsidRPr="00A206DF">
        <w:rPr>
          <w:i/>
          <w:color w:val="333333"/>
          <w:sz w:val="24"/>
          <w:szCs w:val="24"/>
        </w:rPr>
        <w:t xml:space="preserve"> </w:t>
      </w:r>
      <w:proofErr w:type="spellStart"/>
      <w:r w:rsidRPr="00A206DF">
        <w:rPr>
          <w:i/>
          <w:color w:val="333333"/>
          <w:sz w:val="24"/>
          <w:szCs w:val="24"/>
        </w:rPr>
        <w:t>Fflic</w:t>
      </w:r>
      <w:proofErr w:type="spellEnd"/>
      <w:r w:rsidRPr="00A206DF">
        <w:rPr>
          <w:i/>
          <w:color w:val="333333"/>
          <w:sz w:val="24"/>
          <w:szCs w:val="24"/>
        </w:rPr>
        <w:t xml:space="preserve"> a </w:t>
      </w:r>
      <w:proofErr w:type="spellStart"/>
      <w:r w:rsidRPr="00A206DF">
        <w:rPr>
          <w:i/>
          <w:color w:val="333333"/>
          <w:sz w:val="24"/>
          <w:szCs w:val="24"/>
        </w:rPr>
        <w:t>Fflac</w:t>
      </w:r>
      <w:proofErr w:type="spellEnd"/>
    </w:p>
    <w:p w14:paraId="0ACD9ADA" w14:textId="77777777" w:rsidR="00A206DF" w:rsidRPr="00A206DF" w:rsidRDefault="00A206DF" w:rsidP="00A206DF">
      <w:pPr>
        <w:spacing w:line="360" w:lineRule="auto"/>
        <w:rPr>
          <w:i/>
          <w:sz w:val="24"/>
          <w:szCs w:val="24"/>
        </w:rPr>
      </w:pPr>
      <w:r w:rsidRPr="00A206DF">
        <w:rPr>
          <w:sz w:val="24"/>
          <w:szCs w:val="24"/>
        </w:rPr>
        <w:t xml:space="preserve">Vygotsky, L. (1978) – </w:t>
      </w:r>
      <w:r w:rsidRPr="00A206DF">
        <w:rPr>
          <w:i/>
          <w:sz w:val="24"/>
          <w:szCs w:val="24"/>
        </w:rPr>
        <w:t>Interaction between learning and development.</w:t>
      </w:r>
    </w:p>
    <w:p w14:paraId="0CBA5685" w14:textId="77777777" w:rsidR="00A206DF" w:rsidRPr="00A206DF" w:rsidRDefault="00A206DF" w:rsidP="00A206DF">
      <w:pPr>
        <w:spacing w:line="360" w:lineRule="auto"/>
        <w:rPr>
          <w:i/>
          <w:sz w:val="24"/>
          <w:szCs w:val="24"/>
        </w:rPr>
      </w:pPr>
      <w:r w:rsidRPr="00A206DF">
        <w:rPr>
          <w:sz w:val="24"/>
          <w:szCs w:val="24"/>
        </w:rPr>
        <w:t xml:space="preserve">Welsh Government, (2015) – </w:t>
      </w:r>
      <w:r w:rsidRPr="00A206DF">
        <w:rPr>
          <w:i/>
          <w:sz w:val="24"/>
          <w:szCs w:val="24"/>
        </w:rPr>
        <w:t>Foundation Phase Framework</w:t>
      </w:r>
    </w:p>
    <w:p w14:paraId="50F859E9" w14:textId="77777777" w:rsidR="00033E1B" w:rsidRPr="00A206DF" w:rsidRDefault="00033E1B" w:rsidP="00A206DF">
      <w:pPr>
        <w:spacing w:line="360" w:lineRule="auto"/>
        <w:rPr>
          <w:i/>
          <w:sz w:val="24"/>
          <w:szCs w:val="24"/>
        </w:rPr>
      </w:pPr>
    </w:p>
    <w:sectPr w:rsidR="00033E1B" w:rsidRPr="00A20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6E1"/>
    <w:rsid w:val="00033E1B"/>
    <w:rsid w:val="00072A0B"/>
    <w:rsid w:val="00086EE2"/>
    <w:rsid w:val="001009AE"/>
    <w:rsid w:val="00126A8A"/>
    <w:rsid w:val="00157092"/>
    <w:rsid w:val="00184CD8"/>
    <w:rsid w:val="001B4376"/>
    <w:rsid w:val="001B6F57"/>
    <w:rsid w:val="001F5B4D"/>
    <w:rsid w:val="0022303D"/>
    <w:rsid w:val="002332F9"/>
    <w:rsid w:val="002566A9"/>
    <w:rsid w:val="00295630"/>
    <w:rsid w:val="00296FF3"/>
    <w:rsid w:val="002C3924"/>
    <w:rsid w:val="002F0D9C"/>
    <w:rsid w:val="002F6516"/>
    <w:rsid w:val="00305D7A"/>
    <w:rsid w:val="00313122"/>
    <w:rsid w:val="003229D8"/>
    <w:rsid w:val="0034559B"/>
    <w:rsid w:val="0035155E"/>
    <w:rsid w:val="003576B6"/>
    <w:rsid w:val="00362210"/>
    <w:rsid w:val="00382FDC"/>
    <w:rsid w:val="003914F3"/>
    <w:rsid w:val="0039457E"/>
    <w:rsid w:val="003C74A1"/>
    <w:rsid w:val="003D00F4"/>
    <w:rsid w:val="003F5E89"/>
    <w:rsid w:val="0040447E"/>
    <w:rsid w:val="0043714C"/>
    <w:rsid w:val="004D30C4"/>
    <w:rsid w:val="004E38D3"/>
    <w:rsid w:val="00583F72"/>
    <w:rsid w:val="005A1E67"/>
    <w:rsid w:val="005D4937"/>
    <w:rsid w:val="005E29D8"/>
    <w:rsid w:val="005E4A31"/>
    <w:rsid w:val="005F738B"/>
    <w:rsid w:val="00604104"/>
    <w:rsid w:val="00620BEC"/>
    <w:rsid w:val="0068009A"/>
    <w:rsid w:val="006B752C"/>
    <w:rsid w:val="006D7059"/>
    <w:rsid w:val="0071628D"/>
    <w:rsid w:val="0073755C"/>
    <w:rsid w:val="00750704"/>
    <w:rsid w:val="00790313"/>
    <w:rsid w:val="0079190D"/>
    <w:rsid w:val="00791A66"/>
    <w:rsid w:val="0079786F"/>
    <w:rsid w:val="007A6B9D"/>
    <w:rsid w:val="007C0063"/>
    <w:rsid w:val="007C2558"/>
    <w:rsid w:val="007C40CC"/>
    <w:rsid w:val="00810AB9"/>
    <w:rsid w:val="0085702E"/>
    <w:rsid w:val="00885FA2"/>
    <w:rsid w:val="008D0644"/>
    <w:rsid w:val="008F3E65"/>
    <w:rsid w:val="00917B3D"/>
    <w:rsid w:val="00917D89"/>
    <w:rsid w:val="00947AB2"/>
    <w:rsid w:val="009815F6"/>
    <w:rsid w:val="009D73BC"/>
    <w:rsid w:val="009F42B9"/>
    <w:rsid w:val="00A06ACD"/>
    <w:rsid w:val="00A06C44"/>
    <w:rsid w:val="00A206DF"/>
    <w:rsid w:val="00A77709"/>
    <w:rsid w:val="00AB283B"/>
    <w:rsid w:val="00AC6D82"/>
    <w:rsid w:val="00B02B2C"/>
    <w:rsid w:val="00B23B74"/>
    <w:rsid w:val="00B2468B"/>
    <w:rsid w:val="00B452E3"/>
    <w:rsid w:val="00B46B15"/>
    <w:rsid w:val="00B609D5"/>
    <w:rsid w:val="00B626E1"/>
    <w:rsid w:val="00BA1930"/>
    <w:rsid w:val="00BD45D4"/>
    <w:rsid w:val="00BF319C"/>
    <w:rsid w:val="00C12F71"/>
    <w:rsid w:val="00C1549F"/>
    <w:rsid w:val="00C54F62"/>
    <w:rsid w:val="00C63080"/>
    <w:rsid w:val="00C81B3C"/>
    <w:rsid w:val="00C91353"/>
    <w:rsid w:val="00CC7F1C"/>
    <w:rsid w:val="00CD20B5"/>
    <w:rsid w:val="00CD3CFA"/>
    <w:rsid w:val="00CF63DC"/>
    <w:rsid w:val="00D001A8"/>
    <w:rsid w:val="00D53C51"/>
    <w:rsid w:val="00D80B26"/>
    <w:rsid w:val="00DC0F22"/>
    <w:rsid w:val="00E07AA6"/>
    <w:rsid w:val="00E40666"/>
    <w:rsid w:val="00E51DC8"/>
    <w:rsid w:val="00E55DA4"/>
    <w:rsid w:val="00E601A2"/>
    <w:rsid w:val="00E913F9"/>
    <w:rsid w:val="00E93BF1"/>
    <w:rsid w:val="00EC0E2E"/>
    <w:rsid w:val="00ED20F2"/>
    <w:rsid w:val="00EF0C60"/>
    <w:rsid w:val="00F047AF"/>
    <w:rsid w:val="00F1124E"/>
    <w:rsid w:val="00F11F9C"/>
    <w:rsid w:val="00F6772E"/>
    <w:rsid w:val="00F72F81"/>
    <w:rsid w:val="00F941E1"/>
    <w:rsid w:val="00FC7DE0"/>
    <w:rsid w:val="00FD3B9C"/>
    <w:rsid w:val="00FD5101"/>
    <w:rsid w:val="00FF1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E0BB9"/>
  <w15:chartTrackingRefBased/>
  <w15:docId w15:val="{05165390-B0AE-4BF6-8860-631114A23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6E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0E2E"/>
    <w:rPr>
      <w:color w:val="0563C1" w:themeColor="hyperlink"/>
      <w:u w:val="single"/>
    </w:rPr>
  </w:style>
  <w:style w:type="character" w:styleId="UnresolvedMention">
    <w:name w:val="Unresolved Mention"/>
    <w:basedOn w:val="DefaultParagraphFont"/>
    <w:uiPriority w:val="99"/>
    <w:semiHidden/>
    <w:unhideWhenUsed/>
    <w:rsid w:val="00EC0E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0830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dRfNwc4JQh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4</Pages>
  <Words>1184</Words>
  <Characters>6753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4</cp:revision>
  <dcterms:created xsi:type="dcterms:W3CDTF">2019-05-08T22:22:00Z</dcterms:created>
  <dcterms:modified xsi:type="dcterms:W3CDTF">2019-05-08T22:49:00Z</dcterms:modified>
</cp:coreProperties>
</file>