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B75CA6" w14:textId="77777777" w:rsidR="00057B1F" w:rsidRPr="00057B1F" w:rsidRDefault="00057B1F" w:rsidP="00057B1F">
      <w:pPr>
        <w:widowControl/>
        <w:spacing w:after="0" w:line="240" w:lineRule="auto"/>
        <w:jc w:val="center"/>
        <w:rPr>
          <w:rFonts w:ascii="Calibri" w:eastAsia="Times New Roman" w:hAnsi="Calibri" w:cs="Times New Roman"/>
          <w:color w:val="000000"/>
          <w:sz w:val="24"/>
          <w:szCs w:val="24"/>
          <w:lang w:val="en-GB" w:eastAsia="en-US"/>
        </w:rPr>
      </w:pPr>
    </w:p>
    <w:p w14:paraId="4B6A11D6" w14:textId="77777777" w:rsidR="00057B1F" w:rsidRPr="00057B1F" w:rsidRDefault="00057B1F" w:rsidP="00057B1F">
      <w:pPr>
        <w:widowControl/>
        <w:spacing w:after="0" w:line="240" w:lineRule="auto"/>
        <w:jc w:val="center"/>
        <w:rPr>
          <w:rFonts w:ascii="Calibri" w:eastAsia="Times New Roman" w:hAnsi="Calibri" w:cs="Times New Roman"/>
          <w:color w:val="000000"/>
          <w:sz w:val="24"/>
          <w:szCs w:val="24"/>
          <w:lang w:val="en-GB" w:eastAsia="en-US"/>
        </w:rPr>
      </w:pPr>
      <w:r w:rsidRPr="00057B1F">
        <w:rPr>
          <w:rFonts w:ascii="Calibri" w:eastAsia="Times New Roman" w:hAnsi="Calibri" w:cs="Times New Roman"/>
          <w:noProof/>
          <w:color w:val="000000"/>
          <w:sz w:val="24"/>
          <w:szCs w:val="24"/>
          <w:lang w:val="en-GB" w:eastAsia="en-GB"/>
        </w:rPr>
        <w:drawing>
          <wp:inline distT="0" distB="0" distL="0" distR="0" wp14:anchorId="4AF3C334" wp14:editId="04947884">
            <wp:extent cx="3313216" cy="1158644"/>
            <wp:effectExtent l="0" t="0" r="1905" b="381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3F3B2E29" w14:textId="77777777" w:rsidR="00057B1F" w:rsidRPr="00057B1F" w:rsidRDefault="00057B1F" w:rsidP="00057B1F">
      <w:pPr>
        <w:widowControl/>
        <w:spacing w:after="0" w:line="240" w:lineRule="auto"/>
        <w:jc w:val="center"/>
        <w:rPr>
          <w:rFonts w:ascii="Calibri" w:eastAsia="Times New Roman" w:hAnsi="Calibri" w:cs="Times New Roman"/>
          <w:color w:val="000000"/>
          <w:sz w:val="24"/>
          <w:szCs w:val="24"/>
          <w:lang w:val="en-GB" w:eastAsia="en-US"/>
        </w:rPr>
      </w:pPr>
    </w:p>
    <w:p w14:paraId="5C66B88E" w14:textId="77777777" w:rsidR="00057B1F" w:rsidRPr="00057B1F" w:rsidRDefault="00057B1F" w:rsidP="00057B1F">
      <w:pPr>
        <w:widowControl/>
        <w:spacing w:after="0" w:line="240" w:lineRule="auto"/>
        <w:jc w:val="center"/>
        <w:rPr>
          <w:rFonts w:ascii="Calibri" w:eastAsia="Times New Roman" w:hAnsi="Calibri" w:cs="Times New Roman"/>
          <w:color w:val="000000"/>
          <w:sz w:val="24"/>
          <w:szCs w:val="24"/>
          <w:lang w:val="en-GB" w:eastAsia="en-US"/>
        </w:rPr>
      </w:pPr>
    </w:p>
    <w:p w14:paraId="6BC2FB5F" w14:textId="77777777" w:rsidR="00057B1F" w:rsidRPr="00057B1F" w:rsidRDefault="00057B1F" w:rsidP="00057B1F">
      <w:pPr>
        <w:widowControl/>
        <w:spacing w:after="0" w:line="240" w:lineRule="auto"/>
        <w:jc w:val="center"/>
        <w:rPr>
          <w:rFonts w:ascii="Calibri" w:eastAsia="Times New Roman" w:hAnsi="Calibri" w:cs="Times New Roman"/>
          <w:color w:val="000000"/>
          <w:sz w:val="24"/>
          <w:szCs w:val="24"/>
          <w:lang w:val="en-GB" w:eastAsia="en-US"/>
        </w:rPr>
      </w:pPr>
    </w:p>
    <w:p w14:paraId="323258E8" w14:textId="77777777" w:rsidR="00057B1F" w:rsidRPr="00057B1F" w:rsidRDefault="00057B1F" w:rsidP="00057B1F">
      <w:pPr>
        <w:widowControl/>
        <w:spacing w:after="0" w:line="240" w:lineRule="auto"/>
        <w:jc w:val="center"/>
        <w:rPr>
          <w:rFonts w:ascii="Calibri" w:eastAsia="Times New Roman" w:hAnsi="Calibri" w:cs="Times New Roman"/>
          <w:color w:val="000000"/>
          <w:sz w:val="24"/>
          <w:szCs w:val="24"/>
          <w:lang w:val="en-GB" w:eastAsia="en-US"/>
        </w:rPr>
      </w:pPr>
    </w:p>
    <w:p w14:paraId="50899D9D" w14:textId="77777777" w:rsidR="00057B1F" w:rsidRPr="00057B1F" w:rsidRDefault="00057B1F" w:rsidP="00057B1F">
      <w:pPr>
        <w:widowControl/>
        <w:spacing w:after="0" w:line="240" w:lineRule="auto"/>
        <w:jc w:val="center"/>
        <w:rPr>
          <w:rFonts w:ascii="Calibri" w:eastAsia="Times New Roman" w:hAnsi="Calibri" w:cs="Times New Roman"/>
          <w:color w:val="000000"/>
          <w:sz w:val="24"/>
          <w:szCs w:val="24"/>
          <w:lang w:val="en-GB" w:eastAsia="en-US"/>
        </w:rPr>
      </w:pPr>
    </w:p>
    <w:p w14:paraId="5552AB47" w14:textId="4A0DF454" w:rsidR="00057B1F" w:rsidRPr="00057B1F" w:rsidRDefault="004F2BA2" w:rsidP="00057B1F">
      <w:pPr>
        <w:widowControl/>
        <w:spacing w:after="0" w:line="240" w:lineRule="auto"/>
        <w:jc w:val="center"/>
        <w:rPr>
          <w:rFonts w:ascii="Calibri" w:eastAsia="Times New Roman" w:hAnsi="Calibri" w:cs="Times New Roman"/>
          <w:b/>
          <w:color w:val="000000"/>
          <w:sz w:val="44"/>
          <w:szCs w:val="24"/>
          <w:lang w:val="en-GB" w:eastAsia="en-US"/>
        </w:rPr>
      </w:pPr>
      <w:bookmarkStart w:id="0" w:name="_GoBack"/>
      <w:r w:rsidRPr="005A1E91">
        <w:rPr>
          <w:rFonts w:ascii="Calibri" w:eastAsia="Times New Roman" w:hAnsi="Calibri" w:cs="Times New Roman"/>
          <w:b/>
          <w:color w:val="000000"/>
          <w:sz w:val="44"/>
          <w:szCs w:val="24"/>
          <w:lang w:eastAsia="en-US"/>
        </w:rPr>
        <w:t>Cause analysis of road traffic accidents based on fault tree Bayesian network</w:t>
      </w:r>
    </w:p>
    <w:bookmarkEnd w:id="0"/>
    <w:p w14:paraId="5F81B67B" w14:textId="77777777" w:rsidR="00057B1F" w:rsidRPr="00057B1F" w:rsidRDefault="00057B1F" w:rsidP="00057B1F">
      <w:pPr>
        <w:widowControl/>
        <w:spacing w:after="0" w:line="240" w:lineRule="auto"/>
        <w:jc w:val="center"/>
        <w:rPr>
          <w:rFonts w:ascii="Calibri" w:eastAsia="Times New Roman" w:hAnsi="Calibri" w:cs="Times New Roman"/>
          <w:color w:val="000000"/>
          <w:sz w:val="40"/>
          <w:szCs w:val="24"/>
          <w:lang w:val="en-GB" w:eastAsia="en-US"/>
        </w:rPr>
      </w:pPr>
    </w:p>
    <w:p w14:paraId="0E4277E9" w14:textId="77777777" w:rsidR="00057B1F" w:rsidRPr="00057B1F" w:rsidRDefault="00057B1F" w:rsidP="00057B1F">
      <w:pPr>
        <w:widowControl/>
        <w:spacing w:after="0" w:line="240" w:lineRule="auto"/>
        <w:jc w:val="center"/>
        <w:rPr>
          <w:rFonts w:ascii="Calibri" w:eastAsia="Times New Roman" w:hAnsi="Calibri" w:cs="Times New Roman"/>
          <w:color w:val="000000"/>
          <w:sz w:val="40"/>
          <w:szCs w:val="24"/>
          <w:lang w:val="en-GB" w:eastAsia="en-US"/>
        </w:rPr>
      </w:pPr>
      <w:r w:rsidRPr="00057B1F">
        <w:rPr>
          <w:rFonts w:ascii="Calibri" w:eastAsia="Times New Roman" w:hAnsi="Calibri" w:cs="Times New Roman"/>
          <w:color w:val="000000"/>
          <w:sz w:val="40"/>
          <w:szCs w:val="24"/>
          <w:lang w:val="en-GB" w:eastAsia="en-US"/>
        </w:rPr>
        <w:t>by</w:t>
      </w:r>
    </w:p>
    <w:p w14:paraId="26FED65A" w14:textId="3394D313" w:rsidR="00057B1F" w:rsidRPr="00057B1F" w:rsidRDefault="004F2BA2" w:rsidP="00057B1F">
      <w:pPr>
        <w:widowControl/>
        <w:spacing w:after="0" w:line="240" w:lineRule="auto"/>
        <w:jc w:val="center"/>
        <w:rPr>
          <w:rFonts w:ascii="Calibri" w:eastAsia="Times New Roman" w:hAnsi="Calibri" w:cs="Times New Roman"/>
          <w:color w:val="000000"/>
          <w:sz w:val="40"/>
          <w:szCs w:val="24"/>
          <w:lang w:val="en-GB" w:eastAsia="en-US"/>
        </w:rPr>
      </w:pPr>
      <w:r w:rsidRPr="005A1E91">
        <w:rPr>
          <w:rFonts w:ascii="Calibri" w:eastAsia="Times New Roman" w:hAnsi="Calibri" w:cs="Times New Roman"/>
          <w:color w:val="000000"/>
          <w:sz w:val="40"/>
          <w:szCs w:val="24"/>
          <w:lang w:val="en-GB" w:eastAsia="en-US"/>
        </w:rPr>
        <w:t>Zhi Li</w:t>
      </w:r>
    </w:p>
    <w:p w14:paraId="1971F0B9" w14:textId="77777777" w:rsidR="00057B1F" w:rsidRPr="00057B1F" w:rsidRDefault="00057B1F" w:rsidP="00057B1F">
      <w:pPr>
        <w:widowControl/>
        <w:spacing w:after="0" w:line="240" w:lineRule="auto"/>
        <w:jc w:val="center"/>
        <w:rPr>
          <w:rFonts w:ascii="Calibri" w:eastAsia="Times New Roman" w:hAnsi="Calibri" w:cs="Times New Roman"/>
          <w:color w:val="000000"/>
          <w:sz w:val="40"/>
          <w:szCs w:val="24"/>
          <w:lang w:val="en-GB" w:eastAsia="en-US"/>
        </w:rPr>
      </w:pPr>
    </w:p>
    <w:p w14:paraId="432C9B42" w14:textId="77777777" w:rsidR="00057B1F" w:rsidRPr="00057B1F" w:rsidRDefault="00057B1F" w:rsidP="00057B1F">
      <w:pPr>
        <w:widowControl/>
        <w:spacing w:after="0" w:line="240" w:lineRule="auto"/>
        <w:jc w:val="center"/>
        <w:rPr>
          <w:rFonts w:ascii="Calibri" w:eastAsia="Times New Roman" w:hAnsi="Calibri" w:cs="Times New Roman"/>
          <w:color w:val="000000"/>
          <w:sz w:val="40"/>
          <w:szCs w:val="24"/>
          <w:lang w:val="en-GB" w:eastAsia="en-US"/>
        </w:rPr>
      </w:pPr>
    </w:p>
    <w:p w14:paraId="214D19B5" w14:textId="7135590C" w:rsidR="00057B1F" w:rsidRPr="00057B1F" w:rsidRDefault="00057B1F" w:rsidP="00057B1F">
      <w:pPr>
        <w:widowControl/>
        <w:spacing w:after="0" w:line="240" w:lineRule="auto"/>
        <w:jc w:val="center"/>
        <w:rPr>
          <w:rFonts w:ascii="Calibri" w:eastAsia="Times New Roman" w:hAnsi="Calibri" w:cs="Times New Roman"/>
          <w:color w:val="000000"/>
          <w:sz w:val="40"/>
          <w:szCs w:val="24"/>
          <w:lang w:val="en-GB" w:eastAsia="en-US"/>
        </w:rPr>
      </w:pPr>
      <w:r w:rsidRPr="00057B1F">
        <w:rPr>
          <w:rFonts w:ascii="Calibri" w:eastAsia="Times New Roman" w:hAnsi="Calibri" w:cs="Times New Roman"/>
          <w:color w:val="000000"/>
          <w:sz w:val="40"/>
          <w:szCs w:val="24"/>
          <w:lang w:val="en-GB" w:eastAsia="en-US"/>
        </w:rPr>
        <w:t xml:space="preserve">Supervisor: </w:t>
      </w:r>
      <w:r w:rsidR="008A120F">
        <w:rPr>
          <w:rFonts w:ascii="Calibri" w:eastAsia="Times New Roman" w:hAnsi="Calibri" w:cs="Times New Roman"/>
          <w:color w:val="000000"/>
          <w:sz w:val="40"/>
          <w:szCs w:val="24"/>
          <w:lang w:val="en-GB" w:eastAsia="en-US"/>
        </w:rPr>
        <w:t>Gordon Dickers</w:t>
      </w:r>
    </w:p>
    <w:p w14:paraId="25DFE95B" w14:textId="14417CCC" w:rsidR="00057B1F" w:rsidRPr="00057B1F" w:rsidRDefault="00057B1F" w:rsidP="00057B1F">
      <w:pPr>
        <w:widowControl/>
        <w:spacing w:after="0" w:line="240" w:lineRule="auto"/>
        <w:jc w:val="center"/>
        <w:rPr>
          <w:rFonts w:ascii="Calibri" w:eastAsia="Times New Roman" w:hAnsi="Calibri" w:cs="Times New Roman"/>
          <w:color w:val="000000"/>
          <w:sz w:val="40"/>
          <w:szCs w:val="24"/>
          <w:lang w:val="en-GB" w:eastAsia="en-US"/>
        </w:rPr>
      </w:pPr>
      <w:r w:rsidRPr="00057B1F">
        <w:rPr>
          <w:rFonts w:ascii="Calibri" w:eastAsia="Times New Roman" w:hAnsi="Calibri" w:cs="Times New Roman"/>
          <w:color w:val="000000"/>
          <w:sz w:val="40"/>
          <w:szCs w:val="24"/>
          <w:lang w:val="en-GB" w:eastAsia="en-US"/>
        </w:rPr>
        <w:t xml:space="preserve">Second Marker: </w:t>
      </w:r>
    </w:p>
    <w:p w14:paraId="1A080F2B" w14:textId="77777777" w:rsidR="00057B1F" w:rsidRPr="00057B1F" w:rsidRDefault="00057B1F" w:rsidP="00057B1F">
      <w:pPr>
        <w:widowControl/>
        <w:spacing w:after="0" w:line="240" w:lineRule="auto"/>
        <w:jc w:val="center"/>
        <w:rPr>
          <w:rFonts w:ascii="Calibri" w:eastAsia="Times New Roman" w:hAnsi="Calibri" w:cs="Times New Roman"/>
          <w:color w:val="000000"/>
          <w:sz w:val="40"/>
          <w:szCs w:val="24"/>
          <w:lang w:val="en-GB" w:eastAsia="en-US"/>
        </w:rPr>
      </w:pPr>
    </w:p>
    <w:p w14:paraId="423AA68F" w14:textId="77777777" w:rsidR="00057B1F" w:rsidRPr="00057B1F" w:rsidRDefault="00057B1F" w:rsidP="00057B1F">
      <w:pPr>
        <w:widowControl/>
        <w:spacing w:after="0" w:line="240" w:lineRule="auto"/>
        <w:jc w:val="center"/>
        <w:rPr>
          <w:rFonts w:ascii="Calibri" w:eastAsia="Times New Roman" w:hAnsi="Calibri" w:cs="Times New Roman"/>
          <w:color w:val="000000"/>
          <w:sz w:val="40"/>
          <w:szCs w:val="24"/>
          <w:lang w:val="en-GB" w:eastAsia="en-US"/>
        </w:rPr>
      </w:pPr>
    </w:p>
    <w:p w14:paraId="5F148FCB" w14:textId="77777777" w:rsidR="00057B1F" w:rsidRPr="00057B1F" w:rsidRDefault="00057B1F" w:rsidP="00057B1F">
      <w:pPr>
        <w:widowControl/>
        <w:spacing w:after="0" w:line="240" w:lineRule="auto"/>
        <w:jc w:val="center"/>
        <w:rPr>
          <w:rFonts w:ascii="Calibri" w:eastAsia="Times New Roman" w:hAnsi="Calibri" w:cs="Times New Roman"/>
          <w:color w:val="000000"/>
          <w:sz w:val="40"/>
          <w:szCs w:val="24"/>
          <w:lang w:val="en-GB" w:eastAsia="en-US"/>
        </w:rPr>
      </w:pPr>
    </w:p>
    <w:p w14:paraId="32DD4267" w14:textId="3C940DDF" w:rsidR="00057B1F" w:rsidRPr="00057B1F" w:rsidRDefault="00057B1F" w:rsidP="00057B1F">
      <w:pPr>
        <w:widowControl/>
        <w:spacing w:after="0" w:line="240" w:lineRule="auto"/>
        <w:jc w:val="center"/>
        <w:rPr>
          <w:rFonts w:ascii="Calibri" w:eastAsia="Times New Roman" w:hAnsi="Calibri" w:cs="Times New Roman"/>
          <w:color w:val="000000"/>
          <w:sz w:val="40"/>
          <w:szCs w:val="24"/>
          <w:lang w:val="en-GB" w:eastAsia="en-US"/>
        </w:rPr>
      </w:pPr>
      <w:r w:rsidRPr="00057B1F">
        <w:rPr>
          <w:rFonts w:ascii="Calibri" w:eastAsia="Times New Roman" w:hAnsi="Calibri" w:cs="Times New Roman"/>
          <w:color w:val="000000"/>
          <w:sz w:val="40"/>
          <w:szCs w:val="24"/>
          <w:lang w:val="en-GB" w:eastAsia="en-US"/>
        </w:rPr>
        <w:t>Project submitted as part of the requirements for the award of MSc</w:t>
      </w:r>
      <w:r w:rsidR="005A1E91" w:rsidRPr="005A1E91">
        <w:rPr>
          <w:rFonts w:ascii="Calibri" w:eastAsia="Times New Roman" w:hAnsi="Calibri" w:cs="Times New Roman"/>
          <w:color w:val="000000"/>
          <w:sz w:val="40"/>
          <w:szCs w:val="24"/>
          <w:lang w:val="en-GB" w:eastAsia="en-US"/>
        </w:rPr>
        <w:t xml:space="preserve"> Data Science and Analytics</w:t>
      </w:r>
    </w:p>
    <w:p w14:paraId="6D493338" w14:textId="77777777" w:rsidR="00057B1F" w:rsidRPr="00057B1F" w:rsidRDefault="00057B1F" w:rsidP="00057B1F">
      <w:pPr>
        <w:widowControl/>
        <w:spacing w:after="0" w:line="240" w:lineRule="auto"/>
        <w:jc w:val="center"/>
        <w:rPr>
          <w:rFonts w:ascii="Calibri" w:eastAsia="Times New Roman" w:hAnsi="Calibri" w:cs="Times New Roman"/>
          <w:color w:val="000000"/>
          <w:sz w:val="40"/>
          <w:szCs w:val="24"/>
          <w:lang w:val="en-GB" w:eastAsia="en-US"/>
        </w:rPr>
      </w:pPr>
    </w:p>
    <w:p w14:paraId="2C3EE853" w14:textId="77777777" w:rsidR="00057B1F" w:rsidRPr="00057B1F" w:rsidRDefault="00057B1F" w:rsidP="00057B1F">
      <w:pPr>
        <w:widowControl/>
        <w:spacing w:after="0" w:line="240" w:lineRule="auto"/>
        <w:jc w:val="center"/>
        <w:rPr>
          <w:rFonts w:ascii="Calibri" w:eastAsia="Times New Roman" w:hAnsi="Calibri" w:cs="Times New Roman"/>
          <w:color w:val="000000"/>
          <w:sz w:val="40"/>
          <w:szCs w:val="24"/>
          <w:lang w:val="en-GB" w:eastAsia="en-US"/>
        </w:rPr>
      </w:pPr>
    </w:p>
    <w:p w14:paraId="04639119" w14:textId="77777777" w:rsidR="00057B1F" w:rsidRPr="00057B1F" w:rsidRDefault="00057B1F" w:rsidP="00057B1F">
      <w:pPr>
        <w:widowControl/>
        <w:spacing w:after="0" w:line="240" w:lineRule="auto"/>
        <w:jc w:val="center"/>
        <w:rPr>
          <w:rFonts w:ascii="Calibri" w:eastAsia="Times New Roman" w:hAnsi="Calibri" w:cs="Times New Roman"/>
          <w:color w:val="000000"/>
          <w:sz w:val="40"/>
          <w:szCs w:val="24"/>
          <w:lang w:val="en-GB" w:eastAsia="en-US"/>
        </w:rPr>
      </w:pPr>
    </w:p>
    <w:p w14:paraId="7AC2107E" w14:textId="77777777" w:rsidR="00057B1F" w:rsidRPr="00057B1F" w:rsidRDefault="00057B1F" w:rsidP="00057B1F">
      <w:pPr>
        <w:widowControl/>
        <w:spacing w:after="0" w:line="240" w:lineRule="auto"/>
        <w:jc w:val="center"/>
        <w:rPr>
          <w:rFonts w:ascii="Calibri" w:eastAsia="Times New Roman" w:hAnsi="Calibri" w:cs="Times New Roman"/>
          <w:color w:val="000000"/>
          <w:sz w:val="40"/>
          <w:szCs w:val="24"/>
          <w:lang w:val="en-GB" w:eastAsia="en-US"/>
        </w:rPr>
      </w:pPr>
      <w:r w:rsidRPr="00057B1F">
        <w:rPr>
          <w:rFonts w:ascii="Calibri" w:eastAsia="Times New Roman" w:hAnsi="Calibri" w:cs="Times New Roman"/>
          <w:color w:val="000000"/>
          <w:sz w:val="40"/>
          <w:szCs w:val="24"/>
          <w:lang w:val="en-GB" w:eastAsia="en-US"/>
        </w:rPr>
        <w:t>November 2020</w:t>
      </w:r>
    </w:p>
    <w:p w14:paraId="01FFBC9F" w14:textId="77777777" w:rsidR="00057B1F" w:rsidRPr="00057B1F" w:rsidRDefault="00057B1F" w:rsidP="00057B1F">
      <w:pPr>
        <w:widowControl/>
        <w:spacing w:after="0" w:line="240" w:lineRule="auto"/>
        <w:jc w:val="center"/>
        <w:rPr>
          <w:rFonts w:ascii="Times New Roman" w:eastAsia="Times New Roman" w:hAnsi="Times New Roman" w:cs="Times New Roman"/>
          <w:sz w:val="24"/>
          <w:szCs w:val="24"/>
          <w:lang w:val="en-GB" w:eastAsia="en-US"/>
        </w:rPr>
      </w:pPr>
    </w:p>
    <w:p w14:paraId="02E670B3" w14:textId="77777777" w:rsidR="00057B1F" w:rsidRDefault="00057B1F" w:rsidP="00C65CA8">
      <w:pPr>
        <w:jc w:val="center"/>
        <w:rPr>
          <w:rFonts w:ascii="Times New Roman" w:hAnsi="Times New Roman" w:cs="Times New Roman"/>
          <w:b/>
          <w:sz w:val="28"/>
          <w:szCs w:val="28"/>
          <w:lang w:val="en-GB"/>
        </w:rPr>
      </w:pPr>
    </w:p>
    <w:p w14:paraId="31995693" w14:textId="1378F4A0" w:rsidR="004F2BA2" w:rsidRDefault="004F2BA2" w:rsidP="00C65CA8">
      <w:pPr>
        <w:jc w:val="center"/>
        <w:rPr>
          <w:rFonts w:ascii="Times New Roman" w:hAnsi="Times New Roman" w:cs="Times New Roman"/>
          <w:b/>
          <w:sz w:val="28"/>
          <w:szCs w:val="28"/>
        </w:rPr>
      </w:pPr>
      <w:bookmarkStart w:id="1" w:name="_Hlk113455311"/>
    </w:p>
    <w:p w14:paraId="3A89F15C" w14:textId="77777777" w:rsidR="004F2BA2" w:rsidRPr="004F2BA2" w:rsidRDefault="004F2BA2" w:rsidP="004F2BA2">
      <w:pPr>
        <w:widowControl/>
        <w:spacing w:after="0" w:line="240" w:lineRule="auto"/>
        <w:rPr>
          <w:rFonts w:ascii="Calibri" w:eastAsia="Times New Roman" w:hAnsi="Calibri" w:cs="Times New Roman"/>
          <w:b/>
          <w:color w:val="000000"/>
          <w:sz w:val="28"/>
          <w:szCs w:val="24"/>
          <w:lang w:val="en-GB" w:eastAsia="en-US"/>
        </w:rPr>
      </w:pPr>
      <w:r w:rsidRPr="004F2BA2">
        <w:rPr>
          <w:rFonts w:ascii="Calibri" w:eastAsia="Times New Roman" w:hAnsi="Calibri" w:cs="Times New Roman"/>
          <w:b/>
          <w:color w:val="000000"/>
          <w:sz w:val="28"/>
          <w:szCs w:val="24"/>
          <w:lang w:val="en-GB" w:eastAsia="en-US"/>
        </w:rPr>
        <w:lastRenderedPageBreak/>
        <w:t xml:space="preserve">DECLARATION </w:t>
      </w:r>
    </w:p>
    <w:p w14:paraId="58FD2C5D" w14:textId="77777777" w:rsidR="004F2BA2" w:rsidRPr="004F2BA2" w:rsidRDefault="004F2BA2" w:rsidP="004F2BA2">
      <w:pPr>
        <w:widowControl/>
        <w:spacing w:after="0" w:line="240" w:lineRule="auto"/>
        <w:rPr>
          <w:rFonts w:ascii="Calibri" w:eastAsia="Times New Roman" w:hAnsi="Calibri" w:cs="Times New Roman"/>
          <w:color w:val="000000"/>
          <w:sz w:val="24"/>
          <w:szCs w:val="24"/>
          <w:lang w:val="en-GB" w:eastAsia="en-US"/>
        </w:rPr>
      </w:pPr>
    </w:p>
    <w:p w14:paraId="039BD2BE" w14:textId="77777777" w:rsidR="004F2BA2" w:rsidRPr="004F2BA2" w:rsidRDefault="004F2BA2" w:rsidP="004F2BA2">
      <w:pPr>
        <w:widowControl/>
        <w:spacing w:after="0" w:line="240" w:lineRule="auto"/>
        <w:rPr>
          <w:rFonts w:ascii="Calibri" w:eastAsia="Times New Roman" w:hAnsi="Calibri" w:cs="Times New Roman"/>
          <w:color w:val="000000"/>
          <w:sz w:val="24"/>
          <w:szCs w:val="24"/>
          <w:lang w:val="en-GB" w:eastAsia="en-US"/>
        </w:rPr>
      </w:pPr>
    </w:p>
    <w:p w14:paraId="0BF0662B" w14:textId="77777777" w:rsidR="004F2BA2" w:rsidRPr="004F2BA2" w:rsidRDefault="004F2BA2" w:rsidP="004F2BA2">
      <w:pPr>
        <w:widowControl/>
        <w:spacing w:after="0" w:line="240" w:lineRule="auto"/>
        <w:rPr>
          <w:rFonts w:ascii="Calibri" w:eastAsia="Times New Roman" w:hAnsi="Calibri" w:cs="Times New Roman"/>
          <w:color w:val="000000"/>
          <w:sz w:val="24"/>
          <w:szCs w:val="24"/>
          <w:lang w:val="en-GB" w:eastAsia="en-US"/>
        </w:rPr>
      </w:pPr>
      <w:r w:rsidRPr="004F2BA2">
        <w:rPr>
          <w:rFonts w:ascii="Calibri" w:eastAsia="Times New Roman" w:hAnsi="Calibri" w:cs="Times New Roman"/>
          <w:b/>
          <w:bCs/>
          <w:color w:val="000000"/>
          <w:sz w:val="24"/>
          <w:szCs w:val="24"/>
          <w:lang w:val="en-GB" w:eastAsia="en-US"/>
        </w:rPr>
        <w:t xml:space="preserve"> </w:t>
      </w:r>
    </w:p>
    <w:p w14:paraId="208C3A5E" w14:textId="40861D9C" w:rsidR="004F2BA2" w:rsidRPr="004F2BA2" w:rsidRDefault="004F2BA2" w:rsidP="004F2BA2">
      <w:pPr>
        <w:widowControl/>
        <w:spacing w:after="0" w:line="240" w:lineRule="auto"/>
        <w:rPr>
          <w:rFonts w:ascii="Calibri" w:eastAsia="Times New Roman" w:hAnsi="Calibri" w:cs="Times New Roman"/>
          <w:color w:val="000000"/>
          <w:sz w:val="24"/>
          <w:szCs w:val="24"/>
          <w:lang w:val="en-GB" w:eastAsia="en-US"/>
        </w:rPr>
      </w:pPr>
      <w:r w:rsidRPr="004F2BA2">
        <w:rPr>
          <w:rFonts w:ascii="Calibri" w:eastAsia="Times New Roman" w:hAnsi="Calibri" w:cs="Times New Roman"/>
          <w:color w:val="000000"/>
          <w:sz w:val="24"/>
          <w:szCs w:val="24"/>
          <w:lang w:val="en-GB" w:eastAsia="en-US"/>
        </w:rPr>
        <w:t xml:space="preserve">I, </w:t>
      </w:r>
      <w:r>
        <w:rPr>
          <w:rFonts w:ascii="Calibri" w:eastAsia="Times New Roman" w:hAnsi="Calibri" w:cs="Times New Roman"/>
          <w:color w:val="000000"/>
          <w:sz w:val="24"/>
          <w:szCs w:val="24"/>
          <w:lang w:val="en-GB" w:eastAsia="en-US"/>
        </w:rPr>
        <w:t xml:space="preserve">Zhi Li </w:t>
      </w:r>
      <w:r w:rsidRPr="004F2BA2">
        <w:rPr>
          <w:rFonts w:ascii="Calibri" w:eastAsia="Times New Roman" w:hAnsi="Calibri" w:cs="Times New Roman"/>
          <w:color w:val="000000"/>
          <w:sz w:val="24"/>
          <w:szCs w:val="24"/>
          <w:lang w:val="en-GB" w:eastAsia="en-US"/>
        </w:rPr>
        <w:t xml:space="preserve">declare that I am the sole author of this Project; that all references cited have been consulted; that I have conducted all work of which this is a record, and that the finished work lies within the prescribed word limits. </w:t>
      </w:r>
    </w:p>
    <w:p w14:paraId="3EA7EB36" w14:textId="77777777" w:rsidR="004F2BA2" w:rsidRPr="004F2BA2" w:rsidRDefault="004F2BA2" w:rsidP="004F2BA2">
      <w:pPr>
        <w:widowControl/>
        <w:spacing w:after="0" w:line="240" w:lineRule="auto"/>
        <w:rPr>
          <w:rFonts w:ascii="Calibri" w:eastAsia="Times New Roman" w:hAnsi="Calibri" w:cs="Times New Roman"/>
          <w:color w:val="000000"/>
          <w:sz w:val="24"/>
          <w:szCs w:val="24"/>
          <w:lang w:val="en-GB" w:eastAsia="en-US"/>
        </w:rPr>
      </w:pPr>
      <w:r w:rsidRPr="004F2BA2">
        <w:rPr>
          <w:rFonts w:ascii="Calibri" w:eastAsia="Times New Roman" w:hAnsi="Calibri" w:cs="Times New Roman"/>
          <w:color w:val="000000"/>
          <w:sz w:val="24"/>
          <w:szCs w:val="24"/>
          <w:lang w:val="en-GB" w:eastAsia="en-US"/>
        </w:rPr>
        <w:t xml:space="preserve"> </w:t>
      </w:r>
    </w:p>
    <w:p w14:paraId="4AF73FE6" w14:textId="77777777" w:rsidR="004F2BA2" w:rsidRPr="004F2BA2" w:rsidRDefault="004F2BA2" w:rsidP="004F2BA2">
      <w:pPr>
        <w:widowControl/>
        <w:spacing w:after="0" w:line="240" w:lineRule="auto"/>
        <w:rPr>
          <w:rFonts w:ascii="Calibri" w:eastAsia="Times New Roman" w:hAnsi="Calibri" w:cs="Times New Roman"/>
          <w:color w:val="000000"/>
          <w:sz w:val="24"/>
          <w:szCs w:val="24"/>
          <w:lang w:val="en-GB" w:eastAsia="en-US"/>
        </w:rPr>
      </w:pPr>
      <w:r w:rsidRPr="004F2BA2">
        <w:rPr>
          <w:rFonts w:ascii="Calibri" w:eastAsia="Times New Roman" w:hAnsi="Calibri" w:cs="Times New Roman"/>
          <w:color w:val="000000"/>
          <w:sz w:val="24"/>
          <w:szCs w:val="24"/>
          <w:lang w:val="en-GB" w:eastAsia="en-US"/>
        </w:rPr>
        <w:t xml:space="preserve"> </w:t>
      </w:r>
    </w:p>
    <w:p w14:paraId="0A5B26C3" w14:textId="77777777" w:rsidR="004F2BA2" w:rsidRPr="004F2BA2" w:rsidRDefault="004F2BA2" w:rsidP="004F2BA2">
      <w:pPr>
        <w:widowControl/>
        <w:spacing w:after="0" w:line="240" w:lineRule="auto"/>
        <w:rPr>
          <w:rFonts w:ascii="Calibri" w:eastAsia="Times New Roman" w:hAnsi="Calibri" w:cs="Times New Roman"/>
          <w:color w:val="000000"/>
          <w:sz w:val="24"/>
          <w:szCs w:val="24"/>
          <w:lang w:val="en-GB" w:eastAsia="en-US"/>
        </w:rPr>
      </w:pPr>
      <w:r w:rsidRPr="004F2BA2">
        <w:rPr>
          <w:rFonts w:ascii="Calibri" w:eastAsia="Times New Roman" w:hAnsi="Calibri" w:cs="Times New Roman"/>
          <w:color w:val="000000"/>
          <w:sz w:val="24"/>
          <w:szCs w:val="24"/>
          <w:lang w:val="en-GB" w:eastAsia="en-US"/>
        </w:rPr>
        <w:t xml:space="preserve">This work has not previously been accepted as part of any other degree submission. </w:t>
      </w:r>
    </w:p>
    <w:p w14:paraId="65EAAFE6" w14:textId="77777777" w:rsidR="004F2BA2" w:rsidRPr="004F2BA2" w:rsidRDefault="004F2BA2" w:rsidP="004F2BA2">
      <w:pPr>
        <w:widowControl/>
        <w:spacing w:after="0" w:line="240" w:lineRule="auto"/>
        <w:rPr>
          <w:rFonts w:ascii="Calibri" w:eastAsia="Times New Roman" w:hAnsi="Calibri" w:cs="Times New Roman"/>
          <w:color w:val="000000"/>
          <w:sz w:val="24"/>
          <w:szCs w:val="24"/>
          <w:lang w:val="en-GB" w:eastAsia="en-US"/>
        </w:rPr>
      </w:pPr>
      <w:r w:rsidRPr="004F2BA2">
        <w:rPr>
          <w:rFonts w:ascii="Calibri" w:eastAsia="Times New Roman" w:hAnsi="Calibri" w:cs="Times New Roman"/>
          <w:color w:val="000000"/>
          <w:sz w:val="24"/>
          <w:szCs w:val="24"/>
          <w:lang w:val="en-GB" w:eastAsia="en-US"/>
        </w:rPr>
        <w:t xml:space="preserve"> </w:t>
      </w:r>
    </w:p>
    <w:p w14:paraId="776AF912" w14:textId="77777777" w:rsidR="004F2BA2" w:rsidRPr="004F2BA2" w:rsidRDefault="004F2BA2" w:rsidP="004F2BA2">
      <w:pPr>
        <w:widowControl/>
        <w:spacing w:after="0" w:line="240" w:lineRule="auto"/>
        <w:rPr>
          <w:rFonts w:ascii="Calibri" w:eastAsia="Times New Roman" w:hAnsi="Calibri" w:cs="Times New Roman"/>
          <w:color w:val="000000"/>
          <w:sz w:val="24"/>
          <w:szCs w:val="24"/>
          <w:lang w:val="en-GB" w:eastAsia="en-US"/>
        </w:rPr>
      </w:pPr>
      <w:r w:rsidRPr="004F2BA2">
        <w:rPr>
          <w:rFonts w:ascii="Calibri" w:eastAsia="Times New Roman" w:hAnsi="Calibri" w:cs="Times New Roman"/>
          <w:color w:val="000000"/>
          <w:sz w:val="24"/>
          <w:szCs w:val="24"/>
          <w:lang w:val="en-GB" w:eastAsia="en-US"/>
        </w:rPr>
        <w:t xml:space="preserve"> </w:t>
      </w:r>
    </w:p>
    <w:p w14:paraId="5DE224AB" w14:textId="77777777" w:rsidR="004F2BA2" w:rsidRPr="004F2BA2" w:rsidRDefault="004F2BA2" w:rsidP="004F2BA2">
      <w:pPr>
        <w:widowControl/>
        <w:spacing w:after="0" w:line="240" w:lineRule="auto"/>
        <w:rPr>
          <w:rFonts w:ascii="Calibri" w:eastAsia="Times New Roman" w:hAnsi="Calibri" w:cs="Times New Roman"/>
          <w:color w:val="000000"/>
          <w:sz w:val="24"/>
          <w:szCs w:val="24"/>
          <w:lang w:val="en-GB" w:eastAsia="en-US"/>
        </w:rPr>
      </w:pPr>
    </w:p>
    <w:p w14:paraId="47A59B26" w14:textId="77777777" w:rsidR="004F2BA2" w:rsidRPr="004F2BA2" w:rsidRDefault="004F2BA2" w:rsidP="004F2BA2">
      <w:pPr>
        <w:widowControl/>
        <w:spacing w:after="0" w:line="240" w:lineRule="auto"/>
        <w:rPr>
          <w:rFonts w:ascii="Calibri" w:eastAsia="Times New Roman" w:hAnsi="Calibri" w:cs="Times New Roman"/>
          <w:color w:val="000000"/>
          <w:sz w:val="24"/>
          <w:szCs w:val="24"/>
          <w:lang w:val="en-GB" w:eastAsia="en-US"/>
        </w:rPr>
      </w:pPr>
      <w:r w:rsidRPr="004F2BA2">
        <w:rPr>
          <w:rFonts w:ascii="Calibri" w:eastAsia="Times New Roman" w:hAnsi="Calibri" w:cs="Times New Roman"/>
          <w:color w:val="000000"/>
          <w:sz w:val="24"/>
          <w:szCs w:val="24"/>
          <w:lang w:val="en-GB" w:eastAsia="en-US"/>
        </w:rPr>
        <w:t xml:space="preserve"> </w:t>
      </w:r>
    </w:p>
    <w:p w14:paraId="373DD147" w14:textId="5CE0A693" w:rsidR="004F2BA2" w:rsidRPr="004F2BA2" w:rsidRDefault="004F2BA2" w:rsidP="004F2BA2">
      <w:pPr>
        <w:widowControl/>
        <w:spacing w:after="0" w:line="240" w:lineRule="auto"/>
        <w:rPr>
          <w:rFonts w:ascii="Calibri" w:eastAsia="Times New Roman" w:hAnsi="Calibri" w:cs="Times New Roman"/>
          <w:color w:val="000000"/>
          <w:sz w:val="24"/>
          <w:szCs w:val="24"/>
          <w:lang w:val="en-GB" w:eastAsia="en-US"/>
        </w:rPr>
      </w:pPr>
      <w:r w:rsidRPr="004F2BA2">
        <w:rPr>
          <w:rFonts w:ascii="Calibri" w:eastAsia="Times New Roman" w:hAnsi="Calibri" w:cs="Times New Roman"/>
          <w:b/>
          <w:bCs/>
          <w:i/>
          <w:iCs/>
          <w:color w:val="000000"/>
          <w:sz w:val="24"/>
          <w:szCs w:val="24"/>
          <w:lang w:val="en-GB" w:eastAsia="en-US"/>
        </w:rPr>
        <w:t>Signed : .............</w:t>
      </w:r>
      <w:r>
        <w:rPr>
          <w:rFonts w:ascii="Calibri" w:eastAsia="Times New Roman" w:hAnsi="Calibri" w:cs="Times New Roman"/>
          <w:b/>
          <w:bCs/>
          <w:i/>
          <w:iCs/>
          <w:color w:val="000000"/>
          <w:sz w:val="24"/>
          <w:szCs w:val="24"/>
          <w:lang w:val="en-GB" w:eastAsia="en-US"/>
        </w:rPr>
        <w:t>Zhi Li</w:t>
      </w:r>
      <w:r w:rsidRPr="004F2BA2">
        <w:rPr>
          <w:rFonts w:ascii="Calibri" w:eastAsia="Times New Roman" w:hAnsi="Calibri" w:cs="Times New Roman"/>
          <w:b/>
          <w:bCs/>
          <w:i/>
          <w:iCs/>
          <w:color w:val="000000"/>
          <w:sz w:val="24"/>
          <w:szCs w:val="24"/>
          <w:lang w:val="en-GB" w:eastAsia="en-US"/>
        </w:rPr>
        <w:t>..........................</w:t>
      </w:r>
    </w:p>
    <w:p w14:paraId="59926DC7" w14:textId="77777777" w:rsidR="004F2BA2" w:rsidRPr="004F2BA2" w:rsidRDefault="004F2BA2" w:rsidP="004F2BA2">
      <w:pPr>
        <w:widowControl/>
        <w:spacing w:after="0" w:line="240" w:lineRule="auto"/>
        <w:ind w:left="1440"/>
        <w:rPr>
          <w:rFonts w:ascii="Calibri" w:eastAsia="Times New Roman" w:hAnsi="Calibri" w:cs="Times New Roman"/>
          <w:color w:val="000000"/>
          <w:sz w:val="24"/>
          <w:szCs w:val="24"/>
          <w:lang w:val="en-GB" w:eastAsia="en-US"/>
        </w:rPr>
      </w:pPr>
      <w:r w:rsidRPr="004F2BA2">
        <w:rPr>
          <w:rFonts w:ascii="Calibri" w:eastAsia="Times New Roman" w:hAnsi="Calibri" w:cs="Times New Roman"/>
          <w:b/>
          <w:bCs/>
          <w:i/>
          <w:iCs/>
          <w:color w:val="000000"/>
          <w:sz w:val="24"/>
          <w:szCs w:val="24"/>
          <w:lang w:val="en-GB" w:eastAsia="en-US"/>
        </w:rPr>
        <w:t xml:space="preserve"> </w:t>
      </w:r>
    </w:p>
    <w:p w14:paraId="618A5517" w14:textId="77777777" w:rsidR="004F2BA2" w:rsidRPr="004F2BA2" w:rsidRDefault="004F2BA2" w:rsidP="004F2BA2">
      <w:pPr>
        <w:widowControl/>
        <w:spacing w:after="0" w:line="240" w:lineRule="auto"/>
        <w:ind w:left="1440"/>
        <w:rPr>
          <w:rFonts w:ascii="Calibri" w:eastAsia="Times New Roman" w:hAnsi="Calibri" w:cs="Times New Roman"/>
          <w:color w:val="000000"/>
          <w:sz w:val="24"/>
          <w:szCs w:val="24"/>
          <w:lang w:val="en-GB" w:eastAsia="en-US"/>
        </w:rPr>
      </w:pPr>
      <w:r w:rsidRPr="004F2BA2">
        <w:rPr>
          <w:rFonts w:ascii="Calibri" w:eastAsia="Times New Roman" w:hAnsi="Calibri" w:cs="Times New Roman"/>
          <w:b/>
          <w:bCs/>
          <w:i/>
          <w:iCs/>
          <w:color w:val="000000"/>
          <w:sz w:val="24"/>
          <w:szCs w:val="24"/>
          <w:lang w:val="en-GB" w:eastAsia="en-US"/>
        </w:rPr>
        <w:t xml:space="preserve"> </w:t>
      </w:r>
    </w:p>
    <w:p w14:paraId="12EF3F7B" w14:textId="2F232E37" w:rsidR="004F2BA2" w:rsidRPr="004F2BA2" w:rsidRDefault="004F2BA2" w:rsidP="004F2BA2">
      <w:pPr>
        <w:widowControl/>
        <w:spacing w:after="0" w:line="240" w:lineRule="auto"/>
        <w:rPr>
          <w:rFonts w:ascii="Calibri" w:eastAsia="Times New Roman" w:hAnsi="Calibri" w:cs="Times New Roman"/>
          <w:color w:val="000000"/>
          <w:sz w:val="24"/>
          <w:szCs w:val="24"/>
          <w:lang w:val="en-GB" w:eastAsia="en-US"/>
        </w:rPr>
      </w:pPr>
      <w:r w:rsidRPr="004F2BA2">
        <w:rPr>
          <w:rFonts w:ascii="Calibri" w:eastAsia="Times New Roman" w:hAnsi="Calibri" w:cs="Times New Roman"/>
          <w:b/>
          <w:bCs/>
          <w:i/>
          <w:iCs/>
          <w:color w:val="000000"/>
          <w:sz w:val="24"/>
          <w:szCs w:val="24"/>
          <w:lang w:val="en-GB" w:eastAsia="en-US"/>
        </w:rPr>
        <w:t>Date : ............</w:t>
      </w:r>
      <w:r>
        <w:rPr>
          <w:rFonts w:ascii="Calibri" w:eastAsia="Times New Roman" w:hAnsi="Calibri" w:cs="Times New Roman"/>
          <w:b/>
          <w:bCs/>
          <w:i/>
          <w:iCs/>
          <w:color w:val="000000"/>
          <w:sz w:val="24"/>
          <w:szCs w:val="24"/>
          <w:lang w:val="en-GB" w:eastAsia="en-US"/>
        </w:rPr>
        <w:t>2022.09.07</w:t>
      </w:r>
      <w:r w:rsidRPr="004F2BA2">
        <w:rPr>
          <w:rFonts w:ascii="Calibri" w:eastAsia="Times New Roman" w:hAnsi="Calibri" w:cs="Times New Roman"/>
          <w:b/>
          <w:bCs/>
          <w:i/>
          <w:iCs/>
          <w:color w:val="000000"/>
          <w:sz w:val="24"/>
          <w:szCs w:val="24"/>
          <w:lang w:val="en-GB" w:eastAsia="en-US"/>
        </w:rPr>
        <w:t>.....................</w:t>
      </w:r>
    </w:p>
    <w:p w14:paraId="7F630947" w14:textId="77777777" w:rsidR="004F2BA2" w:rsidRPr="004F2BA2" w:rsidRDefault="004F2BA2" w:rsidP="004F2BA2">
      <w:pPr>
        <w:widowControl/>
        <w:spacing w:after="0" w:line="240" w:lineRule="auto"/>
        <w:ind w:left="1440"/>
        <w:rPr>
          <w:rFonts w:ascii="Calibri" w:eastAsia="Times New Roman" w:hAnsi="Calibri" w:cs="Times New Roman"/>
          <w:color w:val="000000"/>
          <w:sz w:val="24"/>
          <w:szCs w:val="24"/>
          <w:lang w:val="en-GB" w:eastAsia="en-US"/>
        </w:rPr>
      </w:pPr>
      <w:r w:rsidRPr="004F2BA2">
        <w:rPr>
          <w:rFonts w:ascii="Calibri" w:eastAsia="Times New Roman" w:hAnsi="Calibri" w:cs="Times New Roman"/>
          <w:b/>
          <w:bCs/>
          <w:i/>
          <w:iCs/>
          <w:color w:val="000000"/>
          <w:sz w:val="24"/>
          <w:szCs w:val="24"/>
          <w:lang w:val="en-GB" w:eastAsia="en-US"/>
        </w:rPr>
        <w:t xml:space="preserve"> </w:t>
      </w:r>
    </w:p>
    <w:p w14:paraId="1567E075" w14:textId="77777777" w:rsidR="004F2BA2" w:rsidRPr="004F2BA2" w:rsidRDefault="004F2BA2" w:rsidP="004F2BA2">
      <w:pPr>
        <w:widowControl/>
        <w:spacing w:after="0" w:line="240" w:lineRule="auto"/>
        <w:ind w:left="1440"/>
        <w:rPr>
          <w:rFonts w:ascii="Calibri" w:eastAsia="Times New Roman" w:hAnsi="Calibri" w:cs="Times New Roman"/>
          <w:color w:val="000000"/>
          <w:sz w:val="24"/>
          <w:szCs w:val="24"/>
          <w:lang w:val="en-GB" w:eastAsia="en-US"/>
        </w:rPr>
      </w:pPr>
      <w:r w:rsidRPr="004F2BA2">
        <w:rPr>
          <w:rFonts w:ascii="Calibri" w:eastAsia="Times New Roman" w:hAnsi="Calibri" w:cs="Times New Roman"/>
          <w:b/>
          <w:bCs/>
          <w:i/>
          <w:iCs/>
          <w:color w:val="000000"/>
          <w:sz w:val="24"/>
          <w:szCs w:val="24"/>
          <w:lang w:val="en-GB" w:eastAsia="en-US"/>
        </w:rPr>
        <w:t xml:space="preserve"> </w:t>
      </w:r>
    </w:p>
    <w:p w14:paraId="4D1A9F20" w14:textId="77777777" w:rsidR="004F2BA2" w:rsidRPr="004F2BA2" w:rsidRDefault="004F2BA2" w:rsidP="004F2BA2">
      <w:pPr>
        <w:widowControl/>
        <w:spacing w:after="0" w:line="240" w:lineRule="auto"/>
        <w:rPr>
          <w:rFonts w:ascii="Calibri" w:eastAsia="Times New Roman" w:hAnsi="Calibri" w:cs="Times New Roman"/>
          <w:color w:val="000000"/>
          <w:sz w:val="24"/>
          <w:szCs w:val="24"/>
          <w:lang w:val="en-GB" w:eastAsia="en-US"/>
        </w:rPr>
      </w:pPr>
    </w:p>
    <w:p w14:paraId="1157786D" w14:textId="77777777" w:rsidR="004F2BA2" w:rsidRPr="004F2BA2" w:rsidRDefault="004F2BA2" w:rsidP="004F2BA2">
      <w:pPr>
        <w:widowControl/>
        <w:spacing w:after="0" w:line="240" w:lineRule="auto"/>
        <w:rPr>
          <w:rFonts w:ascii="Calibri" w:eastAsia="Times New Roman" w:hAnsi="Calibri" w:cs="Times New Roman"/>
          <w:color w:val="000000"/>
          <w:sz w:val="24"/>
          <w:szCs w:val="24"/>
          <w:lang w:val="en-GB" w:eastAsia="en-US"/>
        </w:rPr>
      </w:pPr>
    </w:p>
    <w:p w14:paraId="63B3B35B" w14:textId="77777777" w:rsidR="004F2BA2" w:rsidRPr="004F2BA2" w:rsidRDefault="004F2BA2" w:rsidP="004F2BA2">
      <w:pPr>
        <w:widowControl/>
        <w:spacing w:after="0" w:line="240" w:lineRule="auto"/>
        <w:rPr>
          <w:rFonts w:ascii="Calibri" w:eastAsia="Times New Roman" w:hAnsi="Calibri" w:cs="Arial"/>
          <w:b/>
          <w:bCs/>
          <w:color w:val="000000"/>
          <w:kern w:val="32"/>
          <w:sz w:val="24"/>
          <w:szCs w:val="24"/>
          <w:lang w:val="en-GB" w:eastAsia="en-US"/>
        </w:rPr>
      </w:pPr>
    </w:p>
    <w:p w14:paraId="7FF48804" w14:textId="77777777" w:rsidR="004F2BA2" w:rsidRPr="004F2BA2" w:rsidRDefault="004F2BA2" w:rsidP="004F2BA2">
      <w:pPr>
        <w:widowControl/>
        <w:spacing w:after="0" w:line="240" w:lineRule="auto"/>
        <w:rPr>
          <w:rFonts w:ascii="Calibri" w:eastAsia="Times New Roman" w:hAnsi="Calibri" w:cs="Times New Roman"/>
          <w:color w:val="000000"/>
          <w:sz w:val="28"/>
          <w:szCs w:val="24"/>
          <w:lang w:val="en-GB" w:eastAsia="en-US"/>
        </w:rPr>
      </w:pPr>
      <w:r w:rsidRPr="004F2BA2">
        <w:rPr>
          <w:rFonts w:ascii="Calibri" w:eastAsia="Times New Roman" w:hAnsi="Calibri" w:cs="Times New Roman"/>
          <w:b/>
          <w:bCs/>
          <w:color w:val="000000"/>
          <w:sz w:val="28"/>
          <w:szCs w:val="24"/>
          <w:lang w:val="en-GB" w:eastAsia="en-US"/>
        </w:rPr>
        <w:t>FORM OF CONSENT</w:t>
      </w:r>
      <w:r w:rsidRPr="004F2BA2">
        <w:rPr>
          <w:rFonts w:ascii="Calibri" w:eastAsia="Times New Roman" w:hAnsi="Calibri" w:cs="Times New Roman"/>
          <w:b/>
          <w:bCs/>
          <w:i/>
          <w:iCs/>
          <w:color w:val="000000"/>
          <w:sz w:val="28"/>
          <w:szCs w:val="24"/>
          <w:lang w:val="en-GB" w:eastAsia="en-US"/>
        </w:rPr>
        <w:t xml:space="preserve"> </w:t>
      </w:r>
    </w:p>
    <w:p w14:paraId="6312F91D" w14:textId="77777777" w:rsidR="004F2BA2" w:rsidRPr="004F2BA2" w:rsidRDefault="004F2BA2" w:rsidP="004F2BA2">
      <w:pPr>
        <w:widowControl/>
        <w:autoSpaceDE w:val="0"/>
        <w:autoSpaceDN w:val="0"/>
        <w:adjustRightInd w:val="0"/>
        <w:spacing w:after="0" w:line="240" w:lineRule="auto"/>
        <w:ind w:left="1440"/>
        <w:rPr>
          <w:rFonts w:ascii="Calibri" w:eastAsia="Times New Roman" w:hAnsi="Calibri" w:cs="Times New Roman"/>
          <w:b/>
          <w:bCs/>
          <w:i/>
          <w:iCs/>
          <w:color w:val="000000"/>
          <w:sz w:val="24"/>
          <w:szCs w:val="24"/>
          <w:lang w:val="en-GB" w:eastAsia="en-US"/>
        </w:rPr>
      </w:pPr>
    </w:p>
    <w:p w14:paraId="69EBAA85" w14:textId="77777777" w:rsidR="004F2BA2" w:rsidRPr="004F2BA2" w:rsidRDefault="004F2BA2" w:rsidP="004F2BA2">
      <w:pPr>
        <w:widowControl/>
        <w:autoSpaceDE w:val="0"/>
        <w:autoSpaceDN w:val="0"/>
        <w:adjustRightInd w:val="0"/>
        <w:spacing w:after="0" w:line="240" w:lineRule="auto"/>
        <w:ind w:left="1440"/>
        <w:rPr>
          <w:rFonts w:ascii="Calibri" w:eastAsia="Times New Roman" w:hAnsi="Calibri" w:cs="Times New Roman"/>
          <w:b/>
          <w:bCs/>
          <w:i/>
          <w:iCs/>
          <w:color w:val="000000"/>
          <w:sz w:val="24"/>
          <w:szCs w:val="24"/>
          <w:lang w:val="en-GB" w:eastAsia="en-US"/>
        </w:rPr>
      </w:pPr>
    </w:p>
    <w:p w14:paraId="10F99A1E" w14:textId="77777777" w:rsidR="004F2BA2" w:rsidRPr="004F2BA2" w:rsidRDefault="004F2BA2" w:rsidP="004F2BA2">
      <w:pPr>
        <w:widowControl/>
        <w:autoSpaceDE w:val="0"/>
        <w:autoSpaceDN w:val="0"/>
        <w:adjustRightInd w:val="0"/>
        <w:spacing w:after="0" w:line="240" w:lineRule="auto"/>
        <w:ind w:left="1440"/>
        <w:rPr>
          <w:rFonts w:ascii="Calibri" w:eastAsia="Times New Roman" w:hAnsi="Calibri" w:cs="Times New Roman"/>
          <w:b/>
          <w:bCs/>
          <w:i/>
          <w:iCs/>
          <w:color w:val="000000"/>
          <w:sz w:val="24"/>
          <w:szCs w:val="24"/>
          <w:lang w:val="en-GB" w:eastAsia="en-US"/>
        </w:rPr>
      </w:pPr>
    </w:p>
    <w:p w14:paraId="529A36A8" w14:textId="2333E59C" w:rsidR="004F2BA2" w:rsidRPr="004F2BA2" w:rsidRDefault="004F2BA2" w:rsidP="004F2BA2">
      <w:pPr>
        <w:widowControl/>
        <w:spacing w:after="40" w:line="240" w:lineRule="auto"/>
        <w:rPr>
          <w:rFonts w:ascii="Calibri" w:eastAsia="Times New Roman" w:hAnsi="Calibri" w:cs="Times New Roman"/>
          <w:color w:val="000000"/>
          <w:sz w:val="24"/>
          <w:szCs w:val="24"/>
          <w:lang w:val="en-GB" w:eastAsia="en-US"/>
        </w:rPr>
      </w:pPr>
      <w:r w:rsidRPr="004F2BA2">
        <w:rPr>
          <w:rFonts w:ascii="Calibri" w:eastAsia="Times New Roman" w:hAnsi="Calibri" w:cs="Times New Roman"/>
          <w:b/>
          <w:bCs/>
          <w:color w:val="000000"/>
          <w:sz w:val="24"/>
          <w:szCs w:val="24"/>
          <w:lang w:val="en-GB" w:eastAsia="en-US"/>
        </w:rPr>
        <w:t>I</w:t>
      </w:r>
      <w:r>
        <w:rPr>
          <w:rFonts w:ascii="宋体" w:eastAsia="宋体" w:hAnsi="宋体" w:cs="宋体"/>
          <w:b/>
          <w:bCs/>
          <w:color w:val="000000"/>
          <w:sz w:val="24"/>
          <w:szCs w:val="24"/>
          <w:lang w:val="en-GB"/>
        </w:rPr>
        <w:t>,</w:t>
      </w:r>
      <w:r>
        <w:rPr>
          <w:rFonts w:asciiTheme="minorEastAsia" w:hAnsiTheme="minorEastAsia" w:cs="Times New Roman" w:hint="eastAsia"/>
          <w:b/>
          <w:bCs/>
          <w:color w:val="000000"/>
          <w:sz w:val="24"/>
          <w:szCs w:val="24"/>
          <w:lang w:val="en-GB"/>
        </w:rPr>
        <w:t>ZHi</w:t>
      </w:r>
      <w:r>
        <w:rPr>
          <w:rFonts w:ascii="Calibri" w:eastAsia="Times New Roman" w:hAnsi="Calibri" w:cs="Times New Roman"/>
          <w:b/>
          <w:bCs/>
          <w:color w:val="000000"/>
          <w:sz w:val="24"/>
          <w:szCs w:val="24"/>
          <w:lang w:val="en-GB" w:eastAsia="en-US"/>
        </w:rPr>
        <w:t xml:space="preserve"> </w:t>
      </w:r>
      <w:r>
        <w:rPr>
          <w:rFonts w:asciiTheme="minorEastAsia" w:hAnsiTheme="minorEastAsia" w:cs="Times New Roman" w:hint="eastAsia"/>
          <w:b/>
          <w:bCs/>
          <w:color w:val="000000"/>
          <w:sz w:val="24"/>
          <w:szCs w:val="24"/>
          <w:lang w:val="en-GB"/>
        </w:rPr>
        <w:t>Li</w:t>
      </w:r>
      <w:r w:rsidRPr="004F2BA2">
        <w:rPr>
          <w:rFonts w:ascii="Calibri" w:eastAsia="Times New Roman" w:hAnsi="Calibri" w:cs="Times New Roman"/>
          <w:b/>
          <w:bCs/>
          <w:color w:val="000000"/>
          <w:sz w:val="24"/>
          <w:szCs w:val="24"/>
          <w:lang w:val="en-GB" w:eastAsia="en-US"/>
        </w:rPr>
        <w:t xml:space="preserve"> </w:t>
      </w:r>
      <w:r w:rsidRPr="004F2BA2">
        <w:rPr>
          <w:rFonts w:ascii="Calibri" w:eastAsia="Times New Roman" w:hAnsi="Calibri" w:cs="Times New Roman"/>
          <w:color w:val="000000"/>
          <w:sz w:val="24"/>
          <w:szCs w:val="24"/>
          <w:lang w:val="en-GB" w:eastAsia="en-US"/>
        </w:rPr>
        <w:t>hereby consent that my Project, submitted in candidature for the</w:t>
      </w:r>
      <w:r w:rsidR="005A1E91">
        <w:rPr>
          <w:rFonts w:ascii="Calibri" w:eastAsia="Times New Roman" w:hAnsi="Calibri" w:cs="Times New Roman"/>
          <w:color w:val="000000"/>
          <w:sz w:val="24"/>
          <w:szCs w:val="24"/>
          <w:lang w:val="en-GB" w:eastAsia="en-US"/>
        </w:rPr>
        <w:t xml:space="preserve"> </w:t>
      </w:r>
      <w:r w:rsidR="005A1E91" w:rsidRPr="005A1E91">
        <w:rPr>
          <w:rFonts w:ascii="Calibri" w:eastAsia="Times New Roman" w:hAnsi="Calibri" w:cs="Times New Roman"/>
          <w:color w:val="000000"/>
          <w:sz w:val="24"/>
          <w:szCs w:val="24"/>
          <w:lang w:val="en-GB" w:eastAsia="en-US"/>
        </w:rPr>
        <w:t xml:space="preserve">MSc Data Science and Analytics </w:t>
      </w:r>
      <w:r w:rsidRPr="004F2BA2">
        <w:rPr>
          <w:rFonts w:ascii="Calibri" w:eastAsia="Times New Roman" w:hAnsi="Calibri" w:cs="Times New Roman"/>
          <w:color w:val="000000"/>
          <w:sz w:val="24"/>
          <w:szCs w:val="24"/>
          <w:lang w:val="en-GB" w:eastAsia="en-US"/>
        </w:rPr>
        <w:t xml:space="preserve">degree, if successful, may be made available for inter-library loan or photocopying (subject to the law of copyright), and that the title and abstract may be made available to outside organisations. </w:t>
      </w:r>
    </w:p>
    <w:p w14:paraId="012FA8FF" w14:textId="77777777" w:rsidR="004F2BA2" w:rsidRPr="004F2BA2" w:rsidRDefault="004F2BA2" w:rsidP="004F2BA2">
      <w:pPr>
        <w:widowControl/>
        <w:spacing w:after="0" w:line="240" w:lineRule="auto"/>
        <w:ind w:left="1440"/>
        <w:rPr>
          <w:rFonts w:ascii="Calibri" w:eastAsia="Times New Roman" w:hAnsi="Calibri" w:cs="Times New Roman"/>
          <w:b/>
          <w:bCs/>
          <w:color w:val="000000"/>
          <w:sz w:val="24"/>
          <w:szCs w:val="24"/>
          <w:lang w:val="en-GB" w:eastAsia="en-US"/>
        </w:rPr>
      </w:pPr>
    </w:p>
    <w:p w14:paraId="1C72E993" w14:textId="77777777" w:rsidR="004F2BA2" w:rsidRPr="004F2BA2" w:rsidRDefault="004F2BA2" w:rsidP="004F2BA2">
      <w:pPr>
        <w:widowControl/>
        <w:spacing w:after="0" w:line="240" w:lineRule="auto"/>
        <w:ind w:left="1440"/>
        <w:rPr>
          <w:rFonts w:ascii="Calibri" w:eastAsia="Times New Roman" w:hAnsi="Calibri" w:cs="Times New Roman"/>
          <w:b/>
          <w:bCs/>
          <w:color w:val="000000"/>
          <w:sz w:val="24"/>
          <w:szCs w:val="24"/>
          <w:lang w:val="en-GB" w:eastAsia="en-US"/>
        </w:rPr>
      </w:pPr>
    </w:p>
    <w:p w14:paraId="7F7762F3" w14:textId="77777777" w:rsidR="004F2BA2" w:rsidRPr="004F2BA2" w:rsidRDefault="004F2BA2" w:rsidP="004F2BA2">
      <w:pPr>
        <w:widowControl/>
        <w:spacing w:after="0" w:line="240" w:lineRule="auto"/>
        <w:ind w:left="1440"/>
        <w:rPr>
          <w:rFonts w:ascii="Calibri" w:eastAsia="Times New Roman" w:hAnsi="Calibri" w:cs="Times New Roman"/>
          <w:b/>
          <w:bCs/>
          <w:color w:val="000000"/>
          <w:sz w:val="24"/>
          <w:szCs w:val="24"/>
          <w:lang w:val="en-GB" w:eastAsia="en-US"/>
        </w:rPr>
      </w:pPr>
    </w:p>
    <w:p w14:paraId="221BF29D" w14:textId="0DE60401" w:rsidR="004F2BA2" w:rsidRPr="004F2BA2" w:rsidRDefault="004F2BA2" w:rsidP="004F2BA2">
      <w:pPr>
        <w:widowControl/>
        <w:spacing w:after="0" w:line="240" w:lineRule="auto"/>
        <w:rPr>
          <w:rFonts w:ascii="Calibri" w:eastAsia="Times New Roman" w:hAnsi="Calibri" w:cs="Times New Roman"/>
          <w:color w:val="000000"/>
          <w:sz w:val="24"/>
          <w:szCs w:val="24"/>
          <w:lang w:val="en-GB" w:eastAsia="en-US"/>
        </w:rPr>
      </w:pPr>
      <w:r w:rsidRPr="004F2BA2">
        <w:rPr>
          <w:rFonts w:ascii="Calibri" w:eastAsia="Times New Roman" w:hAnsi="Calibri" w:cs="Times New Roman"/>
          <w:b/>
          <w:bCs/>
          <w:i/>
          <w:iCs/>
          <w:color w:val="000000"/>
          <w:sz w:val="24"/>
          <w:szCs w:val="24"/>
          <w:lang w:val="en-GB" w:eastAsia="en-US"/>
        </w:rPr>
        <w:t>Signed : .............</w:t>
      </w:r>
      <w:r>
        <w:rPr>
          <w:rFonts w:ascii="Calibri" w:eastAsia="Times New Roman" w:hAnsi="Calibri" w:cs="Times New Roman"/>
          <w:b/>
          <w:bCs/>
          <w:i/>
          <w:iCs/>
          <w:color w:val="000000"/>
          <w:sz w:val="24"/>
          <w:szCs w:val="24"/>
          <w:lang w:val="en-GB" w:eastAsia="en-US"/>
        </w:rPr>
        <w:t>Zhi Li</w:t>
      </w:r>
      <w:r w:rsidRPr="004F2BA2">
        <w:rPr>
          <w:rFonts w:ascii="Calibri" w:eastAsia="Times New Roman" w:hAnsi="Calibri" w:cs="Times New Roman"/>
          <w:b/>
          <w:bCs/>
          <w:i/>
          <w:iCs/>
          <w:color w:val="000000"/>
          <w:sz w:val="24"/>
          <w:szCs w:val="24"/>
          <w:lang w:val="en-GB" w:eastAsia="en-US"/>
        </w:rPr>
        <w:t>..........................</w:t>
      </w:r>
    </w:p>
    <w:p w14:paraId="25372350" w14:textId="77777777" w:rsidR="004F2BA2" w:rsidRPr="004F2BA2" w:rsidRDefault="004F2BA2" w:rsidP="004F2BA2">
      <w:pPr>
        <w:widowControl/>
        <w:spacing w:after="0" w:line="240" w:lineRule="auto"/>
        <w:rPr>
          <w:rFonts w:ascii="Calibri" w:eastAsia="Times New Roman" w:hAnsi="Calibri" w:cs="Times New Roman"/>
          <w:color w:val="000000"/>
          <w:sz w:val="24"/>
          <w:szCs w:val="24"/>
          <w:lang w:val="en-GB" w:eastAsia="en-US"/>
        </w:rPr>
      </w:pPr>
      <w:r w:rsidRPr="004F2BA2">
        <w:rPr>
          <w:rFonts w:ascii="Calibri" w:eastAsia="Times New Roman" w:hAnsi="Calibri" w:cs="Times New Roman"/>
          <w:b/>
          <w:bCs/>
          <w:i/>
          <w:iCs/>
          <w:color w:val="000000"/>
          <w:sz w:val="24"/>
          <w:szCs w:val="24"/>
          <w:lang w:val="en-GB" w:eastAsia="en-US"/>
        </w:rPr>
        <w:t xml:space="preserve"> </w:t>
      </w:r>
    </w:p>
    <w:p w14:paraId="4F528955" w14:textId="77777777" w:rsidR="004F2BA2" w:rsidRPr="004F2BA2" w:rsidRDefault="004F2BA2" w:rsidP="004F2BA2">
      <w:pPr>
        <w:widowControl/>
        <w:spacing w:after="0" w:line="240" w:lineRule="auto"/>
        <w:rPr>
          <w:rFonts w:ascii="Calibri" w:eastAsia="Times New Roman" w:hAnsi="Calibri" w:cs="Times New Roman"/>
          <w:color w:val="000000"/>
          <w:sz w:val="24"/>
          <w:szCs w:val="24"/>
          <w:lang w:val="en-GB" w:eastAsia="en-US"/>
        </w:rPr>
      </w:pPr>
      <w:r w:rsidRPr="004F2BA2">
        <w:rPr>
          <w:rFonts w:ascii="Calibri" w:eastAsia="Times New Roman" w:hAnsi="Calibri" w:cs="Times New Roman"/>
          <w:b/>
          <w:bCs/>
          <w:i/>
          <w:iCs/>
          <w:color w:val="000000"/>
          <w:sz w:val="24"/>
          <w:szCs w:val="24"/>
          <w:lang w:val="en-GB" w:eastAsia="en-US"/>
        </w:rPr>
        <w:t xml:space="preserve">  </w:t>
      </w:r>
    </w:p>
    <w:p w14:paraId="224D4ADC" w14:textId="4493B316" w:rsidR="004F2BA2" w:rsidRDefault="004F2BA2" w:rsidP="004F2BA2">
      <w:pPr>
        <w:widowControl/>
        <w:spacing w:after="0" w:line="240" w:lineRule="auto"/>
        <w:jc w:val="left"/>
        <w:rPr>
          <w:rFonts w:ascii="Times New Roman" w:hAnsi="Times New Roman" w:cs="Times New Roman"/>
          <w:b/>
          <w:sz w:val="28"/>
          <w:szCs w:val="28"/>
        </w:rPr>
      </w:pPr>
      <w:r w:rsidRPr="004F2BA2">
        <w:rPr>
          <w:rFonts w:ascii="Calibri" w:eastAsia="Times New Roman" w:hAnsi="Calibri" w:cs="Times New Roman"/>
          <w:b/>
          <w:bCs/>
          <w:i/>
          <w:iCs/>
          <w:color w:val="000000"/>
          <w:sz w:val="24"/>
          <w:szCs w:val="24"/>
          <w:lang w:val="en-GB" w:eastAsia="en-US"/>
        </w:rPr>
        <w:t>Date : ............</w:t>
      </w:r>
      <w:r>
        <w:rPr>
          <w:rFonts w:ascii="Calibri" w:eastAsia="Times New Roman" w:hAnsi="Calibri" w:cs="Times New Roman"/>
          <w:b/>
          <w:bCs/>
          <w:i/>
          <w:iCs/>
          <w:color w:val="000000"/>
          <w:sz w:val="24"/>
          <w:szCs w:val="24"/>
          <w:lang w:val="en-GB" w:eastAsia="en-US"/>
        </w:rPr>
        <w:t>2022.09.07</w:t>
      </w:r>
      <w:r w:rsidRPr="004F2BA2">
        <w:rPr>
          <w:rFonts w:ascii="Calibri" w:eastAsia="Times New Roman" w:hAnsi="Calibri" w:cs="Times New Roman"/>
          <w:b/>
          <w:bCs/>
          <w:i/>
          <w:iCs/>
          <w:color w:val="000000"/>
          <w:sz w:val="24"/>
          <w:szCs w:val="24"/>
          <w:lang w:val="en-GB" w:eastAsia="en-US"/>
        </w:rPr>
        <w:t>.....................</w:t>
      </w:r>
    </w:p>
    <w:p w14:paraId="61DC5CBE" w14:textId="5DDEC7C7" w:rsidR="004F2BA2" w:rsidRDefault="004F2BA2" w:rsidP="00C65CA8">
      <w:pPr>
        <w:jc w:val="center"/>
        <w:rPr>
          <w:rFonts w:ascii="Times New Roman" w:hAnsi="Times New Roman" w:cs="Times New Roman"/>
          <w:b/>
          <w:sz w:val="28"/>
          <w:szCs w:val="28"/>
        </w:rPr>
      </w:pPr>
    </w:p>
    <w:p w14:paraId="46A30691" w14:textId="773FCA61" w:rsidR="004F2BA2" w:rsidRDefault="004F2BA2" w:rsidP="00C65CA8">
      <w:pPr>
        <w:jc w:val="center"/>
        <w:rPr>
          <w:rFonts w:ascii="Times New Roman" w:hAnsi="Times New Roman" w:cs="Times New Roman"/>
          <w:b/>
          <w:sz w:val="28"/>
          <w:szCs w:val="28"/>
        </w:rPr>
      </w:pPr>
    </w:p>
    <w:p w14:paraId="5EEB6D5D" w14:textId="6222CC26" w:rsidR="004F2BA2" w:rsidRDefault="004F2BA2" w:rsidP="004F2BA2">
      <w:pPr>
        <w:jc w:val="center"/>
        <w:rPr>
          <w:rFonts w:ascii="Times New Roman" w:hAnsi="Times New Roman" w:cs="Times New Roman"/>
          <w:b/>
          <w:sz w:val="28"/>
          <w:szCs w:val="28"/>
        </w:rPr>
      </w:pPr>
    </w:p>
    <w:p w14:paraId="6BFEA997" w14:textId="23BCF341" w:rsidR="004F2BA2" w:rsidRDefault="004F2BA2" w:rsidP="004F2BA2">
      <w:pPr>
        <w:jc w:val="center"/>
        <w:rPr>
          <w:rFonts w:ascii="Times New Roman" w:hAnsi="Times New Roman" w:cs="Times New Roman"/>
          <w:b/>
          <w:sz w:val="28"/>
          <w:szCs w:val="28"/>
        </w:rPr>
      </w:pPr>
    </w:p>
    <w:p w14:paraId="22CCBF95" w14:textId="77777777" w:rsidR="004F2BA2" w:rsidRDefault="004F2BA2" w:rsidP="004F2BA2">
      <w:pPr>
        <w:jc w:val="center"/>
        <w:rPr>
          <w:rFonts w:ascii="Times New Roman" w:hAnsi="Times New Roman" w:cs="Times New Roman"/>
          <w:b/>
          <w:sz w:val="28"/>
          <w:szCs w:val="28"/>
        </w:rPr>
      </w:pPr>
    </w:p>
    <w:p w14:paraId="19211BD5" w14:textId="1CD8509D" w:rsidR="00B87365" w:rsidRDefault="00C65CA8" w:rsidP="00C65CA8">
      <w:pPr>
        <w:jc w:val="center"/>
        <w:rPr>
          <w:rFonts w:ascii="Times New Roman" w:hAnsi="Times New Roman" w:cs="Times New Roman"/>
          <w:b/>
          <w:sz w:val="28"/>
          <w:szCs w:val="28"/>
        </w:rPr>
      </w:pPr>
      <w:r w:rsidRPr="00F84D04">
        <w:rPr>
          <w:rFonts w:ascii="Times New Roman" w:hAnsi="Times New Roman" w:cs="Times New Roman"/>
          <w:b/>
          <w:sz w:val="28"/>
          <w:szCs w:val="28"/>
        </w:rPr>
        <w:lastRenderedPageBreak/>
        <w:t>Cause analysis of road traffic accidents based on fault tree Bayesian network</w:t>
      </w:r>
      <w:bookmarkEnd w:id="1"/>
    </w:p>
    <w:p w14:paraId="26AEEC7B" w14:textId="1FB2DEFC" w:rsidR="009C0539" w:rsidRDefault="009C0539" w:rsidP="00C65CA8">
      <w:pPr>
        <w:jc w:val="center"/>
        <w:rPr>
          <w:rFonts w:ascii="Times New Roman" w:hAnsi="Times New Roman" w:cs="Times New Roman"/>
          <w:b/>
          <w:sz w:val="28"/>
          <w:szCs w:val="28"/>
        </w:rPr>
      </w:pPr>
    </w:p>
    <w:p w14:paraId="2C213B25" w14:textId="7F32A68A" w:rsidR="009C0539" w:rsidRPr="00F4132A" w:rsidRDefault="00F4132A" w:rsidP="00F4132A">
      <w:pPr>
        <w:rPr>
          <w:rFonts w:ascii="Times New Roman" w:hAnsi="Times New Roman" w:cs="Times New Roman"/>
          <w:b/>
          <w:sz w:val="24"/>
          <w:szCs w:val="24"/>
        </w:rPr>
      </w:pPr>
      <w:r w:rsidRPr="00F4132A">
        <w:rPr>
          <w:rFonts w:ascii="Times New Roman" w:hAnsi="Times New Roman" w:cs="Times New Roman"/>
          <w:b/>
          <w:sz w:val="24"/>
          <w:szCs w:val="24"/>
        </w:rPr>
        <w:t>Abstract</w:t>
      </w:r>
    </w:p>
    <w:p w14:paraId="122F4A01" w14:textId="154AA54F" w:rsidR="00F4132A" w:rsidRPr="00F4132A" w:rsidRDefault="00F4132A" w:rsidP="00F4132A">
      <w:pPr>
        <w:ind w:firstLine="280"/>
        <w:rPr>
          <w:rFonts w:ascii="Times New Roman" w:hAnsi="Times New Roman" w:cs="Times New Roman"/>
          <w:sz w:val="24"/>
          <w:szCs w:val="24"/>
        </w:rPr>
      </w:pPr>
      <w:r w:rsidRPr="00F4132A">
        <w:rPr>
          <w:rFonts w:ascii="Times New Roman" w:hAnsi="Times New Roman" w:cs="Times New Roman" w:hint="eastAsia"/>
          <w:sz w:val="24"/>
          <w:szCs w:val="24"/>
        </w:rPr>
        <w:t xml:space="preserve"> </w:t>
      </w:r>
      <w:r w:rsidRPr="00F4132A">
        <w:rPr>
          <w:rFonts w:ascii="Times New Roman" w:hAnsi="Times New Roman" w:cs="Times New Roman"/>
          <w:sz w:val="24"/>
          <w:szCs w:val="24"/>
        </w:rPr>
        <w:t xml:space="preserve">  With the continuous development of urbanization and the application of advanced technology in the field of transportation, the progress of transportation has not only brought convenience to human life, improved economic efficiency and social prosperity, but also led to increasingly serious traffic safety problems. Although the government departments have improved the level of traffic safety by strengthening legislation and supervision, there is still a huge gap compared with developed countries such as Europe and the United States, mainly manifested in the high growth trend of the number of traffic accidents, injuries, deaths and direct economic losses. At present, the research on the cause analysis of road traffic accidents in China is not deep enough, and even attributes the cause factors to a single factor, ignoring that the traffic system is a complex dynamic system composed of people, vehicles, roads and environment. Therefore, it is of great value to analyze the causes of road traffic accidents and put forward effective accident prevention measures to ensure safe travel.</w:t>
      </w:r>
    </w:p>
    <w:p w14:paraId="3F100A6C" w14:textId="6BB48C2E" w:rsidR="00F4132A" w:rsidRPr="00F4132A" w:rsidRDefault="00F4132A" w:rsidP="00F4132A">
      <w:pPr>
        <w:ind w:firstLine="280"/>
        <w:rPr>
          <w:rFonts w:ascii="Times New Roman" w:hAnsi="Times New Roman" w:cs="Times New Roman"/>
          <w:sz w:val="24"/>
          <w:szCs w:val="24"/>
        </w:rPr>
      </w:pPr>
      <w:r w:rsidRPr="00F4132A">
        <w:rPr>
          <w:rFonts w:ascii="Times New Roman" w:hAnsi="Times New Roman" w:cs="Times New Roman"/>
          <w:sz w:val="24"/>
          <w:szCs w:val="24"/>
        </w:rPr>
        <w:t>In this paper, fault tree and Bayesian network are used to analyze the causes of road traffic accidents. First of all, the related theories of accident cause theory, fault tree and Bayesian network are elaborated to lay a theoretical foundation for the following traffic accident cause analysis. Secondly, extract the accident information from the traffic accident case data provided by the traffic police department, analyze the factors that may affect the occurrence of the accident from the perspectives of people, vehicles, roads and environment, and build an index system according to the accident impact factors. Then, taking urban road traffic accidents as top events, personnel factors, vehicle factors, road factors and environmental factors as intermediate events, and 38 detailed indicators as basic events, the fault tree model of accidents is constructed, and qualitative and quantitative analysis is carried out. Through analysis, the main factors causing accidents can be found. However, although the construction of fault tree model is relatively easy, it has certain limitations, and can only carry out one-way reasoning. However, Bayesian network can realize bidirectional reasoning, and its analysis function is more comprehensive, but its model construction is more complex. Therefore, this problem can be solved by using the corresponding relationship between fault tree events and Bayesian network nodes, fault tree logic gates and Bayesian network connection strength, and transforming the constructed fault tree model into Bayesian network. With the help of netica software, the Bayesian network model is subjected to posterior probability reasoning, sensitivity analysis and maximum possible interpretation, and the analysis results of the two models are compared and analyzed. It is concluded that the six factors of "brake failure", "long straight road section", "wet road surface", "weather in rain and snow", "large vehicles" and "no lighting at night" are the main contributing factors in the four-level indicators; Among the secondary indicators, the proportions of human, vehicle, road and environmental factors causing the accident are 76.4%, 49.9%, 62.6% and 39.8% respectively, indicating that human factors are the main contributing factors in the secondary indicators.</w:t>
      </w:r>
    </w:p>
    <w:p w14:paraId="193687E0" w14:textId="0872C1AB" w:rsidR="00F4132A" w:rsidRDefault="00F4132A" w:rsidP="00F4132A">
      <w:pPr>
        <w:ind w:firstLine="280"/>
        <w:rPr>
          <w:rFonts w:ascii="Times New Roman" w:hAnsi="Times New Roman" w:cs="Times New Roman"/>
          <w:sz w:val="24"/>
          <w:szCs w:val="24"/>
        </w:rPr>
      </w:pPr>
      <w:r w:rsidRPr="00F4132A">
        <w:rPr>
          <w:rFonts w:ascii="Times New Roman" w:hAnsi="Times New Roman" w:cs="Times New Roman"/>
          <w:sz w:val="24"/>
          <w:szCs w:val="24"/>
        </w:rPr>
        <w:lastRenderedPageBreak/>
        <w:t>To sum up, the research in this paper can provide support for decision makers to improve the degree of traffic safety, provide reference and guidance for managers to improve the traffic environment, and have certain reference significance and value for preventing or reducing traffic accidents.</w:t>
      </w:r>
    </w:p>
    <w:p w14:paraId="357C6176" w14:textId="5ED4B7B4" w:rsidR="00F4132A" w:rsidRDefault="00F4132A" w:rsidP="00F4132A">
      <w:pPr>
        <w:rPr>
          <w:rFonts w:ascii="Times New Roman" w:hAnsi="Times New Roman" w:cs="Times New Roman"/>
          <w:sz w:val="24"/>
          <w:szCs w:val="24"/>
        </w:rPr>
      </w:pPr>
      <w:r w:rsidRPr="00F4132A">
        <w:rPr>
          <w:rFonts w:ascii="Times New Roman" w:hAnsi="Times New Roman" w:cs="Times New Roman"/>
          <w:b/>
          <w:sz w:val="24"/>
          <w:szCs w:val="24"/>
        </w:rPr>
        <w:t>Keywords</w:t>
      </w:r>
      <w:r>
        <w:rPr>
          <w:rFonts w:ascii="Times New Roman" w:hAnsi="Times New Roman" w:cs="Times New Roman"/>
          <w:sz w:val="24"/>
          <w:szCs w:val="24"/>
        </w:rPr>
        <w:t>:</w:t>
      </w:r>
      <w:r w:rsidRPr="00F4132A">
        <w:t xml:space="preserve"> </w:t>
      </w:r>
      <w:r w:rsidRPr="00F4132A">
        <w:rPr>
          <w:rFonts w:ascii="Times New Roman" w:hAnsi="Times New Roman" w:cs="Times New Roman"/>
          <w:sz w:val="24"/>
          <w:szCs w:val="24"/>
        </w:rPr>
        <w:t>traffic accident; accident cause analysis; fault tree; bayesian network</w:t>
      </w:r>
    </w:p>
    <w:p w14:paraId="219869A8" w14:textId="77777777" w:rsidR="00F4132A" w:rsidRPr="00F4132A" w:rsidRDefault="00F4132A" w:rsidP="00F4132A">
      <w:pPr>
        <w:rPr>
          <w:rFonts w:ascii="Times New Roman" w:hAnsi="Times New Roman" w:cs="Times New Roman" w:hint="eastAsia"/>
          <w:sz w:val="24"/>
          <w:szCs w:val="24"/>
        </w:rPr>
      </w:pPr>
    </w:p>
    <w:p w14:paraId="040B6A18" w14:textId="47A7EDAE" w:rsidR="00C65CA8" w:rsidRPr="00F84D04" w:rsidRDefault="00C65CA8" w:rsidP="00534FA8">
      <w:pPr>
        <w:pStyle w:val="a7"/>
        <w:numPr>
          <w:ilvl w:val="1"/>
          <w:numId w:val="1"/>
        </w:numPr>
        <w:rPr>
          <w:rFonts w:ascii="Times New Roman" w:hAnsi="Times New Roman" w:cs="Times New Roman"/>
          <w:b/>
          <w:sz w:val="24"/>
          <w:szCs w:val="24"/>
        </w:rPr>
      </w:pPr>
      <w:r w:rsidRPr="00F84D04">
        <w:rPr>
          <w:rFonts w:ascii="Times New Roman" w:hAnsi="Times New Roman" w:cs="Times New Roman"/>
          <w:b/>
          <w:sz w:val="24"/>
          <w:szCs w:val="24"/>
        </w:rPr>
        <w:t>Introduction</w:t>
      </w:r>
    </w:p>
    <w:p w14:paraId="64ED2CD7" w14:textId="09938725" w:rsidR="00DC642E" w:rsidRPr="00F84D04" w:rsidRDefault="004F64FC" w:rsidP="00534FA8">
      <w:pPr>
        <w:pStyle w:val="a7"/>
        <w:numPr>
          <w:ilvl w:val="1"/>
          <w:numId w:val="2"/>
        </w:numPr>
        <w:rPr>
          <w:rFonts w:ascii="Times New Roman" w:hAnsi="Times New Roman" w:cs="Times New Roman"/>
          <w:b/>
          <w:sz w:val="24"/>
          <w:szCs w:val="24"/>
        </w:rPr>
      </w:pPr>
      <w:r w:rsidRPr="00F84D04">
        <w:rPr>
          <w:rFonts w:ascii="Times New Roman" w:hAnsi="Times New Roman" w:cs="Times New Roman"/>
          <w:b/>
          <w:sz w:val="24"/>
          <w:szCs w:val="24"/>
        </w:rPr>
        <w:t>Research background</w:t>
      </w:r>
    </w:p>
    <w:p w14:paraId="3E41D600" w14:textId="0F9B3FA5" w:rsidR="004F64FC" w:rsidRPr="00F84D04" w:rsidRDefault="00DC642E" w:rsidP="00DC642E">
      <w:pPr>
        <w:ind w:firstLine="220"/>
        <w:rPr>
          <w:rFonts w:ascii="Times New Roman" w:hAnsi="Times New Roman" w:cs="Times New Roman"/>
          <w:sz w:val="24"/>
          <w:szCs w:val="24"/>
        </w:rPr>
      </w:pPr>
      <w:r w:rsidRPr="00F84D04">
        <w:rPr>
          <w:rFonts w:ascii="Times New Roman" w:hAnsi="Times New Roman" w:cs="Times New Roman"/>
          <w:sz w:val="24"/>
          <w:szCs w:val="24"/>
        </w:rPr>
        <w:t>With the continuous development and optimization of infrastructure in China, the problem of traffic safety has become one of the serious problems in the field of transportation. As a symbol of human civilization, from the emergence of cars in the electrical age to the birth of driverless in the information age, scientific and technological innovation is changing everyone's life. The number of drivers and car ownership show a positive correlation trend and grow rapidly. However, the number of road traffic accidents is also increasing with the growth of car ownership. Because traffic accidents cause a large number of casualties and property losses every year, all countries invest a lot of energy in relevant acting skills, and take measures to improve laws and regulations based on research to prevent traffic accidents. Since the 1960s, many countries have taken measures to comprehensively control traffic and reduce traffic accidents. Although the losses caused by traffic accidents are very high every year, they have been controlled. Especially in developed countries such as Europe and the United States, traffic accidents tend to be flat in recent years.</w:t>
      </w:r>
      <w:r w:rsidRPr="00F84D04">
        <w:rPr>
          <w:rFonts w:ascii="Times New Roman" w:hAnsi="Times New Roman" w:cs="Times New Roman"/>
        </w:rPr>
        <w:t xml:space="preserve"> </w:t>
      </w:r>
      <w:r w:rsidRPr="00F84D04">
        <w:rPr>
          <w:rFonts w:ascii="Times New Roman" w:hAnsi="Times New Roman" w:cs="Times New Roman"/>
          <w:sz w:val="24"/>
          <w:szCs w:val="24"/>
        </w:rPr>
        <w:t>The number of traffic accidents in China is still rising, and the death toll of traffic accidents ranks first in the world.</w:t>
      </w:r>
      <w:r w:rsidRPr="00F84D04">
        <w:rPr>
          <w:rFonts w:ascii="Times New Roman" w:hAnsi="Times New Roman" w:cs="Times New Roman"/>
        </w:rPr>
        <w:t xml:space="preserve"> </w:t>
      </w:r>
      <w:r w:rsidRPr="00F84D04">
        <w:rPr>
          <w:rFonts w:ascii="Times New Roman" w:hAnsi="Times New Roman" w:cs="Times New Roman"/>
          <w:sz w:val="24"/>
          <w:szCs w:val="24"/>
        </w:rPr>
        <w:t>It can be seen that the road safety situation in China is still very serious, and the consequences of the accident are also very serious.</w:t>
      </w:r>
    </w:p>
    <w:p w14:paraId="30AA480F" w14:textId="706EC35C" w:rsidR="00DC642E" w:rsidRPr="00F84D04" w:rsidRDefault="009B55C3" w:rsidP="009B55C3">
      <w:pPr>
        <w:ind w:firstLine="220"/>
        <w:rPr>
          <w:rFonts w:ascii="Times New Roman" w:hAnsi="Times New Roman" w:cs="Times New Roman"/>
          <w:sz w:val="24"/>
          <w:szCs w:val="24"/>
        </w:rPr>
      </w:pPr>
      <w:r w:rsidRPr="00F84D04">
        <w:rPr>
          <w:rFonts w:ascii="Times New Roman" w:hAnsi="Times New Roman" w:cs="Times New Roman"/>
          <w:sz w:val="24"/>
          <w:szCs w:val="24"/>
        </w:rPr>
        <w:t>The number of traffic accidents in China is mainly composed of four parts: the number of motor vehicle traffic accidents, the number of non motor vehicle traffic accidents, the number of pedestrian and passenger traffic accidents and the number of other traffic accidents. Among them, the number of motor vehicle traffic accidents accounts for more than 86%, which is the most important accident factor, and the number of traffic accidents is increasing year by year, The number of motor vehicle traffic accidents in 2018 and 2019 reached 216178 and 215009 respectively. The increase in the number of traffic accidents has also led to the rising number of casualties and direct property losses. Although the number of deaths, injuries and direct property losses in 2019 decreased by 0.68%, 0.94% and 2.77% respectively compared with the previous year, the overall level is still at a high level, and the traffic safety situation is still very grim.</w:t>
      </w:r>
    </w:p>
    <w:p w14:paraId="2B3C8A90" w14:textId="6F1A0FC5" w:rsidR="009B55C3" w:rsidRPr="00F84D04" w:rsidRDefault="009B55C3" w:rsidP="00F4132A">
      <w:pPr>
        <w:ind w:firstLine="220"/>
        <w:rPr>
          <w:rFonts w:ascii="Times New Roman" w:hAnsi="Times New Roman" w:cs="Times New Roman"/>
          <w:sz w:val="24"/>
          <w:szCs w:val="24"/>
        </w:rPr>
      </w:pPr>
      <w:r w:rsidRPr="00F84D04">
        <w:rPr>
          <w:rFonts w:ascii="Times New Roman" w:hAnsi="Times New Roman" w:cs="Times New Roman"/>
          <w:sz w:val="24"/>
          <w:szCs w:val="24"/>
        </w:rPr>
        <w:t xml:space="preserve">Of course, the world's road traffic safety situation is not optimistic. According to relevant reports, since the data of road traffic accidents were recorded, the number of road traffic accidents worldwide has exceeded 33.5 million every year. About 1.2 million people worldwide die in road traffic accidents every year, an average of 3242 people die every day, while the number of injured people is as high as 50 million, causing economic losses of about 518 billion US dollars, accounting for about 1% to </w:t>
      </w:r>
      <w:r w:rsidRPr="00F84D04">
        <w:rPr>
          <w:rFonts w:ascii="Times New Roman" w:hAnsi="Times New Roman" w:cs="Times New Roman"/>
          <w:sz w:val="24"/>
          <w:szCs w:val="24"/>
        </w:rPr>
        <w:lastRenderedPageBreak/>
        <w:t>3% of the world GDP. The number of accidents and casualties in major European and American countries is huge, especially in the United States, where the death rate per 10000 vehicles is as high as 1.37. Since the death rate per 10000 vehicles is the ratio of personal safety to the level of motorization, but the level of motorization continues to improve with social development, only by controlling the death rate per 10000 vehicles can personal safety be guaranteed. Therefore, improving traffic safety and reducing the death rate of 10000 vehicles are the most important links at this stage.</w:t>
      </w:r>
    </w:p>
    <w:p w14:paraId="13C978FD" w14:textId="72F83FBB" w:rsidR="009B55C3" w:rsidRPr="00F84D04" w:rsidRDefault="009B55C3" w:rsidP="00534FA8">
      <w:pPr>
        <w:pStyle w:val="a7"/>
        <w:numPr>
          <w:ilvl w:val="1"/>
          <w:numId w:val="2"/>
        </w:numPr>
        <w:rPr>
          <w:rFonts w:ascii="Times New Roman" w:hAnsi="Times New Roman" w:cs="Times New Roman"/>
          <w:b/>
          <w:sz w:val="24"/>
          <w:szCs w:val="24"/>
        </w:rPr>
      </w:pPr>
      <w:r w:rsidRPr="00F84D04">
        <w:rPr>
          <w:rFonts w:ascii="Times New Roman" w:hAnsi="Times New Roman" w:cs="Times New Roman"/>
          <w:b/>
          <w:sz w:val="24"/>
          <w:szCs w:val="24"/>
        </w:rPr>
        <w:t>Research meaning</w:t>
      </w:r>
    </w:p>
    <w:p w14:paraId="67067AB9" w14:textId="40E1CDD3" w:rsidR="009B55C3" w:rsidRPr="00F84D04" w:rsidRDefault="009B55C3" w:rsidP="009B55C3">
      <w:pPr>
        <w:ind w:firstLine="220"/>
        <w:rPr>
          <w:rFonts w:ascii="Times New Roman" w:hAnsi="Times New Roman" w:cs="Times New Roman"/>
          <w:sz w:val="24"/>
          <w:szCs w:val="24"/>
        </w:rPr>
      </w:pPr>
      <w:r w:rsidRPr="00F84D04">
        <w:rPr>
          <w:rFonts w:ascii="Times New Roman" w:hAnsi="Times New Roman" w:cs="Times New Roman"/>
          <w:sz w:val="24"/>
          <w:szCs w:val="24"/>
        </w:rPr>
        <w:t>At present, most of the data on the cause analysis of road traffic accidents are directly provided by the traffic police department. However, the traffic police department mainly carries out the identification of accident responsibility and conflict resolution after the accident. In order to facilitate the handling of the accident, it will subjectively expand the proportion of personnel factors and ignore the interference of other contributing factors. Therefore, it is unscientific to directly use the original data for analysis, and other dependent variables should be properly introduced for analysis in order to draw a reasonable conclusion. The research of this paper has the following significance for ensuring the personal safety of drivers and improving the degree of traffic safety:</w:t>
      </w:r>
    </w:p>
    <w:p w14:paraId="32A8B94E" w14:textId="31A1E880" w:rsidR="009B55C3" w:rsidRPr="00F84D04" w:rsidRDefault="009B55C3" w:rsidP="009B55C3">
      <w:pPr>
        <w:ind w:firstLine="220"/>
        <w:rPr>
          <w:rFonts w:ascii="Times New Roman" w:hAnsi="Times New Roman" w:cs="Times New Roman"/>
          <w:sz w:val="24"/>
          <w:szCs w:val="24"/>
        </w:rPr>
      </w:pPr>
      <w:r w:rsidRPr="00F84D04">
        <w:rPr>
          <w:rFonts w:ascii="Times New Roman" w:hAnsi="Times New Roman" w:cs="Times New Roman"/>
          <w:sz w:val="24"/>
          <w:szCs w:val="24"/>
        </w:rPr>
        <w:t>(1) Summarize the causes of road traffic accidents</w:t>
      </w:r>
    </w:p>
    <w:p w14:paraId="753776A3" w14:textId="2B614FF7" w:rsidR="009B55C3" w:rsidRPr="00F84D04" w:rsidRDefault="009B55C3" w:rsidP="009B55C3">
      <w:pPr>
        <w:ind w:firstLine="220"/>
        <w:rPr>
          <w:rFonts w:ascii="Times New Roman" w:hAnsi="Times New Roman" w:cs="Times New Roman"/>
          <w:sz w:val="24"/>
          <w:szCs w:val="24"/>
        </w:rPr>
      </w:pPr>
      <w:r w:rsidRPr="00F84D04">
        <w:rPr>
          <w:rFonts w:ascii="Times New Roman" w:hAnsi="Times New Roman" w:cs="Times New Roman"/>
          <w:sz w:val="24"/>
          <w:szCs w:val="24"/>
        </w:rPr>
        <w:t>In addition to personnel factors, the occurrence of road traffic accidents is often inseparable from the interference of road sections such as sharp turns, uphill and downhill, as well as weather conditions such as rain, snow and fog. On the basis of making full use of the historical data of road traffic accidents, integrate personnel factors, vehicle factors, road factors and environmental factors, analyze the characteristics and laws of road traffic accidents, and comprehensively summarize the factors leading to accidents, so as to lay a good foundation for subsequent qualitative and quantitative analysis.</w:t>
      </w:r>
    </w:p>
    <w:p w14:paraId="0A8759E1" w14:textId="4F458BEC" w:rsidR="009B55C3" w:rsidRPr="00F84D04" w:rsidRDefault="009B55C3" w:rsidP="009B55C3">
      <w:pPr>
        <w:ind w:firstLine="220"/>
        <w:rPr>
          <w:rFonts w:ascii="Times New Roman" w:hAnsi="Times New Roman" w:cs="Times New Roman"/>
          <w:sz w:val="24"/>
          <w:szCs w:val="24"/>
        </w:rPr>
      </w:pPr>
      <w:r w:rsidRPr="00F84D04">
        <w:rPr>
          <w:rFonts w:ascii="Times New Roman" w:hAnsi="Times New Roman" w:cs="Times New Roman"/>
          <w:sz w:val="24"/>
          <w:szCs w:val="24"/>
        </w:rPr>
        <w:t>(2) Determine the main inducing factors and probability of road traffic accidents</w:t>
      </w:r>
    </w:p>
    <w:p w14:paraId="7906F60B" w14:textId="3A15CABB" w:rsidR="009B55C3" w:rsidRPr="00F84D04" w:rsidRDefault="009B55C3" w:rsidP="009B55C3">
      <w:pPr>
        <w:ind w:firstLine="220"/>
        <w:rPr>
          <w:rFonts w:ascii="Times New Roman" w:hAnsi="Times New Roman" w:cs="Times New Roman"/>
          <w:sz w:val="24"/>
          <w:szCs w:val="24"/>
        </w:rPr>
      </w:pPr>
      <w:r w:rsidRPr="00F84D04">
        <w:rPr>
          <w:rFonts w:ascii="Times New Roman" w:hAnsi="Times New Roman" w:cs="Times New Roman"/>
          <w:sz w:val="24"/>
          <w:szCs w:val="24"/>
        </w:rPr>
        <w:t>Fault tree and Bayesian network are used to analyze the causes of road traffic accidents. Based on the accident historical data, the occurrence probability of each basic event of the fault tree is calculated, the main causes of the accident are analyzed and sorted, and then the existing fault tree model is transformed into Bayesian network for a posteriori probability reasoning and sensitivity analysis. At this time, the improvement measures proposed are more feasible and targeted than before the analysis.</w:t>
      </w:r>
    </w:p>
    <w:p w14:paraId="4E81FCE5" w14:textId="710F3448" w:rsidR="009B55C3" w:rsidRPr="00F84D04" w:rsidRDefault="009B55C3" w:rsidP="009B55C3">
      <w:pPr>
        <w:ind w:firstLine="220"/>
        <w:rPr>
          <w:rFonts w:ascii="Times New Roman" w:hAnsi="Times New Roman" w:cs="Times New Roman"/>
          <w:sz w:val="24"/>
          <w:szCs w:val="24"/>
        </w:rPr>
      </w:pPr>
      <w:r w:rsidRPr="00F84D04">
        <w:rPr>
          <w:rFonts w:ascii="Times New Roman" w:hAnsi="Times New Roman" w:cs="Times New Roman"/>
          <w:sz w:val="24"/>
          <w:szCs w:val="24"/>
        </w:rPr>
        <w:t>(3) Provide some scientific basis for improving road traffic safety</w:t>
      </w:r>
    </w:p>
    <w:p w14:paraId="3E550F4C" w14:textId="55DBEC2E" w:rsidR="00534FA8" w:rsidRPr="00F84D04" w:rsidRDefault="009B55C3" w:rsidP="00F4132A">
      <w:pPr>
        <w:ind w:firstLine="220"/>
        <w:rPr>
          <w:rFonts w:ascii="Times New Roman" w:hAnsi="Times New Roman" w:cs="Times New Roman"/>
          <w:sz w:val="24"/>
          <w:szCs w:val="24"/>
        </w:rPr>
      </w:pPr>
      <w:r w:rsidRPr="00F84D04">
        <w:rPr>
          <w:rFonts w:ascii="Times New Roman" w:hAnsi="Times New Roman" w:cs="Times New Roman"/>
          <w:sz w:val="24"/>
          <w:szCs w:val="24"/>
        </w:rPr>
        <w:t>The occurrence of road traffic accidents is the product of human unsafe behavior, unsafe state of vehicles, dangerous road factors and adverse environmental factors. Therefore, to improve the traffic environment, we must clarify the relationship between various factors and take comprehensive, effective and targeted measures to improve various factors. In order to effectively solve the problem of traffic safety, we must systematically analyze the causes of road traffic accidents, analyze the logical relationship between the causes, and take targeted measures to improve them.</w:t>
      </w:r>
    </w:p>
    <w:p w14:paraId="790CC680" w14:textId="55AF9B9D" w:rsidR="00534FA8" w:rsidRPr="00F84D04" w:rsidRDefault="00534FA8" w:rsidP="00534FA8">
      <w:pPr>
        <w:pStyle w:val="a7"/>
        <w:numPr>
          <w:ilvl w:val="0"/>
          <w:numId w:val="2"/>
        </w:numPr>
        <w:rPr>
          <w:rFonts w:ascii="Times New Roman" w:hAnsi="Times New Roman" w:cs="Times New Roman"/>
          <w:sz w:val="24"/>
          <w:szCs w:val="24"/>
        </w:rPr>
      </w:pPr>
      <w:bookmarkStart w:id="2" w:name="_Hlk99476306"/>
      <w:r w:rsidRPr="00F84D04">
        <w:rPr>
          <w:rFonts w:ascii="Times New Roman" w:hAnsi="Times New Roman" w:cs="Times New Roman"/>
          <w:b/>
          <w:bCs/>
          <w:color w:val="000000"/>
          <w:sz w:val="24"/>
          <w:szCs w:val="24"/>
        </w:rPr>
        <w:lastRenderedPageBreak/>
        <w:t>Literature Review</w:t>
      </w:r>
    </w:p>
    <w:bookmarkEnd w:id="2"/>
    <w:p w14:paraId="4CF1CAC6" w14:textId="5F2FF61C" w:rsidR="00534FA8" w:rsidRPr="00F84D04" w:rsidRDefault="00534FA8" w:rsidP="00534FA8">
      <w:pPr>
        <w:pStyle w:val="a7"/>
        <w:numPr>
          <w:ilvl w:val="1"/>
          <w:numId w:val="2"/>
        </w:numPr>
        <w:rPr>
          <w:rFonts w:ascii="Times New Roman" w:hAnsi="Times New Roman" w:cs="Times New Roman"/>
          <w:b/>
          <w:sz w:val="24"/>
          <w:szCs w:val="24"/>
        </w:rPr>
      </w:pPr>
      <w:r w:rsidRPr="00F84D04">
        <w:rPr>
          <w:rFonts w:ascii="Times New Roman" w:hAnsi="Times New Roman" w:cs="Times New Roman"/>
          <w:b/>
          <w:sz w:val="24"/>
          <w:szCs w:val="24"/>
        </w:rPr>
        <w:t>Research status abroad</w:t>
      </w:r>
    </w:p>
    <w:p w14:paraId="17212CEB" w14:textId="37B85371" w:rsidR="003D0720" w:rsidRPr="00F84D04" w:rsidRDefault="003D0720" w:rsidP="003D0720">
      <w:pPr>
        <w:rPr>
          <w:rFonts w:ascii="Times New Roman" w:hAnsi="Times New Roman" w:cs="Times New Roman"/>
          <w:sz w:val="24"/>
          <w:szCs w:val="24"/>
        </w:rPr>
      </w:pPr>
      <w:r w:rsidRPr="00F84D04">
        <w:rPr>
          <w:rFonts w:ascii="Times New Roman" w:hAnsi="Times New Roman" w:cs="Times New Roman"/>
          <w:sz w:val="24"/>
          <w:szCs w:val="24"/>
        </w:rPr>
        <w:t>(1) Study on the causes of traffic accidents</w:t>
      </w:r>
    </w:p>
    <w:p w14:paraId="1728B2D8" w14:textId="54ECF032" w:rsidR="003D0720" w:rsidRPr="00F84D04" w:rsidRDefault="003D0720" w:rsidP="003D0720">
      <w:pPr>
        <w:rPr>
          <w:rFonts w:ascii="Times New Roman" w:hAnsi="Times New Roman" w:cs="Times New Roman"/>
          <w:sz w:val="24"/>
          <w:szCs w:val="24"/>
        </w:rPr>
      </w:pPr>
      <w:r w:rsidRPr="00F84D04">
        <w:rPr>
          <w:rFonts w:ascii="Times New Roman" w:hAnsi="Times New Roman" w:cs="Times New Roman"/>
          <w:sz w:val="24"/>
          <w:szCs w:val="24"/>
        </w:rPr>
        <w:t xml:space="preserve">    Road traffic safety has become the focus of common concern all over the world, and traffic accident is one of the most typical characteristics in the field of road traffic safety. Scholars at home and abroad have done a lot of research on this, but the focus is different. The analysis of the causes of road accidents abroad is very comprehensive, not only limited to the direct factors, but also studied the influence of indirect factors, such as vehicle type, road itself and so on.</w:t>
      </w:r>
    </w:p>
    <w:p w14:paraId="4E016B95" w14:textId="66BB0810" w:rsidR="00534FA8" w:rsidRPr="00F84D04" w:rsidRDefault="003D0720" w:rsidP="003D0720">
      <w:pPr>
        <w:ind w:firstLine="220"/>
        <w:rPr>
          <w:rFonts w:ascii="Times New Roman" w:hAnsi="Times New Roman" w:cs="Times New Roman"/>
          <w:sz w:val="24"/>
          <w:szCs w:val="24"/>
        </w:rPr>
      </w:pPr>
      <w:r w:rsidRPr="00F84D04">
        <w:rPr>
          <w:rFonts w:ascii="Times New Roman" w:hAnsi="Times New Roman" w:cs="Times New Roman"/>
          <w:sz w:val="24"/>
          <w:szCs w:val="24"/>
        </w:rPr>
        <w:t>Zegeer et al. (1998) developed one or more methods to quantify the risk of traffic accidents and define the factors affecting traffic accidents. By comparing the relationship between plane inclination of 3:1 to 7:1 and single vehicle accident rate, it is concluded that the obstacles with the highest percentage of accidents include trees, culverts, power poles, rocks, etc. Pablo and Juan (2003) studied the dialectical relationship between drivers' color recognition ability, focus on road conditions and drunk driving and traffic accident rate. Hauer et al. (2004) based on the electronic data and video blog information of Washington state, established the statistical model of non-stop accidents in urban four lanes, and obtained the relationship between the annual average daily flow, the number and speed limit of commercial lanes and the traffic accident rate. Clarke et al. (2010) studied the causes of major traffic accidents in foreign countries and proposed that curves and drunk driving are significantly related to such accidents, while the correlation between wearing seat belts and not is weak. Palk et al. (2011) found that young drivers tend to engage in antisocial and dangerous driving behavior, and this behavior is positively correlated with car crashes. Yu et al. (2013) studied the relationship between road geometric characteristics, traffic conditions, weather conditions, driver's behavior and highway crash accidents in mountainous areas, and concluded that weather condition variables play a key role in the crash accident occurrence model. Retting et al. (2013) reviewed the reports of traffic accidents at intersections controlled by stop signs in four cities in the United States. The potential countermeasures include changing traffic control and intersection design, improving the sight distance of intersections, etc. Bergel Hayat et al. (2013) based on the European Union's FP6 project, concluded that there was a significant monthly correlation between weather variables and the total number of traffic accidents. Keay and Simmond (2015) investigated the impact of weather variables on traffic accidents and found that rainfall is the strongest among various weather parameters, and has the greatest impact in winter and spring. Penmetsa et al. (2017) concluded by analyzing accident data that driver characteristics and speed limits often play a major role in over correction or over installation of vehicles. Assemi and Hickman (2018) investigated their effectiveness by conducting regular heavy vehicle inspections, analyzing the factors leading to heavy vehicle collisions and the severity of these collisions. Hou et al. (2018) revealed the main factors affecting highway crash accidents through detailed reasoning and analysis of collision data, traffic characteristics, geometry, road conditions, vehicle types, vehicle safety, weather conditions and other factors.</w:t>
      </w:r>
    </w:p>
    <w:p w14:paraId="3031300B" w14:textId="77777777" w:rsidR="00935BAE" w:rsidRPr="00F84D04" w:rsidRDefault="00935BAE" w:rsidP="003D0720">
      <w:pPr>
        <w:ind w:firstLine="220"/>
        <w:rPr>
          <w:rFonts w:ascii="Times New Roman" w:hAnsi="Times New Roman" w:cs="Times New Roman"/>
          <w:sz w:val="24"/>
          <w:szCs w:val="24"/>
        </w:rPr>
      </w:pPr>
    </w:p>
    <w:p w14:paraId="72C4F9B6" w14:textId="4076032A" w:rsidR="003D0720" w:rsidRPr="00F84D04" w:rsidRDefault="003D0720" w:rsidP="003D0720">
      <w:pPr>
        <w:rPr>
          <w:rFonts w:ascii="Times New Roman" w:hAnsi="Times New Roman" w:cs="Times New Roman"/>
          <w:sz w:val="24"/>
          <w:szCs w:val="24"/>
        </w:rPr>
      </w:pPr>
      <w:r w:rsidRPr="00F84D04">
        <w:rPr>
          <w:rFonts w:ascii="Times New Roman" w:hAnsi="Times New Roman" w:cs="Times New Roman"/>
          <w:sz w:val="24"/>
          <w:szCs w:val="24"/>
        </w:rPr>
        <w:lastRenderedPageBreak/>
        <w:t>(2) Research on traffic accident fault tree model</w:t>
      </w:r>
    </w:p>
    <w:p w14:paraId="72BF8236" w14:textId="6A0CF4DA" w:rsidR="003D0720" w:rsidRPr="00F84D04" w:rsidRDefault="003D0720" w:rsidP="00935BAE">
      <w:pPr>
        <w:ind w:firstLine="220"/>
        <w:rPr>
          <w:rFonts w:ascii="Times New Roman" w:hAnsi="Times New Roman" w:cs="Times New Roman"/>
          <w:sz w:val="24"/>
          <w:szCs w:val="24"/>
        </w:rPr>
      </w:pPr>
      <w:r w:rsidRPr="00F84D04">
        <w:rPr>
          <w:rFonts w:ascii="Times New Roman" w:hAnsi="Times New Roman" w:cs="Times New Roman"/>
          <w:sz w:val="24"/>
          <w:szCs w:val="24"/>
        </w:rPr>
        <w:t>Xia et al. (2012) established the fault tree of locomotive runaway accident from the perspective of human, machine, environment and management, calculated the structural importance coefficient of each basic event according to the formula, and obtained the minimum path set and structural importance order. Zhang and kecojevic (2014) applied fault tree analysis technology to truck accident system analysis in view of the higher number of fatal accidents of trucks compared with other mining equipment. The results show that insufficient or improper pre operation inspection and poor truck maintenance are the main causes of accidents. Liu et al. (2015) applied fault tree analysis and quantitative analysis to high-speed railway accident analysis, and proposed intuitionistic fuzzy set theory to deal with the incompleteness of information, the complexity of decision-making environment and the uncertainty of basic events. Kronprasert and thipnee (2016) proposed a belief fault tree analysis model based on road safety inspection to identify road infrastructure defects affecting traffic accidents, guide road professionals to take appropriate corrective measures and provide means for road safety inspection. Ehlers et al. (2016) established the fault tree model from fruit to sun and the event tree model from cause to ij fruit, and fused the two models into a bow analysis method to evaluate the safety effect of Cooperative Intelligent Transportation System (c-its). Ghadhab et al. (2019) interpreted various safety concepts and E / E architecture, constructed dynamic fault tree (DFT) and realized drive automation function for safety analysis of vehicle guidance system.</w:t>
      </w:r>
    </w:p>
    <w:p w14:paraId="0E1A4DC1" w14:textId="77777777" w:rsidR="00935BAE" w:rsidRPr="00F84D04" w:rsidRDefault="00935BAE" w:rsidP="00935BAE">
      <w:pPr>
        <w:ind w:firstLine="220"/>
        <w:rPr>
          <w:rFonts w:ascii="Times New Roman" w:hAnsi="Times New Roman" w:cs="Times New Roman"/>
          <w:sz w:val="24"/>
          <w:szCs w:val="24"/>
        </w:rPr>
      </w:pPr>
    </w:p>
    <w:p w14:paraId="086DE915" w14:textId="22259093" w:rsidR="00935BAE" w:rsidRPr="00F84D04" w:rsidRDefault="00935BAE" w:rsidP="00935BAE">
      <w:pPr>
        <w:ind w:firstLine="220"/>
        <w:rPr>
          <w:rFonts w:ascii="Times New Roman" w:hAnsi="Times New Roman" w:cs="Times New Roman"/>
          <w:sz w:val="24"/>
          <w:szCs w:val="24"/>
        </w:rPr>
      </w:pPr>
      <w:r w:rsidRPr="00F84D04">
        <w:rPr>
          <w:rFonts w:ascii="Times New Roman" w:hAnsi="Times New Roman" w:cs="Times New Roman"/>
          <w:sz w:val="24"/>
          <w:szCs w:val="24"/>
        </w:rPr>
        <w:t>(3) Research on Bayesian network model of traffic accident</w:t>
      </w:r>
    </w:p>
    <w:p w14:paraId="79207998" w14:textId="1C7D9723" w:rsidR="00935BAE" w:rsidRPr="00F84D04" w:rsidRDefault="00935BAE" w:rsidP="00935BAE">
      <w:pPr>
        <w:ind w:firstLine="220"/>
        <w:rPr>
          <w:rFonts w:ascii="Times New Roman" w:hAnsi="Times New Roman" w:cs="Times New Roman"/>
          <w:sz w:val="24"/>
          <w:szCs w:val="24"/>
        </w:rPr>
      </w:pPr>
      <w:r w:rsidRPr="00F84D04">
        <w:rPr>
          <w:rFonts w:ascii="Times New Roman" w:hAnsi="Times New Roman" w:cs="Times New Roman"/>
          <w:sz w:val="24"/>
          <w:szCs w:val="24"/>
        </w:rPr>
        <w:t xml:space="preserve">Marsh and Bearfield (2004) used Bayesian network to describe the UK railway SPAD accident and linked the interaction within the system with the causality of the accident. Ona et al. (2011) took rural traffic accidents in Spain as an example, summarized 18 causal factors and constructed three Bayesian models to obtain the relationship between causal factors and accident severity. Hossain and Muromachi (2012) built an improved real-time collapse prediction model, which is based on Bayesian belief network and can predict the dangerous situation of Expressway sections. Juan et al. (2013) applied potential cluster analysis to the accident analysis of rural roads in Spain to identify the main factors affecting the severity of the accident. Alizadeh et al. (2014) constructed a Bayesian network model of traffic accidents by analyzing the relationship between various accident causing factors, and proposed the corresponding accident prediction model based on this. Chen et al. (2015) based on the respective limitations of multiple logit models and Bayesian network methods, combined the two to analyze the driver's injury degree in rear end collision accidents. The results show that truck intervention, poor lighting conditions, windy conditions and other factors will significantly increase the driver's injury degree in rear end collision accidents. The fusion of multinomial logit model and Bayesian network provides a reference for effective countermeasures to improve the safety performance of traffic system. Zhu et al. (2017) used Bayesian network model to investigate the relationship between GPS driving observation, personal driving behavior, personal driving risk and personal collision frequency, and concluded that young drivers and female drivers have </w:t>
      </w:r>
      <w:r w:rsidRPr="00F84D04">
        <w:rPr>
          <w:rFonts w:ascii="Times New Roman" w:hAnsi="Times New Roman" w:cs="Times New Roman"/>
          <w:sz w:val="24"/>
          <w:szCs w:val="24"/>
        </w:rPr>
        <w:lastRenderedPageBreak/>
        <w:t>higher collision risk. LIA et al. (2018) took the traffic accident data of New Mexico as an example to study the severity of driver injury in intersection traffic accidents. The results show that intersections with complex traffic environment are more prone to traffic accidents.</w:t>
      </w:r>
    </w:p>
    <w:p w14:paraId="5B67B94A" w14:textId="2A757572" w:rsidR="00F11DB7" w:rsidRPr="00F84D04" w:rsidRDefault="00F11DB7" w:rsidP="00F11DB7">
      <w:pPr>
        <w:pStyle w:val="a7"/>
        <w:numPr>
          <w:ilvl w:val="1"/>
          <w:numId w:val="2"/>
        </w:numPr>
        <w:rPr>
          <w:rFonts w:ascii="Times New Roman" w:hAnsi="Times New Roman" w:cs="Times New Roman"/>
          <w:b/>
          <w:sz w:val="24"/>
          <w:szCs w:val="24"/>
        </w:rPr>
      </w:pPr>
      <w:r w:rsidRPr="00F84D04">
        <w:rPr>
          <w:rFonts w:ascii="Times New Roman" w:hAnsi="Times New Roman" w:cs="Times New Roman"/>
          <w:b/>
          <w:sz w:val="24"/>
          <w:szCs w:val="24"/>
        </w:rPr>
        <w:t>Domestic research status</w:t>
      </w:r>
    </w:p>
    <w:p w14:paraId="35040D94" w14:textId="1591C404" w:rsidR="00F11DB7" w:rsidRPr="00F84D04" w:rsidRDefault="00F11DB7" w:rsidP="00F11DB7">
      <w:pPr>
        <w:ind w:firstLine="220"/>
        <w:rPr>
          <w:rFonts w:ascii="Times New Roman" w:hAnsi="Times New Roman" w:cs="Times New Roman"/>
          <w:sz w:val="24"/>
          <w:szCs w:val="24"/>
        </w:rPr>
      </w:pPr>
      <w:r w:rsidRPr="00F84D04">
        <w:rPr>
          <w:rFonts w:ascii="Times New Roman" w:hAnsi="Times New Roman" w:cs="Times New Roman"/>
          <w:sz w:val="24"/>
          <w:szCs w:val="24"/>
        </w:rPr>
        <w:t>(1) Study on the causes of traffic accidents</w:t>
      </w:r>
    </w:p>
    <w:p w14:paraId="77E02C4F" w14:textId="141977F1" w:rsidR="00F11DB7" w:rsidRPr="00F84D04" w:rsidRDefault="00F11DB7" w:rsidP="00F11DB7">
      <w:pPr>
        <w:ind w:firstLine="220"/>
        <w:rPr>
          <w:rFonts w:ascii="Times New Roman" w:hAnsi="Times New Roman" w:cs="Times New Roman"/>
          <w:sz w:val="24"/>
          <w:szCs w:val="24"/>
        </w:rPr>
      </w:pPr>
      <w:r w:rsidRPr="00F84D04">
        <w:rPr>
          <w:rFonts w:ascii="Times New Roman" w:hAnsi="Times New Roman" w:cs="Times New Roman"/>
          <w:sz w:val="24"/>
          <w:szCs w:val="24"/>
        </w:rPr>
        <w:t>Road traffic cause analysis is the basis of safety management. Only by accurately finding the causes of frequent accidents can we carry out targeted treatment. In recent years, the analysis of accident causing factors in China has changed from single factor to multi factor, which is generally discussed from four aspects: people, vehicles, roads and environment.</w:t>
      </w:r>
    </w:p>
    <w:p w14:paraId="191BD283" w14:textId="07CB17EC" w:rsidR="00F11DB7" w:rsidRPr="00F84D04" w:rsidRDefault="00F11DB7" w:rsidP="00F11DB7">
      <w:pPr>
        <w:ind w:firstLine="220"/>
        <w:rPr>
          <w:rFonts w:ascii="Times New Roman" w:hAnsi="Times New Roman" w:cs="Times New Roman"/>
          <w:sz w:val="24"/>
          <w:szCs w:val="24"/>
        </w:rPr>
      </w:pPr>
      <w:r w:rsidRPr="00F84D04">
        <w:rPr>
          <w:rFonts w:ascii="Times New Roman" w:hAnsi="Times New Roman" w:cs="Times New Roman"/>
          <w:sz w:val="24"/>
          <w:szCs w:val="24"/>
        </w:rPr>
        <w:t>Study on relevant factors of personnel. Yan Lixin et al. (2013) used the given task method to carry out the real vehicle experiment, and processed the data collected in the experiment with SPSS and excel. They found that the probability of driving anger is significantly higher for male drivers than female drivers, and older drivers are significantly higher than young drivers, and different types of driver's license also have a great impact on driver's anger. In order to analyze the impact of driver response time on driving safety, luiger et al. (2014) proposed a cellular automata model and simulated the relationship curve between driver response time and driving safety. You Zhidong et al. (2016) used the driving simulation experimental platform to compare and analyze the experimental data under normal driving state and handheld mobile phone call driving state respectively. The experimental results show that the average reaction time under handheld mobile phone call driving state is about 0.17s longer than that under normal driving state; When an emergency occurs, the average braking distance in the driving state of handheld mobile phone conversation is about 1.3m higher than that in the normal driving state; There will be a significant increase in bad behaviors such as speeding and forgetting to use turn signals when driving with a hand-held mobile phone. Wang Peiheng et al. (2016) used fuzzy signal detection theory to study the change trend between the growth of driving age and the randomness of drivers' traffic safety violations, as well as the influencing factors and mechanism of this trend. The results show that with the increase of driving age, the randomness of traffic safety violations of drivers first increases and then decreases, and the randomness of traffic safety violations of older drivers is greater. Liu Yao (2017) used binomial logistic regression model to study the influencing factors causing personal injury of electric bicycle drivers, focusing on season, temperature, temperature difference, precipitation, age, gender and other aspects, while the influencing factors leading to the death of electric bicycle drivers focus on the time period of traffic accident, accident form, type of other party, whether the intersection, whether the driver has head injury and so on. Zhang Yuan et al. (2019) took the traffic accident data of Guangdong Province as an example, analyzed the impact of driver gender on traffic accidents, used binomial logit to establish the accident prediction models of male drivers and female drivers respectively, and conducted variable estimation and test. The results show that driver's safety belt tether, vehicle insurance, intersection section type, road geometry, lighting conditions and other variables are the key factors of driver gender affecting traffic accidents.</w:t>
      </w:r>
    </w:p>
    <w:p w14:paraId="4D52B7F8" w14:textId="390E262B" w:rsidR="008D21DB" w:rsidRPr="00F84D04" w:rsidRDefault="008D21DB" w:rsidP="008D21DB">
      <w:pPr>
        <w:ind w:firstLine="220"/>
        <w:rPr>
          <w:rFonts w:ascii="Times New Roman" w:hAnsi="Times New Roman" w:cs="Times New Roman"/>
          <w:sz w:val="24"/>
          <w:szCs w:val="24"/>
        </w:rPr>
      </w:pPr>
      <w:r w:rsidRPr="00F84D04">
        <w:rPr>
          <w:rFonts w:ascii="Times New Roman" w:hAnsi="Times New Roman" w:cs="Times New Roman"/>
          <w:sz w:val="24"/>
          <w:szCs w:val="24"/>
        </w:rPr>
        <w:lastRenderedPageBreak/>
        <w:t>Study on relevant factors of vehicle. Xu Hongguo et al. (2004) pointed out that the faults of vehicle braking, steering, wheels, front and rear axles, horns, lights and instruments are the main manifestations of poor technical conditions of wheels. Zhao Jinbao et al. (2011) used the Bayesian method subject to Dirichlet distribution to learn the parameters of the Bayesian network of urban road traffic accidents established based on data fusion and expert knowledge. The results show that: in the frontal collision accidents, the reasoning probability of mopeds and bicycles is the largest. It can be seen that non motor vehicles are the main type of frontal collision; The probability of side impact accident will increase with the increase of the number of imports and exports, and steering failure is the main cause of side impact. Han Xiangfang and Li Xiaojie (2013) pointed out that some people do not carry out vehicle maintenance for profit, resulting in poor vehicle performance, many faults and machine parts failure, which indirectly leads to traffic accidents. Bu Dejun and Wuthering (2019) made statistics on the relevant characteristics of vehicle tire burst accidents and analyzed the causes of tire burst from vehicle, road, environment and other factors. The statistical results showed that the proportion of highway vehicle tire burst accidents was as high as 90.2%, and the proportion of active tire burst accidents caused by vehicle out of control caused by tire burst was 71%.</w:t>
      </w:r>
    </w:p>
    <w:p w14:paraId="15615EBA" w14:textId="6EDB1B8E" w:rsidR="00F11DB7" w:rsidRPr="00F84D04" w:rsidRDefault="008D21DB" w:rsidP="008D21DB">
      <w:pPr>
        <w:ind w:firstLine="220"/>
        <w:rPr>
          <w:rFonts w:ascii="Times New Roman" w:hAnsi="Times New Roman" w:cs="Times New Roman"/>
          <w:sz w:val="24"/>
          <w:szCs w:val="24"/>
        </w:rPr>
      </w:pPr>
      <w:r w:rsidRPr="00F84D04">
        <w:rPr>
          <w:rFonts w:ascii="Times New Roman" w:hAnsi="Times New Roman" w:cs="Times New Roman"/>
          <w:sz w:val="24"/>
          <w:szCs w:val="24"/>
        </w:rPr>
        <w:t>Study on relevant factors of road. Pei Yulong and Ma Ji (2003) took Shen Da expressway as an example to systematically analyze the setting of various road parameters such as cross section and vertical section in the road alignment and the influence of these parameters on accidents. Xu Hongguo et al. (2004) pointed out that the lane width, super high width and driving sight distance that do not meet the requirements in the road design, and calculated that the smooth road surface is the main cause of traffic accidents, accounting for 48.58% of the road factors. Wang Fengyuan et al. (2015) analyzed the annual data report of era and concluded that road traffic conditions are one of the important factors causing accidents, and the accident rate of roads without shoulders is higher than that of other roads. Cao Jinxin et al. (2015) put forward the integrated pedestrian flow model, and analyzed that configuring special signal lights, setting safety islands and reasonably designing signal phase can ensure the safety of integrated pedestrian crossing. The fuzingshan team of South China University of Technology (2015) built a section operation speed prediction model and a linear index system for new or reconstructed expressways, established a safety evaluation system in combination with linear continuity and safety management, and finally systematized it and developed a set of corresponding evaluation software. Wang Changjun et al. (2016) used the negative binomial model and Poisson model to analyze the lateral collision and rear end collision accidents. The results showed that the road surface conditions, weather conditions and lateral collision accidents were highly correlated, and the roadside protection and road grade had a significant impact on the rear end collision accidents.</w:t>
      </w:r>
    </w:p>
    <w:p w14:paraId="6D4DA201" w14:textId="3325773C" w:rsidR="00FE06C9" w:rsidRPr="00F84D04" w:rsidRDefault="008D21DB" w:rsidP="009C0539">
      <w:pPr>
        <w:ind w:firstLine="220"/>
        <w:rPr>
          <w:rFonts w:ascii="Times New Roman" w:hAnsi="Times New Roman" w:cs="Times New Roman"/>
          <w:sz w:val="24"/>
          <w:szCs w:val="24"/>
        </w:rPr>
      </w:pPr>
      <w:r w:rsidRPr="00F84D04">
        <w:rPr>
          <w:rFonts w:ascii="Times New Roman" w:hAnsi="Times New Roman" w:cs="Times New Roman"/>
          <w:sz w:val="24"/>
          <w:szCs w:val="24"/>
        </w:rPr>
        <w:t xml:space="preserve">Study on relevant factors of environment. Xu Hongguo et al. (2004) divided the road traffic environment into soft environment and hard environment. Soft environment includes traffic management laws and regulations and safety system; The hard environment includes weather conditions, traffic signs, etc. Li Hongqiang et al. (2009) studied the impact of bad weather on traffic safety, focusing on the driving </w:t>
      </w:r>
      <w:r w:rsidRPr="00F84D04">
        <w:rPr>
          <w:rFonts w:ascii="Times New Roman" w:hAnsi="Times New Roman" w:cs="Times New Roman"/>
          <w:sz w:val="24"/>
          <w:szCs w:val="24"/>
        </w:rPr>
        <w:lastRenderedPageBreak/>
        <w:t>characteristics in rainy, snowy and foggy weather, and deduced the value suggestions of safe driving speed limits under various weather conditions through mathematical formulas. Xiang Vincent (2010) pointed out that traffic operation characteristics, road friction coefficient and vehicle braking stability are the key factors affecting urban ice and snow road traffic. Zhao Jia (2012) used a high simulation driving simulator to study the impact of foggy weather on driving safety, and analyzed the experimental data by using logistic regression, multivariable variance and other methods. The results show that foggy weather will significantly affect the driver's ability to control the vehicle, prolong the driver's reaction time and significantly increase the possibility of collision accidents. Taking Changning District of Shanghai as an example, Zhu Jie (2017) analyzed the occurrence mechanism of traffic accidents from the aspects of roads, urban spatial structure and traffic environment based on the traffic accident data of Changning District from 2012 to 2015, focusing on the quantitative relationship between various environmental impact factors and traffic accidents. Wang Lei et al. (2019) analyzed the correlation of environmental factors in the traffic accident of Qinling tunnel, and predicted the casualties and losses of the accident by using the methods of random forest and Bayesian network. The results showed that the prediction reliability of random forest was as high as 84%, and the prediction accuracy of Bayesian network was about 50%.</w:t>
      </w:r>
    </w:p>
    <w:p w14:paraId="3EDEA8B2" w14:textId="21467C56" w:rsidR="00FE06C9" w:rsidRPr="00F84D04" w:rsidRDefault="00FE06C9" w:rsidP="00FE06C9">
      <w:pPr>
        <w:ind w:firstLine="220"/>
        <w:rPr>
          <w:rFonts w:ascii="Times New Roman" w:hAnsi="Times New Roman" w:cs="Times New Roman"/>
          <w:sz w:val="24"/>
          <w:szCs w:val="24"/>
        </w:rPr>
      </w:pPr>
      <w:r w:rsidRPr="00F84D04">
        <w:rPr>
          <w:rFonts w:ascii="Times New Roman" w:hAnsi="Times New Roman" w:cs="Times New Roman"/>
          <w:sz w:val="24"/>
          <w:szCs w:val="24"/>
        </w:rPr>
        <w:t>(2) Research on traffic accident fault tree model</w:t>
      </w:r>
    </w:p>
    <w:p w14:paraId="249C7523" w14:textId="7100850A" w:rsidR="00FE06C9" w:rsidRPr="00F84D04" w:rsidRDefault="00FE06C9" w:rsidP="00F4132A">
      <w:pPr>
        <w:ind w:firstLine="220"/>
        <w:rPr>
          <w:rFonts w:ascii="Times New Roman" w:hAnsi="Times New Roman" w:cs="Times New Roman"/>
          <w:sz w:val="24"/>
          <w:szCs w:val="24"/>
        </w:rPr>
      </w:pPr>
      <w:r w:rsidRPr="00F84D04">
        <w:rPr>
          <w:rFonts w:ascii="Times New Roman" w:hAnsi="Times New Roman" w:cs="Times New Roman"/>
          <w:sz w:val="24"/>
          <w:szCs w:val="24"/>
        </w:rPr>
        <w:t xml:space="preserve">Wang Jianjun et al. (2006) summarized and sorted out the influencing factors of road network reliability according to time and space, obtained the characteristics and change law of influencing factors, and analyzed the mechanism of the influence of road network stability by using fault tree. Zhu Liwei et al. (2012) found out the key factors affecting the system reliability by constructing the reliability model of Expressway networked monitoring system, which provides support for improving the actual operation data. Liu Xing and Luo Jia (2015) introduced the fault tree model in the system analysis method into the quantitative analysis of urban intersection accidents, which is conducive to improving the safety of urban intersections. Zhang Mingrui et al. (2015) established a fault tree failure model to study the reliability of rigid contact and flexible contact in rail transit traction power supply system respectively. The results show that the reliability of rigid contact is better than that of flexible contact. Hu Yixin and Liu Tangzhi (2017) established a fault tree model for the long downhill section as the black spot area of the accident and conducted qualitative analysis. It was concluded that the poor self-help ability of drivers, inadequate emergency response and lack of supervision were the main causes of the accident. Meng Xianghai and Liu Xinru (2018) constructed a fault tree model of expressway traffic accidents in mountain areas based on the principle of event chain, found 47 accident companies through qualitative analysis, and calculated 6 key accident chains. Hu ran et al. (2019) carried out systematic analysis and Research on regional traffic accidents in primary schools based on fault tree analysis method, and helped traffic participants and managers carry out safety hazard risk assessment, which has important value and reference significance for reducing regional traffic accidents in primary schools. Bingyu et al. (2019) used fault tree and Bayesian network to analyze the causes of highway accidents in mountainous areas. The results show that improper driver operation, insufficient visibility and </w:t>
      </w:r>
      <w:r w:rsidRPr="00F84D04">
        <w:rPr>
          <w:rFonts w:ascii="Times New Roman" w:hAnsi="Times New Roman" w:cs="Times New Roman"/>
          <w:sz w:val="24"/>
          <w:szCs w:val="24"/>
        </w:rPr>
        <w:lastRenderedPageBreak/>
        <w:t>vehicle overload are the most sensitive accident influencing factors. Meng Xianghai et al. (2020) used risk analysis, event tree analysis and fault tree analysis to conduct a detailed analysis of Urban Road intersection accidents. The results show that human factors account for 59.7% of Urban Road intersection accidents, and slippery roads and failure to maintain a safe distance also have a great impact on the formation of accidents, which should be paid attention to.</w:t>
      </w:r>
    </w:p>
    <w:p w14:paraId="0AC44392" w14:textId="4F05B021" w:rsidR="00FE06C9" w:rsidRPr="00F84D04" w:rsidRDefault="00FE06C9" w:rsidP="00FE06C9">
      <w:pPr>
        <w:ind w:firstLine="220"/>
        <w:rPr>
          <w:rFonts w:ascii="Times New Roman" w:hAnsi="Times New Roman" w:cs="Times New Roman"/>
          <w:sz w:val="24"/>
          <w:szCs w:val="24"/>
        </w:rPr>
      </w:pPr>
      <w:r w:rsidRPr="00F84D04">
        <w:rPr>
          <w:rFonts w:ascii="Times New Roman" w:hAnsi="Times New Roman" w:cs="Times New Roman"/>
          <w:sz w:val="24"/>
          <w:szCs w:val="24"/>
        </w:rPr>
        <w:t>(3) Research on Bayesian network model of traffic accident</w:t>
      </w:r>
    </w:p>
    <w:p w14:paraId="20F435D0" w14:textId="7299F824" w:rsidR="008D21DB" w:rsidRPr="00F84D04" w:rsidRDefault="00FE06C9" w:rsidP="00FE06C9">
      <w:pPr>
        <w:ind w:firstLine="220"/>
        <w:rPr>
          <w:rFonts w:ascii="Times New Roman" w:hAnsi="Times New Roman" w:cs="Times New Roman"/>
          <w:sz w:val="24"/>
          <w:szCs w:val="24"/>
        </w:rPr>
      </w:pPr>
      <w:r w:rsidRPr="00F84D04">
        <w:rPr>
          <w:rFonts w:ascii="Times New Roman" w:hAnsi="Times New Roman" w:cs="Times New Roman"/>
          <w:sz w:val="24"/>
          <w:szCs w:val="24"/>
        </w:rPr>
        <w:t> huolimin et al. (2003) used the improved Bayesian network integrating fault tree and minimal path set to analyze the reliability of power system. Liu Bo and Zhou Heqin (2004) established a security assessment model and analyzed it by using Bayesian network model. It is concluded that reducing noise and subjective bias can shorten the assessment time of network security and realize security assessment. Zhang Chao et al. (2005) obtained a new Bayesian network algorithm that can simplify the solution of the minimum cut set by transforming the fault tree into Bayesian network and using bucket elimination method and chain rule. Xu Hongguo et al. (2011) constructed an accident Bayesian network model by using structural learning based on K2 algorithm and correlation analysis and parameter learning based on parameter estimation method, and used the model to analyze the relationship between improving traffic management and reducing traffic accidents. Zhao Jinbao et al. (2011) used Bayesian network to analyze the cause of urban road traffic accidents, and obtained the conditional probability distribution of accidents under different cause factors. Zhang Lanfang et al. (2014) combined parameter learning and structure learning to build a Bayesian network model of Expressway tail collision accident, and analyzed that it is easy for large vehicles to collide with small vehicles in the early morning. Xie Kun and Wang Xuesong (2014) used the improved Bayesian network model to analyze the signal control intersection and concluded that the improved Bayesian network model has better fitting than the traditional model. Xiong Xiaoxia et al. (2018) took the 100 car accident data of the United States as an example, introduced the accident causality theory model and constructed the Bayesian network model. The traffic accident chain obtained shows that it is easy for drivers to have slack psychology at the ramp, while there are more side collision and forward collision accidents at the straight section. Liu Xinru et al. (2020) constructed a fault tree and Bayesian network model to explore the cause factors of highway casualty accidents in mountainous areas, and concluded through probability reasoning that personnel factors and vehicle factors account for the largest proportion in accidents, while road factors are the most important cause factors in fatal accidents.</w:t>
      </w:r>
    </w:p>
    <w:p w14:paraId="7B7945E0" w14:textId="4121637E" w:rsidR="00FE06C9" w:rsidRPr="00F84D04" w:rsidRDefault="00FE06C9" w:rsidP="00FE06C9">
      <w:pPr>
        <w:pStyle w:val="a7"/>
        <w:numPr>
          <w:ilvl w:val="0"/>
          <w:numId w:val="2"/>
        </w:numPr>
        <w:rPr>
          <w:rFonts w:ascii="Times New Roman" w:hAnsi="Times New Roman" w:cs="Times New Roman"/>
          <w:b/>
          <w:sz w:val="24"/>
          <w:szCs w:val="24"/>
        </w:rPr>
      </w:pPr>
      <w:r w:rsidRPr="00F84D04">
        <w:rPr>
          <w:rFonts w:ascii="Times New Roman" w:hAnsi="Times New Roman" w:cs="Times New Roman"/>
          <w:b/>
          <w:sz w:val="24"/>
          <w:szCs w:val="24"/>
        </w:rPr>
        <w:t>Methods</w:t>
      </w:r>
    </w:p>
    <w:p w14:paraId="38F2B516" w14:textId="6DDE39F7" w:rsidR="00FE06C9" w:rsidRPr="00F84D04" w:rsidRDefault="00A25C64" w:rsidP="00A25C64">
      <w:pPr>
        <w:pStyle w:val="a7"/>
        <w:numPr>
          <w:ilvl w:val="1"/>
          <w:numId w:val="2"/>
        </w:numPr>
        <w:rPr>
          <w:rFonts w:ascii="Times New Roman" w:hAnsi="Times New Roman" w:cs="Times New Roman"/>
          <w:b/>
          <w:sz w:val="24"/>
          <w:szCs w:val="24"/>
        </w:rPr>
      </w:pPr>
      <w:r w:rsidRPr="00F84D04">
        <w:rPr>
          <w:rFonts w:ascii="Times New Roman" w:hAnsi="Times New Roman" w:cs="Times New Roman"/>
          <w:b/>
          <w:sz w:val="24"/>
          <w:szCs w:val="24"/>
        </w:rPr>
        <w:t>Accident cause theory</w:t>
      </w:r>
    </w:p>
    <w:p w14:paraId="0162AAB3" w14:textId="7BE998CE" w:rsidR="00A25C64" w:rsidRPr="00F84D04" w:rsidRDefault="00A25C64" w:rsidP="00A25C64">
      <w:pPr>
        <w:pStyle w:val="a7"/>
        <w:numPr>
          <w:ilvl w:val="2"/>
          <w:numId w:val="2"/>
        </w:numPr>
        <w:rPr>
          <w:rFonts w:ascii="Times New Roman" w:hAnsi="Times New Roman" w:cs="Times New Roman"/>
          <w:b/>
          <w:sz w:val="24"/>
          <w:szCs w:val="24"/>
        </w:rPr>
      </w:pPr>
      <w:bookmarkStart w:id="3" w:name="_Hlk99482466"/>
      <w:r w:rsidRPr="00F84D04">
        <w:rPr>
          <w:rFonts w:ascii="Times New Roman" w:hAnsi="Times New Roman" w:cs="Times New Roman"/>
          <w:b/>
          <w:sz w:val="24"/>
          <w:szCs w:val="24"/>
        </w:rPr>
        <w:t>On the tendency of frequent accidents</w:t>
      </w:r>
    </w:p>
    <w:bookmarkEnd w:id="3"/>
    <w:p w14:paraId="57813B71" w14:textId="5862082A" w:rsidR="00A25C64" w:rsidRPr="00F84D04" w:rsidRDefault="00E8684A" w:rsidP="00A25C64">
      <w:pPr>
        <w:rPr>
          <w:rFonts w:ascii="Times New Roman" w:hAnsi="Times New Roman" w:cs="Times New Roman"/>
          <w:sz w:val="24"/>
          <w:szCs w:val="24"/>
        </w:rPr>
      </w:pPr>
      <w:r w:rsidRPr="00F84D04">
        <w:rPr>
          <w:rFonts w:ascii="Times New Roman" w:hAnsi="Times New Roman" w:cs="Times New Roman"/>
          <w:sz w:val="24"/>
          <w:szCs w:val="24"/>
        </w:rPr>
        <w:t xml:space="preserve">    </w:t>
      </w:r>
      <w:r w:rsidR="00A25C64" w:rsidRPr="00F84D04">
        <w:rPr>
          <w:rFonts w:ascii="Times New Roman" w:hAnsi="Times New Roman" w:cs="Times New Roman"/>
          <w:sz w:val="24"/>
          <w:szCs w:val="24"/>
        </w:rPr>
        <w:t>In the 1920s, M.Greenwood and H.H. woods conducted statistical tests on the statistical data of factory accidents according to Poisson distribution, bias distribution and unequal distribution. By calculating the influence coefficient of the number of accidents of the same employee in three months, the results show that the influence coefficient shows a positive correlation trend, with a variation range of 0.25 to 0.79.</w:t>
      </w:r>
    </w:p>
    <w:p w14:paraId="0294790E" w14:textId="6903F885" w:rsidR="00A25C64" w:rsidRPr="00F84D04" w:rsidRDefault="00E8684A" w:rsidP="00A25C64">
      <w:pPr>
        <w:rPr>
          <w:rFonts w:ascii="Times New Roman" w:hAnsi="Times New Roman" w:cs="Times New Roman"/>
          <w:sz w:val="24"/>
          <w:szCs w:val="24"/>
        </w:rPr>
      </w:pPr>
      <w:bookmarkStart w:id="4" w:name="_Hlk99477205"/>
      <w:r w:rsidRPr="00F84D04">
        <w:rPr>
          <w:rFonts w:ascii="Times New Roman" w:hAnsi="Times New Roman" w:cs="Times New Roman"/>
          <w:sz w:val="24"/>
          <w:szCs w:val="24"/>
        </w:rPr>
        <w:t xml:space="preserve">    </w:t>
      </w:r>
      <w:r w:rsidR="00A25C64" w:rsidRPr="00F84D04">
        <w:rPr>
          <w:rFonts w:ascii="Times New Roman" w:hAnsi="Times New Roman" w:cs="Times New Roman"/>
          <w:sz w:val="24"/>
          <w:szCs w:val="24"/>
        </w:rPr>
        <w:t>In 1926, E.</w:t>
      </w:r>
      <w:bookmarkEnd w:id="4"/>
      <w:r w:rsidR="00A25C64" w:rsidRPr="00F84D04">
        <w:rPr>
          <w:rFonts w:ascii="Times New Roman" w:hAnsi="Times New Roman" w:cs="Times New Roman"/>
          <w:sz w:val="24"/>
          <w:szCs w:val="24"/>
        </w:rPr>
        <w:t xml:space="preserve">M.Newboy explored the distribution law of the number of factory </w:t>
      </w:r>
      <w:r w:rsidR="00A25C64" w:rsidRPr="00F84D04">
        <w:rPr>
          <w:rFonts w:ascii="Times New Roman" w:hAnsi="Times New Roman" w:cs="Times New Roman"/>
          <w:sz w:val="24"/>
          <w:szCs w:val="24"/>
        </w:rPr>
        <w:lastRenderedPageBreak/>
        <w:t>accidents, and came to the conclusion that the probability of the number of accidents is small and unevenly distributed, and the influence coefficient varies from 0.25 to 0.77. Then marbe investigated a large factory and found that the workers who had no accidents in the first year had an average of 0.45 accidents in the future; Workers who had one accident in the first year will have an average of 2.03 accidents in the future; Workers who had two accidents in the first year will have an average of 1.23 accidents in the future, which also indirectly shows that there is a tendency of frequent accidents in factory accidents.</w:t>
      </w:r>
    </w:p>
    <w:p w14:paraId="7735E8CF" w14:textId="16E76DE5" w:rsidR="00871135" w:rsidRPr="00F84D04" w:rsidRDefault="00A25C64" w:rsidP="00A24130">
      <w:pPr>
        <w:ind w:firstLine="220"/>
        <w:rPr>
          <w:rFonts w:ascii="Times New Roman" w:hAnsi="Times New Roman" w:cs="Times New Roman"/>
          <w:sz w:val="24"/>
          <w:szCs w:val="24"/>
        </w:rPr>
      </w:pPr>
      <w:r w:rsidRPr="00F84D04">
        <w:rPr>
          <w:rFonts w:ascii="Times New Roman" w:hAnsi="Times New Roman" w:cs="Times New Roman"/>
          <w:sz w:val="24"/>
          <w:szCs w:val="24"/>
        </w:rPr>
        <w:t>In 1939, farmer and chamber first clearly expounded the theory of frequent accident tendency, and identified the frequent accident tendency as the main cause of accidents</w:t>
      </w:r>
      <w:r w:rsidR="00871135" w:rsidRPr="00F84D04">
        <w:rPr>
          <w:rFonts w:ascii="Times New Roman" w:hAnsi="Times New Roman" w:cs="Times New Roman"/>
          <w:sz w:val="24"/>
          <w:szCs w:val="24"/>
        </w:rPr>
        <w:t xml:space="preserve">According to their unequal distribution, for a factory with N people, the number of accidents in the factory once a year is </w:t>
      </w:r>
      <m:oMath>
        <m:sSub>
          <m:sSubPr>
            <m:ctrlPr>
              <w:rPr>
                <w:rFonts w:ascii="Cambria Math" w:hAnsi="Cambria Math" w:cs="Times New Roman"/>
                <w:sz w:val="24"/>
                <w:szCs w:val="24"/>
              </w:rPr>
            </m:ctrlPr>
          </m:sSubPr>
          <m:e>
            <m:r>
              <m:rPr>
                <m:sty m:val="p"/>
              </m:rPr>
              <w:rPr>
                <w:rFonts w:ascii="Cambria Math" w:hAnsi="Cambria Math" w:cs="Times New Roman"/>
                <w:sz w:val="24"/>
                <w:szCs w:val="24"/>
              </w:rPr>
              <m:t>N</m:t>
            </m:r>
          </m:e>
          <m:sub>
            <m:r>
              <w:rPr>
                <w:rFonts w:ascii="Cambria Math" w:hAnsi="Cambria Math" w:cs="Times New Roman"/>
                <w:sz w:val="24"/>
                <w:szCs w:val="24"/>
              </w:rPr>
              <m:t>0</m:t>
            </m:r>
          </m:sub>
        </m:sSub>
      </m:oMath>
      <w:r w:rsidR="00871135" w:rsidRPr="00F84D04">
        <w:rPr>
          <w:rFonts w:ascii="Times New Roman" w:hAnsi="Times New Roman" w:cs="Times New Roman"/>
          <w:sz w:val="24"/>
          <w:szCs w:val="24"/>
        </w:rPr>
        <w:t xml:space="preserve">, then the total number of accidents </w:t>
      </w:r>
      <m:oMath>
        <m:sSub>
          <m:sSubPr>
            <m:ctrlPr>
              <w:rPr>
                <w:rFonts w:ascii="Cambria Math" w:hAnsi="Cambria Math" w:cs="Times New Roman"/>
                <w:sz w:val="24"/>
                <w:szCs w:val="24"/>
              </w:rPr>
            </m:ctrlPr>
          </m:sSubPr>
          <m:e>
            <m:r>
              <m:rPr>
                <m:sty m:val="p"/>
              </m:rPr>
              <w:rPr>
                <w:rFonts w:ascii="Cambria Math" w:hAnsi="Cambria Math" w:cs="Times New Roman"/>
                <w:sz w:val="24"/>
                <w:szCs w:val="24"/>
              </w:rPr>
              <m:t>N</m:t>
            </m:r>
          </m:e>
          <m:sub>
            <m:r>
              <w:rPr>
                <w:rFonts w:ascii="Cambria Math" w:hAnsi="Cambria Math" w:cs="Times New Roman"/>
                <w:sz w:val="24"/>
                <w:szCs w:val="24"/>
              </w:rPr>
              <m:t>s</m:t>
            </m:r>
          </m:sub>
        </m:sSub>
      </m:oMath>
      <w:r w:rsidR="00871135" w:rsidRPr="00F84D04">
        <w:rPr>
          <w:rFonts w:ascii="Times New Roman" w:hAnsi="Times New Roman" w:cs="Times New Roman"/>
          <w:sz w:val="24"/>
          <w:szCs w:val="24"/>
        </w:rPr>
        <w:t xml:space="preserve"> is:</w:t>
      </w:r>
    </w:p>
    <w:p w14:paraId="44744813" w14:textId="348BEDFE" w:rsidR="00A24130" w:rsidRPr="00F84D04" w:rsidRDefault="00880886" w:rsidP="00A24130">
      <w:pPr>
        <w:ind w:firstLine="220"/>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N</m:t>
              </m:r>
            </m:e>
            <m:sub>
              <m:r>
                <w:rPr>
                  <w:rFonts w:ascii="Cambria Math" w:hAnsi="Cambria Math" w:cs="Times New Roman"/>
                  <w:sz w:val="24"/>
                  <w:szCs w:val="24"/>
                </w:rPr>
                <m:t>s</m:t>
              </m:r>
            </m:sub>
          </m:sSub>
          <m: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N</m:t>
              </m:r>
            </m:e>
            <m:sub>
              <m:r>
                <w:rPr>
                  <w:rFonts w:ascii="Cambria Math" w:hAnsi="Cambria Math" w:cs="Times New Roman"/>
                  <w:sz w:val="24"/>
                  <w:szCs w:val="24"/>
                </w:rPr>
                <m:t>0</m:t>
              </m:r>
            </m:sub>
          </m:sSub>
          <m:r>
            <w:rPr>
              <w:rFonts w:ascii="Cambria Math" w:hAnsi="Cambria Math" w:cs="Times New Roman"/>
              <w:sz w:val="24"/>
              <w:szCs w:val="24"/>
            </w:rPr>
            <m:t>(1+</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2</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sSup>
                <m:sSupPr>
                  <m:ctrlPr>
                    <w:rPr>
                      <w:rFonts w:ascii="Cambria Math" w:hAnsi="Cambria Math" w:cs="Times New Roman"/>
                      <w:i/>
                      <w:sz w:val="24"/>
                      <w:szCs w:val="24"/>
                    </w:rPr>
                  </m:ctrlPr>
                </m:sSupPr>
                <m:e>
                  <m:r>
                    <w:rPr>
                      <w:rFonts w:ascii="Cambria Math" w:hAnsi="Cambria Math" w:cs="Times New Roman"/>
                      <w:sz w:val="24"/>
                      <w:szCs w:val="24"/>
                    </w:rPr>
                    <m:t>2</m:t>
                  </m:r>
                </m:e>
                <m:sup>
                  <m:r>
                    <w:rPr>
                      <w:rFonts w:ascii="Cambria Math" w:hAnsi="Cambria Math" w:cs="Times New Roman"/>
                      <w:sz w:val="24"/>
                      <w:szCs w:val="24"/>
                    </w:rPr>
                    <m:t>2</m:t>
                  </m:r>
                </m:sup>
              </m:sSup>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sSup>
                <m:sSupPr>
                  <m:ctrlPr>
                    <w:rPr>
                      <w:rFonts w:ascii="Cambria Math" w:hAnsi="Cambria Math" w:cs="Times New Roman"/>
                      <w:i/>
                      <w:sz w:val="24"/>
                      <w:szCs w:val="24"/>
                    </w:rPr>
                  </m:ctrlPr>
                </m:sSupPr>
                <m:e>
                  <m:r>
                    <w:rPr>
                      <w:rFonts w:ascii="Cambria Math" w:hAnsi="Cambria Math" w:cs="Times New Roman"/>
                      <w:sz w:val="24"/>
                      <w:szCs w:val="24"/>
                    </w:rPr>
                    <m:t>2</m:t>
                  </m:r>
                </m:e>
                <m:sup>
                  <m:r>
                    <w:rPr>
                      <w:rFonts w:ascii="Cambria Math" w:hAnsi="Cambria Math" w:cs="Times New Roman"/>
                      <w:sz w:val="24"/>
                      <w:szCs w:val="24"/>
                    </w:rPr>
                    <m:t>3</m:t>
                  </m:r>
                </m:sup>
              </m:sSup>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sSup>
                <m:sSupPr>
                  <m:ctrlPr>
                    <w:rPr>
                      <w:rFonts w:ascii="Cambria Math" w:hAnsi="Cambria Math" w:cs="Times New Roman"/>
                      <w:i/>
                      <w:sz w:val="24"/>
                      <w:szCs w:val="24"/>
                    </w:rPr>
                  </m:ctrlPr>
                </m:sSupPr>
                <m:e>
                  <m:r>
                    <w:rPr>
                      <w:rFonts w:ascii="Cambria Math" w:hAnsi="Cambria Math" w:cs="Times New Roman"/>
                      <w:sz w:val="24"/>
                      <w:szCs w:val="24"/>
                    </w:rPr>
                    <m:t>2</m:t>
                  </m:r>
                </m:e>
                <m:sup>
                  <m:r>
                    <w:rPr>
                      <w:rFonts w:ascii="Cambria Math" w:hAnsi="Cambria Math" w:cs="Times New Roman"/>
                      <w:sz w:val="24"/>
                      <w:szCs w:val="24"/>
                    </w:rPr>
                    <m:t>n-1</m:t>
                  </m:r>
                </m:sup>
              </m:sSup>
            </m:den>
          </m:f>
          <m:r>
            <w:rPr>
              <w:rFonts w:ascii="Cambria Math" w:hAnsi="Cambria Math" w:cs="Times New Roman"/>
              <w:sz w:val="24"/>
              <w:szCs w:val="24"/>
            </w:rPr>
            <m:t>)</m:t>
          </m:r>
        </m:oMath>
      </m:oMathPara>
    </w:p>
    <w:p w14:paraId="25D92F27" w14:textId="46F16072" w:rsidR="00871135" w:rsidRPr="00F84D04" w:rsidRDefault="00871135" w:rsidP="00A24130">
      <w:pPr>
        <w:ind w:firstLine="220"/>
        <w:rPr>
          <w:rFonts w:ascii="Times New Roman" w:hAnsi="Times New Roman" w:cs="Times New Roman"/>
          <w:sz w:val="24"/>
          <w:szCs w:val="24"/>
        </w:rPr>
      </w:pPr>
      <w:r w:rsidRPr="00F84D04">
        <w:rPr>
          <w:rFonts w:ascii="Times New Roman" w:hAnsi="Times New Roman" w:cs="Times New Roman"/>
          <w:sz w:val="24"/>
          <w:szCs w:val="24"/>
        </w:rPr>
        <w:t xml:space="preserve">From the above formula, it can be deduced that when the total number of accidents </w:t>
      </w:r>
      <m:oMath>
        <m:sSub>
          <m:sSubPr>
            <m:ctrlPr>
              <w:rPr>
                <w:rFonts w:ascii="Cambria Math" w:hAnsi="Cambria Math" w:cs="Times New Roman"/>
                <w:sz w:val="24"/>
                <w:szCs w:val="24"/>
              </w:rPr>
            </m:ctrlPr>
          </m:sSubPr>
          <m:e>
            <m:r>
              <m:rPr>
                <m:sty m:val="p"/>
              </m:rPr>
              <w:rPr>
                <w:rFonts w:ascii="Cambria Math" w:hAnsi="Cambria Math" w:cs="Times New Roman"/>
                <w:sz w:val="24"/>
                <w:szCs w:val="24"/>
              </w:rPr>
              <m:t>N</m:t>
            </m:r>
          </m:e>
          <m:sub>
            <m:r>
              <w:rPr>
                <w:rFonts w:ascii="Cambria Math" w:hAnsi="Cambria Math" w:cs="Times New Roman"/>
                <w:sz w:val="24"/>
                <w:szCs w:val="24"/>
              </w:rPr>
              <m:t>s</m:t>
            </m:r>
          </m:sub>
        </m:sSub>
      </m:oMath>
      <w:r w:rsidRPr="00F84D04">
        <w:rPr>
          <w:rFonts w:ascii="Times New Roman" w:hAnsi="Times New Roman" w:cs="Times New Roman"/>
          <w:sz w:val="24"/>
          <w:szCs w:val="24"/>
        </w:rPr>
        <w:t xml:space="preserve"> is known, the number of accidents that occur most often. The number of accidents occurring n times in a year </w:t>
      </w:r>
      <m:oMath>
        <m:sSub>
          <m:sSubPr>
            <m:ctrlPr>
              <w:rPr>
                <w:rFonts w:ascii="Cambria Math" w:hAnsi="Cambria Math" w:cs="Times New Roman"/>
                <w:sz w:val="24"/>
                <w:szCs w:val="24"/>
              </w:rPr>
            </m:ctrlPr>
          </m:sSubPr>
          <m:e>
            <m:r>
              <m:rPr>
                <m:sty m:val="p"/>
              </m:rPr>
              <w:rPr>
                <w:rFonts w:ascii="Cambria Math" w:hAnsi="Cambria Math" w:cs="Times New Roman"/>
                <w:sz w:val="24"/>
                <w:szCs w:val="24"/>
              </w:rPr>
              <m:t>X</m:t>
            </m:r>
          </m:e>
          <m:sub>
            <m:r>
              <w:rPr>
                <w:rFonts w:ascii="Cambria Math" w:hAnsi="Cambria Math" w:cs="Times New Roman"/>
                <w:sz w:val="24"/>
                <w:szCs w:val="24"/>
              </w:rPr>
              <m:t>n</m:t>
            </m:r>
          </m:sub>
        </m:sSub>
      </m:oMath>
      <w:r w:rsidRPr="00F84D04">
        <w:rPr>
          <w:rFonts w:ascii="Times New Roman" w:hAnsi="Times New Roman" w:cs="Times New Roman"/>
          <w:sz w:val="24"/>
          <w:szCs w:val="24"/>
        </w:rPr>
        <w:t xml:space="preserve"> is:</w:t>
      </w:r>
    </w:p>
    <w:p w14:paraId="350DDE9D" w14:textId="2BF68A4F" w:rsidR="00871135" w:rsidRPr="00F84D04" w:rsidRDefault="00880886" w:rsidP="00A24130">
      <w:pPr>
        <w:ind w:firstLine="220"/>
        <w:rPr>
          <w:rFonts w:ascii="Times New Roman" w:hAnsi="Times New Roman" w:cs="Times New Roman"/>
          <w:sz w:val="24"/>
          <w:szCs w:val="24"/>
        </w:rPr>
      </w:pPr>
      <m:oMathPara>
        <m:oMath>
          <m:sSub>
            <m:sSubPr>
              <m:ctrlPr>
                <w:rPr>
                  <w:rFonts w:ascii="Cambria Math" w:hAnsi="Cambria Math" w:cs="Times New Roman"/>
                  <w:sz w:val="24"/>
                  <w:szCs w:val="24"/>
                </w:rPr>
              </m:ctrlPr>
            </m:sSubPr>
            <m:e>
              <m:r>
                <m:rPr>
                  <m:sty m:val="p"/>
                </m:rPr>
                <w:rPr>
                  <w:rFonts w:ascii="Cambria Math" w:hAnsi="Cambria Math" w:cs="Times New Roman"/>
                  <w:sz w:val="24"/>
                  <w:szCs w:val="24"/>
                </w:rPr>
                <m:t>X</m:t>
              </m:r>
            </m:e>
            <m:sub>
              <m:r>
                <w:rPr>
                  <w:rFonts w:ascii="Cambria Math" w:hAnsi="Cambria Math" w:cs="Times New Roman"/>
                  <w:sz w:val="24"/>
                  <w:szCs w:val="24"/>
                </w:rPr>
                <m:t>n</m:t>
              </m:r>
            </m:sub>
          </m:sSub>
          <m:r>
            <m:rPr>
              <m:sty m:val="p"/>
            </m:rPr>
            <w:rPr>
              <w:rFonts w:ascii="Cambria Math" w:hAnsi="Cambria Math" w:cs="Times New Roman"/>
              <w:sz w:val="24"/>
              <w:szCs w:val="24"/>
            </w:rPr>
            <m:t xml:space="preserve">= </m:t>
          </m:r>
          <m:sSub>
            <m:sSubPr>
              <m:ctrlPr>
                <w:rPr>
                  <w:rFonts w:ascii="Cambria Math" w:hAnsi="Cambria Math" w:cs="Times New Roman"/>
                  <w:sz w:val="24"/>
                  <w:szCs w:val="24"/>
                </w:rPr>
              </m:ctrlPr>
            </m:sSubPr>
            <m:e>
              <m:r>
                <m:rPr>
                  <m:sty m:val="p"/>
                </m:rPr>
                <w:rPr>
                  <w:rFonts w:ascii="Cambria Math" w:hAnsi="Cambria Math" w:cs="Times New Roman"/>
                  <w:sz w:val="24"/>
                  <w:szCs w:val="24"/>
                </w:rPr>
                <m:t>N</m:t>
              </m:r>
            </m:e>
            <m:sub>
              <m:r>
                <w:rPr>
                  <w:rFonts w:ascii="Cambria Math" w:hAnsi="Cambria Math" w:cs="Times New Roman"/>
                  <w:sz w:val="24"/>
                  <w:szCs w:val="24"/>
                </w:rPr>
                <m:t>0</m:t>
              </m:r>
            </m:sub>
          </m:sSub>
          <m:sSup>
            <m:sSupPr>
              <m:ctrlPr>
                <w:rPr>
                  <w:rFonts w:ascii="Cambria Math" w:hAnsi="Cambria Math" w:cs="Times New Roman"/>
                  <w:i/>
                  <w:sz w:val="24"/>
                  <w:szCs w:val="24"/>
                </w:rPr>
              </m:ctrlPr>
            </m:sSupPr>
            <m:e>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2</m:t>
                  </m:r>
                </m:den>
              </m:f>
              <m:r>
                <w:rPr>
                  <w:rFonts w:ascii="Cambria Math" w:hAnsi="Cambria Math" w:cs="Times New Roman"/>
                  <w:sz w:val="24"/>
                  <w:szCs w:val="24"/>
                </w:rPr>
                <m:t>)</m:t>
              </m:r>
            </m:e>
            <m:sup>
              <m:r>
                <w:rPr>
                  <w:rFonts w:ascii="Cambria Math" w:hAnsi="Cambria Math" w:cs="Times New Roman"/>
                  <w:sz w:val="24"/>
                  <w:szCs w:val="24"/>
                </w:rPr>
                <m:t>n-1</m:t>
              </m:r>
            </m:sup>
          </m:sSup>
        </m:oMath>
      </m:oMathPara>
    </w:p>
    <w:p w14:paraId="117586E1" w14:textId="1CEF2FA8" w:rsidR="00871135" w:rsidRPr="00F84D04" w:rsidRDefault="00871135" w:rsidP="00871135">
      <w:pPr>
        <w:pStyle w:val="a7"/>
        <w:numPr>
          <w:ilvl w:val="2"/>
          <w:numId w:val="2"/>
        </w:numPr>
        <w:rPr>
          <w:rFonts w:ascii="Times New Roman" w:hAnsi="Times New Roman" w:cs="Times New Roman"/>
          <w:b/>
          <w:sz w:val="24"/>
          <w:szCs w:val="24"/>
        </w:rPr>
      </w:pPr>
      <w:r w:rsidRPr="00F84D04">
        <w:rPr>
          <w:rFonts w:ascii="Times New Roman" w:hAnsi="Times New Roman" w:cs="Times New Roman"/>
          <w:b/>
          <w:sz w:val="24"/>
          <w:szCs w:val="24"/>
        </w:rPr>
        <w:t>Accident causal chain theory</w:t>
      </w:r>
    </w:p>
    <w:p w14:paraId="5A02373C" w14:textId="34EE7338" w:rsidR="00F84D04" w:rsidRPr="00F84D04" w:rsidRDefault="00F84D04" w:rsidP="00F84D04">
      <w:pPr>
        <w:ind w:firstLine="220"/>
        <w:rPr>
          <w:rFonts w:ascii="Times New Roman" w:hAnsi="Times New Roman" w:cs="Times New Roman"/>
          <w:sz w:val="24"/>
          <w:szCs w:val="24"/>
        </w:rPr>
      </w:pPr>
      <w:r w:rsidRPr="00F84D04">
        <w:rPr>
          <w:rFonts w:ascii="Times New Roman" w:hAnsi="Times New Roman" w:cs="Times New Roman"/>
          <w:sz w:val="24"/>
          <w:szCs w:val="24"/>
        </w:rPr>
        <w:t>In 1936, H.W. Heinrich first proposed the theory of accident causality chain in order to explain the relationship between various causes of accidents and the relationship between accidents and consequences. This theory holds that the occurrence of an injury accident is not an isolated event. Although the injury may occur at a certain moment, it is the result of a series of mutually causal events. It includes five factors: heredity and social environment, human shortcomings and mistakes, human unsafe behaviors or unsafe states of objects, accidents and injuries.</w:t>
      </w:r>
    </w:p>
    <w:p w14:paraId="07790757" w14:textId="5D4BD53C" w:rsidR="00F84D04" w:rsidRPr="00F84D04" w:rsidRDefault="00F84D04" w:rsidP="00F84D04">
      <w:pPr>
        <w:ind w:firstLine="220"/>
        <w:rPr>
          <w:rFonts w:ascii="Times New Roman" w:hAnsi="Times New Roman" w:cs="Times New Roman"/>
          <w:sz w:val="24"/>
          <w:szCs w:val="24"/>
        </w:rPr>
      </w:pPr>
      <w:r w:rsidRPr="00F84D04">
        <w:rPr>
          <w:rFonts w:ascii="Times New Roman" w:hAnsi="Times New Roman" w:cs="Times New Roman"/>
          <w:sz w:val="24"/>
          <w:szCs w:val="24"/>
        </w:rPr>
        <w:t>On the basis of Heinrich's accident causality chain theory, RE.Bird proposed the accident causality chain that reflects the modern safety viewpoint. He believes that the root cause of the accident is management errors and defects. When conducting research, we should not only stay at the surface phenomenon, but also focus on the root factors that cause the accident and carry out management.</w:t>
      </w:r>
    </w:p>
    <w:p w14:paraId="066B17EA" w14:textId="491B3C8B" w:rsidR="00F84D04" w:rsidRPr="00F84D04" w:rsidRDefault="00F84D04" w:rsidP="00F84D04">
      <w:pPr>
        <w:ind w:firstLine="220"/>
        <w:rPr>
          <w:rFonts w:ascii="Times New Roman" w:hAnsi="Times New Roman" w:cs="Times New Roman"/>
          <w:sz w:val="24"/>
          <w:szCs w:val="24"/>
        </w:rPr>
      </w:pPr>
      <w:r w:rsidRPr="00F84D04">
        <w:rPr>
          <w:rFonts w:ascii="Times New Roman" w:hAnsi="Times New Roman" w:cs="Times New Roman"/>
          <w:sz w:val="24"/>
          <w:szCs w:val="24"/>
        </w:rPr>
        <w:t>By refining the causal chain theory of accidents, a multi cause and effect model of accidents is constructed. Compared with the original theoretical model, the causal factors of this model can interact and influence each other, as shown in the figure below.</w:t>
      </w:r>
    </w:p>
    <w:p w14:paraId="70103976" w14:textId="58955B31" w:rsidR="00B34ED7" w:rsidRPr="00F84D04" w:rsidRDefault="00B34ED7" w:rsidP="00B34ED7">
      <w:pPr>
        <w:ind w:firstLine="220"/>
        <w:jc w:val="center"/>
        <w:rPr>
          <w:rFonts w:ascii="Times New Roman" w:hAnsi="Times New Roman" w:cs="Times New Roman"/>
          <w:sz w:val="24"/>
          <w:szCs w:val="24"/>
        </w:rPr>
      </w:pPr>
      <w:r w:rsidRPr="00F84D04">
        <w:rPr>
          <w:rFonts w:ascii="Times New Roman" w:hAnsi="Times New Roman" w:cs="Times New Roman"/>
          <w:noProof/>
        </w:rPr>
        <w:lastRenderedPageBreak/>
        <w:drawing>
          <wp:inline distT="0" distB="0" distL="0" distR="0" wp14:anchorId="7B99324F" wp14:editId="2E03886C">
            <wp:extent cx="3124863" cy="2268592"/>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44540" cy="2282877"/>
                    </a:xfrm>
                    <a:prstGeom prst="rect">
                      <a:avLst/>
                    </a:prstGeom>
                  </pic:spPr>
                </pic:pic>
              </a:graphicData>
            </a:graphic>
          </wp:inline>
        </w:drawing>
      </w:r>
      <w:r w:rsidRPr="00F84D04">
        <w:rPr>
          <w:rFonts w:ascii="Times New Roman" w:hAnsi="Times New Roman" w:cs="Times New Roman"/>
          <w:sz w:val="24"/>
          <w:szCs w:val="24"/>
        </w:rPr>
        <w:t></w:t>
      </w:r>
    </w:p>
    <w:p w14:paraId="6FE03EB1" w14:textId="77777777" w:rsidR="004B794D" w:rsidRPr="00F84D04" w:rsidRDefault="004B794D" w:rsidP="004B794D">
      <w:pPr>
        <w:ind w:firstLine="220"/>
        <w:rPr>
          <w:rFonts w:ascii="Times New Roman" w:hAnsi="Times New Roman" w:cs="Times New Roman"/>
          <w:sz w:val="24"/>
          <w:szCs w:val="24"/>
        </w:rPr>
      </w:pPr>
      <w:r w:rsidRPr="00F84D04">
        <w:rPr>
          <w:rFonts w:ascii="Times New Roman" w:hAnsi="Times New Roman" w:cs="Times New Roman"/>
          <w:sz w:val="24"/>
          <w:szCs w:val="24"/>
        </w:rPr>
        <w:t>From the multi cause and effect model of accident, it can be seen that the road environment makes the vehicle have moving space and scene changes, and the personnel obtain external information from the road environment and transmit this information to the central nervous system for visual perception and limb feedback. Among them, visual perception is whether to take corresponding measures according to the traffic environment information, such as whether the driver takes detour measures according to the depth of road potholes, or whether to judge whether he can pass safely before the countdown of traffic lights; Physical feedback is to take corresponding vehicle control actions according to the results of visual perception, such as taking measures to slow down the vehicle due to shallow road pits, or taking measures to brake the vehicle due to the yellow warning light at the traffic lights. People, vehicles and road environment show a closed loop state. During the operation of the model, the three variables show correlation changes with time, and the imbalance of the state of any variable may break the closed loop, resulting in road traffic accidents.</w:t>
      </w:r>
    </w:p>
    <w:p w14:paraId="7B84760F" w14:textId="372DF15E" w:rsidR="004B794D" w:rsidRPr="00F84D04" w:rsidRDefault="004B794D" w:rsidP="004B794D">
      <w:pPr>
        <w:pStyle w:val="a7"/>
        <w:numPr>
          <w:ilvl w:val="2"/>
          <w:numId w:val="2"/>
        </w:numPr>
        <w:rPr>
          <w:rFonts w:ascii="Times New Roman" w:hAnsi="Times New Roman" w:cs="Times New Roman"/>
          <w:b/>
          <w:sz w:val="24"/>
          <w:szCs w:val="24"/>
        </w:rPr>
      </w:pPr>
      <w:r w:rsidRPr="00F84D04">
        <w:rPr>
          <w:rFonts w:ascii="Times New Roman" w:hAnsi="Times New Roman" w:cs="Times New Roman"/>
          <w:b/>
          <w:sz w:val="24"/>
          <w:szCs w:val="24"/>
        </w:rPr>
        <w:t>Theory of accidental release of energy</w:t>
      </w:r>
    </w:p>
    <w:p w14:paraId="74D85D56" w14:textId="267825F0" w:rsidR="00B34ED7" w:rsidRPr="00F84D04" w:rsidRDefault="004B794D" w:rsidP="004B794D">
      <w:pPr>
        <w:ind w:firstLine="220"/>
        <w:rPr>
          <w:rFonts w:ascii="Times New Roman" w:hAnsi="Times New Roman" w:cs="Times New Roman"/>
          <w:sz w:val="24"/>
          <w:szCs w:val="24"/>
        </w:rPr>
      </w:pPr>
      <w:r w:rsidRPr="00F84D04">
        <w:rPr>
          <w:rFonts w:ascii="Times New Roman" w:hAnsi="Times New Roman" w:cs="Times New Roman"/>
          <w:sz w:val="24"/>
          <w:szCs w:val="24"/>
        </w:rPr>
        <w:t>Gibson in 1961 and Haddon in 1966 successively put forward the theory of accidental release of energy to explain the physical essence of accidents. This theory holds that accidents and the damage caused by them occur in the process of uncontrolled energy transformation or energy work in the production process. If the control of energy is lost, it will cause personal injury and damage to equipment and buildings. Starting from the physical essence of the accident, this theory expounds the action mode of the accident: the management error due to personal or environmental reasons leads to unsafe state or behavior, which makes the abnormal or unwanted dangerous substances and energy accidentally released and transferred to human body and facilities, resulting in casualties or property losses. Prevent the accidental release of energy or dangerous substances by replacing unsafe energy with safe energy, limiting energy, preventing energy accumulation, slowly releasing energy, setting shielding facilities, shielding in the form of information, opening up channels for releasing energy, changing process flow, etc.</w:t>
      </w:r>
    </w:p>
    <w:p w14:paraId="3BEC09EF" w14:textId="450AD665" w:rsidR="004B794D" w:rsidRPr="00F84D04" w:rsidRDefault="004B794D" w:rsidP="004B794D">
      <w:pPr>
        <w:pStyle w:val="a7"/>
        <w:numPr>
          <w:ilvl w:val="1"/>
          <w:numId w:val="2"/>
        </w:numPr>
        <w:rPr>
          <w:rFonts w:ascii="Times New Roman" w:hAnsi="Times New Roman" w:cs="Times New Roman"/>
          <w:b/>
          <w:sz w:val="24"/>
          <w:szCs w:val="24"/>
        </w:rPr>
      </w:pPr>
      <w:r w:rsidRPr="00F84D04">
        <w:rPr>
          <w:rFonts w:ascii="Times New Roman" w:hAnsi="Times New Roman" w:cs="Times New Roman"/>
          <w:b/>
          <w:sz w:val="24"/>
          <w:szCs w:val="24"/>
        </w:rPr>
        <w:t xml:space="preserve"> Fault tree analysis theory</w:t>
      </w:r>
    </w:p>
    <w:p w14:paraId="6A5437C2" w14:textId="2EF5F23D" w:rsidR="004B794D" w:rsidRPr="00F84D04" w:rsidRDefault="004B794D" w:rsidP="004B794D">
      <w:pPr>
        <w:ind w:firstLine="220"/>
        <w:rPr>
          <w:rFonts w:ascii="Times New Roman" w:hAnsi="Times New Roman" w:cs="Times New Roman"/>
          <w:sz w:val="24"/>
          <w:szCs w:val="24"/>
        </w:rPr>
      </w:pPr>
      <w:r w:rsidRPr="00F84D04">
        <w:rPr>
          <w:rFonts w:ascii="Times New Roman" w:hAnsi="Times New Roman" w:cs="Times New Roman"/>
          <w:sz w:val="24"/>
          <w:szCs w:val="24"/>
        </w:rPr>
        <w:t xml:space="preserve">Fault tree analysis (FTA), also known as fault tree analysis and defect tree analysis, is a logical analysis process from result to cause to construct the fault tree model of </w:t>
      </w:r>
      <w:r w:rsidRPr="00F84D04">
        <w:rPr>
          <w:rFonts w:ascii="Times New Roman" w:hAnsi="Times New Roman" w:cs="Times New Roman"/>
          <w:sz w:val="24"/>
          <w:szCs w:val="24"/>
        </w:rPr>
        <w:lastRenderedPageBreak/>
        <w:t>accident. Fault tree analysis can find out the weakest link in the system through qualitative and quantitative analysis, and put forward corresponding suggestions or improvement measures for this weak link.</w:t>
      </w:r>
    </w:p>
    <w:p w14:paraId="2C5ADF4F" w14:textId="69021FE4" w:rsidR="004B794D" w:rsidRPr="00F84D04" w:rsidRDefault="004B794D" w:rsidP="004B794D">
      <w:pPr>
        <w:ind w:firstLine="220"/>
        <w:rPr>
          <w:rFonts w:ascii="Times New Roman" w:hAnsi="Times New Roman" w:cs="Times New Roman"/>
          <w:sz w:val="24"/>
          <w:szCs w:val="24"/>
        </w:rPr>
      </w:pPr>
      <w:r w:rsidRPr="00F84D04">
        <w:rPr>
          <w:rFonts w:ascii="Times New Roman" w:hAnsi="Times New Roman" w:cs="Times New Roman"/>
          <w:sz w:val="24"/>
          <w:szCs w:val="24"/>
        </w:rPr>
        <w:t>Fault tree is composed of events and logic gates. Events are connected by logic gates to form an inverted tree structure. The event of fault tree is the description of the fault state of the system or each component of the system, including top event, intermediate event, basic event, etc.</w:t>
      </w:r>
    </w:p>
    <w:p w14:paraId="667B12D0" w14:textId="525616A7" w:rsidR="004B794D" w:rsidRPr="00F84D04" w:rsidRDefault="004B794D" w:rsidP="004B794D">
      <w:pPr>
        <w:ind w:firstLine="220"/>
        <w:rPr>
          <w:rFonts w:ascii="Times New Roman" w:hAnsi="Times New Roman" w:cs="Times New Roman"/>
          <w:sz w:val="24"/>
          <w:szCs w:val="24"/>
        </w:rPr>
      </w:pPr>
      <w:r w:rsidRPr="00F84D04">
        <w:rPr>
          <w:rFonts w:ascii="Times New Roman" w:hAnsi="Times New Roman" w:cs="Times New Roman"/>
          <w:sz w:val="24"/>
          <w:szCs w:val="24"/>
        </w:rPr>
        <w:t>Fault tree is a method based on graphic deduction. It carries out hierarchical analysis around the specific failure state of some events. It can use different fault tree graphics and logical symbols to build reasoning framework. It has the following characteristics:</w:t>
      </w:r>
    </w:p>
    <w:p w14:paraId="453BC326" w14:textId="4BAFDD9C" w:rsidR="004B794D" w:rsidRPr="00F84D04" w:rsidRDefault="004B794D" w:rsidP="004B794D">
      <w:pPr>
        <w:ind w:firstLine="220"/>
        <w:rPr>
          <w:rFonts w:ascii="Times New Roman" w:hAnsi="Times New Roman" w:cs="Times New Roman"/>
          <w:sz w:val="24"/>
          <w:szCs w:val="24"/>
        </w:rPr>
      </w:pPr>
      <w:r w:rsidRPr="00F84D04">
        <w:rPr>
          <w:rFonts w:ascii="Times New Roman" w:hAnsi="Times New Roman" w:cs="Times New Roman"/>
          <w:sz w:val="24"/>
          <w:szCs w:val="24"/>
        </w:rPr>
        <w:t>(1) Fault tree is usually used in the field of fault diagnosis, which can provide a reference direction for maintenance and management personnel and formulate corresponding maintenance plan. This method is more practical when dealing with large-scale complex systems. </w:t>
      </w:r>
    </w:p>
    <w:p w14:paraId="28EB8B2D" w14:textId="34D57474" w:rsidR="004B794D" w:rsidRPr="00F84D04" w:rsidRDefault="004B794D" w:rsidP="004B794D">
      <w:pPr>
        <w:ind w:firstLine="220"/>
        <w:rPr>
          <w:rFonts w:ascii="Times New Roman" w:hAnsi="Times New Roman" w:cs="Times New Roman"/>
          <w:sz w:val="24"/>
          <w:szCs w:val="24"/>
        </w:rPr>
      </w:pPr>
      <w:r w:rsidRPr="00F84D04">
        <w:rPr>
          <w:rFonts w:ascii="Times New Roman" w:hAnsi="Times New Roman" w:cs="Times New Roman"/>
          <w:sz w:val="24"/>
          <w:szCs w:val="24"/>
        </w:rPr>
        <w:t>(2) Fault tree can connect all related events of a fault through logical symbols, and find the weak links of the system through qualitative analysis, so as to improve the reliability of the system.</w:t>
      </w:r>
    </w:p>
    <w:p w14:paraId="130F981B" w14:textId="3BFCB2CA" w:rsidR="004B794D" w:rsidRPr="00F84D04" w:rsidRDefault="004B794D" w:rsidP="00F4132A">
      <w:pPr>
        <w:ind w:firstLine="220"/>
        <w:rPr>
          <w:rFonts w:ascii="Times New Roman" w:hAnsi="Times New Roman" w:cs="Times New Roman"/>
          <w:sz w:val="24"/>
          <w:szCs w:val="24"/>
        </w:rPr>
      </w:pPr>
      <w:r w:rsidRPr="00F84D04">
        <w:rPr>
          <w:rFonts w:ascii="Times New Roman" w:hAnsi="Times New Roman" w:cs="Times New Roman"/>
          <w:sz w:val="24"/>
          <w:szCs w:val="24"/>
        </w:rPr>
        <w:t>(3) the quantitative calculation part of fault tree can obtain the occurrence probability of top events and the importance of each bottom event, so as to provide data support for evaluating the reliability of the system. </w:t>
      </w:r>
    </w:p>
    <w:p w14:paraId="4D228844" w14:textId="615A6116" w:rsidR="004B794D" w:rsidRPr="00F84D04" w:rsidRDefault="004B794D" w:rsidP="004B794D">
      <w:pPr>
        <w:ind w:firstLine="220"/>
        <w:rPr>
          <w:rFonts w:ascii="Times New Roman" w:hAnsi="Times New Roman" w:cs="Times New Roman"/>
          <w:sz w:val="24"/>
          <w:szCs w:val="24"/>
        </w:rPr>
      </w:pPr>
      <w:r w:rsidRPr="00F84D04">
        <w:rPr>
          <w:rFonts w:ascii="Times New Roman" w:hAnsi="Times New Roman" w:cs="Times New Roman"/>
          <w:sz w:val="24"/>
          <w:szCs w:val="24"/>
        </w:rPr>
        <w:t>(4) With the maturity of fault tree and the development of computer technology, a series of fault tree analysis software have been developed, which greatly improves the calculation speed and promotes the popularization and application of fault tree method.</w:t>
      </w:r>
    </w:p>
    <w:p w14:paraId="3229FE57" w14:textId="55A4D115" w:rsidR="004B794D" w:rsidRPr="00F84D04" w:rsidRDefault="004B794D" w:rsidP="004B794D">
      <w:pPr>
        <w:pStyle w:val="a7"/>
        <w:numPr>
          <w:ilvl w:val="1"/>
          <w:numId w:val="2"/>
        </w:numPr>
        <w:rPr>
          <w:rFonts w:ascii="Times New Roman" w:hAnsi="Times New Roman" w:cs="Times New Roman"/>
          <w:b/>
          <w:sz w:val="24"/>
          <w:szCs w:val="24"/>
        </w:rPr>
      </w:pPr>
      <w:r w:rsidRPr="00F84D04">
        <w:rPr>
          <w:rFonts w:ascii="Times New Roman" w:hAnsi="Times New Roman" w:cs="Times New Roman"/>
          <w:b/>
          <w:sz w:val="24"/>
          <w:szCs w:val="24"/>
        </w:rPr>
        <w:t xml:space="preserve"> </w:t>
      </w:r>
      <w:r w:rsidRPr="00F84D04">
        <w:rPr>
          <w:rFonts w:ascii="Times New Roman" w:hAnsi="Times New Roman" w:cs="Times New Roman"/>
        </w:rPr>
        <w:t xml:space="preserve"> </w:t>
      </w:r>
      <w:r w:rsidRPr="00F84D04">
        <w:rPr>
          <w:rFonts w:ascii="Times New Roman" w:hAnsi="Times New Roman" w:cs="Times New Roman"/>
          <w:b/>
          <w:sz w:val="24"/>
          <w:szCs w:val="24"/>
        </w:rPr>
        <w:t>Bayesian network analysis theory</w:t>
      </w:r>
    </w:p>
    <w:p w14:paraId="7062C352" w14:textId="58DFF757" w:rsidR="00E03808" w:rsidRPr="00F84D04" w:rsidRDefault="00E03808" w:rsidP="00E03808">
      <w:pPr>
        <w:ind w:firstLine="220"/>
        <w:rPr>
          <w:rFonts w:ascii="Times New Roman" w:hAnsi="Times New Roman" w:cs="Times New Roman"/>
          <w:sz w:val="24"/>
          <w:szCs w:val="24"/>
        </w:rPr>
      </w:pPr>
      <w:r w:rsidRPr="00F84D04">
        <w:rPr>
          <w:rFonts w:ascii="Times New Roman" w:hAnsi="Times New Roman" w:cs="Times New Roman"/>
          <w:sz w:val="24"/>
          <w:szCs w:val="24"/>
        </w:rPr>
        <w:t>Bayesian network, also known as probabilistic causal network, is the product of the combination of decision theory and probabilistic reasoning. It is also an important research method in probability statistics. It can integrate the two mathematical analysis methods of probability theory and statistics, and can carry out uncertain reasoning and statistical analysis in the face of complex problems.</w:t>
      </w:r>
    </w:p>
    <w:p w14:paraId="634B7111" w14:textId="2320B30D" w:rsidR="004B794D" w:rsidRPr="00F84D04" w:rsidRDefault="00E03808" w:rsidP="00E03808">
      <w:pPr>
        <w:ind w:firstLine="220"/>
        <w:rPr>
          <w:rFonts w:ascii="Times New Roman" w:hAnsi="Times New Roman" w:cs="Times New Roman"/>
          <w:sz w:val="24"/>
          <w:szCs w:val="24"/>
        </w:rPr>
      </w:pPr>
      <w:r w:rsidRPr="00F84D04">
        <w:rPr>
          <w:rFonts w:ascii="Times New Roman" w:hAnsi="Times New Roman" w:cs="Times New Roman"/>
          <w:sz w:val="24"/>
          <w:szCs w:val="24"/>
        </w:rPr>
        <w:t>Bayesian network is a probabilistic network, which is a graphical network based on probabilistic reasoning, and Bayesian formula is the basis of this probabilistic network. It is a directed acyclic graph, which is composed of nodes representing variables and directed edges connecting nodes. Nodes represent random variables, the directed edges between nodes represent the relationship between nodes, and the relationship strength between nodes is expressed by conditional probability. If there is no parent node, it is expressed by a priori probability.</w:t>
      </w:r>
    </w:p>
    <w:p w14:paraId="1592A489" w14:textId="65CC6A65" w:rsidR="00E03808" w:rsidRPr="00F84D04" w:rsidRDefault="00E03808" w:rsidP="00E03808">
      <w:pPr>
        <w:ind w:firstLine="220"/>
        <w:rPr>
          <w:rFonts w:ascii="Times New Roman" w:hAnsi="Times New Roman" w:cs="Times New Roman"/>
          <w:sz w:val="24"/>
          <w:szCs w:val="24"/>
        </w:rPr>
      </w:pPr>
      <w:r w:rsidRPr="00F84D04">
        <w:rPr>
          <w:rFonts w:ascii="Times New Roman" w:hAnsi="Times New Roman" w:cs="Times New Roman"/>
          <w:sz w:val="24"/>
          <w:szCs w:val="24"/>
        </w:rPr>
        <w:t xml:space="preserve">The process of Constructing Bayesian network model is cumbersome. We need to determine its topology and node conditional probability table, and constantly analyze and improve it, so as to determine the final feasible Bayesian network. Among them, determining the topology corresponds to the qualitative analysis process of Bayesian network, and determining the conditional probability table of nodes corresponds to the </w:t>
      </w:r>
      <w:r w:rsidRPr="00F84D04">
        <w:rPr>
          <w:rFonts w:ascii="Times New Roman" w:hAnsi="Times New Roman" w:cs="Times New Roman"/>
          <w:sz w:val="24"/>
          <w:szCs w:val="24"/>
        </w:rPr>
        <w:lastRenderedPageBreak/>
        <w:t>quantitative analysis process of Bayesian network. Bayesian network model construction includes the following three ways: first, the topology and conditional probability table are determined directly by experts; Secondly, the topology is determined by integrating expert knowledge and data, and the probability distribution is obtained through database learning; The third is two-stage modeling, which is modeled by transforming other research methods.</w:t>
      </w:r>
    </w:p>
    <w:p w14:paraId="74A88F7A" w14:textId="6E1A8905" w:rsidR="00E03808" w:rsidRPr="00F84D04" w:rsidRDefault="00E03808" w:rsidP="00E03808">
      <w:pPr>
        <w:ind w:firstLine="220"/>
        <w:rPr>
          <w:rFonts w:ascii="Times New Roman" w:hAnsi="Times New Roman" w:cs="Times New Roman"/>
          <w:sz w:val="24"/>
          <w:szCs w:val="24"/>
        </w:rPr>
      </w:pPr>
      <w:r w:rsidRPr="00F84D04">
        <w:rPr>
          <w:rFonts w:ascii="Times New Roman" w:hAnsi="Times New Roman" w:cs="Times New Roman"/>
          <w:sz w:val="24"/>
          <w:szCs w:val="24"/>
        </w:rPr>
        <w:t>Bayesian network mainly includes the following three kinds of probabilistic reasoning:</w:t>
      </w:r>
    </w:p>
    <w:p w14:paraId="27659063" w14:textId="77777777" w:rsidR="00E03808" w:rsidRPr="00F84D04" w:rsidRDefault="00E03808" w:rsidP="00E03808">
      <w:pPr>
        <w:ind w:firstLine="220"/>
        <w:rPr>
          <w:rFonts w:ascii="Times New Roman" w:hAnsi="Times New Roman" w:cs="Times New Roman"/>
          <w:sz w:val="24"/>
          <w:szCs w:val="24"/>
        </w:rPr>
      </w:pPr>
      <w:r w:rsidRPr="00F84D04">
        <w:rPr>
          <w:rFonts w:ascii="Times New Roman" w:hAnsi="Times New Roman" w:cs="Times New Roman"/>
          <w:sz w:val="24"/>
          <w:szCs w:val="24"/>
        </w:rPr>
        <w:t xml:space="preserve">(1) Maximum a posteriori hypothesis reasoning (map): when all possible hypotheses are known, find out the hypothesis with the maximum a posteriori probability under the condition of evidence variables. When the prior hypothesis is clear, the reasoning result will also be very accurate, but with the increase of the sample size, the influence of the prior hypothesis will weaken and the sample will dominate. </w:t>
      </w:r>
    </w:p>
    <w:p w14:paraId="54C0395C" w14:textId="36063680" w:rsidR="00E03808" w:rsidRPr="00F84D04" w:rsidRDefault="00E03808" w:rsidP="00E03808">
      <w:pPr>
        <w:ind w:firstLine="220"/>
        <w:rPr>
          <w:rFonts w:ascii="Times New Roman" w:hAnsi="Times New Roman" w:cs="Times New Roman"/>
          <w:sz w:val="24"/>
          <w:szCs w:val="24"/>
        </w:rPr>
      </w:pPr>
      <w:r w:rsidRPr="00F84D04">
        <w:rPr>
          <w:rFonts w:ascii="Times New Roman" w:hAnsi="Times New Roman" w:cs="Times New Roman"/>
          <w:sz w:val="24"/>
          <w:szCs w:val="24"/>
        </w:rPr>
        <w:t>(2) Maximum possible interpretation problem (MPE): an explanation for setting evidence e = E in Bayesian network is the one with the highest probability in a state combination of all variables in the network consistent with E = E. MPE is also called special map.</w:t>
      </w:r>
    </w:p>
    <w:p w14:paraId="07626C12" w14:textId="35527E25" w:rsidR="00B67598" w:rsidRPr="00F84D04" w:rsidRDefault="00E03808" w:rsidP="00B67598">
      <w:pPr>
        <w:ind w:firstLine="220"/>
        <w:rPr>
          <w:rFonts w:ascii="Times New Roman" w:hAnsi="Times New Roman" w:cs="Times New Roman"/>
          <w:sz w:val="24"/>
          <w:szCs w:val="24"/>
        </w:rPr>
      </w:pPr>
      <w:r w:rsidRPr="00F84D04">
        <w:rPr>
          <w:rFonts w:ascii="Times New Roman" w:hAnsi="Times New Roman" w:cs="Times New Roman"/>
          <w:sz w:val="24"/>
          <w:szCs w:val="24"/>
        </w:rPr>
        <w:t>(3) Posterior probability reasoning: take the variable with a certain value as the evidence variable, and calculate the new probability by updating the probability. Probabilistic reasoning includes three forms: causal reasoning from the cause to the result, diagnostic reasoning from the result to the cause, supporting reasoning that provides interpretation support, and hybrid reasoning that integrates the above three forms. Among them, causal reasoning is to find out the probability of the result and calculate the posterior probability in the case of the known cause; Diagnostic reasoning is to find out the cause and probability of the result through Bayesian network reasoning calculation when the result is known; Supporting reasoning is to analyze the mutual influence between the causes and obtain the correlation degree between the influencing factors.</w:t>
      </w:r>
    </w:p>
    <w:p w14:paraId="41752CFE" w14:textId="140E8570" w:rsidR="00E03808" w:rsidRPr="00F84D04" w:rsidRDefault="00F84D04" w:rsidP="00E03808">
      <w:pPr>
        <w:pStyle w:val="a7"/>
        <w:numPr>
          <w:ilvl w:val="0"/>
          <w:numId w:val="2"/>
        </w:numPr>
        <w:rPr>
          <w:rFonts w:ascii="Times New Roman" w:hAnsi="Times New Roman" w:cs="Times New Roman"/>
          <w:sz w:val="24"/>
          <w:szCs w:val="24"/>
        </w:rPr>
      </w:pPr>
      <w:r w:rsidRPr="00F84D04">
        <w:rPr>
          <w:rFonts w:ascii="Times New Roman" w:hAnsi="Times New Roman" w:cs="Times New Roman"/>
          <w:b/>
          <w:bCs/>
          <w:color w:val="000000"/>
          <w:sz w:val="24"/>
          <w:szCs w:val="24"/>
        </w:rPr>
        <w:t>Data and analysis of causes of road traffic accidents</w:t>
      </w:r>
    </w:p>
    <w:p w14:paraId="55F31CE3" w14:textId="705EB7B8" w:rsidR="00B67598" w:rsidRPr="00F84D04" w:rsidRDefault="00F84D04" w:rsidP="00C92E3A">
      <w:pPr>
        <w:pStyle w:val="a7"/>
        <w:numPr>
          <w:ilvl w:val="1"/>
          <w:numId w:val="2"/>
        </w:numPr>
        <w:rPr>
          <w:rFonts w:ascii="Times New Roman" w:hAnsi="Times New Roman" w:cs="Times New Roman"/>
          <w:b/>
          <w:sz w:val="24"/>
          <w:szCs w:val="24"/>
        </w:rPr>
      </w:pPr>
      <w:r w:rsidRPr="00F84D04">
        <w:rPr>
          <w:rFonts w:ascii="Times New Roman" w:hAnsi="Times New Roman" w:cs="Times New Roman"/>
          <w:b/>
          <w:sz w:val="24"/>
          <w:szCs w:val="24"/>
        </w:rPr>
        <w:t>Data source and processing</w:t>
      </w:r>
    </w:p>
    <w:p w14:paraId="02F87956" w14:textId="4AAD96B1" w:rsidR="00F84D04" w:rsidRPr="00F84D04" w:rsidRDefault="00F84D04" w:rsidP="00F84D04">
      <w:pPr>
        <w:pStyle w:val="a7"/>
        <w:ind w:left="360" w:firstLine="240"/>
        <w:rPr>
          <w:rFonts w:ascii="Times New Roman" w:hAnsi="Times New Roman" w:cs="Times New Roman"/>
          <w:sz w:val="24"/>
          <w:szCs w:val="24"/>
        </w:rPr>
      </w:pPr>
      <w:r w:rsidRPr="00F84D04">
        <w:rPr>
          <w:rFonts w:ascii="Times New Roman" w:hAnsi="Times New Roman" w:cs="Times New Roman"/>
          <w:sz w:val="24"/>
          <w:szCs w:val="24"/>
        </w:rPr>
        <w:t>With the help of the public security and traffic management department of Yizheng City, Yangzhou City, we collected the fast report information of road traffic accidents that occurred in the main urban area of Yizheng City from January 2020 to December 2020, including the driver's attributes, road surface conditions, weather conditions and other accident related information, and calculated a total of 101 accidents. Considering that the traffic system is composed of personnel, vehicles, roads and environment, the traffic accident information is classified according to these four aspects.</w:t>
      </w:r>
    </w:p>
    <w:p w14:paraId="4E463675" w14:textId="00A1770F" w:rsidR="00F84D04" w:rsidRPr="00F84D04" w:rsidRDefault="00F84D04" w:rsidP="00F84D04">
      <w:pPr>
        <w:pStyle w:val="a7"/>
        <w:ind w:left="360" w:firstLine="240"/>
        <w:rPr>
          <w:rFonts w:ascii="Times New Roman" w:hAnsi="Times New Roman" w:cs="Times New Roman"/>
          <w:sz w:val="24"/>
          <w:szCs w:val="24"/>
        </w:rPr>
      </w:pPr>
      <w:r w:rsidRPr="00F84D04">
        <w:rPr>
          <w:rFonts w:ascii="Times New Roman" w:hAnsi="Times New Roman" w:cs="Times New Roman"/>
          <w:sz w:val="24"/>
          <w:szCs w:val="24"/>
        </w:rPr>
        <w:t>The personnel in the transportation system can be divided into three categories: motor vehicle drivers, non motor vehicle drivers, passengers and pedestrians. The information of motor vehicle drivers includes the driver's age, driving experience and the driver's bad status or improper driving behavior in the cause of accident identification. See table 4-1 for the summary information.</w:t>
      </w:r>
    </w:p>
    <w:p w14:paraId="0B2CD2F9" w14:textId="3F37BD82" w:rsidR="00F84D04" w:rsidRPr="00F84D04" w:rsidRDefault="00F84D04" w:rsidP="00F84D04">
      <w:pPr>
        <w:pStyle w:val="a7"/>
        <w:ind w:left="360" w:firstLine="240"/>
        <w:rPr>
          <w:rFonts w:ascii="Times New Roman" w:hAnsi="Times New Roman" w:cs="Times New Roman"/>
          <w:sz w:val="24"/>
          <w:szCs w:val="24"/>
        </w:rPr>
      </w:pPr>
      <w:r w:rsidRPr="00F84D04">
        <w:rPr>
          <w:rFonts w:ascii="Times New Roman" w:hAnsi="Times New Roman" w:cs="Times New Roman"/>
          <w:sz w:val="24"/>
          <w:szCs w:val="24"/>
        </w:rPr>
        <w:t xml:space="preserve">Vehicle information includes vehicle safety conditions and vehicle safety hazards, </w:t>
      </w:r>
      <w:r w:rsidRPr="00F84D04">
        <w:rPr>
          <w:rFonts w:ascii="Times New Roman" w:hAnsi="Times New Roman" w:cs="Times New Roman"/>
          <w:sz w:val="24"/>
          <w:szCs w:val="24"/>
        </w:rPr>
        <w:lastRenderedPageBreak/>
        <w:t>as shown in Table 4-2.</w:t>
      </w:r>
    </w:p>
    <w:p w14:paraId="763C0225" w14:textId="5191386A" w:rsidR="00F84D04" w:rsidRPr="00F84D04" w:rsidRDefault="00F84D04" w:rsidP="00F84D04">
      <w:pPr>
        <w:pStyle w:val="a7"/>
        <w:ind w:left="360" w:firstLine="240"/>
        <w:rPr>
          <w:rFonts w:ascii="Times New Roman" w:hAnsi="Times New Roman" w:cs="Times New Roman"/>
          <w:sz w:val="24"/>
          <w:szCs w:val="24"/>
        </w:rPr>
      </w:pPr>
      <w:r w:rsidRPr="00F84D04">
        <w:rPr>
          <w:rFonts w:ascii="Times New Roman" w:hAnsi="Times New Roman" w:cs="Times New Roman"/>
          <w:sz w:val="24"/>
          <w:szCs w:val="24"/>
        </w:rPr>
        <w:t>The road information includes the dry and wet conditions of the road surface and the types of road sections. The types of road sections can be divided into straight sections, uphill and downhill sections, sharp turns and intersections according to the geometric alignment. See table 4-3 for details.</w:t>
      </w:r>
    </w:p>
    <w:p w14:paraId="07CE938D" w14:textId="772B4318" w:rsidR="00F84D04" w:rsidRPr="00F84D04" w:rsidRDefault="00F84D04" w:rsidP="00F84D04">
      <w:pPr>
        <w:pStyle w:val="a7"/>
        <w:ind w:left="360" w:firstLine="240"/>
        <w:rPr>
          <w:rFonts w:ascii="Times New Roman" w:hAnsi="Times New Roman" w:cs="Times New Roman"/>
          <w:sz w:val="24"/>
          <w:szCs w:val="24"/>
        </w:rPr>
      </w:pPr>
      <w:r w:rsidRPr="00F84D04">
        <w:rPr>
          <w:rFonts w:ascii="Times New Roman" w:hAnsi="Times New Roman" w:cs="Times New Roman"/>
          <w:sz w:val="24"/>
          <w:szCs w:val="24"/>
        </w:rPr>
        <w:t>Environmental information includes weather conditions and sight conditions, as shown in table 4-4.</w:t>
      </w:r>
    </w:p>
    <w:p w14:paraId="4E18AC08" w14:textId="5D66ECB1" w:rsidR="002E2F77" w:rsidRPr="00F84D04" w:rsidRDefault="002B0AA7" w:rsidP="002E2F77">
      <w:pPr>
        <w:pStyle w:val="a7"/>
        <w:ind w:left="360" w:firstLine="240"/>
        <w:jc w:val="center"/>
        <w:rPr>
          <w:rFonts w:ascii="Times New Roman" w:hAnsi="Times New Roman" w:cs="Times New Roman"/>
        </w:rPr>
      </w:pPr>
      <w:r>
        <w:rPr>
          <w:rFonts w:ascii="Times New Roman" w:hAnsi="Times New Roman" w:cs="Times New Roman" w:hint="eastAsia"/>
        </w:rPr>
        <w:t>Table</w:t>
      </w:r>
      <w:r>
        <w:rPr>
          <w:rFonts w:ascii="Times New Roman" w:hAnsi="Times New Roman" w:cs="Times New Roman"/>
        </w:rPr>
        <w:t xml:space="preserve"> </w:t>
      </w:r>
      <w:r w:rsidR="003D0562" w:rsidRPr="00F84D04">
        <w:rPr>
          <w:rFonts w:ascii="Times New Roman" w:hAnsi="Times New Roman" w:cs="Times New Roman"/>
        </w:rPr>
        <w:t xml:space="preserve">4-1 </w:t>
      </w:r>
      <w:r w:rsidR="002E2F77" w:rsidRPr="00F84D04">
        <w:rPr>
          <w:rFonts w:ascii="Times New Roman" w:hAnsi="Times New Roman" w:cs="Times New Roman"/>
        </w:rPr>
        <w:t>Personnel information summary</w:t>
      </w:r>
    </w:p>
    <w:tbl>
      <w:tblPr>
        <w:tblStyle w:val="ab"/>
        <w:tblW w:w="0" w:type="auto"/>
        <w:tblInd w:w="360" w:type="dxa"/>
        <w:tblLook w:val="04A0" w:firstRow="1" w:lastRow="0" w:firstColumn="1" w:lastColumn="0" w:noHBand="0" w:noVBand="1"/>
      </w:tblPr>
      <w:tblGrid>
        <w:gridCol w:w="1322"/>
        <w:gridCol w:w="1322"/>
        <w:gridCol w:w="1323"/>
        <w:gridCol w:w="1323"/>
        <w:gridCol w:w="1328"/>
        <w:gridCol w:w="1323"/>
      </w:tblGrid>
      <w:tr w:rsidR="00C92E3A" w:rsidRPr="00F84D04" w14:paraId="1B9E94B7" w14:textId="77777777" w:rsidTr="00E73A18">
        <w:tc>
          <w:tcPr>
            <w:tcW w:w="1322" w:type="dxa"/>
            <w:tcBorders>
              <w:left w:val="nil"/>
              <w:bottom w:val="single" w:sz="4" w:space="0" w:color="auto"/>
              <w:right w:val="nil"/>
            </w:tcBorders>
          </w:tcPr>
          <w:p w14:paraId="5448BA65" w14:textId="399BDAD0" w:rsidR="00C92E3A" w:rsidRPr="00F84D04" w:rsidRDefault="005E0ACD" w:rsidP="005E0ACD">
            <w:pPr>
              <w:pStyle w:val="a7"/>
              <w:ind w:left="0"/>
              <w:jc w:val="center"/>
              <w:rPr>
                <w:rFonts w:ascii="Times New Roman" w:hAnsi="Times New Roman" w:cs="Times New Roman"/>
              </w:rPr>
            </w:pPr>
            <w:r w:rsidRPr="00F84D04">
              <w:rPr>
                <w:rFonts w:ascii="Times New Roman" w:hAnsi="Times New Roman" w:cs="Times New Roman"/>
              </w:rPr>
              <w:t>Attribute</w:t>
            </w:r>
          </w:p>
        </w:tc>
        <w:tc>
          <w:tcPr>
            <w:tcW w:w="1322" w:type="dxa"/>
            <w:tcBorders>
              <w:left w:val="nil"/>
              <w:bottom w:val="single" w:sz="4" w:space="0" w:color="auto"/>
              <w:right w:val="nil"/>
            </w:tcBorders>
          </w:tcPr>
          <w:p w14:paraId="052389E4" w14:textId="22A3CF80" w:rsidR="00C92E3A" w:rsidRPr="00F84D04" w:rsidRDefault="005E0ACD" w:rsidP="005E0ACD">
            <w:pPr>
              <w:pStyle w:val="a7"/>
              <w:ind w:left="0"/>
              <w:jc w:val="center"/>
              <w:rPr>
                <w:rFonts w:ascii="Times New Roman" w:hAnsi="Times New Roman" w:cs="Times New Roman"/>
              </w:rPr>
            </w:pPr>
            <w:r w:rsidRPr="00F84D04">
              <w:rPr>
                <w:rFonts w:ascii="Times New Roman" w:hAnsi="Times New Roman" w:cs="Times New Roman"/>
              </w:rPr>
              <w:t>Category</w:t>
            </w:r>
          </w:p>
        </w:tc>
        <w:tc>
          <w:tcPr>
            <w:tcW w:w="1323" w:type="dxa"/>
            <w:tcBorders>
              <w:left w:val="nil"/>
              <w:bottom w:val="single" w:sz="4" w:space="0" w:color="auto"/>
              <w:right w:val="double" w:sz="4" w:space="0" w:color="auto"/>
            </w:tcBorders>
          </w:tcPr>
          <w:p w14:paraId="3F6D9119" w14:textId="55BAF29C" w:rsidR="00C92E3A" w:rsidRPr="00F84D04" w:rsidRDefault="005E0ACD" w:rsidP="005E0ACD">
            <w:pPr>
              <w:pStyle w:val="a7"/>
              <w:ind w:left="0"/>
              <w:jc w:val="center"/>
              <w:rPr>
                <w:rFonts w:ascii="Times New Roman" w:hAnsi="Times New Roman" w:cs="Times New Roman"/>
              </w:rPr>
            </w:pPr>
            <w:r w:rsidRPr="00F84D04">
              <w:rPr>
                <w:rFonts w:ascii="Times New Roman" w:hAnsi="Times New Roman" w:cs="Times New Roman"/>
              </w:rPr>
              <w:t>Quantity</w:t>
            </w:r>
          </w:p>
        </w:tc>
        <w:tc>
          <w:tcPr>
            <w:tcW w:w="1323" w:type="dxa"/>
            <w:tcBorders>
              <w:left w:val="double" w:sz="4" w:space="0" w:color="auto"/>
              <w:bottom w:val="nil"/>
              <w:right w:val="nil"/>
            </w:tcBorders>
          </w:tcPr>
          <w:p w14:paraId="6964386F" w14:textId="59309C80" w:rsidR="00C92E3A" w:rsidRPr="00F84D04" w:rsidRDefault="005E0ACD" w:rsidP="005E0ACD">
            <w:pPr>
              <w:pStyle w:val="a7"/>
              <w:ind w:left="0"/>
              <w:jc w:val="center"/>
              <w:rPr>
                <w:rFonts w:ascii="Times New Roman" w:hAnsi="Times New Roman" w:cs="Times New Roman"/>
              </w:rPr>
            </w:pPr>
            <w:r w:rsidRPr="00F84D04">
              <w:rPr>
                <w:rFonts w:ascii="Times New Roman" w:hAnsi="Times New Roman" w:cs="Times New Roman"/>
              </w:rPr>
              <w:t>Attribute</w:t>
            </w:r>
          </w:p>
        </w:tc>
        <w:tc>
          <w:tcPr>
            <w:tcW w:w="1328" w:type="dxa"/>
            <w:tcBorders>
              <w:left w:val="nil"/>
              <w:bottom w:val="single" w:sz="4" w:space="0" w:color="auto"/>
              <w:right w:val="nil"/>
            </w:tcBorders>
          </w:tcPr>
          <w:p w14:paraId="44D5D7AF" w14:textId="778C00F2" w:rsidR="00C92E3A" w:rsidRPr="00F84D04" w:rsidRDefault="005E0ACD" w:rsidP="005E0ACD">
            <w:pPr>
              <w:pStyle w:val="a7"/>
              <w:ind w:left="0"/>
              <w:jc w:val="center"/>
              <w:rPr>
                <w:rFonts w:ascii="Times New Roman" w:hAnsi="Times New Roman" w:cs="Times New Roman"/>
              </w:rPr>
            </w:pPr>
            <w:r w:rsidRPr="00F84D04">
              <w:rPr>
                <w:rFonts w:ascii="Times New Roman" w:hAnsi="Times New Roman" w:cs="Times New Roman"/>
              </w:rPr>
              <w:t>Category</w:t>
            </w:r>
          </w:p>
        </w:tc>
        <w:tc>
          <w:tcPr>
            <w:tcW w:w="1323" w:type="dxa"/>
            <w:tcBorders>
              <w:left w:val="nil"/>
              <w:bottom w:val="single" w:sz="4" w:space="0" w:color="auto"/>
              <w:right w:val="nil"/>
            </w:tcBorders>
          </w:tcPr>
          <w:p w14:paraId="5AC03ADA" w14:textId="4B7BCE18" w:rsidR="00C92E3A" w:rsidRPr="00F84D04" w:rsidRDefault="005E0ACD" w:rsidP="005E0ACD">
            <w:pPr>
              <w:pStyle w:val="a7"/>
              <w:ind w:left="0"/>
              <w:jc w:val="center"/>
              <w:rPr>
                <w:rFonts w:ascii="Times New Roman" w:hAnsi="Times New Roman" w:cs="Times New Roman"/>
              </w:rPr>
            </w:pPr>
            <w:r w:rsidRPr="00F84D04">
              <w:rPr>
                <w:rFonts w:ascii="Times New Roman" w:hAnsi="Times New Roman" w:cs="Times New Roman"/>
              </w:rPr>
              <w:t>Quantity</w:t>
            </w:r>
          </w:p>
        </w:tc>
      </w:tr>
      <w:tr w:rsidR="00131626" w:rsidRPr="00F84D04" w14:paraId="6D2B4765" w14:textId="77777777" w:rsidTr="00E73A18">
        <w:tc>
          <w:tcPr>
            <w:tcW w:w="1322" w:type="dxa"/>
            <w:vMerge w:val="restart"/>
            <w:tcBorders>
              <w:top w:val="single" w:sz="4" w:space="0" w:color="auto"/>
              <w:left w:val="nil"/>
              <w:bottom w:val="nil"/>
              <w:right w:val="nil"/>
            </w:tcBorders>
          </w:tcPr>
          <w:p w14:paraId="19CC677A" w14:textId="77777777" w:rsidR="00D04BD8" w:rsidRPr="00F84D04" w:rsidRDefault="00D04BD8" w:rsidP="005E0ACD">
            <w:pPr>
              <w:pStyle w:val="a7"/>
              <w:ind w:left="0"/>
              <w:jc w:val="center"/>
              <w:rPr>
                <w:rFonts w:ascii="Times New Roman" w:hAnsi="Times New Roman" w:cs="Times New Roman"/>
              </w:rPr>
            </w:pPr>
          </w:p>
          <w:p w14:paraId="143E8EDE" w14:textId="77777777" w:rsidR="00D04BD8" w:rsidRPr="00F84D04" w:rsidRDefault="00D04BD8" w:rsidP="005E0ACD">
            <w:pPr>
              <w:pStyle w:val="a7"/>
              <w:ind w:left="0"/>
              <w:jc w:val="center"/>
              <w:rPr>
                <w:rFonts w:ascii="Times New Roman" w:hAnsi="Times New Roman" w:cs="Times New Roman"/>
              </w:rPr>
            </w:pPr>
          </w:p>
          <w:p w14:paraId="53713455" w14:textId="77777777" w:rsidR="00D04BD8" w:rsidRPr="00F84D04" w:rsidRDefault="00D04BD8" w:rsidP="005E0ACD">
            <w:pPr>
              <w:pStyle w:val="a7"/>
              <w:ind w:left="0"/>
              <w:jc w:val="center"/>
              <w:rPr>
                <w:rFonts w:ascii="Times New Roman" w:hAnsi="Times New Roman" w:cs="Times New Roman"/>
              </w:rPr>
            </w:pPr>
          </w:p>
          <w:p w14:paraId="2DBBE9F4" w14:textId="3EFB8D86"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Bad condition of motorized driver</w:t>
            </w:r>
          </w:p>
        </w:tc>
        <w:tc>
          <w:tcPr>
            <w:tcW w:w="1322" w:type="dxa"/>
            <w:tcBorders>
              <w:top w:val="single" w:sz="4" w:space="0" w:color="auto"/>
              <w:left w:val="nil"/>
              <w:bottom w:val="nil"/>
              <w:right w:val="nil"/>
            </w:tcBorders>
          </w:tcPr>
          <w:p w14:paraId="1D0AF555" w14:textId="30441D7B"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Fatigue driving</w:t>
            </w:r>
          </w:p>
        </w:tc>
        <w:tc>
          <w:tcPr>
            <w:tcW w:w="1323" w:type="dxa"/>
            <w:tcBorders>
              <w:top w:val="single" w:sz="4" w:space="0" w:color="auto"/>
              <w:left w:val="nil"/>
              <w:bottom w:val="nil"/>
              <w:right w:val="double" w:sz="4" w:space="0" w:color="auto"/>
            </w:tcBorders>
          </w:tcPr>
          <w:p w14:paraId="4872807D" w14:textId="3AF6404D"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7</w:t>
            </w:r>
          </w:p>
        </w:tc>
        <w:tc>
          <w:tcPr>
            <w:tcW w:w="1323" w:type="dxa"/>
            <w:vMerge w:val="restart"/>
            <w:tcBorders>
              <w:top w:val="single" w:sz="4" w:space="0" w:color="auto"/>
              <w:left w:val="double" w:sz="4" w:space="0" w:color="auto"/>
              <w:bottom w:val="nil"/>
              <w:right w:val="nil"/>
            </w:tcBorders>
          </w:tcPr>
          <w:p w14:paraId="6C07BA3D" w14:textId="77777777" w:rsidR="00D04BD8" w:rsidRPr="00F84D04" w:rsidRDefault="00D04BD8" w:rsidP="005E0ACD">
            <w:pPr>
              <w:pStyle w:val="a7"/>
              <w:ind w:left="0"/>
              <w:jc w:val="center"/>
              <w:rPr>
                <w:rFonts w:ascii="Times New Roman" w:hAnsi="Times New Roman" w:cs="Times New Roman"/>
              </w:rPr>
            </w:pPr>
          </w:p>
          <w:p w14:paraId="058AFA70" w14:textId="77777777" w:rsidR="00D04BD8" w:rsidRPr="00F84D04" w:rsidRDefault="00D04BD8" w:rsidP="005E0ACD">
            <w:pPr>
              <w:pStyle w:val="a7"/>
              <w:ind w:left="0"/>
              <w:jc w:val="center"/>
              <w:rPr>
                <w:rFonts w:ascii="Times New Roman" w:hAnsi="Times New Roman" w:cs="Times New Roman"/>
              </w:rPr>
            </w:pPr>
          </w:p>
          <w:p w14:paraId="4D189301" w14:textId="77777777" w:rsidR="00D04BD8" w:rsidRPr="00F84D04" w:rsidRDefault="00D04BD8" w:rsidP="005E0ACD">
            <w:pPr>
              <w:pStyle w:val="a7"/>
              <w:ind w:left="0"/>
              <w:jc w:val="center"/>
              <w:rPr>
                <w:rFonts w:ascii="Times New Roman" w:hAnsi="Times New Roman" w:cs="Times New Roman"/>
              </w:rPr>
            </w:pPr>
          </w:p>
          <w:p w14:paraId="347DE023" w14:textId="77777777" w:rsidR="00D04BD8" w:rsidRPr="00F84D04" w:rsidRDefault="00D04BD8" w:rsidP="005E0ACD">
            <w:pPr>
              <w:pStyle w:val="a7"/>
              <w:ind w:left="0"/>
              <w:jc w:val="center"/>
              <w:rPr>
                <w:rFonts w:ascii="Times New Roman" w:hAnsi="Times New Roman" w:cs="Times New Roman"/>
              </w:rPr>
            </w:pPr>
          </w:p>
          <w:p w14:paraId="6BB8279B" w14:textId="42CC58F7"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Driving experience of motor vehicle drivers</w:t>
            </w:r>
          </w:p>
        </w:tc>
        <w:tc>
          <w:tcPr>
            <w:tcW w:w="1328" w:type="dxa"/>
            <w:tcBorders>
              <w:top w:val="single" w:sz="4" w:space="0" w:color="auto"/>
              <w:left w:val="nil"/>
              <w:bottom w:val="nil"/>
              <w:right w:val="nil"/>
            </w:tcBorders>
          </w:tcPr>
          <w:p w14:paraId="658F80FF" w14:textId="77777777" w:rsidR="00131626" w:rsidRPr="00F84D04" w:rsidRDefault="00131626" w:rsidP="00131626">
            <w:pPr>
              <w:rPr>
                <w:rFonts w:ascii="Times New Roman" w:hAnsi="Times New Roman" w:cs="Times New Roman"/>
              </w:rPr>
            </w:pPr>
            <w:r w:rsidRPr="00F84D04">
              <w:rPr>
                <w:rFonts w:ascii="Times New Roman" w:hAnsi="Times New Roman" w:cs="Times New Roman"/>
              </w:rPr>
              <w:t>≤ 5 years</w:t>
            </w:r>
          </w:p>
          <w:p w14:paraId="12D44A3D" w14:textId="77777777" w:rsidR="00131626" w:rsidRPr="00F84D04" w:rsidRDefault="00131626" w:rsidP="005E0ACD">
            <w:pPr>
              <w:pStyle w:val="a7"/>
              <w:ind w:left="0"/>
              <w:jc w:val="center"/>
              <w:rPr>
                <w:rFonts w:ascii="Times New Roman" w:hAnsi="Times New Roman" w:cs="Times New Roman"/>
              </w:rPr>
            </w:pPr>
          </w:p>
        </w:tc>
        <w:tc>
          <w:tcPr>
            <w:tcW w:w="1323" w:type="dxa"/>
            <w:tcBorders>
              <w:top w:val="single" w:sz="4" w:space="0" w:color="auto"/>
              <w:left w:val="nil"/>
              <w:bottom w:val="nil"/>
              <w:right w:val="nil"/>
            </w:tcBorders>
          </w:tcPr>
          <w:p w14:paraId="7530D369" w14:textId="70563259" w:rsidR="00131626"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16</w:t>
            </w:r>
          </w:p>
        </w:tc>
      </w:tr>
      <w:tr w:rsidR="00131626" w:rsidRPr="00F84D04" w14:paraId="6EA9E370" w14:textId="77777777" w:rsidTr="00E73A18">
        <w:tc>
          <w:tcPr>
            <w:tcW w:w="1322" w:type="dxa"/>
            <w:vMerge/>
            <w:tcBorders>
              <w:top w:val="nil"/>
              <w:left w:val="nil"/>
              <w:bottom w:val="nil"/>
              <w:right w:val="nil"/>
            </w:tcBorders>
          </w:tcPr>
          <w:p w14:paraId="305EEF65" w14:textId="77777777" w:rsidR="00131626" w:rsidRPr="00F84D04" w:rsidRDefault="00131626" w:rsidP="005E0ACD">
            <w:pPr>
              <w:pStyle w:val="a7"/>
              <w:ind w:left="0"/>
              <w:jc w:val="center"/>
              <w:rPr>
                <w:rFonts w:ascii="Times New Roman" w:hAnsi="Times New Roman" w:cs="Times New Roman"/>
              </w:rPr>
            </w:pPr>
          </w:p>
        </w:tc>
        <w:tc>
          <w:tcPr>
            <w:tcW w:w="1322" w:type="dxa"/>
            <w:tcBorders>
              <w:top w:val="nil"/>
              <w:left w:val="nil"/>
              <w:bottom w:val="nil"/>
              <w:right w:val="nil"/>
            </w:tcBorders>
          </w:tcPr>
          <w:p w14:paraId="4512B95A" w14:textId="174125E7"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Drunk driving</w:t>
            </w:r>
          </w:p>
        </w:tc>
        <w:tc>
          <w:tcPr>
            <w:tcW w:w="1323" w:type="dxa"/>
            <w:tcBorders>
              <w:top w:val="nil"/>
              <w:left w:val="nil"/>
              <w:bottom w:val="nil"/>
              <w:right w:val="double" w:sz="4" w:space="0" w:color="auto"/>
            </w:tcBorders>
          </w:tcPr>
          <w:p w14:paraId="7A5D8C5B" w14:textId="140D913C"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6</w:t>
            </w:r>
          </w:p>
        </w:tc>
        <w:tc>
          <w:tcPr>
            <w:tcW w:w="1323" w:type="dxa"/>
            <w:vMerge/>
            <w:tcBorders>
              <w:top w:val="nil"/>
              <w:left w:val="double" w:sz="4" w:space="0" w:color="auto"/>
              <w:bottom w:val="nil"/>
              <w:right w:val="nil"/>
            </w:tcBorders>
          </w:tcPr>
          <w:p w14:paraId="71DE7704" w14:textId="77777777" w:rsidR="00131626" w:rsidRPr="00F84D04" w:rsidRDefault="00131626" w:rsidP="005E0ACD">
            <w:pPr>
              <w:pStyle w:val="a7"/>
              <w:ind w:left="0"/>
              <w:jc w:val="center"/>
              <w:rPr>
                <w:rFonts w:ascii="Times New Roman" w:hAnsi="Times New Roman" w:cs="Times New Roman"/>
              </w:rPr>
            </w:pPr>
          </w:p>
        </w:tc>
        <w:tc>
          <w:tcPr>
            <w:tcW w:w="1328" w:type="dxa"/>
            <w:tcBorders>
              <w:top w:val="nil"/>
              <w:left w:val="nil"/>
              <w:bottom w:val="nil"/>
              <w:right w:val="nil"/>
            </w:tcBorders>
          </w:tcPr>
          <w:p w14:paraId="7E88CD4F" w14:textId="38CF211D"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6~8years</w:t>
            </w:r>
          </w:p>
        </w:tc>
        <w:tc>
          <w:tcPr>
            <w:tcW w:w="1323" w:type="dxa"/>
            <w:tcBorders>
              <w:top w:val="nil"/>
              <w:left w:val="nil"/>
              <w:bottom w:val="nil"/>
              <w:right w:val="nil"/>
            </w:tcBorders>
          </w:tcPr>
          <w:p w14:paraId="61394F73" w14:textId="7FD487AF" w:rsidR="00131626"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20</w:t>
            </w:r>
          </w:p>
        </w:tc>
      </w:tr>
      <w:tr w:rsidR="00131626" w:rsidRPr="00F84D04" w14:paraId="6B24AF22" w14:textId="77777777" w:rsidTr="00E73A18">
        <w:tc>
          <w:tcPr>
            <w:tcW w:w="1322" w:type="dxa"/>
            <w:vMerge/>
            <w:tcBorders>
              <w:top w:val="nil"/>
              <w:left w:val="nil"/>
              <w:bottom w:val="nil"/>
              <w:right w:val="nil"/>
            </w:tcBorders>
          </w:tcPr>
          <w:p w14:paraId="068738C7" w14:textId="77777777" w:rsidR="00131626" w:rsidRPr="00F84D04" w:rsidRDefault="00131626" w:rsidP="005E0ACD">
            <w:pPr>
              <w:pStyle w:val="a7"/>
              <w:ind w:left="0"/>
              <w:jc w:val="center"/>
              <w:rPr>
                <w:rFonts w:ascii="Times New Roman" w:hAnsi="Times New Roman" w:cs="Times New Roman"/>
              </w:rPr>
            </w:pPr>
          </w:p>
        </w:tc>
        <w:tc>
          <w:tcPr>
            <w:tcW w:w="1322" w:type="dxa"/>
            <w:tcBorders>
              <w:top w:val="nil"/>
              <w:left w:val="nil"/>
              <w:bottom w:val="nil"/>
              <w:right w:val="nil"/>
            </w:tcBorders>
          </w:tcPr>
          <w:p w14:paraId="0C99CBCA" w14:textId="7D108E45"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Emotional driving</w:t>
            </w:r>
          </w:p>
        </w:tc>
        <w:tc>
          <w:tcPr>
            <w:tcW w:w="1323" w:type="dxa"/>
            <w:tcBorders>
              <w:top w:val="nil"/>
              <w:left w:val="nil"/>
              <w:bottom w:val="nil"/>
              <w:right w:val="double" w:sz="4" w:space="0" w:color="auto"/>
            </w:tcBorders>
          </w:tcPr>
          <w:p w14:paraId="032BBF48" w14:textId="1A74264E"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10</w:t>
            </w:r>
          </w:p>
        </w:tc>
        <w:tc>
          <w:tcPr>
            <w:tcW w:w="1323" w:type="dxa"/>
            <w:vMerge/>
            <w:tcBorders>
              <w:top w:val="nil"/>
              <w:left w:val="double" w:sz="4" w:space="0" w:color="auto"/>
              <w:bottom w:val="nil"/>
              <w:right w:val="nil"/>
            </w:tcBorders>
          </w:tcPr>
          <w:p w14:paraId="4055D7CA" w14:textId="77777777" w:rsidR="00131626" w:rsidRPr="00F84D04" w:rsidRDefault="00131626" w:rsidP="005E0ACD">
            <w:pPr>
              <w:pStyle w:val="a7"/>
              <w:ind w:left="0"/>
              <w:jc w:val="center"/>
              <w:rPr>
                <w:rFonts w:ascii="Times New Roman" w:hAnsi="Times New Roman" w:cs="Times New Roman"/>
              </w:rPr>
            </w:pPr>
          </w:p>
        </w:tc>
        <w:tc>
          <w:tcPr>
            <w:tcW w:w="1328" w:type="dxa"/>
            <w:tcBorders>
              <w:top w:val="nil"/>
              <w:left w:val="nil"/>
              <w:bottom w:val="nil"/>
              <w:right w:val="nil"/>
            </w:tcBorders>
          </w:tcPr>
          <w:p w14:paraId="384447C9" w14:textId="0387A46E"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9~14years</w:t>
            </w:r>
          </w:p>
        </w:tc>
        <w:tc>
          <w:tcPr>
            <w:tcW w:w="1323" w:type="dxa"/>
            <w:tcBorders>
              <w:top w:val="nil"/>
              <w:left w:val="nil"/>
              <w:bottom w:val="nil"/>
              <w:right w:val="nil"/>
            </w:tcBorders>
          </w:tcPr>
          <w:p w14:paraId="2E82CDFA" w14:textId="49C2741B" w:rsidR="00131626"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23</w:t>
            </w:r>
          </w:p>
        </w:tc>
      </w:tr>
      <w:tr w:rsidR="00131626" w:rsidRPr="00F84D04" w14:paraId="1EA397DD" w14:textId="77777777" w:rsidTr="00E73A18">
        <w:tc>
          <w:tcPr>
            <w:tcW w:w="1322" w:type="dxa"/>
            <w:vMerge/>
            <w:tcBorders>
              <w:top w:val="nil"/>
              <w:left w:val="nil"/>
              <w:bottom w:val="nil"/>
              <w:right w:val="nil"/>
            </w:tcBorders>
          </w:tcPr>
          <w:p w14:paraId="795F97D8" w14:textId="77777777" w:rsidR="00131626" w:rsidRPr="00F84D04" w:rsidRDefault="00131626" w:rsidP="005E0ACD">
            <w:pPr>
              <w:pStyle w:val="a7"/>
              <w:ind w:left="0"/>
              <w:jc w:val="center"/>
              <w:rPr>
                <w:rFonts w:ascii="Times New Roman" w:hAnsi="Times New Roman" w:cs="Times New Roman"/>
              </w:rPr>
            </w:pPr>
          </w:p>
        </w:tc>
        <w:tc>
          <w:tcPr>
            <w:tcW w:w="1322" w:type="dxa"/>
            <w:tcBorders>
              <w:top w:val="nil"/>
              <w:left w:val="nil"/>
              <w:bottom w:val="nil"/>
              <w:right w:val="nil"/>
            </w:tcBorders>
          </w:tcPr>
          <w:p w14:paraId="63513A45" w14:textId="796F394D"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Driving without license</w:t>
            </w:r>
          </w:p>
        </w:tc>
        <w:tc>
          <w:tcPr>
            <w:tcW w:w="1323" w:type="dxa"/>
            <w:tcBorders>
              <w:top w:val="nil"/>
              <w:left w:val="nil"/>
              <w:bottom w:val="nil"/>
              <w:right w:val="double" w:sz="4" w:space="0" w:color="auto"/>
            </w:tcBorders>
          </w:tcPr>
          <w:p w14:paraId="3A1AA49B" w14:textId="77777777" w:rsidR="00D04BD8" w:rsidRPr="00F84D04" w:rsidRDefault="00D04BD8" w:rsidP="005E0ACD">
            <w:pPr>
              <w:pStyle w:val="a7"/>
              <w:ind w:left="0"/>
              <w:jc w:val="center"/>
              <w:rPr>
                <w:rFonts w:ascii="Times New Roman" w:hAnsi="Times New Roman" w:cs="Times New Roman"/>
              </w:rPr>
            </w:pPr>
          </w:p>
          <w:p w14:paraId="3E354C32" w14:textId="0F869BFB"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6</w:t>
            </w:r>
          </w:p>
        </w:tc>
        <w:tc>
          <w:tcPr>
            <w:tcW w:w="1323" w:type="dxa"/>
            <w:vMerge/>
            <w:tcBorders>
              <w:top w:val="nil"/>
              <w:left w:val="double" w:sz="4" w:space="0" w:color="auto"/>
              <w:bottom w:val="nil"/>
              <w:right w:val="nil"/>
            </w:tcBorders>
          </w:tcPr>
          <w:p w14:paraId="1DB8FFEB" w14:textId="77777777" w:rsidR="00131626" w:rsidRPr="00F84D04" w:rsidRDefault="00131626" w:rsidP="005E0ACD">
            <w:pPr>
              <w:pStyle w:val="a7"/>
              <w:ind w:left="0"/>
              <w:jc w:val="center"/>
              <w:rPr>
                <w:rFonts w:ascii="Times New Roman" w:hAnsi="Times New Roman" w:cs="Times New Roman"/>
              </w:rPr>
            </w:pPr>
          </w:p>
        </w:tc>
        <w:tc>
          <w:tcPr>
            <w:tcW w:w="1328" w:type="dxa"/>
            <w:tcBorders>
              <w:top w:val="nil"/>
              <w:left w:val="nil"/>
              <w:bottom w:val="nil"/>
              <w:right w:val="nil"/>
            </w:tcBorders>
          </w:tcPr>
          <w:p w14:paraId="5D3EA779" w14:textId="05BBB774" w:rsidR="00131626" w:rsidRPr="00F84D04" w:rsidRDefault="00131626" w:rsidP="005E0ACD">
            <w:pPr>
              <w:pStyle w:val="a7"/>
              <w:ind w:left="0"/>
              <w:jc w:val="center"/>
              <w:rPr>
                <w:rFonts w:ascii="Times New Roman" w:hAnsi="Times New Roman" w:cs="Times New Roman"/>
              </w:rPr>
            </w:pPr>
          </w:p>
          <w:p w14:paraId="0D79860E" w14:textId="03C00814" w:rsidR="00131626" w:rsidRPr="00F84D04" w:rsidRDefault="00131626" w:rsidP="00131626">
            <w:pPr>
              <w:rPr>
                <w:rFonts w:ascii="Times New Roman" w:hAnsi="Times New Roman" w:cs="Times New Roman"/>
              </w:rPr>
            </w:pPr>
            <w:r w:rsidRPr="00F84D04">
              <w:rPr>
                <w:rFonts w:ascii="Times New Roman" w:hAnsi="Times New Roman" w:cs="Times New Roman"/>
              </w:rPr>
              <w:t>15~19years</w:t>
            </w:r>
          </w:p>
        </w:tc>
        <w:tc>
          <w:tcPr>
            <w:tcW w:w="1323" w:type="dxa"/>
            <w:tcBorders>
              <w:top w:val="nil"/>
              <w:left w:val="nil"/>
              <w:bottom w:val="nil"/>
              <w:right w:val="nil"/>
            </w:tcBorders>
          </w:tcPr>
          <w:p w14:paraId="47ABA346" w14:textId="77B7958D" w:rsidR="00131626"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14</w:t>
            </w:r>
          </w:p>
        </w:tc>
      </w:tr>
      <w:tr w:rsidR="00131626" w:rsidRPr="00F84D04" w14:paraId="0D989A3A" w14:textId="77777777" w:rsidTr="00E73A18">
        <w:tc>
          <w:tcPr>
            <w:tcW w:w="1322" w:type="dxa"/>
            <w:vMerge w:val="restart"/>
            <w:tcBorders>
              <w:top w:val="nil"/>
              <w:left w:val="nil"/>
              <w:bottom w:val="nil"/>
              <w:right w:val="nil"/>
            </w:tcBorders>
          </w:tcPr>
          <w:p w14:paraId="221D809B" w14:textId="77777777" w:rsidR="00D04BD8" w:rsidRPr="00F84D04" w:rsidRDefault="00D04BD8" w:rsidP="005E0ACD">
            <w:pPr>
              <w:pStyle w:val="a7"/>
              <w:ind w:left="0"/>
              <w:jc w:val="center"/>
              <w:rPr>
                <w:rFonts w:ascii="Times New Roman" w:hAnsi="Times New Roman" w:cs="Times New Roman"/>
              </w:rPr>
            </w:pPr>
          </w:p>
          <w:p w14:paraId="5F2BF160" w14:textId="77777777" w:rsidR="00D04BD8" w:rsidRPr="00F84D04" w:rsidRDefault="00D04BD8" w:rsidP="005E0ACD">
            <w:pPr>
              <w:pStyle w:val="a7"/>
              <w:ind w:left="0"/>
              <w:jc w:val="center"/>
              <w:rPr>
                <w:rFonts w:ascii="Times New Roman" w:hAnsi="Times New Roman" w:cs="Times New Roman"/>
              </w:rPr>
            </w:pPr>
          </w:p>
          <w:p w14:paraId="7CF14EA5" w14:textId="77777777" w:rsidR="00D04BD8" w:rsidRPr="00F84D04" w:rsidRDefault="00D04BD8" w:rsidP="005E0ACD">
            <w:pPr>
              <w:pStyle w:val="a7"/>
              <w:ind w:left="0"/>
              <w:jc w:val="center"/>
              <w:rPr>
                <w:rFonts w:ascii="Times New Roman" w:hAnsi="Times New Roman" w:cs="Times New Roman"/>
              </w:rPr>
            </w:pPr>
          </w:p>
          <w:p w14:paraId="0505AE30" w14:textId="33D7E823"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Motor vehicle driver misconduct</w:t>
            </w:r>
          </w:p>
        </w:tc>
        <w:tc>
          <w:tcPr>
            <w:tcW w:w="1322" w:type="dxa"/>
            <w:tcBorders>
              <w:top w:val="nil"/>
              <w:left w:val="nil"/>
              <w:bottom w:val="nil"/>
              <w:right w:val="nil"/>
            </w:tcBorders>
          </w:tcPr>
          <w:p w14:paraId="45F8240E" w14:textId="187DDBC4"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Illegal U-turn</w:t>
            </w:r>
          </w:p>
        </w:tc>
        <w:tc>
          <w:tcPr>
            <w:tcW w:w="1323" w:type="dxa"/>
            <w:tcBorders>
              <w:top w:val="nil"/>
              <w:left w:val="nil"/>
              <w:bottom w:val="nil"/>
              <w:right w:val="double" w:sz="4" w:space="0" w:color="auto"/>
            </w:tcBorders>
          </w:tcPr>
          <w:p w14:paraId="5B8C04E7" w14:textId="53C2A257"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5</w:t>
            </w:r>
          </w:p>
        </w:tc>
        <w:tc>
          <w:tcPr>
            <w:tcW w:w="1323" w:type="dxa"/>
            <w:vMerge/>
            <w:tcBorders>
              <w:top w:val="nil"/>
              <w:left w:val="double" w:sz="4" w:space="0" w:color="auto"/>
              <w:bottom w:val="nil"/>
              <w:right w:val="nil"/>
            </w:tcBorders>
          </w:tcPr>
          <w:p w14:paraId="25A4E743" w14:textId="77777777" w:rsidR="00131626" w:rsidRPr="00F84D04" w:rsidRDefault="00131626" w:rsidP="005E0ACD">
            <w:pPr>
              <w:pStyle w:val="a7"/>
              <w:ind w:left="0"/>
              <w:jc w:val="center"/>
              <w:rPr>
                <w:rFonts w:ascii="Times New Roman" w:hAnsi="Times New Roman" w:cs="Times New Roman"/>
              </w:rPr>
            </w:pPr>
          </w:p>
        </w:tc>
        <w:tc>
          <w:tcPr>
            <w:tcW w:w="1328" w:type="dxa"/>
            <w:tcBorders>
              <w:top w:val="nil"/>
              <w:left w:val="nil"/>
              <w:bottom w:val="nil"/>
              <w:right w:val="nil"/>
            </w:tcBorders>
          </w:tcPr>
          <w:p w14:paraId="4248CAE8" w14:textId="6AC4BAAB"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w:t>
            </w:r>
            <w:r w:rsidRPr="00F84D04">
              <w:rPr>
                <w:rFonts w:ascii="Times New Roman" w:hAnsi="Times New Roman" w:cs="Times New Roman"/>
              </w:rPr>
              <w:t>20years</w:t>
            </w:r>
          </w:p>
        </w:tc>
        <w:tc>
          <w:tcPr>
            <w:tcW w:w="1323" w:type="dxa"/>
            <w:tcBorders>
              <w:top w:val="nil"/>
              <w:left w:val="nil"/>
              <w:bottom w:val="nil"/>
              <w:right w:val="nil"/>
            </w:tcBorders>
          </w:tcPr>
          <w:p w14:paraId="7D9D10C0" w14:textId="39718E13" w:rsidR="00131626"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14</w:t>
            </w:r>
          </w:p>
        </w:tc>
      </w:tr>
      <w:tr w:rsidR="00131626" w:rsidRPr="00F84D04" w14:paraId="5238470A" w14:textId="77777777" w:rsidTr="00E73A18">
        <w:tc>
          <w:tcPr>
            <w:tcW w:w="1322" w:type="dxa"/>
            <w:vMerge/>
            <w:tcBorders>
              <w:top w:val="nil"/>
              <w:left w:val="nil"/>
              <w:bottom w:val="nil"/>
              <w:right w:val="nil"/>
            </w:tcBorders>
          </w:tcPr>
          <w:p w14:paraId="32615BF1" w14:textId="77777777" w:rsidR="00131626" w:rsidRPr="00F84D04" w:rsidRDefault="00131626" w:rsidP="005E0ACD">
            <w:pPr>
              <w:pStyle w:val="a7"/>
              <w:ind w:left="0"/>
              <w:jc w:val="center"/>
              <w:rPr>
                <w:rFonts w:ascii="Times New Roman" w:hAnsi="Times New Roman" w:cs="Times New Roman"/>
              </w:rPr>
            </w:pPr>
          </w:p>
        </w:tc>
        <w:tc>
          <w:tcPr>
            <w:tcW w:w="1322" w:type="dxa"/>
            <w:tcBorders>
              <w:top w:val="nil"/>
              <w:left w:val="nil"/>
              <w:bottom w:val="nil"/>
              <w:right w:val="nil"/>
            </w:tcBorders>
          </w:tcPr>
          <w:p w14:paraId="5C110138" w14:textId="0509AEA1"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Overtaking illegally</w:t>
            </w:r>
          </w:p>
        </w:tc>
        <w:tc>
          <w:tcPr>
            <w:tcW w:w="1323" w:type="dxa"/>
            <w:tcBorders>
              <w:top w:val="nil"/>
              <w:left w:val="nil"/>
              <w:bottom w:val="nil"/>
              <w:right w:val="double" w:sz="4" w:space="0" w:color="auto"/>
            </w:tcBorders>
          </w:tcPr>
          <w:p w14:paraId="1368A4ED" w14:textId="6CDAB5B9"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8</w:t>
            </w:r>
          </w:p>
        </w:tc>
        <w:tc>
          <w:tcPr>
            <w:tcW w:w="1323" w:type="dxa"/>
            <w:vMerge w:val="restart"/>
            <w:tcBorders>
              <w:top w:val="nil"/>
              <w:left w:val="double" w:sz="4" w:space="0" w:color="auto"/>
              <w:bottom w:val="nil"/>
              <w:right w:val="nil"/>
            </w:tcBorders>
          </w:tcPr>
          <w:p w14:paraId="5A8F2DF2" w14:textId="77777777" w:rsidR="00D04BD8" w:rsidRPr="00F84D04" w:rsidRDefault="00D04BD8" w:rsidP="005E0ACD">
            <w:pPr>
              <w:pStyle w:val="a7"/>
              <w:ind w:left="0"/>
              <w:jc w:val="center"/>
              <w:rPr>
                <w:rFonts w:ascii="Times New Roman" w:hAnsi="Times New Roman" w:cs="Times New Roman"/>
              </w:rPr>
            </w:pPr>
          </w:p>
          <w:p w14:paraId="291D8E56" w14:textId="77777777" w:rsidR="00D04BD8" w:rsidRPr="00F84D04" w:rsidRDefault="00D04BD8" w:rsidP="005E0ACD">
            <w:pPr>
              <w:pStyle w:val="a7"/>
              <w:ind w:left="0"/>
              <w:jc w:val="center"/>
              <w:rPr>
                <w:rFonts w:ascii="Times New Roman" w:hAnsi="Times New Roman" w:cs="Times New Roman"/>
              </w:rPr>
            </w:pPr>
          </w:p>
          <w:p w14:paraId="5073EA75" w14:textId="77777777" w:rsidR="00D04BD8" w:rsidRPr="00F84D04" w:rsidRDefault="00D04BD8" w:rsidP="005E0ACD">
            <w:pPr>
              <w:pStyle w:val="a7"/>
              <w:ind w:left="0"/>
              <w:jc w:val="center"/>
              <w:rPr>
                <w:rFonts w:ascii="Times New Roman" w:hAnsi="Times New Roman" w:cs="Times New Roman"/>
              </w:rPr>
            </w:pPr>
          </w:p>
          <w:p w14:paraId="4CF2CFF3" w14:textId="77777777" w:rsidR="00D04BD8" w:rsidRPr="00F84D04" w:rsidRDefault="00D04BD8" w:rsidP="005E0ACD">
            <w:pPr>
              <w:pStyle w:val="a7"/>
              <w:ind w:left="0"/>
              <w:jc w:val="center"/>
              <w:rPr>
                <w:rFonts w:ascii="Times New Roman" w:hAnsi="Times New Roman" w:cs="Times New Roman"/>
              </w:rPr>
            </w:pPr>
          </w:p>
          <w:p w14:paraId="308BDAEF" w14:textId="09F667A5"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Motor vehicle driver age</w:t>
            </w:r>
          </w:p>
        </w:tc>
        <w:tc>
          <w:tcPr>
            <w:tcW w:w="1328" w:type="dxa"/>
            <w:tcBorders>
              <w:top w:val="nil"/>
              <w:left w:val="nil"/>
              <w:bottom w:val="nil"/>
              <w:right w:val="nil"/>
            </w:tcBorders>
          </w:tcPr>
          <w:p w14:paraId="005ADD91" w14:textId="0B210CBB"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 25 years old</w:t>
            </w:r>
          </w:p>
        </w:tc>
        <w:tc>
          <w:tcPr>
            <w:tcW w:w="1323" w:type="dxa"/>
            <w:tcBorders>
              <w:top w:val="nil"/>
              <w:left w:val="nil"/>
              <w:bottom w:val="nil"/>
              <w:right w:val="nil"/>
            </w:tcBorders>
          </w:tcPr>
          <w:p w14:paraId="38F2B5E1" w14:textId="241CABA8" w:rsidR="00131626"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14</w:t>
            </w:r>
          </w:p>
        </w:tc>
      </w:tr>
      <w:tr w:rsidR="00131626" w:rsidRPr="00F84D04" w14:paraId="202CB71F" w14:textId="77777777" w:rsidTr="00E73A18">
        <w:tc>
          <w:tcPr>
            <w:tcW w:w="1322" w:type="dxa"/>
            <w:vMerge/>
            <w:tcBorders>
              <w:top w:val="nil"/>
              <w:left w:val="nil"/>
              <w:bottom w:val="nil"/>
              <w:right w:val="nil"/>
            </w:tcBorders>
          </w:tcPr>
          <w:p w14:paraId="540A2BBD" w14:textId="77777777" w:rsidR="00131626" w:rsidRPr="00F84D04" w:rsidRDefault="00131626" w:rsidP="005E0ACD">
            <w:pPr>
              <w:pStyle w:val="a7"/>
              <w:ind w:left="0"/>
              <w:jc w:val="center"/>
              <w:rPr>
                <w:rFonts w:ascii="Times New Roman" w:hAnsi="Times New Roman" w:cs="Times New Roman"/>
              </w:rPr>
            </w:pPr>
          </w:p>
        </w:tc>
        <w:tc>
          <w:tcPr>
            <w:tcW w:w="1322" w:type="dxa"/>
            <w:tcBorders>
              <w:top w:val="nil"/>
              <w:left w:val="nil"/>
              <w:bottom w:val="nil"/>
              <w:right w:val="nil"/>
            </w:tcBorders>
          </w:tcPr>
          <w:p w14:paraId="253CDB16" w14:textId="12B770B1"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Illegal lane change</w:t>
            </w:r>
          </w:p>
        </w:tc>
        <w:tc>
          <w:tcPr>
            <w:tcW w:w="1323" w:type="dxa"/>
            <w:tcBorders>
              <w:top w:val="nil"/>
              <w:left w:val="nil"/>
              <w:bottom w:val="nil"/>
              <w:right w:val="double" w:sz="4" w:space="0" w:color="auto"/>
            </w:tcBorders>
          </w:tcPr>
          <w:p w14:paraId="2AADA446" w14:textId="7F29DAB7"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16</w:t>
            </w:r>
          </w:p>
        </w:tc>
        <w:tc>
          <w:tcPr>
            <w:tcW w:w="1323" w:type="dxa"/>
            <w:vMerge/>
            <w:tcBorders>
              <w:top w:val="nil"/>
              <w:left w:val="double" w:sz="4" w:space="0" w:color="auto"/>
              <w:bottom w:val="nil"/>
              <w:right w:val="nil"/>
            </w:tcBorders>
          </w:tcPr>
          <w:p w14:paraId="6283DDA1" w14:textId="77777777" w:rsidR="00131626" w:rsidRPr="00F84D04" w:rsidRDefault="00131626" w:rsidP="005E0ACD">
            <w:pPr>
              <w:pStyle w:val="a7"/>
              <w:ind w:left="0"/>
              <w:jc w:val="center"/>
              <w:rPr>
                <w:rFonts w:ascii="Times New Roman" w:hAnsi="Times New Roman" w:cs="Times New Roman"/>
              </w:rPr>
            </w:pPr>
          </w:p>
        </w:tc>
        <w:tc>
          <w:tcPr>
            <w:tcW w:w="1328" w:type="dxa"/>
            <w:tcBorders>
              <w:top w:val="nil"/>
              <w:left w:val="nil"/>
              <w:bottom w:val="nil"/>
              <w:right w:val="nil"/>
            </w:tcBorders>
          </w:tcPr>
          <w:p w14:paraId="77DA5F46" w14:textId="6DE9A541" w:rsidR="00131626"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26~30 years old</w:t>
            </w:r>
          </w:p>
        </w:tc>
        <w:tc>
          <w:tcPr>
            <w:tcW w:w="1323" w:type="dxa"/>
            <w:tcBorders>
              <w:top w:val="nil"/>
              <w:left w:val="nil"/>
              <w:bottom w:val="nil"/>
              <w:right w:val="nil"/>
            </w:tcBorders>
          </w:tcPr>
          <w:p w14:paraId="0F85EEF4" w14:textId="3508A02E" w:rsidR="00131626"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14</w:t>
            </w:r>
          </w:p>
        </w:tc>
      </w:tr>
      <w:tr w:rsidR="00131626" w:rsidRPr="00F84D04" w14:paraId="195418EA" w14:textId="77777777" w:rsidTr="00E73A18">
        <w:tc>
          <w:tcPr>
            <w:tcW w:w="1322" w:type="dxa"/>
            <w:vMerge/>
            <w:tcBorders>
              <w:top w:val="nil"/>
              <w:left w:val="nil"/>
              <w:bottom w:val="nil"/>
              <w:right w:val="nil"/>
            </w:tcBorders>
          </w:tcPr>
          <w:p w14:paraId="743B662E" w14:textId="77777777" w:rsidR="00131626" w:rsidRPr="00F84D04" w:rsidRDefault="00131626" w:rsidP="005E0ACD">
            <w:pPr>
              <w:pStyle w:val="a7"/>
              <w:ind w:left="0"/>
              <w:jc w:val="center"/>
              <w:rPr>
                <w:rFonts w:ascii="Times New Roman" w:hAnsi="Times New Roman" w:cs="Times New Roman"/>
              </w:rPr>
            </w:pPr>
          </w:p>
        </w:tc>
        <w:tc>
          <w:tcPr>
            <w:tcW w:w="1322" w:type="dxa"/>
            <w:tcBorders>
              <w:top w:val="nil"/>
              <w:left w:val="nil"/>
              <w:bottom w:val="nil"/>
              <w:right w:val="nil"/>
            </w:tcBorders>
          </w:tcPr>
          <w:p w14:paraId="25CBE62D" w14:textId="67972806"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Violation of traffic signal</w:t>
            </w:r>
          </w:p>
        </w:tc>
        <w:tc>
          <w:tcPr>
            <w:tcW w:w="1323" w:type="dxa"/>
            <w:tcBorders>
              <w:top w:val="nil"/>
              <w:left w:val="nil"/>
              <w:bottom w:val="nil"/>
              <w:right w:val="double" w:sz="4" w:space="0" w:color="auto"/>
            </w:tcBorders>
          </w:tcPr>
          <w:p w14:paraId="7563C4ED" w14:textId="77777777" w:rsidR="00D04BD8" w:rsidRPr="00F84D04" w:rsidRDefault="00D04BD8" w:rsidP="005E0ACD">
            <w:pPr>
              <w:pStyle w:val="a7"/>
              <w:ind w:left="0"/>
              <w:jc w:val="center"/>
              <w:rPr>
                <w:rFonts w:ascii="Times New Roman" w:hAnsi="Times New Roman" w:cs="Times New Roman"/>
              </w:rPr>
            </w:pPr>
          </w:p>
          <w:p w14:paraId="1A4A22BE" w14:textId="7C1CBBF6"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12</w:t>
            </w:r>
          </w:p>
        </w:tc>
        <w:tc>
          <w:tcPr>
            <w:tcW w:w="1323" w:type="dxa"/>
            <w:vMerge/>
            <w:tcBorders>
              <w:top w:val="nil"/>
              <w:left w:val="double" w:sz="4" w:space="0" w:color="auto"/>
              <w:bottom w:val="nil"/>
              <w:right w:val="nil"/>
            </w:tcBorders>
          </w:tcPr>
          <w:p w14:paraId="2923970F" w14:textId="77777777" w:rsidR="00131626" w:rsidRPr="00F84D04" w:rsidRDefault="00131626" w:rsidP="005E0ACD">
            <w:pPr>
              <w:pStyle w:val="a7"/>
              <w:ind w:left="0"/>
              <w:jc w:val="center"/>
              <w:rPr>
                <w:rFonts w:ascii="Times New Roman" w:hAnsi="Times New Roman" w:cs="Times New Roman"/>
              </w:rPr>
            </w:pPr>
          </w:p>
        </w:tc>
        <w:tc>
          <w:tcPr>
            <w:tcW w:w="1328" w:type="dxa"/>
            <w:tcBorders>
              <w:top w:val="nil"/>
              <w:left w:val="nil"/>
              <w:bottom w:val="nil"/>
              <w:right w:val="nil"/>
            </w:tcBorders>
          </w:tcPr>
          <w:p w14:paraId="5566F197" w14:textId="6B11BDCF" w:rsidR="00131626"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31~40 years old</w:t>
            </w:r>
          </w:p>
        </w:tc>
        <w:tc>
          <w:tcPr>
            <w:tcW w:w="1323" w:type="dxa"/>
            <w:tcBorders>
              <w:top w:val="nil"/>
              <w:left w:val="nil"/>
              <w:bottom w:val="nil"/>
              <w:right w:val="nil"/>
            </w:tcBorders>
          </w:tcPr>
          <w:p w14:paraId="694F1135" w14:textId="3DAD43D5" w:rsidR="00131626"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29</w:t>
            </w:r>
          </w:p>
        </w:tc>
      </w:tr>
      <w:tr w:rsidR="00131626" w:rsidRPr="00F84D04" w14:paraId="67B8EE88" w14:textId="77777777" w:rsidTr="00E73A18">
        <w:tc>
          <w:tcPr>
            <w:tcW w:w="1322" w:type="dxa"/>
            <w:vMerge/>
            <w:tcBorders>
              <w:top w:val="nil"/>
              <w:left w:val="nil"/>
              <w:bottom w:val="nil"/>
              <w:right w:val="nil"/>
            </w:tcBorders>
          </w:tcPr>
          <w:p w14:paraId="2ECD6C1A" w14:textId="77777777" w:rsidR="00131626" w:rsidRPr="00F84D04" w:rsidRDefault="00131626" w:rsidP="005E0ACD">
            <w:pPr>
              <w:pStyle w:val="a7"/>
              <w:ind w:left="0"/>
              <w:jc w:val="center"/>
              <w:rPr>
                <w:rFonts w:ascii="Times New Roman" w:hAnsi="Times New Roman" w:cs="Times New Roman"/>
              </w:rPr>
            </w:pPr>
          </w:p>
        </w:tc>
        <w:tc>
          <w:tcPr>
            <w:tcW w:w="1322" w:type="dxa"/>
            <w:tcBorders>
              <w:top w:val="nil"/>
              <w:left w:val="nil"/>
              <w:bottom w:val="nil"/>
              <w:right w:val="nil"/>
            </w:tcBorders>
          </w:tcPr>
          <w:p w14:paraId="19B8E5B5" w14:textId="6C8B8D30"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Failure to keep a safe distance</w:t>
            </w:r>
          </w:p>
        </w:tc>
        <w:tc>
          <w:tcPr>
            <w:tcW w:w="1323" w:type="dxa"/>
            <w:tcBorders>
              <w:top w:val="nil"/>
              <w:left w:val="nil"/>
              <w:bottom w:val="nil"/>
              <w:right w:val="double" w:sz="4" w:space="0" w:color="auto"/>
            </w:tcBorders>
          </w:tcPr>
          <w:p w14:paraId="2EAE9F29" w14:textId="77777777" w:rsidR="00D04BD8" w:rsidRPr="00F84D04" w:rsidRDefault="00D04BD8" w:rsidP="005E0ACD">
            <w:pPr>
              <w:pStyle w:val="a7"/>
              <w:ind w:left="0"/>
              <w:jc w:val="center"/>
              <w:rPr>
                <w:rFonts w:ascii="Times New Roman" w:hAnsi="Times New Roman" w:cs="Times New Roman"/>
              </w:rPr>
            </w:pPr>
          </w:p>
          <w:p w14:paraId="6551166F" w14:textId="5979BF59"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10</w:t>
            </w:r>
          </w:p>
        </w:tc>
        <w:tc>
          <w:tcPr>
            <w:tcW w:w="1323" w:type="dxa"/>
            <w:vMerge/>
            <w:tcBorders>
              <w:top w:val="nil"/>
              <w:left w:val="double" w:sz="4" w:space="0" w:color="auto"/>
              <w:bottom w:val="nil"/>
              <w:right w:val="nil"/>
            </w:tcBorders>
          </w:tcPr>
          <w:p w14:paraId="72D69DAD" w14:textId="77777777" w:rsidR="00131626" w:rsidRPr="00F84D04" w:rsidRDefault="00131626" w:rsidP="005E0ACD">
            <w:pPr>
              <w:pStyle w:val="a7"/>
              <w:ind w:left="0"/>
              <w:jc w:val="center"/>
              <w:rPr>
                <w:rFonts w:ascii="Times New Roman" w:hAnsi="Times New Roman" w:cs="Times New Roman"/>
              </w:rPr>
            </w:pPr>
          </w:p>
        </w:tc>
        <w:tc>
          <w:tcPr>
            <w:tcW w:w="1328" w:type="dxa"/>
            <w:tcBorders>
              <w:top w:val="nil"/>
              <w:left w:val="nil"/>
              <w:bottom w:val="nil"/>
              <w:right w:val="nil"/>
            </w:tcBorders>
          </w:tcPr>
          <w:p w14:paraId="2E6BF1A1" w14:textId="0592170C" w:rsidR="00131626"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41~50 years old</w:t>
            </w:r>
          </w:p>
        </w:tc>
        <w:tc>
          <w:tcPr>
            <w:tcW w:w="1323" w:type="dxa"/>
            <w:tcBorders>
              <w:top w:val="nil"/>
              <w:left w:val="nil"/>
              <w:bottom w:val="nil"/>
              <w:right w:val="nil"/>
            </w:tcBorders>
          </w:tcPr>
          <w:p w14:paraId="7E218A05" w14:textId="7217B908" w:rsidR="00131626"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24</w:t>
            </w:r>
          </w:p>
        </w:tc>
      </w:tr>
      <w:tr w:rsidR="00131626" w:rsidRPr="00F84D04" w14:paraId="37A620DF" w14:textId="77777777" w:rsidTr="00E73A18">
        <w:tc>
          <w:tcPr>
            <w:tcW w:w="1322" w:type="dxa"/>
            <w:vMerge/>
            <w:tcBorders>
              <w:top w:val="nil"/>
              <w:left w:val="nil"/>
              <w:bottom w:val="nil"/>
              <w:right w:val="nil"/>
            </w:tcBorders>
          </w:tcPr>
          <w:p w14:paraId="2A09E17D" w14:textId="77777777" w:rsidR="00131626" w:rsidRPr="00F84D04" w:rsidRDefault="00131626" w:rsidP="005E0ACD">
            <w:pPr>
              <w:pStyle w:val="a7"/>
              <w:ind w:left="0"/>
              <w:jc w:val="center"/>
              <w:rPr>
                <w:rFonts w:ascii="Times New Roman" w:hAnsi="Times New Roman" w:cs="Times New Roman"/>
              </w:rPr>
            </w:pPr>
          </w:p>
        </w:tc>
        <w:tc>
          <w:tcPr>
            <w:tcW w:w="1322" w:type="dxa"/>
            <w:tcBorders>
              <w:top w:val="nil"/>
              <w:left w:val="nil"/>
              <w:bottom w:val="nil"/>
              <w:right w:val="nil"/>
            </w:tcBorders>
          </w:tcPr>
          <w:p w14:paraId="581C3B05" w14:textId="20AA6E65"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Didn't give way at the zebra crossing</w:t>
            </w:r>
          </w:p>
        </w:tc>
        <w:tc>
          <w:tcPr>
            <w:tcW w:w="1323" w:type="dxa"/>
            <w:tcBorders>
              <w:top w:val="nil"/>
              <w:left w:val="nil"/>
              <w:bottom w:val="nil"/>
              <w:right w:val="double" w:sz="4" w:space="0" w:color="auto"/>
            </w:tcBorders>
          </w:tcPr>
          <w:p w14:paraId="6D831998" w14:textId="77777777" w:rsidR="00D04BD8" w:rsidRPr="00F84D04" w:rsidRDefault="00D04BD8" w:rsidP="005E0ACD">
            <w:pPr>
              <w:pStyle w:val="a7"/>
              <w:ind w:left="0"/>
              <w:jc w:val="center"/>
              <w:rPr>
                <w:rFonts w:ascii="Times New Roman" w:hAnsi="Times New Roman" w:cs="Times New Roman"/>
              </w:rPr>
            </w:pPr>
          </w:p>
          <w:p w14:paraId="4E111B03" w14:textId="79D7F947"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9</w:t>
            </w:r>
          </w:p>
        </w:tc>
        <w:tc>
          <w:tcPr>
            <w:tcW w:w="1323" w:type="dxa"/>
            <w:vMerge/>
            <w:tcBorders>
              <w:top w:val="nil"/>
              <w:left w:val="double" w:sz="4" w:space="0" w:color="auto"/>
              <w:bottom w:val="nil"/>
              <w:right w:val="nil"/>
            </w:tcBorders>
          </w:tcPr>
          <w:p w14:paraId="01462706" w14:textId="77777777" w:rsidR="00131626" w:rsidRPr="00F84D04" w:rsidRDefault="00131626" w:rsidP="005E0ACD">
            <w:pPr>
              <w:pStyle w:val="a7"/>
              <w:ind w:left="0"/>
              <w:jc w:val="center"/>
              <w:rPr>
                <w:rFonts w:ascii="Times New Roman" w:hAnsi="Times New Roman" w:cs="Times New Roman"/>
              </w:rPr>
            </w:pPr>
          </w:p>
        </w:tc>
        <w:tc>
          <w:tcPr>
            <w:tcW w:w="1328" w:type="dxa"/>
            <w:tcBorders>
              <w:top w:val="nil"/>
              <w:left w:val="nil"/>
              <w:bottom w:val="nil"/>
              <w:right w:val="nil"/>
            </w:tcBorders>
          </w:tcPr>
          <w:p w14:paraId="7B53B7FD" w14:textId="51623684" w:rsidR="00131626"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51~60 years old</w:t>
            </w:r>
          </w:p>
        </w:tc>
        <w:tc>
          <w:tcPr>
            <w:tcW w:w="1323" w:type="dxa"/>
            <w:tcBorders>
              <w:top w:val="nil"/>
              <w:left w:val="nil"/>
              <w:bottom w:val="nil"/>
              <w:right w:val="nil"/>
            </w:tcBorders>
          </w:tcPr>
          <w:p w14:paraId="55C6688F" w14:textId="13226C4F" w:rsidR="00131626"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6</w:t>
            </w:r>
          </w:p>
        </w:tc>
      </w:tr>
      <w:tr w:rsidR="00131626" w:rsidRPr="00F84D04" w14:paraId="436CDA39" w14:textId="77777777" w:rsidTr="00E73A18">
        <w:tc>
          <w:tcPr>
            <w:tcW w:w="1322" w:type="dxa"/>
            <w:vMerge/>
            <w:tcBorders>
              <w:top w:val="nil"/>
              <w:left w:val="nil"/>
              <w:bottom w:val="nil"/>
              <w:right w:val="nil"/>
            </w:tcBorders>
          </w:tcPr>
          <w:p w14:paraId="4905A8D0" w14:textId="77777777" w:rsidR="00131626" w:rsidRPr="00F84D04" w:rsidRDefault="00131626" w:rsidP="005E0ACD">
            <w:pPr>
              <w:pStyle w:val="a7"/>
              <w:ind w:left="0"/>
              <w:jc w:val="center"/>
              <w:rPr>
                <w:rFonts w:ascii="Times New Roman" w:hAnsi="Times New Roman" w:cs="Times New Roman"/>
              </w:rPr>
            </w:pPr>
          </w:p>
        </w:tc>
        <w:tc>
          <w:tcPr>
            <w:tcW w:w="1322" w:type="dxa"/>
            <w:tcBorders>
              <w:top w:val="nil"/>
              <w:left w:val="nil"/>
              <w:bottom w:val="nil"/>
              <w:right w:val="nil"/>
            </w:tcBorders>
          </w:tcPr>
          <w:p w14:paraId="792A0F46" w14:textId="3F8B081A"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Untimely braking</w:t>
            </w:r>
          </w:p>
        </w:tc>
        <w:tc>
          <w:tcPr>
            <w:tcW w:w="1323" w:type="dxa"/>
            <w:tcBorders>
              <w:top w:val="nil"/>
              <w:left w:val="nil"/>
              <w:bottom w:val="nil"/>
              <w:right w:val="double" w:sz="4" w:space="0" w:color="auto"/>
            </w:tcBorders>
          </w:tcPr>
          <w:p w14:paraId="5D98D6DB" w14:textId="3F3B731C" w:rsidR="00131626" w:rsidRPr="00F84D04" w:rsidRDefault="00131626" w:rsidP="005E0ACD">
            <w:pPr>
              <w:pStyle w:val="a7"/>
              <w:ind w:left="0"/>
              <w:jc w:val="center"/>
              <w:rPr>
                <w:rFonts w:ascii="Times New Roman" w:hAnsi="Times New Roman" w:cs="Times New Roman"/>
              </w:rPr>
            </w:pPr>
            <w:r w:rsidRPr="00F84D04">
              <w:rPr>
                <w:rFonts w:ascii="Times New Roman" w:hAnsi="Times New Roman" w:cs="Times New Roman"/>
              </w:rPr>
              <w:t>28</w:t>
            </w:r>
          </w:p>
        </w:tc>
        <w:tc>
          <w:tcPr>
            <w:tcW w:w="1323" w:type="dxa"/>
            <w:vMerge/>
            <w:tcBorders>
              <w:top w:val="nil"/>
              <w:left w:val="double" w:sz="4" w:space="0" w:color="auto"/>
              <w:bottom w:val="nil"/>
              <w:right w:val="nil"/>
            </w:tcBorders>
          </w:tcPr>
          <w:p w14:paraId="4B777516" w14:textId="77777777" w:rsidR="00131626" w:rsidRPr="00F84D04" w:rsidRDefault="00131626" w:rsidP="005E0ACD">
            <w:pPr>
              <w:pStyle w:val="a7"/>
              <w:ind w:left="0"/>
              <w:jc w:val="center"/>
              <w:rPr>
                <w:rFonts w:ascii="Times New Roman" w:hAnsi="Times New Roman" w:cs="Times New Roman"/>
              </w:rPr>
            </w:pPr>
          </w:p>
        </w:tc>
        <w:tc>
          <w:tcPr>
            <w:tcW w:w="1328" w:type="dxa"/>
            <w:tcBorders>
              <w:top w:val="nil"/>
              <w:left w:val="nil"/>
              <w:bottom w:val="nil"/>
              <w:right w:val="nil"/>
            </w:tcBorders>
          </w:tcPr>
          <w:p w14:paraId="40D3AB8D" w14:textId="6EF128F9" w:rsidR="00131626"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w:t>
            </w:r>
            <w:r w:rsidRPr="00F84D04">
              <w:rPr>
                <w:rFonts w:ascii="Times New Roman" w:hAnsi="Times New Roman" w:cs="Times New Roman"/>
              </w:rPr>
              <w:t>60 years old</w:t>
            </w:r>
          </w:p>
        </w:tc>
        <w:tc>
          <w:tcPr>
            <w:tcW w:w="1323" w:type="dxa"/>
            <w:tcBorders>
              <w:top w:val="nil"/>
              <w:left w:val="nil"/>
              <w:bottom w:val="nil"/>
              <w:right w:val="nil"/>
            </w:tcBorders>
          </w:tcPr>
          <w:p w14:paraId="136922E8" w14:textId="2AA1C4AE" w:rsidR="00131626"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5</w:t>
            </w:r>
          </w:p>
        </w:tc>
      </w:tr>
      <w:tr w:rsidR="002E2F77" w:rsidRPr="00F84D04" w14:paraId="60770FC6" w14:textId="77777777" w:rsidTr="00E73A18">
        <w:tc>
          <w:tcPr>
            <w:tcW w:w="1322" w:type="dxa"/>
            <w:vMerge w:val="restart"/>
            <w:tcBorders>
              <w:top w:val="nil"/>
              <w:left w:val="nil"/>
              <w:bottom w:val="nil"/>
              <w:right w:val="nil"/>
            </w:tcBorders>
          </w:tcPr>
          <w:p w14:paraId="7FD75692" w14:textId="77777777" w:rsidR="00D04BD8" w:rsidRPr="00F84D04" w:rsidRDefault="00D04BD8" w:rsidP="005E0ACD">
            <w:pPr>
              <w:pStyle w:val="a7"/>
              <w:ind w:left="0"/>
              <w:jc w:val="center"/>
              <w:rPr>
                <w:rFonts w:ascii="Times New Roman" w:hAnsi="Times New Roman" w:cs="Times New Roman"/>
              </w:rPr>
            </w:pPr>
          </w:p>
          <w:p w14:paraId="261A9D7B" w14:textId="77777777" w:rsidR="00D04BD8" w:rsidRPr="00F84D04" w:rsidRDefault="00D04BD8" w:rsidP="005E0ACD">
            <w:pPr>
              <w:pStyle w:val="a7"/>
              <w:ind w:left="0"/>
              <w:jc w:val="center"/>
              <w:rPr>
                <w:rFonts w:ascii="Times New Roman" w:hAnsi="Times New Roman" w:cs="Times New Roman"/>
              </w:rPr>
            </w:pPr>
          </w:p>
          <w:p w14:paraId="4A6D335A" w14:textId="77777777" w:rsidR="00D04BD8" w:rsidRPr="00F84D04" w:rsidRDefault="00D04BD8" w:rsidP="005E0ACD">
            <w:pPr>
              <w:pStyle w:val="a7"/>
              <w:ind w:left="0"/>
              <w:jc w:val="center"/>
              <w:rPr>
                <w:rFonts w:ascii="Times New Roman" w:hAnsi="Times New Roman" w:cs="Times New Roman"/>
              </w:rPr>
            </w:pPr>
          </w:p>
          <w:p w14:paraId="76BB2F5F" w14:textId="77777777" w:rsidR="00D04BD8" w:rsidRPr="00F84D04" w:rsidRDefault="00D04BD8" w:rsidP="005E0ACD">
            <w:pPr>
              <w:pStyle w:val="a7"/>
              <w:ind w:left="0"/>
              <w:jc w:val="center"/>
              <w:rPr>
                <w:rFonts w:ascii="Times New Roman" w:hAnsi="Times New Roman" w:cs="Times New Roman"/>
              </w:rPr>
            </w:pPr>
          </w:p>
          <w:p w14:paraId="0B8394C9" w14:textId="5A57D60A" w:rsidR="002E2F77"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Non motor vehicle driver factors</w:t>
            </w:r>
          </w:p>
        </w:tc>
        <w:tc>
          <w:tcPr>
            <w:tcW w:w="1322" w:type="dxa"/>
            <w:tcBorders>
              <w:top w:val="nil"/>
              <w:left w:val="nil"/>
              <w:bottom w:val="nil"/>
              <w:right w:val="nil"/>
            </w:tcBorders>
          </w:tcPr>
          <w:p w14:paraId="51EF8E54" w14:textId="1CEC8E71" w:rsidR="002E2F77"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Swerve</w:t>
            </w:r>
          </w:p>
        </w:tc>
        <w:tc>
          <w:tcPr>
            <w:tcW w:w="1323" w:type="dxa"/>
            <w:tcBorders>
              <w:top w:val="nil"/>
              <w:left w:val="nil"/>
              <w:bottom w:val="nil"/>
              <w:right w:val="double" w:sz="4" w:space="0" w:color="auto"/>
            </w:tcBorders>
          </w:tcPr>
          <w:p w14:paraId="6E3405E7" w14:textId="7F3975B7" w:rsidR="002E2F77"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10</w:t>
            </w:r>
          </w:p>
        </w:tc>
        <w:tc>
          <w:tcPr>
            <w:tcW w:w="1323" w:type="dxa"/>
            <w:vMerge w:val="restart"/>
            <w:tcBorders>
              <w:top w:val="nil"/>
              <w:left w:val="double" w:sz="4" w:space="0" w:color="auto"/>
              <w:bottom w:val="nil"/>
              <w:right w:val="nil"/>
            </w:tcBorders>
          </w:tcPr>
          <w:p w14:paraId="79134312" w14:textId="77777777" w:rsidR="00D04BD8" w:rsidRPr="00F84D04" w:rsidRDefault="00D04BD8" w:rsidP="005E0ACD">
            <w:pPr>
              <w:pStyle w:val="a7"/>
              <w:ind w:left="0"/>
              <w:jc w:val="center"/>
              <w:rPr>
                <w:rFonts w:ascii="Times New Roman" w:hAnsi="Times New Roman" w:cs="Times New Roman"/>
              </w:rPr>
            </w:pPr>
          </w:p>
          <w:p w14:paraId="09D6F016" w14:textId="77777777" w:rsidR="00D04BD8" w:rsidRPr="00F84D04" w:rsidRDefault="00D04BD8" w:rsidP="005E0ACD">
            <w:pPr>
              <w:pStyle w:val="a7"/>
              <w:ind w:left="0"/>
              <w:jc w:val="center"/>
              <w:rPr>
                <w:rFonts w:ascii="Times New Roman" w:hAnsi="Times New Roman" w:cs="Times New Roman"/>
              </w:rPr>
            </w:pPr>
          </w:p>
          <w:p w14:paraId="4A86CB93" w14:textId="77777777" w:rsidR="00D04BD8" w:rsidRPr="00F84D04" w:rsidRDefault="00D04BD8" w:rsidP="005E0ACD">
            <w:pPr>
              <w:pStyle w:val="a7"/>
              <w:ind w:left="0"/>
              <w:jc w:val="center"/>
              <w:rPr>
                <w:rFonts w:ascii="Times New Roman" w:hAnsi="Times New Roman" w:cs="Times New Roman"/>
              </w:rPr>
            </w:pPr>
          </w:p>
          <w:p w14:paraId="1FB70964" w14:textId="77777777" w:rsidR="00D04BD8" w:rsidRPr="00F84D04" w:rsidRDefault="00D04BD8" w:rsidP="005E0ACD">
            <w:pPr>
              <w:pStyle w:val="a7"/>
              <w:ind w:left="0"/>
              <w:jc w:val="center"/>
              <w:rPr>
                <w:rFonts w:ascii="Times New Roman" w:hAnsi="Times New Roman" w:cs="Times New Roman"/>
              </w:rPr>
            </w:pPr>
          </w:p>
          <w:p w14:paraId="4F3ED821" w14:textId="77777777" w:rsidR="00D04BD8" w:rsidRPr="00F84D04" w:rsidRDefault="00D04BD8" w:rsidP="005E0ACD">
            <w:pPr>
              <w:pStyle w:val="a7"/>
              <w:ind w:left="0"/>
              <w:jc w:val="center"/>
              <w:rPr>
                <w:rFonts w:ascii="Times New Roman" w:hAnsi="Times New Roman" w:cs="Times New Roman"/>
              </w:rPr>
            </w:pPr>
          </w:p>
          <w:p w14:paraId="5CD36381" w14:textId="4BEFF2B5" w:rsidR="002E2F77"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Pedestrian and passenger factors</w:t>
            </w:r>
          </w:p>
        </w:tc>
        <w:tc>
          <w:tcPr>
            <w:tcW w:w="1328" w:type="dxa"/>
            <w:tcBorders>
              <w:top w:val="nil"/>
              <w:left w:val="nil"/>
              <w:bottom w:val="nil"/>
              <w:right w:val="nil"/>
            </w:tcBorders>
          </w:tcPr>
          <w:p w14:paraId="349D3DFB" w14:textId="0629A483" w:rsidR="002E2F77"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Illegal crossing of traffic lane</w:t>
            </w:r>
          </w:p>
        </w:tc>
        <w:tc>
          <w:tcPr>
            <w:tcW w:w="1323" w:type="dxa"/>
            <w:tcBorders>
              <w:top w:val="nil"/>
              <w:left w:val="nil"/>
              <w:bottom w:val="nil"/>
              <w:right w:val="nil"/>
            </w:tcBorders>
          </w:tcPr>
          <w:p w14:paraId="76D9FA59" w14:textId="77777777" w:rsidR="00D04BD8" w:rsidRPr="00F84D04" w:rsidRDefault="00D04BD8" w:rsidP="005E0ACD">
            <w:pPr>
              <w:pStyle w:val="a7"/>
              <w:ind w:left="0"/>
              <w:jc w:val="center"/>
              <w:rPr>
                <w:rFonts w:ascii="Times New Roman" w:hAnsi="Times New Roman" w:cs="Times New Roman"/>
              </w:rPr>
            </w:pPr>
          </w:p>
          <w:p w14:paraId="0F5F922A" w14:textId="2B299F88" w:rsidR="002E2F77"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4</w:t>
            </w:r>
          </w:p>
        </w:tc>
      </w:tr>
      <w:tr w:rsidR="002E2F77" w:rsidRPr="00F84D04" w14:paraId="16F0F7A6" w14:textId="77777777" w:rsidTr="00E73A18">
        <w:tc>
          <w:tcPr>
            <w:tcW w:w="1322" w:type="dxa"/>
            <w:vMerge/>
            <w:tcBorders>
              <w:top w:val="nil"/>
              <w:left w:val="nil"/>
              <w:bottom w:val="nil"/>
              <w:right w:val="nil"/>
            </w:tcBorders>
          </w:tcPr>
          <w:p w14:paraId="59496150" w14:textId="77777777" w:rsidR="002E2F77" w:rsidRPr="00F84D04" w:rsidRDefault="002E2F77" w:rsidP="005E0ACD">
            <w:pPr>
              <w:pStyle w:val="a7"/>
              <w:ind w:left="0"/>
              <w:jc w:val="center"/>
              <w:rPr>
                <w:rFonts w:ascii="Times New Roman" w:hAnsi="Times New Roman" w:cs="Times New Roman"/>
              </w:rPr>
            </w:pPr>
          </w:p>
        </w:tc>
        <w:tc>
          <w:tcPr>
            <w:tcW w:w="1322" w:type="dxa"/>
            <w:tcBorders>
              <w:top w:val="nil"/>
              <w:left w:val="nil"/>
              <w:bottom w:val="nil"/>
              <w:right w:val="nil"/>
            </w:tcBorders>
          </w:tcPr>
          <w:p w14:paraId="6F2715FF" w14:textId="10975D44" w:rsidR="002E2F77"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Cross the road</w:t>
            </w:r>
          </w:p>
        </w:tc>
        <w:tc>
          <w:tcPr>
            <w:tcW w:w="1323" w:type="dxa"/>
            <w:tcBorders>
              <w:top w:val="nil"/>
              <w:left w:val="nil"/>
              <w:bottom w:val="nil"/>
              <w:right w:val="double" w:sz="4" w:space="0" w:color="auto"/>
            </w:tcBorders>
          </w:tcPr>
          <w:p w14:paraId="4983D2F8" w14:textId="10934466" w:rsidR="002E2F77"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12</w:t>
            </w:r>
          </w:p>
        </w:tc>
        <w:tc>
          <w:tcPr>
            <w:tcW w:w="1323" w:type="dxa"/>
            <w:vMerge/>
            <w:tcBorders>
              <w:top w:val="nil"/>
              <w:left w:val="double" w:sz="4" w:space="0" w:color="auto"/>
              <w:bottom w:val="nil"/>
              <w:right w:val="nil"/>
            </w:tcBorders>
          </w:tcPr>
          <w:p w14:paraId="61414D55" w14:textId="77777777" w:rsidR="002E2F77" w:rsidRPr="00F84D04" w:rsidRDefault="002E2F77" w:rsidP="005E0ACD">
            <w:pPr>
              <w:pStyle w:val="a7"/>
              <w:ind w:left="0"/>
              <w:jc w:val="center"/>
              <w:rPr>
                <w:rFonts w:ascii="Times New Roman" w:hAnsi="Times New Roman" w:cs="Times New Roman"/>
              </w:rPr>
            </w:pPr>
          </w:p>
        </w:tc>
        <w:tc>
          <w:tcPr>
            <w:tcW w:w="1328" w:type="dxa"/>
            <w:tcBorders>
              <w:top w:val="nil"/>
              <w:left w:val="nil"/>
              <w:bottom w:val="nil"/>
              <w:right w:val="nil"/>
            </w:tcBorders>
          </w:tcPr>
          <w:p w14:paraId="21409C88" w14:textId="6340341A" w:rsidR="002E2F77"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Illegally climbing over isolation facilities</w:t>
            </w:r>
          </w:p>
        </w:tc>
        <w:tc>
          <w:tcPr>
            <w:tcW w:w="1323" w:type="dxa"/>
            <w:tcBorders>
              <w:top w:val="nil"/>
              <w:left w:val="nil"/>
              <w:bottom w:val="nil"/>
              <w:right w:val="nil"/>
            </w:tcBorders>
          </w:tcPr>
          <w:p w14:paraId="1D652D2D" w14:textId="77777777" w:rsidR="00D04BD8" w:rsidRPr="00F84D04" w:rsidRDefault="00D04BD8" w:rsidP="005E0ACD">
            <w:pPr>
              <w:pStyle w:val="a7"/>
              <w:ind w:left="0"/>
              <w:jc w:val="center"/>
              <w:rPr>
                <w:rFonts w:ascii="Times New Roman" w:hAnsi="Times New Roman" w:cs="Times New Roman"/>
              </w:rPr>
            </w:pPr>
          </w:p>
          <w:p w14:paraId="30D94DBA" w14:textId="77777777" w:rsidR="00D04BD8" w:rsidRPr="00F84D04" w:rsidRDefault="00D04BD8" w:rsidP="005E0ACD">
            <w:pPr>
              <w:pStyle w:val="a7"/>
              <w:ind w:left="0"/>
              <w:jc w:val="center"/>
              <w:rPr>
                <w:rFonts w:ascii="Times New Roman" w:hAnsi="Times New Roman" w:cs="Times New Roman"/>
              </w:rPr>
            </w:pPr>
          </w:p>
          <w:p w14:paraId="46C1E167" w14:textId="4D82E007" w:rsidR="002E2F77"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6</w:t>
            </w:r>
          </w:p>
        </w:tc>
      </w:tr>
      <w:tr w:rsidR="002E2F77" w:rsidRPr="00F84D04" w14:paraId="7E22C628" w14:textId="77777777" w:rsidTr="00E73A18">
        <w:tc>
          <w:tcPr>
            <w:tcW w:w="1322" w:type="dxa"/>
            <w:vMerge/>
            <w:tcBorders>
              <w:top w:val="nil"/>
              <w:left w:val="nil"/>
              <w:bottom w:val="nil"/>
              <w:right w:val="nil"/>
            </w:tcBorders>
          </w:tcPr>
          <w:p w14:paraId="50E9D9F5" w14:textId="77777777" w:rsidR="002E2F77" w:rsidRPr="00F84D04" w:rsidRDefault="002E2F77" w:rsidP="005E0ACD">
            <w:pPr>
              <w:pStyle w:val="a7"/>
              <w:ind w:left="0"/>
              <w:jc w:val="center"/>
              <w:rPr>
                <w:rFonts w:ascii="Times New Roman" w:hAnsi="Times New Roman" w:cs="Times New Roman"/>
              </w:rPr>
            </w:pPr>
          </w:p>
        </w:tc>
        <w:tc>
          <w:tcPr>
            <w:tcW w:w="1322" w:type="dxa"/>
            <w:tcBorders>
              <w:top w:val="nil"/>
              <w:left w:val="nil"/>
              <w:bottom w:val="nil"/>
              <w:right w:val="nil"/>
            </w:tcBorders>
          </w:tcPr>
          <w:p w14:paraId="365B64B8" w14:textId="295D0FD1" w:rsidR="002E2F77"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Not wearing safety helmet</w:t>
            </w:r>
          </w:p>
        </w:tc>
        <w:tc>
          <w:tcPr>
            <w:tcW w:w="1323" w:type="dxa"/>
            <w:tcBorders>
              <w:top w:val="nil"/>
              <w:left w:val="nil"/>
              <w:bottom w:val="nil"/>
              <w:right w:val="double" w:sz="4" w:space="0" w:color="auto"/>
            </w:tcBorders>
          </w:tcPr>
          <w:p w14:paraId="24C5B492" w14:textId="77777777" w:rsidR="00D04BD8" w:rsidRPr="00F84D04" w:rsidRDefault="00D04BD8" w:rsidP="005E0ACD">
            <w:pPr>
              <w:pStyle w:val="a7"/>
              <w:ind w:left="0"/>
              <w:jc w:val="center"/>
              <w:rPr>
                <w:rFonts w:ascii="Times New Roman" w:hAnsi="Times New Roman" w:cs="Times New Roman"/>
              </w:rPr>
            </w:pPr>
          </w:p>
          <w:p w14:paraId="6B33C314" w14:textId="05FBB7C5" w:rsidR="002E2F77"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22</w:t>
            </w:r>
          </w:p>
        </w:tc>
        <w:tc>
          <w:tcPr>
            <w:tcW w:w="1323" w:type="dxa"/>
            <w:vMerge/>
            <w:tcBorders>
              <w:top w:val="nil"/>
              <w:left w:val="double" w:sz="4" w:space="0" w:color="auto"/>
              <w:bottom w:val="nil"/>
              <w:right w:val="nil"/>
            </w:tcBorders>
          </w:tcPr>
          <w:p w14:paraId="3BCFC71C" w14:textId="77777777" w:rsidR="002E2F77" w:rsidRPr="00F84D04" w:rsidRDefault="002E2F77" w:rsidP="005E0ACD">
            <w:pPr>
              <w:pStyle w:val="a7"/>
              <w:ind w:left="0"/>
              <w:jc w:val="center"/>
              <w:rPr>
                <w:rFonts w:ascii="Times New Roman" w:hAnsi="Times New Roman" w:cs="Times New Roman"/>
              </w:rPr>
            </w:pPr>
          </w:p>
        </w:tc>
        <w:tc>
          <w:tcPr>
            <w:tcW w:w="1328" w:type="dxa"/>
            <w:tcBorders>
              <w:top w:val="nil"/>
              <w:left w:val="nil"/>
              <w:bottom w:val="nil"/>
              <w:right w:val="nil"/>
            </w:tcBorders>
          </w:tcPr>
          <w:p w14:paraId="2D1645EE" w14:textId="08224C88" w:rsidR="002E2F77"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Violation of traffic signal</w:t>
            </w:r>
          </w:p>
        </w:tc>
        <w:tc>
          <w:tcPr>
            <w:tcW w:w="1323" w:type="dxa"/>
            <w:tcBorders>
              <w:top w:val="nil"/>
              <w:left w:val="nil"/>
              <w:bottom w:val="nil"/>
              <w:right w:val="nil"/>
            </w:tcBorders>
          </w:tcPr>
          <w:p w14:paraId="5F7E291A" w14:textId="77777777" w:rsidR="00D04BD8" w:rsidRPr="00F84D04" w:rsidRDefault="00D04BD8" w:rsidP="005E0ACD">
            <w:pPr>
              <w:pStyle w:val="a7"/>
              <w:ind w:left="0"/>
              <w:jc w:val="center"/>
              <w:rPr>
                <w:rFonts w:ascii="Times New Roman" w:hAnsi="Times New Roman" w:cs="Times New Roman"/>
              </w:rPr>
            </w:pPr>
          </w:p>
          <w:p w14:paraId="4A857D3F" w14:textId="6434FA96" w:rsidR="002E2F77"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4</w:t>
            </w:r>
          </w:p>
        </w:tc>
      </w:tr>
      <w:tr w:rsidR="002E2F77" w:rsidRPr="00F84D04" w14:paraId="0DB507FE" w14:textId="77777777" w:rsidTr="00E73A18">
        <w:tc>
          <w:tcPr>
            <w:tcW w:w="1322" w:type="dxa"/>
            <w:vMerge/>
            <w:tcBorders>
              <w:top w:val="nil"/>
              <w:left w:val="nil"/>
              <w:bottom w:val="single" w:sz="4" w:space="0" w:color="auto"/>
              <w:right w:val="nil"/>
            </w:tcBorders>
          </w:tcPr>
          <w:p w14:paraId="1E95E6A4" w14:textId="77777777" w:rsidR="002E2F77" w:rsidRPr="00F84D04" w:rsidRDefault="002E2F77" w:rsidP="005E0ACD">
            <w:pPr>
              <w:pStyle w:val="a7"/>
              <w:ind w:left="0"/>
              <w:jc w:val="center"/>
              <w:rPr>
                <w:rFonts w:ascii="Times New Roman" w:hAnsi="Times New Roman" w:cs="Times New Roman"/>
              </w:rPr>
            </w:pPr>
          </w:p>
        </w:tc>
        <w:tc>
          <w:tcPr>
            <w:tcW w:w="1322" w:type="dxa"/>
            <w:tcBorders>
              <w:top w:val="nil"/>
              <w:left w:val="nil"/>
              <w:bottom w:val="single" w:sz="4" w:space="0" w:color="auto"/>
              <w:right w:val="nil"/>
            </w:tcBorders>
          </w:tcPr>
          <w:p w14:paraId="77BDDEDE" w14:textId="1857AF38" w:rsidR="002E2F77"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Driving in motor vehicle lane</w:t>
            </w:r>
          </w:p>
        </w:tc>
        <w:tc>
          <w:tcPr>
            <w:tcW w:w="1323" w:type="dxa"/>
            <w:tcBorders>
              <w:top w:val="nil"/>
              <w:left w:val="nil"/>
              <w:bottom w:val="single" w:sz="4" w:space="0" w:color="auto"/>
              <w:right w:val="double" w:sz="4" w:space="0" w:color="auto"/>
            </w:tcBorders>
          </w:tcPr>
          <w:p w14:paraId="3A1CEDBF" w14:textId="77777777" w:rsidR="00D04BD8" w:rsidRPr="00F84D04" w:rsidRDefault="00D04BD8" w:rsidP="005E0ACD">
            <w:pPr>
              <w:pStyle w:val="a7"/>
              <w:ind w:left="0"/>
              <w:jc w:val="center"/>
              <w:rPr>
                <w:rFonts w:ascii="Times New Roman" w:hAnsi="Times New Roman" w:cs="Times New Roman"/>
              </w:rPr>
            </w:pPr>
          </w:p>
          <w:p w14:paraId="4A1BDAD1" w14:textId="4FACFAC3" w:rsidR="002E2F77"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4</w:t>
            </w:r>
          </w:p>
        </w:tc>
        <w:tc>
          <w:tcPr>
            <w:tcW w:w="1323" w:type="dxa"/>
            <w:vMerge/>
            <w:tcBorders>
              <w:top w:val="nil"/>
              <w:left w:val="double" w:sz="4" w:space="0" w:color="auto"/>
              <w:bottom w:val="single" w:sz="4" w:space="0" w:color="auto"/>
              <w:right w:val="nil"/>
            </w:tcBorders>
          </w:tcPr>
          <w:p w14:paraId="29A65A9F" w14:textId="77777777" w:rsidR="002E2F77" w:rsidRPr="00F84D04" w:rsidRDefault="002E2F77" w:rsidP="005E0ACD">
            <w:pPr>
              <w:pStyle w:val="a7"/>
              <w:ind w:left="0"/>
              <w:jc w:val="center"/>
              <w:rPr>
                <w:rFonts w:ascii="Times New Roman" w:hAnsi="Times New Roman" w:cs="Times New Roman"/>
              </w:rPr>
            </w:pPr>
          </w:p>
        </w:tc>
        <w:tc>
          <w:tcPr>
            <w:tcW w:w="1328" w:type="dxa"/>
            <w:tcBorders>
              <w:top w:val="nil"/>
              <w:left w:val="nil"/>
              <w:bottom w:val="single" w:sz="4" w:space="0" w:color="auto"/>
              <w:right w:val="nil"/>
            </w:tcBorders>
          </w:tcPr>
          <w:p w14:paraId="6DEF3F4E" w14:textId="3189DAEB" w:rsidR="002E2F77"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No traffic environment observed</w:t>
            </w:r>
          </w:p>
        </w:tc>
        <w:tc>
          <w:tcPr>
            <w:tcW w:w="1323" w:type="dxa"/>
            <w:tcBorders>
              <w:top w:val="nil"/>
              <w:left w:val="nil"/>
              <w:bottom w:val="single" w:sz="4" w:space="0" w:color="auto"/>
              <w:right w:val="nil"/>
            </w:tcBorders>
          </w:tcPr>
          <w:p w14:paraId="6A76A215" w14:textId="77777777" w:rsidR="00D04BD8" w:rsidRPr="00F84D04" w:rsidRDefault="00D04BD8" w:rsidP="005E0ACD">
            <w:pPr>
              <w:pStyle w:val="a7"/>
              <w:ind w:left="0"/>
              <w:jc w:val="center"/>
              <w:rPr>
                <w:rFonts w:ascii="Times New Roman" w:hAnsi="Times New Roman" w:cs="Times New Roman"/>
              </w:rPr>
            </w:pPr>
          </w:p>
          <w:p w14:paraId="0E5C805C" w14:textId="19DDBBB4" w:rsidR="002E2F77" w:rsidRPr="00F84D04" w:rsidRDefault="002E2F77" w:rsidP="005E0ACD">
            <w:pPr>
              <w:pStyle w:val="a7"/>
              <w:ind w:left="0"/>
              <w:jc w:val="center"/>
              <w:rPr>
                <w:rFonts w:ascii="Times New Roman" w:hAnsi="Times New Roman" w:cs="Times New Roman"/>
              </w:rPr>
            </w:pPr>
            <w:r w:rsidRPr="00F84D04">
              <w:rPr>
                <w:rFonts w:ascii="Times New Roman" w:hAnsi="Times New Roman" w:cs="Times New Roman"/>
              </w:rPr>
              <w:t>11</w:t>
            </w:r>
          </w:p>
        </w:tc>
      </w:tr>
    </w:tbl>
    <w:p w14:paraId="13074283" w14:textId="77777777" w:rsidR="002E2F77" w:rsidRPr="00F84D04" w:rsidRDefault="002E2F77" w:rsidP="002E2F77">
      <w:pPr>
        <w:pStyle w:val="a7"/>
        <w:ind w:left="360" w:firstLine="240"/>
        <w:jc w:val="center"/>
        <w:rPr>
          <w:rFonts w:ascii="Times New Roman" w:hAnsi="Times New Roman" w:cs="Times New Roman"/>
        </w:rPr>
      </w:pPr>
    </w:p>
    <w:p w14:paraId="45C4F378" w14:textId="223365F3" w:rsidR="00C92E3A" w:rsidRPr="00F84D04" w:rsidRDefault="002B0AA7" w:rsidP="002E2F77">
      <w:pPr>
        <w:pStyle w:val="a7"/>
        <w:ind w:left="360" w:firstLine="240"/>
        <w:jc w:val="center"/>
        <w:rPr>
          <w:rFonts w:ascii="Times New Roman" w:hAnsi="Times New Roman" w:cs="Times New Roman"/>
        </w:rPr>
      </w:pPr>
      <w:r>
        <w:rPr>
          <w:rFonts w:ascii="Times New Roman" w:hAnsi="Times New Roman" w:cs="Times New Roman" w:hint="eastAsia"/>
        </w:rPr>
        <w:t>Table</w:t>
      </w:r>
      <w:r w:rsidRPr="00F84D04">
        <w:rPr>
          <w:rFonts w:ascii="Times New Roman" w:hAnsi="Times New Roman" w:cs="Times New Roman"/>
        </w:rPr>
        <w:t xml:space="preserve"> </w:t>
      </w:r>
      <w:r>
        <w:rPr>
          <w:rFonts w:ascii="Times New Roman" w:hAnsi="Times New Roman" w:cs="Times New Roman"/>
        </w:rPr>
        <w:t xml:space="preserve"> </w:t>
      </w:r>
      <w:r w:rsidR="003D0562" w:rsidRPr="00F84D04">
        <w:rPr>
          <w:rFonts w:ascii="Times New Roman" w:hAnsi="Times New Roman" w:cs="Times New Roman"/>
        </w:rPr>
        <w:t xml:space="preserve">4-2 </w:t>
      </w:r>
      <w:r w:rsidR="002E2F77" w:rsidRPr="00F84D04">
        <w:rPr>
          <w:rFonts w:ascii="Times New Roman" w:hAnsi="Times New Roman" w:cs="Times New Roman"/>
        </w:rPr>
        <w:t>Summary of vehicle information</w:t>
      </w:r>
    </w:p>
    <w:tbl>
      <w:tblPr>
        <w:tblStyle w:val="ab"/>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5"/>
        <w:gridCol w:w="1304"/>
        <w:gridCol w:w="1298"/>
        <w:gridCol w:w="1303"/>
        <w:gridCol w:w="1438"/>
        <w:gridCol w:w="1298"/>
      </w:tblGrid>
      <w:tr w:rsidR="002E2F77" w:rsidRPr="00F84D04" w14:paraId="5C25020C" w14:textId="77777777" w:rsidTr="00E73A18">
        <w:tc>
          <w:tcPr>
            <w:tcW w:w="1322" w:type="dxa"/>
            <w:tcBorders>
              <w:top w:val="single" w:sz="4" w:space="0" w:color="auto"/>
              <w:bottom w:val="single" w:sz="4" w:space="0" w:color="auto"/>
            </w:tcBorders>
          </w:tcPr>
          <w:p w14:paraId="5537C76D" w14:textId="0CA3B6C9" w:rsidR="002E2F77" w:rsidRPr="00F84D04" w:rsidRDefault="002E2F77" w:rsidP="002E2F77">
            <w:pPr>
              <w:pStyle w:val="a7"/>
              <w:ind w:left="0"/>
              <w:jc w:val="center"/>
              <w:rPr>
                <w:rFonts w:ascii="Times New Roman" w:hAnsi="Times New Roman" w:cs="Times New Roman"/>
              </w:rPr>
            </w:pPr>
            <w:r w:rsidRPr="00F84D04">
              <w:rPr>
                <w:rFonts w:ascii="Times New Roman" w:hAnsi="Times New Roman" w:cs="Times New Roman"/>
              </w:rPr>
              <w:t>Attribute</w:t>
            </w:r>
          </w:p>
        </w:tc>
        <w:tc>
          <w:tcPr>
            <w:tcW w:w="1324" w:type="dxa"/>
            <w:tcBorders>
              <w:top w:val="single" w:sz="4" w:space="0" w:color="auto"/>
              <w:bottom w:val="single" w:sz="4" w:space="0" w:color="auto"/>
            </w:tcBorders>
          </w:tcPr>
          <w:p w14:paraId="57EA8F91" w14:textId="22DCBD99" w:rsidR="002E2F77" w:rsidRPr="00F84D04" w:rsidRDefault="002E2F77" w:rsidP="002E2F77">
            <w:pPr>
              <w:pStyle w:val="a7"/>
              <w:ind w:left="0"/>
              <w:jc w:val="center"/>
              <w:rPr>
                <w:rFonts w:ascii="Times New Roman" w:hAnsi="Times New Roman" w:cs="Times New Roman"/>
              </w:rPr>
            </w:pPr>
            <w:r w:rsidRPr="00F84D04">
              <w:rPr>
                <w:rFonts w:ascii="Times New Roman" w:hAnsi="Times New Roman" w:cs="Times New Roman"/>
              </w:rPr>
              <w:t>Category</w:t>
            </w:r>
          </w:p>
        </w:tc>
        <w:tc>
          <w:tcPr>
            <w:tcW w:w="1320" w:type="dxa"/>
            <w:tcBorders>
              <w:top w:val="single" w:sz="4" w:space="0" w:color="auto"/>
              <w:bottom w:val="single" w:sz="4" w:space="0" w:color="auto"/>
              <w:right w:val="double" w:sz="4" w:space="0" w:color="auto"/>
            </w:tcBorders>
          </w:tcPr>
          <w:p w14:paraId="5C9287E3" w14:textId="0D3C51BC" w:rsidR="002E2F77" w:rsidRPr="00F84D04" w:rsidRDefault="002E2F77" w:rsidP="002E2F77">
            <w:pPr>
              <w:pStyle w:val="a7"/>
              <w:ind w:left="0"/>
              <w:jc w:val="center"/>
              <w:rPr>
                <w:rFonts w:ascii="Times New Roman" w:hAnsi="Times New Roman" w:cs="Times New Roman"/>
              </w:rPr>
            </w:pPr>
            <w:r w:rsidRPr="00F84D04">
              <w:rPr>
                <w:rFonts w:ascii="Times New Roman" w:hAnsi="Times New Roman" w:cs="Times New Roman"/>
              </w:rPr>
              <w:t>Quantity</w:t>
            </w:r>
          </w:p>
        </w:tc>
        <w:tc>
          <w:tcPr>
            <w:tcW w:w="1324" w:type="dxa"/>
            <w:tcBorders>
              <w:top w:val="single" w:sz="4" w:space="0" w:color="auto"/>
              <w:left w:val="double" w:sz="4" w:space="0" w:color="auto"/>
              <w:bottom w:val="single" w:sz="4" w:space="0" w:color="auto"/>
            </w:tcBorders>
          </w:tcPr>
          <w:p w14:paraId="7C7403FA" w14:textId="68A6825A" w:rsidR="002E2F77" w:rsidRPr="00F84D04" w:rsidRDefault="002E2F77" w:rsidP="002E2F77">
            <w:pPr>
              <w:pStyle w:val="a7"/>
              <w:ind w:left="0"/>
              <w:jc w:val="center"/>
              <w:rPr>
                <w:rFonts w:ascii="Times New Roman" w:hAnsi="Times New Roman" w:cs="Times New Roman"/>
              </w:rPr>
            </w:pPr>
            <w:r w:rsidRPr="00F84D04">
              <w:rPr>
                <w:rFonts w:ascii="Times New Roman" w:hAnsi="Times New Roman" w:cs="Times New Roman"/>
              </w:rPr>
              <w:t>Attribute</w:t>
            </w:r>
          </w:p>
        </w:tc>
        <w:tc>
          <w:tcPr>
            <w:tcW w:w="1326" w:type="dxa"/>
            <w:tcBorders>
              <w:top w:val="single" w:sz="4" w:space="0" w:color="auto"/>
              <w:bottom w:val="single" w:sz="4" w:space="0" w:color="auto"/>
            </w:tcBorders>
          </w:tcPr>
          <w:p w14:paraId="09C978F9" w14:textId="23697679" w:rsidR="002E2F77" w:rsidRPr="00F84D04" w:rsidRDefault="002E2F77" w:rsidP="002E2F77">
            <w:pPr>
              <w:pStyle w:val="a7"/>
              <w:ind w:left="0"/>
              <w:jc w:val="center"/>
              <w:rPr>
                <w:rFonts w:ascii="Times New Roman" w:hAnsi="Times New Roman" w:cs="Times New Roman"/>
              </w:rPr>
            </w:pPr>
            <w:r w:rsidRPr="00F84D04">
              <w:rPr>
                <w:rFonts w:ascii="Times New Roman" w:hAnsi="Times New Roman" w:cs="Times New Roman"/>
              </w:rPr>
              <w:t>Category</w:t>
            </w:r>
          </w:p>
        </w:tc>
        <w:tc>
          <w:tcPr>
            <w:tcW w:w="1320" w:type="dxa"/>
            <w:tcBorders>
              <w:top w:val="single" w:sz="4" w:space="0" w:color="auto"/>
              <w:bottom w:val="single" w:sz="4" w:space="0" w:color="auto"/>
            </w:tcBorders>
          </w:tcPr>
          <w:p w14:paraId="11329258" w14:textId="4C30D8EE" w:rsidR="002E2F77" w:rsidRPr="00F84D04" w:rsidRDefault="002E2F77" w:rsidP="002E2F77">
            <w:pPr>
              <w:pStyle w:val="a7"/>
              <w:ind w:left="0"/>
              <w:jc w:val="center"/>
              <w:rPr>
                <w:rFonts w:ascii="Times New Roman" w:hAnsi="Times New Roman" w:cs="Times New Roman"/>
              </w:rPr>
            </w:pPr>
            <w:r w:rsidRPr="00F84D04">
              <w:rPr>
                <w:rFonts w:ascii="Times New Roman" w:hAnsi="Times New Roman" w:cs="Times New Roman"/>
              </w:rPr>
              <w:t>Quantity</w:t>
            </w:r>
          </w:p>
        </w:tc>
      </w:tr>
      <w:tr w:rsidR="002E2F77" w:rsidRPr="00F84D04" w14:paraId="6B17777B" w14:textId="77777777" w:rsidTr="00E73A18">
        <w:tc>
          <w:tcPr>
            <w:tcW w:w="1322" w:type="dxa"/>
            <w:vMerge w:val="restart"/>
            <w:tcBorders>
              <w:top w:val="single" w:sz="4" w:space="0" w:color="auto"/>
            </w:tcBorders>
          </w:tcPr>
          <w:p w14:paraId="62045917" w14:textId="77777777" w:rsidR="00D04BD8" w:rsidRPr="00F84D04" w:rsidRDefault="00D04BD8" w:rsidP="002E2F77">
            <w:pPr>
              <w:pStyle w:val="a7"/>
              <w:ind w:left="0"/>
              <w:jc w:val="center"/>
              <w:rPr>
                <w:rFonts w:ascii="Times New Roman" w:hAnsi="Times New Roman" w:cs="Times New Roman"/>
              </w:rPr>
            </w:pPr>
          </w:p>
          <w:p w14:paraId="12CC7C86" w14:textId="5C0C6179" w:rsidR="002E2F77" w:rsidRPr="00F84D04" w:rsidRDefault="002E2F77" w:rsidP="002E2F77">
            <w:pPr>
              <w:pStyle w:val="a7"/>
              <w:ind w:left="0"/>
              <w:jc w:val="center"/>
              <w:rPr>
                <w:rFonts w:ascii="Times New Roman" w:hAnsi="Times New Roman" w:cs="Times New Roman"/>
              </w:rPr>
            </w:pPr>
            <w:r w:rsidRPr="00F84D04">
              <w:rPr>
                <w:rFonts w:ascii="Times New Roman" w:hAnsi="Times New Roman" w:cs="Times New Roman"/>
              </w:rPr>
              <w:t>Vehicle safety condition</w:t>
            </w:r>
          </w:p>
        </w:tc>
        <w:tc>
          <w:tcPr>
            <w:tcW w:w="1324" w:type="dxa"/>
            <w:tcBorders>
              <w:top w:val="single" w:sz="4" w:space="0" w:color="auto"/>
            </w:tcBorders>
          </w:tcPr>
          <w:p w14:paraId="49D1E550" w14:textId="0DAA13B8" w:rsidR="002E2F77" w:rsidRPr="00F84D04" w:rsidRDefault="002E2F77" w:rsidP="002E2F77">
            <w:pPr>
              <w:pStyle w:val="a7"/>
              <w:ind w:left="0"/>
              <w:jc w:val="center"/>
              <w:rPr>
                <w:rFonts w:ascii="Times New Roman" w:hAnsi="Times New Roman" w:cs="Times New Roman"/>
              </w:rPr>
            </w:pPr>
            <w:r w:rsidRPr="00F84D04">
              <w:rPr>
                <w:rFonts w:ascii="Times New Roman" w:hAnsi="Times New Roman" w:cs="Times New Roman"/>
              </w:rPr>
              <w:t>A flat tire</w:t>
            </w:r>
          </w:p>
        </w:tc>
        <w:tc>
          <w:tcPr>
            <w:tcW w:w="1320" w:type="dxa"/>
            <w:tcBorders>
              <w:top w:val="single" w:sz="4" w:space="0" w:color="auto"/>
              <w:right w:val="double" w:sz="4" w:space="0" w:color="auto"/>
            </w:tcBorders>
          </w:tcPr>
          <w:p w14:paraId="14571697" w14:textId="7662B597" w:rsidR="002E2F77" w:rsidRPr="00F84D04" w:rsidRDefault="002E2F77" w:rsidP="002E2F77">
            <w:pPr>
              <w:pStyle w:val="a7"/>
              <w:ind w:left="0"/>
              <w:jc w:val="center"/>
              <w:rPr>
                <w:rFonts w:ascii="Times New Roman" w:hAnsi="Times New Roman" w:cs="Times New Roman"/>
              </w:rPr>
            </w:pPr>
            <w:r w:rsidRPr="00F84D04">
              <w:rPr>
                <w:rFonts w:ascii="Times New Roman" w:hAnsi="Times New Roman" w:cs="Times New Roman"/>
              </w:rPr>
              <w:t>4</w:t>
            </w:r>
          </w:p>
        </w:tc>
        <w:tc>
          <w:tcPr>
            <w:tcW w:w="1324" w:type="dxa"/>
            <w:vMerge w:val="restart"/>
            <w:tcBorders>
              <w:top w:val="single" w:sz="4" w:space="0" w:color="auto"/>
              <w:left w:val="double" w:sz="4" w:space="0" w:color="auto"/>
              <w:bottom w:val="single" w:sz="4" w:space="0" w:color="auto"/>
            </w:tcBorders>
          </w:tcPr>
          <w:p w14:paraId="6DD407EB" w14:textId="77777777" w:rsidR="00D04BD8" w:rsidRPr="00F84D04" w:rsidRDefault="00D04BD8" w:rsidP="002E2F77">
            <w:pPr>
              <w:pStyle w:val="a7"/>
              <w:ind w:left="0"/>
              <w:jc w:val="center"/>
              <w:rPr>
                <w:rFonts w:ascii="Times New Roman" w:hAnsi="Times New Roman" w:cs="Times New Roman"/>
              </w:rPr>
            </w:pPr>
          </w:p>
          <w:p w14:paraId="6C0A613D" w14:textId="5BDAA40A" w:rsidR="002E2F77" w:rsidRPr="00F84D04" w:rsidRDefault="002E2F77" w:rsidP="002E2F77">
            <w:pPr>
              <w:pStyle w:val="a7"/>
              <w:ind w:left="0"/>
              <w:jc w:val="center"/>
              <w:rPr>
                <w:rFonts w:ascii="Times New Roman" w:hAnsi="Times New Roman" w:cs="Times New Roman"/>
              </w:rPr>
            </w:pPr>
            <w:r w:rsidRPr="00F84D04">
              <w:rPr>
                <w:rFonts w:ascii="Times New Roman" w:hAnsi="Times New Roman" w:cs="Times New Roman"/>
              </w:rPr>
              <w:t>Vehicle safety hazards</w:t>
            </w:r>
          </w:p>
        </w:tc>
        <w:tc>
          <w:tcPr>
            <w:tcW w:w="1326" w:type="dxa"/>
            <w:tcBorders>
              <w:top w:val="single" w:sz="4" w:space="0" w:color="auto"/>
            </w:tcBorders>
          </w:tcPr>
          <w:p w14:paraId="65415ED0" w14:textId="30CD1F09" w:rsidR="002E2F77" w:rsidRPr="00F84D04" w:rsidRDefault="002E2F77" w:rsidP="002E2F77">
            <w:pPr>
              <w:pStyle w:val="a7"/>
              <w:ind w:left="0"/>
              <w:jc w:val="center"/>
              <w:rPr>
                <w:rFonts w:ascii="Times New Roman" w:hAnsi="Times New Roman" w:cs="Times New Roman"/>
              </w:rPr>
            </w:pPr>
            <w:r w:rsidRPr="00F84D04">
              <w:rPr>
                <w:rFonts w:ascii="Times New Roman" w:hAnsi="Times New Roman" w:cs="Times New Roman"/>
              </w:rPr>
              <w:t>Overload</w:t>
            </w:r>
          </w:p>
        </w:tc>
        <w:tc>
          <w:tcPr>
            <w:tcW w:w="1320" w:type="dxa"/>
            <w:tcBorders>
              <w:top w:val="single" w:sz="4" w:space="0" w:color="auto"/>
            </w:tcBorders>
          </w:tcPr>
          <w:p w14:paraId="17DF42EF" w14:textId="21A6AE7E" w:rsidR="002E2F77" w:rsidRPr="00F84D04" w:rsidRDefault="002E2F77" w:rsidP="002E2F77">
            <w:pPr>
              <w:pStyle w:val="a7"/>
              <w:ind w:left="0"/>
              <w:jc w:val="center"/>
              <w:rPr>
                <w:rFonts w:ascii="Times New Roman" w:hAnsi="Times New Roman" w:cs="Times New Roman"/>
              </w:rPr>
            </w:pPr>
            <w:r w:rsidRPr="00F84D04">
              <w:rPr>
                <w:rFonts w:ascii="Times New Roman" w:hAnsi="Times New Roman" w:cs="Times New Roman"/>
              </w:rPr>
              <w:t>5</w:t>
            </w:r>
          </w:p>
        </w:tc>
      </w:tr>
      <w:tr w:rsidR="002E2F77" w:rsidRPr="00F84D04" w14:paraId="7ECBEEFE" w14:textId="77777777" w:rsidTr="00E73A18">
        <w:tc>
          <w:tcPr>
            <w:tcW w:w="1322" w:type="dxa"/>
            <w:vMerge/>
          </w:tcPr>
          <w:p w14:paraId="7E4F8D69" w14:textId="77777777" w:rsidR="002E2F77" w:rsidRPr="00F84D04" w:rsidRDefault="002E2F77" w:rsidP="002E2F77">
            <w:pPr>
              <w:pStyle w:val="a7"/>
              <w:ind w:left="0"/>
              <w:jc w:val="center"/>
              <w:rPr>
                <w:rFonts w:ascii="Times New Roman" w:hAnsi="Times New Roman" w:cs="Times New Roman"/>
              </w:rPr>
            </w:pPr>
          </w:p>
        </w:tc>
        <w:tc>
          <w:tcPr>
            <w:tcW w:w="1324" w:type="dxa"/>
          </w:tcPr>
          <w:p w14:paraId="4CF0EC5B" w14:textId="689A4948" w:rsidR="002E2F77" w:rsidRPr="00F84D04" w:rsidRDefault="002E2F77" w:rsidP="002E2F77">
            <w:pPr>
              <w:pStyle w:val="a7"/>
              <w:ind w:left="0"/>
              <w:jc w:val="center"/>
              <w:rPr>
                <w:rFonts w:ascii="Times New Roman" w:hAnsi="Times New Roman" w:cs="Times New Roman"/>
              </w:rPr>
            </w:pPr>
            <w:r w:rsidRPr="00F84D04">
              <w:rPr>
                <w:rFonts w:ascii="Times New Roman" w:hAnsi="Times New Roman" w:cs="Times New Roman"/>
              </w:rPr>
              <w:t>Steering failure</w:t>
            </w:r>
          </w:p>
        </w:tc>
        <w:tc>
          <w:tcPr>
            <w:tcW w:w="1320" w:type="dxa"/>
            <w:tcBorders>
              <w:right w:val="double" w:sz="4" w:space="0" w:color="auto"/>
            </w:tcBorders>
          </w:tcPr>
          <w:p w14:paraId="51A83899" w14:textId="43DD5ACA" w:rsidR="002E2F77" w:rsidRPr="00F84D04" w:rsidRDefault="002E2F77" w:rsidP="002E2F77">
            <w:pPr>
              <w:pStyle w:val="a7"/>
              <w:ind w:left="0"/>
              <w:jc w:val="center"/>
              <w:rPr>
                <w:rFonts w:ascii="Times New Roman" w:hAnsi="Times New Roman" w:cs="Times New Roman"/>
              </w:rPr>
            </w:pPr>
            <w:r w:rsidRPr="00F84D04">
              <w:rPr>
                <w:rFonts w:ascii="Times New Roman" w:hAnsi="Times New Roman" w:cs="Times New Roman"/>
              </w:rPr>
              <w:t>6</w:t>
            </w:r>
          </w:p>
        </w:tc>
        <w:tc>
          <w:tcPr>
            <w:tcW w:w="1324" w:type="dxa"/>
            <w:vMerge/>
            <w:tcBorders>
              <w:top w:val="single" w:sz="4" w:space="0" w:color="auto"/>
              <w:left w:val="double" w:sz="4" w:space="0" w:color="auto"/>
              <w:bottom w:val="single" w:sz="4" w:space="0" w:color="auto"/>
            </w:tcBorders>
          </w:tcPr>
          <w:p w14:paraId="3D9021BF" w14:textId="77777777" w:rsidR="002E2F77" w:rsidRPr="00F84D04" w:rsidRDefault="002E2F77" w:rsidP="002E2F77">
            <w:pPr>
              <w:pStyle w:val="a7"/>
              <w:ind w:left="0"/>
              <w:jc w:val="center"/>
              <w:rPr>
                <w:rFonts w:ascii="Times New Roman" w:hAnsi="Times New Roman" w:cs="Times New Roman"/>
              </w:rPr>
            </w:pPr>
          </w:p>
        </w:tc>
        <w:tc>
          <w:tcPr>
            <w:tcW w:w="1326" w:type="dxa"/>
          </w:tcPr>
          <w:p w14:paraId="5D6B5FE5" w14:textId="73BF647C" w:rsidR="002E2F77" w:rsidRPr="00F84D04" w:rsidRDefault="005258BE" w:rsidP="002E2F77">
            <w:pPr>
              <w:pStyle w:val="a7"/>
              <w:ind w:left="0"/>
              <w:jc w:val="center"/>
              <w:rPr>
                <w:rFonts w:ascii="Times New Roman" w:hAnsi="Times New Roman" w:cs="Times New Roman"/>
              </w:rPr>
            </w:pPr>
            <w:r w:rsidRPr="00F84D04">
              <w:rPr>
                <w:rFonts w:ascii="Times New Roman" w:hAnsi="Times New Roman" w:cs="Times New Roman"/>
              </w:rPr>
              <w:t>Overs</w:t>
            </w:r>
            <w:r w:rsidR="002E2F77" w:rsidRPr="00F84D04">
              <w:rPr>
                <w:rFonts w:ascii="Times New Roman" w:hAnsi="Times New Roman" w:cs="Times New Roman"/>
              </w:rPr>
              <w:t>peeding</w:t>
            </w:r>
          </w:p>
        </w:tc>
        <w:tc>
          <w:tcPr>
            <w:tcW w:w="1320" w:type="dxa"/>
          </w:tcPr>
          <w:p w14:paraId="7B4AC747" w14:textId="7612B91A" w:rsidR="002E2F77" w:rsidRPr="00F84D04" w:rsidRDefault="002E2F77" w:rsidP="002E2F77">
            <w:pPr>
              <w:pStyle w:val="a7"/>
              <w:ind w:left="0"/>
              <w:jc w:val="center"/>
              <w:rPr>
                <w:rFonts w:ascii="Times New Roman" w:hAnsi="Times New Roman" w:cs="Times New Roman"/>
              </w:rPr>
            </w:pPr>
            <w:r w:rsidRPr="00F84D04">
              <w:rPr>
                <w:rFonts w:ascii="Times New Roman" w:hAnsi="Times New Roman" w:cs="Times New Roman"/>
              </w:rPr>
              <w:t>18</w:t>
            </w:r>
          </w:p>
        </w:tc>
      </w:tr>
      <w:tr w:rsidR="002E2F77" w:rsidRPr="00F84D04" w14:paraId="51C4DFB5" w14:textId="77777777" w:rsidTr="00E73A18">
        <w:tc>
          <w:tcPr>
            <w:tcW w:w="1322" w:type="dxa"/>
            <w:vMerge/>
            <w:tcBorders>
              <w:bottom w:val="single" w:sz="4" w:space="0" w:color="auto"/>
            </w:tcBorders>
          </w:tcPr>
          <w:p w14:paraId="709C7E61" w14:textId="77777777" w:rsidR="002E2F77" w:rsidRPr="00F84D04" w:rsidRDefault="002E2F77" w:rsidP="002E2F77">
            <w:pPr>
              <w:pStyle w:val="a7"/>
              <w:ind w:left="0"/>
              <w:jc w:val="center"/>
              <w:rPr>
                <w:rFonts w:ascii="Times New Roman" w:hAnsi="Times New Roman" w:cs="Times New Roman"/>
              </w:rPr>
            </w:pPr>
          </w:p>
        </w:tc>
        <w:tc>
          <w:tcPr>
            <w:tcW w:w="1324" w:type="dxa"/>
            <w:tcBorders>
              <w:bottom w:val="single" w:sz="4" w:space="0" w:color="auto"/>
            </w:tcBorders>
          </w:tcPr>
          <w:p w14:paraId="3EA95609" w14:textId="657937E8" w:rsidR="002E2F77" w:rsidRPr="00F84D04" w:rsidRDefault="002E2F77" w:rsidP="002E2F77">
            <w:pPr>
              <w:pStyle w:val="a7"/>
              <w:ind w:left="0"/>
              <w:jc w:val="center"/>
              <w:rPr>
                <w:rFonts w:ascii="Times New Roman" w:hAnsi="Times New Roman" w:cs="Times New Roman"/>
              </w:rPr>
            </w:pPr>
            <w:r w:rsidRPr="00F84D04">
              <w:rPr>
                <w:rFonts w:ascii="Times New Roman" w:hAnsi="Times New Roman" w:cs="Times New Roman"/>
              </w:rPr>
              <w:t>Braking failure</w:t>
            </w:r>
          </w:p>
        </w:tc>
        <w:tc>
          <w:tcPr>
            <w:tcW w:w="1320" w:type="dxa"/>
            <w:tcBorders>
              <w:bottom w:val="single" w:sz="4" w:space="0" w:color="auto"/>
              <w:right w:val="double" w:sz="4" w:space="0" w:color="auto"/>
            </w:tcBorders>
          </w:tcPr>
          <w:p w14:paraId="0156686C" w14:textId="3B943E00" w:rsidR="002E2F77" w:rsidRPr="00F84D04" w:rsidRDefault="002E2F77" w:rsidP="002E2F77">
            <w:pPr>
              <w:pStyle w:val="a7"/>
              <w:ind w:left="0"/>
              <w:jc w:val="center"/>
              <w:rPr>
                <w:rFonts w:ascii="Times New Roman" w:hAnsi="Times New Roman" w:cs="Times New Roman"/>
              </w:rPr>
            </w:pPr>
            <w:r w:rsidRPr="00F84D04">
              <w:rPr>
                <w:rFonts w:ascii="Times New Roman" w:hAnsi="Times New Roman" w:cs="Times New Roman"/>
              </w:rPr>
              <w:t>13</w:t>
            </w:r>
          </w:p>
        </w:tc>
        <w:tc>
          <w:tcPr>
            <w:tcW w:w="1324" w:type="dxa"/>
            <w:vMerge/>
            <w:tcBorders>
              <w:top w:val="single" w:sz="4" w:space="0" w:color="auto"/>
              <w:left w:val="double" w:sz="4" w:space="0" w:color="auto"/>
              <w:bottom w:val="single" w:sz="4" w:space="0" w:color="auto"/>
            </w:tcBorders>
          </w:tcPr>
          <w:p w14:paraId="6AF09FD8" w14:textId="77777777" w:rsidR="002E2F77" w:rsidRPr="00F84D04" w:rsidRDefault="002E2F77" w:rsidP="002E2F77">
            <w:pPr>
              <w:pStyle w:val="a7"/>
              <w:ind w:left="0"/>
              <w:jc w:val="center"/>
              <w:rPr>
                <w:rFonts w:ascii="Times New Roman" w:hAnsi="Times New Roman" w:cs="Times New Roman"/>
              </w:rPr>
            </w:pPr>
          </w:p>
        </w:tc>
        <w:tc>
          <w:tcPr>
            <w:tcW w:w="1326" w:type="dxa"/>
            <w:tcBorders>
              <w:bottom w:val="single" w:sz="4" w:space="0" w:color="auto"/>
            </w:tcBorders>
          </w:tcPr>
          <w:p w14:paraId="2C310C8B" w14:textId="07DC188E" w:rsidR="002E2F77" w:rsidRPr="00F84D04" w:rsidRDefault="002E2F77" w:rsidP="002E2F77">
            <w:pPr>
              <w:pStyle w:val="a7"/>
              <w:ind w:left="0"/>
              <w:jc w:val="center"/>
              <w:rPr>
                <w:rFonts w:ascii="Times New Roman" w:hAnsi="Times New Roman" w:cs="Times New Roman"/>
              </w:rPr>
            </w:pPr>
            <w:r w:rsidRPr="00F84D04">
              <w:rPr>
                <w:rFonts w:ascii="Times New Roman" w:hAnsi="Times New Roman" w:cs="Times New Roman"/>
              </w:rPr>
              <w:t>Large Vehicle</w:t>
            </w:r>
          </w:p>
        </w:tc>
        <w:tc>
          <w:tcPr>
            <w:tcW w:w="1320" w:type="dxa"/>
            <w:tcBorders>
              <w:bottom w:val="single" w:sz="4" w:space="0" w:color="auto"/>
            </w:tcBorders>
          </w:tcPr>
          <w:p w14:paraId="70BB053D" w14:textId="01249D55" w:rsidR="002E2F77" w:rsidRPr="00F84D04" w:rsidRDefault="002E2F77" w:rsidP="002E2F77">
            <w:pPr>
              <w:pStyle w:val="a7"/>
              <w:ind w:left="0"/>
              <w:jc w:val="center"/>
              <w:rPr>
                <w:rFonts w:ascii="Times New Roman" w:hAnsi="Times New Roman" w:cs="Times New Roman"/>
              </w:rPr>
            </w:pPr>
            <w:r w:rsidRPr="00F84D04">
              <w:rPr>
                <w:rFonts w:ascii="Times New Roman" w:hAnsi="Times New Roman" w:cs="Times New Roman"/>
              </w:rPr>
              <w:t>22</w:t>
            </w:r>
          </w:p>
        </w:tc>
      </w:tr>
    </w:tbl>
    <w:p w14:paraId="0A8B1B0C" w14:textId="6B000F44" w:rsidR="002E2F77" w:rsidRPr="00F84D04" w:rsidRDefault="002E2F77" w:rsidP="002E2F77">
      <w:pPr>
        <w:pStyle w:val="a7"/>
        <w:ind w:left="360" w:firstLine="240"/>
        <w:jc w:val="center"/>
        <w:rPr>
          <w:rFonts w:ascii="Times New Roman" w:hAnsi="Times New Roman" w:cs="Times New Roman"/>
        </w:rPr>
      </w:pPr>
    </w:p>
    <w:p w14:paraId="7C56A314" w14:textId="54E7A1A4" w:rsidR="00D04BD8" w:rsidRPr="00F84D04" w:rsidRDefault="002B0AA7" w:rsidP="002E2F77">
      <w:pPr>
        <w:pStyle w:val="a7"/>
        <w:ind w:left="360" w:firstLine="240"/>
        <w:jc w:val="center"/>
        <w:rPr>
          <w:rFonts w:ascii="Times New Roman" w:hAnsi="Times New Roman" w:cs="Times New Roman"/>
        </w:rPr>
      </w:pPr>
      <w:r>
        <w:rPr>
          <w:rFonts w:ascii="Times New Roman" w:hAnsi="Times New Roman" w:cs="Times New Roman" w:hint="eastAsia"/>
        </w:rPr>
        <w:t>Table</w:t>
      </w:r>
      <w:r>
        <w:rPr>
          <w:rFonts w:ascii="Times New Roman" w:hAnsi="Times New Roman" w:cs="Times New Roman"/>
        </w:rPr>
        <w:t xml:space="preserve"> </w:t>
      </w:r>
      <w:r w:rsidRPr="00F84D04">
        <w:rPr>
          <w:rFonts w:ascii="Times New Roman" w:hAnsi="Times New Roman" w:cs="Times New Roman"/>
        </w:rPr>
        <w:t xml:space="preserve"> </w:t>
      </w:r>
      <w:r w:rsidR="003D0562" w:rsidRPr="00F84D04">
        <w:rPr>
          <w:rFonts w:ascii="Times New Roman" w:hAnsi="Times New Roman" w:cs="Times New Roman"/>
        </w:rPr>
        <w:t xml:space="preserve">4-3 </w:t>
      </w:r>
      <w:r w:rsidR="00D04BD8" w:rsidRPr="00F84D04">
        <w:rPr>
          <w:rFonts w:ascii="Times New Roman" w:hAnsi="Times New Roman" w:cs="Times New Roman"/>
        </w:rPr>
        <w:t>Summary of road information</w:t>
      </w:r>
    </w:p>
    <w:tbl>
      <w:tblPr>
        <w:tblStyle w:val="ab"/>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3"/>
        <w:gridCol w:w="1324"/>
        <w:gridCol w:w="1313"/>
        <w:gridCol w:w="1318"/>
        <w:gridCol w:w="1325"/>
        <w:gridCol w:w="1313"/>
      </w:tblGrid>
      <w:tr w:rsidR="00D04BD8" w:rsidRPr="00F84D04" w14:paraId="1995263B" w14:textId="77777777" w:rsidTr="00E73A18">
        <w:tc>
          <w:tcPr>
            <w:tcW w:w="1322" w:type="dxa"/>
            <w:tcBorders>
              <w:top w:val="single" w:sz="4" w:space="0" w:color="auto"/>
              <w:bottom w:val="single" w:sz="4" w:space="0" w:color="auto"/>
            </w:tcBorders>
          </w:tcPr>
          <w:p w14:paraId="05985EEE" w14:textId="7981F496"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Attribute</w:t>
            </w:r>
          </w:p>
        </w:tc>
        <w:tc>
          <w:tcPr>
            <w:tcW w:w="1324" w:type="dxa"/>
            <w:tcBorders>
              <w:top w:val="single" w:sz="4" w:space="0" w:color="auto"/>
              <w:bottom w:val="single" w:sz="4" w:space="0" w:color="auto"/>
            </w:tcBorders>
          </w:tcPr>
          <w:p w14:paraId="417E78B3" w14:textId="42F28DB4"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Category</w:t>
            </w:r>
          </w:p>
        </w:tc>
        <w:tc>
          <w:tcPr>
            <w:tcW w:w="1320" w:type="dxa"/>
            <w:tcBorders>
              <w:top w:val="single" w:sz="4" w:space="0" w:color="auto"/>
              <w:bottom w:val="single" w:sz="4" w:space="0" w:color="auto"/>
              <w:right w:val="double" w:sz="4" w:space="0" w:color="auto"/>
            </w:tcBorders>
          </w:tcPr>
          <w:p w14:paraId="2BE93343" w14:textId="0A820E63"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Quantity</w:t>
            </w:r>
          </w:p>
        </w:tc>
        <w:tc>
          <w:tcPr>
            <w:tcW w:w="1324" w:type="dxa"/>
            <w:tcBorders>
              <w:top w:val="single" w:sz="4" w:space="0" w:color="auto"/>
              <w:left w:val="double" w:sz="4" w:space="0" w:color="auto"/>
              <w:bottom w:val="single" w:sz="4" w:space="0" w:color="auto"/>
            </w:tcBorders>
          </w:tcPr>
          <w:p w14:paraId="2C6048B7" w14:textId="0991230B"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Attribute</w:t>
            </w:r>
          </w:p>
        </w:tc>
        <w:tc>
          <w:tcPr>
            <w:tcW w:w="1326" w:type="dxa"/>
            <w:tcBorders>
              <w:top w:val="single" w:sz="4" w:space="0" w:color="auto"/>
              <w:bottom w:val="single" w:sz="4" w:space="0" w:color="auto"/>
            </w:tcBorders>
          </w:tcPr>
          <w:p w14:paraId="04D250E0" w14:textId="6E32FFA4"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Category</w:t>
            </w:r>
          </w:p>
        </w:tc>
        <w:tc>
          <w:tcPr>
            <w:tcW w:w="1320" w:type="dxa"/>
            <w:tcBorders>
              <w:top w:val="single" w:sz="4" w:space="0" w:color="auto"/>
              <w:bottom w:val="single" w:sz="4" w:space="0" w:color="auto"/>
            </w:tcBorders>
          </w:tcPr>
          <w:p w14:paraId="1375644A" w14:textId="3A6E9E8B"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Quantity</w:t>
            </w:r>
          </w:p>
        </w:tc>
      </w:tr>
      <w:tr w:rsidR="00D04BD8" w:rsidRPr="00F84D04" w14:paraId="2AF7FBE1" w14:textId="77777777" w:rsidTr="00E73A18">
        <w:tc>
          <w:tcPr>
            <w:tcW w:w="1322" w:type="dxa"/>
            <w:vMerge w:val="restart"/>
            <w:tcBorders>
              <w:top w:val="single" w:sz="4" w:space="0" w:color="auto"/>
            </w:tcBorders>
          </w:tcPr>
          <w:p w14:paraId="09E85385" w14:textId="5AB8DD8E"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Pavement conditions</w:t>
            </w:r>
          </w:p>
        </w:tc>
        <w:tc>
          <w:tcPr>
            <w:tcW w:w="1324" w:type="dxa"/>
            <w:tcBorders>
              <w:top w:val="single" w:sz="4" w:space="0" w:color="auto"/>
            </w:tcBorders>
          </w:tcPr>
          <w:p w14:paraId="30D8BDA1" w14:textId="3DDD2245"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Dry</w:t>
            </w:r>
          </w:p>
        </w:tc>
        <w:tc>
          <w:tcPr>
            <w:tcW w:w="1320" w:type="dxa"/>
            <w:tcBorders>
              <w:top w:val="single" w:sz="4" w:space="0" w:color="auto"/>
              <w:right w:val="double" w:sz="4" w:space="0" w:color="auto"/>
            </w:tcBorders>
          </w:tcPr>
          <w:p w14:paraId="05EF98B1" w14:textId="090C0DDC"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61</w:t>
            </w:r>
          </w:p>
        </w:tc>
        <w:tc>
          <w:tcPr>
            <w:tcW w:w="1324" w:type="dxa"/>
            <w:vMerge w:val="restart"/>
            <w:tcBorders>
              <w:top w:val="single" w:sz="4" w:space="0" w:color="auto"/>
              <w:left w:val="double" w:sz="4" w:space="0" w:color="auto"/>
            </w:tcBorders>
          </w:tcPr>
          <w:p w14:paraId="15F3B291" w14:textId="77777777" w:rsidR="00D04BD8" w:rsidRPr="00F84D04" w:rsidRDefault="00D04BD8" w:rsidP="002E2F77">
            <w:pPr>
              <w:pStyle w:val="a7"/>
              <w:ind w:left="0"/>
              <w:jc w:val="center"/>
              <w:rPr>
                <w:rFonts w:ascii="Times New Roman" w:hAnsi="Times New Roman" w:cs="Times New Roman"/>
              </w:rPr>
            </w:pPr>
          </w:p>
          <w:p w14:paraId="077B63EA" w14:textId="77777777" w:rsidR="00D04BD8" w:rsidRPr="00F84D04" w:rsidRDefault="00D04BD8" w:rsidP="002E2F77">
            <w:pPr>
              <w:pStyle w:val="a7"/>
              <w:ind w:left="0"/>
              <w:jc w:val="center"/>
              <w:rPr>
                <w:rFonts w:ascii="Times New Roman" w:hAnsi="Times New Roman" w:cs="Times New Roman"/>
              </w:rPr>
            </w:pPr>
          </w:p>
          <w:p w14:paraId="53C1718D" w14:textId="411616F4"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Road section</w:t>
            </w:r>
          </w:p>
        </w:tc>
        <w:tc>
          <w:tcPr>
            <w:tcW w:w="1326" w:type="dxa"/>
            <w:tcBorders>
              <w:top w:val="single" w:sz="4" w:space="0" w:color="auto"/>
            </w:tcBorders>
          </w:tcPr>
          <w:p w14:paraId="3F2E115A" w14:textId="7D6841A1"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Straight section</w:t>
            </w:r>
          </w:p>
        </w:tc>
        <w:tc>
          <w:tcPr>
            <w:tcW w:w="1320" w:type="dxa"/>
            <w:tcBorders>
              <w:top w:val="single" w:sz="4" w:space="0" w:color="auto"/>
            </w:tcBorders>
          </w:tcPr>
          <w:p w14:paraId="655C8F72" w14:textId="3868141E"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55</w:t>
            </w:r>
          </w:p>
        </w:tc>
      </w:tr>
      <w:tr w:rsidR="00D04BD8" w:rsidRPr="00F84D04" w14:paraId="36216FD8" w14:textId="77777777" w:rsidTr="00E73A18">
        <w:tc>
          <w:tcPr>
            <w:tcW w:w="1322" w:type="dxa"/>
            <w:vMerge/>
          </w:tcPr>
          <w:p w14:paraId="0686BD0F" w14:textId="77777777" w:rsidR="00D04BD8" w:rsidRPr="00F84D04" w:rsidRDefault="00D04BD8" w:rsidP="002E2F77">
            <w:pPr>
              <w:pStyle w:val="a7"/>
              <w:ind w:left="0"/>
              <w:jc w:val="center"/>
              <w:rPr>
                <w:rFonts w:ascii="Times New Roman" w:hAnsi="Times New Roman" w:cs="Times New Roman"/>
              </w:rPr>
            </w:pPr>
          </w:p>
        </w:tc>
        <w:tc>
          <w:tcPr>
            <w:tcW w:w="1324" w:type="dxa"/>
          </w:tcPr>
          <w:p w14:paraId="7A0FA583" w14:textId="19CAD5EC"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Slippery</w:t>
            </w:r>
          </w:p>
        </w:tc>
        <w:tc>
          <w:tcPr>
            <w:tcW w:w="1320" w:type="dxa"/>
            <w:tcBorders>
              <w:right w:val="double" w:sz="4" w:space="0" w:color="auto"/>
            </w:tcBorders>
          </w:tcPr>
          <w:p w14:paraId="454D9437" w14:textId="77E1CF2B"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38</w:t>
            </w:r>
          </w:p>
        </w:tc>
        <w:tc>
          <w:tcPr>
            <w:tcW w:w="1324" w:type="dxa"/>
            <w:vMerge/>
            <w:tcBorders>
              <w:left w:val="double" w:sz="4" w:space="0" w:color="auto"/>
            </w:tcBorders>
          </w:tcPr>
          <w:p w14:paraId="4C3BE51C" w14:textId="77777777" w:rsidR="00D04BD8" w:rsidRPr="00F84D04" w:rsidRDefault="00D04BD8" w:rsidP="002E2F77">
            <w:pPr>
              <w:pStyle w:val="a7"/>
              <w:ind w:left="0"/>
              <w:jc w:val="center"/>
              <w:rPr>
                <w:rFonts w:ascii="Times New Roman" w:hAnsi="Times New Roman" w:cs="Times New Roman"/>
              </w:rPr>
            </w:pPr>
          </w:p>
        </w:tc>
        <w:tc>
          <w:tcPr>
            <w:tcW w:w="1326" w:type="dxa"/>
          </w:tcPr>
          <w:p w14:paraId="30D148ED" w14:textId="23BF2294"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Uphill and downhill sections</w:t>
            </w:r>
          </w:p>
        </w:tc>
        <w:tc>
          <w:tcPr>
            <w:tcW w:w="1320" w:type="dxa"/>
          </w:tcPr>
          <w:p w14:paraId="19C47003" w14:textId="77777777" w:rsidR="00D04BD8" w:rsidRPr="00F84D04" w:rsidRDefault="00D04BD8" w:rsidP="002E2F77">
            <w:pPr>
              <w:pStyle w:val="a7"/>
              <w:ind w:left="0"/>
              <w:jc w:val="center"/>
              <w:rPr>
                <w:rFonts w:ascii="Times New Roman" w:hAnsi="Times New Roman" w:cs="Times New Roman"/>
              </w:rPr>
            </w:pPr>
          </w:p>
          <w:p w14:paraId="67E77932" w14:textId="3CC62D4B"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10</w:t>
            </w:r>
          </w:p>
        </w:tc>
      </w:tr>
      <w:tr w:rsidR="00D04BD8" w:rsidRPr="00F84D04" w14:paraId="126AC69B" w14:textId="77777777" w:rsidTr="00E73A18">
        <w:tc>
          <w:tcPr>
            <w:tcW w:w="1322" w:type="dxa"/>
            <w:vMerge w:val="restart"/>
          </w:tcPr>
          <w:p w14:paraId="23E466E7" w14:textId="77777777" w:rsidR="00D04BD8" w:rsidRPr="00F84D04" w:rsidRDefault="00D04BD8" w:rsidP="002E2F77">
            <w:pPr>
              <w:pStyle w:val="a7"/>
              <w:ind w:left="0"/>
              <w:jc w:val="center"/>
              <w:rPr>
                <w:rFonts w:ascii="Times New Roman" w:hAnsi="Times New Roman" w:cs="Times New Roman"/>
              </w:rPr>
            </w:pPr>
          </w:p>
          <w:p w14:paraId="3BCC94E6" w14:textId="14C6A63E"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Construction conditions</w:t>
            </w:r>
          </w:p>
        </w:tc>
        <w:tc>
          <w:tcPr>
            <w:tcW w:w="1324" w:type="dxa"/>
          </w:tcPr>
          <w:p w14:paraId="327916D2" w14:textId="3B19EF4E"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Road construction</w:t>
            </w:r>
          </w:p>
        </w:tc>
        <w:tc>
          <w:tcPr>
            <w:tcW w:w="1320" w:type="dxa"/>
            <w:tcBorders>
              <w:right w:val="double" w:sz="4" w:space="0" w:color="auto"/>
            </w:tcBorders>
          </w:tcPr>
          <w:p w14:paraId="6A6D32E7" w14:textId="0B9D2C1A"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14</w:t>
            </w:r>
          </w:p>
        </w:tc>
        <w:tc>
          <w:tcPr>
            <w:tcW w:w="1324" w:type="dxa"/>
            <w:vMerge/>
            <w:tcBorders>
              <w:left w:val="double" w:sz="4" w:space="0" w:color="auto"/>
            </w:tcBorders>
          </w:tcPr>
          <w:p w14:paraId="7A46C618" w14:textId="77777777" w:rsidR="00D04BD8" w:rsidRPr="00F84D04" w:rsidRDefault="00D04BD8" w:rsidP="002E2F77">
            <w:pPr>
              <w:pStyle w:val="a7"/>
              <w:ind w:left="0"/>
              <w:jc w:val="center"/>
              <w:rPr>
                <w:rFonts w:ascii="Times New Roman" w:hAnsi="Times New Roman" w:cs="Times New Roman"/>
              </w:rPr>
            </w:pPr>
          </w:p>
        </w:tc>
        <w:tc>
          <w:tcPr>
            <w:tcW w:w="1326" w:type="dxa"/>
          </w:tcPr>
          <w:p w14:paraId="082A826E" w14:textId="59D45679"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Sharp turning section</w:t>
            </w:r>
          </w:p>
        </w:tc>
        <w:tc>
          <w:tcPr>
            <w:tcW w:w="1320" w:type="dxa"/>
          </w:tcPr>
          <w:p w14:paraId="356A4BD4" w14:textId="77777777" w:rsidR="00D04BD8" w:rsidRPr="00F84D04" w:rsidRDefault="00D04BD8" w:rsidP="002E2F77">
            <w:pPr>
              <w:pStyle w:val="a7"/>
              <w:ind w:left="0"/>
              <w:jc w:val="center"/>
              <w:rPr>
                <w:rFonts w:ascii="Times New Roman" w:hAnsi="Times New Roman" w:cs="Times New Roman"/>
              </w:rPr>
            </w:pPr>
          </w:p>
          <w:p w14:paraId="61DA653D" w14:textId="37F46242"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8</w:t>
            </w:r>
          </w:p>
        </w:tc>
      </w:tr>
      <w:tr w:rsidR="00D04BD8" w:rsidRPr="00F84D04" w14:paraId="24FB4F2F" w14:textId="77777777" w:rsidTr="00E73A18">
        <w:tc>
          <w:tcPr>
            <w:tcW w:w="1322" w:type="dxa"/>
            <w:vMerge/>
          </w:tcPr>
          <w:p w14:paraId="2551DBF0" w14:textId="77777777" w:rsidR="00D04BD8" w:rsidRPr="00F84D04" w:rsidRDefault="00D04BD8" w:rsidP="002E2F77">
            <w:pPr>
              <w:pStyle w:val="a7"/>
              <w:ind w:left="0"/>
              <w:jc w:val="center"/>
              <w:rPr>
                <w:rFonts w:ascii="Times New Roman" w:hAnsi="Times New Roman" w:cs="Times New Roman"/>
              </w:rPr>
            </w:pPr>
          </w:p>
        </w:tc>
        <w:tc>
          <w:tcPr>
            <w:tcW w:w="1324" w:type="dxa"/>
          </w:tcPr>
          <w:p w14:paraId="506F3F6F" w14:textId="3D7B379B"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No road construction</w:t>
            </w:r>
          </w:p>
        </w:tc>
        <w:tc>
          <w:tcPr>
            <w:tcW w:w="1320" w:type="dxa"/>
            <w:tcBorders>
              <w:right w:val="double" w:sz="4" w:space="0" w:color="auto"/>
            </w:tcBorders>
          </w:tcPr>
          <w:p w14:paraId="56E15678" w14:textId="61634226"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87</w:t>
            </w:r>
          </w:p>
        </w:tc>
        <w:tc>
          <w:tcPr>
            <w:tcW w:w="1324" w:type="dxa"/>
            <w:vMerge/>
            <w:tcBorders>
              <w:left w:val="double" w:sz="4" w:space="0" w:color="auto"/>
            </w:tcBorders>
          </w:tcPr>
          <w:p w14:paraId="1DBF2EEF" w14:textId="77777777" w:rsidR="00D04BD8" w:rsidRPr="00F84D04" w:rsidRDefault="00D04BD8" w:rsidP="002E2F77">
            <w:pPr>
              <w:pStyle w:val="a7"/>
              <w:ind w:left="0"/>
              <w:jc w:val="center"/>
              <w:rPr>
                <w:rFonts w:ascii="Times New Roman" w:hAnsi="Times New Roman" w:cs="Times New Roman"/>
              </w:rPr>
            </w:pPr>
          </w:p>
        </w:tc>
        <w:tc>
          <w:tcPr>
            <w:tcW w:w="1326" w:type="dxa"/>
          </w:tcPr>
          <w:p w14:paraId="4A784B88" w14:textId="37509488"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Intersection section</w:t>
            </w:r>
          </w:p>
        </w:tc>
        <w:tc>
          <w:tcPr>
            <w:tcW w:w="1320" w:type="dxa"/>
          </w:tcPr>
          <w:p w14:paraId="03F68FE7" w14:textId="77159E76"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28</w:t>
            </w:r>
          </w:p>
        </w:tc>
      </w:tr>
      <w:tr w:rsidR="00D04BD8" w:rsidRPr="00F84D04" w14:paraId="04F939B2" w14:textId="77777777" w:rsidTr="00E73A18">
        <w:tc>
          <w:tcPr>
            <w:tcW w:w="1322" w:type="dxa"/>
            <w:vMerge w:val="restart"/>
          </w:tcPr>
          <w:p w14:paraId="0EED76F8" w14:textId="77777777" w:rsidR="00D04BD8" w:rsidRPr="00F84D04" w:rsidRDefault="00D04BD8" w:rsidP="002E2F77">
            <w:pPr>
              <w:pStyle w:val="a7"/>
              <w:ind w:left="0"/>
              <w:jc w:val="center"/>
              <w:rPr>
                <w:rFonts w:ascii="Times New Roman" w:hAnsi="Times New Roman" w:cs="Times New Roman"/>
              </w:rPr>
            </w:pPr>
          </w:p>
          <w:p w14:paraId="73B217D3" w14:textId="77777777" w:rsidR="00D04BD8" w:rsidRPr="00F84D04" w:rsidRDefault="00D04BD8" w:rsidP="002E2F77">
            <w:pPr>
              <w:pStyle w:val="a7"/>
              <w:ind w:left="0"/>
              <w:jc w:val="center"/>
              <w:rPr>
                <w:rFonts w:ascii="Times New Roman" w:hAnsi="Times New Roman" w:cs="Times New Roman"/>
              </w:rPr>
            </w:pPr>
          </w:p>
          <w:p w14:paraId="07C7F5F4" w14:textId="77777777" w:rsidR="00D04BD8" w:rsidRPr="00F84D04" w:rsidRDefault="00D04BD8" w:rsidP="00D04BD8">
            <w:pPr>
              <w:pStyle w:val="a7"/>
              <w:ind w:left="0"/>
              <w:rPr>
                <w:rFonts w:ascii="Times New Roman" w:hAnsi="Times New Roman" w:cs="Times New Roman"/>
              </w:rPr>
            </w:pPr>
          </w:p>
          <w:p w14:paraId="581995BD" w14:textId="0A84128A"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Traffic sign</w:t>
            </w:r>
          </w:p>
        </w:tc>
        <w:tc>
          <w:tcPr>
            <w:tcW w:w="1324" w:type="dxa"/>
          </w:tcPr>
          <w:p w14:paraId="6892616E" w14:textId="3704D1D8"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There are traffic signals or markings</w:t>
            </w:r>
          </w:p>
        </w:tc>
        <w:tc>
          <w:tcPr>
            <w:tcW w:w="1320" w:type="dxa"/>
            <w:tcBorders>
              <w:right w:val="double" w:sz="4" w:space="0" w:color="auto"/>
            </w:tcBorders>
          </w:tcPr>
          <w:p w14:paraId="0F73FA3A" w14:textId="77777777" w:rsidR="00D04BD8" w:rsidRPr="00F84D04" w:rsidRDefault="00D04BD8" w:rsidP="002E2F77">
            <w:pPr>
              <w:pStyle w:val="a7"/>
              <w:ind w:left="0"/>
              <w:jc w:val="center"/>
              <w:rPr>
                <w:rFonts w:ascii="Times New Roman" w:hAnsi="Times New Roman" w:cs="Times New Roman"/>
              </w:rPr>
            </w:pPr>
          </w:p>
          <w:p w14:paraId="52B096C5" w14:textId="1E64789E"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79</w:t>
            </w:r>
          </w:p>
        </w:tc>
        <w:tc>
          <w:tcPr>
            <w:tcW w:w="1324" w:type="dxa"/>
            <w:tcBorders>
              <w:left w:val="double" w:sz="4" w:space="0" w:color="auto"/>
            </w:tcBorders>
          </w:tcPr>
          <w:p w14:paraId="5B94ED4A" w14:textId="77777777" w:rsidR="00D04BD8" w:rsidRPr="00F84D04" w:rsidRDefault="00D04BD8" w:rsidP="002E2F77">
            <w:pPr>
              <w:pStyle w:val="a7"/>
              <w:ind w:left="0"/>
              <w:jc w:val="center"/>
              <w:rPr>
                <w:rFonts w:ascii="Times New Roman" w:hAnsi="Times New Roman" w:cs="Times New Roman"/>
              </w:rPr>
            </w:pPr>
          </w:p>
        </w:tc>
        <w:tc>
          <w:tcPr>
            <w:tcW w:w="1326" w:type="dxa"/>
          </w:tcPr>
          <w:p w14:paraId="7B601508" w14:textId="77777777" w:rsidR="00D04BD8" w:rsidRPr="00F84D04" w:rsidRDefault="00D04BD8" w:rsidP="002E2F77">
            <w:pPr>
              <w:pStyle w:val="a7"/>
              <w:ind w:left="0"/>
              <w:jc w:val="center"/>
              <w:rPr>
                <w:rFonts w:ascii="Times New Roman" w:hAnsi="Times New Roman" w:cs="Times New Roman"/>
              </w:rPr>
            </w:pPr>
          </w:p>
        </w:tc>
        <w:tc>
          <w:tcPr>
            <w:tcW w:w="1320" w:type="dxa"/>
          </w:tcPr>
          <w:p w14:paraId="3013DC5A" w14:textId="77777777" w:rsidR="00D04BD8" w:rsidRPr="00F84D04" w:rsidRDefault="00D04BD8" w:rsidP="002E2F77">
            <w:pPr>
              <w:pStyle w:val="a7"/>
              <w:ind w:left="0"/>
              <w:jc w:val="center"/>
              <w:rPr>
                <w:rFonts w:ascii="Times New Roman" w:hAnsi="Times New Roman" w:cs="Times New Roman"/>
              </w:rPr>
            </w:pPr>
          </w:p>
        </w:tc>
      </w:tr>
      <w:tr w:rsidR="00D04BD8" w:rsidRPr="00F84D04" w14:paraId="4A3134B8" w14:textId="77777777" w:rsidTr="00E73A18">
        <w:tc>
          <w:tcPr>
            <w:tcW w:w="1322" w:type="dxa"/>
            <w:vMerge/>
            <w:tcBorders>
              <w:bottom w:val="single" w:sz="4" w:space="0" w:color="auto"/>
            </w:tcBorders>
          </w:tcPr>
          <w:p w14:paraId="682722B3" w14:textId="77777777" w:rsidR="00D04BD8" w:rsidRPr="00F84D04" w:rsidRDefault="00D04BD8" w:rsidP="002E2F77">
            <w:pPr>
              <w:pStyle w:val="a7"/>
              <w:ind w:left="0"/>
              <w:jc w:val="center"/>
              <w:rPr>
                <w:rFonts w:ascii="Times New Roman" w:hAnsi="Times New Roman" w:cs="Times New Roman"/>
              </w:rPr>
            </w:pPr>
          </w:p>
        </w:tc>
        <w:tc>
          <w:tcPr>
            <w:tcW w:w="1324" w:type="dxa"/>
            <w:tcBorders>
              <w:bottom w:val="single" w:sz="4" w:space="0" w:color="auto"/>
            </w:tcBorders>
          </w:tcPr>
          <w:p w14:paraId="406B2058" w14:textId="7287108B"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Lack of traffic signal</w:t>
            </w:r>
          </w:p>
        </w:tc>
        <w:tc>
          <w:tcPr>
            <w:tcW w:w="1320" w:type="dxa"/>
            <w:tcBorders>
              <w:bottom w:val="single" w:sz="4" w:space="0" w:color="auto"/>
              <w:right w:val="double" w:sz="4" w:space="0" w:color="auto"/>
            </w:tcBorders>
          </w:tcPr>
          <w:p w14:paraId="66B3C6C7" w14:textId="77777777" w:rsidR="00D04BD8" w:rsidRPr="00F84D04" w:rsidRDefault="00D04BD8" w:rsidP="002E2F77">
            <w:pPr>
              <w:pStyle w:val="a7"/>
              <w:ind w:left="0"/>
              <w:jc w:val="center"/>
              <w:rPr>
                <w:rFonts w:ascii="Times New Roman" w:hAnsi="Times New Roman" w:cs="Times New Roman"/>
              </w:rPr>
            </w:pPr>
          </w:p>
          <w:p w14:paraId="68C49859" w14:textId="6F5338B7" w:rsidR="00D04BD8" w:rsidRPr="00F84D04" w:rsidRDefault="00D04BD8" w:rsidP="002E2F77">
            <w:pPr>
              <w:pStyle w:val="a7"/>
              <w:ind w:left="0"/>
              <w:jc w:val="center"/>
              <w:rPr>
                <w:rFonts w:ascii="Times New Roman" w:hAnsi="Times New Roman" w:cs="Times New Roman"/>
              </w:rPr>
            </w:pPr>
            <w:r w:rsidRPr="00F84D04">
              <w:rPr>
                <w:rFonts w:ascii="Times New Roman" w:hAnsi="Times New Roman" w:cs="Times New Roman"/>
              </w:rPr>
              <w:t>22</w:t>
            </w:r>
          </w:p>
        </w:tc>
        <w:tc>
          <w:tcPr>
            <w:tcW w:w="1324" w:type="dxa"/>
            <w:tcBorders>
              <w:left w:val="double" w:sz="4" w:space="0" w:color="auto"/>
              <w:bottom w:val="single" w:sz="4" w:space="0" w:color="auto"/>
            </w:tcBorders>
          </w:tcPr>
          <w:p w14:paraId="59157A01" w14:textId="77777777" w:rsidR="00D04BD8" w:rsidRPr="00F84D04" w:rsidRDefault="00D04BD8" w:rsidP="002E2F77">
            <w:pPr>
              <w:pStyle w:val="a7"/>
              <w:ind w:left="0"/>
              <w:jc w:val="center"/>
              <w:rPr>
                <w:rFonts w:ascii="Times New Roman" w:hAnsi="Times New Roman" w:cs="Times New Roman"/>
              </w:rPr>
            </w:pPr>
          </w:p>
        </w:tc>
        <w:tc>
          <w:tcPr>
            <w:tcW w:w="1326" w:type="dxa"/>
            <w:tcBorders>
              <w:bottom w:val="single" w:sz="4" w:space="0" w:color="auto"/>
            </w:tcBorders>
          </w:tcPr>
          <w:p w14:paraId="27F652E1" w14:textId="77777777" w:rsidR="00D04BD8" w:rsidRPr="00F84D04" w:rsidRDefault="00D04BD8" w:rsidP="002E2F77">
            <w:pPr>
              <w:pStyle w:val="a7"/>
              <w:ind w:left="0"/>
              <w:jc w:val="center"/>
              <w:rPr>
                <w:rFonts w:ascii="Times New Roman" w:hAnsi="Times New Roman" w:cs="Times New Roman"/>
              </w:rPr>
            </w:pPr>
          </w:p>
        </w:tc>
        <w:tc>
          <w:tcPr>
            <w:tcW w:w="1320" w:type="dxa"/>
            <w:tcBorders>
              <w:bottom w:val="single" w:sz="4" w:space="0" w:color="auto"/>
            </w:tcBorders>
          </w:tcPr>
          <w:p w14:paraId="2FD64566" w14:textId="77777777" w:rsidR="00D04BD8" w:rsidRPr="00F84D04" w:rsidRDefault="00D04BD8" w:rsidP="002E2F77">
            <w:pPr>
              <w:pStyle w:val="a7"/>
              <w:ind w:left="0"/>
              <w:jc w:val="center"/>
              <w:rPr>
                <w:rFonts w:ascii="Times New Roman" w:hAnsi="Times New Roman" w:cs="Times New Roman"/>
              </w:rPr>
            </w:pPr>
          </w:p>
        </w:tc>
      </w:tr>
    </w:tbl>
    <w:p w14:paraId="24272181" w14:textId="1B894B48" w:rsidR="00D04BD8" w:rsidRPr="00F84D04" w:rsidRDefault="00D04BD8" w:rsidP="002E2F77">
      <w:pPr>
        <w:pStyle w:val="a7"/>
        <w:ind w:left="360" w:firstLine="240"/>
        <w:jc w:val="center"/>
        <w:rPr>
          <w:rFonts w:ascii="Times New Roman" w:hAnsi="Times New Roman" w:cs="Times New Roman"/>
        </w:rPr>
      </w:pPr>
    </w:p>
    <w:p w14:paraId="7D19D3A2" w14:textId="358BF2A0" w:rsidR="00D04BD8" w:rsidRPr="00F84D04" w:rsidRDefault="002B0AA7" w:rsidP="002E2F77">
      <w:pPr>
        <w:pStyle w:val="a7"/>
        <w:ind w:left="360" w:firstLine="240"/>
        <w:jc w:val="center"/>
        <w:rPr>
          <w:rFonts w:ascii="Times New Roman" w:hAnsi="Times New Roman" w:cs="Times New Roman"/>
        </w:rPr>
      </w:pPr>
      <w:r>
        <w:rPr>
          <w:rFonts w:ascii="Times New Roman" w:hAnsi="Times New Roman" w:cs="Times New Roman" w:hint="eastAsia"/>
        </w:rPr>
        <w:t>Table</w:t>
      </w:r>
      <w:r w:rsidRPr="00F84D04">
        <w:rPr>
          <w:rFonts w:ascii="Times New Roman" w:hAnsi="Times New Roman" w:cs="Times New Roman"/>
        </w:rPr>
        <w:t xml:space="preserve"> </w:t>
      </w:r>
      <w:r>
        <w:rPr>
          <w:rFonts w:ascii="Times New Roman" w:hAnsi="Times New Roman" w:cs="Times New Roman"/>
        </w:rPr>
        <w:t xml:space="preserve"> </w:t>
      </w:r>
      <w:r w:rsidR="003D0562" w:rsidRPr="00F84D04">
        <w:rPr>
          <w:rFonts w:ascii="Times New Roman" w:hAnsi="Times New Roman" w:cs="Times New Roman"/>
        </w:rPr>
        <w:t xml:space="preserve">4-4 </w:t>
      </w:r>
      <w:r w:rsidR="00716A19" w:rsidRPr="00F84D04">
        <w:rPr>
          <w:rFonts w:ascii="Times New Roman" w:hAnsi="Times New Roman" w:cs="Times New Roman"/>
        </w:rPr>
        <w:t>Summary of environmental information</w:t>
      </w:r>
    </w:p>
    <w:tbl>
      <w:tblPr>
        <w:tblStyle w:val="ab"/>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2"/>
        <w:gridCol w:w="1324"/>
        <w:gridCol w:w="1320"/>
        <w:gridCol w:w="1324"/>
        <w:gridCol w:w="1326"/>
        <w:gridCol w:w="1320"/>
      </w:tblGrid>
      <w:tr w:rsidR="00716A19" w:rsidRPr="00F84D04" w14:paraId="3FF234DF" w14:textId="77777777" w:rsidTr="00E73A18">
        <w:tc>
          <w:tcPr>
            <w:tcW w:w="1322" w:type="dxa"/>
            <w:tcBorders>
              <w:top w:val="single" w:sz="4" w:space="0" w:color="auto"/>
              <w:bottom w:val="single" w:sz="4" w:space="0" w:color="auto"/>
            </w:tcBorders>
          </w:tcPr>
          <w:p w14:paraId="5DF38A25" w14:textId="4A4D9006" w:rsidR="00716A19" w:rsidRPr="00F84D04" w:rsidRDefault="00716A19" w:rsidP="002E2F77">
            <w:pPr>
              <w:pStyle w:val="a7"/>
              <w:ind w:left="0"/>
              <w:jc w:val="center"/>
              <w:rPr>
                <w:rFonts w:ascii="Times New Roman" w:hAnsi="Times New Roman" w:cs="Times New Roman"/>
              </w:rPr>
            </w:pPr>
            <w:r w:rsidRPr="00F84D04">
              <w:rPr>
                <w:rFonts w:ascii="Times New Roman" w:hAnsi="Times New Roman" w:cs="Times New Roman"/>
              </w:rPr>
              <w:t>Attribute</w:t>
            </w:r>
          </w:p>
        </w:tc>
        <w:tc>
          <w:tcPr>
            <w:tcW w:w="1324" w:type="dxa"/>
            <w:tcBorders>
              <w:top w:val="single" w:sz="4" w:space="0" w:color="auto"/>
              <w:bottom w:val="single" w:sz="4" w:space="0" w:color="auto"/>
            </w:tcBorders>
          </w:tcPr>
          <w:p w14:paraId="630793B7" w14:textId="48806867" w:rsidR="00716A19" w:rsidRPr="00F84D04" w:rsidRDefault="00716A19" w:rsidP="002E2F77">
            <w:pPr>
              <w:pStyle w:val="a7"/>
              <w:ind w:left="0"/>
              <w:jc w:val="center"/>
              <w:rPr>
                <w:rFonts w:ascii="Times New Roman" w:hAnsi="Times New Roman" w:cs="Times New Roman"/>
              </w:rPr>
            </w:pPr>
            <w:r w:rsidRPr="00F84D04">
              <w:rPr>
                <w:rFonts w:ascii="Times New Roman" w:hAnsi="Times New Roman" w:cs="Times New Roman"/>
              </w:rPr>
              <w:t>Category</w:t>
            </w:r>
          </w:p>
        </w:tc>
        <w:tc>
          <w:tcPr>
            <w:tcW w:w="1320" w:type="dxa"/>
            <w:tcBorders>
              <w:top w:val="single" w:sz="4" w:space="0" w:color="auto"/>
              <w:bottom w:val="single" w:sz="4" w:space="0" w:color="auto"/>
              <w:right w:val="double" w:sz="4" w:space="0" w:color="auto"/>
            </w:tcBorders>
          </w:tcPr>
          <w:p w14:paraId="34BAD15C" w14:textId="3C58EC04" w:rsidR="00716A19" w:rsidRPr="00F84D04" w:rsidRDefault="00716A19" w:rsidP="002E2F77">
            <w:pPr>
              <w:pStyle w:val="a7"/>
              <w:ind w:left="0"/>
              <w:jc w:val="center"/>
              <w:rPr>
                <w:rFonts w:ascii="Times New Roman" w:hAnsi="Times New Roman" w:cs="Times New Roman"/>
              </w:rPr>
            </w:pPr>
            <w:r w:rsidRPr="00F84D04">
              <w:rPr>
                <w:rFonts w:ascii="Times New Roman" w:hAnsi="Times New Roman" w:cs="Times New Roman"/>
              </w:rPr>
              <w:t>Quantity</w:t>
            </w:r>
          </w:p>
        </w:tc>
        <w:tc>
          <w:tcPr>
            <w:tcW w:w="1324" w:type="dxa"/>
            <w:tcBorders>
              <w:top w:val="single" w:sz="4" w:space="0" w:color="auto"/>
              <w:left w:val="double" w:sz="4" w:space="0" w:color="auto"/>
              <w:bottom w:val="single" w:sz="4" w:space="0" w:color="auto"/>
            </w:tcBorders>
          </w:tcPr>
          <w:p w14:paraId="7DFE9640" w14:textId="1C9B0DB3" w:rsidR="00716A19" w:rsidRPr="00F84D04" w:rsidRDefault="00716A19" w:rsidP="002E2F77">
            <w:pPr>
              <w:pStyle w:val="a7"/>
              <w:ind w:left="0"/>
              <w:jc w:val="center"/>
              <w:rPr>
                <w:rFonts w:ascii="Times New Roman" w:hAnsi="Times New Roman" w:cs="Times New Roman"/>
              </w:rPr>
            </w:pPr>
            <w:r w:rsidRPr="00F84D04">
              <w:rPr>
                <w:rFonts w:ascii="Times New Roman" w:hAnsi="Times New Roman" w:cs="Times New Roman"/>
              </w:rPr>
              <w:t>Attribute</w:t>
            </w:r>
          </w:p>
        </w:tc>
        <w:tc>
          <w:tcPr>
            <w:tcW w:w="1326" w:type="dxa"/>
            <w:tcBorders>
              <w:top w:val="single" w:sz="4" w:space="0" w:color="auto"/>
              <w:bottom w:val="single" w:sz="4" w:space="0" w:color="auto"/>
            </w:tcBorders>
          </w:tcPr>
          <w:p w14:paraId="2AD721AB" w14:textId="01321336" w:rsidR="00716A19" w:rsidRPr="00F84D04" w:rsidRDefault="00716A19" w:rsidP="002E2F77">
            <w:pPr>
              <w:pStyle w:val="a7"/>
              <w:ind w:left="0"/>
              <w:jc w:val="center"/>
              <w:rPr>
                <w:rFonts w:ascii="Times New Roman" w:hAnsi="Times New Roman" w:cs="Times New Roman"/>
              </w:rPr>
            </w:pPr>
            <w:r w:rsidRPr="00F84D04">
              <w:rPr>
                <w:rFonts w:ascii="Times New Roman" w:hAnsi="Times New Roman" w:cs="Times New Roman"/>
              </w:rPr>
              <w:t>Category</w:t>
            </w:r>
          </w:p>
        </w:tc>
        <w:tc>
          <w:tcPr>
            <w:tcW w:w="1320" w:type="dxa"/>
            <w:tcBorders>
              <w:top w:val="single" w:sz="4" w:space="0" w:color="auto"/>
              <w:bottom w:val="single" w:sz="4" w:space="0" w:color="auto"/>
            </w:tcBorders>
          </w:tcPr>
          <w:p w14:paraId="1A335FE3" w14:textId="3A63282D" w:rsidR="00716A19" w:rsidRPr="00F84D04" w:rsidRDefault="00716A19" w:rsidP="002E2F77">
            <w:pPr>
              <w:pStyle w:val="a7"/>
              <w:ind w:left="0"/>
              <w:jc w:val="center"/>
              <w:rPr>
                <w:rFonts w:ascii="Times New Roman" w:hAnsi="Times New Roman" w:cs="Times New Roman"/>
              </w:rPr>
            </w:pPr>
            <w:r w:rsidRPr="00F84D04">
              <w:rPr>
                <w:rFonts w:ascii="Times New Roman" w:hAnsi="Times New Roman" w:cs="Times New Roman"/>
              </w:rPr>
              <w:t>Quantity</w:t>
            </w:r>
          </w:p>
        </w:tc>
      </w:tr>
      <w:tr w:rsidR="00716A19" w:rsidRPr="00F84D04" w14:paraId="2A89AB68" w14:textId="77777777" w:rsidTr="00E73A18">
        <w:tc>
          <w:tcPr>
            <w:tcW w:w="1322" w:type="dxa"/>
            <w:vMerge w:val="restart"/>
            <w:tcBorders>
              <w:top w:val="single" w:sz="4" w:space="0" w:color="auto"/>
            </w:tcBorders>
          </w:tcPr>
          <w:p w14:paraId="5983E25B" w14:textId="77777777" w:rsidR="00716A19" w:rsidRPr="00F84D04" w:rsidRDefault="00716A19" w:rsidP="002E2F77">
            <w:pPr>
              <w:pStyle w:val="a7"/>
              <w:ind w:left="0"/>
              <w:jc w:val="center"/>
              <w:rPr>
                <w:rFonts w:ascii="Times New Roman" w:hAnsi="Times New Roman" w:cs="Times New Roman"/>
              </w:rPr>
            </w:pPr>
          </w:p>
          <w:p w14:paraId="700D3696" w14:textId="77777777" w:rsidR="00716A19" w:rsidRPr="00F84D04" w:rsidRDefault="00716A19" w:rsidP="002E2F77">
            <w:pPr>
              <w:pStyle w:val="a7"/>
              <w:ind w:left="0"/>
              <w:jc w:val="center"/>
              <w:rPr>
                <w:rFonts w:ascii="Times New Roman" w:hAnsi="Times New Roman" w:cs="Times New Roman"/>
              </w:rPr>
            </w:pPr>
          </w:p>
          <w:p w14:paraId="408994A8" w14:textId="77777777" w:rsidR="00716A19" w:rsidRPr="00F84D04" w:rsidRDefault="00716A19" w:rsidP="002E2F77">
            <w:pPr>
              <w:pStyle w:val="a7"/>
              <w:ind w:left="0"/>
              <w:jc w:val="center"/>
              <w:rPr>
                <w:rFonts w:ascii="Times New Roman" w:hAnsi="Times New Roman" w:cs="Times New Roman"/>
              </w:rPr>
            </w:pPr>
          </w:p>
          <w:p w14:paraId="49E32BB3" w14:textId="45F419AB" w:rsidR="00716A19" w:rsidRPr="00F84D04" w:rsidRDefault="00716A19" w:rsidP="002E2F77">
            <w:pPr>
              <w:pStyle w:val="a7"/>
              <w:ind w:left="0"/>
              <w:jc w:val="center"/>
              <w:rPr>
                <w:rFonts w:ascii="Times New Roman" w:hAnsi="Times New Roman" w:cs="Times New Roman"/>
              </w:rPr>
            </w:pPr>
            <w:r w:rsidRPr="00F84D04">
              <w:rPr>
                <w:rFonts w:ascii="Times New Roman" w:hAnsi="Times New Roman" w:cs="Times New Roman"/>
              </w:rPr>
              <w:t>Weather condition</w:t>
            </w:r>
          </w:p>
        </w:tc>
        <w:tc>
          <w:tcPr>
            <w:tcW w:w="1324" w:type="dxa"/>
            <w:tcBorders>
              <w:top w:val="single" w:sz="4" w:space="0" w:color="auto"/>
            </w:tcBorders>
          </w:tcPr>
          <w:p w14:paraId="2B103FF4" w14:textId="3988908A" w:rsidR="00716A19" w:rsidRPr="00F84D04" w:rsidRDefault="00716A19" w:rsidP="002E2F77">
            <w:pPr>
              <w:pStyle w:val="a7"/>
              <w:ind w:left="0"/>
              <w:jc w:val="center"/>
              <w:rPr>
                <w:rFonts w:ascii="Times New Roman" w:hAnsi="Times New Roman" w:cs="Times New Roman"/>
              </w:rPr>
            </w:pPr>
            <w:r w:rsidRPr="00F84D04">
              <w:rPr>
                <w:rFonts w:ascii="Times New Roman" w:hAnsi="Times New Roman" w:cs="Times New Roman"/>
              </w:rPr>
              <w:t>Sunny day</w:t>
            </w:r>
          </w:p>
        </w:tc>
        <w:tc>
          <w:tcPr>
            <w:tcW w:w="1320" w:type="dxa"/>
            <w:tcBorders>
              <w:top w:val="single" w:sz="4" w:space="0" w:color="auto"/>
              <w:right w:val="double" w:sz="4" w:space="0" w:color="auto"/>
            </w:tcBorders>
          </w:tcPr>
          <w:p w14:paraId="297249E3" w14:textId="460CE34C" w:rsidR="00716A19" w:rsidRPr="00F84D04" w:rsidRDefault="00716A19" w:rsidP="002E2F77">
            <w:pPr>
              <w:pStyle w:val="a7"/>
              <w:ind w:left="0"/>
              <w:jc w:val="center"/>
              <w:rPr>
                <w:rFonts w:ascii="Times New Roman" w:hAnsi="Times New Roman" w:cs="Times New Roman"/>
              </w:rPr>
            </w:pPr>
            <w:r w:rsidRPr="00F84D04">
              <w:rPr>
                <w:rFonts w:ascii="Times New Roman" w:hAnsi="Times New Roman" w:cs="Times New Roman"/>
              </w:rPr>
              <w:t>26</w:t>
            </w:r>
          </w:p>
        </w:tc>
        <w:tc>
          <w:tcPr>
            <w:tcW w:w="1324" w:type="dxa"/>
            <w:vMerge w:val="restart"/>
            <w:tcBorders>
              <w:top w:val="single" w:sz="4" w:space="0" w:color="auto"/>
              <w:left w:val="double" w:sz="4" w:space="0" w:color="auto"/>
              <w:bottom w:val="single" w:sz="4" w:space="0" w:color="auto"/>
            </w:tcBorders>
          </w:tcPr>
          <w:p w14:paraId="3AF4C6A8" w14:textId="77777777" w:rsidR="00716A19" w:rsidRPr="00F84D04" w:rsidRDefault="00716A19" w:rsidP="002E2F77">
            <w:pPr>
              <w:pStyle w:val="a7"/>
              <w:ind w:left="0"/>
              <w:jc w:val="center"/>
              <w:rPr>
                <w:rFonts w:ascii="Times New Roman" w:hAnsi="Times New Roman" w:cs="Times New Roman"/>
              </w:rPr>
            </w:pPr>
          </w:p>
          <w:p w14:paraId="44D2D9B6" w14:textId="77777777" w:rsidR="00716A19" w:rsidRPr="00F84D04" w:rsidRDefault="00716A19" w:rsidP="002E2F77">
            <w:pPr>
              <w:pStyle w:val="a7"/>
              <w:ind w:left="0"/>
              <w:jc w:val="center"/>
              <w:rPr>
                <w:rFonts w:ascii="Times New Roman" w:hAnsi="Times New Roman" w:cs="Times New Roman"/>
              </w:rPr>
            </w:pPr>
          </w:p>
          <w:p w14:paraId="0AA9CF74" w14:textId="77777777" w:rsidR="00716A19" w:rsidRPr="00F84D04" w:rsidRDefault="00716A19" w:rsidP="002E2F77">
            <w:pPr>
              <w:pStyle w:val="a7"/>
              <w:ind w:left="0"/>
              <w:jc w:val="center"/>
              <w:rPr>
                <w:rFonts w:ascii="Times New Roman" w:hAnsi="Times New Roman" w:cs="Times New Roman"/>
              </w:rPr>
            </w:pPr>
          </w:p>
          <w:p w14:paraId="20893F91" w14:textId="67F705E3" w:rsidR="00716A19" w:rsidRPr="00F84D04" w:rsidRDefault="00716A19" w:rsidP="002E2F77">
            <w:pPr>
              <w:pStyle w:val="a7"/>
              <w:ind w:left="0"/>
              <w:jc w:val="center"/>
              <w:rPr>
                <w:rFonts w:ascii="Times New Roman" w:hAnsi="Times New Roman" w:cs="Times New Roman"/>
              </w:rPr>
            </w:pPr>
            <w:r w:rsidRPr="00F84D04">
              <w:rPr>
                <w:rFonts w:ascii="Times New Roman" w:hAnsi="Times New Roman" w:cs="Times New Roman"/>
              </w:rPr>
              <w:t>Sight condition</w:t>
            </w:r>
          </w:p>
        </w:tc>
        <w:tc>
          <w:tcPr>
            <w:tcW w:w="1326" w:type="dxa"/>
            <w:tcBorders>
              <w:top w:val="single" w:sz="4" w:space="0" w:color="auto"/>
            </w:tcBorders>
          </w:tcPr>
          <w:p w14:paraId="4C5856B2" w14:textId="3B168FC1" w:rsidR="00716A19" w:rsidRPr="00F84D04" w:rsidRDefault="00716A19" w:rsidP="00716A19">
            <w:pPr>
              <w:pStyle w:val="a7"/>
              <w:ind w:left="0"/>
              <w:jc w:val="center"/>
              <w:rPr>
                <w:rFonts w:ascii="Times New Roman" w:hAnsi="Times New Roman" w:cs="Times New Roman"/>
              </w:rPr>
            </w:pPr>
            <w:r w:rsidRPr="00F84D04">
              <w:rPr>
                <w:rFonts w:ascii="Times New Roman" w:hAnsi="Times New Roman" w:cs="Times New Roman"/>
              </w:rPr>
              <w:t>Day</w:t>
            </w:r>
          </w:p>
        </w:tc>
        <w:tc>
          <w:tcPr>
            <w:tcW w:w="1320" w:type="dxa"/>
            <w:tcBorders>
              <w:top w:val="single" w:sz="4" w:space="0" w:color="auto"/>
            </w:tcBorders>
          </w:tcPr>
          <w:p w14:paraId="7402CD44" w14:textId="18AD3A37" w:rsidR="00716A19" w:rsidRPr="00F84D04" w:rsidRDefault="00716A19" w:rsidP="002E2F77">
            <w:pPr>
              <w:pStyle w:val="a7"/>
              <w:ind w:left="0"/>
              <w:jc w:val="center"/>
              <w:rPr>
                <w:rFonts w:ascii="Times New Roman" w:hAnsi="Times New Roman" w:cs="Times New Roman"/>
              </w:rPr>
            </w:pPr>
            <w:r w:rsidRPr="00F84D04">
              <w:rPr>
                <w:rFonts w:ascii="Times New Roman" w:hAnsi="Times New Roman" w:cs="Times New Roman"/>
              </w:rPr>
              <w:t>75</w:t>
            </w:r>
          </w:p>
        </w:tc>
      </w:tr>
      <w:tr w:rsidR="00716A19" w:rsidRPr="00F84D04" w14:paraId="5439A6CA" w14:textId="77777777" w:rsidTr="00E73A18">
        <w:tc>
          <w:tcPr>
            <w:tcW w:w="1322" w:type="dxa"/>
            <w:vMerge/>
          </w:tcPr>
          <w:p w14:paraId="7E817870" w14:textId="77777777" w:rsidR="00716A19" w:rsidRPr="00F84D04" w:rsidRDefault="00716A19" w:rsidP="002E2F77">
            <w:pPr>
              <w:pStyle w:val="a7"/>
              <w:ind w:left="0"/>
              <w:jc w:val="center"/>
              <w:rPr>
                <w:rFonts w:ascii="Times New Roman" w:hAnsi="Times New Roman" w:cs="Times New Roman"/>
              </w:rPr>
            </w:pPr>
          </w:p>
        </w:tc>
        <w:tc>
          <w:tcPr>
            <w:tcW w:w="1324" w:type="dxa"/>
          </w:tcPr>
          <w:p w14:paraId="47F661B7" w14:textId="1B111883" w:rsidR="00716A19" w:rsidRPr="00F84D04" w:rsidRDefault="00716A19" w:rsidP="002E2F77">
            <w:pPr>
              <w:pStyle w:val="a7"/>
              <w:ind w:left="0"/>
              <w:jc w:val="center"/>
              <w:rPr>
                <w:rFonts w:ascii="Times New Roman" w:hAnsi="Times New Roman" w:cs="Times New Roman"/>
              </w:rPr>
            </w:pPr>
            <w:r w:rsidRPr="00F84D04">
              <w:rPr>
                <w:rFonts w:ascii="Times New Roman" w:hAnsi="Times New Roman" w:cs="Times New Roman"/>
              </w:rPr>
              <w:t>Overcast</w:t>
            </w:r>
          </w:p>
        </w:tc>
        <w:tc>
          <w:tcPr>
            <w:tcW w:w="1320" w:type="dxa"/>
            <w:tcBorders>
              <w:right w:val="double" w:sz="4" w:space="0" w:color="auto"/>
            </w:tcBorders>
          </w:tcPr>
          <w:p w14:paraId="520F7B3A" w14:textId="6D8427E0" w:rsidR="00716A19" w:rsidRPr="00F84D04" w:rsidRDefault="00716A19" w:rsidP="002E2F77">
            <w:pPr>
              <w:pStyle w:val="a7"/>
              <w:ind w:left="0"/>
              <w:jc w:val="center"/>
              <w:rPr>
                <w:rFonts w:ascii="Times New Roman" w:hAnsi="Times New Roman" w:cs="Times New Roman"/>
              </w:rPr>
            </w:pPr>
            <w:r w:rsidRPr="00F84D04">
              <w:rPr>
                <w:rFonts w:ascii="Times New Roman" w:hAnsi="Times New Roman" w:cs="Times New Roman"/>
              </w:rPr>
              <w:t>33</w:t>
            </w:r>
          </w:p>
        </w:tc>
        <w:tc>
          <w:tcPr>
            <w:tcW w:w="1324" w:type="dxa"/>
            <w:vMerge/>
            <w:tcBorders>
              <w:top w:val="single" w:sz="4" w:space="0" w:color="auto"/>
              <w:left w:val="double" w:sz="4" w:space="0" w:color="auto"/>
              <w:bottom w:val="single" w:sz="4" w:space="0" w:color="auto"/>
            </w:tcBorders>
          </w:tcPr>
          <w:p w14:paraId="36F7406E" w14:textId="77777777" w:rsidR="00716A19" w:rsidRPr="00F84D04" w:rsidRDefault="00716A19" w:rsidP="002E2F77">
            <w:pPr>
              <w:pStyle w:val="a7"/>
              <w:ind w:left="0"/>
              <w:jc w:val="center"/>
              <w:rPr>
                <w:rFonts w:ascii="Times New Roman" w:hAnsi="Times New Roman" w:cs="Times New Roman"/>
              </w:rPr>
            </w:pPr>
          </w:p>
        </w:tc>
        <w:tc>
          <w:tcPr>
            <w:tcW w:w="1326" w:type="dxa"/>
          </w:tcPr>
          <w:p w14:paraId="466F8611" w14:textId="6897C950" w:rsidR="00716A19" w:rsidRPr="00F84D04" w:rsidRDefault="00716A19" w:rsidP="002E2F77">
            <w:pPr>
              <w:pStyle w:val="a7"/>
              <w:ind w:left="0"/>
              <w:jc w:val="center"/>
              <w:rPr>
                <w:rFonts w:ascii="Times New Roman" w:hAnsi="Times New Roman" w:cs="Times New Roman"/>
              </w:rPr>
            </w:pPr>
            <w:r w:rsidRPr="00F84D04">
              <w:rPr>
                <w:rFonts w:ascii="Times New Roman" w:hAnsi="Times New Roman" w:cs="Times New Roman"/>
              </w:rPr>
              <w:t>Lighting at night</w:t>
            </w:r>
          </w:p>
        </w:tc>
        <w:tc>
          <w:tcPr>
            <w:tcW w:w="1320" w:type="dxa"/>
          </w:tcPr>
          <w:p w14:paraId="3F77064E" w14:textId="16ADB8AE" w:rsidR="00716A19" w:rsidRPr="00F84D04" w:rsidRDefault="00716A19" w:rsidP="002E2F77">
            <w:pPr>
              <w:pStyle w:val="a7"/>
              <w:ind w:left="0"/>
              <w:jc w:val="center"/>
              <w:rPr>
                <w:rFonts w:ascii="Times New Roman" w:hAnsi="Times New Roman" w:cs="Times New Roman"/>
              </w:rPr>
            </w:pPr>
            <w:r w:rsidRPr="00F84D04">
              <w:rPr>
                <w:rFonts w:ascii="Times New Roman" w:hAnsi="Times New Roman" w:cs="Times New Roman"/>
              </w:rPr>
              <w:t>11</w:t>
            </w:r>
          </w:p>
        </w:tc>
      </w:tr>
      <w:tr w:rsidR="00716A19" w:rsidRPr="00F84D04" w14:paraId="4616BFB3" w14:textId="77777777" w:rsidTr="00E73A18">
        <w:tc>
          <w:tcPr>
            <w:tcW w:w="1322" w:type="dxa"/>
            <w:vMerge/>
          </w:tcPr>
          <w:p w14:paraId="42C08606" w14:textId="77777777" w:rsidR="00716A19" w:rsidRPr="00F84D04" w:rsidRDefault="00716A19" w:rsidP="002E2F77">
            <w:pPr>
              <w:pStyle w:val="a7"/>
              <w:ind w:left="0"/>
              <w:jc w:val="center"/>
              <w:rPr>
                <w:rFonts w:ascii="Times New Roman" w:hAnsi="Times New Roman" w:cs="Times New Roman"/>
              </w:rPr>
            </w:pPr>
          </w:p>
        </w:tc>
        <w:tc>
          <w:tcPr>
            <w:tcW w:w="1324" w:type="dxa"/>
          </w:tcPr>
          <w:p w14:paraId="6EE26A92" w14:textId="3A849549" w:rsidR="00716A19" w:rsidRPr="00F84D04" w:rsidRDefault="00716A19" w:rsidP="002E2F77">
            <w:pPr>
              <w:pStyle w:val="a7"/>
              <w:ind w:left="0"/>
              <w:jc w:val="center"/>
              <w:rPr>
                <w:rFonts w:ascii="Times New Roman" w:hAnsi="Times New Roman" w:cs="Times New Roman"/>
              </w:rPr>
            </w:pPr>
            <w:r w:rsidRPr="00F84D04">
              <w:rPr>
                <w:rFonts w:ascii="Times New Roman" w:hAnsi="Times New Roman" w:cs="Times New Roman"/>
              </w:rPr>
              <w:t>Rainy and snowy days</w:t>
            </w:r>
          </w:p>
        </w:tc>
        <w:tc>
          <w:tcPr>
            <w:tcW w:w="1320" w:type="dxa"/>
            <w:tcBorders>
              <w:right w:val="double" w:sz="4" w:space="0" w:color="auto"/>
            </w:tcBorders>
          </w:tcPr>
          <w:p w14:paraId="7F1F4D6F" w14:textId="0B5AC8EE" w:rsidR="00716A19" w:rsidRPr="00F84D04" w:rsidRDefault="00716A19" w:rsidP="002E2F77">
            <w:pPr>
              <w:pStyle w:val="a7"/>
              <w:ind w:left="0"/>
              <w:jc w:val="center"/>
              <w:rPr>
                <w:rFonts w:ascii="Times New Roman" w:hAnsi="Times New Roman" w:cs="Times New Roman"/>
              </w:rPr>
            </w:pPr>
            <w:r w:rsidRPr="00F84D04">
              <w:rPr>
                <w:rFonts w:ascii="Times New Roman" w:hAnsi="Times New Roman" w:cs="Times New Roman"/>
              </w:rPr>
              <w:t>34</w:t>
            </w:r>
          </w:p>
        </w:tc>
        <w:tc>
          <w:tcPr>
            <w:tcW w:w="1324" w:type="dxa"/>
            <w:vMerge/>
            <w:tcBorders>
              <w:top w:val="single" w:sz="4" w:space="0" w:color="auto"/>
              <w:left w:val="double" w:sz="4" w:space="0" w:color="auto"/>
              <w:bottom w:val="single" w:sz="4" w:space="0" w:color="auto"/>
            </w:tcBorders>
          </w:tcPr>
          <w:p w14:paraId="6EEA98D4" w14:textId="77777777" w:rsidR="00716A19" w:rsidRPr="00F84D04" w:rsidRDefault="00716A19" w:rsidP="002E2F77">
            <w:pPr>
              <w:pStyle w:val="a7"/>
              <w:ind w:left="0"/>
              <w:jc w:val="center"/>
              <w:rPr>
                <w:rFonts w:ascii="Times New Roman" w:hAnsi="Times New Roman" w:cs="Times New Roman"/>
              </w:rPr>
            </w:pPr>
          </w:p>
        </w:tc>
        <w:tc>
          <w:tcPr>
            <w:tcW w:w="1326" w:type="dxa"/>
          </w:tcPr>
          <w:p w14:paraId="38F5E072" w14:textId="0725B6E2" w:rsidR="00716A19" w:rsidRPr="00F84D04" w:rsidRDefault="00716A19" w:rsidP="002E2F77">
            <w:pPr>
              <w:pStyle w:val="a7"/>
              <w:ind w:left="0"/>
              <w:jc w:val="center"/>
              <w:rPr>
                <w:rFonts w:ascii="Times New Roman" w:hAnsi="Times New Roman" w:cs="Times New Roman"/>
              </w:rPr>
            </w:pPr>
            <w:r w:rsidRPr="00F84D04">
              <w:rPr>
                <w:rFonts w:ascii="Times New Roman" w:hAnsi="Times New Roman" w:cs="Times New Roman"/>
              </w:rPr>
              <w:t>No lighting at night</w:t>
            </w:r>
          </w:p>
        </w:tc>
        <w:tc>
          <w:tcPr>
            <w:tcW w:w="1320" w:type="dxa"/>
          </w:tcPr>
          <w:p w14:paraId="4BB050C0" w14:textId="12208921" w:rsidR="00716A19" w:rsidRPr="00F84D04" w:rsidRDefault="00716A19" w:rsidP="002E2F77">
            <w:pPr>
              <w:pStyle w:val="a7"/>
              <w:ind w:left="0"/>
              <w:jc w:val="center"/>
              <w:rPr>
                <w:rFonts w:ascii="Times New Roman" w:hAnsi="Times New Roman" w:cs="Times New Roman"/>
              </w:rPr>
            </w:pPr>
            <w:r w:rsidRPr="00F84D04">
              <w:rPr>
                <w:rFonts w:ascii="Times New Roman" w:hAnsi="Times New Roman" w:cs="Times New Roman"/>
              </w:rPr>
              <w:t>15</w:t>
            </w:r>
          </w:p>
        </w:tc>
      </w:tr>
      <w:tr w:rsidR="00716A19" w:rsidRPr="00F84D04" w14:paraId="20D12F4D" w14:textId="77777777" w:rsidTr="00E73A18">
        <w:tc>
          <w:tcPr>
            <w:tcW w:w="1322" w:type="dxa"/>
            <w:vMerge/>
            <w:tcBorders>
              <w:bottom w:val="single" w:sz="4" w:space="0" w:color="auto"/>
            </w:tcBorders>
          </w:tcPr>
          <w:p w14:paraId="71C509B8" w14:textId="77777777" w:rsidR="00716A19" w:rsidRPr="00F84D04" w:rsidRDefault="00716A19" w:rsidP="002E2F77">
            <w:pPr>
              <w:pStyle w:val="a7"/>
              <w:ind w:left="0"/>
              <w:jc w:val="center"/>
              <w:rPr>
                <w:rFonts w:ascii="Times New Roman" w:hAnsi="Times New Roman" w:cs="Times New Roman"/>
              </w:rPr>
            </w:pPr>
          </w:p>
        </w:tc>
        <w:tc>
          <w:tcPr>
            <w:tcW w:w="1324" w:type="dxa"/>
            <w:tcBorders>
              <w:bottom w:val="single" w:sz="4" w:space="0" w:color="auto"/>
            </w:tcBorders>
          </w:tcPr>
          <w:p w14:paraId="2F12D3ED" w14:textId="0651F3D1" w:rsidR="00716A19" w:rsidRPr="00F84D04" w:rsidRDefault="00716A19" w:rsidP="002E2F77">
            <w:pPr>
              <w:pStyle w:val="a7"/>
              <w:ind w:left="0"/>
              <w:jc w:val="center"/>
              <w:rPr>
                <w:rFonts w:ascii="Times New Roman" w:hAnsi="Times New Roman" w:cs="Times New Roman"/>
              </w:rPr>
            </w:pPr>
            <w:r w:rsidRPr="00F84D04">
              <w:rPr>
                <w:rFonts w:ascii="Times New Roman" w:hAnsi="Times New Roman" w:cs="Times New Roman"/>
              </w:rPr>
              <w:t>Foggy day</w:t>
            </w:r>
          </w:p>
        </w:tc>
        <w:tc>
          <w:tcPr>
            <w:tcW w:w="1320" w:type="dxa"/>
            <w:tcBorders>
              <w:bottom w:val="single" w:sz="4" w:space="0" w:color="auto"/>
              <w:right w:val="double" w:sz="4" w:space="0" w:color="auto"/>
            </w:tcBorders>
          </w:tcPr>
          <w:p w14:paraId="0058FD26" w14:textId="34DB06C4" w:rsidR="00716A19" w:rsidRPr="00F84D04" w:rsidRDefault="00716A19" w:rsidP="002E2F77">
            <w:pPr>
              <w:pStyle w:val="a7"/>
              <w:ind w:left="0"/>
              <w:jc w:val="center"/>
              <w:rPr>
                <w:rFonts w:ascii="Times New Roman" w:hAnsi="Times New Roman" w:cs="Times New Roman"/>
              </w:rPr>
            </w:pPr>
            <w:r w:rsidRPr="00F84D04">
              <w:rPr>
                <w:rFonts w:ascii="Times New Roman" w:hAnsi="Times New Roman" w:cs="Times New Roman"/>
              </w:rPr>
              <w:t>8</w:t>
            </w:r>
          </w:p>
        </w:tc>
        <w:tc>
          <w:tcPr>
            <w:tcW w:w="1324" w:type="dxa"/>
            <w:vMerge/>
            <w:tcBorders>
              <w:top w:val="single" w:sz="4" w:space="0" w:color="auto"/>
              <w:left w:val="double" w:sz="4" w:space="0" w:color="auto"/>
              <w:bottom w:val="single" w:sz="4" w:space="0" w:color="auto"/>
            </w:tcBorders>
          </w:tcPr>
          <w:p w14:paraId="70F44A4E" w14:textId="77777777" w:rsidR="00716A19" w:rsidRPr="00F84D04" w:rsidRDefault="00716A19" w:rsidP="002E2F77">
            <w:pPr>
              <w:pStyle w:val="a7"/>
              <w:ind w:left="0"/>
              <w:jc w:val="center"/>
              <w:rPr>
                <w:rFonts w:ascii="Times New Roman" w:hAnsi="Times New Roman" w:cs="Times New Roman"/>
              </w:rPr>
            </w:pPr>
          </w:p>
        </w:tc>
        <w:tc>
          <w:tcPr>
            <w:tcW w:w="1326" w:type="dxa"/>
            <w:tcBorders>
              <w:bottom w:val="single" w:sz="4" w:space="0" w:color="auto"/>
            </w:tcBorders>
          </w:tcPr>
          <w:p w14:paraId="66D398AF" w14:textId="7CFDD027" w:rsidR="00716A19" w:rsidRPr="00F84D04" w:rsidRDefault="00716A19" w:rsidP="002E2F77">
            <w:pPr>
              <w:pStyle w:val="a7"/>
              <w:ind w:left="0"/>
              <w:jc w:val="center"/>
              <w:rPr>
                <w:rFonts w:ascii="Times New Roman" w:hAnsi="Times New Roman" w:cs="Times New Roman"/>
              </w:rPr>
            </w:pPr>
            <w:r w:rsidRPr="00F84D04">
              <w:rPr>
                <w:rFonts w:ascii="Times New Roman" w:hAnsi="Times New Roman" w:cs="Times New Roman"/>
              </w:rPr>
              <w:t>Visibility less than 100m</w:t>
            </w:r>
          </w:p>
        </w:tc>
        <w:tc>
          <w:tcPr>
            <w:tcW w:w="1320" w:type="dxa"/>
            <w:tcBorders>
              <w:bottom w:val="single" w:sz="4" w:space="0" w:color="auto"/>
            </w:tcBorders>
          </w:tcPr>
          <w:p w14:paraId="1B3EE5B7" w14:textId="77777777" w:rsidR="00716A19" w:rsidRPr="00F84D04" w:rsidRDefault="00716A19" w:rsidP="002E2F77">
            <w:pPr>
              <w:pStyle w:val="a7"/>
              <w:ind w:left="0"/>
              <w:jc w:val="center"/>
              <w:rPr>
                <w:rFonts w:ascii="Times New Roman" w:hAnsi="Times New Roman" w:cs="Times New Roman"/>
              </w:rPr>
            </w:pPr>
          </w:p>
          <w:p w14:paraId="5E954DA9" w14:textId="0676EBC0" w:rsidR="00716A19" w:rsidRPr="00F84D04" w:rsidRDefault="00716A19" w:rsidP="002E2F77">
            <w:pPr>
              <w:pStyle w:val="a7"/>
              <w:ind w:left="0"/>
              <w:jc w:val="center"/>
              <w:rPr>
                <w:rFonts w:ascii="Times New Roman" w:hAnsi="Times New Roman" w:cs="Times New Roman"/>
              </w:rPr>
            </w:pPr>
            <w:r w:rsidRPr="00F84D04">
              <w:rPr>
                <w:rFonts w:ascii="Times New Roman" w:hAnsi="Times New Roman" w:cs="Times New Roman"/>
              </w:rPr>
              <w:t>8</w:t>
            </w:r>
          </w:p>
        </w:tc>
      </w:tr>
    </w:tbl>
    <w:p w14:paraId="60269866" w14:textId="43B16D7A" w:rsidR="00400565" w:rsidRPr="00F84D04" w:rsidRDefault="00400565" w:rsidP="002E2F77">
      <w:pPr>
        <w:pStyle w:val="a7"/>
        <w:ind w:left="360" w:firstLine="240"/>
        <w:jc w:val="center"/>
        <w:rPr>
          <w:rFonts w:ascii="Times New Roman" w:hAnsi="Times New Roman" w:cs="Times New Roman"/>
        </w:rPr>
      </w:pPr>
    </w:p>
    <w:p w14:paraId="01CFE138" w14:textId="2FB7B7AC" w:rsidR="002B0AA7" w:rsidRPr="002B0AA7" w:rsidRDefault="002B0AA7" w:rsidP="002B0AA7">
      <w:pPr>
        <w:pStyle w:val="a7"/>
        <w:numPr>
          <w:ilvl w:val="1"/>
          <w:numId w:val="2"/>
        </w:numPr>
        <w:rPr>
          <w:rFonts w:ascii="Times New Roman" w:hAnsi="Times New Roman" w:cs="Times New Roman"/>
          <w:b/>
          <w:sz w:val="24"/>
          <w:szCs w:val="24"/>
        </w:rPr>
      </w:pPr>
      <w:r w:rsidRPr="002B0AA7">
        <w:rPr>
          <w:rFonts w:ascii="Times New Roman" w:hAnsi="Times New Roman" w:cs="Times New Roman" w:hint="eastAsia"/>
          <w:b/>
          <w:sz w:val="24"/>
          <w:szCs w:val="24"/>
        </w:rPr>
        <w:t>A</w:t>
      </w:r>
      <w:r w:rsidRPr="002B0AA7">
        <w:rPr>
          <w:rFonts w:ascii="Times New Roman" w:hAnsi="Times New Roman" w:cs="Times New Roman"/>
          <w:b/>
          <w:sz w:val="24"/>
          <w:szCs w:val="24"/>
        </w:rPr>
        <w:t>nalysis of causative factors of road traffic accidents</w:t>
      </w:r>
    </w:p>
    <w:p w14:paraId="4B9D716E" w14:textId="77777777" w:rsidR="002B0AA7" w:rsidRDefault="002B0AA7" w:rsidP="002B0AA7">
      <w:pPr>
        <w:pStyle w:val="a7"/>
        <w:ind w:left="360" w:firstLine="220"/>
        <w:rPr>
          <w:rFonts w:ascii="Times New Roman" w:hAnsi="Times New Roman" w:cs="Times New Roman"/>
          <w:sz w:val="24"/>
          <w:szCs w:val="24"/>
        </w:rPr>
      </w:pPr>
      <w:r w:rsidRPr="002B0AA7">
        <w:rPr>
          <w:rFonts w:ascii="Times New Roman" w:hAnsi="Times New Roman" w:cs="Times New Roman"/>
          <w:sz w:val="24"/>
          <w:szCs w:val="24"/>
        </w:rPr>
        <w:t>Each element of the transportation system interacts with each other, and the accident may be caused by one of the factors, or it may be caused by multiple factors. Single factor accidents account for a small proportion, and most accidents are the result of the combined action of several factors. In general, personnel factors account for the largest proportion, followed by road and vehicle factors, and finally environmental factors. The following is an impact analysis of road traffic accidents from four aspects: people, vehicles, roads and environment.</w:t>
      </w:r>
    </w:p>
    <w:p w14:paraId="285035AE" w14:textId="370A89EF" w:rsidR="002B0AA7" w:rsidRPr="002B0AA7" w:rsidRDefault="002B0AA7" w:rsidP="002B0AA7">
      <w:pPr>
        <w:pStyle w:val="a7"/>
        <w:numPr>
          <w:ilvl w:val="2"/>
          <w:numId w:val="2"/>
        </w:numPr>
        <w:rPr>
          <w:rFonts w:ascii="Times New Roman" w:hAnsi="Times New Roman" w:cs="Times New Roman"/>
          <w:b/>
          <w:sz w:val="24"/>
          <w:szCs w:val="24"/>
        </w:rPr>
      </w:pPr>
      <w:r w:rsidRPr="002B0AA7">
        <w:rPr>
          <w:rFonts w:ascii="Times New Roman" w:hAnsi="Times New Roman" w:cs="Times New Roman" w:hint="eastAsia"/>
          <w:b/>
          <w:sz w:val="24"/>
          <w:szCs w:val="24"/>
        </w:rPr>
        <w:t>A</w:t>
      </w:r>
      <w:r w:rsidRPr="002B0AA7">
        <w:rPr>
          <w:rFonts w:ascii="Times New Roman" w:hAnsi="Times New Roman" w:cs="Times New Roman"/>
          <w:b/>
          <w:sz w:val="24"/>
          <w:szCs w:val="24"/>
        </w:rPr>
        <w:t>nalysis of influence of personnel factors on road traffic accidents</w:t>
      </w:r>
    </w:p>
    <w:p w14:paraId="2BFFD31F" w14:textId="788513BA" w:rsidR="002B0AA7" w:rsidRPr="002B0AA7" w:rsidRDefault="002B0AA7" w:rsidP="00382A60">
      <w:pPr>
        <w:rPr>
          <w:rFonts w:ascii="Times New Roman" w:hAnsi="Times New Roman" w:cs="Times New Roman"/>
          <w:sz w:val="24"/>
          <w:szCs w:val="24"/>
        </w:rPr>
      </w:pPr>
      <w:r>
        <w:rPr>
          <w:rFonts w:ascii="Times New Roman" w:hAnsi="Times New Roman" w:cs="Times New Roman"/>
          <w:sz w:val="24"/>
          <w:szCs w:val="24"/>
        </w:rPr>
        <w:t xml:space="preserve">    </w:t>
      </w:r>
      <w:r w:rsidRPr="002B0AA7">
        <w:rPr>
          <w:rFonts w:ascii="Times New Roman" w:hAnsi="Times New Roman" w:cs="Times New Roman"/>
          <w:sz w:val="24"/>
          <w:szCs w:val="24"/>
        </w:rPr>
        <w:t xml:space="preserve">In road traffic accidents, people are the primary factor causing accidents. Foreign studies show that unsafe behaviors account for 80% - 85% of the factors affecting traffic safety. People are the core subject of traffic safety, including motor vehicle drivers, non motor vehicle drivers, etc. compared with non motor vehicle drivers, motor vehicle drivers are traffic strongmen. Therefore, this section focuses on motor vehicle driver </w:t>
      </w:r>
      <w:r w:rsidRPr="002B0AA7">
        <w:rPr>
          <w:rFonts w:ascii="Times New Roman" w:hAnsi="Times New Roman" w:cs="Times New Roman"/>
          <w:sz w:val="24"/>
          <w:szCs w:val="24"/>
        </w:rPr>
        <w:lastRenderedPageBreak/>
        <w:t>factor analysis, supplemented by other factor analysis.</w:t>
      </w:r>
    </w:p>
    <w:p w14:paraId="21E53551" w14:textId="14C6684C" w:rsidR="00382A60" w:rsidRPr="002B0AA7" w:rsidRDefault="002B0AA7" w:rsidP="00382A60">
      <w:pPr>
        <w:pStyle w:val="a7"/>
        <w:numPr>
          <w:ilvl w:val="3"/>
          <w:numId w:val="2"/>
        </w:numPr>
        <w:rPr>
          <w:rFonts w:ascii="Times New Roman" w:hAnsi="Times New Roman" w:cs="Times New Roman"/>
          <w:b/>
          <w:sz w:val="24"/>
          <w:szCs w:val="24"/>
        </w:rPr>
      </w:pPr>
      <w:r>
        <w:rPr>
          <w:rFonts w:ascii="Times New Roman" w:hAnsi="Times New Roman" w:cs="Times New Roman" w:hint="eastAsia"/>
          <w:b/>
          <w:sz w:val="24"/>
          <w:szCs w:val="24"/>
        </w:rPr>
        <w:t>M</w:t>
      </w:r>
      <w:r w:rsidRPr="002B0AA7">
        <w:rPr>
          <w:rFonts w:ascii="Times New Roman" w:hAnsi="Times New Roman" w:cs="Times New Roman"/>
          <w:b/>
          <w:sz w:val="24"/>
          <w:szCs w:val="24"/>
        </w:rPr>
        <w:t>otor vehicle driver factors</w:t>
      </w:r>
    </w:p>
    <w:p w14:paraId="4650B5DE" w14:textId="252485DB" w:rsidR="002B0AA7" w:rsidRDefault="002B0AA7" w:rsidP="00382A60">
      <w:pPr>
        <w:rPr>
          <w:rFonts w:ascii="Times New Roman" w:hAnsi="Times New Roman" w:cs="Times New Roman"/>
          <w:sz w:val="24"/>
          <w:szCs w:val="24"/>
        </w:rPr>
      </w:pPr>
      <w:r>
        <w:rPr>
          <w:rFonts w:ascii="Times New Roman" w:hAnsi="Times New Roman" w:cs="Times New Roman"/>
          <w:sz w:val="24"/>
          <w:szCs w:val="24"/>
        </w:rPr>
        <w:t xml:space="preserve">    </w:t>
      </w:r>
      <w:r w:rsidRPr="002B0AA7">
        <w:rPr>
          <w:rFonts w:ascii="Times New Roman" w:hAnsi="Times New Roman" w:cs="Times New Roman"/>
          <w:sz w:val="24"/>
          <w:szCs w:val="24"/>
        </w:rPr>
        <w:t xml:space="preserve">The factors causing accidents by motor vehicle drivers include bad conditions and improper behaviors, which will directly or indirectly affect driving safety. Some of these factors are described in detail below. </w:t>
      </w:r>
    </w:p>
    <w:p w14:paraId="0F27A63B" w14:textId="782E372E" w:rsidR="002B0AA7" w:rsidRPr="002B0AA7" w:rsidRDefault="009C0539" w:rsidP="002B0AA7">
      <w:pPr>
        <w:rPr>
          <w:rFonts w:ascii="Times New Roman" w:hAnsi="Times New Roman" w:cs="Times New Roman"/>
          <w:sz w:val="24"/>
          <w:szCs w:val="24"/>
        </w:rPr>
      </w:pPr>
      <w:r>
        <w:rPr>
          <w:rFonts w:ascii="Times New Roman" w:hAnsi="Times New Roman" w:cs="Times New Roman"/>
          <w:sz w:val="24"/>
          <w:szCs w:val="24"/>
        </w:rPr>
        <w:t xml:space="preserve">    (</w:t>
      </w:r>
      <w:r w:rsidR="002B0AA7" w:rsidRPr="002B0AA7">
        <w:rPr>
          <w:rFonts w:ascii="Times New Roman" w:hAnsi="Times New Roman" w:cs="Times New Roman"/>
          <w:sz w:val="24"/>
          <w:szCs w:val="24"/>
        </w:rPr>
        <w:t>1) Bad driving condition</w:t>
      </w:r>
    </w:p>
    <w:p w14:paraId="2B30E8AE" w14:textId="3658F9CE" w:rsidR="002B0AA7" w:rsidRPr="002B0AA7" w:rsidRDefault="002B0AA7" w:rsidP="002B0AA7">
      <w:pPr>
        <w:rPr>
          <w:rFonts w:ascii="Times New Roman" w:hAnsi="Times New Roman" w:cs="Times New Roman"/>
          <w:sz w:val="24"/>
          <w:szCs w:val="24"/>
        </w:rPr>
      </w:pPr>
      <w:r>
        <w:rPr>
          <w:rFonts w:ascii="Times New Roman" w:hAnsi="Times New Roman" w:cs="Times New Roman"/>
          <w:sz w:val="24"/>
          <w:szCs w:val="24"/>
        </w:rPr>
        <w:t xml:space="preserve">    </w:t>
      </w:r>
      <w:r w:rsidRPr="002B0AA7">
        <w:rPr>
          <w:rFonts w:ascii="Times New Roman" w:hAnsi="Times New Roman" w:cs="Times New Roman"/>
          <w:sz w:val="24"/>
          <w:szCs w:val="24"/>
        </w:rPr>
        <w:t>Driving age is calculated from the time when the driver obtains the driving license. At present, the time when the driver obtains the driving license is getting earlier and earlier, but he has not actually driven. Therefore, the accident rate in the low driving age is relatively low. The accident rate of drivers aged from 6 to 14 is very high, accounting for 49.4%. Drivers aged more than 15 years are psychologically slack because they think they are skilled in driving, and the accident rate is also very high, accounting for about 32%.</w:t>
      </w:r>
    </w:p>
    <w:p w14:paraId="5826B266" w14:textId="67BA6C6B" w:rsidR="002B0AA7" w:rsidRPr="002B0AA7" w:rsidRDefault="002B0AA7" w:rsidP="002B0AA7">
      <w:pPr>
        <w:rPr>
          <w:rFonts w:ascii="Times New Roman" w:hAnsi="Times New Roman" w:cs="Times New Roman"/>
          <w:sz w:val="24"/>
          <w:szCs w:val="24"/>
        </w:rPr>
      </w:pPr>
      <w:r>
        <w:rPr>
          <w:rFonts w:ascii="Times New Roman" w:hAnsi="Times New Roman" w:cs="Times New Roman"/>
          <w:sz w:val="24"/>
          <w:szCs w:val="24"/>
        </w:rPr>
        <w:t xml:space="preserve">    </w:t>
      </w:r>
      <w:r w:rsidRPr="002B0AA7">
        <w:rPr>
          <w:rFonts w:ascii="Times New Roman" w:hAnsi="Times New Roman" w:cs="Times New Roman"/>
          <w:sz w:val="24"/>
          <w:szCs w:val="24"/>
        </w:rPr>
        <w:t>Although the age of the driver will not directly affect driving safety, the physical function of the elderly driver will be greatly reduced, mainly in visual clarity, reaction sensitivity, speed estimation accuracy and so on. With the growth of age, drivers' perception, judgment and operation abilities will decline, which is why motor vehicle drivers over 70 need to submit physical condition certificates every year.</w:t>
      </w:r>
    </w:p>
    <w:p w14:paraId="3961664B" w14:textId="3895AEDA" w:rsidR="002B0AA7" w:rsidRPr="002B0AA7" w:rsidRDefault="002B0AA7" w:rsidP="002B0AA7">
      <w:pPr>
        <w:rPr>
          <w:rFonts w:ascii="Times New Roman" w:hAnsi="Times New Roman" w:cs="Times New Roman"/>
          <w:sz w:val="24"/>
          <w:szCs w:val="24"/>
        </w:rPr>
      </w:pPr>
      <w:r>
        <w:rPr>
          <w:rFonts w:ascii="Times New Roman" w:hAnsi="Times New Roman" w:cs="Times New Roman"/>
          <w:sz w:val="24"/>
          <w:szCs w:val="24"/>
        </w:rPr>
        <w:t xml:space="preserve">    </w:t>
      </w:r>
      <w:r w:rsidRPr="002B0AA7">
        <w:rPr>
          <w:rFonts w:ascii="Times New Roman" w:hAnsi="Times New Roman" w:cs="Times New Roman"/>
          <w:sz w:val="24"/>
          <w:szCs w:val="24"/>
        </w:rPr>
        <w:t>Drunk driving. After drinking, the driver's central nervous system is abnormal, which will lead to the decline of thinking ability, narrow cognition range and reduced ability to process information. Moreover, the driver's handling characteristics will be seriously disturbed and destroyed, which is manifested in the impairment of visual function, difficulty in finding hidden dangers at the edge of visual field, sluggish tactile response, and inability to correctly judge the driving distance and speed.</w:t>
      </w:r>
    </w:p>
    <w:p w14:paraId="44D250F7" w14:textId="5378E135" w:rsidR="002B0AA7" w:rsidRDefault="002B0AA7" w:rsidP="002B0AA7">
      <w:pPr>
        <w:ind w:firstLine="240"/>
        <w:rPr>
          <w:rFonts w:ascii="Times New Roman" w:hAnsi="Times New Roman" w:cs="Times New Roman"/>
          <w:sz w:val="24"/>
          <w:szCs w:val="24"/>
        </w:rPr>
      </w:pPr>
      <w:r w:rsidRPr="002B0AA7">
        <w:rPr>
          <w:rFonts w:ascii="Times New Roman" w:hAnsi="Times New Roman" w:cs="Times New Roman"/>
          <w:sz w:val="24"/>
          <w:szCs w:val="24"/>
        </w:rPr>
        <w:t xml:space="preserve">Fatigue driving. The driving process requires the driver to pay attention and frequently take corresponding measures against the road traffic information. At this time, the driver is in a nervous system tension state. The long-term tension will lead to the decline of muscle contractility and the corresponding slowing of nerve reflex speed, which will make the driver unable to make driving related actions in time and accurately, and even act contrary to his thinking, leading to accidents. </w:t>
      </w:r>
    </w:p>
    <w:p w14:paraId="215061E3" w14:textId="3ECE446F" w:rsidR="002B0AA7" w:rsidRPr="002B0AA7" w:rsidRDefault="009C0539" w:rsidP="002B0AA7">
      <w:pPr>
        <w:rPr>
          <w:rFonts w:ascii="Times New Roman" w:hAnsi="Times New Roman" w:cs="Times New Roman"/>
          <w:sz w:val="24"/>
          <w:szCs w:val="24"/>
        </w:rPr>
      </w:pPr>
      <w:r>
        <w:rPr>
          <w:rFonts w:ascii="Times New Roman" w:hAnsi="Times New Roman" w:cs="Times New Roman"/>
          <w:sz w:val="24"/>
          <w:szCs w:val="24"/>
        </w:rPr>
        <w:t xml:space="preserve">   </w:t>
      </w:r>
      <w:r w:rsidR="002B0AA7" w:rsidRPr="002B0AA7">
        <w:rPr>
          <w:rFonts w:ascii="Times New Roman" w:hAnsi="Times New Roman" w:cs="Times New Roman"/>
          <w:sz w:val="24"/>
          <w:szCs w:val="24"/>
        </w:rPr>
        <w:t>(2) Improper driving behavior</w:t>
      </w:r>
    </w:p>
    <w:p w14:paraId="491DD272" w14:textId="20854AAB" w:rsidR="002B0AA7" w:rsidRPr="002B0AA7" w:rsidRDefault="002B0AA7" w:rsidP="002B0AA7">
      <w:pPr>
        <w:ind w:firstLine="220"/>
        <w:rPr>
          <w:rFonts w:ascii="Times New Roman" w:hAnsi="Times New Roman" w:cs="Times New Roman"/>
          <w:sz w:val="24"/>
          <w:szCs w:val="24"/>
        </w:rPr>
      </w:pPr>
      <w:r w:rsidRPr="002B0AA7">
        <w:rPr>
          <w:rFonts w:ascii="Times New Roman" w:hAnsi="Times New Roman" w:cs="Times New Roman"/>
          <w:sz w:val="24"/>
          <w:szCs w:val="24"/>
        </w:rPr>
        <w:t>Among the causes of accidents in the "traffic accident registration form", there are 16 "illegal driving" of motor vehicle drivers, including drunk driving, emotional driving, illegal U-turn, illegal overtaking, fatigue driving, illegal lane change, violation of traffic signals, etc. in the specific accident analysis, please refer to the "traffic accident registration form" of the Ministry of public security. Illegal driving mostly results from the poor legal awareness of motor vehicle drivers, weak awareness of traffic regulations, and contempt for the warning role of traffic signs.</w:t>
      </w:r>
    </w:p>
    <w:p w14:paraId="273080C9" w14:textId="181F4671" w:rsidR="00382A60" w:rsidRPr="002B0AA7" w:rsidRDefault="002B0AA7" w:rsidP="002B0AA7">
      <w:pPr>
        <w:ind w:firstLine="220"/>
        <w:rPr>
          <w:rFonts w:ascii="Times New Roman" w:hAnsi="Times New Roman" w:cs="Times New Roman"/>
          <w:b/>
          <w:sz w:val="24"/>
          <w:szCs w:val="24"/>
        </w:rPr>
      </w:pPr>
      <w:r w:rsidRPr="002B0AA7">
        <w:rPr>
          <w:rFonts w:ascii="Times New Roman" w:hAnsi="Times New Roman" w:cs="Times New Roman"/>
          <w:sz w:val="24"/>
          <w:szCs w:val="24"/>
        </w:rPr>
        <w:t xml:space="preserve">Untimely braking, illegal lane change, violation of traffic signals, emotional driving, failure to maintain a safe distance, non giving way at zebra crossings, illegal overtaking, fatigue driving are the main factors, drunk driving, driving without a license and illegal </w:t>
      </w:r>
      <w:r w:rsidRPr="002B0AA7">
        <w:rPr>
          <w:rFonts w:ascii="Times New Roman" w:hAnsi="Times New Roman" w:cs="Times New Roman"/>
          <w:sz w:val="24"/>
          <w:szCs w:val="24"/>
        </w:rPr>
        <w:lastRenderedPageBreak/>
        <w:t>U-turn are the secondary factors that cause accidents, and illegal parking, illegal reversing, failure to use lights according to regulations, illegal traction and illegal loading are the general factors. In the subsequent construction of fault tree and Bayesian network model, only primary and secondary factors are selected for cause analysis, and general factors are not considered.</w:t>
      </w:r>
    </w:p>
    <w:p w14:paraId="35B3C1A3" w14:textId="4A9CBA2B" w:rsidR="00400565" w:rsidRPr="002B0AA7" w:rsidRDefault="002B0AA7" w:rsidP="00FB6095">
      <w:pPr>
        <w:pStyle w:val="a7"/>
        <w:numPr>
          <w:ilvl w:val="3"/>
          <w:numId w:val="2"/>
        </w:numPr>
        <w:rPr>
          <w:rFonts w:ascii="Times New Roman" w:hAnsi="Times New Roman" w:cs="Times New Roman"/>
          <w:b/>
          <w:sz w:val="24"/>
          <w:szCs w:val="24"/>
        </w:rPr>
      </w:pPr>
      <w:r>
        <w:rPr>
          <w:rFonts w:ascii="Times New Roman" w:hAnsi="Times New Roman" w:cs="Times New Roman" w:hint="eastAsia"/>
          <w:b/>
          <w:sz w:val="24"/>
          <w:szCs w:val="24"/>
        </w:rPr>
        <w:t>N</w:t>
      </w:r>
      <w:r w:rsidRPr="002B0AA7">
        <w:rPr>
          <w:rFonts w:ascii="Times New Roman" w:hAnsi="Times New Roman" w:cs="Times New Roman"/>
          <w:b/>
          <w:sz w:val="24"/>
          <w:szCs w:val="24"/>
        </w:rPr>
        <w:t>on motor vehicle driver factors</w:t>
      </w:r>
    </w:p>
    <w:p w14:paraId="735E6A91" w14:textId="24F2B1A5" w:rsidR="002B0AA7" w:rsidRPr="002B0AA7" w:rsidRDefault="002B0AA7" w:rsidP="002B0AA7">
      <w:pPr>
        <w:rPr>
          <w:rFonts w:ascii="Times New Roman" w:hAnsi="Times New Roman" w:cs="Times New Roman"/>
          <w:sz w:val="24"/>
          <w:szCs w:val="24"/>
        </w:rPr>
      </w:pPr>
      <w:r>
        <w:rPr>
          <w:rFonts w:ascii="Times New Roman" w:hAnsi="Times New Roman" w:cs="Times New Roman"/>
          <w:sz w:val="24"/>
          <w:szCs w:val="24"/>
        </w:rPr>
        <w:t xml:space="preserve">    </w:t>
      </w:r>
      <w:r w:rsidRPr="002B0AA7">
        <w:rPr>
          <w:rFonts w:ascii="Times New Roman" w:hAnsi="Times New Roman" w:cs="Times New Roman"/>
          <w:sz w:val="24"/>
          <w:szCs w:val="24"/>
        </w:rPr>
        <w:t>The behaviors of non motor vehicle drivers causing traffic accidents mainly include: occupying the motor vehicle lane, driving without safety helmet, violating traffic signals, suddenly turning sharply, crossing the road, etc.</w:t>
      </w:r>
    </w:p>
    <w:p w14:paraId="7C0249F8" w14:textId="1AA91426" w:rsidR="002B0AA7" w:rsidRPr="002B0AA7" w:rsidRDefault="002B0AA7" w:rsidP="002B0AA7">
      <w:pPr>
        <w:rPr>
          <w:rFonts w:ascii="Times New Roman" w:hAnsi="Times New Roman" w:cs="Times New Roman"/>
          <w:sz w:val="24"/>
          <w:szCs w:val="24"/>
        </w:rPr>
      </w:pPr>
      <w:r>
        <w:rPr>
          <w:rFonts w:ascii="Times New Roman" w:hAnsi="Times New Roman" w:cs="Times New Roman"/>
          <w:sz w:val="24"/>
          <w:szCs w:val="24"/>
        </w:rPr>
        <w:t xml:space="preserve">    </w:t>
      </w:r>
      <w:r w:rsidRPr="002B0AA7">
        <w:rPr>
          <w:rFonts w:ascii="Times New Roman" w:hAnsi="Times New Roman" w:cs="Times New Roman"/>
          <w:sz w:val="24"/>
          <w:szCs w:val="24"/>
        </w:rPr>
        <w:t>In 2020, there were 34 non motor vehicle traffic accidents in Yizheng City, Yangzhou City, accounting for 33.67% of the traffic accidents in the whole year. It can be seen from Fig. 3-5 that 21 traffic accidents occurred without safety helmets, accounting for 40.35% and 20.79% of the total number of accidents; Crossing the road led to 12 traffic accidents, accounting for 21.05%, accounting for 11.89% of the total number of accidents; Sudden sharp turning led to 10 traffic accidents, accounting for 17.54%, accounting for 9.9% of the total number of accidents.</w:t>
      </w:r>
    </w:p>
    <w:p w14:paraId="73A263E7" w14:textId="14B39028" w:rsidR="002B0AA7" w:rsidRPr="002B0AA7" w:rsidRDefault="002B0AA7" w:rsidP="002B0AA7">
      <w:pPr>
        <w:rPr>
          <w:rFonts w:ascii="Times New Roman" w:hAnsi="Times New Roman" w:cs="Times New Roman"/>
          <w:sz w:val="24"/>
          <w:szCs w:val="24"/>
        </w:rPr>
      </w:pPr>
      <w:r>
        <w:rPr>
          <w:rFonts w:ascii="Times New Roman" w:hAnsi="Times New Roman" w:cs="Times New Roman"/>
          <w:sz w:val="24"/>
          <w:szCs w:val="24"/>
        </w:rPr>
        <w:t xml:space="preserve">    </w:t>
      </w:r>
      <w:r w:rsidRPr="002B0AA7">
        <w:rPr>
          <w:rFonts w:ascii="Times New Roman" w:hAnsi="Times New Roman" w:cs="Times New Roman"/>
          <w:sz w:val="24"/>
          <w:szCs w:val="24"/>
        </w:rPr>
        <w:t>The psychological characteristics of non motor vehicle drivers are also closely related to the occurrence of traffic accidents, which are shown in the following points:</w:t>
      </w:r>
    </w:p>
    <w:p w14:paraId="1512B2E9" w14:textId="18DBAEA3" w:rsidR="002B0AA7" w:rsidRPr="002B0AA7" w:rsidRDefault="009C0539" w:rsidP="002B0AA7">
      <w:pPr>
        <w:rPr>
          <w:rFonts w:ascii="Times New Roman" w:hAnsi="Times New Roman" w:cs="Times New Roman"/>
          <w:sz w:val="24"/>
          <w:szCs w:val="24"/>
        </w:rPr>
      </w:pPr>
      <w:r>
        <w:rPr>
          <w:rFonts w:ascii="Times New Roman" w:hAnsi="Times New Roman" w:cs="Times New Roman"/>
          <w:sz w:val="24"/>
          <w:szCs w:val="24"/>
        </w:rPr>
        <w:t xml:space="preserve">    </w:t>
      </w:r>
      <w:r w:rsidR="002B0AA7" w:rsidRPr="002B0AA7">
        <w:rPr>
          <w:rFonts w:ascii="Times New Roman" w:hAnsi="Times New Roman" w:cs="Times New Roman"/>
          <w:sz w:val="24"/>
          <w:szCs w:val="24"/>
        </w:rPr>
        <w:t>(1) Transcending psychology. Non motor vehicles are light and convenient, which is extremely beneficial for people to arrive at their destination in a certain time. Therefore, most cyclists have the mentality of racing for time, especially young men, who overtake when the bicycle in front of them is slow.</w:t>
      </w:r>
    </w:p>
    <w:p w14:paraId="36DD9CEC" w14:textId="389B2828" w:rsidR="002B0AA7" w:rsidRPr="002B0AA7" w:rsidRDefault="009C0539" w:rsidP="002B0AA7">
      <w:pPr>
        <w:rPr>
          <w:rFonts w:ascii="Times New Roman" w:hAnsi="Times New Roman" w:cs="Times New Roman"/>
          <w:sz w:val="24"/>
          <w:szCs w:val="24"/>
        </w:rPr>
      </w:pPr>
      <w:r>
        <w:rPr>
          <w:rFonts w:ascii="Times New Roman" w:hAnsi="Times New Roman" w:cs="Times New Roman"/>
          <w:sz w:val="24"/>
          <w:szCs w:val="24"/>
        </w:rPr>
        <w:t xml:space="preserve">    </w:t>
      </w:r>
      <w:r w:rsidR="002B0AA7" w:rsidRPr="002B0AA7">
        <w:rPr>
          <w:rFonts w:ascii="Times New Roman" w:hAnsi="Times New Roman" w:cs="Times New Roman"/>
          <w:sz w:val="24"/>
          <w:szCs w:val="24"/>
        </w:rPr>
        <w:t>(2) Rush mentality. In order to reach the destination at the fastest speed, non motor vehicles usually overtake frequently, which will lead to congestion and congestion in the traffic system.</w:t>
      </w:r>
    </w:p>
    <w:p w14:paraId="36784189" w14:textId="5A93C265" w:rsidR="002B0AA7" w:rsidRPr="002B0AA7" w:rsidRDefault="009C0539" w:rsidP="002B0AA7">
      <w:pPr>
        <w:rPr>
          <w:rFonts w:ascii="Times New Roman" w:hAnsi="Times New Roman" w:cs="Times New Roman"/>
          <w:sz w:val="24"/>
          <w:szCs w:val="24"/>
        </w:rPr>
      </w:pPr>
      <w:r>
        <w:rPr>
          <w:rFonts w:ascii="Times New Roman" w:hAnsi="Times New Roman" w:cs="Times New Roman"/>
          <w:sz w:val="24"/>
          <w:szCs w:val="24"/>
        </w:rPr>
        <w:t xml:space="preserve">    </w:t>
      </w:r>
      <w:r w:rsidR="002B0AA7" w:rsidRPr="002B0AA7">
        <w:rPr>
          <w:rFonts w:ascii="Times New Roman" w:hAnsi="Times New Roman" w:cs="Times New Roman"/>
          <w:sz w:val="24"/>
          <w:szCs w:val="24"/>
        </w:rPr>
        <w:t>(3) Exclusivity. There are many manifestations of exclusivity, such as knowing that it must be observed but not obeyed, or taking people and heavy objects, hands off the handlebars, supporting shoulders in parallel, chasing each other in the process of riding.</w:t>
      </w:r>
    </w:p>
    <w:p w14:paraId="21C82714" w14:textId="6A9ADBF6" w:rsidR="00FB6095" w:rsidRPr="002B0AA7" w:rsidRDefault="009C0539" w:rsidP="002B0AA7">
      <w:pPr>
        <w:rPr>
          <w:rFonts w:ascii="Times New Roman" w:hAnsi="Times New Roman" w:cs="Times New Roman"/>
          <w:sz w:val="24"/>
          <w:szCs w:val="24"/>
        </w:rPr>
      </w:pPr>
      <w:r>
        <w:rPr>
          <w:rFonts w:ascii="Times New Roman" w:hAnsi="Times New Roman" w:cs="Times New Roman"/>
          <w:sz w:val="24"/>
          <w:szCs w:val="24"/>
        </w:rPr>
        <w:t xml:space="preserve">    </w:t>
      </w:r>
      <w:r w:rsidR="002B0AA7" w:rsidRPr="002B0AA7">
        <w:rPr>
          <w:rFonts w:ascii="Times New Roman" w:hAnsi="Times New Roman" w:cs="Times New Roman"/>
          <w:sz w:val="24"/>
          <w:szCs w:val="24"/>
        </w:rPr>
        <w:t>(4) Numb the mind. Non motor vehicle travelers will ride unconsciously under the psychological guidance of carelessness or good self-awareness. In case of emergency, failure to respond in time will lead to accidents.</w:t>
      </w:r>
    </w:p>
    <w:p w14:paraId="72F7655F" w14:textId="736A74FF" w:rsidR="00FB6095" w:rsidRPr="002B0AA7" w:rsidRDefault="002B0AA7" w:rsidP="00FB6095">
      <w:pPr>
        <w:pStyle w:val="a7"/>
        <w:numPr>
          <w:ilvl w:val="3"/>
          <w:numId w:val="2"/>
        </w:numPr>
        <w:rPr>
          <w:rFonts w:ascii="Times New Roman" w:hAnsi="Times New Roman" w:cs="Times New Roman"/>
          <w:b/>
          <w:sz w:val="24"/>
          <w:szCs w:val="24"/>
        </w:rPr>
      </w:pPr>
      <w:r>
        <w:rPr>
          <w:rFonts w:ascii="Times New Roman" w:hAnsi="Times New Roman" w:cs="Times New Roman" w:hint="eastAsia"/>
          <w:b/>
          <w:sz w:val="24"/>
          <w:szCs w:val="24"/>
        </w:rPr>
        <w:t>P</w:t>
      </w:r>
      <w:r w:rsidRPr="002B0AA7">
        <w:rPr>
          <w:rFonts w:ascii="Times New Roman" w:hAnsi="Times New Roman" w:cs="Times New Roman"/>
          <w:b/>
          <w:sz w:val="24"/>
          <w:szCs w:val="24"/>
        </w:rPr>
        <w:t>edestrian and passenger factors</w:t>
      </w:r>
    </w:p>
    <w:p w14:paraId="0A6B5D73" w14:textId="754F1F61" w:rsidR="002B0AA7" w:rsidRPr="002B0AA7" w:rsidRDefault="002B0AA7" w:rsidP="002B0AA7">
      <w:pPr>
        <w:rPr>
          <w:rFonts w:ascii="Times New Roman" w:hAnsi="Times New Roman" w:cs="Times New Roman"/>
          <w:sz w:val="24"/>
          <w:szCs w:val="24"/>
        </w:rPr>
      </w:pPr>
      <w:r>
        <w:rPr>
          <w:rFonts w:ascii="Times New Roman" w:hAnsi="Times New Roman" w:cs="Times New Roman"/>
          <w:sz w:val="24"/>
          <w:szCs w:val="24"/>
        </w:rPr>
        <w:t xml:space="preserve">    </w:t>
      </w:r>
      <w:r w:rsidRPr="002B0AA7">
        <w:rPr>
          <w:rFonts w:ascii="Times New Roman" w:hAnsi="Times New Roman" w:cs="Times New Roman"/>
          <w:sz w:val="24"/>
          <w:szCs w:val="24"/>
        </w:rPr>
        <w:t>The improper behaviors of pedestrians mainly include illegal crossing of motor lanes, violation of traffic signals, illegal crossing of isolation facilities, and not taking zebra crossings. Most of these are caused by the weak awareness of pedestrian traffic regulations and poor self-protection awareness; In terms of passengers, it mainly shows that passengers push and jostle with each other when getting on, interfere with the driver's operation or stick their body parts out of the window during driving, and fail to observe the traffic environment in time after getting off.</w:t>
      </w:r>
    </w:p>
    <w:p w14:paraId="53ECB88D" w14:textId="77777777" w:rsidR="002B0AA7" w:rsidRPr="002B0AA7" w:rsidRDefault="002B0AA7" w:rsidP="002B0AA7">
      <w:pPr>
        <w:rPr>
          <w:rFonts w:ascii="Times New Roman" w:hAnsi="Times New Roman" w:cs="Times New Roman"/>
          <w:sz w:val="24"/>
          <w:szCs w:val="24"/>
        </w:rPr>
      </w:pPr>
    </w:p>
    <w:p w14:paraId="7CAEC994" w14:textId="554BA826" w:rsidR="006E57A3" w:rsidRPr="002B0AA7" w:rsidRDefault="002B0AA7" w:rsidP="002B0AA7">
      <w:pPr>
        <w:rPr>
          <w:rFonts w:ascii="Times New Roman" w:hAnsi="Times New Roman" w:cs="Times New Roman" w:hint="eastAsia"/>
          <w:sz w:val="24"/>
          <w:szCs w:val="24"/>
        </w:rPr>
      </w:pPr>
      <w:r>
        <w:rPr>
          <w:rFonts w:ascii="Times New Roman" w:hAnsi="Times New Roman" w:cs="Times New Roman"/>
          <w:sz w:val="24"/>
          <w:szCs w:val="24"/>
        </w:rPr>
        <w:lastRenderedPageBreak/>
        <w:t xml:space="preserve">    </w:t>
      </w:r>
      <w:r w:rsidRPr="002B0AA7">
        <w:rPr>
          <w:rFonts w:ascii="Times New Roman" w:hAnsi="Times New Roman" w:cs="Times New Roman"/>
          <w:sz w:val="24"/>
          <w:szCs w:val="24"/>
        </w:rPr>
        <w:t>In 2020, there were 22 pedestrian and passenger traffic accidents in Yizheng City, Yangzhou City, accounting for 21.78% of the total number of accidents. Among these factors, pedestrians' failure to observe the traffic environment led to 11 traffic accidents, accounting for 10.89% of the total number of accidents. This situation is due to their weak awareness of laws and regulations and poor awareness of self-protection, which makes them in an unsafe state. Therefore, we should further strengthen the publicity and education of safety awareness.</w:t>
      </w:r>
    </w:p>
    <w:p w14:paraId="05854546" w14:textId="65C3DC52" w:rsidR="00FB6095" w:rsidRPr="002B0AA7" w:rsidRDefault="002B0AA7" w:rsidP="00FB6095">
      <w:pPr>
        <w:pStyle w:val="a7"/>
        <w:numPr>
          <w:ilvl w:val="2"/>
          <w:numId w:val="2"/>
        </w:numPr>
        <w:rPr>
          <w:rFonts w:ascii="Times New Roman" w:hAnsi="Times New Roman" w:cs="Times New Roman"/>
          <w:b/>
          <w:sz w:val="24"/>
          <w:szCs w:val="24"/>
        </w:rPr>
      </w:pPr>
      <w:r>
        <w:rPr>
          <w:rFonts w:ascii="Times New Roman" w:hAnsi="Times New Roman" w:cs="Times New Roman" w:hint="eastAsia"/>
          <w:b/>
          <w:sz w:val="24"/>
          <w:szCs w:val="24"/>
        </w:rPr>
        <w:t>I</w:t>
      </w:r>
      <w:r w:rsidRPr="002B0AA7">
        <w:rPr>
          <w:rFonts w:ascii="Times New Roman" w:hAnsi="Times New Roman" w:cs="Times New Roman"/>
          <w:b/>
          <w:sz w:val="24"/>
          <w:szCs w:val="24"/>
        </w:rPr>
        <w:t>mpact analysis of vehicle factors on road traffic accidents</w:t>
      </w:r>
    </w:p>
    <w:p w14:paraId="00116AA2" w14:textId="51C7B1F0" w:rsidR="00FB6095" w:rsidRPr="002B0AA7" w:rsidRDefault="009E2D2E" w:rsidP="00FB6095">
      <w:pPr>
        <w:rPr>
          <w:rFonts w:ascii="Times New Roman" w:hAnsi="Times New Roman" w:cs="Times New Roman" w:hint="eastAsia"/>
          <w:sz w:val="24"/>
          <w:szCs w:val="24"/>
        </w:rPr>
      </w:pPr>
      <w:r>
        <w:rPr>
          <w:rFonts w:ascii="Times New Roman" w:hAnsi="Times New Roman" w:cs="Times New Roman"/>
          <w:sz w:val="24"/>
          <w:szCs w:val="24"/>
        </w:rPr>
        <w:t xml:space="preserve">    </w:t>
      </w:r>
      <w:r w:rsidRPr="009E2D2E">
        <w:rPr>
          <w:rFonts w:ascii="Times New Roman" w:hAnsi="Times New Roman" w:cs="Times New Roman"/>
          <w:sz w:val="24"/>
          <w:szCs w:val="24"/>
        </w:rPr>
        <w:t>Vehicles are an important component of the road traffic system, which is closely related to traffic safety. Devices such as tires, safety belts, driving vision and energy absorption areas of vehicle bodies also play an important role in driving safety. According to foreign statistics, 20% of the accidents resulting in injury or even death due to vehicle factors are caused by vehicle tire factors; If the vehicle does not have a good vision during driving, it is impossible to ensure its safe driving; In the event of a traffic accident, the vehicle often changes from a high-speed moving state to a stationary state in a very short time. The huge inertia makes the driver unable to control himself. The safety belt can limit the distance the driver moves forward and prevent him from being injured twice. It has obvious effects on the driver's head, face and abdomen. According to the data, speeding caused 18 accidents, accounting for 25.71% and 82% of the total number of accidents; Secondly, there were 13 brake failure factors, accounting for 18.57%, accounting for 12.87% of the total number of accidents.</w:t>
      </w:r>
    </w:p>
    <w:p w14:paraId="1E95CD88" w14:textId="0DDB02EB" w:rsidR="006E57A3" w:rsidRPr="002B0AA7" w:rsidRDefault="009E2D2E" w:rsidP="006E57A3">
      <w:pPr>
        <w:pStyle w:val="a7"/>
        <w:numPr>
          <w:ilvl w:val="2"/>
          <w:numId w:val="2"/>
        </w:numPr>
        <w:rPr>
          <w:rFonts w:ascii="Times New Roman" w:hAnsi="Times New Roman" w:cs="Times New Roman"/>
          <w:b/>
          <w:sz w:val="24"/>
          <w:szCs w:val="24"/>
        </w:rPr>
      </w:pPr>
      <w:r>
        <w:rPr>
          <w:rFonts w:ascii="Times New Roman" w:hAnsi="Times New Roman" w:cs="Times New Roman" w:hint="eastAsia"/>
          <w:b/>
          <w:sz w:val="24"/>
          <w:szCs w:val="24"/>
        </w:rPr>
        <w:t>I</w:t>
      </w:r>
      <w:r w:rsidRPr="009E2D2E">
        <w:rPr>
          <w:rFonts w:ascii="Times New Roman" w:hAnsi="Times New Roman" w:cs="Times New Roman"/>
          <w:b/>
          <w:sz w:val="24"/>
          <w:szCs w:val="24"/>
        </w:rPr>
        <w:t>mpact analysis of road factors on road traffic accidents</w:t>
      </w:r>
    </w:p>
    <w:p w14:paraId="138B9417" w14:textId="1BB072CA" w:rsidR="006E57A3" w:rsidRPr="002B0AA7" w:rsidRDefault="009E2D2E" w:rsidP="006E57A3">
      <w:pPr>
        <w:rPr>
          <w:rFonts w:ascii="Times New Roman" w:hAnsi="Times New Roman" w:cs="Times New Roman"/>
          <w:sz w:val="24"/>
          <w:szCs w:val="24"/>
        </w:rPr>
      </w:pPr>
      <w:r>
        <w:rPr>
          <w:rFonts w:ascii="Times New Roman" w:hAnsi="Times New Roman" w:cs="Times New Roman"/>
          <w:sz w:val="24"/>
          <w:szCs w:val="24"/>
        </w:rPr>
        <w:t xml:space="preserve">    </w:t>
      </w:r>
      <w:r w:rsidRPr="009E2D2E">
        <w:rPr>
          <w:rFonts w:ascii="Times New Roman" w:hAnsi="Times New Roman" w:cs="Times New Roman"/>
          <w:sz w:val="24"/>
          <w:szCs w:val="24"/>
        </w:rPr>
        <w:t>The road factors that affect the occurrence of traffic accidents mainly include the geometric alignment of the road, the setting of intersection sections, the pavement conditions and the traffic design. Geometric alignment factors include horizontal alignment, longitudinal alignment, transverse alignment, alignment combination and sight distance. The geometric characteristics of the road occupy an important position, and its influencing factors mainly include: curve length, curve radius, transition curve, length of straight line section, continuity of the line and adaptability of the plane line to the terrain, etc. the longitudinal section line includes longitudinal slope, length of longitudinal slope, half diameter of vertical curve, etc; Cross section alignment includes section form, lane width, median, Lane widening, Lane superelevation and side slope ditch; Alignment combination includes the combination of horizontal and vertical alignment, and the combination of horizontal and vertical curves. Other road factors also include some special road section structures, such as route intersections, bridges, tunnels, etc., as well as pavement conditions and traffic facilities.</w:t>
      </w:r>
    </w:p>
    <w:p w14:paraId="3F6D3A62" w14:textId="14CC7D85" w:rsidR="006E57A3" w:rsidRPr="002B0AA7" w:rsidRDefault="009E2D2E" w:rsidP="006E57A3">
      <w:pPr>
        <w:pStyle w:val="a7"/>
        <w:numPr>
          <w:ilvl w:val="2"/>
          <w:numId w:val="2"/>
        </w:numPr>
        <w:rPr>
          <w:rFonts w:ascii="Times New Roman" w:hAnsi="Times New Roman" w:cs="Times New Roman"/>
          <w:b/>
          <w:sz w:val="24"/>
          <w:szCs w:val="24"/>
        </w:rPr>
      </w:pPr>
      <w:r>
        <w:rPr>
          <w:rFonts w:ascii="Times New Roman" w:hAnsi="Times New Roman" w:cs="Times New Roman" w:hint="eastAsia"/>
          <w:b/>
          <w:sz w:val="24"/>
          <w:szCs w:val="24"/>
        </w:rPr>
        <w:t>I</w:t>
      </w:r>
      <w:r w:rsidRPr="009E2D2E">
        <w:rPr>
          <w:rFonts w:ascii="Times New Roman" w:hAnsi="Times New Roman" w:cs="Times New Roman"/>
          <w:b/>
          <w:sz w:val="24"/>
          <w:szCs w:val="24"/>
        </w:rPr>
        <w:t>mpact analysis of environmental factors on road traffic accidents</w:t>
      </w:r>
    </w:p>
    <w:p w14:paraId="33E6C900" w14:textId="61361405" w:rsidR="009E2D2E" w:rsidRPr="009E2D2E" w:rsidRDefault="009E2D2E" w:rsidP="009E2D2E">
      <w:pPr>
        <w:rPr>
          <w:rFonts w:ascii="Times New Roman" w:hAnsi="Times New Roman" w:cs="Times New Roman"/>
          <w:sz w:val="24"/>
          <w:szCs w:val="24"/>
        </w:rPr>
      </w:pPr>
      <w:r>
        <w:rPr>
          <w:rFonts w:ascii="Times New Roman" w:hAnsi="Times New Roman" w:cs="Times New Roman"/>
          <w:sz w:val="24"/>
          <w:szCs w:val="24"/>
        </w:rPr>
        <w:t xml:space="preserve">    </w:t>
      </w:r>
      <w:r w:rsidRPr="009E2D2E">
        <w:rPr>
          <w:rFonts w:ascii="Times New Roman" w:hAnsi="Times New Roman" w:cs="Times New Roman"/>
          <w:sz w:val="24"/>
          <w:szCs w:val="24"/>
        </w:rPr>
        <w:t>Road traffic environmental factors can be divided into two categories: one is the natural environment in the road traffic system, and the other is the artificially created environment to make the road more smooth and safe.</w:t>
      </w:r>
    </w:p>
    <w:p w14:paraId="6EB84605" w14:textId="27CA2E66" w:rsidR="009E2D2E" w:rsidRPr="009E2D2E" w:rsidRDefault="009C0539" w:rsidP="009E2D2E">
      <w:pPr>
        <w:rPr>
          <w:rFonts w:ascii="Times New Roman" w:hAnsi="Times New Roman" w:cs="Times New Roman"/>
          <w:sz w:val="24"/>
          <w:szCs w:val="24"/>
        </w:rPr>
      </w:pPr>
      <w:r>
        <w:rPr>
          <w:rFonts w:ascii="Times New Roman" w:hAnsi="Times New Roman" w:cs="Times New Roman"/>
          <w:sz w:val="24"/>
          <w:szCs w:val="24"/>
        </w:rPr>
        <w:t xml:space="preserve">    </w:t>
      </w:r>
      <w:r w:rsidR="009E2D2E" w:rsidRPr="009E2D2E">
        <w:rPr>
          <w:rFonts w:ascii="Times New Roman" w:hAnsi="Times New Roman" w:cs="Times New Roman"/>
          <w:sz w:val="24"/>
          <w:szCs w:val="24"/>
        </w:rPr>
        <w:t>(1) Natural environmental factors</w:t>
      </w:r>
    </w:p>
    <w:p w14:paraId="2AD5AB00" w14:textId="15D0EE38" w:rsidR="009E2D2E" w:rsidRPr="009E2D2E" w:rsidRDefault="009E2D2E" w:rsidP="009E2D2E">
      <w:pPr>
        <w:rPr>
          <w:rFonts w:ascii="Times New Roman" w:hAnsi="Times New Roman" w:cs="Times New Roman"/>
          <w:sz w:val="24"/>
          <w:szCs w:val="24"/>
        </w:rPr>
      </w:pPr>
      <w:r>
        <w:rPr>
          <w:rFonts w:ascii="Times New Roman" w:hAnsi="Times New Roman" w:cs="Times New Roman"/>
          <w:sz w:val="24"/>
          <w:szCs w:val="24"/>
        </w:rPr>
        <w:t xml:space="preserve">    </w:t>
      </w:r>
      <w:r w:rsidRPr="009E2D2E">
        <w:rPr>
          <w:rFonts w:ascii="Times New Roman" w:hAnsi="Times New Roman" w:cs="Times New Roman"/>
          <w:sz w:val="24"/>
          <w:szCs w:val="24"/>
        </w:rPr>
        <w:t xml:space="preserve">Climate conditions are closely related to traffic safety. Bad weather will reduce the </w:t>
      </w:r>
      <w:r w:rsidRPr="009E2D2E">
        <w:rPr>
          <w:rFonts w:ascii="Times New Roman" w:hAnsi="Times New Roman" w:cs="Times New Roman"/>
          <w:sz w:val="24"/>
          <w:szCs w:val="24"/>
        </w:rPr>
        <w:lastRenderedPageBreak/>
        <w:t>friction coefficient of the road surface, block the driver's sight, and make the driver nervous, which is very easy to cause accidents. Therefore, analyzing the relationship between climate conditions and driving safety can effectively reduce traffic accidents. In 2020, the accident rate of road traffic accidents in Yizheng City of Yangzhou city was the highest under cloudy weather, accounting for about 32.67%. In cloudy weather, people's psychological activities will fluctuate, so the number of road traffic accidents will be correspondingly high. In rainy and snowy days and foggy days, the probability of road traffic accidents is 33.66% and 7.92% respectively. In rainy and snowy days, the friction coefficient of the road surface decreases, and the vehicle skids easily lead to road traffic accidents; The visibility in foggy days is low, which is affected by the sight distance, and it is more likely to cause rear end collision accidents.</w:t>
      </w:r>
    </w:p>
    <w:p w14:paraId="4AC89C08" w14:textId="5D9F9E5A" w:rsidR="009E2D2E" w:rsidRPr="009E2D2E" w:rsidRDefault="009E2D2E" w:rsidP="009E2D2E">
      <w:pPr>
        <w:rPr>
          <w:rFonts w:ascii="Times New Roman" w:hAnsi="Times New Roman" w:cs="Times New Roman"/>
          <w:sz w:val="24"/>
          <w:szCs w:val="24"/>
        </w:rPr>
      </w:pPr>
      <w:r>
        <w:rPr>
          <w:rFonts w:ascii="Times New Roman" w:hAnsi="Times New Roman" w:cs="Times New Roman"/>
          <w:sz w:val="24"/>
          <w:szCs w:val="24"/>
        </w:rPr>
        <w:t xml:space="preserve">    </w:t>
      </w:r>
      <w:r w:rsidRPr="009E2D2E">
        <w:rPr>
          <w:rFonts w:ascii="Times New Roman" w:hAnsi="Times New Roman" w:cs="Times New Roman"/>
          <w:sz w:val="24"/>
          <w:szCs w:val="24"/>
        </w:rPr>
        <w:t>Road traffic accidents are affected by climate, environment and other factors, and their distribution laws in a year, a week and a day are different. The traffic accidents in Yizheng City of Yangzhou City fluctuate obviously with months. The frequent periods are mainly in October, November and December, accounting for about 34.65%. The number of road traffic accidents in January, August and September is the lowest in the whole year, accounting for 5.94%. The occurrence of road traffic accidents is also closely related to the week. The probability of traffic accidents on Sunday, Monday, Friday and Saturday is very high, accounting for 18.81%, 15.84%, 14.85% and 14.85% respectively. In addition, there were many accidents between 6:00 and 9:00 and between 15:00 and 18:00, accounting for 30.69% and 19.80% of the total number of accidents respectively, followed by 9:00 to 12:00 and 18:00 to 21:00, accounting for 12.87% and 10.89%. Therefore, we can effectively analyze the distribution law of road traffic accidents in these areas and take measures to reduce the number of casualties.</w:t>
      </w:r>
    </w:p>
    <w:p w14:paraId="3A8C76A3" w14:textId="5CC6785E" w:rsidR="009E2D2E" w:rsidRPr="009E2D2E" w:rsidRDefault="009C0539" w:rsidP="009E2D2E">
      <w:pPr>
        <w:rPr>
          <w:rFonts w:ascii="Times New Roman" w:hAnsi="Times New Roman" w:cs="Times New Roman"/>
          <w:sz w:val="24"/>
          <w:szCs w:val="24"/>
        </w:rPr>
      </w:pPr>
      <w:r>
        <w:rPr>
          <w:rFonts w:ascii="Times New Roman" w:hAnsi="Times New Roman" w:cs="Times New Roman"/>
          <w:sz w:val="24"/>
          <w:szCs w:val="24"/>
        </w:rPr>
        <w:t xml:space="preserve">    </w:t>
      </w:r>
      <w:r w:rsidR="009E2D2E" w:rsidRPr="009E2D2E">
        <w:rPr>
          <w:rFonts w:ascii="Times New Roman" w:hAnsi="Times New Roman" w:cs="Times New Roman"/>
          <w:sz w:val="24"/>
          <w:szCs w:val="24"/>
        </w:rPr>
        <w:t>(2) Artificial environmental factors</w:t>
      </w:r>
    </w:p>
    <w:p w14:paraId="37142A0A" w14:textId="340460F5" w:rsidR="009E2D2E" w:rsidRPr="009E2D2E" w:rsidRDefault="009E2D2E" w:rsidP="009E2D2E">
      <w:pPr>
        <w:rPr>
          <w:rFonts w:ascii="Times New Roman" w:hAnsi="Times New Roman" w:cs="Times New Roman"/>
          <w:sz w:val="24"/>
          <w:szCs w:val="24"/>
        </w:rPr>
      </w:pPr>
      <w:r>
        <w:rPr>
          <w:rFonts w:ascii="Times New Roman" w:hAnsi="Times New Roman" w:cs="Times New Roman"/>
          <w:sz w:val="24"/>
          <w:szCs w:val="24"/>
        </w:rPr>
        <w:t xml:space="preserve">    </w:t>
      </w:r>
      <w:r w:rsidRPr="009E2D2E">
        <w:rPr>
          <w:rFonts w:ascii="Times New Roman" w:hAnsi="Times New Roman" w:cs="Times New Roman"/>
          <w:sz w:val="24"/>
          <w:szCs w:val="24"/>
        </w:rPr>
        <w:t>Road operation area refers to a section of no traffic area formed by temporarily closing one or several lanes in the process of handling road traffic accidents and road maintenance. It is an area set up for the purpose of accident responsibility identification and accident site investigation. It is composed of warning area, transition area and buffer area. However, occupying the road space will reduce the vehicle road or narrow the lane, resulting in changes in the road environment. If an accident occurs at this time, the driver's buffer area is insufficient, which will greatly increase the possibility of accidents due to unpreparedness.</w:t>
      </w:r>
    </w:p>
    <w:p w14:paraId="3C4998F1" w14:textId="3423EEEF" w:rsidR="00C92E3A" w:rsidRPr="002B0AA7" w:rsidRDefault="009E2D2E" w:rsidP="009E2D2E">
      <w:pPr>
        <w:rPr>
          <w:rFonts w:ascii="Times New Roman" w:hAnsi="Times New Roman" w:cs="Times New Roman"/>
          <w:sz w:val="24"/>
          <w:szCs w:val="24"/>
        </w:rPr>
      </w:pPr>
      <w:r>
        <w:rPr>
          <w:rFonts w:ascii="Times New Roman" w:hAnsi="Times New Roman" w:cs="Times New Roman"/>
          <w:sz w:val="24"/>
          <w:szCs w:val="24"/>
        </w:rPr>
        <w:t xml:space="preserve">    </w:t>
      </w:r>
      <w:r w:rsidRPr="009E2D2E">
        <w:rPr>
          <w:rFonts w:ascii="Times New Roman" w:hAnsi="Times New Roman" w:cs="Times New Roman"/>
          <w:sz w:val="24"/>
          <w:szCs w:val="24"/>
        </w:rPr>
        <w:t>The traffic volume not only affects the driving of vehicles, but also seriously affects the psychology of drivers. The traffic volume is too large, which leads to traffic jams on the roads, and makes drivers angry because of the stagnation of vehicles, which leads to accidents. When the traffic volume is small, drivers will cause road traffic accidents due to high-speed driving and risky driving. Therefore, the driver should maintain a good attitude during driving, drive safely and not be impatient in case of traffic jams to avoid accidents.</w:t>
      </w:r>
    </w:p>
    <w:p w14:paraId="6F1CC287" w14:textId="4D6AC609" w:rsidR="00B67598" w:rsidRPr="00F84D04" w:rsidRDefault="009E2D2E" w:rsidP="00E03808">
      <w:pPr>
        <w:pStyle w:val="a7"/>
        <w:numPr>
          <w:ilvl w:val="0"/>
          <w:numId w:val="2"/>
        </w:numPr>
        <w:rPr>
          <w:rFonts w:ascii="Times New Roman" w:hAnsi="Times New Roman" w:cs="Times New Roman"/>
          <w:sz w:val="24"/>
          <w:szCs w:val="24"/>
        </w:rPr>
      </w:pPr>
      <w:r>
        <w:rPr>
          <w:rFonts w:ascii="Times New Roman" w:hAnsi="Times New Roman" w:cs="Times New Roman"/>
          <w:b/>
          <w:bCs/>
          <w:color w:val="000000"/>
          <w:sz w:val="24"/>
          <w:szCs w:val="24"/>
        </w:rPr>
        <w:t>M</w:t>
      </w:r>
      <w:r w:rsidRPr="009E2D2E">
        <w:rPr>
          <w:rFonts w:ascii="Times New Roman" w:hAnsi="Times New Roman" w:cs="Times New Roman"/>
          <w:b/>
          <w:bCs/>
          <w:color w:val="000000"/>
          <w:sz w:val="24"/>
          <w:szCs w:val="24"/>
        </w:rPr>
        <w:t>odel construction and analysis of fault tree and Bayesian network</w:t>
      </w:r>
    </w:p>
    <w:p w14:paraId="2B6BE4D2" w14:textId="4FB693E8" w:rsidR="00F44535" w:rsidRPr="00F84D04" w:rsidRDefault="009E2D2E" w:rsidP="00F44535">
      <w:pPr>
        <w:pStyle w:val="a7"/>
        <w:numPr>
          <w:ilvl w:val="1"/>
          <w:numId w:val="2"/>
        </w:numPr>
        <w:rPr>
          <w:rFonts w:ascii="Times New Roman" w:hAnsi="Times New Roman" w:cs="Times New Roman"/>
          <w:b/>
          <w:sz w:val="24"/>
          <w:szCs w:val="24"/>
        </w:rPr>
      </w:pPr>
      <w:r>
        <w:rPr>
          <w:rFonts w:ascii="Times New Roman" w:hAnsi="Times New Roman" w:cs="Times New Roman"/>
          <w:b/>
          <w:sz w:val="24"/>
          <w:szCs w:val="24"/>
        </w:rPr>
        <w:t>F</w:t>
      </w:r>
      <w:r w:rsidRPr="009E2D2E">
        <w:rPr>
          <w:rFonts w:ascii="Times New Roman" w:hAnsi="Times New Roman" w:cs="Times New Roman"/>
          <w:b/>
          <w:sz w:val="24"/>
          <w:szCs w:val="24"/>
        </w:rPr>
        <w:t>ault tree model construction</w:t>
      </w:r>
    </w:p>
    <w:p w14:paraId="6276DA73" w14:textId="0D65479C" w:rsidR="00F44535" w:rsidRPr="00F84D04" w:rsidRDefault="009E2D2E" w:rsidP="00F44535">
      <w:pPr>
        <w:pStyle w:val="a7"/>
        <w:numPr>
          <w:ilvl w:val="2"/>
          <w:numId w:val="2"/>
        </w:numPr>
        <w:rPr>
          <w:rFonts w:ascii="Times New Roman" w:hAnsi="Times New Roman" w:cs="Times New Roman"/>
          <w:b/>
          <w:sz w:val="24"/>
          <w:szCs w:val="24"/>
        </w:rPr>
      </w:pPr>
      <w:r>
        <w:rPr>
          <w:rFonts w:ascii="Times New Roman" w:hAnsi="Times New Roman" w:cs="Times New Roman"/>
          <w:b/>
          <w:sz w:val="24"/>
          <w:szCs w:val="24"/>
        </w:rPr>
        <w:t>D</w:t>
      </w:r>
      <w:r w:rsidRPr="009E2D2E">
        <w:rPr>
          <w:rFonts w:ascii="Times New Roman" w:hAnsi="Times New Roman" w:cs="Times New Roman"/>
          <w:b/>
          <w:sz w:val="24"/>
          <w:szCs w:val="24"/>
        </w:rPr>
        <w:t>etermine events at all levels of fault tree</w:t>
      </w:r>
    </w:p>
    <w:p w14:paraId="32CF97B0" w14:textId="376E5BC8" w:rsidR="009E2D2E" w:rsidRPr="009E2D2E" w:rsidRDefault="009C0539" w:rsidP="009E2D2E">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9E2D2E" w:rsidRPr="009E2D2E">
        <w:rPr>
          <w:rFonts w:ascii="Times New Roman" w:hAnsi="Times New Roman" w:cs="Times New Roman"/>
          <w:sz w:val="24"/>
          <w:szCs w:val="24"/>
        </w:rPr>
        <w:t>(1) Top event</w:t>
      </w:r>
    </w:p>
    <w:p w14:paraId="18D7E4CF" w14:textId="13D66C50" w:rsidR="009E2D2E" w:rsidRPr="009E2D2E" w:rsidRDefault="009E2D2E" w:rsidP="009E2D2E">
      <w:pPr>
        <w:rPr>
          <w:rFonts w:ascii="Times New Roman" w:hAnsi="Times New Roman" w:cs="Times New Roman"/>
          <w:sz w:val="24"/>
          <w:szCs w:val="24"/>
        </w:rPr>
      </w:pPr>
      <w:r>
        <w:rPr>
          <w:rFonts w:ascii="Times New Roman" w:hAnsi="Times New Roman" w:cs="Times New Roman"/>
          <w:sz w:val="24"/>
          <w:szCs w:val="24"/>
        </w:rPr>
        <w:t xml:space="preserve">    </w:t>
      </w:r>
      <w:r w:rsidRPr="009E2D2E">
        <w:rPr>
          <w:rFonts w:ascii="Times New Roman" w:hAnsi="Times New Roman" w:cs="Times New Roman"/>
          <w:sz w:val="24"/>
          <w:szCs w:val="24"/>
        </w:rPr>
        <w:t>The urban road traffic accident studied is regarded as the top event of the fault tree.</w:t>
      </w:r>
    </w:p>
    <w:p w14:paraId="77DB3E44" w14:textId="0B82CEF0" w:rsidR="009E2D2E" w:rsidRPr="009E2D2E" w:rsidRDefault="009C0539" w:rsidP="009E2D2E">
      <w:pPr>
        <w:rPr>
          <w:rFonts w:ascii="Times New Roman" w:hAnsi="Times New Roman" w:cs="Times New Roman"/>
          <w:sz w:val="24"/>
          <w:szCs w:val="24"/>
        </w:rPr>
      </w:pPr>
      <w:r>
        <w:rPr>
          <w:rFonts w:ascii="Times New Roman" w:hAnsi="Times New Roman" w:cs="Times New Roman"/>
          <w:sz w:val="24"/>
          <w:szCs w:val="24"/>
        </w:rPr>
        <w:t xml:space="preserve">    </w:t>
      </w:r>
      <w:r w:rsidR="009E2D2E" w:rsidRPr="009E2D2E">
        <w:rPr>
          <w:rFonts w:ascii="Times New Roman" w:hAnsi="Times New Roman" w:cs="Times New Roman"/>
          <w:sz w:val="24"/>
          <w:szCs w:val="24"/>
        </w:rPr>
        <w:t>(2) Intermediate event</w:t>
      </w:r>
    </w:p>
    <w:p w14:paraId="1E3E0D1A" w14:textId="21D9A284" w:rsidR="009E2D2E" w:rsidRPr="009E2D2E" w:rsidRDefault="009E2D2E" w:rsidP="009E2D2E">
      <w:pPr>
        <w:rPr>
          <w:rFonts w:ascii="Times New Roman" w:hAnsi="Times New Roman" w:cs="Times New Roman"/>
          <w:sz w:val="24"/>
          <w:szCs w:val="24"/>
        </w:rPr>
      </w:pPr>
      <w:r>
        <w:rPr>
          <w:rFonts w:ascii="Times New Roman" w:hAnsi="Times New Roman" w:cs="Times New Roman"/>
          <w:sz w:val="24"/>
          <w:szCs w:val="24"/>
        </w:rPr>
        <w:t xml:space="preserve">    </w:t>
      </w:r>
      <w:r w:rsidRPr="009E2D2E">
        <w:rPr>
          <w:rFonts w:ascii="Times New Roman" w:hAnsi="Times New Roman" w:cs="Times New Roman"/>
          <w:sz w:val="24"/>
          <w:szCs w:val="24"/>
        </w:rPr>
        <w:t>Unsafe behavior of people, unsafe state of vehicles, dangerous road factors and unfavorable environmental factors are regarded as the first level intermediate events. Human unsafe behaviors include motor vehicle driver factors and non motor vehicle driver factors. The factors of motor vehicle drivers are divided into bad state and improper behavior. The bad state refers to the accident caused by the virtual objective conditions such as the driver's mood and state; Improper behavior is the accident caused by the driver's subjective illegal driving or actual operation error. The unsafe state of the vehicle includes the vehicle's own safety condition and the vehicle's potential safety hazard. Dangerous road factors include road sections and road conditions. Adverse environmental factors can be divided into weather conditions and sight conditions.</w:t>
      </w:r>
    </w:p>
    <w:p w14:paraId="29CAA8E1" w14:textId="1041B35E" w:rsidR="009E2D2E" w:rsidRPr="009E2D2E" w:rsidRDefault="009C0539" w:rsidP="009E2D2E">
      <w:pPr>
        <w:rPr>
          <w:rFonts w:ascii="Times New Roman" w:hAnsi="Times New Roman" w:cs="Times New Roman"/>
          <w:sz w:val="24"/>
          <w:szCs w:val="24"/>
        </w:rPr>
      </w:pPr>
      <w:r>
        <w:rPr>
          <w:rFonts w:ascii="Times New Roman" w:hAnsi="Times New Roman" w:cs="Times New Roman"/>
          <w:sz w:val="24"/>
          <w:szCs w:val="24"/>
        </w:rPr>
        <w:t xml:space="preserve">    </w:t>
      </w:r>
      <w:r w:rsidR="009E2D2E" w:rsidRPr="009E2D2E">
        <w:rPr>
          <w:rFonts w:ascii="Times New Roman" w:hAnsi="Times New Roman" w:cs="Times New Roman"/>
          <w:sz w:val="24"/>
          <w:szCs w:val="24"/>
        </w:rPr>
        <w:t>(3) Basic events</w:t>
      </w:r>
    </w:p>
    <w:p w14:paraId="296383D4" w14:textId="6A9613FE" w:rsidR="009E2D2E" w:rsidRPr="009E2D2E" w:rsidRDefault="009E2D2E" w:rsidP="009E2D2E">
      <w:pPr>
        <w:rPr>
          <w:rFonts w:ascii="Times New Roman" w:hAnsi="Times New Roman" w:cs="Times New Roman"/>
          <w:sz w:val="24"/>
          <w:szCs w:val="24"/>
        </w:rPr>
      </w:pPr>
      <w:r>
        <w:rPr>
          <w:rFonts w:ascii="Times New Roman" w:hAnsi="Times New Roman" w:cs="Times New Roman"/>
          <w:sz w:val="24"/>
          <w:szCs w:val="24"/>
        </w:rPr>
        <w:t xml:space="preserve">    </w:t>
      </w:r>
      <w:r w:rsidRPr="009E2D2E">
        <w:rPr>
          <w:rFonts w:ascii="Times New Roman" w:hAnsi="Times New Roman" w:cs="Times New Roman"/>
          <w:sz w:val="24"/>
          <w:szCs w:val="24"/>
        </w:rPr>
        <w:t>In terms of the bad state of motor vehicle drivers: in the process of establishing the fault tree model, some contributing factors in the previous chapter are abstracted, such as driving age} 2 years is described as inexperience, and age &gt; 60 years is described as old and weak. The improper operation of motor vehicle drivers can be divided into illegal driving and operational errors. Illegal driving is the behavior made by the driver due to his violation of traffic regulations, including driving without a license, illegal U-turn, illegal overtaking, etc; The operational error is that the driver could have taken measures to stop the occurrence of traffic accidents, but did not take them or did not take them in time, including not giving way according to the regulations and not braking in time.</w:t>
      </w:r>
    </w:p>
    <w:p w14:paraId="5140D806" w14:textId="37CBC894" w:rsidR="00F44535" w:rsidRPr="00F84D04" w:rsidRDefault="009E2D2E" w:rsidP="009E2D2E">
      <w:pPr>
        <w:rPr>
          <w:rFonts w:ascii="Times New Roman" w:hAnsi="Times New Roman" w:cs="Times New Roman"/>
          <w:sz w:val="24"/>
          <w:szCs w:val="24"/>
        </w:rPr>
      </w:pPr>
      <w:r>
        <w:rPr>
          <w:rFonts w:ascii="Times New Roman" w:hAnsi="Times New Roman" w:cs="Times New Roman"/>
          <w:sz w:val="24"/>
          <w:szCs w:val="24"/>
        </w:rPr>
        <w:t xml:space="preserve">    </w:t>
      </w:r>
      <w:r w:rsidRPr="009E2D2E">
        <w:rPr>
          <w:rFonts w:ascii="Times New Roman" w:hAnsi="Times New Roman" w:cs="Times New Roman"/>
          <w:sz w:val="24"/>
          <w:szCs w:val="24"/>
        </w:rPr>
        <w:t>The traffic accidents caused by non motor vehicle drivers mainly focus on the drivers' lack of safety awareness, self-protection awareness and legal awareness; The causes of accidents caused by pedestrians and passengers are similar to those caused by non motor vehicle drivers, including illegal crossing of traffic lanes and illegal crossing of isolation facilities. The basic events of vehicles, roads and environmental factors will not be described again. See Figure 5-1 for details.</w:t>
      </w:r>
    </w:p>
    <w:p w14:paraId="1B98B311" w14:textId="1BDD87CF" w:rsidR="00F44535" w:rsidRPr="00F84D04" w:rsidRDefault="009E2D2E" w:rsidP="00F44535">
      <w:pPr>
        <w:pStyle w:val="a7"/>
        <w:numPr>
          <w:ilvl w:val="2"/>
          <w:numId w:val="2"/>
        </w:numPr>
        <w:rPr>
          <w:rFonts w:ascii="Times New Roman" w:hAnsi="Times New Roman" w:cs="Times New Roman"/>
          <w:b/>
          <w:sz w:val="24"/>
          <w:szCs w:val="24"/>
        </w:rPr>
      </w:pPr>
      <w:r>
        <w:rPr>
          <w:rFonts w:ascii="Times New Roman" w:hAnsi="Times New Roman" w:cs="Times New Roman"/>
          <w:b/>
          <w:sz w:val="24"/>
          <w:szCs w:val="24"/>
        </w:rPr>
        <w:t>B</w:t>
      </w:r>
      <w:r w:rsidRPr="009E2D2E">
        <w:rPr>
          <w:rFonts w:ascii="Times New Roman" w:hAnsi="Times New Roman" w:cs="Times New Roman"/>
          <w:b/>
          <w:sz w:val="24"/>
          <w:szCs w:val="24"/>
        </w:rPr>
        <w:t>uilding fault tree model structure</w:t>
      </w:r>
    </w:p>
    <w:p w14:paraId="13141375" w14:textId="1844E4A4" w:rsidR="00F44535" w:rsidRPr="00F84D04" w:rsidRDefault="009E2D2E" w:rsidP="00F44535">
      <w:pPr>
        <w:rPr>
          <w:rFonts w:ascii="Times New Roman" w:hAnsi="Times New Roman" w:cs="Times New Roman"/>
          <w:sz w:val="24"/>
          <w:szCs w:val="24"/>
        </w:rPr>
      </w:pPr>
      <w:r>
        <w:rPr>
          <w:rFonts w:ascii="Times New Roman" w:hAnsi="Times New Roman" w:cs="Times New Roman"/>
          <w:sz w:val="24"/>
          <w:szCs w:val="24"/>
        </w:rPr>
        <w:t xml:space="preserve">    </w:t>
      </w:r>
      <w:r w:rsidRPr="009E2D2E">
        <w:rPr>
          <w:rFonts w:ascii="Times New Roman" w:hAnsi="Times New Roman" w:cs="Times New Roman"/>
          <w:sz w:val="24"/>
          <w:szCs w:val="24"/>
        </w:rPr>
        <w:t>In combination with the above analysis of the events at all levels of the fault tree, the logical relationship between events is determined, and the events are connected in series from top to bottom by logic gates to form an accident chain. The fault tree constructed is shown in Fig. 5-1.</w:t>
      </w:r>
    </w:p>
    <w:p w14:paraId="3EED7284" w14:textId="64E74117" w:rsidR="005258BE" w:rsidRPr="00F84D04" w:rsidRDefault="005258BE" w:rsidP="005258BE">
      <w:pPr>
        <w:jc w:val="center"/>
        <w:rPr>
          <w:rFonts w:ascii="Times New Roman" w:hAnsi="Times New Roman" w:cs="Times New Roman"/>
          <w:sz w:val="24"/>
          <w:szCs w:val="24"/>
        </w:rPr>
      </w:pPr>
      <w:r w:rsidRPr="00F84D04">
        <w:rPr>
          <w:rFonts w:ascii="Times New Roman" w:hAnsi="Times New Roman" w:cs="Times New Roman"/>
          <w:noProof/>
        </w:rPr>
        <w:lastRenderedPageBreak/>
        <w:drawing>
          <wp:inline distT="0" distB="0" distL="0" distR="0" wp14:anchorId="4F766B39" wp14:editId="79ABF791">
            <wp:extent cx="5429437" cy="31115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33787" cy="3113993"/>
                    </a:xfrm>
                    <a:prstGeom prst="rect">
                      <a:avLst/>
                    </a:prstGeom>
                  </pic:spPr>
                </pic:pic>
              </a:graphicData>
            </a:graphic>
          </wp:inline>
        </w:drawing>
      </w:r>
    </w:p>
    <w:p w14:paraId="16B9066B" w14:textId="26C2287B" w:rsidR="007B71CB" w:rsidRPr="00F84D04" w:rsidRDefault="009E2D2E" w:rsidP="005258BE">
      <w:pPr>
        <w:jc w:val="center"/>
        <w:rPr>
          <w:rFonts w:ascii="Times New Roman" w:hAnsi="Times New Roman" w:cs="Times New Roman"/>
          <w:sz w:val="24"/>
          <w:szCs w:val="24"/>
        </w:rPr>
      </w:pPr>
      <w:r w:rsidRPr="009E2D2E">
        <w:rPr>
          <w:rFonts w:ascii="Times New Roman" w:hAnsi="Times New Roman" w:cs="Times New Roman"/>
          <w:sz w:val="24"/>
          <w:szCs w:val="24"/>
        </w:rPr>
        <w:t>Figure 5-1 fault tree model of urban traffic accidents</w:t>
      </w:r>
    </w:p>
    <w:p w14:paraId="4CF819BD" w14:textId="5DF257DC" w:rsidR="0047497D" w:rsidRPr="00F84D04" w:rsidRDefault="009E2D2E" w:rsidP="00A240D9">
      <w:pPr>
        <w:pStyle w:val="a7"/>
        <w:numPr>
          <w:ilvl w:val="1"/>
          <w:numId w:val="2"/>
        </w:numPr>
        <w:jc w:val="left"/>
        <w:rPr>
          <w:rFonts w:ascii="Times New Roman" w:hAnsi="Times New Roman" w:cs="Times New Roman"/>
          <w:b/>
          <w:sz w:val="24"/>
          <w:szCs w:val="24"/>
        </w:rPr>
      </w:pPr>
      <w:r w:rsidRPr="009E2D2E">
        <w:rPr>
          <w:rFonts w:ascii="Times New Roman" w:hAnsi="Times New Roman" w:cs="Times New Roman"/>
          <w:b/>
          <w:sz w:val="24"/>
          <w:szCs w:val="24"/>
        </w:rPr>
        <w:t>Bayesian network model construction and analysis</w:t>
      </w:r>
    </w:p>
    <w:p w14:paraId="0163B353" w14:textId="7C20EF6E" w:rsidR="00A240D9" w:rsidRPr="00F84D04" w:rsidRDefault="009E2D2E" w:rsidP="00A240D9">
      <w:pPr>
        <w:pStyle w:val="a7"/>
        <w:numPr>
          <w:ilvl w:val="2"/>
          <w:numId w:val="2"/>
        </w:numPr>
        <w:jc w:val="left"/>
        <w:rPr>
          <w:rFonts w:ascii="Times New Roman" w:hAnsi="Times New Roman" w:cs="Times New Roman"/>
          <w:b/>
          <w:sz w:val="24"/>
          <w:szCs w:val="24"/>
        </w:rPr>
      </w:pPr>
      <w:r>
        <w:rPr>
          <w:rFonts w:ascii="Times New Roman" w:hAnsi="Times New Roman" w:cs="Times New Roman"/>
          <w:b/>
          <w:sz w:val="24"/>
          <w:szCs w:val="24"/>
        </w:rPr>
        <w:t>M</w:t>
      </w:r>
      <w:r w:rsidRPr="009E2D2E">
        <w:rPr>
          <w:rFonts w:ascii="Times New Roman" w:hAnsi="Times New Roman" w:cs="Times New Roman"/>
          <w:b/>
          <w:sz w:val="24"/>
          <w:szCs w:val="24"/>
        </w:rPr>
        <w:t>apping relationship between fault tree and Bayesian network</w:t>
      </w:r>
    </w:p>
    <w:p w14:paraId="116E2D0B" w14:textId="4E72AE84" w:rsidR="009E2D2E" w:rsidRPr="009E2D2E" w:rsidRDefault="009E2D2E" w:rsidP="009E2D2E">
      <w:pPr>
        <w:jc w:val="left"/>
        <w:rPr>
          <w:rFonts w:ascii="Times New Roman" w:hAnsi="Times New Roman" w:cs="Times New Roman"/>
          <w:sz w:val="24"/>
          <w:szCs w:val="24"/>
        </w:rPr>
      </w:pPr>
      <w:r>
        <w:rPr>
          <w:rFonts w:ascii="Times New Roman" w:hAnsi="Times New Roman" w:cs="Times New Roman"/>
          <w:b/>
          <w:sz w:val="24"/>
          <w:szCs w:val="24"/>
        </w:rPr>
        <w:t xml:space="preserve">    </w:t>
      </w:r>
      <w:r w:rsidRPr="009E2D2E">
        <w:rPr>
          <w:rFonts w:ascii="Times New Roman" w:hAnsi="Times New Roman" w:cs="Times New Roman"/>
          <w:sz w:val="24"/>
          <w:szCs w:val="24"/>
        </w:rPr>
        <w:t>According to the structural principles of fault tree and Bayesian network, there are corresponding relationships between fault tree events and Bayesian network nodes, and between fault tree logic gates and Bayesian network connection strength. Therefore, the Bayesian network can be used to show the characteristics of events and their probabilities by using the strength of nodes and connections. The fault tree model that has been built can be transformed into a Bayesian network model, and the basic probability of the fault tree can be transformed into a priori probability of the Bayesian network, and then the probability distribution of the fault causes can be analyzed according to the research results.</w:t>
      </w:r>
    </w:p>
    <w:p w14:paraId="4CC56BEE" w14:textId="1273A13E" w:rsidR="00A240D9" w:rsidRPr="00F84D04" w:rsidRDefault="009E2D2E" w:rsidP="009E2D2E">
      <w:pPr>
        <w:jc w:val="left"/>
        <w:rPr>
          <w:rFonts w:ascii="Times New Roman" w:hAnsi="Times New Roman" w:cs="Times New Roman"/>
          <w:sz w:val="24"/>
          <w:szCs w:val="24"/>
        </w:rPr>
      </w:pPr>
      <w:r>
        <w:rPr>
          <w:rFonts w:ascii="Times New Roman" w:hAnsi="Times New Roman" w:cs="Times New Roman"/>
          <w:sz w:val="24"/>
          <w:szCs w:val="24"/>
        </w:rPr>
        <w:t xml:space="preserve">    </w:t>
      </w:r>
      <w:r w:rsidRPr="009E2D2E">
        <w:rPr>
          <w:rFonts w:ascii="Times New Roman" w:hAnsi="Times New Roman" w:cs="Times New Roman"/>
          <w:sz w:val="24"/>
          <w:szCs w:val="24"/>
        </w:rPr>
        <w:t>There is a one-to-one correspondence between fault tree events and Bayesian network nodes, and fault tree events are also the complete set of nodes needed to build Bayesian networks. Therefore, the node state of the Bayesian network can be expressed as follows:</w:t>
      </w:r>
    </w:p>
    <w:p w14:paraId="3EAC8F1D" w14:textId="74BA349C" w:rsidR="00A240D9" w:rsidRPr="00F84D04" w:rsidRDefault="00A240D9" w:rsidP="00880886">
      <w:pPr>
        <w:jc w:val="center"/>
        <w:rPr>
          <w:rFonts w:ascii="Times New Roman" w:hAnsi="Times New Roman" w:cs="Times New Roman"/>
          <w:sz w:val="24"/>
          <w:szCs w:val="24"/>
        </w:rPr>
      </w:pPr>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oMath>
      <w:r w:rsidRPr="00F84D04">
        <w:rPr>
          <w:rFonts w:ascii="Times New Roman" w:hAnsi="Times New Roman" w:cs="Times New Roman"/>
          <w:sz w:val="24"/>
          <w:szCs w:val="24"/>
        </w:rPr>
        <w:t>=</w:t>
      </w:r>
      <m:oMath>
        <m:d>
          <m:dPr>
            <m:begChr m:val="{"/>
            <m:endChr m:val=""/>
            <m:ctrlPr>
              <w:rPr>
                <w:rFonts w:ascii="Cambria Math" w:hAnsi="Cambria Math" w:cs="Times New Roman"/>
                <w:sz w:val="24"/>
                <w:szCs w:val="24"/>
              </w:rPr>
            </m:ctrlPr>
          </m:dPr>
          <m:e>
            <m:eqArr>
              <m:eqArrPr>
                <m:ctrlPr>
                  <w:rPr>
                    <w:rFonts w:ascii="Cambria Math" w:hAnsi="Cambria Math" w:cs="Times New Roman"/>
                    <w:sz w:val="24"/>
                    <w:szCs w:val="24"/>
                  </w:rPr>
                </m:ctrlPr>
              </m:eqArrPr>
              <m:e>
                <m:r>
                  <w:rPr>
                    <w:rFonts w:ascii="Cambria Math" w:hAnsi="Cambria Math" w:cs="Times New Roman"/>
                    <w:sz w:val="24"/>
                    <w:szCs w:val="24"/>
                  </w:rPr>
                  <m:t>0   When event i does not occur (normal)</m:t>
                </m:r>
              </m:e>
              <m:e>
                <m:r>
                  <w:rPr>
                    <w:rFonts w:ascii="Cambria Math" w:hAnsi="Cambria Math" w:cs="Times New Roman"/>
                    <w:sz w:val="24"/>
                    <w:szCs w:val="24"/>
                  </w:rPr>
                  <m:t xml:space="preserve">1 </m:t>
                </m:r>
                <m:r>
                  <w:rPr>
                    <w:rFonts w:ascii="Cambria Math" w:hAnsi="Cambria Math" w:cs="Times New Roman"/>
                    <w:sz w:val="24"/>
                    <w:szCs w:val="24"/>
                  </w:rPr>
                  <m:t xml:space="preserve">                    </m:t>
                </m:r>
                <m:r>
                  <w:rPr>
                    <w:rFonts w:ascii="Cambria Math" w:hAnsi="Cambria Math" w:cs="Times New Roman"/>
                    <w:sz w:val="24"/>
                    <w:szCs w:val="24"/>
                  </w:rPr>
                  <m:t xml:space="preserve"> When event I occurs (fault)</m:t>
                </m:r>
              </m:e>
            </m:eqArr>
          </m:e>
        </m:d>
      </m:oMath>
      <w:r w:rsidR="00880886" w:rsidRPr="00F84D04">
        <w:rPr>
          <w:rFonts w:ascii="Times New Roman" w:hAnsi="Times New Roman" w:cs="Times New Roman"/>
          <w:sz w:val="24"/>
          <w:szCs w:val="24"/>
        </w:rPr>
        <w:t xml:space="preserve">      </w:t>
      </w:r>
      <w:r w:rsidR="00880886" w:rsidRPr="00F84D04">
        <w:rPr>
          <w:rFonts w:ascii="Times New Roman" w:hAnsi="Times New Roman" w:cs="Times New Roman"/>
          <w:i/>
          <w:sz w:val="24"/>
          <w:szCs w:val="24"/>
        </w:rPr>
        <w:t>i</w:t>
      </w:r>
      <w:r w:rsidR="00880886" w:rsidRPr="00F84D04">
        <w:rPr>
          <w:rFonts w:ascii="Times New Roman" w:hAnsi="Times New Roman" w:cs="Times New Roman"/>
          <w:sz w:val="24"/>
          <w:szCs w:val="24"/>
        </w:rPr>
        <w:t>=1,2, … ,n</w:t>
      </w:r>
    </w:p>
    <w:p w14:paraId="54D941F0" w14:textId="629CDD8E" w:rsidR="00880886" w:rsidRPr="00F84D04" w:rsidRDefault="009E2D2E" w:rsidP="00880886">
      <w:pPr>
        <w:rPr>
          <w:rFonts w:ascii="Times New Roman" w:hAnsi="Times New Roman" w:cs="Times New Roman"/>
          <w:sz w:val="24"/>
          <w:szCs w:val="24"/>
        </w:rPr>
      </w:pPr>
      <w:r>
        <w:rPr>
          <w:rFonts w:ascii="Times New Roman" w:hAnsi="Times New Roman" w:cs="Times New Roman"/>
          <w:sz w:val="24"/>
          <w:szCs w:val="24"/>
        </w:rPr>
        <w:t xml:space="preserve">    </w:t>
      </w:r>
      <w:r w:rsidRPr="009E2D2E">
        <w:rPr>
          <w:rFonts w:ascii="Times New Roman" w:hAnsi="Times New Roman" w:cs="Times New Roman"/>
          <w:sz w:val="24"/>
          <w:szCs w:val="24"/>
        </w:rPr>
        <w:t xml:space="preserve">Structure function of top event t </w:t>
      </w:r>
      <m:oMath>
        <m:r>
          <m:rPr>
            <m:sty m:val="p"/>
          </m:rPr>
          <w:rPr>
            <w:rFonts w:ascii="Cambria Math" w:hAnsi="Cambria Math" w:cs="Times New Roman"/>
            <w:sz w:val="24"/>
            <w:szCs w:val="24"/>
          </w:rPr>
          <m:t>φ(</m:t>
        </m:r>
        <m:r>
          <w:rPr>
            <w:rFonts w:ascii="Cambria Math" w:hAnsi="Cambria Math" w:cs="Times New Roman"/>
            <w:sz w:val="24"/>
            <w:szCs w:val="24"/>
          </w:rPr>
          <m:t>X</m:t>
        </m:r>
        <m:r>
          <m:rPr>
            <m:sty m:val="p"/>
          </m:rPr>
          <w:rPr>
            <w:rFonts w:ascii="Cambria Math" w:hAnsi="Cambria Math" w:cs="Times New Roman"/>
            <w:sz w:val="24"/>
            <w:szCs w:val="24"/>
          </w:rPr>
          <m:t>)</m:t>
        </m:r>
      </m:oMath>
      <w:r w:rsidRPr="009E2D2E">
        <w:rPr>
          <w:rFonts w:ascii="Times New Roman" w:hAnsi="Times New Roman" w:cs="Times New Roman"/>
          <w:sz w:val="24"/>
          <w:szCs w:val="24"/>
        </w:rPr>
        <w:t xml:space="preserve"> Expressed as:</w:t>
      </w:r>
    </w:p>
    <w:p w14:paraId="504A951F" w14:textId="5099E702" w:rsidR="00880886" w:rsidRPr="00F84D04" w:rsidRDefault="00880886" w:rsidP="00880886">
      <w:pPr>
        <w:jc w:val="center"/>
        <w:rPr>
          <w:rFonts w:ascii="Times New Roman" w:hAnsi="Times New Roman" w:cs="Times New Roman"/>
          <w:sz w:val="24"/>
          <w:szCs w:val="24"/>
        </w:rPr>
      </w:pPr>
      <m:oMath>
        <m:r>
          <m:rPr>
            <m:sty m:val="p"/>
          </m:rPr>
          <w:rPr>
            <w:rFonts w:ascii="Cambria Math" w:hAnsi="Cambria Math" w:cs="Times New Roman"/>
            <w:sz w:val="24"/>
            <w:szCs w:val="24"/>
          </w:rPr>
          <m:t>φ(</m:t>
        </m:r>
        <m:r>
          <w:rPr>
            <w:rFonts w:ascii="Cambria Math" w:hAnsi="Cambria Math" w:cs="Times New Roman"/>
            <w:sz w:val="24"/>
            <w:szCs w:val="24"/>
          </w:rPr>
          <m:t>X</m:t>
        </m:r>
        <m:r>
          <m:rPr>
            <m:sty m:val="p"/>
          </m:rPr>
          <w:rPr>
            <w:rFonts w:ascii="Cambria Math" w:hAnsi="Cambria Math" w:cs="Times New Roman"/>
            <w:sz w:val="24"/>
            <w:szCs w:val="24"/>
          </w:rPr>
          <m:t>)</m:t>
        </m:r>
      </m:oMath>
      <w:r w:rsidRPr="00F84D04">
        <w:rPr>
          <w:rFonts w:ascii="Times New Roman" w:hAnsi="Times New Roman" w:cs="Times New Roman"/>
          <w:sz w:val="24"/>
          <w:szCs w:val="24"/>
        </w:rPr>
        <w:t>=</w:t>
      </w:r>
      <m:oMath>
        <m:r>
          <m:rPr>
            <m:sty m:val="p"/>
          </m:rPr>
          <w:rPr>
            <w:rFonts w:ascii="Cambria Math" w:hAnsi="Cambria Math" w:cs="Times New Roman"/>
            <w:sz w:val="24"/>
            <w:szCs w:val="24"/>
          </w:rPr>
          <m:t xml:space="preserve"> φ(</m:t>
        </m:r>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m:t>
            </m:r>
          </m:sub>
        </m:sSub>
        <m:r>
          <w:rPr>
            <w:rFonts w:ascii="Cambria Math" w:hAnsi="Cambria Math" w:cs="Times New Roman"/>
            <w:sz w:val="24"/>
            <w:szCs w:val="24"/>
          </w:rPr>
          <m:t>, … ,</m:t>
        </m:r>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n</m:t>
            </m:r>
          </m:sub>
        </m:sSub>
        <m:r>
          <w:rPr>
            <w:rFonts w:ascii="Cambria Math" w:hAnsi="Cambria Math" w:cs="Times New Roman"/>
            <w:sz w:val="24"/>
            <w:szCs w:val="24"/>
          </w:rPr>
          <m:t>)</m:t>
        </m:r>
      </m:oMath>
      <w:r w:rsidRPr="00F84D04">
        <w:rPr>
          <w:rFonts w:ascii="Times New Roman" w:hAnsi="Times New Roman" w:cs="Times New Roman"/>
          <w:sz w:val="24"/>
          <w:szCs w:val="24"/>
        </w:rPr>
        <w:t xml:space="preserve"> </w:t>
      </w:r>
      <w:r w:rsidRPr="00F84D04">
        <w:rPr>
          <w:rFonts w:ascii="Times New Roman" w:hAnsi="Times New Roman" w:cs="Times New Roman"/>
          <w:i/>
          <w:sz w:val="24"/>
          <w:szCs w:val="24"/>
        </w:rPr>
        <w:t>i</w:t>
      </w:r>
      <w:r w:rsidRPr="00F84D04">
        <w:rPr>
          <w:rFonts w:ascii="Times New Roman" w:hAnsi="Times New Roman" w:cs="Times New Roman"/>
          <w:sz w:val="24"/>
          <w:szCs w:val="24"/>
        </w:rPr>
        <w:t>=1,2, … ,n</w:t>
      </w:r>
    </w:p>
    <w:p w14:paraId="338B1D5D" w14:textId="371EE3D4" w:rsidR="0061480F" w:rsidRPr="00F84D04" w:rsidRDefault="009E2D2E" w:rsidP="00F44535">
      <w:pPr>
        <w:rPr>
          <w:rFonts w:ascii="Times New Roman" w:hAnsi="Times New Roman" w:cs="Times New Roman"/>
          <w:sz w:val="24"/>
          <w:szCs w:val="24"/>
        </w:rPr>
      </w:pPr>
      <w:r>
        <w:rPr>
          <w:rFonts w:ascii="Times New Roman" w:hAnsi="Times New Roman" w:cs="Times New Roman"/>
          <w:sz w:val="24"/>
          <w:szCs w:val="24"/>
        </w:rPr>
        <w:t xml:space="preserve">    </w:t>
      </w:r>
      <w:r w:rsidRPr="009E2D2E">
        <w:rPr>
          <w:rFonts w:ascii="Times New Roman" w:hAnsi="Times New Roman" w:cs="Times New Roman"/>
          <w:sz w:val="24"/>
          <w:szCs w:val="24"/>
        </w:rPr>
        <w:t xml:space="preserve">The fault tree logic gate is used to represent the causal relationship between events. This accident model only uses and gate and or gate, and other logic gates will not be described again. The and gate indicates that the output events will occur only when all the events at the input end of the gate occur; Or gate means that as long as an event at the input occurs, the event at the output will occur. The connection strength of Bayesian network expresses the causality and dependency between nodes, so from the </w:t>
      </w:r>
      <w:r w:rsidRPr="009E2D2E">
        <w:rPr>
          <w:rFonts w:ascii="Times New Roman" w:hAnsi="Times New Roman" w:cs="Times New Roman"/>
          <w:sz w:val="24"/>
          <w:szCs w:val="24"/>
        </w:rPr>
        <w:lastRenderedPageBreak/>
        <w:t>perspective of system theory, there is a great correlation between the logic gates in the fault tree and the connection strength in Bayesian network.</w:t>
      </w:r>
    </w:p>
    <w:p w14:paraId="3667F57D" w14:textId="300EE1A9" w:rsidR="00880886" w:rsidRPr="00F84D04" w:rsidRDefault="009E2D2E" w:rsidP="00880886">
      <w:pPr>
        <w:pStyle w:val="a7"/>
        <w:numPr>
          <w:ilvl w:val="2"/>
          <w:numId w:val="2"/>
        </w:numPr>
        <w:rPr>
          <w:rFonts w:ascii="Times New Roman" w:hAnsi="Times New Roman" w:cs="Times New Roman"/>
          <w:b/>
          <w:sz w:val="24"/>
          <w:szCs w:val="24"/>
        </w:rPr>
      </w:pPr>
      <w:r>
        <w:rPr>
          <w:rFonts w:ascii="Times New Roman" w:hAnsi="Times New Roman" w:cs="Times New Roman"/>
          <w:b/>
          <w:sz w:val="24"/>
          <w:szCs w:val="24"/>
        </w:rPr>
        <w:t>E</w:t>
      </w:r>
      <w:r w:rsidRPr="009E2D2E">
        <w:rPr>
          <w:rFonts w:ascii="Times New Roman" w:hAnsi="Times New Roman" w:cs="Times New Roman"/>
          <w:b/>
          <w:sz w:val="24"/>
          <w:szCs w:val="24"/>
        </w:rPr>
        <w:t>stablishment of Bayesian network topology</w:t>
      </w:r>
    </w:p>
    <w:p w14:paraId="05D86326" w14:textId="6D7F300F" w:rsidR="00880886" w:rsidRPr="00F84D04" w:rsidRDefault="009E2D2E" w:rsidP="00880886">
      <w:pPr>
        <w:rPr>
          <w:rFonts w:ascii="Times New Roman" w:hAnsi="Times New Roman" w:cs="Times New Roman"/>
          <w:sz w:val="24"/>
          <w:szCs w:val="24"/>
        </w:rPr>
      </w:pPr>
      <w:r>
        <w:rPr>
          <w:rFonts w:ascii="Times New Roman" w:hAnsi="Times New Roman" w:cs="Times New Roman"/>
          <w:sz w:val="24"/>
          <w:szCs w:val="24"/>
        </w:rPr>
        <w:t xml:space="preserve">    </w:t>
      </w:r>
      <w:r w:rsidRPr="009E2D2E">
        <w:rPr>
          <w:rFonts w:ascii="Times New Roman" w:hAnsi="Times New Roman" w:cs="Times New Roman"/>
          <w:sz w:val="24"/>
          <w:szCs w:val="24"/>
        </w:rPr>
        <w:t>The fault tree events have two states, so each node in the Bayesian network transformed by the fault tree also has only two states, corresponding to "occurring" and "not occurring", and their corresponding states are "1" and "O". The probability that the root node state is "I" is the probability value of each event. According to the sum of the node occurrence probabilities as 1, the probability value that each node state is "0" can be obtained. The prior probability of the root node of Bayesian network is shown in Table 5-1.</w:t>
      </w:r>
    </w:p>
    <w:p w14:paraId="61F046BB" w14:textId="3E6D46B8" w:rsidR="007B71CB" w:rsidRPr="009E2D2E" w:rsidRDefault="009E2D2E" w:rsidP="00EB1F33">
      <w:pPr>
        <w:jc w:val="center"/>
        <w:rPr>
          <w:rFonts w:ascii="Times New Roman" w:hAnsi="Times New Roman" w:cs="Times New Roman"/>
        </w:rPr>
      </w:pPr>
      <w:r w:rsidRPr="009E2D2E">
        <w:rPr>
          <w:rFonts w:ascii="Times New Roman" w:hAnsi="Times New Roman" w:cs="Times New Roman"/>
        </w:rPr>
        <w:t>Table 5-1 Priori probability of root node of Bayesian network</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2"/>
        <w:gridCol w:w="1382"/>
        <w:gridCol w:w="1383"/>
        <w:gridCol w:w="1383"/>
        <w:gridCol w:w="1383"/>
        <w:gridCol w:w="1383"/>
      </w:tblGrid>
      <w:tr w:rsidR="007B71CB" w:rsidRPr="00F84D04" w14:paraId="364440FD" w14:textId="77777777" w:rsidTr="00E73A18">
        <w:tc>
          <w:tcPr>
            <w:tcW w:w="1382" w:type="dxa"/>
            <w:tcBorders>
              <w:top w:val="single" w:sz="4" w:space="0" w:color="auto"/>
              <w:bottom w:val="single" w:sz="4" w:space="0" w:color="auto"/>
            </w:tcBorders>
          </w:tcPr>
          <w:p w14:paraId="6C0A4511" w14:textId="0F149AD1" w:rsidR="007B71CB" w:rsidRPr="00F84D04" w:rsidRDefault="007B71CB" w:rsidP="007B71CB">
            <w:pPr>
              <w:jc w:val="center"/>
              <w:rPr>
                <w:rFonts w:ascii="Times New Roman" w:hAnsi="Times New Roman" w:cs="Times New Roman"/>
                <w:sz w:val="24"/>
                <w:szCs w:val="24"/>
              </w:rPr>
            </w:pPr>
            <w:r w:rsidRPr="00F84D04">
              <w:rPr>
                <w:rFonts w:ascii="Times New Roman" w:hAnsi="Times New Roman" w:cs="Times New Roman"/>
                <w:sz w:val="24"/>
                <w:szCs w:val="24"/>
              </w:rPr>
              <w:t>Root node</w:t>
            </w:r>
          </w:p>
        </w:tc>
        <w:tc>
          <w:tcPr>
            <w:tcW w:w="1382" w:type="dxa"/>
            <w:tcBorders>
              <w:top w:val="single" w:sz="4" w:space="0" w:color="auto"/>
              <w:bottom w:val="single" w:sz="4" w:space="0" w:color="auto"/>
            </w:tcBorders>
          </w:tcPr>
          <w:p w14:paraId="61089D87" w14:textId="5FC8E6BE" w:rsidR="007B71CB" w:rsidRPr="00F84D04" w:rsidRDefault="007B71CB" w:rsidP="007B71CB">
            <w:pPr>
              <w:jc w:val="center"/>
              <w:rPr>
                <w:rFonts w:ascii="Times New Roman" w:hAnsi="Times New Roman" w:cs="Times New Roman"/>
                <w:sz w:val="24"/>
                <w:szCs w:val="24"/>
              </w:rPr>
            </w:pPr>
            <w:r w:rsidRPr="00F84D04">
              <w:rPr>
                <w:rFonts w:ascii="Times New Roman" w:hAnsi="Times New Roman" w:cs="Times New Roman"/>
                <w:sz w:val="24"/>
                <w:szCs w:val="24"/>
              </w:rPr>
              <w:t>P(</w:t>
            </w:r>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oMath>
            <w:r w:rsidRPr="00F84D04">
              <w:rPr>
                <w:rFonts w:ascii="Times New Roman" w:hAnsi="Times New Roman" w:cs="Times New Roman"/>
                <w:sz w:val="24"/>
                <w:szCs w:val="24"/>
              </w:rPr>
              <w:t>=1)</w:t>
            </w:r>
          </w:p>
        </w:tc>
        <w:tc>
          <w:tcPr>
            <w:tcW w:w="1383" w:type="dxa"/>
            <w:tcBorders>
              <w:top w:val="single" w:sz="4" w:space="0" w:color="auto"/>
              <w:bottom w:val="single" w:sz="4" w:space="0" w:color="auto"/>
              <w:right w:val="double" w:sz="4" w:space="0" w:color="auto"/>
            </w:tcBorders>
          </w:tcPr>
          <w:p w14:paraId="229023BB" w14:textId="4C0C765D" w:rsidR="007B71CB" w:rsidRPr="00F84D04" w:rsidRDefault="007B71CB" w:rsidP="007B71CB">
            <w:pPr>
              <w:jc w:val="center"/>
              <w:rPr>
                <w:rFonts w:ascii="Times New Roman" w:hAnsi="Times New Roman" w:cs="Times New Roman"/>
                <w:sz w:val="24"/>
                <w:szCs w:val="24"/>
              </w:rPr>
            </w:pPr>
            <w:r w:rsidRPr="00F84D04">
              <w:rPr>
                <w:rFonts w:ascii="Times New Roman" w:hAnsi="Times New Roman" w:cs="Times New Roman"/>
                <w:sz w:val="24"/>
                <w:szCs w:val="24"/>
              </w:rPr>
              <w:t>P(</w:t>
            </w:r>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oMath>
            <w:r w:rsidRPr="00F84D04">
              <w:rPr>
                <w:rFonts w:ascii="Times New Roman" w:hAnsi="Times New Roman" w:cs="Times New Roman"/>
                <w:sz w:val="24"/>
                <w:szCs w:val="24"/>
              </w:rPr>
              <w:t>=0)</w:t>
            </w:r>
          </w:p>
        </w:tc>
        <w:tc>
          <w:tcPr>
            <w:tcW w:w="1383" w:type="dxa"/>
            <w:tcBorders>
              <w:top w:val="single" w:sz="4" w:space="0" w:color="auto"/>
              <w:left w:val="double" w:sz="4" w:space="0" w:color="auto"/>
              <w:bottom w:val="single" w:sz="4" w:space="0" w:color="auto"/>
            </w:tcBorders>
          </w:tcPr>
          <w:p w14:paraId="0EB76EB0" w14:textId="262BF111" w:rsidR="007B71CB" w:rsidRPr="00F84D04" w:rsidRDefault="007B71CB" w:rsidP="007B71CB">
            <w:pPr>
              <w:jc w:val="center"/>
              <w:rPr>
                <w:rFonts w:ascii="Times New Roman" w:hAnsi="Times New Roman" w:cs="Times New Roman"/>
                <w:sz w:val="24"/>
                <w:szCs w:val="24"/>
              </w:rPr>
            </w:pPr>
            <w:r w:rsidRPr="00F84D04">
              <w:rPr>
                <w:rFonts w:ascii="Times New Roman" w:hAnsi="Times New Roman" w:cs="Times New Roman"/>
                <w:sz w:val="24"/>
                <w:szCs w:val="24"/>
              </w:rPr>
              <w:t>Root node</w:t>
            </w:r>
          </w:p>
        </w:tc>
        <w:tc>
          <w:tcPr>
            <w:tcW w:w="1383" w:type="dxa"/>
            <w:tcBorders>
              <w:top w:val="single" w:sz="4" w:space="0" w:color="auto"/>
              <w:bottom w:val="single" w:sz="4" w:space="0" w:color="auto"/>
            </w:tcBorders>
          </w:tcPr>
          <w:p w14:paraId="2E1E20CB" w14:textId="1525AC93" w:rsidR="007B71CB" w:rsidRPr="00F84D04" w:rsidRDefault="007B71CB" w:rsidP="007B71CB">
            <w:pPr>
              <w:jc w:val="center"/>
              <w:rPr>
                <w:rFonts w:ascii="Times New Roman" w:hAnsi="Times New Roman" w:cs="Times New Roman"/>
                <w:sz w:val="24"/>
                <w:szCs w:val="24"/>
              </w:rPr>
            </w:pPr>
            <w:r w:rsidRPr="00F84D04">
              <w:rPr>
                <w:rFonts w:ascii="Times New Roman" w:hAnsi="Times New Roman" w:cs="Times New Roman"/>
                <w:sz w:val="24"/>
                <w:szCs w:val="24"/>
              </w:rPr>
              <w:t>P(</w:t>
            </w:r>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oMath>
            <w:r w:rsidRPr="00F84D04">
              <w:rPr>
                <w:rFonts w:ascii="Times New Roman" w:hAnsi="Times New Roman" w:cs="Times New Roman"/>
                <w:sz w:val="24"/>
                <w:szCs w:val="24"/>
              </w:rPr>
              <w:t>=1)</w:t>
            </w:r>
          </w:p>
        </w:tc>
        <w:tc>
          <w:tcPr>
            <w:tcW w:w="1383" w:type="dxa"/>
            <w:tcBorders>
              <w:top w:val="single" w:sz="4" w:space="0" w:color="auto"/>
              <w:bottom w:val="single" w:sz="4" w:space="0" w:color="auto"/>
            </w:tcBorders>
          </w:tcPr>
          <w:p w14:paraId="54DCD0D4" w14:textId="2D6B2F1C" w:rsidR="007B71CB" w:rsidRPr="00F84D04" w:rsidRDefault="007B71CB" w:rsidP="007B71CB">
            <w:pPr>
              <w:jc w:val="center"/>
              <w:rPr>
                <w:rFonts w:ascii="Times New Roman" w:hAnsi="Times New Roman" w:cs="Times New Roman"/>
                <w:sz w:val="24"/>
                <w:szCs w:val="24"/>
              </w:rPr>
            </w:pPr>
            <w:r w:rsidRPr="00F84D04">
              <w:rPr>
                <w:rFonts w:ascii="Times New Roman" w:hAnsi="Times New Roman" w:cs="Times New Roman"/>
                <w:sz w:val="24"/>
                <w:szCs w:val="24"/>
              </w:rPr>
              <w:t>P(</w:t>
            </w:r>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oMath>
            <w:r w:rsidRPr="00F84D04">
              <w:rPr>
                <w:rFonts w:ascii="Times New Roman" w:hAnsi="Times New Roman" w:cs="Times New Roman"/>
                <w:sz w:val="24"/>
                <w:szCs w:val="24"/>
              </w:rPr>
              <w:t>=0)</w:t>
            </w:r>
          </w:p>
        </w:tc>
      </w:tr>
      <w:tr w:rsidR="007B71CB" w:rsidRPr="00F84D04" w14:paraId="53F2C913" w14:textId="77777777" w:rsidTr="00E73A18">
        <w:tc>
          <w:tcPr>
            <w:tcW w:w="1382" w:type="dxa"/>
            <w:tcBorders>
              <w:top w:val="single" w:sz="4" w:space="0" w:color="auto"/>
            </w:tcBorders>
          </w:tcPr>
          <w:p w14:paraId="737DF9EE" w14:textId="743A868A"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m:t>
                    </m:r>
                  </m:sub>
                </m:sSub>
              </m:oMath>
            </m:oMathPara>
          </w:p>
        </w:tc>
        <w:tc>
          <w:tcPr>
            <w:tcW w:w="1382" w:type="dxa"/>
            <w:tcBorders>
              <w:top w:val="single" w:sz="4" w:space="0" w:color="auto"/>
            </w:tcBorders>
          </w:tcPr>
          <w:p w14:paraId="42EA1F5D" w14:textId="5330E49C"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0.3641</w:t>
            </w:r>
          </w:p>
        </w:tc>
        <w:tc>
          <w:tcPr>
            <w:tcW w:w="1383" w:type="dxa"/>
            <w:tcBorders>
              <w:top w:val="single" w:sz="4" w:space="0" w:color="auto"/>
              <w:right w:val="double" w:sz="4" w:space="0" w:color="auto"/>
            </w:tcBorders>
          </w:tcPr>
          <w:p w14:paraId="2AC20F06" w14:textId="211C1E8C"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0.6359</w:t>
            </w:r>
          </w:p>
        </w:tc>
        <w:tc>
          <w:tcPr>
            <w:tcW w:w="1383" w:type="dxa"/>
            <w:tcBorders>
              <w:top w:val="single" w:sz="4" w:space="0" w:color="auto"/>
              <w:left w:val="double" w:sz="4" w:space="0" w:color="auto"/>
            </w:tcBorders>
          </w:tcPr>
          <w:p w14:paraId="71C723A8" w14:textId="3B657094"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20</m:t>
                    </m:r>
                  </m:sub>
                </m:sSub>
              </m:oMath>
            </m:oMathPara>
          </w:p>
        </w:tc>
        <w:tc>
          <w:tcPr>
            <w:tcW w:w="1383" w:type="dxa"/>
            <w:tcBorders>
              <w:top w:val="single" w:sz="4" w:space="0" w:color="auto"/>
            </w:tcBorders>
          </w:tcPr>
          <w:p w14:paraId="7FAFD2FF" w14:textId="7E3527EA"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0.1601</w:t>
            </w:r>
          </w:p>
        </w:tc>
        <w:tc>
          <w:tcPr>
            <w:tcW w:w="1383" w:type="dxa"/>
            <w:tcBorders>
              <w:top w:val="single" w:sz="4" w:space="0" w:color="auto"/>
            </w:tcBorders>
          </w:tcPr>
          <w:p w14:paraId="173E814B" w14:textId="77596F0D"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8399</w:t>
            </w:r>
          </w:p>
        </w:tc>
      </w:tr>
      <w:tr w:rsidR="007B71CB" w:rsidRPr="00F84D04" w14:paraId="7A0B4359" w14:textId="77777777" w:rsidTr="00E73A18">
        <w:tc>
          <w:tcPr>
            <w:tcW w:w="1382" w:type="dxa"/>
          </w:tcPr>
          <w:p w14:paraId="2418CBE6" w14:textId="62E390D6"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m:t>
                    </m:r>
                  </m:sub>
                </m:sSub>
              </m:oMath>
            </m:oMathPara>
          </w:p>
        </w:tc>
        <w:tc>
          <w:tcPr>
            <w:tcW w:w="1382" w:type="dxa"/>
          </w:tcPr>
          <w:p w14:paraId="665302E8" w14:textId="558DE11E"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0.1127</w:t>
            </w:r>
          </w:p>
        </w:tc>
        <w:tc>
          <w:tcPr>
            <w:tcW w:w="1383" w:type="dxa"/>
            <w:tcBorders>
              <w:right w:val="double" w:sz="4" w:space="0" w:color="auto"/>
            </w:tcBorders>
          </w:tcPr>
          <w:p w14:paraId="19A35BA5" w14:textId="2283C4DA"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0.8873</w:t>
            </w:r>
          </w:p>
        </w:tc>
        <w:tc>
          <w:tcPr>
            <w:tcW w:w="1383" w:type="dxa"/>
            <w:tcBorders>
              <w:left w:val="double" w:sz="4" w:space="0" w:color="auto"/>
            </w:tcBorders>
          </w:tcPr>
          <w:p w14:paraId="2AFF88DB" w14:textId="365CD581"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21</m:t>
                    </m:r>
                  </m:sub>
                </m:sSub>
              </m:oMath>
            </m:oMathPara>
          </w:p>
        </w:tc>
        <w:tc>
          <w:tcPr>
            <w:tcW w:w="1383" w:type="dxa"/>
          </w:tcPr>
          <w:p w14:paraId="28321114" w14:textId="6D2022FC"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0.4466</w:t>
            </w:r>
          </w:p>
        </w:tc>
        <w:tc>
          <w:tcPr>
            <w:tcW w:w="1383" w:type="dxa"/>
          </w:tcPr>
          <w:p w14:paraId="23C5E5BD" w14:textId="267BFC1E"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5534</w:t>
            </w:r>
          </w:p>
        </w:tc>
      </w:tr>
      <w:tr w:rsidR="007B71CB" w:rsidRPr="00F84D04" w14:paraId="12C0DDA7" w14:textId="77777777" w:rsidTr="00E73A18">
        <w:tc>
          <w:tcPr>
            <w:tcW w:w="1382" w:type="dxa"/>
          </w:tcPr>
          <w:p w14:paraId="1D23964F" w14:textId="7370BC9B"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m:t>
                    </m:r>
                  </m:sub>
                </m:sSub>
              </m:oMath>
            </m:oMathPara>
          </w:p>
        </w:tc>
        <w:tc>
          <w:tcPr>
            <w:tcW w:w="1382" w:type="dxa"/>
          </w:tcPr>
          <w:p w14:paraId="794A1A9B" w14:textId="253D7F00"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0.2259</w:t>
            </w:r>
          </w:p>
        </w:tc>
        <w:tc>
          <w:tcPr>
            <w:tcW w:w="1383" w:type="dxa"/>
            <w:tcBorders>
              <w:right w:val="double" w:sz="4" w:space="0" w:color="auto"/>
            </w:tcBorders>
          </w:tcPr>
          <w:p w14:paraId="2AEB9835" w14:textId="1C0673C8"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7741</w:t>
            </w:r>
          </w:p>
        </w:tc>
        <w:tc>
          <w:tcPr>
            <w:tcW w:w="1383" w:type="dxa"/>
            <w:tcBorders>
              <w:left w:val="double" w:sz="4" w:space="0" w:color="auto"/>
            </w:tcBorders>
          </w:tcPr>
          <w:p w14:paraId="2B3AF250" w14:textId="298E2CD5"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22</m:t>
                    </m:r>
                  </m:sub>
                </m:sSub>
              </m:oMath>
            </m:oMathPara>
          </w:p>
        </w:tc>
        <w:tc>
          <w:tcPr>
            <w:tcW w:w="1383" w:type="dxa"/>
          </w:tcPr>
          <w:p w14:paraId="0F6E9E5D" w14:textId="0C2F7CE9"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0.1790</w:t>
            </w:r>
          </w:p>
        </w:tc>
        <w:tc>
          <w:tcPr>
            <w:tcW w:w="1383" w:type="dxa"/>
          </w:tcPr>
          <w:p w14:paraId="21BE0B36" w14:textId="7F17B08F"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8210</w:t>
            </w:r>
          </w:p>
        </w:tc>
      </w:tr>
      <w:tr w:rsidR="007B71CB" w:rsidRPr="00F84D04" w14:paraId="4D19764E" w14:textId="77777777" w:rsidTr="00E73A18">
        <w:tc>
          <w:tcPr>
            <w:tcW w:w="1382" w:type="dxa"/>
          </w:tcPr>
          <w:p w14:paraId="0C040AA4" w14:textId="77CDFD02"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4</m:t>
                    </m:r>
                  </m:sub>
                </m:sSub>
              </m:oMath>
            </m:oMathPara>
          </w:p>
        </w:tc>
        <w:tc>
          <w:tcPr>
            <w:tcW w:w="1382" w:type="dxa"/>
          </w:tcPr>
          <w:p w14:paraId="1218E72F" w14:textId="6DBBE2E9"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0.1429</w:t>
            </w:r>
          </w:p>
        </w:tc>
        <w:tc>
          <w:tcPr>
            <w:tcW w:w="1383" w:type="dxa"/>
            <w:tcBorders>
              <w:right w:val="double" w:sz="4" w:space="0" w:color="auto"/>
            </w:tcBorders>
          </w:tcPr>
          <w:p w14:paraId="6069B2FD" w14:textId="206E8CE3"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8571</w:t>
            </w:r>
          </w:p>
        </w:tc>
        <w:tc>
          <w:tcPr>
            <w:tcW w:w="1383" w:type="dxa"/>
            <w:tcBorders>
              <w:left w:val="double" w:sz="4" w:space="0" w:color="auto"/>
            </w:tcBorders>
          </w:tcPr>
          <w:p w14:paraId="52048799" w14:textId="4FAB5B00"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23</m:t>
                    </m:r>
                  </m:sub>
                </m:sSub>
              </m:oMath>
            </m:oMathPara>
          </w:p>
        </w:tc>
        <w:tc>
          <w:tcPr>
            <w:tcW w:w="1383" w:type="dxa"/>
          </w:tcPr>
          <w:p w14:paraId="12D2E3CF" w14:textId="4D167C7E"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0.2461</w:t>
            </w:r>
          </w:p>
        </w:tc>
        <w:tc>
          <w:tcPr>
            <w:tcW w:w="1383" w:type="dxa"/>
          </w:tcPr>
          <w:p w14:paraId="3F7A2CE7" w14:textId="76D2B9ED"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7539</w:t>
            </w:r>
          </w:p>
        </w:tc>
      </w:tr>
      <w:tr w:rsidR="007B71CB" w:rsidRPr="00F84D04" w14:paraId="796D222F" w14:textId="77777777" w:rsidTr="00E73A18">
        <w:tc>
          <w:tcPr>
            <w:tcW w:w="1382" w:type="dxa"/>
          </w:tcPr>
          <w:p w14:paraId="64DC66C0" w14:textId="50BA92A8"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5</m:t>
                    </m:r>
                  </m:sub>
                </m:sSub>
              </m:oMath>
            </m:oMathPara>
          </w:p>
        </w:tc>
        <w:tc>
          <w:tcPr>
            <w:tcW w:w="1382" w:type="dxa"/>
          </w:tcPr>
          <w:p w14:paraId="765EBA79" w14:textId="47AA06EE"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0.1544</w:t>
            </w:r>
          </w:p>
        </w:tc>
        <w:tc>
          <w:tcPr>
            <w:tcW w:w="1383" w:type="dxa"/>
            <w:tcBorders>
              <w:right w:val="double" w:sz="4" w:space="0" w:color="auto"/>
            </w:tcBorders>
          </w:tcPr>
          <w:p w14:paraId="2B24B549" w14:textId="272284A8"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8456</w:t>
            </w:r>
          </w:p>
        </w:tc>
        <w:tc>
          <w:tcPr>
            <w:tcW w:w="1383" w:type="dxa"/>
            <w:tcBorders>
              <w:left w:val="double" w:sz="4" w:space="0" w:color="auto"/>
            </w:tcBorders>
          </w:tcPr>
          <w:p w14:paraId="3A4B78C7" w14:textId="73B8C17D"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24</m:t>
                    </m:r>
                  </m:sub>
                </m:sSub>
              </m:oMath>
            </m:oMathPara>
          </w:p>
        </w:tc>
        <w:tc>
          <w:tcPr>
            <w:tcW w:w="1383" w:type="dxa"/>
          </w:tcPr>
          <w:p w14:paraId="7C653A2A" w14:textId="3A898370"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0.5750</w:t>
            </w:r>
          </w:p>
        </w:tc>
        <w:tc>
          <w:tcPr>
            <w:tcW w:w="1383" w:type="dxa"/>
          </w:tcPr>
          <w:p w14:paraId="52754F39" w14:textId="5172999B"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4250</w:t>
            </w:r>
          </w:p>
        </w:tc>
      </w:tr>
      <w:tr w:rsidR="007B71CB" w:rsidRPr="00F84D04" w14:paraId="557A1257" w14:textId="77777777" w:rsidTr="00E73A18">
        <w:tc>
          <w:tcPr>
            <w:tcW w:w="1382" w:type="dxa"/>
          </w:tcPr>
          <w:p w14:paraId="6AC5552A" w14:textId="1CBEC2B4"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6</m:t>
                    </m:r>
                  </m:sub>
                </m:sSub>
              </m:oMath>
            </m:oMathPara>
          </w:p>
        </w:tc>
        <w:tc>
          <w:tcPr>
            <w:tcW w:w="1382" w:type="dxa"/>
          </w:tcPr>
          <w:p w14:paraId="2F612245" w14:textId="1273E66D"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0.0644</w:t>
            </w:r>
          </w:p>
        </w:tc>
        <w:tc>
          <w:tcPr>
            <w:tcW w:w="1383" w:type="dxa"/>
            <w:tcBorders>
              <w:right w:val="double" w:sz="4" w:space="0" w:color="auto"/>
            </w:tcBorders>
          </w:tcPr>
          <w:p w14:paraId="3C6C8E34" w14:textId="4F7D1F0B"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9356</w:t>
            </w:r>
          </w:p>
        </w:tc>
        <w:tc>
          <w:tcPr>
            <w:tcW w:w="1383" w:type="dxa"/>
            <w:tcBorders>
              <w:left w:val="double" w:sz="4" w:space="0" w:color="auto"/>
            </w:tcBorders>
          </w:tcPr>
          <w:p w14:paraId="2B983244" w14:textId="39592F97"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25</m:t>
                    </m:r>
                  </m:sub>
                </m:sSub>
              </m:oMath>
            </m:oMathPara>
          </w:p>
        </w:tc>
        <w:tc>
          <w:tcPr>
            <w:tcW w:w="1383" w:type="dxa"/>
          </w:tcPr>
          <w:p w14:paraId="08CD1839" w14:textId="346DA293"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0.3981</w:t>
            </w:r>
          </w:p>
        </w:tc>
        <w:tc>
          <w:tcPr>
            <w:tcW w:w="1383" w:type="dxa"/>
          </w:tcPr>
          <w:p w14:paraId="3F26FB0E" w14:textId="3A2121E1"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6019</w:t>
            </w:r>
          </w:p>
        </w:tc>
      </w:tr>
      <w:tr w:rsidR="007B71CB" w:rsidRPr="00F84D04" w14:paraId="7C3098D7" w14:textId="77777777" w:rsidTr="00E73A18">
        <w:tc>
          <w:tcPr>
            <w:tcW w:w="1382" w:type="dxa"/>
          </w:tcPr>
          <w:p w14:paraId="471E6DAB" w14:textId="0333AC66"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7</m:t>
                    </m:r>
                  </m:sub>
                </m:sSub>
              </m:oMath>
            </m:oMathPara>
          </w:p>
        </w:tc>
        <w:tc>
          <w:tcPr>
            <w:tcW w:w="1382" w:type="dxa"/>
          </w:tcPr>
          <w:p w14:paraId="75621FB2" w14:textId="61938F28"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0.0662</w:t>
            </w:r>
          </w:p>
        </w:tc>
        <w:tc>
          <w:tcPr>
            <w:tcW w:w="1383" w:type="dxa"/>
            <w:tcBorders>
              <w:right w:val="double" w:sz="4" w:space="0" w:color="auto"/>
            </w:tcBorders>
          </w:tcPr>
          <w:p w14:paraId="5066E30E" w14:textId="013D4EE9"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9338</w:t>
            </w:r>
          </w:p>
        </w:tc>
        <w:tc>
          <w:tcPr>
            <w:tcW w:w="1383" w:type="dxa"/>
            <w:tcBorders>
              <w:left w:val="double" w:sz="4" w:space="0" w:color="auto"/>
            </w:tcBorders>
          </w:tcPr>
          <w:p w14:paraId="16215F70" w14:textId="4DC7C367"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26</m:t>
                    </m:r>
                  </m:sub>
                </m:sSub>
              </m:oMath>
            </m:oMathPara>
          </w:p>
        </w:tc>
        <w:tc>
          <w:tcPr>
            <w:tcW w:w="1383" w:type="dxa"/>
          </w:tcPr>
          <w:p w14:paraId="19570CE1" w14:textId="1E5D30AE"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0.1079</w:t>
            </w:r>
          </w:p>
        </w:tc>
        <w:tc>
          <w:tcPr>
            <w:tcW w:w="1383" w:type="dxa"/>
          </w:tcPr>
          <w:p w14:paraId="3B95C843" w14:textId="74B08337"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8921</w:t>
            </w:r>
          </w:p>
        </w:tc>
      </w:tr>
      <w:tr w:rsidR="007B71CB" w:rsidRPr="00F84D04" w14:paraId="178590D9" w14:textId="77777777" w:rsidTr="00E73A18">
        <w:tc>
          <w:tcPr>
            <w:tcW w:w="1382" w:type="dxa"/>
          </w:tcPr>
          <w:p w14:paraId="59DA71A9" w14:textId="19EB6374"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8</m:t>
                    </m:r>
                  </m:sub>
                </m:sSub>
              </m:oMath>
            </m:oMathPara>
          </w:p>
        </w:tc>
        <w:tc>
          <w:tcPr>
            <w:tcW w:w="1382" w:type="dxa"/>
          </w:tcPr>
          <w:p w14:paraId="2C474B9E" w14:textId="39A92B34"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0.0744</w:t>
            </w:r>
          </w:p>
        </w:tc>
        <w:tc>
          <w:tcPr>
            <w:tcW w:w="1383" w:type="dxa"/>
            <w:tcBorders>
              <w:right w:val="double" w:sz="4" w:space="0" w:color="auto"/>
            </w:tcBorders>
          </w:tcPr>
          <w:p w14:paraId="462CC377" w14:textId="49C41CF2"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9256</w:t>
            </w:r>
          </w:p>
        </w:tc>
        <w:tc>
          <w:tcPr>
            <w:tcW w:w="1383" w:type="dxa"/>
            <w:tcBorders>
              <w:left w:val="double" w:sz="4" w:space="0" w:color="auto"/>
            </w:tcBorders>
          </w:tcPr>
          <w:p w14:paraId="3E53889E" w14:textId="45897FEE"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27</m:t>
                    </m:r>
                  </m:sub>
                </m:sSub>
              </m:oMath>
            </m:oMathPara>
          </w:p>
        </w:tc>
        <w:tc>
          <w:tcPr>
            <w:tcW w:w="1383" w:type="dxa"/>
          </w:tcPr>
          <w:p w14:paraId="25ACEDD1" w14:textId="52360288"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0.4940</w:t>
            </w:r>
          </w:p>
        </w:tc>
        <w:tc>
          <w:tcPr>
            <w:tcW w:w="1383" w:type="dxa"/>
          </w:tcPr>
          <w:p w14:paraId="762C2B49" w14:textId="2D7B673C"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5060</w:t>
            </w:r>
          </w:p>
        </w:tc>
      </w:tr>
      <w:tr w:rsidR="007B71CB" w:rsidRPr="00F84D04" w14:paraId="70B77B64" w14:textId="77777777" w:rsidTr="00E73A18">
        <w:tc>
          <w:tcPr>
            <w:tcW w:w="1382" w:type="dxa"/>
          </w:tcPr>
          <w:p w14:paraId="66155F79" w14:textId="6C87CA84"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9</m:t>
                    </m:r>
                  </m:sub>
                </m:sSub>
              </m:oMath>
            </m:oMathPara>
          </w:p>
        </w:tc>
        <w:tc>
          <w:tcPr>
            <w:tcW w:w="1382" w:type="dxa"/>
          </w:tcPr>
          <w:p w14:paraId="5CFC9666" w14:textId="15B596DD"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0.1703</w:t>
            </w:r>
          </w:p>
        </w:tc>
        <w:tc>
          <w:tcPr>
            <w:tcW w:w="1383" w:type="dxa"/>
            <w:tcBorders>
              <w:right w:val="double" w:sz="4" w:space="0" w:color="auto"/>
            </w:tcBorders>
          </w:tcPr>
          <w:p w14:paraId="6122A10B" w14:textId="5CA9CB0F"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8297</w:t>
            </w:r>
          </w:p>
        </w:tc>
        <w:tc>
          <w:tcPr>
            <w:tcW w:w="1383" w:type="dxa"/>
            <w:tcBorders>
              <w:left w:val="double" w:sz="4" w:space="0" w:color="auto"/>
            </w:tcBorders>
          </w:tcPr>
          <w:p w14:paraId="0889029C" w14:textId="79F21E73"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28</m:t>
                    </m:r>
                  </m:sub>
                </m:sSub>
              </m:oMath>
            </m:oMathPara>
          </w:p>
        </w:tc>
        <w:tc>
          <w:tcPr>
            <w:tcW w:w="1383" w:type="dxa"/>
          </w:tcPr>
          <w:p w14:paraId="0B35C576" w14:textId="110793B2"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0.5400</w:t>
            </w:r>
          </w:p>
        </w:tc>
        <w:tc>
          <w:tcPr>
            <w:tcW w:w="1383" w:type="dxa"/>
          </w:tcPr>
          <w:p w14:paraId="28E4E87B" w14:textId="11129612"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4600</w:t>
            </w:r>
          </w:p>
        </w:tc>
      </w:tr>
      <w:tr w:rsidR="007B71CB" w:rsidRPr="00F84D04" w14:paraId="1B59CCCF" w14:textId="77777777" w:rsidTr="00E73A18">
        <w:tc>
          <w:tcPr>
            <w:tcW w:w="1382" w:type="dxa"/>
          </w:tcPr>
          <w:p w14:paraId="4853E615" w14:textId="03F09094"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10</m:t>
                    </m:r>
                  </m:sub>
                </m:sSub>
              </m:oMath>
            </m:oMathPara>
          </w:p>
        </w:tc>
        <w:tc>
          <w:tcPr>
            <w:tcW w:w="1382" w:type="dxa"/>
          </w:tcPr>
          <w:p w14:paraId="55AE95B6" w14:textId="19248776"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0.1288</w:t>
            </w:r>
          </w:p>
        </w:tc>
        <w:tc>
          <w:tcPr>
            <w:tcW w:w="1383" w:type="dxa"/>
            <w:tcBorders>
              <w:right w:val="double" w:sz="4" w:space="0" w:color="auto"/>
            </w:tcBorders>
          </w:tcPr>
          <w:p w14:paraId="25B2380B" w14:textId="4BA3F392"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8712</w:t>
            </w:r>
          </w:p>
        </w:tc>
        <w:tc>
          <w:tcPr>
            <w:tcW w:w="1383" w:type="dxa"/>
            <w:tcBorders>
              <w:left w:val="double" w:sz="4" w:space="0" w:color="auto"/>
            </w:tcBorders>
          </w:tcPr>
          <w:p w14:paraId="411CB811" w14:textId="30730685"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29</m:t>
                    </m:r>
                  </m:sub>
                </m:sSub>
              </m:oMath>
            </m:oMathPara>
          </w:p>
        </w:tc>
        <w:tc>
          <w:tcPr>
            <w:tcW w:w="1383" w:type="dxa"/>
          </w:tcPr>
          <w:p w14:paraId="05CE3541" w14:textId="5A09F67E"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0.1020</w:t>
            </w:r>
          </w:p>
        </w:tc>
        <w:tc>
          <w:tcPr>
            <w:tcW w:w="1383" w:type="dxa"/>
          </w:tcPr>
          <w:p w14:paraId="52DDA041" w14:textId="6371804E"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8980</w:t>
            </w:r>
          </w:p>
        </w:tc>
      </w:tr>
      <w:tr w:rsidR="007B71CB" w:rsidRPr="00F84D04" w14:paraId="6C273F16" w14:textId="77777777" w:rsidTr="00E73A18">
        <w:tc>
          <w:tcPr>
            <w:tcW w:w="1382" w:type="dxa"/>
          </w:tcPr>
          <w:p w14:paraId="29A8D936" w14:textId="48759F7D"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11</m:t>
                    </m:r>
                  </m:sub>
                </m:sSub>
              </m:oMath>
            </m:oMathPara>
          </w:p>
        </w:tc>
        <w:tc>
          <w:tcPr>
            <w:tcW w:w="1382" w:type="dxa"/>
          </w:tcPr>
          <w:p w14:paraId="4DA1B047" w14:textId="635A5578"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0.1077</w:t>
            </w:r>
          </w:p>
        </w:tc>
        <w:tc>
          <w:tcPr>
            <w:tcW w:w="1383" w:type="dxa"/>
            <w:tcBorders>
              <w:right w:val="double" w:sz="4" w:space="0" w:color="auto"/>
            </w:tcBorders>
          </w:tcPr>
          <w:p w14:paraId="4EF46E75" w14:textId="3FFC1DC5"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8923</w:t>
            </w:r>
          </w:p>
        </w:tc>
        <w:tc>
          <w:tcPr>
            <w:tcW w:w="1383" w:type="dxa"/>
            <w:tcBorders>
              <w:left w:val="double" w:sz="4" w:space="0" w:color="auto"/>
            </w:tcBorders>
          </w:tcPr>
          <w:p w14:paraId="123E501B" w14:textId="29F33C1D"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30</m:t>
                    </m:r>
                  </m:sub>
                </m:sSub>
              </m:oMath>
            </m:oMathPara>
          </w:p>
        </w:tc>
        <w:tc>
          <w:tcPr>
            <w:tcW w:w="1383" w:type="dxa"/>
          </w:tcPr>
          <w:p w14:paraId="7B93C7DD" w14:textId="393D77F6"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0.0855</w:t>
            </w:r>
          </w:p>
        </w:tc>
        <w:tc>
          <w:tcPr>
            <w:tcW w:w="1383" w:type="dxa"/>
          </w:tcPr>
          <w:p w14:paraId="6F6761FE" w14:textId="1B8D21E9"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9145</w:t>
            </w:r>
          </w:p>
        </w:tc>
      </w:tr>
      <w:tr w:rsidR="007B71CB" w:rsidRPr="00F84D04" w14:paraId="32F821D8" w14:textId="77777777" w:rsidTr="00E73A18">
        <w:tc>
          <w:tcPr>
            <w:tcW w:w="1382" w:type="dxa"/>
          </w:tcPr>
          <w:p w14:paraId="18CB803E" w14:textId="4FBFF0C2"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12</m:t>
                    </m:r>
                  </m:sub>
                </m:sSub>
              </m:oMath>
            </m:oMathPara>
          </w:p>
        </w:tc>
        <w:tc>
          <w:tcPr>
            <w:tcW w:w="1382" w:type="dxa"/>
          </w:tcPr>
          <w:p w14:paraId="5203820B" w14:textId="095008B6"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0.0963</w:t>
            </w:r>
          </w:p>
        </w:tc>
        <w:tc>
          <w:tcPr>
            <w:tcW w:w="1383" w:type="dxa"/>
            <w:tcBorders>
              <w:right w:val="double" w:sz="4" w:space="0" w:color="auto"/>
            </w:tcBorders>
          </w:tcPr>
          <w:p w14:paraId="6BA0D0B0" w14:textId="1E9A4952"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9037</w:t>
            </w:r>
          </w:p>
        </w:tc>
        <w:tc>
          <w:tcPr>
            <w:tcW w:w="1383" w:type="dxa"/>
            <w:tcBorders>
              <w:left w:val="double" w:sz="4" w:space="0" w:color="auto"/>
            </w:tcBorders>
          </w:tcPr>
          <w:p w14:paraId="1372D0F9" w14:textId="34C7CA7C"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31</m:t>
                    </m:r>
                  </m:sub>
                </m:sSub>
              </m:oMath>
            </m:oMathPara>
          </w:p>
        </w:tc>
        <w:tc>
          <w:tcPr>
            <w:tcW w:w="1383" w:type="dxa"/>
          </w:tcPr>
          <w:p w14:paraId="36C79CA0" w14:textId="1A2AA008"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0.2725</w:t>
            </w:r>
          </w:p>
        </w:tc>
        <w:tc>
          <w:tcPr>
            <w:tcW w:w="1383" w:type="dxa"/>
          </w:tcPr>
          <w:p w14:paraId="22D07A7F" w14:textId="34D3E15E"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7275</w:t>
            </w:r>
          </w:p>
        </w:tc>
      </w:tr>
      <w:tr w:rsidR="007B71CB" w:rsidRPr="00F84D04" w14:paraId="55896754" w14:textId="77777777" w:rsidTr="00E73A18">
        <w:tc>
          <w:tcPr>
            <w:tcW w:w="1382" w:type="dxa"/>
          </w:tcPr>
          <w:p w14:paraId="3925F6E4" w14:textId="07CE1C6B"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13</m:t>
                    </m:r>
                  </m:sub>
                </m:sSub>
              </m:oMath>
            </m:oMathPara>
          </w:p>
        </w:tc>
        <w:tc>
          <w:tcPr>
            <w:tcW w:w="1382" w:type="dxa"/>
          </w:tcPr>
          <w:p w14:paraId="007D6C7D" w14:textId="072E0F5F"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0.2918</w:t>
            </w:r>
          </w:p>
        </w:tc>
        <w:tc>
          <w:tcPr>
            <w:tcW w:w="1383" w:type="dxa"/>
            <w:tcBorders>
              <w:right w:val="double" w:sz="4" w:space="0" w:color="auto"/>
            </w:tcBorders>
          </w:tcPr>
          <w:p w14:paraId="66B79AD9" w14:textId="2D11C026"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7082</w:t>
            </w:r>
          </w:p>
        </w:tc>
        <w:tc>
          <w:tcPr>
            <w:tcW w:w="1383" w:type="dxa"/>
            <w:tcBorders>
              <w:left w:val="double" w:sz="4" w:space="0" w:color="auto"/>
            </w:tcBorders>
          </w:tcPr>
          <w:p w14:paraId="2CBC73D1" w14:textId="5FEA0DCF"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32</m:t>
                    </m:r>
                  </m:sub>
                </m:sSub>
              </m:oMath>
            </m:oMathPara>
          </w:p>
        </w:tc>
        <w:tc>
          <w:tcPr>
            <w:tcW w:w="1383" w:type="dxa"/>
          </w:tcPr>
          <w:p w14:paraId="54B3D6F7" w14:textId="12F2207F"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0.5318</w:t>
            </w:r>
          </w:p>
        </w:tc>
        <w:tc>
          <w:tcPr>
            <w:tcW w:w="1383" w:type="dxa"/>
          </w:tcPr>
          <w:p w14:paraId="124AAADC" w14:textId="18BDADCC"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4682</w:t>
            </w:r>
          </w:p>
        </w:tc>
      </w:tr>
      <w:tr w:rsidR="007B71CB" w:rsidRPr="00F84D04" w14:paraId="4DA88FEF" w14:textId="77777777" w:rsidTr="00E73A18">
        <w:tc>
          <w:tcPr>
            <w:tcW w:w="1382" w:type="dxa"/>
          </w:tcPr>
          <w:p w14:paraId="1002EA01" w14:textId="6D90DF0D"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14</m:t>
                    </m:r>
                  </m:sub>
                </m:sSub>
              </m:oMath>
            </m:oMathPara>
          </w:p>
        </w:tc>
        <w:tc>
          <w:tcPr>
            <w:tcW w:w="1382" w:type="dxa"/>
          </w:tcPr>
          <w:p w14:paraId="5AD7EBF3" w14:textId="0D8C7E45"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0.2082</w:t>
            </w:r>
          </w:p>
        </w:tc>
        <w:tc>
          <w:tcPr>
            <w:tcW w:w="1383" w:type="dxa"/>
            <w:tcBorders>
              <w:right w:val="double" w:sz="4" w:space="0" w:color="auto"/>
            </w:tcBorders>
          </w:tcPr>
          <w:p w14:paraId="28839CF9" w14:textId="1FB60F3A"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7918</w:t>
            </w:r>
          </w:p>
        </w:tc>
        <w:tc>
          <w:tcPr>
            <w:tcW w:w="1383" w:type="dxa"/>
            <w:tcBorders>
              <w:left w:val="double" w:sz="4" w:space="0" w:color="auto"/>
            </w:tcBorders>
          </w:tcPr>
          <w:p w14:paraId="5C29D22C" w14:textId="5CDC87B6"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33</m:t>
                    </m:r>
                  </m:sub>
                </m:sSub>
              </m:oMath>
            </m:oMathPara>
          </w:p>
        </w:tc>
        <w:tc>
          <w:tcPr>
            <w:tcW w:w="1383" w:type="dxa"/>
          </w:tcPr>
          <w:p w14:paraId="4B70DA65" w14:textId="3B9B9105"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0.1895</w:t>
            </w:r>
          </w:p>
        </w:tc>
        <w:tc>
          <w:tcPr>
            <w:tcW w:w="1383" w:type="dxa"/>
          </w:tcPr>
          <w:p w14:paraId="43772A8F" w14:textId="74450FFE"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8105</w:t>
            </w:r>
          </w:p>
        </w:tc>
      </w:tr>
      <w:tr w:rsidR="007B71CB" w:rsidRPr="00F84D04" w14:paraId="09DEC71F" w14:textId="77777777" w:rsidTr="00E73A18">
        <w:tc>
          <w:tcPr>
            <w:tcW w:w="1382" w:type="dxa"/>
          </w:tcPr>
          <w:p w14:paraId="054E34AD" w14:textId="0D18E7E4"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15</m:t>
                    </m:r>
                  </m:sub>
                </m:sSub>
              </m:oMath>
            </m:oMathPara>
          </w:p>
        </w:tc>
        <w:tc>
          <w:tcPr>
            <w:tcW w:w="1382" w:type="dxa"/>
          </w:tcPr>
          <w:p w14:paraId="244777E3" w14:textId="2C34D2DA"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0.2553</w:t>
            </w:r>
          </w:p>
        </w:tc>
        <w:tc>
          <w:tcPr>
            <w:tcW w:w="1383" w:type="dxa"/>
            <w:tcBorders>
              <w:right w:val="double" w:sz="4" w:space="0" w:color="auto"/>
            </w:tcBorders>
          </w:tcPr>
          <w:p w14:paraId="64CF0B4A" w14:textId="596813F0"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7447</w:t>
            </w:r>
          </w:p>
        </w:tc>
        <w:tc>
          <w:tcPr>
            <w:tcW w:w="1383" w:type="dxa"/>
            <w:tcBorders>
              <w:left w:val="double" w:sz="4" w:space="0" w:color="auto"/>
            </w:tcBorders>
          </w:tcPr>
          <w:p w14:paraId="75F10F30" w14:textId="50852821"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34</m:t>
                    </m:r>
                  </m:sub>
                </m:sSub>
              </m:oMath>
            </m:oMathPara>
          </w:p>
        </w:tc>
        <w:tc>
          <w:tcPr>
            <w:tcW w:w="1383" w:type="dxa"/>
          </w:tcPr>
          <w:p w14:paraId="3BE0A790" w14:textId="2B7018DD"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0.2787</w:t>
            </w:r>
          </w:p>
        </w:tc>
        <w:tc>
          <w:tcPr>
            <w:tcW w:w="1383" w:type="dxa"/>
          </w:tcPr>
          <w:p w14:paraId="3489145B" w14:textId="20803268"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7213</w:t>
            </w:r>
          </w:p>
        </w:tc>
      </w:tr>
      <w:tr w:rsidR="007B71CB" w:rsidRPr="00F84D04" w14:paraId="282E9DC9" w14:textId="77777777" w:rsidTr="00E73A18">
        <w:tc>
          <w:tcPr>
            <w:tcW w:w="1382" w:type="dxa"/>
          </w:tcPr>
          <w:p w14:paraId="05D20AE5" w14:textId="0D763368"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16</m:t>
                    </m:r>
                  </m:sub>
                </m:sSub>
              </m:oMath>
            </m:oMathPara>
          </w:p>
        </w:tc>
        <w:tc>
          <w:tcPr>
            <w:tcW w:w="1382" w:type="dxa"/>
          </w:tcPr>
          <w:p w14:paraId="65F8A64A" w14:textId="4CDF813C"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0.4495</w:t>
            </w:r>
          </w:p>
        </w:tc>
        <w:tc>
          <w:tcPr>
            <w:tcW w:w="1383" w:type="dxa"/>
            <w:tcBorders>
              <w:right w:val="double" w:sz="4" w:space="0" w:color="auto"/>
            </w:tcBorders>
          </w:tcPr>
          <w:p w14:paraId="0F106071" w14:textId="30F0391A"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5505</w:t>
            </w:r>
          </w:p>
        </w:tc>
        <w:tc>
          <w:tcPr>
            <w:tcW w:w="1383" w:type="dxa"/>
            <w:tcBorders>
              <w:left w:val="double" w:sz="4" w:space="0" w:color="auto"/>
            </w:tcBorders>
          </w:tcPr>
          <w:p w14:paraId="025096B0" w14:textId="1827446A"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35</m:t>
                    </m:r>
                  </m:sub>
                </m:sSub>
              </m:oMath>
            </m:oMathPara>
          </w:p>
        </w:tc>
        <w:tc>
          <w:tcPr>
            <w:tcW w:w="1383" w:type="dxa"/>
          </w:tcPr>
          <w:p w14:paraId="68B183ED" w14:textId="1F1A0894"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0.8048</w:t>
            </w:r>
          </w:p>
        </w:tc>
        <w:tc>
          <w:tcPr>
            <w:tcW w:w="1383" w:type="dxa"/>
          </w:tcPr>
          <w:p w14:paraId="7D1EF875" w14:textId="31CCC0E8"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1952</w:t>
            </w:r>
          </w:p>
        </w:tc>
      </w:tr>
      <w:tr w:rsidR="007B71CB" w:rsidRPr="00F84D04" w14:paraId="7A28E989" w14:textId="77777777" w:rsidTr="00E73A18">
        <w:tc>
          <w:tcPr>
            <w:tcW w:w="1382" w:type="dxa"/>
          </w:tcPr>
          <w:p w14:paraId="630A9958" w14:textId="1F205AF4"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17</m:t>
                    </m:r>
                  </m:sub>
                </m:sSub>
              </m:oMath>
            </m:oMathPara>
          </w:p>
        </w:tc>
        <w:tc>
          <w:tcPr>
            <w:tcW w:w="1382" w:type="dxa"/>
          </w:tcPr>
          <w:p w14:paraId="28A9B3B7" w14:textId="7D8467D0"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0.0870</w:t>
            </w:r>
          </w:p>
        </w:tc>
        <w:tc>
          <w:tcPr>
            <w:tcW w:w="1383" w:type="dxa"/>
            <w:tcBorders>
              <w:right w:val="double" w:sz="4" w:space="0" w:color="auto"/>
            </w:tcBorders>
          </w:tcPr>
          <w:p w14:paraId="116038CB" w14:textId="20EEF72F"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9130</w:t>
            </w:r>
          </w:p>
        </w:tc>
        <w:tc>
          <w:tcPr>
            <w:tcW w:w="1383" w:type="dxa"/>
            <w:tcBorders>
              <w:left w:val="double" w:sz="4" w:space="0" w:color="auto"/>
            </w:tcBorders>
          </w:tcPr>
          <w:p w14:paraId="336F77E6" w14:textId="5C69F58C"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36</m:t>
                    </m:r>
                  </m:sub>
                </m:sSub>
              </m:oMath>
            </m:oMathPara>
          </w:p>
        </w:tc>
        <w:tc>
          <w:tcPr>
            <w:tcW w:w="1383" w:type="dxa"/>
          </w:tcPr>
          <w:p w14:paraId="56577637" w14:textId="6AEC576A"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0.1952</w:t>
            </w:r>
          </w:p>
        </w:tc>
        <w:tc>
          <w:tcPr>
            <w:tcW w:w="1383" w:type="dxa"/>
          </w:tcPr>
          <w:p w14:paraId="745EF6A4" w14:textId="41F49981"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8048</w:t>
            </w:r>
          </w:p>
        </w:tc>
      </w:tr>
      <w:tr w:rsidR="007B71CB" w:rsidRPr="00F84D04" w14:paraId="5367C1F5" w14:textId="77777777" w:rsidTr="00E73A18">
        <w:tc>
          <w:tcPr>
            <w:tcW w:w="1382" w:type="dxa"/>
          </w:tcPr>
          <w:p w14:paraId="70A77054" w14:textId="5BB4DCA2"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18</m:t>
                    </m:r>
                  </m:sub>
                </m:sSub>
              </m:oMath>
            </m:oMathPara>
          </w:p>
        </w:tc>
        <w:tc>
          <w:tcPr>
            <w:tcW w:w="1382" w:type="dxa"/>
          </w:tcPr>
          <w:p w14:paraId="628D4285" w14:textId="449C9DA2"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0.1601</w:t>
            </w:r>
          </w:p>
        </w:tc>
        <w:tc>
          <w:tcPr>
            <w:tcW w:w="1383" w:type="dxa"/>
            <w:tcBorders>
              <w:right w:val="double" w:sz="4" w:space="0" w:color="auto"/>
            </w:tcBorders>
          </w:tcPr>
          <w:p w14:paraId="603DD9D5" w14:textId="0D9FCD3D"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8399</w:t>
            </w:r>
          </w:p>
        </w:tc>
        <w:tc>
          <w:tcPr>
            <w:tcW w:w="1383" w:type="dxa"/>
            <w:tcBorders>
              <w:left w:val="double" w:sz="4" w:space="0" w:color="auto"/>
            </w:tcBorders>
          </w:tcPr>
          <w:p w14:paraId="3FDAA156" w14:textId="2152BD6F"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37</m:t>
                    </m:r>
                  </m:sub>
                </m:sSub>
              </m:oMath>
            </m:oMathPara>
          </w:p>
        </w:tc>
        <w:tc>
          <w:tcPr>
            <w:tcW w:w="1383" w:type="dxa"/>
          </w:tcPr>
          <w:p w14:paraId="416C3BBB" w14:textId="3F4DDCE1"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0.6595</w:t>
            </w:r>
          </w:p>
        </w:tc>
        <w:tc>
          <w:tcPr>
            <w:tcW w:w="1383" w:type="dxa"/>
          </w:tcPr>
          <w:p w14:paraId="703C4674" w14:textId="6E899F8D"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3405</w:t>
            </w:r>
          </w:p>
        </w:tc>
      </w:tr>
      <w:tr w:rsidR="007B71CB" w:rsidRPr="00F84D04" w14:paraId="11AFE973" w14:textId="77777777" w:rsidTr="00E73A18">
        <w:tc>
          <w:tcPr>
            <w:tcW w:w="1382" w:type="dxa"/>
            <w:tcBorders>
              <w:bottom w:val="single" w:sz="4" w:space="0" w:color="auto"/>
            </w:tcBorders>
          </w:tcPr>
          <w:p w14:paraId="315ECBD2" w14:textId="34D6B0D2"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19</m:t>
                    </m:r>
                  </m:sub>
                </m:sSub>
              </m:oMath>
            </m:oMathPara>
          </w:p>
        </w:tc>
        <w:tc>
          <w:tcPr>
            <w:tcW w:w="1382" w:type="dxa"/>
            <w:tcBorders>
              <w:bottom w:val="single" w:sz="4" w:space="0" w:color="auto"/>
            </w:tcBorders>
          </w:tcPr>
          <w:p w14:paraId="1CBE16D3" w14:textId="409A049C"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0.2332</w:t>
            </w:r>
          </w:p>
        </w:tc>
        <w:tc>
          <w:tcPr>
            <w:tcW w:w="1383" w:type="dxa"/>
            <w:tcBorders>
              <w:bottom w:val="single" w:sz="4" w:space="0" w:color="auto"/>
              <w:right w:val="double" w:sz="4" w:space="0" w:color="auto"/>
            </w:tcBorders>
          </w:tcPr>
          <w:p w14:paraId="437E66D5" w14:textId="03CB9104"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7668</w:t>
            </w:r>
          </w:p>
        </w:tc>
        <w:tc>
          <w:tcPr>
            <w:tcW w:w="1383" w:type="dxa"/>
            <w:tcBorders>
              <w:left w:val="double" w:sz="4" w:space="0" w:color="auto"/>
              <w:bottom w:val="single" w:sz="4" w:space="0" w:color="auto"/>
            </w:tcBorders>
          </w:tcPr>
          <w:p w14:paraId="633BCC79" w14:textId="30FBDFDE" w:rsidR="007B71CB" w:rsidRPr="00F84D04" w:rsidRDefault="007B71CB" w:rsidP="007B71CB">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38</m:t>
                    </m:r>
                  </m:sub>
                </m:sSub>
              </m:oMath>
            </m:oMathPara>
          </w:p>
        </w:tc>
        <w:tc>
          <w:tcPr>
            <w:tcW w:w="1383" w:type="dxa"/>
            <w:tcBorders>
              <w:bottom w:val="single" w:sz="4" w:space="0" w:color="auto"/>
            </w:tcBorders>
          </w:tcPr>
          <w:p w14:paraId="082028A9" w14:textId="2D01A7C5"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0.3405</w:t>
            </w:r>
          </w:p>
        </w:tc>
        <w:tc>
          <w:tcPr>
            <w:tcW w:w="1383" w:type="dxa"/>
            <w:tcBorders>
              <w:bottom w:val="single" w:sz="4" w:space="0" w:color="auto"/>
            </w:tcBorders>
          </w:tcPr>
          <w:p w14:paraId="54C481AF" w14:textId="62744872" w:rsidR="007B71CB" w:rsidRPr="00F84D04" w:rsidRDefault="00EB1F33" w:rsidP="007B71CB">
            <w:pPr>
              <w:jc w:val="center"/>
              <w:rPr>
                <w:rFonts w:ascii="Times New Roman" w:hAnsi="Times New Roman" w:cs="Times New Roman"/>
                <w:sz w:val="24"/>
                <w:szCs w:val="24"/>
              </w:rPr>
            </w:pPr>
            <w:r w:rsidRPr="00F84D04">
              <w:rPr>
                <w:rFonts w:ascii="Times New Roman" w:hAnsi="Times New Roman" w:cs="Times New Roman"/>
                <w:sz w:val="24"/>
                <w:szCs w:val="24"/>
              </w:rPr>
              <w:t>0.</w:t>
            </w:r>
            <w:r w:rsidR="00D65AF1" w:rsidRPr="00F84D04">
              <w:rPr>
                <w:rFonts w:ascii="Times New Roman" w:hAnsi="Times New Roman" w:cs="Times New Roman"/>
                <w:sz w:val="24"/>
                <w:szCs w:val="24"/>
              </w:rPr>
              <w:t>6595</w:t>
            </w:r>
          </w:p>
        </w:tc>
      </w:tr>
    </w:tbl>
    <w:p w14:paraId="7D34CD7D" w14:textId="77777777" w:rsidR="007B71CB" w:rsidRPr="00F84D04" w:rsidRDefault="007B71CB" w:rsidP="007B71CB">
      <w:pPr>
        <w:jc w:val="center"/>
        <w:rPr>
          <w:rFonts w:ascii="Times New Roman" w:hAnsi="Times New Roman" w:cs="Times New Roman"/>
          <w:sz w:val="24"/>
          <w:szCs w:val="24"/>
        </w:rPr>
      </w:pPr>
    </w:p>
    <w:p w14:paraId="6BCC0EA6" w14:textId="524C6B23" w:rsidR="007B71CB" w:rsidRPr="00F84D04" w:rsidRDefault="009E2D2E" w:rsidP="00880886">
      <w:pPr>
        <w:rPr>
          <w:rFonts w:ascii="Times New Roman" w:hAnsi="Times New Roman" w:cs="Times New Roman"/>
          <w:sz w:val="24"/>
          <w:szCs w:val="24"/>
        </w:rPr>
      </w:pPr>
      <w:r>
        <w:rPr>
          <w:rFonts w:ascii="Times New Roman" w:hAnsi="Times New Roman" w:cs="Times New Roman"/>
          <w:sz w:val="24"/>
          <w:szCs w:val="24"/>
        </w:rPr>
        <w:t xml:space="preserve">    </w:t>
      </w:r>
      <w:r w:rsidRPr="009E2D2E">
        <w:rPr>
          <w:rFonts w:ascii="Times New Roman" w:hAnsi="Times New Roman" w:cs="Times New Roman"/>
          <w:sz w:val="24"/>
          <w:szCs w:val="24"/>
        </w:rPr>
        <w:t>According to the mapping relationship between fault tree and Bayesian network, the top events, intermediate events and basic events in the fault tree of urban road traffic accidents are transformed into middle nodes, intermediate nodes and root nodes of Bayesian network, respectively, and connected by directed arcs. Draw the model with the help of netica software and input the prior probability and conditional probability table, as shown in Figure 5-2. It can be seen from the figure that the probability of accidents caused by personnel factors is 76.4%, and the probability of accidents caused by vehicles, roads and environmental factors is 49.9%, 62.6% and 39.8% respectively.</w:t>
      </w:r>
    </w:p>
    <w:p w14:paraId="3AAE64B1" w14:textId="114387D2" w:rsidR="007B71CB" w:rsidRPr="00F84D04" w:rsidRDefault="007B71CB" w:rsidP="00880886">
      <w:pPr>
        <w:rPr>
          <w:rFonts w:ascii="Times New Roman" w:hAnsi="Times New Roman" w:cs="Times New Roman"/>
          <w:sz w:val="24"/>
          <w:szCs w:val="24"/>
        </w:rPr>
      </w:pPr>
      <w:r w:rsidRPr="00F84D04">
        <w:rPr>
          <w:rFonts w:ascii="Times New Roman" w:hAnsi="Times New Roman" w:cs="Times New Roman"/>
          <w:sz w:val="24"/>
          <w:szCs w:val="24"/>
        </w:rPr>
        <w:t xml:space="preserve">        </w:t>
      </w:r>
      <w:r w:rsidR="001D4171" w:rsidRPr="00F84D04">
        <w:rPr>
          <w:rFonts w:ascii="Times New Roman" w:hAnsi="Times New Roman" w:cs="Times New Roman"/>
          <w:noProof/>
        </w:rPr>
        <w:lastRenderedPageBreak/>
        <w:drawing>
          <wp:inline distT="0" distB="0" distL="0" distR="0" wp14:anchorId="36BB1BC2" wp14:editId="48E03929">
            <wp:extent cx="5274310" cy="3096260"/>
            <wp:effectExtent l="0" t="0" r="2540" b="889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3096260"/>
                    </a:xfrm>
                    <a:prstGeom prst="rect">
                      <a:avLst/>
                    </a:prstGeom>
                  </pic:spPr>
                </pic:pic>
              </a:graphicData>
            </a:graphic>
          </wp:inline>
        </w:drawing>
      </w:r>
    </w:p>
    <w:p w14:paraId="66BE2B60" w14:textId="3D682AC4" w:rsidR="00C636A8" w:rsidRPr="009E2D2E" w:rsidRDefault="009E2D2E" w:rsidP="00C636A8">
      <w:pPr>
        <w:jc w:val="center"/>
        <w:rPr>
          <w:rFonts w:ascii="Times New Roman" w:hAnsi="Times New Roman" w:cs="Times New Roman"/>
        </w:rPr>
      </w:pPr>
      <w:r w:rsidRPr="009E2D2E">
        <w:rPr>
          <w:rFonts w:ascii="Times New Roman" w:hAnsi="Times New Roman" w:cs="Times New Roman"/>
        </w:rPr>
        <w:t>Figure 5-2 Bayesian network of urban road traffic accidents</w:t>
      </w:r>
    </w:p>
    <w:p w14:paraId="6533DA1D" w14:textId="7CBEB1F9" w:rsidR="00C636A8" w:rsidRPr="00F84D04" w:rsidRDefault="009E2D2E" w:rsidP="007F598F">
      <w:pPr>
        <w:pStyle w:val="a7"/>
        <w:numPr>
          <w:ilvl w:val="2"/>
          <w:numId w:val="2"/>
        </w:numPr>
        <w:rPr>
          <w:rFonts w:ascii="Times New Roman" w:hAnsi="Times New Roman" w:cs="Times New Roman"/>
          <w:b/>
          <w:sz w:val="24"/>
          <w:szCs w:val="24"/>
        </w:rPr>
      </w:pPr>
      <w:r w:rsidRPr="009E2D2E">
        <w:rPr>
          <w:rFonts w:ascii="Times New Roman" w:hAnsi="Times New Roman" w:cs="Times New Roman"/>
          <w:b/>
          <w:sz w:val="24"/>
          <w:szCs w:val="24"/>
        </w:rPr>
        <w:t>Bayesian network model analysis</w:t>
      </w:r>
    </w:p>
    <w:p w14:paraId="4A90EFBD" w14:textId="49A248BC" w:rsidR="007F598F" w:rsidRPr="00F84D04" w:rsidRDefault="009E2D2E" w:rsidP="007F598F">
      <w:pPr>
        <w:pStyle w:val="a7"/>
        <w:numPr>
          <w:ilvl w:val="3"/>
          <w:numId w:val="2"/>
        </w:numPr>
        <w:rPr>
          <w:rFonts w:ascii="Times New Roman" w:hAnsi="Times New Roman" w:cs="Times New Roman"/>
          <w:b/>
          <w:sz w:val="24"/>
          <w:szCs w:val="24"/>
        </w:rPr>
      </w:pPr>
      <w:r>
        <w:rPr>
          <w:rFonts w:ascii="Times New Roman" w:hAnsi="Times New Roman" w:cs="Times New Roman"/>
          <w:b/>
          <w:sz w:val="24"/>
          <w:szCs w:val="24"/>
        </w:rPr>
        <w:t>P</w:t>
      </w:r>
      <w:r w:rsidRPr="009E2D2E">
        <w:rPr>
          <w:rFonts w:ascii="Times New Roman" w:hAnsi="Times New Roman" w:cs="Times New Roman"/>
          <w:b/>
          <w:sz w:val="24"/>
          <w:szCs w:val="24"/>
        </w:rPr>
        <w:t>osterior probability reasoning</w:t>
      </w:r>
    </w:p>
    <w:p w14:paraId="38EE7CA8" w14:textId="5DF7881B" w:rsidR="007F598F" w:rsidRPr="00F84D04" w:rsidRDefault="009E2D2E" w:rsidP="007F598F">
      <w:pPr>
        <w:rPr>
          <w:rFonts w:ascii="Times New Roman" w:hAnsi="Times New Roman" w:cs="Times New Roman"/>
          <w:sz w:val="24"/>
          <w:szCs w:val="24"/>
        </w:rPr>
      </w:pPr>
      <w:r>
        <w:rPr>
          <w:rFonts w:ascii="Times New Roman" w:hAnsi="Times New Roman" w:cs="Times New Roman"/>
          <w:sz w:val="24"/>
          <w:szCs w:val="24"/>
        </w:rPr>
        <w:t xml:space="preserve">    </w:t>
      </w:r>
      <w:r w:rsidRPr="009E2D2E">
        <w:rPr>
          <w:rFonts w:ascii="Times New Roman" w:hAnsi="Times New Roman" w:cs="Times New Roman"/>
          <w:sz w:val="24"/>
          <w:szCs w:val="24"/>
        </w:rPr>
        <w:t>It can be seen from Fig. 5-2 that the prior probability of "urban road traffic accident" of the leaf node is 0.973, and the prior probability of the leaf node is 0.973, which is close to 1. Therefore, the Bayesian network model is reasonable and feasible. The probability update of Bayesian network can be used to take the leaf node "urban road traffic accident" as the target node. The probability of the target node is set to 100% in netica software, and the posterior probability of each node under fault conditions is shown in Fig. 5-3. The analysis results of the posterior probability are shown in table 5-2.</w:t>
      </w:r>
    </w:p>
    <w:p w14:paraId="4C3464AE" w14:textId="7CCE8DE6" w:rsidR="007F598F" w:rsidRDefault="007F598F" w:rsidP="007F598F">
      <w:pPr>
        <w:jc w:val="center"/>
        <w:rPr>
          <w:rFonts w:ascii="Times New Roman" w:hAnsi="Times New Roman" w:cs="Times New Roman"/>
          <w:sz w:val="24"/>
          <w:szCs w:val="24"/>
        </w:rPr>
      </w:pPr>
      <w:r w:rsidRPr="00F84D04">
        <w:rPr>
          <w:rFonts w:ascii="Times New Roman" w:hAnsi="Times New Roman" w:cs="Times New Roman"/>
          <w:noProof/>
        </w:rPr>
        <w:drawing>
          <wp:inline distT="0" distB="0" distL="0" distR="0" wp14:anchorId="4E62C09C" wp14:editId="1CA8264D">
            <wp:extent cx="5274310" cy="3069590"/>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3069590"/>
                    </a:xfrm>
                    <a:prstGeom prst="rect">
                      <a:avLst/>
                    </a:prstGeom>
                  </pic:spPr>
                </pic:pic>
              </a:graphicData>
            </a:graphic>
          </wp:inline>
        </w:drawing>
      </w:r>
    </w:p>
    <w:p w14:paraId="1B26AB5D" w14:textId="56B0F408" w:rsidR="009E2D2E" w:rsidRPr="004C4BCE" w:rsidRDefault="004C4BCE" w:rsidP="007F598F">
      <w:pPr>
        <w:jc w:val="center"/>
        <w:rPr>
          <w:rFonts w:ascii="Times New Roman" w:hAnsi="Times New Roman" w:cs="Times New Roman"/>
        </w:rPr>
      </w:pPr>
      <w:r w:rsidRPr="004C4BCE">
        <w:rPr>
          <w:rFonts w:ascii="Times New Roman" w:hAnsi="Times New Roman" w:cs="Times New Roman"/>
        </w:rPr>
        <w:lastRenderedPageBreak/>
        <w:t xml:space="preserve">Fig. 5-2  </w:t>
      </w:r>
      <w:r w:rsidRPr="004C4BCE">
        <w:rPr>
          <w:rFonts w:ascii="Times New Roman" w:hAnsi="Times New Roman" w:cs="Times New Roman" w:hint="eastAsia"/>
        </w:rPr>
        <w:t>P</w:t>
      </w:r>
      <w:r w:rsidRPr="004C4BCE">
        <w:rPr>
          <w:rFonts w:ascii="Times New Roman" w:hAnsi="Times New Roman" w:cs="Times New Roman"/>
        </w:rPr>
        <w:t xml:space="preserve">osterior probability of each node of Bayesian network </w:t>
      </w:r>
    </w:p>
    <w:p w14:paraId="234D08A7" w14:textId="1B1E0235" w:rsidR="007F598F" w:rsidRPr="004C4BCE" w:rsidRDefault="004C4BCE" w:rsidP="007F598F">
      <w:pPr>
        <w:jc w:val="center"/>
        <w:rPr>
          <w:rFonts w:ascii="Times New Roman" w:hAnsi="Times New Roman" w:cs="Times New Roman"/>
        </w:rPr>
      </w:pPr>
      <w:r w:rsidRPr="004C4BCE">
        <w:rPr>
          <w:rFonts w:ascii="Times New Roman" w:hAnsi="Times New Roman" w:cs="Times New Roman"/>
        </w:rPr>
        <w:t xml:space="preserve">Table 5-2 </w:t>
      </w:r>
      <w:r>
        <w:rPr>
          <w:rFonts w:ascii="Times New Roman" w:hAnsi="Times New Roman" w:cs="Times New Roman" w:hint="eastAsia"/>
        </w:rPr>
        <w:t>P</w:t>
      </w:r>
      <w:r w:rsidRPr="004C4BCE">
        <w:rPr>
          <w:rFonts w:ascii="Times New Roman" w:hAnsi="Times New Roman" w:cs="Times New Roman"/>
        </w:rPr>
        <w:t>osterior probability analysis results</w:t>
      </w:r>
    </w:p>
    <w:tbl>
      <w:tblPr>
        <w:tblStyle w:val="ab"/>
        <w:tblW w:w="10929" w:type="dxa"/>
        <w:tblInd w:w="-11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3"/>
        <w:gridCol w:w="642"/>
        <w:gridCol w:w="642"/>
        <w:gridCol w:w="642"/>
        <w:gridCol w:w="642"/>
        <w:gridCol w:w="642"/>
        <w:gridCol w:w="642"/>
        <w:gridCol w:w="642"/>
        <w:gridCol w:w="642"/>
        <w:gridCol w:w="642"/>
        <w:gridCol w:w="642"/>
        <w:gridCol w:w="642"/>
        <w:gridCol w:w="642"/>
        <w:gridCol w:w="642"/>
      </w:tblGrid>
      <w:tr w:rsidR="00997291" w:rsidRPr="00F84D04" w14:paraId="5B9D83B2" w14:textId="7FB90075" w:rsidTr="00AF55F6">
        <w:tc>
          <w:tcPr>
            <w:tcW w:w="2583" w:type="dxa"/>
            <w:tcBorders>
              <w:top w:val="single" w:sz="4" w:space="0" w:color="auto"/>
              <w:bottom w:val="single" w:sz="4" w:space="0" w:color="auto"/>
            </w:tcBorders>
          </w:tcPr>
          <w:p w14:paraId="6CC493AC" w14:textId="01BE7772" w:rsidR="00E73A18" w:rsidRPr="00F84D04" w:rsidRDefault="00E73A18" w:rsidP="007F598F">
            <w:pPr>
              <w:jc w:val="center"/>
              <w:rPr>
                <w:rFonts w:ascii="Times New Roman" w:hAnsi="Times New Roman" w:cs="Times New Roman"/>
                <w:sz w:val="24"/>
                <w:szCs w:val="24"/>
              </w:rPr>
            </w:pPr>
            <w:r w:rsidRPr="00F84D04">
              <w:rPr>
                <w:rFonts w:ascii="Times New Roman" w:hAnsi="Times New Roman" w:cs="Times New Roman"/>
                <w:sz w:val="24"/>
                <w:szCs w:val="24"/>
              </w:rPr>
              <w:t>Root node</w:t>
            </w:r>
          </w:p>
        </w:tc>
        <w:tc>
          <w:tcPr>
            <w:tcW w:w="642" w:type="dxa"/>
            <w:tcBorders>
              <w:top w:val="single" w:sz="4" w:space="0" w:color="auto"/>
              <w:bottom w:val="single" w:sz="4" w:space="0" w:color="auto"/>
            </w:tcBorders>
          </w:tcPr>
          <w:p w14:paraId="4C621017" w14:textId="302030B7"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m:t>
                    </m:r>
                  </m:sub>
                </m:sSub>
              </m:oMath>
            </m:oMathPara>
          </w:p>
        </w:tc>
        <w:tc>
          <w:tcPr>
            <w:tcW w:w="642" w:type="dxa"/>
            <w:tcBorders>
              <w:top w:val="single" w:sz="4" w:space="0" w:color="auto"/>
              <w:bottom w:val="single" w:sz="4" w:space="0" w:color="auto"/>
            </w:tcBorders>
          </w:tcPr>
          <w:p w14:paraId="69101DB1" w14:textId="31264FA6"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m:t>
                    </m:r>
                  </m:sub>
                </m:sSub>
              </m:oMath>
            </m:oMathPara>
          </w:p>
        </w:tc>
        <w:tc>
          <w:tcPr>
            <w:tcW w:w="642" w:type="dxa"/>
            <w:tcBorders>
              <w:top w:val="single" w:sz="4" w:space="0" w:color="auto"/>
              <w:bottom w:val="single" w:sz="4" w:space="0" w:color="auto"/>
            </w:tcBorders>
          </w:tcPr>
          <w:p w14:paraId="2A4FF940" w14:textId="5DCAA427"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m:t>
                    </m:r>
                  </m:sub>
                </m:sSub>
              </m:oMath>
            </m:oMathPara>
          </w:p>
        </w:tc>
        <w:tc>
          <w:tcPr>
            <w:tcW w:w="642" w:type="dxa"/>
            <w:tcBorders>
              <w:top w:val="single" w:sz="4" w:space="0" w:color="auto"/>
              <w:bottom w:val="single" w:sz="4" w:space="0" w:color="auto"/>
            </w:tcBorders>
          </w:tcPr>
          <w:p w14:paraId="5919DFF2" w14:textId="53C5BD23"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4</m:t>
                    </m:r>
                  </m:sub>
                </m:sSub>
              </m:oMath>
            </m:oMathPara>
          </w:p>
        </w:tc>
        <w:tc>
          <w:tcPr>
            <w:tcW w:w="642" w:type="dxa"/>
            <w:tcBorders>
              <w:top w:val="single" w:sz="4" w:space="0" w:color="auto"/>
              <w:bottom w:val="single" w:sz="4" w:space="0" w:color="auto"/>
            </w:tcBorders>
          </w:tcPr>
          <w:p w14:paraId="50B11CA2" w14:textId="67DB2190"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5</m:t>
                    </m:r>
                  </m:sub>
                </m:sSub>
              </m:oMath>
            </m:oMathPara>
          </w:p>
        </w:tc>
        <w:tc>
          <w:tcPr>
            <w:tcW w:w="642" w:type="dxa"/>
            <w:tcBorders>
              <w:top w:val="single" w:sz="4" w:space="0" w:color="auto"/>
              <w:bottom w:val="single" w:sz="4" w:space="0" w:color="auto"/>
            </w:tcBorders>
          </w:tcPr>
          <w:p w14:paraId="35A444E6" w14:textId="08ED13D2"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6</m:t>
                    </m:r>
                  </m:sub>
                </m:sSub>
              </m:oMath>
            </m:oMathPara>
          </w:p>
        </w:tc>
        <w:tc>
          <w:tcPr>
            <w:tcW w:w="642" w:type="dxa"/>
            <w:tcBorders>
              <w:top w:val="single" w:sz="4" w:space="0" w:color="auto"/>
              <w:bottom w:val="single" w:sz="4" w:space="0" w:color="auto"/>
            </w:tcBorders>
          </w:tcPr>
          <w:p w14:paraId="79F4016B" w14:textId="3E723E7F"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7</m:t>
                    </m:r>
                  </m:sub>
                </m:sSub>
              </m:oMath>
            </m:oMathPara>
          </w:p>
        </w:tc>
        <w:tc>
          <w:tcPr>
            <w:tcW w:w="642" w:type="dxa"/>
            <w:tcBorders>
              <w:top w:val="single" w:sz="4" w:space="0" w:color="auto"/>
              <w:bottom w:val="single" w:sz="4" w:space="0" w:color="auto"/>
            </w:tcBorders>
          </w:tcPr>
          <w:p w14:paraId="20E76C38" w14:textId="529FF3C0"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8</m:t>
                    </m:r>
                  </m:sub>
                </m:sSub>
              </m:oMath>
            </m:oMathPara>
          </w:p>
        </w:tc>
        <w:tc>
          <w:tcPr>
            <w:tcW w:w="642" w:type="dxa"/>
            <w:tcBorders>
              <w:top w:val="single" w:sz="4" w:space="0" w:color="auto"/>
              <w:bottom w:val="single" w:sz="4" w:space="0" w:color="auto"/>
            </w:tcBorders>
          </w:tcPr>
          <w:p w14:paraId="692F6E0B" w14:textId="6B03F313"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9</m:t>
                    </m:r>
                  </m:sub>
                </m:sSub>
              </m:oMath>
            </m:oMathPara>
          </w:p>
        </w:tc>
        <w:tc>
          <w:tcPr>
            <w:tcW w:w="642" w:type="dxa"/>
            <w:tcBorders>
              <w:top w:val="single" w:sz="4" w:space="0" w:color="auto"/>
              <w:bottom w:val="single" w:sz="4" w:space="0" w:color="auto"/>
            </w:tcBorders>
          </w:tcPr>
          <w:p w14:paraId="1EAA1E53" w14:textId="11911911"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10</m:t>
                    </m:r>
                  </m:sub>
                </m:sSub>
              </m:oMath>
            </m:oMathPara>
          </w:p>
        </w:tc>
        <w:tc>
          <w:tcPr>
            <w:tcW w:w="642" w:type="dxa"/>
            <w:tcBorders>
              <w:top w:val="single" w:sz="4" w:space="0" w:color="auto"/>
              <w:bottom w:val="single" w:sz="4" w:space="0" w:color="auto"/>
            </w:tcBorders>
          </w:tcPr>
          <w:p w14:paraId="06EAA184" w14:textId="067B49B7"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11</m:t>
                    </m:r>
                  </m:sub>
                </m:sSub>
              </m:oMath>
            </m:oMathPara>
          </w:p>
        </w:tc>
        <w:tc>
          <w:tcPr>
            <w:tcW w:w="642" w:type="dxa"/>
            <w:tcBorders>
              <w:top w:val="single" w:sz="4" w:space="0" w:color="auto"/>
              <w:bottom w:val="single" w:sz="4" w:space="0" w:color="auto"/>
            </w:tcBorders>
          </w:tcPr>
          <w:p w14:paraId="6A7E14B6" w14:textId="42C7AF39"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12</m:t>
                    </m:r>
                  </m:sub>
                </m:sSub>
              </m:oMath>
            </m:oMathPara>
          </w:p>
        </w:tc>
        <w:tc>
          <w:tcPr>
            <w:tcW w:w="642" w:type="dxa"/>
            <w:tcBorders>
              <w:top w:val="single" w:sz="4" w:space="0" w:color="auto"/>
              <w:bottom w:val="single" w:sz="4" w:space="0" w:color="auto"/>
            </w:tcBorders>
          </w:tcPr>
          <w:p w14:paraId="775383E8" w14:textId="0199EAF6"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13</m:t>
                    </m:r>
                  </m:sub>
                </m:sSub>
              </m:oMath>
            </m:oMathPara>
          </w:p>
        </w:tc>
      </w:tr>
      <w:tr w:rsidR="00997291" w:rsidRPr="00F84D04" w14:paraId="648860F9" w14:textId="59F861C7" w:rsidTr="00AF55F6">
        <w:tc>
          <w:tcPr>
            <w:tcW w:w="2583" w:type="dxa"/>
            <w:tcBorders>
              <w:top w:val="single" w:sz="4" w:space="0" w:color="auto"/>
            </w:tcBorders>
          </w:tcPr>
          <w:p w14:paraId="44D22C7D" w14:textId="56431C41" w:rsidR="00E73A18" w:rsidRPr="00F84D04" w:rsidRDefault="00E73A18" w:rsidP="007F598F">
            <w:pPr>
              <w:jc w:val="center"/>
              <w:rPr>
                <w:rFonts w:ascii="Times New Roman" w:hAnsi="Times New Roman" w:cs="Times New Roman"/>
                <w:sz w:val="24"/>
                <w:szCs w:val="24"/>
              </w:rPr>
            </w:pPr>
            <w:r w:rsidRPr="00F84D04">
              <w:rPr>
                <w:rFonts w:ascii="Times New Roman" w:hAnsi="Times New Roman" w:cs="Times New Roman"/>
                <w:sz w:val="24"/>
                <w:szCs w:val="24"/>
              </w:rPr>
              <w:t>Priori probability</w:t>
            </w:r>
            <w:r w:rsidR="00997291" w:rsidRPr="00F84D04">
              <w:rPr>
                <w:rFonts w:ascii="Times New Roman" w:hAnsi="Times New Roman" w:cs="Times New Roman"/>
                <w:sz w:val="24"/>
                <w:szCs w:val="24"/>
              </w:rPr>
              <w:t>(%)</w:t>
            </w:r>
          </w:p>
        </w:tc>
        <w:tc>
          <w:tcPr>
            <w:tcW w:w="642" w:type="dxa"/>
            <w:tcBorders>
              <w:top w:val="single" w:sz="4" w:space="0" w:color="auto"/>
            </w:tcBorders>
          </w:tcPr>
          <w:p w14:paraId="4E0195AB" w14:textId="69FD84F7"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36.4</w:t>
            </w:r>
          </w:p>
        </w:tc>
        <w:tc>
          <w:tcPr>
            <w:tcW w:w="642" w:type="dxa"/>
            <w:tcBorders>
              <w:top w:val="single" w:sz="4" w:space="0" w:color="auto"/>
            </w:tcBorders>
          </w:tcPr>
          <w:p w14:paraId="2DD7AE4B" w14:textId="289673CD"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11.3</w:t>
            </w:r>
          </w:p>
        </w:tc>
        <w:tc>
          <w:tcPr>
            <w:tcW w:w="642" w:type="dxa"/>
            <w:tcBorders>
              <w:top w:val="single" w:sz="4" w:space="0" w:color="auto"/>
            </w:tcBorders>
          </w:tcPr>
          <w:p w14:paraId="46463FAC" w14:textId="64E15766"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22.6</w:t>
            </w:r>
          </w:p>
        </w:tc>
        <w:tc>
          <w:tcPr>
            <w:tcW w:w="642" w:type="dxa"/>
            <w:tcBorders>
              <w:top w:val="single" w:sz="4" w:space="0" w:color="auto"/>
            </w:tcBorders>
          </w:tcPr>
          <w:p w14:paraId="10058DD1" w14:textId="5E12BFF1"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14.3</w:t>
            </w:r>
          </w:p>
        </w:tc>
        <w:tc>
          <w:tcPr>
            <w:tcW w:w="642" w:type="dxa"/>
            <w:tcBorders>
              <w:top w:val="single" w:sz="4" w:space="0" w:color="auto"/>
            </w:tcBorders>
          </w:tcPr>
          <w:p w14:paraId="401E46B8" w14:textId="7D3D4477"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15.4</w:t>
            </w:r>
          </w:p>
        </w:tc>
        <w:tc>
          <w:tcPr>
            <w:tcW w:w="642" w:type="dxa"/>
            <w:tcBorders>
              <w:top w:val="single" w:sz="4" w:space="0" w:color="auto"/>
            </w:tcBorders>
          </w:tcPr>
          <w:p w14:paraId="648BD8BC" w14:textId="2E45C402"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6.53</w:t>
            </w:r>
          </w:p>
        </w:tc>
        <w:tc>
          <w:tcPr>
            <w:tcW w:w="642" w:type="dxa"/>
            <w:tcBorders>
              <w:top w:val="single" w:sz="4" w:space="0" w:color="auto"/>
            </w:tcBorders>
          </w:tcPr>
          <w:p w14:paraId="6406809B" w14:textId="3617E070"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6.72</w:t>
            </w:r>
          </w:p>
        </w:tc>
        <w:tc>
          <w:tcPr>
            <w:tcW w:w="642" w:type="dxa"/>
            <w:tcBorders>
              <w:top w:val="single" w:sz="4" w:space="0" w:color="auto"/>
            </w:tcBorders>
          </w:tcPr>
          <w:p w14:paraId="6880B21E" w14:textId="2114872D"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7.42</w:t>
            </w:r>
          </w:p>
        </w:tc>
        <w:tc>
          <w:tcPr>
            <w:tcW w:w="642" w:type="dxa"/>
            <w:tcBorders>
              <w:top w:val="single" w:sz="4" w:space="0" w:color="auto"/>
            </w:tcBorders>
          </w:tcPr>
          <w:p w14:paraId="2C3E13BF" w14:textId="50624369"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17.1</w:t>
            </w:r>
          </w:p>
        </w:tc>
        <w:tc>
          <w:tcPr>
            <w:tcW w:w="642" w:type="dxa"/>
            <w:tcBorders>
              <w:top w:val="single" w:sz="4" w:space="0" w:color="auto"/>
            </w:tcBorders>
          </w:tcPr>
          <w:p w14:paraId="3EB13A52" w14:textId="6A025154"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12.7</w:t>
            </w:r>
          </w:p>
        </w:tc>
        <w:tc>
          <w:tcPr>
            <w:tcW w:w="642" w:type="dxa"/>
            <w:tcBorders>
              <w:top w:val="single" w:sz="4" w:space="0" w:color="auto"/>
            </w:tcBorders>
          </w:tcPr>
          <w:p w14:paraId="0D4FF080" w14:textId="743C5199"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10.8</w:t>
            </w:r>
          </w:p>
        </w:tc>
        <w:tc>
          <w:tcPr>
            <w:tcW w:w="642" w:type="dxa"/>
            <w:tcBorders>
              <w:top w:val="single" w:sz="4" w:space="0" w:color="auto"/>
            </w:tcBorders>
          </w:tcPr>
          <w:p w14:paraId="0EEC13F8" w14:textId="74BEE8EF"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9.63</w:t>
            </w:r>
          </w:p>
        </w:tc>
        <w:tc>
          <w:tcPr>
            <w:tcW w:w="642" w:type="dxa"/>
            <w:tcBorders>
              <w:top w:val="single" w:sz="4" w:space="0" w:color="auto"/>
            </w:tcBorders>
          </w:tcPr>
          <w:p w14:paraId="28CBEAEF" w14:textId="5A0494F2"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29.2</w:t>
            </w:r>
          </w:p>
        </w:tc>
      </w:tr>
      <w:tr w:rsidR="00997291" w:rsidRPr="00F84D04" w14:paraId="386926BE" w14:textId="77777777" w:rsidTr="00AF55F6">
        <w:tc>
          <w:tcPr>
            <w:tcW w:w="2583" w:type="dxa"/>
          </w:tcPr>
          <w:p w14:paraId="5AD9F1FE" w14:textId="640143FA" w:rsidR="00E73A18" w:rsidRPr="00F84D04" w:rsidRDefault="00E73A18" w:rsidP="007F598F">
            <w:pPr>
              <w:jc w:val="center"/>
              <w:rPr>
                <w:rFonts w:ascii="Times New Roman" w:hAnsi="Times New Roman" w:cs="Times New Roman"/>
                <w:sz w:val="24"/>
                <w:szCs w:val="24"/>
              </w:rPr>
            </w:pPr>
            <w:r w:rsidRPr="00F84D04">
              <w:rPr>
                <w:rFonts w:ascii="Times New Roman" w:hAnsi="Times New Roman" w:cs="Times New Roman"/>
                <w:sz w:val="24"/>
                <w:szCs w:val="24"/>
              </w:rPr>
              <w:t>Posterior probability</w:t>
            </w:r>
            <w:r w:rsidR="00997291" w:rsidRPr="00F84D04">
              <w:rPr>
                <w:rFonts w:ascii="Times New Roman" w:hAnsi="Times New Roman" w:cs="Times New Roman"/>
                <w:sz w:val="24"/>
                <w:szCs w:val="24"/>
              </w:rPr>
              <w:t>(%)</w:t>
            </w:r>
          </w:p>
        </w:tc>
        <w:tc>
          <w:tcPr>
            <w:tcW w:w="642" w:type="dxa"/>
          </w:tcPr>
          <w:p w14:paraId="76259442" w14:textId="380DB85C"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36.6</w:t>
            </w:r>
          </w:p>
        </w:tc>
        <w:tc>
          <w:tcPr>
            <w:tcW w:w="642" w:type="dxa"/>
          </w:tcPr>
          <w:p w14:paraId="1AB592E7" w14:textId="2C6F3886"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11.3</w:t>
            </w:r>
          </w:p>
        </w:tc>
        <w:tc>
          <w:tcPr>
            <w:tcW w:w="642" w:type="dxa"/>
          </w:tcPr>
          <w:p w14:paraId="42D16330" w14:textId="6CF67310"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22.7</w:t>
            </w:r>
          </w:p>
        </w:tc>
        <w:tc>
          <w:tcPr>
            <w:tcW w:w="642" w:type="dxa"/>
          </w:tcPr>
          <w:p w14:paraId="75D6F5E9" w14:textId="77B48431"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14.4</w:t>
            </w:r>
          </w:p>
        </w:tc>
        <w:tc>
          <w:tcPr>
            <w:tcW w:w="642" w:type="dxa"/>
          </w:tcPr>
          <w:p w14:paraId="52A4E4CE" w14:textId="5ECC91B7"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15.4</w:t>
            </w:r>
          </w:p>
        </w:tc>
        <w:tc>
          <w:tcPr>
            <w:tcW w:w="642" w:type="dxa"/>
          </w:tcPr>
          <w:p w14:paraId="1AEA81BD" w14:textId="1B290136"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6.53</w:t>
            </w:r>
          </w:p>
        </w:tc>
        <w:tc>
          <w:tcPr>
            <w:tcW w:w="642" w:type="dxa"/>
          </w:tcPr>
          <w:p w14:paraId="317FED67" w14:textId="4AAF13AF"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6.72</w:t>
            </w:r>
          </w:p>
        </w:tc>
        <w:tc>
          <w:tcPr>
            <w:tcW w:w="642" w:type="dxa"/>
          </w:tcPr>
          <w:p w14:paraId="13C355AC" w14:textId="76896C41"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7.55</w:t>
            </w:r>
          </w:p>
        </w:tc>
        <w:tc>
          <w:tcPr>
            <w:tcW w:w="642" w:type="dxa"/>
          </w:tcPr>
          <w:p w14:paraId="47BA6560" w14:textId="448D063C"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17.3</w:t>
            </w:r>
          </w:p>
        </w:tc>
        <w:tc>
          <w:tcPr>
            <w:tcW w:w="642" w:type="dxa"/>
          </w:tcPr>
          <w:p w14:paraId="54CFEF10" w14:textId="74DD1693"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12.9</w:t>
            </w:r>
          </w:p>
        </w:tc>
        <w:tc>
          <w:tcPr>
            <w:tcW w:w="642" w:type="dxa"/>
          </w:tcPr>
          <w:p w14:paraId="481314D3" w14:textId="245D2294"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10.8</w:t>
            </w:r>
          </w:p>
        </w:tc>
        <w:tc>
          <w:tcPr>
            <w:tcW w:w="642" w:type="dxa"/>
          </w:tcPr>
          <w:p w14:paraId="6B94E5E4" w14:textId="11E87093" w:rsidR="00E73A18" w:rsidRPr="00F84D04" w:rsidRDefault="00997291" w:rsidP="00997291">
            <w:pPr>
              <w:rPr>
                <w:rFonts w:ascii="Times New Roman" w:hAnsi="Times New Roman" w:cs="Times New Roman"/>
                <w:sz w:val="24"/>
                <w:szCs w:val="24"/>
              </w:rPr>
            </w:pPr>
            <w:r w:rsidRPr="00F84D04">
              <w:rPr>
                <w:rFonts w:ascii="Times New Roman" w:hAnsi="Times New Roman" w:cs="Times New Roman"/>
                <w:sz w:val="24"/>
                <w:szCs w:val="24"/>
              </w:rPr>
              <w:t>9.63</w:t>
            </w:r>
          </w:p>
        </w:tc>
        <w:tc>
          <w:tcPr>
            <w:tcW w:w="642" w:type="dxa"/>
          </w:tcPr>
          <w:p w14:paraId="2D267BD3" w14:textId="5F2746A7"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29.2</w:t>
            </w:r>
          </w:p>
        </w:tc>
      </w:tr>
      <w:tr w:rsidR="00997291" w:rsidRPr="00F84D04" w14:paraId="08C8ED66" w14:textId="77777777" w:rsidTr="00AF55F6">
        <w:tc>
          <w:tcPr>
            <w:tcW w:w="2583" w:type="dxa"/>
            <w:tcBorders>
              <w:bottom w:val="double" w:sz="4" w:space="0" w:color="auto"/>
            </w:tcBorders>
          </w:tcPr>
          <w:p w14:paraId="4A91336F" w14:textId="284CCBB0" w:rsidR="00E73A18" w:rsidRPr="00F84D04" w:rsidRDefault="00E73A18" w:rsidP="007F598F">
            <w:pPr>
              <w:jc w:val="center"/>
              <w:rPr>
                <w:rFonts w:ascii="Times New Roman" w:hAnsi="Times New Roman" w:cs="Times New Roman"/>
                <w:sz w:val="24"/>
                <w:szCs w:val="24"/>
              </w:rPr>
            </w:pPr>
            <w:r w:rsidRPr="00F84D04">
              <w:rPr>
                <w:rFonts w:ascii="Times New Roman" w:hAnsi="Times New Roman" w:cs="Times New Roman"/>
                <w:sz w:val="24"/>
                <w:szCs w:val="24"/>
              </w:rPr>
              <w:t>Importance ranking</w:t>
            </w:r>
          </w:p>
        </w:tc>
        <w:tc>
          <w:tcPr>
            <w:tcW w:w="642" w:type="dxa"/>
            <w:tcBorders>
              <w:bottom w:val="double" w:sz="4" w:space="0" w:color="auto"/>
            </w:tcBorders>
          </w:tcPr>
          <w:p w14:paraId="3F6EF347" w14:textId="01666ADB"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3</w:t>
            </w:r>
          </w:p>
        </w:tc>
        <w:tc>
          <w:tcPr>
            <w:tcW w:w="642" w:type="dxa"/>
            <w:tcBorders>
              <w:bottom w:val="double" w:sz="4" w:space="0" w:color="auto"/>
            </w:tcBorders>
          </w:tcPr>
          <w:p w14:paraId="1E77CF59" w14:textId="41D837E8"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6</w:t>
            </w:r>
          </w:p>
        </w:tc>
        <w:tc>
          <w:tcPr>
            <w:tcW w:w="642" w:type="dxa"/>
            <w:tcBorders>
              <w:bottom w:val="double" w:sz="4" w:space="0" w:color="auto"/>
            </w:tcBorders>
          </w:tcPr>
          <w:p w14:paraId="755A5A07" w14:textId="1C6C2FA8"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5</w:t>
            </w:r>
          </w:p>
        </w:tc>
        <w:tc>
          <w:tcPr>
            <w:tcW w:w="642" w:type="dxa"/>
            <w:tcBorders>
              <w:bottom w:val="double" w:sz="4" w:space="0" w:color="auto"/>
            </w:tcBorders>
          </w:tcPr>
          <w:p w14:paraId="263CB070" w14:textId="7D6D0617"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5</w:t>
            </w:r>
          </w:p>
        </w:tc>
        <w:tc>
          <w:tcPr>
            <w:tcW w:w="642" w:type="dxa"/>
            <w:tcBorders>
              <w:bottom w:val="double" w:sz="4" w:space="0" w:color="auto"/>
            </w:tcBorders>
          </w:tcPr>
          <w:p w14:paraId="01496FC4" w14:textId="5A8F8AD4"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6</w:t>
            </w:r>
          </w:p>
        </w:tc>
        <w:tc>
          <w:tcPr>
            <w:tcW w:w="642" w:type="dxa"/>
            <w:tcBorders>
              <w:bottom w:val="double" w:sz="4" w:space="0" w:color="auto"/>
            </w:tcBorders>
          </w:tcPr>
          <w:p w14:paraId="795152B8" w14:textId="4FCDC533"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6</w:t>
            </w:r>
          </w:p>
        </w:tc>
        <w:tc>
          <w:tcPr>
            <w:tcW w:w="642" w:type="dxa"/>
            <w:tcBorders>
              <w:bottom w:val="double" w:sz="4" w:space="0" w:color="auto"/>
            </w:tcBorders>
          </w:tcPr>
          <w:p w14:paraId="3FDF569B" w14:textId="24131BBB"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6</w:t>
            </w:r>
          </w:p>
        </w:tc>
        <w:tc>
          <w:tcPr>
            <w:tcW w:w="642" w:type="dxa"/>
            <w:tcBorders>
              <w:bottom w:val="double" w:sz="4" w:space="0" w:color="auto"/>
            </w:tcBorders>
          </w:tcPr>
          <w:p w14:paraId="760A3DC4" w14:textId="0C1BA57C"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5</w:t>
            </w:r>
          </w:p>
        </w:tc>
        <w:tc>
          <w:tcPr>
            <w:tcW w:w="642" w:type="dxa"/>
            <w:tcBorders>
              <w:bottom w:val="double" w:sz="4" w:space="0" w:color="auto"/>
            </w:tcBorders>
          </w:tcPr>
          <w:p w14:paraId="01F070A8" w14:textId="1BA843A4"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4</w:t>
            </w:r>
          </w:p>
        </w:tc>
        <w:tc>
          <w:tcPr>
            <w:tcW w:w="642" w:type="dxa"/>
            <w:tcBorders>
              <w:bottom w:val="double" w:sz="4" w:space="0" w:color="auto"/>
            </w:tcBorders>
          </w:tcPr>
          <w:p w14:paraId="001E989A" w14:textId="2137A9E5"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4</w:t>
            </w:r>
          </w:p>
        </w:tc>
        <w:tc>
          <w:tcPr>
            <w:tcW w:w="642" w:type="dxa"/>
            <w:tcBorders>
              <w:bottom w:val="double" w:sz="4" w:space="0" w:color="auto"/>
            </w:tcBorders>
          </w:tcPr>
          <w:p w14:paraId="30D10EEF" w14:textId="6F7D7C52"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6</w:t>
            </w:r>
          </w:p>
        </w:tc>
        <w:tc>
          <w:tcPr>
            <w:tcW w:w="642" w:type="dxa"/>
            <w:tcBorders>
              <w:bottom w:val="double" w:sz="4" w:space="0" w:color="auto"/>
            </w:tcBorders>
          </w:tcPr>
          <w:p w14:paraId="5F36C022" w14:textId="3C175697"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6</w:t>
            </w:r>
          </w:p>
        </w:tc>
        <w:tc>
          <w:tcPr>
            <w:tcW w:w="642" w:type="dxa"/>
            <w:tcBorders>
              <w:bottom w:val="double" w:sz="4" w:space="0" w:color="auto"/>
            </w:tcBorders>
          </w:tcPr>
          <w:p w14:paraId="5275B5B6" w14:textId="6661C1FC"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6</w:t>
            </w:r>
          </w:p>
        </w:tc>
      </w:tr>
      <w:tr w:rsidR="00997291" w:rsidRPr="00F84D04" w14:paraId="4D447409" w14:textId="77777777" w:rsidTr="00AF55F6">
        <w:tc>
          <w:tcPr>
            <w:tcW w:w="2583" w:type="dxa"/>
            <w:tcBorders>
              <w:top w:val="double" w:sz="4" w:space="0" w:color="auto"/>
              <w:bottom w:val="single" w:sz="4" w:space="0" w:color="auto"/>
            </w:tcBorders>
          </w:tcPr>
          <w:p w14:paraId="1EBFE039" w14:textId="683CDE05" w:rsidR="00E73A18" w:rsidRPr="00F84D04" w:rsidRDefault="00E73A18" w:rsidP="007F598F">
            <w:pPr>
              <w:jc w:val="center"/>
              <w:rPr>
                <w:rFonts w:ascii="Times New Roman" w:hAnsi="Times New Roman" w:cs="Times New Roman"/>
                <w:sz w:val="24"/>
                <w:szCs w:val="24"/>
              </w:rPr>
            </w:pPr>
            <w:r w:rsidRPr="00F84D04">
              <w:rPr>
                <w:rFonts w:ascii="Times New Roman" w:hAnsi="Times New Roman" w:cs="Times New Roman"/>
                <w:sz w:val="24"/>
                <w:szCs w:val="24"/>
              </w:rPr>
              <w:t>Root node</w:t>
            </w:r>
          </w:p>
        </w:tc>
        <w:tc>
          <w:tcPr>
            <w:tcW w:w="642" w:type="dxa"/>
            <w:tcBorders>
              <w:top w:val="double" w:sz="4" w:space="0" w:color="auto"/>
              <w:bottom w:val="single" w:sz="4" w:space="0" w:color="auto"/>
            </w:tcBorders>
          </w:tcPr>
          <w:p w14:paraId="4209A1DB" w14:textId="614CA21D"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14</m:t>
                    </m:r>
                  </m:sub>
                </m:sSub>
              </m:oMath>
            </m:oMathPara>
          </w:p>
        </w:tc>
        <w:tc>
          <w:tcPr>
            <w:tcW w:w="642" w:type="dxa"/>
            <w:tcBorders>
              <w:top w:val="double" w:sz="4" w:space="0" w:color="auto"/>
              <w:bottom w:val="single" w:sz="4" w:space="0" w:color="auto"/>
            </w:tcBorders>
          </w:tcPr>
          <w:p w14:paraId="06931C6A" w14:textId="53F4179D"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15</m:t>
                    </m:r>
                  </m:sub>
                </m:sSub>
              </m:oMath>
            </m:oMathPara>
          </w:p>
        </w:tc>
        <w:tc>
          <w:tcPr>
            <w:tcW w:w="642" w:type="dxa"/>
            <w:tcBorders>
              <w:top w:val="double" w:sz="4" w:space="0" w:color="auto"/>
              <w:bottom w:val="single" w:sz="4" w:space="0" w:color="auto"/>
            </w:tcBorders>
          </w:tcPr>
          <w:p w14:paraId="54B5B76B" w14:textId="563ABD26"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16</m:t>
                    </m:r>
                  </m:sub>
                </m:sSub>
              </m:oMath>
            </m:oMathPara>
          </w:p>
        </w:tc>
        <w:tc>
          <w:tcPr>
            <w:tcW w:w="642" w:type="dxa"/>
            <w:tcBorders>
              <w:top w:val="double" w:sz="4" w:space="0" w:color="auto"/>
              <w:bottom w:val="single" w:sz="4" w:space="0" w:color="auto"/>
            </w:tcBorders>
          </w:tcPr>
          <w:p w14:paraId="5A4A6474" w14:textId="26772FDA"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17</m:t>
                    </m:r>
                  </m:sub>
                </m:sSub>
              </m:oMath>
            </m:oMathPara>
          </w:p>
        </w:tc>
        <w:tc>
          <w:tcPr>
            <w:tcW w:w="642" w:type="dxa"/>
            <w:tcBorders>
              <w:top w:val="double" w:sz="4" w:space="0" w:color="auto"/>
              <w:bottom w:val="single" w:sz="4" w:space="0" w:color="auto"/>
            </w:tcBorders>
          </w:tcPr>
          <w:p w14:paraId="72FC9526" w14:textId="457377E4"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18</m:t>
                    </m:r>
                  </m:sub>
                </m:sSub>
              </m:oMath>
            </m:oMathPara>
          </w:p>
        </w:tc>
        <w:tc>
          <w:tcPr>
            <w:tcW w:w="642" w:type="dxa"/>
            <w:tcBorders>
              <w:top w:val="double" w:sz="4" w:space="0" w:color="auto"/>
              <w:bottom w:val="single" w:sz="4" w:space="0" w:color="auto"/>
            </w:tcBorders>
          </w:tcPr>
          <w:p w14:paraId="5EF2B8EE" w14:textId="79CB3A6B"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19</m:t>
                    </m:r>
                  </m:sub>
                </m:sSub>
              </m:oMath>
            </m:oMathPara>
          </w:p>
        </w:tc>
        <w:tc>
          <w:tcPr>
            <w:tcW w:w="642" w:type="dxa"/>
            <w:tcBorders>
              <w:top w:val="double" w:sz="4" w:space="0" w:color="auto"/>
              <w:bottom w:val="single" w:sz="4" w:space="0" w:color="auto"/>
            </w:tcBorders>
          </w:tcPr>
          <w:p w14:paraId="20AD727B" w14:textId="17F623C0"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20</m:t>
                    </m:r>
                  </m:sub>
                </m:sSub>
              </m:oMath>
            </m:oMathPara>
          </w:p>
        </w:tc>
        <w:tc>
          <w:tcPr>
            <w:tcW w:w="642" w:type="dxa"/>
            <w:tcBorders>
              <w:top w:val="double" w:sz="4" w:space="0" w:color="auto"/>
              <w:bottom w:val="single" w:sz="4" w:space="0" w:color="auto"/>
            </w:tcBorders>
          </w:tcPr>
          <w:p w14:paraId="390DA15D" w14:textId="58C63279"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21</m:t>
                    </m:r>
                  </m:sub>
                </m:sSub>
              </m:oMath>
            </m:oMathPara>
          </w:p>
        </w:tc>
        <w:tc>
          <w:tcPr>
            <w:tcW w:w="642" w:type="dxa"/>
            <w:tcBorders>
              <w:top w:val="double" w:sz="4" w:space="0" w:color="auto"/>
              <w:bottom w:val="single" w:sz="4" w:space="0" w:color="auto"/>
            </w:tcBorders>
          </w:tcPr>
          <w:p w14:paraId="5AF44DF7" w14:textId="4278E2D1"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22</m:t>
                    </m:r>
                  </m:sub>
                </m:sSub>
              </m:oMath>
            </m:oMathPara>
          </w:p>
        </w:tc>
        <w:tc>
          <w:tcPr>
            <w:tcW w:w="642" w:type="dxa"/>
            <w:tcBorders>
              <w:top w:val="double" w:sz="4" w:space="0" w:color="auto"/>
              <w:bottom w:val="single" w:sz="4" w:space="0" w:color="auto"/>
            </w:tcBorders>
          </w:tcPr>
          <w:p w14:paraId="695FED1F" w14:textId="10ED628C"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23</m:t>
                    </m:r>
                  </m:sub>
                </m:sSub>
              </m:oMath>
            </m:oMathPara>
          </w:p>
        </w:tc>
        <w:tc>
          <w:tcPr>
            <w:tcW w:w="642" w:type="dxa"/>
            <w:tcBorders>
              <w:top w:val="double" w:sz="4" w:space="0" w:color="auto"/>
              <w:bottom w:val="single" w:sz="4" w:space="0" w:color="auto"/>
            </w:tcBorders>
          </w:tcPr>
          <w:p w14:paraId="2018A9C9" w14:textId="1B41EB25"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24</m:t>
                    </m:r>
                  </m:sub>
                </m:sSub>
              </m:oMath>
            </m:oMathPara>
          </w:p>
        </w:tc>
        <w:tc>
          <w:tcPr>
            <w:tcW w:w="642" w:type="dxa"/>
            <w:tcBorders>
              <w:top w:val="double" w:sz="4" w:space="0" w:color="auto"/>
              <w:bottom w:val="single" w:sz="4" w:space="0" w:color="auto"/>
            </w:tcBorders>
          </w:tcPr>
          <w:p w14:paraId="6D365098" w14:textId="7BC1A8C0"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25</m:t>
                    </m:r>
                  </m:sub>
                </m:sSub>
              </m:oMath>
            </m:oMathPara>
          </w:p>
        </w:tc>
        <w:tc>
          <w:tcPr>
            <w:tcW w:w="642" w:type="dxa"/>
            <w:tcBorders>
              <w:top w:val="double" w:sz="4" w:space="0" w:color="auto"/>
              <w:bottom w:val="single" w:sz="4" w:space="0" w:color="auto"/>
            </w:tcBorders>
          </w:tcPr>
          <w:p w14:paraId="57BEC97C" w14:textId="1C41B512" w:rsidR="00E73A18" w:rsidRPr="00F84D04" w:rsidRDefault="00997291" w:rsidP="007F598F">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26</m:t>
                    </m:r>
                  </m:sub>
                </m:sSub>
              </m:oMath>
            </m:oMathPara>
          </w:p>
        </w:tc>
      </w:tr>
      <w:tr w:rsidR="00997291" w:rsidRPr="00F84D04" w14:paraId="0A6B1398" w14:textId="32008BEC" w:rsidTr="00AF55F6">
        <w:tc>
          <w:tcPr>
            <w:tcW w:w="2583" w:type="dxa"/>
            <w:tcBorders>
              <w:top w:val="single" w:sz="4" w:space="0" w:color="auto"/>
            </w:tcBorders>
          </w:tcPr>
          <w:p w14:paraId="5EFD2173" w14:textId="666B3CED" w:rsidR="00E73A18" w:rsidRPr="00F84D04" w:rsidRDefault="00E73A18" w:rsidP="007F598F">
            <w:pPr>
              <w:jc w:val="center"/>
              <w:rPr>
                <w:rFonts w:ascii="Times New Roman" w:hAnsi="Times New Roman" w:cs="Times New Roman"/>
                <w:sz w:val="24"/>
                <w:szCs w:val="24"/>
              </w:rPr>
            </w:pPr>
            <w:r w:rsidRPr="00F84D04">
              <w:rPr>
                <w:rFonts w:ascii="Times New Roman" w:hAnsi="Times New Roman" w:cs="Times New Roman"/>
                <w:sz w:val="24"/>
                <w:szCs w:val="24"/>
              </w:rPr>
              <w:t>Priori probability</w:t>
            </w:r>
            <w:r w:rsidR="00997291" w:rsidRPr="00F84D04">
              <w:rPr>
                <w:rFonts w:ascii="Times New Roman" w:hAnsi="Times New Roman" w:cs="Times New Roman"/>
                <w:sz w:val="24"/>
                <w:szCs w:val="24"/>
              </w:rPr>
              <w:t>(%)</w:t>
            </w:r>
          </w:p>
        </w:tc>
        <w:tc>
          <w:tcPr>
            <w:tcW w:w="642" w:type="dxa"/>
            <w:tcBorders>
              <w:top w:val="single" w:sz="4" w:space="0" w:color="auto"/>
            </w:tcBorders>
          </w:tcPr>
          <w:p w14:paraId="2FF90F52" w14:textId="30EE53CC"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21.1</w:t>
            </w:r>
          </w:p>
        </w:tc>
        <w:tc>
          <w:tcPr>
            <w:tcW w:w="642" w:type="dxa"/>
            <w:tcBorders>
              <w:top w:val="single" w:sz="4" w:space="0" w:color="auto"/>
            </w:tcBorders>
          </w:tcPr>
          <w:p w14:paraId="00CD8EC4" w14:textId="0B4EBCBD"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20.7</w:t>
            </w:r>
          </w:p>
        </w:tc>
        <w:tc>
          <w:tcPr>
            <w:tcW w:w="642" w:type="dxa"/>
            <w:tcBorders>
              <w:top w:val="single" w:sz="4" w:space="0" w:color="auto"/>
            </w:tcBorders>
          </w:tcPr>
          <w:p w14:paraId="68EA9DBD" w14:textId="15BA7E53"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45.8</w:t>
            </w:r>
          </w:p>
        </w:tc>
        <w:tc>
          <w:tcPr>
            <w:tcW w:w="642" w:type="dxa"/>
            <w:tcBorders>
              <w:top w:val="single" w:sz="4" w:space="0" w:color="auto"/>
            </w:tcBorders>
          </w:tcPr>
          <w:p w14:paraId="0BB23FC5" w14:textId="06192421"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8.4</w:t>
            </w:r>
          </w:p>
        </w:tc>
        <w:tc>
          <w:tcPr>
            <w:tcW w:w="642" w:type="dxa"/>
            <w:tcBorders>
              <w:top w:val="single" w:sz="4" w:space="0" w:color="auto"/>
            </w:tcBorders>
          </w:tcPr>
          <w:p w14:paraId="50451AEB" w14:textId="02E6DA6E"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15.8</w:t>
            </w:r>
          </w:p>
        </w:tc>
        <w:tc>
          <w:tcPr>
            <w:tcW w:w="642" w:type="dxa"/>
            <w:tcBorders>
              <w:top w:val="single" w:sz="4" w:space="0" w:color="auto"/>
            </w:tcBorders>
          </w:tcPr>
          <w:p w14:paraId="0626859D" w14:textId="41C7C366"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23.0</w:t>
            </w:r>
          </w:p>
        </w:tc>
        <w:tc>
          <w:tcPr>
            <w:tcW w:w="642" w:type="dxa"/>
            <w:tcBorders>
              <w:top w:val="single" w:sz="4" w:space="0" w:color="auto"/>
            </w:tcBorders>
          </w:tcPr>
          <w:p w14:paraId="0EE07C27" w14:textId="28CED214"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15.8</w:t>
            </w:r>
          </w:p>
        </w:tc>
        <w:tc>
          <w:tcPr>
            <w:tcW w:w="642" w:type="dxa"/>
            <w:tcBorders>
              <w:top w:val="single" w:sz="4" w:space="0" w:color="auto"/>
            </w:tcBorders>
          </w:tcPr>
          <w:p w14:paraId="5507ACC6" w14:textId="53A2C77F"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44.3</w:t>
            </w:r>
          </w:p>
        </w:tc>
        <w:tc>
          <w:tcPr>
            <w:tcW w:w="642" w:type="dxa"/>
            <w:tcBorders>
              <w:top w:val="single" w:sz="4" w:space="0" w:color="auto"/>
            </w:tcBorders>
          </w:tcPr>
          <w:p w14:paraId="227C0225" w14:textId="7578A12A"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18.1</w:t>
            </w:r>
          </w:p>
        </w:tc>
        <w:tc>
          <w:tcPr>
            <w:tcW w:w="642" w:type="dxa"/>
            <w:tcBorders>
              <w:top w:val="single" w:sz="4" w:space="0" w:color="auto"/>
            </w:tcBorders>
          </w:tcPr>
          <w:p w14:paraId="05A4F0D6" w14:textId="618E3EA9"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24.9</w:t>
            </w:r>
          </w:p>
        </w:tc>
        <w:tc>
          <w:tcPr>
            <w:tcW w:w="642" w:type="dxa"/>
            <w:tcBorders>
              <w:top w:val="single" w:sz="4" w:space="0" w:color="auto"/>
            </w:tcBorders>
          </w:tcPr>
          <w:p w14:paraId="39377475" w14:textId="336E28B5"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57.0</w:t>
            </w:r>
          </w:p>
        </w:tc>
        <w:tc>
          <w:tcPr>
            <w:tcW w:w="642" w:type="dxa"/>
            <w:tcBorders>
              <w:top w:val="single" w:sz="4" w:space="0" w:color="auto"/>
            </w:tcBorders>
          </w:tcPr>
          <w:p w14:paraId="0F9892ED" w14:textId="0B02BE73"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39.7</w:t>
            </w:r>
          </w:p>
        </w:tc>
        <w:tc>
          <w:tcPr>
            <w:tcW w:w="642" w:type="dxa"/>
            <w:tcBorders>
              <w:top w:val="single" w:sz="4" w:space="0" w:color="auto"/>
            </w:tcBorders>
          </w:tcPr>
          <w:p w14:paraId="5A049FF2" w14:textId="1AD48E8F"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10.6</w:t>
            </w:r>
          </w:p>
        </w:tc>
      </w:tr>
      <w:tr w:rsidR="00997291" w:rsidRPr="00F84D04" w14:paraId="2C2C2914" w14:textId="7E78DE21" w:rsidTr="00AF55F6">
        <w:tc>
          <w:tcPr>
            <w:tcW w:w="2583" w:type="dxa"/>
          </w:tcPr>
          <w:p w14:paraId="48DB7301" w14:textId="3B0D2D62" w:rsidR="00E73A18" w:rsidRPr="00F84D04" w:rsidRDefault="00997291" w:rsidP="007F598F">
            <w:pPr>
              <w:jc w:val="center"/>
              <w:rPr>
                <w:rFonts w:ascii="Times New Roman" w:hAnsi="Times New Roman" w:cs="Times New Roman"/>
                <w:sz w:val="24"/>
                <w:szCs w:val="24"/>
              </w:rPr>
            </w:pPr>
            <w:r w:rsidRPr="00F84D04">
              <w:rPr>
                <w:rFonts w:ascii="Times New Roman" w:hAnsi="Times New Roman" w:cs="Times New Roman"/>
                <w:sz w:val="24"/>
                <w:szCs w:val="24"/>
              </w:rPr>
              <w:t>Posterior probability(%)</w:t>
            </w:r>
          </w:p>
        </w:tc>
        <w:tc>
          <w:tcPr>
            <w:tcW w:w="642" w:type="dxa"/>
          </w:tcPr>
          <w:p w14:paraId="25D7BD77" w14:textId="6CD9138B"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21.4</w:t>
            </w:r>
          </w:p>
        </w:tc>
        <w:tc>
          <w:tcPr>
            <w:tcW w:w="642" w:type="dxa"/>
          </w:tcPr>
          <w:p w14:paraId="608C3860" w14:textId="3AAEF99F"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21.1</w:t>
            </w:r>
          </w:p>
        </w:tc>
        <w:tc>
          <w:tcPr>
            <w:tcW w:w="642" w:type="dxa"/>
          </w:tcPr>
          <w:p w14:paraId="7E5B92EA" w14:textId="60529167"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46.2</w:t>
            </w:r>
          </w:p>
        </w:tc>
        <w:tc>
          <w:tcPr>
            <w:tcW w:w="642" w:type="dxa"/>
          </w:tcPr>
          <w:p w14:paraId="1A200542" w14:textId="5525EA5F"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8.7</w:t>
            </w:r>
          </w:p>
        </w:tc>
        <w:tc>
          <w:tcPr>
            <w:tcW w:w="642" w:type="dxa"/>
          </w:tcPr>
          <w:p w14:paraId="59767E55" w14:textId="45A07E3D"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16.1</w:t>
            </w:r>
          </w:p>
        </w:tc>
        <w:tc>
          <w:tcPr>
            <w:tcW w:w="642" w:type="dxa"/>
          </w:tcPr>
          <w:p w14:paraId="31D9560D" w14:textId="7306002B"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23.4</w:t>
            </w:r>
          </w:p>
        </w:tc>
        <w:tc>
          <w:tcPr>
            <w:tcW w:w="642" w:type="dxa"/>
          </w:tcPr>
          <w:p w14:paraId="79C6FC06" w14:textId="0E5110DD"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16.1</w:t>
            </w:r>
          </w:p>
        </w:tc>
        <w:tc>
          <w:tcPr>
            <w:tcW w:w="642" w:type="dxa"/>
          </w:tcPr>
          <w:p w14:paraId="61BF6112" w14:textId="65FBA464"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44.7</w:t>
            </w:r>
          </w:p>
        </w:tc>
        <w:tc>
          <w:tcPr>
            <w:tcW w:w="642" w:type="dxa"/>
          </w:tcPr>
          <w:p w14:paraId="05FBE927" w14:textId="1B8BE41A"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18.4</w:t>
            </w:r>
          </w:p>
        </w:tc>
        <w:tc>
          <w:tcPr>
            <w:tcW w:w="642" w:type="dxa"/>
          </w:tcPr>
          <w:p w14:paraId="6397B365" w14:textId="44B6B8F9"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25.3</w:t>
            </w:r>
          </w:p>
        </w:tc>
        <w:tc>
          <w:tcPr>
            <w:tcW w:w="642" w:type="dxa"/>
          </w:tcPr>
          <w:p w14:paraId="619B671A" w14:textId="14C2391A"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57.5</w:t>
            </w:r>
          </w:p>
        </w:tc>
        <w:tc>
          <w:tcPr>
            <w:tcW w:w="642" w:type="dxa"/>
          </w:tcPr>
          <w:p w14:paraId="7684BDA1" w14:textId="3F397B8C"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40.1</w:t>
            </w:r>
          </w:p>
        </w:tc>
        <w:tc>
          <w:tcPr>
            <w:tcW w:w="642" w:type="dxa"/>
          </w:tcPr>
          <w:p w14:paraId="7DEE824F" w14:textId="61D7803B" w:rsidR="00E73A18" w:rsidRPr="00F84D04" w:rsidRDefault="00AF55F6" w:rsidP="007F598F">
            <w:pPr>
              <w:jc w:val="center"/>
              <w:rPr>
                <w:rFonts w:ascii="Times New Roman" w:hAnsi="Times New Roman" w:cs="Times New Roman"/>
                <w:sz w:val="24"/>
                <w:szCs w:val="24"/>
              </w:rPr>
            </w:pPr>
            <w:r w:rsidRPr="00F84D04">
              <w:rPr>
                <w:rFonts w:ascii="Times New Roman" w:hAnsi="Times New Roman" w:cs="Times New Roman"/>
                <w:sz w:val="24"/>
                <w:szCs w:val="24"/>
              </w:rPr>
              <w:t>10.9</w:t>
            </w:r>
          </w:p>
        </w:tc>
      </w:tr>
      <w:tr w:rsidR="00997291" w:rsidRPr="00F84D04" w14:paraId="53BF7527" w14:textId="420A0750" w:rsidTr="00AF55F6">
        <w:tc>
          <w:tcPr>
            <w:tcW w:w="2583" w:type="dxa"/>
            <w:tcBorders>
              <w:bottom w:val="double" w:sz="4" w:space="0" w:color="auto"/>
            </w:tcBorders>
          </w:tcPr>
          <w:p w14:paraId="3530A8AD" w14:textId="114B5655"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Importance ranking</w:t>
            </w:r>
          </w:p>
        </w:tc>
        <w:tc>
          <w:tcPr>
            <w:tcW w:w="642" w:type="dxa"/>
            <w:tcBorders>
              <w:bottom w:val="double" w:sz="4" w:space="0" w:color="auto"/>
            </w:tcBorders>
          </w:tcPr>
          <w:p w14:paraId="26C3C878" w14:textId="4F5BC64D"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3</w:t>
            </w:r>
          </w:p>
        </w:tc>
        <w:tc>
          <w:tcPr>
            <w:tcW w:w="642" w:type="dxa"/>
            <w:tcBorders>
              <w:bottom w:val="double" w:sz="4" w:space="0" w:color="auto"/>
            </w:tcBorders>
          </w:tcPr>
          <w:p w14:paraId="3FEE7258" w14:textId="0ED34514"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2</w:t>
            </w:r>
          </w:p>
        </w:tc>
        <w:tc>
          <w:tcPr>
            <w:tcW w:w="642" w:type="dxa"/>
            <w:tcBorders>
              <w:bottom w:val="double" w:sz="4" w:space="0" w:color="auto"/>
            </w:tcBorders>
          </w:tcPr>
          <w:p w14:paraId="39A57023" w14:textId="5A0DC038"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2</w:t>
            </w:r>
          </w:p>
        </w:tc>
        <w:tc>
          <w:tcPr>
            <w:tcW w:w="642" w:type="dxa"/>
            <w:tcBorders>
              <w:bottom w:val="double" w:sz="4" w:space="0" w:color="auto"/>
            </w:tcBorders>
          </w:tcPr>
          <w:p w14:paraId="1ACBC436" w14:textId="5C9407C6"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3</w:t>
            </w:r>
          </w:p>
        </w:tc>
        <w:tc>
          <w:tcPr>
            <w:tcW w:w="642" w:type="dxa"/>
            <w:tcBorders>
              <w:bottom w:val="double" w:sz="4" w:space="0" w:color="auto"/>
            </w:tcBorders>
          </w:tcPr>
          <w:p w14:paraId="163308C3" w14:textId="35FB1231"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3</w:t>
            </w:r>
          </w:p>
        </w:tc>
        <w:tc>
          <w:tcPr>
            <w:tcW w:w="642" w:type="dxa"/>
            <w:tcBorders>
              <w:bottom w:val="double" w:sz="4" w:space="0" w:color="auto"/>
            </w:tcBorders>
          </w:tcPr>
          <w:p w14:paraId="3EE3DCB5" w14:textId="7BF5C4C7"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2</w:t>
            </w:r>
          </w:p>
        </w:tc>
        <w:tc>
          <w:tcPr>
            <w:tcW w:w="642" w:type="dxa"/>
            <w:tcBorders>
              <w:bottom w:val="double" w:sz="4" w:space="0" w:color="auto"/>
            </w:tcBorders>
          </w:tcPr>
          <w:p w14:paraId="4696EA9D" w14:textId="1E8B0479"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3</w:t>
            </w:r>
          </w:p>
        </w:tc>
        <w:tc>
          <w:tcPr>
            <w:tcW w:w="642" w:type="dxa"/>
            <w:tcBorders>
              <w:bottom w:val="double" w:sz="4" w:space="0" w:color="auto"/>
            </w:tcBorders>
          </w:tcPr>
          <w:p w14:paraId="26B3613A" w14:textId="56376B4D"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2</w:t>
            </w:r>
          </w:p>
        </w:tc>
        <w:tc>
          <w:tcPr>
            <w:tcW w:w="642" w:type="dxa"/>
            <w:tcBorders>
              <w:bottom w:val="double" w:sz="4" w:space="0" w:color="auto"/>
            </w:tcBorders>
          </w:tcPr>
          <w:p w14:paraId="4AA5BFE4" w14:textId="271C3E8B"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3</w:t>
            </w:r>
          </w:p>
        </w:tc>
        <w:tc>
          <w:tcPr>
            <w:tcW w:w="642" w:type="dxa"/>
            <w:tcBorders>
              <w:bottom w:val="double" w:sz="4" w:space="0" w:color="auto"/>
            </w:tcBorders>
          </w:tcPr>
          <w:p w14:paraId="59D98B5F" w14:textId="01981E9C"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2</w:t>
            </w:r>
          </w:p>
        </w:tc>
        <w:tc>
          <w:tcPr>
            <w:tcW w:w="642" w:type="dxa"/>
            <w:tcBorders>
              <w:bottom w:val="double" w:sz="4" w:space="0" w:color="auto"/>
            </w:tcBorders>
          </w:tcPr>
          <w:p w14:paraId="28C048B4" w14:textId="43DAFE6B"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1</w:t>
            </w:r>
          </w:p>
        </w:tc>
        <w:tc>
          <w:tcPr>
            <w:tcW w:w="642" w:type="dxa"/>
            <w:tcBorders>
              <w:bottom w:val="double" w:sz="4" w:space="0" w:color="auto"/>
            </w:tcBorders>
          </w:tcPr>
          <w:p w14:paraId="095971BE" w14:textId="435F2E1B"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2</w:t>
            </w:r>
          </w:p>
        </w:tc>
        <w:tc>
          <w:tcPr>
            <w:tcW w:w="642" w:type="dxa"/>
            <w:tcBorders>
              <w:bottom w:val="double" w:sz="4" w:space="0" w:color="auto"/>
            </w:tcBorders>
          </w:tcPr>
          <w:p w14:paraId="15C75039" w14:textId="3578A1F1"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3</w:t>
            </w:r>
          </w:p>
        </w:tc>
      </w:tr>
      <w:tr w:rsidR="00997291" w:rsidRPr="00F84D04" w14:paraId="3BCF25E1" w14:textId="1A5D4B1D" w:rsidTr="00AF55F6">
        <w:tc>
          <w:tcPr>
            <w:tcW w:w="2583" w:type="dxa"/>
            <w:tcBorders>
              <w:top w:val="double" w:sz="4" w:space="0" w:color="auto"/>
              <w:bottom w:val="single" w:sz="4" w:space="0" w:color="auto"/>
            </w:tcBorders>
          </w:tcPr>
          <w:p w14:paraId="72FE4583" w14:textId="021E6340"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Root node</w:t>
            </w:r>
          </w:p>
        </w:tc>
        <w:tc>
          <w:tcPr>
            <w:tcW w:w="642" w:type="dxa"/>
            <w:tcBorders>
              <w:top w:val="double" w:sz="4" w:space="0" w:color="auto"/>
              <w:bottom w:val="single" w:sz="4" w:space="0" w:color="auto"/>
            </w:tcBorders>
          </w:tcPr>
          <w:p w14:paraId="1FBDA575" w14:textId="33C404BD" w:rsidR="00997291" w:rsidRPr="00F84D04" w:rsidRDefault="00997291" w:rsidP="00997291">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27</m:t>
                    </m:r>
                  </m:sub>
                </m:sSub>
              </m:oMath>
            </m:oMathPara>
          </w:p>
        </w:tc>
        <w:tc>
          <w:tcPr>
            <w:tcW w:w="642" w:type="dxa"/>
            <w:tcBorders>
              <w:top w:val="double" w:sz="4" w:space="0" w:color="auto"/>
              <w:bottom w:val="single" w:sz="4" w:space="0" w:color="auto"/>
            </w:tcBorders>
          </w:tcPr>
          <w:p w14:paraId="49813E83" w14:textId="468DFECE" w:rsidR="00997291" w:rsidRPr="00F84D04" w:rsidRDefault="00997291" w:rsidP="00997291">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28</m:t>
                    </m:r>
                  </m:sub>
                </m:sSub>
              </m:oMath>
            </m:oMathPara>
          </w:p>
        </w:tc>
        <w:tc>
          <w:tcPr>
            <w:tcW w:w="642" w:type="dxa"/>
            <w:tcBorders>
              <w:top w:val="double" w:sz="4" w:space="0" w:color="auto"/>
              <w:bottom w:val="single" w:sz="4" w:space="0" w:color="auto"/>
            </w:tcBorders>
          </w:tcPr>
          <w:p w14:paraId="7E480C97" w14:textId="33B24E47" w:rsidR="00997291" w:rsidRPr="00F84D04" w:rsidRDefault="00997291" w:rsidP="00997291">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29</m:t>
                    </m:r>
                  </m:sub>
                </m:sSub>
              </m:oMath>
            </m:oMathPara>
          </w:p>
        </w:tc>
        <w:tc>
          <w:tcPr>
            <w:tcW w:w="642" w:type="dxa"/>
            <w:tcBorders>
              <w:top w:val="double" w:sz="4" w:space="0" w:color="auto"/>
              <w:bottom w:val="single" w:sz="4" w:space="0" w:color="auto"/>
            </w:tcBorders>
          </w:tcPr>
          <w:p w14:paraId="2D17F75D" w14:textId="399400D4" w:rsidR="00997291" w:rsidRPr="00F84D04" w:rsidRDefault="00997291" w:rsidP="00997291">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30</m:t>
                    </m:r>
                  </m:sub>
                </m:sSub>
              </m:oMath>
            </m:oMathPara>
          </w:p>
        </w:tc>
        <w:tc>
          <w:tcPr>
            <w:tcW w:w="642" w:type="dxa"/>
            <w:tcBorders>
              <w:top w:val="double" w:sz="4" w:space="0" w:color="auto"/>
              <w:bottom w:val="single" w:sz="4" w:space="0" w:color="auto"/>
            </w:tcBorders>
          </w:tcPr>
          <w:p w14:paraId="0B798407" w14:textId="7DF09569" w:rsidR="00997291" w:rsidRPr="00F84D04" w:rsidRDefault="00997291" w:rsidP="00997291">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31</m:t>
                    </m:r>
                  </m:sub>
                </m:sSub>
              </m:oMath>
            </m:oMathPara>
          </w:p>
        </w:tc>
        <w:tc>
          <w:tcPr>
            <w:tcW w:w="642" w:type="dxa"/>
            <w:tcBorders>
              <w:top w:val="double" w:sz="4" w:space="0" w:color="auto"/>
              <w:bottom w:val="single" w:sz="4" w:space="0" w:color="auto"/>
            </w:tcBorders>
          </w:tcPr>
          <w:p w14:paraId="4FCAC0D5" w14:textId="5AECF454" w:rsidR="00997291" w:rsidRPr="00F84D04" w:rsidRDefault="00997291" w:rsidP="00997291">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32</m:t>
                    </m:r>
                  </m:sub>
                </m:sSub>
              </m:oMath>
            </m:oMathPara>
          </w:p>
        </w:tc>
        <w:tc>
          <w:tcPr>
            <w:tcW w:w="642" w:type="dxa"/>
            <w:tcBorders>
              <w:top w:val="double" w:sz="4" w:space="0" w:color="auto"/>
              <w:bottom w:val="single" w:sz="4" w:space="0" w:color="auto"/>
            </w:tcBorders>
          </w:tcPr>
          <w:p w14:paraId="30547F60" w14:textId="70F4E82B" w:rsidR="00997291" w:rsidRPr="00F84D04" w:rsidRDefault="00997291" w:rsidP="00997291">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33</m:t>
                    </m:r>
                  </m:sub>
                </m:sSub>
              </m:oMath>
            </m:oMathPara>
          </w:p>
        </w:tc>
        <w:tc>
          <w:tcPr>
            <w:tcW w:w="642" w:type="dxa"/>
            <w:tcBorders>
              <w:top w:val="double" w:sz="4" w:space="0" w:color="auto"/>
              <w:bottom w:val="single" w:sz="4" w:space="0" w:color="auto"/>
            </w:tcBorders>
          </w:tcPr>
          <w:p w14:paraId="34A7511B" w14:textId="1F6E0987" w:rsidR="00997291" w:rsidRPr="00F84D04" w:rsidRDefault="00997291" w:rsidP="00997291">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34</m:t>
                    </m:r>
                  </m:sub>
                </m:sSub>
              </m:oMath>
            </m:oMathPara>
          </w:p>
        </w:tc>
        <w:tc>
          <w:tcPr>
            <w:tcW w:w="642" w:type="dxa"/>
            <w:tcBorders>
              <w:top w:val="double" w:sz="4" w:space="0" w:color="auto"/>
              <w:bottom w:val="single" w:sz="4" w:space="0" w:color="auto"/>
            </w:tcBorders>
          </w:tcPr>
          <w:p w14:paraId="11DF3A60" w14:textId="5C9EE7F9" w:rsidR="00997291" w:rsidRPr="00F84D04" w:rsidRDefault="00997291" w:rsidP="00997291">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35</m:t>
                    </m:r>
                  </m:sub>
                </m:sSub>
              </m:oMath>
            </m:oMathPara>
          </w:p>
        </w:tc>
        <w:tc>
          <w:tcPr>
            <w:tcW w:w="642" w:type="dxa"/>
            <w:tcBorders>
              <w:top w:val="double" w:sz="4" w:space="0" w:color="auto"/>
              <w:bottom w:val="single" w:sz="4" w:space="0" w:color="auto"/>
            </w:tcBorders>
          </w:tcPr>
          <w:p w14:paraId="55FE6B3A" w14:textId="263AD5DE" w:rsidR="00997291" w:rsidRPr="00F84D04" w:rsidRDefault="00997291" w:rsidP="00997291">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36</m:t>
                    </m:r>
                  </m:sub>
                </m:sSub>
              </m:oMath>
            </m:oMathPara>
          </w:p>
        </w:tc>
        <w:tc>
          <w:tcPr>
            <w:tcW w:w="642" w:type="dxa"/>
            <w:tcBorders>
              <w:top w:val="double" w:sz="4" w:space="0" w:color="auto"/>
              <w:bottom w:val="single" w:sz="4" w:space="0" w:color="auto"/>
            </w:tcBorders>
          </w:tcPr>
          <w:p w14:paraId="0B8D344D" w14:textId="7FA08785" w:rsidR="00997291" w:rsidRPr="00F84D04" w:rsidRDefault="00997291" w:rsidP="00997291">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37</m:t>
                    </m:r>
                  </m:sub>
                </m:sSub>
              </m:oMath>
            </m:oMathPara>
          </w:p>
        </w:tc>
        <w:tc>
          <w:tcPr>
            <w:tcW w:w="642" w:type="dxa"/>
            <w:tcBorders>
              <w:top w:val="double" w:sz="4" w:space="0" w:color="auto"/>
              <w:bottom w:val="single" w:sz="4" w:space="0" w:color="auto"/>
            </w:tcBorders>
          </w:tcPr>
          <w:p w14:paraId="4651BD81" w14:textId="25C6BCB4" w:rsidR="00997291" w:rsidRPr="00F84D04" w:rsidRDefault="00997291" w:rsidP="00997291">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38</m:t>
                    </m:r>
                  </m:sub>
                </m:sSub>
              </m:oMath>
            </m:oMathPara>
          </w:p>
        </w:tc>
        <w:tc>
          <w:tcPr>
            <w:tcW w:w="642" w:type="dxa"/>
            <w:tcBorders>
              <w:top w:val="double" w:sz="4" w:space="0" w:color="auto"/>
              <w:bottom w:val="single" w:sz="4" w:space="0" w:color="auto"/>
            </w:tcBorders>
          </w:tcPr>
          <w:p w14:paraId="0817580D" w14:textId="77777777" w:rsidR="00997291" w:rsidRPr="00F84D04" w:rsidRDefault="00997291" w:rsidP="00997291">
            <w:pPr>
              <w:jc w:val="center"/>
              <w:rPr>
                <w:rFonts w:ascii="Times New Roman" w:hAnsi="Times New Roman" w:cs="Times New Roman"/>
                <w:sz w:val="24"/>
                <w:szCs w:val="24"/>
              </w:rPr>
            </w:pPr>
          </w:p>
        </w:tc>
      </w:tr>
      <w:tr w:rsidR="00997291" w:rsidRPr="00F84D04" w14:paraId="03E8FAE5" w14:textId="0299AD43" w:rsidTr="00AF55F6">
        <w:tc>
          <w:tcPr>
            <w:tcW w:w="2583" w:type="dxa"/>
            <w:tcBorders>
              <w:top w:val="single" w:sz="4" w:space="0" w:color="auto"/>
            </w:tcBorders>
          </w:tcPr>
          <w:p w14:paraId="14ECFAA3" w14:textId="0392E7EA"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Priori probability(%)</w:t>
            </w:r>
          </w:p>
        </w:tc>
        <w:tc>
          <w:tcPr>
            <w:tcW w:w="642" w:type="dxa"/>
            <w:tcBorders>
              <w:top w:val="single" w:sz="4" w:space="0" w:color="auto"/>
            </w:tcBorders>
          </w:tcPr>
          <w:p w14:paraId="62580725" w14:textId="7603F317" w:rsidR="00997291" w:rsidRPr="00F84D04" w:rsidRDefault="00AF55F6" w:rsidP="00997291">
            <w:pPr>
              <w:jc w:val="center"/>
              <w:rPr>
                <w:rFonts w:ascii="Times New Roman" w:hAnsi="Times New Roman" w:cs="Times New Roman"/>
                <w:sz w:val="24"/>
                <w:szCs w:val="24"/>
              </w:rPr>
            </w:pPr>
            <w:r w:rsidRPr="00F84D04">
              <w:rPr>
                <w:rFonts w:ascii="Times New Roman" w:hAnsi="Times New Roman" w:cs="Times New Roman"/>
                <w:sz w:val="24"/>
                <w:szCs w:val="24"/>
              </w:rPr>
              <w:t>48.9</w:t>
            </w:r>
          </w:p>
        </w:tc>
        <w:tc>
          <w:tcPr>
            <w:tcW w:w="642" w:type="dxa"/>
            <w:tcBorders>
              <w:top w:val="single" w:sz="4" w:space="0" w:color="auto"/>
            </w:tcBorders>
          </w:tcPr>
          <w:p w14:paraId="6616FEAA" w14:textId="19392BC0" w:rsidR="00997291" w:rsidRPr="00F84D04" w:rsidRDefault="00AF55F6" w:rsidP="00997291">
            <w:pPr>
              <w:jc w:val="center"/>
              <w:rPr>
                <w:rFonts w:ascii="Times New Roman" w:hAnsi="Times New Roman" w:cs="Times New Roman"/>
                <w:sz w:val="24"/>
                <w:szCs w:val="24"/>
              </w:rPr>
            </w:pPr>
            <w:r w:rsidRPr="00F84D04">
              <w:rPr>
                <w:rFonts w:ascii="Times New Roman" w:hAnsi="Times New Roman" w:cs="Times New Roman"/>
                <w:sz w:val="24"/>
                <w:szCs w:val="24"/>
              </w:rPr>
              <w:t>55.0</w:t>
            </w:r>
          </w:p>
        </w:tc>
        <w:tc>
          <w:tcPr>
            <w:tcW w:w="642" w:type="dxa"/>
            <w:tcBorders>
              <w:top w:val="single" w:sz="4" w:space="0" w:color="auto"/>
            </w:tcBorders>
          </w:tcPr>
          <w:p w14:paraId="1B34B300" w14:textId="07FCA7A2" w:rsidR="00997291" w:rsidRPr="00F84D04" w:rsidRDefault="00AF55F6" w:rsidP="00997291">
            <w:pPr>
              <w:jc w:val="center"/>
              <w:rPr>
                <w:rFonts w:ascii="Times New Roman" w:hAnsi="Times New Roman" w:cs="Times New Roman"/>
                <w:sz w:val="24"/>
                <w:szCs w:val="24"/>
              </w:rPr>
            </w:pPr>
            <w:r w:rsidRPr="00F84D04">
              <w:rPr>
                <w:rFonts w:ascii="Times New Roman" w:hAnsi="Times New Roman" w:cs="Times New Roman"/>
                <w:sz w:val="24"/>
                <w:szCs w:val="24"/>
              </w:rPr>
              <w:t>10.2</w:t>
            </w:r>
          </w:p>
        </w:tc>
        <w:tc>
          <w:tcPr>
            <w:tcW w:w="642" w:type="dxa"/>
            <w:tcBorders>
              <w:top w:val="single" w:sz="4" w:space="0" w:color="auto"/>
            </w:tcBorders>
          </w:tcPr>
          <w:p w14:paraId="4FC3C869" w14:textId="1CB3C259" w:rsidR="00997291" w:rsidRPr="00F84D04" w:rsidRDefault="00AF55F6" w:rsidP="00997291">
            <w:pPr>
              <w:jc w:val="center"/>
              <w:rPr>
                <w:rFonts w:ascii="Times New Roman" w:hAnsi="Times New Roman" w:cs="Times New Roman"/>
                <w:sz w:val="24"/>
                <w:szCs w:val="24"/>
              </w:rPr>
            </w:pPr>
            <w:r w:rsidRPr="00F84D04">
              <w:rPr>
                <w:rFonts w:ascii="Times New Roman" w:hAnsi="Times New Roman" w:cs="Times New Roman"/>
                <w:sz w:val="24"/>
                <w:szCs w:val="24"/>
              </w:rPr>
              <w:t>8.48</w:t>
            </w:r>
          </w:p>
        </w:tc>
        <w:tc>
          <w:tcPr>
            <w:tcW w:w="642" w:type="dxa"/>
            <w:tcBorders>
              <w:top w:val="single" w:sz="4" w:space="0" w:color="auto"/>
            </w:tcBorders>
          </w:tcPr>
          <w:p w14:paraId="24EC53F1" w14:textId="1BAD501B" w:rsidR="00997291" w:rsidRPr="00F84D04" w:rsidRDefault="00AF55F6" w:rsidP="00997291">
            <w:pPr>
              <w:jc w:val="center"/>
              <w:rPr>
                <w:rFonts w:ascii="Times New Roman" w:hAnsi="Times New Roman" w:cs="Times New Roman"/>
                <w:sz w:val="24"/>
                <w:szCs w:val="24"/>
              </w:rPr>
            </w:pPr>
            <w:r w:rsidRPr="00F84D04">
              <w:rPr>
                <w:rFonts w:ascii="Times New Roman" w:hAnsi="Times New Roman" w:cs="Times New Roman"/>
                <w:sz w:val="24"/>
                <w:szCs w:val="24"/>
              </w:rPr>
              <w:t>26.9</w:t>
            </w:r>
          </w:p>
        </w:tc>
        <w:tc>
          <w:tcPr>
            <w:tcW w:w="642" w:type="dxa"/>
            <w:tcBorders>
              <w:top w:val="single" w:sz="4" w:space="0" w:color="auto"/>
            </w:tcBorders>
          </w:tcPr>
          <w:p w14:paraId="195CF854" w14:textId="2762C0CC" w:rsidR="00997291" w:rsidRPr="00F84D04" w:rsidRDefault="00AF55F6" w:rsidP="00997291">
            <w:pPr>
              <w:jc w:val="center"/>
              <w:rPr>
                <w:rFonts w:ascii="Times New Roman" w:hAnsi="Times New Roman" w:cs="Times New Roman"/>
                <w:sz w:val="24"/>
                <w:szCs w:val="24"/>
              </w:rPr>
            </w:pPr>
            <w:r w:rsidRPr="00F84D04">
              <w:rPr>
                <w:rFonts w:ascii="Times New Roman" w:hAnsi="Times New Roman" w:cs="Times New Roman"/>
                <w:sz w:val="24"/>
                <w:szCs w:val="24"/>
              </w:rPr>
              <w:t>52.7</w:t>
            </w:r>
          </w:p>
        </w:tc>
        <w:tc>
          <w:tcPr>
            <w:tcW w:w="642" w:type="dxa"/>
            <w:tcBorders>
              <w:top w:val="single" w:sz="4" w:space="0" w:color="auto"/>
            </w:tcBorders>
          </w:tcPr>
          <w:p w14:paraId="1EAF75B3" w14:textId="045D7A31" w:rsidR="00997291" w:rsidRPr="00F84D04" w:rsidRDefault="00AF55F6" w:rsidP="00997291">
            <w:pPr>
              <w:jc w:val="center"/>
              <w:rPr>
                <w:rFonts w:ascii="Times New Roman" w:hAnsi="Times New Roman" w:cs="Times New Roman"/>
                <w:sz w:val="24"/>
                <w:szCs w:val="24"/>
              </w:rPr>
            </w:pPr>
            <w:r w:rsidRPr="00F84D04">
              <w:rPr>
                <w:rFonts w:ascii="Times New Roman" w:hAnsi="Times New Roman" w:cs="Times New Roman"/>
                <w:sz w:val="24"/>
                <w:szCs w:val="24"/>
              </w:rPr>
              <w:t>18.7</w:t>
            </w:r>
          </w:p>
        </w:tc>
        <w:tc>
          <w:tcPr>
            <w:tcW w:w="642" w:type="dxa"/>
            <w:tcBorders>
              <w:top w:val="single" w:sz="4" w:space="0" w:color="auto"/>
            </w:tcBorders>
          </w:tcPr>
          <w:p w14:paraId="4C431CEF" w14:textId="6583723B" w:rsidR="00997291" w:rsidRPr="00F84D04" w:rsidRDefault="00AF55F6" w:rsidP="00997291">
            <w:pPr>
              <w:jc w:val="center"/>
              <w:rPr>
                <w:rFonts w:ascii="Times New Roman" w:hAnsi="Times New Roman" w:cs="Times New Roman"/>
                <w:sz w:val="24"/>
                <w:szCs w:val="24"/>
              </w:rPr>
            </w:pPr>
            <w:r w:rsidRPr="00F84D04">
              <w:rPr>
                <w:rFonts w:ascii="Times New Roman" w:hAnsi="Times New Roman" w:cs="Times New Roman"/>
                <w:sz w:val="24"/>
                <w:szCs w:val="24"/>
              </w:rPr>
              <w:t>27.5</w:t>
            </w:r>
          </w:p>
        </w:tc>
        <w:tc>
          <w:tcPr>
            <w:tcW w:w="642" w:type="dxa"/>
            <w:tcBorders>
              <w:top w:val="single" w:sz="4" w:space="0" w:color="auto"/>
            </w:tcBorders>
          </w:tcPr>
          <w:p w14:paraId="45B9CC8C" w14:textId="4EC782B0" w:rsidR="00997291" w:rsidRPr="00F84D04" w:rsidRDefault="00AF55F6" w:rsidP="00997291">
            <w:pPr>
              <w:jc w:val="center"/>
              <w:rPr>
                <w:rFonts w:ascii="Times New Roman" w:hAnsi="Times New Roman" w:cs="Times New Roman"/>
                <w:sz w:val="24"/>
                <w:szCs w:val="24"/>
              </w:rPr>
            </w:pPr>
            <w:r w:rsidRPr="00F84D04">
              <w:rPr>
                <w:rFonts w:ascii="Times New Roman" w:hAnsi="Times New Roman" w:cs="Times New Roman"/>
                <w:sz w:val="24"/>
                <w:szCs w:val="24"/>
              </w:rPr>
              <w:t>80.0</w:t>
            </w:r>
          </w:p>
        </w:tc>
        <w:tc>
          <w:tcPr>
            <w:tcW w:w="642" w:type="dxa"/>
            <w:tcBorders>
              <w:top w:val="single" w:sz="4" w:space="0" w:color="auto"/>
            </w:tcBorders>
          </w:tcPr>
          <w:p w14:paraId="566A7CD8" w14:textId="6D26F82E" w:rsidR="00997291" w:rsidRPr="00F84D04" w:rsidRDefault="00AF55F6" w:rsidP="00997291">
            <w:pPr>
              <w:jc w:val="center"/>
              <w:rPr>
                <w:rFonts w:ascii="Times New Roman" w:hAnsi="Times New Roman" w:cs="Times New Roman"/>
                <w:sz w:val="24"/>
                <w:szCs w:val="24"/>
              </w:rPr>
            </w:pPr>
            <w:r w:rsidRPr="00F84D04">
              <w:rPr>
                <w:rFonts w:ascii="Times New Roman" w:hAnsi="Times New Roman" w:cs="Times New Roman"/>
                <w:sz w:val="24"/>
                <w:szCs w:val="24"/>
              </w:rPr>
              <w:t>19.4</w:t>
            </w:r>
          </w:p>
        </w:tc>
        <w:tc>
          <w:tcPr>
            <w:tcW w:w="642" w:type="dxa"/>
            <w:tcBorders>
              <w:top w:val="single" w:sz="4" w:space="0" w:color="auto"/>
            </w:tcBorders>
          </w:tcPr>
          <w:p w14:paraId="2B91EF8D" w14:textId="62FF4714" w:rsidR="00997291" w:rsidRPr="00F84D04" w:rsidRDefault="00AF55F6" w:rsidP="00997291">
            <w:pPr>
              <w:jc w:val="center"/>
              <w:rPr>
                <w:rFonts w:ascii="Times New Roman" w:hAnsi="Times New Roman" w:cs="Times New Roman"/>
                <w:sz w:val="24"/>
                <w:szCs w:val="24"/>
              </w:rPr>
            </w:pPr>
            <w:r w:rsidRPr="00F84D04">
              <w:rPr>
                <w:rFonts w:ascii="Times New Roman" w:hAnsi="Times New Roman" w:cs="Times New Roman"/>
                <w:sz w:val="24"/>
                <w:szCs w:val="24"/>
              </w:rPr>
              <w:t>65.5</w:t>
            </w:r>
          </w:p>
        </w:tc>
        <w:tc>
          <w:tcPr>
            <w:tcW w:w="642" w:type="dxa"/>
            <w:tcBorders>
              <w:top w:val="single" w:sz="4" w:space="0" w:color="auto"/>
            </w:tcBorders>
          </w:tcPr>
          <w:p w14:paraId="5048B035" w14:textId="45ACA9D7" w:rsidR="00997291" w:rsidRPr="00F84D04" w:rsidRDefault="00AF55F6" w:rsidP="00997291">
            <w:pPr>
              <w:jc w:val="center"/>
              <w:rPr>
                <w:rFonts w:ascii="Times New Roman" w:hAnsi="Times New Roman" w:cs="Times New Roman"/>
                <w:sz w:val="24"/>
                <w:szCs w:val="24"/>
              </w:rPr>
            </w:pPr>
            <w:r w:rsidRPr="00F84D04">
              <w:rPr>
                <w:rFonts w:ascii="Times New Roman" w:hAnsi="Times New Roman" w:cs="Times New Roman"/>
                <w:sz w:val="24"/>
                <w:szCs w:val="24"/>
              </w:rPr>
              <w:t>34.7</w:t>
            </w:r>
          </w:p>
        </w:tc>
        <w:tc>
          <w:tcPr>
            <w:tcW w:w="642" w:type="dxa"/>
            <w:tcBorders>
              <w:top w:val="single" w:sz="4" w:space="0" w:color="auto"/>
            </w:tcBorders>
          </w:tcPr>
          <w:p w14:paraId="5C98A234" w14:textId="77777777" w:rsidR="00997291" w:rsidRPr="00F84D04" w:rsidRDefault="00997291" w:rsidP="00997291">
            <w:pPr>
              <w:jc w:val="center"/>
              <w:rPr>
                <w:rFonts w:ascii="Times New Roman" w:hAnsi="Times New Roman" w:cs="Times New Roman"/>
                <w:sz w:val="24"/>
                <w:szCs w:val="24"/>
              </w:rPr>
            </w:pPr>
          </w:p>
        </w:tc>
      </w:tr>
      <w:tr w:rsidR="00997291" w:rsidRPr="00F84D04" w14:paraId="4A37A986" w14:textId="66938DF1" w:rsidTr="00AF55F6">
        <w:tc>
          <w:tcPr>
            <w:tcW w:w="2583" w:type="dxa"/>
          </w:tcPr>
          <w:p w14:paraId="1BEDC31D" w14:textId="26D80DE4"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Posterior probability(%)</w:t>
            </w:r>
          </w:p>
        </w:tc>
        <w:tc>
          <w:tcPr>
            <w:tcW w:w="642" w:type="dxa"/>
          </w:tcPr>
          <w:p w14:paraId="0B62F18D" w14:textId="48D53418" w:rsidR="00997291" w:rsidRPr="00F84D04" w:rsidRDefault="00AF55F6" w:rsidP="00997291">
            <w:pPr>
              <w:jc w:val="center"/>
              <w:rPr>
                <w:rFonts w:ascii="Times New Roman" w:hAnsi="Times New Roman" w:cs="Times New Roman"/>
                <w:sz w:val="24"/>
                <w:szCs w:val="24"/>
              </w:rPr>
            </w:pPr>
            <w:r w:rsidRPr="00F84D04">
              <w:rPr>
                <w:rFonts w:ascii="Times New Roman" w:hAnsi="Times New Roman" w:cs="Times New Roman"/>
                <w:sz w:val="24"/>
                <w:szCs w:val="24"/>
              </w:rPr>
              <w:t>49.4</w:t>
            </w:r>
          </w:p>
        </w:tc>
        <w:tc>
          <w:tcPr>
            <w:tcW w:w="642" w:type="dxa"/>
          </w:tcPr>
          <w:p w14:paraId="6DD962AC" w14:textId="291D2059" w:rsidR="00997291" w:rsidRPr="00F84D04" w:rsidRDefault="00AF55F6" w:rsidP="00997291">
            <w:pPr>
              <w:jc w:val="center"/>
              <w:rPr>
                <w:rFonts w:ascii="Times New Roman" w:hAnsi="Times New Roman" w:cs="Times New Roman"/>
                <w:sz w:val="24"/>
                <w:szCs w:val="24"/>
              </w:rPr>
            </w:pPr>
            <w:r w:rsidRPr="00F84D04">
              <w:rPr>
                <w:rFonts w:ascii="Times New Roman" w:hAnsi="Times New Roman" w:cs="Times New Roman"/>
                <w:sz w:val="24"/>
                <w:szCs w:val="24"/>
              </w:rPr>
              <w:t>55.5</w:t>
            </w:r>
          </w:p>
        </w:tc>
        <w:tc>
          <w:tcPr>
            <w:tcW w:w="642" w:type="dxa"/>
          </w:tcPr>
          <w:p w14:paraId="47AB4005" w14:textId="01C0D363" w:rsidR="00997291" w:rsidRPr="00F84D04" w:rsidRDefault="00AF55F6" w:rsidP="00997291">
            <w:pPr>
              <w:jc w:val="center"/>
              <w:rPr>
                <w:rFonts w:ascii="Times New Roman" w:hAnsi="Times New Roman" w:cs="Times New Roman"/>
                <w:sz w:val="24"/>
                <w:szCs w:val="24"/>
              </w:rPr>
            </w:pPr>
            <w:r w:rsidRPr="00F84D04">
              <w:rPr>
                <w:rFonts w:ascii="Times New Roman" w:hAnsi="Times New Roman" w:cs="Times New Roman"/>
                <w:sz w:val="24"/>
                <w:szCs w:val="24"/>
              </w:rPr>
              <w:t>10.5</w:t>
            </w:r>
          </w:p>
        </w:tc>
        <w:tc>
          <w:tcPr>
            <w:tcW w:w="642" w:type="dxa"/>
          </w:tcPr>
          <w:p w14:paraId="0FC3CA13" w14:textId="5C7E1469" w:rsidR="00997291" w:rsidRPr="00F84D04" w:rsidRDefault="00AF55F6" w:rsidP="00997291">
            <w:pPr>
              <w:jc w:val="center"/>
              <w:rPr>
                <w:rFonts w:ascii="Times New Roman" w:hAnsi="Times New Roman" w:cs="Times New Roman"/>
                <w:sz w:val="24"/>
                <w:szCs w:val="24"/>
              </w:rPr>
            </w:pPr>
            <w:r w:rsidRPr="00F84D04">
              <w:rPr>
                <w:rFonts w:ascii="Times New Roman" w:hAnsi="Times New Roman" w:cs="Times New Roman"/>
                <w:sz w:val="24"/>
                <w:szCs w:val="24"/>
              </w:rPr>
              <w:t>8.78</w:t>
            </w:r>
          </w:p>
        </w:tc>
        <w:tc>
          <w:tcPr>
            <w:tcW w:w="642" w:type="dxa"/>
          </w:tcPr>
          <w:p w14:paraId="652BEE9A" w14:textId="7F4751AE" w:rsidR="00997291" w:rsidRPr="00F84D04" w:rsidRDefault="00AF55F6" w:rsidP="00997291">
            <w:pPr>
              <w:jc w:val="center"/>
              <w:rPr>
                <w:rFonts w:ascii="Times New Roman" w:hAnsi="Times New Roman" w:cs="Times New Roman"/>
                <w:sz w:val="24"/>
                <w:szCs w:val="24"/>
              </w:rPr>
            </w:pPr>
            <w:r w:rsidRPr="00F84D04">
              <w:rPr>
                <w:rFonts w:ascii="Times New Roman" w:hAnsi="Times New Roman" w:cs="Times New Roman"/>
                <w:sz w:val="24"/>
                <w:szCs w:val="24"/>
              </w:rPr>
              <w:t>27.3</w:t>
            </w:r>
          </w:p>
        </w:tc>
        <w:tc>
          <w:tcPr>
            <w:tcW w:w="642" w:type="dxa"/>
          </w:tcPr>
          <w:p w14:paraId="616D7085" w14:textId="474D3B8D" w:rsidR="00997291" w:rsidRPr="00F84D04" w:rsidRDefault="00AF55F6" w:rsidP="00997291">
            <w:pPr>
              <w:jc w:val="center"/>
              <w:rPr>
                <w:rFonts w:ascii="Times New Roman" w:hAnsi="Times New Roman" w:cs="Times New Roman"/>
                <w:sz w:val="24"/>
                <w:szCs w:val="24"/>
              </w:rPr>
            </w:pPr>
            <w:r w:rsidRPr="00F84D04">
              <w:rPr>
                <w:rFonts w:ascii="Times New Roman" w:hAnsi="Times New Roman" w:cs="Times New Roman"/>
                <w:sz w:val="24"/>
                <w:szCs w:val="24"/>
              </w:rPr>
              <w:t>53.2</w:t>
            </w:r>
          </w:p>
        </w:tc>
        <w:tc>
          <w:tcPr>
            <w:tcW w:w="642" w:type="dxa"/>
          </w:tcPr>
          <w:p w14:paraId="3E8291B5" w14:textId="17797DEB" w:rsidR="00997291" w:rsidRPr="00F84D04" w:rsidRDefault="00AF55F6" w:rsidP="00997291">
            <w:pPr>
              <w:jc w:val="center"/>
              <w:rPr>
                <w:rFonts w:ascii="Times New Roman" w:hAnsi="Times New Roman" w:cs="Times New Roman"/>
                <w:sz w:val="24"/>
                <w:szCs w:val="24"/>
              </w:rPr>
            </w:pPr>
            <w:r w:rsidRPr="00F84D04">
              <w:rPr>
                <w:rFonts w:ascii="Times New Roman" w:hAnsi="Times New Roman" w:cs="Times New Roman"/>
                <w:sz w:val="24"/>
                <w:szCs w:val="24"/>
              </w:rPr>
              <w:t>19.0</w:t>
            </w:r>
          </w:p>
        </w:tc>
        <w:tc>
          <w:tcPr>
            <w:tcW w:w="642" w:type="dxa"/>
          </w:tcPr>
          <w:p w14:paraId="321C9C1B" w14:textId="676B0670" w:rsidR="00997291" w:rsidRPr="00F84D04" w:rsidRDefault="00AF55F6" w:rsidP="00997291">
            <w:pPr>
              <w:jc w:val="center"/>
              <w:rPr>
                <w:rFonts w:ascii="Times New Roman" w:hAnsi="Times New Roman" w:cs="Times New Roman"/>
                <w:sz w:val="24"/>
                <w:szCs w:val="24"/>
              </w:rPr>
            </w:pPr>
            <w:r w:rsidRPr="00F84D04">
              <w:rPr>
                <w:rFonts w:ascii="Times New Roman" w:hAnsi="Times New Roman" w:cs="Times New Roman"/>
                <w:sz w:val="24"/>
                <w:szCs w:val="24"/>
              </w:rPr>
              <w:t>27.9</w:t>
            </w:r>
          </w:p>
        </w:tc>
        <w:tc>
          <w:tcPr>
            <w:tcW w:w="642" w:type="dxa"/>
          </w:tcPr>
          <w:p w14:paraId="0E9D7900" w14:textId="4C1DBDE6" w:rsidR="00997291" w:rsidRPr="00F84D04" w:rsidRDefault="00AF55F6" w:rsidP="00997291">
            <w:pPr>
              <w:jc w:val="center"/>
              <w:rPr>
                <w:rFonts w:ascii="Times New Roman" w:hAnsi="Times New Roman" w:cs="Times New Roman"/>
                <w:sz w:val="24"/>
                <w:szCs w:val="24"/>
              </w:rPr>
            </w:pPr>
            <w:r w:rsidRPr="00F84D04">
              <w:rPr>
                <w:rFonts w:ascii="Times New Roman" w:hAnsi="Times New Roman" w:cs="Times New Roman"/>
                <w:sz w:val="24"/>
                <w:szCs w:val="24"/>
              </w:rPr>
              <w:t>80.5</w:t>
            </w:r>
          </w:p>
        </w:tc>
        <w:tc>
          <w:tcPr>
            <w:tcW w:w="642" w:type="dxa"/>
          </w:tcPr>
          <w:p w14:paraId="2FFCAE55" w14:textId="7757BD3D" w:rsidR="00997291" w:rsidRPr="00F84D04" w:rsidRDefault="00AF55F6" w:rsidP="00997291">
            <w:pPr>
              <w:jc w:val="center"/>
              <w:rPr>
                <w:rFonts w:ascii="Times New Roman" w:hAnsi="Times New Roman" w:cs="Times New Roman"/>
                <w:sz w:val="24"/>
                <w:szCs w:val="24"/>
              </w:rPr>
            </w:pPr>
            <w:r w:rsidRPr="00F84D04">
              <w:rPr>
                <w:rFonts w:ascii="Times New Roman" w:hAnsi="Times New Roman" w:cs="Times New Roman"/>
                <w:sz w:val="24"/>
                <w:szCs w:val="24"/>
              </w:rPr>
              <w:t>19.7</w:t>
            </w:r>
          </w:p>
        </w:tc>
        <w:tc>
          <w:tcPr>
            <w:tcW w:w="642" w:type="dxa"/>
          </w:tcPr>
          <w:p w14:paraId="43A5E506" w14:textId="10EE52C9" w:rsidR="00997291" w:rsidRPr="00F84D04" w:rsidRDefault="00AF55F6" w:rsidP="00997291">
            <w:pPr>
              <w:jc w:val="center"/>
              <w:rPr>
                <w:rFonts w:ascii="Times New Roman" w:hAnsi="Times New Roman" w:cs="Times New Roman"/>
                <w:sz w:val="24"/>
                <w:szCs w:val="24"/>
              </w:rPr>
            </w:pPr>
            <w:r w:rsidRPr="00F84D04">
              <w:rPr>
                <w:rFonts w:ascii="Times New Roman" w:hAnsi="Times New Roman" w:cs="Times New Roman"/>
                <w:sz w:val="24"/>
                <w:szCs w:val="24"/>
              </w:rPr>
              <w:t>66.0</w:t>
            </w:r>
          </w:p>
        </w:tc>
        <w:tc>
          <w:tcPr>
            <w:tcW w:w="642" w:type="dxa"/>
          </w:tcPr>
          <w:p w14:paraId="09CE0463" w14:textId="40D0F6AD" w:rsidR="00997291" w:rsidRPr="00F84D04" w:rsidRDefault="00AF55F6" w:rsidP="00997291">
            <w:pPr>
              <w:jc w:val="center"/>
              <w:rPr>
                <w:rFonts w:ascii="Times New Roman" w:hAnsi="Times New Roman" w:cs="Times New Roman"/>
                <w:sz w:val="24"/>
                <w:szCs w:val="24"/>
              </w:rPr>
            </w:pPr>
            <w:r w:rsidRPr="00F84D04">
              <w:rPr>
                <w:rFonts w:ascii="Times New Roman" w:hAnsi="Times New Roman" w:cs="Times New Roman"/>
                <w:sz w:val="24"/>
                <w:szCs w:val="24"/>
              </w:rPr>
              <w:t>35.0</w:t>
            </w:r>
          </w:p>
        </w:tc>
        <w:tc>
          <w:tcPr>
            <w:tcW w:w="642" w:type="dxa"/>
          </w:tcPr>
          <w:p w14:paraId="45B93A5B" w14:textId="77777777" w:rsidR="00997291" w:rsidRPr="00F84D04" w:rsidRDefault="00997291" w:rsidP="00997291">
            <w:pPr>
              <w:jc w:val="center"/>
              <w:rPr>
                <w:rFonts w:ascii="Times New Roman" w:hAnsi="Times New Roman" w:cs="Times New Roman"/>
                <w:sz w:val="24"/>
                <w:szCs w:val="24"/>
              </w:rPr>
            </w:pPr>
          </w:p>
        </w:tc>
      </w:tr>
      <w:tr w:rsidR="00997291" w:rsidRPr="00F84D04" w14:paraId="7F1B8AC7" w14:textId="77777777" w:rsidTr="00AF55F6">
        <w:tc>
          <w:tcPr>
            <w:tcW w:w="2583" w:type="dxa"/>
            <w:tcBorders>
              <w:bottom w:val="single" w:sz="4" w:space="0" w:color="auto"/>
            </w:tcBorders>
          </w:tcPr>
          <w:p w14:paraId="5CE11112" w14:textId="1DE864E5"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Importance ranking</w:t>
            </w:r>
          </w:p>
        </w:tc>
        <w:tc>
          <w:tcPr>
            <w:tcW w:w="642" w:type="dxa"/>
            <w:tcBorders>
              <w:bottom w:val="single" w:sz="4" w:space="0" w:color="auto"/>
            </w:tcBorders>
          </w:tcPr>
          <w:p w14:paraId="4158D806" w14:textId="6FE9761C"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1</w:t>
            </w:r>
          </w:p>
        </w:tc>
        <w:tc>
          <w:tcPr>
            <w:tcW w:w="642" w:type="dxa"/>
            <w:tcBorders>
              <w:bottom w:val="single" w:sz="4" w:space="0" w:color="auto"/>
            </w:tcBorders>
          </w:tcPr>
          <w:p w14:paraId="08643B05" w14:textId="6A650F06"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1</w:t>
            </w:r>
          </w:p>
        </w:tc>
        <w:tc>
          <w:tcPr>
            <w:tcW w:w="642" w:type="dxa"/>
            <w:tcBorders>
              <w:bottom w:val="single" w:sz="4" w:space="0" w:color="auto"/>
            </w:tcBorders>
          </w:tcPr>
          <w:p w14:paraId="0838E452" w14:textId="41FE46F3"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3</w:t>
            </w:r>
          </w:p>
        </w:tc>
        <w:tc>
          <w:tcPr>
            <w:tcW w:w="642" w:type="dxa"/>
            <w:tcBorders>
              <w:bottom w:val="single" w:sz="4" w:space="0" w:color="auto"/>
            </w:tcBorders>
          </w:tcPr>
          <w:p w14:paraId="099BC56E" w14:textId="52F4B616"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3</w:t>
            </w:r>
          </w:p>
        </w:tc>
        <w:tc>
          <w:tcPr>
            <w:tcW w:w="642" w:type="dxa"/>
            <w:tcBorders>
              <w:bottom w:val="single" w:sz="4" w:space="0" w:color="auto"/>
            </w:tcBorders>
          </w:tcPr>
          <w:p w14:paraId="37F1C3CF" w14:textId="10FA53B8"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2</w:t>
            </w:r>
          </w:p>
        </w:tc>
        <w:tc>
          <w:tcPr>
            <w:tcW w:w="642" w:type="dxa"/>
            <w:tcBorders>
              <w:bottom w:val="single" w:sz="4" w:space="0" w:color="auto"/>
            </w:tcBorders>
          </w:tcPr>
          <w:p w14:paraId="50F1B48A" w14:textId="6E6A78A2"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1</w:t>
            </w:r>
          </w:p>
        </w:tc>
        <w:tc>
          <w:tcPr>
            <w:tcW w:w="642" w:type="dxa"/>
            <w:tcBorders>
              <w:bottom w:val="single" w:sz="4" w:space="0" w:color="auto"/>
            </w:tcBorders>
          </w:tcPr>
          <w:p w14:paraId="63A7F1E4" w14:textId="05A2C0F0"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3</w:t>
            </w:r>
          </w:p>
        </w:tc>
        <w:tc>
          <w:tcPr>
            <w:tcW w:w="642" w:type="dxa"/>
            <w:tcBorders>
              <w:bottom w:val="single" w:sz="4" w:space="0" w:color="auto"/>
            </w:tcBorders>
          </w:tcPr>
          <w:p w14:paraId="3CF796EA" w14:textId="4FD061D2"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2</w:t>
            </w:r>
          </w:p>
        </w:tc>
        <w:tc>
          <w:tcPr>
            <w:tcW w:w="642" w:type="dxa"/>
            <w:tcBorders>
              <w:bottom w:val="single" w:sz="4" w:space="0" w:color="auto"/>
            </w:tcBorders>
          </w:tcPr>
          <w:p w14:paraId="016555BF" w14:textId="08459CB2"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1</w:t>
            </w:r>
          </w:p>
        </w:tc>
        <w:tc>
          <w:tcPr>
            <w:tcW w:w="642" w:type="dxa"/>
            <w:tcBorders>
              <w:bottom w:val="single" w:sz="4" w:space="0" w:color="auto"/>
            </w:tcBorders>
          </w:tcPr>
          <w:p w14:paraId="27971F7C" w14:textId="7198FF40"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3</w:t>
            </w:r>
          </w:p>
        </w:tc>
        <w:tc>
          <w:tcPr>
            <w:tcW w:w="642" w:type="dxa"/>
            <w:tcBorders>
              <w:bottom w:val="single" w:sz="4" w:space="0" w:color="auto"/>
            </w:tcBorders>
          </w:tcPr>
          <w:p w14:paraId="6B9F9A22" w14:textId="158528FF"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1</w:t>
            </w:r>
          </w:p>
        </w:tc>
        <w:tc>
          <w:tcPr>
            <w:tcW w:w="642" w:type="dxa"/>
            <w:tcBorders>
              <w:bottom w:val="single" w:sz="4" w:space="0" w:color="auto"/>
            </w:tcBorders>
          </w:tcPr>
          <w:p w14:paraId="64E8F7A2" w14:textId="30828419" w:rsidR="00997291" w:rsidRPr="00F84D04" w:rsidRDefault="00997291" w:rsidP="00997291">
            <w:pPr>
              <w:jc w:val="center"/>
              <w:rPr>
                <w:rFonts w:ascii="Times New Roman" w:hAnsi="Times New Roman" w:cs="Times New Roman"/>
                <w:sz w:val="24"/>
                <w:szCs w:val="24"/>
              </w:rPr>
            </w:pPr>
            <w:r w:rsidRPr="00F84D04">
              <w:rPr>
                <w:rFonts w:ascii="Times New Roman" w:hAnsi="Times New Roman" w:cs="Times New Roman"/>
                <w:sz w:val="24"/>
                <w:szCs w:val="24"/>
              </w:rPr>
              <w:t>3</w:t>
            </w:r>
          </w:p>
        </w:tc>
        <w:tc>
          <w:tcPr>
            <w:tcW w:w="642" w:type="dxa"/>
            <w:tcBorders>
              <w:bottom w:val="single" w:sz="4" w:space="0" w:color="auto"/>
            </w:tcBorders>
          </w:tcPr>
          <w:p w14:paraId="5870EC06" w14:textId="77777777" w:rsidR="00997291" w:rsidRPr="00F84D04" w:rsidRDefault="00997291" w:rsidP="00997291">
            <w:pPr>
              <w:jc w:val="center"/>
              <w:rPr>
                <w:rFonts w:ascii="Times New Roman" w:hAnsi="Times New Roman" w:cs="Times New Roman"/>
                <w:sz w:val="24"/>
                <w:szCs w:val="24"/>
              </w:rPr>
            </w:pPr>
          </w:p>
        </w:tc>
      </w:tr>
    </w:tbl>
    <w:p w14:paraId="72DA5729" w14:textId="77777777" w:rsidR="00AF55F6" w:rsidRPr="00F84D04" w:rsidRDefault="00AF55F6" w:rsidP="00AF55F6">
      <w:pPr>
        <w:rPr>
          <w:rFonts w:ascii="Times New Roman" w:hAnsi="Times New Roman" w:cs="Times New Roman"/>
          <w:sz w:val="24"/>
          <w:szCs w:val="24"/>
        </w:rPr>
      </w:pPr>
    </w:p>
    <w:p w14:paraId="3E6D5F03" w14:textId="56DBC40F" w:rsidR="004C4BCE" w:rsidRPr="00F84D04" w:rsidRDefault="004C4BCE" w:rsidP="004C4BCE">
      <w:pPr>
        <w:ind w:firstLine="220"/>
        <w:rPr>
          <w:rFonts w:ascii="Times New Roman" w:hAnsi="Times New Roman" w:cs="Times New Roman" w:hint="eastAsia"/>
          <w:sz w:val="24"/>
          <w:szCs w:val="24"/>
        </w:rPr>
      </w:pPr>
      <w:r w:rsidRPr="004C4BCE">
        <w:rPr>
          <w:rFonts w:ascii="Times New Roman" w:hAnsi="Times New Roman" w:cs="Times New Roman"/>
          <w:sz w:val="24"/>
          <w:szCs w:val="24"/>
        </w:rPr>
        <w:t xml:space="preserve">It can be seen from table 5-2 that the posterior probability has increased compared with the prior probability. Among them, the probability of the six root nodes </w:t>
      </w:r>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24</m:t>
            </m:r>
          </m:sub>
        </m:sSub>
      </m:oMath>
      <w:r w:rsidRPr="004C4BCE">
        <w:rPr>
          <w:rFonts w:ascii="Times New Roman" w:hAnsi="Times New Roman" w:cs="Times New Roman"/>
          <w:sz w:val="24"/>
          <w:szCs w:val="24"/>
        </w:rPr>
        <w:t xml:space="preserve"> (brake failure), </w:t>
      </w:r>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m:t>
            </m:r>
            <m:r>
              <w:rPr>
                <w:rFonts w:ascii="Cambria Math" w:hAnsi="Cambria Math" w:cs="Times New Roman"/>
                <w:sz w:val="24"/>
                <w:szCs w:val="24"/>
              </w:rPr>
              <m:t>7</m:t>
            </m:r>
          </m:sub>
        </m:sSub>
      </m:oMath>
      <w:r w:rsidRPr="004C4BCE">
        <w:rPr>
          <w:rFonts w:ascii="Times New Roman" w:hAnsi="Times New Roman" w:cs="Times New Roman"/>
          <w:sz w:val="24"/>
          <w:szCs w:val="24"/>
        </w:rPr>
        <w:t xml:space="preserve"> (large vehicle), </w:t>
      </w:r>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m:t>
            </m:r>
            <m:r>
              <w:rPr>
                <w:rFonts w:ascii="Cambria Math" w:hAnsi="Cambria Math" w:cs="Times New Roman"/>
                <w:sz w:val="24"/>
                <w:szCs w:val="24"/>
              </w:rPr>
              <m:t>8</m:t>
            </m:r>
          </m:sub>
        </m:sSub>
      </m:oMath>
      <w:r w:rsidRPr="004C4BCE">
        <w:rPr>
          <w:rFonts w:ascii="Times New Roman" w:hAnsi="Times New Roman" w:cs="Times New Roman"/>
          <w:sz w:val="24"/>
          <w:szCs w:val="24"/>
        </w:rPr>
        <w:t xml:space="preserve"> (long straight road), </w:t>
      </w:r>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32</m:t>
            </m:r>
          </m:sub>
        </m:sSub>
      </m:oMath>
      <w:r w:rsidRPr="004C4BCE">
        <w:rPr>
          <w:rFonts w:ascii="Times New Roman" w:hAnsi="Times New Roman" w:cs="Times New Roman"/>
          <w:sz w:val="24"/>
          <w:szCs w:val="24"/>
        </w:rPr>
        <w:t xml:space="preserve"> (wet road), </w:t>
      </w:r>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35</m:t>
            </m:r>
          </m:sub>
        </m:sSub>
      </m:oMath>
      <w:r w:rsidRPr="004C4BCE">
        <w:rPr>
          <w:rFonts w:ascii="Times New Roman" w:hAnsi="Times New Roman" w:cs="Times New Roman"/>
          <w:sz w:val="24"/>
          <w:szCs w:val="24"/>
        </w:rPr>
        <w:t xml:space="preserve"> (rainy and snowy days) and </w:t>
      </w:r>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37</m:t>
            </m:r>
          </m:sub>
        </m:sSub>
      </m:oMath>
      <w:r w:rsidRPr="004C4BCE">
        <w:rPr>
          <w:rFonts w:ascii="Times New Roman" w:hAnsi="Times New Roman" w:cs="Times New Roman"/>
          <w:sz w:val="24"/>
          <w:szCs w:val="24"/>
        </w:rPr>
        <w:t xml:space="preserve"> (no lighting at night) has increased the most, and the risk is also greater compared with other root nodes.</w:t>
      </w:r>
    </w:p>
    <w:p w14:paraId="7AF96E82" w14:textId="6DD433E4" w:rsidR="00D34EEC" w:rsidRPr="00F84D04" w:rsidRDefault="004C4BCE" w:rsidP="00D34EEC">
      <w:pPr>
        <w:pStyle w:val="a7"/>
        <w:numPr>
          <w:ilvl w:val="3"/>
          <w:numId w:val="2"/>
        </w:numPr>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hint="eastAsia"/>
          <w:b/>
          <w:sz w:val="24"/>
          <w:szCs w:val="24"/>
        </w:rPr>
        <w:t>S</w:t>
      </w:r>
      <w:r w:rsidRPr="004C4BCE">
        <w:rPr>
          <w:rFonts w:ascii="Times New Roman" w:hAnsi="Times New Roman" w:cs="Times New Roman"/>
          <w:b/>
          <w:sz w:val="24"/>
          <w:szCs w:val="24"/>
        </w:rPr>
        <w:t>ensitivity analysis</w:t>
      </w:r>
    </w:p>
    <w:p w14:paraId="3D2589CA" w14:textId="0007B8AE" w:rsidR="00D34EEC" w:rsidRPr="00F84D04" w:rsidRDefault="004C4BCE" w:rsidP="00D34EEC">
      <w:pPr>
        <w:rPr>
          <w:rFonts w:ascii="Times New Roman" w:hAnsi="Times New Roman" w:cs="Times New Roman" w:hint="eastAsia"/>
          <w:sz w:val="24"/>
          <w:szCs w:val="24"/>
        </w:rPr>
      </w:pPr>
      <w:r>
        <w:rPr>
          <w:rFonts w:ascii="Times New Roman" w:hAnsi="Times New Roman" w:cs="Times New Roman"/>
          <w:sz w:val="24"/>
          <w:szCs w:val="24"/>
        </w:rPr>
        <w:t xml:space="preserve">    </w:t>
      </w:r>
      <w:r w:rsidRPr="004C4BCE">
        <w:rPr>
          <w:rFonts w:ascii="Times New Roman" w:hAnsi="Times New Roman" w:cs="Times New Roman"/>
          <w:sz w:val="24"/>
          <w:szCs w:val="24"/>
        </w:rPr>
        <w:t>The sensitivity analysis of Bayesian network is to study and predict the change of output value caused by the change of attributes of the system, which is used to judge the impact of root nodes on leaf nodes. In the traffic safety management, based on the sensitivity coefficient of each factor, the factors that have a great impact on the results can be quickly found out, and the way of key monitoring can be adopted, and the factors with small sensitivity can be eliminated to reduce the complexity of the system. Netica software can realize the sensitivity analysis of Bayesian networks. First select the leaf node "urban road traffic accidents", and then click the "sensitivity to finds" button to carry out the sensitivity analysis. See table 5-3 for the sensitivity of other nodes to leaf nodes.</w:t>
      </w:r>
    </w:p>
    <w:p w14:paraId="2B63BF3A" w14:textId="47940052" w:rsidR="00D34EEC" w:rsidRPr="004C4BCE" w:rsidRDefault="004C4BCE" w:rsidP="00690700">
      <w:pPr>
        <w:jc w:val="center"/>
        <w:rPr>
          <w:rFonts w:ascii="Times New Roman" w:hAnsi="Times New Roman" w:cs="Times New Roman"/>
        </w:rPr>
      </w:pPr>
      <w:r w:rsidRPr="004C4BCE">
        <w:rPr>
          <w:rFonts w:ascii="Times New Roman" w:hAnsi="Times New Roman" w:cs="Times New Roman"/>
        </w:rPr>
        <w:t xml:space="preserve">Table 5-3 </w:t>
      </w:r>
      <w:r w:rsidRPr="004C4BCE">
        <w:rPr>
          <w:rFonts w:ascii="Times New Roman" w:hAnsi="Times New Roman" w:cs="Times New Roman" w:hint="eastAsia"/>
        </w:rPr>
        <w:t>S</w:t>
      </w:r>
      <w:r w:rsidRPr="004C4BCE">
        <w:rPr>
          <w:rFonts w:ascii="Times New Roman" w:hAnsi="Times New Roman" w:cs="Times New Roman"/>
        </w:rPr>
        <w:t>ensitivity analysis of leaf node</w:t>
      </w:r>
    </w:p>
    <w:tbl>
      <w:tblPr>
        <w:tblStyle w:val="ab"/>
        <w:tblW w:w="9088" w:type="dxa"/>
        <w:tblInd w:w="-302" w:type="dxa"/>
        <w:tblLook w:val="04A0" w:firstRow="1" w:lastRow="0" w:firstColumn="1" w:lastColumn="0" w:noHBand="0" w:noVBand="1"/>
      </w:tblPr>
      <w:tblGrid>
        <w:gridCol w:w="736"/>
        <w:gridCol w:w="1256"/>
        <w:gridCol w:w="1256"/>
        <w:gridCol w:w="1296"/>
        <w:gridCol w:w="736"/>
        <w:gridCol w:w="1256"/>
        <w:gridCol w:w="1256"/>
        <w:gridCol w:w="1296"/>
      </w:tblGrid>
      <w:tr w:rsidR="00845209" w:rsidRPr="00F84D04" w14:paraId="1ADAB72A" w14:textId="77777777" w:rsidTr="00821D73">
        <w:tc>
          <w:tcPr>
            <w:tcW w:w="736" w:type="dxa"/>
          </w:tcPr>
          <w:p w14:paraId="6926CED5" w14:textId="078678C4" w:rsidR="00567DCE" w:rsidRPr="00F84D04" w:rsidRDefault="00567DCE" w:rsidP="00567DCE">
            <w:pPr>
              <w:jc w:val="center"/>
              <w:rPr>
                <w:rFonts w:ascii="Times New Roman" w:hAnsi="Times New Roman" w:cs="Times New Roman"/>
                <w:sz w:val="24"/>
                <w:szCs w:val="24"/>
              </w:rPr>
            </w:pPr>
            <w:r w:rsidRPr="00F84D04">
              <w:rPr>
                <w:rFonts w:ascii="Times New Roman" w:hAnsi="Times New Roman" w:cs="Times New Roman"/>
                <w:sz w:val="24"/>
                <w:szCs w:val="24"/>
              </w:rPr>
              <w:t>Node ID</w:t>
            </w:r>
          </w:p>
        </w:tc>
        <w:tc>
          <w:tcPr>
            <w:tcW w:w="1256" w:type="dxa"/>
          </w:tcPr>
          <w:p w14:paraId="10D9B658" w14:textId="062BF121" w:rsidR="00567DCE" w:rsidRPr="00F84D04" w:rsidRDefault="00567DCE" w:rsidP="00567DCE">
            <w:pPr>
              <w:jc w:val="center"/>
              <w:rPr>
                <w:rFonts w:ascii="Times New Roman" w:hAnsi="Times New Roman" w:cs="Times New Roman"/>
                <w:sz w:val="24"/>
                <w:szCs w:val="24"/>
              </w:rPr>
            </w:pPr>
            <w:r w:rsidRPr="00F84D04">
              <w:rPr>
                <w:rFonts w:ascii="Times New Roman" w:hAnsi="Times New Roman" w:cs="Times New Roman"/>
                <w:color w:val="333333"/>
                <w:sz w:val="24"/>
                <w:szCs w:val="24"/>
                <w:shd w:val="clear" w:color="auto" w:fill="FFFFFF"/>
              </w:rPr>
              <w:t>Degree of correlation</w:t>
            </w:r>
          </w:p>
        </w:tc>
        <w:tc>
          <w:tcPr>
            <w:tcW w:w="1256" w:type="dxa"/>
          </w:tcPr>
          <w:p w14:paraId="311DA850" w14:textId="77777777" w:rsidR="00567DCE" w:rsidRPr="00F84D04" w:rsidRDefault="00567DCE" w:rsidP="00567DCE">
            <w:pPr>
              <w:rPr>
                <w:rFonts w:ascii="Times New Roman" w:hAnsi="Times New Roman" w:cs="Times New Roman"/>
                <w:sz w:val="24"/>
                <w:szCs w:val="24"/>
              </w:rPr>
            </w:pPr>
            <w:r w:rsidRPr="00F84D04">
              <w:rPr>
                <w:rFonts w:ascii="Times New Roman" w:hAnsi="Times New Roman" w:cs="Times New Roman"/>
                <w:sz w:val="24"/>
                <w:szCs w:val="24"/>
              </w:rPr>
              <w:t>percentage</w:t>
            </w:r>
          </w:p>
          <w:p w14:paraId="0B351634" w14:textId="032286B6" w:rsidR="00567DCE" w:rsidRPr="00F84D04" w:rsidRDefault="00567DCE" w:rsidP="00567DCE">
            <w:pPr>
              <w:jc w:val="center"/>
              <w:rPr>
                <w:rFonts w:ascii="Times New Roman" w:hAnsi="Times New Roman" w:cs="Times New Roman"/>
                <w:sz w:val="24"/>
                <w:szCs w:val="24"/>
              </w:rPr>
            </w:pPr>
            <w:r w:rsidRPr="00F84D04">
              <w:rPr>
                <w:rFonts w:ascii="Times New Roman" w:hAnsi="Times New Roman" w:cs="Times New Roman"/>
                <w:sz w:val="24"/>
                <w:szCs w:val="24"/>
              </w:rPr>
              <w:t>(%)</w:t>
            </w:r>
          </w:p>
        </w:tc>
        <w:tc>
          <w:tcPr>
            <w:tcW w:w="1296" w:type="dxa"/>
          </w:tcPr>
          <w:p w14:paraId="0EA18044" w14:textId="5591196B" w:rsidR="00567DCE" w:rsidRPr="00F84D04" w:rsidRDefault="00567DCE" w:rsidP="00567DCE">
            <w:pPr>
              <w:jc w:val="center"/>
              <w:rPr>
                <w:rFonts w:ascii="Times New Roman" w:hAnsi="Times New Roman" w:cs="Times New Roman"/>
                <w:sz w:val="24"/>
                <w:szCs w:val="24"/>
              </w:rPr>
            </w:pPr>
            <w:r w:rsidRPr="00F84D04">
              <w:rPr>
                <w:rFonts w:ascii="Times New Roman" w:hAnsi="Times New Roman" w:cs="Times New Roman"/>
                <w:sz w:val="24"/>
                <w:szCs w:val="24"/>
              </w:rPr>
              <w:t>Coefficient of variation of correlation index</w:t>
            </w:r>
          </w:p>
        </w:tc>
        <w:tc>
          <w:tcPr>
            <w:tcW w:w="736" w:type="dxa"/>
          </w:tcPr>
          <w:p w14:paraId="64C26D18" w14:textId="4D166B1D" w:rsidR="00567DCE" w:rsidRPr="00F84D04" w:rsidRDefault="00567DCE" w:rsidP="00567DCE">
            <w:pPr>
              <w:jc w:val="center"/>
              <w:rPr>
                <w:rFonts w:ascii="Times New Roman" w:hAnsi="Times New Roman" w:cs="Times New Roman"/>
                <w:sz w:val="24"/>
                <w:szCs w:val="24"/>
              </w:rPr>
            </w:pPr>
            <w:r w:rsidRPr="00F84D04">
              <w:rPr>
                <w:rFonts w:ascii="Times New Roman" w:hAnsi="Times New Roman" w:cs="Times New Roman"/>
                <w:sz w:val="24"/>
                <w:szCs w:val="24"/>
              </w:rPr>
              <w:t>Node ID</w:t>
            </w:r>
          </w:p>
        </w:tc>
        <w:tc>
          <w:tcPr>
            <w:tcW w:w="1256" w:type="dxa"/>
          </w:tcPr>
          <w:p w14:paraId="11E01AFF" w14:textId="000C92EC" w:rsidR="00567DCE" w:rsidRPr="00F84D04" w:rsidRDefault="00567DCE" w:rsidP="00567DCE">
            <w:pPr>
              <w:jc w:val="center"/>
              <w:rPr>
                <w:rFonts w:ascii="Times New Roman" w:hAnsi="Times New Roman" w:cs="Times New Roman"/>
                <w:sz w:val="24"/>
                <w:szCs w:val="24"/>
              </w:rPr>
            </w:pPr>
            <w:r w:rsidRPr="00F84D04">
              <w:rPr>
                <w:rFonts w:ascii="Times New Roman" w:hAnsi="Times New Roman" w:cs="Times New Roman"/>
                <w:color w:val="333333"/>
                <w:sz w:val="24"/>
                <w:szCs w:val="24"/>
                <w:shd w:val="clear" w:color="auto" w:fill="FFFFFF"/>
              </w:rPr>
              <w:t>Degree of correlation</w:t>
            </w:r>
          </w:p>
        </w:tc>
        <w:tc>
          <w:tcPr>
            <w:tcW w:w="1256" w:type="dxa"/>
          </w:tcPr>
          <w:p w14:paraId="6E5614F8" w14:textId="77777777" w:rsidR="00567DCE" w:rsidRPr="00F84D04" w:rsidRDefault="00567DCE" w:rsidP="00567DCE">
            <w:pPr>
              <w:rPr>
                <w:rFonts w:ascii="Times New Roman" w:hAnsi="Times New Roman" w:cs="Times New Roman"/>
                <w:sz w:val="24"/>
                <w:szCs w:val="24"/>
              </w:rPr>
            </w:pPr>
            <w:r w:rsidRPr="00F84D04">
              <w:rPr>
                <w:rFonts w:ascii="Times New Roman" w:hAnsi="Times New Roman" w:cs="Times New Roman"/>
                <w:sz w:val="24"/>
                <w:szCs w:val="24"/>
              </w:rPr>
              <w:t>percentage</w:t>
            </w:r>
          </w:p>
          <w:p w14:paraId="5D7863FA" w14:textId="776F509F" w:rsidR="00567DCE" w:rsidRPr="00F84D04" w:rsidRDefault="00567DCE" w:rsidP="00567DCE">
            <w:pPr>
              <w:jc w:val="center"/>
              <w:rPr>
                <w:rFonts w:ascii="Times New Roman" w:hAnsi="Times New Roman" w:cs="Times New Roman"/>
                <w:sz w:val="24"/>
                <w:szCs w:val="24"/>
              </w:rPr>
            </w:pPr>
            <w:r w:rsidRPr="00F84D04">
              <w:rPr>
                <w:rFonts w:ascii="Times New Roman" w:hAnsi="Times New Roman" w:cs="Times New Roman"/>
                <w:sz w:val="24"/>
                <w:szCs w:val="24"/>
              </w:rPr>
              <w:t>(%)</w:t>
            </w:r>
          </w:p>
        </w:tc>
        <w:tc>
          <w:tcPr>
            <w:tcW w:w="1296" w:type="dxa"/>
          </w:tcPr>
          <w:p w14:paraId="6EA068A0" w14:textId="128B55CB" w:rsidR="00567DCE" w:rsidRPr="00F84D04" w:rsidRDefault="00567DCE" w:rsidP="00567DCE">
            <w:pPr>
              <w:jc w:val="center"/>
              <w:rPr>
                <w:rFonts w:ascii="Times New Roman" w:hAnsi="Times New Roman" w:cs="Times New Roman"/>
                <w:sz w:val="24"/>
                <w:szCs w:val="24"/>
              </w:rPr>
            </w:pPr>
            <w:r w:rsidRPr="00F84D04">
              <w:rPr>
                <w:rFonts w:ascii="Times New Roman" w:hAnsi="Times New Roman" w:cs="Times New Roman"/>
                <w:sz w:val="24"/>
                <w:szCs w:val="24"/>
              </w:rPr>
              <w:t>Coefficient of variation of correlation index</w:t>
            </w:r>
          </w:p>
        </w:tc>
      </w:tr>
      <w:tr w:rsidR="00845209" w:rsidRPr="00F84D04" w14:paraId="4CB8E073" w14:textId="77777777" w:rsidTr="00821D73">
        <w:tc>
          <w:tcPr>
            <w:tcW w:w="736" w:type="dxa"/>
          </w:tcPr>
          <w:p w14:paraId="53B1959B" w14:textId="5A6EE3AB" w:rsidR="00567DCE" w:rsidRPr="00F84D04" w:rsidRDefault="00567DCE" w:rsidP="00567DCE">
            <w:pPr>
              <w:jc w:val="center"/>
              <w:rPr>
                <w:rFonts w:ascii="Times New Roman" w:hAnsi="Times New Roman" w:cs="Times New Roman"/>
                <w:i/>
                <w:sz w:val="24"/>
                <w:szCs w:val="24"/>
              </w:rPr>
            </w:pPr>
            <w:r w:rsidRPr="00F84D04">
              <w:rPr>
                <w:rFonts w:ascii="Times New Roman" w:hAnsi="Times New Roman" w:cs="Times New Roman"/>
                <w:i/>
                <w:sz w:val="24"/>
                <w:szCs w:val="24"/>
              </w:rPr>
              <w:t>T</w:t>
            </w:r>
          </w:p>
        </w:tc>
        <w:tc>
          <w:tcPr>
            <w:tcW w:w="1256" w:type="dxa"/>
          </w:tcPr>
          <w:p w14:paraId="5EC542DC" w14:textId="5E482F73"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0.19720</w:t>
            </w:r>
          </w:p>
        </w:tc>
        <w:tc>
          <w:tcPr>
            <w:tcW w:w="1256" w:type="dxa"/>
          </w:tcPr>
          <w:p w14:paraId="50A2CCCF" w14:textId="639563B1"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100</w:t>
            </w:r>
          </w:p>
        </w:tc>
        <w:tc>
          <w:tcPr>
            <w:tcW w:w="1296" w:type="dxa"/>
          </w:tcPr>
          <w:p w14:paraId="109807B4" w14:textId="2624E68C"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w:t>
            </w:r>
            <w:r w:rsidR="00845209" w:rsidRPr="00F84D04">
              <w:rPr>
                <w:rFonts w:ascii="Times New Roman" w:hAnsi="Times New Roman" w:cs="Times New Roman"/>
                <w:sz w:val="24"/>
                <w:szCs w:val="24"/>
              </w:rPr>
              <w:t>296275</w:t>
            </w:r>
          </w:p>
        </w:tc>
        <w:tc>
          <w:tcPr>
            <w:tcW w:w="736" w:type="dxa"/>
          </w:tcPr>
          <w:p w14:paraId="336C4A73" w14:textId="17E54185"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31</m:t>
                    </m:r>
                  </m:sub>
                </m:sSub>
              </m:oMath>
            </m:oMathPara>
          </w:p>
        </w:tc>
        <w:tc>
          <w:tcPr>
            <w:tcW w:w="1256" w:type="dxa"/>
          </w:tcPr>
          <w:p w14:paraId="5C70F13F" w14:textId="141FE269"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493</w:t>
            </w:r>
          </w:p>
        </w:tc>
        <w:tc>
          <w:tcPr>
            <w:tcW w:w="1256" w:type="dxa"/>
          </w:tcPr>
          <w:p w14:paraId="73E3E50F" w14:textId="03B89887"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2.5</w:t>
            </w:r>
          </w:p>
        </w:tc>
        <w:tc>
          <w:tcPr>
            <w:tcW w:w="1296" w:type="dxa"/>
          </w:tcPr>
          <w:p w14:paraId="08D7753A" w14:textId="1F518BB3"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1085</w:t>
            </w:r>
          </w:p>
        </w:tc>
      </w:tr>
      <w:tr w:rsidR="00845209" w:rsidRPr="00F84D04" w14:paraId="1FCAD0D3" w14:textId="77777777" w:rsidTr="00821D73">
        <w:tc>
          <w:tcPr>
            <w:tcW w:w="736" w:type="dxa"/>
          </w:tcPr>
          <w:p w14:paraId="66A29361" w14:textId="0E853A98"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M</m:t>
                    </m:r>
                  </m:e>
                  <m:sub>
                    <m:r>
                      <w:rPr>
                        <w:rFonts w:ascii="Cambria Math" w:hAnsi="Cambria Math" w:cs="Times New Roman"/>
                        <w:sz w:val="24"/>
                        <w:szCs w:val="24"/>
                      </w:rPr>
                      <m:t>1</m:t>
                    </m:r>
                  </m:sub>
                </m:sSub>
              </m:oMath>
            </m:oMathPara>
          </w:p>
        </w:tc>
        <w:tc>
          <w:tcPr>
            <w:tcW w:w="1256" w:type="dxa"/>
          </w:tcPr>
          <w:p w14:paraId="05FCDFCF" w14:textId="40FB0AF2"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0.06425</w:t>
            </w:r>
          </w:p>
        </w:tc>
        <w:tc>
          <w:tcPr>
            <w:tcW w:w="1256" w:type="dxa"/>
          </w:tcPr>
          <w:p w14:paraId="5122CD6F" w14:textId="414F859C"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32.6</w:t>
            </w:r>
          </w:p>
        </w:tc>
        <w:tc>
          <w:tcPr>
            <w:tcW w:w="1296" w:type="dxa"/>
          </w:tcPr>
          <w:p w14:paraId="3F2FEEDF" w14:textId="1D4F03EA"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28817</w:t>
            </w:r>
          </w:p>
        </w:tc>
        <w:tc>
          <w:tcPr>
            <w:tcW w:w="736" w:type="dxa"/>
          </w:tcPr>
          <w:p w14:paraId="2CEBA8CB" w14:textId="5241B3E6"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15</m:t>
                    </m:r>
                  </m:sub>
                </m:sSub>
              </m:oMath>
            </m:oMathPara>
          </w:p>
        </w:tc>
        <w:tc>
          <w:tcPr>
            <w:tcW w:w="1256" w:type="dxa"/>
          </w:tcPr>
          <w:p w14:paraId="67B74E08" w14:textId="65EEE8BF"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473</w:t>
            </w:r>
          </w:p>
        </w:tc>
        <w:tc>
          <w:tcPr>
            <w:tcW w:w="1256" w:type="dxa"/>
          </w:tcPr>
          <w:p w14:paraId="7E398462" w14:textId="2E167B28"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2.4</w:t>
            </w:r>
          </w:p>
        </w:tc>
        <w:tc>
          <w:tcPr>
            <w:tcW w:w="1296" w:type="dxa"/>
          </w:tcPr>
          <w:p w14:paraId="7F98B0FD" w14:textId="37A1DBE5"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1039</w:t>
            </w:r>
          </w:p>
        </w:tc>
      </w:tr>
      <w:tr w:rsidR="00845209" w:rsidRPr="00F84D04" w14:paraId="636DA73C" w14:textId="77777777" w:rsidTr="00821D73">
        <w:tc>
          <w:tcPr>
            <w:tcW w:w="736" w:type="dxa"/>
          </w:tcPr>
          <w:p w14:paraId="11F72A98" w14:textId="45C9A0DC"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M</m:t>
                    </m:r>
                  </m:e>
                  <m:sub>
                    <m:r>
                      <w:rPr>
                        <w:rFonts w:ascii="Cambria Math" w:hAnsi="Cambria Math" w:cs="Times New Roman"/>
                        <w:sz w:val="24"/>
                        <w:szCs w:val="24"/>
                      </w:rPr>
                      <m:t>6</m:t>
                    </m:r>
                  </m:sub>
                </m:sSub>
              </m:oMath>
            </m:oMathPara>
          </w:p>
        </w:tc>
        <w:tc>
          <w:tcPr>
            <w:tcW w:w="1256" w:type="dxa"/>
          </w:tcPr>
          <w:p w14:paraId="5229B799" w14:textId="2B6D53A0"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0.03654</w:t>
            </w:r>
          </w:p>
        </w:tc>
        <w:tc>
          <w:tcPr>
            <w:tcW w:w="1256" w:type="dxa"/>
          </w:tcPr>
          <w:p w14:paraId="25755322" w14:textId="690DBCE6"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18.5</w:t>
            </w:r>
          </w:p>
        </w:tc>
        <w:tc>
          <w:tcPr>
            <w:tcW w:w="1296" w:type="dxa"/>
          </w:tcPr>
          <w:p w14:paraId="2102FE12" w14:textId="1F9E789B"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11635</w:t>
            </w:r>
          </w:p>
        </w:tc>
        <w:tc>
          <w:tcPr>
            <w:tcW w:w="736" w:type="dxa"/>
          </w:tcPr>
          <w:p w14:paraId="0AD9AD4B" w14:textId="1ABB41D6"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23</m:t>
                    </m:r>
                  </m:sub>
                </m:sSub>
              </m:oMath>
            </m:oMathPara>
          </w:p>
        </w:tc>
        <w:tc>
          <w:tcPr>
            <w:tcW w:w="1256" w:type="dxa"/>
          </w:tcPr>
          <w:p w14:paraId="5BD9C4ED" w14:textId="0F388F89"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468</w:t>
            </w:r>
          </w:p>
        </w:tc>
        <w:tc>
          <w:tcPr>
            <w:tcW w:w="1256" w:type="dxa"/>
          </w:tcPr>
          <w:p w14:paraId="4C649828" w14:textId="4E6B0EB9"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2.37</w:t>
            </w:r>
          </w:p>
        </w:tc>
        <w:tc>
          <w:tcPr>
            <w:tcW w:w="1296" w:type="dxa"/>
          </w:tcPr>
          <w:p w14:paraId="4A2E0B20" w14:textId="7B9BFE24"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1027</w:t>
            </w:r>
          </w:p>
        </w:tc>
      </w:tr>
      <w:tr w:rsidR="00845209" w:rsidRPr="00F84D04" w14:paraId="528F8BBA" w14:textId="77777777" w:rsidTr="00821D73">
        <w:tc>
          <w:tcPr>
            <w:tcW w:w="736" w:type="dxa"/>
          </w:tcPr>
          <w:p w14:paraId="319394E0" w14:textId="4D43C305"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M</m:t>
                    </m:r>
                  </m:e>
                  <m:sub>
                    <m:r>
                      <w:rPr>
                        <w:rFonts w:ascii="Cambria Math" w:hAnsi="Cambria Math" w:cs="Times New Roman"/>
                        <w:sz w:val="24"/>
                        <w:szCs w:val="24"/>
                      </w:rPr>
                      <m:t>3</m:t>
                    </m:r>
                  </m:sub>
                </m:sSub>
              </m:oMath>
            </m:oMathPara>
          </w:p>
        </w:tc>
        <w:tc>
          <w:tcPr>
            <w:tcW w:w="1256" w:type="dxa"/>
          </w:tcPr>
          <w:p w14:paraId="05C31D29" w14:textId="5EB8F26B"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0.03608</w:t>
            </w:r>
          </w:p>
        </w:tc>
        <w:tc>
          <w:tcPr>
            <w:tcW w:w="1256" w:type="dxa"/>
          </w:tcPr>
          <w:p w14:paraId="294261D2" w14:textId="1E1F4875"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18.3</w:t>
            </w:r>
          </w:p>
        </w:tc>
        <w:tc>
          <w:tcPr>
            <w:tcW w:w="1296" w:type="dxa"/>
          </w:tcPr>
          <w:p w14:paraId="72AF8A68" w14:textId="0663543D"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11424</w:t>
            </w:r>
          </w:p>
        </w:tc>
        <w:tc>
          <w:tcPr>
            <w:tcW w:w="736" w:type="dxa"/>
          </w:tcPr>
          <w:p w14:paraId="535D9ECF" w14:textId="5A1875D6"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19</m:t>
                    </m:r>
                  </m:sub>
                </m:sSub>
              </m:oMath>
            </m:oMathPara>
          </w:p>
        </w:tc>
        <w:tc>
          <w:tcPr>
            <w:tcW w:w="1256" w:type="dxa"/>
          </w:tcPr>
          <w:p w14:paraId="49A23BBF" w14:textId="4DE514D8"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447</w:t>
            </w:r>
          </w:p>
        </w:tc>
        <w:tc>
          <w:tcPr>
            <w:tcW w:w="1256" w:type="dxa"/>
          </w:tcPr>
          <w:p w14:paraId="6FDAF257" w14:textId="6DC1ECA1"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2.27</w:t>
            </w:r>
          </w:p>
        </w:tc>
        <w:tc>
          <w:tcPr>
            <w:tcW w:w="1296" w:type="dxa"/>
          </w:tcPr>
          <w:p w14:paraId="3D8FD949" w14:textId="52AE3F7C"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0.0000</w:t>
            </w:r>
            <w:r w:rsidR="00821D73" w:rsidRPr="00F84D04">
              <w:rPr>
                <w:rFonts w:ascii="Times New Roman" w:hAnsi="Times New Roman" w:cs="Times New Roman"/>
                <w:sz w:val="24"/>
                <w:szCs w:val="24"/>
              </w:rPr>
              <w:t>980</w:t>
            </w:r>
          </w:p>
        </w:tc>
      </w:tr>
      <w:tr w:rsidR="00845209" w:rsidRPr="00F84D04" w14:paraId="03AE115E" w14:textId="77777777" w:rsidTr="00821D73">
        <w:tc>
          <w:tcPr>
            <w:tcW w:w="736" w:type="dxa"/>
          </w:tcPr>
          <w:p w14:paraId="727F578E" w14:textId="73D31294"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M</m:t>
                    </m:r>
                  </m:e>
                  <m:sub>
                    <m:r>
                      <w:rPr>
                        <w:rFonts w:ascii="Cambria Math" w:hAnsi="Cambria Math" w:cs="Times New Roman"/>
                        <w:sz w:val="24"/>
                        <w:szCs w:val="24"/>
                      </w:rPr>
                      <m:t>14</m:t>
                    </m:r>
                  </m:sub>
                </m:sSub>
              </m:oMath>
            </m:oMathPara>
          </w:p>
        </w:tc>
        <w:tc>
          <w:tcPr>
            <w:tcW w:w="1256" w:type="dxa"/>
          </w:tcPr>
          <w:p w14:paraId="1A4EE69D" w14:textId="39CFA848"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0.02728</w:t>
            </w:r>
          </w:p>
        </w:tc>
        <w:tc>
          <w:tcPr>
            <w:tcW w:w="1256" w:type="dxa"/>
          </w:tcPr>
          <w:p w14:paraId="5FF1CA9B" w14:textId="33C36CC7"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13.8</w:t>
            </w:r>
          </w:p>
        </w:tc>
        <w:tc>
          <w:tcPr>
            <w:tcW w:w="1296" w:type="dxa"/>
          </w:tcPr>
          <w:p w14:paraId="59F697A4" w14:textId="13D037AF"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7773</w:t>
            </w:r>
          </w:p>
        </w:tc>
        <w:tc>
          <w:tcPr>
            <w:tcW w:w="736" w:type="dxa"/>
          </w:tcPr>
          <w:p w14:paraId="642447AA" w14:textId="3AE5CD92"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14</m:t>
                    </m:r>
                  </m:sub>
                </m:sSub>
              </m:oMath>
            </m:oMathPara>
          </w:p>
        </w:tc>
        <w:tc>
          <w:tcPr>
            <w:tcW w:w="1256" w:type="dxa"/>
          </w:tcPr>
          <w:p w14:paraId="5EDE43D6" w14:textId="0883205A"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431</w:t>
            </w:r>
          </w:p>
        </w:tc>
        <w:tc>
          <w:tcPr>
            <w:tcW w:w="1256" w:type="dxa"/>
          </w:tcPr>
          <w:p w14:paraId="0FDD44FB" w14:textId="052EED52"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2.19</w:t>
            </w:r>
          </w:p>
        </w:tc>
        <w:tc>
          <w:tcPr>
            <w:tcW w:w="1296" w:type="dxa"/>
          </w:tcPr>
          <w:p w14:paraId="36AC1BAA" w14:textId="0CF5453C"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0.0000</w:t>
            </w:r>
            <w:r w:rsidR="00821D73" w:rsidRPr="00F84D04">
              <w:rPr>
                <w:rFonts w:ascii="Times New Roman" w:hAnsi="Times New Roman" w:cs="Times New Roman"/>
                <w:sz w:val="24"/>
                <w:szCs w:val="24"/>
              </w:rPr>
              <w:t>943</w:t>
            </w:r>
          </w:p>
        </w:tc>
      </w:tr>
      <w:tr w:rsidR="00845209" w:rsidRPr="00F84D04" w14:paraId="236311C3" w14:textId="77777777" w:rsidTr="00821D73">
        <w:tc>
          <w:tcPr>
            <w:tcW w:w="736" w:type="dxa"/>
          </w:tcPr>
          <w:p w14:paraId="76F87640" w14:textId="037C9B59"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M</m:t>
                    </m:r>
                  </m:e>
                  <m:sub>
                    <m:r>
                      <w:rPr>
                        <w:rFonts w:ascii="Cambria Math" w:hAnsi="Cambria Math" w:cs="Times New Roman"/>
                        <w:sz w:val="24"/>
                        <w:szCs w:val="24"/>
                      </w:rPr>
                      <m:t>2</m:t>
                    </m:r>
                  </m:sub>
                </m:sSub>
              </m:oMath>
            </m:oMathPara>
          </w:p>
        </w:tc>
        <w:tc>
          <w:tcPr>
            <w:tcW w:w="1256" w:type="dxa"/>
          </w:tcPr>
          <w:p w14:paraId="34DD5B9A" w14:textId="3D7FC105"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0.02200</w:t>
            </w:r>
          </w:p>
        </w:tc>
        <w:tc>
          <w:tcPr>
            <w:tcW w:w="1256" w:type="dxa"/>
          </w:tcPr>
          <w:p w14:paraId="2B100195" w14:textId="16716600"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11.2</w:t>
            </w:r>
          </w:p>
        </w:tc>
        <w:tc>
          <w:tcPr>
            <w:tcW w:w="1296" w:type="dxa"/>
          </w:tcPr>
          <w:p w14:paraId="2019746B" w14:textId="4E715E28"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5890</w:t>
            </w:r>
          </w:p>
        </w:tc>
        <w:tc>
          <w:tcPr>
            <w:tcW w:w="736" w:type="dxa"/>
          </w:tcPr>
          <w:p w14:paraId="0B93E4B2" w14:textId="76D61FED"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36</m:t>
                    </m:r>
                  </m:sub>
                </m:sSub>
              </m:oMath>
            </m:oMathPara>
          </w:p>
        </w:tc>
        <w:tc>
          <w:tcPr>
            <w:tcW w:w="1256" w:type="dxa"/>
          </w:tcPr>
          <w:p w14:paraId="43B94081" w14:textId="4D312EA3"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381</w:t>
            </w:r>
          </w:p>
        </w:tc>
        <w:tc>
          <w:tcPr>
            <w:tcW w:w="1256" w:type="dxa"/>
          </w:tcPr>
          <w:p w14:paraId="34EC656A" w14:textId="1A660B3A"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1.93</w:t>
            </w:r>
          </w:p>
        </w:tc>
        <w:tc>
          <w:tcPr>
            <w:tcW w:w="1296" w:type="dxa"/>
          </w:tcPr>
          <w:p w14:paraId="6BFB5119" w14:textId="5974D1D4"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0.0000</w:t>
            </w:r>
            <w:r w:rsidR="00821D73" w:rsidRPr="00F84D04">
              <w:rPr>
                <w:rFonts w:ascii="Times New Roman" w:hAnsi="Times New Roman" w:cs="Times New Roman"/>
                <w:sz w:val="24"/>
                <w:szCs w:val="24"/>
              </w:rPr>
              <w:t>830</w:t>
            </w:r>
          </w:p>
        </w:tc>
      </w:tr>
      <w:tr w:rsidR="00845209" w:rsidRPr="00F84D04" w14:paraId="45C7E732" w14:textId="77777777" w:rsidTr="00821D73">
        <w:tc>
          <w:tcPr>
            <w:tcW w:w="736" w:type="dxa"/>
          </w:tcPr>
          <w:p w14:paraId="3AE2FDC7" w14:textId="5E60683E"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M</m:t>
                    </m:r>
                  </m:e>
                  <m:sub>
                    <m:r>
                      <w:rPr>
                        <w:rFonts w:ascii="Cambria Math" w:hAnsi="Cambria Math" w:cs="Times New Roman"/>
                        <w:sz w:val="24"/>
                        <w:szCs w:val="24"/>
                      </w:rPr>
                      <m:t>4</m:t>
                    </m:r>
                  </m:sub>
                </m:sSub>
              </m:oMath>
            </m:oMathPara>
          </w:p>
        </w:tc>
        <w:tc>
          <w:tcPr>
            <w:tcW w:w="1256" w:type="dxa"/>
          </w:tcPr>
          <w:p w14:paraId="312E9522" w14:textId="44E07561"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0.02126</w:t>
            </w:r>
          </w:p>
        </w:tc>
        <w:tc>
          <w:tcPr>
            <w:tcW w:w="1256" w:type="dxa"/>
          </w:tcPr>
          <w:p w14:paraId="631C0B06" w14:textId="11F2F9E1"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10.8</w:t>
            </w:r>
          </w:p>
        </w:tc>
        <w:tc>
          <w:tcPr>
            <w:tcW w:w="1296" w:type="dxa"/>
          </w:tcPr>
          <w:p w14:paraId="45DFBE92" w14:textId="572BFB32"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5644</w:t>
            </w:r>
          </w:p>
        </w:tc>
        <w:tc>
          <w:tcPr>
            <w:tcW w:w="736" w:type="dxa"/>
          </w:tcPr>
          <w:p w14:paraId="339EB544" w14:textId="329F6EBD"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33</m:t>
                    </m:r>
                  </m:sub>
                </m:sSub>
              </m:oMath>
            </m:oMathPara>
          </w:p>
        </w:tc>
        <w:tc>
          <w:tcPr>
            <w:tcW w:w="1256" w:type="dxa"/>
          </w:tcPr>
          <w:p w14:paraId="6A9CBD74" w14:textId="6E53BDFD"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370</w:t>
            </w:r>
          </w:p>
        </w:tc>
        <w:tc>
          <w:tcPr>
            <w:tcW w:w="1256" w:type="dxa"/>
          </w:tcPr>
          <w:p w14:paraId="1A1CFD7C" w14:textId="16FBF6AA"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1.87</w:t>
            </w:r>
          </w:p>
        </w:tc>
        <w:tc>
          <w:tcPr>
            <w:tcW w:w="1296" w:type="dxa"/>
          </w:tcPr>
          <w:p w14:paraId="65353890" w14:textId="5416C3DC"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0.0000</w:t>
            </w:r>
            <w:r w:rsidR="00821D73" w:rsidRPr="00F84D04">
              <w:rPr>
                <w:rFonts w:ascii="Times New Roman" w:hAnsi="Times New Roman" w:cs="Times New Roman"/>
                <w:sz w:val="24"/>
                <w:szCs w:val="24"/>
              </w:rPr>
              <w:t>803</w:t>
            </w:r>
          </w:p>
        </w:tc>
      </w:tr>
      <w:tr w:rsidR="00845209" w:rsidRPr="00F84D04" w14:paraId="21AEC496" w14:textId="77777777" w:rsidTr="00821D73">
        <w:tc>
          <w:tcPr>
            <w:tcW w:w="736" w:type="dxa"/>
          </w:tcPr>
          <w:p w14:paraId="506E4F28" w14:textId="1B254FE1"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M</m:t>
                    </m:r>
                  </m:e>
                  <m:sub>
                    <m:r>
                      <w:rPr>
                        <w:rFonts w:ascii="Cambria Math" w:hAnsi="Cambria Math" w:cs="Times New Roman"/>
                        <w:sz w:val="24"/>
                        <w:szCs w:val="24"/>
                      </w:rPr>
                      <m:t>12</m:t>
                    </m:r>
                  </m:sub>
                </m:sSub>
              </m:oMath>
            </m:oMathPara>
          </w:p>
        </w:tc>
        <w:tc>
          <w:tcPr>
            <w:tcW w:w="1256" w:type="dxa"/>
          </w:tcPr>
          <w:p w14:paraId="32DF8A06" w14:textId="3867E2E7"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0.01943</w:t>
            </w:r>
          </w:p>
        </w:tc>
        <w:tc>
          <w:tcPr>
            <w:tcW w:w="1256" w:type="dxa"/>
          </w:tcPr>
          <w:p w14:paraId="44BECF83" w14:textId="046C4A35"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9.85</w:t>
            </w:r>
          </w:p>
        </w:tc>
        <w:tc>
          <w:tcPr>
            <w:tcW w:w="1296" w:type="dxa"/>
          </w:tcPr>
          <w:p w14:paraId="672BAB6E" w14:textId="190D65E3"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5051</w:t>
            </w:r>
          </w:p>
        </w:tc>
        <w:tc>
          <w:tcPr>
            <w:tcW w:w="736" w:type="dxa"/>
          </w:tcPr>
          <w:p w14:paraId="115C88CF" w14:textId="1A06456D"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22</m:t>
                    </m:r>
                  </m:sub>
                </m:sSub>
              </m:oMath>
            </m:oMathPara>
          </w:p>
        </w:tc>
        <w:tc>
          <w:tcPr>
            <w:tcW w:w="1256" w:type="dxa"/>
          </w:tcPr>
          <w:p w14:paraId="25F92B9E" w14:textId="43D3E1A4"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370</w:t>
            </w:r>
          </w:p>
        </w:tc>
        <w:tc>
          <w:tcPr>
            <w:tcW w:w="1256" w:type="dxa"/>
          </w:tcPr>
          <w:p w14:paraId="630B0BA3" w14:textId="61FE9E5A"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1.87</w:t>
            </w:r>
          </w:p>
        </w:tc>
        <w:tc>
          <w:tcPr>
            <w:tcW w:w="1296" w:type="dxa"/>
          </w:tcPr>
          <w:p w14:paraId="39CA51BE" w14:textId="602C6C87"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0.0000</w:t>
            </w:r>
            <w:r w:rsidR="00821D73" w:rsidRPr="00F84D04">
              <w:rPr>
                <w:rFonts w:ascii="Times New Roman" w:hAnsi="Times New Roman" w:cs="Times New Roman"/>
                <w:sz w:val="24"/>
                <w:szCs w:val="24"/>
              </w:rPr>
              <w:t>803</w:t>
            </w:r>
          </w:p>
        </w:tc>
      </w:tr>
      <w:tr w:rsidR="00845209" w:rsidRPr="00F84D04" w14:paraId="0DF99485" w14:textId="77777777" w:rsidTr="00821D73">
        <w:tc>
          <w:tcPr>
            <w:tcW w:w="736" w:type="dxa"/>
          </w:tcPr>
          <w:p w14:paraId="0EB38D8A" w14:textId="4DA18FC8"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M</m:t>
                    </m:r>
                  </m:e>
                  <m:sub>
                    <m:r>
                      <w:rPr>
                        <w:rFonts w:ascii="Cambria Math" w:hAnsi="Cambria Math" w:cs="Times New Roman"/>
                        <w:sz w:val="24"/>
                        <w:szCs w:val="24"/>
                      </w:rPr>
                      <m:t>17</m:t>
                    </m:r>
                  </m:sub>
                </m:sSub>
              </m:oMath>
            </m:oMathPara>
          </w:p>
        </w:tc>
        <w:tc>
          <w:tcPr>
            <w:tcW w:w="1256" w:type="dxa"/>
          </w:tcPr>
          <w:p w14:paraId="1949AADF" w14:textId="53F573CC"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0.01942</w:t>
            </w:r>
          </w:p>
        </w:tc>
        <w:tc>
          <w:tcPr>
            <w:tcW w:w="1256" w:type="dxa"/>
          </w:tcPr>
          <w:p w14:paraId="3A2CE848" w14:textId="1765DE9F"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9.85</w:t>
            </w:r>
          </w:p>
        </w:tc>
        <w:tc>
          <w:tcPr>
            <w:tcW w:w="1296" w:type="dxa"/>
          </w:tcPr>
          <w:p w14:paraId="67D7DFA1" w14:textId="2FCF4F7F"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5045</w:t>
            </w:r>
          </w:p>
        </w:tc>
        <w:tc>
          <w:tcPr>
            <w:tcW w:w="736" w:type="dxa"/>
          </w:tcPr>
          <w:p w14:paraId="5FAB1CA5" w14:textId="50BAA675"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18</m:t>
                    </m:r>
                  </m:sub>
                </m:sSub>
              </m:oMath>
            </m:oMathPara>
          </w:p>
        </w:tc>
        <w:tc>
          <w:tcPr>
            <w:tcW w:w="1256" w:type="dxa"/>
          </w:tcPr>
          <w:p w14:paraId="4276DB21" w14:textId="220F8AB5"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370</w:t>
            </w:r>
          </w:p>
        </w:tc>
        <w:tc>
          <w:tcPr>
            <w:tcW w:w="1256" w:type="dxa"/>
          </w:tcPr>
          <w:p w14:paraId="64C15E1F" w14:textId="3AE904D1"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1.87</w:t>
            </w:r>
          </w:p>
        </w:tc>
        <w:tc>
          <w:tcPr>
            <w:tcW w:w="1296" w:type="dxa"/>
          </w:tcPr>
          <w:p w14:paraId="6944C2FF" w14:textId="7596D102"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0.0000</w:t>
            </w:r>
            <w:r w:rsidR="00821D73" w:rsidRPr="00F84D04">
              <w:rPr>
                <w:rFonts w:ascii="Times New Roman" w:hAnsi="Times New Roman" w:cs="Times New Roman"/>
                <w:sz w:val="24"/>
                <w:szCs w:val="24"/>
              </w:rPr>
              <w:t>803</w:t>
            </w:r>
          </w:p>
        </w:tc>
      </w:tr>
      <w:tr w:rsidR="00845209" w:rsidRPr="00F84D04" w14:paraId="3D5F1BC4" w14:textId="77777777" w:rsidTr="00821D73">
        <w:tc>
          <w:tcPr>
            <w:tcW w:w="736" w:type="dxa"/>
          </w:tcPr>
          <w:p w14:paraId="79C6EFC3" w14:textId="4A15B9B2"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M</m:t>
                    </m:r>
                  </m:e>
                  <m:sub>
                    <m:r>
                      <w:rPr>
                        <w:rFonts w:ascii="Cambria Math" w:hAnsi="Cambria Math" w:cs="Times New Roman"/>
                        <w:sz w:val="24"/>
                        <w:szCs w:val="24"/>
                      </w:rPr>
                      <m:t>5</m:t>
                    </m:r>
                  </m:sub>
                </m:sSub>
              </m:oMath>
            </m:oMathPara>
          </w:p>
        </w:tc>
        <w:tc>
          <w:tcPr>
            <w:tcW w:w="1256" w:type="dxa"/>
          </w:tcPr>
          <w:p w14:paraId="5FE8FC28" w14:textId="5F9F6488"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0.01693</w:t>
            </w:r>
          </w:p>
        </w:tc>
        <w:tc>
          <w:tcPr>
            <w:tcW w:w="1256" w:type="dxa"/>
          </w:tcPr>
          <w:p w14:paraId="081E6F2A" w14:textId="72FFBC0E"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8.58</w:t>
            </w:r>
          </w:p>
        </w:tc>
        <w:tc>
          <w:tcPr>
            <w:tcW w:w="1296" w:type="dxa"/>
          </w:tcPr>
          <w:p w14:paraId="129B4F90" w14:textId="106E747C"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4273</w:t>
            </w:r>
          </w:p>
        </w:tc>
        <w:tc>
          <w:tcPr>
            <w:tcW w:w="736" w:type="dxa"/>
          </w:tcPr>
          <w:p w14:paraId="6B480EB8" w14:textId="732C37C2"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20</m:t>
                    </m:r>
                  </m:sub>
                </m:sSub>
              </m:oMath>
            </m:oMathPara>
          </w:p>
        </w:tc>
        <w:tc>
          <w:tcPr>
            <w:tcW w:w="1256" w:type="dxa"/>
          </w:tcPr>
          <w:p w14:paraId="466986A7" w14:textId="2547363B"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360</w:t>
            </w:r>
          </w:p>
        </w:tc>
        <w:tc>
          <w:tcPr>
            <w:tcW w:w="1256" w:type="dxa"/>
          </w:tcPr>
          <w:p w14:paraId="595F9E64" w14:textId="4641D9D4"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1.83</w:t>
            </w:r>
          </w:p>
        </w:tc>
        <w:tc>
          <w:tcPr>
            <w:tcW w:w="1296" w:type="dxa"/>
          </w:tcPr>
          <w:p w14:paraId="444C477B" w14:textId="09F16523"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0.0000</w:t>
            </w:r>
            <w:r w:rsidR="00821D73" w:rsidRPr="00F84D04">
              <w:rPr>
                <w:rFonts w:ascii="Times New Roman" w:hAnsi="Times New Roman" w:cs="Times New Roman"/>
                <w:sz w:val="24"/>
                <w:szCs w:val="24"/>
              </w:rPr>
              <w:t>781</w:t>
            </w:r>
          </w:p>
        </w:tc>
      </w:tr>
      <w:tr w:rsidR="00845209" w:rsidRPr="00F84D04" w14:paraId="0D674E33" w14:textId="77777777" w:rsidTr="00821D73">
        <w:tc>
          <w:tcPr>
            <w:tcW w:w="736" w:type="dxa"/>
          </w:tcPr>
          <w:p w14:paraId="52D64966" w14:textId="066BB03A"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M</m:t>
                    </m:r>
                  </m:e>
                  <m:sub>
                    <m:r>
                      <w:rPr>
                        <w:rFonts w:ascii="Cambria Math" w:hAnsi="Cambria Math" w:cs="Times New Roman"/>
                        <w:sz w:val="24"/>
                        <w:szCs w:val="24"/>
                      </w:rPr>
                      <m:t>9</m:t>
                    </m:r>
                  </m:sub>
                </m:sSub>
              </m:oMath>
            </m:oMathPara>
          </w:p>
        </w:tc>
        <w:tc>
          <w:tcPr>
            <w:tcW w:w="1256" w:type="dxa"/>
          </w:tcPr>
          <w:p w14:paraId="01CABD7A" w14:textId="5744F0B0"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0.01649</w:t>
            </w:r>
          </w:p>
        </w:tc>
        <w:tc>
          <w:tcPr>
            <w:tcW w:w="1256" w:type="dxa"/>
          </w:tcPr>
          <w:p w14:paraId="59D3A89E" w14:textId="70E1B3FD"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8.36</w:t>
            </w:r>
          </w:p>
        </w:tc>
        <w:tc>
          <w:tcPr>
            <w:tcW w:w="1296" w:type="dxa"/>
          </w:tcPr>
          <w:p w14:paraId="27F89131" w14:textId="64584BA7"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4142</w:t>
            </w:r>
          </w:p>
        </w:tc>
        <w:tc>
          <w:tcPr>
            <w:tcW w:w="736" w:type="dxa"/>
          </w:tcPr>
          <w:p w14:paraId="05E6BC7A" w14:textId="51B2F1E0"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26</m:t>
                    </m:r>
                  </m:sub>
                </m:sSub>
              </m:oMath>
            </m:oMathPara>
          </w:p>
        </w:tc>
        <w:tc>
          <w:tcPr>
            <w:tcW w:w="1256" w:type="dxa"/>
          </w:tcPr>
          <w:p w14:paraId="7FD94638" w14:textId="181506DC"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322</w:t>
            </w:r>
          </w:p>
        </w:tc>
        <w:tc>
          <w:tcPr>
            <w:tcW w:w="1256" w:type="dxa"/>
          </w:tcPr>
          <w:p w14:paraId="4D67D17F" w14:textId="283ADBB1"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1.63</w:t>
            </w:r>
          </w:p>
        </w:tc>
        <w:tc>
          <w:tcPr>
            <w:tcW w:w="1296" w:type="dxa"/>
          </w:tcPr>
          <w:p w14:paraId="22DCD86B" w14:textId="54A7FE41"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0.0000</w:t>
            </w:r>
            <w:r w:rsidR="00821D73" w:rsidRPr="00F84D04">
              <w:rPr>
                <w:rFonts w:ascii="Times New Roman" w:hAnsi="Times New Roman" w:cs="Times New Roman"/>
                <w:sz w:val="24"/>
                <w:szCs w:val="24"/>
              </w:rPr>
              <w:t>697</w:t>
            </w:r>
          </w:p>
        </w:tc>
      </w:tr>
      <w:tr w:rsidR="00845209" w:rsidRPr="00F84D04" w14:paraId="6CF564AF" w14:textId="77777777" w:rsidTr="00821D73">
        <w:tc>
          <w:tcPr>
            <w:tcW w:w="736" w:type="dxa"/>
          </w:tcPr>
          <w:p w14:paraId="7668666C" w14:textId="7850C6A5"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M</m:t>
                    </m:r>
                  </m:e>
                  <m:sub>
                    <m:r>
                      <w:rPr>
                        <w:rFonts w:ascii="Cambria Math" w:hAnsi="Cambria Math" w:cs="Times New Roman"/>
                        <w:sz w:val="24"/>
                        <w:szCs w:val="24"/>
                      </w:rPr>
                      <m:t>10</m:t>
                    </m:r>
                  </m:sub>
                </m:sSub>
              </m:oMath>
            </m:oMathPara>
          </w:p>
        </w:tc>
        <w:tc>
          <w:tcPr>
            <w:tcW w:w="1256" w:type="dxa"/>
          </w:tcPr>
          <w:p w14:paraId="1E2E3486" w14:textId="4AFE39F6"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0.01405</w:t>
            </w:r>
          </w:p>
        </w:tc>
        <w:tc>
          <w:tcPr>
            <w:tcW w:w="1256" w:type="dxa"/>
          </w:tcPr>
          <w:p w14:paraId="6DA1B2BF" w14:textId="07BE9519"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7.12</w:t>
            </w:r>
          </w:p>
        </w:tc>
        <w:tc>
          <w:tcPr>
            <w:tcW w:w="1296" w:type="dxa"/>
          </w:tcPr>
          <w:p w14:paraId="6F5340D2" w14:textId="5FDCCF4B"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3432</w:t>
            </w:r>
          </w:p>
        </w:tc>
        <w:tc>
          <w:tcPr>
            <w:tcW w:w="736" w:type="dxa"/>
          </w:tcPr>
          <w:p w14:paraId="67EAA6CE" w14:textId="6D99B1AA"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29</m:t>
                    </m:r>
                  </m:sub>
                </m:sSub>
              </m:oMath>
            </m:oMathPara>
          </w:p>
        </w:tc>
        <w:tc>
          <w:tcPr>
            <w:tcW w:w="1256" w:type="dxa"/>
          </w:tcPr>
          <w:p w14:paraId="300E2A0B" w14:textId="60F68D26"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250</w:t>
            </w:r>
          </w:p>
        </w:tc>
        <w:tc>
          <w:tcPr>
            <w:tcW w:w="1256" w:type="dxa"/>
          </w:tcPr>
          <w:p w14:paraId="2A6FAF7B" w14:textId="3AD65FAE"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1.27</w:t>
            </w:r>
          </w:p>
        </w:tc>
        <w:tc>
          <w:tcPr>
            <w:tcW w:w="1296" w:type="dxa"/>
          </w:tcPr>
          <w:p w14:paraId="19ABC01A" w14:textId="7F0B0C52"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0.0000</w:t>
            </w:r>
            <w:r w:rsidR="00821D73" w:rsidRPr="00F84D04">
              <w:rPr>
                <w:rFonts w:ascii="Times New Roman" w:hAnsi="Times New Roman" w:cs="Times New Roman"/>
                <w:sz w:val="24"/>
                <w:szCs w:val="24"/>
              </w:rPr>
              <w:t>825</w:t>
            </w:r>
          </w:p>
        </w:tc>
      </w:tr>
      <w:tr w:rsidR="00845209" w:rsidRPr="00F84D04" w14:paraId="467AB37B" w14:textId="77777777" w:rsidTr="00821D73">
        <w:tc>
          <w:tcPr>
            <w:tcW w:w="736" w:type="dxa"/>
          </w:tcPr>
          <w:p w14:paraId="66BCB336" w14:textId="3221E506"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M</m:t>
                    </m:r>
                  </m:e>
                  <m:sub>
                    <m:r>
                      <w:rPr>
                        <w:rFonts w:ascii="Cambria Math" w:hAnsi="Cambria Math" w:cs="Times New Roman"/>
                        <w:sz w:val="24"/>
                        <w:szCs w:val="24"/>
                      </w:rPr>
                      <m:t>13</m:t>
                    </m:r>
                  </m:sub>
                </m:sSub>
              </m:oMath>
            </m:oMathPara>
          </w:p>
        </w:tc>
        <w:tc>
          <w:tcPr>
            <w:tcW w:w="1256" w:type="dxa"/>
          </w:tcPr>
          <w:p w14:paraId="7034172D" w14:textId="58FE80A7"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0.01092</w:t>
            </w:r>
          </w:p>
        </w:tc>
        <w:tc>
          <w:tcPr>
            <w:tcW w:w="1256" w:type="dxa"/>
          </w:tcPr>
          <w:p w14:paraId="1969FD28" w14:textId="2312589A"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5.54</w:t>
            </w:r>
          </w:p>
        </w:tc>
        <w:tc>
          <w:tcPr>
            <w:tcW w:w="1296" w:type="dxa"/>
          </w:tcPr>
          <w:p w14:paraId="122198EA" w14:textId="7EEB38DE"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2575</w:t>
            </w:r>
          </w:p>
        </w:tc>
        <w:tc>
          <w:tcPr>
            <w:tcW w:w="736" w:type="dxa"/>
          </w:tcPr>
          <w:p w14:paraId="2DF3F105" w14:textId="3FD9FB60"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17</m:t>
                    </m:r>
                  </m:sub>
                </m:sSub>
              </m:oMath>
            </m:oMathPara>
          </w:p>
        </w:tc>
        <w:tc>
          <w:tcPr>
            <w:tcW w:w="1256" w:type="dxa"/>
          </w:tcPr>
          <w:p w14:paraId="02722682" w14:textId="0A5C5BD9"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241</w:t>
            </w:r>
          </w:p>
        </w:tc>
        <w:tc>
          <w:tcPr>
            <w:tcW w:w="1256" w:type="dxa"/>
          </w:tcPr>
          <w:p w14:paraId="703C0CF6" w14:textId="034B1D8E"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1.22</w:t>
            </w:r>
          </w:p>
        </w:tc>
        <w:tc>
          <w:tcPr>
            <w:tcW w:w="1296" w:type="dxa"/>
          </w:tcPr>
          <w:p w14:paraId="4ACA1B00" w14:textId="251FE3EC"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21D73" w:rsidRPr="00F84D04">
              <w:rPr>
                <w:rFonts w:ascii="Times New Roman" w:hAnsi="Times New Roman" w:cs="Times New Roman"/>
                <w:sz w:val="24"/>
                <w:szCs w:val="24"/>
              </w:rPr>
              <w:t>1106</w:t>
            </w:r>
          </w:p>
        </w:tc>
      </w:tr>
      <w:tr w:rsidR="00845209" w:rsidRPr="00F84D04" w14:paraId="5A574B5B" w14:textId="77777777" w:rsidTr="00821D73">
        <w:tc>
          <w:tcPr>
            <w:tcW w:w="736" w:type="dxa"/>
          </w:tcPr>
          <w:p w14:paraId="0CBF9979" w14:textId="595BD272"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M</m:t>
                    </m:r>
                  </m:e>
                  <m:sub>
                    <m:r>
                      <w:rPr>
                        <w:rFonts w:ascii="Cambria Math" w:hAnsi="Cambria Math" w:cs="Times New Roman"/>
                        <w:sz w:val="24"/>
                        <w:szCs w:val="24"/>
                      </w:rPr>
                      <m:t>8</m:t>
                    </m:r>
                  </m:sub>
                </m:sSub>
              </m:oMath>
            </m:oMathPara>
          </w:p>
        </w:tc>
        <w:tc>
          <w:tcPr>
            <w:tcW w:w="1256" w:type="dxa"/>
          </w:tcPr>
          <w:p w14:paraId="2D6F6B8F" w14:textId="3852EE13"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0.01029</w:t>
            </w:r>
          </w:p>
        </w:tc>
        <w:tc>
          <w:tcPr>
            <w:tcW w:w="1256" w:type="dxa"/>
          </w:tcPr>
          <w:p w14:paraId="267E140F" w14:textId="2B057E0F"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5.22</w:t>
            </w:r>
          </w:p>
        </w:tc>
        <w:tc>
          <w:tcPr>
            <w:tcW w:w="1296" w:type="dxa"/>
          </w:tcPr>
          <w:p w14:paraId="4DD44563" w14:textId="6C4512CD"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2408</w:t>
            </w:r>
          </w:p>
        </w:tc>
        <w:tc>
          <w:tcPr>
            <w:tcW w:w="736" w:type="dxa"/>
          </w:tcPr>
          <w:p w14:paraId="6376BACF" w14:textId="562D68D9"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30</m:t>
                    </m:r>
                  </m:sub>
                </m:sSub>
              </m:oMath>
            </m:oMathPara>
          </w:p>
        </w:tc>
        <w:tc>
          <w:tcPr>
            <w:tcW w:w="1256" w:type="dxa"/>
          </w:tcPr>
          <w:p w14:paraId="5CE97ADA" w14:textId="2A5C1151"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206</w:t>
            </w:r>
          </w:p>
        </w:tc>
        <w:tc>
          <w:tcPr>
            <w:tcW w:w="1256" w:type="dxa"/>
          </w:tcPr>
          <w:p w14:paraId="041AED5E" w14:textId="5D7B6C19"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1.04</w:t>
            </w:r>
          </w:p>
        </w:tc>
        <w:tc>
          <w:tcPr>
            <w:tcW w:w="1296" w:type="dxa"/>
          </w:tcPr>
          <w:p w14:paraId="1810DF68" w14:textId="0AC90036"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0.0000</w:t>
            </w:r>
            <w:r w:rsidR="00821D73" w:rsidRPr="00F84D04">
              <w:rPr>
                <w:rFonts w:ascii="Times New Roman" w:hAnsi="Times New Roman" w:cs="Times New Roman"/>
                <w:sz w:val="24"/>
                <w:szCs w:val="24"/>
              </w:rPr>
              <w:t>439</w:t>
            </w:r>
          </w:p>
        </w:tc>
      </w:tr>
      <w:tr w:rsidR="00845209" w:rsidRPr="00F84D04" w14:paraId="127A881D" w14:textId="77777777" w:rsidTr="00821D73">
        <w:tc>
          <w:tcPr>
            <w:tcW w:w="736" w:type="dxa"/>
          </w:tcPr>
          <w:p w14:paraId="1C0E2B33" w14:textId="0B77B76A"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M</m:t>
                    </m:r>
                  </m:e>
                  <m:sub>
                    <m:r>
                      <w:rPr>
                        <w:rFonts w:ascii="Cambria Math" w:hAnsi="Cambria Math" w:cs="Times New Roman"/>
                        <w:sz w:val="24"/>
                        <w:szCs w:val="24"/>
                      </w:rPr>
                      <m:t>16</m:t>
                    </m:r>
                  </m:sub>
                </m:sSub>
              </m:oMath>
            </m:oMathPara>
          </w:p>
        </w:tc>
        <w:tc>
          <w:tcPr>
            <w:tcW w:w="1256" w:type="dxa"/>
          </w:tcPr>
          <w:p w14:paraId="669C0BD5" w14:textId="51237C3F"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0.00965</w:t>
            </w:r>
          </w:p>
        </w:tc>
        <w:tc>
          <w:tcPr>
            <w:tcW w:w="1256" w:type="dxa"/>
          </w:tcPr>
          <w:p w14:paraId="0B7ECF16" w14:textId="082438F9"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4.89</w:t>
            </w:r>
          </w:p>
        </w:tc>
        <w:tc>
          <w:tcPr>
            <w:tcW w:w="1296" w:type="dxa"/>
          </w:tcPr>
          <w:p w14:paraId="1ADB3744" w14:textId="759E5B56"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3687</w:t>
            </w:r>
          </w:p>
        </w:tc>
        <w:tc>
          <w:tcPr>
            <w:tcW w:w="736" w:type="dxa"/>
          </w:tcPr>
          <w:p w14:paraId="66E3EEFD" w14:textId="7EB97E01"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38</m:t>
                    </m:r>
                  </m:sub>
                </m:sSub>
              </m:oMath>
            </m:oMathPara>
          </w:p>
        </w:tc>
        <w:tc>
          <w:tcPr>
            <w:tcW w:w="1256" w:type="dxa"/>
          </w:tcPr>
          <w:p w14:paraId="51543E18" w14:textId="6A566952"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186</w:t>
            </w:r>
          </w:p>
        </w:tc>
        <w:tc>
          <w:tcPr>
            <w:tcW w:w="1256" w:type="dxa"/>
          </w:tcPr>
          <w:p w14:paraId="27DF04EC" w14:textId="681D5AE3"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0.944</w:t>
            </w:r>
          </w:p>
        </w:tc>
        <w:tc>
          <w:tcPr>
            <w:tcW w:w="1296" w:type="dxa"/>
          </w:tcPr>
          <w:p w14:paraId="31CCA249" w14:textId="7CA7DC73"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0.0000</w:t>
            </w:r>
            <w:r w:rsidR="00821D73" w:rsidRPr="00F84D04">
              <w:rPr>
                <w:rFonts w:ascii="Times New Roman" w:hAnsi="Times New Roman" w:cs="Times New Roman"/>
                <w:sz w:val="24"/>
                <w:szCs w:val="24"/>
              </w:rPr>
              <w:t>607</w:t>
            </w:r>
          </w:p>
        </w:tc>
      </w:tr>
      <w:tr w:rsidR="00845209" w:rsidRPr="00F84D04" w14:paraId="610F8F09" w14:textId="77777777" w:rsidTr="00821D73">
        <w:tc>
          <w:tcPr>
            <w:tcW w:w="736" w:type="dxa"/>
          </w:tcPr>
          <w:p w14:paraId="62D5F64D" w14:textId="0AC405F9"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M</m:t>
                    </m:r>
                  </m:e>
                  <m:sub>
                    <m:r>
                      <w:rPr>
                        <w:rFonts w:ascii="Cambria Math" w:hAnsi="Cambria Math" w:cs="Times New Roman"/>
                        <w:sz w:val="24"/>
                        <w:szCs w:val="24"/>
                      </w:rPr>
                      <m:t>7</m:t>
                    </m:r>
                  </m:sub>
                </m:sSub>
              </m:oMath>
            </m:oMathPara>
          </w:p>
        </w:tc>
        <w:tc>
          <w:tcPr>
            <w:tcW w:w="1256" w:type="dxa"/>
          </w:tcPr>
          <w:p w14:paraId="4556D0B9" w14:textId="3FE96ECD"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0.00818</w:t>
            </w:r>
          </w:p>
        </w:tc>
        <w:tc>
          <w:tcPr>
            <w:tcW w:w="1256" w:type="dxa"/>
          </w:tcPr>
          <w:p w14:paraId="2E922080" w14:textId="07B3BD3B"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4.15</w:t>
            </w:r>
          </w:p>
        </w:tc>
        <w:tc>
          <w:tcPr>
            <w:tcW w:w="1296" w:type="dxa"/>
          </w:tcPr>
          <w:p w14:paraId="36F5996E" w14:textId="66CCA5F7"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1868</w:t>
            </w:r>
          </w:p>
        </w:tc>
        <w:tc>
          <w:tcPr>
            <w:tcW w:w="736" w:type="dxa"/>
          </w:tcPr>
          <w:p w14:paraId="070BDD04" w14:textId="2D23F509"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m:t>
                    </m:r>
                  </m:sub>
                </m:sSub>
              </m:oMath>
            </m:oMathPara>
          </w:p>
        </w:tc>
        <w:tc>
          <w:tcPr>
            <w:tcW w:w="1256" w:type="dxa"/>
          </w:tcPr>
          <w:p w14:paraId="6D2AA3F0" w14:textId="5D31408D"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182</w:t>
            </w:r>
          </w:p>
        </w:tc>
        <w:tc>
          <w:tcPr>
            <w:tcW w:w="1256" w:type="dxa"/>
          </w:tcPr>
          <w:p w14:paraId="17E024F4" w14:textId="34E4B838"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0.924</w:t>
            </w:r>
          </w:p>
        </w:tc>
        <w:tc>
          <w:tcPr>
            <w:tcW w:w="1296" w:type="dxa"/>
          </w:tcPr>
          <w:p w14:paraId="0CF65460" w14:textId="3C49AB72"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0.0000</w:t>
            </w:r>
            <w:r w:rsidR="00821D73" w:rsidRPr="00F84D04">
              <w:rPr>
                <w:rFonts w:ascii="Times New Roman" w:hAnsi="Times New Roman" w:cs="Times New Roman"/>
                <w:sz w:val="24"/>
                <w:szCs w:val="24"/>
              </w:rPr>
              <w:t>594</w:t>
            </w:r>
          </w:p>
        </w:tc>
      </w:tr>
      <w:tr w:rsidR="00845209" w:rsidRPr="00F84D04" w14:paraId="3A5E47C9" w14:textId="77777777" w:rsidTr="00821D73">
        <w:tc>
          <w:tcPr>
            <w:tcW w:w="736" w:type="dxa"/>
          </w:tcPr>
          <w:p w14:paraId="6780C9D0" w14:textId="4FE520CE"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M</m:t>
                    </m:r>
                  </m:e>
                  <m:sub>
                    <m:r>
                      <w:rPr>
                        <w:rFonts w:ascii="Cambria Math" w:hAnsi="Cambria Math" w:cs="Times New Roman"/>
                        <w:sz w:val="24"/>
                        <w:szCs w:val="24"/>
                      </w:rPr>
                      <m:t>15</m:t>
                    </m:r>
                  </m:sub>
                </m:sSub>
              </m:oMath>
            </m:oMathPara>
          </w:p>
        </w:tc>
        <w:tc>
          <w:tcPr>
            <w:tcW w:w="1256" w:type="dxa"/>
          </w:tcPr>
          <w:p w14:paraId="52CB27D9" w14:textId="16C7A616"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0.00749</w:t>
            </w:r>
          </w:p>
        </w:tc>
        <w:tc>
          <w:tcPr>
            <w:tcW w:w="1256" w:type="dxa"/>
          </w:tcPr>
          <w:p w14:paraId="56C49044" w14:textId="4873FDB8"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3.8</w:t>
            </w:r>
          </w:p>
        </w:tc>
        <w:tc>
          <w:tcPr>
            <w:tcW w:w="1296" w:type="dxa"/>
          </w:tcPr>
          <w:p w14:paraId="4DDF51C6" w14:textId="0C1A8931"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1698</w:t>
            </w:r>
          </w:p>
        </w:tc>
        <w:tc>
          <w:tcPr>
            <w:tcW w:w="736" w:type="dxa"/>
          </w:tcPr>
          <w:p w14:paraId="0B51074D" w14:textId="4EF4155E"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13</m:t>
                    </m:r>
                  </m:sub>
                </m:sSub>
              </m:oMath>
            </m:oMathPara>
          </w:p>
        </w:tc>
        <w:tc>
          <w:tcPr>
            <w:tcW w:w="1256" w:type="dxa"/>
          </w:tcPr>
          <w:p w14:paraId="3E91DDCE" w14:textId="5287B0BA"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162</w:t>
            </w:r>
          </w:p>
        </w:tc>
        <w:tc>
          <w:tcPr>
            <w:tcW w:w="1256" w:type="dxa"/>
          </w:tcPr>
          <w:p w14:paraId="7CF6F097" w14:textId="4166B48A"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0.82</w:t>
            </w:r>
          </w:p>
        </w:tc>
        <w:tc>
          <w:tcPr>
            <w:tcW w:w="1296" w:type="dxa"/>
          </w:tcPr>
          <w:p w14:paraId="2878B902" w14:textId="5DBF9800"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0.0000</w:t>
            </w:r>
            <w:r w:rsidR="00821D73" w:rsidRPr="00F84D04">
              <w:rPr>
                <w:rFonts w:ascii="Times New Roman" w:hAnsi="Times New Roman" w:cs="Times New Roman"/>
                <w:sz w:val="24"/>
                <w:szCs w:val="24"/>
              </w:rPr>
              <w:t>525</w:t>
            </w:r>
          </w:p>
        </w:tc>
      </w:tr>
      <w:tr w:rsidR="00845209" w:rsidRPr="00F84D04" w14:paraId="2C41BC65" w14:textId="77777777" w:rsidTr="00821D73">
        <w:tc>
          <w:tcPr>
            <w:tcW w:w="736" w:type="dxa"/>
          </w:tcPr>
          <w:p w14:paraId="1EDF44F8" w14:textId="3C5FE531"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M</m:t>
                    </m:r>
                  </m:e>
                  <m:sub>
                    <m:r>
                      <w:rPr>
                        <w:rFonts w:ascii="Cambria Math" w:hAnsi="Cambria Math" w:cs="Times New Roman"/>
                        <w:sz w:val="24"/>
                        <w:szCs w:val="24"/>
                      </w:rPr>
                      <m:t>11</m:t>
                    </m:r>
                  </m:sub>
                </m:sSub>
              </m:oMath>
            </m:oMathPara>
          </w:p>
        </w:tc>
        <w:tc>
          <w:tcPr>
            <w:tcW w:w="1256" w:type="dxa"/>
          </w:tcPr>
          <w:p w14:paraId="7665B2AF" w14:textId="34A43F14"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0.00749</w:t>
            </w:r>
          </w:p>
        </w:tc>
        <w:tc>
          <w:tcPr>
            <w:tcW w:w="1256" w:type="dxa"/>
          </w:tcPr>
          <w:p w14:paraId="3684E68D" w14:textId="0B3A02C4"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3.8</w:t>
            </w:r>
          </w:p>
        </w:tc>
        <w:tc>
          <w:tcPr>
            <w:tcW w:w="1296" w:type="dxa"/>
          </w:tcPr>
          <w:p w14:paraId="238D762F" w14:textId="38180A30"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1698</w:t>
            </w:r>
          </w:p>
        </w:tc>
        <w:tc>
          <w:tcPr>
            <w:tcW w:w="736" w:type="dxa"/>
          </w:tcPr>
          <w:p w14:paraId="04FB9D14" w14:textId="04E48959"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9</m:t>
                    </m:r>
                  </m:sub>
                </m:sSub>
              </m:oMath>
            </m:oMathPara>
          </w:p>
        </w:tc>
        <w:tc>
          <w:tcPr>
            <w:tcW w:w="1256" w:type="dxa"/>
          </w:tcPr>
          <w:p w14:paraId="43C5BDFD" w14:textId="19EED96C"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090</w:t>
            </w:r>
          </w:p>
        </w:tc>
        <w:tc>
          <w:tcPr>
            <w:tcW w:w="1256" w:type="dxa"/>
          </w:tcPr>
          <w:p w14:paraId="141675D2" w14:textId="0A713410"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0.458</w:t>
            </w:r>
          </w:p>
        </w:tc>
        <w:tc>
          <w:tcPr>
            <w:tcW w:w="1296" w:type="dxa"/>
          </w:tcPr>
          <w:p w14:paraId="3CB2A3C6" w14:textId="5417461D"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0.0000</w:t>
            </w:r>
            <w:r w:rsidR="00821D73" w:rsidRPr="00F84D04">
              <w:rPr>
                <w:rFonts w:ascii="Times New Roman" w:hAnsi="Times New Roman" w:cs="Times New Roman"/>
                <w:sz w:val="24"/>
                <w:szCs w:val="24"/>
              </w:rPr>
              <w:t>372</w:t>
            </w:r>
          </w:p>
        </w:tc>
      </w:tr>
      <w:bookmarkStart w:id="5" w:name="_Hlk113441065"/>
      <w:tr w:rsidR="00845209" w:rsidRPr="00F84D04" w14:paraId="690E43AF" w14:textId="77777777" w:rsidTr="00821D73">
        <w:tc>
          <w:tcPr>
            <w:tcW w:w="736" w:type="dxa"/>
          </w:tcPr>
          <w:p w14:paraId="2C387A7E" w14:textId="0F97674B"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35</m:t>
                    </m:r>
                  </m:sub>
                </m:sSub>
              </m:oMath>
            </m:oMathPara>
            <w:bookmarkEnd w:id="5"/>
          </w:p>
        </w:tc>
        <w:tc>
          <w:tcPr>
            <w:tcW w:w="1256" w:type="dxa"/>
          </w:tcPr>
          <w:p w14:paraId="0DBFF99C" w14:textId="691E72F0"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0.00721</w:t>
            </w:r>
          </w:p>
        </w:tc>
        <w:tc>
          <w:tcPr>
            <w:tcW w:w="1256" w:type="dxa"/>
          </w:tcPr>
          <w:p w14:paraId="18D7943D" w14:textId="26A2E3C6"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3.66</w:t>
            </w:r>
          </w:p>
        </w:tc>
        <w:tc>
          <w:tcPr>
            <w:tcW w:w="1296" w:type="dxa"/>
          </w:tcPr>
          <w:p w14:paraId="215EB557" w14:textId="4B5915EA"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1629</w:t>
            </w:r>
          </w:p>
        </w:tc>
        <w:tc>
          <w:tcPr>
            <w:tcW w:w="736" w:type="dxa"/>
          </w:tcPr>
          <w:p w14:paraId="495F8187" w14:textId="0C08C3DD"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m:t>
                    </m:r>
                  </m:sub>
                </m:sSub>
              </m:oMath>
            </m:oMathPara>
          </w:p>
        </w:tc>
        <w:tc>
          <w:tcPr>
            <w:tcW w:w="1256" w:type="dxa"/>
          </w:tcPr>
          <w:p w14:paraId="6FF8F759" w14:textId="346C882E"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084</w:t>
            </w:r>
          </w:p>
        </w:tc>
        <w:tc>
          <w:tcPr>
            <w:tcW w:w="1256" w:type="dxa"/>
          </w:tcPr>
          <w:p w14:paraId="3D361355" w14:textId="30E03B5E"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0.427</w:t>
            </w:r>
          </w:p>
        </w:tc>
        <w:tc>
          <w:tcPr>
            <w:tcW w:w="1296" w:type="dxa"/>
          </w:tcPr>
          <w:p w14:paraId="5E908369" w14:textId="1D359954"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0.0000</w:t>
            </w:r>
            <w:r w:rsidR="00821D73" w:rsidRPr="00F84D04">
              <w:rPr>
                <w:rFonts w:ascii="Times New Roman" w:hAnsi="Times New Roman" w:cs="Times New Roman"/>
                <w:sz w:val="24"/>
                <w:szCs w:val="24"/>
              </w:rPr>
              <w:t>345</w:t>
            </w:r>
          </w:p>
        </w:tc>
      </w:tr>
      <w:tr w:rsidR="00845209" w:rsidRPr="00F84D04" w14:paraId="53357822" w14:textId="77777777" w:rsidTr="00821D73">
        <w:tc>
          <w:tcPr>
            <w:tcW w:w="736" w:type="dxa"/>
          </w:tcPr>
          <w:p w14:paraId="1DBAEFC6" w14:textId="5ED5B4D5"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37</m:t>
                    </m:r>
                  </m:sub>
                </m:sSub>
              </m:oMath>
            </m:oMathPara>
          </w:p>
        </w:tc>
        <w:tc>
          <w:tcPr>
            <w:tcW w:w="1256" w:type="dxa"/>
          </w:tcPr>
          <w:p w14:paraId="278D4B22" w14:textId="437EF687"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706</w:t>
            </w:r>
          </w:p>
        </w:tc>
        <w:tc>
          <w:tcPr>
            <w:tcW w:w="1256" w:type="dxa"/>
          </w:tcPr>
          <w:p w14:paraId="728826C6" w14:textId="1177CC27"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3.58</w:t>
            </w:r>
          </w:p>
        </w:tc>
        <w:tc>
          <w:tcPr>
            <w:tcW w:w="1296" w:type="dxa"/>
          </w:tcPr>
          <w:p w14:paraId="6C446872" w14:textId="26C4D988"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1592</w:t>
            </w:r>
          </w:p>
        </w:tc>
        <w:tc>
          <w:tcPr>
            <w:tcW w:w="736" w:type="dxa"/>
          </w:tcPr>
          <w:p w14:paraId="1767DA9F" w14:textId="2FA752C6"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10</m:t>
                    </m:r>
                  </m:sub>
                </m:sSub>
              </m:oMath>
            </m:oMathPara>
          </w:p>
        </w:tc>
        <w:tc>
          <w:tcPr>
            <w:tcW w:w="1256" w:type="dxa"/>
          </w:tcPr>
          <w:p w14:paraId="063ACD52" w14:textId="31B5AA92"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066</w:t>
            </w:r>
          </w:p>
        </w:tc>
        <w:tc>
          <w:tcPr>
            <w:tcW w:w="1256" w:type="dxa"/>
          </w:tcPr>
          <w:p w14:paraId="18E3882D" w14:textId="3A20B06A"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0.335</w:t>
            </w:r>
          </w:p>
        </w:tc>
        <w:tc>
          <w:tcPr>
            <w:tcW w:w="1296" w:type="dxa"/>
          </w:tcPr>
          <w:p w14:paraId="6BEBE177" w14:textId="44276277"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0.0000</w:t>
            </w:r>
            <w:r w:rsidR="00821D73" w:rsidRPr="00F84D04">
              <w:rPr>
                <w:rFonts w:ascii="Times New Roman" w:hAnsi="Times New Roman" w:cs="Times New Roman"/>
                <w:sz w:val="24"/>
                <w:szCs w:val="24"/>
              </w:rPr>
              <w:t>210</w:t>
            </w:r>
          </w:p>
        </w:tc>
      </w:tr>
      <w:tr w:rsidR="00845209" w:rsidRPr="00F84D04" w14:paraId="04FAB41C" w14:textId="77777777" w:rsidTr="00821D73">
        <w:tc>
          <w:tcPr>
            <w:tcW w:w="736" w:type="dxa"/>
          </w:tcPr>
          <w:p w14:paraId="6B878653" w14:textId="2BDCC61F"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24</m:t>
                    </m:r>
                  </m:sub>
                </m:sSub>
              </m:oMath>
            </m:oMathPara>
          </w:p>
        </w:tc>
        <w:tc>
          <w:tcPr>
            <w:tcW w:w="1256" w:type="dxa"/>
          </w:tcPr>
          <w:p w14:paraId="4939033B" w14:textId="47FE4BC3"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689</w:t>
            </w:r>
          </w:p>
        </w:tc>
        <w:tc>
          <w:tcPr>
            <w:tcW w:w="1256" w:type="dxa"/>
          </w:tcPr>
          <w:p w14:paraId="2B3DC99F" w14:textId="7B81C1EC"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3.5</w:t>
            </w:r>
          </w:p>
        </w:tc>
        <w:tc>
          <w:tcPr>
            <w:tcW w:w="1296" w:type="dxa"/>
          </w:tcPr>
          <w:p w14:paraId="7C6CB4C5" w14:textId="7251535A"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1552</w:t>
            </w:r>
          </w:p>
        </w:tc>
        <w:tc>
          <w:tcPr>
            <w:tcW w:w="736" w:type="dxa"/>
          </w:tcPr>
          <w:p w14:paraId="715FEBDD" w14:textId="64AF3F00"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11</m:t>
                    </m:r>
                  </m:sub>
                </m:sSub>
              </m:oMath>
            </m:oMathPara>
          </w:p>
        </w:tc>
        <w:tc>
          <w:tcPr>
            <w:tcW w:w="1256" w:type="dxa"/>
          </w:tcPr>
          <w:p w14:paraId="07E878B2" w14:textId="188CAD9F"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025</w:t>
            </w:r>
          </w:p>
        </w:tc>
        <w:tc>
          <w:tcPr>
            <w:tcW w:w="1256" w:type="dxa"/>
          </w:tcPr>
          <w:p w14:paraId="7C6AFE6E" w14:textId="0980AC3C"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0.129</w:t>
            </w:r>
          </w:p>
        </w:tc>
        <w:tc>
          <w:tcPr>
            <w:tcW w:w="1296" w:type="dxa"/>
          </w:tcPr>
          <w:p w14:paraId="2FAFC3E3" w14:textId="263F73BC"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0.0000</w:t>
            </w:r>
            <w:r w:rsidR="00821D73" w:rsidRPr="00F84D04">
              <w:rPr>
                <w:rFonts w:ascii="Times New Roman" w:hAnsi="Times New Roman" w:cs="Times New Roman"/>
                <w:sz w:val="24"/>
                <w:szCs w:val="24"/>
              </w:rPr>
              <w:t>100</w:t>
            </w:r>
          </w:p>
        </w:tc>
      </w:tr>
      <w:tr w:rsidR="00845209" w:rsidRPr="00F84D04" w14:paraId="5D4C6427" w14:textId="77777777" w:rsidTr="00821D73">
        <w:tc>
          <w:tcPr>
            <w:tcW w:w="736" w:type="dxa"/>
          </w:tcPr>
          <w:p w14:paraId="20DC4514" w14:textId="3218ECA0"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28</m:t>
                    </m:r>
                  </m:sub>
                </m:sSub>
              </m:oMath>
            </m:oMathPara>
          </w:p>
        </w:tc>
        <w:tc>
          <w:tcPr>
            <w:tcW w:w="1256" w:type="dxa"/>
          </w:tcPr>
          <w:p w14:paraId="3D52DEDE" w14:textId="3A4CD441"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688</w:t>
            </w:r>
          </w:p>
        </w:tc>
        <w:tc>
          <w:tcPr>
            <w:tcW w:w="1256" w:type="dxa"/>
          </w:tcPr>
          <w:p w14:paraId="2F3CB2E1" w14:textId="6F01726A"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3.49</w:t>
            </w:r>
          </w:p>
        </w:tc>
        <w:tc>
          <w:tcPr>
            <w:tcW w:w="1296" w:type="dxa"/>
          </w:tcPr>
          <w:p w14:paraId="46A73F79" w14:textId="58AC8C3A"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1550</w:t>
            </w:r>
          </w:p>
        </w:tc>
        <w:tc>
          <w:tcPr>
            <w:tcW w:w="736" w:type="dxa"/>
          </w:tcPr>
          <w:p w14:paraId="193AE7B7" w14:textId="4BDADFB8"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12</m:t>
                    </m:r>
                  </m:sub>
                </m:sSub>
              </m:oMath>
            </m:oMathPara>
          </w:p>
        </w:tc>
        <w:tc>
          <w:tcPr>
            <w:tcW w:w="1256" w:type="dxa"/>
          </w:tcPr>
          <w:p w14:paraId="03D81A65" w14:textId="3BB0F3C0"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023</w:t>
            </w:r>
          </w:p>
        </w:tc>
        <w:tc>
          <w:tcPr>
            <w:tcW w:w="1256" w:type="dxa"/>
          </w:tcPr>
          <w:p w14:paraId="1479500A" w14:textId="24A37F93"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0.115</w:t>
            </w:r>
          </w:p>
        </w:tc>
        <w:tc>
          <w:tcPr>
            <w:tcW w:w="1296" w:type="dxa"/>
          </w:tcPr>
          <w:p w14:paraId="0D003DB8" w14:textId="445B1C1F"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0.0000</w:t>
            </w:r>
            <w:r w:rsidR="00821D73" w:rsidRPr="00F84D04">
              <w:rPr>
                <w:rFonts w:ascii="Times New Roman" w:hAnsi="Times New Roman" w:cs="Times New Roman"/>
                <w:sz w:val="24"/>
                <w:szCs w:val="24"/>
              </w:rPr>
              <w:t>089</w:t>
            </w:r>
          </w:p>
        </w:tc>
      </w:tr>
      <w:tr w:rsidR="00845209" w:rsidRPr="00F84D04" w14:paraId="16A04032" w14:textId="77777777" w:rsidTr="00821D73">
        <w:tc>
          <w:tcPr>
            <w:tcW w:w="736" w:type="dxa"/>
          </w:tcPr>
          <w:p w14:paraId="56AB21BB" w14:textId="3F332295"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32</m:t>
                    </m:r>
                  </m:sub>
                </m:sSub>
              </m:oMath>
            </m:oMathPara>
          </w:p>
        </w:tc>
        <w:tc>
          <w:tcPr>
            <w:tcW w:w="1256" w:type="dxa"/>
          </w:tcPr>
          <w:p w14:paraId="7E39DC8B" w14:textId="4A49BF08"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669</w:t>
            </w:r>
          </w:p>
        </w:tc>
        <w:tc>
          <w:tcPr>
            <w:tcW w:w="1256" w:type="dxa"/>
          </w:tcPr>
          <w:p w14:paraId="0CCEC9FE" w14:textId="4E0D8C51"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3.49</w:t>
            </w:r>
          </w:p>
        </w:tc>
        <w:tc>
          <w:tcPr>
            <w:tcW w:w="1296" w:type="dxa"/>
          </w:tcPr>
          <w:p w14:paraId="7427D4BC" w14:textId="16307867"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1503</w:t>
            </w:r>
          </w:p>
        </w:tc>
        <w:tc>
          <w:tcPr>
            <w:tcW w:w="736" w:type="dxa"/>
          </w:tcPr>
          <w:p w14:paraId="37192ABB" w14:textId="26C572FB"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5</m:t>
                    </m:r>
                  </m:sub>
                </m:sSub>
              </m:oMath>
            </m:oMathPara>
          </w:p>
        </w:tc>
        <w:tc>
          <w:tcPr>
            <w:tcW w:w="1256" w:type="dxa"/>
          </w:tcPr>
          <w:p w14:paraId="5B891A47" w14:textId="2817C54F"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020</w:t>
            </w:r>
          </w:p>
        </w:tc>
        <w:tc>
          <w:tcPr>
            <w:tcW w:w="1256" w:type="dxa"/>
          </w:tcPr>
          <w:p w14:paraId="35C20789" w14:textId="04918BAD"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0.101</w:t>
            </w:r>
          </w:p>
        </w:tc>
        <w:tc>
          <w:tcPr>
            <w:tcW w:w="1296" w:type="dxa"/>
          </w:tcPr>
          <w:p w14:paraId="6FA7E244" w14:textId="2A94BF19"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0.0000</w:t>
            </w:r>
            <w:r w:rsidR="00821D73" w:rsidRPr="00F84D04">
              <w:rPr>
                <w:rFonts w:ascii="Times New Roman" w:hAnsi="Times New Roman" w:cs="Times New Roman"/>
                <w:sz w:val="24"/>
                <w:szCs w:val="24"/>
              </w:rPr>
              <w:t>078</w:t>
            </w:r>
          </w:p>
        </w:tc>
      </w:tr>
      <w:tr w:rsidR="00845209" w:rsidRPr="00F84D04" w14:paraId="7059C02C" w14:textId="77777777" w:rsidTr="00821D73">
        <w:tc>
          <w:tcPr>
            <w:tcW w:w="736" w:type="dxa"/>
          </w:tcPr>
          <w:p w14:paraId="1CCB6A73" w14:textId="6DCA2803"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27</m:t>
                    </m:r>
                  </m:sub>
                </m:sSub>
              </m:oMath>
            </m:oMathPara>
          </w:p>
        </w:tc>
        <w:tc>
          <w:tcPr>
            <w:tcW w:w="1256" w:type="dxa"/>
          </w:tcPr>
          <w:p w14:paraId="42BF7EAA" w14:textId="498C3A29"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658</w:t>
            </w:r>
          </w:p>
        </w:tc>
        <w:tc>
          <w:tcPr>
            <w:tcW w:w="1256" w:type="dxa"/>
          </w:tcPr>
          <w:p w14:paraId="476B2523" w14:textId="61C28716"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3.34</w:t>
            </w:r>
          </w:p>
        </w:tc>
        <w:tc>
          <w:tcPr>
            <w:tcW w:w="1296" w:type="dxa"/>
          </w:tcPr>
          <w:p w14:paraId="747C8056" w14:textId="68395099"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1478</w:t>
            </w:r>
          </w:p>
        </w:tc>
        <w:tc>
          <w:tcPr>
            <w:tcW w:w="736" w:type="dxa"/>
          </w:tcPr>
          <w:p w14:paraId="67544E2A" w14:textId="7FD8D88D"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8</m:t>
                    </m:r>
                  </m:sub>
                </m:sSub>
              </m:oMath>
            </m:oMathPara>
          </w:p>
        </w:tc>
        <w:tc>
          <w:tcPr>
            <w:tcW w:w="1256" w:type="dxa"/>
          </w:tcPr>
          <w:p w14:paraId="284782E4" w14:textId="6785A56F"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017</w:t>
            </w:r>
          </w:p>
        </w:tc>
        <w:tc>
          <w:tcPr>
            <w:tcW w:w="1256" w:type="dxa"/>
          </w:tcPr>
          <w:p w14:paraId="5A75324D" w14:textId="1523B608"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0.0878</w:t>
            </w:r>
          </w:p>
        </w:tc>
        <w:tc>
          <w:tcPr>
            <w:tcW w:w="1296" w:type="dxa"/>
          </w:tcPr>
          <w:p w14:paraId="5D17AD21" w14:textId="74873B9D"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0.0000</w:t>
            </w:r>
            <w:r w:rsidR="00821D73" w:rsidRPr="00F84D04">
              <w:rPr>
                <w:rFonts w:ascii="Times New Roman" w:hAnsi="Times New Roman" w:cs="Times New Roman"/>
                <w:sz w:val="24"/>
                <w:szCs w:val="24"/>
              </w:rPr>
              <w:t>068</w:t>
            </w:r>
          </w:p>
        </w:tc>
      </w:tr>
      <w:tr w:rsidR="00845209" w:rsidRPr="00F84D04" w14:paraId="174FE6A4" w14:textId="77777777" w:rsidTr="00821D73">
        <w:tc>
          <w:tcPr>
            <w:tcW w:w="736" w:type="dxa"/>
          </w:tcPr>
          <w:p w14:paraId="3E2E5B7C" w14:textId="353DACCF"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16</m:t>
                    </m:r>
                  </m:sub>
                </m:sSub>
              </m:oMath>
            </m:oMathPara>
          </w:p>
        </w:tc>
        <w:tc>
          <w:tcPr>
            <w:tcW w:w="1256" w:type="dxa"/>
          </w:tcPr>
          <w:p w14:paraId="1378757F" w14:textId="4C677200"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628</w:t>
            </w:r>
          </w:p>
        </w:tc>
        <w:tc>
          <w:tcPr>
            <w:tcW w:w="1256" w:type="dxa"/>
          </w:tcPr>
          <w:p w14:paraId="0F404DA0" w14:textId="3E4DD0A6"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3.19</w:t>
            </w:r>
          </w:p>
        </w:tc>
        <w:tc>
          <w:tcPr>
            <w:tcW w:w="1296" w:type="dxa"/>
          </w:tcPr>
          <w:p w14:paraId="30EEA75A" w14:textId="2F7FE4BB"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1406</w:t>
            </w:r>
          </w:p>
        </w:tc>
        <w:tc>
          <w:tcPr>
            <w:tcW w:w="736" w:type="dxa"/>
          </w:tcPr>
          <w:p w14:paraId="4E96F253" w14:textId="3CF8A377"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4</m:t>
                    </m:r>
                  </m:sub>
                </m:sSub>
              </m:oMath>
            </m:oMathPara>
          </w:p>
        </w:tc>
        <w:tc>
          <w:tcPr>
            <w:tcW w:w="1256" w:type="dxa"/>
          </w:tcPr>
          <w:p w14:paraId="0FDB30B3" w14:textId="528C45EA"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016</w:t>
            </w:r>
          </w:p>
        </w:tc>
        <w:tc>
          <w:tcPr>
            <w:tcW w:w="1256" w:type="dxa"/>
          </w:tcPr>
          <w:p w14:paraId="66E7EEA2" w14:textId="0D0797E1"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0.0788</w:t>
            </w:r>
          </w:p>
        </w:tc>
        <w:tc>
          <w:tcPr>
            <w:tcW w:w="1296" w:type="dxa"/>
          </w:tcPr>
          <w:p w14:paraId="6ABAB21D" w14:textId="54757EDB"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0.0000</w:t>
            </w:r>
            <w:r w:rsidR="00821D73" w:rsidRPr="00F84D04">
              <w:rPr>
                <w:rFonts w:ascii="Times New Roman" w:hAnsi="Times New Roman" w:cs="Times New Roman"/>
                <w:sz w:val="24"/>
                <w:szCs w:val="24"/>
              </w:rPr>
              <w:t>061</w:t>
            </w:r>
          </w:p>
        </w:tc>
      </w:tr>
      <w:tr w:rsidR="00845209" w:rsidRPr="00F84D04" w14:paraId="41DFDCFE" w14:textId="77777777" w:rsidTr="00821D73">
        <w:tc>
          <w:tcPr>
            <w:tcW w:w="736" w:type="dxa"/>
          </w:tcPr>
          <w:p w14:paraId="6F4FEED4" w14:textId="26D69C6D"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21</m:t>
                    </m:r>
                  </m:sub>
                </m:sSub>
              </m:oMath>
            </m:oMathPara>
          </w:p>
        </w:tc>
        <w:tc>
          <w:tcPr>
            <w:tcW w:w="1256" w:type="dxa"/>
          </w:tcPr>
          <w:p w14:paraId="688A1F44" w14:textId="18FE3A38"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589</w:t>
            </w:r>
          </w:p>
        </w:tc>
        <w:tc>
          <w:tcPr>
            <w:tcW w:w="1256" w:type="dxa"/>
          </w:tcPr>
          <w:p w14:paraId="15DE7568" w14:textId="15219D92"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2.99</w:t>
            </w:r>
          </w:p>
        </w:tc>
        <w:tc>
          <w:tcPr>
            <w:tcW w:w="1296" w:type="dxa"/>
          </w:tcPr>
          <w:p w14:paraId="124ADA5F" w14:textId="3AE13F64"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1311</w:t>
            </w:r>
          </w:p>
        </w:tc>
        <w:tc>
          <w:tcPr>
            <w:tcW w:w="736" w:type="dxa"/>
          </w:tcPr>
          <w:p w14:paraId="5CA81BD8" w14:textId="416BE7E6"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6</m:t>
                    </m:r>
                  </m:sub>
                </m:sSub>
              </m:oMath>
            </m:oMathPara>
          </w:p>
        </w:tc>
        <w:tc>
          <w:tcPr>
            <w:tcW w:w="1256" w:type="dxa"/>
          </w:tcPr>
          <w:p w14:paraId="38410330" w14:textId="54AD476F"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014</w:t>
            </w:r>
          </w:p>
        </w:tc>
        <w:tc>
          <w:tcPr>
            <w:tcW w:w="1256" w:type="dxa"/>
          </w:tcPr>
          <w:p w14:paraId="31241A7C" w14:textId="33C33BB5"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0.0701</w:t>
            </w:r>
          </w:p>
        </w:tc>
        <w:tc>
          <w:tcPr>
            <w:tcW w:w="1296" w:type="dxa"/>
          </w:tcPr>
          <w:p w14:paraId="5118DCEA" w14:textId="3CCD4B75"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0.0000</w:t>
            </w:r>
            <w:r w:rsidR="00821D73" w:rsidRPr="00F84D04">
              <w:rPr>
                <w:rFonts w:ascii="Times New Roman" w:hAnsi="Times New Roman" w:cs="Times New Roman"/>
                <w:sz w:val="24"/>
                <w:szCs w:val="24"/>
              </w:rPr>
              <w:t>054</w:t>
            </w:r>
          </w:p>
        </w:tc>
      </w:tr>
      <w:tr w:rsidR="00845209" w:rsidRPr="00F84D04" w14:paraId="371AC63C" w14:textId="77777777" w:rsidTr="00821D73">
        <w:tc>
          <w:tcPr>
            <w:tcW w:w="736" w:type="dxa"/>
          </w:tcPr>
          <w:p w14:paraId="6B7B535B" w14:textId="1C0538E2"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25</m:t>
                    </m:r>
                  </m:sub>
                </m:sSub>
              </m:oMath>
            </m:oMathPara>
          </w:p>
        </w:tc>
        <w:tc>
          <w:tcPr>
            <w:tcW w:w="1256" w:type="dxa"/>
          </w:tcPr>
          <w:p w14:paraId="7539BB46" w14:textId="6010B871"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562</w:t>
            </w:r>
          </w:p>
        </w:tc>
        <w:tc>
          <w:tcPr>
            <w:tcW w:w="1256" w:type="dxa"/>
          </w:tcPr>
          <w:p w14:paraId="42D257F4" w14:textId="72673819"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2.85</w:t>
            </w:r>
          </w:p>
        </w:tc>
        <w:tc>
          <w:tcPr>
            <w:tcW w:w="1296" w:type="dxa"/>
          </w:tcPr>
          <w:p w14:paraId="1A84F84B" w14:textId="02E3F6CA"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1247</w:t>
            </w:r>
          </w:p>
        </w:tc>
        <w:tc>
          <w:tcPr>
            <w:tcW w:w="736" w:type="dxa"/>
          </w:tcPr>
          <w:p w14:paraId="7A36281D" w14:textId="107BC9AE" w:rsidR="00567DCE" w:rsidRPr="00F84D04" w:rsidRDefault="00567DCE" w:rsidP="00567DCE">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7</m:t>
                    </m:r>
                  </m:sub>
                </m:sSub>
              </m:oMath>
            </m:oMathPara>
          </w:p>
        </w:tc>
        <w:tc>
          <w:tcPr>
            <w:tcW w:w="1256" w:type="dxa"/>
          </w:tcPr>
          <w:p w14:paraId="0AADDCB2" w14:textId="659834A2"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012</w:t>
            </w:r>
          </w:p>
        </w:tc>
        <w:tc>
          <w:tcPr>
            <w:tcW w:w="1256" w:type="dxa"/>
          </w:tcPr>
          <w:p w14:paraId="4AF84B64" w14:textId="2473C758"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0.0629</w:t>
            </w:r>
          </w:p>
        </w:tc>
        <w:tc>
          <w:tcPr>
            <w:tcW w:w="1296" w:type="dxa"/>
          </w:tcPr>
          <w:p w14:paraId="3271140B" w14:textId="0922C356"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0.0000</w:t>
            </w:r>
            <w:r w:rsidR="00821D73" w:rsidRPr="00F84D04">
              <w:rPr>
                <w:rFonts w:ascii="Times New Roman" w:hAnsi="Times New Roman" w:cs="Times New Roman"/>
                <w:sz w:val="24"/>
                <w:szCs w:val="24"/>
              </w:rPr>
              <w:t>048</w:t>
            </w:r>
          </w:p>
        </w:tc>
      </w:tr>
      <w:tr w:rsidR="00567DCE" w:rsidRPr="00F84D04" w14:paraId="1CBE3EA0" w14:textId="77777777" w:rsidTr="00821D73">
        <w:tc>
          <w:tcPr>
            <w:tcW w:w="736" w:type="dxa"/>
          </w:tcPr>
          <w:p w14:paraId="22E9E30A" w14:textId="08F94C0C" w:rsidR="00567DCE" w:rsidRPr="00F84D04" w:rsidRDefault="00567DCE" w:rsidP="00567DCE">
            <w:pPr>
              <w:jc w:val="center"/>
              <w:rPr>
                <w:rFonts w:ascii="Times New Roman" w:eastAsia="等线"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34</m:t>
                    </m:r>
                  </m:sub>
                </m:sSub>
              </m:oMath>
            </m:oMathPara>
          </w:p>
        </w:tc>
        <w:tc>
          <w:tcPr>
            <w:tcW w:w="1256" w:type="dxa"/>
          </w:tcPr>
          <w:p w14:paraId="01B7BC78" w14:textId="735008CE"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528</w:t>
            </w:r>
          </w:p>
        </w:tc>
        <w:tc>
          <w:tcPr>
            <w:tcW w:w="1256" w:type="dxa"/>
          </w:tcPr>
          <w:p w14:paraId="00C6062A" w14:textId="3631D79D"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2.68</w:t>
            </w:r>
          </w:p>
        </w:tc>
        <w:tc>
          <w:tcPr>
            <w:tcW w:w="1296" w:type="dxa"/>
          </w:tcPr>
          <w:p w14:paraId="47E72013" w14:textId="413FF723"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w:t>
            </w:r>
            <w:r w:rsidR="00845209" w:rsidRPr="00F84D04">
              <w:rPr>
                <w:rFonts w:ascii="Times New Roman" w:hAnsi="Times New Roman" w:cs="Times New Roman"/>
                <w:sz w:val="24"/>
                <w:szCs w:val="24"/>
              </w:rPr>
              <w:t>1167</w:t>
            </w:r>
          </w:p>
        </w:tc>
        <w:tc>
          <w:tcPr>
            <w:tcW w:w="736" w:type="dxa"/>
          </w:tcPr>
          <w:p w14:paraId="08C646D3" w14:textId="77F4C7CA" w:rsidR="00567DCE" w:rsidRPr="00F84D04" w:rsidRDefault="00567DCE" w:rsidP="00567DCE">
            <w:pPr>
              <w:jc w:val="center"/>
              <w:rPr>
                <w:rFonts w:ascii="Times New Roman" w:eastAsia="等线" w:hAnsi="Times New Roman" w:cs="Times New Roman"/>
                <w:sz w:val="24"/>
                <w:szCs w:val="24"/>
              </w:rPr>
            </w:pPr>
            <m:oMathPara>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m:t>
                    </m:r>
                  </m:sub>
                </m:sSub>
              </m:oMath>
            </m:oMathPara>
          </w:p>
        </w:tc>
        <w:tc>
          <w:tcPr>
            <w:tcW w:w="1256" w:type="dxa"/>
          </w:tcPr>
          <w:p w14:paraId="3997CFCA" w14:textId="0422FDF7"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w:t>
            </w:r>
            <w:r w:rsidR="00845209" w:rsidRPr="00F84D04">
              <w:rPr>
                <w:rFonts w:ascii="Times New Roman" w:hAnsi="Times New Roman" w:cs="Times New Roman"/>
                <w:sz w:val="24"/>
                <w:szCs w:val="24"/>
              </w:rPr>
              <w:t>010</w:t>
            </w:r>
          </w:p>
        </w:tc>
        <w:tc>
          <w:tcPr>
            <w:tcW w:w="1256" w:type="dxa"/>
          </w:tcPr>
          <w:p w14:paraId="100B48A2" w14:textId="315FA3B8" w:rsidR="00567DCE" w:rsidRPr="00F84D04" w:rsidRDefault="00845209" w:rsidP="00567DCE">
            <w:pPr>
              <w:jc w:val="center"/>
              <w:rPr>
                <w:rFonts w:ascii="Times New Roman" w:hAnsi="Times New Roman" w:cs="Times New Roman"/>
                <w:sz w:val="24"/>
                <w:szCs w:val="24"/>
              </w:rPr>
            </w:pPr>
            <w:r w:rsidRPr="00F84D04">
              <w:rPr>
                <w:rFonts w:ascii="Times New Roman" w:hAnsi="Times New Roman" w:cs="Times New Roman"/>
                <w:sz w:val="24"/>
                <w:szCs w:val="24"/>
              </w:rPr>
              <w:t>0.0513</w:t>
            </w:r>
          </w:p>
        </w:tc>
        <w:tc>
          <w:tcPr>
            <w:tcW w:w="1296" w:type="dxa"/>
          </w:tcPr>
          <w:p w14:paraId="1BEE36EF" w14:textId="7644972A" w:rsidR="00567DCE" w:rsidRPr="00F84D04" w:rsidRDefault="00A22805" w:rsidP="00567DCE">
            <w:pPr>
              <w:jc w:val="center"/>
              <w:rPr>
                <w:rFonts w:ascii="Times New Roman" w:hAnsi="Times New Roman" w:cs="Times New Roman"/>
                <w:sz w:val="24"/>
                <w:szCs w:val="24"/>
              </w:rPr>
            </w:pPr>
            <w:r w:rsidRPr="00F84D04">
              <w:rPr>
                <w:rFonts w:ascii="Times New Roman" w:hAnsi="Times New Roman" w:cs="Times New Roman"/>
                <w:sz w:val="24"/>
                <w:szCs w:val="24"/>
              </w:rPr>
              <w:t>0.0000</w:t>
            </w:r>
            <w:r w:rsidR="00821D73" w:rsidRPr="00F84D04">
              <w:rPr>
                <w:rFonts w:ascii="Times New Roman" w:hAnsi="Times New Roman" w:cs="Times New Roman"/>
                <w:sz w:val="24"/>
                <w:szCs w:val="24"/>
              </w:rPr>
              <w:t>039</w:t>
            </w:r>
          </w:p>
        </w:tc>
      </w:tr>
    </w:tbl>
    <w:p w14:paraId="0413F7FA" w14:textId="127E644D" w:rsidR="004C4BCE" w:rsidRPr="00F84D04" w:rsidRDefault="004C4BCE" w:rsidP="00821D73">
      <w:pPr>
        <w:rPr>
          <w:rFonts w:ascii="Times New Roman" w:hAnsi="Times New Roman" w:cs="Times New Roman" w:hint="eastAsia"/>
          <w:sz w:val="24"/>
          <w:szCs w:val="24"/>
        </w:rPr>
      </w:pPr>
      <w:r>
        <w:rPr>
          <w:rFonts w:ascii="Times New Roman" w:hAnsi="Times New Roman" w:cs="Times New Roman"/>
          <w:sz w:val="24"/>
          <w:szCs w:val="24"/>
        </w:rPr>
        <w:t xml:space="preserve">    </w:t>
      </w:r>
      <w:r w:rsidRPr="004C4BCE">
        <w:rPr>
          <w:rFonts w:ascii="Times New Roman" w:hAnsi="Times New Roman" w:cs="Times New Roman"/>
          <w:sz w:val="24"/>
          <w:szCs w:val="24"/>
        </w:rPr>
        <w:t xml:space="preserve">The correlation information in the table indicates the degree of dependence of this node on leaf nodes. The larger the value, the greater the sensitivity. In general, the six nodes </w:t>
      </w:r>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35</m:t>
            </m:r>
          </m:sub>
        </m:sSub>
      </m:oMath>
      <w:r>
        <w:rPr>
          <w:rFonts w:ascii="Times New Roman" w:hAnsi="Times New Roman" w:cs="Times New Roman" w:hint="eastAsia"/>
          <w:sz w:val="24"/>
          <w:szCs w:val="24"/>
        </w:rPr>
        <w:t>,</w:t>
      </w:r>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37</m:t>
            </m:r>
          </m:sub>
        </m:sSub>
      </m:oMath>
      <w:r w:rsidRPr="00F84D04">
        <w:rPr>
          <w:rFonts w:ascii="Times New Roman" w:hAnsi="Times New Roman" w:cs="Times New Roman"/>
          <w:sz w:val="24"/>
          <w:szCs w:val="24"/>
        </w:rPr>
        <w:t xml:space="preserve"> </w:t>
      </w:r>
      <w:r>
        <w:rPr>
          <w:rFonts w:ascii="Times New Roman" w:hAnsi="Times New Roman" w:cs="Times New Roman" w:hint="eastAsia"/>
          <w:sz w:val="24"/>
          <w:szCs w:val="24"/>
        </w:rPr>
        <w:t>,</w:t>
      </w:r>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24</m:t>
            </m:r>
          </m:sub>
        </m:sSub>
      </m:oMath>
      <w:r>
        <w:rPr>
          <w:rFonts w:ascii="Times New Roman" w:hAnsi="Times New Roman" w:cs="Times New Roman" w:hint="eastAsia"/>
          <w:sz w:val="24"/>
          <w:szCs w:val="24"/>
        </w:rPr>
        <w:t>,</w:t>
      </w:r>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28</m:t>
            </m:r>
          </m:sub>
        </m:sSub>
      </m:oMath>
      <w:r>
        <w:rPr>
          <w:rFonts w:ascii="Times New Roman" w:hAnsi="Times New Roman" w:cs="Times New Roman" w:hint="eastAsia"/>
          <w:sz w:val="24"/>
          <w:szCs w:val="24"/>
        </w:rPr>
        <w:t>,</w:t>
      </w:r>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32</m:t>
            </m:r>
          </m:sub>
        </m:sSub>
      </m:oMath>
      <w:r>
        <w:rPr>
          <w:rFonts w:ascii="Times New Roman" w:hAnsi="Times New Roman" w:cs="Times New Roman" w:hint="eastAsia"/>
          <w:sz w:val="24"/>
          <w:szCs w:val="24"/>
        </w:rPr>
        <w:t>a</w:t>
      </w:r>
      <w:r>
        <w:rPr>
          <w:rFonts w:ascii="Times New Roman" w:hAnsi="Times New Roman" w:cs="Times New Roman"/>
          <w:sz w:val="24"/>
          <w:szCs w:val="24"/>
        </w:rPr>
        <w:t xml:space="preserve">nd </w:t>
      </w:r>
      <m:oMath>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27</m:t>
            </m:r>
          </m:sub>
        </m:sSub>
      </m:oMath>
      <w:r w:rsidRPr="004C4BCE">
        <w:rPr>
          <w:rFonts w:ascii="Times New Roman" w:hAnsi="Times New Roman" w:cs="Times New Roman"/>
          <w:sz w:val="24"/>
          <w:szCs w:val="24"/>
        </w:rPr>
        <w:t>are all in a relatively high position in probability importance, critical importance, posterior probability reasoning and sensitivity analysis. Therefore, when formulating road traffic safety countermeasures, the above nodes should be taken into account.</w:t>
      </w:r>
    </w:p>
    <w:p w14:paraId="72AD4B3F" w14:textId="77632C06" w:rsidR="00821D73" w:rsidRPr="00F84D04" w:rsidRDefault="004C4BCE" w:rsidP="00821D73">
      <w:pPr>
        <w:pStyle w:val="a7"/>
        <w:numPr>
          <w:ilvl w:val="2"/>
          <w:numId w:val="2"/>
        </w:numPr>
        <w:rPr>
          <w:rFonts w:ascii="Times New Roman" w:hAnsi="Times New Roman" w:cs="Times New Roman"/>
          <w:b/>
          <w:sz w:val="24"/>
          <w:szCs w:val="24"/>
        </w:rPr>
      </w:pPr>
      <w:r>
        <w:rPr>
          <w:rFonts w:ascii="Times New Roman" w:hAnsi="Times New Roman" w:cs="Times New Roman"/>
          <w:b/>
          <w:sz w:val="24"/>
          <w:szCs w:val="24"/>
        </w:rPr>
        <w:t>R</w:t>
      </w:r>
      <w:r w:rsidRPr="004C4BCE">
        <w:rPr>
          <w:rFonts w:ascii="Times New Roman" w:hAnsi="Times New Roman" w:cs="Times New Roman"/>
          <w:b/>
          <w:sz w:val="24"/>
          <w:szCs w:val="24"/>
        </w:rPr>
        <w:t>oad traffic safety improvement measures</w:t>
      </w:r>
    </w:p>
    <w:p w14:paraId="7573B8D8" w14:textId="7C4D5460" w:rsidR="00165A89" w:rsidRPr="00165A89" w:rsidRDefault="00F4132A" w:rsidP="00165A89">
      <w:pPr>
        <w:rPr>
          <w:rFonts w:ascii="Times New Roman" w:hAnsi="Times New Roman" w:cs="Times New Roman"/>
          <w:sz w:val="24"/>
          <w:szCs w:val="24"/>
        </w:rPr>
      </w:pPr>
      <w:r>
        <w:rPr>
          <w:rFonts w:ascii="Times New Roman" w:hAnsi="Times New Roman" w:cs="Times New Roman"/>
          <w:sz w:val="24"/>
          <w:szCs w:val="24"/>
        </w:rPr>
        <w:t xml:space="preserve">    </w:t>
      </w:r>
      <w:r w:rsidR="00165A89" w:rsidRPr="00165A89">
        <w:rPr>
          <w:rFonts w:ascii="Times New Roman" w:hAnsi="Times New Roman" w:cs="Times New Roman"/>
          <w:sz w:val="24"/>
          <w:szCs w:val="24"/>
        </w:rPr>
        <w:t>In view of the personnel factors in the secondary indicators, the following targeted improvement measures are proposed:</w:t>
      </w:r>
    </w:p>
    <w:p w14:paraId="235ACC7A" w14:textId="3DAAD505" w:rsidR="00165A89" w:rsidRPr="00165A89" w:rsidRDefault="00165A89" w:rsidP="00165A89">
      <w:pPr>
        <w:rPr>
          <w:rFonts w:ascii="Times New Roman" w:hAnsi="Times New Roman" w:cs="Times New Roman"/>
          <w:sz w:val="24"/>
          <w:szCs w:val="24"/>
        </w:rPr>
      </w:pPr>
      <w:r w:rsidRPr="00165A89">
        <w:rPr>
          <w:rFonts w:ascii="Times New Roman" w:hAnsi="Times New Roman" w:cs="Times New Roman"/>
          <w:sz w:val="24"/>
          <w:szCs w:val="24"/>
        </w:rPr>
        <w:t xml:space="preserve">(1) We will deepen publicity and education on road traffic safety. Traffic safety should start with children. From kindergarten to high school, education departments at all levels should actively cooperate with the work of traffic management departments. Traffic management departments should regularly organize traffic police to enter schools to publicize traffic laws and regulations, and play traffic safety publicity videos. In addition, traffic management departments should give full play to the publicity role of new media. The whole process of traffic police law enforcement will be broadcast live. The traffic police can answer the questions of the audience and carry out law popularization education while broadcasting. The live broadcast of traffic police law enforcement can not only enable law breakers to clearly understand their mistakes, but also enable the masses to more intuitively learn the general knowledge of traffic safety laws, and turn the law enforcement scene into a classroom for law popularization. With the help of social software such as wechat and Weibo, it can also push road traffic accident cases and traffic accident handling cases to drivers, publicize and report some </w:t>
      </w:r>
      <w:r w:rsidRPr="00165A89">
        <w:rPr>
          <w:rFonts w:ascii="Times New Roman" w:hAnsi="Times New Roman" w:cs="Times New Roman"/>
          <w:sz w:val="24"/>
          <w:szCs w:val="24"/>
        </w:rPr>
        <w:lastRenderedPageBreak/>
        <w:t>excellent driver deeds, so as to improve drivers' awareness of law-abiding and civilized traffic quality.</w:t>
      </w:r>
    </w:p>
    <w:p w14:paraId="6D6330AB" w14:textId="77777777" w:rsidR="00165A89" w:rsidRPr="00165A89" w:rsidRDefault="00165A89" w:rsidP="00165A89">
      <w:pPr>
        <w:rPr>
          <w:rFonts w:ascii="Times New Roman" w:hAnsi="Times New Roman" w:cs="Times New Roman"/>
          <w:sz w:val="24"/>
          <w:szCs w:val="24"/>
        </w:rPr>
      </w:pPr>
      <w:r w:rsidRPr="00165A89">
        <w:rPr>
          <w:rFonts w:ascii="Times New Roman" w:hAnsi="Times New Roman" w:cs="Times New Roman"/>
          <w:sz w:val="24"/>
          <w:szCs w:val="24"/>
        </w:rPr>
        <w:t>(2) Strengthen driver training. At present, drivers in China obtain driving licenses through driving school training, and the level of driving schools affects the driving skills of drivers. However, in order to maximize economic benefits, some driving schools often pay attention to the passing rate of students, thus ignoring the training of students' driving skills. In this regard, relevant departments should conduct strict qualification examination for driving schools and raise the industry entry threshold. At the same time, the internal management of driving schools should also be strengthened, especially the comprehensive quality of coaches. After obtaining the driver's license, the traffic management department also needs to conduct regular assessment on drivers, including traffic laws and regulations and safe driving knowledge. Passenger transport enterprises and taxi companies should also strictly implement their 24-hour supervision responsibilities and correct drivers' illegal behaviors in a timely manner.</w:t>
      </w:r>
    </w:p>
    <w:p w14:paraId="57D5D5A5" w14:textId="46CC708D" w:rsidR="00165A89" w:rsidRPr="00165A89" w:rsidRDefault="00165A89" w:rsidP="00165A89">
      <w:pPr>
        <w:rPr>
          <w:rFonts w:ascii="Times New Roman" w:hAnsi="Times New Roman" w:cs="Times New Roman"/>
          <w:sz w:val="24"/>
          <w:szCs w:val="24"/>
        </w:rPr>
      </w:pPr>
      <w:r>
        <w:rPr>
          <w:rFonts w:ascii="Times New Roman" w:hAnsi="Times New Roman" w:cs="Times New Roman"/>
          <w:sz w:val="24"/>
          <w:szCs w:val="24"/>
        </w:rPr>
        <w:t xml:space="preserve">    </w:t>
      </w:r>
      <w:r w:rsidRPr="00165A89">
        <w:rPr>
          <w:rFonts w:ascii="Times New Roman" w:hAnsi="Times New Roman" w:cs="Times New Roman"/>
          <w:sz w:val="24"/>
          <w:szCs w:val="24"/>
        </w:rPr>
        <w:t>The following improvement measures are proposed for brake failure, large vehicles, long straight sections, wet roads, rainy and snowy weather, and no lighting at night in the four level indicators:</w:t>
      </w:r>
    </w:p>
    <w:p w14:paraId="4B723235" w14:textId="2C06A7C4" w:rsidR="00165A89" w:rsidRPr="00165A89" w:rsidRDefault="00165A89" w:rsidP="00165A89">
      <w:pPr>
        <w:rPr>
          <w:rFonts w:ascii="Times New Roman" w:hAnsi="Times New Roman" w:cs="Times New Roman"/>
          <w:sz w:val="24"/>
          <w:szCs w:val="24"/>
        </w:rPr>
      </w:pPr>
      <w:r w:rsidRPr="00165A89">
        <w:rPr>
          <w:rFonts w:ascii="Times New Roman" w:hAnsi="Times New Roman" w:cs="Times New Roman"/>
          <w:sz w:val="24"/>
          <w:szCs w:val="24"/>
        </w:rPr>
        <w:t>(1) For brake failure. In the vehicle design process, we should strictly control the quality and prevent potential safety hazards. During the use of the vehicle, in addition to the necessary annual inspection of the vehicle, the driver himself should also conduct regular safety inspection of the vehicle, including the tire condition, steering condition, braking sensitivity, etc. In the daily traffic management, the traffic police should not only maintain the public safety order of road traffic and investigate and deal with violations of laws and regulations, but also include whether the motor vehicles pass the inspection on time into the daily management.</w:t>
      </w:r>
    </w:p>
    <w:p w14:paraId="6289DD6C" w14:textId="165EDC2D" w:rsidR="00165A89" w:rsidRPr="00165A89" w:rsidRDefault="00165A89" w:rsidP="00165A89">
      <w:pPr>
        <w:rPr>
          <w:rFonts w:ascii="Times New Roman" w:hAnsi="Times New Roman" w:cs="Times New Roman"/>
          <w:sz w:val="24"/>
          <w:szCs w:val="24"/>
        </w:rPr>
      </w:pPr>
      <w:r w:rsidRPr="00165A89">
        <w:rPr>
          <w:rFonts w:ascii="Times New Roman" w:hAnsi="Times New Roman" w:cs="Times New Roman"/>
          <w:sz w:val="24"/>
          <w:szCs w:val="24"/>
        </w:rPr>
        <w:t>(2) For large vehicles. Large vehicles should set the engine program before driving. In case of overspeed during operation, the vehicle will automatically take speed limit measures. When the vehicle turns or reverses, it will automatically display the image of the blind area. In case of unsafe driving behavior, it will give an active voice alarm. The traffic management department should also work with the road administration department to delimit the right turn dangerous area. When large vehicles pass through the intersection, they should turn right at a large angle outside the right turn danger area, which can effectively eliminate the potential safety hazards caused by large vehicles turning right and interweaving with pedestrians and non motor vehicles.</w:t>
      </w:r>
    </w:p>
    <w:p w14:paraId="4F985AB5" w14:textId="5031793F" w:rsidR="00165A89" w:rsidRPr="00165A89" w:rsidRDefault="00165A89" w:rsidP="00165A89">
      <w:pPr>
        <w:rPr>
          <w:rFonts w:ascii="Times New Roman" w:hAnsi="Times New Roman" w:cs="Times New Roman"/>
          <w:sz w:val="24"/>
          <w:szCs w:val="24"/>
        </w:rPr>
      </w:pPr>
      <w:r w:rsidRPr="00165A89">
        <w:rPr>
          <w:rFonts w:ascii="Times New Roman" w:hAnsi="Times New Roman" w:cs="Times New Roman"/>
          <w:sz w:val="24"/>
          <w:szCs w:val="24"/>
        </w:rPr>
        <w:t>(3) For long straight sections. The correct road design depends on the scientific urban development planning. The Ministry of urban planning should pay attention to optimizing the traffic organization and urban road network when formulating the planning. It can require the road design units to participate together, and encourage the design units to make reasonable optimization within the planning scope to improve the scientificity of the planning. At the initial stage of the design of municipal roads, reasonable planning should be carried out, and multiple alignments should be matched. The alignments should not be single or too complex, and the driving habits of drivers and the overall planning of the city should be fully considered.</w:t>
      </w:r>
    </w:p>
    <w:p w14:paraId="09955687" w14:textId="150549FE" w:rsidR="00165A89" w:rsidRPr="00165A89" w:rsidRDefault="00165A89" w:rsidP="00165A89">
      <w:pPr>
        <w:rPr>
          <w:rFonts w:ascii="Times New Roman" w:hAnsi="Times New Roman" w:cs="Times New Roman"/>
          <w:sz w:val="24"/>
          <w:szCs w:val="24"/>
        </w:rPr>
      </w:pPr>
      <w:r w:rsidRPr="00165A89">
        <w:rPr>
          <w:rFonts w:ascii="Times New Roman" w:hAnsi="Times New Roman" w:cs="Times New Roman"/>
          <w:sz w:val="24"/>
          <w:szCs w:val="24"/>
        </w:rPr>
        <w:lastRenderedPageBreak/>
        <w:t>(4) For wet roads. Unsafe factors such as wading pavement and reduced road friction seriously affect driving safety. The road maintenance department should strengthen the maintenance and reconstruction of roads and improve drainage facilities. Road designers should also give full consideration to the design of pothole sections as fast drainage pavement at the early stage of design.</w:t>
      </w:r>
    </w:p>
    <w:p w14:paraId="4BBC29E2" w14:textId="06F46287" w:rsidR="00165A89" w:rsidRPr="00165A89" w:rsidRDefault="00165A89" w:rsidP="00165A89">
      <w:pPr>
        <w:rPr>
          <w:rFonts w:ascii="Times New Roman" w:hAnsi="Times New Roman" w:cs="Times New Roman"/>
          <w:sz w:val="24"/>
          <w:szCs w:val="24"/>
        </w:rPr>
      </w:pPr>
      <w:r w:rsidRPr="00165A89">
        <w:rPr>
          <w:rFonts w:ascii="Times New Roman" w:hAnsi="Times New Roman" w:cs="Times New Roman"/>
          <w:sz w:val="24"/>
          <w:szCs w:val="24"/>
        </w:rPr>
        <w:t>(5) For rainy and snowy weather. The meteorological department shall release weather information in time so that drivers can prepare for extreme weather in advance. It is also necessary to integrate informatization into traffic management, investigate and deal with illegal behaviors through video monitoring system, speed measuring system and checkpoint system, improve the rate of illegal investigation and treatment, and realize electronic patrol through video monitoring system to timely find out bad weather, traffic accidents, traffic jams and other special situations.</w:t>
      </w:r>
    </w:p>
    <w:p w14:paraId="6D0C9DAF" w14:textId="0C9F9AFF" w:rsidR="003D0562" w:rsidRPr="00F84D04" w:rsidRDefault="00165A89" w:rsidP="00165A89">
      <w:pPr>
        <w:rPr>
          <w:rFonts w:ascii="Times New Roman" w:hAnsi="Times New Roman" w:cs="Times New Roman"/>
          <w:sz w:val="24"/>
          <w:szCs w:val="24"/>
        </w:rPr>
      </w:pPr>
      <w:r w:rsidRPr="00165A89">
        <w:rPr>
          <w:rFonts w:ascii="Times New Roman" w:hAnsi="Times New Roman" w:cs="Times New Roman"/>
          <w:sz w:val="24"/>
          <w:szCs w:val="24"/>
        </w:rPr>
        <w:t>(6) There is no lighting at night. According to the design standards and relevant specifications, lighting facilities shall be added in the accident prone sections to ensure sufficient sight distance and improve the traffic facilities with reflective functions.</w:t>
      </w:r>
    </w:p>
    <w:p w14:paraId="2B043BFB" w14:textId="12533784" w:rsidR="006E57A3" w:rsidRPr="00F84D04" w:rsidRDefault="009C0539" w:rsidP="00E03808">
      <w:pPr>
        <w:pStyle w:val="a7"/>
        <w:numPr>
          <w:ilvl w:val="0"/>
          <w:numId w:val="2"/>
        </w:numPr>
        <w:rPr>
          <w:rFonts w:ascii="Times New Roman" w:hAnsi="Times New Roman" w:cs="Times New Roman"/>
          <w:sz w:val="24"/>
          <w:szCs w:val="24"/>
        </w:rPr>
      </w:pPr>
      <w:r>
        <w:rPr>
          <w:rFonts w:ascii="Times New Roman" w:hAnsi="Times New Roman" w:cs="Times New Roman"/>
          <w:b/>
          <w:bCs/>
          <w:color w:val="000000"/>
          <w:sz w:val="24"/>
          <w:szCs w:val="24"/>
        </w:rPr>
        <w:t>R</w:t>
      </w:r>
      <w:r w:rsidRPr="009C0539">
        <w:rPr>
          <w:rFonts w:ascii="Times New Roman" w:hAnsi="Times New Roman" w:cs="Times New Roman"/>
          <w:b/>
          <w:bCs/>
          <w:color w:val="000000"/>
          <w:sz w:val="24"/>
          <w:szCs w:val="24"/>
        </w:rPr>
        <w:t>esearch conclusion and innovation</w:t>
      </w:r>
    </w:p>
    <w:p w14:paraId="4CDFC08C" w14:textId="6C59A6C5" w:rsidR="003D0562" w:rsidRPr="00F84D04" w:rsidRDefault="009C0539" w:rsidP="003D0562">
      <w:pPr>
        <w:pStyle w:val="a7"/>
        <w:numPr>
          <w:ilvl w:val="1"/>
          <w:numId w:val="2"/>
        </w:numPr>
        <w:rPr>
          <w:rFonts w:ascii="Times New Roman" w:hAnsi="Times New Roman" w:cs="Times New Roman"/>
          <w:b/>
          <w:sz w:val="24"/>
          <w:szCs w:val="24"/>
        </w:rPr>
      </w:pPr>
      <w:r>
        <w:rPr>
          <w:rFonts w:ascii="Times New Roman" w:hAnsi="Times New Roman" w:cs="Times New Roman"/>
          <w:b/>
          <w:sz w:val="24"/>
          <w:szCs w:val="24"/>
        </w:rPr>
        <w:t>R</w:t>
      </w:r>
      <w:r w:rsidRPr="009C0539">
        <w:rPr>
          <w:rFonts w:ascii="Times New Roman" w:hAnsi="Times New Roman" w:cs="Times New Roman"/>
          <w:b/>
          <w:sz w:val="24"/>
          <w:szCs w:val="24"/>
        </w:rPr>
        <w:t>esearch conclusion</w:t>
      </w:r>
    </w:p>
    <w:p w14:paraId="19F7E6F0" w14:textId="7C67FC88" w:rsidR="009C0539" w:rsidRPr="009C0539" w:rsidRDefault="009C0539" w:rsidP="009C0539">
      <w:pPr>
        <w:ind w:firstLine="220"/>
        <w:rPr>
          <w:rFonts w:ascii="Times New Roman" w:hAnsi="Times New Roman" w:cs="Times New Roman"/>
          <w:sz w:val="24"/>
          <w:szCs w:val="24"/>
        </w:rPr>
      </w:pPr>
      <w:r w:rsidRPr="009C0539">
        <w:rPr>
          <w:rFonts w:ascii="Times New Roman" w:hAnsi="Times New Roman" w:cs="Times New Roman"/>
          <w:sz w:val="24"/>
          <w:szCs w:val="24"/>
        </w:rPr>
        <w:t>This paper focuses on urban road traffic accidents, using fault tree and Bayesian network to analyze the causes of accidents. Using the research methods of literature survey, accident data statistics and questionnaire survey, the factors affecting urban road traffic accidents are found out. The distribution and proportion of each cause factor are analyzed in detail from the four aspects of people, vehicles, roads and environment, 38 main cause factors are extracted, and the cause index system of urban road traffic accidents is constructed. Using the extracted 38 main causative factors, a hierarchical structure model is constructed, and the subjective probability of each index is obtained by AHP. Then normalize the accident data to obtain the objective probability of each index. Based on the principle of minimum discriminant information, the subjective and objective probabilities of each index are integrated to obtain the comprehensive probability closest to the subjective and objective probability, which provides support for the analysis of fault tree and Bayesian network model. The main conclusions obtained from the analysis are as follows:</w:t>
      </w:r>
    </w:p>
    <w:p w14:paraId="371D07F5" w14:textId="3C4FD555" w:rsidR="009C0539" w:rsidRPr="009C0539" w:rsidRDefault="009C0539" w:rsidP="009C0539">
      <w:pPr>
        <w:ind w:firstLine="220"/>
        <w:rPr>
          <w:rFonts w:ascii="Times New Roman" w:hAnsi="Times New Roman" w:cs="Times New Roman"/>
          <w:sz w:val="24"/>
          <w:szCs w:val="24"/>
        </w:rPr>
      </w:pPr>
      <w:r w:rsidRPr="009C0539">
        <w:rPr>
          <w:rFonts w:ascii="Times New Roman" w:hAnsi="Times New Roman" w:cs="Times New Roman"/>
          <w:sz w:val="24"/>
          <w:szCs w:val="24"/>
        </w:rPr>
        <w:t>Through qualitative and quantitative analysis of the constructed fault tree model, it is concluded that the six factors of "brake failure", "long straight road section", "wet road surface", "rain and snow weather", "large vehicle" and "no lighting at night" are highly important in the four level indicators. Therefore, in the future traffic safety management, we should focus on these six basic events.</w:t>
      </w:r>
    </w:p>
    <w:p w14:paraId="43112FD3" w14:textId="5DB7F552" w:rsidR="009C0539" w:rsidRPr="009C0539" w:rsidRDefault="009C0539" w:rsidP="009C0539">
      <w:pPr>
        <w:ind w:firstLine="220"/>
        <w:rPr>
          <w:rFonts w:ascii="Times New Roman" w:hAnsi="Times New Roman" w:cs="Times New Roman"/>
          <w:sz w:val="24"/>
          <w:szCs w:val="24"/>
        </w:rPr>
      </w:pPr>
      <w:r w:rsidRPr="009C0539">
        <w:rPr>
          <w:rFonts w:ascii="Times New Roman" w:hAnsi="Times New Roman" w:cs="Times New Roman"/>
          <w:sz w:val="24"/>
          <w:szCs w:val="24"/>
        </w:rPr>
        <w:t xml:space="preserve">According to the mapping relationship between fault tree and Bayesian network, the fault tree of urban road traffic accidents is converted into Bayesian network, and the Bayesian network model of urban road traffic accidents is constructed, and the posterior probability reasoning and sensitivity analysis are carried out. Through reasoning and analysis, it can be concluded that when the leaf node "urban road traffic accident" inevitably occurs, the posterior probability will also change accordingly, of which the probability increase of the six root nodes of the four level index "brake failure", "long </w:t>
      </w:r>
      <w:r w:rsidRPr="009C0539">
        <w:rPr>
          <w:rFonts w:ascii="Times New Roman" w:hAnsi="Times New Roman" w:cs="Times New Roman"/>
          <w:sz w:val="24"/>
          <w:szCs w:val="24"/>
        </w:rPr>
        <w:lastRenderedPageBreak/>
        <w:t>straight road section", "wet road surface", "rain and snow weather", "large vehicle" and "no lighting at night" is the largest, which is basically consistent with the analysis results of the fault tree. Among the secondary indicators causing accidents, the proportions of human, vehicle, road and environmental factors are 76:4%, 49.9%, 62.6% and 39.8/0 respectively, indicating that human factors are the main contributing factors in the secondary indicators. The main cause factors of the second level indicators are different from the main cause factors of the fourth level indicators. The reason is that the second level indicator personnel factors include 21 fourth level indicators, which is far more than the six, seven and four fourth level indicators of the second level indicator vehicles, roads and environmental factors, which makes the probability value of the fourth level indicators of personnel factors after data normalization is low, Thus, the index importance of the four level indicators of personnel factors is lower than that of the six main cause factors in the four level indicators.</w:t>
      </w:r>
    </w:p>
    <w:p w14:paraId="117BBF44" w14:textId="056485A7" w:rsidR="003D0562" w:rsidRPr="00F84D04" w:rsidRDefault="009C0539" w:rsidP="009C0539">
      <w:pPr>
        <w:ind w:firstLine="220"/>
        <w:rPr>
          <w:rFonts w:ascii="Times New Roman" w:hAnsi="Times New Roman" w:cs="Times New Roman"/>
          <w:sz w:val="24"/>
          <w:szCs w:val="24"/>
        </w:rPr>
      </w:pPr>
      <w:r w:rsidRPr="009C0539">
        <w:rPr>
          <w:rFonts w:ascii="Times New Roman" w:hAnsi="Times New Roman" w:cs="Times New Roman"/>
          <w:sz w:val="24"/>
          <w:szCs w:val="24"/>
        </w:rPr>
        <w:t>To sum up, among the secondary indicators, personnel factor is the main contributing factor; Among the four indicators, "brake failure", "long straight road section", "wet road surface", "rain and snow weather", "large vehicles" and "no lighting at night" are the main contributing factors.</w:t>
      </w:r>
    </w:p>
    <w:p w14:paraId="54D436A0" w14:textId="26EA2AF9" w:rsidR="003D0562" w:rsidRPr="00F84D04" w:rsidRDefault="005F29B3" w:rsidP="003D0562">
      <w:pPr>
        <w:pStyle w:val="a7"/>
        <w:numPr>
          <w:ilvl w:val="1"/>
          <w:numId w:val="2"/>
        </w:numPr>
        <w:rPr>
          <w:rFonts w:ascii="Times New Roman" w:hAnsi="Times New Roman" w:cs="Times New Roman"/>
          <w:sz w:val="24"/>
          <w:szCs w:val="24"/>
        </w:rPr>
      </w:pPr>
      <w:r w:rsidRPr="00F84D04">
        <w:rPr>
          <w:rFonts w:ascii="Times New Roman" w:hAnsi="Times New Roman" w:cs="Times New Roman"/>
          <w:b/>
          <w:bCs/>
          <w:color w:val="000000"/>
          <w:sz w:val="24"/>
          <w:szCs w:val="24"/>
        </w:rPr>
        <w:t>Evaluation</w:t>
      </w:r>
    </w:p>
    <w:p w14:paraId="2AF5966D" w14:textId="7B5E9EF7" w:rsidR="005F29B3" w:rsidRPr="00F84D04" w:rsidRDefault="005F29B3" w:rsidP="005F29B3">
      <w:pPr>
        <w:rPr>
          <w:rFonts w:ascii="Times New Roman" w:hAnsi="Times New Roman" w:cs="Times New Roman"/>
          <w:sz w:val="24"/>
          <w:szCs w:val="24"/>
        </w:rPr>
      </w:pPr>
      <w:r w:rsidRPr="00F84D04">
        <w:rPr>
          <w:rFonts w:ascii="Times New Roman" w:hAnsi="Times New Roman" w:cs="Times New Roman"/>
          <w:sz w:val="24"/>
          <w:szCs w:val="24"/>
        </w:rPr>
        <w:t xml:space="preserve">    (1) Cause analysis based on actual traffic accident data. Based on the literature review at home and abroad, it is found that scholars have analyzed the factors affecting road traffic safety from different angles. Generally, they can be summarized as four factors: people, vehicles, roads and environment. Among them, as for personnel factors, scholars only analyze the influence of motor vehicle drivers, ignoring non motor vehicle drivers, pedestrians and passengers. Combined with the actual case data, this paper brings the factors of non motor vehicle drivers, pedestrians and passengers into the evaluation index system, which provides a reference for the follow-up research.</w:t>
      </w:r>
    </w:p>
    <w:p w14:paraId="04AA7BE3" w14:textId="33426172" w:rsidR="005F29B3" w:rsidRPr="00F84D04" w:rsidRDefault="005F29B3" w:rsidP="005F29B3">
      <w:pPr>
        <w:ind w:firstLine="220"/>
        <w:rPr>
          <w:rFonts w:ascii="Times New Roman" w:hAnsi="Times New Roman" w:cs="Times New Roman"/>
          <w:sz w:val="24"/>
          <w:szCs w:val="24"/>
        </w:rPr>
      </w:pPr>
      <w:r w:rsidRPr="00F84D04">
        <w:rPr>
          <w:rFonts w:ascii="Times New Roman" w:hAnsi="Times New Roman" w:cs="Times New Roman"/>
          <w:sz w:val="24"/>
          <w:szCs w:val="24"/>
        </w:rPr>
        <w:t>(2) The method of determining the basic probability of fault tree events is optimized. There are generally three methods to determine the basic probability of fault tree events: experimental measurement method, expert experience value method and database statistical calculation method, but these three methods have certain limitations. This paper uses analytic hierarchy process and invites experts to score to determine the subjective probability, uses the actual case data to calculate the objective probability, and then uses the principle of minimum identification information to obtain the comprehensive probability closest to the subjective and objective probability. Taking this comprehensive probability as the basic probability of fault tree events overcomes the limitation of using a single method, and makes the conclusion of fault tree analysis more objective and reasonable.</w:t>
      </w:r>
    </w:p>
    <w:p w14:paraId="2795A75D" w14:textId="14A110E8" w:rsidR="005F29B3" w:rsidRPr="00F84D04" w:rsidRDefault="005F29B3" w:rsidP="005F29B3">
      <w:pPr>
        <w:ind w:firstLine="220"/>
        <w:rPr>
          <w:rFonts w:ascii="Times New Roman" w:hAnsi="Times New Roman" w:cs="Times New Roman"/>
          <w:sz w:val="24"/>
          <w:szCs w:val="24"/>
        </w:rPr>
      </w:pPr>
    </w:p>
    <w:p w14:paraId="15264ED2" w14:textId="77777777" w:rsidR="005F29B3" w:rsidRPr="00F84D04" w:rsidRDefault="005F29B3" w:rsidP="005F29B3">
      <w:pPr>
        <w:rPr>
          <w:rFonts w:ascii="Times New Roman" w:hAnsi="Times New Roman" w:cs="Times New Roman"/>
          <w:b/>
          <w:bCs/>
          <w:sz w:val="24"/>
        </w:rPr>
      </w:pPr>
      <w:r w:rsidRPr="00F84D04">
        <w:rPr>
          <w:rFonts w:ascii="Times New Roman" w:hAnsi="Times New Roman" w:cs="Times New Roman"/>
          <w:b/>
          <w:bCs/>
          <w:sz w:val="24"/>
          <w:szCs w:val="24"/>
        </w:rPr>
        <w:t>reference documentation:</w:t>
      </w:r>
    </w:p>
    <w:p w14:paraId="6D4D18C8" w14:textId="5CD6D09C" w:rsidR="00745B5A" w:rsidRPr="00745B5A" w:rsidRDefault="00706A1F" w:rsidP="00745B5A">
      <w:pPr>
        <w:rPr>
          <w:rFonts w:ascii="Times New Roman" w:hAnsi="Times New Roman" w:cs="Times New Roman"/>
          <w:sz w:val="24"/>
          <w:szCs w:val="24"/>
        </w:rPr>
      </w:pPr>
      <w:r w:rsidRPr="00745B5A">
        <w:rPr>
          <w:rFonts w:ascii="Times New Roman" w:hAnsi="Times New Roman" w:cs="Times New Roman"/>
          <w:sz w:val="24"/>
          <w:szCs w:val="24"/>
        </w:rPr>
        <w:t xml:space="preserve"> </w:t>
      </w:r>
      <w:r w:rsidR="00745B5A" w:rsidRPr="00745B5A">
        <w:rPr>
          <w:rFonts w:ascii="Times New Roman" w:hAnsi="Times New Roman" w:cs="Times New Roman"/>
          <w:sz w:val="24"/>
          <w:szCs w:val="24"/>
        </w:rPr>
        <w:t>[1]</w:t>
      </w:r>
      <w:r w:rsidR="00745B5A" w:rsidRPr="00745B5A">
        <w:rPr>
          <w:rFonts w:ascii="Times New Roman" w:hAnsi="Times New Roman" w:cs="Times New Roman"/>
          <w:sz w:val="24"/>
          <w:szCs w:val="24"/>
        </w:rPr>
        <w:t>鲁植雄</w:t>
      </w:r>
      <w:r w:rsidR="00745B5A" w:rsidRPr="00745B5A">
        <w:rPr>
          <w:rFonts w:ascii="Times New Roman" w:hAnsi="Times New Roman" w:cs="Times New Roman"/>
          <w:sz w:val="24"/>
          <w:szCs w:val="24"/>
        </w:rPr>
        <w:t>.</w:t>
      </w:r>
      <w:r w:rsidR="00745B5A" w:rsidRPr="00745B5A">
        <w:rPr>
          <w:rFonts w:ascii="Times New Roman" w:hAnsi="Times New Roman" w:cs="Times New Roman"/>
          <w:sz w:val="24"/>
          <w:szCs w:val="24"/>
        </w:rPr>
        <w:t>交通运输安全</w:t>
      </w:r>
      <w:r w:rsidR="00745B5A" w:rsidRPr="00745B5A">
        <w:rPr>
          <w:rFonts w:ascii="Times New Roman" w:hAnsi="Times New Roman" w:cs="Times New Roman"/>
          <w:sz w:val="24"/>
          <w:szCs w:val="24"/>
        </w:rPr>
        <w:t>[M].</w:t>
      </w:r>
      <w:r w:rsidR="00745B5A" w:rsidRPr="00745B5A">
        <w:rPr>
          <w:rFonts w:ascii="Times New Roman" w:hAnsi="Times New Roman" w:cs="Times New Roman"/>
          <w:sz w:val="24"/>
          <w:szCs w:val="24"/>
        </w:rPr>
        <w:t>南京东南大学出版社</w:t>
      </w:r>
      <w:r w:rsidR="00745B5A" w:rsidRPr="00745B5A">
        <w:rPr>
          <w:rFonts w:ascii="Times New Roman" w:hAnsi="Times New Roman" w:cs="Times New Roman"/>
          <w:sz w:val="24"/>
          <w:szCs w:val="24"/>
        </w:rPr>
        <w:t>:</w:t>
      </w:r>
      <w:r w:rsidR="00745B5A" w:rsidRPr="00745B5A">
        <w:rPr>
          <w:rFonts w:ascii="Times New Roman" w:hAnsi="Times New Roman" w:cs="Times New Roman"/>
          <w:sz w:val="24"/>
          <w:szCs w:val="24"/>
        </w:rPr>
        <w:t>高等学校交通运输专业</w:t>
      </w:r>
      <w:r w:rsidR="00745B5A" w:rsidRPr="00745B5A">
        <w:rPr>
          <w:rFonts w:ascii="Times New Roman" w:hAnsi="Times New Roman" w:cs="Times New Roman"/>
          <w:sz w:val="24"/>
          <w:szCs w:val="24"/>
        </w:rPr>
        <w:t>“</w:t>
      </w:r>
      <w:r w:rsidR="00745B5A" w:rsidRPr="00745B5A">
        <w:rPr>
          <w:rFonts w:ascii="Times New Roman" w:hAnsi="Times New Roman" w:cs="Times New Roman"/>
          <w:sz w:val="24"/>
          <w:szCs w:val="24"/>
        </w:rPr>
        <w:t>十二五</w:t>
      </w:r>
      <w:r w:rsidR="00745B5A" w:rsidRPr="00745B5A">
        <w:rPr>
          <w:rFonts w:ascii="Times New Roman" w:hAnsi="Times New Roman" w:cs="Times New Roman"/>
          <w:sz w:val="24"/>
          <w:szCs w:val="24"/>
        </w:rPr>
        <w:t>”</w:t>
      </w:r>
      <w:r w:rsidR="00745B5A" w:rsidRPr="00745B5A">
        <w:rPr>
          <w:rFonts w:ascii="Times New Roman" w:hAnsi="Times New Roman" w:cs="Times New Roman"/>
          <w:sz w:val="24"/>
          <w:szCs w:val="24"/>
        </w:rPr>
        <w:t>规划系列教材，</w:t>
      </w:r>
      <w:r w:rsidR="00745B5A" w:rsidRPr="00745B5A">
        <w:rPr>
          <w:rFonts w:ascii="Times New Roman" w:hAnsi="Times New Roman" w:cs="Times New Roman"/>
          <w:sz w:val="24"/>
          <w:szCs w:val="24"/>
        </w:rPr>
        <w:t>2016.</w:t>
      </w:r>
    </w:p>
    <w:p w14:paraId="41BCA4B8" w14:textId="7FFCF022" w:rsidR="00745B5A" w:rsidRPr="00745B5A" w:rsidRDefault="00745B5A" w:rsidP="00745B5A">
      <w:pPr>
        <w:rPr>
          <w:rFonts w:ascii="Times New Roman" w:hAnsi="Times New Roman" w:cs="Times New Roman"/>
          <w:sz w:val="24"/>
          <w:szCs w:val="24"/>
        </w:rPr>
      </w:pPr>
      <w:r w:rsidRPr="00745B5A">
        <w:rPr>
          <w:rFonts w:ascii="Times New Roman" w:hAnsi="Times New Roman" w:cs="Times New Roman"/>
          <w:sz w:val="24"/>
          <w:szCs w:val="24"/>
        </w:rPr>
        <w:t>[2</w:t>
      </w:r>
      <w:r>
        <w:rPr>
          <w:rFonts w:ascii="Times New Roman" w:hAnsi="Times New Roman" w:cs="Times New Roman"/>
          <w:sz w:val="24"/>
          <w:szCs w:val="24"/>
        </w:rPr>
        <w:t>]</w:t>
      </w:r>
      <w:r w:rsidRPr="00745B5A">
        <w:rPr>
          <w:rFonts w:ascii="Times New Roman" w:hAnsi="Times New Roman" w:cs="Times New Roman"/>
          <w:sz w:val="24"/>
          <w:szCs w:val="24"/>
        </w:rPr>
        <w:t xml:space="preserve">  C Zegeer, D Reinfurt, J Hummer, et al. Accident effects of side slope and other </w:t>
      </w:r>
      <w:r w:rsidRPr="00745B5A">
        <w:rPr>
          <w:rFonts w:ascii="Times New Roman" w:hAnsi="Times New Roman" w:cs="Times New Roman"/>
          <w:sz w:val="24"/>
          <w:szCs w:val="24"/>
        </w:rPr>
        <w:lastRenderedPageBreak/>
        <w:t>roadside features on two-lane roads[M].1988.</w:t>
      </w:r>
    </w:p>
    <w:p w14:paraId="7D080E9E" w14:textId="01D49447" w:rsidR="00745B5A" w:rsidRPr="00745B5A" w:rsidRDefault="00745B5A" w:rsidP="00745B5A">
      <w:pPr>
        <w:rPr>
          <w:rFonts w:ascii="Times New Roman" w:hAnsi="Times New Roman" w:cs="Times New Roman"/>
          <w:sz w:val="24"/>
          <w:szCs w:val="24"/>
        </w:rPr>
      </w:pPr>
      <w:r w:rsidRPr="00745B5A">
        <w:rPr>
          <w:rFonts w:ascii="Times New Roman" w:hAnsi="Times New Roman" w:cs="Times New Roman"/>
          <w:sz w:val="24"/>
          <w:szCs w:val="24"/>
        </w:rPr>
        <w:t>[3</w:t>
      </w:r>
      <w:r>
        <w:rPr>
          <w:rFonts w:ascii="Times New Roman" w:hAnsi="Times New Roman" w:cs="Times New Roman"/>
          <w:sz w:val="24"/>
          <w:szCs w:val="24"/>
        </w:rPr>
        <w:t>]</w:t>
      </w:r>
      <w:r w:rsidRPr="00745B5A">
        <w:rPr>
          <w:rFonts w:ascii="Times New Roman" w:hAnsi="Times New Roman" w:cs="Times New Roman"/>
          <w:sz w:val="24"/>
          <w:szCs w:val="24"/>
        </w:rPr>
        <w:t xml:space="preserve">  L C Pablo, D L Juan. Age and sex differences in the risk of causing vehicle collisions in Spain, 1990 to 1999[J].AccidentAnalysis and Prevention. 2003, 35(2): 261-272</w:t>
      </w:r>
    </w:p>
    <w:p w14:paraId="3925B331" w14:textId="77777777" w:rsidR="00745B5A" w:rsidRPr="00745B5A" w:rsidRDefault="00745B5A" w:rsidP="00745B5A">
      <w:pPr>
        <w:rPr>
          <w:rFonts w:ascii="Times New Roman" w:hAnsi="Times New Roman" w:cs="Times New Roman"/>
          <w:sz w:val="24"/>
          <w:szCs w:val="24"/>
        </w:rPr>
      </w:pPr>
      <w:r w:rsidRPr="00745B5A">
        <w:rPr>
          <w:rFonts w:ascii="Times New Roman" w:hAnsi="Times New Roman" w:cs="Times New Roman"/>
          <w:sz w:val="24"/>
          <w:szCs w:val="24"/>
        </w:rPr>
        <w:t>[4]  E Hauer, F M Council, Y Mohammedshah. Safety models for urban four-lane undivided road segments[J].Transportation Research Record, 2004(1897): 96-105.</w:t>
      </w:r>
    </w:p>
    <w:p w14:paraId="765838F0" w14:textId="77777777" w:rsidR="00745B5A" w:rsidRPr="00745B5A" w:rsidRDefault="00745B5A" w:rsidP="00745B5A">
      <w:pPr>
        <w:rPr>
          <w:rFonts w:ascii="Times New Roman" w:hAnsi="Times New Roman" w:cs="Times New Roman"/>
          <w:sz w:val="24"/>
          <w:szCs w:val="24"/>
        </w:rPr>
      </w:pPr>
      <w:r w:rsidRPr="00745B5A">
        <w:rPr>
          <w:rFonts w:ascii="Times New Roman" w:hAnsi="Times New Roman" w:cs="Times New Roman"/>
          <w:sz w:val="24"/>
          <w:szCs w:val="24"/>
        </w:rPr>
        <w:t>[5]  D D Clarke, P Ward, C Bartle, et aI. Killer crashes: fatal road traffic accidents in the UK[J]. Accident Analysis and Prevention, 2010, 42(2): 764-770.</w:t>
      </w:r>
    </w:p>
    <w:p w14:paraId="318D3CBC" w14:textId="20EFB1B6" w:rsidR="00745B5A" w:rsidRPr="00745B5A" w:rsidRDefault="00745B5A" w:rsidP="00745B5A">
      <w:pPr>
        <w:rPr>
          <w:rFonts w:ascii="Times New Roman" w:hAnsi="Times New Roman" w:cs="Times New Roman"/>
          <w:sz w:val="24"/>
          <w:szCs w:val="24"/>
        </w:rPr>
      </w:pPr>
      <w:r w:rsidRPr="00745B5A">
        <w:rPr>
          <w:rFonts w:ascii="Times New Roman" w:hAnsi="Times New Roman" w:cs="Times New Roman"/>
          <w:sz w:val="24"/>
          <w:szCs w:val="24"/>
        </w:rPr>
        <w:t>[6]  G Palk, J Freeman, A G Kee, et al. The prevalence and characteristics of self-reported dangerous driving behaviours among a young cohort[</w:t>
      </w:r>
      <w:r>
        <w:rPr>
          <w:rFonts w:ascii="Times New Roman" w:hAnsi="Times New Roman" w:cs="Times New Roman"/>
          <w:sz w:val="24"/>
          <w:szCs w:val="24"/>
        </w:rPr>
        <w:t>J]</w:t>
      </w:r>
      <w:r w:rsidRPr="00745B5A">
        <w:rPr>
          <w:rFonts w:ascii="Times New Roman" w:hAnsi="Times New Roman" w:cs="Times New Roman"/>
          <w:sz w:val="24"/>
          <w:szCs w:val="24"/>
        </w:rPr>
        <w:t>.Transportation Research Part F</w:t>
      </w:r>
      <w:r w:rsidRPr="00745B5A">
        <w:rPr>
          <w:rFonts w:ascii="Times New Roman" w:hAnsi="Times New Roman" w:cs="Times New Roman"/>
          <w:sz w:val="24"/>
          <w:szCs w:val="24"/>
        </w:rPr>
        <w:t>，</w:t>
      </w:r>
      <w:r w:rsidRPr="00745B5A">
        <w:rPr>
          <w:rFonts w:ascii="Times New Roman" w:hAnsi="Times New Roman" w:cs="Times New Roman"/>
          <w:sz w:val="24"/>
          <w:szCs w:val="24"/>
        </w:rPr>
        <w:t>2011, 14(2): 147-154.</w:t>
      </w:r>
    </w:p>
    <w:p w14:paraId="3FBE0E9D" w14:textId="685CCAEB" w:rsidR="00745B5A" w:rsidRPr="00745B5A" w:rsidRDefault="00745B5A" w:rsidP="00745B5A">
      <w:pPr>
        <w:rPr>
          <w:rFonts w:ascii="Times New Roman" w:hAnsi="Times New Roman" w:cs="Times New Roman"/>
          <w:sz w:val="24"/>
          <w:szCs w:val="24"/>
        </w:rPr>
      </w:pPr>
      <w:r w:rsidRPr="00745B5A">
        <w:rPr>
          <w:rFonts w:ascii="Times New Roman" w:hAnsi="Times New Roman" w:cs="Times New Roman"/>
          <w:sz w:val="24"/>
          <w:szCs w:val="24"/>
        </w:rPr>
        <w:t>[7]  R Yu, M Abdel-Aty, M Ahmed. Bayesian random effect models incorporating real-time weather and traffic data to investigate mountainous freeway hazardous factors[J]. Accident Analysis and</w:t>
      </w:r>
      <w:r>
        <w:rPr>
          <w:rFonts w:ascii="Times New Roman" w:hAnsi="Times New Roman" w:cs="Times New Roman"/>
          <w:sz w:val="24"/>
          <w:szCs w:val="24"/>
        </w:rPr>
        <w:t xml:space="preserve"> </w:t>
      </w:r>
      <w:r w:rsidRPr="00745B5A">
        <w:rPr>
          <w:rFonts w:ascii="Times New Roman" w:hAnsi="Times New Roman" w:cs="Times New Roman"/>
          <w:sz w:val="24"/>
          <w:szCs w:val="24"/>
        </w:rPr>
        <w:t>Prevention, 2013, 50 (2): 371-376.</w:t>
      </w:r>
    </w:p>
    <w:p w14:paraId="024A80F1" w14:textId="4E67012B" w:rsidR="00745B5A" w:rsidRPr="00745B5A" w:rsidRDefault="00745B5A" w:rsidP="00745B5A">
      <w:pPr>
        <w:rPr>
          <w:rFonts w:ascii="Times New Roman" w:hAnsi="Times New Roman" w:cs="Times New Roman"/>
          <w:sz w:val="24"/>
          <w:szCs w:val="24"/>
        </w:rPr>
      </w:pPr>
      <w:r w:rsidRPr="00745B5A">
        <w:rPr>
          <w:rFonts w:ascii="Times New Roman" w:hAnsi="Times New Roman" w:cs="Times New Roman"/>
          <w:sz w:val="24"/>
          <w:szCs w:val="24"/>
        </w:rPr>
        <w:t>[8]  R A Betting, H B Weinstein</w:t>
      </w:r>
      <w:r w:rsidRPr="00745B5A">
        <w:rPr>
          <w:rFonts w:ascii="Times New Roman" w:hAnsi="Times New Roman" w:cs="Times New Roman"/>
          <w:sz w:val="24"/>
          <w:szCs w:val="24"/>
        </w:rPr>
        <w:t>，</w:t>
      </w:r>
      <w:r w:rsidRPr="00745B5A">
        <w:rPr>
          <w:rFonts w:ascii="Times New Roman" w:hAnsi="Times New Roman" w:cs="Times New Roman"/>
          <w:sz w:val="24"/>
          <w:szCs w:val="24"/>
        </w:rPr>
        <w:t>M G Solomon. Analysis of motor-vehicle crashes at stop signs in four  US cities[J].Journal of Safety Research, 2013, 34(5):485-489.</w:t>
      </w:r>
    </w:p>
    <w:p w14:paraId="09FBF222" w14:textId="239FEE1D" w:rsidR="00745B5A" w:rsidRPr="00745B5A" w:rsidRDefault="00745B5A" w:rsidP="00745B5A">
      <w:pPr>
        <w:rPr>
          <w:rFonts w:ascii="Times New Roman" w:hAnsi="Times New Roman" w:cs="Times New Roman"/>
          <w:sz w:val="24"/>
          <w:szCs w:val="24"/>
        </w:rPr>
      </w:pPr>
      <w:r w:rsidRPr="00745B5A">
        <w:rPr>
          <w:rFonts w:ascii="Times New Roman" w:hAnsi="Times New Roman" w:cs="Times New Roman"/>
          <w:sz w:val="24"/>
          <w:szCs w:val="24"/>
        </w:rPr>
        <w:t>[9]  R Bergel-Hayat,</w:t>
      </w:r>
      <w:r w:rsidR="00706A1F" w:rsidRPr="00745B5A">
        <w:rPr>
          <w:rFonts w:ascii="Times New Roman" w:hAnsi="Times New Roman" w:cs="Times New Roman"/>
          <w:sz w:val="24"/>
          <w:szCs w:val="24"/>
        </w:rPr>
        <w:t xml:space="preserve"> </w:t>
      </w:r>
      <w:r w:rsidRPr="00745B5A">
        <w:rPr>
          <w:rFonts w:ascii="Times New Roman" w:hAnsi="Times New Roman" w:cs="Times New Roman"/>
          <w:sz w:val="24"/>
          <w:szCs w:val="24"/>
        </w:rPr>
        <w:t>M Debbarh, C Antoniou, et al. Explaining the road accident risk:</w:t>
      </w:r>
    </w:p>
    <w:p w14:paraId="2184AC3D" w14:textId="49F28B0E" w:rsidR="00745B5A" w:rsidRPr="00745B5A" w:rsidRDefault="00706A1F" w:rsidP="00745B5A">
      <w:pPr>
        <w:rPr>
          <w:rFonts w:ascii="Times New Roman" w:hAnsi="Times New Roman" w:cs="Times New Roman"/>
          <w:sz w:val="24"/>
          <w:szCs w:val="24"/>
        </w:rPr>
      </w:pPr>
      <w:r w:rsidRPr="00745B5A">
        <w:rPr>
          <w:rFonts w:ascii="Times New Roman" w:hAnsi="Times New Roman" w:cs="Times New Roman"/>
          <w:sz w:val="24"/>
          <w:szCs w:val="24"/>
        </w:rPr>
        <w:t>E</w:t>
      </w:r>
      <w:r w:rsidR="00745B5A" w:rsidRPr="00745B5A">
        <w:rPr>
          <w:rFonts w:ascii="Times New Roman" w:hAnsi="Times New Roman" w:cs="Times New Roman"/>
          <w:sz w:val="24"/>
          <w:szCs w:val="24"/>
        </w:rPr>
        <w:t>ffects</w:t>
      </w:r>
      <w:r>
        <w:rPr>
          <w:rFonts w:ascii="Times New Roman" w:hAnsi="Times New Roman" w:cs="Times New Roman"/>
          <w:sz w:val="24"/>
          <w:szCs w:val="24"/>
        </w:rPr>
        <w:t>[J]</w:t>
      </w:r>
      <w:r w:rsidR="00745B5A" w:rsidRPr="00745B5A">
        <w:rPr>
          <w:rFonts w:ascii="Times New Roman" w:hAnsi="Times New Roman" w:cs="Times New Roman"/>
          <w:sz w:val="24"/>
          <w:szCs w:val="24"/>
        </w:rPr>
        <w:t>.</w:t>
      </w:r>
      <w:r w:rsidRPr="00706A1F">
        <w:rPr>
          <w:rFonts w:ascii="Times New Roman" w:hAnsi="Times New Roman" w:cs="Times New Roman"/>
          <w:sz w:val="24"/>
          <w:szCs w:val="24"/>
        </w:rPr>
        <w:t xml:space="preserve"> </w:t>
      </w:r>
      <w:r w:rsidRPr="00745B5A">
        <w:rPr>
          <w:rFonts w:ascii="Times New Roman" w:hAnsi="Times New Roman" w:cs="Times New Roman"/>
          <w:sz w:val="24"/>
          <w:szCs w:val="24"/>
        </w:rPr>
        <w:t>Accident Analysis</w:t>
      </w:r>
      <w:r>
        <w:rPr>
          <w:rFonts w:ascii="Times New Roman" w:hAnsi="Times New Roman" w:cs="Times New Roman"/>
          <w:sz w:val="24"/>
          <w:szCs w:val="24"/>
        </w:rPr>
        <w:t xml:space="preserve"> </w:t>
      </w:r>
      <w:r w:rsidR="00745B5A" w:rsidRPr="00745B5A">
        <w:rPr>
          <w:rFonts w:ascii="Times New Roman" w:hAnsi="Times New Roman" w:cs="Times New Roman"/>
          <w:sz w:val="24"/>
          <w:szCs w:val="24"/>
        </w:rPr>
        <w:t>and Prevention, 2013, 60:456-465.</w:t>
      </w:r>
    </w:p>
    <w:p w14:paraId="2605F717" w14:textId="054C1497" w:rsidR="00F9564B" w:rsidRDefault="00745B5A" w:rsidP="00745B5A">
      <w:pPr>
        <w:rPr>
          <w:rFonts w:ascii="Times New Roman" w:hAnsi="Times New Roman" w:cs="Times New Roman"/>
          <w:sz w:val="24"/>
          <w:szCs w:val="24"/>
        </w:rPr>
      </w:pPr>
      <w:r w:rsidRPr="00745B5A">
        <w:rPr>
          <w:rFonts w:ascii="Times New Roman" w:hAnsi="Times New Roman" w:cs="Times New Roman"/>
          <w:sz w:val="24"/>
          <w:szCs w:val="24"/>
        </w:rPr>
        <w:t>[10] K Keay, I Simmonds. The association of rainfall and other</w:t>
      </w:r>
      <w:r w:rsidR="00706A1F">
        <w:rPr>
          <w:rFonts w:ascii="Times New Roman" w:hAnsi="Times New Roman" w:cs="Times New Roman"/>
          <w:sz w:val="24"/>
          <w:szCs w:val="24"/>
        </w:rPr>
        <w:t xml:space="preserve"> </w:t>
      </w:r>
      <w:r w:rsidRPr="00745B5A">
        <w:rPr>
          <w:rFonts w:ascii="Times New Roman" w:hAnsi="Times New Roman" w:cs="Times New Roman"/>
          <w:sz w:val="24"/>
          <w:szCs w:val="24"/>
        </w:rPr>
        <w:t>variables with road traffic</w:t>
      </w:r>
      <w:r w:rsidR="00706A1F">
        <w:rPr>
          <w:rFonts w:ascii="Times New Roman" w:hAnsi="Times New Roman" w:cs="Times New Roman"/>
          <w:sz w:val="24"/>
          <w:szCs w:val="24"/>
        </w:rPr>
        <w:t xml:space="preserve"> </w:t>
      </w:r>
      <w:r w:rsidRPr="00745B5A">
        <w:rPr>
          <w:rFonts w:ascii="Times New Roman" w:hAnsi="Times New Roman" w:cs="Times New Roman"/>
          <w:sz w:val="24"/>
          <w:szCs w:val="24"/>
        </w:rPr>
        <w:t>volume in melbourne, Australia[</w:t>
      </w:r>
      <w:r w:rsidRPr="00745B5A">
        <w:rPr>
          <w:rFonts w:ascii="Times New Roman" w:hAnsi="Times New Roman" w:cs="Times New Roman"/>
          <w:sz w:val="24"/>
          <w:szCs w:val="24"/>
        </w:rPr>
        <w:t>刀</w:t>
      </w:r>
      <w:r w:rsidRPr="00745B5A">
        <w:rPr>
          <w:rFonts w:ascii="Times New Roman" w:hAnsi="Times New Roman" w:cs="Times New Roman"/>
          <w:sz w:val="24"/>
          <w:szCs w:val="24"/>
        </w:rPr>
        <w:t>.AccidentAnalysis and Prevention, 2015, 37(1):109-124.</w:t>
      </w:r>
    </w:p>
    <w:p w14:paraId="52BE97F5" w14:textId="4101F74F" w:rsidR="00706A1F" w:rsidRPr="00F84D04" w:rsidRDefault="00706A1F" w:rsidP="00706A1F">
      <w:pPr>
        <w:rPr>
          <w:rFonts w:ascii="Times New Roman" w:hAnsi="Times New Roman" w:cs="Times New Roman"/>
          <w:sz w:val="24"/>
          <w:szCs w:val="24"/>
        </w:rPr>
      </w:pPr>
      <w:r w:rsidRPr="00706A1F">
        <w:rPr>
          <w:rFonts w:ascii="Times New Roman" w:hAnsi="Times New Roman" w:cs="Times New Roman"/>
          <w:sz w:val="24"/>
          <w:szCs w:val="24"/>
        </w:rPr>
        <w:t>[1</w:t>
      </w:r>
      <w:r>
        <w:rPr>
          <w:rFonts w:ascii="Times New Roman" w:hAnsi="Times New Roman" w:cs="Times New Roman"/>
          <w:sz w:val="24"/>
          <w:szCs w:val="24"/>
        </w:rPr>
        <w:t>1</w:t>
      </w:r>
      <w:r w:rsidRPr="00706A1F">
        <w:rPr>
          <w:rFonts w:ascii="Times New Roman" w:hAnsi="Times New Roman" w:cs="Times New Roman"/>
          <w:sz w:val="24"/>
          <w:szCs w:val="24"/>
        </w:rPr>
        <w:t>] P Penmetsa, S S Pulugurtha,. R Venkata, et al. Factors associated with crashes due to overcorrection</w:t>
      </w:r>
      <w:r>
        <w:rPr>
          <w:rFonts w:ascii="Times New Roman" w:hAnsi="Times New Roman" w:cs="Times New Roman"/>
          <w:sz w:val="24"/>
          <w:szCs w:val="24"/>
        </w:rPr>
        <w:t xml:space="preserve"> </w:t>
      </w:r>
      <w:r w:rsidRPr="00706A1F">
        <w:rPr>
          <w:rFonts w:ascii="Times New Roman" w:hAnsi="Times New Roman" w:cs="Times New Roman"/>
          <w:sz w:val="24"/>
          <w:szCs w:val="24"/>
        </w:rPr>
        <w:t>or oversteering of vehicles[J]</w:t>
      </w:r>
      <w:r>
        <w:rPr>
          <w:rFonts w:ascii="Times New Roman" w:hAnsi="Times New Roman" w:cs="Times New Roman"/>
          <w:sz w:val="24"/>
          <w:szCs w:val="24"/>
        </w:rPr>
        <w:t>.</w:t>
      </w:r>
      <w:r w:rsidRPr="00706A1F">
        <w:rPr>
          <w:rFonts w:ascii="Times New Roman" w:hAnsi="Times New Roman" w:cs="Times New Roman"/>
          <w:sz w:val="24"/>
          <w:szCs w:val="24"/>
        </w:rPr>
        <w:t>IATSS Research, 2017, 42(1):24-29.</w:t>
      </w:r>
    </w:p>
    <w:p w14:paraId="3DAABD57" w14:textId="2CC444A1" w:rsidR="00105661" w:rsidRPr="00F84D04" w:rsidRDefault="00706A1F" w:rsidP="00105661">
      <w:pPr>
        <w:rPr>
          <w:rFonts w:ascii="Times New Roman" w:hAnsi="Times New Roman" w:cs="Times New Roman"/>
          <w:sz w:val="24"/>
          <w:szCs w:val="24"/>
        </w:rPr>
      </w:pPr>
      <w:r w:rsidRPr="00706A1F">
        <w:rPr>
          <w:rFonts w:ascii="Times New Roman" w:hAnsi="Times New Roman" w:cs="Times New Roman"/>
          <w:sz w:val="24"/>
          <w:szCs w:val="24"/>
        </w:rPr>
        <w:t>[12] B Assemi, M Hickman. Relationship between heavy vehicle periodic inspections, crash contributing factors and crash severity[J].Transportation Research Part A Policy and Practice.2018, 113:441</w:t>
      </w:r>
      <w:r>
        <w:rPr>
          <w:rFonts w:ascii="Times New Roman" w:hAnsi="Times New Roman" w:cs="Times New Roman" w:hint="eastAsia"/>
          <w:sz w:val="24"/>
          <w:szCs w:val="24"/>
        </w:rPr>
        <w:t>-</w:t>
      </w:r>
      <w:r w:rsidRPr="00706A1F">
        <w:rPr>
          <w:rFonts w:ascii="Times New Roman" w:hAnsi="Times New Roman" w:cs="Times New Roman"/>
          <w:sz w:val="24"/>
          <w:szCs w:val="24"/>
        </w:rPr>
        <w:t>59.</w:t>
      </w:r>
    </w:p>
    <w:p w14:paraId="5D65F3C3" w14:textId="51529968" w:rsidR="00105661" w:rsidRDefault="00706A1F" w:rsidP="00706A1F">
      <w:pPr>
        <w:rPr>
          <w:rFonts w:ascii="Times New Roman" w:hAnsi="Times New Roman" w:cs="Times New Roman"/>
          <w:sz w:val="24"/>
          <w:szCs w:val="24"/>
        </w:rPr>
      </w:pPr>
      <w:r w:rsidRPr="00706A1F">
        <w:rPr>
          <w:rFonts w:ascii="Times New Roman" w:hAnsi="Times New Roman" w:cs="Times New Roman"/>
          <w:sz w:val="24"/>
          <w:szCs w:val="24"/>
        </w:rPr>
        <w:t>[13] Q Hou, A P Tarko, X Meng. Investigating factors of crash with</w:t>
      </w:r>
      <w:r>
        <w:rPr>
          <w:rFonts w:ascii="Times New Roman" w:hAnsi="Times New Roman" w:cs="Times New Roman"/>
          <w:sz w:val="24"/>
          <w:szCs w:val="24"/>
        </w:rPr>
        <w:t xml:space="preserve"> </w:t>
      </w:r>
      <w:r w:rsidRPr="00706A1F">
        <w:rPr>
          <w:rFonts w:ascii="Times New Roman" w:hAnsi="Times New Roman" w:cs="Times New Roman"/>
          <w:sz w:val="24"/>
          <w:szCs w:val="24"/>
        </w:rPr>
        <w:t>effects and random parameters models: new insights from Chinese freeway study[J]. Accident Analysis and Prevention, 2018, 120:1</w:t>
      </w:r>
      <w:r>
        <w:rPr>
          <w:rFonts w:ascii="Times New Roman" w:hAnsi="Times New Roman" w:cs="Times New Roman" w:hint="eastAsia"/>
          <w:sz w:val="24"/>
          <w:szCs w:val="24"/>
        </w:rPr>
        <w:t>-</w:t>
      </w:r>
      <w:r w:rsidRPr="00706A1F">
        <w:rPr>
          <w:rFonts w:ascii="Times New Roman" w:hAnsi="Times New Roman" w:cs="Times New Roman"/>
          <w:sz w:val="24"/>
          <w:szCs w:val="24"/>
        </w:rPr>
        <w:t>12.</w:t>
      </w:r>
    </w:p>
    <w:p w14:paraId="68D408D0" w14:textId="1E10E730" w:rsidR="00706A1F" w:rsidRDefault="00706A1F" w:rsidP="00706A1F">
      <w:pPr>
        <w:rPr>
          <w:rFonts w:ascii="Times New Roman" w:hAnsi="Times New Roman" w:cs="Times New Roman"/>
          <w:sz w:val="24"/>
          <w:szCs w:val="24"/>
        </w:rPr>
      </w:pPr>
      <w:r>
        <w:rPr>
          <w:rFonts w:ascii="Times New Roman" w:hAnsi="Times New Roman" w:cs="Times New Roman"/>
          <w:sz w:val="24"/>
          <w:szCs w:val="24"/>
        </w:rPr>
        <w:t>[</w:t>
      </w:r>
      <w:r w:rsidRPr="00706A1F">
        <w:rPr>
          <w:rFonts w:ascii="Times New Roman" w:hAnsi="Times New Roman" w:cs="Times New Roman"/>
          <w:sz w:val="24"/>
          <w:szCs w:val="24"/>
        </w:rPr>
        <w:t>14</w:t>
      </w:r>
      <w:r>
        <w:rPr>
          <w:rFonts w:ascii="Times New Roman" w:hAnsi="Times New Roman" w:cs="Times New Roman"/>
          <w:sz w:val="24"/>
          <w:szCs w:val="24"/>
        </w:rPr>
        <w:t>]</w:t>
      </w:r>
      <w:r w:rsidRPr="00706A1F">
        <w:rPr>
          <w:rFonts w:ascii="Times New Roman" w:hAnsi="Times New Roman" w:cs="Times New Roman"/>
          <w:sz w:val="24"/>
          <w:szCs w:val="24"/>
        </w:rPr>
        <w:t xml:space="preserve"> M Xia, X Li, F Jiang, et al. Cause analysis and countermeasures of locomotive runaway accident based on fault tree analysis method[J]. Prncedia Engineering, 2012, 45(6):38-42.</w:t>
      </w:r>
    </w:p>
    <w:p w14:paraId="0981DBAE" w14:textId="20FF30D2" w:rsidR="00706A1F" w:rsidRDefault="00706A1F" w:rsidP="00706A1F">
      <w:pPr>
        <w:rPr>
          <w:rFonts w:ascii="Times New Roman" w:hAnsi="Times New Roman" w:cs="Times New Roman"/>
          <w:sz w:val="24"/>
          <w:szCs w:val="24"/>
        </w:rPr>
      </w:pPr>
      <w:r w:rsidRPr="00706A1F">
        <w:rPr>
          <w:rFonts w:ascii="Times New Roman" w:hAnsi="Times New Roman" w:cs="Times New Roman"/>
          <w:sz w:val="24"/>
          <w:szCs w:val="24"/>
        </w:rPr>
        <w:t>[15] M Zhang, V D Kecojevic. Komljenovic investigation of haul truck-related fatal accidents in surface mining using fault tree analysis[J]. Safety Science, 2014, 65(6):106-117.</w:t>
      </w:r>
    </w:p>
    <w:p w14:paraId="7900B83C" w14:textId="585467D1" w:rsidR="00706A1F" w:rsidRDefault="00706A1F" w:rsidP="00706A1F">
      <w:pPr>
        <w:rPr>
          <w:rFonts w:ascii="Times New Roman" w:hAnsi="Times New Roman" w:cs="Times New Roman"/>
          <w:sz w:val="24"/>
          <w:szCs w:val="24"/>
        </w:rPr>
      </w:pPr>
      <w:r w:rsidRPr="00706A1F">
        <w:rPr>
          <w:rFonts w:ascii="Times New Roman" w:hAnsi="Times New Roman" w:cs="Times New Roman"/>
          <w:sz w:val="24"/>
          <w:szCs w:val="24"/>
        </w:rPr>
        <w:t>[16] P Liu, L Yang, Z Gao, et al. Fault tree analysis with quantitative analysis for high-speed railway accidents[J]. Safety Science, 2015, 79:344-357.</w:t>
      </w:r>
    </w:p>
    <w:p w14:paraId="391FA527" w14:textId="7C3CA67E" w:rsidR="00706A1F" w:rsidRDefault="00706A1F" w:rsidP="00706A1F">
      <w:pPr>
        <w:rPr>
          <w:rFonts w:ascii="Times New Roman" w:hAnsi="Times New Roman" w:cs="Times New Roman"/>
          <w:sz w:val="24"/>
          <w:szCs w:val="24"/>
        </w:rPr>
      </w:pPr>
      <w:r w:rsidRPr="00706A1F">
        <w:rPr>
          <w:rFonts w:ascii="Times New Roman" w:hAnsi="Times New Roman" w:cs="Times New Roman"/>
          <w:sz w:val="24"/>
          <w:szCs w:val="24"/>
        </w:rPr>
        <w:lastRenderedPageBreak/>
        <w:t>[17] N Kronprasert, N Thipnee. Use of evidence theory in fault tree analysis for road safety inspection[C]International Conference on Belief Functions. Springer, Cham, 2016.</w:t>
      </w:r>
    </w:p>
    <w:p w14:paraId="3DCC1F0B" w14:textId="4EFBE18D" w:rsidR="00706A1F" w:rsidRDefault="00706A1F" w:rsidP="00706A1F">
      <w:pPr>
        <w:rPr>
          <w:rFonts w:ascii="Times New Roman" w:hAnsi="Times New Roman" w:cs="Times New Roman"/>
          <w:sz w:val="24"/>
          <w:szCs w:val="24"/>
        </w:rPr>
      </w:pPr>
      <w:r w:rsidRPr="00706A1F">
        <w:rPr>
          <w:rFonts w:ascii="Times New Roman" w:hAnsi="Times New Roman" w:cs="Times New Roman"/>
          <w:sz w:val="24"/>
          <w:szCs w:val="24"/>
        </w:rPr>
        <w:t>[18] U C Ehlers</w:t>
      </w:r>
      <w:r w:rsidRPr="00706A1F">
        <w:rPr>
          <w:rFonts w:ascii="Times New Roman" w:hAnsi="Times New Roman" w:cs="Times New Roman"/>
          <w:sz w:val="24"/>
          <w:szCs w:val="24"/>
        </w:rPr>
        <w:t>，</w:t>
      </w:r>
      <w:r w:rsidRPr="00706A1F">
        <w:rPr>
          <w:rFonts w:ascii="Times New Roman" w:hAnsi="Times New Roman" w:cs="Times New Roman"/>
          <w:sz w:val="24"/>
          <w:szCs w:val="24"/>
        </w:rPr>
        <w:t>E O Ryeng, E Mccormack</w:t>
      </w:r>
      <w:r w:rsidRPr="00706A1F">
        <w:rPr>
          <w:rFonts w:ascii="Times New Roman" w:hAnsi="Times New Roman" w:cs="Times New Roman"/>
          <w:sz w:val="24"/>
          <w:szCs w:val="24"/>
        </w:rPr>
        <w:t>，</w:t>
      </w:r>
      <w:r w:rsidRPr="00706A1F">
        <w:rPr>
          <w:rFonts w:ascii="Times New Roman" w:hAnsi="Times New Roman" w:cs="Times New Roman"/>
          <w:sz w:val="24"/>
          <w:szCs w:val="24"/>
        </w:rPr>
        <w:t>et al. Assessing the safety transport systems: A bowtie analysis approach[J]. Accident; analysis effects of cooperative intelligent and prevention, 2016, 99:125.</w:t>
      </w:r>
    </w:p>
    <w:p w14:paraId="3008AAA7" w14:textId="53833D17" w:rsidR="00706A1F" w:rsidRDefault="00706A1F" w:rsidP="00706A1F">
      <w:pPr>
        <w:rPr>
          <w:rFonts w:ascii="Times New Roman" w:hAnsi="Times New Roman" w:cs="Times New Roman"/>
          <w:sz w:val="24"/>
          <w:szCs w:val="24"/>
        </w:rPr>
      </w:pPr>
      <w:r>
        <w:rPr>
          <w:rFonts w:ascii="Times New Roman" w:hAnsi="Times New Roman" w:cs="Times New Roman"/>
          <w:sz w:val="24"/>
          <w:szCs w:val="24"/>
        </w:rPr>
        <w:t>[</w:t>
      </w:r>
      <w:r w:rsidRPr="00706A1F">
        <w:rPr>
          <w:rFonts w:ascii="Times New Roman" w:hAnsi="Times New Roman" w:cs="Times New Roman"/>
          <w:sz w:val="24"/>
          <w:szCs w:val="24"/>
        </w:rPr>
        <w:t>19] M Ghadhab, S Junges, J P Katoen, et al. Safety analysis for vehicle guidance systems with dynamic fault trees[J]. Reliability Engineering and System Safety, 2019, 186:37-50.</w:t>
      </w:r>
    </w:p>
    <w:p w14:paraId="6CCB8A79" w14:textId="0470ECA7" w:rsidR="008A6D49" w:rsidRDefault="008A6D49" w:rsidP="00706A1F">
      <w:pPr>
        <w:rPr>
          <w:rFonts w:ascii="Times New Roman" w:hAnsi="Times New Roman" w:cs="Times New Roman"/>
          <w:sz w:val="24"/>
          <w:szCs w:val="24"/>
        </w:rPr>
      </w:pPr>
      <w:r>
        <w:rPr>
          <w:rFonts w:ascii="Times New Roman" w:hAnsi="Times New Roman" w:cs="Times New Roman"/>
          <w:sz w:val="24"/>
          <w:szCs w:val="24"/>
        </w:rPr>
        <w:t>[</w:t>
      </w:r>
      <w:r w:rsidRPr="008A6D49">
        <w:rPr>
          <w:rFonts w:ascii="Times New Roman" w:hAnsi="Times New Roman" w:cs="Times New Roman"/>
          <w:sz w:val="24"/>
          <w:szCs w:val="24"/>
        </w:rPr>
        <w:t>20] W Marsh, G BearFeld. Using bayesian networks to model industry[M] Probabilistic Safety Assessment and Management.accident causation in the UK railway Springer London, 2004:3597-3602.</w:t>
      </w:r>
    </w:p>
    <w:p w14:paraId="7B337E3C" w14:textId="7C6107B7" w:rsidR="008A6D49" w:rsidRDefault="008A6D49" w:rsidP="00706A1F">
      <w:pPr>
        <w:rPr>
          <w:rFonts w:ascii="Times New Roman" w:hAnsi="Times New Roman" w:cs="Times New Roman"/>
          <w:sz w:val="24"/>
          <w:szCs w:val="24"/>
        </w:rPr>
      </w:pPr>
      <w:r w:rsidRPr="008A6D49">
        <w:rPr>
          <w:rFonts w:ascii="Times New Roman" w:hAnsi="Times New Roman" w:cs="Times New Roman"/>
          <w:sz w:val="24"/>
          <w:szCs w:val="24"/>
        </w:rPr>
        <w:t>[21] J D Ona, R O Mujalli, F J Calvo. Analysis of traffic accident injury severity on Spanish ruralhighways using bayesian networks[J].AccidentAnalysis and Prevention, 2011, 43(1):402-411.</w:t>
      </w:r>
    </w:p>
    <w:p w14:paraId="3171F450" w14:textId="4D8985E5" w:rsidR="008A6D49" w:rsidRDefault="008A6D49" w:rsidP="00706A1F">
      <w:pPr>
        <w:rPr>
          <w:rFonts w:ascii="Times New Roman" w:hAnsi="Times New Roman" w:cs="Times New Roman"/>
          <w:sz w:val="24"/>
          <w:szCs w:val="24"/>
        </w:rPr>
      </w:pPr>
      <w:r w:rsidRPr="008A6D49">
        <w:rPr>
          <w:rFonts w:ascii="Times New Roman" w:hAnsi="Times New Roman" w:cs="Times New Roman"/>
          <w:sz w:val="24"/>
          <w:szCs w:val="24"/>
        </w:rPr>
        <w:t>[22] M Hossain, Y Muromaehi. A bayesian network based framework for real-time crash prediction on the basic segments of urban expressways[J].Accident Analysis and Prevention, 2012,45(1):373-381.</w:t>
      </w:r>
    </w:p>
    <w:p w14:paraId="2FE28759" w14:textId="3E09D173" w:rsidR="008A6D49" w:rsidRDefault="008A6D49" w:rsidP="00706A1F">
      <w:pPr>
        <w:rPr>
          <w:rFonts w:ascii="Times New Roman" w:hAnsi="Times New Roman" w:cs="Times New Roman"/>
          <w:sz w:val="24"/>
          <w:szCs w:val="24"/>
        </w:rPr>
      </w:pPr>
      <w:r w:rsidRPr="008A6D49">
        <w:rPr>
          <w:rFonts w:ascii="Times New Roman" w:hAnsi="Times New Roman" w:cs="Times New Roman"/>
          <w:sz w:val="24"/>
          <w:szCs w:val="24"/>
        </w:rPr>
        <w:t>[23] O Juan, L Griselda, M Randa, et al. Analysis of traffic accidents on rural highways using latent class clustering and bayesian networks[J].Accident Analysis and Prevention, 2013,51 (2):1</w:t>
      </w:r>
      <w:r>
        <w:rPr>
          <w:rFonts w:ascii="Times New Roman" w:hAnsi="Times New Roman" w:cs="Times New Roman" w:hint="eastAsia"/>
          <w:sz w:val="24"/>
          <w:szCs w:val="24"/>
        </w:rPr>
        <w:t>-</w:t>
      </w:r>
      <w:r w:rsidRPr="008A6D49">
        <w:rPr>
          <w:rFonts w:ascii="Times New Roman" w:hAnsi="Times New Roman" w:cs="Times New Roman"/>
          <w:sz w:val="24"/>
          <w:szCs w:val="24"/>
        </w:rPr>
        <w:t>10.</w:t>
      </w:r>
    </w:p>
    <w:p w14:paraId="19B510EE" w14:textId="6DA4E534" w:rsidR="008A6D49" w:rsidRPr="008A6D49" w:rsidRDefault="008A6D49" w:rsidP="00706A1F">
      <w:pPr>
        <w:rPr>
          <w:rFonts w:ascii="Times New Roman" w:eastAsia="宋体" w:hAnsi="Times New Roman" w:cs="Times New Roman"/>
          <w:sz w:val="24"/>
          <w:szCs w:val="24"/>
        </w:rPr>
      </w:pPr>
      <w:r w:rsidRPr="008A6D49">
        <w:rPr>
          <w:rFonts w:ascii="Times New Roman" w:eastAsia="宋体" w:hAnsi="Times New Roman" w:cs="Times New Roman"/>
          <w:sz w:val="24"/>
          <w:szCs w:val="24"/>
        </w:rPr>
        <w:t>[28]</w:t>
      </w:r>
      <w:r w:rsidRPr="008A6D49">
        <w:rPr>
          <w:rFonts w:ascii="Times New Roman" w:eastAsia="宋体" w:hAnsi="Times New Roman" w:cs="Times New Roman"/>
          <w:sz w:val="24"/>
          <w:szCs w:val="24"/>
        </w:rPr>
        <w:t>严利鑫，吴超仲，高篙，等</w:t>
      </w:r>
      <w:r w:rsidRPr="008A6D49">
        <w:rPr>
          <w:rFonts w:ascii="Times New Roman" w:eastAsia="宋体" w:hAnsi="Times New Roman" w:cs="Times New Roman"/>
          <w:sz w:val="24"/>
          <w:szCs w:val="24"/>
        </w:rPr>
        <w:t>.</w:t>
      </w:r>
      <w:r w:rsidRPr="008A6D49">
        <w:rPr>
          <w:rFonts w:ascii="Times New Roman" w:eastAsia="宋体" w:hAnsi="Times New Roman" w:cs="Times New Roman"/>
          <w:sz w:val="24"/>
          <w:szCs w:val="24"/>
        </w:rPr>
        <w:t>驾驶人个体因素对驾驶愤怒情绪影响关系研究</w:t>
      </w:r>
      <w:r w:rsidRPr="008A6D49">
        <w:rPr>
          <w:rFonts w:ascii="Times New Roman" w:eastAsia="宋体" w:hAnsi="Times New Roman" w:cs="Times New Roman"/>
          <w:sz w:val="24"/>
          <w:szCs w:val="24"/>
        </w:rPr>
        <w:t>[J].</w:t>
      </w:r>
      <w:r w:rsidRPr="008A6D49">
        <w:rPr>
          <w:rFonts w:ascii="Times New Roman" w:eastAsia="宋体" w:hAnsi="Times New Roman" w:cs="Times New Roman"/>
          <w:sz w:val="24"/>
          <w:szCs w:val="24"/>
        </w:rPr>
        <w:t>交通信息与安全，</w:t>
      </w:r>
      <w:r w:rsidRPr="008A6D49">
        <w:rPr>
          <w:rFonts w:ascii="Times New Roman" w:eastAsia="宋体" w:hAnsi="Times New Roman" w:cs="Times New Roman"/>
          <w:sz w:val="24"/>
          <w:szCs w:val="24"/>
        </w:rPr>
        <w:t>2013,31(06): 119-124.</w:t>
      </w:r>
    </w:p>
    <w:p w14:paraId="48D7CA12" w14:textId="16C200D3" w:rsidR="008A6D49" w:rsidRPr="008A6D49" w:rsidRDefault="008A6D49" w:rsidP="00706A1F">
      <w:pPr>
        <w:rPr>
          <w:rFonts w:ascii="Times New Roman" w:eastAsia="宋体" w:hAnsi="Times New Roman" w:cs="Times New Roman"/>
          <w:sz w:val="24"/>
          <w:szCs w:val="24"/>
        </w:rPr>
      </w:pPr>
      <w:r w:rsidRPr="008A6D49">
        <w:rPr>
          <w:rFonts w:ascii="Times New Roman" w:eastAsia="宋体" w:hAnsi="Times New Roman" w:cs="Times New Roman"/>
          <w:sz w:val="24"/>
          <w:szCs w:val="24"/>
        </w:rPr>
        <w:t>[29]</w:t>
      </w:r>
      <w:r w:rsidRPr="008A6D49">
        <w:rPr>
          <w:rFonts w:ascii="Times New Roman" w:eastAsia="宋体" w:hAnsi="Times New Roman" w:cs="Times New Roman"/>
          <w:sz w:val="24"/>
          <w:szCs w:val="24"/>
        </w:rPr>
        <w:t>吕集尔，朱留华，郑容森，等</w:t>
      </w:r>
      <w:r w:rsidRPr="008A6D49">
        <w:rPr>
          <w:rFonts w:ascii="Times New Roman" w:eastAsia="宋体" w:hAnsi="Times New Roman" w:cs="Times New Roman"/>
          <w:sz w:val="24"/>
          <w:szCs w:val="24"/>
        </w:rPr>
        <w:t>.</w:t>
      </w:r>
      <w:r w:rsidRPr="008A6D49">
        <w:rPr>
          <w:rFonts w:ascii="Times New Roman" w:eastAsia="宋体" w:hAnsi="Times New Roman" w:cs="Times New Roman"/>
          <w:sz w:val="24"/>
          <w:szCs w:val="24"/>
        </w:rPr>
        <w:t>驾驶员反应时间对行车安全的影响</w:t>
      </w:r>
      <w:r w:rsidRPr="008A6D49">
        <w:rPr>
          <w:rFonts w:ascii="Times New Roman" w:eastAsia="宋体" w:hAnsi="Times New Roman" w:cs="Times New Roman"/>
          <w:sz w:val="24"/>
          <w:szCs w:val="24"/>
        </w:rPr>
        <w:t>[J].</w:t>
      </w:r>
      <w:r w:rsidRPr="008A6D49">
        <w:rPr>
          <w:rFonts w:ascii="Times New Roman" w:eastAsia="宋体" w:hAnsi="Times New Roman" w:cs="Times New Roman"/>
          <w:sz w:val="24"/>
          <w:szCs w:val="24"/>
        </w:rPr>
        <w:t>交通运输系统工程与信息，</w:t>
      </w:r>
      <w:r w:rsidRPr="008A6D49">
        <w:rPr>
          <w:rFonts w:ascii="Times New Roman" w:eastAsia="宋体" w:hAnsi="Times New Roman" w:cs="Times New Roman"/>
          <w:sz w:val="24"/>
          <w:szCs w:val="24"/>
        </w:rPr>
        <w:t>2014,  14(02): 80-86.</w:t>
      </w:r>
    </w:p>
    <w:p w14:paraId="2BA660F7" w14:textId="64A64E6A" w:rsidR="008A6D49" w:rsidRPr="008A6D49" w:rsidRDefault="008A6D49" w:rsidP="00706A1F">
      <w:pPr>
        <w:rPr>
          <w:rFonts w:ascii="Times New Roman" w:eastAsia="宋体" w:hAnsi="Times New Roman" w:cs="Times New Roman"/>
          <w:sz w:val="24"/>
          <w:szCs w:val="24"/>
        </w:rPr>
      </w:pPr>
      <w:r w:rsidRPr="008A6D49">
        <w:rPr>
          <w:rFonts w:ascii="Times New Roman" w:eastAsia="宋体" w:hAnsi="Times New Roman" w:cs="Times New Roman"/>
          <w:sz w:val="24"/>
          <w:szCs w:val="24"/>
        </w:rPr>
        <w:t>[30]</w:t>
      </w:r>
      <w:r w:rsidRPr="008A6D49">
        <w:rPr>
          <w:rFonts w:ascii="Times New Roman" w:eastAsia="宋体" w:hAnsi="Times New Roman" w:cs="Times New Roman"/>
          <w:sz w:val="24"/>
          <w:szCs w:val="24"/>
        </w:rPr>
        <w:t>尤志栋，周穆雄，高岩，等</w:t>
      </w:r>
      <w:r w:rsidRPr="008A6D49">
        <w:rPr>
          <w:rFonts w:ascii="Times New Roman" w:eastAsia="宋体" w:hAnsi="Times New Roman" w:cs="Times New Roman"/>
          <w:sz w:val="24"/>
          <w:szCs w:val="24"/>
        </w:rPr>
        <w:t>.</w:t>
      </w:r>
      <w:r w:rsidRPr="008A6D49">
        <w:rPr>
          <w:rFonts w:ascii="Times New Roman" w:eastAsia="宋体" w:hAnsi="Times New Roman" w:cs="Times New Roman"/>
          <w:sz w:val="24"/>
          <w:szCs w:val="24"/>
        </w:rPr>
        <w:t>驾驶打手机对交通安全的影响</w:t>
      </w:r>
      <w:r w:rsidRPr="008A6D49">
        <w:rPr>
          <w:rFonts w:ascii="Times New Roman" w:eastAsia="宋体" w:hAnsi="Times New Roman" w:cs="Times New Roman"/>
          <w:sz w:val="24"/>
          <w:szCs w:val="24"/>
        </w:rPr>
        <w:t>[[J].</w:t>
      </w:r>
      <w:r w:rsidRPr="008A6D49">
        <w:rPr>
          <w:rFonts w:ascii="Times New Roman" w:eastAsia="宋体" w:hAnsi="Times New Roman" w:cs="Times New Roman"/>
          <w:sz w:val="24"/>
          <w:szCs w:val="24"/>
        </w:rPr>
        <w:t>山东交通科技，</w:t>
      </w:r>
      <w:r w:rsidRPr="008A6D49">
        <w:rPr>
          <w:rFonts w:ascii="Times New Roman" w:eastAsia="宋体" w:hAnsi="Times New Roman" w:cs="Times New Roman"/>
          <w:sz w:val="24"/>
          <w:szCs w:val="24"/>
        </w:rPr>
        <w:t>2016(02): 9-11.</w:t>
      </w:r>
    </w:p>
    <w:p w14:paraId="1FF61296" w14:textId="414EA179" w:rsidR="008A6D49" w:rsidRPr="008A6D49" w:rsidRDefault="008A6D49" w:rsidP="00706A1F">
      <w:pPr>
        <w:rPr>
          <w:rFonts w:ascii="Times New Roman" w:eastAsia="宋体" w:hAnsi="Times New Roman" w:cs="Times New Roman"/>
          <w:sz w:val="24"/>
          <w:szCs w:val="24"/>
        </w:rPr>
      </w:pPr>
      <w:r w:rsidRPr="008A6D49">
        <w:rPr>
          <w:rFonts w:ascii="Times New Roman" w:eastAsia="宋体" w:hAnsi="Times New Roman" w:cs="Times New Roman"/>
          <w:sz w:val="24"/>
          <w:szCs w:val="24"/>
        </w:rPr>
        <w:t>[31]</w:t>
      </w:r>
      <w:r w:rsidRPr="008A6D49">
        <w:rPr>
          <w:rFonts w:ascii="Times New Roman" w:eastAsia="宋体" w:hAnsi="Times New Roman" w:cs="Times New Roman"/>
          <w:sz w:val="24"/>
          <w:szCs w:val="24"/>
        </w:rPr>
        <w:t>王培恒，刘澜，沈嘉曦</w:t>
      </w:r>
      <w:r w:rsidRPr="008A6D49">
        <w:rPr>
          <w:rFonts w:ascii="Times New Roman" w:eastAsia="宋体" w:hAnsi="Times New Roman" w:cs="Times New Roman"/>
          <w:sz w:val="24"/>
          <w:szCs w:val="24"/>
        </w:rPr>
        <w:t>.</w:t>
      </w:r>
      <w:r w:rsidRPr="008A6D49">
        <w:rPr>
          <w:rFonts w:ascii="Times New Roman" w:eastAsia="宋体" w:hAnsi="Times New Roman" w:cs="Times New Roman"/>
          <w:sz w:val="24"/>
          <w:szCs w:val="24"/>
        </w:rPr>
        <w:t>新中老驾驶员交通安全违法随意性变化趋势及致因研究</w:t>
      </w:r>
      <w:r w:rsidRPr="008A6D49">
        <w:rPr>
          <w:rFonts w:ascii="Times New Roman" w:eastAsia="宋体" w:hAnsi="Times New Roman" w:cs="Times New Roman"/>
          <w:sz w:val="24"/>
          <w:szCs w:val="24"/>
        </w:rPr>
        <w:t>[J].</w:t>
      </w:r>
      <w:r w:rsidRPr="008A6D49">
        <w:rPr>
          <w:rFonts w:ascii="Times New Roman" w:eastAsia="宋体" w:hAnsi="Times New Roman" w:cs="Times New Roman"/>
          <w:sz w:val="24"/>
          <w:szCs w:val="24"/>
        </w:rPr>
        <w:t>安全与环境学报，</w:t>
      </w:r>
      <w:r w:rsidRPr="008A6D49">
        <w:rPr>
          <w:rFonts w:ascii="Times New Roman" w:eastAsia="宋体" w:hAnsi="Times New Roman" w:cs="Times New Roman"/>
          <w:sz w:val="24"/>
          <w:szCs w:val="24"/>
        </w:rPr>
        <w:t>2016. 16(02): 133-138.</w:t>
      </w:r>
    </w:p>
    <w:p w14:paraId="138EAA67" w14:textId="08BD1BE1" w:rsidR="008A6D49" w:rsidRPr="008A6D49" w:rsidRDefault="008A6D49" w:rsidP="008A6D49">
      <w:pPr>
        <w:rPr>
          <w:rFonts w:ascii="Times New Roman" w:eastAsia="宋体" w:hAnsi="Times New Roman" w:cs="Times New Roman"/>
          <w:sz w:val="24"/>
          <w:szCs w:val="24"/>
        </w:rPr>
      </w:pPr>
      <w:r w:rsidRPr="008A6D49">
        <w:rPr>
          <w:rFonts w:ascii="Times New Roman" w:eastAsia="宋体" w:hAnsi="Times New Roman" w:cs="Times New Roman"/>
          <w:sz w:val="24"/>
          <w:szCs w:val="24"/>
        </w:rPr>
        <w:t>[32]</w:t>
      </w:r>
      <w:r w:rsidRPr="008A6D49">
        <w:rPr>
          <w:rFonts w:ascii="Times New Roman" w:eastAsia="宋体" w:hAnsi="Times New Roman" w:cs="Times New Roman"/>
          <w:sz w:val="24"/>
          <w:szCs w:val="24"/>
        </w:rPr>
        <w:t>刘尧</w:t>
      </w:r>
      <w:r w:rsidRPr="008A6D49">
        <w:rPr>
          <w:rFonts w:ascii="Times New Roman" w:eastAsia="宋体" w:hAnsi="Times New Roman" w:cs="Times New Roman"/>
          <w:sz w:val="24"/>
          <w:szCs w:val="24"/>
        </w:rPr>
        <w:t>.</w:t>
      </w:r>
      <w:r w:rsidRPr="008A6D49">
        <w:rPr>
          <w:rFonts w:ascii="Times New Roman" w:eastAsia="宋体" w:hAnsi="Times New Roman" w:cs="Times New Roman"/>
          <w:sz w:val="24"/>
          <w:szCs w:val="24"/>
        </w:rPr>
        <w:t>交通事故中电动自行车驾驶者人身伤害影响因素分析</w:t>
      </w:r>
      <w:r w:rsidRPr="008A6D49">
        <w:rPr>
          <w:rFonts w:ascii="Times New Roman" w:eastAsia="宋体" w:hAnsi="Times New Roman" w:cs="Times New Roman"/>
          <w:sz w:val="24"/>
          <w:szCs w:val="24"/>
        </w:rPr>
        <w:t>[D].</w:t>
      </w:r>
      <w:r w:rsidRPr="008A6D49">
        <w:rPr>
          <w:rFonts w:ascii="Times New Roman" w:eastAsia="宋体" w:hAnsi="Times New Roman" w:cs="Times New Roman"/>
          <w:sz w:val="24"/>
          <w:szCs w:val="24"/>
        </w:rPr>
        <w:t>清华大学，</w:t>
      </w:r>
      <w:r w:rsidRPr="008A6D49">
        <w:rPr>
          <w:rFonts w:ascii="Times New Roman" w:eastAsia="宋体" w:hAnsi="Times New Roman" w:cs="Times New Roman"/>
          <w:sz w:val="24"/>
          <w:szCs w:val="24"/>
        </w:rPr>
        <w:t>2017.</w:t>
      </w:r>
    </w:p>
    <w:p w14:paraId="00956D30" w14:textId="54285A30" w:rsidR="008A6D49" w:rsidRPr="008A6D49" w:rsidRDefault="008A6D49" w:rsidP="008A6D49">
      <w:pPr>
        <w:rPr>
          <w:rFonts w:ascii="Times New Roman" w:eastAsia="宋体" w:hAnsi="Times New Roman" w:cs="Times New Roman"/>
          <w:sz w:val="24"/>
          <w:szCs w:val="24"/>
        </w:rPr>
      </w:pPr>
      <w:r w:rsidRPr="008A6D49">
        <w:rPr>
          <w:rFonts w:ascii="Times New Roman" w:eastAsia="宋体" w:hAnsi="Times New Roman" w:cs="Times New Roman"/>
          <w:sz w:val="24"/>
          <w:szCs w:val="24"/>
        </w:rPr>
        <w:t>[33]</w:t>
      </w:r>
      <w:r w:rsidRPr="008A6D49">
        <w:rPr>
          <w:rFonts w:ascii="Times New Roman" w:eastAsia="宋体" w:hAnsi="Times New Roman" w:cs="Times New Roman"/>
          <w:sz w:val="24"/>
          <w:szCs w:val="24"/>
        </w:rPr>
        <w:t>张圆，邓院昌，林庆丰，等</w:t>
      </w:r>
      <w:r w:rsidRPr="008A6D49">
        <w:rPr>
          <w:rFonts w:ascii="Times New Roman" w:eastAsia="宋体" w:hAnsi="Times New Roman" w:cs="Times New Roman"/>
          <w:sz w:val="24"/>
          <w:szCs w:val="24"/>
        </w:rPr>
        <w:t>.</w:t>
      </w:r>
      <w:r w:rsidRPr="008A6D49">
        <w:rPr>
          <w:rFonts w:ascii="Times New Roman" w:eastAsia="宋体" w:hAnsi="Times New Roman" w:cs="Times New Roman"/>
          <w:sz w:val="24"/>
          <w:szCs w:val="24"/>
        </w:rPr>
        <w:t>不同性别驾驶员小轿车交通事故的影响因素分析</w:t>
      </w:r>
      <w:r w:rsidRPr="008A6D49">
        <w:rPr>
          <w:rFonts w:ascii="Times New Roman" w:eastAsia="宋体" w:hAnsi="Times New Roman" w:cs="Times New Roman"/>
          <w:sz w:val="24"/>
          <w:szCs w:val="24"/>
        </w:rPr>
        <w:t>[J].</w:t>
      </w:r>
      <w:r w:rsidRPr="008A6D49">
        <w:rPr>
          <w:rFonts w:ascii="Times New Roman" w:eastAsia="宋体" w:hAnsi="Times New Roman" w:cs="Times New Roman"/>
          <w:sz w:val="24"/>
          <w:szCs w:val="24"/>
        </w:rPr>
        <w:t>安全与环境工程，</w:t>
      </w:r>
      <w:r w:rsidRPr="008A6D49">
        <w:rPr>
          <w:rFonts w:ascii="Times New Roman" w:eastAsia="宋体" w:hAnsi="Times New Roman" w:cs="Times New Roman"/>
          <w:sz w:val="24"/>
          <w:szCs w:val="24"/>
        </w:rPr>
        <w:t>2019, 26(03): 166-170.</w:t>
      </w:r>
    </w:p>
    <w:p w14:paraId="1567282A" w14:textId="77777777" w:rsidR="008A6D49" w:rsidRPr="008A6D49" w:rsidRDefault="008A6D49" w:rsidP="008A6D49">
      <w:pPr>
        <w:rPr>
          <w:rFonts w:ascii="Times New Roman" w:eastAsia="宋体" w:hAnsi="Times New Roman" w:cs="Times New Roman"/>
          <w:sz w:val="24"/>
          <w:szCs w:val="24"/>
        </w:rPr>
      </w:pPr>
      <w:r w:rsidRPr="008A6D49">
        <w:rPr>
          <w:rFonts w:ascii="Times New Roman" w:eastAsia="宋体" w:hAnsi="Times New Roman" w:cs="Times New Roman"/>
          <w:sz w:val="24"/>
          <w:szCs w:val="24"/>
        </w:rPr>
        <w:t>[34]</w:t>
      </w:r>
      <w:r w:rsidRPr="008A6D49">
        <w:rPr>
          <w:rFonts w:ascii="Times New Roman" w:eastAsia="宋体" w:hAnsi="Times New Roman" w:cs="Times New Roman"/>
          <w:sz w:val="24"/>
          <w:szCs w:val="24"/>
        </w:rPr>
        <w:t>许洪国，周立，鲁光泉</w:t>
      </w:r>
      <w:r w:rsidRPr="008A6D49">
        <w:rPr>
          <w:rFonts w:ascii="Times New Roman" w:eastAsia="宋体" w:hAnsi="Times New Roman" w:cs="Times New Roman"/>
          <w:sz w:val="24"/>
          <w:szCs w:val="24"/>
        </w:rPr>
        <w:t>.</w:t>
      </w:r>
      <w:r w:rsidRPr="008A6D49">
        <w:rPr>
          <w:rFonts w:ascii="Times New Roman" w:eastAsia="宋体" w:hAnsi="Times New Roman" w:cs="Times New Roman"/>
          <w:sz w:val="24"/>
          <w:szCs w:val="24"/>
        </w:rPr>
        <w:t>中国道路交通安全现状、成因及其对策</w:t>
      </w:r>
      <w:r w:rsidRPr="008A6D49">
        <w:rPr>
          <w:rFonts w:ascii="Times New Roman" w:eastAsia="宋体" w:hAnsi="Times New Roman" w:cs="Times New Roman"/>
          <w:sz w:val="24"/>
          <w:szCs w:val="24"/>
        </w:rPr>
        <w:t>[J].</w:t>
      </w:r>
      <w:r w:rsidRPr="008A6D49">
        <w:rPr>
          <w:rFonts w:ascii="Times New Roman" w:eastAsia="宋体" w:hAnsi="Times New Roman" w:cs="Times New Roman"/>
          <w:sz w:val="24"/>
          <w:szCs w:val="24"/>
        </w:rPr>
        <w:t>中国安全科学学报，</w:t>
      </w:r>
      <w:r w:rsidRPr="008A6D49">
        <w:rPr>
          <w:rFonts w:ascii="Times New Roman" w:eastAsia="宋体" w:hAnsi="Times New Roman" w:cs="Times New Roman"/>
          <w:sz w:val="24"/>
          <w:szCs w:val="24"/>
        </w:rPr>
        <w:t>2004(08):37-41.</w:t>
      </w:r>
    </w:p>
    <w:p w14:paraId="317CA36F" w14:textId="77777777" w:rsidR="008A6D49" w:rsidRPr="008A6D49" w:rsidRDefault="008A6D49" w:rsidP="008A6D49">
      <w:pPr>
        <w:rPr>
          <w:rFonts w:ascii="Times New Roman" w:eastAsia="宋体" w:hAnsi="Times New Roman" w:cs="Times New Roman"/>
          <w:sz w:val="24"/>
          <w:szCs w:val="24"/>
        </w:rPr>
      </w:pPr>
      <w:r w:rsidRPr="008A6D49">
        <w:rPr>
          <w:rFonts w:ascii="Times New Roman" w:eastAsia="宋体" w:hAnsi="Times New Roman" w:cs="Times New Roman"/>
          <w:sz w:val="24"/>
          <w:szCs w:val="24"/>
        </w:rPr>
        <w:t>[35]</w:t>
      </w:r>
      <w:r w:rsidRPr="008A6D49">
        <w:rPr>
          <w:rFonts w:ascii="Times New Roman" w:eastAsia="宋体" w:hAnsi="Times New Roman" w:cs="Times New Roman"/>
          <w:sz w:val="24"/>
          <w:szCs w:val="24"/>
        </w:rPr>
        <w:t>赵金宝，邓卫，王建</w:t>
      </w:r>
      <w:r w:rsidRPr="008A6D49">
        <w:rPr>
          <w:rFonts w:ascii="Times New Roman" w:eastAsia="宋体" w:hAnsi="Times New Roman" w:cs="Times New Roman"/>
          <w:sz w:val="24"/>
          <w:szCs w:val="24"/>
        </w:rPr>
        <w:t>.</w:t>
      </w:r>
      <w:r w:rsidRPr="008A6D49">
        <w:rPr>
          <w:rFonts w:ascii="Times New Roman" w:eastAsia="宋体" w:hAnsi="Times New Roman" w:cs="Times New Roman"/>
          <w:sz w:val="24"/>
          <w:szCs w:val="24"/>
        </w:rPr>
        <w:t>基于贝叶斯网络的城市道路交通事故分析</w:t>
      </w:r>
      <w:r w:rsidRPr="008A6D49">
        <w:rPr>
          <w:rFonts w:ascii="Times New Roman" w:eastAsia="宋体" w:hAnsi="Times New Roman" w:cs="Times New Roman"/>
          <w:sz w:val="24"/>
          <w:szCs w:val="24"/>
        </w:rPr>
        <w:t>[J].</w:t>
      </w:r>
      <w:r w:rsidRPr="008A6D49">
        <w:rPr>
          <w:rFonts w:ascii="Times New Roman" w:eastAsia="宋体" w:hAnsi="Times New Roman" w:cs="Times New Roman"/>
          <w:sz w:val="24"/>
          <w:szCs w:val="24"/>
        </w:rPr>
        <w:t>东南大学学报</w:t>
      </w:r>
      <w:r w:rsidRPr="008A6D49">
        <w:rPr>
          <w:rFonts w:ascii="Times New Roman" w:eastAsia="宋体" w:hAnsi="Times New Roman" w:cs="Times New Roman"/>
          <w:sz w:val="24"/>
          <w:szCs w:val="24"/>
        </w:rPr>
        <w:t>(</w:t>
      </w:r>
      <w:r w:rsidRPr="008A6D49">
        <w:rPr>
          <w:rFonts w:ascii="Times New Roman" w:eastAsia="宋体" w:hAnsi="Times New Roman" w:cs="Times New Roman"/>
          <w:sz w:val="24"/>
          <w:szCs w:val="24"/>
        </w:rPr>
        <w:t>自然科学版</w:t>
      </w:r>
      <w:r w:rsidRPr="008A6D49">
        <w:rPr>
          <w:rFonts w:ascii="Times New Roman" w:eastAsia="宋体" w:hAnsi="Times New Roman" w:cs="Times New Roman"/>
          <w:sz w:val="24"/>
          <w:szCs w:val="24"/>
        </w:rPr>
        <w:t>)</w:t>
      </w:r>
      <w:r w:rsidRPr="008A6D49">
        <w:rPr>
          <w:rFonts w:ascii="Times New Roman" w:eastAsia="宋体" w:hAnsi="Times New Roman" w:cs="Times New Roman"/>
          <w:sz w:val="24"/>
          <w:szCs w:val="24"/>
        </w:rPr>
        <w:t>，</w:t>
      </w:r>
      <w:r w:rsidRPr="008A6D49">
        <w:rPr>
          <w:rFonts w:ascii="Times New Roman" w:eastAsia="宋体" w:hAnsi="Times New Roman" w:cs="Times New Roman"/>
          <w:sz w:val="24"/>
          <w:szCs w:val="24"/>
        </w:rPr>
        <w:t>2011</w:t>
      </w:r>
      <w:r w:rsidRPr="008A6D49">
        <w:rPr>
          <w:rFonts w:ascii="Times New Roman" w:eastAsia="宋体" w:hAnsi="Times New Roman" w:cs="Times New Roman"/>
          <w:sz w:val="24"/>
          <w:szCs w:val="24"/>
        </w:rPr>
        <w:t>，</w:t>
      </w:r>
      <w:r w:rsidRPr="008A6D49">
        <w:rPr>
          <w:rFonts w:ascii="Times New Roman" w:eastAsia="宋体" w:hAnsi="Times New Roman" w:cs="Times New Roman"/>
          <w:sz w:val="24"/>
          <w:szCs w:val="24"/>
        </w:rPr>
        <w:t>41(06): 1300-1306.</w:t>
      </w:r>
    </w:p>
    <w:p w14:paraId="2B18C778" w14:textId="7E9303FC" w:rsidR="008A6D49" w:rsidRDefault="008A6D49" w:rsidP="008A6D49">
      <w:pPr>
        <w:rPr>
          <w:rFonts w:ascii="Times New Roman" w:eastAsia="宋体" w:hAnsi="Times New Roman" w:cs="Times New Roman"/>
          <w:sz w:val="24"/>
          <w:szCs w:val="24"/>
        </w:rPr>
      </w:pPr>
      <w:r w:rsidRPr="008A6D49">
        <w:rPr>
          <w:rFonts w:ascii="Times New Roman" w:eastAsia="宋体" w:hAnsi="Times New Roman" w:cs="Times New Roman"/>
          <w:sz w:val="24"/>
          <w:szCs w:val="24"/>
        </w:rPr>
        <w:lastRenderedPageBreak/>
        <w:t>[36]</w:t>
      </w:r>
      <w:r w:rsidRPr="008A6D49">
        <w:rPr>
          <w:rFonts w:ascii="Times New Roman" w:eastAsia="宋体" w:hAnsi="Times New Roman" w:cs="Times New Roman"/>
          <w:sz w:val="24"/>
          <w:szCs w:val="24"/>
        </w:rPr>
        <w:t>韩向方，李晓杰</w:t>
      </w:r>
      <w:r w:rsidRPr="008A6D49">
        <w:rPr>
          <w:rFonts w:ascii="Times New Roman" w:eastAsia="宋体" w:hAnsi="Times New Roman" w:cs="Times New Roman"/>
          <w:sz w:val="24"/>
          <w:szCs w:val="24"/>
        </w:rPr>
        <w:t>.</w:t>
      </w:r>
      <w:r w:rsidRPr="008A6D49">
        <w:rPr>
          <w:rFonts w:ascii="Times New Roman" w:eastAsia="宋体" w:hAnsi="Times New Roman" w:cs="Times New Roman"/>
          <w:sz w:val="24"/>
          <w:szCs w:val="24"/>
        </w:rPr>
        <w:t>道路交通事故分析及交通安全对策</w:t>
      </w:r>
      <w:r w:rsidRPr="008A6D49">
        <w:rPr>
          <w:rFonts w:ascii="Times New Roman" w:eastAsia="宋体" w:hAnsi="Times New Roman" w:cs="Times New Roman"/>
          <w:sz w:val="24"/>
          <w:szCs w:val="24"/>
        </w:rPr>
        <w:t>[J].</w:t>
      </w:r>
      <w:r w:rsidRPr="008A6D49">
        <w:rPr>
          <w:rFonts w:ascii="Times New Roman" w:eastAsia="宋体" w:hAnsi="Times New Roman" w:cs="Times New Roman"/>
          <w:sz w:val="24"/>
          <w:szCs w:val="24"/>
        </w:rPr>
        <w:t>中国地质大学学报</w:t>
      </w:r>
      <w:r w:rsidRPr="008A6D49">
        <w:rPr>
          <w:rFonts w:ascii="Times New Roman" w:eastAsia="宋体" w:hAnsi="Times New Roman" w:cs="Times New Roman"/>
          <w:sz w:val="24"/>
          <w:szCs w:val="24"/>
        </w:rPr>
        <w:t>(</w:t>
      </w:r>
      <w:r w:rsidRPr="008A6D49">
        <w:rPr>
          <w:rFonts w:ascii="Times New Roman" w:eastAsia="宋体" w:hAnsi="Times New Roman" w:cs="Times New Roman"/>
          <w:sz w:val="24"/>
          <w:szCs w:val="24"/>
        </w:rPr>
        <w:t>社会科学版</w:t>
      </w:r>
      <w:r w:rsidRPr="008A6D49">
        <w:rPr>
          <w:rFonts w:ascii="Times New Roman" w:eastAsia="宋体" w:hAnsi="Times New Roman" w:cs="Times New Roman"/>
          <w:sz w:val="24"/>
          <w:szCs w:val="24"/>
        </w:rPr>
        <w:t>)</w:t>
      </w:r>
      <w:r w:rsidRPr="008A6D49">
        <w:rPr>
          <w:rFonts w:ascii="Times New Roman" w:eastAsia="宋体" w:hAnsi="Times New Roman" w:cs="Times New Roman"/>
          <w:sz w:val="24"/>
          <w:szCs w:val="24"/>
        </w:rPr>
        <w:t>，</w:t>
      </w:r>
      <w:r w:rsidRPr="008A6D49">
        <w:rPr>
          <w:rFonts w:ascii="Times New Roman" w:eastAsia="宋体" w:hAnsi="Times New Roman" w:cs="Times New Roman"/>
          <w:sz w:val="24"/>
          <w:szCs w:val="24"/>
        </w:rPr>
        <w:t>2013(S1): 30-32.</w:t>
      </w:r>
    </w:p>
    <w:p w14:paraId="41849C72" w14:textId="1C3330D4" w:rsidR="008A6D49" w:rsidRPr="008A6D49" w:rsidRDefault="008A6D49" w:rsidP="008A6D49">
      <w:pPr>
        <w:rPr>
          <w:rFonts w:ascii="Times New Roman" w:eastAsia="宋体" w:hAnsi="Times New Roman" w:cs="Times New Roman" w:hint="eastAsia"/>
          <w:sz w:val="24"/>
          <w:szCs w:val="24"/>
        </w:rPr>
      </w:pPr>
      <w:r w:rsidRPr="008A6D49">
        <w:rPr>
          <w:rFonts w:ascii="Times New Roman" w:eastAsia="宋体" w:hAnsi="Times New Roman" w:cs="Times New Roman"/>
          <w:sz w:val="24"/>
          <w:szCs w:val="24"/>
        </w:rPr>
        <w:t>[37]</w:t>
      </w:r>
      <w:r w:rsidRPr="008A6D49">
        <w:rPr>
          <w:rFonts w:ascii="Times New Roman" w:eastAsia="宋体" w:hAnsi="Times New Roman" w:cs="Times New Roman"/>
          <w:sz w:val="24"/>
          <w:szCs w:val="24"/>
        </w:rPr>
        <w:t>卜德军，呼啸</w:t>
      </w:r>
      <w:r w:rsidRPr="008A6D49">
        <w:rPr>
          <w:rFonts w:ascii="Times New Roman" w:eastAsia="宋体" w:hAnsi="Times New Roman" w:cs="Times New Roman"/>
          <w:sz w:val="24"/>
          <w:szCs w:val="24"/>
        </w:rPr>
        <w:t>.</w:t>
      </w:r>
      <w:r w:rsidRPr="008A6D49">
        <w:rPr>
          <w:rFonts w:ascii="Times New Roman" w:eastAsia="宋体" w:hAnsi="Times New Roman" w:cs="Times New Roman"/>
          <w:sz w:val="24"/>
          <w:szCs w:val="24"/>
        </w:rPr>
        <w:t>交通事故中轮胎爆胎特征分析及影响因素研究</w:t>
      </w:r>
      <w:r w:rsidRPr="008A6D49">
        <w:rPr>
          <w:rFonts w:ascii="Times New Roman" w:eastAsia="宋体" w:hAnsi="Times New Roman" w:cs="Times New Roman"/>
          <w:sz w:val="24"/>
          <w:szCs w:val="24"/>
        </w:rPr>
        <w:t>[C]. Proceedings of the 16th International Forum of</w:t>
      </w:r>
      <w:r>
        <w:rPr>
          <w:rFonts w:ascii="Times New Roman" w:eastAsia="宋体" w:hAnsi="Times New Roman" w:cs="Times New Roman"/>
          <w:sz w:val="24"/>
          <w:szCs w:val="24"/>
        </w:rPr>
        <w:t xml:space="preserve"> </w:t>
      </w:r>
      <w:r w:rsidRPr="008A6D49">
        <w:rPr>
          <w:rFonts w:ascii="Times New Roman" w:eastAsia="宋体" w:hAnsi="Times New Roman" w:cs="Times New Roman"/>
          <w:sz w:val="24"/>
          <w:szCs w:val="24"/>
        </w:rPr>
        <w:t>Automotive Traffic Safety (1NFATS 2019), 2019: 33-41</w:t>
      </w:r>
      <w:r w:rsidR="003C7573">
        <w:rPr>
          <w:rFonts w:ascii="Times New Roman" w:eastAsia="宋体" w:hAnsi="Times New Roman" w:cs="Times New Roman" w:hint="eastAsia"/>
          <w:sz w:val="24"/>
          <w:szCs w:val="24"/>
        </w:rPr>
        <w:t>.</w:t>
      </w:r>
    </w:p>
    <w:p w14:paraId="17728C92" w14:textId="77777777" w:rsidR="008A6D49" w:rsidRPr="008A6D49" w:rsidRDefault="008A6D49" w:rsidP="008A6D49">
      <w:pPr>
        <w:rPr>
          <w:rFonts w:ascii="Times New Roman" w:eastAsia="宋体" w:hAnsi="Times New Roman" w:cs="Times New Roman"/>
          <w:sz w:val="24"/>
          <w:szCs w:val="24"/>
        </w:rPr>
      </w:pPr>
      <w:r w:rsidRPr="008A6D49">
        <w:rPr>
          <w:rFonts w:ascii="Times New Roman" w:eastAsia="宋体" w:hAnsi="Times New Roman" w:cs="Times New Roman"/>
          <w:sz w:val="24"/>
          <w:szCs w:val="24"/>
        </w:rPr>
        <w:t>[38]</w:t>
      </w:r>
      <w:r w:rsidRPr="008A6D49">
        <w:rPr>
          <w:rFonts w:ascii="Times New Roman" w:eastAsia="宋体" w:hAnsi="Times New Roman" w:cs="Times New Roman"/>
          <w:sz w:val="24"/>
          <w:szCs w:val="24"/>
        </w:rPr>
        <w:t>裴玉龙，马骥</w:t>
      </w:r>
      <w:r w:rsidRPr="008A6D49">
        <w:rPr>
          <w:rFonts w:ascii="Times New Roman" w:eastAsia="宋体" w:hAnsi="Times New Roman" w:cs="Times New Roman"/>
          <w:sz w:val="24"/>
          <w:szCs w:val="24"/>
        </w:rPr>
        <w:t>.</w:t>
      </w:r>
      <w:r w:rsidRPr="008A6D49">
        <w:rPr>
          <w:rFonts w:ascii="Times New Roman" w:eastAsia="宋体" w:hAnsi="Times New Roman" w:cs="Times New Roman"/>
          <w:sz w:val="24"/>
          <w:szCs w:val="24"/>
        </w:rPr>
        <w:t>道路交通事故道路条件成因分析及预防对策研究</w:t>
      </w:r>
      <w:r w:rsidRPr="008A6D49">
        <w:rPr>
          <w:rFonts w:ascii="Times New Roman" w:eastAsia="宋体" w:hAnsi="Times New Roman" w:cs="Times New Roman"/>
          <w:sz w:val="24"/>
          <w:szCs w:val="24"/>
        </w:rPr>
        <w:t>[J].</w:t>
      </w:r>
      <w:r w:rsidRPr="008A6D49">
        <w:rPr>
          <w:rFonts w:ascii="Times New Roman" w:eastAsia="宋体" w:hAnsi="Times New Roman" w:cs="Times New Roman"/>
          <w:sz w:val="24"/>
          <w:szCs w:val="24"/>
        </w:rPr>
        <w:t>中国公路学报，</w:t>
      </w:r>
      <w:r w:rsidRPr="008A6D49">
        <w:rPr>
          <w:rFonts w:ascii="Times New Roman" w:eastAsia="宋体" w:hAnsi="Times New Roman" w:cs="Times New Roman"/>
          <w:sz w:val="24"/>
          <w:szCs w:val="24"/>
        </w:rPr>
        <w:t>2003(04):78-83.</w:t>
      </w:r>
    </w:p>
    <w:p w14:paraId="208777A3" w14:textId="77777777" w:rsidR="008A6D49" w:rsidRPr="008A6D49" w:rsidRDefault="008A6D49" w:rsidP="008A6D49">
      <w:pPr>
        <w:rPr>
          <w:rFonts w:ascii="Times New Roman" w:eastAsia="宋体" w:hAnsi="Times New Roman" w:cs="Times New Roman"/>
          <w:sz w:val="24"/>
          <w:szCs w:val="24"/>
        </w:rPr>
      </w:pPr>
      <w:r w:rsidRPr="008A6D49">
        <w:rPr>
          <w:rFonts w:ascii="Times New Roman" w:eastAsia="宋体" w:hAnsi="Times New Roman" w:cs="Times New Roman"/>
          <w:sz w:val="24"/>
          <w:szCs w:val="24"/>
        </w:rPr>
        <w:t>[39]</w:t>
      </w:r>
      <w:r w:rsidRPr="008A6D49">
        <w:rPr>
          <w:rFonts w:ascii="Times New Roman" w:eastAsia="宋体" w:hAnsi="Times New Roman" w:cs="Times New Roman"/>
          <w:sz w:val="24"/>
          <w:szCs w:val="24"/>
        </w:rPr>
        <w:t>王丰元，樊杰玉，王晓龙</w:t>
      </w:r>
      <w:r w:rsidRPr="008A6D49">
        <w:rPr>
          <w:rFonts w:ascii="Times New Roman" w:eastAsia="宋体" w:hAnsi="Times New Roman" w:cs="Times New Roman"/>
          <w:sz w:val="24"/>
          <w:szCs w:val="24"/>
        </w:rPr>
        <w:t>.</w:t>
      </w:r>
      <w:r w:rsidRPr="008A6D49">
        <w:rPr>
          <w:rFonts w:ascii="Times New Roman" w:eastAsia="宋体" w:hAnsi="Times New Roman" w:cs="Times New Roman"/>
          <w:sz w:val="24"/>
          <w:szCs w:val="24"/>
        </w:rPr>
        <w:t>道路结构参数对交通事故的影响分析</w:t>
      </w:r>
      <w:r w:rsidRPr="008A6D49">
        <w:rPr>
          <w:rFonts w:ascii="Times New Roman" w:eastAsia="宋体" w:hAnsi="Times New Roman" w:cs="Times New Roman"/>
          <w:sz w:val="24"/>
          <w:szCs w:val="24"/>
        </w:rPr>
        <w:t>[J]·</w:t>
      </w:r>
      <w:r w:rsidRPr="008A6D49">
        <w:rPr>
          <w:rFonts w:ascii="Times New Roman" w:eastAsia="宋体" w:hAnsi="Times New Roman" w:cs="Times New Roman"/>
          <w:sz w:val="24"/>
          <w:szCs w:val="24"/>
        </w:rPr>
        <w:t>中外公路，</w:t>
      </w:r>
      <w:r w:rsidRPr="008A6D49">
        <w:rPr>
          <w:rFonts w:ascii="Times New Roman" w:eastAsia="宋体" w:hAnsi="Times New Roman" w:cs="Times New Roman"/>
          <w:sz w:val="24"/>
          <w:szCs w:val="24"/>
        </w:rPr>
        <w:t>2015, 35(01):319-323.</w:t>
      </w:r>
    </w:p>
    <w:p w14:paraId="690CC372" w14:textId="72E4FC92" w:rsidR="008A6D49" w:rsidRDefault="008A6D49" w:rsidP="008A6D49">
      <w:pPr>
        <w:rPr>
          <w:rFonts w:ascii="Times New Roman" w:eastAsia="宋体" w:hAnsi="Times New Roman" w:cs="Times New Roman"/>
          <w:sz w:val="24"/>
          <w:szCs w:val="24"/>
        </w:rPr>
      </w:pPr>
      <w:r w:rsidRPr="008A6D49">
        <w:rPr>
          <w:rFonts w:ascii="Times New Roman" w:eastAsia="宋体" w:hAnsi="Times New Roman" w:cs="Times New Roman"/>
          <w:sz w:val="24"/>
          <w:szCs w:val="24"/>
        </w:rPr>
        <w:t>[40]</w:t>
      </w:r>
      <w:r w:rsidRPr="008A6D49">
        <w:rPr>
          <w:rFonts w:ascii="Times New Roman" w:eastAsia="宋体" w:hAnsi="Times New Roman" w:cs="Times New Roman"/>
          <w:sz w:val="24"/>
          <w:szCs w:val="24"/>
        </w:rPr>
        <w:t>曹瑾鑫，陈丽花，朱家正</w:t>
      </w:r>
      <w:r w:rsidRPr="008A6D49">
        <w:rPr>
          <w:rFonts w:ascii="Times New Roman" w:eastAsia="宋体" w:hAnsi="Times New Roman" w:cs="Times New Roman"/>
          <w:sz w:val="24"/>
          <w:szCs w:val="24"/>
        </w:rPr>
        <w:t>.</w:t>
      </w:r>
      <w:r w:rsidRPr="008A6D49">
        <w:rPr>
          <w:rFonts w:ascii="Times New Roman" w:eastAsia="宋体" w:hAnsi="Times New Roman" w:cs="Times New Roman"/>
          <w:sz w:val="24"/>
          <w:szCs w:val="24"/>
        </w:rPr>
        <w:t>交叉口一体化二次过街交通组织方案研究</w:t>
      </w:r>
      <w:r w:rsidRPr="008A6D49">
        <w:rPr>
          <w:rFonts w:ascii="Times New Roman" w:eastAsia="宋体" w:hAnsi="Times New Roman" w:cs="Times New Roman"/>
          <w:sz w:val="24"/>
          <w:szCs w:val="24"/>
        </w:rPr>
        <w:t>—</w:t>
      </w:r>
      <w:r w:rsidRPr="008A6D49">
        <w:rPr>
          <w:rFonts w:ascii="Times New Roman" w:eastAsia="宋体" w:hAnsi="Times New Roman" w:cs="Times New Roman"/>
          <w:sz w:val="24"/>
          <w:szCs w:val="24"/>
        </w:rPr>
        <w:t>以南茶坊交叉口为例</w:t>
      </w:r>
      <w:r w:rsidRPr="008A6D49">
        <w:rPr>
          <w:rFonts w:ascii="Times New Roman" w:eastAsia="宋体" w:hAnsi="Times New Roman" w:cs="Times New Roman"/>
          <w:sz w:val="24"/>
          <w:szCs w:val="24"/>
        </w:rPr>
        <w:t>[J].</w:t>
      </w:r>
      <w:r w:rsidRPr="008A6D49">
        <w:rPr>
          <w:rFonts w:ascii="Times New Roman" w:eastAsia="宋体" w:hAnsi="Times New Roman" w:cs="Times New Roman"/>
          <w:sz w:val="24"/>
          <w:szCs w:val="24"/>
        </w:rPr>
        <w:t>中国安全科学学报，</w:t>
      </w:r>
      <w:r w:rsidRPr="008A6D49">
        <w:rPr>
          <w:rFonts w:ascii="Times New Roman" w:eastAsia="宋体" w:hAnsi="Times New Roman" w:cs="Times New Roman"/>
          <w:sz w:val="24"/>
          <w:szCs w:val="24"/>
        </w:rPr>
        <w:t>2015, 25(10):  109-114.</w:t>
      </w:r>
    </w:p>
    <w:p w14:paraId="7CABAEF1" w14:textId="1970ABD7" w:rsidR="003C7573" w:rsidRPr="003C7573" w:rsidRDefault="003C7573" w:rsidP="003C7573">
      <w:pPr>
        <w:rPr>
          <w:rFonts w:ascii="Times New Roman" w:eastAsia="宋体" w:hAnsi="Times New Roman" w:cs="Times New Roman"/>
          <w:sz w:val="24"/>
          <w:szCs w:val="24"/>
        </w:rPr>
      </w:pPr>
      <w:r w:rsidRPr="003C7573">
        <w:rPr>
          <w:rFonts w:ascii="Times New Roman" w:eastAsia="宋体" w:hAnsi="Times New Roman" w:cs="Times New Roman"/>
          <w:sz w:val="24"/>
          <w:szCs w:val="24"/>
        </w:rPr>
        <w:t>[41]</w:t>
      </w:r>
      <w:r w:rsidRPr="003C7573">
        <w:rPr>
          <w:rFonts w:ascii="Times New Roman" w:eastAsia="宋体" w:hAnsi="Times New Roman" w:cs="Times New Roman"/>
          <w:sz w:val="24"/>
          <w:szCs w:val="24"/>
        </w:rPr>
        <w:t>龙立敦，符锌砂，秦涛</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基于理论运行速度的公路设计线形安全性实时评价系统设计</w:t>
      </w:r>
      <w:r w:rsidRPr="003C7573">
        <w:rPr>
          <w:rFonts w:ascii="Times New Roman" w:eastAsia="宋体" w:hAnsi="Times New Roman" w:cs="Times New Roman"/>
          <w:sz w:val="24"/>
          <w:szCs w:val="24"/>
        </w:rPr>
        <w:t>[J].</w:t>
      </w:r>
      <w:r w:rsidRPr="003C7573">
        <w:rPr>
          <w:rFonts w:ascii="Times New Roman" w:eastAsia="宋体" w:hAnsi="Times New Roman" w:cs="Times New Roman"/>
          <w:sz w:val="24"/>
          <w:szCs w:val="24"/>
        </w:rPr>
        <w:t>中外公路，</w:t>
      </w:r>
      <w:r w:rsidRPr="003C7573">
        <w:rPr>
          <w:rFonts w:ascii="Times New Roman" w:eastAsia="宋体" w:hAnsi="Times New Roman" w:cs="Times New Roman"/>
          <w:sz w:val="24"/>
          <w:szCs w:val="24"/>
        </w:rPr>
        <w:t>2015, 35(05): 329</w:t>
      </w:r>
      <w:r>
        <w:rPr>
          <w:rFonts w:ascii="Times New Roman" w:eastAsia="宋体" w:hAnsi="Times New Roman" w:cs="Times New Roman" w:hint="eastAsia"/>
          <w:sz w:val="24"/>
          <w:szCs w:val="24"/>
        </w:rPr>
        <w:t>-</w:t>
      </w:r>
      <w:r w:rsidRPr="003C7573">
        <w:rPr>
          <w:rFonts w:ascii="Times New Roman" w:eastAsia="宋体" w:hAnsi="Times New Roman" w:cs="Times New Roman"/>
          <w:sz w:val="24"/>
          <w:szCs w:val="24"/>
        </w:rPr>
        <w:t>333.</w:t>
      </w:r>
    </w:p>
    <w:p w14:paraId="61635DF1" w14:textId="62F77D32" w:rsidR="003C7573" w:rsidRPr="003C7573" w:rsidRDefault="003C7573" w:rsidP="003C7573">
      <w:pPr>
        <w:rPr>
          <w:rFonts w:ascii="Times New Roman" w:eastAsia="宋体" w:hAnsi="Times New Roman" w:cs="Times New Roman"/>
          <w:sz w:val="24"/>
          <w:szCs w:val="24"/>
        </w:rPr>
      </w:pPr>
      <w:r w:rsidRPr="003C7573">
        <w:rPr>
          <w:rFonts w:ascii="Times New Roman" w:eastAsia="宋体" w:hAnsi="Times New Roman" w:cs="Times New Roman"/>
          <w:sz w:val="24"/>
          <w:szCs w:val="24"/>
        </w:rPr>
        <w:t>[42]</w:t>
      </w:r>
      <w:r w:rsidRPr="003C7573">
        <w:rPr>
          <w:rFonts w:ascii="Times New Roman" w:eastAsia="宋体" w:hAnsi="Times New Roman" w:cs="Times New Roman"/>
          <w:sz w:val="24"/>
          <w:szCs w:val="24"/>
        </w:rPr>
        <w:t>王长君，王励肠，李瑞敏</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道路因素对典型较严重道路交通事故严重性的影响分析</w:t>
      </w:r>
      <w:r w:rsidRPr="003C7573">
        <w:rPr>
          <w:rFonts w:ascii="Times New Roman" w:eastAsia="宋体" w:hAnsi="Times New Roman" w:cs="Times New Roman"/>
          <w:sz w:val="24"/>
          <w:szCs w:val="24"/>
        </w:rPr>
        <w:t>[J].</w:t>
      </w:r>
      <w:r w:rsidRPr="003C7573">
        <w:rPr>
          <w:rFonts w:ascii="Times New Roman" w:eastAsia="宋体" w:hAnsi="Times New Roman" w:cs="Times New Roman"/>
          <w:sz w:val="24"/>
          <w:szCs w:val="24"/>
        </w:rPr>
        <w:t>交通信息与安全，</w:t>
      </w:r>
      <w:r w:rsidRPr="003C7573">
        <w:rPr>
          <w:rFonts w:ascii="Times New Roman" w:eastAsia="宋体" w:hAnsi="Times New Roman" w:cs="Times New Roman"/>
          <w:sz w:val="24"/>
          <w:szCs w:val="24"/>
        </w:rPr>
        <w:t>2016, 34(03): 10</w:t>
      </w:r>
      <w:r>
        <w:rPr>
          <w:rFonts w:ascii="Times New Roman" w:eastAsia="宋体" w:hAnsi="Times New Roman" w:cs="Times New Roman" w:hint="eastAsia"/>
          <w:sz w:val="24"/>
          <w:szCs w:val="24"/>
        </w:rPr>
        <w:t>-</w:t>
      </w:r>
      <w:r w:rsidRPr="003C7573">
        <w:rPr>
          <w:rFonts w:ascii="Times New Roman" w:eastAsia="宋体" w:hAnsi="Times New Roman" w:cs="Times New Roman"/>
          <w:sz w:val="24"/>
          <w:szCs w:val="24"/>
        </w:rPr>
        <w:t>17.</w:t>
      </w:r>
    </w:p>
    <w:p w14:paraId="55BA58C9" w14:textId="4B8AC7E5" w:rsidR="003C7573" w:rsidRDefault="003C7573" w:rsidP="003C7573">
      <w:pPr>
        <w:rPr>
          <w:rFonts w:ascii="Times New Roman" w:eastAsia="宋体" w:hAnsi="Times New Roman" w:cs="Times New Roman"/>
          <w:sz w:val="24"/>
          <w:szCs w:val="24"/>
        </w:rPr>
      </w:pPr>
      <w:r w:rsidRPr="003C7573">
        <w:rPr>
          <w:rFonts w:ascii="Times New Roman" w:eastAsia="宋体" w:hAnsi="Times New Roman" w:cs="Times New Roman"/>
          <w:sz w:val="24"/>
          <w:szCs w:val="24"/>
        </w:rPr>
        <w:t>[43]</w:t>
      </w:r>
      <w:r w:rsidRPr="003C7573">
        <w:rPr>
          <w:rFonts w:ascii="Times New Roman" w:eastAsia="宋体" w:hAnsi="Times New Roman" w:cs="Times New Roman"/>
          <w:sz w:val="24"/>
          <w:szCs w:val="24"/>
        </w:rPr>
        <w:t>李洪强，程国柱，夏正浩</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高速公路不良天气条件下最高车速限制合理取值</w:t>
      </w:r>
      <w:r w:rsidRPr="003C7573">
        <w:rPr>
          <w:rFonts w:ascii="Times New Roman" w:eastAsia="宋体" w:hAnsi="Times New Roman" w:cs="Times New Roman"/>
          <w:sz w:val="24"/>
          <w:szCs w:val="24"/>
        </w:rPr>
        <w:t>[J].</w:t>
      </w:r>
      <w:r w:rsidRPr="003C7573">
        <w:rPr>
          <w:rFonts w:ascii="Times New Roman" w:eastAsia="宋体" w:hAnsi="Times New Roman" w:cs="Times New Roman"/>
          <w:sz w:val="24"/>
          <w:szCs w:val="24"/>
        </w:rPr>
        <w:t>石家庄铁道学院学报</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自然科学版</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2009, 22(03): 78-81.</w:t>
      </w:r>
    </w:p>
    <w:p w14:paraId="73CC6F59" w14:textId="77777777" w:rsidR="003C7573" w:rsidRPr="003C7573" w:rsidRDefault="003C7573" w:rsidP="003C7573">
      <w:pPr>
        <w:rPr>
          <w:rFonts w:ascii="Times New Roman" w:eastAsia="宋体" w:hAnsi="Times New Roman" w:cs="Times New Roman"/>
          <w:sz w:val="24"/>
          <w:szCs w:val="24"/>
        </w:rPr>
      </w:pPr>
      <w:r w:rsidRPr="003C7573">
        <w:rPr>
          <w:rFonts w:ascii="Times New Roman" w:eastAsia="宋体" w:hAnsi="Times New Roman" w:cs="Times New Roman"/>
          <w:sz w:val="24"/>
          <w:szCs w:val="24"/>
        </w:rPr>
        <w:t>[44]</w:t>
      </w:r>
      <w:r w:rsidRPr="003C7573">
        <w:rPr>
          <w:rFonts w:ascii="Times New Roman" w:eastAsia="宋体" w:hAnsi="Times New Roman" w:cs="Times New Roman"/>
          <w:sz w:val="24"/>
          <w:szCs w:val="24"/>
        </w:rPr>
        <w:t>相文森</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城市冰雪道路交通事故成因及发生机理研究</w:t>
      </w:r>
      <w:r w:rsidRPr="003C7573">
        <w:rPr>
          <w:rFonts w:ascii="Times New Roman" w:eastAsia="宋体" w:hAnsi="Times New Roman" w:cs="Times New Roman"/>
          <w:sz w:val="24"/>
          <w:szCs w:val="24"/>
        </w:rPr>
        <w:t>[D].</w:t>
      </w:r>
      <w:r w:rsidRPr="003C7573">
        <w:rPr>
          <w:rFonts w:ascii="Times New Roman" w:eastAsia="宋体" w:hAnsi="Times New Roman" w:cs="Times New Roman"/>
          <w:sz w:val="24"/>
          <w:szCs w:val="24"/>
        </w:rPr>
        <w:t>哈尔滨工业大学，</w:t>
      </w:r>
      <w:r w:rsidRPr="003C7573">
        <w:rPr>
          <w:rFonts w:ascii="Times New Roman" w:eastAsia="宋体" w:hAnsi="Times New Roman" w:cs="Times New Roman"/>
          <w:sz w:val="24"/>
          <w:szCs w:val="24"/>
        </w:rPr>
        <w:t>2010.</w:t>
      </w:r>
    </w:p>
    <w:p w14:paraId="04D8A0C6" w14:textId="77777777" w:rsidR="003C7573" w:rsidRPr="003C7573" w:rsidRDefault="003C7573" w:rsidP="003C7573">
      <w:pPr>
        <w:rPr>
          <w:rFonts w:ascii="Times New Roman" w:eastAsia="宋体" w:hAnsi="Times New Roman" w:cs="Times New Roman"/>
          <w:sz w:val="24"/>
          <w:szCs w:val="24"/>
        </w:rPr>
      </w:pPr>
      <w:r w:rsidRPr="003C7573">
        <w:rPr>
          <w:rFonts w:ascii="Times New Roman" w:eastAsia="宋体" w:hAnsi="Times New Roman" w:cs="Times New Roman"/>
          <w:sz w:val="24"/>
          <w:szCs w:val="24"/>
        </w:rPr>
        <w:t>[45]</w:t>
      </w:r>
      <w:r w:rsidRPr="003C7573">
        <w:rPr>
          <w:rFonts w:ascii="Times New Roman" w:eastAsia="宋体" w:hAnsi="Times New Roman" w:cs="Times New Roman"/>
          <w:sz w:val="24"/>
          <w:szCs w:val="24"/>
        </w:rPr>
        <w:t>赵佳</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基于驾驶模拟实验的雾天对驾驶行为影响的研究</w:t>
      </w:r>
      <w:r w:rsidRPr="003C7573">
        <w:rPr>
          <w:rFonts w:ascii="Times New Roman" w:eastAsia="宋体" w:hAnsi="Times New Roman" w:cs="Times New Roman"/>
          <w:sz w:val="24"/>
          <w:szCs w:val="24"/>
        </w:rPr>
        <w:t>[D].</w:t>
      </w:r>
      <w:r w:rsidRPr="003C7573">
        <w:rPr>
          <w:rFonts w:ascii="Times New Roman" w:eastAsia="宋体" w:hAnsi="Times New Roman" w:cs="Times New Roman"/>
          <w:sz w:val="24"/>
          <w:szCs w:val="24"/>
        </w:rPr>
        <w:t>北京交通大学，</w:t>
      </w:r>
      <w:r w:rsidRPr="003C7573">
        <w:rPr>
          <w:rFonts w:ascii="Times New Roman" w:eastAsia="宋体" w:hAnsi="Times New Roman" w:cs="Times New Roman"/>
          <w:sz w:val="24"/>
          <w:szCs w:val="24"/>
        </w:rPr>
        <w:t>2012.</w:t>
      </w:r>
    </w:p>
    <w:p w14:paraId="059C6DBA" w14:textId="77777777" w:rsidR="003C7573" w:rsidRPr="003C7573" w:rsidRDefault="003C7573" w:rsidP="003C7573">
      <w:pPr>
        <w:rPr>
          <w:rFonts w:ascii="Times New Roman" w:eastAsia="宋体" w:hAnsi="Times New Roman" w:cs="Times New Roman"/>
          <w:sz w:val="24"/>
          <w:szCs w:val="24"/>
        </w:rPr>
      </w:pPr>
      <w:r w:rsidRPr="003C7573">
        <w:rPr>
          <w:rFonts w:ascii="Times New Roman" w:eastAsia="宋体" w:hAnsi="Times New Roman" w:cs="Times New Roman"/>
          <w:sz w:val="24"/>
          <w:szCs w:val="24"/>
        </w:rPr>
        <w:t>[46]</w:t>
      </w:r>
      <w:r w:rsidRPr="003C7573">
        <w:rPr>
          <w:rFonts w:ascii="Times New Roman" w:eastAsia="宋体" w:hAnsi="Times New Roman" w:cs="Times New Roman"/>
          <w:sz w:val="24"/>
          <w:szCs w:val="24"/>
        </w:rPr>
        <w:t>朱杰</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城市交通事故的时空分布规律及其环境影响因素</w:t>
      </w:r>
      <w:r w:rsidRPr="003C7573">
        <w:rPr>
          <w:rFonts w:ascii="Times New Roman" w:eastAsia="宋体" w:hAnsi="Times New Roman" w:cs="Times New Roman"/>
          <w:sz w:val="24"/>
          <w:szCs w:val="24"/>
        </w:rPr>
        <w:t>[D].</w:t>
      </w:r>
      <w:r w:rsidRPr="003C7573">
        <w:rPr>
          <w:rFonts w:ascii="Times New Roman" w:eastAsia="宋体" w:hAnsi="Times New Roman" w:cs="Times New Roman"/>
          <w:sz w:val="24"/>
          <w:szCs w:val="24"/>
        </w:rPr>
        <w:t>华东师范大学，</w:t>
      </w:r>
      <w:r w:rsidRPr="003C7573">
        <w:rPr>
          <w:rFonts w:ascii="Times New Roman" w:eastAsia="宋体" w:hAnsi="Times New Roman" w:cs="Times New Roman"/>
          <w:sz w:val="24"/>
          <w:szCs w:val="24"/>
        </w:rPr>
        <w:t>2017.</w:t>
      </w:r>
    </w:p>
    <w:p w14:paraId="5D2A28F9" w14:textId="77777777" w:rsidR="003C7573" w:rsidRPr="003C7573" w:rsidRDefault="003C7573" w:rsidP="003C7573">
      <w:pPr>
        <w:rPr>
          <w:rFonts w:ascii="Times New Roman" w:eastAsia="宋体" w:hAnsi="Times New Roman" w:cs="Times New Roman"/>
          <w:sz w:val="24"/>
          <w:szCs w:val="24"/>
        </w:rPr>
      </w:pPr>
      <w:r w:rsidRPr="003C7573">
        <w:rPr>
          <w:rFonts w:ascii="Times New Roman" w:eastAsia="宋体" w:hAnsi="Times New Roman" w:cs="Times New Roman"/>
          <w:sz w:val="24"/>
          <w:szCs w:val="24"/>
        </w:rPr>
        <w:t>[47]</w:t>
      </w:r>
      <w:r w:rsidRPr="003C7573">
        <w:rPr>
          <w:rFonts w:ascii="Times New Roman" w:eastAsia="宋体" w:hAnsi="Times New Roman" w:cs="Times New Roman"/>
          <w:sz w:val="24"/>
          <w:szCs w:val="24"/>
        </w:rPr>
        <w:t>王蕾，邱锋，夏永旭，韩兴博</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基于道路环境因素的公路隧道交通事故预测</w:t>
      </w:r>
      <w:r w:rsidRPr="003C7573">
        <w:rPr>
          <w:rFonts w:ascii="Times New Roman" w:eastAsia="宋体" w:hAnsi="Times New Roman" w:cs="Times New Roman"/>
          <w:sz w:val="24"/>
          <w:szCs w:val="24"/>
        </w:rPr>
        <w:t>[J].</w:t>
      </w:r>
      <w:r w:rsidRPr="003C7573">
        <w:rPr>
          <w:rFonts w:ascii="Times New Roman" w:eastAsia="宋体" w:hAnsi="Times New Roman" w:cs="Times New Roman"/>
          <w:sz w:val="24"/>
          <w:szCs w:val="24"/>
        </w:rPr>
        <w:t>隧道建设</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中英文</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2019, 39(08): 1301-1307.</w:t>
      </w:r>
    </w:p>
    <w:p w14:paraId="3572BF56" w14:textId="77777777" w:rsidR="003C7573" w:rsidRPr="003C7573" w:rsidRDefault="003C7573" w:rsidP="003C7573">
      <w:pPr>
        <w:rPr>
          <w:rFonts w:ascii="Times New Roman" w:eastAsia="宋体" w:hAnsi="Times New Roman" w:cs="Times New Roman"/>
          <w:sz w:val="24"/>
          <w:szCs w:val="24"/>
        </w:rPr>
      </w:pPr>
      <w:r w:rsidRPr="003C7573">
        <w:rPr>
          <w:rFonts w:ascii="Times New Roman" w:eastAsia="宋体" w:hAnsi="Times New Roman" w:cs="Times New Roman"/>
          <w:sz w:val="24"/>
          <w:szCs w:val="24"/>
        </w:rPr>
        <w:t>[48]</w:t>
      </w:r>
      <w:r w:rsidRPr="003C7573">
        <w:rPr>
          <w:rFonts w:ascii="Times New Roman" w:eastAsia="宋体" w:hAnsi="Times New Roman" w:cs="Times New Roman"/>
          <w:sz w:val="24"/>
          <w:szCs w:val="24"/>
        </w:rPr>
        <w:t>王建军，赖友兵，牛俊萍</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城市路网可靠性影响因素及作用机理</w:t>
      </w:r>
      <w:r w:rsidRPr="003C7573">
        <w:rPr>
          <w:rFonts w:ascii="Times New Roman" w:eastAsia="宋体" w:hAnsi="Times New Roman" w:cs="Times New Roman"/>
          <w:sz w:val="24"/>
          <w:szCs w:val="24"/>
        </w:rPr>
        <w:t>[J].</w:t>
      </w:r>
      <w:r w:rsidRPr="003C7573">
        <w:rPr>
          <w:rFonts w:ascii="Times New Roman" w:eastAsia="宋体" w:hAnsi="Times New Roman" w:cs="Times New Roman"/>
          <w:sz w:val="24"/>
          <w:szCs w:val="24"/>
        </w:rPr>
        <w:t>公路交通科技，</w:t>
      </w:r>
      <w:r w:rsidRPr="003C7573">
        <w:rPr>
          <w:rFonts w:ascii="Times New Roman" w:eastAsia="宋体" w:hAnsi="Times New Roman" w:cs="Times New Roman"/>
          <w:sz w:val="24"/>
          <w:szCs w:val="24"/>
        </w:rPr>
        <w:t>2006(06):168-170.</w:t>
      </w:r>
    </w:p>
    <w:p w14:paraId="26238924" w14:textId="71149F85" w:rsidR="003C7573" w:rsidRDefault="003C7573" w:rsidP="003C7573">
      <w:pPr>
        <w:rPr>
          <w:rFonts w:ascii="Times New Roman" w:eastAsia="宋体" w:hAnsi="Times New Roman" w:cs="Times New Roman"/>
          <w:sz w:val="24"/>
          <w:szCs w:val="24"/>
        </w:rPr>
      </w:pPr>
      <w:r w:rsidRPr="003C7573">
        <w:rPr>
          <w:rFonts w:ascii="Times New Roman" w:eastAsia="宋体" w:hAnsi="Times New Roman" w:cs="Times New Roman"/>
          <w:sz w:val="24"/>
          <w:szCs w:val="24"/>
        </w:rPr>
        <w:t>[49]</w:t>
      </w:r>
      <w:r w:rsidRPr="003C7573">
        <w:rPr>
          <w:rFonts w:ascii="Times New Roman" w:eastAsia="宋体" w:hAnsi="Times New Roman" w:cs="Times New Roman"/>
          <w:sz w:val="24"/>
          <w:szCs w:val="24"/>
        </w:rPr>
        <w:t>朱立伟，贾旭，韩文元</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基于</w:t>
      </w:r>
      <w:r w:rsidRPr="003C7573">
        <w:rPr>
          <w:rFonts w:ascii="Times New Roman" w:eastAsia="宋体" w:hAnsi="Times New Roman" w:cs="Times New Roman"/>
          <w:sz w:val="24"/>
          <w:szCs w:val="24"/>
        </w:rPr>
        <w:t>FTA</w:t>
      </w:r>
      <w:r w:rsidRPr="003C7573">
        <w:rPr>
          <w:rFonts w:ascii="Times New Roman" w:eastAsia="宋体" w:hAnsi="Times New Roman" w:cs="Times New Roman"/>
          <w:sz w:val="24"/>
          <w:szCs w:val="24"/>
        </w:rPr>
        <w:t>的高速公路联网监控系统可靠性分析</w:t>
      </w:r>
      <w:r w:rsidRPr="003C7573">
        <w:rPr>
          <w:rFonts w:ascii="Times New Roman" w:eastAsia="宋体" w:hAnsi="Times New Roman" w:cs="Times New Roman"/>
          <w:sz w:val="24"/>
          <w:szCs w:val="24"/>
        </w:rPr>
        <w:t>[J].</w:t>
      </w:r>
      <w:r w:rsidRPr="003C7573">
        <w:rPr>
          <w:rFonts w:ascii="Times New Roman" w:eastAsia="宋体" w:hAnsi="Times New Roman" w:cs="Times New Roman"/>
          <w:sz w:val="24"/>
          <w:szCs w:val="24"/>
        </w:rPr>
        <w:t>公路交通科技</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应用技术版</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2012,  8(10): 199-202.</w:t>
      </w:r>
    </w:p>
    <w:p w14:paraId="2C27105B" w14:textId="77777777" w:rsidR="003C7573" w:rsidRPr="003C7573" w:rsidRDefault="003C7573" w:rsidP="003C7573">
      <w:pPr>
        <w:rPr>
          <w:rFonts w:ascii="Times New Roman" w:eastAsia="宋体" w:hAnsi="Times New Roman" w:cs="Times New Roman"/>
          <w:sz w:val="24"/>
          <w:szCs w:val="24"/>
        </w:rPr>
      </w:pPr>
      <w:r w:rsidRPr="003C7573">
        <w:rPr>
          <w:rFonts w:ascii="Times New Roman" w:eastAsia="宋体" w:hAnsi="Times New Roman" w:cs="Times New Roman"/>
          <w:sz w:val="24"/>
          <w:szCs w:val="24"/>
        </w:rPr>
        <w:t>[50]</w:t>
      </w:r>
      <w:r w:rsidRPr="003C7573">
        <w:rPr>
          <w:rFonts w:ascii="Times New Roman" w:eastAsia="宋体" w:hAnsi="Times New Roman" w:cs="Times New Roman"/>
          <w:sz w:val="24"/>
          <w:szCs w:val="24"/>
        </w:rPr>
        <w:t>刘星，罗佳</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基于故障树分析的城市道路平面交叉口事故致因研究</w:t>
      </w:r>
      <w:r w:rsidRPr="003C7573">
        <w:rPr>
          <w:rFonts w:ascii="Times New Roman" w:eastAsia="宋体" w:hAnsi="Times New Roman" w:cs="Times New Roman"/>
          <w:sz w:val="24"/>
          <w:szCs w:val="24"/>
        </w:rPr>
        <w:t>[J].</w:t>
      </w:r>
      <w:r w:rsidRPr="003C7573">
        <w:rPr>
          <w:rFonts w:ascii="Times New Roman" w:eastAsia="宋体" w:hAnsi="Times New Roman" w:cs="Times New Roman"/>
          <w:sz w:val="24"/>
          <w:szCs w:val="24"/>
        </w:rPr>
        <w:t>浙江交通职业技术学院学报，</w:t>
      </w:r>
      <w:r w:rsidRPr="003C7573">
        <w:rPr>
          <w:rFonts w:ascii="Times New Roman" w:eastAsia="宋体" w:hAnsi="Times New Roman" w:cs="Times New Roman"/>
          <w:sz w:val="24"/>
          <w:szCs w:val="24"/>
        </w:rPr>
        <w:t>2015,  16(02):  1-4.</w:t>
      </w:r>
    </w:p>
    <w:p w14:paraId="71AB4999" w14:textId="77777777" w:rsidR="003C7573" w:rsidRPr="003C7573" w:rsidRDefault="003C7573" w:rsidP="003C7573">
      <w:pPr>
        <w:rPr>
          <w:rFonts w:ascii="Times New Roman" w:eastAsia="宋体" w:hAnsi="Times New Roman" w:cs="Times New Roman"/>
          <w:sz w:val="24"/>
          <w:szCs w:val="24"/>
        </w:rPr>
      </w:pPr>
      <w:r w:rsidRPr="003C7573">
        <w:rPr>
          <w:rFonts w:ascii="Times New Roman" w:eastAsia="宋体" w:hAnsi="Times New Roman" w:cs="Times New Roman"/>
          <w:sz w:val="24"/>
          <w:szCs w:val="24"/>
        </w:rPr>
        <w:t>[51]</w:t>
      </w:r>
      <w:r w:rsidRPr="003C7573">
        <w:rPr>
          <w:rFonts w:ascii="Times New Roman" w:eastAsia="宋体" w:hAnsi="Times New Roman" w:cs="Times New Roman"/>
          <w:sz w:val="24"/>
          <w:szCs w:val="24"/>
        </w:rPr>
        <w:t>张明锐，龚晓冬，李启峰</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基于故障树法的城市轨道交通牵引供电接触网可靠性分析</w:t>
      </w:r>
      <w:r w:rsidRPr="003C7573">
        <w:rPr>
          <w:rFonts w:ascii="Times New Roman" w:eastAsia="宋体" w:hAnsi="Times New Roman" w:cs="Times New Roman"/>
          <w:sz w:val="24"/>
          <w:szCs w:val="24"/>
        </w:rPr>
        <w:t>[J].</w:t>
      </w:r>
      <w:r w:rsidRPr="003C7573">
        <w:rPr>
          <w:rFonts w:ascii="Times New Roman" w:eastAsia="宋体" w:hAnsi="Times New Roman" w:cs="Times New Roman"/>
          <w:sz w:val="24"/>
          <w:szCs w:val="24"/>
        </w:rPr>
        <w:t>城市轨道交通研究，</w:t>
      </w:r>
      <w:r w:rsidRPr="003C7573">
        <w:rPr>
          <w:rFonts w:ascii="Times New Roman" w:eastAsia="宋体" w:hAnsi="Times New Roman" w:cs="Times New Roman"/>
          <w:sz w:val="24"/>
          <w:szCs w:val="24"/>
        </w:rPr>
        <w:t>2015,  18(03): 6-12.</w:t>
      </w:r>
    </w:p>
    <w:p w14:paraId="53336AEB" w14:textId="77777777" w:rsidR="003C7573" w:rsidRPr="003C7573" w:rsidRDefault="003C7573" w:rsidP="003C7573">
      <w:pPr>
        <w:rPr>
          <w:rFonts w:ascii="Times New Roman" w:eastAsia="宋体" w:hAnsi="Times New Roman" w:cs="Times New Roman"/>
          <w:sz w:val="24"/>
          <w:szCs w:val="24"/>
        </w:rPr>
      </w:pPr>
      <w:r w:rsidRPr="003C7573">
        <w:rPr>
          <w:rFonts w:ascii="Times New Roman" w:eastAsia="宋体" w:hAnsi="Times New Roman" w:cs="Times New Roman"/>
          <w:sz w:val="24"/>
          <w:szCs w:val="24"/>
        </w:rPr>
        <w:t>[52]</w:t>
      </w:r>
      <w:r w:rsidRPr="003C7573">
        <w:rPr>
          <w:rFonts w:ascii="Times New Roman" w:eastAsia="宋体" w:hAnsi="Times New Roman" w:cs="Times New Roman"/>
          <w:sz w:val="24"/>
          <w:szCs w:val="24"/>
        </w:rPr>
        <w:t>胡艺馨，刘唐志</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长大下坡伤亡事故致因故障树分析</w:t>
      </w:r>
      <w:r w:rsidRPr="003C7573">
        <w:rPr>
          <w:rFonts w:ascii="Times New Roman" w:eastAsia="宋体" w:hAnsi="Times New Roman" w:cs="Times New Roman"/>
          <w:sz w:val="24"/>
          <w:szCs w:val="24"/>
        </w:rPr>
        <w:t>[[J].</w:t>
      </w:r>
      <w:r w:rsidRPr="003C7573">
        <w:rPr>
          <w:rFonts w:ascii="Times New Roman" w:eastAsia="宋体" w:hAnsi="Times New Roman" w:cs="Times New Roman"/>
          <w:sz w:val="24"/>
          <w:szCs w:val="24"/>
        </w:rPr>
        <w:t>科技通报，</w:t>
      </w:r>
      <w:r w:rsidRPr="003C7573">
        <w:rPr>
          <w:rFonts w:ascii="Times New Roman" w:eastAsia="宋体" w:hAnsi="Times New Roman" w:cs="Times New Roman"/>
          <w:sz w:val="24"/>
          <w:szCs w:val="24"/>
        </w:rPr>
        <w:t xml:space="preserve">2017, </w:t>
      </w:r>
      <w:r w:rsidRPr="003C7573">
        <w:rPr>
          <w:rFonts w:ascii="Times New Roman" w:eastAsia="宋体" w:hAnsi="Times New Roman" w:cs="Times New Roman"/>
          <w:sz w:val="24"/>
          <w:szCs w:val="24"/>
        </w:rPr>
        <w:lastRenderedPageBreak/>
        <w:t>33(06): 238-241.</w:t>
      </w:r>
    </w:p>
    <w:p w14:paraId="7699886B" w14:textId="77777777" w:rsidR="003C7573" w:rsidRPr="003C7573" w:rsidRDefault="003C7573" w:rsidP="003C7573">
      <w:pPr>
        <w:rPr>
          <w:rFonts w:ascii="Times New Roman" w:eastAsia="宋体" w:hAnsi="Times New Roman" w:cs="Times New Roman"/>
          <w:sz w:val="24"/>
          <w:szCs w:val="24"/>
        </w:rPr>
      </w:pPr>
      <w:r w:rsidRPr="003C7573">
        <w:rPr>
          <w:rFonts w:ascii="Times New Roman" w:eastAsia="宋体" w:hAnsi="Times New Roman" w:cs="Times New Roman"/>
          <w:sz w:val="24"/>
          <w:szCs w:val="24"/>
        </w:rPr>
        <w:t>[53]</w:t>
      </w:r>
      <w:r w:rsidRPr="003C7573">
        <w:rPr>
          <w:rFonts w:ascii="Times New Roman" w:eastAsia="宋体" w:hAnsi="Times New Roman" w:cs="Times New Roman"/>
          <w:sz w:val="24"/>
          <w:szCs w:val="24"/>
        </w:rPr>
        <w:t>孟祥海，柳听汝</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山区高速公路伤亡事故故障树模型及事故成因分析</w:t>
      </w:r>
      <w:r w:rsidRPr="003C7573">
        <w:rPr>
          <w:rFonts w:ascii="Times New Roman" w:eastAsia="宋体" w:hAnsi="Times New Roman" w:cs="Times New Roman"/>
          <w:sz w:val="24"/>
          <w:szCs w:val="24"/>
        </w:rPr>
        <w:t>[J].</w:t>
      </w:r>
      <w:r w:rsidRPr="003C7573">
        <w:rPr>
          <w:rFonts w:ascii="Times New Roman" w:eastAsia="宋体" w:hAnsi="Times New Roman" w:cs="Times New Roman"/>
          <w:sz w:val="24"/>
          <w:szCs w:val="24"/>
        </w:rPr>
        <w:t>公路交通技术，</w:t>
      </w:r>
      <w:r w:rsidRPr="003C7573">
        <w:rPr>
          <w:rFonts w:ascii="Times New Roman" w:eastAsia="宋体" w:hAnsi="Times New Roman" w:cs="Times New Roman"/>
          <w:sz w:val="24"/>
          <w:szCs w:val="24"/>
        </w:rPr>
        <w:t>2018,  34(05):  118-125.</w:t>
      </w:r>
    </w:p>
    <w:p w14:paraId="7B1362E9" w14:textId="77777777" w:rsidR="003C7573" w:rsidRPr="003C7573" w:rsidRDefault="003C7573" w:rsidP="003C7573">
      <w:pPr>
        <w:rPr>
          <w:rFonts w:ascii="Times New Roman" w:eastAsia="宋体" w:hAnsi="Times New Roman" w:cs="Times New Roman"/>
          <w:sz w:val="24"/>
          <w:szCs w:val="24"/>
        </w:rPr>
      </w:pPr>
      <w:r w:rsidRPr="003C7573">
        <w:rPr>
          <w:rFonts w:ascii="Times New Roman" w:eastAsia="宋体" w:hAnsi="Times New Roman" w:cs="Times New Roman"/>
          <w:sz w:val="24"/>
          <w:szCs w:val="24"/>
        </w:rPr>
        <w:t>[54]</w:t>
      </w:r>
      <w:r w:rsidRPr="003C7573">
        <w:rPr>
          <w:rFonts w:ascii="Times New Roman" w:eastAsia="宋体" w:hAnsi="Times New Roman" w:cs="Times New Roman"/>
          <w:sz w:val="24"/>
          <w:szCs w:val="24"/>
        </w:rPr>
        <w:t>胡冉，程刚，杨灿，杨成业</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小学周边区域交通事故分析一一以拉萨市区为例</w:t>
      </w:r>
      <w:r w:rsidRPr="003C7573">
        <w:rPr>
          <w:rFonts w:ascii="Times New Roman" w:eastAsia="宋体" w:hAnsi="Times New Roman" w:cs="Times New Roman"/>
          <w:sz w:val="24"/>
          <w:szCs w:val="24"/>
        </w:rPr>
        <w:t>[J].</w:t>
      </w:r>
      <w:r w:rsidRPr="003C7573">
        <w:rPr>
          <w:rFonts w:ascii="Times New Roman" w:eastAsia="宋体" w:hAnsi="Times New Roman" w:cs="Times New Roman"/>
          <w:sz w:val="24"/>
          <w:szCs w:val="24"/>
        </w:rPr>
        <w:t>黑龙江交通科技，</w:t>
      </w:r>
      <w:r w:rsidRPr="003C7573">
        <w:rPr>
          <w:rFonts w:ascii="Times New Roman" w:eastAsia="宋体" w:hAnsi="Times New Roman" w:cs="Times New Roman"/>
          <w:sz w:val="24"/>
          <w:szCs w:val="24"/>
        </w:rPr>
        <w:t>2019, 42(11): 260-261.</w:t>
      </w:r>
    </w:p>
    <w:p w14:paraId="31C6702B" w14:textId="77777777" w:rsidR="003C7573" w:rsidRPr="003C7573" w:rsidRDefault="003C7573" w:rsidP="003C7573">
      <w:pPr>
        <w:rPr>
          <w:rFonts w:ascii="Times New Roman" w:eastAsia="宋体" w:hAnsi="Times New Roman" w:cs="Times New Roman"/>
          <w:sz w:val="24"/>
          <w:szCs w:val="24"/>
        </w:rPr>
      </w:pPr>
      <w:r w:rsidRPr="003C7573">
        <w:rPr>
          <w:rFonts w:ascii="Times New Roman" w:eastAsia="宋体" w:hAnsi="Times New Roman" w:cs="Times New Roman"/>
          <w:sz w:val="24"/>
          <w:szCs w:val="24"/>
        </w:rPr>
        <w:t>[55]</w:t>
      </w:r>
      <w:r w:rsidRPr="003C7573">
        <w:rPr>
          <w:rFonts w:ascii="Times New Roman" w:eastAsia="宋体" w:hAnsi="Times New Roman" w:cs="Times New Roman"/>
          <w:sz w:val="24"/>
          <w:szCs w:val="24"/>
        </w:rPr>
        <w:t>由冰玉，廉福绵，孟祥海</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基于故障树贝叶斯网的山区高速公路事故成因分析</w:t>
      </w:r>
      <w:r w:rsidRPr="003C7573">
        <w:rPr>
          <w:rFonts w:ascii="Times New Roman" w:eastAsia="宋体" w:hAnsi="Times New Roman" w:cs="Times New Roman"/>
          <w:sz w:val="24"/>
          <w:szCs w:val="24"/>
        </w:rPr>
        <w:t>[J].</w:t>
      </w:r>
      <w:r w:rsidRPr="003C7573">
        <w:rPr>
          <w:rFonts w:ascii="Times New Roman" w:eastAsia="宋体" w:hAnsi="Times New Roman" w:cs="Times New Roman"/>
          <w:sz w:val="24"/>
          <w:szCs w:val="24"/>
        </w:rPr>
        <w:t>交通信息与安全，</w:t>
      </w:r>
      <w:r w:rsidRPr="003C7573">
        <w:rPr>
          <w:rFonts w:ascii="Times New Roman" w:eastAsia="宋体" w:hAnsi="Times New Roman" w:cs="Times New Roman"/>
          <w:sz w:val="24"/>
          <w:szCs w:val="24"/>
        </w:rPr>
        <w:t>2019, 37(04): 44-51.</w:t>
      </w:r>
    </w:p>
    <w:p w14:paraId="3F389A5E" w14:textId="71C6C64C" w:rsidR="003C7573" w:rsidRDefault="003C7573" w:rsidP="003C7573">
      <w:pPr>
        <w:rPr>
          <w:rFonts w:ascii="Times New Roman" w:eastAsia="宋体" w:hAnsi="Times New Roman" w:cs="Times New Roman"/>
          <w:sz w:val="24"/>
          <w:szCs w:val="24"/>
        </w:rPr>
      </w:pPr>
      <w:r w:rsidRPr="003C7573">
        <w:rPr>
          <w:rFonts w:ascii="Times New Roman" w:eastAsia="宋体" w:hAnsi="Times New Roman" w:cs="Times New Roman"/>
          <w:sz w:val="24"/>
          <w:szCs w:val="24"/>
        </w:rPr>
        <w:t>[56]</w:t>
      </w:r>
      <w:r w:rsidRPr="003C7573">
        <w:rPr>
          <w:rFonts w:ascii="Times New Roman" w:eastAsia="宋体" w:hAnsi="Times New Roman" w:cs="Times New Roman"/>
          <w:sz w:val="24"/>
          <w:szCs w:val="24"/>
        </w:rPr>
        <w:t>孟祥海，马亿鑫，孙佳豪</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城市道路平面信号交叉口交通事故成因分析</w:t>
      </w:r>
      <w:r w:rsidRPr="003C7573">
        <w:rPr>
          <w:rFonts w:ascii="Times New Roman" w:eastAsia="宋体" w:hAnsi="Times New Roman" w:cs="Times New Roman"/>
          <w:sz w:val="24"/>
          <w:szCs w:val="24"/>
        </w:rPr>
        <w:t>[J].</w:t>
      </w:r>
      <w:r w:rsidRPr="003C7573">
        <w:rPr>
          <w:rFonts w:ascii="Times New Roman" w:eastAsia="宋体" w:hAnsi="Times New Roman" w:cs="Times New Roman"/>
          <w:sz w:val="24"/>
          <w:szCs w:val="24"/>
        </w:rPr>
        <w:t>交通工程，</w:t>
      </w:r>
      <w:r w:rsidRPr="003C7573">
        <w:rPr>
          <w:rFonts w:ascii="Times New Roman" w:eastAsia="宋体" w:hAnsi="Times New Roman" w:cs="Times New Roman"/>
          <w:sz w:val="24"/>
          <w:szCs w:val="24"/>
        </w:rPr>
        <w:t>2020,20(03):  1-6.</w:t>
      </w:r>
    </w:p>
    <w:p w14:paraId="5AFC9CAE" w14:textId="77777777" w:rsidR="003C7573" w:rsidRPr="003C7573" w:rsidRDefault="003C7573" w:rsidP="003C7573">
      <w:pPr>
        <w:rPr>
          <w:rFonts w:ascii="Times New Roman" w:eastAsia="宋体" w:hAnsi="Times New Roman" w:cs="Times New Roman"/>
          <w:sz w:val="24"/>
          <w:szCs w:val="24"/>
        </w:rPr>
      </w:pPr>
      <w:r w:rsidRPr="003C7573">
        <w:rPr>
          <w:rFonts w:ascii="Times New Roman" w:eastAsia="宋体" w:hAnsi="Times New Roman" w:cs="Times New Roman"/>
          <w:sz w:val="24"/>
          <w:szCs w:val="24"/>
        </w:rPr>
        <w:t>[57]</w:t>
      </w:r>
      <w:r w:rsidRPr="003C7573">
        <w:rPr>
          <w:rFonts w:ascii="Times New Roman" w:eastAsia="宋体" w:hAnsi="Times New Roman" w:cs="Times New Roman"/>
          <w:sz w:val="24"/>
          <w:szCs w:val="24"/>
        </w:rPr>
        <w:t>霍利民，朱永利，范高锋，等</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一种基于贝叶斯网络的电力系统可靠性评估新方法</w:t>
      </w:r>
      <w:r w:rsidRPr="003C7573">
        <w:rPr>
          <w:rFonts w:ascii="Times New Roman" w:eastAsia="宋体" w:hAnsi="Times New Roman" w:cs="Times New Roman"/>
          <w:sz w:val="24"/>
          <w:szCs w:val="24"/>
        </w:rPr>
        <w:t>[J].</w:t>
      </w:r>
      <w:r w:rsidRPr="003C7573">
        <w:rPr>
          <w:rFonts w:ascii="Times New Roman" w:eastAsia="宋体" w:hAnsi="Times New Roman" w:cs="Times New Roman"/>
          <w:sz w:val="24"/>
          <w:szCs w:val="24"/>
        </w:rPr>
        <w:t>电力系统自动化，</w:t>
      </w:r>
      <w:r w:rsidRPr="003C7573">
        <w:rPr>
          <w:rFonts w:ascii="Times New Roman" w:eastAsia="宋体" w:hAnsi="Times New Roman" w:cs="Times New Roman"/>
          <w:sz w:val="24"/>
          <w:szCs w:val="24"/>
        </w:rPr>
        <w:t>2003(05): 36-40.</w:t>
      </w:r>
    </w:p>
    <w:p w14:paraId="2813AC3C" w14:textId="77777777" w:rsidR="003C7573" w:rsidRPr="003C7573" w:rsidRDefault="003C7573" w:rsidP="003C7573">
      <w:pPr>
        <w:rPr>
          <w:rFonts w:ascii="Times New Roman" w:eastAsia="宋体" w:hAnsi="Times New Roman" w:cs="Times New Roman"/>
          <w:sz w:val="24"/>
          <w:szCs w:val="24"/>
        </w:rPr>
      </w:pPr>
      <w:r w:rsidRPr="003C7573">
        <w:rPr>
          <w:rFonts w:ascii="Times New Roman" w:eastAsia="宋体" w:hAnsi="Times New Roman" w:cs="Times New Roman"/>
          <w:sz w:val="24"/>
          <w:szCs w:val="24"/>
        </w:rPr>
        <w:t>[58]</w:t>
      </w:r>
      <w:r w:rsidRPr="003C7573">
        <w:rPr>
          <w:rFonts w:ascii="Times New Roman" w:eastAsia="宋体" w:hAnsi="Times New Roman" w:cs="Times New Roman"/>
          <w:sz w:val="24"/>
          <w:szCs w:val="24"/>
        </w:rPr>
        <w:t>刘勃，周荷琴</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基于贝叶斯网络的网络安全评估方法研究</w:t>
      </w:r>
      <w:r w:rsidRPr="003C7573">
        <w:rPr>
          <w:rFonts w:ascii="Times New Roman" w:eastAsia="宋体" w:hAnsi="Times New Roman" w:cs="Times New Roman"/>
          <w:sz w:val="24"/>
          <w:szCs w:val="24"/>
        </w:rPr>
        <w:t>[J].</w:t>
      </w:r>
      <w:r w:rsidRPr="003C7573">
        <w:rPr>
          <w:rFonts w:ascii="Times New Roman" w:eastAsia="宋体" w:hAnsi="Times New Roman" w:cs="Times New Roman"/>
          <w:sz w:val="24"/>
          <w:szCs w:val="24"/>
        </w:rPr>
        <w:t>计算机工程，</w:t>
      </w:r>
      <w:r w:rsidRPr="003C7573">
        <w:rPr>
          <w:rFonts w:ascii="Times New Roman" w:eastAsia="宋体" w:hAnsi="Times New Roman" w:cs="Times New Roman"/>
          <w:sz w:val="24"/>
          <w:szCs w:val="24"/>
        </w:rPr>
        <w:t>2004(22):  111-113.</w:t>
      </w:r>
    </w:p>
    <w:p w14:paraId="15C3384A" w14:textId="77777777" w:rsidR="003C7573" w:rsidRPr="003C7573" w:rsidRDefault="003C7573" w:rsidP="003C7573">
      <w:pPr>
        <w:rPr>
          <w:rFonts w:ascii="Times New Roman" w:eastAsia="宋体" w:hAnsi="Times New Roman" w:cs="Times New Roman"/>
          <w:sz w:val="24"/>
          <w:szCs w:val="24"/>
        </w:rPr>
      </w:pPr>
      <w:r w:rsidRPr="003C7573">
        <w:rPr>
          <w:rFonts w:ascii="Times New Roman" w:eastAsia="宋体" w:hAnsi="Times New Roman" w:cs="Times New Roman"/>
          <w:sz w:val="24"/>
          <w:szCs w:val="24"/>
        </w:rPr>
        <w:t>[59]</w:t>
      </w:r>
      <w:r w:rsidRPr="003C7573">
        <w:rPr>
          <w:rFonts w:ascii="Times New Roman" w:eastAsia="宋体" w:hAnsi="Times New Roman" w:cs="Times New Roman"/>
          <w:sz w:val="24"/>
          <w:szCs w:val="24"/>
        </w:rPr>
        <w:t>张超，马存宝，胡云兰，等</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基于贝叶斯网络的故障树定量分析法研究</w:t>
      </w:r>
      <w:r w:rsidRPr="003C7573">
        <w:rPr>
          <w:rFonts w:ascii="Times New Roman" w:eastAsia="宋体" w:hAnsi="Times New Roman" w:cs="Times New Roman"/>
          <w:sz w:val="24"/>
          <w:szCs w:val="24"/>
        </w:rPr>
        <w:t>[J].</w:t>
      </w:r>
      <w:r w:rsidRPr="003C7573">
        <w:rPr>
          <w:rFonts w:ascii="Times New Roman" w:eastAsia="宋体" w:hAnsi="Times New Roman" w:cs="Times New Roman"/>
          <w:sz w:val="24"/>
          <w:szCs w:val="24"/>
        </w:rPr>
        <w:t>弹箭与制导学报，</w:t>
      </w:r>
      <w:r w:rsidRPr="003C7573">
        <w:rPr>
          <w:rFonts w:ascii="Times New Roman" w:eastAsia="宋体" w:hAnsi="Times New Roman" w:cs="Times New Roman"/>
          <w:sz w:val="24"/>
          <w:szCs w:val="24"/>
        </w:rPr>
        <w:t>2005(S3): 235-237.</w:t>
      </w:r>
    </w:p>
    <w:p w14:paraId="71B24DC3" w14:textId="7C2894C2" w:rsidR="003C7573" w:rsidRDefault="003C7573" w:rsidP="003C7573">
      <w:pPr>
        <w:rPr>
          <w:rFonts w:ascii="Times New Roman" w:eastAsia="宋体" w:hAnsi="Times New Roman" w:cs="Times New Roman"/>
          <w:sz w:val="24"/>
          <w:szCs w:val="24"/>
        </w:rPr>
      </w:pPr>
      <w:r w:rsidRPr="003C7573">
        <w:rPr>
          <w:rFonts w:ascii="Times New Roman" w:eastAsia="宋体" w:hAnsi="Times New Roman" w:cs="Times New Roman"/>
          <w:sz w:val="24"/>
          <w:szCs w:val="24"/>
        </w:rPr>
        <w:t>[60]</w:t>
      </w:r>
      <w:r w:rsidRPr="003C7573">
        <w:rPr>
          <w:rFonts w:ascii="Times New Roman" w:eastAsia="宋体" w:hAnsi="Times New Roman" w:cs="Times New Roman"/>
          <w:sz w:val="24"/>
          <w:szCs w:val="24"/>
        </w:rPr>
        <w:t>许洪国，张慧永，宗芳</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交通事故致因分析的贝叶斯网络建模</w:t>
      </w:r>
      <w:r w:rsidRPr="003C7573">
        <w:rPr>
          <w:rFonts w:ascii="Times New Roman" w:eastAsia="宋体" w:hAnsi="Times New Roman" w:cs="Times New Roman"/>
          <w:sz w:val="24"/>
          <w:szCs w:val="24"/>
        </w:rPr>
        <w:t>[J].</w:t>
      </w:r>
      <w:r w:rsidRPr="003C7573">
        <w:rPr>
          <w:rFonts w:ascii="Times New Roman" w:eastAsia="宋体" w:hAnsi="Times New Roman" w:cs="Times New Roman"/>
          <w:sz w:val="24"/>
          <w:szCs w:val="24"/>
        </w:rPr>
        <w:t>吉林大学学报</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工学版</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2011</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41(S1): 89-94.</w:t>
      </w:r>
    </w:p>
    <w:p w14:paraId="4F13504C" w14:textId="1751E888" w:rsidR="003C7573" w:rsidRPr="003C7573" w:rsidRDefault="003C7573" w:rsidP="003C7573">
      <w:pPr>
        <w:rPr>
          <w:rFonts w:ascii="Times New Roman" w:eastAsia="宋体" w:hAnsi="Times New Roman" w:cs="Times New Roman"/>
          <w:sz w:val="24"/>
          <w:szCs w:val="24"/>
        </w:rPr>
      </w:pPr>
      <w:r w:rsidRPr="003C7573">
        <w:rPr>
          <w:rFonts w:ascii="Times New Roman" w:eastAsia="宋体" w:hAnsi="Times New Roman" w:cs="Times New Roman"/>
          <w:sz w:val="24"/>
          <w:szCs w:val="24"/>
        </w:rPr>
        <w:t>[61]</w:t>
      </w:r>
      <w:r w:rsidRPr="003C7573">
        <w:rPr>
          <w:rFonts w:ascii="Times New Roman" w:eastAsia="宋体" w:hAnsi="Times New Roman" w:cs="Times New Roman"/>
          <w:sz w:val="24"/>
          <w:szCs w:val="24"/>
        </w:rPr>
        <w:t>张兰芳，彭川子，杨晓萍</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高速公路尾随相撞事件的贝叶斯网络致因分析模型</w:t>
      </w:r>
      <w:r w:rsidRPr="003C7573">
        <w:rPr>
          <w:rFonts w:ascii="Times New Roman" w:eastAsia="宋体" w:hAnsi="Times New Roman" w:cs="Times New Roman"/>
          <w:sz w:val="24"/>
          <w:szCs w:val="24"/>
        </w:rPr>
        <w:t>[J].</w:t>
      </w:r>
      <w:r w:rsidRPr="003C7573">
        <w:rPr>
          <w:rFonts w:ascii="Times New Roman" w:eastAsia="宋体" w:hAnsi="Times New Roman" w:cs="Times New Roman"/>
          <w:sz w:val="24"/>
          <w:szCs w:val="24"/>
        </w:rPr>
        <w:t>武汉理工大学学报</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交通科学与工程版</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2014, 38(01): 111-115.</w:t>
      </w:r>
    </w:p>
    <w:p w14:paraId="32FC4402" w14:textId="77777777" w:rsidR="003C7573" w:rsidRPr="003C7573" w:rsidRDefault="003C7573" w:rsidP="003C7573">
      <w:pPr>
        <w:rPr>
          <w:rFonts w:ascii="Times New Roman" w:eastAsia="宋体" w:hAnsi="Times New Roman" w:cs="Times New Roman"/>
          <w:sz w:val="24"/>
          <w:szCs w:val="24"/>
        </w:rPr>
      </w:pPr>
      <w:r w:rsidRPr="003C7573">
        <w:rPr>
          <w:rFonts w:ascii="Times New Roman" w:eastAsia="宋体" w:hAnsi="Times New Roman" w:cs="Times New Roman"/>
          <w:sz w:val="24"/>
          <w:szCs w:val="24"/>
        </w:rPr>
        <w:t>[62)</w:t>
      </w:r>
      <w:r w:rsidRPr="003C7573">
        <w:rPr>
          <w:rFonts w:ascii="Times New Roman" w:eastAsia="宋体" w:hAnsi="Times New Roman" w:cs="Times New Roman"/>
          <w:sz w:val="24"/>
          <w:szCs w:val="24"/>
        </w:rPr>
        <w:t>谢馄，王雪松</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基于分层贝叶斯模型的信控交叉口安全分析</w:t>
      </w:r>
      <w:r w:rsidRPr="003C7573">
        <w:rPr>
          <w:rFonts w:ascii="Times New Roman" w:eastAsia="宋体" w:hAnsi="Times New Roman" w:cs="Times New Roman"/>
          <w:sz w:val="24"/>
          <w:szCs w:val="24"/>
        </w:rPr>
        <w:t>[J].</w:t>
      </w:r>
      <w:r w:rsidRPr="003C7573">
        <w:rPr>
          <w:rFonts w:ascii="Times New Roman" w:eastAsia="宋体" w:hAnsi="Times New Roman" w:cs="Times New Roman"/>
          <w:sz w:val="24"/>
          <w:szCs w:val="24"/>
        </w:rPr>
        <w:t>中国公路学报，</w:t>
      </w:r>
      <w:r w:rsidRPr="003C7573">
        <w:rPr>
          <w:rFonts w:ascii="Times New Roman" w:eastAsia="宋体" w:hAnsi="Times New Roman" w:cs="Times New Roman"/>
          <w:sz w:val="24"/>
          <w:szCs w:val="24"/>
        </w:rPr>
        <w:t>2014, 27(02):90-97.</w:t>
      </w:r>
    </w:p>
    <w:p w14:paraId="12C9D6BF" w14:textId="77777777" w:rsidR="003C7573" w:rsidRPr="003C7573" w:rsidRDefault="003C7573" w:rsidP="003C7573">
      <w:pPr>
        <w:rPr>
          <w:rFonts w:ascii="Times New Roman" w:eastAsia="宋体" w:hAnsi="Times New Roman" w:cs="Times New Roman"/>
          <w:sz w:val="24"/>
          <w:szCs w:val="24"/>
        </w:rPr>
      </w:pPr>
      <w:r w:rsidRPr="003C7573">
        <w:rPr>
          <w:rFonts w:ascii="Times New Roman" w:eastAsia="宋体" w:hAnsi="Times New Roman" w:cs="Times New Roman"/>
          <w:sz w:val="24"/>
          <w:szCs w:val="24"/>
        </w:rPr>
        <w:t>[63]</w:t>
      </w:r>
      <w:r w:rsidRPr="003C7573">
        <w:rPr>
          <w:rFonts w:ascii="Times New Roman" w:eastAsia="宋体" w:hAnsi="Times New Roman" w:cs="Times New Roman"/>
          <w:sz w:val="24"/>
          <w:szCs w:val="24"/>
        </w:rPr>
        <w:t>熊晓夏，陈龙，梁军，等</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基于贝叶斯网络模型的道路交通事故链生成与演化研究</w:t>
      </w:r>
      <w:r w:rsidRPr="003C7573">
        <w:rPr>
          <w:rFonts w:ascii="Times New Roman" w:eastAsia="宋体" w:hAnsi="Times New Roman" w:cs="Times New Roman"/>
          <w:sz w:val="24"/>
          <w:szCs w:val="24"/>
        </w:rPr>
        <w:t>[J].</w:t>
      </w:r>
      <w:r w:rsidRPr="003C7573">
        <w:rPr>
          <w:rFonts w:ascii="Times New Roman" w:eastAsia="宋体" w:hAnsi="Times New Roman" w:cs="Times New Roman"/>
          <w:sz w:val="24"/>
          <w:szCs w:val="24"/>
        </w:rPr>
        <w:t>公路交通科技，</w:t>
      </w:r>
      <w:r w:rsidRPr="003C7573">
        <w:rPr>
          <w:rFonts w:ascii="Times New Roman" w:eastAsia="宋体" w:hAnsi="Times New Roman" w:cs="Times New Roman"/>
          <w:sz w:val="24"/>
          <w:szCs w:val="24"/>
        </w:rPr>
        <w:t>2018, 35(05): 99-107.</w:t>
      </w:r>
    </w:p>
    <w:p w14:paraId="644024F1" w14:textId="77777777" w:rsidR="003C7573" w:rsidRPr="003C7573" w:rsidRDefault="003C7573" w:rsidP="003C7573">
      <w:pPr>
        <w:rPr>
          <w:rFonts w:ascii="Times New Roman" w:eastAsia="宋体" w:hAnsi="Times New Roman" w:cs="Times New Roman"/>
          <w:sz w:val="24"/>
          <w:szCs w:val="24"/>
        </w:rPr>
      </w:pPr>
      <w:r w:rsidRPr="003C7573">
        <w:rPr>
          <w:rFonts w:ascii="Times New Roman" w:eastAsia="宋体" w:hAnsi="Times New Roman" w:cs="Times New Roman"/>
          <w:sz w:val="24"/>
          <w:szCs w:val="24"/>
        </w:rPr>
        <w:t>[64]</w:t>
      </w:r>
      <w:r w:rsidRPr="003C7573">
        <w:rPr>
          <w:rFonts w:ascii="Times New Roman" w:eastAsia="宋体" w:hAnsi="Times New Roman" w:cs="Times New Roman"/>
          <w:sz w:val="24"/>
          <w:szCs w:val="24"/>
        </w:rPr>
        <w:t>柳听汝，潘晨月，王浩，等</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改进的山区高速公路伤亡事故贝叶斯网络及事故成因分析</w:t>
      </w:r>
      <w:r w:rsidRPr="003C7573">
        <w:rPr>
          <w:rFonts w:ascii="Times New Roman" w:eastAsia="宋体" w:hAnsi="Times New Roman" w:cs="Times New Roman"/>
          <w:sz w:val="24"/>
          <w:szCs w:val="24"/>
        </w:rPr>
        <w:t>[J].</w:t>
      </w:r>
      <w:r w:rsidRPr="003C7573">
        <w:rPr>
          <w:rFonts w:ascii="Times New Roman" w:eastAsia="宋体" w:hAnsi="Times New Roman" w:cs="Times New Roman"/>
          <w:sz w:val="24"/>
          <w:szCs w:val="24"/>
        </w:rPr>
        <w:t>交通工程，</w:t>
      </w:r>
      <w:r w:rsidRPr="003C7573">
        <w:rPr>
          <w:rFonts w:ascii="Times New Roman" w:eastAsia="宋体" w:hAnsi="Times New Roman" w:cs="Times New Roman"/>
          <w:sz w:val="24"/>
          <w:szCs w:val="24"/>
        </w:rPr>
        <w:t>2020, 20(03): 7-13.</w:t>
      </w:r>
    </w:p>
    <w:p w14:paraId="3BDFDBC6" w14:textId="0BD61D4D" w:rsidR="003C7573" w:rsidRPr="008A6D49" w:rsidRDefault="003C7573" w:rsidP="003C7573">
      <w:pPr>
        <w:rPr>
          <w:rFonts w:ascii="Times New Roman" w:eastAsia="宋体" w:hAnsi="Times New Roman" w:cs="Times New Roman"/>
          <w:sz w:val="24"/>
          <w:szCs w:val="24"/>
        </w:rPr>
      </w:pPr>
      <w:r w:rsidRPr="003C7573">
        <w:rPr>
          <w:rFonts w:ascii="Times New Roman" w:eastAsia="宋体" w:hAnsi="Times New Roman" w:cs="Times New Roman"/>
          <w:sz w:val="24"/>
          <w:szCs w:val="24"/>
        </w:rPr>
        <w:t>[65]</w:t>
      </w:r>
      <w:r w:rsidRPr="003C7573">
        <w:rPr>
          <w:rFonts w:ascii="Times New Roman" w:eastAsia="宋体" w:hAnsi="Times New Roman" w:cs="Times New Roman"/>
          <w:sz w:val="24"/>
          <w:szCs w:val="24"/>
        </w:rPr>
        <w:t>许正权，宋学锋，徐金标</w:t>
      </w:r>
      <w:r w:rsidRPr="003C7573">
        <w:rPr>
          <w:rFonts w:ascii="Times New Roman" w:eastAsia="宋体" w:hAnsi="Times New Roman" w:cs="Times New Roman"/>
          <w:sz w:val="24"/>
          <w:szCs w:val="24"/>
        </w:rPr>
        <w:t>.</w:t>
      </w:r>
      <w:r w:rsidRPr="003C7573">
        <w:rPr>
          <w:rFonts w:ascii="Times New Roman" w:eastAsia="宋体" w:hAnsi="Times New Roman" w:cs="Times New Roman"/>
          <w:sz w:val="24"/>
          <w:szCs w:val="24"/>
        </w:rPr>
        <w:t>事故成因理论的</w:t>
      </w:r>
      <w:r w:rsidRPr="003C7573">
        <w:rPr>
          <w:rFonts w:ascii="Times New Roman" w:eastAsia="宋体" w:hAnsi="Times New Roman" w:cs="Times New Roman"/>
          <w:sz w:val="24"/>
          <w:szCs w:val="24"/>
        </w:rPr>
        <w:t>4</w:t>
      </w:r>
      <w:r w:rsidRPr="003C7573">
        <w:rPr>
          <w:rFonts w:ascii="Times New Roman" w:eastAsia="宋体" w:hAnsi="Times New Roman" w:cs="Times New Roman"/>
          <w:sz w:val="24"/>
          <w:szCs w:val="24"/>
        </w:rPr>
        <w:t>次跨越及其意义</w:t>
      </w:r>
      <w:r w:rsidRPr="003C7573">
        <w:rPr>
          <w:rFonts w:ascii="Times New Roman" w:eastAsia="宋体" w:hAnsi="Times New Roman" w:cs="Times New Roman"/>
          <w:sz w:val="24"/>
          <w:szCs w:val="24"/>
        </w:rPr>
        <w:t>[J].</w:t>
      </w:r>
      <w:r w:rsidRPr="003C7573">
        <w:rPr>
          <w:rFonts w:ascii="Times New Roman" w:eastAsia="宋体" w:hAnsi="Times New Roman" w:cs="Times New Roman"/>
          <w:sz w:val="24"/>
          <w:szCs w:val="24"/>
        </w:rPr>
        <w:t>矿业安全与环保，</w:t>
      </w:r>
      <w:r w:rsidRPr="003C7573">
        <w:rPr>
          <w:rFonts w:ascii="Times New Roman" w:eastAsia="宋体" w:hAnsi="Times New Roman" w:cs="Times New Roman"/>
          <w:sz w:val="24"/>
          <w:szCs w:val="24"/>
        </w:rPr>
        <w:t>2008(01):79-82.</w:t>
      </w:r>
    </w:p>
    <w:sectPr w:rsidR="003C7573" w:rsidRPr="008A6D49" w:rsidSect="00064AA2">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9531E5" w14:textId="77777777" w:rsidR="00C2558D" w:rsidRDefault="00C2558D" w:rsidP="00C65CA8">
      <w:pPr>
        <w:spacing w:after="0" w:line="240" w:lineRule="auto"/>
      </w:pPr>
      <w:r>
        <w:separator/>
      </w:r>
    </w:p>
  </w:endnote>
  <w:endnote w:type="continuationSeparator" w:id="0">
    <w:p w14:paraId="62CE7AF4" w14:textId="77777777" w:rsidR="00C2558D" w:rsidRDefault="00C2558D" w:rsidP="00C65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D9265" w14:textId="77777777" w:rsidR="00C2558D" w:rsidRDefault="00C2558D" w:rsidP="00C65CA8">
      <w:pPr>
        <w:spacing w:after="0" w:line="240" w:lineRule="auto"/>
      </w:pPr>
      <w:r>
        <w:separator/>
      </w:r>
    </w:p>
  </w:footnote>
  <w:footnote w:type="continuationSeparator" w:id="0">
    <w:p w14:paraId="164BD31D" w14:textId="77777777" w:rsidR="00C2558D" w:rsidRDefault="00C2558D" w:rsidP="00C65C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804E5"/>
    <w:multiLevelType w:val="hybridMultilevel"/>
    <w:tmpl w:val="06D8E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563364"/>
    <w:multiLevelType w:val="hybridMultilevel"/>
    <w:tmpl w:val="6B725C16"/>
    <w:lvl w:ilvl="0" w:tplc="DCD8D498">
      <w:start w:val="1"/>
      <w:numFmt w:val="decimalFullWidth"/>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AF0BC6"/>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15:restartNumberingAfterBreak="0">
    <w:nsid w:val="118C6126"/>
    <w:multiLevelType w:val="multilevel"/>
    <w:tmpl w:val="F7BED17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6177333"/>
    <w:multiLevelType w:val="hybridMultilevel"/>
    <w:tmpl w:val="5FC0BA12"/>
    <w:lvl w:ilvl="0" w:tplc="002CE928">
      <w:start w:val="2"/>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5C2723"/>
    <w:multiLevelType w:val="multilevel"/>
    <w:tmpl w:val="20AAA212"/>
    <w:lvl w:ilvl="0">
      <w:start w:val="1"/>
      <w:numFmt w:val="decimal"/>
      <w:lvlText w:val="%1"/>
      <w:lvlJc w:val="left"/>
      <w:pPr>
        <w:ind w:left="360" w:hanging="360"/>
      </w:pPr>
      <w:rPr>
        <w:rFonts w:hint="default"/>
        <w:sz w:val="22"/>
      </w:rPr>
    </w:lvl>
    <w:lvl w:ilvl="1">
      <w:start w:val="1"/>
      <w:numFmt w:val="decimal"/>
      <w:lvlText w:val="%2"/>
      <w:lvlJc w:val="left"/>
      <w:pPr>
        <w:ind w:left="360" w:hanging="360"/>
      </w:pPr>
      <w:rPr>
        <w:rFonts w:ascii="Calibri" w:eastAsiaTheme="minorEastAsia" w:hAnsi="Calibri" w:cs="Calibri"/>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6" w15:restartNumberingAfterBreak="0">
    <w:nsid w:val="62110450"/>
    <w:multiLevelType w:val="hybridMultilevel"/>
    <w:tmpl w:val="E07A3E16"/>
    <w:lvl w:ilvl="0" w:tplc="EB304C56">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7" w15:restartNumberingAfterBreak="0">
    <w:nsid w:val="681C3F1B"/>
    <w:multiLevelType w:val="hybridMultilevel"/>
    <w:tmpl w:val="768EC250"/>
    <w:lvl w:ilvl="0" w:tplc="069AB3A0">
      <w:start w:val="1"/>
      <w:numFmt w:val="decimal"/>
      <w:lvlText w:val="(%1)"/>
      <w:lvlJc w:val="left"/>
      <w:pPr>
        <w:ind w:left="850" w:hanging="360"/>
      </w:pPr>
      <w:rPr>
        <w:rFonts w:hint="default"/>
      </w:rPr>
    </w:lvl>
    <w:lvl w:ilvl="1" w:tplc="04090019" w:tentative="1">
      <w:start w:val="1"/>
      <w:numFmt w:val="lowerLetter"/>
      <w:lvlText w:val="%2."/>
      <w:lvlJc w:val="left"/>
      <w:pPr>
        <w:ind w:left="1570" w:hanging="360"/>
      </w:pPr>
    </w:lvl>
    <w:lvl w:ilvl="2" w:tplc="0409001B" w:tentative="1">
      <w:start w:val="1"/>
      <w:numFmt w:val="lowerRoman"/>
      <w:lvlText w:val="%3."/>
      <w:lvlJc w:val="right"/>
      <w:pPr>
        <w:ind w:left="2290" w:hanging="180"/>
      </w:pPr>
    </w:lvl>
    <w:lvl w:ilvl="3" w:tplc="0409000F" w:tentative="1">
      <w:start w:val="1"/>
      <w:numFmt w:val="decimal"/>
      <w:lvlText w:val="%4."/>
      <w:lvlJc w:val="left"/>
      <w:pPr>
        <w:ind w:left="3010" w:hanging="360"/>
      </w:pPr>
    </w:lvl>
    <w:lvl w:ilvl="4" w:tplc="04090019" w:tentative="1">
      <w:start w:val="1"/>
      <w:numFmt w:val="lowerLetter"/>
      <w:lvlText w:val="%5."/>
      <w:lvlJc w:val="left"/>
      <w:pPr>
        <w:ind w:left="3730" w:hanging="360"/>
      </w:pPr>
    </w:lvl>
    <w:lvl w:ilvl="5" w:tplc="0409001B" w:tentative="1">
      <w:start w:val="1"/>
      <w:numFmt w:val="lowerRoman"/>
      <w:lvlText w:val="%6."/>
      <w:lvlJc w:val="right"/>
      <w:pPr>
        <w:ind w:left="4450" w:hanging="180"/>
      </w:pPr>
    </w:lvl>
    <w:lvl w:ilvl="6" w:tplc="0409000F" w:tentative="1">
      <w:start w:val="1"/>
      <w:numFmt w:val="decimal"/>
      <w:lvlText w:val="%7."/>
      <w:lvlJc w:val="left"/>
      <w:pPr>
        <w:ind w:left="5170" w:hanging="360"/>
      </w:pPr>
    </w:lvl>
    <w:lvl w:ilvl="7" w:tplc="04090019" w:tentative="1">
      <w:start w:val="1"/>
      <w:numFmt w:val="lowerLetter"/>
      <w:lvlText w:val="%8."/>
      <w:lvlJc w:val="left"/>
      <w:pPr>
        <w:ind w:left="5890" w:hanging="360"/>
      </w:pPr>
    </w:lvl>
    <w:lvl w:ilvl="8" w:tplc="0409001B" w:tentative="1">
      <w:start w:val="1"/>
      <w:numFmt w:val="lowerRoman"/>
      <w:lvlText w:val="%9."/>
      <w:lvlJc w:val="right"/>
      <w:pPr>
        <w:ind w:left="6610" w:hanging="180"/>
      </w:pPr>
    </w:lvl>
  </w:abstractNum>
  <w:abstractNum w:abstractNumId="8" w15:restartNumberingAfterBreak="0">
    <w:nsid w:val="70512C37"/>
    <w:multiLevelType w:val="multilevel"/>
    <w:tmpl w:val="F7BED17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AE574B6"/>
    <w:multiLevelType w:val="multilevel"/>
    <w:tmpl w:val="F7BED17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BB34D4D"/>
    <w:multiLevelType w:val="multilevel"/>
    <w:tmpl w:val="00FE60D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4"/>
  </w:num>
  <w:num w:numId="4">
    <w:abstractNumId w:val="1"/>
  </w:num>
  <w:num w:numId="5">
    <w:abstractNumId w:val="0"/>
  </w:num>
  <w:num w:numId="6">
    <w:abstractNumId w:val="9"/>
  </w:num>
  <w:num w:numId="7">
    <w:abstractNumId w:val="2"/>
  </w:num>
  <w:num w:numId="8">
    <w:abstractNumId w:val="8"/>
  </w:num>
  <w:num w:numId="9">
    <w:abstractNumId w:val="3"/>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A16"/>
    <w:rsid w:val="00057B1F"/>
    <w:rsid w:val="00064AA2"/>
    <w:rsid w:val="00105661"/>
    <w:rsid w:val="00131626"/>
    <w:rsid w:val="00165A89"/>
    <w:rsid w:val="001D4171"/>
    <w:rsid w:val="00282912"/>
    <w:rsid w:val="002B0AA7"/>
    <w:rsid w:val="002E2F77"/>
    <w:rsid w:val="00356A16"/>
    <w:rsid w:val="00382A60"/>
    <w:rsid w:val="003C7573"/>
    <w:rsid w:val="003D0562"/>
    <w:rsid w:val="003D0720"/>
    <w:rsid w:val="00400565"/>
    <w:rsid w:val="0047497D"/>
    <w:rsid w:val="004B794D"/>
    <w:rsid w:val="004C4BCE"/>
    <w:rsid w:val="004F2BA2"/>
    <w:rsid w:val="004F64FC"/>
    <w:rsid w:val="005258BE"/>
    <w:rsid w:val="00534FA8"/>
    <w:rsid w:val="00567DCE"/>
    <w:rsid w:val="005A1E91"/>
    <w:rsid w:val="005E0ACD"/>
    <w:rsid w:val="005F29B3"/>
    <w:rsid w:val="0061480F"/>
    <w:rsid w:val="00690700"/>
    <w:rsid w:val="006E26A2"/>
    <w:rsid w:val="006E57A3"/>
    <w:rsid w:val="00706A1F"/>
    <w:rsid w:val="00716A19"/>
    <w:rsid w:val="00745B5A"/>
    <w:rsid w:val="007B71CB"/>
    <w:rsid w:val="007F598F"/>
    <w:rsid w:val="00821D73"/>
    <w:rsid w:val="00845209"/>
    <w:rsid w:val="00871135"/>
    <w:rsid w:val="00880886"/>
    <w:rsid w:val="008A120F"/>
    <w:rsid w:val="008A6D49"/>
    <w:rsid w:val="008D21DB"/>
    <w:rsid w:val="00935BAE"/>
    <w:rsid w:val="00997291"/>
    <w:rsid w:val="009B55C3"/>
    <w:rsid w:val="009C0539"/>
    <w:rsid w:val="009E2D2E"/>
    <w:rsid w:val="00A22805"/>
    <w:rsid w:val="00A240D9"/>
    <w:rsid w:val="00A24130"/>
    <w:rsid w:val="00A25C64"/>
    <w:rsid w:val="00A730B7"/>
    <w:rsid w:val="00AF55F6"/>
    <w:rsid w:val="00B34ED7"/>
    <w:rsid w:val="00B67598"/>
    <w:rsid w:val="00B87365"/>
    <w:rsid w:val="00C157BB"/>
    <w:rsid w:val="00C2558D"/>
    <w:rsid w:val="00C276AD"/>
    <w:rsid w:val="00C636A8"/>
    <w:rsid w:val="00C65CA8"/>
    <w:rsid w:val="00C92E3A"/>
    <w:rsid w:val="00D04BD8"/>
    <w:rsid w:val="00D34B1D"/>
    <w:rsid w:val="00D34EEC"/>
    <w:rsid w:val="00D65AF1"/>
    <w:rsid w:val="00DC642E"/>
    <w:rsid w:val="00E03808"/>
    <w:rsid w:val="00E73A18"/>
    <w:rsid w:val="00E8684A"/>
    <w:rsid w:val="00EA6AF8"/>
    <w:rsid w:val="00EB1F33"/>
    <w:rsid w:val="00F11DB7"/>
    <w:rsid w:val="00F4132A"/>
    <w:rsid w:val="00F44535"/>
    <w:rsid w:val="00F84D04"/>
    <w:rsid w:val="00F9564B"/>
    <w:rsid w:val="00FB6095"/>
    <w:rsid w:val="00FE06C9"/>
    <w:rsid w:val="00FE2C2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0D3461"/>
  <w15:chartTrackingRefBased/>
  <w15:docId w15:val="{FE7D2312-AEAC-4A50-A44F-DFD06A8E0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B675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65CA8"/>
    <w:pPr>
      <w:tabs>
        <w:tab w:val="center" w:pos="4320"/>
        <w:tab w:val="right" w:pos="8640"/>
      </w:tabs>
      <w:spacing w:after="0" w:line="240" w:lineRule="auto"/>
    </w:pPr>
  </w:style>
  <w:style w:type="character" w:customStyle="1" w:styleId="a4">
    <w:name w:val="页眉 字符"/>
    <w:basedOn w:val="a0"/>
    <w:link w:val="a3"/>
    <w:uiPriority w:val="99"/>
    <w:rsid w:val="00C65CA8"/>
  </w:style>
  <w:style w:type="paragraph" w:styleId="a5">
    <w:name w:val="footer"/>
    <w:basedOn w:val="a"/>
    <w:link w:val="a6"/>
    <w:uiPriority w:val="99"/>
    <w:unhideWhenUsed/>
    <w:rsid w:val="00C65CA8"/>
    <w:pPr>
      <w:tabs>
        <w:tab w:val="center" w:pos="4320"/>
        <w:tab w:val="right" w:pos="8640"/>
      </w:tabs>
      <w:spacing w:after="0" w:line="240" w:lineRule="auto"/>
    </w:pPr>
  </w:style>
  <w:style w:type="character" w:customStyle="1" w:styleId="a6">
    <w:name w:val="页脚 字符"/>
    <w:basedOn w:val="a0"/>
    <w:link w:val="a5"/>
    <w:uiPriority w:val="99"/>
    <w:rsid w:val="00C65CA8"/>
  </w:style>
  <w:style w:type="paragraph" w:styleId="a7">
    <w:name w:val="List Paragraph"/>
    <w:basedOn w:val="a"/>
    <w:uiPriority w:val="34"/>
    <w:qFormat/>
    <w:rsid w:val="00C65CA8"/>
    <w:pPr>
      <w:ind w:left="720"/>
      <w:contextualSpacing/>
    </w:pPr>
  </w:style>
  <w:style w:type="character" w:styleId="a8">
    <w:name w:val="Placeholder Text"/>
    <w:basedOn w:val="a0"/>
    <w:uiPriority w:val="99"/>
    <w:semiHidden/>
    <w:rsid w:val="00A24130"/>
    <w:rPr>
      <w:color w:val="808080"/>
    </w:rPr>
  </w:style>
  <w:style w:type="character" w:customStyle="1" w:styleId="10">
    <w:name w:val="标题 1 字符"/>
    <w:basedOn w:val="a0"/>
    <w:link w:val="1"/>
    <w:uiPriority w:val="9"/>
    <w:rsid w:val="00B67598"/>
    <w:rPr>
      <w:rFonts w:asciiTheme="majorHAnsi" w:eastAsiaTheme="majorEastAsia" w:hAnsiTheme="majorHAnsi" w:cstheme="majorBidi"/>
      <w:color w:val="2F5496" w:themeColor="accent1" w:themeShade="BF"/>
      <w:sz w:val="32"/>
      <w:szCs w:val="32"/>
    </w:rPr>
  </w:style>
  <w:style w:type="paragraph" w:styleId="a9">
    <w:name w:val="Subtitle"/>
    <w:basedOn w:val="a"/>
    <w:next w:val="a"/>
    <w:link w:val="aa"/>
    <w:uiPriority w:val="11"/>
    <w:qFormat/>
    <w:rsid w:val="00B67598"/>
    <w:pPr>
      <w:numPr>
        <w:ilvl w:val="1"/>
      </w:numPr>
    </w:pPr>
    <w:rPr>
      <w:color w:val="5A5A5A" w:themeColor="text1" w:themeTint="A5"/>
      <w:spacing w:val="15"/>
    </w:rPr>
  </w:style>
  <w:style w:type="character" w:customStyle="1" w:styleId="aa">
    <w:name w:val="副标题 字符"/>
    <w:basedOn w:val="a0"/>
    <w:link w:val="a9"/>
    <w:uiPriority w:val="11"/>
    <w:rsid w:val="00B67598"/>
    <w:rPr>
      <w:color w:val="5A5A5A" w:themeColor="text1" w:themeTint="A5"/>
      <w:spacing w:val="15"/>
    </w:rPr>
  </w:style>
  <w:style w:type="table" w:styleId="ab">
    <w:name w:val="Table Grid"/>
    <w:basedOn w:val="a1"/>
    <w:uiPriority w:val="39"/>
    <w:rsid w:val="00C92E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483650">
      <w:bodyDiv w:val="1"/>
      <w:marLeft w:val="0"/>
      <w:marRight w:val="0"/>
      <w:marTop w:val="0"/>
      <w:marBottom w:val="0"/>
      <w:divBdr>
        <w:top w:val="none" w:sz="0" w:space="0" w:color="auto"/>
        <w:left w:val="none" w:sz="0" w:space="0" w:color="auto"/>
        <w:bottom w:val="none" w:sz="0" w:space="0" w:color="auto"/>
        <w:right w:val="none" w:sz="0" w:space="0" w:color="auto"/>
      </w:divBdr>
      <w:divsChild>
        <w:div w:id="254560469">
          <w:marLeft w:val="0"/>
          <w:marRight w:val="0"/>
          <w:marTop w:val="0"/>
          <w:marBottom w:val="0"/>
          <w:divBdr>
            <w:top w:val="none" w:sz="0" w:space="0" w:color="auto"/>
            <w:left w:val="none" w:sz="0" w:space="0" w:color="auto"/>
            <w:bottom w:val="none" w:sz="0" w:space="0" w:color="auto"/>
            <w:right w:val="none" w:sz="0" w:space="0" w:color="auto"/>
          </w:divBdr>
          <w:divsChild>
            <w:div w:id="1189830176">
              <w:marLeft w:val="0"/>
              <w:marRight w:val="0"/>
              <w:marTop w:val="0"/>
              <w:marBottom w:val="0"/>
              <w:divBdr>
                <w:top w:val="single" w:sz="6" w:space="0" w:color="DEDEDE"/>
                <w:left w:val="single" w:sz="6" w:space="0" w:color="DEDEDE"/>
                <w:bottom w:val="single" w:sz="6" w:space="0" w:color="DEDEDE"/>
                <w:right w:val="single" w:sz="6" w:space="0" w:color="DEDEDE"/>
              </w:divBdr>
              <w:divsChild>
                <w:div w:id="1700082276">
                  <w:marLeft w:val="0"/>
                  <w:marRight w:val="0"/>
                  <w:marTop w:val="0"/>
                  <w:marBottom w:val="0"/>
                  <w:divBdr>
                    <w:top w:val="none" w:sz="0" w:space="0" w:color="auto"/>
                    <w:left w:val="none" w:sz="0" w:space="0" w:color="auto"/>
                    <w:bottom w:val="none" w:sz="0" w:space="0" w:color="auto"/>
                    <w:right w:val="none" w:sz="0" w:space="0" w:color="auto"/>
                  </w:divBdr>
                  <w:divsChild>
                    <w:div w:id="196018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349120">
          <w:marLeft w:val="0"/>
          <w:marRight w:val="0"/>
          <w:marTop w:val="0"/>
          <w:marBottom w:val="0"/>
          <w:divBdr>
            <w:top w:val="none" w:sz="0" w:space="0" w:color="auto"/>
            <w:left w:val="none" w:sz="0" w:space="0" w:color="auto"/>
            <w:bottom w:val="none" w:sz="0" w:space="0" w:color="auto"/>
            <w:right w:val="none" w:sz="0" w:space="0" w:color="auto"/>
          </w:divBdr>
          <w:divsChild>
            <w:div w:id="54547454">
              <w:marLeft w:val="0"/>
              <w:marRight w:val="0"/>
              <w:marTop w:val="0"/>
              <w:marBottom w:val="0"/>
              <w:divBdr>
                <w:top w:val="none" w:sz="0" w:space="0" w:color="auto"/>
                <w:left w:val="none" w:sz="0" w:space="0" w:color="auto"/>
                <w:bottom w:val="none" w:sz="0" w:space="0" w:color="auto"/>
                <w:right w:val="none" w:sz="0" w:space="0" w:color="auto"/>
              </w:divBdr>
              <w:divsChild>
                <w:div w:id="1307473545">
                  <w:marLeft w:val="0"/>
                  <w:marRight w:val="0"/>
                  <w:marTop w:val="0"/>
                  <w:marBottom w:val="0"/>
                  <w:divBdr>
                    <w:top w:val="single" w:sz="6" w:space="8" w:color="EEEEEE"/>
                    <w:left w:val="none" w:sz="0" w:space="0" w:color="auto"/>
                    <w:bottom w:val="single" w:sz="6" w:space="8" w:color="EEEEEE"/>
                    <w:right w:val="single" w:sz="6" w:space="8" w:color="EEEEEE"/>
                  </w:divBdr>
                  <w:divsChild>
                    <w:div w:id="86667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34</Pages>
  <Words>13638</Words>
  <Characters>77737</Characters>
  <Application>Microsoft Office Word</Application>
  <DocSecurity>0</DocSecurity>
  <Lines>647</Lines>
  <Paragraphs>182</Paragraphs>
  <ScaleCrop>false</ScaleCrop>
  <Company/>
  <LinksUpToDate>false</LinksUpToDate>
  <CharactersWithSpaces>91193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dc:creator>
  <cp:keywords/>
  <dc:description/>
  <cp:lastModifiedBy>Lee</cp:lastModifiedBy>
  <cp:revision>2</cp:revision>
  <dcterms:created xsi:type="dcterms:W3CDTF">2022-09-07T07:30:00Z</dcterms:created>
  <dcterms:modified xsi:type="dcterms:W3CDTF">2022-09-07T07:30:00Z</dcterms:modified>
</cp:coreProperties>
</file>