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8DBCF" w14:textId="51D67FF3" w:rsidR="22F26E56" w:rsidRDefault="22F26E56" w:rsidP="22F26E56">
      <w:pPr>
        <w:jc w:val="center"/>
        <w:rPr>
          <w:b/>
          <w:bCs/>
          <w:color w:val="000000" w:themeColor="text1"/>
          <w:sz w:val="40"/>
          <w:szCs w:val="40"/>
        </w:rPr>
      </w:pPr>
      <w:r w:rsidRPr="22F26E56">
        <w:rPr>
          <w:b/>
          <w:bCs/>
          <w:color w:val="000000" w:themeColor="text1"/>
          <w:sz w:val="40"/>
          <w:szCs w:val="40"/>
        </w:rPr>
        <w:t>Name of University: University of Wales Trinity Saint David</w:t>
      </w:r>
    </w:p>
    <w:p w14:paraId="28B55863" w14:textId="6C796D7D" w:rsidR="22F26E56" w:rsidRDefault="22F26E56" w:rsidP="22F26E56">
      <w:pPr>
        <w:jc w:val="center"/>
        <w:rPr>
          <w:b/>
          <w:bCs/>
          <w:color w:val="000000" w:themeColor="text1"/>
          <w:sz w:val="40"/>
          <w:szCs w:val="40"/>
        </w:rPr>
      </w:pPr>
      <w:r w:rsidRPr="22F26E56">
        <w:rPr>
          <w:b/>
          <w:bCs/>
          <w:color w:val="000000" w:themeColor="text1"/>
          <w:sz w:val="40"/>
          <w:szCs w:val="40"/>
        </w:rPr>
        <w:t xml:space="preserve">Dissertation  </w:t>
      </w:r>
    </w:p>
    <w:p w14:paraId="6A63589E" w14:textId="7DEB0E3E" w:rsidR="22F26E56" w:rsidRDefault="22F26E56" w:rsidP="22F26E56">
      <w:pPr>
        <w:jc w:val="center"/>
        <w:rPr>
          <w:b/>
          <w:bCs/>
          <w:color w:val="000000" w:themeColor="text1"/>
          <w:sz w:val="40"/>
          <w:szCs w:val="40"/>
        </w:rPr>
      </w:pPr>
      <w:r w:rsidRPr="22F26E56">
        <w:rPr>
          <w:b/>
          <w:bCs/>
          <w:color w:val="000000" w:themeColor="text1"/>
          <w:sz w:val="40"/>
          <w:szCs w:val="40"/>
        </w:rPr>
        <w:t>Research Project</w:t>
      </w:r>
    </w:p>
    <w:p w14:paraId="1C94F9E8" w14:textId="77777777" w:rsidR="22F26E56" w:rsidRDefault="22F26E56" w:rsidP="22F26E56">
      <w:pPr>
        <w:jc w:val="center"/>
        <w:rPr>
          <w:b/>
          <w:bCs/>
          <w:color w:val="000000" w:themeColor="text1"/>
          <w:sz w:val="40"/>
          <w:szCs w:val="40"/>
        </w:rPr>
      </w:pPr>
      <w:r w:rsidRPr="22F26E56">
        <w:rPr>
          <w:b/>
          <w:bCs/>
          <w:color w:val="000000" w:themeColor="text1"/>
          <w:sz w:val="40"/>
          <w:szCs w:val="40"/>
        </w:rPr>
        <w:t>On</w:t>
      </w:r>
    </w:p>
    <w:p w14:paraId="10174E29" w14:textId="1F476AEB" w:rsidR="22F26E56" w:rsidRDefault="22F26E56" w:rsidP="22F26E56">
      <w:pPr>
        <w:jc w:val="center"/>
        <w:rPr>
          <w:b/>
          <w:bCs/>
          <w:color w:val="000000" w:themeColor="text1"/>
          <w:sz w:val="40"/>
          <w:szCs w:val="40"/>
        </w:rPr>
      </w:pPr>
      <w:r w:rsidRPr="22F26E56">
        <w:rPr>
          <w:b/>
          <w:bCs/>
          <w:color w:val="000000" w:themeColor="text1"/>
          <w:sz w:val="40"/>
          <w:szCs w:val="40"/>
        </w:rPr>
        <w:t>Importance of Ethics in transformational leadership style and job satisfaction of employee in the UK.</w:t>
      </w:r>
    </w:p>
    <w:p w14:paraId="776AB90C" w14:textId="41ACD9B7" w:rsidR="22F26E56" w:rsidRDefault="22F26E56" w:rsidP="22F26E56">
      <w:pPr>
        <w:pStyle w:val="NormalWeb"/>
        <w:jc w:val="center"/>
        <w:rPr>
          <w:b/>
          <w:bCs/>
          <w:color w:val="000000" w:themeColor="text1"/>
          <w:sz w:val="40"/>
          <w:szCs w:val="40"/>
        </w:rPr>
      </w:pPr>
    </w:p>
    <w:p w14:paraId="5AECBCA7" w14:textId="77777777" w:rsidR="005858EF" w:rsidRPr="005858EF" w:rsidRDefault="005858EF" w:rsidP="005858EF">
      <w:pPr>
        <w:pStyle w:val="NormalWeb"/>
        <w:jc w:val="center"/>
        <w:rPr>
          <w:b/>
          <w:bCs/>
          <w:color w:val="000000"/>
          <w:sz w:val="40"/>
          <w:szCs w:val="40"/>
        </w:rPr>
      </w:pPr>
      <w:r w:rsidRPr="005858EF">
        <w:rPr>
          <w:b/>
          <w:bCs/>
          <w:color w:val="000000"/>
          <w:sz w:val="40"/>
          <w:szCs w:val="40"/>
        </w:rPr>
        <w:t>Student Name: Nicoleta Briceag</w:t>
      </w:r>
    </w:p>
    <w:p w14:paraId="48B96B8B" w14:textId="1BB9121D" w:rsidR="22F26E56" w:rsidRDefault="22F26E56" w:rsidP="22F26E56">
      <w:pPr>
        <w:pStyle w:val="NormalWeb"/>
        <w:jc w:val="center"/>
        <w:rPr>
          <w:b/>
          <w:bCs/>
          <w:color w:val="000000" w:themeColor="text1"/>
          <w:sz w:val="40"/>
          <w:szCs w:val="40"/>
        </w:rPr>
      </w:pPr>
      <w:r w:rsidRPr="22F26E56">
        <w:rPr>
          <w:b/>
          <w:bCs/>
          <w:color w:val="000000" w:themeColor="text1"/>
          <w:sz w:val="40"/>
          <w:szCs w:val="40"/>
        </w:rPr>
        <w:t>Student ID: 1914033</w:t>
      </w:r>
    </w:p>
    <w:p w14:paraId="5849D9B6" w14:textId="38454C87" w:rsidR="22F26E56" w:rsidRDefault="22F26E56" w:rsidP="22F26E56">
      <w:pPr>
        <w:pStyle w:val="NormalWeb"/>
        <w:jc w:val="center"/>
        <w:rPr>
          <w:b/>
          <w:bCs/>
          <w:color w:val="000000" w:themeColor="text1"/>
          <w:sz w:val="40"/>
          <w:szCs w:val="40"/>
        </w:rPr>
      </w:pPr>
    </w:p>
    <w:p w14:paraId="42683EEA" w14:textId="4E376FA0" w:rsidR="22F26E56" w:rsidRDefault="22F26E56" w:rsidP="22F26E56">
      <w:pPr>
        <w:pStyle w:val="NormalWeb"/>
        <w:jc w:val="center"/>
        <w:rPr>
          <w:b/>
          <w:bCs/>
          <w:color w:val="000000" w:themeColor="text1"/>
          <w:sz w:val="40"/>
          <w:szCs w:val="40"/>
        </w:rPr>
      </w:pPr>
      <w:r w:rsidRPr="22F26E56">
        <w:rPr>
          <w:b/>
          <w:bCs/>
          <w:color w:val="000000" w:themeColor="text1"/>
          <w:sz w:val="40"/>
          <w:szCs w:val="40"/>
        </w:rPr>
        <w:t xml:space="preserve">Dissertation Supervisor: </w:t>
      </w:r>
      <w:proofErr w:type="spellStart"/>
      <w:r w:rsidRPr="22F26E56">
        <w:rPr>
          <w:b/>
          <w:bCs/>
          <w:color w:val="000000" w:themeColor="text1"/>
          <w:sz w:val="40"/>
          <w:szCs w:val="40"/>
        </w:rPr>
        <w:t>Dr.</w:t>
      </w:r>
      <w:proofErr w:type="spellEnd"/>
      <w:r w:rsidRPr="22F26E56">
        <w:rPr>
          <w:b/>
          <w:bCs/>
          <w:color w:val="000000" w:themeColor="text1"/>
          <w:sz w:val="40"/>
          <w:szCs w:val="40"/>
        </w:rPr>
        <w:t xml:space="preserve"> Jean Wang</w:t>
      </w:r>
    </w:p>
    <w:p w14:paraId="570D94C2" w14:textId="6A345DE0" w:rsidR="22F26E56" w:rsidRDefault="22F26E56" w:rsidP="22F26E56">
      <w:pPr>
        <w:pStyle w:val="NormalWeb"/>
        <w:jc w:val="center"/>
        <w:rPr>
          <w:b/>
          <w:bCs/>
          <w:color w:val="000000" w:themeColor="text1"/>
          <w:sz w:val="40"/>
          <w:szCs w:val="40"/>
        </w:rPr>
      </w:pPr>
    </w:p>
    <w:p w14:paraId="08274E7F" w14:textId="06B81D0E" w:rsidR="22F26E56" w:rsidRDefault="0090681A" w:rsidP="22F26E56">
      <w:pPr>
        <w:pStyle w:val="NormalWeb"/>
        <w:jc w:val="center"/>
        <w:rPr>
          <w:b/>
          <w:bCs/>
          <w:color w:val="000000" w:themeColor="text1"/>
          <w:sz w:val="40"/>
          <w:szCs w:val="40"/>
        </w:rPr>
      </w:pPr>
      <w:r>
        <w:rPr>
          <w:b/>
          <w:bCs/>
          <w:color w:val="000000" w:themeColor="text1"/>
          <w:sz w:val="40"/>
          <w:szCs w:val="40"/>
        </w:rPr>
        <w:t xml:space="preserve">Module Leader: </w:t>
      </w:r>
      <w:proofErr w:type="spellStart"/>
      <w:r w:rsidR="22F26E56" w:rsidRPr="22F26E56">
        <w:rPr>
          <w:b/>
          <w:bCs/>
          <w:color w:val="000000" w:themeColor="text1"/>
          <w:sz w:val="40"/>
          <w:szCs w:val="40"/>
        </w:rPr>
        <w:t>Dr.</w:t>
      </w:r>
      <w:proofErr w:type="spellEnd"/>
      <w:r w:rsidR="22F26E56" w:rsidRPr="22F26E56">
        <w:rPr>
          <w:b/>
          <w:bCs/>
          <w:color w:val="000000" w:themeColor="text1"/>
          <w:sz w:val="40"/>
          <w:szCs w:val="40"/>
        </w:rPr>
        <w:t xml:space="preserve"> Anupam Mazumdar</w:t>
      </w:r>
    </w:p>
    <w:p w14:paraId="3D8E4BD2" w14:textId="77777777" w:rsidR="005858EF" w:rsidRDefault="005858EF" w:rsidP="005858EF">
      <w:pPr>
        <w:jc w:val="center"/>
        <w:rPr>
          <w:b/>
          <w:color w:val="000000" w:themeColor="text1"/>
          <w:sz w:val="40"/>
        </w:rPr>
      </w:pPr>
    </w:p>
    <w:p w14:paraId="38F46891" w14:textId="179BE145" w:rsidR="00561321" w:rsidRPr="002B5236" w:rsidRDefault="00561321" w:rsidP="00561321">
      <w:pPr>
        <w:rPr>
          <w:color w:val="000000" w:themeColor="text1"/>
        </w:rPr>
      </w:pPr>
    </w:p>
    <w:p w14:paraId="135C6296" w14:textId="0FDF851F" w:rsidR="00561321" w:rsidRPr="002B5236" w:rsidRDefault="00561321" w:rsidP="00BE413A">
      <w:pPr>
        <w:pStyle w:val="Heading1"/>
        <w:rPr>
          <w:color w:val="000000" w:themeColor="text1"/>
        </w:rPr>
      </w:pPr>
      <w:bookmarkStart w:id="0" w:name="_Toc120047178"/>
      <w:r w:rsidRPr="002B5236">
        <w:rPr>
          <w:color w:val="000000" w:themeColor="text1"/>
        </w:rPr>
        <w:lastRenderedPageBreak/>
        <w:t>Abstract</w:t>
      </w:r>
      <w:bookmarkEnd w:id="0"/>
    </w:p>
    <w:p w14:paraId="5A3EDB26" w14:textId="77777777" w:rsidR="00561321" w:rsidRPr="002B5236" w:rsidRDefault="00BE413A" w:rsidP="00561321">
      <w:pPr>
        <w:rPr>
          <w:color w:val="000000" w:themeColor="text1"/>
        </w:rPr>
      </w:pPr>
      <w:r w:rsidRPr="002B5236">
        <w:rPr>
          <w:color w:val="000000" w:themeColor="text1"/>
        </w:rPr>
        <w:t>The focus of this research is on the relationship between a leader's ethical stance and the level of satisfaction felt by workers in their jobs. The primary focus of this study was to determine why it is essential for businesses to take ethics into account. To do so, the researcher analysed secondary data from a variety of sources using a combination of literature studies and Saunders' research methodology. The researcher, guided by the research questions, does qualitative research in an effort to answer the research questions and therefore accomplish the study aims. Information gleaned from this study on the impact of leadership ethics on staff morale will be useful to researchers in the future.</w:t>
      </w:r>
    </w:p>
    <w:p w14:paraId="386A25A9" w14:textId="77777777" w:rsidR="00561321" w:rsidRPr="002B5236" w:rsidRDefault="00561321" w:rsidP="00561321">
      <w:pPr>
        <w:rPr>
          <w:color w:val="000000" w:themeColor="text1"/>
        </w:rPr>
      </w:pPr>
    </w:p>
    <w:p w14:paraId="5B338A9A" w14:textId="77777777" w:rsidR="00561321" w:rsidRPr="002B5236" w:rsidRDefault="00561321" w:rsidP="00561321">
      <w:pPr>
        <w:rPr>
          <w:color w:val="000000" w:themeColor="text1"/>
        </w:rPr>
      </w:pPr>
    </w:p>
    <w:p w14:paraId="6359175A" w14:textId="77777777" w:rsidR="00561321" w:rsidRPr="002B5236" w:rsidRDefault="00561321" w:rsidP="00561321">
      <w:pPr>
        <w:rPr>
          <w:color w:val="000000" w:themeColor="text1"/>
        </w:rPr>
      </w:pPr>
    </w:p>
    <w:p w14:paraId="6BE1B6A1" w14:textId="77777777" w:rsidR="00561321" w:rsidRPr="002B5236" w:rsidRDefault="00561321" w:rsidP="00561321">
      <w:pPr>
        <w:rPr>
          <w:color w:val="000000" w:themeColor="text1"/>
        </w:rPr>
      </w:pPr>
    </w:p>
    <w:p w14:paraId="4D281DA6" w14:textId="77777777" w:rsidR="00561321" w:rsidRPr="002B5236" w:rsidRDefault="00561321" w:rsidP="00561321">
      <w:pPr>
        <w:rPr>
          <w:color w:val="000000" w:themeColor="text1"/>
        </w:rPr>
      </w:pPr>
    </w:p>
    <w:p w14:paraId="17063728" w14:textId="77777777" w:rsidR="00561321" w:rsidRPr="002B5236" w:rsidRDefault="00561321" w:rsidP="00561321">
      <w:pPr>
        <w:rPr>
          <w:color w:val="000000" w:themeColor="text1"/>
        </w:rPr>
      </w:pPr>
    </w:p>
    <w:p w14:paraId="647EC8CE" w14:textId="77777777" w:rsidR="00561321" w:rsidRPr="002B5236" w:rsidRDefault="00561321" w:rsidP="00561321">
      <w:pPr>
        <w:rPr>
          <w:color w:val="000000" w:themeColor="text1"/>
        </w:rPr>
      </w:pPr>
    </w:p>
    <w:p w14:paraId="6EEA676A" w14:textId="77777777" w:rsidR="00561321" w:rsidRPr="002B5236" w:rsidRDefault="00561321" w:rsidP="00561321">
      <w:pPr>
        <w:rPr>
          <w:color w:val="000000" w:themeColor="text1"/>
        </w:rPr>
      </w:pPr>
    </w:p>
    <w:p w14:paraId="318E52E2" w14:textId="77777777" w:rsidR="00561321" w:rsidRPr="002B5236" w:rsidRDefault="00561321" w:rsidP="00561321">
      <w:pPr>
        <w:rPr>
          <w:color w:val="000000" w:themeColor="text1"/>
        </w:rPr>
      </w:pPr>
    </w:p>
    <w:p w14:paraId="3C0E67DE" w14:textId="77777777" w:rsidR="00561321" w:rsidRPr="002B5236" w:rsidRDefault="00561321" w:rsidP="00561321">
      <w:pPr>
        <w:rPr>
          <w:color w:val="000000" w:themeColor="text1"/>
        </w:rPr>
      </w:pPr>
    </w:p>
    <w:p w14:paraId="0FB3793B" w14:textId="77777777" w:rsidR="00561321" w:rsidRPr="002B5236" w:rsidRDefault="00561321" w:rsidP="00561321">
      <w:pPr>
        <w:rPr>
          <w:color w:val="000000" w:themeColor="text1"/>
        </w:rPr>
      </w:pPr>
      <w:r w:rsidRPr="002B5236">
        <w:rPr>
          <w:color w:val="000000" w:themeColor="text1"/>
        </w:rPr>
        <w:br w:type="page"/>
      </w:r>
    </w:p>
    <w:sdt>
      <w:sdtPr>
        <w:rPr>
          <w:rFonts w:ascii="Times New Roman" w:eastAsiaTheme="minorHAnsi" w:hAnsi="Times New Roman" w:cstheme="minorBidi"/>
          <w:color w:val="000000" w:themeColor="text1"/>
          <w:sz w:val="24"/>
          <w:szCs w:val="22"/>
          <w:lang w:val="en-GB"/>
        </w:rPr>
        <w:id w:val="426783101"/>
        <w:docPartObj>
          <w:docPartGallery w:val="Table of Contents"/>
          <w:docPartUnique/>
        </w:docPartObj>
      </w:sdtPr>
      <w:sdtEndPr>
        <w:rPr>
          <w:b/>
          <w:bCs/>
          <w:noProof/>
        </w:rPr>
      </w:sdtEndPr>
      <w:sdtContent>
        <w:p w14:paraId="733E8E25" w14:textId="77777777" w:rsidR="00561321" w:rsidRPr="002B5236" w:rsidRDefault="00561321">
          <w:pPr>
            <w:pStyle w:val="TOCHeading"/>
            <w:rPr>
              <w:color w:val="000000" w:themeColor="text1"/>
            </w:rPr>
          </w:pPr>
          <w:r w:rsidRPr="002B5236">
            <w:rPr>
              <w:color w:val="000000" w:themeColor="text1"/>
            </w:rPr>
            <w:t>Contents</w:t>
          </w:r>
        </w:p>
        <w:p w14:paraId="41E006BF" w14:textId="77777777" w:rsidR="003260E8" w:rsidRPr="002B5236" w:rsidRDefault="00561321">
          <w:pPr>
            <w:pStyle w:val="TOC1"/>
            <w:tabs>
              <w:tab w:val="right" w:leader="dot" w:pos="9350"/>
            </w:tabs>
            <w:rPr>
              <w:rFonts w:asciiTheme="minorHAnsi" w:eastAsiaTheme="minorEastAsia" w:hAnsiTheme="minorHAnsi"/>
              <w:noProof/>
              <w:color w:val="000000" w:themeColor="text1"/>
              <w:sz w:val="22"/>
              <w:lang w:eastAsia="en-GB"/>
            </w:rPr>
          </w:pPr>
          <w:r w:rsidRPr="002B5236">
            <w:rPr>
              <w:color w:val="000000" w:themeColor="text1"/>
            </w:rPr>
            <w:fldChar w:fldCharType="begin"/>
          </w:r>
          <w:r w:rsidRPr="002B5236">
            <w:rPr>
              <w:color w:val="000000" w:themeColor="text1"/>
            </w:rPr>
            <w:instrText xml:space="preserve"> TOC \o "1-3" \h \z \u </w:instrText>
          </w:r>
          <w:r w:rsidRPr="002B5236">
            <w:rPr>
              <w:color w:val="000000" w:themeColor="text1"/>
            </w:rPr>
            <w:fldChar w:fldCharType="separate"/>
          </w:r>
          <w:hyperlink w:anchor="_Toc120047178" w:history="1">
            <w:r w:rsidR="003260E8" w:rsidRPr="002B5236">
              <w:rPr>
                <w:rStyle w:val="Hyperlink"/>
                <w:noProof/>
                <w:color w:val="000000" w:themeColor="text1"/>
              </w:rPr>
              <w:t>Abstract</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_Toc120047178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2</w:t>
            </w:r>
            <w:r w:rsidR="003260E8" w:rsidRPr="002B5236">
              <w:rPr>
                <w:noProof/>
                <w:webHidden/>
                <w:color w:val="000000" w:themeColor="text1"/>
              </w:rPr>
              <w:fldChar w:fldCharType="end"/>
            </w:r>
          </w:hyperlink>
        </w:p>
        <w:p w14:paraId="4A6F970A" w14:textId="77777777" w:rsidR="003260E8" w:rsidRPr="002B5236"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20047179" w:history="1">
            <w:r w:rsidR="003260E8" w:rsidRPr="002B5236">
              <w:rPr>
                <w:rStyle w:val="Hyperlink"/>
                <w:noProof/>
                <w:color w:val="000000" w:themeColor="text1"/>
              </w:rPr>
              <w:t>Chapter 1: Introduction</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_Toc120047179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5</w:t>
            </w:r>
            <w:r w:rsidR="003260E8" w:rsidRPr="002B5236">
              <w:rPr>
                <w:noProof/>
                <w:webHidden/>
                <w:color w:val="000000" w:themeColor="text1"/>
              </w:rPr>
              <w:fldChar w:fldCharType="end"/>
            </w:r>
          </w:hyperlink>
        </w:p>
        <w:p w14:paraId="360249AD"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80" w:history="1">
            <w:r w:rsidR="003260E8" w:rsidRPr="002B5236">
              <w:rPr>
                <w:rStyle w:val="Hyperlink"/>
                <w:noProof/>
                <w:color w:val="000000" w:themeColor="text1"/>
              </w:rPr>
              <w:t>1.1 Research Background</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_Toc120047180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5</w:t>
            </w:r>
            <w:r w:rsidR="003260E8" w:rsidRPr="002B5236">
              <w:rPr>
                <w:noProof/>
                <w:webHidden/>
                <w:color w:val="000000" w:themeColor="text1"/>
              </w:rPr>
              <w:fldChar w:fldCharType="end"/>
            </w:r>
          </w:hyperlink>
        </w:p>
        <w:p w14:paraId="10D15308"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81" w:history="1">
            <w:r w:rsidR="003260E8" w:rsidRPr="002B5236">
              <w:rPr>
                <w:rStyle w:val="Hyperlink"/>
                <w:noProof/>
                <w:color w:val="000000" w:themeColor="text1"/>
              </w:rPr>
              <w:t>1.2 Research Aim</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_Toc120047181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6</w:t>
            </w:r>
            <w:r w:rsidR="003260E8" w:rsidRPr="002B5236">
              <w:rPr>
                <w:noProof/>
                <w:webHidden/>
                <w:color w:val="000000" w:themeColor="text1"/>
              </w:rPr>
              <w:fldChar w:fldCharType="end"/>
            </w:r>
          </w:hyperlink>
        </w:p>
        <w:p w14:paraId="496B23EF"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82" w:history="1">
            <w:r w:rsidR="003260E8" w:rsidRPr="002B5236">
              <w:rPr>
                <w:rStyle w:val="Hyperlink"/>
                <w:noProof/>
                <w:color w:val="000000" w:themeColor="text1"/>
              </w:rPr>
              <w:t>1.3 Research Objective</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_Toc120047182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6</w:t>
            </w:r>
            <w:r w:rsidR="003260E8" w:rsidRPr="002B5236">
              <w:rPr>
                <w:noProof/>
                <w:webHidden/>
                <w:color w:val="000000" w:themeColor="text1"/>
              </w:rPr>
              <w:fldChar w:fldCharType="end"/>
            </w:r>
          </w:hyperlink>
        </w:p>
        <w:p w14:paraId="2E4E7359"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83" w:history="1">
            <w:r w:rsidR="003260E8" w:rsidRPr="002B5236">
              <w:rPr>
                <w:rStyle w:val="Hyperlink"/>
                <w:noProof/>
                <w:color w:val="000000" w:themeColor="text1"/>
              </w:rPr>
              <w:t>1.4 Research Questions</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_Toc120047183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7</w:t>
            </w:r>
            <w:r w:rsidR="003260E8" w:rsidRPr="002B5236">
              <w:rPr>
                <w:noProof/>
                <w:webHidden/>
                <w:color w:val="000000" w:themeColor="text1"/>
              </w:rPr>
              <w:fldChar w:fldCharType="end"/>
            </w:r>
          </w:hyperlink>
        </w:p>
        <w:p w14:paraId="12ABE9E9"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84" w:history="1">
            <w:r w:rsidR="003260E8" w:rsidRPr="002B5236">
              <w:rPr>
                <w:rStyle w:val="Hyperlink"/>
                <w:noProof/>
                <w:color w:val="000000" w:themeColor="text1"/>
              </w:rPr>
              <w:t>1.5 Rational of the research</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_Toc120047184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7</w:t>
            </w:r>
            <w:r w:rsidR="003260E8" w:rsidRPr="002B5236">
              <w:rPr>
                <w:noProof/>
                <w:webHidden/>
                <w:color w:val="000000" w:themeColor="text1"/>
              </w:rPr>
              <w:fldChar w:fldCharType="end"/>
            </w:r>
          </w:hyperlink>
        </w:p>
        <w:p w14:paraId="68395B8B" w14:textId="77777777" w:rsidR="003260E8" w:rsidRPr="002B5236"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20047185" w:history="1">
            <w:r w:rsidR="003260E8" w:rsidRPr="002B5236">
              <w:rPr>
                <w:rStyle w:val="Hyperlink"/>
                <w:noProof/>
                <w:color w:val="000000" w:themeColor="text1"/>
              </w:rPr>
              <w:t>Chapter 2: Literature Review</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_Toc120047185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9</w:t>
            </w:r>
            <w:r w:rsidR="003260E8" w:rsidRPr="002B5236">
              <w:rPr>
                <w:noProof/>
                <w:webHidden/>
                <w:color w:val="000000" w:themeColor="text1"/>
              </w:rPr>
              <w:fldChar w:fldCharType="end"/>
            </w:r>
          </w:hyperlink>
        </w:p>
        <w:p w14:paraId="7B79E3C5"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86" w:history="1">
            <w:r w:rsidR="003260E8" w:rsidRPr="002B5236">
              <w:rPr>
                <w:rStyle w:val="Hyperlink"/>
                <w:noProof/>
                <w:color w:val="000000" w:themeColor="text1"/>
              </w:rPr>
              <w:t>2.1 Introduction</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_Toc120047186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9</w:t>
            </w:r>
            <w:r w:rsidR="003260E8" w:rsidRPr="002B5236">
              <w:rPr>
                <w:noProof/>
                <w:webHidden/>
                <w:color w:val="000000" w:themeColor="text1"/>
              </w:rPr>
              <w:fldChar w:fldCharType="end"/>
            </w:r>
          </w:hyperlink>
        </w:p>
        <w:p w14:paraId="0E23FB93"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87" w:history="1">
            <w:r w:rsidR="003260E8" w:rsidRPr="002B5236">
              <w:rPr>
                <w:rStyle w:val="Hyperlink"/>
                <w:noProof/>
                <w:color w:val="000000" w:themeColor="text1"/>
              </w:rPr>
              <w:t>2.2 The importance of Ethics in transformational leadership style</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_Toc120047187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10</w:t>
            </w:r>
            <w:r w:rsidR="003260E8" w:rsidRPr="002B5236">
              <w:rPr>
                <w:noProof/>
                <w:webHidden/>
                <w:color w:val="000000" w:themeColor="text1"/>
              </w:rPr>
              <w:fldChar w:fldCharType="end"/>
            </w:r>
          </w:hyperlink>
        </w:p>
        <w:p w14:paraId="1576E563"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88" w:history="1">
            <w:r w:rsidR="003260E8" w:rsidRPr="002B5236">
              <w:rPr>
                <w:rStyle w:val="Hyperlink"/>
                <w:noProof/>
                <w:color w:val="000000" w:themeColor="text1"/>
              </w:rPr>
              <w:t>2.3 The importance of</w:t>
            </w:r>
            <w:r w:rsidR="003260E8" w:rsidRPr="002B5236">
              <w:rPr>
                <w:rStyle w:val="Hyperlink"/>
                <w:noProof/>
                <w:color w:val="000000" w:themeColor="text1"/>
                <w:lang w:eastAsia="en-GB"/>
              </w:rPr>
              <w:t xml:space="preserve"> Ethics on job satisfaction of employees</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_Toc120047188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11</w:t>
            </w:r>
            <w:r w:rsidR="003260E8" w:rsidRPr="002B5236">
              <w:rPr>
                <w:noProof/>
                <w:webHidden/>
                <w:color w:val="000000" w:themeColor="text1"/>
              </w:rPr>
              <w:fldChar w:fldCharType="end"/>
            </w:r>
          </w:hyperlink>
        </w:p>
        <w:p w14:paraId="0D4AB62C"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89" w:history="1">
            <w:r w:rsidR="003260E8" w:rsidRPr="002B5236">
              <w:rPr>
                <w:rStyle w:val="Hyperlink"/>
                <w:noProof/>
                <w:color w:val="000000" w:themeColor="text1"/>
                <w:lang w:eastAsia="en-GB"/>
              </w:rPr>
              <w:t>2.4 Impact of ethics in businesses for their leadership and employee management</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_Toc120047189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13</w:t>
            </w:r>
            <w:r w:rsidR="003260E8" w:rsidRPr="002B5236">
              <w:rPr>
                <w:noProof/>
                <w:webHidden/>
                <w:color w:val="000000" w:themeColor="text1"/>
              </w:rPr>
              <w:fldChar w:fldCharType="end"/>
            </w:r>
          </w:hyperlink>
        </w:p>
        <w:p w14:paraId="063B7A19"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90" w:history="1">
            <w:r w:rsidR="003260E8" w:rsidRPr="002B5236">
              <w:rPr>
                <w:rStyle w:val="Hyperlink"/>
                <w:noProof/>
                <w:color w:val="000000" w:themeColor="text1"/>
                <w:lang w:eastAsia="en-GB"/>
              </w:rPr>
              <w:t>2.5 Conclusion</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_Toc120047190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14</w:t>
            </w:r>
            <w:r w:rsidR="003260E8" w:rsidRPr="002B5236">
              <w:rPr>
                <w:noProof/>
                <w:webHidden/>
                <w:color w:val="000000" w:themeColor="text1"/>
              </w:rPr>
              <w:fldChar w:fldCharType="end"/>
            </w:r>
          </w:hyperlink>
        </w:p>
        <w:p w14:paraId="32C7C8D4" w14:textId="77777777" w:rsidR="003260E8" w:rsidRPr="002B5236"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20047191" w:history="1">
            <w:r w:rsidR="003260E8" w:rsidRPr="002B5236">
              <w:rPr>
                <w:rStyle w:val="Hyperlink"/>
                <w:noProof/>
                <w:color w:val="000000" w:themeColor="text1"/>
                <w:lang w:eastAsia="en-GB"/>
              </w:rPr>
              <w:t>Chapter 3: Methodology</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_Toc120047191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14</w:t>
            </w:r>
            <w:r w:rsidR="003260E8" w:rsidRPr="002B5236">
              <w:rPr>
                <w:noProof/>
                <w:webHidden/>
                <w:color w:val="000000" w:themeColor="text1"/>
              </w:rPr>
              <w:fldChar w:fldCharType="end"/>
            </w:r>
          </w:hyperlink>
        </w:p>
        <w:p w14:paraId="35704C40"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92" w:history="1">
            <w:r w:rsidR="003260E8" w:rsidRPr="002B5236">
              <w:rPr>
                <w:rStyle w:val="Hyperlink"/>
                <w:noProof/>
                <w:color w:val="000000" w:themeColor="text1"/>
                <w:lang w:eastAsia="en-GB"/>
              </w:rPr>
              <w:t xml:space="preserve">3.1 </w:t>
            </w:r>
            <w:r w:rsidR="003260E8" w:rsidRPr="002B5236">
              <w:rPr>
                <w:rStyle w:val="Hyperlink"/>
                <w:noProof/>
                <w:color w:val="000000" w:themeColor="text1"/>
              </w:rPr>
              <w:t>Research Philosophy</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_Toc120047192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15</w:t>
            </w:r>
            <w:r w:rsidR="003260E8" w:rsidRPr="002B5236">
              <w:rPr>
                <w:noProof/>
                <w:webHidden/>
                <w:color w:val="000000" w:themeColor="text1"/>
              </w:rPr>
              <w:fldChar w:fldCharType="end"/>
            </w:r>
          </w:hyperlink>
        </w:p>
        <w:p w14:paraId="302A07EC"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93" w:history="1">
            <w:r w:rsidR="003260E8" w:rsidRPr="002B5236">
              <w:rPr>
                <w:rStyle w:val="Hyperlink"/>
                <w:noProof/>
                <w:color w:val="000000" w:themeColor="text1"/>
              </w:rPr>
              <w:t>3.2 Research Approach</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_Toc120047193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16</w:t>
            </w:r>
            <w:r w:rsidR="003260E8" w:rsidRPr="002B5236">
              <w:rPr>
                <w:noProof/>
                <w:webHidden/>
                <w:color w:val="000000" w:themeColor="text1"/>
              </w:rPr>
              <w:fldChar w:fldCharType="end"/>
            </w:r>
          </w:hyperlink>
        </w:p>
        <w:p w14:paraId="577EA5F3"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94" w:history="1">
            <w:r w:rsidR="003260E8" w:rsidRPr="002B5236">
              <w:rPr>
                <w:rStyle w:val="Hyperlink"/>
                <w:noProof/>
                <w:color w:val="000000" w:themeColor="text1"/>
              </w:rPr>
              <w:t>3.3 Research methodology</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_Toc120047194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16</w:t>
            </w:r>
            <w:r w:rsidR="003260E8" w:rsidRPr="002B5236">
              <w:rPr>
                <w:noProof/>
                <w:webHidden/>
                <w:color w:val="000000" w:themeColor="text1"/>
              </w:rPr>
              <w:fldChar w:fldCharType="end"/>
            </w:r>
          </w:hyperlink>
        </w:p>
        <w:p w14:paraId="30B1447A"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95" w:history="1">
            <w:r w:rsidR="003260E8" w:rsidRPr="002B5236">
              <w:rPr>
                <w:rStyle w:val="Hyperlink"/>
                <w:noProof/>
                <w:color w:val="000000" w:themeColor="text1"/>
              </w:rPr>
              <w:t>3.4 Data Collection</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_Toc120047195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17</w:t>
            </w:r>
            <w:r w:rsidR="003260E8" w:rsidRPr="002B5236">
              <w:rPr>
                <w:noProof/>
                <w:webHidden/>
                <w:color w:val="000000" w:themeColor="text1"/>
              </w:rPr>
              <w:fldChar w:fldCharType="end"/>
            </w:r>
          </w:hyperlink>
        </w:p>
        <w:p w14:paraId="1B9CD710"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96" w:history="1">
            <w:r w:rsidR="003260E8" w:rsidRPr="002B5236">
              <w:rPr>
                <w:rStyle w:val="Hyperlink"/>
                <w:noProof/>
                <w:color w:val="000000" w:themeColor="text1"/>
                <w:lang w:eastAsia="en-GB"/>
              </w:rPr>
              <w:t>3.5 Data analysis</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_Toc120047196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17</w:t>
            </w:r>
            <w:r w:rsidR="003260E8" w:rsidRPr="002B5236">
              <w:rPr>
                <w:noProof/>
                <w:webHidden/>
                <w:color w:val="000000" w:themeColor="text1"/>
              </w:rPr>
              <w:fldChar w:fldCharType="end"/>
            </w:r>
          </w:hyperlink>
        </w:p>
        <w:p w14:paraId="6AF33303"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97" w:history="1">
            <w:r w:rsidR="003260E8" w:rsidRPr="002B5236">
              <w:rPr>
                <w:rStyle w:val="Hyperlink"/>
                <w:noProof/>
                <w:color w:val="000000" w:themeColor="text1"/>
                <w:lang w:eastAsia="en-GB"/>
              </w:rPr>
              <w:t>3.6 Ethical considerations</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_Toc120047197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18</w:t>
            </w:r>
            <w:r w:rsidR="003260E8" w:rsidRPr="002B5236">
              <w:rPr>
                <w:noProof/>
                <w:webHidden/>
                <w:color w:val="000000" w:themeColor="text1"/>
              </w:rPr>
              <w:fldChar w:fldCharType="end"/>
            </w:r>
          </w:hyperlink>
        </w:p>
        <w:p w14:paraId="0EF8EEC2" w14:textId="77777777" w:rsidR="003260E8" w:rsidRPr="002B5236"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20047198" w:history="1">
            <w:r w:rsidR="003260E8" w:rsidRPr="002B5236">
              <w:rPr>
                <w:rStyle w:val="Hyperlink"/>
                <w:noProof/>
                <w:color w:val="000000" w:themeColor="text1"/>
                <w:lang w:eastAsia="en-GB"/>
              </w:rPr>
              <w:t>Chapter 4: Data analysis and discussions</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_Toc120047198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19</w:t>
            </w:r>
            <w:r w:rsidR="003260E8" w:rsidRPr="002B5236">
              <w:rPr>
                <w:noProof/>
                <w:webHidden/>
                <w:color w:val="000000" w:themeColor="text1"/>
              </w:rPr>
              <w:fldChar w:fldCharType="end"/>
            </w:r>
          </w:hyperlink>
        </w:p>
        <w:p w14:paraId="7EEC34E8"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199" w:history="1">
            <w:r w:rsidR="003260E8" w:rsidRPr="002B5236">
              <w:rPr>
                <w:rStyle w:val="Hyperlink"/>
                <w:noProof/>
                <w:color w:val="000000" w:themeColor="text1"/>
              </w:rPr>
              <w:t>4.2 Discussions</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_Toc120047199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23</w:t>
            </w:r>
            <w:r w:rsidR="003260E8" w:rsidRPr="002B5236">
              <w:rPr>
                <w:noProof/>
                <w:webHidden/>
                <w:color w:val="000000" w:themeColor="text1"/>
              </w:rPr>
              <w:fldChar w:fldCharType="end"/>
            </w:r>
          </w:hyperlink>
        </w:p>
        <w:p w14:paraId="46B69D78" w14:textId="77777777" w:rsidR="003260E8" w:rsidRPr="002B5236"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20047200" w:history="1">
            <w:r w:rsidR="003260E8" w:rsidRPr="002B5236">
              <w:rPr>
                <w:rStyle w:val="Hyperlink"/>
                <w:noProof/>
                <w:color w:val="000000" w:themeColor="text1"/>
              </w:rPr>
              <w:t>Chapter 5: Conclusion, Recommendations and Limitations</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_Toc120047200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25</w:t>
            </w:r>
            <w:r w:rsidR="003260E8" w:rsidRPr="002B5236">
              <w:rPr>
                <w:noProof/>
                <w:webHidden/>
                <w:color w:val="000000" w:themeColor="text1"/>
              </w:rPr>
              <w:fldChar w:fldCharType="end"/>
            </w:r>
          </w:hyperlink>
        </w:p>
        <w:p w14:paraId="66C3E1BA"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201" w:history="1">
            <w:r w:rsidR="003260E8" w:rsidRPr="002B5236">
              <w:rPr>
                <w:rStyle w:val="Hyperlink"/>
                <w:noProof/>
                <w:color w:val="000000" w:themeColor="text1"/>
              </w:rPr>
              <w:t>5.1 Conclusion</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_Toc120047201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25</w:t>
            </w:r>
            <w:r w:rsidR="003260E8" w:rsidRPr="002B5236">
              <w:rPr>
                <w:noProof/>
                <w:webHidden/>
                <w:color w:val="000000" w:themeColor="text1"/>
              </w:rPr>
              <w:fldChar w:fldCharType="end"/>
            </w:r>
          </w:hyperlink>
        </w:p>
        <w:p w14:paraId="03B7944F"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202" w:history="1">
            <w:r w:rsidR="003260E8" w:rsidRPr="002B5236">
              <w:rPr>
                <w:rStyle w:val="Hyperlink"/>
                <w:noProof/>
                <w:color w:val="000000" w:themeColor="text1"/>
              </w:rPr>
              <w:t>5.2 Recommendation</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_Toc120047202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25</w:t>
            </w:r>
            <w:r w:rsidR="003260E8" w:rsidRPr="002B5236">
              <w:rPr>
                <w:noProof/>
                <w:webHidden/>
                <w:color w:val="000000" w:themeColor="text1"/>
              </w:rPr>
              <w:fldChar w:fldCharType="end"/>
            </w:r>
          </w:hyperlink>
        </w:p>
        <w:p w14:paraId="34C15837" w14:textId="77777777" w:rsidR="003260E8" w:rsidRPr="002B5236" w:rsidRDefault="00000000">
          <w:pPr>
            <w:pStyle w:val="TOC2"/>
            <w:tabs>
              <w:tab w:val="right" w:leader="dot" w:pos="9350"/>
            </w:tabs>
            <w:rPr>
              <w:rFonts w:asciiTheme="minorHAnsi" w:eastAsiaTheme="minorEastAsia" w:hAnsiTheme="minorHAnsi"/>
              <w:noProof/>
              <w:color w:val="000000" w:themeColor="text1"/>
              <w:sz w:val="22"/>
              <w:lang w:eastAsia="en-GB"/>
            </w:rPr>
          </w:pPr>
          <w:hyperlink w:anchor="_Toc120047203" w:history="1">
            <w:r w:rsidR="003260E8" w:rsidRPr="002B5236">
              <w:rPr>
                <w:rStyle w:val="Hyperlink"/>
                <w:noProof/>
                <w:color w:val="000000" w:themeColor="text1"/>
              </w:rPr>
              <w:t>5.3 Limitations of this research</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_Toc120047203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26</w:t>
            </w:r>
            <w:r w:rsidR="003260E8" w:rsidRPr="002B5236">
              <w:rPr>
                <w:noProof/>
                <w:webHidden/>
                <w:color w:val="000000" w:themeColor="text1"/>
              </w:rPr>
              <w:fldChar w:fldCharType="end"/>
            </w:r>
          </w:hyperlink>
        </w:p>
        <w:p w14:paraId="786214B0" w14:textId="77777777" w:rsidR="003260E8" w:rsidRPr="002B5236"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20047204" w:history="1">
            <w:r w:rsidR="003260E8" w:rsidRPr="002B5236">
              <w:rPr>
                <w:rStyle w:val="Hyperlink"/>
                <w:noProof/>
                <w:color w:val="000000" w:themeColor="text1"/>
              </w:rPr>
              <w:t>References</w:t>
            </w:r>
            <w:r w:rsidR="003260E8" w:rsidRPr="002B5236">
              <w:rPr>
                <w:noProof/>
                <w:webHidden/>
                <w:color w:val="000000" w:themeColor="text1"/>
              </w:rPr>
              <w:tab/>
            </w:r>
            <w:r w:rsidR="003260E8" w:rsidRPr="002B5236">
              <w:rPr>
                <w:noProof/>
                <w:webHidden/>
                <w:color w:val="000000" w:themeColor="text1"/>
              </w:rPr>
              <w:fldChar w:fldCharType="begin"/>
            </w:r>
            <w:r w:rsidR="003260E8" w:rsidRPr="002B5236">
              <w:rPr>
                <w:noProof/>
                <w:webHidden/>
                <w:color w:val="000000" w:themeColor="text1"/>
              </w:rPr>
              <w:instrText xml:space="preserve"> PAGEREF _Toc120047204 \h </w:instrText>
            </w:r>
            <w:r w:rsidR="003260E8" w:rsidRPr="002B5236">
              <w:rPr>
                <w:noProof/>
                <w:webHidden/>
                <w:color w:val="000000" w:themeColor="text1"/>
              </w:rPr>
            </w:r>
            <w:r w:rsidR="003260E8" w:rsidRPr="002B5236">
              <w:rPr>
                <w:noProof/>
                <w:webHidden/>
                <w:color w:val="000000" w:themeColor="text1"/>
              </w:rPr>
              <w:fldChar w:fldCharType="separate"/>
            </w:r>
            <w:r w:rsidR="003260E8" w:rsidRPr="002B5236">
              <w:rPr>
                <w:noProof/>
                <w:webHidden/>
                <w:color w:val="000000" w:themeColor="text1"/>
              </w:rPr>
              <w:t>27</w:t>
            </w:r>
            <w:r w:rsidR="003260E8" w:rsidRPr="002B5236">
              <w:rPr>
                <w:noProof/>
                <w:webHidden/>
                <w:color w:val="000000" w:themeColor="text1"/>
              </w:rPr>
              <w:fldChar w:fldCharType="end"/>
            </w:r>
          </w:hyperlink>
        </w:p>
        <w:p w14:paraId="65C0948E" w14:textId="77777777" w:rsidR="00561321" w:rsidRPr="002B5236" w:rsidRDefault="00561321">
          <w:pPr>
            <w:rPr>
              <w:color w:val="000000" w:themeColor="text1"/>
            </w:rPr>
          </w:pPr>
          <w:r w:rsidRPr="002B5236">
            <w:rPr>
              <w:b/>
              <w:bCs/>
              <w:noProof/>
              <w:color w:val="000000" w:themeColor="text1"/>
            </w:rPr>
            <w:fldChar w:fldCharType="end"/>
          </w:r>
        </w:p>
      </w:sdtContent>
    </w:sdt>
    <w:p w14:paraId="280FE5BA" w14:textId="77777777" w:rsidR="00CD3E72" w:rsidRPr="002B5236" w:rsidRDefault="00CD3E72" w:rsidP="00561321">
      <w:pPr>
        <w:rPr>
          <w:color w:val="000000" w:themeColor="text1"/>
        </w:rPr>
      </w:pPr>
      <w:r w:rsidRPr="002B5236">
        <w:rPr>
          <w:color w:val="000000" w:themeColor="text1"/>
        </w:rPr>
        <w:br w:type="page"/>
      </w:r>
    </w:p>
    <w:p w14:paraId="04ECD7C2" w14:textId="77777777" w:rsidR="00CD3E72" w:rsidRPr="002B5236" w:rsidRDefault="00CD3E72" w:rsidP="00CD3E72">
      <w:pPr>
        <w:pStyle w:val="Heading1"/>
        <w:rPr>
          <w:color w:val="000000" w:themeColor="text1"/>
        </w:rPr>
      </w:pPr>
      <w:bookmarkStart w:id="1" w:name="_Toc120047179"/>
      <w:r w:rsidRPr="002B5236">
        <w:rPr>
          <w:color w:val="000000" w:themeColor="text1"/>
        </w:rPr>
        <w:lastRenderedPageBreak/>
        <w:t>Chapter 1: Introduction</w:t>
      </w:r>
      <w:bookmarkEnd w:id="1"/>
    </w:p>
    <w:p w14:paraId="0D1DD006" w14:textId="77777777" w:rsidR="00CD3E72" w:rsidRPr="002B5236" w:rsidRDefault="00CD3E72" w:rsidP="00CD3E72">
      <w:pPr>
        <w:pStyle w:val="Heading2"/>
        <w:rPr>
          <w:color w:val="000000" w:themeColor="text1"/>
        </w:rPr>
      </w:pPr>
      <w:bookmarkStart w:id="2" w:name="_Toc120047180"/>
      <w:r w:rsidRPr="002B5236">
        <w:rPr>
          <w:color w:val="000000" w:themeColor="text1"/>
        </w:rPr>
        <w:t xml:space="preserve">1.1 </w:t>
      </w:r>
      <w:r w:rsidR="004161C7" w:rsidRPr="002B5236">
        <w:rPr>
          <w:color w:val="000000" w:themeColor="text1"/>
        </w:rPr>
        <w:t>R</w:t>
      </w:r>
      <w:r w:rsidRPr="002B5236">
        <w:rPr>
          <w:color w:val="000000" w:themeColor="text1"/>
        </w:rPr>
        <w:t>esearch Background</w:t>
      </w:r>
      <w:bookmarkEnd w:id="2"/>
    </w:p>
    <w:p w14:paraId="4BC21F8A" w14:textId="77777777" w:rsidR="009C1847" w:rsidRPr="002B5236" w:rsidRDefault="009C1847" w:rsidP="009C1847">
      <w:pPr>
        <w:rPr>
          <w:color w:val="000000" w:themeColor="text1"/>
        </w:rPr>
      </w:pPr>
      <w:r w:rsidRPr="002B5236">
        <w:rPr>
          <w:color w:val="000000" w:themeColor="text1"/>
        </w:rPr>
        <w:t>The establishment of an ethical culture inside an organisation has a beneficial impact on morale and lowers the dangers associated with unethical behaviour already present within the organisation</w:t>
      </w:r>
      <w:r w:rsidR="00600F25" w:rsidRPr="002B5236">
        <w:rPr>
          <w:color w:val="000000" w:themeColor="text1"/>
        </w:rPr>
        <w:t xml:space="preserve"> (Babalola et al., 2022)</w:t>
      </w:r>
      <w:r w:rsidRPr="002B5236">
        <w:rPr>
          <w:color w:val="000000" w:themeColor="text1"/>
        </w:rPr>
        <w:t xml:space="preserve">. Because of its potential to bring about fundamental change, discover answers to more basic difficulties, and establish new paradigms, transformational leadership has great promise for the development of organisations, enterprises, and society as a whole. However, ethics is an important factor that must be considered in business. Organizational leaders should provide an example of ethics conduct and work to foster </w:t>
      </w:r>
      <w:proofErr w:type="gramStart"/>
      <w:r w:rsidRPr="002B5236">
        <w:rPr>
          <w:color w:val="000000" w:themeColor="text1"/>
        </w:rPr>
        <w:t>a</w:t>
      </w:r>
      <w:proofErr w:type="gramEnd"/>
      <w:r w:rsidRPr="002B5236">
        <w:rPr>
          <w:color w:val="000000" w:themeColor="text1"/>
        </w:rPr>
        <w:t xml:space="preserve"> ethical culture inside their companies. Leaders must consider the needs of their constituents while formulating policy in order to make the "correct" decisions</w:t>
      </w:r>
      <w:r w:rsidR="00600F25" w:rsidRPr="002B5236">
        <w:rPr>
          <w:color w:val="000000" w:themeColor="text1"/>
        </w:rPr>
        <w:t xml:space="preserve"> (Burrell et al., 2022)</w:t>
      </w:r>
      <w:r w:rsidRPr="002B5236">
        <w:rPr>
          <w:color w:val="000000" w:themeColor="text1"/>
        </w:rPr>
        <w:t xml:space="preserve">. Those in positions of authority within an organisation are responsible for setting the tone and the bar by their own personal convictions, values, vision, and deeds. In light of this, it is crucial to recognise the role leadership plays in determining what kinds of actions are ethical and which ones are not (Donaldson and </w:t>
      </w:r>
      <w:proofErr w:type="spellStart"/>
      <w:r w:rsidRPr="002B5236">
        <w:rPr>
          <w:color w:val="000000" w:themeColor="text1"/>
        </w:rPr>
        <w:t>Werhane</w:t>
      </w:r>
      <w:proofErr w:type="spellEnd"/>
      <w:r w:rsidRPr="002B5236">
        <w:rPr>
          <w:color w:val="000000" w:themeColor="text1"/>
        </w:rPr>
        <w:t>, 1988; Sekhar, 1997). Whether the leadership's ethics are wonderful or dreadful, good or bad, they have an impact on the ethos of the workplace and influence the ethical judgments and actions of employees. It's not shocking that scholars and businesspeople are interested in studying the effects of contemporary leadership ideas on organisations and individuals. Taking a transformational perspective to leadership makes it easier to see how the behaviours of followers contribute to a desired outcome. Although there are benefits and drawbacks to every kind of leadership style, it is common practise to applaud those who are both ethical and transformative. Patient care, as well as nurses' morale, productivity, and enjoyment on the job, rise under the direction of a transformational leader. Leadership that prioritises ethics may boost workplace morale and efficiency. Koehn (2019) argues that moral and ethical leaders provide the greatest benefits to firms via the changes they implement. If they want to make a real difference in their organisations and the lives of their employees, transformational leaders need to model these qualities. A leader who wants to make a difference must understand and apply the principles of ethical leadership.</w:t>
      </w:r>
    </w:p>
    <w:p w14:paraId="7140D529" w14:textId="77777777" w:rsidR="00CD3E72" w:rsidRPr="002B5236" w:rsidRDefault="009C1847" w:rsidP="009C1847">
      <w:pPr>
        <w:rPr>
          <w:color w:val="000000" w:themeColor="text1"/>
        </w:rPr>
      </w:pPr>
      <w:r w:rsidRPr="002B5236">
        <w:rPr>
          <w:color w:val="000000" w:themeColor="text1"/>
        </w:rPr>
        <w:t>Even if 64% of American workers are dissatisfied with their current arrangements, many are considering moving to the UK in order to take advantage of the country's more generous vacation rules</w:t>
      </w:r>
      <w:r w:rsidR="00600F25" w:rsidRPr="002B5236">
        <w:rPr>
          <w:color w:val="000000" w:themeColor="text1"/>
        </w:rPr>
        <w:t xml:space="preserve"> (</w:t>
      </w:r>
      <w:proofErr w:type="spellStart"/>
      <w:r w:rsidR="00600F25" w:rsidRPr="002B5236">
        <w:rPr>
          <w:color w:val="000000" w:themeColor="text1"/>
        </w:rPr>
        <w:t>Dacin</w:t>
      </w:r>
      <w:proofErr w:type="spellEnd"/>
      <w:r w:rsidR="00600F25" w:rsidRPr="002B5236">
        <w:rPr>
          <w:color w:val="000000" w:themeColor="text1"/>
        </w:rPr>
        <w:t xml:space="preserve"> et al., 2022)</w:t>
      </w:r>
      <w:r w:rsidRPr="002B5236">
        <w:rPr>
          <w:color w:val="000000" w:themeColor="text1"/>
        </w:rPr>
        <w:t xml:space="preserve">. </w:t>
      </w:r>
      <w:r w:rsidR="00600F25" w:rsidRPr="002B5236">
        <w:rPr>
          <w:color w:val="000000" w:themeColor="text1"/>
        </w:rPr>
        <w:t>UK Govt.</w:t>
      </w:r>
      <w:r w:rsidRPr="002B5236">
        <w:rPr>
          <w:color w:val="000000" w:themeColor="text1"/>
        </w:rPr>
        <w:t xml:space="preserve"> reports that 81% of British employees are satisfied with their </w:t>
      </w:r>
      <w:r w:rsidRPr="002B5236">
        <w:rPr>
          <w:color w:val="000000" w:themeColor="text1"/>
        </w:rPr>
        <w:lastRenderedPageBreak/>
        <w:t xml:space="preserve">current positions. A total of 501 workers in the UK have expressed satisfaction with their jobs. A reliable income is a need. Human resources experts are reading up on work ethics to learn how to better motivate workers to act ethically (MacGregor </w:t>
      </w:r>
      <w:proofErr w:type="spellStart"/>
      <w:r w:rsidRPr="002B5236">
        <w:rPr>
          <w:color w:val="000000" w:themeColor="text1"/>
        </w:rPr>
        <w:t>Pelikánová</w:t>
      </w:r>
      <w:proofErr w:type="spellEnd"/>
      <w:r w:rsidRPr="002B5236">
        <w:rPr>
          <w:color w:val="000000" w:themeColor="text1"/>
        </w:rPr>
        <w:t xml:space="preserve">, MacGregor, &amp; </w:t>
      </w:r>
      <w:proofErr w:type="spellStart"/>
      <w:r w:rsidRPr="002B5236">
        <w:rPr>
          <w:color w:val="000000" w:themeColor="text1"/>
        </w:rPr>
        <w:t>ernek</w:t>
      </w:r>
      <w:proofErr w:type="spellEnd"/>
      <w:r w:rsidRPr="002B5236">
        <w:rPr>
          <w:color w:val="000000" w:themeColor="text1"/>
        </w:rPr>
        <w:t xml:space="preserve">, 2021). Many people are driven to succeed in their chosen field by the hopes of gaining material wealth, gaining public renown, or receiving formal recognition for their efforts. A company's core principles may be a powerful tool in its arsenal for finding and keeping talented workers. An employee is more likely to respond ethically to problems in the workplace if their company puts a high emphasis on the development of strong, contextualised work ethics. </w:t>
      </w:r>
      <w:r w:rsidR="00600F25" w:rsidRPr="002B5236">
        <w:rPr>
          <w:color w:val="000000" w:themeColor="text1"/>
        </w:rPr>
        <w:t>Engelbrecht et al. (2005) state that, t</w:t>
      </w:r>
      <w:r w:rsidRPr="002B5236">
        <w:rPr>
          <w:color w:val="000000" w:themeColor="text1"/>
        </w:rPr>
        <w:t>he desire to enrich oneself financially might be a motivating factor in doing criminal acts. The absence of ethics in modern workplaces is a major deterrent to the empowerment of employees, which was formerly considered a source of employee satisfaction. After being questioned by superiors about potentially unethical behaviour, an employee's thoughts may get confused. Since they are also aware of the reciprocal effects of their dishonesty, they find themselves in an increasingly precarious moral situation. Candidates' moral principles should be a major factor in your hiring decision. If you follow all of the company's rules and regulations, you'll have a far better chance of being hired permanently. According to research (</w:t>
      </w:r>
      <w:proofErr w:type="spellStart"/>
      <w:r w:rsidRPr="002B5236">
        <w:rPr>
          <w:color w:val="000000" w:themeColor="text1"/>
        </w:rPr>
        <w:t>Soulsby</w:t>
      </w:r>
      <w:proofErr w:type="spellEnd"/>
      <w:r w:rsidRPr="002B5236">
        <w:rPr>
          <w:color w:val="000000" w:themeColor="text1"/>
        </w:rPr>
        <w:t xml:space="preserve">, </w:t>
      </w:r>
      <w:proofErr w:type="spellStart"/>
      <w:r w:rsidRPr="002B5236">
        <w:rPr>
          <w:color w:val="000000" w:themeColor="text1"/>
        </w:rPr>
        <w:t>Remiová</w:t>
      </w:r>
      <w:proofErr w:type="spellEnd"/>
      <w:r w:rsidRPr="002B5236">
        <w:rPr>
          <w:color w:val="000000" w:themeColor="text1"/>
        </w:rPr>
        <w:t>, &amp; Steger, 2021), a happy staff is the result of an organization's commitment to ethical business practises. There seems to be no logical explanation for this pairing. As Islam and Greenwood (2021) realised, a thriving business needs a supportive company culture to thrive. Assuming this problem has been resolved, it's likely that morale and output will increase for the better. Maybe the advantages of a pleasant workplace go well beyond just greater output and reduced absences. Therefore, this research aims to ascertain how British employees respond to their bosses' ethical standards being followed, and how much they like their jobs as a consequence.</w:t>
      </w:r>
    </w:p>
    <w:p w14:paraId="5F3E728A" w14:textId="77777777" w:rsidR="009C1847" w:rsidRPr="002B5236" w:rsidRDefault="009C1847" w:rsidP="009C1847">
      <w:pPr>
        <w:pStyle w:val="Heading2"/>
        <w:rPr>
          <w:color w:val="000000" w:themeColor="text1"/>
        </w:rPr>
      </w:pPr>
      <w:bookmarkStart w:id="3" w:name="_Toc120047181"/>
      <w:r w:rsidRPr="002B5236">
        <w:rPr>
          <w:color w:val="000000" w:themeColor="text1"/>
        </w:rPr>
        <w:t>1.2 Research Aim</w:t>
      </w:r>
      <w:bookmarkEnd w:id="3"/>
      <w:r w:rsidRPr="002B5236">
        <w:rPr>
          <w:color w:val="000000" w:themeColor="text1"/>
        </w:rPr>
        <w:t xml:space="preserve"> </w:t>
      </w:r>
    </w:p>
    <w:p w14:paraId="79BD00A8" w14:textId="2588ECF5" w:rsidR="009C1847" w:rsidRPr="002B5236" w:rsidRDefault="009C1847" w:rsidP="009C1847">
      <w:pPr>
        <w:rPr>
          <w:color w:val="000000" w:themeColor="text1"/>
          <w:lang w:eastAsia="en-GB"/>
        </w:rPr>
      </w:pPr>
      <w:r w:rsidRPr="002B5236">
        <w:rPr>
          <w:color w:val="000000" w:themeColor="text1"/>
        </w:rPr>
        <w:t xml:space="preserve">The aim of the research is to evaluate the </w:t>
      </w:r>
      <w:r w:rsidRPr="002B5236">
        <w:rPr>
          <w:color w:val="000000" w:themeColor="text1"/>
          <w:lang w:eastAsia="en-GB"/>
        </w:rPr>
        <w:t xml:space="preserve">importance of </w:t>
      </w:r>
      <w:r w:rsidR="005858EF" w:rsidRPr="002B5236">
        <w:rPr>
          <w:color w:val="000000" w:themeColor="text1"/>
          <w:lang w:eastAsia="en-GB"/>
        </w:rPr>
        <w:t>ethics</w:t>
      </w:r>
      <w:r w:rsidRPr="002B5236">
        <w:rPr>
          <w:color w:val="000000" w:themeColor="text1"/>
          <w:lang w:eastAsia="en-GB"/>
        </w:rPr>
        <w:t xml:space="preserve"> in transformational leadership style and job satisfaction of employees in the UK. </w:t>
      </w:r>
    </w:p>
    <w:p w14:paraId="62CF15C7" w14:textId="77777777" w:rsidR="009C1847" w:rsidRPr="002B5236" w:rsidRDefault="009C1847" w:rsidP="009C1847">
      <w:pPr>
        <w:pStyle w:val="Heading2"/>
        <w:rPr>
          <w:color w:val="000000" w:themeColor="text1"/>
        </w:rPr>
      </w:pPr>
      <w:bookmarkStart w:id="4" w:name="_Toc120047182"/>
      <w:r w:rsidRPr="002B5236">
        <w:rPr>
          <w:color w:val="000000" w:themeColor="text1"/>
        </w:rPr>
        <w:t>1.3 Research Objective</w:t>
      </w:r>
      <w:bookmarkEnd w:id="4"/>
    </w:p>
    <w:p w14:paraId="3D837119" w14:textId="765519CA" w:rsidR="009C1847" w:rsidRPr="002B5236" w:rsidRDefault="009C1847" w:rsidP="009C1847">
      <w:pPr>
        <w:pStyle w:val="ListParagraph"/>
        <w:numPr>
          <w:ilvl w:val="0"/>
          <w:numId w:val="1"/>
        </w:numPr>
        <w:rPr>
          <w:color w:val="000000" w:themeColor="text1"/>
        </w:rPr>
      </w:pPr>
      <w:r w:rsidRPr="002B5236">
        <w:rPr>
          <w:color w:val="000000" w:themeColor="text1"/>
        </w:rPr>
        <w:t xml:space="preserve">To evaluate the importance </w:t>
      </w:r>
      <w:r w:rsidRPr="002B5236">
        <w:rPr>
          <w:color w:val="000000" w:themeColor="text1"/>
          <w:lang w:eastAsia="en-GB"/>
        </w:rPr>
        <w:t xml:space="preserve">of </w:t>
      </w:r>
      <w:r w:rsidR="005858EF" w:rsidRPr="002B5236">
        <w:rPr>
          <w:color w:val="000000" w:themeColor="text1"/>
          <w:lang w:eastAsia="en-GB"/>
        </w:rPr>
        <w:t>ethics</w:t>
      </w:r>
      <w:r w:rsidRPr="002B5236">
        <w:rPr>
          <w:color w:val="000000" w:themeColor="text1"/>
          <w:lang w:eastAsia="en-GB"/>
        </w:rPr>
        <w:t xml:space="preserve"> in transformational leadership style. </w:t>
      </w:r>
    </w:p>
    <w:p w14:paraId="7696A4F2" w14:textId="48D7E43E" w:rsidR="009C1847" w:rsidRPr="002B5236" w:rsidRDefault="009C1847" w:rsidP="009C1847">
      <w:pPr>
        <w:pStyle w:val="ListParagraph"/>
        <w:numPr>
          <w:ilvl w:val="0"/>
          <w:numId w:val="1"/>
        </w:numPr>
        <w:rPr>
          <w:color w:val="000000" w:themeColor="text1"/>
        </w:rPr>
      </w:pPr>
      <w:r w:rsidRPr="002B5236">
        <w:rPr>
          <w:color w:val="000000" w:themeColor="text1"/>
        </w:rPr>
        <w:t>To analyse the importance of</w:t>
      </w:r>
      <w:r w:rsidRPr="002B5236">
        <w:rPr>
          <w:color w:val="000000" w:themeColor="text1"/>
          <w:lang w:eastAsia="en-GB"/>
        </w:rPr>
        <w:t xml:space="preserve"> </w:t>
      </w:r>
      <w:r w:rsidR="005858EF" w:rsidRPr="002B5236">
        <w:rPr>
          <w:color w:val="000000" w:themeColor="text1"/>
          <w:lang w:eastAsia="en-GB"/>
        </w:rPr>
        <w:t>ethics</w:t>
      </w:r>
      <w:r w:rsidRPr="002B5236">
        <w:rPr>
          <w:color w:val="000000" w:themeColor="text1"/>
          <w:lang w:eastAsia="en-GB"/>
        </w:rPr>
        <w:t xml:space="preserve"> on job satisfaction of employees. </w:t>
      </w:r>
    </w:p>
    <w:p w14:paraId="0C42C217" w14:textId="77777777" w:rsidR="009C1847" w:rsidRPr="002B5236" w:rsidRDefault="009C1847" w:rsidP="009C1847">
      <w:pPr>
        <w:pStyle w:val="ListParagraph"/>
        <w:numPr>
          <w:ilvl w:val="0"/>
          <w:numId w:val="1"/>
        </w:numPr>
        <w:rPr>
          <w:color w:val="000000" w:themeColor="text1"/>
        </w:rPr>
      </w:pPr>
      <w:r w:rsidRPr="002B5236">
        <w:rPr>
          <w:color w:val="000000" w:themeColor="text1"/>
        </w:rPr>
        <w:t xml:space="preserve">To determine why businesses, need ethics in their leadership and employee management. </w:t>
      </w:r>
    </w:p>
    <w:p w14:paraId="781CAEAA" w14:textId="77777777" w:rsidR="009C1847" w:rsidRPr="002B5236" w:rsidRDefault="009C1847" w:rsidP="009C1847">
      <w:pPr>
        <w:pStyle w:val="Heading2"/>
        <w:rPr>
          <w:color w:val="000000" w:themeColor="text1"/>
        </w:rPr>
      </w:pPr>
      <w:bookmarkStart w:id="5" w:name="_Toc120047183"/>
      <w:r w:rsidRPr="002B5236">
        <w:rPr>
          <w:color w:val="000000" w:themeColor="text1"/>
        </w:rPr>
        <w:lastRenderedPageBreak/>
        <w:t>1.4 Research Questions</w:t>
      </w:r>
      <w:bookmarkEnd w:id="5"/>
    </w:p>
    <w:p w14:paraId="7F65A671" w14:textId="77777777" w:rsidR="00E554A9" w:rsidRPr="002B5236" w:rsidRDefault="00E554A9" w:rsidP="009C1847">
      <w:pPr>
        <w:pStyle w:val="ListParagraph"/>
        <w:numPr>
          <w:ilvl w:val="0"/>
          <w:numId w:val="2"/>
        </w:numPr>
        <w:rPr>
          <w:color w:val="000000" w:themeColor="text1"/>
          <w:lang w:eastAsia="en-GB"/>
        </w:rPr>
      </w:pPr>
      <w:r w:rsidRPr="002B5236">
        <w:rPr>
          <w:color w:val="000000" w:themeColor="text1"/>
        </w:rPr>
        <w:t xml:space="preserve">What role does ethics </w:t>
      </w:r>
      <w:r w:rsidR="0009204F" w:rsidRPr="002B5236">
        <w:rPr>
          <w:color w:val="000000" w:themeColor="text1"/>
        </w:rPr>
        <w:t xml:space="preserve">and moral judgements </w:t>
      </w:r>
      <w:r w:rsidRPr="002B5236">
        <w:rPr>
          <w:color w:val="000000" w:themeColor="text1"/>
        </w:rPr>
        <w:t>play in a transformative leadership approach?</w:t>
      </w:r>
    </w:p>
    <w:p w14:paraId="79AF3276" w14:textId="77777777" w:rsidR="00E554A9" w:rsidRPr="002B5236" w:rsidRDefault="00E554A9" w:rsidP="009C1847">
      <w:pPr>
        <w:pStyle w:val="ListParagraph"/>
        <w:numPr>
          <w:ilvl w:val="0"/>
          <w:numId w:val="2"/>
        </w:numPr>
        <w:rPr>
          <w:color w:val="000000" w:themeColor="text1"/>
        </w:rPr>
      </w:pPr>
      <w:r w:rsidRPr="002B5236">
        <w:rPr>
          <w:color w:val="000000" w:themeColor="text1"/>
        </w:rPr>
        <w:t>How does a company's commitment to ethics affect workers' happiness on the job in UK?</w:t>
      </w:r>
    </w:p>
    <w:p w14:paraId="512FCAFB" w14:textId="77777777" w:rsidR="009C1847" w:rsidRPr="002B5236" w:rsidRDefault="00E554A9" w:rsidP="009C1847">
      <w:pPr>
        <w:pStyle w:val="ListParagraph"/>
        <w:numPr>
          <w:ilvl w:val="0"/>
          <w:numId w:val="2"/>
        </w:numPr>
        <w:rPr>
          <w:color w:val="000000" w:themeColor="text1"/>
        </w:rPr>
      </w:pPr>
      <w:r w:rsidRPr="002B5236">
        <w:rPr>
          <w:color w:val="000000" w:themeColor="text1"/>
        </w:rPr>
        <w:t>When it comes to leading and supervising employees, why is it so important for firms to have ethical standards in place?</w:t>
      </w:r>
    </w:p>
    <w:p w14:paraId="318AF19A" w14:textId="77777777" w:rsidR="009C1847" w:rsidRPr="002B5236" w:rsidRDefault="009C1847" w:rsidP="009C1847">
      <w:pPr>
        <w:pStyle w:val="Heading2"/>
        <w:rPr>
          <w:color w:val="000000" w:themeColor="text1"/>
        </w:rPr>
      </w:pPr>
      <w:bookmarkStart w:id="6" w:name="_Toc120047184"/>
      <w:r w:rsidRPr="002B5236">
        <w:rPr>
          <w:color w:val="000000" w:themeColor="text1"/>
        </w:rPr>
        <w:t>1.5 Rational of the research</w:t>
      </w:r>
      <w:bookmarkEnd w:id="6"/>
      <w:r w:rsidRPr="002B5236">
        <w:rPr>
          <w:color w:val="000000" w:themeColor="text1"/>
        </w:rPr>
        <w:t xml:space="preserve"> </w:t>
      </w:r>
    </w:p>
    <w:p w14:paraId="3A63626F" w14:textId="6C8A76FF" w:rsidR="00B55139" w:rsidRPr="002B5236" w:rsidRDefault="00B55139" w:rsidP="009C1847">
      <w:pPr>
        <w:rPr>
          <w:color w:val="000000" w:themeColor="text1"/>
        </w:rPr>
      </w:pPr>
      <w:r w:rsidRPr="002B5236">
        <w:rPr>
          <w:color w:val="000000" w:themeColor="text1"/>
        </w:rPr>
        <w:t xml:space="preserve">Leadership that works to shift company culture toward one that is </w:t>
      </w:r>
      <w:r w:rsidR="005858EF" w:rsidRPr="002B5236">
        <w:rPr>
          <w:color w:val="000000" w:themeColor="text1"/>
        </w:rPr>
        <w:t>fairer</w:t>
      </w:r>
      <w:r w:rsidRPr="002B5236">
        <w:rPr>
          <w:color w:val="000000" w:themeColor="text1"/>
        </w:rPr>
        <w:t xml:space="preserve"> and just is an example of the kind of transformational leadership that places a premium on ethics. Those in positions of authority over a group of people might be said to "get" those people as well</w:t>
      </w:r>
      <w:r w:rsidR="00600F25" w:rsidRPr="002B5236">
        <w:rPr>
          <w:color w:val="000000" w:themeColor="text1"/>
        </w:rPr>
        <w:t xml:space="preserve"> (</w:t>
      </w:r>
      <w:proofErr w:type="spellStart"/>
      <w:r w:rsidR="00600F25" w:rsidRPr="002B5236">
        <w:rPr>
          <w:color w:val="000000" w:themeColor="text1"/>
        </w:rPr>
        <w:t>Erkmen</w:t>
      </w:r>
      <w:proofErr w:type="spellEnd"/>
      <w:r w:rsidR="00600F25" w:rsidRPr="002B5236">
        <w:rPr>
          <w:color w:val="000000" w:themeColor="text1"/>
        </w:rPr>
        <w:t>, 2018)</w:t>
      </w:r>
      <w:r w:rsidRPr="002B5236">
        <w:rPr>
          <w:color w:val="000000" w:themeColor="text1"/>
        </w:rPr>
        <w:t>. Exciting, visionary, and engaging leaders are those that thrill and inspire their followers by staying true to their core principles, ethics, emotions, and long-term goals. They are also an inspiration to their staff. Leaders who are able to inspire and motivate their teams are very effective. As an alternative to authoritarian types of leadership, transformational leadership puts the needs, values, and ethics of the group's members above those of the leader</w:t>
      </w:r>
      <w:r w:rsidR="00600F25" w:rsidRPr="002B5236">
        <w:rPr>
          <w:color w:val="000000" w:themeColor="text1"/>
        </w:rPr>
        <w:t xml:space="preserve"> (</w:t>
      </w:r>
      <w:proofErr w:type="spellStart"/>
      <w:r w:rsidR="00600F25" w:rsidRPr="002B5236">
        <w:rPr>
          <w:color w:val="000000" w:themeColor="text1"/>
        </w:rPr>
        <w:t>Erkmen</w:t>
      </w:r>
      <w:proofErr w:type="spellEnd"/>
      <w:r w:rsidR="00600F25" w:rsidRPr="002B5236">
        <w:rPr>
          <w:color w:val="000000" w:themeColor="text1"/>
        </w:rPr>
        <w:t>, 2018)</w:t>
      </w:r>
      <w:r w:rsidRPr="002B5236">
        <w:rPr>
          <w:color w:val="000000" w:themeColor="text1"/>
        </w:rPr>
        <w:t>. Creating the ideal setting in which researchers may find the inspiration and motivation they need to do their work is the primary motivator for applying ethical practises that enhance occupational satisfaction. To achieve this goal, the appropriate environment must be created (</w:t>
      </w:r>
      <w:proofErr w:type="spellStart"/>
      <w:r w:rsidRPr="002B5236">
        <w:rPr>
          <w:color w:val="000000" w:themeColor="text1"/>
        </w:rPr>
        <w:t>Kaerauskas</w:t>
      </w:r>
      <w:proofErr w:type="spellEnd"/>
      <w:r w:rsidRPr="002B5236">
        <w:rPr>
          <w:color w:val="000000" w:themeColor="text1"/>
        </w:rPr>
        <w:t>, 2018). An individual's work ethic, which may be seen as a set of underlying values, may be extrapolated from their cultural background. Research has already zeroed in on key points of professional ethics. Care, an ethical code, norms, instrumentality, autonomy, toil, purpose, and the use of time are only few of the elements that may be extracted from the idea of work ethics. It may be difficult to put a number on ethics in the workplace since they include so much more than simply professional conduct, such as individual choices and moral principles</w:t>
      </w:r>
      <w:r w:rsidR="00600F25" w:rsidRPr="002B5236">
        <w:rPr>
          <w:color w:val="000000" w:themeColor="text1"/>
        </w:rPr>
        <w:t xml:space="preserve"> (</w:t>
      </w:r>
      <w:proofErr w:type="spellStart"/>
      <w:r w:rsidR="00600F25" w:rsidRPr="002B5236">
        <w:rPr>
          <w:color w:val="000000" w:themeColor="text1"/>
        </w:rPr>
        <w:t>Ermasova</w:t>
      </w:r>
      <w:proofErr w:type="spellEnd"/>
      <w:r w:rsidR="00600F25" w:rsidRPr="002B5236">
        <w:rPr>
          <w:color w:val="000000" w:themeColor="text1"/>
        </w:rPr>
        <w:t>, 2021)</w:t>
      </w:r>
      <w:r w:rsidRPr="002B5236">
        <w:rPr>
          <w:color w:val="000000" w:themeColor="text1"/>
        </w:rPr>
        <w:t xml:space="preserve">. In order for an organisation to succeed, it has to be managed by individuals who can see the big picture, and it needs employees who are ready to put in the time and effort without ever taking short cuts. But in this particular case, it is crucial that a business stick to its moral principles. A corporation will feel the effects of its unethical actions if word of them gets out. While some businesses may bounce back from the public's revelation of their unethical business practises by rebranding and investing in smart marketing, many others are left with little choice except to shut down rather than face the consequences of their actions. Successful businesses share a commitment to ethical business </w:t>
      </w:r>
      <w:r w:rsidRPr="002B5236">
        <w:rPr>
          <w:color w:val="000000" w:themeColor="text1"/>
        </w:rPr>
        <w:lastRenderedPageBreak/>
        <w:t xml:space="preserve">practises, which evolve with the times. Leaders that place an emphasis on ethics across their whole organisation are more likely to foster an environment where honesty and trust are prized, as stated by MacGregor </w:t>
      </w:r>
      <w:proofErr w:type="spellStart"/>
      <w:r w:rsidRPr="002B5236">
        <w:rPr>
          <w:color w:val="000000" w:themeColor="text1"/>
        </w:rPr>
        <w:t>Pelikánová</w:t>
      </w:r>
      <w:proofErr w:type="spellEnd"/>
      <w:r w:rsidRPr="002B5236">
        <w:rPr>
          <w:color w:val="000000" w:themeColor="text1"/>
        </w:rPr>
        <w:t xml:space="preserve">, MacGregor, and </w:t>
      </w:r>
      <w:proofErr w:type="spellStart"/>
      <w:r w:rsidRPr="002B5236">
        <w:rPr>
          <w:color w:val="000000" w:themeColor="text1"/>
        </w:rPr>
        <w:t>ernek</w:t>
      </w:r>
      <w:proofErr w:type="spellEnd"/>
      <w:r w:rsidRPr="002B5236">
        <w:rPr>
          <w:color w:val="000000" w:themeColor="text1"/>
        </w:rPr>
        <w:t xml:space="preserve"> (2021). A company's long-term performance and reputation may benefit from its dedication to ethical business practises. This report aims to provide the framework for future studies in the United Kingdom that will examine the connection between ethical leadership practises and the satisfaction of employees.</w:t>
      </w:r>
    </w:p>
    <w:p w14:paraId="11C40CBA" w14:textId="77777777" w:rsidR="00B55139" w:rsidRPr="002B5236" w:rsidRDefault="00B55139">
      <w:pPr>
        <w:spacing w:line="259" w:lineRule="auto"/>
        <w:jc w:val="left"/>
        <w:rPr>
          <w:color w:val="000000" w:themeColor="text1"/>
        </w:rPr>
      </w:pPr>
      <w:r w:rsidRPr="002B5236">
        <w:rPr>
          <w:color w:val="000000" w:themeColor="text1"/>
        </w:rPr>
        <w:br w:type="page"/>
      </w:r>
    </w:p>
    <w:p w14:paraId="2928EB3A" w14:textId="77777777" w:rsidR="009C1847" w:rsidRPr="002B5236" w:rsidRDefault="00B55139" w:rsidP="00B55139">
      <w:pPr>
        <w:pStyle w:val="Heading1"/>
        <w:rPr>
          <w:color w:val="000000" w:themeColor="text1"/>
        </w:rPr>
      </w:pPr>
      <w:bookmarkStart w:id="7" w:name="_Toc120047185"/>
      <w:r w:rsidRPr="002B5236">
        <w:rPr>
          <w:color w:val="000000" w:themeColor="text1"/>
        </w:rPr>
        <w:lastRenderedPageBreak/>
        <w:t>Chapter 2: Literature Review</w:t>
      </w:r>
      <w:bookmarkEnd w:id="7"/>
    </w:p>
    <w:p w14:paraId="21D4D7A1" w14:textId="77777777" w:rsidR="00B55139" w:rsidRPr="002B5236" w:rsidRDefault="00B55139" w:rsidP="00B55139">
      <w:pPr>
        <w:pStyle w:val="Heading2"/>
        <w:rPr>
          <w:color w:val="000000" w:themeColor="text1"/>
        </w:rPr>
      </w:pPr>
      <w:bookmarkStart w:id="8" w:name="_Toc120047186"/>
      <w:r w:rsidRPr="002B5236">
        <w:rPr>
          <w:color w:val="000000" w:themeColor="text1"/>
        </w:rPr>
        <w:t>2.1 Introduction</w:t>
      </w:r>
      <w:bookmarkEnd w:id="8"/>
    </w:p>
    <w:p w14:paraId="7D6100DE" w14:textId="77777777" w:rsidR="00520CA2" w:rsidRPr="002B5236" w:rsidRDefault="00520CA2" w:rsidP="00520CA2">
      <w:pPr>
        <w:rPr>
          <w:color w:val="000000" w:themeColor="text1"/>
        </w:rPr>
      </w:pPr>
      <w:r w:rsidRPr="002B5236">
        <w:rPr>
          <w:color w:val="000000" w:themeColor="text1"/>
        </w:rPr>
        <w:t>Leaders that use transformational approaches have the capacity to influence their followers to act morally when they regard the group as a whole. Those around you are more inclined to act ethically if you set a good example for them</w:t>
      </w:r>
      <w:r w:rsidR="00600F25" w:rsidRPr="002B5236">
        <w:rPr>
          <w:color w:val="000000" w:themeColor="text1"/>
        </w:rPr>
        <w:t xml:space="preserve"> (McDonald, 2000)</w:t>
      </w:r>
      <w:r w:rsidRPr="002B5236">
        <w:rPr>
          <w:color w:val="000000" w:themeColor="text1"/>
        </w:rPr>
        <w:t xml:space="preserve">. This means that leaders who exhibit moral or ethical behaviour may influence a wide range of others to adopt the same values. </w:t>
      </w:r>
      <w:r w:rsidR="00600F25" w:rsidRPr="002B5236">
        <w:rPr>
          <w:color w:val="000000" w:themeColor="text1"/>
        </w:rPr>
        <w:t>Meinhold (2021) explained that, w</w:t>
      </w:r>
      <w:r w:rsidRPr="002B5236">
        <w:rPr>
          <w:color w:val="000000" w:themeColor="text1"/>
        </w:rPr>
        <w:t>hen it comes to one's personal credibility and reputation, being a trustworthy and reputable leader is of the biggest significance. One must have a long-term perspective and play the game intelligently if they want to a leadership role. A leader's unethical behaviour may quickly lead to a demotion and can hurt both their personal and the company's image. Being dishonest may also damage one's self-esteem, which can result in less-than-ideal results and the missed chance to shine.</w:t>
      </w:r>
    </w:p>
    <w:p w14:paraId="0D6B4C7F" w14:textId="77777777" w:rsidR="00B55139" w:rsidRPr="002B5236" w:rsidRDefault="00600F25" w:rsidP="00520CA2">
      <w:pPr>
        <w:rPr>
          <w:color w:val="000000" w:themeColor="text1"/>
        </w:rPr>
      </w:pPr>
      <w:proofErr w:type="spellStart"/>
      <w:r w:rsidRPr="002B5236">
        <w:rPr>
          <w:color w:val="000000" w:themeColor="text1"/>
        </w:rPr>
        <w:t>Morais</w:t>
      </w:r>
      <w:proofErr w:type="spellEnd"/>
      <w:r w:rsidRPr="002B5236">
        <w:rPr>
          <w:color w:val="000000" w:themeColor="text1"/>
        </w:rPr>
        <w:t xml:space="preserve"> &amp; </w:t>
      </w:r>
      <w:proofErr w:type="spellStart"/>
      <w:r w:rsidRPr="002B5236">
        <w:rPr>
          <w:color w:val="000000" w:themeColor="text1"/>
        </w:rPr>
        <w:t>Randsley</w:t>
      </w:r>
      <w:proofErr w:type="spellEnd"/>
      <w:r w:rsidRPr="002B5236">
        <w:rPr>
          <w:color w:val="000000" w:themeColor="text1"/>
        </w:rPr>
        <w:t xml:space="preserve"> de Moura (2018) state that, t</w:t>
      </w:r>
      <w:r w:rsidR="00520CA2" w:rsidRPr="002B5236">
        <w:rPr>
          <w:color w:val="000000" w:themeColor="text1"/>
        </w:rPr>
        <w:t>here are many firms that adhere to strict ethical standards to standardise their business practises and the way in which these practises affect diverse employees. It is feasible that these principles will help organisations retain certain degrees of accountability, responsibility, and professionalism while they are often compelled to overcome problems and adapt to changing conditions. Adhering to these principles in day-to-day operations has many positive effects on a company's workers and employees. This article's goals are to define ethics in the workplace, discuss why it's so important for employees, and present a list of some of the concrete benefits that companies and employees could enjoy as a result of implementing an ethics code</w:t>
      </w:r>
      <w:r w:rsidRPr="002B5236">
        <w:rPr>
          <w:color w:val="000000" w:themeColor="text1"/>
        </w:rPr>
        <w:t xml:space="preserve"> (Meinhold, 2021)</w:t>
      </w:r>
      <w:r w:rsidR="00520CA2" w:rsidRPr="002B5236">
        <w:rPr>
          <w:color w:val="000000" w:themeColor="text1"/>
        </w:rPr>
        <w:t xml:space="preserve">. Companies that openly pledge to upholding high ethical standards tend to provide better treatment for their workers and foster an environment where employees are free to express their creativity. </w:t>
      </w:r>
      <w:r w:rsidRPr="002B5236">
        <w:rPr>
          <w:color w:val="000000" w:themeColor="text1"/>
        </w:rPr>
        <w:t xml:space="preserve">In the research by Meinhold (2021), </w:t>
      </w:r>
      <w:r w:rsidR="00520CA2" w:rsidRPr="002B5236">
        <w:rPr>
          <w:color w:val="000000" w:themeColor="text1"/>
        </w:rPr>
        <w:t>By adhering to these moral guidelines, businesses may ensure that their actions will have a positive impact on all of their employees. When businesses and their constituents act in an ethical manner, they help foster a setting where employees feel safe voicing their opinions and are valued for their contributions. Companies with happy employees may be able to keep more of their current staff members and find it simpler to attract and retain top talent.</w:t>
      </w:r>
    </w:p>
    <w:p w14:paraId="686263C0" w14:textId="77777777" w:rsidR="00520CA2" w:rsidRPr="002B5236" w:rsidRDefault="00520CA2" w:rsidP="00520CA2">
      <w:pPr>
        <w:pStyle w:val="Heading2"/>
        <w:rPr>
          <w:color w:val="000000" w:themeColor="text1"/>
        </w:rPr>
      </w:pPr>
      <w:bookmarkStart w:id="9" w:name="_Toc120047187"/>
      <w:r w:rsidRPr="002B5236">
        <w:rPr>
          <w:color w:val="000000" w:themeColor="text1"/>
        </w:rPr>
        <w:lastRenderedPageBreak/>
        <w:t xml:space="preserve">2.2 The importance of </w:t>
      </w:r>
      <w:proofErr w:type="gramStart"/>
      <w:r w:rsidRPr="002B5236">
        <w:rPr>
          <w:color w:val="000000" w:themeColor="text1"/>
        </w:rPr>
        <w:t>Ethics</w:t>
      </w:r>
      <w:proofErr w:type="gramEnd"/>
      <w:r w:rsidRPr="002B5236">
        <w:rPr>
          <w:color w:val="000000" w:themeColor="text1"/>
        </w:rPr>
        <w:t xml:space="preserve"> in transformational leadership style</w:t>
      </w:r>
      <w:bookmarkEnd w:id="9"/>
    </w:p>
    <w:p w14:paraId="21999EC2" w14:textId="77777777" w:rsidR="003D13AF" w:rsidRPr="002B5236" w:rsidRDefault="002E7B6E" w:rsidP="00520CA2">
      <w:pPr>
        <w:rPr>
          <w:color w:val="000000" w:themeColor="text1"/>
        </w:rPr>
      </w:pPr>
      <w:r w:rsidRPr="002B5236">
        <w:rPr>
          <w:color w:val="000000" w:themeColor="text1"/>
        </w:rPr>
        <w:t xml:space="preserve">According to </w:t>
      </w:r>
      <w:proofErr w:type="spellStart"/>
      <w:r w:rsidRPr="002B5236">
        <w:rPr>
          <w:color w:val="000000" w:themeColor="text1"/>
        </w:rPr>
        <w:t>Rybnikova</w:t>
      </w:r>
      <w:proofErr w:type="spellEnd"/>
      <w:r w:rsidRPr="002B5236">
        <w:rPr>
          <w:color w:val="000000" w:themeColor="text1"/>
        </w:rPr>
        <w:t xml:space="preserve"> &amp; </w:t>
      </w:r>
      <w:proofErr w:type="spellStart"/>
      <w:r w:rsidRPr="002B5236">
        <w:rPr>
          <w:color w:val="000000" w:themeColor="text1"/>
        </w:rPr>
        <w:t>Toleikienė</w:t>
      </w:r>
      <w:proofErr w:type="spellEnd"/>
      <w:r w:rsidRPr="002B5236">
        <w:rPr>
          <w:color w:val="000000" w:themeColor="text1"/>
        </w:rPr>
        <w:t xml:space="preserve"> (2019), t</w:t>
      </w:r>
      <w:r w:rsidR="003D13AF" w:rsidRPr="002B5236">
        <w:rPr>
          <w:color w:val="000000" w:themeColor="text1"/>
        </w:rPr>
        <w:t xml:space="preserve">o be selected for a leadership role in an organisation, professionals must demonstrate a commitment to the high ethical standards established in the organization's mission statement. The mission statement of the business should restate the company's culture and ensure that the customers are aware of the ethical philosophy that supports that culture. Individuals who want to be transformational leaders must not only provide an example of personal integrity but also work to bring together </w:t>
      </w:r>
      <w:r w:rsidR="00441FD9" w:rsidRPr="002B5236">
        <w:rPr>
          <w:color w:val="000000" w:themeColor="text1"/>
        </w:rPr>
        <w:t>leaders</w:t>
      </w:r>
      <w:r w:rsidR="003D13AF" w:rsidRPr="002B5236">
        <w:rPr>
          <w:color w:val="000000" w:themeColor="text1"/>
        </w:rPr>
        <w:t xml:space="preserve"> and workers to accomplish the organization's goal</w:t>
      </w:r>
      <w:r w:rsidRPr="002B5236">
        <w:rPr>
          <w:color w:val="000000" w:themeColor="text1"/>
        </w:rPr>
        <w:t xml:space="preserve"> (Smith et al., 2021)</w:t>
      </w:r>
      <w:r w:rsidR="003D13AF" w:rsidRPr="002B5236">
        <w:rPr>
          <w:color w:val="000000" w:themeColor="text1"/>
        </w:rPr>
        <w:t xml:space="preserve">. The corporate mission statement provides direction for how </w:t>
      </w:r>
      <w:r w:rsidR="00441FD9" w:rsidRPr="002B5236">
        <w:rPr>
          <w:color w:val="000000" w:themeColor="text1"/>
        </w:rPr>
        <w:t>leaders</w:t>
      </w:r>
      <w:r w:rsidR="003D13AF" w:rsidRPr="002B5236">
        <w:rPr>
          <w:color w:val="000000" w:themeColor="text1"/>
        </w:rPr>
        <w:t xml:space="preserve"> should run the company on a daily basis. Implementing these concepts into practise in the form of employee incentive strategies is a wonderful place to start. Self-awareness is an example of a behavioural approach since it involves observing one's own actions with the aim of changing undesirable patterns of behaviour. This approach has the potential to aid transformative leaders in identifying employees whose actions run counter to the organization's values and so reduce employee engagement and output</w:t>
      </w:r>
      <w:r w:rsidRPr="002B5236">
        <w:rPr>
          <w:color w:val="000000" w:themeColor="text1"/>
        </w:rPr>
        <w:t xml:space="preserve"> (</w:t>
      </w:r>
      <w:proofErr w:type="spellStart"/>
      <w:r w:rsidRPr="002B5236">
        <w:rPr>
          <w:color w:val="000000" w:themeColor="text1"/>
        </w:rPr>
        <w:t>Soulsby</w:t>
      </w:r>
      <w:proofErr w:type="spellEnd"/>
      <w:r w:rsidRPr="002B5236">
        <w:rPr>
          <w:color w:val="000000" w:themeColor="text1"/>
        </w:rPr>
        <w:t xml:space="preserve"> et al., 2021)</w:t>
      </w:r>
      <w:r w:rsidR="003D13AF" w:rsidRPr="002B5236">
        <w:rPr>
          <w:color w:val="000000" w:themeColor="text1"/>
        </w:rPr>
        <w:t xml:space="preserve">. People look to the leader of a group or organisation for guidance and inspiration on how to act, and leaders are held to a higher standard because of this. transformational Professionals in these roles have a significant impact on employee morale, thus they must always act ethically. Before individuals can successfully campaign for equality without harbouring cultural prejudices, they need to educate themselves and become more aware about different cultures. </w:t>
      </w:r>
      <w:r w:rsidRPr="002B5236">
        <w:rPr>
          <w:color w:val="000000" w:themeColor="text1"/>
        </w:rPr>
        <w:t xml:space="preserve">Ina research by </w:t>
      </w:r>
      <w:proofErr w:type="spellStart"/>
      <w:r w:rsidRPr="002B5236">
        <w:rPr>
          <w:color w:val="000000" w:themeColor="text1"/>
        </w:rPr>
        <w:t>Tauginienė</w:t>
      </w:r>
      <w:proofErr w:type="spellEnd"/>
      <w:r w:rsidRPr="002B5236">
        <w:rPr>
          <w:color w:val="000000" w:themeColor="text1"/>
        </w:rPr>
        <w:t xml:space="preserve"> (2019), </w:t>
      </w:r>
      <w:r w:rsidR="003D13AF" w:rsidRPr="002B5236">
        <w:rPr>
          <w:color w:val="000000" w:themeColor="text1"/>
        </w:rPr>
        <w:t>It is critical for businesses to foster a climate where workers feel safe raising issues related to bias in the workplace without fear of reprisal. Leaders who are able to run a successful organisation put the needs of their people first and create an environment in which their employees feel comfortable discussing their problems and offering helpful proposals. Methods that promote open dialogue have been found to increase output and make for a happier workplace. For transformational leaders to show they care about their colleagues morally, an open-door policy is a fantastic tool</w:t>
      </w:r>
      <w:r w:rsidRPr="002B5236">
        <w:rPr>
          <w:color w:val="000000" w:themeColor="text1"/>
        </w:rPr>
        <w:t xml:space="preserve"> (</w:t>
      </w:r>
      <w:proofErr w:type="spellStart"/>
      <w:r w:rsidRPr="002B5236">
        <w:rPr>
          <w:color w:val="000000" w:themeColor="text1"/>
        </w:rPr>
        <w:t>Tauginienė</w:t>
      </w:r>
      <w:proofErr w:type="spellEnd"/>
      <w:r w:rsidRPr="002B5236">
        <w:rPr>
          <w:color w:val="000000" w:themeColor="text1"/>
        </w:rPr>
        <w:t>, 2019)</w:t>
      </w:r>
      <w:r w:rsidR="003D13AF" w:rsidRPr="002B5236">
        <w:rPr>
          <w:color w:val="000000" w:themeColor="text1"/>
        </w:rPr>
        <w:t>.</w:t>
      </w:r>
    </w:p>
    <w:p w14:paraId="1D6C426F" w14:textId="77777777" w:rsidR="00520CA2" w:rsidRPr="002B5236" w:rsidRDefault="003D13AF" w:rsidP="00520CA2">
      <w:pPr>
        <w:rPr>
          <w:color w:val="000000" w:themeColor="text1"/>
        </w:rPr>
      </w:pPr>
      <w:r w:rsidRPr="002B5236">
        <w:rPr>
          <w:color w:val="000000" w:themeColor="text1"/>
        </w:rPr>
        <w:t xml:space="preserve">According to </w:t>
      </w:r>
      <w:proofErr w:type="spellStart"/>
      <w:r w:rsidRPr="002B5236">
        <w:rPr>
          <w:color w:val="000000" w:themeColor="text1"/>
        </w:rPr>
        <w:t>Berkovich</w:t>
      </w:r>
      <w:proofErr w:type="spellEnd"/>
      <w:r w:rsidRPr="002B5236">
        <w:rPr>
          <w:color w:val="000000" w:themeColor="text1"/>
        </w:rPr>
        <w:t xml:space="preserve"> and </w:t>
      </w:r>
      <w:proofErr w:type="spellStart"/>
      <w:r w:rsidRPr="002B5236">
        <w:rPr>
          <w:color w:val="000000" w:themeColor="text1"/>
        </w:rPr>
        <w:t>Eyal</w:t>
      </w:r>
      <w:proofErr w:type="spellEnd"/>
      <w:r w:rsidRPr="002B5236">
        <w:rPr>
          <w:color w:val="000000" w:themeColor="text1"/>
        </w:rPr>
        <w:t xml:space="preserve"> (2019), when we discuss the "ethical environment" of a culture, we are referring to the prevalent moral climate in that community as a whole. The norms of this civilisation are based on the members' mutual agreement on the nature of good and evil and the means by which moral dilemmas may be resolved. What matters most to its followers is how the movement addresses issues of public confidence and safety, government oversight and fairness, </w:t>
      </w:r>
      <w:r w:rsidRPr="002B5236">
        <w:rPr>
          <w:color w:val="000000" w:themeColor="text1"/>
        </w:rPr>
        <w:lastRenderedPageBreak/>
        <w:t>and the quality of life for its members on all fronts. Transformational Leaders have a profound effect on the course, structure, mood, and culture of an organisation not just because they bring their own ideas and ambitions to the table, but also because they inspire others around them to do the same</w:t>
      </w:r>
      <w:r w:rsidR="002E7B6E" w:rsidRPr="002B5236">
        <w:rPr>
          <w:color w:val="000000" w:themeColor="text1"/>
        </w:rPr>
        <w:t xml:space="preserve"> (Thompson et al., 2021)</w:t>
      </w:r>
      <w:r w:rsidRPr="002B5236">
        <w:rPr>
          <w:color w:val="000000" w:themeColor="text1"/>
        </w:rPr>
        <w:t xml:space="preserve">. This arises due to the fact that every participant brings a different set of experiences and worldview to the table. There is a robust relationship between the presence of transformative leadership and the rise of morality in an organisation. According to </w:t>
      </w:r>
      <w:proofErr w:type="spellStart"/>
      <w:r w:rsidRPr="002B5236">
        <w:rPr>
          <w:color w:val="000000" w:themeColor="text1"/>
        </w:rPr>
        <w:t>Gorgens-Ekermans</w:t>
      </w:r>
      <w:proofErr w:type="spellEnd"/>
      <w:r w:rsidRPr="002B5236">
        <w:rPr>
          <w:color w:val="000000" w:themeColor="text1"/>
        </w:rPr>
        <w:t xml:space="preserve"> and Roux (2021), transformational leaders not only motivate their followers to act in an ethical manner, but they also shape their followers into groups to work together on implementing the desired changes. Leader and subordinate alike will benefit from the prolonged period of time that comes as a direct consequence of this relationship. They care not just for themselves, but also for the welfare of the business, the neighbourhood, and the nation. A transformative leader should provide an example of ethical behaviour that the rest of the organisation should strive to emulate</w:t>
      </w:r>
      <w:r w:rsidR="002E7B6E" w:rsidRPr="002B5236">
        <w:rPr>
          <w:color w:val="000000" w:themeColor="text1"/>
        </w:rPr>
        <w:t xml:space="preserve"> (Asif et al., 2019)</w:t>
      </w:r>
      <w:r w:rsidRPr="002B5236">
        <w:rPr>
          <w:color w:val="000000" w:themeColor="text1"/>
        </w:rPr>
        <w:t>. Executive traits are linked to organisational results, therefore leaders who articulate the importance of ethical conduct will help foster a more moral culture. That's because there's a correlation between executive skills and successful business results (Price, 2003). The workplace may be more conducive to the growth of a culture of ethics when upper management considers the creation and maintenance of a code of conduct a top priority. By having set policies in place, you can be certain that your employees will always behave ethically. Having leadership that is driven by conviction is crucial when it comes to directing and managing the many tasks that need to be completed with an ethical emphasis. A transformational leader is someone who significantly alters the trajectory of an organisation or even the culture of the organisation. Leaders who are able to appeal to their followers' moral compass have a better chance of seeing their vision of an ethical workplace culture implemented company-wide (</w:t>
      </w:r>
      <w:proofErr w:type="spellStart"/>
      <w:r w:rsidRPr="002B5236">
        <w:rPr>
          <w:color w:val="000000" w:themeColor="text1"/>
        </w:rPr>
        <w:t>Changar</w:t>
      </w:r>
      <w:proofErr w:type="spellEnd"/>
      <w:r w:rsidRPr="002B5236">
        <w:rPr>
          <w:color w:val="000000" w:themeColor="text1"/>
        </w:rPr>
        <w:t xml:space="preserve"> and </w:t>
      </w:r>
      <w:proofErr w:type="spellStart"/>
      <w:r w:rsidRPr="002B5236">
        <w:rPr>
          <w:color w:val="000000" w:themeColor="text1"/>
        </w:rPr>
        <w:t>Atan</w:t>
      </w:r>
      <w:proofErr w:type="spellEnd"/>
      <w:r w:rsidRPr="002B5236">
        <w:rPr>
          <w:color w:val="000000" w:themeColor="text1"/>
        </w:rPr>
        <w:t>, 2021).</w:t>
      </w:r>
    </w:p>
    <w:p w14:paraId="5D3D5A83" w14:textId="77777777" w:rsidR="00520CA2" w:rsidRPr="002B5236" w:rsidRDefault="00CC1D19" w:rsidP="00CC1D19">
      <w:pPr>
        <w:pStyle w:val="Heading2"/>
        <w:rPr>
          <w:color w:val="000000" w:themeColor="text1"/>
          <w:lang w:eastAsia="en-GB"/>
        </w:rPr>
      </w:pPr>
      <w:bookmarkStart w:id="10" w:name="_Toc120047188"/>
      <w:r w:rsidRPr="002B5236">
        <w:rPr>
          <w:color w:val="000000" w:themeColor="text1"/>
        </w:rPr>
        <w:t>2.3 The importance of</w:t>
      </w:r>
      <w:r w:rsidRPr="002B5236">
        <w:rPr>
          <w:color w:val="000000" w:themeColor="text1"/>
          <w:lang w:eastAsia="en-GB"/>
        </w:rPr>
        <w:t xml:space="preserve"> </w:t>
      </w:r>
      <w:proofErr w:type="gramStart"/>
      <w:r w:rsidRPr="002B5236">
        <w:rPr>
          <w:color w:val="000000" w:themeColor="text1"/>
          <w:lang w:eastAsia="en-GB"/>
        </w:rPr>
        <w:t>Ethics</w:t>
      </w:r>
      <w:proofErr w:type="gramEnd"/>
      <w:r w:rsidRPr="002B5236">
        <w:rPr>
          <w:color w:val="000000" w:themeColor="text1"/>
          <w:lang w:eastAsia="en-GB"/>
        </w:rPr>
        <w:t xml:space="preserve"> on job satisfaction of employees</w:t>
      </w:r>
      <w:bookmarkEnd w:id="10"/>
    </w:p>
    <w:p w14:paraId="15C64AA7" w14:textId="77777777" w:rsidR="00CC1D19" w:rsidRPr="002B5236" w:rsidRDefault="00CC1D19" w:rsidP="00CC1D19">
      <w:pPr>
        <w:rPr>
          <w:color w:val="000000" w:themeColor="text1"/>
        </w:rPr>
      </w:pPr>
      <w:r w:rsidRPr="002B5236">
        <w:rPr>
          <w:color w:val="000000" w:themeColor="text1"/>
        </w:rPr>
        <w:t>Every worker's integrity and dedication to the company's mission are as important as any specialised knowledge they may possess</w:t>
      </w:r>
      <w:r w:rsidR="002E7B6E" w:rsidRPr="002B5236">
        <w:rPr>
          <w:color w:val="000000" w:themeColor="text1"/>
        </w:rPr>
        <w:t xml:space="preserve"> (Asif et al., 2019)</w:t>
      </w:r>
      <w:r w:rsidRPr="002B5236">
        <w:rPr>
          <w:color w:val="000000" w:themeColor="text1"/>
        </w:rPr>
        <w:t xml:space="preserve">. Ethical concerns have grown in importance in the modern workplace as a direct result of the link between employee activities and the bottom line. When a corporate employee commits a crime, the organization's overall reputation suffers. For an empirical investigation to be effective, it is crucial to have a thorough grasp of the many concepts at play. Different theoretical components allow us to provide many viewpoints on our independent variable (Nwachukwu, </w:t>
      </w:r>
      <w:proofErr w:type="spellStart"/>
      <w:r w:rsidRPr="002B5236">
        <w:rPr>
          <w:color w:val="000000" w:themeColor="text1"/>
        </w:rPr>
        <w:t>Chládková</w:t>
      </w:r>
      <w:proofErr w:type="spellEnd"/>
      <w:r w:rsidRPr="002B5236">
        <w:rPr>
          <w:color w:val="000000" w:themeColor="text1"/>
        </w:rPr>
        <w:t xml:space="preserve">, </w:t>
      </w:r>
      <w:proofErr w:type="spellStart"/>
      <w:r w:rsidRPr="002B5236">
        <w:rPr>
          <w:color w:val="000000" w:themeColor="text1"/>
        </w:rPr>
        <w:t>Agboga</w:t>
      </w:r>
      <w:proofErr w:type="spellEnd"/>
      <w:r w:rsidRPr="002B5236">
        <w:rPr>
          <w:color w:val="000000" w:themeColor="text1"/>
        </w:rPr>
        <w:t xml:space="preserve">, &amp; Vu, 2021). There has been a lot of </w:t>
      </w:r>
      <w:r w:rsidRPr="002B5236">
        <w:rPr>
          <w:color w:val="000000" w:themeColor="text1"/>
        </w:rPr>
        <w:lastRenderedPageBreak/>
        <w:t xml:space="preserve">discussion on what aspects of work ethics should be emphasised recently. Here's an example: The public's ethical concerns may help to improve conditions for police officers on the job. It also aids people in making more informed decisions and following through on such decisions. </w:t>
      </w:r>
      <w:r w:rsidR="002E7B6E" w:rsidRPr="002B5236">
        <w:rPr>
          <w:color w:val="000000" w:themeColor="text1"/>
        </w:rPr>
        <w:t>According to Banks et al. (2021), t</w:t>
      </w:r>
      <w:r w:rsidRPr="002B5236">
        <w:rPr>
          <w:color w:val="000000" w:themeColor="text1"/>
        </w:rPr>
        <w:t xml:space="preserve">he authoritarian </w:t>
      </w:r>
      <w:r w:rsidR="00441FD9" w:rsidRPr="002B5236">
        <w:rPr>
          <w:color w:val="000000" w:themeColor="text1"/>
        </w:rPr>
        <w:t>leader</w:t>
      </w:r>
      <w:r w:rsidRPr="002B5236">
        <w:rPr>
          <w:color w:val="000000" w:themeColor="text1"/>
        </w:rPr>
        <w:t xml:space="preserve"> style, in which upper-level officials make all the important decisions, is diametrically opposed to the </w:t>
      </w:r>
      <w:r w:rsidR="00441FD9" w:rsidRPr="002B5236">
        <w:rPr>
          <w:color w:val="000000" w:themeColor="text1"/>
        </w:rPr>
        <w:t xml:space="preserve">leadership </w:t>
      </w:r>
      <w:r w:rsidRPr="002B5236">
        <w:rPr>
          <w:color w:val="000000" w:themeColor="text1"/>
        </w:rPr>
        <w:t xml:space="preserve">style that produces motivated employees. An essential tenet of participative </w:t>
      </w:r>
      <w:r w:rsidR="00441FD9" w:rsidRPr="002B5236">
        <w:rPr>
          <w:color w:val="000000" w:themeColor="text1"/>
        </w:rPr>
        <w:t>leaders</w:t>
      </w:r>
      <w:r w:rsidRPr="002B5236">
        <w:rPr>
          <w:color w:val="000000" w:themeColor="text1"/>
        </w:rPr>
        <w:t xml:space="preserve"> is that it will increase workers' dedication to their tasks. The program's goals of making the workplace a happier and more dedicated place of employment are expected to be met via greater cooperation, excitement, and productivity in the office. An attempt to raise productivity and quality is more likely to succeed if it has the backing of </w:t>
      </w:r>
      <w:r w:rsidR="00441FD9" w:rsidRPr="002B5236">
        <w:rPr>
          <w:color w:val="000000" w:themeColor="text1"/>
        </w:rPr>
        <w:t>leadership</w:t>
      </w:r>
      <w:r w:rsidRPr="002B5236">
        <w:rPr>
          <w:color w:val="000000" w:themeColor="text1"/>
        </w:rPr>
        <w:t xml:space="preserve"> and the cooperation of workers, as stated by Ruiz-Palomino, Morales-Sánchez, and </w:t>
      </w:r>
      <w:proofErr w:type="spellStart"/>
      <w:r w:rsidRPr="002B5236">
        <w:rPr>
          <w:color w:val="000000" w:themeColor="text1"/>
        </w:rPr>
        <w:t>Martnez-Caas</w:t>
      </w:r>
      <w:proofErr w:type="spellEnd"/>
      <w:r w:rsidRPr="002B5236">
        <w:rPr>
          <w:color w:val="000000" w:themeColor="text1"/>
        </w:rPr>
        <w:t xml:space="preserve"> (2021). The research conducted by Ashfaq, Abid, and Ilyas (2021) suggests that the cops' high levels of job satisfaction may be attributed, at least in part, to the freedom they are allowed to choose their own methods of handling problems. Therefore, Empowerment could be helpful, but only if certain conditions are met and its limitations are understood. Multiple studies have shown that those with higher moral standards are more likely to be happy in their jobs</w:t>
      </w:r>
      <w:r w:rsidR="002E7B6E" w:rsidRPr="002B5236">
        <w:rPr>
          <w:color w:val="000000" w:themeColor="text1"/>
        </w:rPr>
        <w:t xml:space="preserve"> (</w:t>
      </w:r>
      <w:proofErr w:type="spellStart"/>
      <w:r w:rsidR="002E7B6E" w:rsidRPr="002B5236">
        <w:rPr>
          <w:color w:val="000000" w:themeColor="text1"/>
        </w:rPr>
        <w:t>DeTienne</w:t>
      </w:r>
      <w:proofErr w:type="spellEnd"/>
      <w:r w:rsidR="002E7B6E" w:rsidRPr="002B5236">
        <w:rPr>
          <w:color w:val="000000" w:themeColor="text1"/>
        </w:rPr>
        <w:t xml:space="preserve"> et al., 2019)</w:t>
      </w:r>
      <w:r w:rsidRPr="002B5236">
        <w:rPr>
          <w:color w:val="000000" w:themeColor="text1"/>
        </w:rPr>
        <w:t>. However, other research suggests that one's work ethic doesn't play a major role in determining how satisfied they are with their employment. For this reason, studying the connection between company ethics and worker satisfaction is crucial. The best way to make the office pleasant for everyone is to stick to a set of rules that everyone has agreed upon in advance. However, a worker who views their job as an opportunity rather than a burden will make ethical behaviour at work a top priority</w:t>
      </w:r>
      <w:r w:rsidR="002E7B6E" w:rsidRPr="002B5236">
        <w:rPr>
          <w:color w:val="000000" w:themeColor="text1"/>
        </w:rPr>
        <w:t xml:space="preserve"> (Haver et al., 2013)</w:t>
      </w:r>
      <w:r w:rsidRPr="002B5236">
        <w:rPr>
          <w:color w:val="000000" w:themeColor="text1"/>
        </w:rPr>
        <w:t xml:space="preserve">. Additionally, staff members feel something towards the organisation that might be characterised as passion and dedication (Albrecht, Green and Marty, 2021). Establishing employee productivity requires a tested and reliable system, which every company must have. The evaluation should take into account the employee's performance and growth as a professional, and it should be conducted often. The management team's efforts to foster an ethical workplace climate have given workers confidence that they will get sound advice and guidance. There's no reason for performance reviews or raise decisions to be fun for everyone involved. Management may show that they care for the people under their watchful eye by adhering to a code of ethics. Employees have a responsibility to their managers to participate in open dialogue and provide input about performance evaluation standards. Communicating honestly and openly is essential </w:t>
      </w:r>
      <w:r w:rsidR="002E7B6E" w:rsidRPr="002B5236">
        <w:rPr>
          <w:color w:val="000000" w:themeColor="text1"/>
        </w:rPr>
        <w:t>(Imam &amp; Kim, 2022)</w:t>
      </w:r>
      <w:r w:rsidRPr="002B5236">
        <w:rPr>
          <w:color w:val="000000" w:themeColor="text1"/>
        </w:rPr>
        <w:t>.</w:t>
      </w:r>
    </w:p>
    <w:p w14:paraId="732AB431" w14:textId="77777777" w:rsidR="00CC1D19" w:rsidRPr="002B5236" w:rsidRDefault="00CC1D19" w:rsidP="00CC1D19">
      <w:pPr>
        <w:pStyle w:val="Heading2"/>
        <w:rPr>
          <w:color w:val="000000" w:themeColor="text1"/>
          <w:lang w:eastAsia="en-GB"/>
        </w:rPr>
      </w:pPr>
      <w:bookmarkStart w:id="11" w:name="_Toc120047189"/>
      <w:r w:rsidRPr="002B5236">
        <w:rPr>
          <w:color w:val="000000" w:themeColor="text1"/>
          <w:lang w:eastAsia="en-GB"/>
        </w:rPr>
        <w:lastRenderedPageBreak/>
        <w:t>2.4 Impact of ethics in businesses for their leadership and employee management</w:t>
      </w:r>
      <w:bookmarkEnd w:id="11"/>
    </w:p>
    <w:p w14:paraId="484FBF99" w14:textId="77777777" w:rsidR="00CC1D19" w:rsidRPr="002B5236" w:rsidRDefault="002E7B6E" w:rsidP="00CC1D19">
      <w:pPr>
        <w:rPr>
          <w:color w:val="000000" w:themeColor="text1"/>
          <w:lang w:eastAsia="en-GB"/>
        </w:rPr>
      </w:pPr>
      <w:r w:rsidRPr="002B5236">
        <w:rPr>
          <w:color w:val="000000" w:themeColor="text1"/>
          <w:lang w:eastAsia="en-GB"/>
        </w:rPr>
        <w:t xml:space="preserve">In </w:t>
      </w:r>
      <w:proofErr w:type="gramStart"/>
      <w:r w:rsidRPr="002B5236">
        <w:rPr>
          <w:color w:val="000000" w:themeColor="text1"/>
          <w:lang w:eastAsia="en-GB"/>
        </w:rPr>
        <w:t>a research</w:t>
      </w:r>
      <w:proofErr w:type="gramEnd"/>
      <w:r w:rsidRPr="002B5236">
        <w:rPr>
          <w:color w:val="000000" w:themeColor="text1"/>
          <w:lang w:eastAsia="en-GB"/>
        </w:rPr>
        <w:t xml:space="preserve"> by </w:t>
      </w:r>
      <w:r w:rsidRPr="002B5236">
        <w:rPr>
          <w:color w:val="000000" w:themeColor="text1"/>
        </w:rPr>
        <w:t>Ko et al. (2017),</w:t>
      </w:r>
      <w:r w:rsidRPr="002B5236">
        <w:rPr>
          <w:color w:val="000000" w:themeColor="text1"/>
          <w:lang w:eastAsia="en-GB"/>
        </w:rPr>
        <w:t xml:space="preserve"> e</w:t>
      </w:r>
      <w:r w:rsidR="00441FD9" w:rsidRPr="002B5236">
        <w:rPr>
          <w:color w:val="000000" w:themeColor="text1"/>
          <w:lang w:eastAsia="en-GB"/>
        </w:rPr>
        <w:t>xemplifying high ethical standards is more crucial than ever in today's corporate world. Nowadays, news of even small crimes may travel quite quickly because to the widespread availability of information. In the viewpoint of the law, government authorities, and the general public, companies have a duty to behave themselves in an ethical way</w:t>
      </w:r>
      <w:r w:rsidRPr="002B5236">
        <w:rPr>
          <w:color w:val="000000" w:themeColor="text1"/>
          <w:lang w:eastAsia="en-GB"/>
        </w:rPr>
        <w:t xml:space="preserve"> </w:t>
      </w:r>
      <w:r w:rsidRPr="002B5236">
        <w:rPr>
          <w:color w:val="000000" w:themeColor="text1"/>
        </w:rPr>
        <w:t>(</w:t>
      </w:r>
      <w:proofErr w:type="spellStart"/>
      <w:r w:rsidRPr="002B5236">
        <w:rPr>
          <w:color w:val="000000" w:themeColor="text1"/>
        </w:rPr>
        <w:t>Leitsch</w:t>
      </w:r>
      <w:proofErr w:type="spellEnd"/>
      <w:r w:rsidRPr="002B5236">
        <w:rPr>
          <w:color w:val="000000" w:themeColor="text1"/>
        </w:rPr>
        <w:t>, 2004)</w:t>
      </w:r>
      <w:r w:rsidR="00441FD9" w:rsidRPr="002B5236">
        <w:rPr>
          <w:color w:val="000000" w:themeColor="text1"/>
          <w:lang w:eastAsia="en-GB"/>
        </w:rPr>
        <w:t>. Companies run the danger of losing both their legal and financial footing as well as their standing in the eyes of their clientele when they fail to operate in an open, honest, and caring way towards their clients and other stakeholders. In what ways are morally upright practises crucial for corporate success? Reason number one is maintaining legality. The letter of the law may be obeyed while the spirit of the law is ignored by certain businesses</w:t>
      </w:r>
      <w:r w:rsidRPr="002B5236">
        <w:rPr>
          <w:color w:val="000000" w:themeColor="text1"/>
        </w:rPr>
        <w:t xml:space="preserve"> (Nguyen et al., 2021)</w:t>
      </w:r>
      <w:r w:rsidR="00441FD9" w:rsidRPr="002B5236">
        <w:rPr>
          <w:color w:val="000000" w:themeColor="text1"/>
          <w:lang w:eastAsia="en-GB"/>
        </w:rPr>
        <w:t>. To provide one concrete example, consider the practise of "creative accounting" by certain businesses to give the impression that their financial situation is stronger than it really is. It's unethical to act in such a way, and it's clear that you're trying to deceive your clients, workers, and investors. It is vital to treat employees in a fair and honest way in order to both attract and retain the greatest potential talent</w:t>
      </w:r>
      <w:r w:rsidRPr="002B5236">
        <w:rPr>
          <w:color w:val="000000" w:themeColor="text1"/>
        </w:rPr>
        <w:t xml:space="preserve"> (Qing et al., 2019)</w:t>
      </w:r>
      <w:r w:rsidR="00441FD9" w:rsidRPr="002B5236">
        <w:rPr>
          <w:color w:val="000000" w:themeColor="text1"/>
          <w:lang w:eastAsia="en-GB"/>
        </w:rPr>
        <w:t xml:space="preserve">. </w:t>
      </w:r>
      <w:r w:rsidRPr="002B5236">
        <w:rPr>
          <w:color w:val="000000" w:themeColor="text1"/>
          <w:lang w:eastAsia="en-GB"/>
        </w:rPr>
        <w:t xml:space="preserve">Also, </w:t>
      </w:r>
      <w:proofErr w:type="spellStart"/>
      <w:r w:rsidRPr="002B5236">
        <w:rPr>
          <w:color w:val="000000" w:themeColor="text1"/>
        </w:rPr>
        <w:t>Saha</w:t>
      </w:r>
      <w:proofErr w:type="spellEnd"/>
      <w:r w:rsidRPr="002B5236">
        <w:rPr>
          <w:color w:val="000000" w:themeColor="text1"/>
        </w:rPr>
        <w:t xml:space="preserve"> et al. (2019)</w:t>
      </w:r>
      <w:r w:rsidRPr="002B5236">
        <w:rPr>
          <w:color w:val="000000" w:themeColor="text1"/>
          <w:lang w:eastAsia="en-GB"/>
        </w:rPr>
        <w:t xml:space="preserve"> state that, w</w:t>
      </w:r>
      <w:r w:rsidR="00441FD9" w:rsidRPr="002B5236">
        <w:rPr>
          <w:color w:val="000000" w:themeColor="text1"/>
          <w:lang w:eastAsia="en-GB"/>
        </w:rPr>
        <w:t>orkers are happier and more productive when they feel their advancement depends on their own ability rather than the connections of others. If an employee considers that they are being treated unfairly, the worker is less likely to stay loyal to the firm. The Leaders group is in charge of establishing the norms by which the rest of the business operates. If the leaders of a corporation have a frame of mind that puts an emphasis on the morality of their acts and decisions, they may serve as a model for the rest of the workforce. They might help people make choices that are good for the group as a whole, not just for themselves</w:t>
      </w:r>
      <w:r w:rsidRPr="002B5236">
        <w:rPr>
          <w:color w:val="000000" w:themeColor="text1"/>
        </w:rPr>
        <w:t xml:space="preserve"> (Babalola et al., 2022)</w:t>
      </w:r>
      <w:r w:rsidR="00441FD9" w:rsidRPr="002B5236">
        <w:rPr>
          <w:color w:val="000000" w:themeColor="text1"/>
          <w:lang w:eastAsia="en-GB"/>
        </w:rPr>
        <w:t>. To achieve lasting improvements, a firm has to establish a culture built on the highest ethical standards. As a result, there is a better chance of luring and keeping highly intelligent people on staff. Having a high social standing is an additional benefit. One with stronger cohesion Leaders' dedication to ethical business practises at all levels of the organisation, not just the top, is a key factor in the development of a strong leadership team inside that organisation. More conformity in the workplace is a direct result of this</w:t>
      </w:r>
      <w:r w:rsidRPr="002B5236">
        <w:rPr>
          <w:color w:val="000000" w:themeColor="text1"/>
        </w:rPr>
        <w:t xml:space="preserve"> (Burrell et al., 2022)</w:t>
      </w:r>
      <w:r w:rsidR="00441FD9" w:rsidRPr="002B5236">
        <w:rPr>
          <w:color w:val="000000" w:themeColor="text1"/>
          <w:lang w:eastAsia="en-GB"/>
        </w:rPr>
        <w:t xml:space="preserve">. Staff members are more inclined to act ethically themselves if they witness their superiors doing so. When employees use corporate ethics as a compass, they not only increase their ability </w:t>
      </w:r>
      <w:r w:rsidR="00441FD9" w:rsidRPr="002B5236">
        <w:rPr>
          <w:color w:val="000000" w:themeColor="text1"/>
          <w:lang w:eastAsia="en-GB"/>
        </w:rPr>
        <w:lastRenderedPageBreak/>
        <w:t>to make decisions, but they also save time and effort. Work output and employee morale will improve as a result of this.</w:t>
      </w:r>
    </w:p>
    <w:p w14:paraId="36763DE7" w14:textId="77777777" w:rsidR="00E554A9" w:rsidRPr="002B5236" w:rsidRDefault="000536BD" w:rsidP="00CC1D19">
      <w:pPr>
        <w:rPr>
          <w:color w:val="000000" w:themeColor="text1"/>
          <w:lang w:eastAsia="en-GB"/>
        </w:rPr>
      </w:pPr>
      <w:r w:rsidRPr="002B5236">
        <w:rPr>
          <w:color w:val="000000" w:themeColor="text1"/>
          <w:lang w:eastAsia="en-GB"/>
        </w:rPr>
        <w:t xml:space="preserve">Ethical management has the potential to improve morale and productivity in the workplace and the company's standing in the marketplace </w:t>
      </w:r>
      <w:r w:rsidRPr="002B5236">
        <w:rPr>
          <w:color w:val="000000" w:themeColor="text1"/>
        </w:rPr>
        <w:t>(Burrell et al., 2022)</w:t>
      </w:r>
      <w:r w:rsidRPr="002B5236">
        <w:rPr>
          <w:color w:val="000000" w:themeColor="text1"/>
          <w:lang w:eastAsia="en-GB"/>
        </w:rPr>
        <w:t xml:space="preserve">. A brand's ability to consistently deliver on the promises it has made to its customers, as well as the values and objectives it has publicly stated, will determine how loyal those customers stay. Leaders may instil a moral sensibility in their people by modelling ethical behaviour themselves. Your ability to inspire people to act ethically is directly proportional to the example you set. By setting a good example, ethical leaders may motivate their followers to work for a more just and peaceful world </w:t>
      </w:r>
      <w:r w:rsidRPr="002B5236">
        <w:rPr>
          <w:color w:val="000000" w:themeColor="text1"/>
        </w:rPr>
        <w:t>(Burrell et al., 2022)</w:t>
      </w:r>
      <w:r w:rsidRPr="002B5236">
        <w:rPr>
          <w:color w:val="000000" w:themeColor="text1"/>
          <w:lang w:eastAsia="en-GB"/>
        </w:rPr>
        <w:t>. A leader's credibility and reputation are tied to how seriously they take their own ethical principles. Gaining future leadership status is more of a marathon than a race. A leader's reputation and bottom line may take a serious hit if they commit any ethical lapses, and this might result in their rapid demotion. A person's self-esteem might take a hit when they engage in immoral behaviour, resulting in a less-than-ideal outcome and a lost chance to showcase their abilities. Research suggests that managers may encourage moral decision making in the workplace. Trevino (1986) proposed an interactionist paradigm to explain the effect of both internal and external factors on moral judgments. Weber and Green (1991) employ Kohlberg's (1969) cognitive moral development theory to make the thinking process more accessible, putting an emphasis on the importance of ideas in EDM processes. Trevino (1986) emphasised the relevance of CMD by pointing to it as the fundamental antecedent of moral evaluation. These days, more and more people are realising that individuals in authority tend to be the most morally persuasive among us. However, Kohlberg (1984c) also emphasised the need of social stimulation, such as that provided by moral decision making, moral discussion, and social contact, for the formation of morality.</w:t>
      </w:r>
    </w:p>
    <w:p w14:paraId="7131A147" w14:textId="77777777" w:rsidR="00441FD9" w:rsidRPr="002B5236" w:rsidRDefault="00441FD9" w:rsidP="00441FD9">
      <w:pPr>
        <w:pStyle w:val="Heading2"/>
        <w:rPr>
          <w:color w:val="000000" w:themeColor="text1"/>
          <w:lang w:eastAsia="en-GB"/>
        </w:rPr>
      </w:pPr>
      <w:bookmarkStart w:id="12" w:name="_Toc120047190"/>
      <w:r w:rsidRPr="002B5236">
        <w:rPr>
          <w:color w:val="000000" w:themeColor="text1"/>
          <w:lang w:eastAsia="en-GB"/>
        </w:rPr>
        <w:t>2.5 Conclusion</w:t>
      </w:r>
      <w:bookmarkEnd w:id="12"/>
    </w:p>
    <w:p w14:paraId="1805233F" w14:textId="77777777" w:rsidR="00CC1D19" w:rsidRPr="002B5236" w:rsidRDefault="00441FD9" w:rsidP="00CC1D19">
      <w:pPr>
        <w:rPr>
          <w:color w:val="000000" w:themeColor="text1"/>
          <w:lang w:eastAsia="en-GB"/>
        </w:rPr>
      </w:pPr>
      <w:r w:rsidRPr="002B5236">
        <w:rPr>
          <w:color w:val="000000" w:themeColor="text1"/>
          <w:lang w:eastAsia="en-GB"/>
        </w:rPr>
        <w:t>This is why it's crucial for businesses to take ethics into account, since acting ethically has consequences for both the company's internal environment and the company's relationships with its stakeholders and consumers. In order for the research project to provide a real result, it is clear from the literature review that the researcher is attempting to draw connections between concepts presented in various secondary sources that are relevant to the study aim at hand.</w:t>
      </w:r>
    </w:p>
    <w:p w14:paraId="1825E482" w14:textId="77777777" w:rsidR="00441FD9" w:rsidRPr="002B5236" w:rsidRDefault="00441FD9" w:rsidP="00441FD9">
      <w:pPr>
        <w:pStyle w:val="Heading1"/>
        <w:rPr>
          <w:color w:val="000000" w:themeColor="text1"/>
          <w:lang w:eastAsia="en-GB"/>
        </w:rPr>
      </w:pPr>
      <w:bookmarkStart w:id="13" w:name="_Toc120047191"/>
      <w:r w:rsidRPr="002B5236">
        <w:rPr>
          <w:color w:val="000000" w:themeColor="text1"/>
          <w:lang w:eastAsia="en-GB"/>
        </w:rPr>
        <w:lastRenderedPageBreak/>
        <w:t>Chapter 3: Methodology</w:t>
      </w:r>
      <w:bookmarkEnd w:id="13"/>
    </w:p>
    <w:p w14:paraId="00BC00AF" w14:textId="77777777" w:rsidR="00CC1D19" w:rsidRPr="002B5236" w:rsidRDefault="007E6720" w:rsidP="00CC1D19">
      <w:pPr>
        <w:rPr>
          <w:color w:val="000000" w:themeColor="text1"/>
          <w:lang w:eastAsia="en-GB"/>
        </w:rPr>
      </w:pPr>
      <w:r w:rsidRPr="002B5236">
        <w:rPr>
          <w:color w:val="000000" w:themeColor="text1"/>
          <w:lang w:eastAsia="en-GB"/>
        </w:rPr>
        <w:t>In other words, a trustworthy research method will result in trustworthy results that are backed by a high level of scientific rigour. It also gives a precise methodology to assist researchers in maintaining their focus, which makes the whole process much simpler to manage. In a research article, the part titled "Methodology" describes the strategy and procedures that were used to achieve the conclusions of the study</w:t>
      </w:r>
      <w:r w:rsidR="002E7B6E" w:rsidRPr="002B5236">
        <w:rPr>
          <w:color w:val="000000" w:themeColor="text1"/>
        </w:rPr>
        <w:t xml:space="preserve"> (Kumar, 2019)</w:t>
      </w:r>
      <w:r w:rsidRPr="002B5236">
        <w:rPr>
          <w:color w:val="000000" w:themeColor="text1"/>
          <w:lang w:eastAsia="en-GB"/>
        </w:rPr>
        <w:t>. The researcher will use the Saunders Research onion model to the research study project in order to make the preparation of this research more straightforward. The process of designing the technique guides researchers in selecting efficient procedures that are suitable for achieving their individual goals. Researchers have the option of documenting their targets and hypotheses from the very beginning of an investigation. It may be helpful in defining a plan of action for researchers to follow as they explore more into a subject, which they can then use to guide their investigation.</w:t>
      </w:r>
    </w:p>
    <w:p w14:paraId="4772E88E" w14:textId="77777777" w:rsidR="00E71E49" w:rsidRPr="002B5236" w:rsidRDefault="00E71E49" w:rsidP="00E71E49">
      <w:pPr>
        <w:jc w:val="center"/>
        <w:rPr>
          <w:color w:val="000000" w:themeColor="text1"/>
        </w:rPr>
      </w:pPr>
      <w:r w:rsidRPr="002B5236">
        <w:rPr>
          <w:noProof/>
          <w:color w:val="000000" w:themeColor="text1"/>
        </w:rPr>
        <w:drawing>
          <wp:inline distT="0" distB="0" distL="0" distR="0" wp14:anchorId="0F828939" wp14:editId="1DD7086E">
            <wp:extent cx="4815205" cy="3091625"/>
            <wp:effectExtent l="0" t="0" r="4445" b="0"/>
            <wp:docPr id="1" name="Picture 1" descr="C:\Users\maruf\Desktop\research-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uf\Desktop\research-onio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20099" cy="3094767"/>
                    </a:xfrm>
                    <a:prstGeom prst="rect">
                      <a:avLst/>
                    </a:prstGeom>
                    <a:noFill/>
                    <a:ln>
                      <a:noFill/>
                    </a:ln>
                  </pic:spPr>
                </pic:pic>
              </a:graphicData>
            </a:graphic>
          </wp:inline>
        </w:drawing>
      </w:r>
    </w:p>
    <w:p w14:paraId="1E506528" w14:textId="77777777" w:rsidR="00E71E49" w:rsidRPr="002B5236" w:rsidRDefault="00E71E49" w:rsidP="00E71E49">
      <w:pPr>
        <w:jc w:val="center"/>
        <w:rPr>
          <w:i/>
          <w:color w:val="000000" w:themeColor="text1"/>
          <w:sz w:val="16"/>
        </w:rPr>
      </w:pPr>
      <w:r w:rsidRPr="002B5236">
        <w:rPr>
          <w:i/>
          <w:color w:val="000000" w:themeColor="text1"/>
          <w:sz w:val="16"/>
        </w:rPr>
        <w:t>Figure 1: Research Onion (Saunders, 2016).</w:t>
      </w:r>
    </w:p>
    <w:p w14:paraId="0D457F1C" w14:textId="77777777" w:rsidR="007E6720" w:rsidRPr="002B5236" w:rsidRDefault="00E71E49" w:rsidP="00E71E49">
      <w:pPr>
        <w:pStyle w:val="Heading2"/>
        <w:rPr>
          <w:color w:val="000000" w:themeColor="text1"/>
        </w:rPr>
      </w:pPr>
      <w:bookmarkStart w:id="14" w:name="_Toc120047192"/>
      <w:r w:rsidRPr="002B5236">
        <w:rPr>
          <w:color w:val="000000" w:themeColor="text1"/>
          <w:lang w:eastAsia="en-GB"/>
        </w:rPr>
        <w:t xml:space="preserve">3.1 </w:t>
      </w:r>
      <w:r w:rsidRPr="002B5236">
        <w:rPr>
          <w:color w:val="000000" w:themeColor="text1"/>
        </w:rPr>
        <w:t>Research Philosophy</w:t>
      </w:r>
      <w:bookmarkEnd w:id="14"/>
    </w:p>
    <w:p w14:paraId="3E2A04E7" w14:textId="77777777" w:rsidR="00E71E49" w:rsidRPr="002B5236" w:rsidRDefault="00E71E49" w:rsidP="00E71E49">
      <w:pPr>
        <w:rPr>
          <w:color w:val="000000" w:themeColor="text1"/>
        </w:rPr>
      </w:pPr>
      <w:r w:rsidRPr="002B5236">
        <w:rPr>
          <w:color w:val="000000" w:themeColor="text1"/>
        </w:rPr>
        <w:t xml:space="preserve">Interpretivism is the approach of study that was used for this project. The use of an interpretive methodology can increase the value of a design study's contribution to a research field because it enables researchers to delve deeper into questions concerning factors other than the final product. These factors can include the authors' process, the methods that they used, and any observable </w:t>
      </w:r>
      <w:r w:rsidRPr="002B5236">
        <w:rPr>
          <w:color w:val="000000" w:themeColor="text1"/>
        </w:rPr>
        <w:lastRenderedPageBreak/>
        <w:t>patterns in the interactions that took place between the participants. We are able to accomplish this objective if we choose this strategy (</w:t>
      </w:r>
      <w:proofErr w:type="spellStart"/>
      <w:r w:rsidRPr="002B5236">
        <w:rPr>
          <w:color w:val="000000" w:themeColor="text1"/>
        </w:rPr>
        <w:t>Changar</w:t>
      </w:r>
      <w:proofErr w:type="spellEnd"/>
      <w:r w:rsidRPr="002B5236">
        <w:rPr>
          <w:color w:val="000000" w:themeColor="text1"/>
        </w:rPr>
        <w:t xml:space="preserve"> and </w:t>
      </w:r>
      <w:proofErr w:type="spellStart"/>
      <w:r w:rsidRPr="002B5236">
        <w:rPr>
          <w:color w:val="000000" w:themeColor="text1"/>
        </w:rPr>
        <w:t>Atan</w:t>
      </w:r>
      <w:proofErr w:type="spellEnd"/>
      <w:r w:rsidRPr="002B5236">
        <w:rPr>
          <w:color w:val="000000" w:themeColor="text1"/>
        </w:rPr>
        <w:t>, 2021). Taking a position that is interpretative is one way to accomplish this goal. Helps the researcher a great deal in identifying the degree to which an organisation prioritises ethical considerations</w:t>
      </w:r>
    </w:p>
    <w:p w14:paraId="6D0AE071" w14:textId="77777777" w:rsidR="00E71E49" w:rsidRPr="002B5236" w:rsidRDefault="00E71E49" w:rsidP="00E71E49">
      <w:pPr>
        <w:rPr>
          <w:color w:val="000000" w:themeColor="text1"/>
        </w:rPr>
      </w:pPr>
      <w:r w:rsidRPr="002B5236">
        <w:rPr>
          <w:b/>
          <w:color w:val="000000" w:themeColor="text1"/>
        </w:rPr>
        <w:t>Justification</w:t>
      </w:r>
      <w:r w:rsidRPr="002B5236">
        <w:rPr>
          <w:color w:val="000000" w:themeColor="text1"/>
        </w:rPr>
        <w:t>: The researcher decided to centre this study on the function of ethics in transformational leadership and the influence that function has on the level of job satisfaction experienced by workers in the United Kingdom. A research philosophy is required in order for the researcher to be able to gather data that is based on social reality and build the topic of this research in a socially relevant manner in order to accommodate numerous composite views within this study</w:t>
      </w:r>
      <w:r w:rsidR="002E7B6E" w:rsidRPr="002B5236">
        <w:rPr>
          <w:color w:val="000000" w:themeColor="text1"/>
        </w:rPr>
        <w:t xml:space="preserve"> (Kumar, 2019)</w:t>
      </w:r>
      <w:r w:rsidRPr="002B5236">
        <w:rPr>
          <w:color w:val="000000" w:themeColor="text1"/>
        </w:rPr>
        <w:t>. They want to assess the subject of their research based on the aims and objectives that they have already mentioned, hence interpretivism is the methodology that they will most likely use.</w:t>
      </w:r>
    </w:p>
    <w:p w14:paraId="555136AD" w14:textId="77777777" w:rsidR="00E71E49" w:rsidRPr="002B5236" w:rsidRDefault="00E71E49" w:rsidP="00E71E49">
      <w:pPr>
        <w:pStyle w:val="Heading2"/>
        <w:rPr>
          <w:color w:val="000000" w:themeColor="text1"/>
        </w:rPr>
      </w:pPr>
      <w:bookmarkStart w:id="15" w:name="_Toc120047193"/>
      <w:r w:rsidRPr="002B5236">
        <w:rPr>
          <w:color w:val="000000" w:themeColor="text1"/>
        </w:rPr>
        <w:t>3.2 Research Approach</w:t>
      </w:r>
      <w:bookmarkEnd w:id="15"/>
    </w:p>
    <w:p w14:paraId="27AB6CC8" w14:textId="77777777" w:rsidR="00E71E49" w:rsidRPr="002B5236" w:rsidRDefault="00FD5A97" w:rsidP="00E71E49">
      <w:pPr>
        <w:rPr>
          <w:color w:val="000000" w:themeColor="text1"/>
        </w:rPr>
      </w:pPr>
      <w:r w:rsidRPr="002B5236">
        <w:rPr>
          <w:color w:val="000000" w:themeColor="text1"/>
        </w:rPr>
        <w:t xml:space="preserve">An inductive approach will be used throughout the duration of this study. Choosing an inductive research approach does not mean researchers have to abandon theoretical reasoning when formulating research questions and goals. While it is true that the goal of the inductive approach is to establish a research question based on the facts acquired rather than on prior theory, the use of </w:t>
      </w:r>
      <w:r w:rsidR="002E7B6E" w:rsidRPr="002B5236">
        <w:rPr>
          <w:color w:val="000000" w:themeColor="text1"/>
        </w:rPr>
        <w:t>pre-existing</w:t>
      </w:r>
      <w:r w:rsidRPr="002B5236">
        <w:rPr>
          <w:color w:val="000000" w:themeColor="text1"/>
        </w:rPr>
        <w:t xml:space="preserve"> theory in the formulation of the research problem to be studied is not forbidden by the inductive approach</w:t>
      </w:r>
      <w:r w:rsidR="00561321" w:rsidRPr="002B5236">
        <w:rPr>
          <w:color w:val="000000" w:themeColor="text1"/>
        </w:rPr>
        <w:t xml:space="preserve"> (Manoharan, 2010)</w:t>
      </w:r>
      <w:r w:rsidRPr="002B5236">
        <w:rPr>
          <w:color w:val="000000" w:themeColor="text1"/>
        </w:rPr>
        <w:t>. All through this study, the researcher relied on inductive reasoning to draw conclusions. In inductive techniques, rather than starting with a predetermined hypothesis, new hypotheses are generated as part of the research process. Due to this, it is essential that researcher scour the existing literature in order to identify relevant articles for the investigation.</w:t>
      </w:r>
    </w:p>
    <w:p w14:paraId="7678F7A4" w14:textId="77777777" w:rsidR="005A4432" w:rsidRPr="002B5236" w:rsidRDefault="00FD5A97" w:rsidP="00E71E49">
      <w:pPr>
        <w:rPr>
          <w:color w:val="000000" w:themeColor="text1"/>
        </w:rPr>
      </w:pPr>
      <w:r w:rsidRPr="002B5236">
        <w:rPr>
          <w:b/>
          <w:color w:val="000000" w:themeColor="text1"/>
        </w:rPr>
        <w:t>Justification</w:t>
      </w:r>
      <w:r w:rsidRPr="002B5236">
        <w:rPr>
          <w:color w:val="000000" w:themeColor="text1"/>
        </w:rPr>
        <w:t xml:space="preserve">: </w:t>
      </w:r>
      <w:r w:rsidR="005A4432" w:rsidRPr="002B5236">
        <w:rPr>
          <w:color w:val="000000" w:themeColor="text1"/>
        </w:rPr>
        <w:t>Due to the scope of the problem and the challenges involved in collecting primary data for this inquiry, the inductive method is the approach that makes the most sense to choose when conducting a qualitative investigation using secondary sources of information. The inductive technique is entirely compatible with this study since it conforms to various grounded theory processes, such as thematic and content analysis</w:t>
      </w:r>
      <w:r w:rsidR="00561321" w:rsidRPr="002B5236">
        <w:rPr>
          <w:color w:val="000000" w:themeColor="text1"/>
        </w:rPr>
        <w:t xml:space="preserve"> (Manoharan, 2010)</w:t>
      </w:r>
      <w:r w:rsidR="005A4432" w:rsidRPr="002B5236">
        <w:rPr>
          <w:color w:val="000000" w:themeColor="text1"/>
        </w:rPr>
        <w:t xml:space="preserve">. As a result, this method is an excellent fit for the research. </w:t>
      </w:r>
    </w:p>
    <w:p w14:paraId="19C13741" w14:textId="77777777" w:rsidR="005A4432" w:rsidRPr="002B5236" w:rsidRDefault="005A4432" w:rsidP="005A4432">
      <w:pPr>
        <w:pStyle w:val="Heading2"/>
        <w:rPr>
          <w:color w:val="000000" w:themeColor="text1"/>
        </w:rPr>
      </w:pPr>
      <w:bookmarkStart w:id="16" w:name="_Toc120047194"/>
      <w:r w:rsidRPr="002B5236">
        <w:rPr>
          <w:color w:val="000000" w:themeColor="text1"/>
        </w:rPr>
        <w:lastRenderedPageBreak/>
        <w:t>3.3 Research methodology</w:t>
      </w:r>
      <w:bookmarkEnd w:id="16"/>
    </w:p>
    <w:p w14:paraId="24718903" w14:textId="77777777" w:rsidR="00E71E49" w:rsidRPr="002B5236" w:rsidRDefault="005A4432" w:rsidP="00E71E49">
      <w:pPr>
        <w:rPr>
          <w:color w:val="000000" w:themeColor="text1"/>
        </w:rPr>
      </w:pPr>
      <w:r w:rsidRPr="002B5236">
        <w:rPr>
          <w:color w:val="000000" w:themeColor="text1"/>
        </w:rPr>
        <w:t>The researcher will use a qualitative methodology in light of the fact that the investigation is of a qualitative character. Methods of qualitative research are beneficial in the sense that they make it possible to provide in-depth explanations of intricate phenomena and to keep track of unusual or unanticipated occurrences</w:t>
      </w:r>
      <w:r w:rsidR="00561321" w:rsidRPr="002B5236">
        <w:rPr>
          <w:color w:val="000000" w:themeColor="text1"/>
        </w:rPr>
        <w:t xml:space="preserve"> (MOHAJAN, 2018)</w:t>
      </w:r>
      <w:r w:rsidRPr="002B5236">
        <w:rPr>
          <w:color w:val="000000" w:themeColor="text1"/>
        </w:rPr>
        <w:t>. The very same thing may be stated about this specific field of research. Because quantitative statistics are unable to accurately portray the perspectives, values, emotions, and motivations that are the primary drivers of people's behaviours, this approach is used to gather the information that is required. The methodologies of qualitative research may be traced back to a wide variety of academic subfields and scholarly traditions. If we take this method, not only will we be able to get a more in-depth understanding of the matter at hand, but we will also be able to provide our readers and anybody else who may be interested a fresh point of view</w:t>
      </w:r>
      <w:r w:rsidR="00561321" w:rsidRPr="002B5236">
        <w:rPr>
          <w:color w:val="000000" w:themeColor="text1"/>
        </w:rPr>
        <w:t xml:space="preserve"> (MOHAJAN, 2018)</w:t>
      </w:r>
      <w:r w:rsidRPr="002B5236">
        <w:rPr>
          <w:color w:val="000000" w:themeColor="text1"/>
        </w:rPr>
        <w:t>. Because of this, the researcher decided to take a qualitative approach to the problem.</w:t>
      </w:r>
    </w:p>
    <w:p w14:paraId="32A20E1C" w14:textId="77777777" w:rsidR="005A4432" w:rsidRPr="002B5236" w:rsidRDefault="005A4432" w:rsidP="00E71E49">
      <w:pPr>
        <w:rPr>
          <w:color w:val="000000" w:themeColor="text1"/>
        </w:rPr>
      </w:pPr>
      <w:r w:rsidRPr="002B5236">
        <w:rPr>
          <w:b/>
          <w:color w:val="000000" w:themeColor="text1"/>
        </w:rPr>
        <w:t>Justification</w:t>
      </w:r>
      <w:r w:rsidRPr="002B5236">
        <w:rPr>
          <w:color w:val="000000" w:themeColor="text1"/>
        </w:rPr>
        <w:t>:</w:t>
      </w:r>
      <w:r w:rsidR="00552815" w:rsidRPr="002B5236">
        <w:rPr>
          <w:color w:val="000000" w:themeColor="text1"/>
        </w:rPr>
        <w:t xml:space="preserve"> Qualitative research is the method of choice since quantitative values and techniques cannot be utilised to represent the ethical issues in leadership style and the wellness of employees. If the researcher intends to reach a conclusion and finish the report with more rationale and a more in-depth examination, then qualitative data is required. Because there is no other method to accomplish the aims of this line of inquiry than using a qualitative approach, the researcher has made the decision to use that approach</w:t>
      </w:r>
      <w:r w:rsidR="00561321" w:rsidRPr="002B5236">
        <w:rPr>
          <w:color w:val="000000" w:themeColor="text1"/>
        </w:rPr>
        <w:t xml:space="preserve"> (MOHAJAN, 2018)</w:t>
      </w:r>
      <w:r w:rsidR="00552815" w:rsidRPr="002B5236">
        <w:rPr>
          <w:color w:val="000000" w:themeColor="text1"/>
        </w:rPr>
        <w:t>.</w:t>
      </w:r>
    </w:p>
    <w:p w14:paraId="0E040FBB" w14:textId="77777777" w:rsidR="00552815" w:rsidRPr="002B5236" w:rsidRDefault="00552815" w:rsidP="00552815">
      <w:pPr>
        <w:pStyle w:val="Heading2"/>
        <w:rPr>
          <w:color w:val="000000" w:themeColor="text1"/>
        </w:rPr>
      </w:pPr>
      <w:bookmarkStart w:id="17" w:name="_Toc120047195"/>
      <w:r w:rsidRPr="002B5236">
        <w:rPr>
          <w:color w:val="000000" w:themeColor="text1"/>
        </w:rPr>
        <w:t>3.4 Data Collection</w:t>
      </w:r>
      <w:bookmarkEnd w:id="17"/>
      <w:r w:rsidRPr="002B5236">
        <w:rPr>
          <w:color w:val="000000" w:themeColor="text1"/>
        </w:rPr>
        <w:t xml:space="preserve"> </w:t>
      </w:r>
    </w:p>
    <w:p w14:paraId="4CDC3E51" w14:textId="77777777" w:rsidR="00CC1D19" w:rsidRPr="002B5236" w:rsidRDefault="00552815" w:rsidP="00CC1D19">
      <w:pPr>
        <w:rPr>
          <w:color w:val="000000" w:themeColor="text1"/>
        </w:rPr>
      </w:pPr>
      <w:r w:rsidRPr="002B5236">
        <w:rPr>
          <w:color w:val="000000" w:themeColor="text1"/>
        </w:rPr>
        <w:t>In order to complete this study, the researcher will make use of secondary data. The gathering of data for this research will be done via the use of secondary sources. Finding a good place to begin research on the influence of ethical issues on transformative leadership and the happiness of employees may be challenging. In order to achieve this goal, secondary data will be collected from a range of sources, including published journals, papers, and online resources</w:t>
      </w:r>
      <w:r w:rsidR="00561321" w:rsidRPr="002B5236">
        <w:rPr>
          <w:color w:val="000000" w:themeColor="text1"/>
        </w:rPr>
        <w:t xml:space="preserve"> (Blaikie, 2018)</w:t>
      </w:r>
      <w:r w:rsidRPr="002B5236">
        <w:rPr>
          <w:color w:val="000000" w:themeColor="text1"/>
        </w:rPr>
        <w:t>. These data will then be analysed to identify the extent to which ethical issues impact the operations of a firm.</w:t>
      </w:r>
    </w:p>
    <w:p w14:paraId="384F8AE9" w14:textId="77777777" w:rsidR="00552815" w:rsidRPr="002B5236" w:rsidRDefault="00552815" w:rsidP="00552815">
      <w:pPr>
        <w:pStyle w:val="Heading2"/>
        <w:rPr>
          <w:color w:val="000000" w:themeColor="text1"/>
          <w:lang w:eastAsia="en-GB"/>
        </w:rPr>
      </w:pPr>
      <w:bookmarkStart w:id="18" w:name="_Toc120047196"/>
      <w:r w:rsidRPr="002B5236">
        <w:rPr>
          <w:color w:val="000000" w:themeColor="text1"/>
          <w:lang w:eastAsia="en-GB"/>
        </w:rPr>
        <w:lastRenderedPageBreak/>
        <w:t>3.5 Data analysis</w:t>
      </w:r>
      <w:bookmarkEnd w:id="18"/>
    </w:p>
    <w:p w14:paraId="5E90CC2F" w14:textId="77777777" w:rsidR="00CC1D19" w:rsidRPr="002B5236" w:rsidRDefault="00C2754B" w:rsidP="00F90BA8">
      <w:pPr>
        <w:rPr>
          <w:color w:val="000000" w:themeColor="text1"/>
          <w:lang w:eastAsia="en-GB"/>
        </w:rPr>
      </w:pPr>
      <w:r w:rsidRPr="002B5236">
        <w:rPr>
          <w:color w:val="000000" w:themeColor="text1"/>
          <w:lang w:eastAsia="en-GB"/>
        </w:rPr>
        <w:t>Analysis of the material will be carried out as a means of achieving the objectives of the research. The primary goal of the study is to provide answers to the research questions that have been presented in an effort to get a deeper comprehension of the relationship between ethical leadership and high levels of job satisfaction among British employees. Because this study relies heavily on secondary sources from a variety of sources, the majority of the effort will be put into analysing those materials to determine whether or not the findings of this study and the analyses are related</w:t>
      </w:r>
      <w:r w:rsidR="00561321" w:rsidRPr="002B5236">
        <w:rPr>
          <w:color w:val="000000" w:themeColor="text1"/>
        </w:rPr>
        <w:t xml:space="preserve"> (Blaikie, 2018)</w:t>
      </w:r>
      <w:r w:rsidRPr="002B5236">
        <w:rPr>
          <w:color w:val="000000" w:themeColor="text1"/>
          <w:lang w:eastAsia="en-GB"/>
        </w:rPr>
        <w:t>. This will allow the researchers to determine whether or not the results of this study and the analyses are related. The objectives of the research will be considered to have been accomplished when participants are able to effectively connect up with one another and finish the process of recruiting participants. The goal of doing a content analysis is to determine if a body of qualitative data has any concepts, ideas, or phrases that appear more than once. Consequently, this analytical technique is appropriate for the research that we are doing.</w:t>
      </w:r>
    </w:p>
    <w:p w14:paraId="73F6021C" w14:textId="77777777" w:rsidR="00F90BA8" w:rsidRPr="002B5236" w:rsidRDefault="00F90BA8" w:rsidP="00F90BA8">
      <w:pPr>
        <w:pStyle w:val="Heading2"/>
        <w:rPr>
          <w:color w:val="000000" w:themeColor="text1"/>
          <w:lang w:eastAsia="en-GB"/>
        </w:rPr>
      </w:pPr>
      <w:bookmarkStart w:id="19" w:name="_Toc120047197"/>
      <w:r w:rsidRPr="002B5236">
        <w:rPr>
          <w:color w:val="000000" w:themeColor="text1"/>
          <w:lang w:eastAsia="en-GB"/>
        </w:rPr>
        <w:t>3.6 Ethical considerations</w:t>
      </w:r>
      <w:bookmarkEnd w:id="19"/>
    </w:p>
    <w:p w14:paraId="3FBBE09C" w14:textId="77777777" w:rsidR="00CC1D19" w:rsidRPr="002B5236" w:rsidRDefault="00F90BA8" w:rsidP="00CC1D19">
      <w:pPr>
        <w:rPr>
          <w:color w:val="000000" w:themeColor="text1"/>
          <w:lang w:eastAsia="en-GB"/>
        </w:rPr>
      </w:pPr>
      <w:r w:rsidRPr="002B5236">
        <w:rPr>
          <w:color w:val="000000" w:themeColor="text1"/>
          <w:lang w:eastAsia="en-GB"/>
        </w:rPr>
        <w:t>Because the researcher will be relying on secondary data for this study, and because all of the research data will be obtainable from independent sources, the researcher does not have any reason to be concerned about the ethical problems that may be involved.</w:t>
      </w:r>
    </w:p>
    <w:p w14:paraId="25A4A501" w14:textId="77777777" w:rsidR="00AD5332" w:rsidRPr="002B5236" w:rsidRDefault="00AD5332">
      <w:pPr>
        <w:spacing w:line="259" w:lineRule="auto"/>
        <w:jc w:val="left"/>
        <w:rPr>
          <w:color w:val="000000" w:themeColor="text1"/>
          <w:lang w:eastAsia="en-GB"/>
        </w:rPr>
      </w:pPr>
      <w:r w:rsidRPr="002B5236">
        <w:rPr>
          <w:color w:val="000000" w:themeColor="text1"/>
          <w:lang w:eastAsia="en-GB"/>
        </w:rPr>
        <w:br w:type="page"/>
      </w:r>
    </w:p>
    <w:p w14:paraId="385AD328" w14:textId="77777777" w:rsidR="00F90BA8" w:rsidRPr="002B5236" w:rsidRDefault="00AD5332" w:rsidP="00717643">
      <w:pPr>
        <w:pStyle w:val="Heading1"/>
        <w:rPr>
          <w:color w:val="000000" w:themeColor="text1"/>
          <w:lang w:eastAsia="en-GB"/>
        </w:rPr>
      </w:pPr>
      <w:bookmarkStart w:id="20" w:name="_Toc120047198"/>
      <w:r w:rsidRPr="002B5236">
        <w:rPr>
          <w:color w:val="000000" w:themeColor="text1"/>
          <w:lang w:eastAsia="en-GB"/>
        </w:rPr>
        <w:lastRenderedPageBreak/>
        <w:t xml:space="preserve">Chapter 4: </w:t>
      </w:r>
      <w:r w:rsidR="00717643" w:rsidRPr="002B5236">
        <w:rPr>
          <w:color w:val="000000" w:themeColor="text1"/>
          <w:lang w:eastAsia="en-GB"/>
        </w:rPr>
        <w:t>Data analysis and discussions</w:t>
      </w:r>
      <w:bookmarkEnd w:id="20"/>
    </w:p>
    <w:p w14:paraId="0F637D6D" w14:textId="77777777" w:rsidR="00717643" w:rsidRPr="002B5236" w:rsidRDefault="00CB6B09" w:rsidP="00717643">
      <w:pPr>
        <w:rPr>
          <w:b/>
          <w:color w:val="000000" w:themeColor="text1"/>
          <w:lang w:eastAsia="en-GB"/>
        </w:rPr>
      </w:pPr>
      <w:r w:rsidRPr="002B5236">
        <w:rPr>
          <w:b/>
          <w:color w:val="000000" w:themeColor="text1"/>
          <w:lang w:eastAsia="en-GB"/>
        </w:rPr>
        <w:t>Data 1</w:t>
      </w:r>
    </w:p>
    <w:p w14:paraId="76CF748B" w14:textId="77777777" w:rsidR="00CB6B09" w:rsidRPr="002B5236" w:rsidRDefault="00CB6B09" w:rsidP="00CB6B09">
      <w:pPr>
        <w:jc w:val="center"/>
        <w:rPr>
          <w:b/>
          <w:color w:val="000000" w:themeColor="text1"/>
          <w:lang w:eastAsia="en-GB"/>
        </w:rPr>
      </w:pPr>
      <w:r w:rsidRPr="002B5236">
        <w:rPr>
          <w:noProof/>
          <w:color w:val="000000" w:themeColor="text1"/>
        </w:rPr>
        <w:drawing>
          <wp:inline distT="0" distB="0" distL="0" distR="0" wp14:anchorId="5D6B2AB1" wp14:editId="7351B41F">
            <wp:extent cx="5576960" cy="2941608"/>
            <wp:effectExtent l="19050" t="19050" r="2413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78422" cy="2942379"/>
                    </a:xfrm>
                    <a:prstGeom prst="rect">
                      <a:avLst/>
                    </a:prstGeom>
                    <a:ln>
                      <a:solidFill>
                        <a:schemeClr val="tx1"/>
                      </a:solidFill>
                    </a:ln>
                  </pic:spPr>
                </pic:pic>
              </a:graphicData>
            </a:graphic>
          </wp:inline>
        </w:drawing>
      </w:r>
    </w:p>
    <w:p w14:paraId="0FB6F04F" w14:textId="77777777" w:rsidR="00CB6B09" w:rsidRPr="002B5236" w:rsidRDefault="00CB6B09" w:rsidP="00CB6B09">
      <w:pPr>
        <w:jc w:val="center"/>
        <w:rPr>
          <w:i/>
          <w:color w:val="000000" w:themeColor="text1"/>
          <w:sz w:val="16"/>
        </w:rPr>
      </w:pPr>
      <w:r w:rsidRPr="002B5236">
        <w:rPr>
          <w:i/>
          <w:color w:val="000000" w:themeColor="text1"/>
          <w:sz w:val="16"/>
          <w:lang w:eastAsia="en-GB"/>
        </w:rPr>
        <w:t xml:space="preserve">Figure 2: </w:t>
      </w:r>
      <w:r w:rsidRPr="002B5236">
        <w:rPr>
          <w:i/>
          <w:color w:val="000000" w:themeColor="text1"/>
          <w:sz w:val="16"/>
        </w:rPr>
        <w:t>theoretical model of the structural relationships between transformational leadership and ethical climate</w:t>
      </w:r>
      <w:r w:rsidRPr="002B5236">
        <w:rPr>
          <w:color w:val="000000" w:themeColor="text1"/>
        </w:rPr>
        <w:t xml:space="preserve"> </w:t>
      </w:r>
      <w:r w:rsidRPr="002B5236">
        <w:rPr>
          <w:i/>
          <w:color w:val="000000" w:themeColor="text1"/>
          <w:sz w:val="16"/>
        </w:rPr>
        <w:t>(</w:t>
      </w:r>
      <w:proofErr w:type="spellStart"/>
      <w:r w:rsidRPr="002B5236">
        <w:rPr>
          <w:i/>
          <w:color w:val="000000" w:themeColor="text1"/>
          <w:sz w:val="16"/>
        </w:rPr>
        <w:t>Morais</w:t>
      </w:r>
      <w:proofErr w:type="spellEnd"/>
      <w:r w:rsidRPr="002B5236">
        <w:rPr>
          <w:i/>
          <w:color w:val="000000" w:themeColor="text1"/>
          <w:sz w:val="16"/>
        </w:rPr>
        <w:t xml:space="preserve"> &amp; </w:t>
      </w:r>
      <w:proofErr w:type="spellStart"/>
      <w:r w:rsidRPr="002B5236">
        <w:rPr>
          <w:i/>
          <w:color w:val="000000" w:themeColor="text1"/>
          <w:sz w:val="16"/>
        </w:rPr>
        <w:t>Randsley</w:t>
      </w:r>
      <w:proofErr w:type="spellEnd"/>
      <w:r w:rsidRPr="002B5236">
        <w:rPr>
          <w:i/>
          <w:color w:val="000000" w:themeColor="text1"/>
          <w:sz w:val="16"/>
        </w:rPr>
        <w:t xml:space="preserve"> de Moura, 2018). </w:t>
      </w:r>
    </w:p>
    <w:p w14:paraId="782DCB41" w14:textId="77777777" w:rsidR="00B55139" w:rsidRPr="002B5236" w:rsidRDefault="00561321" w:rsidP="00B55139">
      <w:pPr>
        <w:rPr>
          <w:color w:val="000000" w:themeColor="text1"/>
        </w:rPr>
      </w:pPr>
      <w:proofErr w:type="spellStart"/>
      <w:r w:rsidRPr="002B5236">
        <w:rPr>
          <w:color w:val="000000" w:themeColor="text1"/>
        </w:rPr>
        <w:t>Morais</w:t>
      </w:r>
      <w:proofErr w:type="spellEnd"/>
      <w:r w:rsidRPr="002B5236">
        <w:rPr>
          <w:color w:val="000000" w:themeColor="text1"/>
        </w:rPr>
        <w:t xml:space="preserve"> &amp; </w:t>
      </w:r>
      <w:proofErr w:type="spellStart"/>
      <w:r w:rsidRPr="002B5236">
        <w:rPr>
          <w:color w:val="000000" w:themeColor="text1"/>
        </w:rPr>
        <w:t>Randsley</w:t>
      </w:r>
      <w:proofErr w:type="spellEnd"/>
      <w:r w:rsidRPr="002B5236">
        <w:rPr>
          <w:color w:val="000000" w:themeColor="text1"/>
        </w:rPr>
        <w:t xml:space="preserve"> de Moura (2018), l</w:t>
      </w:r>
      <w:r w:rsidR="00CB6B09" w:rsidRPr="002B5236">
        <w:rPr>
          <w:color w:val="000000" w:themeColor="text1"/>
        </w:rPr>
        <w:t>earning what characteristics of an ethical environment are most important is the first step in creating one. Therefore, the goal of this research was to examine the ethical beliefs held by transformational leaders and develop a model that may pinpoint the causes of an ethical or unethical work environment (see Figure 2). Within the academic community, it is generally agreed that compassion and integrity are two of the most critical ethical traits for transformative leaders to preserve</w:t>
      </w:r>
      <w:r w:rsidRPr="002B5236">
        <w:rPr>
          <w:color w:val="000000" w:themeColor="text1"/>
        </w:rPr>
        <w:t xml:space="preserve"> (</w:t>
      </w:r>
      <w:proofErr w:type="spellStart"/>
      <w:r w:rsidRPr="002B5236">
        <w:rPr>
          <w:color w:val="000000" w:themeColor="text1"/>
        </w:rPr>
        <w:t>Erkmen</w:t>
      </w:r>
      <w:proofErr w:type="spellEnd"/>
      <w:r w:rsidRPr="002B5236">
        <w:rPr>
          <w:color w:val="000000" w:themeColor="text1"/>
        </w:rPr>
        <w:t>, 2018)</w:t>
      </w:r>
      <w:r w:rsidR="00CB6B09" w:rsidRPr="002B5236">
        <w:rPr>
          <w:color w:val="000000" w:themeColor="text1"/>
        </w:rPr>
        <w:t>. The primary goal of this research was to establish whether and how transformational leadership contributes to the development of an ethical culture in organisations. The relationship between ethical behaviour and transformative leadership was expected to be one of the study's conclusions. The role of integrity in forging the connection between transformational leadership and ethical environment was one of the themes explored in this research.</w:t>
      </w:r>
    </w:p>
    <w:p w14:paraId="0FDB8489" w14:textId="77777777" w:rsidR="00CB6B09" w:rsidRPr="002B5236" w:rsidRDefault="00CB6B09" w:rsidP="00B55139">
      <w:pPr>
        <w:rPr>
          <w:b/>
          <w:color w:val="000000" w:themeColor="text1"/>
        </w:rPr>
      </w:pPr>
      <w:r w:rsidRPr="002B5236">
        <w:rPr>
          <w:b/>
          <w:color w:val="000000" w:themeColor="text1"/>
        </w:rPr>
        <w:t>Data 2</w:t>
      </w:r>
    </w:p>
    <w:p w14:paraId="7378426D" w14:textId="77777777" w:rsidR="009C1847" w:rsidRPr="002B5236" w:rsidRDefault="00590A09" w:rsidP="00590A09">
      <w:pPr>
        <w:jc w:val="center"/>
        <w:rPr>
          <w:color w:val="000000" w:themeColor="text1"/>
        </w:rPr>
      </w:pPr>
      <w:r w:rsidRPr="002B5236">
        <w:rPr>
          <w:noProof/>
          <w:color w:val="000000" w:themeColor="text1"/>
        </w:rPr>
        <w:lastRenderedPageBreak/>
        <w:drawing>
          <wp:inline distT="0" distB="0" distL="0" distR="0" wp14:anchorId="2077F1B7" wp14:editId="3480B50D">
            <wp:extent cx="5943600" cy="303847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038475"/>
                    </a:xfrm>
                    <a:prstGeom prst="rect">
                      <a:avLst/>
                    </a:prstGeom>
                    <a:ln>
                      <a:solidFill>
                        <a:schemeClr val="tx1"/>
                      </a:solidFill>
                    </a:ln>
                  </pic:spPr>
                </pic:pic>
              </a:graphicData>
            </a:graphic>
          </wp:inline>
        </w:drawing>
      </w:r>
    </w:p>
    <w:p w14:paraId="67993473" w14:textId="77777777" w:rsidR="00590A09" w:rsidRPr="002B5236" w:rsidRDefault="00590A09" w:rsidP="00590A09">
      <w:pPr>
        <w:jc w:val="center"/>
        <w:rPr>
          <w:i/>
          <w:color w:val="000000" w:themeColor="text1"/>
          <w:sz w:val="16"/>
          <w:lang w:eastAsia="en-GB"/>
        </w:rPr>
      </w:pPr>
      <w:r w:rsidRPr="002B5236">
        <w:rPr>
          <w:i/>
          <w:color w:val="000000" w:themeColor="text1"/>
          <w:sz w:val="16"/>
          <w:lang w:eastAsia="en-GB"/>
        </w:rPr>
        <w:t xml:space="preserve">Figure 3: Impact of transformational and ethical leadership </w:t>
      </w:r>
      <w:r w:rsidR="00C6378C" w:rsidRPr="002B5236">
        <w:rPr>
          <w:i/>
          <w:color w:val="000000" w:themeColor="text1"/>
          <w:sz w:val="16"/>
          <w:lang w:eastAsia="en-GB"/>
        </w:rPr>
        <w:t xml:space="preserve">(Thompson et al., 2021). </w:t>
      </w:r>
    </w:p>
    <w:p w14:paraId="7B7E0C7F" w14:textId="1252B146" w:rsidR="00590A09" w:rsidRPr="002B5236" w:rsidRDefault="004F1302" w:rsidP="004F1302">
      <w:pPr>
        <w:rPr>
          <w:color w:val="000000" w:themeColor="text1"/>
        </w:rPr>
      </w:pPr>
      <w:r w:rsidRPr="002B5236">
        <w:rPr>
          <w:color w:val="000000" w:themeColor="text1"/>
        </w:rPr>
        <w:t>The preceding evidence suggests that leadership plays a crucial role in the final outcome of any given decision. Nonetheless, you can choose between traditional transformational leadership and a more modern take on the concept, ethical transformational leadership</w:t>
      </w:r>
      <w:r w:rsidR="00561321" w:rsidRPr="002B5236">
        <w:rPr>
          <w:color w:val="000000" w:themeColor="text1"/>
        </w:rPr>
        <w:t xml:space="preserve"> (Thompson et al., 2021)</w:t>
      </w:r>
      <w:r w:rsidRPr="002B5236">
        <w:rPr>
          <w:color w:val="000000" w:themeColor="text1"/>
        </w:rPr>
        <w:t xml:space="preserve">. These two people approach the </w:t>
      </w:r>
      <w:r w:rsidR="005858EF" w:rsidRPr="002B5236">
        <w:rPr>
          <w:color w:val="000000" w:themeColor="text1"/>
        </w:rPr>
        <w:t>decision-making</w:t>
      </w:r>
      <w:r w:rsidRPr="002B5236">
        <w:rPr>
          <w:color w:val="000000" w:themeColor="text1"/>
        </w:rPr>
        <w:t xml:space="preserve"> process from quite different angles. The findings section will provide light on whether it is preferable to make decisions on an individual or a collective basis. Ethical transformational leadership, as argued by the author, is crucial because of its emphasis on the collective rather than the individual</w:t>
      </w:r>
      <w:r w:rsidR="00561321" w:rsidRPr="002B5236">
        <w:rPr>
          <w:color w:val="000000" w:themeColor="text1"/>
        </w:rPr>
        <w:t xml:space="preserve"> (Smith et al., 2021)</w:t>
      </w:r>
      <w:r w:rsidRPr="002B5236">
        <w:rPr>
          <w:color w:val="000000" w:themeColor="text1"/>
        </w:rPr>
        <w:t>.</w:t>
      </w:r>
    </w:p>
    <w:p w14:paraId="2DB2537B" w14:textId="77777777" w:rsidR="004F1302" w:rsidRPr="002B5236" w:rsidRDefault="004F1302" w:rsidP="004F1302">
      <w:pPr>
        <w:rPr>
          <w:b/>
          <w:color w:val="000000" w:themeColor="text1"/>
        </w:rPr>
      </w:pPr>
      <w:r w:rsidRPr="002B5236">
        <w:rPr>
          <w:b/>
          <w:color w:val="000000" w:themeColor="text1"/>
        </w:rPr>
        <w:t>Data 3</w:t>
      </w:r>
    </w:p>
    <w:p w14:paraId="2D396C87" w14:textId="77777777" w:rsidR="004F1302" w:rsidRPr="002B5236" w:rsidRDefault="004F1302" w:rsidP="00F36A54">
      <w:pPr>
        <w:jc w:val="center"/>
        <w:rPr>
          <w:b/>
          <w:color w:val="000000" w:themeColor="text1"/>
        </w:rPr>
      </w:pPr>
      <w:r w:rsidRPr="002B5236">
        <w:rPr>
          <w:noProof/>
          <w:color w:val="000000" w:themeColor="text1"/>
        </w:rPr>
        <w:lastRenderedPageBreak/>
        <w:drawing>
          <wp:inline distT="0" distB="0" distL="0" distR="0" wp14:anchorId="48AE76B5" wp14:editId="680CE66D">
            <wp:extent cx="5410200" cy="4210050"/>
            <wp:effectExtent l="19050" t="19050" r="1905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10200" cy="4210050"/>
                    </a:xfrm>
                    <a:prstGeom prst="rect">
                      <a:avLst/>
                    </a:prstGeom>
                    <a:ln>
                      <a:solidFill>
                        <a:schemeClr val="tx1"/>
                      </a:solidFill>
                    </a:ln>
                  </pic:spPr>
                </pic:pic>
              </a:graphicData>
            </a:graphic>
          </wp:inline>
        </w:drawing>
      </w:r>
    </w:p>
    <w:p w14:paraId="0F053E87" w14:textId="77777777" w:rsidR="00F36A54" w:rsidRPr="002B5236" w:rsidRDefault="00F36A54" w:rsidP="00F36A54">
      <w:pPr>
        <w:jc w:val="center"/>
        <w:rPr>
          <w:i/>
          <w:color w:val="000000" w:themeColor="text1"/>
          <w:sz w:val="16"/>
          <w:lang w:eastAsia="en-GB"/>
        </w:rPr>
      </w:pPr>
      <w:r w:rsidRPr="002B5236">
        <w:rPr>
          <w:i/>
          <w:color w:val="000000" w:themeColor="text1"/>
          <w:sz w:val="16"/>
          <w:lang w:eastAsia="en-GB"/>
        </w:rPr>
        <w:t>Figure 3: Employee performance by Ethical considerations</w:t>
      </w:r>
      <w:r w:rsidR="00C6378C" w:rsidRPr="002B5236">
        <w:rPr>
          <w:color w:val="000000" w:themeColor="text1"/>
        </w:rPr>
        <w:t xml:space="preserve"> </w:t>
      </w:r>
      <w:r w:rsidR="00C6378C" w:rsidRPr="002B5236">
        <w:rPr>
          <w:i/>
          <w:color w:val="000000" w:themeColor="text1"/>
          <w:sz w:val="16"/>
          <w:lang w:eastAsia="en-GB"/>
        </w:rPr>
        <w:t>(Smith et al., 2021).</w:t>
      </w:r>
    </w:p>
    <w:p w14:paraId="573C7F75" w14:textId="77777777" w:rsidR="00F36A54" w:rsidRPr="002B5236" w:rsidRDefault="00F36A54" w:rsidP="00F36A54">
      <w:pPr>
        <w:rPr>
          <w:color w:val="000000" w:themeColor="text1"/>
          <w:lang w:eastAsia="en-GB"/>
        </w:rPr>
      </w:pPr>
      <w:r w:rsidRPr="002B5236">
        <w:rPr>
          <w:color w:val="000000" w:themeColor="text1"/>
          <w:lang w:eastAsia="en-GB"/>
        </w:rPr>
        <w:t>When there is a lack of ethics among employees, productivity drops. Employees who are intent on climbing the corporate ladder and boosting their salaries are at risk of disregarding the policies and standards of the organisation they work for</w:t>
      </w:r>
      <w:r w:rsidR="00561321" w:rsidRPr="002B5236">
        <w:rPr>
          <w:color w:val="000000" w:themeColor="text1"/>
          <w:lang w:eastAsia="en-GB"/>
        </w:rPr>
        <w:t xml:space="preserve"> (Smith et al., 2021).</w:t>
      </w:r>
      <w:r w:rsidRPr="002B5236">
        <w:rPr>
          <w:color w:val="000000" w:themeColor="text1"/>
          <w:lang w:eastAsia="en-GB"/>
        </w:rPr>
        <w:t xml:space="preserve"> This can result in additional work being required, such as filling out documentation or making careless mistakes that require the project to be redone from the beginning. The fact that a person's work ethic has a direct impact on the quality of their output is one of the factors that contributes to the overall significance of having good work ethics in the workplace</w:t>
      </w:r>
      <w:r w:rsidR="00561321" w:rsidRPr="002B5236">
        <w:rPr>
          <w:color w:val="000000" w:themeColor="text1"/>
          <w:lang w:eastAsia="en-GB"/>
        </w:rPr>
        <w:t xml:space="preserve"> (Smith et al., 2021).</w:t>
      </w:r>
      <w:r w:rsidRPr="002B5236">
        <w:rPr>
          <w:color w:val="000000" w:themeColor="text1"/>
          <w:lang w:eastAsia="en-GB"/>
        </w:rPr>
        <w:t xml:space="preserve"> It has been demonstrated that an increase in production can be attributed to a healthy amount of professional ethics in one's work and environment. They are reliable in terms of timekeeping and productivity, as well as punctuality, and they routinely provide outcomes that are better than average.</w:t>
      </w:r>
    </w:p>
    <w:p w14:paraId="46F2911B" w14:textId="77777777" w:rsidR="00FF3776" w:rsidRPr="002B5236" w:rsidRDefault="00FF3776" w:rsidP="00F36A54">
      <w:pPr>
        <w:rPr>
          <w:b/>
          <w:color w:val="000000" w:themeColor="text1"/>
          <w:lang w:eastAsia="en-GB"/>
        </w:rPr>
      </w:pPr>
    </w:p>
    <w:p w14:paraId="62B59E56" w14:textId="77777777" w:rsidR="00FF3776" w:rsidRPr="002B5236" w:rsidRDefault="00FF3776" w:rsidP="00F36A54">
      <w:pPr>
        <w:rPr>
          <w:b/>
          <w:color w:val="000000" w:themeColor="text1"/>
          <w:lang w:eastAsia="en-GB"/>
        </w:rPr>
      </w:pPr>
    </w:p>
    <w:p w14:paraId="6C8827CD" w14:textId="77777777" w:rsidR="00FF3776" w:rsidRPr="002B5236" w:rsidRDefault="00FF3776" w:rsidP="00F36A54">
      <w:pPr>
        <w:rPr>
          <w:b/>
          <w:color w:val="000000" w:themeColor="text1"/>
          <w:lang w:eastAsia="en-GB"/>
        </w:rPr>
      </w:pPr>
      <w:r w:rsidRPr="002B5236">
        <w:rPr>
          <w:b/>
          <w:color w:val="000000" w:themeColor="text1"/>
          <w:lang w:eastAsia="en-GB"/>
        </w:rPr>
        <w:lastRenderedPageBreak/>
        <w:t>Data 4</w:t>
      </w:r>
    </w:p>
    <w:p w14:paraId="3E6BC627" w14:textId="77777777" w:rsidR="00FF3776" w:rsidRPr="002B5236" w:rsidRDefault="00FF3776" w:rsidP="00FF3776">
      <w:pPr>
        <w:jc w:val="center"/>
        <w:rPr>
          <w:color w:val="000000" w:themeColor="text1"/>
          <w:lang w:eastAsia="en-GB"/>
        </w:rPr>
      </w:pPr>
      <w:r w:rsidRPr="002B5236">
        <w:rPr>
          <w:noProof/>
          <w:color w:val="000000" w:themeColor="text1"/>
        </w:rPr>
        <w:drawing>
          <wp:inline distT="0" distB="0" distL="0" distR="0" wp14:anchorId="51F0DA49" wp14:editId="1FF2F192">
            <wp:extent cx="5943600" cy="4117340"/>
            <wp:effectExtent l="19050" t="19050" r="19050" b="165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117340"/>
                    </a:xfrm>
                    <a:prstGeom prst="rect">
                      <a:avLst/>
                    </a:prstGeom>
                    <a:ln>
                      <a:solidFill>
                        <a:schemeClr val="tx1"/>
                      </a:solidFill>
                    </a:ln>
                  </pic:spPr>
                </pic:pic>
              </a:graphicData>
            </a:graphic>
          </wp:inline>
        </w:drawing>
      </w:r>
    </w:p>
    <w:p w14:paraId="479DA88C" w14:textId="77777777" w:rsidR="00C6378C" w:rsidRPr="002B5236" w:rsidRDefault="00C6378C" w:rsidP="00FF3776">
      <w:pPr>
        <w:jc w:val="center"/>
        <w:rPr>
          <w:i/>
          <w:color w:val="000000" w:themeColor="text1"/>
          <w:sz w:val="16"/>
          <w:lang w:eastAsia="en-GB"/>
        </w:rPr>
      </w:pPr>
      <w:r w:rsidRPr="002B5236">
        <w:rPr>
          <w:i/>
          <w:color w:val="000000" w:themeColor="text1"/>
          <w:sz w:val="16"/>
          <w:lang w:eastAsia="en-GB"/>
        </w:rPr>
        <w:t xml:space="preserve">Figure 4: UK employee perception </w:t>
      </w:r>
      <w:r w:rsidR="0034406E" w:rsidRPr="002B5236">
        <w:rPr>
          <w:i/>
          <w:color w:val="000000" w:themeColor="text1"/>
          <w:sz w:val="16"/>
          <w:lang w:eastAsia="en-GB"/>
        </w:rPr>
        <w:t xml:space="preserve">for ethics </w:t>
      </w:r>
      <w:r w:rsidR="0034406E" w:rsidRPr="002B5236">
        <w:rPr>
          <w:i/>
          <w:color w:val="000000" w:themeColor="text1"/>
          <w:sz w:val="16"/>
        </w:rPr>
        <w:t>(</w:t>
      </w:r>
      <w:proofErr w:type="spellStart"/>
      <w:r w:rsidR="0034406E" w:rsidRPr="002B5236">
        <w:rPr>
          <w:i/>
          <w:color w:val="000000" w:themeColor="text1"/>
          <w:sz w:val="16"/>
        </w:rPr>
        <w:t>Erkmen</w:t>
      </w:r>
      <w:proofErr w:type="spellEnd"/>
      <w:r w:rsidR="0034406E" w:rsidRPr="002B5236">
        <w:rPr>
          <w:i/>
          <w:color w:val="000000" w:themeColor="text1"/>
          <w:sz w:val="16"/>
        </w:rPr>
        <w:t>, 2018).</w:t>
      </w:r>
    </w:p>
    <w:p w14:paraId="0657EFA9" w14:textId="77777777" w:rsidR="004F1302" w:rsidRPr="002B5236" w:rsidRDefault="00FF3776" w:rsidP="004F1302">
      <w:pPr>
        <w:rPr>
          <w:color w:val="000000" w:themeColor="text1"/>
          <w:lang w:eastAsia="en-GB"/>
        </w:rPr>
      </w:pPr>
      <w:r w:rsidRPr="002B5236">
        <w:rPr>
          <w:color w:val="000000" w:themeColor="text1"/>
          <w:lang w:eastAsia="en-GB"/>
        </w:rPr>
        <w:t>In order to gauge how well managers are doing in terms of modelling the kind of conduct that is expected of them on the workplace, the Reboot Digital Agency polled 764 employees. Sixty-four percent of British workers say their manager's ethical behaviour inspires them to do the right thing in the workplace</w:t>
      </w:r>
      <w:r w:rsidR="00561321" w:rsidRPr="002B5236">
        <w:rPr>
          <w:color w:val="000000" w:themeColor="text1"/>
          <w:lang w:eastAsia="en-GB"/>
        </w:rPr>
        <w:t xml:space="preserve"> (</w:t>
      </w:r>
      <w:proofErr w:type="spellStart"/>
      <w:r w:rsidR="00561321" w:rsidRPr="002B5236">
        <w:rPr>
          <w:color w:val="000000" w:themeColor="text1"/>
          <w:lang w:eastAsia="en-GB"/>
        </w:rPr>
        <w:t>Erkmen</w:t>
      </w:r>
      <w:proofErr w:type="spellEnd"/>
      <w:r w:rsidR="00561321" w:rsidRPr="002B5236">
        <w:rPr>
          <w:color w:val="000000" w:themeColor="text1"/>
          <w:lang w:eastAsia="en-GB"/>
        </w:rPr>
        <w:t>, 2018)</w:t>
      </w:r>
      <w:r w:rsidRPr="002B5236">
        <w:rPr>
          <w:color w:val="000000" w:themeColor="text1"/>
          <w:lang w:eastAsia="en-GB"/>
        </w:rPr>
        <w:t>. In addition, 54% are under the impression that they are given guidance from management on the importance of maintaining integrity and ethics on the job. It's unsettling that 33% of respondents said their direct supervisor congratulated them for their work while also being aware that they had engaged in unethical behaviour. Ernst &amp; Young, a prestigious accounting firm, found that 42% of British workers think their senior management would participate in unethical behaviour if it guaranteed the survival of their company, which is consistent with our findings</w:t>
      </w:r>
      <w:r w:rsidR="00561321" w:rsidRPr="002B5236">
        <w:rPr>
          <w:color w:val="000000" w:themeColor="text1"/>
          <w:lang w:eastAsia="en-GB"/>
        </w:rPr>
        <w:t xml:space="preserve"> (</w:t>
      </w:r>
      <w:proofErr w:type="spellStart"/>
      <w:r w:rsidR="00561321" w:rsidRPr="002B5236">
        <w:rPr>
          <w:color w:val="000000" w:themeColor="text1"/>
          <w:lang w:eastAsia="en-GB"/>
        </w:rPr>
        <w:t>Erkmen</w:t>
      </w:r>
      <w:proofErr w:type="spellEnd"/>
      <w:r w:rsidR="00561321" w:rsidRPr="002B5236">
        <w:rPr>
          <w:color w:val="000000" w:themeColor="text1"/>
          <w:lang w:eastAsia="en-GB"/>
        </w:rPr>
        <w:t>, 2018)</w:t>
      </w:r>
      <w:r w:rsidRPr="002B5236">
        <w:rPr>
          <w:color w:val="000000" w:themeColor="text1"/>
          <w:lang w:eastAsia="en-GB"/>
        </w:rPr>
        <w:t xml:space="preserve">. According to </w:t>
      </w:r>
      <w:proofErr w:type="spellStart"/>
      <w:r w:rsidR="00561321" w:rsidRPr="002B5236">
        <w:rPr>
          <w:color w:val="000000" w:themeColor="text1"/>
        </w:rPr>
        <w:t>Soulsby</w:t>
      </w:r>
      <w:proofErr w:type="spellEnd"/>
      <w:r w:rsidR="00561321" w:rsidRPr="002B5236">
        <w:rPr>
          <w:color w:val="000000" w:themeColor="text1"/>
        </w:rPr>
        <w:t xml:space="preserve"> et al. (2021) </w:t>
      </w:r>
      <w:r w:rsidRPr="002B5236">
        <w:rPr>
          <w:color w:val="000000" w:themeColor="text1"/>
          <w:lang w:eastAsia="en-GB"/>
        </w:rPr>
        <w:t xml:space="preserve">research, many American workers think their company's leadership will resort to unethical practises to ensure the firm's continued success. Businesses that follow a code of ethics are more likely to act ethically and take </w:t>
      </w:r>
      <w:r w:rsidRPr="002B5236">
        <w:rPr>
          <w:color w:val="000000" w:themeColor="text1"/>
          <w:lang w:eastAsia="en-GB"/>
        </w:rPr>
        <w:lastRenderedPageBreak/>
        <w:t>responsibility for their actions. In a perfect world, businesses and their employees would always act morally.</w:t>
      </w:r>
    </w:p>
    <w:p w14:paraId="7691CFFA" w14:textId="77777777" w:rsidR="001943D6" w:rsidRPr="002B5236" w:rsidRDefault="001943D6" w:rsidP="004F1302">
      <w:pPr>
        <w:rPr>
          <w:b/>
          <w:color w:val="000000" w:themeColor="text1"/>
        </w:rPr>
      </w:pPr>
      <w:r w:rsidRPr="002B5236">
        <w:rPr>
          <w:b/>
          <w:color w:val="000000" w:themeColor="text1"/>
        </w:rPr>
        <w:t>Data 5</w:t>
      </w:r>
    </w:p>
    <w:p w14:paraId="52E4A2C1" w14:textId="61B22653" w:rsidR="001943D6" w:rsidRPr="002B5236" w:rsidRDefault="00561321" w:rsidP="001943D6">
      <w:pPr>
        <w:rPr>
          <w:color w:val="000000" w:themeColor="text1"/>
        </w:rPr>
      </w:pPr>
      <w:r w:rsidRPr="002B5236">
        <w:rPr>
          <w:color w:val="000000" w:themeColor="text1"/>
        </w:rPr>
        <w:t xml:space="preserve">As per </w:t>
      </w:r>
      <w:r w:rsidR="005858EF" w:rsidRPr="002B5236">
        <w:rPr>
          <w:color w:val="000000" w:themeColor="text1"/>
        </w:rPr>
        <w:t>research</w:t>
      </w:r>
      <w:r w:rsidRPr="002B5236">
        <w:rPr>
          <w:color w:val="000000" w:themeColor="text1"/>
        </w:rPr>
        <w:t xml:space="preserve"> by Imam &amp; Kim (2022), a</w:t>
      </w:r>
      <w:r w:rsidR="001943D6" w:rsidRPr="002B5236">
        <w:rPr>
          <w:color w:val="000000" w:themeColor="text1"/>
        </w:rPr>
        <w:t>dditionally, a company's commitment to ethical practises in the workplace is an important factor in the process of retaining qualified people. Workers looking for jobs place their trust in companies that uphold the highest ethical standards and treat their employees with dignity. In general, employees are more dedicated to their workplaces when they feel their efforts are valued by management. An expanding company's leaders have a greater task in keeping tabs on employee ethics. A "</w:t>
      </w:r>
      <w:r w:rsidRPr="002B5236">
        <w:rPr>
          <w:color w:val="000000" w:themeColor="text1"/>
        </w:rPr>
        <w:t>whistle-blower</w:t>
      </w:r>
      <w:r w:rsidR="001943D6" w:rsidRPr="002B5236">
        <w:rPr>
          <w:color w:val="000000" w:themeColor="text1"/>
        </w:rPr>
        <w:t>" is an employee who reports wrongdoing or unethical practises inside an organisation</w:t>
      </w:r>
      <w:r w:rsidRPr="002B5236">
        <w:rPr>
          <w:color w:val="000000" w:themeColor="text1"/>
        </w:rPr>
        <w:t xml:space="preserve"> (Asif et al., 2019)</w:t>
      </w:r>
      <w:r w:rsidR="001943D6" w:rsidRPr="002B5236">
        <w:rPr>
          <w:color w:val="000000" w:themeColor="text1"/>
        </w:rPr>
        <w:t>. Workers who report unethical behaviour to their superiors are often enticed to come forward with the promise of confidentiality. Now that these safeguards exist, employees are less likely to be inhibited from reporting unethical behaviour for fear of retaliation.</w:t>
      </w:r>
    </w:p>
    <w:p w14:paraId="2844A68C" w14:textId="77777777" w:rsidR="001943D6" w:rsidRPr="002B5236" w:rsidRDefault="001943D6" w:rsidP="001943D6">
      <w:pPr>
        <w:rPr>
          <w:b/>
          <w:color w:val="000000" w:themeColor="text1"/>
        </w:rPr>
      </w:pPr>
      <w:r w:rsidRPr="002B5236">
        <w:rPr>
          <w:b/>
          <w:color w:val="000000" w:themeColor="text1"/>
        </w:rPr>
        <w:t>Data 6</w:t>
      </w:r>
    </w:p>
    <w:p w14:paraId="6CB619EE" w14:textId="49CA1593" w:rsidR="001943D6" w:rsidRPr="002B5236" w:rsidRDefault="001943D6" w:rsidP="001943D6">
      <w:pPr>
        <w:rPr>
          <w:color w:val="000000" w:themeColor="text1"/>
        </w:rPr>
      </w:pPr>
      <w:r w:rsidRPr="002B5236">
        <w:rPr>
          <w:color w:val="000000" w:themeColor="text1"/>
        </w:rPr>
        <w:t xml:space="preserve">The role of the transformational leader is to serve as an example of the kinds of ethical actions that should be encouraged inside an organisation. Leaders that take a firm stance on the need of ethical behaviour will contribute to an ethical environment by modelling ethical behaviour themselves, and there is a link between the traits of </w:t>
      </w:r>
      <w:r w:rsidR="005858EF" w:rsidRPr="002B5236">
        <w:rPr>
          <w:color w:val="000000" w:themeColor="text1"/>
        </w:rPr>
        <w:t>top-level</w:t>
      </w:r>
      <w:r w:rsidRPr="002B5236">
        <w:rPr>
          <w:color w:val="000000" w:themeColor="text1"/>
        </w:rPr>
        <w:t xml:space="preserve"> executives and the success of the organisation </w:t>
      </w:r>
      <w:r w:rsidR="00561321" w:rsidRPr="002B5236">
        <w:rPr>
          <w:color w:val="000000" w:themeColor="text1"/>
        </w:rPr>
        <w:t>(MOHAJAN, 2018)</w:t>
      </w:r>
      <w:r w:rsidRPr="002B5236">
        <w:rPr>
          <w:color w:val="000000" w:themeColor="text1"/>
        </w:rPr>
        <w:t xml:space="preserve">. Organizational ethics flourish when top-level management considers developing and upholding an ethical framework a top priority. There must be moral leadership at the helm of any endeavour with ethics at its core </w:t>
      </w:r>
      <w:r w:rsidR="00561321" w:rsidRPr="002B5236">
        <w:rPr>
          <w:color w:val="000000" w:themeColor="text1"/>
        </w:rPr>
        <w:t>(</w:t>
      </w:r>
      <w:proofErr w:type="spellStart"/>
      <w:r w:rsidR="00561321" w:rsidRPr="002B5236">
        <w:rPr>
          <w:color w:val="000000" w:themeColor="text1"/>
        </w:rPr>
        <w:t>Saha</w:t>
      </w:r>
      <w:proofErr w:type="spellEnd"/>
      <w:r w:rsidR="00561321" w:rsidRPr="002B5236">
        <w:rPr>
          <w:color w:val="000000" w:themeColor="text1"/>
        </w:rPr>
        <w:t xml:space="preserve"> et al., 2019). </w:t>
      </w:r>
    </w:p>
    <w:p w14:paraId="210DADD5" w14:textId="77777777" w:rsidR="001943D6" w:rsidRPr="002B5236" w:rsidRDefault="001943D6" w:rsidP="001943D6">
      <w:pPr>
        <w:pStyle w:val="Heading2"/>
        <w:rPr>
          <w:color w:val="000000" w:themeColor="text1"/>
        </w:rPr>
      </w:pPr>
      <w:bookmarkStart w:id="21" w:name="_Toc120047199"/>
      <w:r w:rsidRPr="002B5236">
        <w:rPr>
          <w:color w:val="000000" w:themeColor="text1"/>
        </w:rPr>
        <w:t>4.2 Discussions</w:t>
      </w:r>
      <w:bookmarkEnd w:id="21"/>
    </w:p>
    <w:p w14:paraId="24D28D49" w14:textId="77777777" w:rsidR="0034406E" w:rsidRPr="002B5236" w:rsidRDefault="0034406E" w:rsidP="0034406E">
      <w:pPr>
        <w:rPr>
          <w:color w:val="000000" w:themeColor="text1"/>
        </w:rPr>
      </w:pPr>
      <w:r w:rsidRPr="002B5236">
        <w:rPr>
          <w:color w:val="000000" w:themeColor="text1"/>
        </w:rPr>
        <w:t xml:space="preserve">According to the data analysis of the aforementioned secondary data from various sources, this study </w:t>
      </w:r>
      <w:proofErr w:type="gramStart"/>
      <w:r w:rsidRPr="002B5236">
        <w:rPr>
          <w:color w:val="000000" w:themeColor="text1"/>
        </w:rPr>
        <w:t>aim</w:t>
      </w:r>
      <w:proofErr w:type="gramEnd"/>
      <w:r w:rsidRPr="002B5236">
        <w:rPr>
          <w:color w:val="000000" w:themeColor="text1"/>
        </w:rPr>
        <w:t xml:space="preserve"> attempts to include all research objectives. It is evident that ethical considerations are crucial in the British corporate sector. Not only for the sake of leadership and employee work happiness, but also for the sake of the company, this is an element that should be practised correctly. If one analyses (1st Objective), the primary worry was the significance of </w:t>
      </w:r>
      <w:proofErr w:type="gramStart"/>
      <w:r w:rsidRPr="002B5236">
        <w:rPr>
          <w:color w:val="000000" w:themeColor="text1"/>
        </w:rPr>
        <w:t>Ethics</w:t>
      </w:r>
      <w:proofErr w:type="gramEnd"/>
      <w:r w:rsidRPr="002B5236">
        <w:rPr>
          <w:color w:val="000000" w:themeColor="text1"/>
        </w:rPr>
        <w:t xml:space="preserve"> in transformational leadership style. According to data 1 and 2 from the preceding data analysis, it is evident that a transformational leader must take ethical issues into account, since this leadership </w:t>
      </w:r>
      <w:r w:rsidRPr="002B5236">
        <w:rPr>
          <w:color w:val="000000" w:themeColor="text1"/>
        </w:rPr>
        <w:lastRenderedPageBreak/>
        <w:t xml:space="preserve">style produces change in people and societal systems. And for these changes, an ethical perspective is required. According to </w:t>
      </w:r>
      <w:proofErr w:type="spellStart"/>
      <w:r w:rsidRPr="002B5236">
        <w:rPr>
          <w:color w:val="000000" w:themeColor="text1"/>
        </w:rPr>
        <w:t>Morais</w:t>
      </w:r>
      <w:proofErr w:type="spellEnd"/>
      <w:r w:rsidRPr="002B5236">
        <w:rPr>
          <w:color w:val="000000" w:themeColor="text1"/>
        </w:rPr>
        <w:t xml:space="preserve"> &amp; </w:t>
      </w:r>
      <w:proofErr w:type="spellStart"/>
      <w:r w:rsidRPr="002B5236">
        <w:rPr>
          <w:color w:val="000000" w:themeColor="text1"/>
        </w:rPr>
        <w:t>Randsley</w:t>
      </w:r>
      <w:proofErr w:type="spellEnd"/>
      <w:r w:rsidRPr="002B5236">
        <w:rPr>
          <w:color w:val="000000" w:themeColor="text1"/>
        </w:rPr>
        <w:t xml:space="preserve"> de Moura (2018) and Thompson et al. (2021), they have developed a framework that illustrates how transformational leadership may include ethical concerns for future employee and company improvement. Also, in the literature review, </w:t>
      </w:r>
      <w:proofErr w:type="spellStart"/>
      <w:r w:rsidRPr="002B5236">
        <w:rPr>
          <w:color w:val="000000" w:themeColor="text1"/>
        </w:rPr>
        <w:t>Gorgens-Ekermans</w:t>
      </w:r>
      <w:proofErr w:type="spellEnd"/>
      <w:r w:rsidRPr="002B5236">
        <w:rPr>
          <w:color w:val="000000" w:themeColor="text1"/>
        </w:rPr>
        <w:t xml:space="preserve"> and Roux (2021) discuss the same idea that transformational leadership considers the ethical process for the organisation in addition to motivation or group-leading aspects. Thus, the initial aim and the findings of the data analysis are related. Consequently, this purpose has met its requirements by demonstrating this.</w:t>
      </w:r>
    </w:p>
    <w:p w14:paraId="3C82F93E" w14:textId="77777777" w:rsidR="0034406E" w:rsidRPr="002B5236" w:rsidRDefault="0034406E" w:rsidP="0034406E">
      <w:pPr>
        <w:rPr>
          <w:color w:val="000000" w:themeColor="text1"/>
        </w:rPr>
      </w:pPr>
      <w:r w:rsidRPr="002B5236">
        <w:rPr>
          <w:color w:val="000000" w:themeColor="text1"/>
        </w:rPr>
        <w:t xml:space="preserve">Similarly, analysing data 3 and 4 by Smith et al. (2021) and </w:t>
      </w:r>
      <w:proofErr w:type="spellStart"/>
      <w:r w:rsidRPr="002B5236">
        <w:rPr>
          <w:color w:val="000000" w:themeColor="text1"/>
        </w:rPr>
        <w:t>Erkmen</w:t>
      </w:r>
      <w:proofErr w:type="spellEnd"/>
      <w:r w:rsidRPr="002B5236">
        <w:rPr>
          <w:color w:val="000000" w:themeColor="text1"/>
        </w:rPr>
        <w:t xml:space="preserve"> (2018), these researchers concentrate on employee perception for ethical concerns and how ethical considerations effect work satisfactions and performance, which was the key indication for the second objective of this study. Concerning is the fact that in the literature study, Nwachukwu, </w:t>
      </w:r>
      <w:proofErr w:type="spellStart"/>
      <w:r w:rsidRPr="002B5236">
        <w:rPr>
          <w:color w:val="000000" w:themeColor="text1"/>
        </w:rPr>
        <w:t>Chládková</w:t>
      </w:r>
      <w:proofErr w:type="spellEnd"/>
      <w:r w:rsidRPr="002B5236">
        <w:rPr>
          <w:color w:val="000000" w:themeColor="text1"/>
        </w:rPr>
        <w:t xml:space="preserve">, </w:t>
      </w:r>
      <w:proofErr w:type="spellStart"/>
      <w:r w:rsidRPr="002B5236">
        <w:rPr>
          <w:color w:val="000000" w:themeColor="text1"/>
        </w:rPr>
        <w:t>Agboga</w:t>
      </w:r>
      <w:proofErr w:type="spellEnd"/>
      <w:r w:rsidRPr="002B5236">
        <w:rPr>
          <w:color w:val="000000" w:themeColor="text1"/>
        </w:rPr>
        <w:t>, &amp; Vu, (2021) and Ashfaq, Abid, and Ilyas (2021) similarly examine the influence of ethical issues on employees in UK organisations. It has been observed that ethics have a significant impact on employee performance, and its absence causes problems such as employee unproductivity, unethical business practises, etc. Moving on to the study aim, it is evident that all the concerns link to the same dot, indicating that ethical issues are crucial for employee work satisfaction in the United Kingdom.</w:t>
      </w:r>
    </w:p>
    <w:p w14:paraId="07A0A38E" w14:textId="77777777" w:rsidR="0034406E" w:rsidRPr="002B5236" w:rsidRDefault="0034406E" w:rsidP="0034406E">
      <w:pPr>
        <w:rPr>
          <w:color w:val="000000" w:themeColor="text1"/>
        </w:rPr>
      </w:pPr>
      <w:r w:rsidRPr="002B5236">
        <w:rPr>
          <w:color w:val="000000" w:themeColor="text1"/>
        </w:rPr>
        <w:t>Moving on to the third objective, the researcher attempts to emphasise the importance for ethics in corporate management and staff leadership. Based on data 5 and 6, it is evident that ethics must be adhered to in all aspects of a firm that is planning to launch or is already in operation. Without this, an organisation cannot advance toward its objective. Therefore, it is a significant aspect, and the literature analysis reveals that other writers also discuss the importance of ethics in business. Consequently, it can be argued that this study meets the research project's purpose with sufficient reason. In the following phase of this study, however, there will also be suggestions for the improvement and development of business ethics for leadership and employee performance.</w:t>
      </w:r>
    </w:p>
    <w:p w14:paraId="38AF44DF" w14:textId="77777777" w:rsidR="0034406E" w:rsidRPr="002B5236" w:rsidRDefault="0034406E">
      <w:pPr>
        <w:spacing w:line="259" w:lineRule="auto"/>
        <w:jc w:val="left"/>
        <w:rPr>
          <w:color w:val="000000" w:themeColor="text1"/>
        </w:rPr>
      </w:pPr>
      <w:r w:rsidRPr="002B5236">
        <w:rPr>
          <w:color w:val="000000" w:themeColor="text1"/>
        </w:rPr>
        <w:br w:type="page"/>
      </w:r>
    </w:p>
    <w:p w14:paraId="36F1E106" w14:textId="77777777" w:rsidR="0034406E" w:rsidRPr="002B5236" w:rsidRDefault="0034406E" w:rsidP="00F26BD1">
      <w:pPr>
        <w:pStyle w:val="Heading1"/>
        <w:rPr>
          <w:color w:val="000000" w:themeColor="text1"/>
        </w:rPr>
      </w:pPr>
      <w:bookmarkStart w:id="22" w:name="_Toc120047200"/>
      <w:r w:rsidRPr="002B5236">
        <w:rPr>
          <w:color w:val="000000" w:themeColor="text1"/>
        </w:rPr>
        <w:lastRenderedPageBreak/>
        <w:t xml:space="preserve">Chapter 5: </w:t>
      </w:r>
      <w:r w:rsidR="00F26BD1" w:rsidRPr="002B5236">
        <w:rPr>
          <w:color w:val="000000" w:themeColor="text1"/>
        </w:rPr>
        <w:t>Conclusion,</w:t>
      </w:r>
      <w:r w:rsidRPr="002B5236">
        <w:rPr>
          <w:color w:val="000000" w:themeColor="text1"/>
        </w:rPr>
        <w:t xml:space="preserve"> Recommendations and </w:t>
      </w:r>
      <w:r w:rsidR="00F26BD1" w:rsidRPr="002B5236">
        <w:rPr>
          <w:color w:val="000000" w:themeColor="text1"/>
        </w:rPr>
        <w:t>Limitations</w:t>
      </w:r>
      <w:bookmarkEnd w:id="22"/>
    </w:p>
    <w:p w14:paraId="78527DFD" w14:textId="77777777" w:rsidR="00F26BD1" w:rsidRPr="002B5236" w:rsidRDefault="00F26BD1" w:rsidP="00F26BD1">
      <w:pPr>
        <w:pStyle w:val="Heading2"/>
        <w:rPr>
          <w:color w:val="000000" w:themeColor="text1"/>
        </w:rPr>
      </w:pPr>
      <w:bookmarkStart w:id="23" w:name="_Toc120047201"/>
      <w:r w:rsidRPr="002B5236">
        <w:rPr>
          <w:color w:val="000000" w:themeColor="text1"/>
        </w:rPr>
        <w:t>5.1 Conclusion</w:t>
      </w:r>
      <w:bookmarkEnd w:id="23"/>
    </w:p>
    <w:p w14:paraId="0FB858CF" w14:textId="77777777" w:rsidR="00F26BD1" w:rsidRPr="002B5236" w:rsidRDefault="00F26BD1" w:rsidP="00F26BD1">
      <w:pPr>
        <w:rPr>
          <w:color w:val="000000" w:themeColor="text1"/>
        </w:rPr>
      </w:pPr>
      <w:r w:rsidRPr="002B5236">
        <w:rPr>
          <w:color w:val="000000" w:themeColor="text1"/>
        </w:rPr>
        <w:t>Each person's own moral compass serves as the foundation for the study of ethics. Every choice, whether made by an individual or a committee, will be influenced by the company's culture. Studying what constitutes good and improper conduct is called "ethics," and it is a field that focuses on the person</w:t>
      </w:r>
      <w:r w:rsidR="00561321" w:rsidRPr="002B5236">
        <w:rPr>
          <w:color w:val="000000" w:themeColor="text1"/>
        </w:rPr>
        <w:t xml:space="preserve"> (Banks et al., 2021)</w:t>
      </w:r>
      <w:r w:rsidRPr="002B5236">
        <w:rPr>
          <w:color w:val="000000" w:themeColor="text1"/>
        </w:rPr>
        <w:t>. Everything a company does, from hiring to firing to the decisions made by individuals and by committees, is influenced by its culture. A person's moral compass is the most reliable indicator of whether or not they are acting ethically when they are faced with a choice between two potentially immoral actions. An emphasis on corporate ethics may be advantageous for companies and their employees</w:t>
      </w:r>
      <w:r w:rsidR="00561321" w:rsidRPr="002B5236">
        <w:rPr>
          <w:color w:val="000000" w:themeColor="text1"/>
        </w:rPr>
        <w:t xml:space="preserve"> (Asif et al., 2019)</w:t>
      </w:r>
      <w:r w:rsidRPr="002B5236">
        <w:rPr>
          <w:color w:val="000000" w:themeColor="text1"/>
        </w:rPr>
        <w:t>. This is owing to the fact that safeguarding workers is facilitated by a focus on ethical practises in the workplace. This is a vital point to emphasise when discussing the function of transformational leaders. Researchers are expected to continue to find value in the results of this study for many years to come, as they have in a number of other areas, including ethical leadership and employee performance.</w:t>
      </w:r>
    </w:p>
    <w:p w14:paraId="2E33C774" w14:textId="77777777" w:rsidR="00F26BD1" w:rsidRPr="002B5236" w:rsidRDefault="007665CB" w:rsidP="007665CB">
      <w:pPr>
        <w:pStyle w:val="Heading2"/>
        <w:rPr>
          <w:color w:val="000000" w:themeColor="text1"/>
        </w:rPr>
      </w:pPr>
      <w:bookmarkStart w:id="24" w:name="_Toc120047202"/>
      <w:r w:rsidRPr="002B5236">
        <w:rPr>
          <w:color w:val="000000" w:themeColor="text1"/>
        </w:rPr>
        <w:t>5.2 Recommendation</w:t>
      </w:r>
      <w:bookmarkEnd w:id="24"/>
    </w:p>
    <w:p w14:paraId="13778735" w14:textId="77777777" w:rsidR="007665CB" w:rsidRPr="002B5236" w:rsidRDefault="007665CB" w:rsidP="007665CB">
      <w:pPr>
        <w:rPr>
          <w:color w:val="000000" w:themeColor="text1"/>
        </w:rPr>
      </w:pPr>
      <w:r w:rsidRPr="002B5236">
        <w:rPr>
          <w:color w:val="000000" w:themeColor="text1"/>
        </w:rPr>
        <w:t>Some suggestions to improve corporate ethics across all industries in the UK are as follows:</w:t>
      </w:r>
    </w:p>
    <w:p w14:paraId="6B8ABC77" w14:textId="77777777" w:rsidR="007665CB" w:rsidRPr="002B5236" w:rsidRDefault="007665CB" w:rsidP="007665CB">
      <w:pPr>
        <w:rPr>
          <w:color w:val="000000" w:themeColor="text1"/>
        </w:rPr>
      </w:pPr>
      <w:r w:rsidRPr="002B5236">
        <w:rPr>
          <w:b/>
          <w:color w:val="000000" w:themeColor="text1"/>
        </w:rPr>
        <w:t>Maintaining trustworthiness</w:t>
      </w:r>
      <w:r w:rsidRPr="002B5236">
        <w:rPr>
          <w:color w:val="000000" w:themeColor="text1"/>
        </w:rPr>
        <w:t xml:space="preserve">: </w:t>
      </w:r>
      <w:r w:rsidR="00A367FE" w:rsidRPr="002B5236">
        <w:rPr>
          <w:color w:val="000000" w:themeColor="text1"/>
        </w:rPr>
        <w:t>Building mutual trust and confidence is crucial in commercial dealings. Because of this, morality is crucial. Organizational and individual achievement depend on fostering an honest culture</w:t>
      </w:r>
      <w:r w:rsidR="00561321" w:rsidRPr="002B5236">
        <w:rPr>
          <w:color w:val="000000" w:themeColor="text1"/>
        </w:rPr>
        <w:t xml:space="preserve"> (Ko et al., 2017)</w:t>
      </w:r>
      <w:r w:rsidR="00A367FE" w:rsidRPr="002B5236">
        <w:rPr>
          <w:color w:val="000000" w:themeColor="text1"/>
        </w:rPr>
        <w:t>. Everybody knows that a business with a code of ethics will have a better reputation, more dedicated employees, and devoted customers. As an added bonus, it's good for business. Customer service is the front line where a company's morals may be judged.</w:t>
      </w:r>
    </w:p>
    <w:p w14:paraId="446D149F" w14:textId="77777777" w:rsidR="007665CB" w:rsidRPr="002B5236" w:rsidRDefault="007665CB" w:rsidP="007665CB">
      <w:pPr>
        <w:rPr>
          <w:color w:val="000000" w:themeColor="text1"/>
        </w:rPr>
      </w:pPr>
      <w:r w:rsidRPr="002B5236">
        <w:rPr>
          <w:b/>
          <w:color w:val="000000" w:themeColor="text1"/>
        </w:rPr>
        <w:t>Increase Fairness and justice</w:t>
      </w:r>
      <w:r w:rsidRPr="002B5236">
        <w:rPr>
          <w:color w:val="000000" w:themeColor="text1"/>
        </w:rPr>
        <w:t xml:space="preserve">: </w:t>
      </w:r>
      <w:r w:rsidR="00A367FE" w:rsidRPr="002B5236">
        <w:rPr>
          <w:color w:val="000000" w:themeColor="text1"/>
        </w:rPr>
        <w:t>Fairness, in the context of an organisation, may relate either to the decision-making process or to the outcomes of that process. Mutual respect, strong interpersonal ties, and open channels of communication are hallmarks of a safe and fair work environment. Those in positions of power inside organisations should be able to show that they can handle organisational justice successfully. To achieve this goal, managers must foster an atmosphere of equity while creating and implementing the rules, laws, and procedures that serve as the backbone of management</w:t>
      </w:r>
      <w:r w:rsidR="00561321" w:rsidRPr="002B5236">
        <w:rPr>
          <w:color w:val="000000" w:themeColor="text1"/>
        </w:rPr>
        <w:t xml:space="preserve"> (</w:t>
      </w:r>
      <w:proofErr w:type="spellStart"/>
      <w:r w:rsidR="00561321" w:rsidRPr="002B5236">
        <w:rPr>
          <w:color w:val="000000" w:themeColor="text1"/>
        </w:rPr>
        <w:t>Erkmen</w:t>
      </w:r>
      <w:proofErr w:type="spellEnd"/>
      <w:r w:rsidR="00561321" w:rsidRPr="002B5236">
        <w:rPr>
          <w:color w:val="000000" w:themeColor="text1"/>
        </w:rPr>
        <w:t>, 2018)</w:t>
      </w:r>
      <w:r w:rsidR="00A367FE" w:rsidRPr="002B5236">
        <w:rPr>
          <w:color w:val="000000" w:themeColor="text1"/>
        </w:rPr>
        <w:t>.</w:t>
      </w:r>
    </w:p>
    <w:p w14:paraId="27BCE71D" w14:textId="77777777" w:rsidR="00A367FE" w:rsidRPr="002B5236" w:rsidRDefault="00A367FE" w:rsidP="007665CB">
      <w:pPr>
        <w:rPr>
          <w:color w:val="000000" w:themeColor="text1"/>
        </w:rPr>
      </w:pPr>
      <w:r w:rsidRPr="002B5236">
        <w:rPr>
          <w:b/>
          <w:color w:val="000000" w:themeColor="text1"/>
        </w:rPr>
        <w:lastRenderedPageBreak/>
        <w:t>Maintain responsibility</w:t>
      </w:r>
      <w:r w:rsidRPr="002B5236">
        <w:rPr>
          <w:color w:val="000000" w:themeColor="text1"/>
        </w:rPr>
        <w:t>: Every firm, regardless of size, must make maintaining accountability a top priority. It is the obligation of both the leaders and the workforce to bear in mind their own unique perspectives at all times. The notion that the superior is the one who directs those who report to them is one of the most widespread misconceptions about leadership</w:t>
      </w:r>
      <w:r w:rsidR="00561321" w:rsidRPr="002B5236">
        <w:rPr>
          <w:color w:val="000000" w:themeColor="text1"/>
        </w:rPr>
        <w:t xml:space="preserve"> (</w:t>
      </w:r>
      <w:proofErr w:type="spellStart"/>
      <w:r w:rsidR="00561321" w:rsidRPr="002B5236">
        <w:rPr>
          <w:color w:val="000000" w:themeColor="text1"/>
        </w:rPr>
        <w:t>Dacin</w:t>
      </w:r>
      <w:proofErr w:type="spellEnd"/>
      <w:r w:rsidR="00561321" w:rsidRPr="002B5236">
        <w:rPr>
          <w:color w:val="000000" w:themeColor="text1"/>
        </w:rPr>
        <w:t xml:space="preserve"> et al., 2022)</w:t>
      </w:r>
      <w:r w:rsidRPr="002B5236">
        <w:rPr>
          <w:color w:val="000000" w:themeColor="text1"/>
        </w:rPr>
        <w:t>. As a result, those in positions of leadership should concentrate first on their own obligations; only after doing so will they be in a position to entrust their subordinates with a greater degree of power. As a consequence of this, this is an associated component that contributes to the overall improvement of ethics across the firm.</w:t>
      </w:r>
    </w:p>
    <w:p w14:paraId="14FB04BA" w14:textId="77777777" w:rsidR="00A367FE" w:rsidRPr="002B5236" w:rsidRDefault="00A367FE" w:rsidP="00A367FE">
      <w:pPr>
        <w:pStyle w:val="Heading2"/>
        <w:rPr>
          <w:color w:val="000000" w:themeColor="text1"/>
        </w:rPr>
      </w:pPr>
      <w:bookmarkStart w:id="25" w:name="_Toc120047203"/>
      <w:r w:rsidRPr="002B5236">
        <w:rPr>
          <w:color w:val="000000" w:themeColor="text1"/>
        </w:rPr>
        <w:t>5.3 Limitations of this research</w:t>
      </w:r>
      <w:bookmarkEnd w:id="25"/>
      <w:r w:rsidRPr="002B5236">
        <w:rPr>
          <w:color w:val="000000" w:themeColor="text1"/>
        </w:rPr>
        <w:t xml:space="preserve"> </w:t>
      </w:r>
    </w:p>
    <w:p w14:paraId="7CF10817" w14:textId="77777777" w:rsidR="00A367FE" w:rsidRPr="002B5236" w:rsidRDefault="0025674A" w:rsidP="0025674A">
      <w:pPr>
        <w:rPr>
          <w:color w:val="000000" w:themeColor="text1"/>
        </w:rPr>
      </w:pPr>
      <w:r w:rsidRPr="002B5236">
        <w:rPr>
          <w:color w:val="000000" w:themeColor="text1"/>
        </w:rPr>
        <w:t>This study lacks primary data and direct quantitative data, which is the study's initial weakness. Also, the secondary data acquired by the researcher may have had some research bias that was employed in this study. In addition, time was another constraint on his studies.</w:t>
      </w:r>
    </w:p>
    <w:p w14:paraId="45D06738" w14:textId="77777777" w:rsidR="00561321" w:rsidRPr="002B5236" w:rsidRDefault="00561321">
      <w:pPr>
        <w:spacing w:line="259" w:lineRule="auto"/>
        <w:jc w:val="left"/>
        <w:rPr>
          <w:color w:val="000000" w:themeColor="text1"/>
        </w:rPr>
      </w:pPr>
      <w:r w:rsidRPr="002B5236">
        <w:rPr>
          <w:color w:val="000000" w:themeColor="text1"/>
        </w:rPr>
        <w:br w:type="page"/>
      </w:r>
    </w:p>
    <w:p w14:paraId="6714BBC3" w14:textId="77777777" w:rsidR="00561321" w:rsidRPr="002B5236" w:rsidRDefault="00561321" w:rsidP="00561321">
      <w:pPr>
        <w:pStyle w:val="Heading1"/>
        <w:rPr>
          <w:color w:val="000000" w:themeColor="text1"/>
        </w:rPr>
      </w:pPr>
      <w:bookmarkStart w:id="26" w:name="_Toc120047204"/>
      <w:r w:rsidRPr="002B5236">
        <w:rPr>
          <w:color w:val="000000" w:themeColor="text1"/>
        </w:rPr>
        <w:lastRenderedPageBreak/>
        <w:t>References</w:t>
      </w:r>
      <w:bookmarkEnd w:id="26"/>
    </w:p>
    <w:p w14:paraId="217421AD"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Albrecht, S., Green, C. and Marty, A., 2021. Meaningful Work, Job Resources, and Employee Engagement. </w:t>
      </w:r>
      <w:r w:rsidRPr="002B5236">
        <w:rPr>
          <w:rFonts w:cs="Times New Roman"/>
          <w:iCs/>
          <w:color w:val="000000" w:themeColor="text1"/>
          <w:szCs w:val="24"/>
        </w:rPr>
        <w:t>Sustainability</w:t>
      </w:r>
      <w:r w:rsidRPr="002B5236">
        <w:rPr>
          <w:rFonts w:cs="Times New Roman"/>
          <w:color w:val="000000" w:themeColor="text1"/>
          <w:szCs w:val="24"/>
        </w:rPr>
        <w:t>, 13(7), p.4045.</w:t>
      </w:r>
    </w:p>
    <w:p w14:paraId="7F3CAAA8"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Ashfaq, F., Abid, G. and Ilyas, S., 2021. Impact of Ethical Leadership on Employee Engagement: Role of Self-Efficacy and Organizational Commitment. </w:t>
      </w:r>
      <w:r w:rsidRPr="002B5236">
        <w:rPr>
          <w:rFonts w:cs="Times New Roman"/>
          <w:iCs/>
          <w:color w:val="000000" w:themeColor="text1"/>
          <w:szCs w:val="24"/>
        </w:rPr>
        <w:t>European Journal of Investigation in Health, Psychology and Education</w:t>
      </w:r>
      <w:r w:rsidRPr="002B5236">
        <w:rPr>
          <w:rFonts w:cs="Times New Roman"/>
          <w:color w:val="000000" w:themeColor="text1"/>
          <w:szCs w:val="24"/>
        </w:rPr>
        <w:t>, 11(3), pp.962-974.</w:t>
      </w:r>
    </w:p>
    <w:p w14:paraId="556BF3CE"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Asif </w:t>
      </w:r>
      <w:r w:rsidRPr="002B5236">
        <w:rPr>
          <w:rFonts w:cs="Times New Roman"/>
          <w:iCs/>
          <w:color w:val="000000" w:themeColor="text1"/>
          <w:szCs w:val="24"/>
        </w:rPr>
        <w:t>et al.</w:t>
      </w:r>
      <w:r w:rsidRPr="002B5236">
        <w:rPr>
          <w:rFonts w:cs="Times New Roman"/>
          <w:color w:val="000000" w:themeColor="text1"/>
          <w:szCs w:val="24"/>
        </w:rPr>
        <w:t xml:space="preserve"> (2019) “Ethical leadership, affective commitment, work engagement, and creativity: Testing a multiple mediation approach,” </w:t>
      </w:r>
      <w:r w:rsidRPr="002B5236">
        <w:rPr>
          <w:rFonts w:cs="Times New Roman"/>
          <w:iCs/>
          <w:color w:val="000000" w:themeColor="text1"/>
          <w:szCs w:val="24"/>
        </w:rPr>
        <w:t>Sustainability</w:t>
      </w:r>
      <w:r w:rsidRPr="002B5236">
        <w:rPr>
          <w:rFonts w:cs="Times New Roman"/>
          <w:color w:val="000000" w:themeColor="text1"/>
          <w:szCs w:val="24"/>
        </w:rPr>
        <w:t xml:space="preserve">, 11(16), p. 4489. Available at: https://doi.org/10.3390/su11164489. </w:t>
      </w:r>
    </w:p>
    <w:p w14:paraId="2974FA95"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Babalola, M.T. </w:t>
      </w:r>
      <w:r w:rsidRPr="002B5236">
        <w:rPr>
          <w:rFonts w:cs="Times New Roman"/>
          <w:iCs/>
          <w:color w:val="000000" w:themeColor="text1"/>
          <w:szCs w:val="24"/>
        </w:rPr>
        <w:t>et al.</w:t>
      </w:r>
      <w:r w:rsidRPr="002B5236">
        <w:rPr>
          <w:rFonts w:cs="Times New Roman"/>
          <w:color w:val="000000" w:themeColor="text1"/>
          <w:szCs w:val="24"/>
        </w:rPr>
        <w:t xml:space="preserve"> (2022) “Bringing excitement to empirical business ethics research: Thoughts on the future of Business Ethics,” </w:t>
      </w:r>
      <w:r w:rsidRPr="002B5236">
        <w:rPr>
          <w:rFonts w:cs="Times New Roman"/>
          <w:iCs/>
          <w:color w:val="000000" w:themeColor="text1"/>
          <w:szCs w:val="24"/>
        </w:rPr>
        <w:t>Journal of Business Ethics</w:t>
      </w:r>
      <w:r w:rsidRPr="002B5236">
        <w:rPr>
          <w:rFonts w:cs="Times New Roman"/>
          <w:color w:val="000000" w:themeColor="text1"/>
          <w:szCs w:val="24"/>
        </w:rPr>
        <w:t xml:space="preserve">, 180(3), pp. 903–916. Available at: https://doi.org/10.1007/s10551-022-05242-7. </w:t>
      </w:r>
    </w:p>
    <w:p w14:paraId="07BDEA51"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Banks, G.C. </w:t>
      </w:r>
      <w:r w:rsidRPr="002B5236">
        <w:rPr>
          <w:rFonts w:cs="Times New Roman"/>
          <w:iCs/>
          <w:color w:val="000000" w:themeColor="text1"/>
          <w:szCs w:val="24"/>
        </w:rPr>
        <w:t>et al.</w:t>
      </w:r>
      <w:r w:rsidRPr="002B5236">
        <w:rPr>
          <w:rFonts w:cs="Times New Roman"/>
          <w:color w:val="000000" w:themeColor="text1"/>
          <w:szCs w:val="24"/>
        </w:rPr>
        <w:t xml:space="preserve"> (2021) “Ethical leadership: Mapping the terrain for concept </w:t>
      </w:r>
      <w:proofErr w:type="spellStart"/>
      <w:r w:rsidRPr="002B5236">
        <w:rPr>
          <w:rFonts w:cs="Times New Roman"/>
          <w:color w:val="000000" w:themeColor="text1"/>
          <w:szCs w:val="24"/>
        </w:rPr>
        <w:t>cleanup</w:t>
      </w:r>
      <w:proofErr w:type="spellEnd"/>
      <w:r w:rsidRPr="002B5236">
        <w:rPr>
          <w:rFonts w:cs="Times New Roman"/>
          <w:color w:val="000000" w:themeColor="text1"/>
          <w:szCs w:val="24"/>
        </w:rPr>
        <w:t xml:space="preserve"> and a future research agenda,” </w:t>
      </w:r>
      <w:r w:rsidRPr="002B5236">
        <w:rPr>
          <w:rFonts w:cs="Times New Roman"/>
          <w:iCs/>
          <w:color w:val="000000" w:themeColor="text1"/>
          <w:szCs w:val="24"/>
        </w:rPr>
        <w:t>The Leadership Quarterly</w:t>
      </w:r>
      <w:r w:rsidRPr="002B5236">
        <w:rPr>
          <w:rFonts w:cs="Times New Roman"/>
          <w:color w:val="000000" w:themeColor="text1"/>
          <w:szCs w:val="24"/>
        </w:rPr>
        <w:t xml:space="preserve">, 32(2), p. 101471. Available at: https://doi.org/10.1016/j.leaqua.2020.101471. </w:t>
      </w:r>
    </w:p>
    <w:p w14:paraId="1BD2E425"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Berkovich</w:t>
      </w:r>
      <w:proofErr w:type="spellEnd"/>
      <w:r w:rsidRPr="002B5236">
        <w:rPr>
          <w:rFonts w:cs="Times New Roman"/>
          <w:color w:val="000000" w:themeColor="text1"/>
          <w:szCs w:val="24"/>
        </w:rPr>
        <w:t xml:space="preserve">, I. and </w:t>
      </w:r>
      <w:proofErr w:type="spellStart"/>
      <w:r w:rsidRPr="002B5236">
        <w:rPr>
          <w:rFonts w:cs="Times New Roman"/>
          <w:color w:val="000000" w:themeColor="text1"/>
          <w:szCs w:val="24"/>
        </w:rPr>
        <w:t>Eyal</w:t>
      </w:r>
      <w:proofErr w:type="spellEnd"/>
      <w:r w:rsidRPr="002B5236">
        <w:rPr>
          <w:rFonts w:cs="Times New Roman"/>
          <w:color w:val="000000" w:themeColor="text1"/>
          <w:szCs w:val="24"/>
        </w:rPr>
        <w:t>, O., 2019. Transformational Leadership, Transactional Leadership, and Moral Reasoning. </w:t>
      </w:r>
      <w:r w:rsidRPr="002B5236">
        <w:rPr>
          <w:rFonts w:cs="Times New Roman"/>
          <w:iCs/>
          <w:color w:val="000000" w:themeColor="text1"/>
          <w:szCs w:val="24"/>
        </w:rPr>
        <w:t>Leadership and Policy in Schools</w:t>
      </w:r>
      <w:r w:rsidRPr="002B5236">
        <w:rPr>
          <w:rFonts w:cs="Times New Roman"/>
          <w:color w:val="000000" w:themeColor="text1"/>
          <w:szCs w:val="24"/>
        </w:rPr>
        <w:t>, 20(2), pp.131-148.</w:t>
      </w:r>
    </w:p>
    <w:p w14:paraId="04871432"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Blaikie, N. (2018) “Confounding issues related to determining sample size in qualitative research,” </w:t>
      </w:r>
      <w:r w:rsidRPr="002B5236">
        <w:rPr>
          <w:rFonts w:cs="Times New Roman"/>
          <w:iCs/>
          <w:color w:val="000000" w:themeColor="text1"/>
          <w:szCs w:val="24"/>
        </w:rPr>
        <w:t>International Journal of Social Research Methodology</w:t>
      </w:r>
      <w:r w:rsidRPr="002B5236">
        <w:rPr>
          <w:rFonts w:cs="Times New Roman"/>
          <w:color w:val="000000" w:themeColor="text1"/>
          <w:szCs w:val="24"/>
        </w:rPr>
        <w:t xml:space="preserve">, 21(5), pp. 635–641. Available at: https://doi.org/10.1080/13645579.2018.1454644. </w:t>
      </w:r>
    </w:p>
    <w:p w14:paraId="4D1E70D8"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Burrell, G. </w:t>
      </w:r>
      <w:r w:rsidRPr="002B5236">
        <w:rPr>
          <w:rFonts w:cs="Times New Roman"/>
          <w:iCs/>
          <w:color w:val="000000" w:themeColor="text1"/>
          <w:szCs w:val="24"/>
        </w:rPr>
        <w:t>et al.</w:t>
      </w:r>
      <w:r w:rsidRPr="002B5236">
        <w:rPr>
          <w:rFonts w:cs="Times New Roman"/>
          <w:color w:val="000000" w:themeColor="text1"/>
          <w:szCs w:val="24"/>
        </w:rPr>
        <w:t xml:space="preserve"> (2022) “The ethics and politics of academic knowledge production: Thoughts on the future of Business Ethics,” </w:t>
      </w:r>
      <w:r w:rsidRPr="002B5236">
        <w:rPr>
          <w:rFonts w:cs="Times New Roman"/>
          <w:iCs/>
          <w:color w:val="000000" w:themeColor="text1"/>
          <w:szCs w:val="24"/>
        </w:rPr>
        <w:t>Journal of Business Ethics</w:t>
      </w:r>
      <w:r w:rsidRPr="002B5236">
        <w:rPr>
          <w:rFonts w:cs="Times New Roman"/>
          <w:color w:val="000000" w:themeColor="text1"/>
          <w:szCs w:val="24"/>
        </w:rPr>
        <w:t xml:space="preserve">, 180(3), pp. 917–940. Available at: https://doi.org/10.1007/s10551-022-05243-6. </w:t>
      </w:r>
    </w:p>
    <w:p w14:paraId="23DBEE87"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Changar</w:t>
      </w:r>
      <w:proofErr w:type="spellEnd"/>
      <w:r w:rsidRPr="002B5236">
        <w:rPr>
          <w:rFonts w:cs="Times New Roman"/>
          <w:color w:val="000000" w:themeColor="text1"/>
          <w:szCs w:val="24"/>
        </w:rPr>
        <w:t xml:space="preserve">, M. and </w:t>
      </w:r>
      <w:proofErr w:type="spellStart"/>
      <w:r w:rsidRPr="002B5236">
        <w:rPr>
          <w:rFonts w:cs="Times New Roman"/>
          <w:color w:val="000000" w:themeColor="text1"/>
          <w:szCs w:val="24"/>
        </w:rPr>
        <w:t>Atan</w:t>
      </w:r>
      <w:proofErr w:type="spellEnd"/>
      <w:r w:rsidRPr="002B5236">
        <w:rPr>
          <w:rFonts w:cs="Times New Roman"/>
          <w:color w:val="000000" w:themeColor="text1"/>
          <w:szCs w:val="24"/>
        </w:rPr>
        <w:t>, T., 2021. The Role of Transformational and Transactional Leadership Approaches on Environmental and Ethical Aspects of CSR. </w:t>
      </w:r>
      <w:r w:rsidRPr="002B5236">
        <w:rPr>
          <w:rFonts w:cs="Times New Roman"/>
          <w:iCs/>
          <w:color w:val="000000" w:themeColor="text1"/>
          <w:szCs w:val="24"/>
        </w:rPr>
        <w:t>Sustainability</w:t>
      </w:r>
      <w:r w:rsidRPr="002B5236">
        <w:rPr>
          <w:rFonts w:cs="Times New Roman"/>
          <w:color w:val="000000" w:themeColor="text1"/>
          <w:szCs w:val="24"/>
        </w:rPr>
        <w:t>, 13(3), p.1411.</w:t>
      </w:r>
    </w:p>
    <w:p w14:paraId="475A85A3"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lastRenderedPageBreak/>
        <w:t>Dacin</w:t>
      </w:r>
      <w:proofErr w:type="spellEnd"/>
      <w:r w:rsidRPr="002B5236">
        <w:rPr>
          <w:rFonts w:cs="Times New Roman"/>
          <w:color w:val="000000" w:themeColor="text1"/>
          <w:szCs w:val="24"/>
        </w:rPr>
        <w:t xml:space="preserve">, M.T. </w:t>
      </w:r>
      <w:r w:rsidRPr="002B5236">
        <w:rPr>
          <w:rFonts w:cs="Times New Roman"/>
          <w:iCs/>
          <w:color w:val="000000" w:themeColor="text1"/>
          <w:szCs w:val="24"/>
        </w:rPr>
        <w:t>et al.</w:t>
      </w:r>
      <w:r w:rsidRPr="002B5236">
        <w:rPr>
          <w:rFonts w:cs="Times New Roman"/>
          <w:color w:val="000000" w:themeColor="text1"/>
          <w:szCs w:val="24"/>
        </w:rPr>
        <w:t xml:space="preserve"> (2022) “Business versus ethics? thoughts on the future of Business Ethics,” </w:t>
      </w:r>
      <w:r w:rsidRPr="002B5236">
        <w:rPr>
          <w:rFonts w:cs="Times New Roman"/>
          <w:iCs/>
          <w:color w:val="000000" w:themeColor="text1"/>
          <w:szCs w:val="24"/>
        </w:rPr>
        <w:t>Journal of Business Ethics</w:t>
      </w:r>
      <w:r w:rsidRPr="002B5236">
        <w:rPr>
          <w:rFonts w:cs="Times New Roman"/>
          <w:color w:val="000000" w:themeColor="text1"/>
          <w:szCs w:val="24"/>
        </w:rPr>
        <w:t xml:space="preserve">, 180(3), pp. 863–877. Available at: https://doi.org/10.1007/s10551-022-05241-8. </w:t>
      </w:r>
    </w:p>
    <w:p w14:paraId="76C59AD3"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DeTienne</w:t>
      </w:r>
      <w:proofErr w:type="spellEnd"/>
      <w:r w:rsidRPr="002B5236">
        <w:rPr>
          <w:rFonts w:cs="Times New Roman"/>
          <w:color w:val="000000" w:themeColor="text1"/>
          <w:szCs w:val="24"/>
        </w:rPr>
        <w:t xml:space="preserve">, K.B. </w:t>
      </w:r>
      <w:r w:rsidRPr="002B5236">
        <w:rPr>
          <w:rFonts w:cs="Times New Roman"/>
          <w:iCs/>
          <w:color w:val="000000" w:themeColor="text1"/>
          <w:szCs w:val="24"/>
        </w:rPr>
        <w:t>et al.</w:t>
      </w:r>
      <w:r w:rsidRPr="002B5236">
        <w:rPr>
          <w:rFonts w:cs="Times New Roman"/>
          <w:color w:val="000000" w:themeColor="text1"/>
          <w:szCs w:val="24"/>
        </w:rPr>
        <w:t xml:space="preserve"> (2019) “Moral Development in Business Ethics: An examination and critique,” </w:t>
      </w:r>
      <w:r w:rsidRPr="002B5236">
        <w:rPr>
          <w:rFonts w:cs="Times New Roman"/>
          <w:iCs/>
          <w:color w:val="000000" w:themeColor="text1"/>
          <w:szCs w:val="24"/>
        </w:rPr>
        <w:t>Journal of Business Ethics</w:t>
      </w:r>
      <w:r w:rsidRPr="002B5236">
        <w:rPr>
          <w:rFonts w:cs="Times New Roman"/>
          <w:color w:val="000000" w:themeColor="text1"/>
          <w:szCs w:val="24"/>
        </w:rPr>
        <w:t xml:space="preserve">, 170(3), pp. 429–448. Available at: https://doi.org/10.1007/s10551-019-04351-0. </w:t>
      </w:r>
    </w:p>
    <w:p w14:paraId="15D17DFA"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Donaldson, T. and </w:t>
      </w:r>
      <w:proofErr w:type="spellStart"/>
      <w:r w:rsidRPr="002B5236">
        <w:rPr>
          <w:rFonts w:cs="Times New Roman"/>
          <w:color w:val="000000" w:themeColor="text1"/>
          <w:szCs w:val="24"/>
        </w:rPr>
        <w:t>Werhane</w:t>
      </w:r>
      <w:proofErr w:type="spellEnd"/>
      <w:r w:rsidRPr="002B5236">
        <w:rPr>
          <w:rFonts w:cs="Times New Roman"/>
          <w:color w:val="000000" w:themeColor="text1"/>
          <w:szCs w:val="24"/>
        </w:rPr>
        <w:t xml:space="preserve"> P.H. (1988), </w:t>
      </w:r>
      <w:proofErr w:type="spellStart"/>
      <w:r w:rsidRPr="002B5236">
        <w:rPr>
          <w:rFonts w:cs="Times New Roman"/>
          <w:color w:val="000000" w:themeColor="text1"/>
          <w:szCs w:val="24"/>
        </w:rPr>
        <w:t>EthicalIssues</w:t>
      </w:r>
      <w:proofErr w:type="spellEnd"/>
      <w:r w:rsidRPr="002B5236">
        <w:rPr>
          <w:rFonts w:cs="Times New Roman"/>
          <w:color w:val="000000" w:themeColor="text1"/>
          <w:szCs w:val="24"/>
        </w:rPr>
        <w:t xml:space="preserve"> in Business ± A Philosophical Approach,3rd ed., Prentice-Hall, Englewood Cliffs, NJ.</w:t>
      </w:r>
    </w:p>
    <w:p w14:paraId="20DA93E6"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Engelbrecht, A.S., Van Aswegen, A.S. and Theron, C.C. (2005) “The effect of ethical values on transformational leadership and ethical climate in organisations,” </w:t>
      </w:r>
      <w:r w:rsidRPr="002B5236">
        <w:rPr>
          <w:rFonts w:cs="Times New Roman"/>
          <w:iCs/>
          <w:color w:val="000000" w:themeColor="text1"/>
          <w:szCs w:val="24"/>
        </w:rPr>
        <w:t>South African Journal of Business Management</w:t>
      </w:r>
      <w:r w:rsidRPr="002B5236">
        <w:rPr>
          <w:rFonts w:cs="Times New Roman"/>
          <w:color w:val="000000" w:themeColor="text1"/>
          <w:szCs w:val="24"/>
        </w:rPr>
        <w:t xml:space="preserve">, 36(2), pp. 19–26. Available at: https://doi.org/10.4102/sajbm.v36i2.624. </w:t>
      </w:r>
    </w:p>
    <w:p w14:paraId="7C689B3E"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Erkmen</w:t>
      </w:r>
      <w:proofErr w:type="spellEnd"/>
      <w:r w:rsidRPr="002B5236">
        <w:rPr>
          <w:rFonts w:cs="Times New Roman"/>
          <w:color w:val="000000" w:themeColor="text1"/>
          <w:szCs w:val="24"/>
        </w:rPr>
        <w:t xml:space="preserve">, E. (2018) “Managing your brand for employees: Understanding the role of organizational processes in cultivating employee brand equity,” </w:t>
      </w:r>
      <w:r w:rsidRPr="002B5236">
        <w:rPr>
          <w:rFonts w:cs="Times New Roman"/>
          <w:iCs/>
          <w:color w:val="000000" w:themeColor="text1"/>
          <w:szCs w:val="24"/>
        </w:rPr>
        <w:t>Administrative Sciences</w:t>
      </w:r>
      <w:r w:rsidRPr="002B5236">
        <w:rPr>
          <w:rFonts w:cs="Times New Roman"/>
          <w:color w:val="000000" w:themeColor="text1"/>
          <w:szCs w:val="24"/>
        </w:rPr>
        <w:t xml:space="preserve">, 8(3), p. 52. Available at: https://doi.org/10.3390/admsci8030052. </w:t>
      </w:r>
    </w:p>
    <w:p w14:paraId="54189EAC"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Ermasova</w:t>
      </w:r>
      <w:proofErr w:type="spellEnd"/>
      <w:r w:rsidRPr="002B5236">
        <w:rPr>
          <w:rFonts w:cs="Times New Roman"/>
          <w:color w:val="000000" w:themeColor="text1"/>
          <w:szCs w:val="24"/>
        </w:rPr>
        <w:t xml:space="preserve">, N. (2021) “Cross-cultural issues in business ethics: A review and research agenda,” </w:t>
      </w:r>
      <w:r w:rsidRPr="002B5236">
        <w:rPr>
          <w:rFonts w:cs="Times New Roman"/>
          <w:iCs/>
          <w:color w:val="000000" w:themeColor="text1"/>
          <w:szCs w:val="24"/>
        </w:rPr>
        <w:t xml:space="preserve">International Journal of </w:t>
      </w:r>
      <w:proofErr w:type="gramStart"/>
      <w:r w:rsidRPr="002B5236">
        <w:rPr>
          <w:rFonts w:cs="Times New Roman"/>
          <w:iCs/>
          <w:color w:val="000000" w:themeColor="text1"/>
          <w:szCs w:val="24"/>
        </w:rPr>
        <w:t>Cross Cultural</w:t>
      </w:r>
      <w:proofErr w:type="gramEnd"/>
      <w:r w:rsidRPr="002B5236">
        <w:rPr>
          <w:rFonts w:cs="Times New Roman"/>
          <w:iCs/>
          <w:color w:val="000000" w:themeColor="text1"/>
          <w:szCs w:val="24"/>
        </w:rPr>
        <w:t xml:space="preserve"> Management</w:t>
      </w:r>
      <w:r w:rsidRPr="002B5236">
        <w:rPr>
          <w:rFonts w:cs="Times New Roman"/>
          <w:color w:val="000000" w:themeColor="text1"/>
          <w:szCs w:val="24"/>
        </w:rPr>
        <w:t xml:space="preserve">, 21(1), pp. 95–121. Available at: https://doi.org/10.1177/1470595821999075. </w:t>
      </w:r>
    </w:p>
    <w:p w14:paraId="4F8BFDC8"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Haver, A., </w:t>
      </w:r>
      <w:proofErr w:type="spellStart"/>
      <w:r w:rsidRPr="002B5236">
        <w:rPr>
          <w:rFonts w:cs="Times New Roman"/>
          <w:color w:val="000000" w:themeColor="text1"/>
          <w:szCs w:val="24"/>
        </w:rPr>
        <w:t>Akerjordet</w:t>
      </w:r>
      <w:proofErr w:type="spellEnd"/>
      <w:r w:rsidRPr="002B5236">
        <w:rPr>
          <w:rFonts w:cs="Times New Roman"/>
          <w:color w:val="000000" w:themeColor="text1"/>
          <w:szCs w:val="24"/>
        </w:rPr>
        <w:t xml:space="preserve">, K. and </w:t>
      </w:r>
      <w:proofErr w:type="spellStart"/>
      <w:r w:rsidRPr="002B5236">
        <w:rPr>
          <w:rFonts w:cs="Times New Roman"/>
          <w:color w:val="000000" w:themeColor="text1"/>
          <w:szCs w:val="24"/>
        </w:rPr>
        <w:t>Furunes</w:t>
      </w:r>
      <w:proofErr w:type="spellEnd"/>
      <w:r w:rsidRPr="002B5236">
        <w:rPr>
          <w:rFonts w:cs="Times New Roman"/>
          <w:color w:val="000000" w:themeColor="text1"/>
          <w:szCs w:val="24"/>
        </w:rPr>
        <w:t xml:space="preserve">, T. (2013) “Emotion regulation and its implications for leadership,” </w:t>
      </w:r>
      <w:r w:rsidRPr="002B5236">
        <w:rPr>
          <w:rFonts w:cs="Times New Roman"/>
          <w:iCs/>
          <w:color w:val="000000" w:themeColor="text1"/>
          <w:szCs w:val="24"/>
        </w:rPr>
        <w:t>Journal of Leadership &amp; Organizational Studies</w:t>
      </w:r>
      <w:r w:rsidRPr="002B5236">
        <w:rPr>
          <w:rFonts w:cs="Times New Roman"/>
          <w:color w:val="000000" w:themeColor="text1"/>
          <w:szCs w:val="24"/>
        </w:rPr>
        <w:t xml:space="preserve">, 20(3), pp. 287–303. Available at: https://doi.org/10.1177/1548051813485438. </w:t>
      </w:r>
    </w:p>
    <w:p w14:paraId="4893BE91"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Imam, A. and Kim, D.-Y. (2022) “Ethical leadership and improved work </w:t>
      </w:r>
      <w:proofErr w:type="spellStart"/>
      <w:r w:rsidRPr="002B5236">
        <w:rPr>
          <w:rFonts w:cs="Times New Roman"/>
          <w:color w:val="000000" w:themeColor="text1"/>
          <w:szCs w:val="24"/>
        </w:rPr>
        <w:t>behaviors</w:t>
      </w:r>
      <w:proofErr w:type="spellEnd"/>
      <w:r w:rsidRPr="002B5236">
        <w:rPr>
          <w:rFonts w:cs="Times New Roman"/>
          <w:color w:val="000000" w:themeColor="text1"/>
          <w:szCs w:val="24"/>
        </w:rPr>
        <w:t xml:space="preserve">: A moderated mediation model using prosocial silence and organizational commitment as mediators and employee engagement as moderator,” </w:t>
      </w:r>
      <w:r w:rsidRPr="002B5236">
        <w:rPr>
          <w:rFonts w:cs="Times New Roman"/>
          <w:iCs/>
          <w:color w:val="000000" w:themeColor="text1"/>
          <w:szCs w:val="24"/>
        </w:rPr>
        <w:t>Current Psychology</w:t>
      </w:r>
      <w:r w:rsidRPr="002B5236">
        <w:rPr>
          <w:rFonts w:cs="Times New Roman"/>
          <w:color w:val="000000" w:themeColor="text1"/>
          <w:szCs w:val="24"/>
        </w:rPr>
        <w:t xml:space="preserve"> [Preprint]. Available at: https://doi.org/10.1007/s12144-021-02631-5. </w:t>
      </w:r>
    </w:p>
    <w:p w14:paraId="6702A381"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Islam, G. and Greenwood, M., 2021. Reconnecting to the Social in Business Ethics. </w:t>
      </w:r>
      <w:r w:rsidRPr="002B5236">
        <w:rPr>
          <w:rFonts w:cs="Times New Roman"/>
          <w:iCs/>
          <w:color w:val="000000" w:themeColor="text1"/>
          <w:szCs w:val="24"/>
        </w:rPr>
        <w:t>Journal of Business Ethics</w:t>
      </w:r>
      <w:r w:rsidRPr="002B5236">
        <w:rPr>
          <w:rFonts w:cs="Times New Roman"/>
          <w:color w:val="000000" w:themeColor="text1"/>
          <w:szCs w:val="24"/>
        </w:rPr>
        <w:t>, 170(1), pp.1-4.</w:t>
      </w:r>
    </w:p>
    <w:p w14:paraId="6B477C1B"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Ko, C. </w:t>
      </w:r>
      <w:r w:rsidRPr="002B5236">
        <w:rPr>
          <w:rFonts w:cs="Times New Roman"/>
          <w:iCs/>
          <w:color w:val="000000" w:themeColor="text1"/>
          <w:szCs w:val="24"/>
        </w:rPr>
        <w:t>et al.</w:t>
      </w:r>
      <w:r w:rsidRPr="002B5236">
        <w:rPr>
          <w:rFonts w:cs="Times New Roman"/>
          <w:color w:val="000000" w:themeColor="text1"/>
          <w:szCs w:val="24"/>
        </w:rPr>
        <w:t xml:space="preserve"> (2017) “Ethical leadership: An integrative review and future research agenda,” </w:t>
      </w:r>
      <w:r w:rsidRPr="002B5236">
        <w:rPr>
          <w:rFonts w:cs="Times New Roman"/>
          <w:iCs/>
          <w:color w:val="000000" w:themeColor="text1"/>
          <w:szCs w:val="24"/>
        </w:rPr>
        <w:t xml:space="preserve">Ethics &amp; </w:t>
      </w:r>
      <w:proofErr w:type="spellStart"/>
      <w:r w:rsidRPr="002B5236">
        <w:rPr>
          <w:rFonts w:cs="Times New Roman"/>
          <w:iCs/>
          <w:color w:val="000000" w:themeColor="text1"/>
          <w:szCs w:val="24"/>
        </w:rPr>
        <w:t>Behavior</w:t>
      </w:r>
      <w:proofErr w:type="spellEnd"/>
      <w:r w:rsidRPr="002B5236">
        <w:rPr>
          <w:rFonts w:cs="Times New Roman"/>
          <w:color w:val="000000" w:themeColor="text1"/>
          <w:szCs w:val="24"/>
        </w:rPr>
        <w:t xml:space="preserve">, 28(2), pp. 104–132. Available at: https://doi.org/10.1080/10508422.2017.1318069. </w:t>
      </w:r>
    </w:p>
    <w:p w14:paraId="3070F565"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lastRenderedPageBreak/>
        <w:t xml:space="preserve">Koehn, D., 2019. How Would Confucian Virtue Ethics for Business Differ from Aristotelian Virtue </w:t>
      </w:r>
      <w:proofErr w:type="gramStart"/>
      <w:r w:rsidRPr="002B5236">
        <w:rPr>
          <w:rFonts w:cs="Times New Roman"/>
          <w:color w:val="000000" w:themeColor="text1"/>
          <w:szCs w:val="24"/>
        </w:rPr>
        <w:t>Ethics?.</w:t>
      </w:r>
      <w:proofErr w:type="gramEnd"/>
      <w:r w:rsidRPr="002B5236">
        <w:rPr>
          <w:rFonts w:cs="Times New Roman"/>
          <w:color w:val="000000" w:themeColor="text1"/>
          <w:szCs w:val="24"/>
        </w:rPr>
        <w:t> </w:t>
      </w:r>
      <w:r w:rsidRPr="002B5236">
        <w:rPr>
          <w:rFonts w:cs="Times New Roman"/>
          <w:iCs/>
          <w:color w:val="000000" w:themeColor="text1"/>
          <w:szCs w:val="24"/>
        </w:rPr>
        <w:t>Journal of Business Ethics</w:t>
      </w:r>
      <w:r w:rsidRPr="002B5236">
        <w:rPr>
          <w:rFonts w:cs="Times New Roman"/>
          <w:color w:val="000000" w:themeColor="text1"/>
          <w:szCs w:val="24"/>
        </w:rPr>
        <w:t>, 165(2), pp.205-219.</w:t>
      </w:r>
    </w:p>
    <w:p w14:paraId="7882F895" w14:textId="77777777" w:rsidR="000536BD" w:rsidRPr="002B5236" w:rsidRDefault="000536BD" w:rsidP="000536BD">
      <w:pPr>
        <w:rPr>
          <w:color w:val="000000" w:themeColor="text1"/>
          <w:lang w:eastAsia="en-GB"/>
        </w:rPr>
      </w:pPr>
      <w:r w:rsidRPr="002B5236">
        <w:rPr>
          <w:color w:val="000000" w:themeColor="text1"/>
        </w:rPr>
        <w:t>Kohlberg, L., &amp; Kramer, R. (1969). Continuities and discontinuities in childhood and adult moral development. Human development, 12(2), 93-120.</w:t>
      </w:r>
    </w:p>
    <w:p w14:paraId="5387649D"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Kumar, R. (2019) </w:t>
      </w:r>
      <w:r w:rsidRPr="002B5236">
        <w:rPr>
          <w:rFonts w:cs="Times New Roman"/>
          <w:iCs/>
          <w:color w:val="000000" w:themeColor="text1"/>
          <w:szCs w:val="24"/>
        </w:rPr>
        <w:t>Research methodology: A step-by-step guide for beginners</w:t>
      </w:r>
      <w:r w:rsidRPr="002B5236">
        <w:rPr>
          <w:rFonts w:cs="Times New Roman"/>
          <w:color w:val="000000" w:themeColor="text1"/>
          <w:szCs w:val="24"/>
        </w:rPr>
        <w:t xml:space="preserve">. Los Angeles: Sage. </w:t>
      </w:r>
    </w:p>
    <w:p w14:paraId="0C2BB7E0"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Leitsch</w:t>
      </w:r>
      <w:proofErr w:type="spellEnd"/>
      <w:r w:rsidRPr="002B5236">
        <w:rPr>
          <w:rFonts w:cs="Times New Roman"/>
          <w:color w:val="000000" w:themeColor="text1"/>
          <w:szCs w:val="24"/>
        </w:rPr>
        <w:t xml:space="preserve">, D.L. (2004) “Differences in the perceptions of moral intensity in the moral decision process: An empirical examination of accounting students,” </w:t>
      </w:r>
      <w:r w:rsidRPr="002B5236">
        <w:rPr>
          <w:rFonts w:cs="Times New Roman"/>
          <w:iCs/>
          <w:color w:val="000000" w:themeColor="text1"/>
          <w:szCs w:val="24"/>
        </w:rPr>
        <w:t>Journal of Business Ethics</w:t>
      </w:r>
      <w:r w:rsidRPr="002B5236">
        <w:rPr>
          <w:rFonts w:cs="Times New Roman"/>
          <w:color w:val="000000" w:themeColor="text1"/>
          <w:szCs w:val="24"/>
        </w:rPr>
        <w:t xml:space="preserve">, 53(3), pp. 313–323. Available at: https://doi.org/10.1023/b:busi.0000039378.74446.df. </w:t>
      </w:r>
    </w:p>
    <w:p w14:paraId="0439C1E1"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Manoharan, P.K. (2010) </w:t>
      </w:r>
      <w:r w:rsidRPr="002B5236">
        <w:rPr>
          <w:rFonts w:cs="Times New Roman"/>
          <w:iCs/>
          <w:color w:val="000000" w:themeColor="text1"/>
          <w:szCs w:val="24"/>
        </w:rPr>
        <w:t>Research methodology</w:t>
      </w:r>
      <w:r w:rsidRPr="002B5236">
        <w:rPr>
          <w:rFonts w:cs="Times New Roman"/>
          <w:color w:val="000000" w:themeColor="text1"/>
          <w:szCs w:val="24"/>
        </w:rPr>
        <w:t xml:space="preserve">. New Delhi: A.P.H. Publishing Corporation. </w:t>
      </w:r>
    </w:p>
    <w:p w14:paraId="36CF7C60"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McDonald, G. (2000) “Cross-cultural methodological issues in ethical research,” </w:t>
      </w:r>
      <w:r w:rsidRPr="002B5236">
        <w:rPr>
          <w:rFonts w:cs="Times New Roman"/>
          <w:iCs/>
          <w:color w:val="000000" w:themeColor="text1"/>
          <w:szCs w:val="24"/>
        </w:rPr>
        <w:t>Business Challenging Business Ethics: New Instruments for Coping with Diversity in International Business</w:t>
      </w:r>
      <w:r w:rsidRPr="002B5236">
        <w:rPr>
          <w:rFonts w:cs="Times New Roman"/>
          <w:color w:val="000000" w:themeColor="text1"/>
          <w:szCs w:val="24"/>
        </w:rPr>
        <w:t xml:space="preserve">, pp. 89–104. Available at: https://doi.org/10.1007/978-94-011-4311-0_10. </w:t>
      </w:r>
    </w:p>
    <w:p w14:paraId="50E34C16"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Meinhold, R. (2021) “Ethics and business,” </w:t>
      </w:r>
      <w:r w:rsidRPr="002B5236">
        <w:rPr>
          <w:rFonts w:cs="Times New Roman"/>
          <w:iCs/>
          <w:color w:val="000000" w:themeColor="text1"/>
          <w:szCs w:val="24"/>
        </w:rPr>
        <w:t>Business Ethics and Sustainability</w:t>
      </w:r>
      <w:r w:rsidRPr="002B5236">
        <w:rPr>
          <w:rFonts w:cs="Times New Roman"/>
          <w:color w:val="000000" w:themeColor="text1"/>
          <w:szCs w:val="24"/>
        </w:rPr>
        <w:t xml:space="preserve">, pp. 13–27. Available at: https://doi.org/10.4324/9781003127659-2. </w:t>
      </w:r>
    </w:p>
    <w:p w14:paraId="3AEAC055"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Meinhold, R. (2021) “Intercultural Business Ethics and Sustainability,” </w:t>
      </w:r>
      <w:r w:rsidRPr="002B5236">
        <w:rPr>
          <w:rFonts w:cs="Times New Roman"/>
          <w:iCs/>
          <w:color w:val="000000" w:themeColor="text1"/>
          <w:szCs w:val="24"/>
        </w:rPr>
        <w:t>Business Ethics and Sustainability</w:t>
      </w:r>
      <w:r w:rsidRPr="002B5236">
        <w:rPr>
          <w:rFonts w:cs="Times New Roman"/>
          <w:color w:val="000000" w:themeColor="text1"/>
          <w:szCs w:val="24"/>
        </w:rPr>
        <w:t xml:space="preserve">, pp. 156–170. Available at: https://doi.org/10.4324/9781003127659-8. </w:t>
      </w:r>
    </w:p>
    <w:p w14:paraId="5AE15CA3"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MOHAJAN, H.K. (2018) “Qualitative research methodology in social sciences and related subjects,” </w:t>
      </w:r>
      <w:r w:rsidRPr="002B5236">
        <w:rPr>
          <w:rFonts w:cs="Times New Roman"/>
          <w:iCs/>
          <w:color w:val="000000" w:themeColor="text1"/>
          <w:szCs w:val="24"/>
        </w:rPr>
        <w:t>Journal of Economic Development, Environment and People</w:t>
      </w:r>
      <w:r w:rsidRPr="002B5236">
        <w:rPr>
          <w:rFonts w:cs="Times New Roman"/>
          <w:color w:val="000000" w:themeColor="text1"/>
          <w:szCs w:val="24"/>
        </w:rPr>
        <w:t xml:space="preserve">, 7(1), p. 23. Available at: https://doi.org/10.26458/jedep.v7i1.571. </w:t>
      </w:r>
    </w:p>
    <w:p w14:paraId="12ABB84D"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Morais</w:t>
      </w:r>
      <w:proofErr w:type="spellEnd"/>
      <w:r w:rsidRPr="002B5236">
        <w:rPr>
          <w:rFonts w:cs="Times New Roman"/>
          <w:color w:val="000000" w:themeColor="text1"/>
          <w:szCs w:val="24"/>
        </w:rPr>
        <w:t xml:space="preserve">, C. and </w:t>
      </w:r>
      <w:proofErr w:type="spellStart"/>
      <w:r w:rsidRPr="002B5236">
        <w:rPr>
          <w:rFonts w:cs="Times New Roman"/>
          <w:color w:val="000000" w:themeColor="text1"/>
          <w:szCs w:val="24"/>
        </w:rPr>
        <w:t>Randsley</w:t>
      </w:r>
      <w:proofErr w:type="spellEnd"/>
      <w:r w:rsidRPr="002B5236">
        <w:rPr>
          <w:rFonts w:cs="Times New Roman"/>
          <w:color w:val="000000" w:themeColor="text1"/>
          <w:szCs w:val="24"/>
        </w:rPr>
        <w:t xml:space="preserve"> de Moura, G. (2018) “A group approach to ethical leadership in organisations,” </w:t>
      </w:r>
      <w:r w:rsidRPr="002B5236">
        <w:rPr>
          <w:rFonts w:cs="Times New Roman"/>
          <w:iCs/>
          <w:color w:val="000000" w:themeColor="text1"/>
          <w:szCs w:val="24"/>
        </w:rPr>
        <w:t>The Psychology of Ethical Leadership in Organisations</w:t>
      </w:r>
      <w:r w:rsidRPr="002B5236">
        <w:rPr>
          <w:rFonts w:cs="Times New Roman"/>
          <w:color w:val="000000" w:themeColor="text1"/>
          <w:szCs w:val="24"/>
        </w:rPr>
        <w:t xml:space="preserve">, pp. 27–39. Available at: https://doi.org/10.1007/978-3-030-02324-9_3. </w:t>
      </w:r>
    </w:p>
    <w:p w14:paraId="60CA28B4"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Nguyen, N.T., Nguyen, N.P. and Thanh </w:t>
      </w:r>
      <w:proofErr w:type="spellStart"/>
      <w:r w:rsidRPr="002B5236">
        <w:rPr>
          <w:rFonts w:cs="Times New Roman"/>
          <w:color w:val="000000" w:themeColor="text1"/>
          <w:szCs w:val="24"/>
        </w:rPr>
        <w:t>Hoai</w:t>
      </w:r>
      <w:proofErr w:type="spellEnd"/>
      <w:r w:rsidRPr="002B5236">
        <w:rPr>
          <w:rFonts w:cs="Times New Roman"/>
          <w:color w:val="000000" w:themeColor="text1"/>
          <w:szCs w:val="24"/>
        </w:rPr>
        <w:t xml:space="preserve">, T. (2021) “Ethical leadership, corporate social responsibility, firm reputation, and firm performance: A serial mediation model,” </w:t>
      </w:r>
      <w:proofErr w:type="spellStart"/>
      <w:r w:rsidRPr="002B5236">
        <w:rPr>
          <w:rFonts w:cs="Times New Roman"/>
          <w:iCs/>
          <w:color w:val="000000" w:themeColor="text1"/>
          <w:szCs w:val="24"/>
        </w:rPr>
        <w:t>Heliyon</w:t>
      </w:r>
      <w:proofErr w:type="spellEnd"/>
      <w:r w:rsidRPr="002B5236">
        <w:rPr>
          <w:rFonts w:cs="Times New Roman"/>
          <w:color w:val="000000" w:themeColor="text1"/>
          <w:szCs w:val="24"/>
        </w:rPr>
        <w:t xml:space="preserve">, 7(4). Available at: https://doi.org/10.1016/j.heliyon.2021.e06809. </w:t>
      </w:r>
    </w:p>
    <w:p w14:paraId="46886D36"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lastRenderedPageBreak/>
        <w:t xml:space="preserve">Nwachukwu, C., </w:t>
      </w:r>
      <w:proofErr w:type="spellStart"/>
      <w:r w:rsidRPr="002B5236">
        <w:rPr>
          <w:rFonts w:cs="Times New Roman"/>
          <w:color w:val="000000" w:themeColor="text1"/>
          <w:szCs w:val="24"/>
        </w:rPr>
        <w:t>Chládková</w:t>
      </w:r>
      <w:proofErr w:type="spellEnd"/>
      <w:r w:rsidRPr="002B5236">
        <w:rPr>
          <w:rFonts w:cs="Times New Roman"/>
          <w:color w:val="000000" w:themeColor="text1"/>
          <w:szCs w:val="24"/>
        </w:rPr>
        <w:t xml:space="preserve">, H., </w:t>
      </w:r>
      <w:proofErr w:type="spellStart"/>
      <w:r w:rsidRPr="002B5236">
        <w:rPr>
          <w:rFonts w:cs="Times New Roman"/>
          <w:color w:val="000000" w:themeColor="text1"/>
          <w:szCs w:val="24"/>
        </w:rPr>
        <w:t>Agboga</w:t>
      </w:r>
      <w:proofErr w:type="spellEnd"/>
      <w:r w:rsidRPr="002B5236">
        <w:rPr>
          <w:rFonts w:cs="Times New Roman"/>
          <w:color w:val="000000" w:themeColor="text1"/>
          <w:szCs w:val="24"/>
        </w:rPr>
        <w:t>, R. and Vu, H., 2021. Religiosity, employee empowerment and employee engagement: an empirical analysis. </w:t>
      </w:r>
      <w:r w:rsidRPr="002B5236">
        <w:rPr>
          <w:rFonts w:cs="Times New Roman"/>
          <w:iCs/>
          <w:color w:val="000000" w:themeColor="text1"/>
          <w:szCs w:val="24"/>
        </w:rPr>
        <w:t>International Journal of Sociology and Social Policy</w:t>
      </w:r>
      <w:r w:rsidRPr="002B5236">
        <w:rPr>
          <w:rFonts w:cs="Times New Roman"/>
          <w:color w:val="000000" w:themeColor="text1"/>
          <w:szCs w:val="24"/>
        </w:rPr>
        <w:t>, 41(11/12), pp.1195-1209.</w:t>
      </w:r>
    </w:p>
    <w:p w14:paraId="7AD29910"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Price, T., 2003. The ethics of authentic transformational leadership. </w:t>
      </w:r>
      <w:r w:rsidRPr="002B5236">
        <w:rPr>
          <w:rFonts w:cs="Times New Roman"/>
          <w:iCs/>
          <w:color w:val="000000" w:themeColor="text1"/>
          <w:szCs w:val="24"/>
        </w:rPr>
        <w:t>The Leadership Quarterly</w:t>
      </w:r>
      <w:r w:rsidRPr="002B5236">
        <w:rPr>
          <w:rFonts w:cs="Times New Roman"/>
          <w:color w:val="000000" w:themeColor="text1"/>
          <w:szCs w:val="24"/>
        </w:rPr>
        <w:t>, 14(1), pp.67-81.</w:t>
      </w:r>
    </w:p>
    <w:p w14:paraId="7C4702F4"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Qing, M. </w:t>
      </w:r>
      <w:r w:rsidRPr="002B5236">
        <w:rPr>
          <w:rFonts w:cs="Times New Roman"/>
          <w:iCs/>
          <w:color w:val="000000" w:themeColor="text1"/>
          <w:szCs w:val="24"/>
        </w:rPr>
        <w:t>et al.</w:t>
      </w:r>
      <w:r w:rsidRPr="002B5236">
        <w:rPr>
          <w:rFonts w:cs="Times New Roman"/>
          <w:color w:val="000000" w:themeColor="text1"/>
          <w:szCs w:val="24"/>
        </w:rPr>
        <w:t xml:space="preserve"> (2019) “Exploring the impact of ethical leadership on job satisfaction and organizational commitment in public sector organizations: The mediating role of psychological empowerment,” </w:t>
      </w:r>
      <w:r w:rsidRPr="002B5236">
        <w:rPr>
          <w:rFonts w:cs="Times New Roman"/>
          <w:iCs/>
          <w:color w:val="000000" w:themeColor="text1"/>
          <w:szCs w:val="24"/>
        </w:rPr>
        <w:t>Review of Managerial Science</w:t>
      </w:r>
      <w:r w:rsidRPr="002B5236">
        <w:rPr>
          <w:rFonts w:cs="Times New Roman"/>
          <w:color w:val="000000" w:themeColor="text1"/>
          <w:szCs w:val="24"/>
        </w:rPr>
        <w:t xml:space="preserve">, 14(6), pp. 1405–1432. Available at: https://doi.org/10.1007/s11846-019-00340-9. </w:t>
      </w:r>
    </w:p>
    <w:p w14:paraId="4B494C7E" w14:textId="77777777" w:rsidR="000536BD" w:rsidRPr="002B5236" w:rsidRDefault="000536BD" w:rsidP="00561321">
      <w:pPr>
        <w:rPr>
          <w:rFonts w:eastAsia="Times New Roman" w:cs="Times New Roman"/>
          <w:color w:val="000000" w:themeColor="text1"/>
          <w:szCs w:val="24"/>
          <w:lang w:eastAsia="en-GB"/>
        </w:rPr>
      </w:pPr>
      <w:r w:rsidRPr="002B5236">
        <w:rPr>
          <w:rFonts w:eastAsia="Times New Roman" w:cs="Times New Roman"/>
          <w:color w:val="000000" w:themeColor="text1"/>
          <w:szCs w:val="24"/>
          <w:lang w:eastAsia="en-GB"/>
        </w:rPr>
        <w:t>Response Books, New Delhi.</w:t>
      </w:r>
    </w:p>
    <w:p w14:paraId="56084F5F"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Ruiz-Palomino, P., Morales-Sánchez, R. and Martínez-</w:t>
      </w:r>
      <w:proofErr w:type="spellStart"/>
      <w:r w:rsidRPr="002B5236">
        <w:rPr>
          <w:rFonts w:cs="Times New Roman"/>
          <w:color w:val="000000" w:themeColor="text1"/>
          <w:szCs w:val="24"/>
        </w:rPr>
        <w:t>Cañas</w:t>
      </w:r>
      <w:proofErr w:type="spellEnd"/>
      <w:r w:rsidRPr="002B5236">
        <w:rPr>
          <w:rFonts w:cs="Times New Roman"/>
          <w:color w:val="000000" w:themeColor="text1"/>
          <w:szCs w:val="24"/>
        </w:rPr>
        <w:t>, R., 2021. Corporate Sustainability, Ethics and Employee Satisfaction. </w:t>
      </w:r>
      <w:r w:rsidRPr="002B5236">
        <w:rPr>
          <w:rFonts w:cs="Times New Roman"/>
          <w:iCs/>
          <w:color w:val="000000" w:themeColor="text1"/>
          <w:szCs w:val="24"/>
        </w:rPr>
        <w:t>Sustainability</w:t>
      </w:r>
      <w:r w:rsidRPr="002B5236">
        <w:rPr>
          <w:rFonts w:cs="Times New Roman"/>
          <w:color w:val="000000" w:themeColor="text1"/>
          <w:szCs w:val="24"/>
        </w:rPr>
        <w:t>, 13(21), p.11964.</w:t>
      </w:r>
    </w:p>
    <w:p w14:paraId="17D9C1F0"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Rybnikova</w:t>
      </w:r>
      <w:proofErr w:type="spellEnd"/>
      <w:r w:rsidRPr="002B5236">
        <w:rPr>
          <w:rFonts w:cs="Times New Roman"/>
          <w:color w:val="000000" w:themeColor="text1"/>
          <w:szCs w:val="24"/>
        </w:rPr>
        <w:t xml:space="preserve">, I. and </w:t>
      </w:r>
      <w:proofErr w:type="spellStart"/>
      <w:r w:rsidRPr="002B5236">
        <w:rPr>
          <w:rFonts w:cs="Times New Roman"/>
          <w:color w:val="000000" w:themeColor="text1"/>
          <w:szCs w:val="24"/>
        </w:rPr>
        <w:t>Toleikienė</w:t>
      </w:r>
      <w:proofErr w:type="spellEnd"/>
      <w:r w:rsidRPr="002B5236">
        <w:rPr>
          <w:rFonts w:cs="Times New Roman"/>
          <w:color w:val="000000" w:themeColor="text1"/>
          <w:szCs w:val="24"/>
        </w:rPr>
        <w:t xml:space="preserve">, R. (2019) “Ethics management in Local Government of a post-socialist country: An example of </w:t>
      </w:r>
      <w:proofErr w:type="gramStart"/>
      <w:r w:rsidRPr="002B5236">
        <w:rPr>
          <w:rFonts w:cs="Times New Roman"/>
          <w:color w:val="000000" w:themeColor="text1"/>
          <w:szCs w:val="24"/>
        </w:rPr>
        <w:t>decoupling?,</w:t>
      </w:r>
      <w:proofErr w:type="gramEnd"/>
      <w:r w:rsidRPr="002B5236">
        <w:rPr>
          <w:rFonts w:cs="Times New Roman"/>
          <w:color w:val="000000" w:themeColor="text1"/>
          <w:szCs w:val="24"/>
        </w:rPr>
        <w:t xml:space="preserve">” </w:t>
      </w:r>
      <w:r w:rsidRPr="002B5236">
        <w:rPr>
          <w:rFonts w:cs="Times New Roman"/>
          <w:iCs/>
          <w:color w:val="000000" w:themeColor="text1"/>
          <w:szCs w:val="24"/>
        </w:rPr>
        <w:t>Corporate Social Responsibility and Business Ethics in the Central and Eastern Europe</w:t>
      </w:r>
      <w:r w:rsidRPr="002B5236">
        <w:rPr>
          <w:rFonts w:cs="Times New Roman"/>
          <w:color w:val="000000" w:themeColor="text1"/>
          <w:szCs w:val="24"/>
        </w:rPr>
        <w:t xml:space="preserve">, pp. 179–202. Available at: https://doi.org/10.5771/9783845298696-179. </w:t>
      </w:r>
    </w:p>
    <w:p w14:paraId="17F1C02C"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Saha</w:t>
      </w:r>
      <w:proofErr w:type="spellEnd"/>
      <w:r w:rsidRPr="002B5236">
        <w:rPr>
          <w:rFonts w:cs="Times New Roman"/>
          <w:color w:val="000000" w:themeColor="text1"/>
          <w:szCs w:val="24"/>
        </w:rPr>
        <w:t xml:space="preserve">, R. </w:t>
      </w:r>
      <w:r w:rsidRPr="002B5236">
        <w:rPr>
          <w:rFonts w:cs="Times New Roman"/>
          <w:iCs/>
          <w:color w:val="000000" w:themeColor="text1"/>
          <w:szCs w:val="24"/>
        </w:rPr>
        <w:t>et al.</w:t>
      </w:r>
      <w:r w:rsidRPr="002B5236">
        <w:rPr>
          <w:rFonts w:cs="Times New Roman"/>
          <w:color w:val="000000" w:themeColor="text1"/>
          <w:szCs w:val="24"/>
        </w:rPr>
        <w:t xml:space="preserve"> (2019) “Effect of ethical leadership and corporate social responsibility on firm performance: A systematic review,” </w:t>
      </w:r>
      <w:r w:rsidRPr="002B5236">
        <w:rPr>
          <w:rFonts w:cs="Times New Roman"/>
          <w:iCs/>
          <w:color w:val="000000" w:themeColor="text1"/>
          <w:szCs w:val="24"/>
        </w:rPr>
        <w:t>Corporate Social Responsibility and Environmental Management</w:t>
      </w:r>
      <w:r w:rsidRPr="002B5236">
        <w:rPr>
          <w:rFonts w:cs="Times New Roman"/>
          <w:color w:val="000000" w:themeColor="text1"/>
          <w:szCs w:val="24"/>
        </w:rPr>
        <w:t xml:space="preserve">, 27(2), pp. 409–429. Available at: https://doi.org/10.1002/csr.1824. </w:t>
      </w:r>
    </w:p>
    <w:p w14:paraId="3066235D" w14:textId="77777777" w:rsidR="000536BD" w:rsidRPr="002B5236" w:rsidRDefault="000536BD" w:rsidP="00561321">
      <w:pPr>
        <w:rPr>
          <w:rFonts w:eastAsia="Times New Roman" w:cs="Times New Roman"/>
          <w:color w:val="000000" w:themeColor="text1"/>
          <w:szCs w:val="24"/>
          <w:lang w:eastAsia="en-GB"/>
        </w:rPr>
      </w:pPr>
      <w:r w:rsidRPr="002B5236">
        <w:rPr>
          <w:rFonts w:eastAsia="Times New Roman" w:cs="Times New Roman"/>
          <w:color w:val="000000" w:themeColor="text1"/>
          <w:szCs w:val="24"/>
          <w:lang w:eastAsia="en-GB"/>
        </w:rPr>
        <w:t>Sekhar, R.C. (1997), Ethical Choices in Business,</w:t>
      </w:r>
    </w:p>
    <w:p w14:paraId="59677648"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Sekhar, R.C. (1997), Ethical Choices in </w:t>
      </w:r>
      <w:proofErr w:type="spellStart"/>
      <w:proofErr w:type="gramStart"/>
      <w:r w:rsidRPr="002B5236">
        <w:rPr>
          <w:rFonts w:cs="Times New Roman"/>
          <w:color w:val="000000" w:themeColor="text1"/>
          <w:szCs w:val="24"/>
        </w:rPr>
        <w:t>Business,Response</w:t>
      </w:r>
      <w:proofErr w:type="spellEnd"/>
      <w:proofErr w:type="gramEnd"/>
      <w:r w:rsidRPr="002B5236">
        <w:rPr>
          <w:rFonts w:cs="Times New Roman"/>
          <w:color w:val="000000" w:themeColor="text1"/>
          <w:szCs w:val="24"/>
        </w:rPr>
        <w:t xml:space="preserve"> Books, New Delhi.</w:t>
      </w:r>
    </w:p>
    <w:p w14:paraId="71319DA4"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Smith, D., Jacobson, J. and </w:t>
      </w:r>
      <w:proofErr w:type="spellStart"/>
      <w:r w:rsidRPr="002B5236">
        <w:rPr>
          <w:rFonts w:cs="Times New Roman"/>
          <w:color w:val="000000" w:themeColor="text1"/>
          <w:szCs w:val="24"/>
        </w:rPr>
        <w:t>Rudkowski</w:t>
      </w:r>
      <w:proofErr w:type="spellEnd"/>
      <w:r w:rsidRPr="002B5236">
        <w:rPr>
          <w:rFonts w:cs="Times New Roman"/>
          <w:color w:val="000000" w:themeColor="text1"/>
          <w:szCs w:val="24"/>
        </w:rPr>
        <w:t xml:space="preserve">, J.L. (2021) “Employees as influencers: Measuring employee brand equity in a social media age,” </w:t>
      </w:r>
      <w:r w:rsidRPr="002B5236">
        <w:rPr>
          <w:rFonts w:cs="Times New Roman"/>
          <w:iCs/>
          <w:color w:val="000000" w:themeColor="text1"/>
          <w:szCs w:val="24"/>
        </w:rPr>
        <w:t>Journal of Product &amp; Brand Management</w:t>
      </w:r>
      <w:r w:rsidRPr="002B5236">
        <w:rPr>
          <w:rFonts w:cs="Times New Roman"/>
          <w:color w:val="000000" w:themeColor="text1"/>
          <w:szCs w:val="24"/>
        </w:rPr>
        <w:t xml:space="preserve">, 30(6), pp. 834–853. Available at: https://doi.org/10.1108/jpbm-03-2020-2821. </w:t>
      </w:r>
    </w:p>
    <w:p w14:paraId="17799597"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t>Soulsby</w:t>
      </w:r>
      <w:proofErr w:type="spellEnd"/>
      <w:r w:rsidRPr="002B5236">
        <w:rPr>
          <w:rFonts w:cs="Times New Roman"/>
          <w:color w:val="000000" w:themeColor="text1"/>
          <w:szCs w:val="24"/>
        </w:rPr>
        <w:t xml:space="preserve">, A., </w:t>
      </w:r>
      <w:proofErr w:type="spellStart"/>
      <w:r w:rsidRPr="002B5236">
        <w:rPr>
          <w:rFonts w:cs="Times New Roman"/>
          <w:color w:val="000000" w:themeColor="text1"/>
          <w:szCs w:val="24"/>
        </w:rPr>
        <w:t>Remišová</w:t>
      </w:r>
      <w:proofErr w:type="spellEnd"/>
      <w:r w:rsidRPr="002B5236">
        <w:rPr>
          <w:rFonts w:cs="Times New Roman"/>
          <w:color w:val="000000" w:themeColor="text1"/>
          <w:szCs w:val="24"/>
        </w:rPr>
        <w:t xml:space="preserve">, A. and Steger, T. (2021) “Management and business ethics in Central and Eastern Europe: Introduction to special issue,” </w:t>
      </w:r>
      <w:r w:rsidRPr="002B5236">
        <w:rPr>
          <w:rFonts w:cs="Times New Roman"/>
          <w:iCs/>
          <w:color w:val="000000" w:themeColor="text1"/>
          <w:szCs w:val="24"/>
        </w:rPr>
        <w:t>Journal of Business Ethics</w:t>
      </w:r>
      <w:r w:rsidRPr="002B5236">
        <w:rPr>
          <w:rFonts w:cs="Times New Roman"/>
          <w:color w:val="000000" w:themeColor="text1"/>
          <w:szCs w:val="24"/>
        </w:rPr>
        <w:t xml:space="preserve">, 174(4), pp. 739–746. Available at: https://doi.org/10.1007/s10551-021-04924-y. </w:t>
      </w:r>
    </w:p>
    <w:p w14:paraId="2E6C82D2" w14:textId="77777777" w:rsidR="000536BD" w:rsidRPr="002B5236" w:rsidRDefault="000536BD" w:rsidP="00561321">
      <w:pPr>
        <w:rPr>
          <w:rFonts w:cs="Times New Roman"/>
          <w:color w:val="000000" w:themeColor="text1"/>
          <w:szCs w:val="24"/>
        </w:rPr>
      </w:pPr>
      <w:proofErr w:type="spellStart"/>
      <w:r w:rsidRPr="002B5236">
        <w:rPr>
          <w:rFonts w:cs="Times New Roman"/>
          <w:color w:val="000000" w:themeColor="text1"/>
          <w:szCs w:val="24"/>
        </w:rPr>
        <w:lastRenderedPageBreak/>
        <w:t>Tauginienė</w:t>
      </w:r>
      <w:proofErr w:type="spellEnd"/>
      <w:r w:rsidRPr="002B5236">
        <w:rPr>
          <w:rFonts w:cs="Times New Roman"/>
          <w:color w:val="000000" w:themeColor="text1"/>
          <w:szCs w:val="24"/>
        </w:rPr>
        <w:t xml:space="preserve">, L. (2019) “Corporate Social Responsibility and business ethics in Central and Eastern Europe,” </w:t>
      </w:r>
      <w:r w:rsidRPr="002B5236">
        <w:rPr>
          <w:rFonts w:cs="Times New Roman"/>
          <w:iCs/>
          <w:color w:val="000000" w:themeColor="text1"/>
          <w:szCs w:val="24"/>
        </w:rPr>
        <w:t>Corporate Social Responsibility and Business Ethics in the Central and Eastern Europe</w:t>
      </w:r>
      <w:r w:rsidRPr="002B5236">
        <w:rPr>
          <w:rFonts w:cs="Times New Roman"/>
          <w:color w:val="000000" w:themeColor="text1"/>
          <w:szCs w:val="24"/>
        </w:rPr>
        <w:t xml:space="preserve">, pp. 7–9. Available at: https://doi.org/10.5771/9783845298696-7. </w:t>
      </w:r>
    </w:p>
    <w:p w14:paraId="13E37846" w14:textId="77777777" w:rsidR="000536BD" w:rsidRPr="002B5236" w:rsidRDefault="000536BD" w:rsidP="00561321">
      <w:pPr>
        <w:rPr>
          <w:rFonts w:cs="Times New Roman"/>
          <w:color w:val="000000" w:themeColor="text1"/>
          <w:szCs w:val="24"/>
        </w:rPr>
      </w:pPr>
      <w:r w:rsidRPr="002B5236">
        <w:rPr>
          <w:rFonts w:cs="Times New Roman"/>
          <w:color w:val="000000" w:themeColor="text1"/>
          <w:szCs w:val="24"/>
        </w:rPr>
        <w:t xml:space="preserve">Thompson, A. </w:t>
      </w:r>
      <w:r w:rsidRPr="002B5236">
        <w:rPr>
          <w:rFonts w:cs="Times New Roman"/>
          <w:iCs/>
          <w:color w:val="000000" w:themeColor="text1"/>
          <w:szCs w:val="24"/>
        </w:rPr>
        <w:t>et al.</w:t>
      </w:r>
      <w:r w:rsidRPr="002B5236">
        <w:rPr>
          <w:rFonts w:cs="Times New Roman"/>
          <w:color w:val="000000" w:themeColor="text1"/>
          <w:szCs w:val="24"/>
        </w:rPr>
        <w:t xml:space="preserve"> (2021) “Ethical considerations and challenges for using digital ethnography to research vulnerable populations,” </w:t>
      </w:r>
      <w:r w:rsidRPr="002B5236">
        <w:rPr>
          <w:rFonts w:cs="Times New Roman"/>
          <w:iCs/>
          <w:color w:val="000000" w:themeColor="text1"/>
          <w:szCs w:val="24"/>
        </w:rPr>
        <w:t>Journal of Business Research</w:t>
      </w:r>
      <w:r w:rsidRPr="002B5236">
        <w:rPr>
          <w:rFonts w:cs="Times New Roman"/>
          <w:color w:val="000000" w:themeColor="text1"/>
          <w:szCs w:val="24"/>
        </w:rPr>
        <w:t xml:space="preserve">, 124, pp. 676–683. Available at: https://doi.org/10.1016/j.jbusres.2020.02.025. </w:t>
      </w:r>
    </w:p>
    <w:p w14:paraId="1889E1EF" w14:textId="77777777" w:rsidR="000536BD" w:rsidRPr="002B5236" w:rsidRDefault="000536BD" w:rsidP="000536BD">
      <w:pPr>
        <w:rPr>
          <w:color w:val="000000" w:themeColor="text1"/>
        </w:rPr>
      </w:pPr>
      <w:r w:rsidRPr="002B5236">
        <w:rPr>
          <w:color w:val="000000" w:themeColor="text1"/>
        </w:rPr>
        <w:t>Weber, J., &amp; Green, S. (1991). Principled moral reasoning: is it a viable approach to promote ethical integrity? Journal of Business Ethics, 10(5), 325-333.</w:t>
      </w:r>
    </w:p>
    <w:p w14:paraId="7CAD52C1" w14:textId="77777777" w:rsidR="00561321" w:rsidRPr="002B5236" w:rsidRDefault="00561321" w:rsidP="00561321">
      <w:pPr>
        <w:rPr>
          <w:color w:val="000000" w:themeColor="text1"/>
        </w:rPr>
      </w:pPr>
    </w:p>
    <w:p w14:paraId="204CBA84" w14:textId="77777777" w:rsidR="00561321" w:rsidRPr="002B5236" w:rsidRDefault="00561321" w:rsidP="0025674A">
      <w:pPr>
        <w:rPr>
          <w:color w:val="000000" w:themeColor="text1"/>
        </w:rPr>
      </w:pPr>
    </w:p>
    <w:p w14:paraId="3A9C0BEE" w14:textId="77777777" w:rsidR="00561321" w:rsidRPr="002B5236" w:rsidRDefault="00561321" w:rsidP="0025674A">
      <w:pPr>
        <w:rPr>
          <w:color w:val="000000" w:themeColor="text1"/>
        </w:rPr>
      </w:pPr>
    </w:p>
    <w:sectPr w:rsidR="00561321" w:rsidRPr="002B5236" w:rsidSect="00CD00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oJ5Bgp+hdxLAfO" int2:id="enwP053r">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103DA"/>
    <w:multiLevelType w:val="hybridMultilevel"/>
    <w:tmpl w:val="DD549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C74F2"/>
    <w:multiLevelType w:val="hybridMultilevel"/>
    <w:tmpl w:val="726AD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A36C0D"/>
    <w:multiLevelType w:val="hybridMultilevel"/>
    <w:tmpl w:val="EFDED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8038994">
    <w:abstractNumId w:val="0"/>
  </w:num>
  <w:num w:numId="2" w16cid:durableId="63574624">
    <w:abstractNumId w:val="2"/>
  </w:num>
  <w:num w:numId="3" w16cid:durableId="2011709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E72"/>
    <w:rsid w:val="00026725"/>
    <w:rsid w:val="000536BD"/>
    <w:rsid w:val="0009204F"/>
    <w:rsid w:val="001943D6"/>
    <w:rsid w:val="0025674A"/>
    <w:rsid w:val="002B5236"/>
    <w:rsid w:val="002E7B6E"/>
    <w:rsid w:val="003260E8"/>
    <w:rsid w:val="0034406E"/>
    <w:rsid w:val="003D13AF"/>
    <w:rsid w:val="004161C7"/>
    <w:rsid w:val="00441FD9"/>
    <w:rsid w:val="004E38D4"/>
    <w:rsid w:val="004F1302"/>
    <w:rsid w:val="00520CA2"/>
    <w:rsid w:val="00552815"/>
    <w:rsid w:val="00561321"/>
    <w:rsid w:val="005858EF"/>
    <w:rsid w:val="00590A09"/>
    <w:rsid w:val="005A4432"/>
    <w:rsid w:val="00600F25"/>
    <w:rsid w:val="00717643"/>
    <w:rsid w:val="007665CB"/>
    <w:rsid w:val="00782536"/>
    <w:rsid w:val="007E6720"/>
    <w:rsid w:val="00817A12"/>
    <w:rsid w:val="0087777C"/>
    <w:rsid w:val="0090681A"/>
    <w:rsid w:val="009C1847"/>
    <w:rsid w:val="00A367FE"/>
    <w:rsid w:val="00AD5332"/>
    <w:rsid w:val="00B55139"/>
    <w:rsid w:val="00BE413A"/>
    <w:rsid w:val="00C2754B"/>
    <w:rsid w:val="00C6378C"/>
    <w:rsid w:val="00CB6B09"/>
    <w:rsid w:val="00CC1D19"/>
    <w:rsid w:val="00CD00E5"/>
    <w:rsid w:val="00CD3E72"/>
    <w:rsid w:val="00E554A9"/>
    <w:rsid w:val="00E71E49"/>
    <w:rsid w:val="00F26BD1"/>
    <w:rsid w:val="00F36A54"/>
    <w:rsid w:val="00F60105"/>
    <w:rsid w:val="00F90BA8"/>
    <w:rsid w:val="00FA5C0A"/>
    <w:rsid w:val="00FD5A97"/>
    <w:rsid w:val="00FF3776"/>
    <w:rsid w:val="22F26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50CDA"/>
  <w15:chartTrackingRefBased/>
  <w15:docId w15:val="{F9C7F593-3FD3-4860-9D09-927F3818D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C0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7777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A5C0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77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A5C0A"/>
    <w:rPr>
      <w:rFonts w:ascii="Times New Roman" w:eastAsiaTheme="majorEastAsia" w:hAnsi="Times New Roman" w:cstheme="majorBidi"/>
      <w:b/>
      <w:sz w:val="28"/>
      <w:szCs w:val="26"/>
    </w:rPr>
  </w:style>
  <w:style w:type="paragraph" w:styleId="ListParagraph">
    <w:name w:val="List Paragraph"/>
    <w:basedOn w:val="Normal"/>
    <w:uiPriority w:val="34"/>
    <w:qFormat/>
    <w:rsid w:val="009C1847"/>
    <w:pPr>
      <w:ind w:left="720"/>
      <w:contextualSpacing/>
    </w:pPr>
  </w:style>
  <w:style w:type="paragraph" w:styleId="NormalWeb">
    <w:name w:val="Normal (Web)"/>
    <w:basedOn w:val="Normal"/>
    <w:uiPriority w:val="99"/>
    <w:semiHidden/>
    <w:unhideWhenUsed/>
    <w:rsid w:val="00561321"/>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561321"/>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61321"/>
    <w:pPr>
      <w:spacing w:after="100"/>
    </w:pPr>
  </w:style>
  <w:style w:type="paragraph" w:styleId="TOC2">
    <w:name w:val="toc 2"/>
    <w:basedOn w:val="Normal"/>
    <w:next w:val="Normal"/>
    <w:autoRedefine/>
    <w:uiPriority w:val="39"/>
    <w:unhideWhenUsed/>
    <w:rsid w:val="00561321"/>
    <w:pPr>
      <w:spacing w:after="100"/>
      <w:ind w:left="240"/>
    </w:pPr>
  </w:style>
  <w:style w:type="character" w:styleId="Hyperlink">
    <w:name w:val="Hyperlink"/>
    <w:basedOn w:val="DefaultParagraphFont"/>
    <w:uiPriority w:val="99"/>
    <w:unhideWhenUsed/>
    <w:rsid w:val="005613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5730">
      <w:bodyDiv w:val="1"/>
      <w:marLeft w:val="0"/>
      <w:marRight w:val="0"/>
      <w:marTop w:val="0"/>
      <w:marBottom w:val="0"/>
      <w:divBdr>
        <w:top w:val="none" w:sz="0" w:space="0" w:color="auto"/>
        <w:left w:val="none" w:sz="0" w:space="0" w:color="auto"/>
        <w:bottom w:val="none" w:sz="0" w:space="0" w:color="auto"/>
        <w:right w:val="none" w:sz="0" w:space="0" w:color="auto"/>
      </w:divBdr>
    </w:div>
    <w:div w:id="158009565">
      <w:bodyDiv w:val="1"/>
      <w:marLeft w:val="0"/>
      <w:marRight w:val="0"/>
      <w:marTop w:val="0"/>
      <w:marBottom w:val="0"/>
      <w:divBdr>
        <w:top w:val="none" w:sz="0" w:space="0" w:color="auto"/>
        <w:left w:val="none" w:sz="0" w:space="0" w:color="auto"/>
        <w:bottom w:val="none" w:sz="0" w:space="0" w:color="auto"/>
        <w:right w:val="none" w:sz="0" w:space="0" w:color="auto"/>
      </w:divBdr>
    </w:div>
    <w:div w:id="369451916">
      <w:bodyDiv w:val="1"/>
      <w:marLeft w:val="0"/>
      <w:marRight w:val="0"/>
      <w:marTop w:val="0"/>
      <w:marBottom w:val="0"/>
      <w:divBdr>
        <w:top w:val="none" w:sz="0" w:space="0" w:color="auto"/>
        <w:left w:val="none" w:sz="0" w:space="0" w:color="auto"/>
        <w:bottom w:val="none" w:sz="0" w:space="0" w:color="auto"/>
        <w:right w:val="none" w:sz="0" w:space="0" w:color="auto"/>
      </w:divBdr>
    </w:div>
    <w:div w:id="695741320">
      <w:bodyDiv w:val="1"/>
      <w:marLeft w:val="0"/>
      <w:marRight w:val="0"/>
      <w:marTop w:val="0"/>
      <w:marBottom w:val="0"/>
      <w:divBdr>
        <w:top w:val="none" w:sz="0" w:space="0" w:color="auto"/>
        <w:left w:val="none" w:sz="0" w:space="0" w:color="auto"/>
        <w:bottom w:val="none" w:sz="0" w:space="0" w:color="auto"/>
        <w:right w:val="none" w:sz="0" w:space="0" w:color="auto"/>
      </w:divBdr>
    </w:div>
    <w:div w:id="1277829506">
      <w:bodyDiv w:val="1"/>
      <w:marLeft w:val="0"/>
      <w:marRight w:val="0"/>
      <w:marTop w:val="0"/>
      <w:marBottom w:val="0"/>
      <w:divBdr>
        <w:top w:val="none" w:sz="0" w:space="0" w:color="auto"/>
        <w:left w:val="none" w:sz="0" w:space="0" w:color="auto"/>
        <w:bottom w:val="none" w:sz="0" w:space="0" w:color="auto"/>
        <w:right w:val="none" w:sz="0" w:space="0" w:color="auto"/>
      </w:divBdr>
    </w:div>
    <w:div w:id="209381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0AECF-FA4E-42D6-BB05-1A2D4F060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8629</Words>
  <Characters>49188</Characters>
  <Application>Microsoft Office Word</Application>
  <DocSecurity>0</DocSecurity>
  <Lines>409</Lines>
  <Paragraphs>115</Paragraphs>
  <ScaleCrop>false</ScaleCrop>
  <Company/>
  <LinksUpToDate>false</LinksUpToDate>
  <CharactersWithSpaces>57702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Briceag Luchian</cp:lastModifiedBy>
  <cp:revision>2</cp:revision>
  <dcterms:created xsi:type="dcterms:W3CDTF">2023-01-11T20:12:00Z</dcterms:created>
  <dcterms:modified xsi:type="dcterms:W3CDTF">2023-01-11T20:12:00Z</dcterms:modified>
</cp:coreProperties>
</file>