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D16547" w14:textId="77777777" w:rsidR="000E57A1" w:rsidRPr="00A11860" w:rsidRDefault="00B4258D" w:rsidP="000E57A1">
      <w:pPr>
        <w:rPr>
          <w:rFonts w:ascii="Arial" w:hAnsi="Arial" w:cs="Arial"/>
          <w:b/>
          <w:lang w:val="en-US"/>
        </w:rPr>
      </w:pPr>
      <w:r w:rsidRPr="00A11860">
        <w:rPr>
          <w:rFonts w:ascii="Arial" w:hAnsi="Arial" w:cs="Arial"/>
          <w:b/>
          <w:lang w:val="en-US"/>
        </w:rPr>
        <w:t xml:space="preserve">Module: </w:t>
      </w:r>
      <w:r w:rsidR="000E57A1" w:rsidRPr="00A11860">
        <w:rPr>
          <w:rFonts w:ascii="Arial" w:hAnsi="Arial" w:cs="Arial"/>
          <w:b/>
          <w:lang w:val="en-US"/>
        </w:rPr>
        <w:t xml:space="preserve">Effective Teamwork </w:t>
      </w:r>
      <w:r w:rsidR="00D925ED" w:rsidRPr="00A11860">
        <w:rPr>
          <w:rFonts w:ascii="Arial" w:hAnsi="Arial" w:cs="Arial"/>
          <w:b/>
          <w:lang w:val="en-US"/>
        </w:rPr>
        <w:t>a</w:t>
      </w:r>
      <w:r w:rsidR="000E57A1" w:rsidRPr="00A11860">
        <w:rPr>
          <w:rFonts w:ascii="Arial" w:hAnsi="Arial" w:cs="Arial"/>
          <w:b/>
          <w:lang w:val="en-US"/>
        </w:rPr>
        <w:t>nd Communica</w:t>
      </w:r>
      <w:r w:rsidRPr="00A11860">
        <w:rPr>
          <w:rFonts w:ascii="Arial" w:hAnsi="Arial" w:cs="Arial"/>
          <w:b/>
          <w:lang w:val="en-US"/>
        </w:rPr>
        <w:t>tion</w:t>
      </w:r>
    </w:p>
    <w:p w14:paraId="3C273D78" w14:textId="77777777" w:rsidR="00B4258D" w:rsidRPr="00A11860" w:rsidRDefault="00B4258D" w:rsidP="000E57A1">
      <w:pPr>
        <w:rPr>
          <w:rFonts w:ascii="Arial" w:hAnsi="Arial" w:cs="Arial"/>
          <w:b/>
          <w:lang w:val="en-US"/>
        </w:rPr>
      </w:pPr>
      <w:r w:rsidRPr="00A11860">
        <w:rPr>
          <w:rFonts w:ascii="Arial" w:hAnsi="Arial" w:cs="Arial"/>
          <w:b/>
          <w:lang w:val="en-US"/>
        </w:rPr>
        <w:t>Module: BMSK4002 Cohort 4 – Assessment 1</w:t>
      </w:r>
    </w:p>
    <w:p w14:paraId="486DF4EB" w14:textId="77777777" w:rsidR="00B4258D" w:rsidRPr="00A11860" w:rsidRDefault="00B4258D" w:rsidP="000E57A1">
      <w:pPr>
        <w:rPr>
          <w:rFonts w:ascii="Arial" w:hAnsi="Arial" w:cs="Arial"/>
          <w:b/>
          <w:lang w:val="en-US"/>
        </w:rPr>
      </w:pPr>
      <w:r w:rsidRPr="00A11860">
        <w:rPr>
          <w:rFonts w:ascii="Arial" w:hAnsi="Arial" w:cs="Arial"/>
          <w:b/>
          <w:lang w:val="en-US"/>
        </w:rPr>
        <w:t xml:space="preserve">Assignment Title: Business Report </w:t>
      </w:r>
    </w:p>
    <w:p w14:paraId="3D59AA6C" w14:textId="081E1448" w:rsidR="000E57A1" w:rsidRDefault="000E57A1" w:rsidP="000E57A1">
      <w:pPr>
        <w:rPr>
          <w:rFonts w:ascii="Arial" w:hAnsi="Arial" w:cs="Arial"/>
          <w:b/>
          <w:lang w:val="en-US"/>
        </w:rPr>
      </w:pPr>
      <w:r w:rsidRPr="00A11860">
        <w:rPr>
          <w:rFonts w:ascii="Arial" w:hAnsi="Arial" w:cs="Arial"/>
          <w:b/>
          <w:lang w:val="en-US"/>
        </w:rPr>
        <w:t xml:space="preserve">Student: Abdul Shahid </w:t>
      </w:r>
    </w:p>
    <w:p w14:paraId="04FCC60F" w14:textId="333F3C1C" w:rsidR="00DB16FE" w:rsidRPr="00A11860" w:rsidRDefault="00DB16FE" w:rsidP="000E57A1">
      <w:pPr>
        <w:rPr>
          <w:rFonts w:ascii="Arial" w:hAnsi="Arial" w:cs="Arial"/>
          <w:b/>
          <w:lang w:val="en-US"/>
        </w:rPr>
      </w:pPr>
      <w:r>
        <w:rPr>
          <w:rFonts w:ascii="Arial" w:hAnsi="Arial" w:cs="Arial"/>
          <w:b/>
          <w:lang w:val="en-US"/>
        </w:rPr>
        <w:t xml:space="preserve">Student number: </w:t>
      </w:r>
      <w:r w:rsidR="00357680">
        <w:rPr>
          <w:rFonts w:ascii="Arial" w:hAnsi="Arial" w:cs="Arial"/>
          <w:b/>
          <w:lang w:val="en-US"/>
        </w:rPr>
        <w:t>1815235</w:t>
      </w:r>
    </w:p>
    <w:p w14:paraId="33EBBCEA" w14:textId="77777777" w:rsidR="000E57A1" w:rsidRPr="00A11860" w:rsidRDefault="000E57A1" w:rsidP="000E57A1">
      <w:pPr>
        <w:rPr>
          <w:rFonts w:ascii="Arial" w:hAnsi="Arial" w:cs="Arial"/>
          <w:b/>
          <w:lang w:val="en-US"/>
        </w:rPr>
      </w:pPr>
      <w:r w:rsidRPr="00A11860">
        <w:rPr>
          <w:rFonts w:ascii="Arial" w:hAnsi="Arial" w:cs="Arial"/>
          <w:b/>
          <w:lang w:val="en-US"/>
        </w:rPr>
        <w:t>Lecturer: Md Nazmul Hasan</w:t>
      </w:r>
    </w:p>
    <w:p w14:paraId="79C6D5B7" w14:textId="5F505C46" w:rsidR="004E6AEA" w:rsidRPr="004E6AEA" w:rsidRDefault="00B4258D" w:rsidP="004E6AEA">
      <w:pPr>
        <w:rPr>
          <w:rFonts w:ascii="Arial" w:hAnsi="Arial" w:cs="Arial"/>
          <w:b/>
          <w:lang w:val="en-US"/>
        </w:rPr>
      </w:pPr>
      <w:r w:rsidRPr="00A11860">
        <w:rPr>
          <w:rFonts w:ascii="Arial" w:hAnsi="Arial" w:cs="Arial"/>
          <w:b/>
          <w:lang w:val="en-US"/>
        </w:rPr>
        <w:t>Submission Date: 09/08/201</w:t>
      </w:r>
      <w:r w:rsidR="004E6AEA">
        <w:rPr>
          <w:rFonts w:ascii="Arial" w:hAnsi="Arial" w:cs="Arial"/>
          <w:b/>
          <w:lang w:val="en-US"/>
        </w:rPr>
        <w:t>9</w:t>
      </w:r>
    </w:p>
    <w:p w14:paraId="7E338446" w14:textId="77777777" w:rsidR="00060431" w:rsidRDefault="00060431" w:rsidP="00D925ED">
      <w:pPr>
        <w:rPr>
          <w:b/>
          <w:lang w:val="en-US"/>
        </w:rPr>
      </w:pPr>
    </w:p>
    <w:p w14:paraId="19666FE9" w14:textId="77777777" w:rsidR="00060431" w:rsidRDefault="00060431" w:rsidP="00D925ED">
      <w:pPr>
        <w:rPr>
          <w:b/>
          <w:lang w:val="en-US"/>
        </w:rPr>
      </w:pPr>
    </w:p>
    <w:p w14:paraId="09E00880" w14:textId="77777777" w:rsidR="00060431" w:rsidRDefault="00060431" w:rsidP="00D925ED">
      <w:pPr>
        <w:rPr>
          <w:b/>
          <w:lang w:val="en-US"/>
        </w:rPr>
      </w:pPr>
    </w:p>
    <w:p w14:paraId="72B2DB95" w14:textId="77777777" w:rsidR="00060431" w:rsidRDefault="00060431" w:rsidP="00D925ED">
      <w:pPr>
        <w:rPr>
          <w:b/>
          <w:lang w:val="en-US"/>
        </w:rPr>
      </w:pPr>
    </w:p>
    <w:p w14:paraId="529ECF1A" w14:textId="77777777" w:rsidR="00060431" w:rsidRDefault="00060431" w:rsidP="00D925ED">
      <w:pPr>
        <w:rPr>
          <w:b/>
          <w:lang w:val="en-US"/>
        </w:rPr>
      </w:pPr>
    </w:p>
    <w:p w14:paraId="317BE88B" w14:textId="77777777" w:rsidR="00060431" w:rsidRDefault="00060431" w:rsidP="00D925ED">
      <w:pPr>
        <w:rPr>
          <w:b/>
          <w:lang w:val="en-US"/>
        </w:rPr>
      </w:pPr>
    </w:p>
    <w:p w14:paraId="7994FD00" w14:textId="77777777" w:rsidR="00060431" w:rsidRDefault="00060431" w:rsidP="00D925ED">
      <w:pPr>
        <w:rPr>
          <w:b/>
          <w:lang w:val="en-US"/>
        </w:rPr>
      </w:pPr>
    </w:p>
    <w:p w14:paraId="63BAE767" w14:textId="77777777" w:rsidR="00060431" w:rsidRDefault="00060431" w:rsidP="00D925ED">
      <w:pPr>
        <w:rPr>
          <w:b/>
          <w:lang w:val="en-US"/>
        </w:rPr>
      </w:pPr>
    </w:p>
    <w:p w14:paraId="144C44BF" w14:textId="77777777" w:rsidR="00060431" w:rsidRDefault="00060431" w:rsidP="00D925ED">
      <w:pPr>
        <w:rPr>
          <w:b/>
          <w:lang w:val="en-US"/>
        </w:rPr>
      </w:pPr>
    </w:p>
    <w:p w14:paraId="4CF5FD32" w14:textId="77777777" w:rsidR="00060431" w:rsidRDefault="00060431" w:rsidP="00D925ED">
      <w:pPr>
        <w:rPr>
          <w:b/>
          <w:lang w:val="en-US"/>
        </w:rPr>
      </w:pPr>
    </w:p>
    <w:p w14:paraId="13FF4EA5" w14:textId="77777777" w:rsidR="00060431" w:rsidRDefault="00060431" w:rsidP="00D925ED">
      <w:pPr>
        <w:rPr>
          <w:b/>
          <w:lang w:val="en-US"/>
        </w:rPr>
      </w:pPr>
    </w:p>
    <w:p w14:paraId="4478BD7F" w14:textId="77777777" w:rsidR="00060431" w:rsidRDefault="00060431" w:rsidP="00D925ED">
      <w:pPr>
        <w:rPr>
          <w:b/>
          <w:lang w:val="en-US"/>
        </w:rPr>
      </w:pPr>
    </w:p>
    <w:p w14:paraId="670A9BC2" w14:textId="25AB7D35" w:rsidR="00060431" w:rsidRDefault="00060431" w:rsidP="00D925ED">
      <w:pPr>
        <w:rPr>
          <w:b/>
          <w:lang w:val="en-US"/>
        </w:rPr>
      </w:pPr>
    </w:p>
    <w:p w14:paraId="3EEF26AE" w14:textId="77ABC589" w:rsidR="00720F00" w:rsidRDefault="00720F00" w:rsidP="00D925ED">
      <w:pPr>
        <w:rPr>
          <w:b/>
          <w:lang w:val="en-US"/>
        </w:rPr>
      </w:pPr>
    </w:p>
    <w:p w14:paraId="13C6214B" w14:textId="32F7EBED" w:rsidR="00720F00" w:rsidRDefault="00720F00" w:rsidP="00D925ED">
      <w:pPr>
        <w:rPr>
          <w:b/>
          <w:lang w:val="en-US"/>
        </w:rPr>
      </w:pPr>
    </w:p>
    <w:p w14:paraId="6C22A6FB" w14:textId="086CDAC1" w:rsidR="00720F00" w:rsidRDefault="00720F00" w:rsidP="00D925ED">
      <w:pPr>
        <w:rPr>
          <w:b/>
          <w:lang w:val="en-US"/>
        </w:rPr>
      </w:pPr>
    </w:p>
    <w:p w14:paraId="5310E36C" w14:textId="49F180BF" w:rsidR="00720F00" w:rsidRDefault="00720F00" w:rsidP="00D925ED">
      <w:pPr>
        <w:rPr>
          <w:b/>
          <w:lang w:val="en-US"/>
        </w:rPr>
      </w:pPr>
    </w:p>
    <w:p w14:paraId="50E50969" w14:textId="7DA6DBCE" w:rsidR="00720F00" w:rsidRDefault="00720F00" w:rsidP="00D925ED">
      <w:pPr>
        <w:rPr>
          <w:b/>
          <w:lang w:val="en-US"/>
        </w:rPr>
      </w:pPr>
    </w:p>
    <w:p w14:paraId="054B65CD" w14:textId="388D159B" w:rsidR="00720F00" w:rsidRDefault="00720F00" w:rsidP="00D925ED">
      <w:pPr>
        <w:rPr>
          <w:b/>
          <w:lang w:val="en-US"/>
        </w:rPr>
      </w:pPr>
    </w:p>
    <w:p w14:paraId="1782B4A0" w14:textId="0C582563" w:rsidR="00720F00" w:rsidRDefault="00720F00" w:rsidP="00D925ED">
      <w:pPr>
        <w:rPr>
          <w:b/>
          <w:lang w:val="en-US"/>
        </w:rPr>
      </w:pPr>
    </w:p>
    <w:p w14:paraId="2C9EF07A" w14:textId="687C43EC" w:rsidR="00720F00" w:rsidRDefault="00720F00" w:rsidP="00D925ED">
      <w:pPr>
        <w:rPr>
          <w:b/>
          <w:lang w:val="en-US"/>
        </w:rPr>
      </w:pPr>
    </w:p>
    <w:p w14:paraId="02469924" w14:textId="696DBCD6" w:rsidR="00720F00" w:rsidRDefault="00720F00" w:rsidP="00D925ED">
      <w:pPr>
        <w:rPr>
          <w:b/>
          <w:lang w:val="en-US"/>
        </w:rPr>
      </w:pPr>
    </w:p>
    <w:p w14:paraId="31F257E1" w14:textId="77777777" w:rsidR="00720F00" w:rsidRDefault="00720F00" w:rsidP="00D925ED">
      <w:pPr>
        <w:rPr>
          <w:b/>
          <w:lang w:val="en-US"/>
        </w:rPr>
      </w:pPr>
    </w:p>
    <w:p w14:paraId="1D064D87" w14:textId="77777777" w:rsidR="00060431" w:rsidRDefault="00060431" w:rsidP="00D925ED">
      <w:pPr>
        <w:rPr>
          <w:b/>
          <w:lang w:val="en-US"/>
        </w:rPr>
      </w:pPr>
    </w:p>
    <w:sdt>
      <w:sdtPr>
        <w:rPr>
          <w:rFonts w:asciiTheme="minorHAnsi" w:eastAsiaTheme="minorHAnsi" w:hAnsiTheme="minorHAnsi" w:cstheme="minorBidi"/>
          <w:color w:val="auto"/>
          <w:sz w:val="22"/>
          <w:szCs w:val="22"/>
          <w:lang w:val="en-GB"/>
        </w:rPr>
        <w:id w:val="716638388"/>
        <w:docPartObj>
          <w:docPartGallery w:val="Table of Contents"/>
          <w:docPartUnique/>
        </w:docPartObj>
      </w:sdtPr>
      <w:sdtEndPr>
        <w:rPr>
          <w:b/>
          <w:bCs/>
          <w:noProof/>
        </w:rPr>
      </w:sdtEndPr>
      <w:sdtContent>
        <w:p w14:paraId="238D7D74" w14:textId="61FF2C86" w:rsidR="00E81B0A" w:rsidRDefault="00E81B0A">
          <w:pPr>
            <w:pStyle w:val="TOCHeading"/>
          </w:pPr>
          <w:r>
            <w:t>Table of Contents</w:t>
          </w:r>
        </w:p>
        <w:p w14:paraId="427DC4D5" w14:textId="09C38E18" w:rsidR="0099317C" w:rsidRDefault="00E81B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085920" w:history="1">
            <w:r w:rsidR="0099317C" w:rsidRPr="001863D0">
              <w:rPr>
                <w:rStyle w:val="Hyperlink"/>
                <w:rFonts w:ascii="Arial" w:hAnsi="Arial" w:cs="Arial"/>
                <w:b/>
                <w:noProof/>
              </w:rPr>
              <w:t>Introduction</w:t>
            </w:r>
            <w:r w:rsidR="0099317C">
              <w:rPr>
                <w:noProof/>
                <w:webHidden/>
              </w:rPr>
              <w:tab/>
            </w:r>
            <w:r w:rsidR="0099317C">
              <w:rPr>
                <w:noProof/>
                <w:webHidden/>
              </w:rPr>
              <w:fldChar w:fldCharType="begin"/>
            </w:r>
            <w:r w:rsidR="0099317C">
              <w:rPr>
                <w:noProof/>
                <w:webHidden/>
              </w:rPr>
              <w:instrText xml:space="preserve"> PAGEREF _Toc16085920 \h </w:instrText>
            </w:r>
            <w:r w:rsidR="0099317C">
              <w:rPr>
                <w:noProof/>
                <w:webHidden/>
              </w:rPr>
            </w:r>
            <w:r w:rsidR="0099317C">
              <w:rPr>
                <w:noProof/>
                <w:webHidden/>
              </w:rPr>
              <w:fldChar w:fldCharType="separate"/>
            </w:r>
            <w:r w:rsidR="0099317C">
              <w:rPr>
                <w:noProof/>
                <w:webHidden/>
              </w:rPr>
              <w:t>2</w:t>
            </w:r>
            <w:r w:rsidR="0099317C">
              <w:rPr>
                <w:noProof/>
                <w:webHidden/>
              </w:rPr>
              <w:fldChar w:fldCharType="end"/>
            </w:r>
          </w:hyperlink>
        </w:p>
        <w:p w14:paraId="6DF4E549" w14:textId="5985945E" w:rsidR="0099317C" w:rsidRDefault="00162929">
          <w:pPr>
            <w:pStyle w:val="TOC2"/>
            <w:tabs>
              <w:tab w:val="right" w:leader="dot" w:pos="9016"/>
            </w:tabs>
            <w:rPr>
              <w:rFonts w:cstheme="minorBidi"/>
              <w:noProof/>
              <w:lang w:val="en-GB" w:eastAsia="en-GB"/>
            </w:rPr>
          </w:pPr>
          <w:hyperlink w:anchor="_Toc16085921" w:history="1">
            <w:r w:rsidR="0099317C" w:rsidRPr="001863D0">
              <w:rPr>
                <w:rStyle w:val="Hyperlink"/>
                <w:rFonts w:ascii="Arial" w:hAnsi="Arial" w:cs="Arial"/>
                <w:b/>
                <w:noProof/>
              </w:rPr>
              <w:t>The importance of effective team working</w:t>
            </w:r>
            <w:r w:rsidR="0099317C">
              <w:rPr>
                <w:noProof/>
                <w:webHidden/>
              </w:rPr>
              <w:tab/>
            </w:r>
            <w:r w:rsidR="0099317C">
              <w:rPr>
                <w:noProof/>
                <w:webHidden/>
              </w:rPr>
              <w:fldChar w:fldCharType="begin"/>
            </w:r>
            <w:r w:rsidR="0099317C">
              <w:rPr>
                <w:noProof/>
                <w:webHidden/>
              </w:rPr>
              <w:instrText xml:space="preserve"> PAGEREF _Toc16085921 \h </w:instrText>
            </w:r>
            <w:r w:rsidR="0099317C">
              <w:rPr>
                <w:noProof/>
                <w:webHidden/>
              </w:rPr>
            </w:r>
            <w:r w:rsidR="0099317C">
              <w:rPr>
                <w:noProof/>
                <w:webHidden/>
              </w:rPr>
              <w:fldChar w:fldCharType="separate"/>
            </w:r>
            <w:r w:rsidR="0099317C">
              <w:rPr>
                <w:noProof/>
                <w:webHidden/>
              </w:rPr>
              <w:t>3</w:t>
            </w:r>
            <w:r w:rsidR="0099317C">
              <w:rPr>
                <w:noProof/>
                <w:webHidden/>
              </w:rPr>
              <w:fldChar w:fldCharType="end"/>
            </w:r>
          </w:hyperlink>
        </w:p>
        <w:p w14:paraId="670D0D6A" w14:textId="4880B83C" w:rsidR="0099317C" w:rsidRDefault="00162929">
          <w:pPr>
            <w:pStyle w:val="TOC3"/>
            <w:tabs>
              <w:tab w:val="right" w:leader="dot" w:pos="9016"/>
            </w:tabs>
            <w:rPr>
              <w:rFonts w:cstheme="minorBidi"/>
              <w:noProof/>
              <w:lang w:val="en-GB" w:eastAsia="en-GB"/>
            </w:rPr>
          </w:pPr>
          <w:hyperlink w:anchor="_Toc16085922" w:history="1">
            <w:r w:rsidR="0099317C" w:rsidRPr="001863D0">
              <w:rPr>
                <w:rStyle w:val="Hyperlink"/>
                <w:rFonts w:ascii="Arial" w:hAnsi="Arial" w:cs="Arial"/>
                <w:b/>
                <w:noProof/>
              </w:rPr>
              <w:t>The Importance of two- way communication</w:t>
            </w:r>
            <w:r w:rsidR="0099317C">
              <w:rPr>
                <w:noProof/>
                <w:webHidden/>
              </w:rPr>
              <w:tab/>
            </w:r>
            <w:r w:rsidR="0099317C">
              <w:rPr>
                <w:noProof/>
                <w:webHidden/>
              </w:rPr>
              <w:fldChar w:fldCharType="begin"/>
            </w:r>
            <w:r w:rsidR="0099317C">
              <w:rPr>
                <w:noProof/>
                <w:webHidden/>
              </w:rPr>
              <w:instrText xml:space="preserve"> PAGEREF _Toc16085922 \h </w:instrText>
            </w:r>
            <w:r w:rsidR="0099317C">
              <w:rPr>
                <w:noProof/>
                <w:webHidden/>
              </w:rPr>
            </w:r>
            <w:r w:rsidR="0099317C">
              <w:rPr>
                <w:noProof/>
                <w:webHidden/>
              </w:rPr>
              <w:fldChar w:fldCharType="separate"/>
            </w:r>
            <w:r w:rsidR="0099317C">
              <w:rPr>
                <w:noProof/>
                <w:webHidden/>
              </w:rPr>
              <w:t>4</w:t>
            </w:r>
            <w:r w:rsidR="0099317C">
              <w:rPr>
                <w:noProof/>
                <w:webHidden/>
              </w:rPr>
              <w:fldChar w:fldCharType="end"/>
            </w:r>
          </w:hyperlink>
        </w:p>
        <w:p w14:paraId="7AC88AEC" w14:textId="6F313780" w:rsidR="0099317C" w:rsidRDefault="00162929">
          <w:pPr>
            <w:pStyle w:val="TOC1"/>
            <w:tabs>
              <w:tab w:val="right" w:leader="dot" w:pos="9016"/>
            </w:tabs>
            <w:rPr>
              <w:rFonts w:eastAsiaTheme="minorEastAsia"/>
              <w:noProof/>
              <w:lang w:eastAsia="en-GB"/>
            </w:rPr>
          </w:pPr>
          <w:hyperlink w:anchor="_Toc16085923" w:history="1">
            <w:r w:rsidR="0099317C" w:rsidRPr="001863D0">
              <w:rPr>
                <w:rStyle w:val="Hyperlink"/>
                <w:rFonts w:ascii="Arial" w:eastAsia="Times New Roman" w:hAnsi="Arial" w:cs="Arial"/>
                <w:noProof/>
              </w:rPr>
              <w:t>Schramm’s Model of communication</w:t>
            </w:r>
            <w:r w:rsidR="0099317C">
              <w:rPr>
                <w:noProof/>
                <w:webHidden/>
              </w:rPr>
              <w:tab/>
            </w:r>
            <w:r w:rsidR="0099317C">
              <w:rPr>
                <w:noProof/>
                <w:webHidden/>
              </w:rPr>
              <w:fldChar w:fldCharType="begin"/>
            </w:r>
            <w:r w:rsidR="0099317C">
              <w:rPr>
                <w:noProof/>
                <w:webHidden/>
              </w:rPr>
              <w:instrText xml:space="preserve"> PAGEREF _Toc16085923 \h </w:instrText>
            </w:r>
            <w:r w:rsidR="0099317C">
              <w:rPr>
                <w:noProof/>
                <w:webHidden/>
              </w:rPr>
            </w:r>
            <w:r w:rsidR="0099317C">
              <w:rPr>
                <w:noProof/>
                <w:webHidden/>
              </w:rPr>
              <w:fldChar w:fldCharType="separate"/>
            </w:r>
            <w:r w:rsidR="0099317C">
              <w:rPr>
                <w:noProof/>
                <w:webHidden/>
              </w:rPr>
              <w:t>4</w:t>
            </w:r>
            <w:r w:rsidR="0099317C">
              <w:rPr>
                <w:noProof/>
                <w:webHidden/>
              </w:rPr>
              <w:fldChar w:fldCharType="end"/>
            </w:r>
          </w:hyperlink>
        </w:p>
        <w:p w14:paraId="2521CFCE" w14:textId="0C736887" w:rsidR="00D34324" w:rsidRDefault="00E81B0A" w:rsidP="00D925ED">
          <w:pPr>
            <w:rPr>
              <w:b/>
              <w:bCs/>
              <w:noProof/>
            </w:rPr>
          </w:pPr>
          <w:r>
            <w:rPr>
              <w:b/>
              <w:bCs/>
              <w:noProof/>
            </w:rPr>
            <w:fldChar w:fldCharType="end"/>
          </w:r>
          <w:r w:rsidR="0025022C">
            <w:rPr>
              <w:b/>
              <w:bCs/>
              <w:noProof/>
            </w:rPr>
            <w:t xml:space="preserve">Effective </w:t>
          </w:r>
          <w:r w:rsidR="00445358">
            <w:rPr>
              <w:b/>
              <w:bCs/>
              <w:noProof/>
            </w:rPr>
            <w:t xml:space="preserve">methods of two-way communiction </w:t>
          </w:r>
          <w:r w:rsidR="00D34324">
            <w:rPr>
              <w:b/>
              <w:bCs/>
              <w:noProof/>
            </w:rPr>
            <w:t>……………………………………………………………………………….5</w:t>
          </w:r>
        </w:p>
        <w:p w14:paraId="768DD825" w14:textId="77777777" w:rsidR="00CB1BE9" w:rsidRDefault="00CB1BE9" w:rsidP="00D925ED">
          <w:pPr>
            <w:rPr>
              <w:b/>
              <w:bCs/>
              <w:noProof/>
            </w:rPr>
          </w:pPr>
          <w:r>
            <w:rPr>
              <w:b/>
              <w:bCs/>
              <w:noProof/>
            </w:rPr>
            <w:t>Recommendations …………………………………………………………………………………………………………………………6</w:t>
          </w:r>
        </w:p>
        <w:p w14:paraId="0F9DE2BD" w14:textId="77777777" w:rsidR="0099317C" w:rsidRDefault="0099317C" w:rsidP="00D925ED">
          <w:pPr>
            <w:rPr>
              <w:b/>
              <w:bCs/>
              <w:noProof/>
            </w:rPr>
          </w:pPr>
          <w:r>
            <w:rPr>
              <w:b/>
              <w:bCs/>
              <w:noProof/>
            </w:rPr>
            <w:t>Referanances ……………………………………………………………………………………………………7</w:t>
          </w:r>
        </w:p>
        <w:p w14:paraId="3CC96FE7" w14:textId="20AC5DF9" w:rsidR="00060431" w:rsidRPr="00D34324" w:rsidRDefault="00162929" w:rsidP="00D925ED">
          <w:pPr>
            <w:rPr>
              <w:b/>
              <w:bCs/>
              <w:noProof/>
            </w:rPr>
          </w:pPr>
        </w:p>
      </w:sdtContent>
    </w:sdt>
    <w:p w14:paraId="16D6CD75" w14:textId="77777777" w:rsidR="00060431" w:rsidRDefault="00060431" w:rsidP="00D925ED">
      <w:pPr>
        <w:rPr>
          <w:b/>
          <w:lang w:val="en-US"/>
        </w:rPr>
      </w:pPr>
    </w:p>
    <w:p w14:paraId="4994C17E" w14:textId="77777777" w:rsidR="00060431" w:rsidRDefault="00060431" w:rsidP="00D925ED">
      <w:pPr>
        <w:rPr>
          <w:b/>
          <w:lang w:val="en-US"/>
        </w:rPr>
      </w:pPr>
    </w:p>
    <w:p w14:paraId="6ACFDD41" w14:textId="77777777" w:rsidR="00060431" w:rsidRDefault="00060431" w:rsidP="00D925ED">
      <w:pPr>
        <w:rPr>
          <w:b/>
          <w:lang w:val="en-US"/>
        </w:rPr>
      </w:pPr>
    </w:p>
    <w:p w14:paraId="436808B0" w14:textId="77777777" w:rsidR="00060431" w:rsidRDefault="00060431" w:rsidP="00D925ED">
      <w:pPr>
        <w:rPr>
          <w:b/>
          <w:lang w:val="en-US"/>
        </w:rPr>
      </w:pPr>
    </w:p>
    <w:p w14:paraId="508ADA50" w14:textId="77777777" w:rsidR="009C04D0" w:rsidRDefault="009C04D0" w:rsidP="00D925ED">
      <w:pPr>
        <w:rPr>
          <w:rFonts w:ascii="Arial" w:hAnsi="Arial" w:cs="Arial"/>
          <w:lang w:val="en-US"/>
        </w:rPr>
      </w:pPr>
    </w:p>
    <w:p w14:paraId="09BC6E69" w14:textId="77777777" w:rsidR="009C04D0" w:rsidRDefault="009C04D0" w:rsidP="00D925ED">
      <w:pPr>
        <w:rPr>
          <w:rFonts w:ascii="Arial" w:hAnsi="Arial" w:cs="Arial"/>
          <w:lang w:val="en-US"/>
        </w:rPr>
      </w:pPr>
    </w:p>
    <w:p w14:paraId="66F7553E" w14:textId="77777777" w:rsidR="00720F00" w:rsidRDefault="00720F00" w:rsidP="00D925ED">
      <w:pPr>
        <w:rPr>
          <w:rFonts w:ascii="Arial" w:hAnsi="Arial" w:cs="Arial"/>
          <w:lang w:val="en-US"/>
        </w:rPr>
      </w:pPr>
    </w:p>
    <w:p w14:paraId="1D5B99D1" w14:textId="77777777" w:rsidR="00720F00" w:rsidRDefault="00720F00" w:rsidP="00D925ED">
      <w:pPr>
        <w:rPr>
          <w:rFonts w:ascii="Arial" w:hAnsi="Arial" w:cs="Arial"/>
          <w:lang w:val="en-US"/>
        </w:rPr>
      </w:pPr>
    </w:p>
    <w:p w14:paraId="09222E5E" w14:textId="398E262F" w:rsidR="00A47997" w:rsidRPr="00BB51EE" w:rsidRDefault="00A47997" w:rsidP="00BB51EE">
      <w:pPr>
        <w:pStyle w:val="Heading1"/>
        <w:rPr>
          <w:rFonts w:ascii="Arial" w:hAnsi="Arial" w:cs="Arial"/>
          <w:b/>
        </w:rPr>
      </w:pPr>
      <w:bookmarkStart w:id="0" w:name="_Toc16083995"/>
      <w:bookmarkStart w:id="1" w:name="_Toc16085497"/>
      <w:bookmarkStart w:id="2" w:name="_Toc16085920"/>
      <w:r w:rsidRPr="00BB51EE">
        <w:rPr>
          <w:rFonts w:ascii="Arial" w:hAnsi="Arial" w:cs="Arial"/>
          <w:b/>
        </w:rPr>
        <w:t>Introduction</w:t>
      </w:r>
      <w:bookmarkEnd w:id="0"/>
      <w:bookmarkEnd w:id="1"/>
      <w:bookmarkEnd w:id="2"/>
    </w:p>
    <w:p w14:paraId="7F598B3C" w14:textId="5BDFFB76" w:rsidR="00A47997" w:rsidRDefault="00A47997" w:rsidP="00D925ED">
      <w:pPr>
        <w:rPr>
          <w:rFonts w:ascii="Arial" w:hAnsi="Arial" w:cs="Arial"/>
          <w:lang w:val="en-US"/>
        </w:rPr>
      </w:pPr>
      <w:r w:rsidRPr="00BA0212">
        <w:rPr>
          <w:rFonts w:ascii="Arial" w:hAnsi="Arial" w:cs="Arial"/>
          <w:lang w:val="en-US"/>
        </w:rPr>
        <w:t xml:space="preserve">The purpose of this report </w:t>
      </w:r>
      <w:r w:rsidR="00060431" w:rsidRPr="00BA0212">
        <w:rPr>
          <w:rFonts w:ascii="Arial" w:hAnsi="Arial" w:cs="Arial"/>
          <w:lang w:val="en-US"/>
        </w:rPr>
        <w:t>is to advise Sarah (</w:t>
      </w:r>
      <w:r w:rsidR="00AA46E1">
        <w:rPr>
          <w:rFonts w:ascii="Arial" w:hAnsi="Arial" w:cs="Arial"/>
          <w:lang w:val="en-US"/>
        </w:rPr>
        <w:t xml:space="preserve">boss of a big </w:t>
      </w:r>
      <w:r w:rsidR="00657A96">
        <w:rPr>
          <w:rFonts w:ascii="Arial" w:hAnsi="Arial" w:cs="Arial"/>
          <w:lang w:val="en-US"/>
        </w:rPr>
        <w:t>bargain</w:t>
      </w:r>
      <w:r w:rsidR="00085C0F">
        <w:rPr>
          <w:rFonts w:ascii="Arial" w:hAnsi="Arial" w:cs="Arial"/>
          <w:lang w:val="en-US"/>
        </w:rPr>
        <w:t xml:space="preserve"> shop in the </w:t>
      </w:r>
      <w:proofErr w:type="spellStart"/>
      <w:proofErr w:type="gramStart"/>
      <w:r w:rsidR="00085C0F">
        <w:rPr>
          <w:rFonts w:ascii="Arial" w:hAnsi="Arial" w:cs="Arial"/>
          <w:lang w:val="en-US"/>
        </w:rPr>
        <w:t>uk</w:t>
      </w:r>
      <w:proofErr w:type="spellEnd"/>
      <w:r w:rsidR="00657A96">
        <w:rPr>
          <w:rFonts w:ascii="Arial" w:hAnsi="Arial" w:cs="Arial"/>
          <w:lang w:val="en-US"/>
        </w:rPr>
        <w:t xml:space="preserve"> </w:t>
      </w:r>
      <w:r w:rsidR="00060431" w:rsidRPr="00BA0212">
        <w:rPr>
          <w:rFonts w:ascii="Arial" w:hAnsi="Arial" w:cs="Arial"/>
          <w:lang w:val="en-US"/>
        </w:rPr>
        <w:t>)</w:t>
      </w:r>
      <w:proofErr w:type="gramEnd"/>
      <w:r w:rsidRPr="00BA0212">
        <w:rPr>
          <w:rFonts w:ascii="Arial" w:hAnsi="Arial" w:cs="Arial"/>
          <w:lang w:val="en-US"/>
        </w:rPr>
        <w:t xml:space="preserve"> on </w:t>
      </w:r>
      <w:r w:rsidR="00060431" w:rsidRPr="00BA0212">
        <w:rPr>
          <w:rFonts w:ascii="Arial" w:hAnsi="Arial" w:cs="Arial"/>
          <w:lang w:val="en-US"/>
        </w:rPr>
        <w:t>how to</w:t>
      </w:r>
      <w:r w:rsidR="00401DCF">
        <w:rPr>
          <w:rFonts w:ascii="Arial" w:hAnsi="Arial" w:cs="Arial"/>
          <w:lang w:val="en-US"/>
        </w:rPr>
        <w:t xml:space="preserve"> adopt </w:t>
      </w:r>
      <w:r w:rsidRPr="00BA0212">
        <w:rPr>
          <w:rFonts w:ascii="Arial" w:hAnsi="Arial" w:cs="Arial"/>
          <w:lang w:val="en-US"/>
        </w:rPr>
        <w:t xml:space="preserve"> effectiv</w:t>
      </w:r>
      <w:r w:rsidR="00D7746F">
        <w:rPr>
          <w:rFonts w:ascii="Arial" w:hAnsi="Arial" w:cs="Arial"/>
          <w:lang w:val="en-US"/>
        </w:rPr>
        <w:t>e</w:t>
      </w:r>
      <w:r w:rsidRPr="00BA0212">
        <w:rPr>
          <w:rFonts w:ascii="Arial" w:hAnsi="Arial" w:cs="Arial"/>
          <w:lang w:val="en-US"/>
        </w:rPr>
        <w:t xml:space="preserve"> communication </w:t>
      </w:r>
      <w:r w:rsidR="00EE2902">
        <w:rPr>
          <w:rFonts w:ascii="Arial" w:hAnsi="Arial" w:cs="Arial"/>
          <w:lang w:val="en-US"/>
        </w:rPr>
        <w:t xml:space="preserve">in </w:t>
      </w:r>
      <w:r w:rsidR="00D051EE">
        <w:rPr>
          <w:rFonts w:ascii="Arial" w:hAnsi="Arial" w:cs="Arial"/>
          <w:lang w:val="en-US"/>
        </w:rPr>
        <w:t xml:space="preserve">the </w:t>
      </w:r>
      <w:r w:rsidR="00060431" w:rsidRPr="00BA0212">
        <w:rPr>
          <w:rFonts w:ascii="Arial" w:hAnsi="Arial" w:cs="Arial"/>
          <w:lang w:val="en-US"/>
        </w:rPr>
        <w:t xml:space="preserve"> </w:t>
      </w:r>
      <w:r w:rsidR="00D051EE">
        <w:rPr>
          <w:rFonts w:ascii="Arial" w:hAnsi="Arial" w:cs="Arial"/>
          <w:lang w:val="en-US"/>
        </w:rPr>
        <w:t>store</w:t>
      </w:r>
      <w:r w:rsidR="008E655D" w:rsidRPr="00BA0212">
        <w:rPr>
          <w:rFonts w:ascii="Arial" w:hAnsi="Arial" w:cs="Arial"/>
          <w:lang w:val="en-US"/>
        </w:rPr>
        <w:t xml:space="preserve">. </w:t>
      </w:r>
      <w:r w:rsidR="00060431" w:rsidRPr="00BA0212">
        <w:rPr>
          <w:rFonts w:ascii="Arial" w:hAnsi="Arial" w:cs="Arial"/>
          <w:lang w:val="en-US"/>
        </w:rPr>
        <w:t xml:space="preserve">First, </w:t>
      </w:r>
      <w:r w:rsidR="008E655D" w:rsidRPr="00BA0212">
        <w:rPr>
          <w:rFonts w:ascii="Arial" w:hAnsi="Arial" w:cs="Arial"/>
          <w:lang w:val="en-US"/>
        </w:rPr>
        <w:t>I will be looking into the aspects of good management giving a clear sense of direction, communicating clearly both inside and outside of the business.</w:t>
      </w:r>
    </w:p>
    <w:p w14:paraId="0C9D4D03" w14:textId="1D17D1D2" w:rsidR="00601E4B" w:rsidRPr="00BA0212" w:rsidRDefault="005A25CA" w:rsidP="00D925ED">
      <w:pPr>
        <w:rPr>
          <w:rFonts w:ascii="Arial" w:hAnsi="Arial" w:cs="Arial"/>
          <w:lang w:val="en-US"/>
        </w:rPr>
      </w:pPr>
      <w:r w:rsidRPr="005A25CA">
        <w:rPr>
          <w:rFonts w:ascii="Arial" w:hAnsi="Arial" w:cs="Arial"/>
          <w:lang w:val="en-US"/>
        </w:rPr>
        <w:t>Group working upgrades business just as securing incredible commitment among the representatives. It requires getting awareness and genuineness to make group working happen</w:t>
      </w:r>
      <w:r w:rsidR="00CB086E">
        <w:rPr>
          <w:rFonts w:ascii="Arial" w:hAnsi="Arial" w:cs="Arial"/>
          <w:lang w:val="en-US"/>
        </w:rPr>
        <w:t xml:space="preserve"> </w:t>
      </w:r>
      <w:r w:rsidRPr="005A25CA">
        <w:rPr>
          <w:rFonts w:ascii="Arial" w:hAnsi="Arial" w:cs="Arial"/>
          <w:lang w:val="en-US"/>
        </w:rPr>
        <w:t>(</w:t>
      </w:r>
      <w:r w:rsidRPr="00526960">
        <w:rPr>
          <w:rFonts w:ascii="Arial" w:hAnsi="Arial" w:cs="Arial"/>
          <w:i/>
          <w:lang w:val="en-US"/>
        </w:rPr>
        <w:t>smith, 2019</w:t>
      </w:r>
      <w:r w:rsidRPr="005A25CA">
        <w:rPr>
          <w:rFonts w:ascii="Arial" w:hAnsi="Arial" w:cs="Arial"/>
          <w:lang w:val="en-US"/>
        </w:rPr>
        <w:t>) this report is likewise about the viability of correspondence and how it ought to be used in the work place</w:t>
      </w:r>
    </w:p>
    <w:p w14:paraId="293F7AC1" w14:textId="76622C94" w:rsidR="00060431" w:rsidRPr="007B7358" w:rsidRDefault="00060431" w:rsidP="00D925ED">
      <w:pPr>
        <w:rPr>
          <w:rFonts w:ascii="Arial" w:hAnsi="Arial" w:cs="Arial"/>
          <w:color w:val="FF0000"/>
          <w:lang w:val="en-US"/>
        </w:rPr>
      </w:pPr>
    </w:p>
    <w:p w14:paraId="0354FEA1" w14:textId="77777777" w:rsidR="005F7802" w:rsidRPr="000A73A6" w:rsidRDefault="00060431" w:rsidP="00DD44B6">
      <w:pPr>
        <w:spacing w:line="360" w:lineRule="auto"/>
        <w:rPr>
          <w:rFonts w:ascii="Arial" w:hAnsi="Arial" w:cs="Arial"/>
          <w:lang w:val="en-US"/>
        </w:rPr>
      </w:pPr>
      <w:r w:rsidRPr="00BA0212">
        <w:rPr>
          <w:rFonts w:ascii="Arial" w:hAnsi="Arial" w:cs="Arial"/>
          <w:lang w:val="en-US"/>
        </w:rPr>
        <w:t>I will be looking at the importance of effective team working</w:t>
      </w:r>
      <w:r w:rsidR="005F7802" w:rsidRPr="00BA0212">
        <w:rPr>
          <w:rFonts w:ascii="Arial" w:hAnsi="Arial" w:cs="Arial"/>
          <w:lang w:val="en-US"/>
        </w:rPr>
        <w:t xml:space="preserve"> in general, also the importance of two-way communication effective methods of communication.</w:t>
      </w:r>
    </w:p>
    <w:p w14:paraId="6EB92906" w14:textId="2B300249" w:rsidR="008E655D" w:rsidRPr="00BA0212" w:rsidRDefault="005F7802" w:rsidP="00D925ED">
      <w:pPr>
        <w:rPr>
          <w:rFonts w:ascii="Arial" w:hAnsi="Arial" w:cs="Arial"/>
          <w:lang w:val="en-US"/>
        </w:rPr>
      </w:pPr>
      <w:r w:rsidRPr="00BA0212">
        <w:rPr>
          <w:rFonts w:ascii="Arial" w:hAnsi="Arial" w:cs="Arial"/>
          <w:lang w:val="en-US"/>
        </w:rPr>
        <w:t xml:space="preserve">Finally, I will be putting some recommendations and advice on how Sarah can insure effective communication in her store, also explain how the solutions I suggest can be implemented in her </w:t>
      </w:r>
      <w:r w:rsidR="00DA77BE" w:rsidRPr="00BA0212">
        <w:rPr>
          <w:rFonts w:ascii="Arial" w:hAnsi="Arial" w:cs="Arial"/>
          <w:lang w:val="en-US"/>
        </w:rPr>
        <w:t>overall business</w:t>
      </w:r>
      <w:r w:rsidRPr="00BA0212">
        <w:rPr>
          <w:rFonts w:ascii="Arial" w:hAnsi="Arial" w:cs="Arial"/>
          <w:lang w:val="en-US"/>
        </w:rPr>
        <w:t>.</w:t>
      </w:r>
      <w:r w:rsidR="009A3390" w:rsidRPr="00BA0212">
        <w:rPr>
          <w:rFonts w:ascii="Arial" w:hAnsi="Arial" w:cs="Arial"/>
          <w:lang w:val="en-US"/>
        </w:rPr>
        <w:t xml:space="preserve"> </w:t>
      </w:r>
      <w:r w:rsidRPr="00BA0212">
        <w:rPr>
          <w:rFonts w:ascii="Arial" w:hAnsi="Arial" w:cs="Arial"/>
          <w:lang w:val="en-US"/>
        </w:rPr>
        <w:t xml:space="preserve"> </w:t>
      </w:r>
      <w:r w:rsidR="00126407" w:rsidRPr="00BA0212">
        <w:rPr>
          <w:rFonts w:ascii="Arial" w:hAnsi="Arial" w:cs="Arial"/>
          <w:lang w:val="en-US"/>
        </w:rPr>
        <w:t xml:space="preserve"> </w:t>
      </w:r>
    </w:p>
    <w:p w14:paraId="6BD48122" w14:textId="526AF4A7" w:rsidR="00DA77BE" w:rsidRPr="00BA0212" w:rsidRDefault="00DA77BE" w:rsidP="00D925ED">
      <w:pPr>
        <w:rPr>
          <w:rFonts w:ascii="Arial" w:hAnsi="Arial" w:cs="Arial"/>
          <w:lang w:val="en-US"/>
        </w:rPr>
      </w:pPr>
    </w:p>
    <w:p w14:paraId="0ADBDF54" w14:textId="7FEEC2F9" w:rsidR="004B054F" w:rsidRPr="009E24A1" w:rsidRDefault="009E24A1" w:rsidP="009E24A1">
      <w:pPr>
        <w:pStyle w:val="Heading2"/>
        <w:rPr>
          <w:rFonts w:ascii="Arial" w:hAnsi="Arial" w:cs="Arial"/>
          <w:b/>
          <w:sz w:val="32"/>
          <w:szCs w:val="32"/>
        </w:rPr>
      </w:pPr>
      <w:bookmarkStart w:id="3" w:name="_Toc16083996"/>
      <w:r w:rsidRPr="009E24A1">
        <w:rPr>
          <w:rFonts w:ascii="Arial" w:hAnsi="Arial" w:cs="Arial"/>
          <w:b/>
          <w:sz w:val="32"/>
          <w:szCs w:val="32"/>
        </w:rPr>
        <w:lastRenderedPageBreak/>
        <w:t xml:space="preserve"> </w:t>
      </w:r>
      <w:bookmarkStart w:id="4" w:name="_Toc16085498"/>
      <w:bookmarkStart w:id="5" w:name="_Toc16085921"/>
      <w:r w:rsidRPr="009E24A1">
        <w:rPr>
          <w:rFonts w:ascii="Arial" w:hAnsi="Arial" w:cs="Arial"/>
          <w:b/>
          <w:sz w:val="32"/>
          <w:szCs w:val="32"/>
        </w:rPr>
        <w:t xml:space="preserve">The </w:t>
      </w:r>
      <w:r w:rsidR="00DA77BE" w:rsidRPr="009E24A1">
        <w:rPr>
          <w:rFonts w:ascii="Arial" w:hAnsi="Arial" w:cs="Arial"/>
          <w:b/>
          <w:sz w:val="32"/>
          <w:szCs w:val="32"/>
        </w:rPr>
        <w:t>importance of</w:t>
      </w:r>
      <w:r w:rsidR="007A551B" w:rsidRPr="009E24A1">
        <w:rPr>
          <w:rFonts w:ascii="Arial" w:hAnsi="Arial" w:cs="Arial"/>
          <w:b/>
          <w:sz w:val="32"/>
          <w:szCs w:val="32"/>
        </w:rPr>
        <w:t xml:space="preserve"> effective </w:t>
      </w:r>
      <w:r w:rsidR="00B30C76" w:rsidRPr="009E24A1">
        <w:rPr>
          <w:rFonts w:ascii="Arial" w:hAnsi="Arial" w:cs="Arial"/>
          <w:b/>
          <w:sz w:val="32"/>
          <w:szCs w:val="32"/>
        </w:rPr>
        <w:t>t</w:t>
      </w:r>
      <w:r w:rsidR="007A551B" w:rsidRPr="009E24A1">
        <w:rPr>
          <w:rFonts w:ascii="Arial" w:hAnsi="Arial" w:cs="Arial"/>
          <w:b/>
          <w:sz w:val="32"/>
          <w:szCs w:val="32"/>
        </w:rPr>
        <w:t>eam worki</w:t>
      </w:r>
      <w:r w:rsidR="008E081E" w:rsidRPr="009E24A1">
        <w:rPr>
          <w:rFonts w:ascii="Arial" w:hAnsi="Arial" w:cs="Arial"/>
          <w:b/>
          <w:sz w:val="32"/>
          <w:szCs w:val="32"/>
        </w:rPr>
        <w:t>ng</w:t>
      </w:r>
      <w:bookmarkEnd w:id="3"/>
      <w:bookmarkEnd w:id="4"/>
      <w:bookmarkEnd w:id="5"/>
      <w:r w:rsidRPr="009E24A1">
        <w:rPr>
          <w:rFonts w:ascii="Arial" w:hAnsi="Arial" w:cs="Arial"/>
          <w:b/>
          <w:sz w:val="32"/>
          <w:szCs w:val="32"/>
        </w:rPr>
        <w:t xml:space="preserve"> </w:t>
      </w:r>
    </w:p>
    <w:p w14:paraId="019CE376" w14:textId="77777777" w:rsidR="00DC3294" w:rsidRPr="008E081E" w:rsidRDefault="00DC3294" w:rsidP="00BA0212">
      <w:pPr>
        <w:rPr>
          <w:rFonts w:ascii="Arial" w:hAnsi="Arial" w:cs="Arial"/>
          <w:lang w:val="en-US"/>
        </w:rPr>
      </w:pPr>
    </w:p>
    <w:p w14:paraId="7C99BF00" w14:textId="489C601C" w:rsidR="00CE52AC" w:rsidRPr="002D2885" w:rsidRDefault="00CE52AC" w:rsidP="00BA0212">
      <w:pPr>
        <w:rPr>
          <w:rFonts w:ascii="Arial" w:eastAsia="Times New Roman" w:hAnsi="Arial" w:cs="Arial"/>
          <w:color w:val="000000" w:themeColor="text1"/>
          <w:lang w:eastAsia="en-GB"/>
        </w:rPr>
      </w:pPr>
      <w:r w:rsidRPr="002D2885">
        <w:rPr>
          <w:rFonts w:ascii="Arial" w:eastAsia="Times New Roman" w:hAnsi="Arial" w:cs="Arial"/>
          <w:color w:val="000000" w:themeColor="text1"/>
          <w:lang w:eastAsia="en-GB"/>
        </w:rPr>
        <w:t xml:space="preserve">Teamwork </w:t>
      </w:r>
      <w:r w:rsidR="00A22C6F">
        <w:rPr>
          <w:rFonts w:ascii="Arial" w:eastAsia="Times New Roman" w:hAnsi="Arial" w:cs="Arial"/>
          <w:color w:val="000000" w:themeColor="text1"/>
          <w:lang w:eastAsia="en-GB"/>
        </w:rPr>
        <w:t>is always used in a business</w:t>
      </w:r>
      <w:r w:rsidR="003847B9">
        <w:rPr>
          <w:rFonts w:ascii="Arial" w:eastAsia="Times New Roman" w:hAnsi="Arial" w:cs="Arial"/>
          <w:color w:val="000000" w:themeColor="text1"/>
          <w:lang w:eastAsia="en-GB"/>
        </w:rPr>
        <w:t xml:space="preserve"> for it to expand</w:t>
      </w:r>
      <w:r w:rsidRPr="002D2885">
        <w:rPr>
          <w:rFonts w:ascii="Arial" w:eastAsia="Times New Roman" w:hAnsi="Arial" w:cs="Arial"/>
          <w:color w:val="000000" w:themeColor="text1"/>
          <w:lang w:eastAsia="en-GB"/>
        </w:rPr>
        <w:t xml:space="preserve">, </w:t>
      </w:r>
      <w:r w:rsidR="00D35709">
        <w:rPr>
          <w:rFonts w:ascii="Arial" w:eastAsia="Times New Roman" w:hAnsi="Arial" w:cs="Arial"/>
          <w:color w:val="000000" w:themeColor="text1"/>
          <w:lang w:eastAsia="en-GB"/>
        </w:rPr>
        <w:t xml:space="preserve">present </w:t>
      </w:r>
      <w:r w:rsidR="00E162E5">
        <w:rPr>
          <w:rFonts w:ascii="Arial" w:eastAsia="Times New Roman" w:hAnsi="Arial" w:cs="Arial"/>
          <w:color w:val="000000" w:themeColor="text1"/>
          <w:lang w:eastAsia="en-GB"/>
        </w:rPr>
        <w:t>businesses are finding it diff</w:t>
      </w:r>
      <w:r w:rsidR="005260CC">
        <w:rPr>
          <w:rFonts w:ascii="Arial" w:eastAsia="Times New Roman" w:hAnsi="Arial" w:cs="Arial"/>
          <w:color w:val="000000" w:themeColor="text1"/>
          <w:lang w:eastAsia="en-GB"/>
        </w:rPr>
        <w:t xml:space="preserve">icult to maintain a smooth </w:t>
      </w:r>
      <w:r w:rsidR="00B4795D">
        <w:rPr>
          <w:rFonts w:ascii="Arial" w:eastAsia="Times New Roman" w:hAnsi="Arial" w:cs="Arial"/>
          <w:color w:val="000000" w:themeColor="text1"/>
          <w:lang w:eastAsia="en-GB"/>
        </w:rPr>
        <w:t>running of operations due to staffing problems</w:t>
      </w:r>
      <w:r w:rsidR="0051364B">
        <w:rPr>
          <w:rFonts w:ascii="Arial" w:eastAsia="Times New Roman" w:hAnsi="Arial" w:cs="Arial"/>
          <w:color w:val="000000" w:themeColor="text1"/>
          <w:lang w:eastAsia="en-GB"/>
        </w:rPr>
        <w:t>.it is important businesses</w:t>
      </w:r>
      <w:r w:rsidR="00DD0F89">
        <w:rPr>
          <w:rFonts w:ascii="Arial" w:eastAsia="Times New Roman" w:hAnsi="Arial" w:cs="Arial"/>
          <w:color w:val="000000" w:themeColor="text1"/>
          <w:lang w:eastAsia="en-GB"/>
        </w:rPr>
        <w:t xml:space="preserve"> have effective team working in place.</w:t>
      </w:r>
      <w:r w:rsidR="0051364B">
        <w:rPr>
          <w:rFonts w:ascii="Arial" w:eastAsia="Times New Roman" w:hAnsi="Arial" w:cs="Arial"/>
          <w:color w:val="000000" w:themeColor="text1"/>
          <w:lang w:eastAsia="en-GB"/>
        </w:rPr>
        <w:t xml:space="preserve"> </w:t>
      </w:r>
      <w:r w:rsidRPr="002D2885">
        <w:rPr>
          <w:rFonts w:ascii="Arial" w:eastAsia="Times New Roman" w:hAnsi="Arial" w:cs="Arial"/>
          <w:color w:val="000000" w:themeColor="text1"/>
          <w:lang w:eastAsia="en-GB"/>
        </w:rPr>
        <w:br/>
        <w:t> </w:t>
      </w:r>
    </w:p>
    <w:p w14:paraId="3411B904" w14:textId="4BBDF0E4" w:rsidR="00CE52AC" w:rsidRPr="002D2885" w:rsidRDefault="00CD6C9F" w:rsidP="00BA021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Working together in </w:t>
      </w:r>
      <w:r w:rsidR="009B1F94">
        <w:rPr>
          <w:rFonts w:ascii="Arial" w:eastAsia="Times New Roman" w:hAnsi="Arial" w:cs="Arial"/>
          <w:color w:val="000000" w:themeColor="text1"/>
          <w:lang w:eastAsia="en-GB"/>
        </w:rPr>
        <w:t xml:space="preserve">a business environment </w:t>
      </w:r>
      <w:r w:rsidR="003D3CC7">
        <w:rPr>
          <w:rFonts w:ascii="Arial" w:eastAsia="Times New Roman" w:hAnsi="Arial" w:cs="Arial"/>
          <w:color w:val="000000" w:themeColor="text1"/>
          <w:lang w:eastAsia="en-GB"/>
        </w:rPr>
        <w:t xml:space="preserve">brings </w:t>
      </w:r>
      <w:r w:rsidR="008F1160">
        <w:rPr>
          <w:rFonts w:ascii="Arial" w:eastAsia="Times New Roman" w:hAnsi="Arial" w:cs="Arial"/>
          <w:color w:val="000000" w:themeColor="text1"/>
          <w:lang w:eastAsia="en-GB"/>
        </w:rPr>
        <w:t xml:space="preserve">together wellbeing </w:t>
      </w:r>
      <w:r w:rsidR="00A06FC0">
        <w:rPr>
          <w:rFonts w:ascii="Arial" w:eastAsia="Times New Roman" w:hAnsi="Arial" w:cs="Arial"/>
          <w:color w:val="000000" w:themeColor="text1"/>
          <w:lang w:eastAsia="en-GB"/>
        </w:rPr>
        <w:t xml:space="preserve">and effective employee </w:t>
      </w:r>
      <w:r w:rsidR="00DD6E5D">
        <w:rPr>
          <w:rFonts w:ascii="Arial" w:eastAsia="Times New Roman" w:hAnsi="Arial" w:cs="Arial"/>
          <w:color w:val="000000" w:themeColor="text1"/>
          <w:lang w:eastAsia="en-GB"/>
        </w:rPr>
        <w:t>engagement.</w:t>
      </w:r>
      <w:r w:rsidR="00CE52AC" w:rsidRPr="002D2885">
        <w:rPr>
          <w:rFonts w:ascii="Arial" w:eastAsia="Times New Roman" w:hAnsi="Arial" w:cs="Arial"/>
          <w:color w:val="000000" w:themeColor="text1"/>
          <w:lang w:eastAsia="en-GB"/>
        </w:rPr>
        <w:t> </w:t>
      </w:r>
      <w:r w:rsidR="00CE52AC" w:rsidRPr="002D2885">
        <w:rPr>
          <w:rFonts w:ascii="Arial" w:eastAsia="Times New Roman" w:hAnsi="Arial" w:cs="Arial"/>
          <w:color w:val="000000" w:themeColor="text1"/>
          <w:lang w:eastAsia="en-GB"/>
        </w:rPr>
        <w:br/>
        <w:t>.</w:t>
      </w:r>
      <w:r w:rsidR="00CE52AC" w:rsidRPr="002D2885">
        <w:rPr>
          <w:rFonts w:ascii="Arial" w:eastAsia="Times New Roman" w:hAnsi="Arial" w:cs="Arial"/>
          <w:color w:val="000000" w:themeColor="text1"/>
          <w:lang w:eastAsia="en-GB"/>
        </w:rPr>
        <w:br/>
        <w:t> </w:t>
      </w:r>
    </w:p>
    <w:p w14:paraId="6F6A6CD6" w14:textId="3A55F5C7" w:rsidR="00CE52AC" w:rsidRPr="002D2885" w:rsidRDefault="00BC46F7" w:rsidP="00BA0212">
      <w:pPr>
        <w:rPr>
          <w:rFonts w:ascii="Arial" w:eastAsia="Times New Roman" w:hAnsi="Arial" w:cs="Arial"/>
          <w:color w:val="000000" w:themeColor="text1"/>
          <w:lang w:eastAsia="en-GB"/>
        </w:rPr>
      </w:pPr>
      <w:r w:rsidRPr="002D2885">
        <w:rPr>
          <w:rFonts w:ascii="Arial" w:eastAsia="Times New Roman" w:hAnsi="Arial" w:cs="Arial"/>
          <w:color w:val="000000" w:themeColor="text1"/>
          <w:lang w:eastAsia="en-GB"/>
        </w:rPr>
        <w:t xml:space="preserve">The </w:t>
      </w:r>
      <w:r w:rsidR="00CE52AC" w:rsidRPr="002D2885">
        <w:rPr>
          <w:rFonts w:ascii="Arial" w:eastAsia="Times New Roman" w:hAnsi="Arial" w:cs="Arial"/>
          <w:color w:val="000000" w:themeColor="text1"/>
          <w:lang w:eastAsia="en-GB"/>
        </w:rPr>
        <w:t>f</w:t>
      </w:r>
      <w:r w:rsidR="00752632" w:rsidRPr="002D2885">
        <w:rPr>
          <w:rFonts w:ascii="Arial" w:eastAsia="Times New Roman" w:hAnsi="Arial" w:cs="Arial"/>
          <w:color w:val="000000" w:themeColor="text1"/>
          <w:lang w:eastAsia="en-GB"/>
        </w:rPr>
        <w:t xml:space="preserve">oundational </w:t>
      </w:r>
      <w:r w:rsidR="00681469">
        <w:rPr>
          <w:rFonts w:ascii="Arial" w:eastAsia="Times New Roman" w:hAnsi="Arial" w:cs="Arial"/>
          <w:color w:val="000000" w:themeColor="text1"/>
          <w:lang w:eastAsia="en-GB"/>
        </w:rPr>
        <w:t xml:space="preserve">talent and understanding </w:t>
      </w:r>
      <w:r w:rsidR="003C4594">
        <w:rPr>
          <w:rFonts w:ascii="Arial" w:eastAsia="Times New Roman" w:hAnsi="Arial" w:cs="Arial"/>
          <w:color w:val="000000" w:themeColor="text1"/>
          <w:lang w:eastAsia="en-GB"/>
        </w:rPr>
        <w:t xml:space="preserve">of </w:t>
      </w:r>
      <w:r w:rsidR="0031241A">
        <w:rPr>
          <w:rFonts w:ascii="Arial" w:eastAsia="Times New Roman" w:hAnsi="Arial" w:cs="Arial"/>
          <w:color w:val="000000" w:themeColor="text1"/>
          <w:lang w:eastAsia="en-GB"/>
        </w:rPr>
        <w:t xml:space="preserve">teamwork will be the same </w:t>
      </w:r>
      <w:r w:rsidR="00D54122">
        <w:rPr>
          <w:rFonts w:ascii="Arial" w:eastAsia="Times New Roman" w:hAnsi="Arial" w:cs="Arial"/>
          <w:color w:val="000000" w:themeColor="text1"/>
          <w:lang w:eastAsia="en-GB"/>
        </w:rPr>
        <w:t xml:space="preserve">but the main part of </w:t>
      </w:r>
      <w:r w:rsidR="00164B7D">
        <w:rPr>
          <w:rFonts w:ascii="Arial" w:eastAsia="Times New Roman" w:hAnsi="Arial" w:cs="Arial"/>
          <w:color w:val="000000" w:themeColor="text1"/>
          <w:lang w:eastAsia="en-GB"/>
        </w:rPr>
        <w:t xml:space="preserve">effective teamwork </w:t>
      </w:r>
      <w:r w:rsidR="004C2DD9">
        <w:rPr>
          <w:rFonts w:ascii="Arial" w:eastAsia="Times New Roman" w:hAnsi="Arial" w:cs="Arial"/>
          <w:color w:val="000000" w:themeColor="text1"/>
          <w:lang w:eastAsia="en-GB"/>
        </w:rPr>
        <w:t>commonly has</w:t>
      </w:r>
      <w:r w:rsidR="00BC11F7">
        <w:rPr>
          <w:rFonts w:ascii="Arial" w:eastAsia="Times New Roman" w:hAnsi="Arial" w:cs="Arial"/>
          <w:color w:val="000000" w:themeColor="text1"/>
          <w:lang w:eastAsia="en-GB"/>
        </w:rPr>
        <w:t xml:space="preserve"> a good communicator</w:t>
      </w:r>
      <w:r w:rsidR="00135776">
        <w:rPr>
          <w:rFonts w:ascii="Arial" w:eastAsia="Times New Roman" w:hAnsi="Arial" w:cs="Arial"/>
          <w:color w:val="000000" w:themeColor="text1"/>
          <w:lang w:eastAsia="en-GB"/>
        </w:rPr>
        <w:t xml:space="preserve"> and a listener. </w:t>
      </w:r>
      <w:r w:rsidR="0069213F">
        <w:rPr>
          <w:rFonts w:ascii="Arial" w:eastAsia="Times New Roman" w:hAnsi="Arial" w:cs="Arial"/>
          <w:color w:val="000000" w:themeColor="text1"/>
          <w:lang w:eastAsia="en-GB"/>
        </w:rPr>
        <w:t xml:space="preserve">Listening shows your colleagues </w:t>
      </w:r>
      <w:r w:rsidR="00EA3F01">
        <w:rPr>
          <w:rFonts w:ascii="Arial" w:eastAsia="Times New Roman" w:hAnsi="Arial" w:cs="Arial"/>
          <w:color w:val="000000" w:themeColor="text1"/>
          <w:lang w:eastAsia="en-GB"/>
        </w:rPr>
        <w:t xml:space="preserve">you have </w:t>
      </w:r>
      <w:r w:rsidR="00981D70">
        <w:rPr>
          <w:rFonts w:ascii="Arial" w:eastAsia="Times New Roman" w:hAnsi="Arial" w:cs="Arial"/>
          <w:color w:val="000000" w:themeColor="text1"/>
          <w:lang w:eastAsia="en-GB"/>
        </w:rPr>
        <w:t xml:space="preserve">self-esteem this is crucial </w:t>
      </w:r>
      <w:r w:rsidR="00507A99">
        <w:rPr>
          <w:rFonts w:ascii="Arial" w:eastAsia="Times New Roman" w:hAnsi="Arial" w:cs="Arial"/>
          <w:color w:val="000000" w:themeColor="text1"/>
          <w:lang w:eastAsia="en-GB"/>
        </w:rPr>
        <w:t>to build trust among work mates</w:t>
      </w:r>
      <w:r w:rsidR="001D570C">
        <w:rPr>
          <w:rFonts w:ascii="Arial" w:eastAsia="Times New Roman" w:hAnsi="Arial" w:cs="Arial"/>
          <w:color w:val="000000" w:themeColor="text1"/>
          <w:lang w:eastAsia="en-GB"/>
        </w:rPr>
        <w:t>.</w:t>
      </w:r>
      <w:r w:rsidR="00981D70">
        <w:rPr>
          <w:rFonts w:ascii="Arial" w:eastAsia="Times New Roman" w:hAnsi="Arial" w:cs="Arial"/>
          <w:color w:val="000000" w:themeColor="text1"/>
          <w:lang w:eastAsia="en-GB"/>
        </w:rPr>
        <w:t xml:space="preserve"> </w:t>
      </w:r>
      <w:r w:rsidR="0069213F">
        <w:rPr>
          <w:rFonts w:ascii="Arial" w:eastAsia="Times New Roman" w:hAnsi="Arial" w:cs="Arial"/>
          <w:color w:val="000000" w:themeColor="text1"/>
          <w:lang w:eastAsia="en-GB"/>
        </w:rPr>
        <w:t xml:space="preserve"> </w:t>
      </w:r>
      <w:r w:rsidR="00BC11F7">
        <w:rPr>
          <w:rFonts w:ascii="Arial" w:eastAsia="Times New Roman" w:hAnsi="Arial" w:cs="Arial"/>
          <w:color w:val="000000" w:themeColor="text1"/>
          <w:lang w:eastAsia="en-GB"/>
        </w:rPr>
        <w:t xml:space="preserve"> </w:t>
      </w:r>
      <w:r w:rsidR="00CE52AC" w:rsidRPr="002D2885">
        <w:rPr>
          <w:rFonts w:ascii="Arial" w:eastAsia="Times New Roman" w:hAnsi="Arial" w:cs="Arial"/>
          <w:color w:val="000000" w:themeColor="text1"/>
          <w:lang w:eastAsia="en-GB"/>
        </w:rPr>
        <w:br/>
        <w:t> </w:t>
      </w:r>
    </w:p>
    <w:p w14:paraId="71382A07" w14:textId="478CE9F9" w:rsidR="004B054F" w:rsidRPr="004509E4" w:rsidRDefault="00CA261C" w:rsidP="00BA0212">
      <w:pPr>
        <w:rPr>
          <w:rFonts w:ascii="Arial" w:eastAsia="Times New Roman" w:hAnsi="Arial" w:cs="Arial"/>
          <w:color w:val="000000" w:themeColor="text1"/>
          <w:lang w:eastAsia="en-GB"/>
        </w:rPr>
      </w:pPr>
      <w:r w:rsidRPr="002D2885">
        <w:rPr>
          <w:rFonts w:ascii="Arial" w:eastAsia="Times New Roman" w:hAnsi="Arial" w:cs="Arial"/>
          <w:color w:val="000000" w:themeColor="text1"/>
          <w:lang w:eastAsia="en-GB"/>
        </w:rPr>
        <w:t xml:space="preserve"> </w:t>
      </w:r>
      <w:r w:rsidR="004509E4">
        <w:rPr>
          <w:rFonts w:ascii="Arial" w:eastAsia="Times New Roman" w:hAnsi="Arial" w:cs="Arial"/>
          <w:color w:val="000000" w:themeColor="text1"/>
          <w:lang w:eastAsia="en-GB"/>
        </w:rPr>
        <w:t xml:space="preserve">These are all protentional benefits for Sarah </w:t>
      </w:r>
      <w:r w:rsidR="00CF7333">
        <w:rPr>
          <w:rFonts w:ascii="Arial" w:eastAsia="Times New Roman" w:hAnsi="Arial" w:cs="Arial"/>
          <w:color w:val="000000" w:themeColor="text1"/>
          <w:lang w:eastAsia="en-GB"/>
        </w:rPr>
        <w:t>and her discount store.</w:t>
      </w:r>
    </w:p>
    <w:p w14:paraId="5067B069" w14:textId="77777777" w:rsidR="00D925ED" w:rsidRPr="002D2885" w:rsidRDefault="00D925ED" w:rsidP="00BA0212">
      <w:pPr>
        <w:rPr>
          <w:rFonts w:ascii="Arial" w:hAnsi="Arial" w:cs="Arial"/>
          <w:color w:val="000000" w:themeColor="text1"/>
          <w:lang w:val="en-US"/>
        </w:rPr>
      </w:pPr>
    </w:p>
    <w:p w14:paraId="6DA40EC3" w14:textId="39774AE8" w:rsidR="0088541F" w:rsidRPr="00D83391" w:rsidRDefault="00934AFC" w:rsidP="00D83391">
      <w:pPr>
        <w:pStyle w:val="Heading3"/>
        <w:rPr>
          <w:rFonts w:ascii="Arial" w:hAnsi="Arial" w:cs="Arial"/>
          <w:b/>
          <w:sz w:val="32"/>
          <w:szCs w:val="32"/>
          <w:lang w:val="en-US"/>
        </w:rPr>
      </w:pPr>
      <w:bookmarkStart w:id="6" w:name="_Toc16083997"/>
      <w:bookmarkStart w:id="7" w:name="_Toc16085499"/>
      <w:bookmarkStart w:id="8" w:name="_Toc16085922"/>
      <w:r w:rsidRPr="00D83391">
        <w:rPr>
          <w:rFonts w:ascii="Arial" w:hAnsi="Arial" w:cs="Arial"/>
          <w:b/>
          <w:sz w:val="32"/>
          <w:szCs w:val="32"/>
          <w:lang w:val="en-US"/>
        </w:rPr>
        <w:lastRenderedPageBreak/>
        <w:t xml:space="preserve">The </w:t>
      </w:r>
      <w:r w:rsidR="00710775" w:rsidRPr="00D83391">
        <w:rPr>
          <w:rFonts w:ascii="Arial" w:hAnsi="Arial" w:cs="Arial"/>
          <w:b/>
          <w:sz w:val="32"/>
          <w:szCs w:val="32"/>
          <w:lang w:val="en-US"/>
        </w:rPr>
        <w:t>I</w:t>
      </w:r>
      <w:r w:rsidRPr="00D83391">
        <w:rPr>
          <w:rFonts w:ascii="Arial" w:hAnsi="Arial" w:cs="Arial"/>
          <w:b/>
          <w:sz w:val="32"/>
          <w:szCs w:val="32"/>
          <w:lang w:val="en-US"/>
        </w:rPr>
        <w:t>mportance of two</w:t>
      </w:r>
      <w:r w:rsidR="00CF1689" w:rsidRPr="00D83391">
        <w:rPr>
          <w:rFonts w:ascii="Arial" w:hAnsi="Arial" w:cs="Arial"/>
          <w:b/>
          <w:sz w:val="32"/>
          <w:szCs w:val="32"/>
          <w:lang w:val="en-US"/>
        </w:rPr>
        <w:t>-</w:t>
      </w:r>
      <w:r w:rsidRPr="00D83391">
        <w:rPr>
          <w:rFonts w:ascii="Arial" w:hAnsi="Arial" w:cs="Arial"/>
          <w:b/>
          <w:sz w:val="32"/>
          <w:szCs w:val="32"/>
          <w:lang w:val="en-US"/>
        </w:rPr>
        <w:t xml:space="preserve"> way communication</w:t>
      </w:r>
      <w:bookmarkEnd w:id="6"/>
      <w:bookmarkEnd w:id="7"/>
      <w:bookmarkEnd w:id="8"/>
    </w:p>
    <w:p w14:paraId="311FF81D" w14:textId="77777777" w:rsidR="001969B2" w:rsidRPr="005B459F" w:rsidRDefault="001969B2" w:rsidP="001969B2">
      <w:pPr>
        <w:pStyle w:val="Heading3"/>
        <w:rPr>
          <w:rFonts w:ascii="Arial" w:hAnsi="Arial" w:cs="Arial"/>
          <w:color w:val="000000" w:themeColor="text1"/>
          <w:sz w:val="22"/>
          <w:szCs w:val="22"/>
          <w:lang w:val="en-US"/>
        </w:rPr>
      </w:pPr>
      <w:r w:rsidRPr="005B459F">
        <w:rPr>
          <w:rFonts w:ascii="Arial" w:hAnsi="Arial" w:cs="Arial"/>
          <w:color w:val="000000" w:themeColor="text1"/>
          <w:sz w:val="22"/>
          <w:szCs w:val="22"/>
          <w:lang w:val="en-US"/>
        </w:rPr>
        <w:t xml:space="preserve">The significance of powerful group working </w:t>
      </w:r>
    </w:p>
    <w:p w14:paraId="327E50F8" w14:textId="77777777" w:rsidR="001969B2" w:rsidRPr="005B459F" w:rsidRDefault="001969B2" w:rsidP="001969B2">
      <w:pPr>
        <w:pStyle w:val="Heading3"/>
        <w:rPr>
          <w:rFonts w:ascii="Arial" w:hAnsi="Arial" w:cs="Arial"/>
          <w:color w:val="000000" w:themeColor="text1"/>
          <w:sz w:val="22"/>
          <w:szCs w:val="22"/>
          <w:lang w:val="en-US"/>
        </w:rPr>
      </w:pPr>
    </w:p>
    <w:p w14:paraId="32F50B2B" w14:textId="77777777" w:rsidR="001969B2" w:rsidRPr="005B459F" w:rsidRDefault="001969B2" w:rsidP="001969B2">
      <w:pPr>
        <w:pStyle w:val="Heading3"/>
        <w:rPr>
          <w:rFonts w:ascii="Arial" w:hAnsi="Arial" w:cs="Arial"/>
          <w:color w:val="000000" w:themeColor="text1"/>
          <w:sz w:val="22"/>
          <w:szCs w:val="22"/>
          <w:lang w:val="en-US"/>
        </w:rPr>
      </w:pPr>
      <w:r w:rsidRPr="005B459F">
        <w:rPr>
          <w:rFonts w:ascii="Arial" w:hAnsi="Arial" w:cs="Arial"/>
          <w:color w:val="000000" w:themeColor="text1"/>
          <w:sz w:val="22"/>
          <w:szCs w:val="22"/>
          <w:lang w:val="en-US"/>
        </w:rPr>
        <w:t xml:space="preserve">Cooperation has consistently been a basic ability for fruitful ventures, yet with the present associations experiencing disturbance and </w:t>
      </w:r>
      <w:proofErr w:type="spellStart"/>
      <w:r w:rsidRPr="005B459F">
        <w:rPr>
          <w:rFonts w:ascii="Arial" w:hAnsi="Arial" w:cs="Arial"/>
          <w:color w:val="000000" w:themeColor="text1"/>
          <w:sz w:val="22"/>
          <w:szCs w:val="22"/>
          <w:lang w:val="en-US"/>
        </w:rPr>
        <w:t>digitisation</w:t>
      </w:r>
      <w:proofErr w:type="spellEnd"/>
      <w:r w:rsidRPr="005B459F">
        <w:rPr>
          <w:rFonts w:ascii="Arial" w:hAnsi="Arial" w:cs="Arial"/>
          <w:color w:val="000000" w:themeColor="text1"/>
          <w:sz w:val="22"/>
          <w:szCs w:val="22"/>
          <w:lang w:val="en-US"/>
        </w:rPr>
        <w:t xml:space="preserve"> in an 'improve or kick the bucket' economy, it is currently more significant than any other time in recent memory that representatives can team up viably crosswise over topographical destinations, between business capacities and inside progressively liquid occupation pecking orders. </w:t>
      </w:r>
    </w:p>
    <w:p w14:paraId="7DBA38A0" w14:textId="77777777" w:rsidR="001969B2" w:rsidRPr="005B459F" w:rsidRDefault="001969B2" w:rsidP="001969B2">
      <w:pPr>
        <w:pStyle w:val="Heading3"/>
        <w:rPr>
          <w:rFonts w:ascii="Arial" w:hAnsi="Arial" w:cs="Arial"/>
          <w:color w:val="000000" w:themeColor="text1"/>
          <w:sz w:val="22"/>
          <w:szCs w:val="22"/>
          <w:lang w:val="en-US"/>
        </w:rPr>
      </w:pPr>
    </w:p>
    <w:p w14:paraId="2B4C4FB9" w14:textId="14EE00CF" w:rsidR="001969B2" w:rsidRPr="005B459F" w:rsidRDefault="001969B2" w:rsidP="001969B2">
      <w:pPr>
        <w:pStyle w:val="Heading3"/>
        <w:rPr>
          <w:rFonts w:ascii="Arial" w:hAnsi="Arial" w:cs="Arial"/>
          <w:color w:val="000000" w:themeColor="text1"/>
          <w:sz w:val="22"/>
          <w:szCs w:val="22"/>
          <w:lang w:val="en-US"/>
        </w:rPr>
      </w:pPr>
      <w:r w:rsidRPr="005B459F">
        <w:rPr>
          <w:rFonts w:ascii="Arial" w:hAnsi="Arial" w:cs="Arial"/>
          <w:color w:val="000000" w:themeColor="text1"/>
          <w:sz w:val="22"/>
          <w:szCs w:val="22"/>
          <w:lang w:val="en-US"/>
        </w:rPr>
        <w:t xml:space="preserve">Fruitful cooperation is </w:t>
      </w:r>
      <w:r w:rsidR="009B2325" w:rsidRPr="005B459F">
        <w:rPr>
          <w:rFonts w:ascii="Arial" w:hAnsi="Arial" w:cs="Arial"/>
          <w:color w:val="000000" w:themeColor="text1"/>
          <w:sz w:val="22"/>
          <w:szCs w:val="22"/>
          <w:lang w:val="en-US"/>
        </w:rPr>
        <w:t>additionally significant</w:t>
      </w:r>
      <w:r w:rsidRPr="005B459F">
        <w:rPr>
          <w:rFonts w:ascii="Arial" w:hAnsi="Arial" w:cs="Arial"/>
          <w:color w:val="000000" w:themeColor="text1"/>
          <w:sz w:val="22"/>
          <w:szCs w:val="22"/>
          <w:lang w:val="en-US"/>
        </w:rPr>
        <w:t xml:space="preserve"> for </w:t>
      </w:r>
      <w:r w:rsidR="001C4BC6">
        <w:rPr>
          <w:rFonts w:ascii="Arial" w:hAnsi="Arial" w:cs="Arial"/>
          <w:color w:val="000000" w:themeColor="text1"/>
          <w:sz w:val="22"/>
          <w:szCs w:val="22"/>
          <w:lang w:val="en-US"/>
        </w:rPr>
        <w:t xml:space="preserve">focused employees </w:t>
      </w:r>
      <w:r w:rsidR="008E77DE">
        <w:rPr>
          <w:rFonts w:ascii="Arial" w:hAnsi="Arial" w:cs="Arial"/>
          <w:color w:val="000000" w:themeColor="text1"/>
          <w:sz w:val="22"/>
          <w:szCs w:val="22"/>
          <w:lang w:val="en-US"/>
        </w:rPr>
        <w:t>to maintain steadfast</w:t>
      </w:r>
      <w:r w:rsidR="00E302E1">
        <w:rPr>
          <w:rFonts w:ascii="Arial" w:hAnsi="Arial" w:cs="Arial"/>
          <w:color w:val="000000" w:themeColor="text1"/>
          <w:sz w:val="22"/>
          <w:szCs w:val="22"/>
          <w:lang w:val="en-US"/>
        </w:rPr>
        <w:t>ness and be specialists in th</w:t>
      </w:r>
      <w:r w:rsidR="00D13399">
        <w:rPr>
          <w:rFonts w:ascii="Arial" w:hAnsi="Arial" w:cs="Arial"/>
          <w:color w:val="000000" w:themeColor="text1"/>
          <w:sz w:val="22"/>
          <w:szCs w:val="22"/>
          <w:lang w:val="en-US"/>
        </w:rPr>
        <w:t>eir field of work.</w:t>
      </w:r>
    </w:p>
    <w:p w14:paraId="299B3929" w14:textId="77777777" w:rsidR="001969B2" w:rsidRPr="005B459F" w:rsidRDefault="001969B2" w:rsidP="001969B2">
      <w:pPr>
        <w:pStyle w:val="Heading3"/>
        <w:rPr>
          <w:rFonts w:ascii="Arial" w:hAnsi="Arial" w:cs="Arial"/>
          <w:color w:val="000000" w:themeColor="text1"/>
          <w:sz w:val="22"/>
          <w:szCs w:val="22"/>
          <w:lang w:val="en-US"/>
        </w:rPr>
      </w:pPr>
    </w:p>
    <w:p w14:paraId="42ECA247" w14:textId="77777777" w:rsidR="001969B2" w:rsidRPr="005B459F" w:rsidRDefault="001969B2" w:rsidP="001969B2">
      <w:pPr>
        <w:pStyle w:val="Heading3"/>
        <w:rPr>
          <w:rFonts w:ascii="Arial" w:hAnsi="Arial" w:cs="Arial"/>
          <w:color w:val="000000" w:themeColor="text1"/>
          <w:sz w:val="22"/>
          <w:szCs w:val="22"/>
          <w:lang w:val="en-US"/>
        </w:rPr>
      </w:pPr>
      <w:r w:rsidRPr="005B459F">
        <w:rPr>
          <w:rFonts w:ascii="Arial" w:hAnsi="Arial" w:cs="Arial"/>
          <w:color w:val="000000" w:themeColor="text1"/>
          <w:sz w:val="22"/>
          <w:szCs w:val="22"/>
          <w:lang w:val="en-US"/>
        </w:rPr>
        <w:t xml:space="preserve">The primary abilities that understanding viable cooperation are probably going to continue as before. The parts vital to building a gainful group include: </w:t>
      </w:r>
    </w:p>
    <w:p w14:paraId="0B1A431B" w14:textId="77777777" w:rsidR="001969B2" w:rsidRPr="005B459F" w:rsidRDefault="001969B2" w:rsidP="001969B2">
      <w:pPr>
        <w:pStyle w:val="Heading3"/>
        <w:rPr>
          <w:rFonts w:ascii="Arial" w:hAnsi="Arial" w:cs="Arial"/>
          <w:color w:val="000000" w:themeColor="text1"/>
          <w:sz w:val="22"/>
          <w:szCs w:val="22"/>
          <w:lang w:val="en-US"/>
        </w:rPr>
      </w:pPr>
    </w:p>
    <w:p w14:paraId="098D16F6" w14:textId="77777777" w:rsidR="001969B2" w:rsidRPr="005B459F" w:rsidRDefault="001969B2" w:rsidP="001969B2">
      <w:pPr>
        <w:pStyle w:val="Heading3"/>
        <w:rPr>
          <w:rFonts w:ascii="Arial" w:hAnsi="Arial" w:cs="Arial"/>
          <w:color w:val="000000" w:themeColor="text1"/>
          <w:sz w:val="22"/>
          <w:szCs w:val="22"/>
          <w:lang w:val="en-US"/>
        </w:rPr>
      </w:pPr>
      <w:r w:rsidRPr="005B459F">
        <w:rPr>
          <w:rFonts w:ascii="Arial" w:hAnsi="Arial" w:cs="Arial"/>
          <w:color w:val="000000" w:themeColor="text1"/>
          <w:sz w:val="22"/>
          <w:szCs w:val="22"/>
          <w:lang w:val="en-US"/>
        </w:rPr>
        <w:t xml:space="preserve">Successful correspondence is the fundamental piece of collaboration and includes generally refreshing every individual and never accepting that everybody has a similar data. Being a decent communicator likewise means being a decent audience. By tuning in to your colleague, you show them regard, which is </w:t>
      </w:r>
      <w:proofErr w:type="gramStart"/>
      <w:r w:rsidRPr="005B459F">
        <w:rPr>
          <w:rFonts w:ascii="Arial" w:hAnsi="Arial" w:cs="Arial"/>
          <w:color w:val="000000" w:themeColor="text1"/>
          <w:sz w:val="22"/>
          <w:szCs w:val="22"/>
          <w:lang w:val="en-US"/>
        </w:rPr>
        <w:t>a</w:t>
      </w:r>
      <w:proofErr w:type="gramEnd"/>
      <w:r w:rsidRPr="005B459F">
        <w:rPr>
          <w:rFonts w:ascii="Arial" w:hAnsi="Arial" w:cs="Arial"/>
          <w:color w:val="000000" w:themeColor="text1"/>
          <w:sz w:val="22"/>
          <w:szCs w:val="22"/>
          <w:lang w:val="en-US"/>
        </w:rPr>
        <w:t xml:space="preserve"> urgent trust-building technique. Offering delighting likewise goes far to getting the best out of colleagues. Coordinating and being available to new thoughts are likewise fundamental elements for a melodic group living space. </w:t>
      </w:r>
    </w:p>
    <w:p w14:paraId="04B69F08" w14:textId="77777777" w:rsidR="001969B2" w:rsidRPr="005B459F" w:rsidRDefault="001969B2" w:rsidP="001969B2">
      <w:pPr>
        <w:pStyle w:val="Heading3"/>
        <w:rPr>
          <w:rFonts w:ascii="Arial" w:hAnsi="Arial" w:cs="Arial"/>
          <w:color w:val="000000" w:themeColor="text1"/>
          <w:sz w:val="22"/>
          <w:szCs w:val="22"/>
          <w:lang w:val="en-US"/>
        </w:rPr>
      </w:pPr>
    </w:p>
    <w:p w14:paraId="6CFFAA34" w14:textId="696CA0DE" w:rsidR="001969B2" w:rsidRPr="005B459F" w:rsidRDefault="000D5232" w:rsidP="001969B2">
      <w:pPr>
        <w:pStyle w:val="Heading3"/>
        <w:rPr>
          <w:rFonts w:ascii="Arial" w:hAnsi="Arial" w:cs="Arial"/>
          <w:color w:val="000000" w:themeColor="text1"/>
          <w:sz w:val="22"/>
          <w:szCs w:val="22"/>
          <w:lang w:val="en-US"/>
        </w:rPr>
      </w:pPr>
      <w:r>
        <w:rPr>
          <w:rFonts w:ascii="Arial" w:hAnsi="Arial" w:cs="Arial"/>
          <w:color w:val="000000" w:themeColor="text1"/>
          <w:sz w:val="22"/>
          <w:szCs w:val="22"/>
          <w:lang w:val="en-US"/>
        </w:rPr>
        <w:t xml:space="preserve">Teams </w:t>
      </w:r>
      <w:r w:rsidR="003A22C5">
        <w:rPr>
          <w:rFonts w:ascii="Arial" w:hAnsi="Arial" w:cs="Arial"/>
          <w:color w:val="000000" w:themeColor="text1"/>
          <w:sz w:val="22"/>
          <w:szCs w:val="22"/>
          <w:lang w:val="en-US"/>
        </w:rPr>
        <w:t>working together</w:t>
      </w:r>
      <w:r>
        <w:rPr>
          <w:rFonts w:ascii="Arial" w:hAnsi="Arial" w:cs="Arial"/>
          <w:color w:val="000000" w:themeColor="text1"/>
          <w:sz w:val="22"/>
          <w:szCs w:val="22"/>
          <w:lang w:val="en-US"/>
        </w:rPr>
        <w:t xml:space="preserve"> </w:t>
      </w:r>
      <w:r w:rsidR="00257970">
        <w:rPr>
          <w:rFonts w:ascii="Arial" w:hAnsi="Arial" w:cs="Arial"/>
          <w:color w:val="000000" w:themeColor="text1"/>
          <w:sz w:val="22"/>
          <w:szCs w:val="22"/>
          <w:lang w:val="en-US"/>
        </w:rPr>
        <w:t>effectivley</w:t>
      </w:r>
      <w:r w:rsidR="00BF6D1E">
        <w:rPr>
          <w:rFonts w:ascii="Arial" w:hAnsi="Arial" w:cs="Arial"/>
          <w:color w:val="000000" w:themeColor="text1"/>
          <w:sz w:val="22"/>
          <w:szCs w:val="22"/>
          <w:lang w:val="en-US"/>
        </w:rPr>
        <w:t xml:space="preserve"> allows them to</w:t>
      </w:r>
      <w:r w:rsidR="001969B2" w:rsidRPr="005B459F">
        <w:rPr>
          <w:rFonts w:ascii="Arial" w:hAnsi="Arial" w:cs="Arial"/>
          <w:color w:val="000000" w:themeColor="text1"/>
          <w:sz w:val="22"/>
          <w:szCs w:val="22"/>
          <w:lang w:val="en-US"/>
        </w:rPr>
        <w:t xml:space="preserve"> </w:t>
      </w:r>
      <w:r w:rsidR="00AC3668">
        <w:rPr>
          <w:rFonts w:ascii="Arial" w:hAnsi="Arial" w:cs="Arial"/>
          <w:color w:val="000000" w:themeColor="text1"/>
          <w:sz w:val="22"/>
          <w:szCs w:val="22"/>
          <w:lang w:val="en-US"/>
        </w:rPr>
        <w:t xml:space="preserve">understand the power and weaknesses of </w:t>
      </w:r>
      <w:r w:rsidR="0062206A">
        <w:rPr>
          <w:rFonts w:ascii="Arial" w:hAnsi="Arial" w:cs="Arial"/>
          <w:color w:val="000000" w:themeColor="text1"/>
          <w:sz w:val="22"/>
          <w:szCs w:val="22"/>
          <w:lang w:val="en-US"/>
        </w:rPr>
        <w:t>their colleagues</w:t>
      </w:r>
      <w:r w:rsidR="009B54B6">
        <w:rPr>
          <w:rFonts w:ascii="Arial" w:hAnsi="Arial" w:cs="Arial"/>
          <w:color w:val="000000" w:themeColor="text1"/>
          <w:sz w:val="22"/>
          <w:szCs w:val="22"/>
          <w:lang w:val="en-US"/>
        </w:rPr>
        <w:t>.</w:t>
      </w:r>
      <w:r w:rsidR="0062206A">
        <w:rPr>
          <w:rFonts w:ascii="Arial" w:hAnsi="Arial" w:cs="Arial"/>
          <w:color w:val="000000" w:themeColor="text1"/>
          <w:sz w:val="22"/>
          <w:szCs w:val="22"/>
          <w:lang w:val="en-US"/>
        </w:rPr>
        <w:t xml:space="preserve"> </w:t>
      </w:r>
    </w:p>
    <w:p w14:paraId="273184DA" w14:textId="77777777" w:rsidR="001969B2" w:rsidRPr="005B459F" w:rsidRDefault="001969B2" w:rsidP="001969B2">
      <w:pPr>
        <w:pStyle w:val="Heading3"/>
        <w:rPr>
          <w:rFonts w:ascii="Arial" w:hAnsi="Arial" w:cs="Arial"/>
          <w:color w:val="000000" w:themeColor="text1"/>
          <w:sz w:val="22"/>
          <w:szCs w:val="22"/>
          <w:lang w:val="en-US"/>
        </w:rPr>
      </w:pPr>
    </w:p>
    <w:p w14:paraId="31C271B1" w14:textId="6C64B693" w:rsidR="001969B2" w:rsidRDefault="001969B2" w:rsidP="001969B2">
      <w:pPr>
        <w:pStyle w:val="Heading3"/>
        <w:rPr>
          <w:rFonts w:ascii="Arial" w:hAnsi="Arial" w:cs="Arial"/>
          <w:color w:val="000000" w:themeColor="text1"/>
          <w:sz w:val="22"/>
          <w:szCs w:val="22"/>
          <w:lang w:val="en-US"/>
        </w:rPr>
      </w:pPr>
      <w:r w:rsidRPr="005B459F">
        <w:rPr>
          <w:rFonts w:ascii="Arial" w:hAnsi="Arial" w:cs="Arial"/>
          <w:color w:val="000000" w:themeColor="text1"/>
          <w:sz w:val="22"/>
          <w:szCs w:val="22"/>
          <w:lang w:val="en-US"/>
        </w:rPr>
        <w:t xml:space="preserve">An amazing </w:t>
      </w:r>
      <w:r w:rsidR="00947A94" w:rsidRPr="005B459F">
        <w:rPr>
          <w:rFonts w:ascii="Arial" w:hAnsi="Arial" w:cs="Arial"/>
          <w:color w:val="000000" w:themeColor="text1"/>
          <w:sz w:val="22"/>
          <w:szCs w:val="22"/>
          <w:lang w:val="en-US"/>
        </w:rPr>
        <w:t>and solid</w:t>
      </w:r>
      <w:r w:rsidR="003A22C5">
        <w:rPr>
          <w:rFonts w:ascii="Arial" w:hAnsi="Arial" w:cs="Arial"/>
          <w:color w:val="000000" w:themeColor="text1"/>
          <w:sz w:val="22"/>
          <w:szCs w:val="22"/>
          <w:lang w:val="en-US"/>
        </w:rPr>
        <w:t xml:space="preserve"> team </w:t>
      </w:r>
      <w:r w:rsidR="00947A94">
        <w:rPr>
          <w:rFonts w:ascii="Arial" w:hAnsi="Arial" w:cs="Arial"/>
          <w:color w:val="000000" w:themeColor="text1"/>
          <w:sz w:val="22"/>
          <w:szCs w:val="22"/>
          <w:lang w:val="en-US"/>
        </w:rPr>
        <w:t xml:space="preserve">develops </w:t>
      </w:r>
      <w:r w:rsidR="00B91E9A">
        <w:rPr>
          <w:rFonts w:ascii="Arial" w:hAnsi="Arial" w:cs="Arial"/>
          <w:color w:val="000000" w:themeColor="text1"/>
          <w:sz w:val="22"/>
          <w:szCs w:val="22"/>
          <w:lang w:val="en-US"/>
        </w:rPr>
        <w:t xml:space="preserve">good links </w:t>
      </w:r>
      <w:r w:rsidR="00E5375C">
        <w:rPr>
          <w:rFonts w:ascii="Arial" w:hAnsi="Arial" w:cs="Arial"/>
          <w:color w:val="000000" w:themeColor="text1"/>
          <w:sz w:val="22"/>
          <w:szCs w:val="22"/>
          <w:lang w:val="en-US"/>
        </w:rPr>
        <w:t>and unite proficiently</w:t>
      </w:r>
      <w:r w:rsidR="009B2325">
        <w:rPr>
          <w:rFonts w:ascii="Arial" w:hAnsi="Arial" w:cs="Arial"/>
          <w:color w:val="000000" w:themeColor="text1"/>
          <w:sz w:val="22"/>
          <w:szCs w:val="22"/>
          <w:lang w:val="en-US"/>
        </w:rPr>
        <w:t xml:space="preserve"> working perfect every time</w:t>
      </w:r>
      <w:r w:rsidR="009567F5">
        <w:rPr>
          <w:rFonts w:ascii="Arial" w:hAnsi="Arial" w:cs="Arial"/>
          <w:color w:val="000000" w:themeColor="text1"/>
          <w:sz w:val="22"/>
          <w:szCs w:val="22"/>
          <w:lang w:val="en-US"/>
        </w:rPr>
        <w:t>.</w:t>
      </w:r>
    </w:p>
    <w:p w14:paraId="45E994C8" w14:textId="77777777" w:rsidR="00C2213C" w:rsidRDefault="00C2213C" w:rsidP="001969B2">
      <w:pPr>
        <w:pStyle w:val="Heading3"/>
        <w:rPr>
          <w:rFonts w:ascii="Arial" w:hAnsi="Arial" w:cs="Arial"/>
          <w:color w:val="000000" w:themeColor="text1"/>
          <w:sz w:val="22"/>
          <w:szCs w:val="22"/>
          <w:lang w:val="en-US"/>
        </w:rPr>
      </w:pPr>
    </w:p>
    <w:p w14:paraId="3EA3B0A8" w14:textId="2540E6F9" w:rsidR="001969B2" w:rsidRPr="005B459F" w:rsidRDefault="001969B2" w:rsidP="001969B2">
      <w:pPr>
        <w:pStyle w:val="Heading3"/>
        <w:rPr>
          <w:rFonts w:ascii="Arial" w:hAnsi="Arial" w:cs="Arial"/>
          <w:color w:val="000000" w:themeColor="text1"/>
          <w:sz w:val="22"/>
          <w:szCs w:val="22"/>
          <w:lang w:val="en-US"/>
        </w:rPr>
      </w:pPr>
      <w:r w:rsidRPr="005B459F">
        <w:rPr>
          <w:rFonts w:ascii="Arial" w:hAnsi="Arial" w:cs="Arial"/>
          <w:color w:val="000000" w:themeColor="text1"/>
          <w:sz w:val="22"/>
          <w:szCs w:val="22"/>
          <w:lang w:val="en-US"/>
        </w:rPr>
        <w:t xml:space="preserve">At the point when a </w:t>
      </w:r>
      <w:proofErr w:type="gramStart"/>
      <w:r w:rsidRPr="005B459F">
        <w:rPr>
          <w:rFonts w:ascii="Arial" w:hAnsi="Arial" w:cs="Arial"/>
          <w:color w:val="000000" w:themeColor="text1"/>
          <w:sz w:val="22"/>
          <w:szCs w:val="22"/>
          <w:lang w:val="en-US"/>
        </w:rPr>
        <w:t>gathering ties</w:t>
      </w:r>
      <w:proofErr w:type="gramEnd"/>
      <w:r w:rsidRPr="005B459F">
        <w:rPr>
          <w:rFonts w:ascii="Arial" w:hAnsi="Arial" w:cs="Arial"/>
          <w:color w:val="000000" w:themeColor="text1"/>
          <w:sz w:val="22"/>
          <w:szCs w:val="22"/>
          <w:lang w:val="en-US"/>
        </w:rPr>
        <w:t xml:space="preserve"> well together, colleagues feel increasingly loosened up offering movement and plans. A respectful and unquestioning group area won't just approve associates to think increasingly imaginative yet will prompt progressively productive and consensual reasoning gatherings. </w:t>
      </w:r>
    </w:p>
    <w:p w14:paraId="28BCECE8" w14:textId="77777777" w:rsidR="001969B2" w:rsidRPr="005B459F" w:rsidRDefault="001969B2" w:rsidP="001969B2">
      <w:pPr>
        <w:pStyle w:val="Heading3"/>
        <w:rPr>
          <w:rFonts w:ascii="Arial" w:hAnsi="Arial" w:cs="Arial"/>
          <w:color w:val="000000" w:themeColor="text1"/>
          <w:sz w:val="22"/>
          <w:szCs w:val="22"/>
          <w:lang w:val="en-US"/>
        </w:rPr>
      </w:pPr>
    </w:p>
    <w:p w14:paraId="72D94BE2" w14:textId="77777777" w:rsidR="001969B2" w:rsidRPr="00E27A63" w:rsidRDefault="001969B2" w:rsidP="001969B2">
      <w:pPr>
        <w:pStyle w:val="Heading3"/>
        <w:rPr>
          <w:rFonts w:ascii="Arial" w:hAnsi="Arial" w:cs="Arial"/>
          <w:color w:val="000000" w:themeColor="text1"/>
          <w:sz w:val="22"/>
          <w:szCs w:val="22"/>
          <w:lang w:val="en-US"/>
        </w:rPr>
      </w:pPr>
      <w:r w:rsidRPr="00E27A63">
        <w:rPr>
          <w:rFonts w:ascii="Arial" w:hAnsi="Arial" w:cs="Arial"/>
          <w:color w:val="000000" w:themeColor="text1"/>
          <w:sz w:val="22"/>
          <w:szCs w:val="22"/>
          <w:lang w:val="en-US"/>
        </w:rPr>
        <w:t xml:space="preserve">All organizations give difficulties however having an amazing group condition set up can go about as a help device for partners. Building bonds on certainty and </w:t>
      </w:r>
      <w:proofErr w:type="spellStart"/>
      <w:r w:rsidRPr="00E27A63">
        <w:rPr>
          <w:rFonts w:ascii="Arial" w:hAnsi="Arial" w:cs="Arial"/>
          <w:color w:val="000000" w:themeColor="text1"/>
          <w:sz w:val="22"/>
          <w:szCs w:val="22"/>
          <w:lang w:val="en-US"/>
        </w:rPr>
        <w:t>suport</w:t>
      </w:r>
      <w:proofErr w:type="spellEnd"/>
      <w:r w:rsidRPr="00E27A63">
        <w:rPr>
          <w:rFonts w:ascii="Arial" w:hAnsi="Arial" w:cs="Arial"/>
          <w:color w:val="000000" w:themeColor="text1"/>
          <w:sz w:val="22"/>
          <w:szCs w:val="22"/>
          <w:lang w:val="en-US"/>
        </w:rPr>
        <w:t xml:space="preserve"> on one another can be especially be significant when confronting an especially troublesome test or if the gathering is compelled to manage the departure of a colleague while proceeding to look after efficiency. </w:t>
      </w:r>
    </w:p>
    <w:p w14:paraId="15410182" w14:textId="77777777" w:rsidR="001969B2" w:rsidRPr="00E27A63" w:rsidRDefault="001969B2" w:rsidP="001969B2">
      <w:pPr>
        <w:pStyle w:val="Heading3"/>
        <w:rPr>
          <w:rFonts w:ascii="Arial" w:hAnsi="Arial" w:cs="Arial"/>
          <w:color w:val="000000" w:themeColor="text1"/>
          <w:sz w:val="22"/>
          <w:szCs w:val="22"/>
          <w:lang w:val="en-US"/>
        </w:rPr>
      </w:pPr>
    </w:p>
    <w:p w14:paraId="17E48ADD" w14:textId="79E39AFC" w:rsidR="00BE5238" w:rsidRPr="00E27A63" w:rsidRDefault="001969B2" w:rsidP="001969B2">
      <w:pPr>
        <w:pStyle w:val="Heading3"/>
        <w:rPr>
          <w:rFonts w:ascii="Arial" w:hAnsi="Arial" w:cs="Arial"/>
          <w:color w:val="000000" w:themeColor="text1"/>
          <w:sz w:val="22"/>
          <w:szCs w:val="22"/>
          <w:lang w:val="en-US"/>
        </w:rPr>
      </w:pPr>
      <w:r w:rsidRPr="00E27A63">
        <w:rPr>
          <w:rFonts w:ascii="Arial" w:hAnsi="Arial" w:cs="Arial"/>
          <w:color w:val="000000" w:themeColor="text1"/>
          <w:sz w:val="22"/>
          <w:szCs w:val="22"/>
          <w:lang w:val="en-US"/>
        </w:rPr>
        <w:t>Great collaboration implies a synergistic method for working with every individual submitted and progressing in the direction of a mutual objective. Collaboration amplifies the individual qualities of colleagues to draw out their best. It is hence a need that pioneers encourage and manufacture the cooperation abilities of their kin on the off chance that they are to guide an organization toward progress.</w:t>
      </w:r>
    </w:p>
    <w:p w14:paraId="3538D2D3" w14:textId="77777777" w:rsidR="00F07CC8" w:rsidRDefault="00F07CC8" w:rsidP="00F07CC8">
      <w:pPr>
        <w:rPr>
          <w:color w:val="000000" w:themeColor="text1"/>
          <w:lang w:val="en-US"/>
        </w:rPr>
      </w:pPr>
    </w:p>
    <w:p w14:paraId="31A5CA86" w14:textId="0EBD3490" w:rsidR="009C5FC0" w:rsidRPr="008719A6" w:rsidRDefault="009C5FC0" w:rsidP="008719A6">
      <w:pPr>
        <w:rPr>
          <w:color w:val="000000" w:themeColor="text1"/>
          <w:lang w:val="en-US"/>
        </w:rPr>
      </w:pPr>
    </w:p>
    <w:p w14:paraId="6E856955" w14:textId="17840F41" w:rsidR="009C5FC0" w:rsidRPr="00E93D1F" w:rsidRDefault="00887C50" w:rsidP="00F07CC8">
      <w:pPr>
        <w:pStyle w:val="Heading1"/>
        <w:spacing w:before="0" w:line="750" w:lineRule="atLeast"/>
        <w:jc w:val="center"/>
        <w:divId w:val="979925467"/>
        <w:rPr>
          <w:rFonts w:ascii="Arial" w:eastAsia="Times New Roman" w:hAnsi="Arial" w:cs="Arial"/>
          <w:color w:val="111111"/>
          <w:sz w:val="22"/>
          <w:szCs w:val="22"/>
        </w:rPr>
      </w:pPr>
      <w:bookmarkStart w:id="9" w:name="_Toc16083998"/>
      <w:bookmarkStart w:id="10" w:name="_Toc16085500"/>
      <w:bookmarkStart w:id="11" w:name="_Toc16085923"/>
      <w:r>
        <w:rPr>
          <w:rFonts w:ascii="Arial" w:eastAsia="Times New Roman" w:hAnsi="Arial" w:cs="Arial"/>
          <w:color w:val="111111"/>
          <w:sz w:val="22"/>
          <w:szCs w:val="22"/>
        </w:rPr>
        <w:lastRenderedPageBreak/>
        <w:t xml:space="preserve">Schramm’s </w:t>
      </w:r>
      <w:r w:rsidR="001953A5">
        <w:rPr>
          <w:rFonts w:ascii="Arial" w:eastAsia="Times New Roman" w:hAnsi="Arial" w:cs="Arial"/>
          <w:color w:val="111111"/>
          <w:sz w:val="22"/>
          <w:szCs w:val="22"/>
        </w:rPr>
        <w:t>Model of communication</w:t>
      </w:r>
      <w:bookmarkEnd w:id="9"/>
      <w:bookmarkEnd w:id="10"/>
      <w:bookmarkEnd w:id="11"/>
      <w:r w:rsidR="002A2EC6">
        <w:rPr>
          <w:rFonts w:ascii="Arial" w:eastAsia="Times New Roman" w:hAnsi="Arial" w:cs="Arial"/>
          <w:color w:val="111111"/>
          <w:sz w:val="22"/>
          <w:szCs w:val="22"/>
        </w:rPr>
        <w:t xml:space="preserve"> </w:t>
      </w:r>
    </w:p>
    <w:p w14:paraId="0F26E3BC" w14:textId="77777777" w:rsidR="009C5FC0" w:rsidRPr="00E27A63" w:rsidRDefault="009C5FC0">
      <w:pPr>
        <w:spacing w:after="0" w:line="420" w:lineRule="atLeast"/>
        <w:divId w:val="821656258"/>
        <w:rPr>
          <w:rFonts w:ascii="Arial" w:eastAsiaTheme="minorEastAsia" w:hAnsi="Arial" w:cs="Arial"/>
          <w:color w:val="111111"/>
        </w:rPr>
      </w:pPr>
      <w:r w:rsidRPr="00E27A63">
        <w:rPr>
          <w:rFonts w:ascii="Arial" w:hAnsi="Arial" w:cs="Arial"/>
          <w:noProof/>
          <w:color w:val="DD0000"/>
        </w:rPr>
        <w:drawing>
          <wp:inline distT="0" distB="0" distL="0" distR="0" wp14:anchorId="45322AA3" wp14:editId="309A9A37">
            <wp:extent cx="4819650" cy="2438400"/>
            <wp:effectExtent l="0" t="0" r="0" b="0"/>
            <wp:docPr id="24" name="Picture 24" descr="https://www.communicationtheory.org/wp-content/uploads/2010/01/Osgood-Schramm-model-of-communication1-1024x522.jp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5" descr="https://www.communicationtheory.org/wp-content/uploads/2010/01/Osgood-Schramm-model-of-communication1-1024x52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19650" cy="2438400"/>
                    </a:xfrm>
                    <a:prstGeom prst="rect">
                      <a:avLst/>
                    </a:prstGeom>
                    <a:noFill/>
                    <a:ln>
                      <a:noFill/>
                    </a:ln>
                  </pic:spPr>
                </pic:pic>
              </a:graphicData>
            </a:graphic>
          </wp:inline>
        </w:drawing>
      </w:r>
    </w:p>
    <w:p w14:paraId="13E5546F" w14:textId="77777777" w:rsidR="00C13FFA" w:rsidRDefault="009C5FC0" w:rsidP="00F97C55">
      <w:pPr>
        <w:spacing w:after="420" w:line="420" w:lineRule="atLeast"/>
        <w:divId w:val="821656258"/>
        <w:rPr>
          <w:rFonts w:ascii="Georgia" w:hAnsi="Georgia"/>
          <w:color w:val="111111"/>
        </w:rPr>
      </w:pPr>
      <w:r>
        <w:rPr>
          <w:rFonts w:ascii="Georgia" w:hAnsi="Georgia"/>
          <w:color w:val="111111"/>
        </w:rPr>
        <w:t>It is a Circular Model, so that communication is something circular in natur</w:t>
      </w:r>
      <w:r w:rsidR="00E662D7">
        <w:rPr>
          <w:rFonts w:ascii="Georgia" w:hAnsi="Georgia"/>
          <w:color w:val="111111"/>
        </w:rPr>
        <w:t>e</w:t>
      </w:r>
    </w:p>
    <w:p w14:paraId="788F2B4B" w14:textId="11B09745" w:rsidR="00445849" w:rsidRPr="00C13FFA" w:rsidRDefault="00445849" w:rsidP="00C13FFA">
      <w:pPr>
        <w:spacing w:after="420" w:line="420" w:lineRule="atLeast"/>
        <w:divId w:val="821656258"/>
        <w:rPr>
          <w:rFonts w:ascii="Georgia" w:hAnsi="Georgia"/>
          <w:color w:val="111111"/>
        </w:rPr>
      </w:pPr>
      <w:r w:rsidRPr="00445849">
        <w:rPr>
          <w:rFonts w:ascii="Arial" w:hAnsi="Arial" w:cs="Arial"/>
          <w:b/>
          <w:bCs/>
          <w:color w:val="111111"/>
          <w:shd w:val="clear" w:color="auto" w:fill="FFFFFF"/>
        </w:rPr>
        <w:t xml:space="preserve">Significance of two-way correspondence. Two-way correspondence is the finished correspondence process. In this correspondence, data streams structure sender to beneficiary furthermore, reaction of the beneficiary returns to the sender. In accomplishing the authoritative objectives and confronting the individual issues, we </w:t>
      </w:r>
      <w:proofErr w:type="gramStart"/>
      <w:r w:rsidRPr="00445849">
        <w:rPr>
          <w:rFonts w:ascii="Arial" w:hAnsi="Arial" w:cs="Arial"/>
          <w:b/>
          <w:bCs/>
          <w:color w:val="111111"/>
          <w:shd w:val="clear" w:color="auto" w:fill="FFFFFF"/>
        </w:rPr>
        <w:t>have to</w:t>
      </w:r>
      <w:proofErr w:type="gramEnd"/>
      <w:r w:rsidRPr="00445849">
        <w:rPr>
          <w:rFonts w:ascii="Arial" w:hAnsi="Arial" w:cs="Arial"/>
          <w:b/>
          <w:bCs/>
          <w:color w:val="111111"/>
          <w:shd w:val="clear" w:color="auto" w:fill="FFFFFF"/>
        </w:rPr>
        <w:t xml:space="preserve"> depend on two-way correspondence. </w:t>
      </w:r>
    </w:p>
    <w:p w14:paraId="277CD2EF" w14:textId="77777777" w:rsidR="00445849" w:rsidRPr="00445849" w:rsidRDefault="00445849" w:rsidP="00445849">
      <w:pPr>
        <w:spacing w:line="690" w:lineRule="atLeast"/>
        <w:ind w:right="150"/>
        <w:divId w:val="1198469316"/>
        <w:rPr>
          <w:rFonts w:ascii="Arial" w:hAnsi="Arial" w:cs="Arial"/>
          <w:b/>
          <w:bCs/>
          <w:color w:val="111111"/>
          <w:shd w:val="clear" w:color="auto" w:fill="FFFFFF"/>
        </w:rPr>
      </w:pPr>
    </w:p>
    <w:p w14:paraId="60FB34C9" w14:textId="6233EBD6" w:rsidR="001953A5" w:rsidRPr="00445849" w:rsidRDefault="00C13FFA" w:rsidP="00445849">
      <w:pPr>
        <w:spacing w:line="690" w:lineRule="atLeast"/>
        <w:ind w:right="150"/>
        <w:divId w:val="1198469316"/>
        <w:rPr>
          <w:rFonts w:ascii="Arial" w:hAnsi="Arial" w:cs="Arial"/>
          <w:b/>
          <w:bCs/>
          <w:color w:val="111111"/>
          <w:shd w:val="clear" w:color="auto" w:fill="FFFFFF"/>
        </w:rPr>
      </w:pPr>
      <w:r w:rsidRPr="00445849">
        <w:rPr>
          <w:rFonts w:ascii="Arial" w:hAnsi="Arial" w:cs="Arial"/>
          <w:b/>
          <w:bCs/>
          <w:color w:val="111111"/>
          <w:shd w:val="clear" w:color="auto" w:fill="FFFFFF"/>
        </w:rPr>
        <w:t>Counselling</w:t>
      </w:r>
      <w:r w:rsidR="00445849" w:rsidRPr="00445849">
        <w:rPr>
          <w:rFonts w:ascii="Arial" w:hAnsi="Arial" w:cs="Arial"/>
          <w:b/>
          <w:bCs/>
          <w:color w:val="111111"/>
          <w:shd w:val="clear" w:color="auto" w:fill="FFFFFF"/>
        </w:rPr>
        <w:t xml:space="preserve"> with your representatives on all working environment related issues does not just comprise best administration practice, it's additionally the Law. Being a business of course orders that you will work in a business domain that is liable to consistent change. Change is a truth of business life. As needs be, to guarantee 'reasonableness' and to guarantee that this 'change' is overseen in the best way. On </w:t>
      </w:r>
      <w:r w:rsidR="00445849" w:rsidRPr="00445849">
        <w:rPr>
          <w:rFonts w:ascii="Arial" w:hAnsi="Arial" w:cs="Arial"/>
          <w:b/>
          <w:bCs/>
          <w:color w:val="111111"/>
          <w:shd w:val="clear" w:color="auto" w:fill="FFFFFF"/>
        </w:rPr>
        <w:lastRenderedPageBreak/>
        <w:t>the off chance that you don't counsel with your workers, you may end up on an inappropriate finish of the law.</w:t>
      </w:r>
    </w:p>
    <w:p w14:paraId="15D397D3" w14:textId="2CDA779D" w:rsidR="00AE20D5" w:rsidRPr="00A176BD" w:rsidRDefault="001953A5" w:rsidP="00F927BE">
      <w:pPr>
        <w:pStyle w:val="Heading4"/>
        <w:divId w:val="1198469316"/>
        <w:rPr>
          <w:rFonts w:ascii="Arial" w:hAnsi="Arial" w:cs="Arial"/>
          <w:i w:val="0"/>
        </w:rPr>
      </w:pPr>
      <w:r w:rsidRPr="00A176BD">
        <w:rPr>
          <w:rFonts w:ascii="Arial" w:eastAsia="Times New Roman" w:hAnsi="Arial" w:cs="Arial"/>
          <w:i w:val="0"/>
          <w:color w:val="888888"/>
        </w:rPr>
        <w:t xml:space="preserve"> </w:t>
      </w:r>
      <w:r w:rsidR="004B69DB" w:rsidRPr="00D004BC">
        <w:rPr>
          <w:rFonts w:ascii="Arial" w:hAnsi="Arial" w:cs="Arial"/>
          <w:i w:val="0"/>
          <w:color w:val="000000" w:themeColor="text1"/>
        </w:rPr>
        <w:t xml:space="preserve">All the above should be used by </w:t>
      </w:r>
      <w:r w:rsidR="00F42425" w:rsidRPr="00D004BC">
        <w:rPr>
          <w:rFonts w:ascii="Arial" w:hAnsi="Arial" w:cs="Arial"/>
          <w:i w:val="0"/>
          <w:color w:val="000000" w:themeColor="text1"/>
        </w:rPr>
        <w:t>Sarah</w:t>
      </w:r>
      <w:r w:rsidR="00837561" w:rsidRPr="00D004BC">
        <w:rPr>
          <w:rFonts w:ascii="Arial" w:hAnsi="Arial" w:cs="Arial"/>
          <w:i w:val="0"/>
          <w:color w:val="000000" w:themeColor="text1"/>
        </w:rPr>
        <w:t xml:space="preserve"> </w:t>
      </w:r>
      <w:r w:rsidR="00CD50EA" w:rsidRPr="00D004BC">
        <w:rPr>
          <w:rFonts w:ascii="Arial" w:hAnsi="Arial" w:cs="Arial"/>
          <w:i w:val="0"/>
          <w:color w:val="000000" w:themeColor="text1"/>
        </w:rPr>
        <w:t>to improve two</w:t>
      </w:r>
      <w:r w:rsidR="00F42425" w:rsidRPr="00D004BC">
        <w:rPr>
          <w:rFonts w:ascii="Arial" w:hAnsi="Arial" w:cs="Arial"/>
          <w:i w:val="0"/>
          <w:color w:val="000000" w:themeColor="text1"/>
        </w:rPr>
        <w:t>-</w:t>
      </w:r>
      <w:r w:rsidR="00CD50EA" w:rsidRPr="00D004BC">
        <w:rPr>
          <w:rFonts w:ascii="Arial" w:hAnsi="Arial" w:cs="Arial"/>
          <w:i w:val="0"/>
          <w:color w:val="000000" w:themeColor="text1"/>
        </w:rPr>
        <w:t xml:space="preserve"> </w:t>
      </w:r>
      <w:r w:rsidR="00C4359C" w:rsidRPr="00D004BC">
        <w:rPr>
          <w:rFonts w:ascii="Arial" w:hAnsi="Arial" w:cs="Arial"/>
          <w:i w:val="0"/>
          <w:color w:val="000000" w:themeColor="text1"/>
        </w:rPr>
        <w:t>way communication</w:t>
      </w:r>
      <w:r w:rsidR="00C4359C" w:rsidRPr="00A176BD">
        <w:rPr>
          <w:i w:val="0"/>
        </w:rPr>
        <w:t>.</w:t>
      </w:r>
    </w:p>
    <w:p w14:paraId="5F24D278" w14:textId="77777777" w:rsidR="00A176BD" w:rsidRPr="00A176BD" w:rsidRDefault="00A176BD" w:rsidP="00DD44B6">
      <w:pPr>
        <w:spacing w:line="360" w:lineRule="auto"/>
        <w:divId w:val="1198469316"/>
        <w:rPr>
          <w:rStyle w:val="Heading4Char"/>
          <w:rFonts w:ascii="Arial" w:hAnsi="Arial" w:cs="Arial"/>
          <w:b/>
          <w:i w:val="0"/>
          <w:sz w:val="32"/>
          <w:szCs w:val="32"/>
        </w:rPr>
      </w:pPr>
    </w:p>
    <w:p w14:paraId="44258D1A" w14:textId="6A97DDCC" w:rsidR="00A176BD" w:rsidRDefault="00A176BD" w:rsidP="00DD44B6">
      <w:pPr>
        <w:spacing w:line="360" w:lineRule="auto"/>
        <w:divId w:val="1198469316"/>
        <w:rPr>
          <w:rFonts w:ascii="Arial" w:hAnsi="Arial" w:cs="Arial"/>
          <w:color w:val="111111"/>
        </w:rPr>
      </w:pPr>
      <w:r w:rsidRPr="00D004BC">
        <w:rPr>
          <w:rStyle w:val="Heading4Char"/>
          <w:rFonts w:ascii="Arial" w:hAnsi="Arial" w:cs="Arial"/>
          <w:b/>
          <w:color w:val="000000" w:themeColor="text1"/>
          <w:sz w:val="32"/>
          <w:szCs w:val="32"/>
        </w:rPr>
        <w:t xml:space="preserve">Effective </w:t>
      </w:r>
      <w:r w:rsidR="00FB036E" w:rsidRPr="00D004BC">
        <w:rPr>
          <w:rStyle w:val="Heading4Char"/>
          <w:rFonts w:ascii="Arial" w:hAnsi="Arial" w:cs="Arial"/>
          <w:b/>
          <w:color w:val="000000" w:themeColor="text1"/>
          <w:sz w:val="32"/>
          <w:szCs w:val="32"/>
        </w:rPr>
        <w:t xml:space="preserve">methods of </w:t>
      </w:r>
      <w:r w:rsidR="00F301C2" w:rsidRPr="00D004BC">
        <w:rPr>
          <w:rStyle w:val="Heading4Char"/>
          <w:rFonts w:ascii="Arial" w:hAnsi="Arial" w:cs="Arial"/>
          <w:b/>
          <w:color w:val="000000" w:themeColor="text1"/>
          <w:sz w:val="32"/>
          <w:szCs w:val="32"/>
        </w:rPr>
        <w:t>communication</w:t>
      </w:r>
      <w:r w:rsidR="00F301C2">
        <w:rPr>
          <w:rFonts w:ascii="Arial" w:hAnsi="Arial" w:cs="Arial"/>
          <w:color w:val="111111"/>
        </w:rPr>
        <w:t>.</w:t>
      </w:r>
    </w:p>
    <w:p w14:paraId="3443F52D" w14:textId="02A47AA0" w:rsidR="004869E6" w:rsidRDefault="00875C6E" w:rsidP="000B2207">
      <w:pPr>
        <w:spacing w:line="420" w:lineRule="atLeast"/>
        <w:divId w:val="1198469316"/>
        <w:rPr>
          <w:rFonts w:ascii="Arial" w:hAnsi="Arial" w:cs="Arial"/>
          <w:color w:val="111111"/>
        </w:rPr>
      </w:pPr>
      <w:r w:rsidRPr="000B2207">
        <w:rPr>
          <w:rFonts w:ascii="Arial" w:hAnsi="Arial" w:cs="Arial"/>
          <w:color w:val="111111"/>
        </w:rPr>
        <w:t>Counselling</w:t>
      </w:r>
      <w:r w:rsidR="000B2207" w:rsidRPr="000B2207">
        <w:rPr>
          <w:rFonts w:ascii="Arial" w:hAnsi="Arial" w:cs="Arial"/>
          <w:color w:val="111111"/>
        </w:rPr>
        <w:t xml:space="preserve"> with your representatives on all work environment related issues does not just comprise best administration practice, it's likewise the Law. Being a business of course commands that you will work in a business domain that is liable to steady change. Change is a truth of business life. Likewise, to guarantee 'reasonableness' and to guarantee that this 'change' is overseen in the best way. On the off chance that you don't counsel with your workers, you may end up on an inappropriate finish of the law. All the above ought to be utilized by Sarah to improve two-way correspondence. It is significant for Sarah to have worker conference as this will improve hierarchical execution improved duty to change the vital survival and development of the organization building representative relations dependent on a culture of transparency and trust. This will spur workers and amplify their commitment to Sarah's organization. Even with consistent weight for Sarah expanded hierarchical execution, plenty of mediations have been received and created to build the powerful utilization of HR (Hollinshead et al.,1999). Among these are worker association activities, or high inclusion work rehearses, worried about outfitting representative potential and incorporating into business procedure and adjusting worker interests with those of Sarah's association. Simultaneously this can give chance to representatives to turn out to be increasingly powerful in their quick work association. Compelling techniques for correspondence.</w:t>
      </w:r>
    </w:p>
    <w:p w14:paraId="3F9E372F" w14:textId="050FDDE4" w:rsidR="001319C9" w:rsidRDefault="00EF59DC" w:rsidP="00D44E32">
      <w:pPr>
        <w:shd w:val="clear" w:color="auto" w:fill="FFFFFF"/>
        <w:spacing w:after="0" w:line="240" w:lineRule="auto"/>
        <w:divId w:val="1198469316"/>
        <w:rPr>
          <w:rFonts w:ascii="Arial" w:hAnsi="Arial" w:cs="Arial"/>
          <w:color w:val="111111"/>
        </w:rPr>
      </w:pPr>
      <w:r>
        <w:rPr>
          <w:rFonts w:ascii="Arial" w:hAnsi="Arial" w:cs="Arial"/>
          <w:color w:val="111111"/>
        </w:rPr>
        <w:t>Effective methods of communication</w:t>
      </w:r>
      <w:r w:rsidR="002A4EE2">
        <w:rPr>
          <w:rFonts w:ascii="Arial" w:hAnsi="Arial" w:cs="Arial"/>
          <w:color w:val="111111"/>
        </w:rPr>
        <w:t xml:space="preserve"> </w:t>
      </w:r>
    </w:p>
    <w:p w14:paraId="4CC02654" w14:textId="77777777" w:rsidR="001331A7" w:rsidRPr="001319C9" w:rsidRDefault="001331A7" w:rsidP="004F1FC0">
      <w:pPr>
        <w:shd w:val="clear" w:color="auto" w:fill="FFFFFF"/>
        <w:spacing w:after="0" w:line="240" w:lineRule="auto"/>
        <w:ind w:left="300"/>
        <w:divId w:val="1198469316"/>
        <w:rPr>
          <w:rFonts w:ascii="Segoe UI" w:eastAsia="Times New Roman" w:hAnsi="Segoe UI" w:cs="Segoe UI"/>
          <w:color w:val="111111"/>
          <w:sz w:val="24"/>
          <w:szCs w:val="24"/>
          <w:lang w:eastAsia="en-GB"/>
        </w:rPr>
      </w:pPr>
    </w:p>
    <w:p w14:paraId="62C6B8C8" w14:textId="70B0F005" w:rsidR="002A4EE2" w:rsidRPr="00FB1A9B" w:rsidRDefault="004F1FC0" w:rsidP="00957CD2">
      <w:pPr>
        <w:shd w:val="clear" w:color="auto" w:fill="FFFFFF"/>
        <w:spacing w:after="0" w:line="240" w:lineRule="auto"/>
        <w:ind w:left="-60"/>
        <w:divId w:val="1198469316"/>
        <w:rPr>
          <w:rFonts w:ascii="Arial" w:eastAsia="Times New Roman" w:hAnsi="Arial" w:cs="Arial"/>
          <w:color w:val="111111"/>
          <w:lang w:eastAsia="en-GB"/>
        </w:rPr>
      </w:pPr>
      <w:r w:rsidRPr="00FB1A9B">
        <w:rPr>
          <w:rFonts w:ascii="Arial" w:eastAsia="Times New Roman" w:hAnsi="Arial" w:cs="Arial"/>
          <w:color w:val="111111"/>
          <w:lang w:eastAsia="en-GB"/>
        </w:rPr>
        <w:t xml:space="preserve">      </w:t>
      </w:r>
      <w:r w:rsidR="002A4EE2" w:rsidRPr="00FB1A9B">
        <w:rPr>
          <w:rFonts w:ascii="Arial" w:eastAsia="Times New Roman" w:hAnsi="Arial" w:cs="Arial"/>
          <w:color w:val="111111"/>
          <w:lang w:eastAsia="en-GB"/>
        </w:rPr>
        <w:t xml:space="preserve">Verbal Communication. Verbal communication involves the usage of words while </w:t>
      </w:r>
      <w:r w:rsidRPr="00FB1A9B">
        <w:rPr>
          <w:rFonts w:ascii="Arial" w:eastAsia="Times New Roman" w:hAnsi="Arial" w:cs="Arial"/>
          <w:color w:val="111111"/>
          <w:lang w:eastAsia="en-GB"/>
        </w:rPr>
        <w:t xml:space="preserve">    </w:t>
      </w:r>
      <w:r w:rsidR="002A4EE2" w:rsidRPr="00FB1A9B">
        <w:rPr>
          <w:rFonts w:ascii="Arial" w:eastAsia="Times New Roman" w:hAnsi="Arial" w:cs="Arial"/>
          <w:color w:val="111111"/>
          <w:lang w:eastAsia="en-GB"/>
        </w:rPr>
        <w:t>the delivery</w:t>
      </w:r>
    </w:p>
    <w:p w14:paraId="7CABACF7" w14:textId="77777777" w:rsidR="002A4EE2" w:rsidRPr="00FB1A9B" w:rsidRDefault="002A4EE2" w:rsidP="004F1FC0">
      <w:pPr>
        <w:shd w:val="clear" w:color="auto" w:fill="FFFFFF"/>
        <w:spacing w:after="0" w:line="240" w:lineRule="auto"/>
        <w:ind w:left="300"/>
        <w:divId w:val="1198469316"/>
        <w:rPr>
          <w:rFonts w:ascii="Arial" w:eastAsia="Times New Roman" w:hAnsi="Arial" w:cs="Arial"/>
          <w:color w:val="111111"/>
          <w:lang w:eastAsia="en-GB"/>
        </w:rPr>
      </w:pPr>
      <w:r w:rsidRPr="00FB1A9B">
        <w:rPr>
          <w:rFonts w:ascii="Arial" w:eastAsia="Times New Roman" w:hAnsi="Arial" w:cs="Arial"/>
          <w:color w:val="111111"/>
          <w:lang w:eastAsia="en-GB"/>
        </w:rPr>
        <w:t>Written Communication. Written communication cannot be avoided in the workplace.</w:t>
      </w:r>
    </w:p>
    <w:p w14:paraId="6117778A" w14:textId="0631A315" w:rsidR="002A4EE2" w:rsidRPr="00FB1A9B" w:rsidRDefault="002A4EE2" w:rsidP="004F1FC0">
      <w:pPr>
        <w:shd w:val="clear" w:color="auto" w:fill="FFFFFF"/>
        <w:spacing w:after="0" w:line="240" w:lineRule="auto"/>
        <w:ind w:left="300"/>
        <w:divId w:val="1198469316"/>
        <w:rPr>
          <w:rFonts w:ascii="Arial" w:eastAsia="Times New Roman" w:hAnsi="Arial" w:cs="Arial"/>
          <w:color w:val="111111"/>
          <w:lang w:eastAsia="en-GB"/>
        </w:rPr>
      </w:pPr>
      <w:r w:rsidRPr="00FB1A9B">
        <w:rPr>
          <w:rFonts w:ascii="Arial" w:eastAsia="Times New Roman" w:hAnsi="Arial" w:cs="Arial"/>
          <w:color w:val="111111"/>
          <w:lang w:eastAsia="en-GB"/>
        </w:rPr>
        <w:t>Oral Communication. The other type of verbal communication includes the spoken word</w:t>
      </w:r>
    </w:p>
    <w:p w14:paraId="5C51D40E" w14:textId="1FB3C3BB" w:rsidR="002A4EE2" w:rsidRPr="002A4EE2" w:rsidRDefault="002A4EE2" w:rsidP="004F1FC0">
      <w:pPr>
        <w:shd w:val="clear" w:color="auto" w:fill="FFFFFF"/>
        <w:spacing w:after="0" w:line="240" w:lineRule="auto"/>
        <w:ind w:left="300"/>
        <w:divId w:val="1198469316"/>
        <w:rPr>
          <w:rFonts w:ascii="Segoe UI" w:eastAsia="Times New Roman" w:hAnsi="Segoe UI" w:cs="Segoe UI"/>
          <w:color w:val="111111"/>
          <w:sz w:val="24"/>
          <w:szCs w:val="24"/>
          <w:lang w:eastAsia="en-GB"/>
        </w:rPr>
      </w:pPr>
      <w:r w:rsidRPr="00FB1A9B">
        <w:rPr>
          <w:rFonts w:ascii="Arial" w:eastAsia="Times New Roman" w:hAnsi="Arial" w:cs="Arial"/>
          <w:color w:val="111111"/>
          <w:lang w:eastAsia="en-GB"/>
        </w:rPr>
        <w:t>Face-to-Face Communication</w:t>
      </w:r>
      <w:r w:rsidRPr="002A4EE2">
        <w:rPr>
          <w:rFonts w:ascii="Segoe UI" w:eastAsia="Times New Roman" w:hAnsi="Segoe UI" w:cs="Segoe UI"/>
          <w:color w:val="111111"/>
          <w:sz w:val="24"/>
          <w:szCs w:val="24"/>
          <w:lang w:eastAsia="en-GB"/>
        </w:rPr>
        <w:t>.</w:t>
      </w:r>
    </w:p>
    <w:p w14:paraId="5267C6D7" w14:textId="77682CED" w:rsidR="004D5E73" w:rsidRPr="00E072F0" w:rsidRDefault="0030419B" w:rsidP="004B69DB">
      <w:pPr>
        <w:spacing w:line="420" w:lineRule="atLeast"/>
        <w:divId w:val="1198469316"/>
        <w:rPr>
          <w:rFonts w:ascii="Arial" w:hAnsi="Arial" w:cs="Arial"/>
          <w:color w:val="111111"/>
        </w:rPr>
      </w:pPr>
      <w:r>
        <w:rPr>
          <w:rFonts w:ascii="Arial" w:hAnsi="Arial" w:cs="Arial"/>
          <w:color w:val="111111"/>
        </w:rPr>
        <w:t>(</w:t>
      </w:r>
      <w:r w:rsidRPr="00283731">
        <w:rPr>
          <w:rFonts w:ascii="Arial" w:hAnsi="Arial" w:cs="Arial"/>
          <w:i/>
          <w:color w:val="111111"/>
        </w:rPr>
        <w:t>ecuba 2019</w:t>
      </w:r>
      <w:r>
        <w:rPr>
          <w:rFonts w:ascii="Arial" w:hAnsi="Arial" w:cs="Arial"/>
          <w:color w:val="111111"/>
        </w:rPr>
        <w:t>)</w:t>
      </w:r>
      <w:bookmarkStart w:id="12" w:name="_Hlk16081745"/>
    </w:p>
    <w:bookmarkEnd w:id="12"/>
    <w:p w14:paraId="0BDCFF49" w14:textId="4BFB6521" w:rsidR="002B46CB" w:rsidRDefault="000A52BD" w:rsidP="004B69DB">
      <w:pPr>
        <w:spacing w:line="420" w:lineRule="atLeast"/>
        <w:divId w:val="1198469316"/>
        <w:rPr>
          <w:rFonts w:ascii="Arial" w:hAnsi="Arial" w:cs="Arial"/>
          <w:color w:val="111111"/>
        </w:rPr>
      </w:pPr>
      <w:r w:rsidRPr="000A52BD">
        <w:rPr>
          <w:rFonts w:ascii="Arial" w:hAnsi="Arial" w:cs="Arial"/>
          <w:color w:val="111111"/>
        </w:rPr>
        <w:lastRenderedPageBreak/>
        <w:t xml:space="preserve">A large portion of the occasions, when the word correspondence strikes a chord of the individuals, they consider trading thoughts and data by methods for words however such sort of verbal correspondence is only a little part of correspondence. In the 21st century, organizations approach various techniques for correspondence which can be utilized with inward and furthermore with outside crowds. The fundamental techniques for correspondence which the organizations can utilize incorporate the customary conferences just as print to the videoconferencing and </w:t>
      </w:r>
      <w:r w:rsidR="0084196D" w:rsidRPr="000A52BD">
        <w:rPr>
          <w:rFonts w:ascii="Arial" w:hAnsi="Arial" w:cs="Arial"/>
          <w:color w:val="111111"/>
        </w:rPr>
        <w:t>web-based</w:t>
      </w:r>
      <w:r w:rsidRPr="000A52BD">
        <w:rPr>
          <w:rFonts w:ascii="Arial" w:hAnsi="Arial" w:cs="Arial"/>
          <w:color w:val="111111"/>
        </w:rPr>
        <w:t xml:space="preserve"> life of the new age. A few instruments can be used by the organizations for tending to </w:t>
      </w:r>
      <w:r w:rsidR="0084196D" w:rsidRPr="000A52BD">
        <w:rPr>
          <w:rFonts w:ascii="Arial" w:hAnsi="Arial" w:cs="Arial"/>
          <w:color w:val="111111"/>
        </w:rPr>
        <w:t>crowd</w:t>
      </w:r>
      <w:r w:rsidRPr="000A52BD">
        <w:rPr>
          <w:rFonts w:ascii="Arial" w:hAnsi="Arial" w:cs="Arial"/>
          <w:color w:val="111111"/>
        </w:rPr>
        <w:t xml:space="preserve"> who are in areas which are both close and far. While a great deal of consideration is gotten by the techniques for viable correspondence that are new, the incentive alongside the pertinence of the customary strategies for correspondence still exists. In this manner, a few distinct techniques for correspondence exists and the assurance of the strategy that is directly for the association is a crucial choice that should be taken.</w:t>
      </w:r>
    </w:p>
    <w:p w14:paraId="74E3C13D" w14:textId="60794495" w:rsidR="00FD7300" w:rsidRDefault="00FD7300" w:rsidP="004B69DB">
      <w:pPr>
        <w:spacing w:line="420" w:lineRule="atLeast"/>
        <w:divId w:val="1198469316"/>
        <w:rPr>
          <w:rFonts w:ascii="Arial" w:hAnsi="Arial" w:cs="Arial"/>
          <w:color w:val="111111"/>
        </w:rPr>
      </w:pPr>
    </w:p>
    <w:p w14:paraId="2748F90C" w14:textId="1E04EFC2" w:rsidR="00FD7300" w:rsidRDefault="00683DEC" w:rsidP="004B69DB">
      <w:pPr>
        <w:spacing w:line="420" w:lineRule="atLeast"/>
        <w:divId w:val="1198469316"/>
        <w:rPr>
          <w:rFonts w:ascii="Arial" w:hAnsi="Arial" w:cs="Arial"/>
          <w:color w:val="111111"/>
        </w:rPr>
      </w:pPr>
      <w:r>
        <w:rPr>
          <w:rFonts w:ascii="Arial" w:hAnsi="Arial" w:cs="Arial"/>
          <w:color w:val="111111"/>
        </w:rPr>
        <w:t>Verbal communication</w:t>
      </w:r>
    </w:p>
    <w:p w14:paraId="6CCE5B1E" w14:textId="77777777" w:rsidR="00966337" w:rsidRPr="00966337" w:rsidRDefault="00966337" w:rsidP="00966337">
      <w:pPr>
        <w:spacing w:line="420" w:lineRule="atLeast"/>
        <w:divId w:val="1198469316"/>
        <w:rPr>
          <w:rFonts w:ascii="Arial" w:hAnsi="Arial" w:cs="Arial"/>
          <w:color w:val="111111"/>
        </w:rPr>
      </w:pPr>
      <w:r w:rsidRPr="00966337">
        <w:rPr>
          <w:rFonts w:ascii="Arial" w:hAnsi="Arial" w:cs="Arial"/>
          <w:color w:val="111111"/>
        </w:rPr>
        <w:t xml:space="preserve">incorporates the utilization of words while the transport of the proposed message is being made. It will in general be one-on-one, through phone or in social affair settings, etc it is a </w:t>
      </w:r>
      <w:proofErr w:type="gramStart"/>
      <w:r w:rsidRPr="00966337">
        <w:rPr>
          <w:rFonts w:ascii="Arial" w:hAnsi="Arial" w:cs="Arial"/>
          <w:color w:val="111111"/>
        </w:rPr>
        <w:t>methodologies</w:t>
      </w:r>
      <w:proofErr w:type="gramEnd"/>
      <w:r w:rsidRPr="00966337">
        <w:rPr>
          <w:rFonts w:ascii="Arial" w:hAnsi="Arial" w:cs="Arial"/>
          <w:color w:val="111111"/>
        </w:rPr>
        <w:t xml:space="preserve"> for feasible correspondence that is near and dear and must be used something beyond phone calls and messages at whatever point possible. The instrument of the message if there ought to be an event of verbal correspondence is oral. Clear talking is verbal correspondence. Seeing the person with whom very close correspondence is happening helps in checking the response of that person by comprehension their non-verbal correspondence and besides helps dynamic collaboration of the trade. Thusly, made similarly as oral correspondence are the two essential sorts of verbal correspondence </w:t>
      </w:r>
    </w:p>
    <w:p w14:paraId="438A8230" w14:textId="77777777" w:rsidR="00966337" w:rsidRPr="00966337" w:rsidRDefault="00966337" w:rsidP="00966337">
      <w:pPr>
        <w:spacing w:line="420" w:lineRule="atLeast"/>
        <w:divId w:val="1198469316"/>
        <w:rPr>
          <w:rFonts w:ascii="Arial" w:hAnsi="Arial" w:cs="Arial"/>
          <w:color w:val="111111"/>
        </w:rPr>
      </w:pPr>
    </w:p>
    <w:p w14:paraId="7CF907F2" w14:textId="33B141AE" w:rsidR="008F46C4" w:rsidRPr="008F46C4" w:rsidRDefault="00966337" w:rsidP="00966337">
      <w:pPr>
        <w:spacing w:line="420" w:lineRule="atLeast"/>
        <w:divId w:val="1198469316"/>
        <w:rPr>
          <w:rFonts w:ascii="Arial" w:hAnsi="Arial" w:cs="Arial"/>
          <w:color w:val="111111"/>
        </w:rPr>
      </w:pPr>
      <w:r w:rsidRPr="00966337">
        <w:rPr>
          <w:rFonts w:ascii="Arial" w:hAnsi="Arial" w:cs="Arial"/>
          <w:color w:val="111111"/>
        </w:rPr>
        <w:t xml:space="preserve">composed and non-verbal correspondence. A significant activity is played by the nonverbal correspondence in the way you talk with different people. It can't be depended as a sole technique for correspondence beside in circumstances where the individual uses correspondence by means of motions. Physical Nonverbal Correspondence or the non-verbal correspondence contains body act, outward appearances, eye to eye association, </w:t>
      </w:r>
      <w:r w:rsidRPr="00966337">
        <w:rPr>
          <w:rFonts w:ascii="Arial" w:hAnsi="Arial" w:cs="Arial"/>
          <w:color w:val="111111"/>
        </w:rPr>
        <w:lastRenderedPageBreak/>
        <w:t>movements like a pointed finger, wave, etc, contact, way of talking, all things considered improvements of the body and others.</w:t>
      </w:r>
    </w:p>
    <w:p w14:paraId="78B2BF01" w14:textId="68FB8C00" w:rsidR="008F46C4" w:rsidRPr="008F46C4" w:rsidRDefault="008F46C4" w:rsidP="008F46C4">
      <w:pPr>
        <w:spacing w:line="420" w:lineRule="atLeast"/>
        <w:divId w:val="1198469316"/>
        <w:rPr>
          <w:rFonts w:ascii="Arial" w:hAnsi="Arial" w:cs="Arial"/>
          <w:color w:val="111111"/>
        </w:rPr>
      </w:pPr>
      <w:r w:rsidRPr="008F46C4">
        <w:rPr>
          <w:rFonts w:ascii="Arial" w:hAnsi="Arial" w:cs="Arial"/>
          <w:color w:val="111111"/>
        </w:rPr>
        <w:t xml:space="preserve">You should know about the nonverbal correspondence. Your developments, eye to eye connection and signals, the </w:t>
      </w:r>
      <w:proofErr w:type="gramStart"/>
      <w:r w:rsidRPr="008F46C4">
        <w:rPr>
          <w:rFonts w:ascii="Arial" w:hAnsi="Arial" w:cs="Arial"/>
          <w:color w:val="111111"/>
        </w:rPr>
        <w:t>manner in which</w:t>
      </w:r>
      <w:proofErr w:type="gramEnd"/>
      <w:r w:rsidRPr="008F46C4">
        <w:rPr>
          <w:rFonts w:ascii="Arial" w:hAnsi="Arial" w:cs="Arial"/>
          <w:color w:val="111111"/>
        </w:rPr>
        <w:t xml:space="preserve"> you sit and stand all assistance in passing on a message to the individual with whom you are imparting. Motions ought to be utilized properly or the hands ought to be left at your sides. You ought to abstain from squirming as it is </w:t>
      </w:r>
      <w:r w:rsidR="0084196D" w:rsidRPr="008F46C4">
        <w:rPr>
          <w:rFonts w:ascii="Arial" w:hAnsi="Arial" w:cs="Arial"/>
          <w:color w:val="111111"/>
        </w:rPr>
        <w:t>diverting,</w:t>
      </w:r>
      <w:r w:rsidRPr="008F46C4">
        <w:rPr>
          <w:rFonts w:ascii="Arial" w:hAnsi="Arial" w:cs="Arial"/>
          <w:color w:val="111111"/>
        </w:rPr>
        <w:t xml:space="preserve"> and the arms ought not be crossed as it sends a sign of being shut off or furious. You ought to consistently look at without flinching of the individual to whom you are talking and never gaze or feign exacerbation when they are talking. </w:t>
      </w:r>
    </w:p>
    <w:p w14:paraId="7C567F5F" w14:textId="77777777" w:rsidR="008F46C4" w:rsidRPr="008F46C4" w:rsidRDefault="008F46C4" w:rsidP="008F46C4">
      <w:pPr>
        <w:spacing w:line="420" w:lineRule="atLeast"/>
        <w:divId w:val="1198469316"/>
        <w:rPr>
          <w:rFonts w:ascii="Arial" w:hAnsi="Arial" w:cs="Arial"/>
          <w:color w:val="111111"/>
        </w:rPr>
      </w:pPr>
    </w:p>
    <w:p w14:paraId="3B98E19E" w14:textId="447756C7" w:rsidR="008F46C4" w:rsidRDefault="008F46C4" w:rsidP="008F46C4">
      <w:pPr>
        <w:spacing w:line="420" w:lineRule="atLeast"/>
        <w:divId w:val="1198469316"/>
        <w:rPr>
          <w:rFonts w:ascii="Arial" w:hAnsi="Arial" w:cs="Arial"/>
          <w:color w:val="111111"/>
        </w:rPr>
      </w:pPr>
      <w:r w:rsidRPr="008F46C4">
        <w:rPr>
          <w:rFonts w:ascii="Arial" w:hAnsi="Arial" w:cs="Arial"/>
          <w:color w:val="111111"/>
        </w:rPr>
        <w:t xml:space="preserve">The most widely recognized among all the nonverbal correspondence are the outward appearances. For instance, a glare or a grin passes on feelings that are </w:t>
      </w:r>
      <w:proofErr w:type="gramStart"/>
      <w:r w:rsidRPr="008F46C4">
        <w:rPr>
          <w:rFonts w:ascii="Arial" w:hAnsi="Arial" w:cs="Arial"/>
          <w:color w:val="111111"/>
        </w:rPr>
        <w:t>particular and</w:t>
      </w:r>
      <w:proofErr w:type="gramEnd"/>
      <w:r w:rsidRPr="008F46C4">
        <w:rPr>
          <w:rFonts w:ascii="Arial" w:hAnsi="Arial" w:cs="Arial"/>
          <w:color w:val="111111"/>
        </w:rPr>
        <w:t xml:space="preserve"> are hard to express by methods for verbal corresponden</w:t>
      </w:r>
      <w:r w:rsidR="00CE612B">
        <w:rPr>
          <w:rFonts w:ascii="Arial" w:hAnsi="Arial" w:cs="Arial"/>
          <w:color w:val="111111"/>
        </w:rPr>
        <w:t>ce</w:t>
      </w:r>
      <w:r w:rsidR="00910531">
        <w:rPr>
          <w:rFonts w:ascii="Arial" w:hAnsi="Arial" w:cs="Arial"/>
          <w:color w:val="111111"/>
        </w:rPr>
        <w:t>.</w:t>
      </w:r>
    </w:p>
    <w:p w14:paraId="49D4AF1B" w14:textId="51E9C7D9" w:rsidR="00897453" w:rsidRDefault="00184DAD" w:rsidP="00897453">
      <w:pPr>
        <w:spacing w:line="420" w:lineRule="atLeast"/>
        <w:divId w:val="1198469316"/>
        <w:rPr>
          <w:rFonts w:ascii="Arial" w:hAnsi="Arial" w:cs="Arial"/>
          <w:color w:val="111111"/>
        </w:rPr>
      </w:pPr>
      <w:r>
        <w:rPr>
          <w:rFonts w:ascii="Arial" w:hAnsi="Arial" w:cs="Arial"/>
          <w:color w:val="111111"/>
        </w:rPr>
        <w:t>Nonverbal</w:t>
      </w:r>
      <w:r w:rsidR="000D1E82">
        <w:rPr>
          <w:rFonts w:ascii="Arial" w:hAnsi="Arial" w:cs="Arial"/>
          <w:color w:val="111111"/>
        </w:rPr>
        <w:t xml:space="preserve"> communication</w:t>
      </w:r>
    </w:p>
    <w:p w14:paraId="4F85988F" w14:textId="6BD9572E" w:rsidR="00E1530D" w:rsidRDefault="00E36DFF" w:rsidP="00E36DFF">
      <w:pPr>
        <w:spacing w:line="480" w:lineRule="auto"/>
        <w:divId w:val="1198469316"/>
        <w:rPr>
          <w:rFonts w:ascii="Arial" w:hAnsi="Arial" w:cs="Arial"/>
          <w:color w:val="111111"/>
        </w:rPr>
      </w:pPr>
      <w:r w:rsidRPr="00E36DFF">
        <w:rPr>
          <w:rFonts w:ascii="Arial" w:hAnsi="Arial" w:cs="Arial"/>
          <w:i/>
          <w:color w:val="111111"/>
        </w:rPr>
        <w:t>“</w:t>
      </w:r>
      <w:r w:rsidR="006B7046" w:rsidRPr="00E36DFF">
        <w:rPr>
          <w:rFonts w:ascii="Arial" w:hAnsi="Arial" w:cs="Arial"/>
          <w:i/>
          <w:color w:val="111111"/>
        </w:rPr>
        <w:t xml:space="preserve">The </w:t>
      </w:r>
      <w:r w:rsidR="0024455B" w:rsidRPr="00E36DFF">
        <w:rPr>
          <w:rFonts w:ascii="Arial" w:hAnsi="Arial" w:cs="Arial"/>
          <w:i/>
          <w:color w:val="111111"/>
        </w:rPr>
        <w:t>most important thing in communication is hearing what isn’t said</w:t>
      </w:r>
      <w:r w:rsidRPr="00E36DFF">
        <w:rPr>
          <w:rFonts w:ascii="Arial" w:hAnsi="Arial" w:cs="Arial"/>
          <w:i/>
          <w:color w:val="111111"/>
        </w:rPr>
        <w:t>”</w:t>
      </w:r>
      <w:r w:rsidR="007678BC" w:rsidRPr="00E36DFF">
        <w:rPr>
          <w:rFonts w:ascii="Arial" w:hAnsi="Arial" w:cs="Arial"/>
          <w:i/>
          <w:color w:val="111111"/>
        </w:rPr>
        <w:t xml:space="preserve"> </w:t>
      </w:r>
      <w:r w:rsidR="007678BC">
        <w:rPr>
          <w:rFonts w:ascii="Arial" w:hAnsi="Arial" w:cs="Arial"/>
          <w:color w:val="111111"/>
        </w:rPr>
        <w:t>(</w:t>
      </w:r>
      <w:r w:rsidR="007678BC" w:rsidRPr="00A333D5">
        <w:rPr>
          <w:rFonts w:ascii="Arial" w:hAnsi="Arial" w:cs="Arial"/>
          <w:i/>
          <w:color w:val="111111"/>
        </w:rPr>
        <w:t xml:space="preserve">Drucker </w:t>
      </w:r>
      <w:r w:rsidR="007678BC">
        <w:rPr>
          <w:rFonts w:ascii="Arial" w:hAnsi="Arial" w:cs="Arial"/>
          <w:color w:val="111111"/>
        </w:rPr>
        <w:t>)</w:t>
      </w:r>
    </w:p>
    <w:p w14:paraId="58C19B62" w14:textId="42A0FC6A" w:rsidR="003B2902" w:rsidRDefault="000D1E82" w:rsidP="003B2902">
      <w:pPr>
        <w:spacing w:line="420" w:lineRule="atLeast"/>
        <w:divId w:val="1198469316"/>
      </w:pPr>
      <w:r>
        <w:rPr>
          <w:rFonts w:ascii="Arial" w:hAnsi="Arial" w:cs="Arial"/>
          <w:color w:val="111111"/>
        </w:rPr>
        <w:t xml:space="preserve"> </w:t>
      </w:r>
      <w:r w:rsidR="00897453" w:rsidRPr="00897453">
        <w:rPr>
          <w:rFonts w:ascii="Arial" w:hAnsi="Arial" w:cs="Arial"/>
          <w:color w:val="111111"/>
        </w:rPr>
        <w:t xml:space="preserve">When we talk about 'correspondence', we regularly signify 'what we state': the words that we use. In any case, relational correspondence is substantially more </w:t>
      </w:r>
      <w:r w:rsidR="003B2902" w:rsidRPr="00667ADC">
        <w:rPr>
          <w:rFonts w:ascii="Arial" w:hAnsi="Arial" w:cs="Arial"/>
          <w:color w:val="767676"/>
          <w:sz w:val="20"/>
          <w:szCs w:val="20"/>
          <w:shd w:val="clear" w:color="auto" w:fill="FFFFFF"/>
        </w:rPr>
        <w:t> </w:t>
      </w:r>
      <w:r w:rsidR="0066413E">
        <w:t xml:space="preserve"> </w:t>
      </w:r>
    </w:p>
    <w:p w14:paraId="78641FB4" w14:textId="08BF3DB1" w:rsidR="00DB3C75" w:rsidRPr="00965246" w:rsidRDefault="00897453" w:rsidP="008F46C4">
      <w:pPr>
        <w:spacing w:line="420" w:lineRule="atLeast"/>
        <w:divId w:val="1198469316"/>
        <w:rPr>
          <w:rFonts w:ascii="Arial" w:hAnsi="Arial" w:cs="Arial"/>
          <w:color w:val="111111"/>
        </w:rPr>
      </w:pPr>
      <w:r w:rsidRPr="00897453">
        <w:rPr>
          <w:rFonts w:ascii="Arial" w:hAnsi="Arial" w:cs="Arial"/>
          <w:color w:val="111111"/>
        </w:rPr>
        <w:t xml:space="preserve"> the unequivocal importance of words, and the data or message that they pass on. It additionally incorporates certain messages, regardless of whether purposeful or not, which are communicated through non-verbal practices. </w:t>
      </w:r>
    </w:p>
    <w:p w14:paraId="7BCD9190" w14:textId="7D5C8657" w:rsidR="00DB3C75" w:rsidRPr="008F46C4" w:rsidRDefault="004E6BBE" w:rsidP="004E6BBE">
      <w:pPr>
        <w:spacing w:line="420" w:lineRule="atLeast"/>
        <w:divId w:val="1198469316"/>
        <w:rPr>
          <w:rFonts w:ascii="Arial" w:hAnsi="Arial" w:cs="Arial"/>
          <w:color w:val="111111"/>
        </w:rPr>
      </w:pPr>
      <w:r w:rsidRPr="004E6BBE">
        <w:rPr>
          <w:rFonts w:ascii="Arial" w:hAnsi="Arial" w:cs="Arial"/>
          <w:color w:val="111111"/>
        </w:rPr>
        <w:t xml:space="preserve">Nonverbal correspondence portrays the procedure of shared signs between individuals, which goes inseparably </w:t>
      </w:r>
      <w:r w:rsidR="0031740B">
        <w:rPr>
          <w:rFonts w:ascii="Arial" w:hAnsi="Arial" w:cs="Arial"/>
          <w:color w:val="111111"/>
        </w:rPr>
        <w:t xml:space="preserve">being open to </w:t>
      </w:r>
      <w:r w:rsidR="00CA2C27">
        <w:rPr>
          <w:rFonts w:ascii="Arial" w:hAnsi="Arial" w:cs="Arial"/>
          <w:color w:val="111111"/>
        </w:rPr>
        <w:t>communication.</w:t>
      </w:r>
    </w:p>
    <w:p w14:paraId="62EF9355" w14:textId="4B4355AE" w:rsidR="00B1246C" w:rsidRDefault="00B1246C" w:rsidP="008F46C4">
      <w:pPr>
        <w:spacing w:line="420" w:lineRule="atLeast"/>
        <w:divId w:val="1198469316"/>
        <w:rPr>
          <w:rFonts w:ascii="Arial" w:hAnsi="Arial" w:cs="Arial"/>
          <w:color w:val="111111"/>
        </w:rPr>
      </w:pPr>
    </w:p>
    <w:p w14:paraId="16226151" w14:textId="5A93E728" w:rsidR="008F46C4" w:rsidRPr="00A22F4A" w:rsidRDefault="00802455" w:rsidP="00A22F4A">
      <w:pPr>
        <w:pStyle w:val="Heading6"/>
        <w:divId w:val="1198469316"/>
        <w:rPr>
          <w:rFonts w:ascii="Arial" w:hAnsi="Arial" w:cs="Arial"/>
          <w:b/>
          <w:sz w:val="32"/>
          <w:szCs w:val="32"/>
        </w:rPr>
      </w:pPr>
      <w:r w:rsidRPr="00A22F4A">
        <w:rPr>
          <w:rFonts w:ascii="Arial" w:hAnsi="Arial" w:cs="Arial"/>
          <w:b/>
          <w:sz w:val="32"/>
          <w:szCs w:val="32"/>
        </w:rPr>
        <w:t>Recommendations</w:t>
      </w:r>
    </w:p>
    <w:p w14:paraId="7717C6AA" w14:textId="008023B9" w:rsidR="00802455" w:rsidRDefault="007D5555" w:rsidP="004B69DB">
      <w:pPr>
        <w:spacing w:line="420" w:lineRule="atLeast"/>
        <w:divId w:val="1198469316"/>
        <w:rPr>
          <w:rFonts w:ascii="Arial" w:hAnsi="Arial" w:cs="Arial"/>
          <w:color w:val="111111"/>
        </w:rPr>
      </w:pPr>
      <w:r>
        <w:rPr>
          <w:rFonts w:ascii="Arial" w:hAnsi="Arial" w:cs="Arial"/>
          <w:color w:val="111111"/>
        </w:rPr>
        <w:t>my</w:t>
      </w:r>
      <w:r w:rsidR="003C6347">
        <w:rPr>
          <w:rFonts w:ascii="Arial" w:hAnsi="Arial" w:cs="Arial"/>
          <w:color w:val="111111"/>
        </w:rPr>
        <w:t xml:space="preserve"> recommen</w:t>
      </w:r>
      <w:r w:rsidR="005C5A5C">
        <w:rPr>
          <w:rFonts w:ascii="Arial" w:hAnsi="Arial" w:cs="Arial"/>
          <w:color w:val="111111"/>
        </w:rPr>
        <w:t xml:space="preserve">dations to Sarah would be </w:t>
      </w:r>
    </w:p>
    <w:p w14:paraId="14ACFAD7" w14:textId="53F9E5B4" w:rsidR="00E760D4" w:rsidRDefault="00E760D4" w:rsidP="004B69DB">
      <w:pPr>
        <w:spacing w:line="420" w:lineRule="atLeast"/>
        <w:divId w:val="1198469316"/>
        <w:rPr>
          <w:rFonts w:ascii="Arial" w:hAnsi="Arial" w:cs="Arial"/>
          <w:color w:val="111111"/>
        </w:rPr>
      </w:pPr>
      <w:r>
        <w:rPr>
          <w:rFonts w:ascii="Arial" w:hAnsi="Arial" w:cs="Arial"/>
          <w:color w:val="111111"/>
        </w:rPr>
        <w:t>Control</w:t>
      </w:r>
    </w:p>
    <w:p w14:paraId="34EE0BE0" w14:textId="5B28D000" w:rsidR="00E760D4" w:rsidRDefault="007D5555" w:rsidP="004B69DB">
      <w:pPr>
        <w:spacing w:line="420" w:lineRule="atLeast"/>
        <w:divId w:val="1198469316"/>
        <w:rPr>
          <w:rFonts w:ascii="Arial" w:hAnsi="Arial" w:cs="Arial"/>
          <w:color w:val="111111"/>
        </w:rPr>
      </w:pPr>
      <w:r w:rsidRPr="007D5555">
        <w:rPr>
          <w:rFonts w:ascii="Arial" w:hAnsi="Arial" w:cs="Arial"/>
          <w:color w:val="111111"/>
        </w:rPr>
        <w:t>expected set of responsibilities or to conform to organization approaches, correspondence ought to be utilized to control</w:t>
      </w:r>
      <w:r w:rsidR="005E6973">
        <w:rPr>
          <w:rFonts w:ascii="Arial" w:hAnsi="Arial" w:cs="Arial"/>
          <w:color w:val="111111"/>
        </w:rPr>
        <w:t>.</w:t>
      </w:r>
    </w:p>
    <w:p w14:paraId="70D70D0E" w14:textId="3A281EB6" w:rsidR="005E6973" w:rsidRDefault="005E6973" w:rsidP="004B69DB">
      <w:pPr>
        <w:spacing w:line="420" w:lineRule="atLeast"/>
        <w:divId w:val="1198469316"/>
        <w:rPr>
          <w:rFonts w:ascii="Arial" w:hAnsi="Arial" w:cs="Arial"/>
          <w:color w:val="111111"/>
        </w:rPr>
      </w:pPr>
      <w:r>
        <w:rPr>
          <w:rFonts w:ascii="Arial" w:hAnsi="Arial" w:cs="Arial"/>
          <w:color w:val="111111"/>
        </w:rPr>
        <w:lastRenderedPageBreak/>
        <w:t>Motivate</w:t>
      </w:r>
    </w:p>
    <w:p w14:paraId="691352C1" w14:textId="665B45BF" w:rsidR="00C36ABB" w:rsidRPr="009B0BE7" w:rsidRDefault="00065093" w:rsidP="004B69DB">
      <w:pPr>
        <w:spacing w:line="420" w:lineRule="atLeast"/>
        <w:divId w:val="1198469316"/>
        <w:rPr>
          <w:rFonts w:ascii="Arial" w:hAnsi="Arial" w:cs="Arial"/>
          <w:color w:val="111111"/>
        </w:rPr>
      </w:pPr>
      <w:r w:rsidRPr="00065093">
        <w:rPr>
          <w:rFonts w:ascii="Arial" w:hAnsi="Arial" w:cs="Arial"/>
          <w:color w:val="111111"/>
        </w:rPr>
        <w:t xml:space="preserve">next correspondence acts to propel by explaining to representatives what’s is to be done, how well they're doing and what should be possible to improve execution if its </w:t>
      </w:r>
      <w:r w:rsidR="001652DA" w:rsidRPr="00065093">
        <w:rPr>
          <w:rFonts w:ascii="Arial" w:hAnsi="Arial" w:cs="Arial"/>
          <w:color w:val="111111"/>
        </w:rPr>
        <w:t>substandard</w:t>
      </w:r>
      <w:bookmarkStart w:id="13" w:name="_GoBack"/>
      <w:bookmarkEnd w:id="13"/>
    </w:p>
    <w:p w14:paraId="72014B2A" w14:textId="77777777" w:rsidR="0027404B" w:rsidRDefault="0027404B" w:rsidP="004B69DB">
      <w:pPr>
        <w:spacing w:line="420" w:lineRule="atLeast"/>
        <w:divId w:val="1198469316"/>
        <w:rPr>
          <w:rFonts w:ascii="Arial" w:hAnsi="Arial" w:cs="Arial"/>
          <w:b/>
          <w:color w:val="111111"/>
          <w:sz w:val="32"/>
          <w:szCs w:val="32"/>
        </w:rPr>
      </w:pPr>
    </w:p>
    <w:p w14:paraId="742D5455" w14:textId="1E7462DC" w:rsidR="0027404B" w:rsidRPr="0027404B" w:rsidRDefault="0027404B" w:rsidP="004B69DB">
      <w:pPr>
        <w:spacing w:line="420" w:lineRule="atLeast"/>
        <w:divId w:val="1198469316"/>
        <w:rPr>
          <w:rFonts w:ascii="Arial" w:hAnsi="Arial" w:cs="Arial"/>
          <w:b/>
          <w:color w:val="111111"/>
          <w:sz w:val="32"/>
          <w:szCs w:val="32"/>
        </w:rPr>
      </w:pPr>
      <w:r w:rsidRPr="0027404B">
        <w:rPr>
          <w:rFonts w:ascii="Arial" w:hAnsi="Arial" w:cs="Arial"/>
          <w:b/>
          <w:color w:val="111111"/>
          <w:sz w:val="32"/>
          <w:szCs w:val="32"/>
        </w:rPr>
        <w:t xml:space="preserve">References </w:t>
      </w:r>
    </w:p>
    <w:p w14:paraId="4C831300" w14:textId="5B7CCFD3" w:rsidR="00C5096D" w:rsidRDefault="00C5096D" w:rsidP="004B69DB">
      <w:pPr>
        <w:spacing w:line="420" w:lineRule="atLeast"/>
        <w:divId w:val="1198469316"/>
        <w:rPr>
          <w:rFonts w:ascii="Arial" w:hAnsi="Arial" w:cs="Arial"/>
          <w:color w:val="111111"/>
        </w:rPr>
      </w:pPr>
    </w:p>
    <w:p w14:paraId="349A959D" w14:textId="77777777" w:rsidR="00743BA4" w:rsidRDefault="00743BA4" w:rsidP="00743BA4">
      <w:pPr>
        <w:spacing w:line="420" w:lineRule="atLeast"/>
        <w:divId w:val="1198469316"/>
      </w:pPr>
      <w:r w:rsidRPr="00667ADC">
        <w:rPr>
          <w:rFonts w:ascii="Arial" w:hAnsi="Arial" w:cs="Arial"/>
          <w:color w:val="767676"/>
          <w:sz w:val="20"/>
          <w:szCs w:val="20"/>
          <w:shd w:val="clear" w:color="auto" w:fill="FFFFFF"/>
        </w:rPr>
        <w:t> </w:t>
      </w:r>
      <w:hyperlink r:id="rId10" w:history="1">
        <w:r w:rsidRPr="00667ADC">
          <w:rPr>
            <w:rFonts w:ascii="Arial" w:hAnsi="Arial" w:cs="Arial"/>
            <w:color w:val="600090"/>
            <w:sz w:val="20"/>
            <w:szCs w:val="20"/>
            <w:u w:val="single"/>
            <w:shd w:val="clear" w:color="auto" w:fill="FFFFFF"/>
          </w:rPr>
          <w:t>www.educba.com/different-methods-of-communication/</w:t>
        </w:r>
      </w:hyperlink>
    </w:p>
    <w:p w14:paraId="43781FED" w14:textId="345D1609" w:rsidR="00511BEB" w:rsidRDefault="007A6BC4" w:rsidP="004B69DB">
      <w:pPr>
        <w:spacing w:line="420" w:lineRule="atLeast"/>
        <w:divId w:val="1198469316"/>
        <w:rPr>
          <w:rFonts w:ascii="Arial" w:hAnsi="Arial" w:cs="Arial"/>
          <w:color w:val="111111"/>
        </w:rPr>
      </w:pPr>
      <w:r>
        <w:rPr>
          <w:rFonts w:ascii="Arial" w:hAnsi="Arial" w:cs="Arial"/>
          <w:color w:val="111111"/>
        </w:rPr>
        <w:t xml:space="preserve">Smith, E. (2019) </w:t>
      </w:r>
      <w:r w:rsidRPr="00D976AB">
        <w:rPr>
          <w:rFonts w:ascii="Arial" w:hAnsi="Arial" w:cs="Arial"/>
          <w:i/>
          <w:color w:val="111111"/>
        </w:rPr>
        <w:t>“</w:t>
      </w:r>
      <w:r w:rsidR="00917755" w:rsidRPr="00D976AB">
        <w:rPr>
          <w:rFonts w:ascii="Arial" w:hAnsi="Arial" w:cs="Arial"/>
          <w:i/>
          <w:color w:val="111111"/>
        </w:rPr>
        <w:t>What are the Characteristics of Good Team Work Habits</w:t>
      </w:r>
      <w:r w:rsidR="00AA501E" w:rsidRPr="00D976AB">
        <w:rPr>
          <w:rFonts w:ascii="Arial" w:hAnsi="Arial" w:cs="Arial"/>
          <w:i/>
          <w:color w:val="111111"/>
        </w:rPr>
        <w:t>?</w:t>
      </w:r>
      <w:r w:rsidR="00AA501E">
        <w:rPr>
          <w:rFonts w:ascii="Arial" w:hAnsi="Arial" w:cs="Arial"/>
          <w:color w:val="111111"/>
        </w:rPr>
        <w:t>”, Chron [online] Available at:</w:t>
      </w:r>
      <w:r w:rsidR="00D976AB">
        <w:rPr>
          <w:rFonts w:ascii="Arial" w:hAnsi="Arial" w:cs="Arial"/>
          <w:color w:val="111111"/>
        </w:rPr>
        <w:t xml:space="preserve"> </w:t>
      </w:r>
      <w:hyperlink r:id="rId11" w:history="1">
        <w:r w:rsidR="00D976AB" w:rsidRPr="00AC6C6B">
          <w:rPr>
            <w:rStyle w:val="Hyperlink"/>
            <w:rFonts w:ascii="Arial" w:hAnsi="Arial" w:cs="Arial"/>
          </w:rPr>
          <w:t>www.smallbusiness.chron.com/characteristic-good-teamwork-habits-20848.html</w:t>
        </w:r>
      </w:hyperlink>
      <w:r w:rsidR="00D976AB">
        <w:rPr>
          <w:rFonts w:ascii="Arial" w:hAnsi="Arial" w:cs="Arial"/>
          <w:color w:val="111111"/>
        </w:rPr>
        <w:t xml:space="preserve"> [Accessed: 6</w:t>
      </w:r>
      <w:r w:rsidR="00D976AB" w:rsidRPr="00D976AB">
        <w:rPr>
          <w:rFonts w:ascii="Arial" w:hAnsi="Arial" w:cs="Arial"/>
          <w:color w:val="111111"/>
          <w:vertAlign w:val="superscript"/>
        </w:rPr>
        <w:t>th</w:t>
      </w:r>
      <w:r w:rsidR="00D976AB">
        <w:rPr>
          <w:rFonts w:ascii="Arial" w:hAnsi="Arial" w:cs="Arial"/>
          <w:color w:val="111111"/>
        </w:rPr>
        <w:t xml:space="preserve"> August 2019].</w:t>
      </w:r>
    </w:p>
    <w:p w14:paraId="158F7193" w14:textId="67C4C83C" w:rsidR="00953CBC" w:rsidRDefault="00953CBC" w:rsidP="004B69DB">
      <w:pPr>
        <w:spacing w:line="420" w:lineRule="atLeast"/>
        <w:divId w:val="1198469316"/>
        <w:rPr>
          <w:rFonts w:ascii="Arial" w:hAnsi="Arial" w:cs="Arial"/>
          <w:color w:val="111111"/>
        </w:rPr>
      </w:pPr>
      <w:r>
        <w:rPr>
          <w:rFonts w:ascii="Arial" w:hAnsi="Arial" w:cs="Arial"/>
          <w:color w:val="111111"/>
        </w:rPr>
        <w:t xml:space="preserve">Ecuba </w:t>
      </w:r>
      <w:r w:rsidR="005F5385">
        <w:rPr>
          <w:rFonts w:ascii="Arial" w:hAnsi="Arial" w:cs="Arial"/>
          <w:color w:val="111111"/>
        </w:rPr>
        <w:t xml:space="preserve">(2019) </w:t>
      </w:r>
    </w:p>
    <w:p w14:paraId="5369F8E9" w14:textId="24104FD4" w:rsidR="00A129AA" w:rsidRPr="00DA6BDD" w:rsidRDefault="005F5385" w:rsidP="00A129AA">
      <w:pPr>
        <w:spacing w:line="420" w:lineRule="atLeast"/>
        <w:divId w:val="1198469316"/>
      </w:pPr>
      <w:r>
        <w:rPr>
          <w:rFonts w:ascii="Arial" w:hAnsi="Arial" w:cs="Arial"/>
          <w:color w:val="111111"/>
        </w:rPr>
        <w:t xml:space="preserve">Available </w:t>
      </w:r>
      <w:r w:rsidR="00D43FE6">
        <w:rPr>
          <w:rFonts w:ascii="Arial" w:hAnsi="Arial" w:cs="Arial"/>
          <w:color w:val="111111"/>
        </w:rPr>
        <w:t>at</w:t>
      </w:r>
      <w:r w:rsidR="00A129AA">
        <w:rPr>
          <w:rFonts w:ascii="Arial" w:hAnsi="Arial" w:cs="Arial"/>
          <w:color w:val="111111"/>
        </w:rPr>
        <w:t xml:space="preserve"> </w:t>
      </w:r>
      <w:r w:rsidR="00A129AA" w:rsidRPr="00667ADC">
        <w:rPr>
          <w:rFonts w:ascii="Arial" w:hAnsi="Arial" w:cs="Arial"/>
          <w:color w:val="767676"/>
          <w:sz w:val="20"/>
          <w:szCs w:val="20"/>
          <w:shd w:val="clear" w:color="auto" w:fill="FFFFFF"/>
        </w:rPr>
        <w:t> </w:t>
      </w:r>
      <w:hyperlink r:id="rId12" w:history="1">
        <w:r w:rsidR="00A129AA" w:rsidRPr="00667ADC">
          <w:rPr>
            <w:rFonts w:ascii="Arial" w:hAnsi="Arial" w:cs="Arial"/>
            <w:color w:val="600090"/>
            <w:sz w:val="20"/>
            <w:szCs w:val="20"/>
            <w:u w:val="single"/>
            <w:shd w:val="clear" w:color="auto" w:fill="FFFFFF"/>
          </w:rPr>
          <w:t>www.educba.com/different-methods-of-communication/</w:t>
        </w:r>
      </w:hyperlink>
      <w:r w:rsidR="0045756C">
        <w:rPr>
          <w:rFonts w:ascii="Arial" w:hAnsi="Arial" w:cs="Arial"/>
          <w:color w:val="600090"/>
          <w:sz w:val="20"/>
          <w:szCs w:val="20"/>
          <w:u w:val="single"/>
          <w:shd w:val="clear" w:color="auto" w:fill="FFFFFF"/>
        </w:rPr>
        <w:t xml:space="preserve"> </w:t>
      </w:r>
      <w:r w:rsidR="00DA6BDD">
        <w:rPr>
          <w:rFonts w:ascii="Arial" w:hAnsi="Arial" w:cs="Arial"/>
          <w:color w:val="600090"/>
          <w:sz w:val="20"/>
          <w:szCs w:val="20"/>
          <w:u w:val="single"/>
          <w:shd w:val="clear" w:color="auto" w:fill="FFFFFF"/>
        </w:rPr>
        <w:t>[accessed 4</w:t>
      </w:r>
      <w:r w:rsidR="00DA6BDD" w:rsidRPr="00DA6BDD">
        <w:rPr>
          <w:rFonts w:ascii="Arial" w:hAnsi="Arial" w:cs="Arial"/>
          <w:color w:val="600090"/>
          <w:sz w:val="20"/>
          <w:szCs w:val="20"/>
          <w:u w:val="single"/>
          <w:shd w:val="clear" w:color="auto" w:fill="FFFFFF"/>
          <w:vertAlign w:val="superscript"/>
        </w:rPr>
        <w:t>th</w:t>
      </w:r>
      <w:r w:rsidR="00DA6BDD">
        <w:rPr>
          <w:rFonts w:ascii="Arial" w:hAnsi="Arial" w:cs="Arial"/>
          <w:color w:val="600090"/>
          <w:sz w:val="20"/>
          <w:szCs w:val="20"/>
          <w:u w:val="single"/>
          <w:shd w:val="clear" w:color="auto" w:fill="FFFFFF"/>
        </w:rPr>
        <w:t xml:space="preserve"> august 2019]</w:t>
      </w:r>
    </w:p>
    <w:p w14:paraId="7D813716" w14:textId="3B593DED" w:rsidR="00707FCC" w:rsidRPr="00707FCC" w:rsidRDefault="00352A0C" w:rsidP="004B69DB">
      <w:pPr>
        <w:spacing w:line="420" w:lineRule="atLeast"/>
        <w:divId w:val="1198469316"/>
        <w:rPr>
          <w:rFonts w:ascii="Arial" w:hAnsi="Arial" w:cs="Arial"/>
          <w:color w:val="111111"/>
        </w:rPr>
      </w:pPr>
      <w:r>
        <w:rPr>
          <w:rFonts w:ascii="Arial" w:hAnsi="Arial" w:cs="Arial"/>
          <w:color w:val="111111"/>
        </w:rPr>
        <w:t>Drucker</w:t>
      </w:r>
      <w:r w:rsidR="00F77FA5">
        <w:rPr>
          <w:rFonts w:ascii="Arial" w:hAnsi="Arial" w:cs="Arial"/>
          <w:color w:val="111111"/>
        </w:rPr>
        <w:t xml:space="preserve"> p</w:t>
      </w:r>
    </w:p>
    <w:p w14:paraId="15E97E33" w14:textId="10128861" w:rsidR="00F77FA5" w:rsidRDefault="00707FCC" w:rsidP="00F77FA5">
      <w:pPr>
        <w:spacing w:line="420" w:lineRule="atLeast"/>
        <w:divId w:val="1198469316"/>
        <w:rPr>
          <w:rFonts w:ascii="Arial" w:hAnsi="Arial" w:cs="Arial"/>
          <w:color w:val="600090"/>
          <w:sz w:val="20"/>
          <w:szCs w:val="20"/>
          <w:u w:val="single"/>
          <w:shd w:val="clear" w:color="auto" w:fill="FFFFFF"/>
        </w:rPr>
      </w:pPr>
      <w:r>
        <w:rPr>
          <w:rFonts w:ascii="Arial" w:hAnsi="Arial" w:cs="Arial"/>
          <w:color w:val="111111"/>
        </w:rPr>
        <w:t xml:space="preserve">Available at </w:t>
      </w:r>
      <w:r w:rsidR="00F77FA5" w:rsidRPr="00667ADC">
        <w:rPr>
          <w:rFonts w:ascii="Arial" w:hAnsi="Arial" w:cs="Arial"/>
          <w:color w:val="767676"/>
          <w:sz w:val="20"/>
          <w:szCs w:val="20"/>
          <w:shd w:val="clear" w:color="auto" w:fill="FFFFFF"/>
        </w:rPr>
        <w:t> </w:t>
      </w:r>
      <w:hyperlink r:id="rId13" w:history="1">
        <w:r w:rsidR="00F77FA5" w:rsidRPr="00667ADC">
          <w:rPr>
            <w:rFonts w:ascii="Arial" w:hAnsi="Arial" w:cs="Arial"/>
            <w:color w:val="600090"/>
            <w:sz w:val="20"/>
            <w:szCs w:val="20"/>
            <w:u w:val="single"/>
            <w:shd w:val="clear" w:color="auto" w:fill="FFFFFF"/>
          </w:rPr>
          <w:t>www.educba.com/different-methods-of-communication/</w:t>
        </w:r>
      </w:hyperlink>
      <w:r w:rsidR="00F77FA5">
        <w:rPr>
          <w:rFonts w:ascii="Arial" w:hAnsi="Arial" w:cs="Arial"/>
          <w:color w:val="600090"/>
          <w:sz w:val="20"/>
          <w:szCs w:val="20"/>
          <w:u w:val="single"/>
          <w:shd w:val="clear" w:color="auto" w:fill="FFFFFF"/>
        </w:rPr>
        <w:t xml:space="preserve"> </w:t>
      </w:r>
      <w:r w:rsidR="000716B7">
        <w:rPr>
          <w:rFonts w:ascii="Arial" w:hAnsi="Arial" w:cs="Arial"/>
          <w:color w:val="600090"/>
          <w:sz w:val="20"/>
          <w:szCs w:val="20"/>
          <w:u w:val="single"/>
          <w:shd w:val="clear" w:color="auto" w:fill="FFFFFF"/>
        </w:rPr>
        <w:t>[accessed 4</w:t>
      </w:r>
      <w:r w:rsidR="000716B7" w:rsidRPr="000716B7">
        <w:rPr>
          <w:rFonts w:ascii="Arial" w:hAnsi="Arial" w:cs="Arial"/>
          <w:color w:val="600090"/>
          <w:sz w:val="20"/>
          <w:szCs w:val="20"/>
          <w:u w:val="single"/>
          <w:shd w:val="clear" w:color="auto" w:fill="FFFFFF"/>
          <w:vertAlign w:val="superscript"/>
        </w:rPr>
        <w:t>th</w:t>
      </w:r>
      <w:r w:rsidR="000716B7">
        <w:rPr>
          <w:rFonts w:ascii="Arial" w:hAnsi="Arial" w:cs="Arial"/>
          <w:color w:val="600090"/>
          <w:sz w:val="20"/>
          <w:szCs w:val="20"/>
          <w:u w:val="single"/>
          <w:shd w:val="clear" w:color="auto" w:fill="FFFFFF"/>
        </w:rPr>
        <w:t xml:space="preserve"> august 2019</w:t>
      </w:r>
    </w:p>
    <w:p w14:paraId="3206A3F7" w14:textId="30026F08" w:rsidR="000716B7" w:rsidRDefault="00762AE9" w:rsidP="00F77FA5">
      <w:pPr>
        <w:spacing w:line="420" w:lineRule="atLeast"/>
        <w:divId w:val="1198469316"/>
        <w:rPr>
          <w:rFonts w:ascii="Arial" w:hAnsi="Arial" w:cs="Arial"/>
        </w:rPr>
      </w:pPr>
      <w:r>
        <w:rPr>
          <w:rFonts w:ascii="Arial" w:hAnsi="Arial" w:cs="Arial"/>
        </w:rPr>
        <w:t>Hollinshead</w:t>
      </w:r>
      <w:r w:rsidR="002023E0">
        <w:rPr>
          <w:rFonts w:ascii="Arial" w:hAnsi="Arial" w:cs="Arial"/>
        </w:rPr>
        <w:t>.el al</w:t>
      </w:r>
      <w:r w:rsidR="00CC46D3">
        <w:rPr>
          <w:rFonts w:ascii="Arial" w:hAnsi="Arial" w:cs="Arial"/>
        </w:rPr>
        <w:t xml:space="preserve"> </w:t>
      </w:r>
      <w:r w:rsidR="002023E0">
        <w:rPr>
          <w:rFonts w:ascii="Arial" w:hAnsi="Arial" w:cs="Arial"/>
        </w:rPr>
        <w:t>(1999)</w:t>
      </w:r>
    </w:p>
    <w:p w14:paraId="54836243" w14:textId="068F1314" w:rsidR="002023E0" w:rsidRPr="00762AE9" w:rsidRDefault="00807475" w:rsidP="00F77FA5">
      <w:pPr>
        <w:spacing w:line="420" w:lineRule="atLeast"/>
        <w:divId w:val="1198469316"/>
        <w:rPr>
          <w:rFonts w:ascii="Arial" w:hAnsi="Arial" w:cs="Arial"/>
        </w:rPr>
      </w:pPr>
      <w:r>
        <w:rPr>
          <w:rFonts w:ascii="Arial" w:hAnsi="Arial" w:cs="Arial"/>
        </w:rPr>
        <w:t xml:space="preserve">Available at  </w:t>
      </w:r>
      <w:hyperlink r:id="rId14" w:history="1">
        <w:r w:rsidR="005B65D8" w:rsidRPr="00FE21A3">
          <w:rPr>
            <w:rStyle w:val="Hyperlink"/>
            <w:rFonts w:ascii="Arial" w:hAnsi="Arial" w:cs="Arial"/>
          </w:rPr>
          <w:t>https://www.employment-studies.co.uk</w:t>
        </w:r>
      </w:hyperlink>
      <w:r w:rsidR="005B65D8">
        <w:rPr>
          <w:rFonts w:ascii="Arial" w:hAnsi="Arial" w:cs="Arial"/>
        </w:rPr>
        <w:t xml:space="preserve">  </w:t>
      </w:r>
    </w:p>
    <w:p w14:paraId="37EC2ACE" w14:textId="7EE42439" w:rsidR="002E5ACF" w:rsidRPr="00762AE9" w:rsidRDefault="005B1A5C" w:rsidP="004B69DB">
      <w:pPr>
        <w:spacing w:line="420" w:lineRule="atLeast"/>
        <w:divId w:val="1198469316"/>
        <w:rPr>
          <w:rFonts w:ascii="Arial" w:hAnsi="Arial" w:cs="Arial"/>
        </w:rPr>
      </w:pPr>
      <w:r>
        <w:rPr>
          <w:rFonts w:ascii="Arial" w:hAnsi="Arial" w:cs="Arial"/>
        </w:rPr>
        <w:t>Skills you need (2017)</w:t>
      </w:r>
    </w:p>
    <w:p w14:paraId="700BA704" w14:textId="006BAFCF" w:rsidR="00BE2450" w:rsidRDefault="000D3720" w:rsidP="00BE2450">
      <w:pPr>
        <w:spacing w:line="420" w:lineRule="atLeast"/>
        <w:divId w:val="1198469316"/>
      </w:pPr>
      <w:r>
        <w:rPr>
          <w:rFonts w:ascii="Arial" w:hAnsi="Arial" w:cs="Arial"/>
          <w:color w:val="111111"/>
        </w:rPr>
        <w:t xml:space="preserve">Available at      </w:t>
      </w:r>
      <w:r w:rsidR="00BE2450" w:rsidRPr="00667ADC">
        <w:rPr>
          <w:rFonts w:ascii="Arial" w:hAnsi="Arial" w:cs="Arial"/>
          <w:color w:val="767676"/>
          <w:sz w:val="20"/>
          <w:szCs w:val="20"/>
          <w:shd w:val="clear" w:color="auto" w:fill="FFFFFF"/>
        </w:rPr>
        <w:t> </w:t>
      </w:r>
      <w:hyperlink r:id="rId15" w:history="1">
        <w:r w:rsidR="00BE2450" w:rsidRPr="00667ADC">
          <w:rPr>
            <w:rFonts w:ascii="Arial" w:hAnsi="Arial" w:cs="Arial"/>
            <w:color w:val="600090"/>
            <w:sz w:val="20"/>
            <w:szCs w:val="20"/>
            <w:u w:val="single"/>
            <w:shd w:val="clear" w:color="auto" w:fill="FFFFFF"/>
          </w:rPr>
          <w:t>www.educba.com/different-methods-of-communication/</w:t>
        </w:r>
      </w:hyperlink>
    </w:p>
    <w:p w14:paraId="52693771" w14:textId="6409AFC8" w:rsidR="00C9769A" w:rsidRDefault="00BE2450" w:rsidP="004B69DB">
      <w:pPr>
        <w:spacing w:line="420" w:lineRule="atLeast"/>
        <w:divId w:val="1198469316"/>
        <w:rPr>
          <w:rFonts w:ascii="Arial" w:hAnsi="Arial" w:cs="Arial"/>
          <w:color w:val="111111"/>
        </w:rPr>
      </w:pPr>
      <w:r>
        <w:rPr>
          <w:rFonts w:ascii="Arial" w:hAnsi="Arial" w:cs="Arial"/>
          <w:color w:val="111111"/>
        </w:rPr>
        <w:t xml:space="preserve"> </w:t>
      </w:r>
      <w:r w:rsidR="0079712D">
        <w:rPr>
          <w:rFonts w:ascii="Arial" w:hAnsi="Arial" w:cs="Arial"/>
          <w:color w:val="111111"/>
        </w:rPr>
        <w:t xml:space="preserve">Argyle m </w:t>
      </w:r>
      <w:r w:rsidR="008C7F63">
        <w:rPr>
          <w:rFonts w:ascii="Arial" w:hAnsi="Arial" w:cs="Arial"/>
          <w:color w:val="111111"/>
        </w:rPr>
        <w:t>(1972)</w:t>
      </w:r>
    </w:p>
    <w:p w14:paraId="64F7CBF3" w14:textId="77FF2B31" w:rsidR="008C7F63" w:rsidRDefault="00ED53E0" w:rsidP="008C7F63">
      <w:pPr>
        <w:spacing w:line="420" w:lineRule="atLeast"/>
        <w:divId w:val="1198469316"/>
      </w:pPr>
      <w:r>
        <w:rPr>
          <w:rFonts w:ascii="Arial" w:hAnsi="Arial" w:cs="Arial"/>
          <w:color w:val="111111"/>
        </w:rPr>
        <w:t xml:space="preserve">Available </w:t>
      </w:r>
      <w:r w:rsidR="008C7F63" w:rsidRPr="00667ADC">
        <w:rPr>
          <w:rFonts w:ascii="Arial" w:hAnsi="Arial" w:cs="Arial"/>
          <w:color w:val="767676"/>
          <w:sz w:val="20"/>
          <w:szCs w:val="20"/>
          <w:shd w:val="clear" w:color="auto" w:fill="FFFFFF"/>
        </w:rPr>
        <w:t> </w:t>
      </w:r>
      <w:hyperlink r:id="rId16" w:history="1">
        <w:r w:rsidR="008C7F63" w:rsidRPr="00667ADC">
          <w:rPr>
            <w:rFonts w:ascii="Arial" w:hAnsi="Arial" w:cs="Arial"/>
            <w:color w:val="600090"/>
            <w:sz w:val="20"/>
            <w:szCs w:val="20"/>
            <w:u w:val="single"/>
            <w:shd w:val="clear" w:color="auto" w:fill="FFFFFF"/>
          </w:rPr>
          <w:t>www.educba.com/different-methods-of-communication/</w:t>
        </w:r>
      </w:hyperlink>
    </w:p>
    <w:p w14:paraId="62A98749" w14:textId="50A5986B" w:rsidR="008C7F63" w:rsidRPr="004B342A" w:rsidRDefault="008C7F63" w:rsidP="004B69DB">
      <w:pPr>
        <w:spacing w:line="420" w:lineRule="atLeast"/>
        <w:divId w:val="1198469316"/>
        <w:rPr>
          <w:rFonts w:ascii="Arial" w:hAnsi="Arial" w:cs="Arial"/>
          <w:color w:val="111111"/>
        </w:rPr>
      </w:pPr>
    </w:p>
    <w:sectPr w:rsidR="008C7F63" w:rsidRPr="004B34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6644CC" w14:textId="77777777" w:rsidR="00162929" w:rsidRDefault="00162929" w:rsidP="00D925ED">
      <w:pPr>
        <w:spacing w:after="0" w:line="240" w:lineRule="auto"/>
      </w:pPr>
      <w:r>
        <w:separator/>
      </w:r>
    </w:p>
  </w:endnote>
  <w:endnote w:type="continuationSeparator" w:id="0">
    <w:p w14:paraId="4965ADCF" w14:textId="77777777" w:rsidR="00162929" w:rsidRDefault="00162929" w:rsidP="00D925ED">
      <w:pPr>
        <w:spacing w:after="0" w:line="240" w:lineRule="auto"/>
      </w:pPr>
      <w:r>
        <w:continuationSeparator/>
      </w:r>
    </w:p>
  </w:endnote>
  <w:endnote w:type="continuationNotice" w:id="1">
    <w:p w14:paraId="3FF9DC93" w14:textId="77777777" w:rsidR="00162929" w:rsidRDefault="0016292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4F6BC5" w14:textId="77777777" w:rsidR="00162929" w:rsidRDefault="00162929" w:rsidP="00D925ED">
      <w:pPr>
        <w:spacing w:after="0" w:line="240" w:lineRule="auto"/>
      </w:pPr>
      <w:r>
        <w:separator/>
      </w:r>
    </w:p>
  </w:footnote>
  <w:footnote w:type="continuationSeparator" w:id="0">
    <w:p w14:paraId="702E13D8" w14:textId="77777777" w:rsidR="00162929" w:rsidRDefault="00162929" w:rsidP="00D925ED">
      <w:pPr>
        <w:spacing w:after="0" w:line="240" w:lineRule="auto"/>
      </w:pPr>
      <w:r>
        <w:continuationSeparator/>
      </w:r>
    </w:p>
  </w:footnote>
  <w:footnote w:type="continuationNotice" w:id="1">
    <w:p w14:paraId="7A2BBBDA" w14:textId="77777777" w:rsidR="00162929" w:rsidRDefault="0016292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8B01F0"/>
    <w:multiLevelType w:val="hybridMultilevel"/>
    <w:tmpl w:val="3E7461DE"/>
    <w:lvl w:ilvl="0" w:tplc="524CA0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6642BA"/>
    <w:multiLevelType w:val="multilevel"/>
    <w:tmpl w:val="4FCCB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A81F9D"/>
    <w:multiLevelType w:val="multilevel"/>
    <w:tmpl w:val="FFFFFFFF"/>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2"/>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7A1"/>
    <w:rsid w:val="00020FAE"/>
    <w:rsid w:val="000210A4"/>
    <w:rsid w:val="000226E0"/>
    <w:rsid w:val="00045FE8"/>
    <w:rsid w:val="0005008E"/>
    <w:rsid w:val="00051FB9"/>
    <w:rsid w:val="00060431"/>
    <w:rsid w:val="00063F90"/>
    <w:rsid w:val="00065093"/>
    <w:rsid w:val="000716B7"/>
    <w:rsid w:val="00073B59"/>
    <w:rsid w:val="00077260"/>
    <w:rsid w:val="00085C0F"/>
    <w:rsid w:val="000A4573"/>
    <w:rsid w:val="000A52BD"/>
    <w:rsid w:val="000A73A6"/>
    <w:rsid w:val="000B2207"/>
    <w:rsid w:val="000B40A0"/>
    <w:rsid w:val="000C4358"/>
    <w:rsid w:val="000C6FD3"/>
    <w:rsid w:val="000D1E82"/>
    <w:rsid w:val="000D3720"/>
    <w:rsid w:val="000D4ACC"/>
    <w:rsid w:val="000D5232"/>
    <w:rsid w:val="000D7D7D"/>
    <w:rsid w:val="000E1CC0"/>
    <w:rsid w:val="000E57A1"/>
    <w:rsid w:val="000E5AB6"/>
    <w:rsid w:val="000F18DA"/>
    <w:rsid w:val="000F645F"/>
    <w:rsid w:val="001104CF"/>
    <w:rsid w:val="00110B41"/>
    <w:rsid w:val="001249A2"/>
    <w:rsid w:val="00126407"/>
    <w:rsid w:val="00130FAB"/>
    <w:rsid w:val="001319C9"/>
    <w:rsid w:val="001331A7"/>
    <w:rsid w:val="00135776"/>
    <w:rsid w:val="0013765B"/>
    <w:rsid w:val="00154610"/>
    <w:rsid w:val="00162929"/>
    <w:rsid w:val="00164B7D"/>
    <w:rsid w:val="001652DA"/>
    <w:rsid w:val="00170008"/>
    <w:rsid w:val="00171C81"/>
    <w:rsid w:val="0017444E"/>
    <w:rsid w:val="00176C18"/>
    <w:rsid w:val="001814EB"/>
    <w:rsid w:val="00184932"/>
    <w:rsid w:val="0018496A"/>
    <w:rsid w:val="00184DAD"/>
    <w:rsid w:val="00185203"/>
    <w:rsid w:val="00186610"/>
    <w:rsid w:val="001953A5"/>
    <w:rsid w:val="001969B2"/>
    <w:rsid w:val="001A04CF"/>
    <w:rsid w:val="001A0D79"/>
    <w:rsid w:val="001A7F45"/>
    <w:rsid w:val="001B08A1"/>
    <w:rsid w:val="001B0931"/>
    <w:rsid w:val="001B11BA"/>
    <w:rsid w:val="001B1647"/>
    <w:rsid w:val="001B3964"/>
    <w:rsid w:val="001B4169"/>
    <w:rsid w:val="001C231B"/>
    <w:rsid w:val="001C3AD3"/>
    <w:rsid w:val="001C4BC6"/>
    <w:rsid w:val="001D570C"/>
    <w:rsid w:val="001D7B39"/>
    <w:rsid w:val="001E7002"/>
    <w:rsid w:val="001F13BA"/>
    <w:rsid w:val="001F33DB"/>
    <w:rsid w:val="002023E0"/>
    <w:rsid w:val="00202DF7"/>
    <w:rsid w:val="0024455B"/>
    <w:rsid w:val="0025022C"/>
    <w:rsid w:val="00256B05"/>
    <w:rsid w:val="00257970"/>
    <w:rsid w:val="00257A93"/>
    <w:rsid w:val="00262B1C"/>
    <w:rsid w:val="00263B44"/>
    <w:rsid w:val="00264055"/>
    <w:rsid w:val="00264E57"/>
    <w:rsid w:val="002652FA"/>
    <w:rsid w:val="00270FBD"/>
    <w:rsid w:val="0027404B"/>
    <w:rsid w:val="002752D6"/>
    <w:rsid w:val="00277554"/>
    <w:rsid w:val="00283731"/>
    <w:rsid w:val="00286F0D"/>
    <w:rsid w:val="00287D32"/>
    <w:rsid w:val="002A2EC6"/>
    <w:rsid w:val="002A4EE2"/>
    <w:rsid w:val="002A51F7"/>
    <w:rsid w:val="002A6063"/>
    <w:rsid w:val="002B0BC5"/>
    <w:rsid w:val="002B12BC"/>
    <w:rsid w:val="002B46CB"/>
    <w:rsid w:val="002B4E04"/>
    <w:rsid w:val="002D2885"/>
    <w:rsid w:val="002E0DAE"/>
    <w:rsid w:val="002E52D7"/>
    <w:rsid w:val="002E5ACF"/>
    <w:rsid w:val="002F142A"/>
    <w:rsid w:val="002F185D"/>
    <w:rsid w:val="002F2E23"/>
    <w:rsid w:val="0030419B"/>
    <w:rsid w:val="0030650E"/>
    <w:rsid w:val="0031241A"/>
    <w:rsid w:val="00317175"/>
    <w:rsid w:val="0031740B"/>
    <w:rsid w:val="003259E4"/>
    <w:rsid w:val="00336C75"/>
    <w:rsid w:val="003453D7"/>
    <w:rsid w:val="003523E5"/>
    <w:rsid w:val="00352A0C"/>
    <w:rsid w:val="00352C61"/>
    <w:rsid w:val="003560F1"/>
    <w:rsid w:val="003563F7"/>
    <w:rsid w:val="00357144"/>
    <w:rsid w:val="00357680"/>
    <w:rsid w:val="00364F7D"/>
    <w:rsid w:val="003654A3"/>
    <w:rsid w:val="0036668D"/>
    <w:rsid w:val="00370588"/>
    <w:rsid w:val="00380735"/>
    <w:rsid w:val="003815F7"/>
    <w:rsid w:val="00381731"/>
    <w:rsid w:val="003847B9"/>
    <w:rsid w:val="00384B0A"/>
    <w:rsid w:val="00393334"/>
    <w:rsid w:val="00394EC0"/>
    <w:rsid w:val="00395BD9"/>
    <w:rsid w:val="003A017C"/>
    <w:rsid w:val="003A0713"/>
    <w:rsid w:val="003A22C5"/>
    <w:rsid w:val="003A5A25"/>
    <w:rsid w:val="003A6CF8"/>
    <w:rsid w:val="003B265D"/>
    <w:rsid w:val="003B2902"/>
    <w:rsid w:val="003B72AF"/>
    <w:rsid w:val="003B73F5"/>
    <w:rsid w:val="003C0984"/>
    <w:rsid w:val="003C400F"/>
    <w:rsid w:val="003C4594"/>
    <w:rsid w:val="003C6347"/>
    <w:rsid w:val="003D06F6"/>
    <w:rsid w:val="003D3CC7"/>
    <w:rsid w:val="003D5426"/>
    <w:rsid w:val="003E2117"/>
    <w:rsid w:val="003E3739"/>
    <w:rsid w:val="003E679F"/>
    <w:rsid w:val="003E6C10"/>
    <w:rsid w:val="003F7916"/>
    <w:rsid w:val="00401DCF"/>
    <w:rsid w:val="00403A2B"/>
    <w:rsid w:val="004059C9"/>
    <w:rsid w:val="00430684"/>
    <w:rsid w:val="004362DF"/>
    <w:rsid w:val="00445358"/>
    <w:rsid w:val="00445849"/>
    <w:rsid w:val="004509E4"/>
    <w:rsid w:val="004527B2"/>
    <w:rsid w:val="0045756C"/>
    <w:rsid w:val="00467F2B"/>
    <w:rsid w:val="004869E6"/>
    <w:rsid w:val="004A7843"/>
    <w:rsid w:val="004B054F"/>
    <w:rsid w:val="004B342A"/>
    <w:rsid w:val="004B69DB"/>
    <w:rsid w:val="004C022C"/>
    <w:rsid w:val="004C2DD9"/>
    <w:rsid w:val="004C72CD"/>
    <w:rsid w:val="004D5E73"/>
    <w:rsid w:val="004E00D3"/>
    <w:rsid w:val="004E3156"/>
    <w:rsid w:val="004E45B1"/>
    <w:rsid w:val="004E543F"/>
    <w:rsid w:val="004E6AEA"/>
    <w:rsid w:val="004E6BBE"/>
    <w:rsid w:val="004F1FC0"/>
    <w:rsid w:val="004F22B7"/>
    <w:rsid w:val="004F3086"/>
    <w:rsid w:val="004F41F2"/>
    <w:rsid w:val="00507A99"/>
    <w:rsid w:val="00511BEB"/>
    <w:rsid w:val="0051364B"/>
    <w:rsid w:val="00516E4D"/>
    <w:rsid w:val="005260CC"/>
    <w:rsid w:val="00526960"/>
    <w:rsid w:val="005317F2"/>
    <w:rsid w:val="005333D5"/>
    <w:rsid w:val="00536B78"/>
    <w:rsid w:val="00543727"/>
    <w:rsid w:val="00547AAC"/>
    <w:rsid w:val="00554D9C"/>
    <w:rsid w:val="00555697"/>
    <w:rsid w:val="00564678"/>
    <w:rsid w:val="00566B23"/>
    <w:rsid w:val="0056702A"/>
    <w:rsid w:val="005709A5"/>
    <w:rsid w:val="005859E1"/>
    <w:rsid w:val="00591894"/>
    <w:rsid w:val="00594394"/>
    <w:rsid w:val="005A25CA"/>
    <w:rsid w:val="005A6770"/>
    <w:rsid w:val="005B1A5C"/>
    <w:rsid w:val="005B2959"/>
    <w:rsid w:val="005B459F"/>
    <w:rsid w:val="005B65D8"/>
    <w:rsid w:val="005C386A"/>
    <w:rsid w:val="005C3A53"/>
    <w:rsid w:val="005C5A5C"/>
    <w:rsid w:val="005E27D4"/>
    <w:rsid w:val="005E5D2A"/>
    <w:rsid w:val="005E6973"/>
    <w:rsid w:val="005F427A"/>
    <w:rsid w:val="005F5385"/>
    <w:rsid w:val="005F7802"/>
    <w:rsid w:val="00601E4B"/>
    <w:rsid w:val="00605605"/>
    <w:rsid w:val="0061142C"/>
    <w:rsid w:val="006124E6"/>
    <w:rsid w:val="0061706E"/>
    <w:rsid w:val="00617640"/>
    <w:rsid w:val="0062206A"/>
    <w:rsid w:val="006258B3"/>
    <w:rsid w:val="00633048"/>
    <w:rsid w:val="00635E0B"/>
    <w:rsid w:val="00640241"/>
    <w:rsid w:val="0065492D"/>
    <w:rsid w:val="00657A96"/>
    <w:rsid w:val="0066413E"/>
    <w:rsid w:val="00667ADC"/>
    <w:rsid w:val="006702DC"/>
    <w:rsid w:val="00677E8D"/>
    <w:rsid w:val="00681469"/>
    <w:rsid w:val="006816BF"/>
    <w:rsid w:val="00682536"/>
    <w:rsid w:val="00683DEC"/>
    <w:rsid w:val="0069213F"/>
    <w:rsid w:val="00696265"/>
    <w:rsid w:val="006B5B0C"/>
    <w:rsid w:val="006B7046"/>
    <w:rsid w:val="006C4200"/>
    <w:rsid w:val="006D3E6A"/>
    <w:rsid w:val="006D7590"/>
    <w:rsid w:val="006E2848"/>
    <w:rsid w:val="006E3E01"/>
    <w:rsid w:val="006E4ABA"/>
    <w:rsid w:val="006F07E1"/>
    <w:rsid w:val="006F304C"/>
    <w:rsid w:val="00703F16"/>
    <w:rsid w:val="00707FCC"/>
    <w:rsid w:val="00710775"/>
    <w:rsid w:val="00720F00"/>
    <w:rsid w:val="00724C65"/>
    <w:rsid w:val="00740F79"/>
    <w:rsid w:val="0074241E"/>
    <w:rsid w:val="00743BA4"/>
    <w:rsid w:val="00743C7D"/>
    <w:rsid w:val="00747FC9"/>
    <w:rsid w:val="00752632"/>
    <w:rsid w:val="007613D2"/>
    <w:rsid w:val="00762AE9"/>
    <w:rsid w:val="007678BC"/>
    <w:rsid w:val="00780D62"/>
    <w:rsid w:val="007815F6"/>
    <w:rsid w:val="0079712D"/>
    <w:rsid w:val="007A551B"/>
    <w:rsid w:val="007A6BC4"/>
    <w:rsid w:val="007B7358"/>
    <w:rsid w:val="007D5555"/>
    <w:rsid w:val="007D637B"/>
    <w:rsid w:val="007E1A7A"/>
    <w:rsid w:val="007E3A4F"/>
    <w:rsid w:val="007E58C9"/>
    <w:rsid w:val="00802455"/>
    <w:rsid w:val="00804BFC"/>
    <w:rsid w:val="00807475"/>
    <w:rsid w:val="00813576"/>
    <w:rsid w:val="00825421"/>
    <w:rsid w:val="00830408"/>
    <w:rsid w:val="00837561"/>
    <w:rsid w:val="0084149A"/>
    <w:rsid w:val="0084196D"/>
    <w:rsid w:val="00844365"/>
    <w:rsid w:val="00847190"/>
    <w:rsid w:val="00861E2C"/>
    <w:rsid w:val="00863EF2"/>
    <w:rsid w:val="008719A6"/>
    <w:rsid w:val="00875C6E"/>
    <w:rsid w:val="0088088F"/>
    <w:rsid w:val="0088541F"/>
    <w:rsid w:val="00887C50"/>
    <w:rsid w:val="00887F97"/>
    <w:rsid w:val="008971A0"/>
    <w:rsid w:val="00897453"/>
    <w:rsid w:val="008B1014"/>
    <w:rsid w:val="008B7E2D"/>
    <w:rsid w:val="008C17AB"/>
    <w:rsid w:val="008C7F63"/>
    <w:rsid w:val="008D3E07"/>
    <w:rsid w:val="008E081E"/>
    <w:rsid w:val="008E55C9"/>
    <w:rsid w:val="008E655D"/>
    <w:rsid w:val="008E77DE"/>
    <w:rsid w:val="008F1160"/>
    <w:rsid w:val="008F1D09"/>
    <w:rsid w:val="008F46C4"/>
    <w:rsid w:val="00905520"/>
    <w:rsid w:val="00910531"/>
    <w:rsid w:val="00914D13"/>
    <w:rsid w:val="00917755"/>
    <w:rsid w:val="009218F0"/>
    <w:rsid w:val="00927783"/>
    <w:rsid w:val="00931540"/>
    <w:rsid w:val="00934AFC"/>
    <w:rsid w:val="009362B9"/>
    <w:rsid w:val="009444F8"/>
    <w:rsid w:val="00947A94"/>
    <w:rsid w:val="00950B22"/>
    <w:rsid w:val="009510BB"/>
    <w:rsid w:val="00953CBC"/>
    <w:rsid w:val="00954495"/>
    <w:rsid w:val="009567F5"/>
    <w:rsid w:val="00957CD2"/>
    <w:rsid w:val="0096091D"/>
    <w:rsid w:val="009644B2"/>
    <w:rsid w:val="00965246"/>
    <w:rsid w:val="00966337"/>
    <w:rsid w:val="0097314D"/>
    <w:rsid w:val="00981D70"/>
    <w:rsid w:val="0099317C"/>
    <w:rsid w:val="00996A3A"/>
    <w:rsid w:val="009A2402"/>
    <w:rsid w:val="009A3390"/>
    <w:rsid w:val="009B0BE7"/>
    <w:rsid w:val="009B1F94"/>
    <w:rsid w:val="009B2325"/>
    <w:rsid w:val="009B54B6"/>
    <w:rsid w:val="009C04D0"/>
    <w:rsid w:val="009C0791"/>
    <w:rsid w:val="009C198C"/>
    <w:rsid w:val="009C5FC0"/>
    <w:rsid w:val="009D29C0"/>
    <w:rsid w:val="009E168A"/>
    <w:rsid w:val="009E1EE8"/>
    <w:rsid w:val="009E24A1"/>
    <w:rsid w:val="009E2979"/>
    <w:rsid w:val="009F7DD4"/>
    <w:rsid w:val="00A00EC5"/>
    <w:rsid w:val="00A06FC0"/>
    <w:rsid w:val="00A10C48"/>
    <w:rsid w:val="00A10E37"/>
    <w:rsid w:val="00A11860"/>
    <w:rsid w:val="00A129AA"/>
    <w:rsid w:val="00A15FFE"/>
    <w:rsid w:val="00A176BD"/>
    <w:rsid w:val="00A22C6F"/>
    <w:rsid w:val="00A22F4A"/>
    <w:rsid w:val="00A30208"/>
    <w:rsid w:val="00A333D5"/>
    <w:rsid w:val="00A3766C"/>
    <w:rsid w:val="00A41F26"/>
    <w:rsid w:val="00A47997"/>
    <w:rsid w:val="00A50AD5"/>
    <w:rsid w:val="00A7552B"/>
    <w:rsid w:val="00A77D14"/>
    <w:rsid w:val="00A85862"/>
    <w:rsid w:val="00A95A5F"/>
    <w:rsid w:val="00A97EE5"/>
    <w:rsid w:val="00AA2370"/>
    <w:rsid w:val="00AA46E1"/>
    <w:rsid w:val="00AA501E"/>
    <w:rsid w:val="00AB2BE0"/>
    <w:rsid w:val="00AC0F7F"/>
    <w:rsid w:val="00AC3668"/>
    <w:rsid w:val="00AD0D97"/>
    <w:rsid w:val="00AD203D"/>
    <w:rsid w:val="00AE20D5"/>
    <w:rsid w:val="00AE7DC1"/>
    <w:rsid w:val="00AF125A"/>
    <w:rsid w:val="00B10643"/>
    <w:rsid w:val="00B122CD"/>
    <w:rsid w:val="00B1246C"/>
    <w:rsid w:val="00B15B44"/>
    <w:rsid w:val="00B30C76"/>
    <w:rsid w:val="00B35969"/>
    <w:rsid w:val="00B41BF6"/>
    <w:rsid w:val="00B4258D"/>
    <w:rsid w:val="00B45458"/>
    <w:rsid w:val="00B4795D"/>
    <w:rsid w:val="00B51749"/>
    <w:rsid w:val="00B56047"/>
    <w:rsid w:val="00B56C5C"/>
    <w:rsid w:val="00B70382"/>
    <w:rsid w:val="00B82829"/>
    <w:rsid w:val="00B82AAA"/>
    <w:rsid w:val="00B91E9A"/>
    <w:rsid w:val="00BA0212"/>
    <w:rsid w:val="00BA5602"/>
    <w:rsid w:val="00BA5673"/>
    <w:rsid w:val="00BA7879"/>
    <w:rsid w:val="00BB51EE"/>
    <w:rsid w:val="00BB790E"/>
    <w:rsid w:val="00BC11F7"/>
    <w:rsid w:val="00BC46F7"/>
    <w:rsid w:val="00BC5627"/>
    <w:rsid w:val="00BC6FDA"/>
    <w:rsid w:val="00BD2B9C"/>
    <w:rsid w:val="00BE2450"/>
    <w:rsid w:val="00BE5238"/>
    <w:rsid w:val="00BF6D1E"/>
    <w:rsid w:val="00C13FFA"/>
    <w:rsid w:val="00C17E31"/>
    <w:rsid w:val="00C2213C"/>
    <w:rsid w:val="00C304C6"/>
    <w:rsid w:val="00C36ABB"/>
    <w:rsid w:val="00C4359C"/>
    <w:rsid w:val="00C46E1A"/>
    <w:rsid w:val="00C5096D"/>
    <w:rsid w:val="00C51FBC"/>
    <w:rsid w:val="00C60B93"/>
    <w:rsid w:val="00C61B74"/>
    <w:rsid w:val="00C65465"/>
    <w:rsid w:val="00C65DC6"/>
    <w:rsid w:val="00C72FAD"/>
    <w:rsid w:val="00C8525E"/>
    <w:rsid w:val="00C87E91"/>
    <w:rsid w:val="00C9769A"/>
    <w:rsid w:val="00CA216F"/>
    <w:rsid w:val="00CA2317"/>
    <w:rsid w:val="00CA261C"/>
    <w:rsid w:val="00CA2C27"/>
    <w:rsid w:val="00CA5FE4"/>
    <w:rsid w:val="00CB03A8"/>
    <w:rsid w:val="00CB086E"/>
    <w:rsid w:val="00CB156B"/>
    <w:rsid w:val="00CB1BE9"/>
    <w:rsid w:val="00CC46D3"/>
    <w:rsid w:val="00CD50EA"/>
    <w:rsid w:val="00CD6C9F"/>
    <w:rsid w:val="00CE048B"/>
    <w:rsid w:val="00CE3668"/>
    <w:rsid w:val="00CE52AC"/>
    <w:rsid w:val="00CE5F17"/>
    <w:rsid w:val="00CE612B"/>
    <w:rsid w:val="00CF1689"/>
    <w:rsid w:val="00CF7333"/>
    <w:rsid w:val="00CF7F8F"/>
    <w:rsid w:val="00D004BC"/>
    <w:rsid w:val="00D051EE"/>
    <w:rsid w:val="00D13399"/>
    <w:rsid w:val="00D25841"/>
    <w:rsid w:val="00D34324"/>
    <w:rsid w:val="00D35709"/>
    <w:rsid w:val="00D35EB2"/>
    <w:rsid w:val="00D43FE6"/>
    <w:rsid w:val="00D44E32"/>
    <w:rsid w:val="00D54122"/>
    <w:rsid w:val="00D602B5"/>
    <w:rsid w:val="00D65D9C"/>
    <w:rsid w:val="00D73EB7"/>
    <w:rsid w:val="00D7746F"/>
    <w:rsid w:val="00D83391"/>
    <w:rsid w:val="00D83C3C"/>
    <w:rsid w:val="00D87CB6"/>
    <w:rsid w:val="00D91D26"/>
    <w:rsid w:val="00D925ED"/>
    <w:rsid w:val="00D94F5E"/>
    <w:rsid w:val="00D95B73"/>
    <w:rsid w:val="00D976AB"/>
    <w:rsid w:val="00DA0AE8"/>
    <w:rsid w:val="00DA117B"/>
    <w:rsid w:val="00DA13D8"/>
    <w:rsid w:val="00DA1A77"/>
    <w:rsid w:val="00DA1F34"/>
    <w:rsid w:val="00DA4761"/>
    <w:rsid w:val="00DA6BDD"/>
    <w:rsid w:val="00DA77BE"/>
    <w:rsid w:val="00DB16FE"/>
    <w:rsid w:val="00DB2AFC"/>
    <w:rsid w:val="00DB3C75"/>
    <w:rsid w:val="00DB47B3"/>
    <w:rsid w:val="00DC3294"/>
    <w:rsid w:val="00DC7123"/>
    <w:rsid w:val="00DD0F89"/>
    <w:rsid w:val="00DD24E5"/>
    <w:rsid w:val="00DD42D2"/>
    <w:rsid w:val="00DD44B6"/>
    <w:rsid w:val="00DD6151"/>
    <w:rsid w:val="00DD6E5D"/>
    <w:rsid w:val="00DE6ADC"/>
    <w:rsid w:val="00DE7C81"/>
    <w:rsid w:val="00DF2C57"/>
    <w:rsid w:val="00DF6D5F"/>
    <w:rsid w:val="00E072F0"/>
    <w:rsid w:val="00E14D56"/>
    <w:rsid w:val="00E1530D"/>
    <w:rsid w:val="00E16289"/>
    <w:rsid w:val="00E162E5"/>
    <w:rsid w:val="00E168F8"/>
    <w:rsid w:val="00E23831"/>
    <w:rsid w:val="00E24705"/>
    <w:rsid w:val="00E27A63"/>
    <w:rsid w:val="00E302E1"/>
    <w:rsid w:val="00E32DAF"/>
    <w:rsid w:val="00E33AC7"/>
    <w:rsid w:val="00E36DFF"/>
    <w:rsid w:val="00E5004C"/>
    <w:rsid w:val="00E5375C"/>
    <w:rsid w:val="00E544A6"/>
    <w:rsid w:val="00E55D80"/>
    <w:rsid w:val="00E57C84"/>
    <w:rsid w:val="00E63B23"/>
    <w:rsid w:val="00E662D7"/>
    <w:rsid w:val="00E760D4"/>
    <w:rsid w:val="00E81B0A"/>
    <w:rsid w:val="00E930C9"/>
    <w:rsid w:val="00E93D1F"/>
    <w:rsid w:val="00EA3BF1"/>
    <w:rsid w:val="00EA3F01"/>
    <w:rsid w:val="00EC2CDE"/>
    <w:rsid w:val="00ED2C78"/>
    <w:rsid w:val="00ED53E0"/>
    <w:rsid w:val="00ED70EE"/>
    <w:rsid w:val="00ED7E81"/>
    <w:rsid w:val="00EE1DBF"/>
    <w:rsid w:val="00EE2902"/>
    <w:rsid w:val="00EF59DC"/>
    <w:rsid w:val="00EF7665"/>
    <w:rsid w:val="00F0467F"/>
    <w:rsid w:val="00F07CC8"/>
    <w:rsid w:val="00F13989"/>
    <w:rsid w:val="00F21184"/>
    <w:rsid w:val="00F301C2"/>
    <w:rsid w:val="00F41B43"/>
    <w:rsid w:val="00F42425"/>
    <w:rsid w:val="00F45B2F"/>
    <w:rsid w:val="00F57671"/>
    <w:rsid w:val="00F75B37"/>
    <w:rsid w:val="00F77FA5"/>
    <w:rsid w:val="00F81D0F"/>
    <w:rsid w:val="00F912EA"/>
    <w:rsid w:val="00F927BE"/>
    <w:rsid w:val="00F9758F"/>
    <w:rsid w:val="00F97C55"/>
    <w:rsid w:val="00FA0683"/>
    <w:rsid w:val="00FA11B0"/>
    <w:rsid w:val="00FA2468"/>
    <w:rsid w:val="00FA4E1F"/>
    <w:rsid w:val="00FB036E"/>
    <w:rsid w:val="00FB08FA"/>
    <w:rsid w:val="00FB1A9B"/>
    <w:rsid w:val="00FD3C3A"/>
    <w:rsid w:val="00FD630A"/>
    <w:rsid w:val="00FD7300"/>
    <w:rsid w:val="00FE34DB"/>
    <w:rsid w:val="00FE5CED"/>
    <w:rsid w:val="00FE6C06"/>
    <w:rsid w:val="00FE6D1A"/>
    <w:rsid w:val="00FF47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60A81"/>
  <w15:chartTrackingRefBased/>
  <w15:docId w15:val="{4B433259-99C0-42BB-BA9D-B027412AE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F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3A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7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3020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C0F7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C0F7F"/>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9362B9"/>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258D"/>
    <w:pPr>
      <w:ind w:left="720"/>
      <w:contextualSpacing/>
    </w:pPr>
  </w:style>
  <w:style w:type="paragraph" w:styleId="Header">
    <w:name w:val="header"/>
    <w:basedOn w:val="Normal"/>
    <w:link w:val="HeaderChar"/>
    <w:uiPriority w:val="99"/>
    <w:unhideWhenUsed/>
    <w:rsid w:val="00D925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5ED"/>
  </w:style>
  <w:style w:type="paragraph" w:styleId="Footer">
    <w:name w:val="footer"/>
    <w:basedOn w:val="Normal"/>
    <w:link w:val="FooterChar"/>
    <w:uiPriority w:val="99"/>
    <w:unhideWhenUsed/>
    <w:rsid w:val="00D925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5ED"/>
  </w:style>
  <w:style w:type="character" w:styleId="Hyperlink">
    <w:name w:val="Hyperlink"/>
    <w:basedOn w:val="DefaultParagraphFont"/>
    <w:uiPriority w:val="99"/>
    <w:unhideWhenUsed/>
    <w:rsid w:val="00BE5238"/>
    <w:rPr>
      <w:color w:val="0563C1" w:themeColor="hyperlink"/>
      <w:u w:val="single"/>
    </w:rPr>
  </w:style>
  <w:style w:type="character" w:styleId="UnresolvedMention">
    <w:name w:val="Unresolved Mention"/>
    <w:basedOn w:val="DefaultParagraphFont"/>
    <w:uiPriority w:val="99"/>
    <w:semiHidden/>
    <w:unhideWhenUsed/>
    <w:rsid w:val="00BE5238"/>
    <w:rPr>
      <w:color w:val="605E5C"/>
      <w:shd w:val="clear" w:color="auto" w:fill="E1DFDD"/>
    </w:rPr>
  </w:style>
  <w:style w:type="character" w:customStyle="1" w:styleId="Heading1Char">
    <w:name w:val="Heading 1 Char"/>
    <w:basedOn w:val="DefaultParagraphFont"/>
    <w:link w:val="Heading1"/>
    <w:uiPriority w:val="9"/>
    <w:rsid w:val="009C5FC0"/>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9E29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2979"/>
    <w:rPr>
      <w:rFonts w:ascii="Segoe UI" w:hAnsi="Segoe UI" w:cs="Segoe UI"/>
      <w:sz w:val="18"/>
      <w:szCs w:val="18"/>
    </w:rPr>
  </w:style>
  <w:style w:type="character" w:styleId="Strong">
    <w:name w:val="Strong"/>
    <w:basedOn w:val="DefaultParagraphFont"/>
    <w:uiPriority w:val="22"/>
    <w:qFormat/>
    <w:rsid w:val="00286F0D"/>
    <w:rPr>
      <w:b/>
      <w:bCs/>
    </w:rPr>
  </w:style>
  <w:style w:type="paragraph" w:styleId="NormalWeb">
    <w:name w:val="Normal (Web)"/>
    <w:basedOn w:val="Normal"/>
    <w:uiPriority w:val="99"/>
    <w:unhideWhenUsed/>
    <w:rsid w:val="007E1A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E2848"/>
    <w:rPr>
      <w:i/>
      <w:iCs/>
    </w:rPr>
  </w:style>
  <w:style w:type="paragraph" w:styleId="TOCHeading">
    <w:name w:val="TOC Heading"/>
    <w:basedOn w:val="Heading1"/>
    <w:next w:val="Normal"/>
    <w:uiPriority w:val="39"/>
    <w:unhideWhenUsed/>
    <w:qFormat/>
    <w:rsid w:val="00256B05"/>
    <w:pPr>
      <w:outlineLvl w:val="9"/>
    </w:pPr>
    <w:rPr>
      <w:lang w:val="en-US"/>
    </w:rPr>
  </w:style>
  <w:style w:type="paragraph" w:styleId="TOC1">
    <w:name w:val="toc 1"/>
    <w:basedOn w:val="Normal"/>
    <w:next w:val="Normal"/>
    <w:autoRedefine/>
    <w:uiPriority w:val="39"/>
    <w:unhideWhenUsed/>
    <w:rsid w:val="00256B05"/>
    <w:pPr>
      <w:spacing w:after="100"/>
    </w:pPr>
  </w:style>
  <w:style w:type="paragraph" w:styleId="TOC2">
    <w:name w:val="toc 2"/>
    <w:basedOn w:val="Normal"/>
    <w:next w:val="Normal"/>
    <w:autoRedefine/>
    <w:uiPriority w:val="39"/>
    <w:unhideWhenUsed/>
    <w:rsid w:val="00720F00"/>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20F00"/>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E33A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7E3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3020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AC0F7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C0F7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9362B9"/>
    <w:rPr>
      <w:rFonts w:asciiTheme="majorHAnsi" w:eastAsiaTheme="majorEastAsia" w:hAnsiTheme="majorHAnsi" w:cstheme="majorBidi"/>
      <w:i/>
      <w:iCs/>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042365">
      <w:bodyDiv w:val="1"/>
      <w:marLeft w:val="0"/>
      <w:marRight w:val="0"/>
      <w:marTop w:val="0"/>
      <w:marBottom w:val="0"/>
      <w:divBdr>
        <w:top w:val="none" w:sz="0" w:space="0" w:color="auto"/>
        <w:left w:val="none" w:sz="0" w:space="0" w:color="auto"/>
        <w:bottom w:val="none" w:sz="0" w:space="0" w:color="auto"/>
        <w:right w:val="none" w:sz="0" w:space="0" w:color="auto"/>
      </w:divBdr>
      <w:divsChild>
        <w:div w:id="1280718966">
          <w:marLeft w:val="0"/>
          <w:marRight w:val="0"/>
          <w:marTop w:val="0"/>
          <w:marBottom w:val="0"/>
          <w:divBdr>
            <w:top w:val="none" w:sz="0" w:space="0" w:color="auto"/>
            <w:left w:val="none" w:sz="0" w:space="0" w:color="auto"/>
            <w:bottom w:val="none" w:sz="0" w:space="0" w:color="auto"/>
            <w:right w:val="none" w:sz="0" w:space="0" w:color="auto"/>
          </w:divBdr>
          <w:divsChild>
            <w:div w:id="175047731">
              <w:marLeft w:val="0"/>
              <w:marRight w:val="0"/>
              <w:marTop w:val="0"/>
              <w:marBottom w:val="0"/>
              <w:divBdr>
                <w:top w:val="single" w:sz="6" w:space="21" w:color="DDDDDD"/>
                <w:left w:val="none" w:sz="0" w:space="0" w:color="auto"/>
                <w:bottom w:val="double" w:sz="6" w:space="21" w:color="DDDDDD"/>
                <w:right w:val="none" w:sz="0" w:space="0" w:color="auto"/>
              </w:divBdr>
              <w:divsChild>
                <w:div w:id="201788933">
                  <w:marLeft w:val="0"/>
                  <w:marRight w:val="0"/>
                  <w:marTop w:val="0"/>
                  <w:marBottom w:val="0"/>
                  <w:divBdr>
                    <w:top w:val="none" w:sz="0" w:space="0" w:color="auto"/>
                    <w:left w:val="none" w:sz="0" w:space="0" w:color="auto"/>
                    <w:bottom w:val="none" w:sz="0" w:space="0" w:color="auto"/>
                    <w:right w:val="none" w:sz="0" w:space="0" w:color="auto"/>
                  </w:divBdr>
                </w:div>
              </w:divsChild>
            </w:div>
            <w:div w:id="1375538889">
              <w:marLeft w:val="0"/>
              <w:marRight w:val="0"/>
              <w:marTop w:val="0"/>
              <w:marBottom w:val="0"/>
              <w:divBdr>
                <w:top w:val="none" w:sz="0" w:space="0" w:color="auto"/>
                <w:left w:val="none" w:sz="0" w:space="0" w:color="auto"/>
                <w:bottom w:val="none" w:sz="0" w:space="0" w:color="auto"/>
                <w:right w:val="none" w:sz="0" w:space="0" w:color="auto"/>
              </w:divBdr>
              <w:divsChild>
                <w:div w:id="1966428652">
                  <w:marLeft w:val="0"/>
                  <w:marRight w:val="0"/>
                  <w:marTop w:val="0"/>
                  <w:marBottom w:val="0"/>
                  <w:divBdr>
                    <w:top w:val="none" w:sz="0" w:space="0" w:color="auto"/>
                    <w:left w:val="none" w:sz="0" w:space="0" w:color="auto"/>
                    <w:bottom w:val="none" w:sz="0" w:space="0" w:color="auto"/>
                    <w:right w:val="none" w:sz="0" w:space="0" w:color="auto"/>
                  </w:divBdr>
                  <w:divsChild>
                    <w:div w:id="979925467">
                      <w:marLeft w:val="0"/>
                      <w:marRight w:val="0"/>
                      <w:marTop w:val="0"/>
                      <w:marBottom w:val="420"/>
                      <w:divBdr>
                        <w:top w:val="none" w:sz="0" w:space="0" w:color="auto"/>
                        <w:left w:val="none" w:sz="0" w:space="0" w:color="auto"/>
                        <w:bottom w:val="none" w:sz="0" w:space="0" w:color="auto"/>
                        <w:right w:val="none" w:sz="0" w:space="0" w:color="auto"/>
                      </w:divBdr>
                      <w:divsChild>
                        <w:div w:id="1931698855">
                          <w:marLeft w:val="0"/>
                          <w:marRight w:val="0"/>
                          <w:marTop w:val="0"/>
                          <w:marBottom w:val="0"/>
                          <w:divBdr>
                            <w:top w:val="none" w:sz="0" w:space="0" w:color="auto"/>
                            <w:left w:val="none" w:sz="0" w:space="0" w:color="auto"/>
                            <w:bottom w:val="none" w:sz="0" w:space="0" w:color="auto"/>
                            <w:right w:val="none" w:sz="0" w:space="0" w:color="auto"/>
                          </w:divBdr>
                          <w:divsChild>
                            <w:div w:id="54167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656258">
                      <w:marLeft w:val="0"/>
                      <w:marRight w:val="0"/>
                      <w:marTop w:val="0"/>
                      <w:marBottom w:val="0"/>
                      <w:divBdr>
                        <w:top w:val="none" w:sz="0" w:space="0" w:color="auto"/>
                        <w:left w:val="none" w:sz="0" w:space="0" w:color="auto"/>
                        <w:bottom w:val="none" w:sz="0" w:space="0" w:color="auto"/>
                        <w:right w:val="none" w:sz="0" w:space="0" w:color="auto"/>
                      </w:divBdr>
                      <w:divsChild>
                        <w:div w:id="1819496475">
                          <w:marLeft w:val="0"/>
                          <w:marRight w:val="0"/>
                          <w:marTop w:val="0"/>
                          <w:marBottom w:val="0"/>
                          <w:divBdr>
                            <w:top w:val="none" w:sz="0" w:space="0" w:color="auto"/>
                            <w:left w:val="none" w:sz="0" w:space="0" w:color="auto"/>
                            <w:bottom w:val="none" w:sz="0" w:space="0" w:color="auto"/>
                            <w:right w:val="none" w:sz="0" w:space="0" w:color="auto"/>
                          </w:divBdr>
                          <w:divsChild>
                            <w:div w:id="1198469316">
                              <w:marLeft w:val="0"/>
                              <w:marRight w:val="0"/>
                              <w:marTop w:val="0"/>
                              <w:marBottom w:val="0"/>
                              <w:divBdr>
                                <w:top w:val="none" w:sz="0" w:space="0" w:color="auto"/>
                                <w:left w:val="none" w:sz="0" w:space="0" w:color="auto"/>
                                <w:bottom w:val="none" w:sz="0" w:space="0" w:color="auto"/>
                                <w:right w:val="none" w:sz="0" w:space="0" w:color="auto"/>
                              </w:divBdr>
                              <w:divsChild>
                                <w:div w:id="1754618688">
                                  <w:marLeft w:val="0"/>
                                  <w:marRight w:val="0"/>
                                  <w:marTop w:val="0"/>
                                  <w:marBottom w:val="0"/>
                                  <w:divBdr>
                                    <w:top w:val="none" w:sz="0" w:space="0" w:color="auto"/>
                                    <w:left w:val="none" w:sz="0" w:space="0" w:color="auto"/>
                                    <w:bottom w:val="none" w:sz="0" w:space="0" w:color="auto"/>
                                    <w:right w:val="none" w:sz="0" w:space="0" w:color="auto"/>
                                  </w:divBdr>
                                </w:div>
                                <w:div w:id="662047912">
                                  <w:marLeft w:val="0"/>
                                  <w:marRight w:val="0"/>
                                  <w:marTop w:val="0"/>
                                  <w:marBottom w:val="0"/>
                                  <w:divBdr>
                                    <w:top w:val="none" w:sz="0" w:space="0" w:color="auto"/>
                                    <w:left w:val="none" w:sz="0" w:space="0" w:color="auto"/>
                                    <w:bottom w:val="none" w:sz="0" w:space="0" w:color="auto"/>
                                    <w:right w:val="none" w:sz="0" w:space="0" w:color="auto"/>
                                  </w:divBdr>
                                </w:div>
                                <w:div w:id="1689061463">
                                  <w:marLeft w:val="0"/>
                                  <w:marRight w:val="0"/>
                                  <w:marTop w:val="0"/>
                                  <w:marBottom w:val="0"/>
                                  <w:divBdr>
                                    <w:top w:val="none" w:sz="0" w:space="0" w:color="auto"/>
                                    <w:left w:val="none" w:sz="0" w:space="0" w:color="auto"/>
                                    <w:bottom w:val="none" w:sz="0" w:space="0" w:color="auto"/>
                                    <w:right w:val="none" w:sz="0" w:space="0" w:color="auto"/>
                                  </w:divBdr>
                                </w:div>
                                <w:div w:id="183640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712682">
                      <w:marLeft w:val="0"/>
                      <w:marRight w:val="0"/>
                      <w:marTop w:val="840"/>
                      <w:marBottom w:val="0"/>
                      <w:divBdr>
                        <w:top w:val="none" w:sz="0" w:space="0" w:color="auto"/>
                        <w:left w:val="none" w:sz="0" w:space="0" w:color="auto"/>
                        <w:bottom w:val="none" w:sz="0" w:space="0" w:color="auto"/>
                        <w:right w:val="none" w:sz="0" w:space="0" w:color="auto"/>
                      </w:divBdr>
                      <w:divsChild>
                        <w:div w:id="495221849">
                          <w:marLeft w:val="0"/>
                          <w:marRight w:val="0"/>
                          <w:marTop w:val="0"/>
                          <w:marBottom w:val="255"/>
                          <w:divBdr>
                            <w:top w:val="none" w:sz="0" w:space="0" w:color="auto"/>
                            <w:left w:val="none" w:sz="0" w:space="0" w:color="auto"/>
                            <w:bottom w:val="none" w:sz="0" w:space="0" w:color="auto"/>
                            <w:right w:val="none" w:sz="0" w:space="0" w:color="auto"/>
                          </w:divBdr>
                        </w:div>
                        <w:div w:id="996106538">
                          <w:marLeft w:val="0"/>
                          <w:marRight w:val="0"/>
                          <w:marTop w:val="840"/>
                          <w:marBottom w:val="840"/>
                          <w:divBdr>
                            <w:top w:val="none" w:sz="0" w:space="0" w:color="auto"/>
                            <w:left w:val="none" w:sz="0" w:space="0" w:color="auto"/>
                            <w:bottom w:val="none" w:sz="0" w:space="0" w:color="auto"/>
                            <w:right w:val="none" w:sz="0" w:space="0" w:color="auto"/>
                          </w:divBdr>
                        </w:div>
                      </w:divsChild>
                    </w:div>
                  </w:divsChild>
                </w:div>
              </w:divsChild>
            </w:div>
          </w:divsChild>
        </w:div>
      </w:divsChild>
    </w:div>
    <w:div w:id="1500347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wp-content/uploads/2010/01/Osgood-Schramm-model-of-communication1.jpg" TargetMode="External"/><Relationship Id="rId13" Type="http://schemas.openxmlformats.org/officeDocument/2006/relationships/hyperlink" Target="https://www.educba.com/different-methods-of-communica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ucba.com/different-methods-of-communica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ducba.com/different-methods-of-communi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mallbusiness.chron.com/characteristic-good-teamwork-habits-20848.html" TargetMode="External"/><Relationship Id="rId5" Type="http://schemas.openxmlformats.org/officeDocument/2006/relationships/webSettings" Target="webSettings.xml"/><Relationship Id="rId15" Type="http://schemas.openxmlformats.org/officeDocument/2006/relationships/hyperlink" Target="https://www.educba.com/different-methods-of-communication/" TargetMode="External"/><Relationship Id="rId10" Type="http://schemas.openxmlformats.org/officeDocument/2006/relationships/hyperlink" Target="https://www.educba.com/different-methods-of-communication/"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employment-studie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1EF34D-914E-4DC0-99ED-DBD2306F4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1181</TotalTime>
  <Pages>9</Pages>
  <Words>2058</Words>
  <Characters>11733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Shahid</dc:creator>
  <cp:keywords/>
  <dc:description/>
  <cp:lastModifiedBy>Abdul Shahid</cp:lastModifiedBy>
  <cp:revision>506</cp:revision>
  <dcterms:created xsi:type="dcterms:W3CDTF">2019-07-22T05:39:00Z</dcterms:created>
  <dcterms:modified xsi:type="dcterms:W3CDTF">2019-08-08T23:22:00Z</dcterms:modified>
</cp:coreProperties>
</file>