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tbl>
      <w:tblPr>
        <w:tblW w:w="0" w:type="auto"/>
        <w:tblLayout w:type="fixed"/>
        <w:tblCellMar>
          <w:left w:w="0" w:type="dxa"/>
          <w:right w:w="0" w:type="dxa"/>
        </w:tblCellMa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Ind w:w="230" w:type="dxa"/>
        <w:tblLook w:val="1E0"/>
      </w:tblPr>
      <w:tblGrid>
        <w:gridCol w:w="1747"/>
        <w:gridCol w:w="3627"/>
        <w:gridCol w:w="2389"/>
        <w:gridCol w:w="2088"/>
      </w:tblGrid>
      <w:tr w14:paraId="518BCFCA" w14:textId="77777777" w:rsidR="00153987" w:rsidTr="00C867C8">
        <w:trPr>
          <w:trHeight w:val="784"/>
        </w:trPr>
        <w:tc>
          <w:tcPr>
            <w:gridSpan w:val="4"/>
            <w:shd w:fill="C0C0C0" w:color="auto" w:val="clear"/>
            <w:tcW w:w="9851" w:type="dxa"/>
          </w:tcPr>
          <w:p w:rsidR="00153987" w:rsidRDefault="00153987" w14:paraId="5102EECE" w14:textId="77777777" w:rsidP="00C867C8">
            <w:pPr>
              <w:pStyle w:val="TableParagraph"/>
              <w:ind w:left="1641"/>
              <w:spacing w:before="3" w:line="480" w:lineRule="exact"/>
              <w:rPr>
                <w:b/>
                <w:sz w:val="40"/>
              </w:rPr>
            </w:pPr>
            <w:r>
              <w:rPr>
                <w:b/>
                <w:sz w:val="40"/>
              </w:rPr>
              <w:t>ASSIGNMENT SPECIFICATION</w:t>
            </w:r>
          </w:p>
          <w:p w:rsidR="00153987" w:rsidRDefault="00153987" w14:paraId="789043F4" w14:textId="77777777" w:rsidP="00C867C8">
            <w:pPr>
              <w:pStyle w:val="TableParagraph"/>
              <w:ind w:left="1641"/>
              <w:spacing w:line="281" w:lineRule="exact"/>
              <w:rPr>
                <w:sz w:val="25"/>
              </w:rPr>
            </w:pPr>
            <w:r>
              <w:rPr>
                <w:sz w:val="25"/>
              </w:rPr>
              <w:t>HOSPITALITY &amp; TOURISM MANAGEMENT</w:t>
            </w:r>
          </w:p>
        </w:tc>
      </w:tr>
      <w:tr w14:paraId="2888D587" w14:textId="77777777" w:rsidR="00153987" w:rsidTr="00C867C8">
        <w:trPr>
          <w:trHeight w:val="485"/>
        </w:trPr>
        <w:tc>
          <w:tcPr>
            <w:shd w:fill="D9D9D9" w:color="auto" w:val="clear"/>
            <w:tcW w:w="1747" w:type="dxa"/>
          </w:tcPr>
          <w:p w:rsidR="00153987" w:rsidRDefault="00153987" w14:paraId="7BAF64CD" w14:textId="77777777" w:rsidP="00C867C8">
            <w:pPr>
              <w:pStyle w:val="TableParagraph"/>
              <w:spacing w:before="108"/>
              <w:rPr>
                <w:b/>
              </w:rPr>
            </w:pPr>
            <w:r>
              <w:rPr>
                <w:b/>
              </w:rPr>
              <w:t>Student name:</w:t>
            </w:r>
          </w:p>
        </w:tc>
        <w:tc>
          <w:tcPr>
            <w:tcW w:w="3627" w:type="dxa"/>
          </w:tcPr>
          <w:p w:rsidR="00153987" w:rsidRDefault="00153987" w14:paraId="12BB064F" w14:textId="369B6771" w:rsidP="00153987" w:rsidRPr="00153987">
            <w:pPr>
              <w:pStyle w:val="TableParagraph"/>
              <w:jc w:val="center"/>
              <w:ind w:left="0"/>
              <w:rPr>
                <w:b/>
                <w:rFonts w:ascii="Times New Roman"/>
                <w:sz w:val="16"/>
              </w:rPr>
            </w:pPr>
            <w:r w:rsidRPr="00153987">
              <w:rPr>
                <w:b/>
                <w:highlight w:val="yellow"/>
                <w:rFonts w:ascii="Times New Roman"/>
                <w:sz w:val="26"/>
              </w:rPr>
              <w:t xml:space="preserve">Farzana </w:t>
            </w:r>
            <w:proofErr w:type="spellStart"/>
            <w:r w:rsidRPr="00153987">
              <w:rPr>
                <w:b/>
                <w:highlight w:val="yellow"/>
                <w:rFonts w:ascii="Times New Roman"/>
                <w:sz w:val="26"/>
              </w:rPr>
              <w:t>choudhury</w:t>
            </w:r>
            <w:proofErr w:type="spellEnd"/>
          </w:p>
        </w:tc>
        <w:tc>
          <w:tcPr>
            <w:shd w:fill="D9D9D9" w:color="auto" w:val="clear"/>
            <w:tcW w:w="2389" w:type="dxa"/>
          </w:tcPr>
          <w:p w:rsidR="00153987" w:rsidRDefault="00153987" w14:paraId="2BEDC5AA" w14:textId="77777777" w:rsidP="00C867C8">
            <w:pPr>
              <w:pStyle w:val="TableParagraph"/>
              <w:spacing w:before="108"/>
              <w:rPr>
                <w:b/>
              </w:rPr>
            </w:pPr>
            <w:r>
              <w:rPr>
                <w:b/>
              </w:rPr>
              <w:t>Student number:</w:t>
            </w:r>
          </w:p>
        </w:tc>
        <w:tc>
          <w:tcPr>
            <w:tcW w:w="2088" w:type="dxa"/>
          </w:tcPr>
          <w:p w:rsidR="00153987" w:rsidRDefault="00153987" w14:paraId="5BC4D0BD" w14:textId="77777777" w:rsidP="00C867C8">
            <w:pPr>
              <w:pStyle w:val="TableParagraph"/>
              <w:ind w:left="0"/>
              <w:rPr>
                <w:rFonts w:ascii="Times New Roman"/>
                <w:sz w:val="16"/>
              </w:rPr>
            </w:pPr>
            <w:r>
              <w:rPr>
                <w:rFonts w:ascii="Times New Roman"/>
                <w:sz w:val="16"/>
              </w:rPr>
              <w:t xml:space="preserve"> 2119795</w:t>
            </w:r>
          </w:p>
        </w:tc>
      </w:tr>
      <w:tr w14:paraId="1F2D8DD4" w14:textId="77777777" w:rsidR="00153987" w:rsidTr="00C867C8">
        <w:trPr>
          <w:trHeight w:val="488"/>
        </w:trPr>
        <w:tc>
          <w:tcPr>
            <w:shd w:fill="D9D9D9" w:color="auto" w:val="clear"/>
            <w:tcW w:w="1747" w:type="dxa"/>
          </w:tcPr>
          <w:p w:rsidR="00153987" w:rsidRDefault="00153987" w14:paraId="247460FB" w14:textId="77777777" w:rsidP="00C867C8">
            <w:pPr>
              <w:pStyle w:val="TableParagraph"/>
              <w:spacing w:before="109"/>
              <w:rPr>
                <w:b/>
              </w:rPr>
            </w:pPr>
            <w:proofErr w:type="spellStart"/>
            <w:r>
              <w:rPr>
                <w:b/>
              </w:rPr>
              <w:t>Programmes</w:t>
            </w:r>
            <w:proofErr w:type="spellEnd"/>
            <w:r>
              <w:rPr>
                <w:b/>
              </w:rPr>
              <w:t>:</w:t>
            </w:r>
          </w:p>
        </w:tc>
        <w:tc>
          <w:tcPr>
            <w:gridSpan w:val="3"/>
            <w:tcW w:w="8104" w:type="dxa"/>
          </w:tcPr>
          <w:p w:rsidR="00153987" w:rsidRDefault="00153987" w14:paraId="1FB934DC" w14:textId="77777777" w:rsidP="00C867C8">
            <w:pPr>
              <w:pStyle w:val="TableParagraph"/>
              <w:spacing w:before="109"/>
              <w:rPr>
                <w:b/>
              </w:rPr>
            </w:pPr>
            <w:r>
              <w:rPr>
                <w:b/>
              </w:rPr>
              <w:t>BA International Hotel Management</w:t>
            </w:r>
          </w:p>
        </w:tc>
      </w:tr>
      <w:tr w14:paraId="1CC92167" w14:textId="77777777" w:rsidR="00153987" w:rsidTr="00C867C8">
        <w:trPr>
          <w:trHeight w:val="484"/>
        </w:trPr>
        <w:tc>
          <w:tcPr>
            <w:shd w:fill="D9D9D9" w:color="auto" w:val="clear"/>
            <w:tcW w:w="1747" w:type="dxa"/>
          </w:tcPr>
          <w:p w:rsidR="00153987" w:rsidRDefault="00153987" w14:paraId="31A6B072" w14:textId="77777777" w:rsidP="00C867C8">
            <w:pPr>
              <w:pStyle w:val="TableParagraph"/>
              <w:spacing w:before="107"/>
              <w:rPr>
                <w:b/>
              </w:rPr>
            </w:pPr>
            <w:r>
              <w:rPr>
                <w:b/>
              </w:rPr>
              <w:t>Module:</w:t>
            </w:r>
          </w:p>
        </w:tc>
        <w:tc>
          <w:tcPr>
            <w:tcW w:w="3627" w:type="dxa"/>
          </w:tcPr>
          <w:p w:rsidR="00153987" w:rsidRDefault="00153987" w14:paraId="62CBC241" w14:textId="77777777" w:rsidP="00C867C8">
            <w:pPr>
              <w:pStyle w:val="TableParagraph"/>
              <w:spacing w:before="107"/>
              <w:rPr>
                <w:b/>
              </w:rPr>
            </w:pPr>
            <w:r>
              <w:rPr>
                <w:b/>
              </w:rPr>
              <w:t>Operating Hotel Facilities</w:t>
            </w:r>
          </w:p>
        </w:tc>
        <w:tc>
          <w:tcPr>
            <w:shd w:fill="D9D9D9" w:color="auto" w:val="clear"/>
            <w:tcW w:w="2389" w:type="dxa"/>
          </w:tcPr>
          <w:p w:rsidR="00153987" w:rsidRDefault="00153987" w14:paraId="3DE82456" w14:textId="77777777" w:rsidP="00C867C8">
            <w:pPr>
              <w:pStyle w:val="TableParagraph"/>
              <w:spacing w:before="107"/>
              <w:rPr>
                <w:b/>
              </w:rPr>
            </w:pPr>
            <w:r>
              <w:rPr>
                <w:b/>
              </w:rPr>
              <w:t>Module Level (4, 5, 6):</w:t>
            </w:r>
          </w:p>
        </w:tc>
        <w:tc>
          <w:tcPr>
            <w:tcW w:w="2088" w:type="dxa"/>
          </w:tcPr>
          <w:p w:rsidR="00153987" w:rsidRDefault="00153987" w14:paraId="0DC6C03A" w14:textId="77777777" w:rsidP="00C867C8">
            <w:pPr>
              <w:pStyle w:val="TableParagraph"/>
              <w:spacing w:before="107"/>
              <w:rPr>
                <w:b/>
              </w:rPr>
            </w:pPr>
            <w:r>
              <w:rPr>
                <w:w w:val="99"/>
                <w:b/>
              </w:rPr>
              <w:t>4</w:t>
            </w:r>
          </w:p>
        </w:tc>
      </w:tr>
      <w:tr w14:paraId="30C8B95C" w14:textId="77777777" w:rsidR="00153987" w:rsidTr="00C867C8">
        <w:trPr>
          <w:trHeight w:val="780"/>
        </w:trPr>
        <w:tc>
          <w:tcPr>
            <w:shd w:fill="D9D9D9" w:color="auto" w:val="clear"/>
            <w:tcW w:w="1747" w:type="dxa"/>
          </w:tcPr>
          <w:p w:rsidR="00153987" w:rsidRDefault="00153987" w14:paraId="6B1325F6" w14:textId="77777777" w:rsidP="00C867C8">
            <w:pPr>
              <w:pStyle w:val="TableParagraph"/>
              <w:spacing w:before="108"/>
              <w:rPr>
                <w:b/>
              </w:rPr>
            </w:pPr>
            <w:r>
              <w:rPr>
                <w:b/>
              </w:rPr>
              <w:t>Module code:</w:t>
            </w:r>
          </w:p>
        </w:tc>
        <w:tc>
          <w:tcPr>
            <w:tcW w:w="3627" w:type="dxa"/>
          </w:tcPr>
          <w:p w:rsidR="00153987" w:rsidRDefault="00153987" w14:paraId="58A43B63" w14:textId="77777777" w:rsidP="00C867C8">
            <w:pPr>
              <w:pStyle w:val="TableParagraph"/>
              <w:spacing w:before="108"/>
              <w:rPr>
                <w:b/>
              </w:rPr>
            </w:pPr>
            <w:r>
              <w:rPr>
                <w:b/>
              </w:rPr>
              <w:t>BMIH4006</w:t>
            </w:r>
          </w:p>
        </w:tc>
        <w:tc>
          <w:tcPr>
            <w:shd w:fill="D9D9D9" w:color="auto" w:val="clear"/>
            <w:tcW w:w="2389" w:type="dxa"/>
          </w:tcPr>
          <w:p w:rsidR="00153987" w:rsidRDefault="00153987" w14:paraId="2F8729E5" w14:textId="77777777" w:rsidP="00C867C8">
            <w:pPr>
              <w:pStyle w:val="TableParagraph"/>
              <w:spacing w:before="6" w:line="241" w:lineRule="exact"/>
              <w:rPr>
                <w:b/>
                <w:sz w:val="20"/>
              </w:rPr>
            </w:pPr>
            <w:r>
              <w:rPr>
                <w:b/>
                <w:sz w:val="20"/>
              </w:rPr>
              <w:t>Contribution to Overall</w:t>
            </w:r>
          </w:p>
          <w:p w:rsidR="00153987" w:rsidRDefault="00153987" w14:paraId="6F5F035D" w14:textId="77777777" w:rsidP="00C867C8">
            <w:pPr>
              <w:pStyle w:val="TableParagraph"/>
              <w:spacing w:line="265" w:lineRule="exact"/>
              <w:rPr>
                <w:b/>
              </w:rPr>
            </w:pPr>
            <w:r>
              <w:rPr>
                <w:b/>
              </w:rPr>
              <w:t>Module Assessment</w:t>
            </w:r>
          </w:p>
          <w:p w:rsidR="00153987" w:rsidRDefault="00153987" w14:paraId="2B110A70" w14:textId="77777777" w:rsidP="00C867C8">
            <w:pPr>
              <w:pStyle w:val="TableParagraph"/>
              <w:spacing w:line="248" w:lineRule="exact"/>
              <w:rPr>
                <w:b/>
              </w:rPr>
            </w:pPr>
            <w:r>
              <w:rPr>
                <w:b/>
              </w:rPr>
              <w:t>(%):</w:t>
            </w:r>
          </w:p>
        </w:tc>
        <w:tc>
          <w:tcPr>
            <w:tcW w:w="2088" w:type="dxa"/>
          </w:tcPr>
          <w:p w:rsidR="00153987" w:rsidRDefault="00153987" w14:paraId="47CA23B5" w14:textId="77777777" w:rsidP="00C867C8">
            <w:pPr>
              <w:pStyle w:val="TableParagraph"/>
              <w:spacing w:before="108"/>
              <w:rPr>
                <w:b/>
              </w:rPr>
            </w:pPr>
            <w:r>
              <w:rPr>
                <w:b/>
              </w:rPr>
              <w:t>25%</w:t>
            </w:r>
          </w:p>
        </w:tc>
      </w:tr>
      <w:tr w14:paraId="3E5BEA15" w14:textId="77777777" w:rsidR="00153987" w:rsidTr="00C867C8">
        <w:trPr>
          <w:trHeight w:val="1868"/>
        </w:trPr>
        <w:tc>
          <w:tcPr>
            <w:shd w:fill="D9D9D9" w:color="auto" w:val="clear"/>
            <w:tcW w:w="1747" w:type="dxa"/>
          </w:tcPr>
          <w:p w:rsidR="00153987" w:rsidRDefault="00153987" w14:paraId="1F7BD9C3" w14:textId="77777777" w:rsidP="00C867C8">
            <w:pPr>
              <w:pStyle w:val="TableParagraph"/>
              <w:spacing w:before="107"/>
              <w:rPr>
                <w:b/>
              </w:rPr>
            </w:pPr>
            <w:r>
              <w:rPr>
                <w:b/>
              </w:rPr>
              <w:t>Lecturer:</w:t>
            </w:r>
          </w:p>
        </w:tc>
        <w:tc>
          <w:tcPr>
            <w:tcW w:w="3627" w:type="dxa"/>
          </w:tcPr>
          <w:p w:rsidR="00153987" w:rsidRDefault="00153987" w14:paraId="6D5DD16C" w14:textId="77777777" w:rsidP="00C867C8">
            <w:pPr>
              <w:pStyle w:val="TableParagraph"/>
              <w:ind w:right="1693"/>
              <w:spacing w:before="4"/>
              <w:rPr>
                <w:b/>
              </w:rPr>
            </w:pPr>
            <w:r>
              <w:rPr>
                <w:b/>
              </w:rPr>
              <w:t xml:space="preserve">Laurence Blake Ffion </w:t>
            </w:r>
            <w:proofErr w:type="spellStart"/>
            <w:r>
              <w:rPr>
                <w:b/>
              </w:rPr>
              <w:t>Cumberpatch</w:t>
            </w:r>
            <w:proofErr w:type="spellEnd"/>
          </w:p>
          <w:p w:rsidR="00153987" w:rsidRDefault="00153987" w14:paraId="4338164B" w14:textId="77777777" w:rsidP="00C867C8">
            <w:pPr>
              <w:pStyle w:val="TableParagraph"/>
              <w:ind w:right="1353"/>
              <w:spacing w:line="237" w:lineRule="auto"/>
              <w:rPr>
                <w:b/>
              </w:rPr>
            </w:pPr>
            <w:r>
              <w:rPr>
                <w:b/>
              </w:rPr>
              <w:t xml:space="preserve">Muhammad </w:t>
            </w:r>
            <w:proofErr w:type="spellStart"/>
            <w:r>
              <w:rPr>
                <w:b/>
              </w:rPr>
              <w:t>Cassamo</w:t>
            </w:r>
            <w:proofErr w:type="spellEnd"/>
            <w:r>
              <w:rPr>
                <w:b/>
              </w:rPr>
              <w:t xml:space="preserve"> Tristan Hawkins Kathryn Roberts</w:t>
            </w:r>
          </w:p>
          <w:p w:rsidR="00153987" w:rsidRDefault="00153987" w14:paraId="59BC110A" w14:textId="48AD04CB" w:rsidP="00C867C8">
            <w:pPr>
              <w:pStyle w:val="TableParagraph"/>
              <w:rPr>
                <w:b/>
              </w:rPr>
            </w:pPr>
            <w:r>
              <w:rPr>
                <w:b/>
              </w:rPr>
              <w:t xml:space="preserve">Lisa </w:t>
            </w:r>
            <w:proofErr w:type="spellStart"/>
            <w:r>
              <w:rPr>
                <w:b/>
              </w:rPr>
              <w:t>Bassler</w:t>
            </w:r>
            <w:proofErr w:type="spellEnd"/>
            <w:r w:rsidR="001F4912">
              <w:rPr>
                <w:b/>
              </w:rPr>
              <w:t xml:space="preserve"> </w:t>
            </w:r>
          </w:p>
        </w:tc>
        <w:tc>
          <w:tcPr>
            <w:shd w:fill="D9D9D9" w:color="auto" w:val="clear"/>
            <w:tcW w:w="2389" w:type="dxa"/>
          </w:tcPr>
          <w:p w:rsidR="00153987" w:rsidRDefault="00153987" w14:paraId="1EE685A6" w14:textId="77777777" w:rsidP="00C867C8">
            <w:pPr>
              <w:pStyle w:val="TableParagraph"/>
              <w:spacing w:before="107"/>
              <w:rPr>
                <w:b/>
              </w:rPr>
            </w:pPr>
            <w:r>
              <w:rPr>
                <w:b/>
              </w:rPr>
              <w:t>Internal Verifier:</w:t>
            </w:r>
          </w:p>
        </w:tc>
        <w:tc>
          <w:tcPr>
            <w:tcW w:w="2088" w:type="dxa"/>
          </w:tcPr>
          <w:p w:rsidR="00153987" w:rsidRDefault="00153987" w14:paraId="0CA2030E" w14:textId="77777777" w:rsidP="00C867C8">
            <w:pPr>
              <w:pStyle w:val="TableParagraph"/>
              <w:spacing w:before="107"/>
              <w:rPr>
                <w:b/>
              </w:rPr>
            </w:pPr>
            <w:r>
              <w:rPr>
                <w:b/>
              </w:rPr>
              <w:t>Lola Villard</w:t>
            </w:r>
          </w:p>
        </w:tc>
      </w:tr>
      <w:tr w14:paraId="398E8ED2" w14:textId="77777777" w:rsidR="00153987" w:rsidTr="00C867C8">
        <w:trPr>
          <w:trHeight w:val="803"/>
        </w:trPr>
        <w:tc>
          <w:tcPr>
            <w:shd w:fill="D9D9D9" w:color="auto" w:val="clear"/>
            <w:tcW w:w="1747" w:type="dxa"/>
          </w:tcPr>
          <w:p w:rsidR="00153987" w:rsidRDefault="00153987" w14:paraId="672FF1BB" w14:textId="77777777" w:rsidP="00C867C8">
            <w:pPr>
              <w:pStyle w:val="TableParagraph"/>
              <w:ind w:right="175"/>
              <w:spacing w:before="107"/>
              <w:rPr>
                <w:b/>
              </w:rPr>
            </w:pPr>
            <w:r>
              <w:rPr>
                <w:w w:val="95"/>
                <w:b/>
              </w:rPr>
              <w:t xml:space="preserve">Assignment </w:t>
            </w:r>
            <w:r>
              <w:rPr>
                <w:b/>
              </w:rPr>
              <w:t>Title:</w:t>
            </w:r>
          </w:p>
        </w:tc>
        <w:tc>
          <w:tcPr>
            <w:tcW w:w="3627" w:type="dxa"/>
          </w:tcPr>
          <w:p w:rsidR="00153987" w:rsidRDefault="00153987" w14:paraId="3559856D" w14:textId="77777777" w:rsidP="00C867C8">
            <w:pPr>
              <w:pStyle w:val="TableParagraph"/>
              <w:spacing w:before="4" w:line="266" w:lineRule="exact"/>
              <w:rPr>
                <w:b/>
                <w:i/>
              </w:rPr>
            </w:pPr>
            <w:r>
              <w:rPr>
                <w:b/>
                <w:i/>
              </w:rPr>
              <w:t>Student Journal (Learning Log)</w:t>
            </w:r>
          </w:p>
          <w:p w:rsidR="00153987" w:rsidRDefault="00153987" w14:paraId="46606F0E" w14:textId="77777777" w:rsidP="00C867C8">
            <w:pPr>
              <w:pStyle w:val="TableParagraph"/>
              <w:spacing w:line="266" w:lineRule="exact"/>
            </w:pPr>
            <w:r>
              <w:t>750 words (-/+ 10%).</w:t>
            </w:r>
          </w:p>
        </w:tc>
        <w:tc>
          <w:tcPr>
            <w:shd w:fill="D9D9D9" w:color="auto" w:val="clear"/>
            <w:tcW w:w="2389" w:type="dxa"/>
          </w:tcPr>
          <w:p w:rsidR="00153987" w:rsidRDefault="00153987" w14:paraId="7C91385C" w14:textId="77777777" w:rsidP="00C867C8">
            <w:pPr>
              <w:pStyle w:val="TableParagraph"/>
              <w:spacing w:before="107"/>
              <w:rPr>
                <w:b/>
              </w:rPr>
            </w:pPr>
            <w:r>
              <w:rPr>
                <w:b/>
              </w:rPr>
              <w:t>Component No:</w:t>
            </w:r>
          </w:p>
        </w:tc>
        <w:tc>
          <w:tcPr>
            <w:tcW w:w="2088" w:type="dxa"/>
          </w:tcPr>
          <w:p w:rsidR="00153987" w:rsidRDefault="00153987" w14:paraId="6A2C1E2D" w14:textId="77777777" w:rsidP="00C867C8">
            <w:pPr>
              <w:pStyle w:val="TableParagraph"/>
              <w:spacing w:before="107"/>
              <w:rPr>
                <w:b/>
              </w:rPr>
            </w:pPr>
            <w:r>
              <w:rPr>
                <w:b/>
              </w:rPr>
              <w:t>1 of 3</w:t>
            </w:r>
          </w:p>
        </w:tc>
      </w:tr>
      <w:tr w14:paraId="2D93E87C" w14:textId="77777777" w:rsidR="00153987" w:rsidTr="00C867C8">
        <w:trPr>
          <w:trHeight w:val="1002"/>
        </w:trPr>
        <w:tc>
          <w:tcPr>
            <w:shd w:fill="D9D9D9" w:color="auto" w:val="clear"/>
            <w:tcW w:w="1747" w:type="dxa"/>
          </w:tcPr>
          <w:p w:rsidR="00153987" w:rsidRDefault="00153987" w14:paraId="2D09EC67" w14:textId="77777777" w:rsidP="00C867C8">
            <w:pPr>
              <w:pStyle w:val="TableParagraph"/>
              <w:spacing w:before="5"/>
              <w:rPr>
                <w:b/>
              </w:rPr>
            </w:pPr>
            <w:r>
              <w:rPr>
                <w:b/>
              </w:rPr>
              <w:t>Hand Out</w:t>
            </w:r>
            <w:r>
              <w:rPr>
                <w:spacing w:val="-9"/>
                <w:b/>
              </w:rPr>
              <w:t xml:space="preserve"> </w:t>
            </w:r>
            <w:r>
              <w:rPr>
                <w:b/>
              </w:rPr>
              <w:t>Date:</w:t>
            </w:r>
          </w:p>
          <w:p w:rsidR="00153987" w:rsidRDefault="00153987" w14:paraId="70BEE449" w14:textId="77777777" w:rsidP="00C867C8">
            <w:pPr>
              <w:pStyle w:val="TableParagraph"/>
              <w:ind w:left="0"/>
              <w:rPr>
                <w:rFonts w:ascii="Times New Roman"/>
                <w:sz w:val="23"/>
              </w:rPr>
            </w:pPr>
          </w:p>
          <w:p w:rsidR="00153987" w:rsidRDefault="00153987" w14:paraId="6648BF8D" w14:textId="77777777" w:rsidP="00C867C8">
            <w:pPr>
              <w:pStyle w:val="TableParagraph"/>
              <w:rPr>
                <w:b/>
              </w:rPr>
            </w:pPr>
            <w:r>
              <w:rPr>
                <w:b/>
              </w:rPr>
              <w:t>Draft</w:t>
            </w:r>
            <w:r>
              <w:rPr>
                <w:spacing w:val="-12"/>
                <w:b/>
              </w:rPr>
              <w:t xml:space="preserve"> </w:t>
            </w:r>
            <w:r>
              <w:rPr>
                <w:b/>
              </w:rPr>
              <w:t>Deadline:</w:t>
            </w:r>
          </w:p>
        </w:tc>
        <w:tc>
          <w:tcPr>
            <w:tcW w:w="3627" w:type="dxa"/>
          </w:tcPr>
          <w:p w:rsidR="00153987" w:rsidRDefault="00153987" w14:paraId="0FE967F5" w14:textId="77777777" w:rsidP="00C867C8">
            <w:pPr>
              <w:pStyle w:val="TableParagraph"/>
              <w:spacing w:before="5"/>
              <w:rPr>
                <w:b/>
              </w:rPr>
            </w:pPr>
            <w:r>
              <w:rPr>
                <w:b/>
              </w:rPr>
              <w:t>w/c 26th September 2022</w:t>
            </w:r>
          </w:p>
          <w:p w:rsidR="00153987" w:rsidRDefault="00153987" w14:paraId="0845CC6B" w14:textId="77777777" w:rsidP="00C867C8">
            <w:pPr>
              <w:pStyle w:val="TableParagraph"/>
              <w:ind w:left="0"/>
              <w:rPr>
                <w:rFonts w:ascii="Times New Roman"/>
                <w:sz w:val="23"/>
              </w:rPr>
            </w:pPr>
          </w:p>
          <w:p w:rsidR="00153987" w:rsidRDefault="00153987" w14:paraId="78BFD100" w14:textId="77777777" w:rsidP="00C867C8">
            <w:pPr>
              <w:pStyle w:val="TableParagraph"/>
              <w:ind w:left="96"/>
              <w:rPr>
                <w:b/>
              </w:rPr>
            </w:pPr>
            <w:r>
              <w:rPr>
                <w:b/>
              </w:rPr>
              <w:t>Wednesday 19</w:t>
            </w:r>
            <w:r>
              <w:rPr>
                <w:b/>
                <w:vertAlign w:val="superscript"/>
              </w:rPr>
              <w:t>th</w:t>
            </w:r>
            <w:r>
              <w:rPr>
                <w:b/>
              </w:rPr>
              <w:t xml:space="preserve"> October 2022</w:t>
            </w:r>
          </w:p>
        </w:tc>
        <w:tc>
          <w:tcPr>
            <w:shd w:fill="D9D9D9" w:color="auto" w:val="clear"/>
            <w:tcW w:w="2389" w:type="dxa"/>
          </w:tcPr>
          <w:p w:rsidR="00153987" w:rsidRDefault="00153987" w14:paraId="71C1ECAD" w14:textId="77777777" w:rsidP="00C867C8">
            <w:pPr>
              <w:pStyle w:val="TableParagraph"/>
              <w:spacing w:line="268" w:lineRule="exact"/>
              <w:rPr>
                <w:b/>
              </w:rPr>
            </w:pPr>
            <w:r>
              <w:rPr>
                <w:b/>
              </w:rPr>
              <w:t>Submission</w:t>
            </w:r>
            <w:r>
              <w:rPr>
                <w:spacing w:val="-12"/>
                <w:b/>
              </w:rPr>
              <w:t xml:space="preserve"> </w:t>
            </w:r>
            <w:r>
              <w:rPr>
                <w:b/>
              </w:rPr>
              <w:t>deadlines:</w:t>
            </w:r>
          </w:p>
          <w:p w:rsidR="00153987" w:rsidRDefault="00153987" w14:paraId="37A19678" w14:textId="77777777" w:rsidP="00C867C8">
            <w:pPr>
              <w:pStyle w:val="TableParagraph"/>
              <w:ind w:left="0"/>
              <w:spacing w:before="5"/>
              <w:rPr>
                <w:rFonts w:ascii="Times New Roman"/>
                <w:sz w:val="23"/>
              </w:rPr>
            </w:pPr>
          </w:p>
          <w:p w:rsidR="00153987" w:rsidRDefault="00153987" w14:paraId="4D16498B" w14:textId="77777777" w:rsidP="00C867C8">
            <w:pPr>
              <w:pStyle w:val="TableParagraph"/>
              <w:ind w:right="244"/>
              <w:spacing w:line="220" w:lineRule="atLeast"/>
              <w:rPr>
                <w:b/>
                <w:sz w:val="18"/>
              </w:rPr>
            </w:pPr>
            <w:r>
              <w:rPr>
                <w:b/>
                <w:sz w:val="18"/>
              </w:rPr>
              <w:t xml:space="preserve">Return date of </w:t>
            </w:r>
            <w:r>
              <w:rPr>
                <w:spacing w:val="-3"/>
                <w:b/>
                <w:sz w:val="18"/>
              </w:rPr>
              <w:t xml:space="preserve">provisional </w:t>
            </w:r>
            <w:r>
              <w:rPr>
                <w:b/>
                <w:sz w:val="18"/>
              </w:rPr>
              <w:t>marks &amp; written</w:t>
            </w:r>
            <w:r>
              <w:rPr>
                <w:spacing w:val="21"/>
                <w:b/>
                <w:sz w:val="18"/>
              </w:rPr>
              <w:t xml:space="preserve"> </w:t>
            </w:r>
            <w:r>
              <w:rPr>
                <w:b/>
                <w:sz w:val="18"/>
              </w:rPr>
              <w:t>feedback:</w:t>
            </w:r>
          </w:p>
        </w:tc>
        <w:tc>
          <w:tcPr>
            <w:tcW w:w="2088" w:type="dxa"/>
          </w:tcPr>
          <w:p w:rsidR="00153987" w:rsidRDefault="00153987" w14:paraId="6B102C11" w14:textId="77777777" w:rsidP="00C867C8">
            <w:pPr>
              <w:pStyle w:val="TableParagraph"/>
              <w:spacing w:before="6" w:line="223" w:lineRule="auto"/>
              <w:rPr>
                <w:b/>
              </w:rPr>
            </w:pPr>
            <w:r>
              <w:rPr>
                <w:b/>
              </w:rPr>
              <w:t>28</w:t>
            </w:r>
            <w:r>
              <w:rPr>
                <w:b/>
                <w:vertAlign w:val="superscript"/>
              </w:rPr>
              <w:t>th</w:t>
            </w:r>
            <w:r>
              <w:rPr>
                <w:b/>
              </w:rPr>
              <w:t xml:space="preserve"> October 2022 by 23h55</w:t>
            </w:r>
          </w:p>
          <w:p w:rsidR="00153987" w:rsidRDefault="00153987" w14:paraId="66776875" w14:textId="77777777" w:rsidP="00C867C8">
            <w:pPr>
              <w:pStyle w:val="TableParagraph"/>
              <w:ind w:left="0"/>
              <w:spacing w:before="7"/>
              <w:rPr>
                <w:rFonts w:ascii="Times New Roman"/>
                <w:sz w:val="20"/>
              </w:rPr>
            </w:pPr>
          </w:p>
          <w:p w:rsidR="00153987" w:rsidRDefault="00153987" w14:paraId="0DEF3A15" w14:textId="77777777" w:rsidP="00C867C8">
            <w:pPr>
              <w:pStyle w:val="TableParagraph"/>
              <w:spacing w:line="239" w:lineRule="exact"/>
              <w:rPr>
                <w:b/>
              </w:rPr>
            </w:pPr>
            <w:r>
              <w:rPr>
                <w:b/>
              </w:rPr>
              <w:t>25</w:t>
            </w:r>
            <w:r>
              <w:rPr>
                <w:b/>
                <w:vertAlign w:val="superscript"/>
              </w:rPr>
              <w:t>th</w:t>
            </w:r>
            <w:r>
              <w:rPr>
                <w:b/>
              </w:rPr>
              <w:t xml:space="preserve"> November 2022</w:t>
            </w:r>
          </w:p>
        </w:tc>
      </w:tr>
    </w:tbl>
    <w:p w:rsidR="001F4912" w:rsidRDefault="001F4912" w14:paraId="55A59E70" w14:textId="77777777" w:rsidP="001F4912"/>
    <w:p w:rsidR="001F4912" w:rsidRDefault="001F4912" w14:paraId="1C05615E" w14:textId="4488088E" w:rsidP="001F4912" w:rsidRPr="001F4912">
      <w:pPr>
        <w:rPr>
          <w:b/>
          <w:i/>
          <w:color w:val="000000"/>
          <w:rFonts w:ascii="Calibri" w:cs="Calibri" w:hAnsi="Calibri"/>
          <w:sz w:val="32"/>
          <w:szCs w:val="32"/>
          <w:shd w:fill="FFFFFF" w:color="auto" w:val="clear"/>
        </w:rPr>
      </w:pPr>
      <w:r>
        <w:t xml:space="preserve">              </w:t>
      </w:r>
      <w:r w:rsidRPr="001F4912">
        <w:rPr>
          <w:color w:val="000000"/>
          <w:rFonts w:ascii="Calibri" w:cs="Calibri" w:hAnsi="Calibri"/>
          <w:sz w:val="32"/>
          <w:szCs w:val="32"/>
          <w:shd w:fill="FFFFFF" w:color="auto" w:val="clear"/>
        </w:rPr>
        <w:t xml:space="preserve">Topic: </w:t>
      </w:r>
      <w:r w:rsidRPr="001F4912">
        <w:rPr>
          <w:b/>
          <w:i/>
          <w:color w:val="000000"/>
          <w:rFonts w:ascii="Calibri" w:cs="Calibri" w:hAnsi="Calibri"/>
          <w:sz w:val="32"/>
          <w:szCs w:val="32"/>
          <w:shd w:fill="FFFFFF" w:color="auto" w:val="clear"/>
        </w:rPr>
        <w:t>Health and Wellbeing</w:t>
      </w:r>
      <w:r w:rsidRPr="001F4912">
        <w:rPr>
          <w:sz w:val="32"/>
          <w:szCs w:val="32"/>
        </w:rPr>
        <w:t>-</w:t>
      </w:r>
      <w:r w:rsidRPr="001F4912">
        <w:rPr>
          <w:b/>
          <w:i/>
          <w:color w:val="000000"/>
          <w:rFonts w:ascii="Calibri" w:cs="Calibri" w:hAnsi="Calibri"/>
          <w:sz w:val="32"/>
          <w:szCs w:val="32"/>
          <w:shd w:fill="FFFFFF" w:color="auto" w:val="clear"/>
        </w:rPr>
        <w:t>the emerging trend within hotels.</w:t>
      </w:r>
    </w:p>
    <w:p w:rsidR="001F4912" w:rsidRDefault="001F4912" w14:paraId="5D75D908" w14:textId="157524D3"/>
    <w:p w:rsidR="001F4912" w:rsidRDefault="001F4912" w14:paraId="3131E98D" w14:textId="512C7283"/>
    <w:p w:rsidR="005A5549" w:rsidRDefault="005A5549" w14:paraId="08E86621" w14:textId="3D834E9B"/>
    <w:p w:rsidR="001F4912" w:rsidRDefault="001F4912" w14:paraId="3A05E474" w14:textId="77777777">
      <w:pPr>
        <w:rPr>
          <w:color w:val="000000"/>
          <w:rFonts w:ascii="Calibri" w:cs="Calibri" w:hAnsi="Calibri"/>
          <w:shd w:fill="FFFFFF" w:color="auto" w:val="clear"/>
        </w:rPr>
      </w:pPr>
    </w:p>
    <w:p w:rsidR="001F4912" w:rsidRDefault="001F4912" w14:paraId="7653FCCF" w14:textId="77777777">
      <w:pPr>
        <w:rPr>
          <w:color w:val="000000"/>
          <w:rFonts w:ascii="Calibri" w:cs="Calibri" w:hAnsi="Calibri"/>
          <w:shd w:fill="FFFFFF" w:color="auto" w:val="clear"/>
        </w:rPr>
      </w:pPr>
    </w:p>
    <w:p w:rsidR="001F4912" w:rsidRDefault="001F4912" w14:paraId="6EACDB68" w14:textId="77777777">
      <w:pPr>
        <w:rPr>
          <w:color w:val="000000"/>
          <w:rFonts w:ascii="Calibri" w:cs="Calibri" w:hAnsi="Calibri"/>
          <w:shd w:fill="FFFFFF" w:color="auto" w:val="clear"/>
        </w:rPr>
      </w:pPr>
    </w:p>
    <w:p w:rsidR="001F4912" w:rsidRDefault="001F4912" w14:paraId="1B6745E1" w14:textId="77777777">
      <w:pPr>
        <w:rPr>
          <w:color w:val="000000"/>
          <w:rFonts w:ascii="Calibri" w:cs="Calibri" w:hAnsi="Calibri"/>
          <w:shd w:fill="FFFFFF" w:color="auto" w:val="clear"/>
        </w:rPr>
      </w:pPr>
    </w:p>
    <w:p w:rsidR="001F4912" w:rsidRDefault="001F4912" w14:paraId="1E74FDA7" w14:textId="77777777">
      <w:pPr>
        <w:rPr>
          <w:color w:val="000000"/>
          <w:rFonts w:ascii="Calibri" w:cs="Calibri" w:hAnsi="Calibri"/>
          <w:shd w:fill="FFFFFF" w:color="auto" w:val="clear"/>
        </w:rPr>
      </w:pPr>
    </w:p>
    <w:p w:rsidR="001F4912" w:rsidRDefault="001F4912" w14:paraId="1D684FB8" w14:textId="77777777">
      <w:pPr>
        <w:rPr>
          <w:color w:val="000000"/>
          <w:rFonts w:ascii="Calibri" w:cs="Calibri" w:hAnsi="Calibri"/>
          <w:shd w:fill="FFFFFF" w:color="auto" w:val="clear"/>
        </w:rPr>
      </w:pPr>
    </w:p>
    <w:p w:rsidR="002201A8" w:rsidRDefault="00CC0D61" w14:paraId="6EE34CD3" w14:textId="0933A5B2" w:rsidP="00014E02" w:rsidRPr="00014E02">
      <w:pPr>
        <w:rPr>
          <w:sz w:val="24"/>
          <w:szCs w:val="24"/>
        </w:rPr>
      </w:pPr>
      <w:r w:rsidRPr="00014E02">
        <w:rPr>
          <w:sz w:val="24"/>
          <w:szCs w:val="24"/>
        </w:rPr>
        <w:t xml:space="preserve">Wellbeing is regarded as the significance of the happiness of the people. In hotel industry, the wellbeing and happiness depends on the facilities the hotels provide during the period of the service. With the development of the </w:t>
        <w:lastRenderedPageBreak/>
      </w:r>
      <w:r w:rsidR="00545047" w:rsidRPr="00014E02">
        <w:rPr>
          <w:sz w:val="24"/>
          <w:szCs w:val="24"/>
        </w:rPr>
        <w:t xml:space="preserve">technologies, improved communication hotel organisations are expected to </w:t>
      </w:r>
      <w:r w:rsidR="00624F03" w:rsidRPr="00014E02">
        <w:rPr>
          <w:sz w:val="24"/>
          <w:szCs w:val="24"/>
        </w:rPr>
        <w:t xml:space="preserve">equip the hotels, room division management, </w:t>
      </w:r>
      <w:r w:rsidR="004869D4" w:rsidRPr="00014E02">
        <w:rPr>
          <w:sz w:val="24"/>
          <w:szCs w:val="24"/>
        </w:rPr>
        <w:t xml:space="preserve">bouquet, lounge and others with excellent methods and tools that </w:t>
      </w:r>
      <w:r w:rsidR="00BD1413" w:rsidRPr="00014E02">
        <w:rPr>
          <w:sz w:val="24"/>
          <w:szCs w:val="24"/>
        </w:rPr>
        <w:t>satisfy the mind of the consumers in hotel industry</w:t>
      </w:r>
      <w:r w:rsidR="006D1DCD" w:rsidRPr="00014E02">
        <w:rPr>
          <w:sz w:val="24"/>
          <w:szCs w:val="24"/>
        </w:rPr>
        <w:t xml:space="preserve"> (</w:t>
      </w:r>
      <w:proofErr w:type="spellStart"/>
      <w:r w:rsidR="006D1DCD" w:rsidRPr="00014E02">
        <w:rPr>
          <w:sz w:val="24"/>
          <w:szCs w:val="24"/>
        </w:rPr>
        <w:t>Peate</w:t>
      </w:r>
      <w:proofErr w:type="spellEnd"/>
      <w:r w:rsidR="006D1DCD" w:rsidRPr="00014E02">
        <w:rPr>
          <w:sz w:val="24"/>
          <w:szCs w:val="24"/>
        </w:rPr>
        <w:t>, 2010)</w:t>
      </w:r>
      <w:r w:rsidR="00BD1413" w:rsidRPr="00014E02">
        <w:rPr>
          <w:sz w:val="24"/>
          <w:szCs w:val="24"/>
        </w:rPr>
        <w:t>.</w:t>
      </w:r>
      <w:r w:rsidR="002201A8" w:rsidRPr="00014E02">
        <w:rPr>
          <w:sz w:val="24"/>
          <w:szCs w:val="24"/>
        </w:rPr>
        <w:t xml:space="preserve"> According to a recent McKinsey survey, 79% of customers now feel that wellbeing is important to them, a statistic that shows how much more people have prioritized wellness over the past two to three years</w:t>
      </w:r>
      <w:r w:rsidR="006D1DCD" w:rsidRPr="00014E02">
        <w:rPr>
          <w:sz w:val="24"/>
          <w:szCs w:val="24"/>
        </w:rPr>
        <w:t xml:space="preserve"> (Zheng and Forgacs, 2021)</w:t>
      </w:r>
      <w:r w:rsidR="002201A8" w:rsidRPr="00014E02">
        <w:rPr>
          <w:sz w:val="24"/>
          <w:szCs w:val="24"/>
        </w:rPr>
        <w:t>. For this reason, hotel organisation</w:t>
      </w:r>
      <w:r w:rsidR="007C638F" w:rsidRPr="00014E02">
        <w:rPr>
          <w:sz w:val="24"/>
          <w:szCs w:val="24"/>
        </w:rPr>
        <w:t>s</w:t>
      </w:r>
      <w:r w:rsidR="002201A8" w:rsidRPr="00014E02">
        <w:rPr>
          <w:sz w:val="24"/>
          <w:szCs w:val="24"/>
        </w:rPr>
        <w:t xml:space="preserve"> are trending toward the </w:t>
      </w:r>
      <w:r w:rsidR="00A60604" w:rsidRPr="00014E02">
        <w:rPr>
          <w:sz w:val="24"/>
          <w:szCs w:val="24"/>
        </w:rPr>
        <w:t>equipment</w:t>
      </w:r>
      <w:r w:rsidR="002201A8" w:rsidRPr="00014E02">
        <w:rPr>
          <w:sz w:val="24"/>
          <w:szCs w:val="24"/>
        </w:rPr>
        <w:t xml:space="preserve"> of the hotel industry. </w:t>
      </w:r>
    </w:p>
    <w:p w:rsidR="000B50AF" w:rsidRDefault="002201A8" w14:paraId="154DAAFB" w14:textId="4692C20E" w:rsidP="00014E02" w:rsidRPr="00014E02">
      <w:pPr>
        <w:rPr>
          <w:sz w:val="24"/>
          <w:szCs w:val="24"/>
        </w:rPr>
      </w:pPr>
      <w:r w:rsidRPr="00014E02">
        <w:rPr>
          <w:sz w:val="24"/>
          <w:szCs w:val="24"/>
        </w:rPr>
        <w:t>Robotics is an excellent illustration of how automation is being developed further. Automation is high on the list of trends in hospitality to be aware of. Robots can be used by hotels, restaurants, and other similar businesses to welcome guests, give them information, and help with security operations.</w:t>
      </w:r>
      <w:r w:rsidR="002A53E6" w:rsidRPr="00014E02">
        <w:rPr>
          <w:sz w:val="24"/>
          <w:szCs w:val="24"/>
        </w:rPr>
        <w:t xml:space="preserve"> </w:t>
      </w:r>
      <w:r w:rsidR="00F27D17" w:rsidRPr="00014E02">
        <w:rPr>
          <w:sz w:val="24"/>
          <w:szCs w:val="24"/>
        </w:rPr>
        <w:t>Wellbeing of the customer of the hotel industry is expected to depend on the environmental factors, social factors, hotel environment and others.</w:t>
      </w:r>
      <w:r w:rsidR="000B49CC" w:rsidRPr="00014E02">
        <w:rPr>
          <w:sz w:val="24"/>
          <w:szCs w:val="24"/>
        </w:rPr>
        <w:t xml:space="preserve"> Most of the crucial factors that impact on the wellbeing of the customer is the </w:t>
      </w:r>
      <w:r w:rsidR="00F1779D" w:rsidRPr="00014E02">
        <w:rPr>
          <w:sz w:val="24"/>
          <w:szCs w:val="24"/>
        </w:rPr>
        <w:t>decoration, behaviour of staff and real-time delivery of the service to facilitate the customers in befitting manner.</w:t>
      </w:r>
    </w:p>
    <w:p w:rsidR="000B50AF" w:rsidRDefault="00670F3F" w14:paraId="5CA119DB" w14:textId="1F3B3DC5" w:rsidP="00014E02" w:rsidRPr="00014E02">
      <w:pPr>
        <w:rPr>
          <w:sz w:val="24"/>
          <w:szCs w:val="24"/>
        </w:rPr>
      </w:pPr>
      <w:r w:rsidRPr="00014E02">
        <w:rPr>
          <w:sz w:val="24"/>
          <w:szCs w:val="24"/>
        </w:rPr>
        <w:t xml:space="preserve">The mirror-covered Casa </w:t>
      </w:r>
      <w:proofErr w:type="spellStart"/>
      <w:r w:rsidRPr="00014E02">
        <w:rPr>
          <w:sz w:val="24"/>
          <w:szCs w:val="24"/>
        </w:rPr>
        <w:t>Etérea</w:t>
      </w:r>
      <w:proofErr w:type="spellEnd"/>
      <w:r w:rsidRPr="00014E02">
        <w:rPr>
          <w:sz w:val="24"/>
          <w:szCs w:val="24"/>
        </w:rPr>
        <w:t xml:space="preserve">, an off-grid vacation home in central Mexico that literally mirrors its </w:t>
      </w:r>
      <w:r w:rsidR="00A60604" w:rsidRPr="00014E02">
        <w:rPr>
          <w:sz w:val="24"/>
          <w:szCs w:val="24"/>
        </w:rPr>
        <w:t>breath-taking</w:t>
      </w:r>
      <w:r w:rsidRPr="00014E02">
        <w:rPr>
          <w:sz w:val="24"/>
          <w:szCs w:val="24"/>
        </w:rPr>
        <w:t xml:space="preserve"> natural surrounds, is another fantastic example of an immersive, natural experience. The house's structure, which is largely made of organic, regional materials, was intended to blend in with its untamed surroundings, which include volcanic rock and wild, forested hillsides</w:t>
      </w:r>
      <w:r w:rsidR="006D1DCD" w:rsidRPr="00014E02">
        <w:rPr>
          <w:sz w:val="24"/>
          <w:szCs w:val="24"/>
        </w:rPr>
        <w:t xml:space="preserve"> (Tan, 2020)</w:t>
      </w:r>
      <w:r w:rsidRPr="00014E02">
        <w:rPr>
          <w:sz w:val="24"/>
          <w:szCs w:val="24"/>
        </w:rPr>
        <w:t>.</w:t>
      </w:r>
    </w:p>
    <w:p w:rsidR="000B50AF" w:rsidRDefault="007C638F" w14:paraId="15290228" w14:textId="4C8D5670" w:rsidP="00014E02" w:rsidRPr="00014E02">
      <w:pPr>
        <w:rPr>
          <w:sz w:val="24"/>
          <w:szCs w:val="24"/>
        </w:rPr>
      </w:pPr>
      <w:r w:rsidRPr="00014E02">
        <w:rPr>
          <w:sz w:val="24"/>
          <w:szCs w:val="24"/>
        </w:rPr>
        <w:t>Premier Inn customers can now use location technology What3words to pinpoint the entrance to their hotel to within a 3 sqm space that helps the customer to locate their property</w:t>
      </w:r>
      <w:r w:rsidR="006D1DCD" w:rsidRPr="00014E02">
        <w:rPr>
          <w:sz w:val="24"/>
          <w:szCs w:val="24"/>
        </w:rPr>
        <w:t xml:space="preserve"> (NADKARNI, 2020)</w:t>
      </w:r>
      <w:r w:rsidRPr="00014E02">
        <w:rPr>
          <w:sz w:val="24"/>
          <w:szCs w:val="24"/>
        </w:rPr>
        <w:t>.</w:t>
      </w:r>
      <w:r w:rsidR="00225546" w:rsidRPr="00014E02">
        <w:rPr>
          <w:sz w:val="24"/>
          <w:szCs w:val="24"/>
        </w:rPr>
        <w:t xml:space="preserve"> In addition, the new, integrated cloud-based CRS and PMS will give us a real-time perspective of our business and enable us to make decisions that are more suited to the requirements of our guests. </w:t>
      </w:r>
      <w:proofErr w:type="gramStart"/>
      <w:r w:rsidR="00225546" w:rsidRPr="00014E02">
        <w:rPr>
          <w:sz w:val="24"/>
          <w:szCs w:val="24"/>
        </w:rPr>
        <w:t>In order to</w:t>
      </w:r>
      <w:proofErr w:type="gramEnd"/>
      <w:r w:rsidR="00225546" w:rsidRPr="00014E02">
        <w:rPr>
          <w:sz w:val="24"/>
          <w:szCs w:val="24"/>
        </w:rPr>
        <w:t xml:space="preserve"> process visitor payments even more quickly and securely, we'll also be implementing the Amadeus Payments </w:t>
      </w:r>
      <w:r w:rsidR="00225546" w:rsidRPr="00014E02">
        <w:rPr>
          <w:sz w:val="24"/>
          <w:szCs w:val="24"/>
        </w:rPr>
        <w:t>platform</w:t>
        <w:lastRenderedPageBreak/>
      </w:r>
      <w:r w:rsidR="006D1DCD" w:rsidRPr="00014E02">
        <w:rPr>
          <w:sz w:val="24"/>
          <w:szCs w:val="24"/>
        </w:rPr>
        <w:t xml:space="preserve"> (</w:t>
      </w:r>
      <w:proofErr w:type="spellStart"/>
      <w:r w:rsidR="006D1DCD" w:rsidRPr="00014E02">
        <w:rPr>
          <w:sz w:val="24"/>
          <w:szCs w:val="24"/>
        </w:rPr>
        <w:t>Ramadhani</w:t>
      </w:r>
      <w:proofErr w:type="spellEnd"/>
      <w:r w:rsidR="006D1DCD" w:rsidRPr="00014E02">
        <w:rPr>
          <w:sz w:val="24"/>
          <w:szCs w:val="24"/>
        </w:rPr>
        <w:t xml:space="preserve">, </w:t>
      </w:r>
      <w:proofErr w:type="spellStart"/>
      <w:r w:rsidR="006D1DCD" w:rsidRPr="00014E02">
        <w:rPr>
          <w:sz w:val="24"/>
          <w:szCs w:val="24"/>
        </w:rPr>
        <w:t>Raka</w:t>
      </w:r>
      <w:proofErr w:type="spellEnd"/>
      <w:r w:rsidR="006D1DCD" w:rsidRPr="00014E02">
        <w:rPr>
          <w:sz w:val="24"/>
          <w:szCs w:val="24"/>
        </w:rPr>
        <w:t xml:space="preserve"> and </w:t>
      </w:r>
      <w:proofErr w:type="spellStart"/>
      <w:r w:rsidR="006D1DCD" w:rsidRPr="00014E02">
        <w:rPr>
          <w:sz w:val="24"/>
          <w:szCs w:val="24"/>
        </w:rPr>
        <w:t>Tavio</w:t>
      </w:r>
      <w:proofErr w:type="spellEnd"/>
      <w:r w:rsidR="006D1DCD" w:rsidRPr="00014E02">
        <w:rPr>
          <w:sz w:val="24"/>
          <w:szCs w:val="24"/>
        </w:rPr>
        <w:t>, 2020)</w:t>
      </w:r>
      <w:r w:rsidR="00225546" w:rsidRPr="00014E02">
        <w:rPr>
          <w:sz w:val="24"/>
          <w:szCs w:val="24"/>
        </w:rPr>
        <w:t>.</w:t>
      </w:r>
      <w:r w:rsidR="009D7F42" w:rsidRPr="00014E02">
        <w:rPr>
          <w:sz w:val="24"/>
          <w:szCs w:val="24"/>
        </w:rPr>
        <w:t xml:space="preserve"> </w:t>
      </w:r>
      <w:proofErr w:type="gramStart"/>
      <w:r w:rsidR="009D7F42" w:rsidRPr="00014E02">
        <w:rPr>
          <w:sz w:val="24"/>
          <w:szCs w:val="24"/>
        </w:rPr>
        <w:t>All of</w:t>
      </w:r>
      <w:proofErr w:type="gramEnd"/>
      <w:r w:rsidR="009D7F42" w:rsidRPr="00014E02">
        <w:rPr>
          <w:sz w:val="24"/>
          <w:szCs w:val="24"/>
        </w:rPr>
        <w:t xml:space="preserve"> these technologies are used to </w:t>
      </w:r>
      <w:r w:rsidR="005D09F8" w:rsidRPr="00014E02">
        <w:rPr>
          <w:sz w:val="24"/>
          <w:szCs w:val="24"/>
        </w:rPr>
        <w:t xml:space="preserve">ensure the tourists </w:t>
      </w:r>
      <w:r w:rsidR="00FA43D9" w:rsidRPr="00014E02">
        <w:rPr>
          <w:sz w:val="24"/>
          <w:szCs w:val="24"/>
        </w:rPr>
        <w:t xml:space="preserve">wellbeing. </w:t>
      </w:r>
    </w:p>
    <w:p w:rsidR="00D5669D" w:rsidRDefault="000B50AF" w14:paraId="4DE7626E" w14:textId="49BC052F" w:rsidP="00014E02" w:rsidRPr="00014E02">
      <w:pPr>
        <w:rPr>
          <w:sz w:val="24"/>
          <w:szCs w:val="24"/>
        </w:rPr>
      </w:pPr>
      <w:r w:rsidRPr="00014E02">
        <w:rPr>
          <w:sz w:val="24"/>
          <w:szCs w:val="24"/>
        </w:rPr>
        <w:t>What I learn</w:t>
      </w:r>
      <w:r w:rsidR="00D5669D" w:rsidRPr="00014E02">
        <w:rPr>
          <w:sz w:val="24"/>
          <w:szCs w:val="24"/>
        </w:rPr>
        <w:t>?</w:t>
      </w:r>
    </w:p>
    <w:p w:rsidR="00CC0D61" w:rsidRDefault="00D5669D" w14:paraId="18E5501F" w14:textId="0ECB79DB" w:rsidP="00014E02" w:rsidRPr="00014E02">
      <w:pPr>
        <w:rPr>
          <w:sz w:val="24"/>
          <w:szCs w:val="24"/>
        </w:rPr>
      </w:pPr>
      <w:r w:rsidRPr="00014E02">
        <w:rPr>
          <w:sz w:val="24"/>
          <w:szCs w:val="24"/>
        </w:rPr>
        <w:t xml:space="preserve">This placement helped to enhance my learning regarding the emerging trend in hotel industry broadly. In addition, this placement helped me to broaden my outlook toward the emerging trend and technologies in hotel industry. </w:t>
      </w:r>
      <w:r w:rsidR="003700FB" w:rsidRPr="00014E02">
        <w:rPr>
          <w:sz w:val="24"/>
          <w:szCs w:val="24"/>
        </w:rPr>
        <w:t xml:space="preserve">I have pleased to see the </w:t>
      </w:r>
      <w:r w:rsidR="00225546" w:rsidRPr="00014E02">
        <w:rPr>
          <w:sz w:val="24"/>
          <w:szCs w:val="24"/>
        </w:rPr>
        <w:t>clouding-based</w:t>
      </w:r>
      <w:r w:rsidR="003700FB" w:rsidRPr="00014E02">
        <w:rPr>
          <w:sz w:val="24"/>
          <w:szCs w:val="24"/>
        </w:rPr>
        <w:t xml:space="preserve"> customer profile services where the customer can personalise, edit their customer profile.</w:t>
      </w:r>
      <w:r w:rsidR="00484133" w:rsidRPr="00014E02">
        <w:rPr>
          <w:sz w:val="24"/>
          <w:szCs w:val="24"/>
        </w:rPr>
        <w:t xml:space="preserve"> </w:t>
      </w:r>
    </w:p>
    <w:p w:rsidR="00CD120E" w:rsidRDefault="00CD120E" w14:paraId="4C90E9C2" w14:textId="4FCD9B7B" w:rsidP="00014E02" w:rsidRPr="00014E02">
      <w:pPr>
        <w:rPr>
          <w:sz w:val="24"/>
          <w:szCs w:val="24"/>
        </w:rPr>
      </w:pPr>
      <w:r w:rsidRPr="00014E02">
        <w:rPr>
          <w:sz w:val="24"/>
          <w:szCs w:val="24"/>
        </w:rPr>
        <w:t xml:space="preserve">During thee working hours, I have learned and gathered knowledge from </w:t>
      </w:r>
      <w:r w:rsidR="0043424E" w:rsidRPr="00014E02">
        <w:rPr>
          <w:sz w:val="24"/>
          <w:szCs w:val="24"/>
        </w:rPr>
        <w:t xml:space="preserve">the organisation and the outlooks broaden my thinking toward the wellbeing of the customers. In future, I am going to </w:t>
      </w:r>
      <w:r w:rsidR="00D53C32" w:rsidRPr="00014E02">
        <w:rPr>
          <w:sz w:val="24"/>
          <w:szCs w:val="24"/>
        </w:rPr>
        <w:t xml:space="preserve">use real-time service, customer recommendation in customising products, </w:t>
      </w:r>
      <w:proofErr w:type="gramStart"/>
      <w:r w:rsidR="00D53C32" w:rsidRPr="00014E02">
        <w:rPr>
          <w:sz w:val="24"/>
          <w:szCs w:val="24"/>
        </w:rPr>
        <w:t>service</w:t>
      </w:r>
      <w:proofErr w:type="gramEnd"/>
      <w:r w:rsidR="00D53C32" w:rsidRPr="00014E02">
        <w:rPr>
          <w:sz w:val="24"/>
          <w:szCs w:val="24"/>
        </w:rPr>
        <w:t xml:space="preserve"> and integrated action to improve the </w:t>
      </w:r>
      <w:r w:rsidR="00EA6D74" w:rsidRPr="00014E02">
        <w:rPr>
          <w:sz w:val="24"/>
          <w:szCs w:val="24"/>
        </w:rPr>
        <w:t>customer experience in hotel industry.</w:t>
      </w:r>
    </w:p>
    <w:p w:rsidR="00020FC2" w:rsidRDefault="00020FC2" w14:paraId="1DD2ACF5" w14:textId="4AC68511" w:rsidP="00014E02" w:rsidRPr="00014E02">
      <w:pPr>
        <w:rPr>
          <w:sz w:val="24"/>
          <w:szCs w:val="24"/>
        </w:rPr>
      </w:pPr>
      <w:r w:rsidRPr="00014E02">
        <w:rPr>
          <w:sz w:val="24"/>
          <w:szCs w:val="24"/>
        </w:rPr>
        <w:t xml:space="preserve">More deeply, in the future in hotel industry I would apply primary assessment tools to determine the factors impact son </w:t>
      </w:r>
      <w:proofErr w:type="gramStart"/>
      <w:r w:rsidRPr="00014E02">
        <w:rPr>
          <w:sz w:val="24"/>
          <w:szCs w:val="24"/>
        </w:rPr>
        <w:t>thee</w:t>
      </w:r>
      <w:proofErr w:type="gramEnd"/>
      <w:r w:rsidRPr="00014E02">
        <w:rPr>
          <w:sz w:val="24"/>
          <w:szCs w:val="24"/>
        </w:rPr>
        <w:t xml:space="preserve"> positivity of the wellbeing of the people</w:t>
      </w:r>
      <w:r w:rsidR="006735CE" w:rsidRPr="00014E02">
        <w:rPr>
          <w:sz w:val="24"/>
          <w:szCs w:val="24"/>
        </w:rPr>
        <w:t xml:space="preserve"> being part of the hotel industry. </w:t>
      </w:r>
      <w:r w:rsidR="009D13E4" w:rsidRPr="00014E02">
        <w:rPr>
          <w:sz w:val="24"/>
          <w:szCs w:val="24"/>
        </w:rPr>
        <w:t xml:space="preserve">However, it was my opportunity to understand the </w:t>
      </w:r>
      <w:r w:rsidR="00A73CAD" w:rsidRPr="00014E02">
        <w:rPr>
          <w:sz w:val="24"/>
          <w:szCs w:val="24"/>
        </w:rPr>
        <w:t>importance of wellbeing and emerging trend.</w:t>
      </w:r>
    </w:p>
    <w:p w:rsidR="00F81B6F" w:rsidRDefault="00F81B6F" w14:paraId="3DB071E9" w14:textId="5C501960" w:rsidP="00014E02" w:rsidRPr="00014E02">
      <w:pPr>
        <w:rPr>
          <w:sz w:val="24"/>
          <w:szCs w:val="24"/>
        </w:rPr>
      </w:pPr>
      <w:r w:rsidRPr="00014E02">
        <w:rPr>
          <w:sz w:val="24"/>
          <w:szCs w:val="24"/>
        </w:rPr>
        <w:t xml:space="preserve">Importance of wellbeing in hotel industry </w:t>
      </w:r>
    </w:p>
    <w:p w:rsidR="00F81B6F" w:rsidRDefault="00F81B6F" w14:paraId="07EA5324" w14:textId="76B5603D" w:rsidP="00014E02" w:rsidRPr="00014E02">
      <w:pPr>
        <w:rPr>
          <w:sz w:val="24"/>
          <w:szCs w:val="24"/>
        </w:rPr>
      </w:pPr>
      <w:r w:rsidRPr="00014E02">
        <w:rPr>
          <w:sz w:val="24"/>
          <w:szCs w:val="24"/>
        </w:rPr>
        <w:t>Hotel organizations recognize that employee wellbeing is a complex area, covering both physical and mental health.</w:t>
      </w:r>
      <w:r w:rsidR="000A7DDD" w:rsidRPr="00014E02">
        <w:rPr>
          <w:sz w:val="24"/>
          <w:szCs w:val="24"/>
        </w:rPr>
        <w:t xml:space="preserve"> More importantly the wellbeing is the top priority in the 21</w:t>
      </w:r>
      <w:r w:rsidR="000A7DDD" w:rsidRPr="00014E02">
        <w:rPr>
          <w:sz w:val="24"/>
          <w:szCs w:val="24"/>
          <w:vertAlign w:val="superscript"/>
        </w:rPr>
        <w:t>st</w:t>
      </w:r>
      <w:r w:rsidR="000A7DDD" w:rsidRPr="00014E02">
        <w:rPr>
          <w:sz w:val="24"/>
          <w:szCs w:val="24"/>
        </w:rPr>
        <w:t xml:space="preserve"> century because people want to get happy and stress free during the accommodation and tour. </w:t>
      </w:r>
      <w:r w:rsidR="00D234DD" w:rsidRPr="00014E02">
        <w:rPr>
          <w:sz w:val="24"/>
          <w:szCs w:val="24"/>
        </w:rPr>
        <w:t>For this reason, the hotel organisations need to care for the wellbeing of the tourists</w:t>
      </w:r>
      <w:r w:rsidR="006D1DCD" w:rsidRPr="00014E02">
        <w:rPr>
          <w:sz w:val="24"/>
          <w:szCs w:val="24"/>
        </w:rPr>
        <w:t xml:space="preserve"> (Adachi, 2021)</w:t>
      </w:r>
      <w:r w:rsidR="00D234DD" w:rsidRPr="00014E02">
        <w:rPr>
          <w:sz w:val="24"/>
          <w:szCs w:val="24"/>
        </w:rPr>
        <w:t xml:space="preserve">. </w:t>
      </w:r>
    </w:p>
    <w:p w:rsidR="00225546" w:rsidRDefault="004E08AB" w14:paraId="19ECA388" w14:textId="1FD1530C" w:rsidP="00014E02" w:rsidRPr="00014E02">
      <w:pPr>
        <w:rPr>
          <w:sz w:val="24"/>
          <w:szCs w:val="24"/>
        </w:rPr>
      </w:pPr>
      <w:r w:rsidRPr="00014E02">
        <w:rPr>
          <w:sz w:val="24"/>
          <w:szCs w:val="24"/>
        </w:rPr>
        <w:t xml:space="preserve">When organisations </w:t>
      </w:r>
      <w:proofErr w:type="gramStart"/>
      <w:r w:rsidRPr="00014E02">
        <w:rPr>
          <w:sz w:val="24"/>
          <w:szCs w:val="24"/>
        </w:rPr>
        <w:t>are able to</w:t>
      </w:r>
      <w:proofErr w:type="gramEnd"/>
      <w:r w:rsidRPr="00014E02">
        <w:rPr>
          <w:sz w:val="24"/>
          <w:szCs w:val="24"/>
        </w:rPr>
        <w:t xml:space="preserve"> </w:t>
      </w:r>
      <w:r w:rsidR="00020FC2" w:rsidRPr="00014E02">
        <w:rPr>
          <w:sz w:val="24"/>
          <w:szCs w:val="24"/>
        </w:rPr>
        <w:t>ensure that consumers are feeling positively and feeling good being part of the organisation, then the wellbeing is ensured. In addition, the external factors such as political factors, economic factors and technological factors might be setbacks in the way of ensuring wellbeing</w:t>
      </w:r>
      <w:r w:rsidR="006D1DCD" w:rsidRPr="00014E02">
        <w:rPr>
          <w:sz w:val="24"/>
          <w:szCs w:val="24"/>
        </w:rPr>
        <w:t xml:space="preserve"> (Henderson and Knight, 2021)</w:t>
      </w:r>
      <w:r w:rsidR="00020FC2" w:rsidRPr="00014E02">
        <w:rPr>
          <w:sz w:val="24"/>
          <w:szCs w:val="24"/>
        </w:rPr>
        <w:t>.</w:t>
      </w:r>
      <w:r w:rsidR="00433111" w:rsidRPr="00014E02">
        <w:rPr>
          <w:sz w:val="24"/>
          <w:szCs w:val="24"/>
        </w:rPr>
        <w:t xml:space="preserve"> </w:t>
      </w:r>
    </w:p>
    <w:p w:rsidR="006D1DCD" w:rsidRDefault="00433111" w14:paraId="0A08C49D" w14:textId="77777777" w:rsidP="00014E02" w:rsidRPr="00014E02">
      <w:pPr>
        <w:rPr>
          <w:sz w:val="24"/>
          <w:szCs w:val="24"/>
        </w:rPr>
      </w:pPr>
      <w:r w:rsidRPr="00014E02">
        <w:rPr>
          <w:sz w:val="24"/>
          <w:szCs w:val="24"/>
        </w:rPr>
        <w:t>In hotel industry,</w:t>
      </w:r>
      <w:r w:rsidR="00D10CA4" w:rsidRPr="00014E02">
        <w:rPr>
          <w:sz w:val="24"/>
          <w:szCs w:val="24"/>
        </w:rPr>
        <w:t xml:space="preserve"> service is sensitive to the wellbeing o</w:t>
      </w:r>
      <w:r w:rsidR="00AC6438" w:rsidRPr="00014E02">
        <w:rPr>
          <w:sz w:val="24"/>
          <w:szCs w:val="24"/>
        </w:rPr>
        <w:t>f</w:t>
      </w:r>
      <w:r w:rsidR="00D10CA4" w:rsidRPr="00014E02">
        <w:rPr>
          <w:sz w:val="24"/>
          <w:szCs w:val="24"/>
        </w:rPr>
        <w:t xml:space="preserve"> the </w:t>
      </w:r>
      <w:r w:rsidR="00AC6438" w:rsidRPr="00014E02">
        <w:rPr>
          <w:sz w:val="24"/>
          <w:szCs w:val="24"/>
        </w:rPr>
        <w:t xml:space="preserve">tourist because every </w:t>
      </w:r>
      <w:r w:rsidR="009601B9" w:rsidRPr="00014E02">
        <w:rPr>
          <w:sz w:val="24"/>
          <w:szCs w:val="24"/>
        </w:rPr>
        <w:t>organisation</w:t>
      </w:r>
      <w:r w:rsidR="00AC6438" w:rsidRPr="00014E02">
        <w:rPr>
          <w:sz w:val="24"/>
          <w:szCs w:val="24"/>
        </w:rPr>
        <w:t xml:space="preserve"> </w:t>
      </w:r>
      <w:r w:rsidR="009601B9" w:rsidRPr="00014E02">
        <w:rPr>
          <w:sz w:val="24"/>
          <w:szCs w:val="24"/>
        </w:rPr>
        <w:t>tries</w:t>
      </w:r>
      <w:r w:rsidR="00AC6438" w:rsidRPr="00014E02">
        <w:rPr>
          <w:sz w:val="24"/>
          <w:szCs w:val="24"/>
        </w:rPr>
        <w:t xml:space="preserve"> to fix the gap between the customers and organisation </w:t>
      </w:r>
      <w:proofErr w:type="gramStart"/>
      <w:r w:rsidR="00AC6438" w:rsidRPr="00014E02">
        <w:rPr>
          <w:sz w:val="24"/>
          <w:szCs w:val="24"/>
        </w:rPr>
        <w:t>in order to</w:t>
      </w:r>
      <w:proofErr w:type="gramEnd"/>
      <w:r w:rsidR="00AC6438" w:rsidRPr="00014E02">
        <w:rPr>
          <w:sz w:val="24"/>
          <w:szCs w:val="24"/>
        </w:rPr>
        <w:t xml:space="preserve"> </w:t>
      </w:r>
      <w:r w:rsidR="00AC6438" w:rsidRPr="00014E02">
        <w:rPr>
          <w:sz w:val="24"/>
          <w:szCs w:val="24"/>
        </w:rPr>
        <w:t>ensure the wellbeing.</w:t>
        <w:lastRenderedPageBreak/>
      </w:r>
      <w:r w:rsidR="009601B9" w:rsidRPr="00014E02">
        <w:rPr>
          <w:sz w:val="24"/>
          <w:szCs w:val="24"/>
        </w:rPr>
        <w:t xml:space="preserve"> After all, Premier Inn has been in the forward position to </w:t>
      </w:r>
      <w:r w:rsidR="006D1DCD" w:rsidRPr="00014E02">
        <w:rPr>
          <w:sz w:val="24"/>
          <w:szCs w:val="24"/>
        </w:rPr>
        <w:t>meet up the consumers’ needs and requirement than other competitors in the market.</w:t>
      </w:r>
    </w:p>
    <w:p w:rsidR="006D1DCD" w:rsidRDefault="006D1DCD" w14:paraId="6F83B1DA" w14:textId="77777777">
      <w:pPr>
        <w:jc w:val="left"/>
        <w:spacing w:line="259" w:lineRule="auto"/>
      </w:pPr>
      <w:r>
        <w:br w:type="page"/>
      </w:r>
    </w:p>
    <w:p w:rsidR="006D1DCD" w:rsidRDefault="006D1DCD" w14:paraId="6ABDCC3A" w14:textId="77777777" w:rsidP="006D1DCD">
      <w:pPr>
        <w:pStyle w:val="NormalWeb"/>
        <w:spacing w:before="0" w:beforeAutospacing="0" w:after="240" w:afterAutospacing="0" w:line="360" w:lineRule="auto"/>
        <w:rPr>
          <w:sz w:val="36"/>
          <w:szCs w:val="36"/>
        </w:rPr>
      </w:pPr>
      <w:r>
        <w:rPr>
          <w:sz w:val="36"/>
          <w:szCs w:val="36"/>
        </w:rPr>
        <w:t>Reference list</w:t>
        <w:lastRenderedPageBreak/>
      </w:r>
    </w:p>
    <w:p w:rsidR="006D1DCD" w:rsidRDefault="006D1DCD" w14:paraId="0E50B96C" w14:textId="77777777" w:rsidP="006D1DCD">
      <w:pPr>
        <w:pStyle w:val="NormalWeb"/>
        <w:spacing w:before="0" w:beforeAutospacing="0" w:after="240" w:afterAutospacing="0" w:line="360" w:lineRule="auto"/>
      </w:pPr>
      <w:r>
        <w:t xml:space="preserve">Adachi, Y. (2021). Do Tourists Have Love of Variety? Structural Estimation of Tourists Destination Choice. </w:t>
      </w:r>
      <w:r>
        <w:rPr>
          <w:iCs/>
          <w:i/>
        </w:rPr>
        <w:t>SSRN Electronic Journal</w:t>
      </w:r>
      <w:r>
        <w:t>. doi:10.2139/ssrn.3388446.</w:t>
      </w:r>
    </w:p>
    <w:p w:rsidR="006D1DCD" w:rsidRDefault="006D1DCD" w14:paraId="49E60A5F" w14:textId="77777777" w:rsidP="006D1DCD">
      <w:pPr>
        <w:pStyle w:val="NormalWeb"/>
        <w:spacing w:before="0" w:beforeAutospacing="0" w:after="240" w:afterAutospacing="0" w:line="360" w:lineRule="auto"/>
      </w:pPr>
      <w:r>
        <w:t xml:space="preserve">Henderson, L. and Knight, T. (2021). Integrating the hedonic and </w:t>
      </w:r>
      <w:proofErr w:type="spellStart"/>
      <w:r>
        <w:t>eudaimonic</w:t>
      </w:r>
      <w:proofErr w:type="spellEnd"/>
      <w:r>
        <w:t xml:space="preserve"> perspectives to more comprehensively understand wellbeing and pathways to wellbeing. </w:t>
      </w:r>
      <w:r>
        <w:rPr>
          <w:iCs/>
          <w:i/>
        </w:rPr>
        <w:t>International Journal of Wellbeing</w:t>
      </w:r>
      <w:r>
        <w:t>, 2(3), pp.196–221. doi:10.5502/</w:t>
      </w:r>
      <w:proofErr w:type="gramStart"/>
      <w:r>
        <w:t>ijw.v</w:t>
      </w:r>
      <w:proofErr w:type="gramEnd"/>
      <w:r>
        <w:t>2i3.3.</w:t>
      </w:r>
    </w:p>
    <w:p w:rsidR="006D1DCD" w:rsidRDefault="006D1DCD" w14:paraId="1928C9D0" w14:textId="77777777" w:rsidP="006D1DCD">
      <w:pPr>
        <w:pStyle w:val="NormalWeb"/>
        <w:spacing w:before="0" w:beforeAutospacing="0" w:after="240" w:afterAutospacing="0" w:line="360" w:lineRule="auto"/>
      </w:pPr>
      <w:r>
        <w:t xml:space="preserve">NADKARNI, S. (2020). INFORMATION TECHNOLOGY COMPETENCIES IN TOURISM MANAGEMENT EDUCATION. </w:t>
      </w:r>
      <w:r>
        <w:rPr>
          <w:iCs/>
          <w:i/>
        </w:rPr>
        <w:t>Information Technology &amp; Tourism</w:t>
      </w:r>
      <w:r>
        <w:t>, 6(1), pp.47–54. doi:10.3727/109830503108751216.</w:t>
      </w:r>
    </w:p>
    <w:p w:rsidR="006D1DCD" w:rsidRDefault="006D1DCD" w14:paraId="4CD2E83C" w14:textId="77777777" w:rsidP="006D1DCD">
      <w:pPr>
        <w:pStyle w:val="NormalWeb"/>
        <w:spacing w:before="0" w:beforeAutospacing="0" w:after="240" w:afterAutospacing="0" w:line="360" w:lineRule="auto"/>
      </w:pPr>
      <w:proofErr w:type="spellStart"/>
      <w:r>
        <w:t>Peate</w:t>
      </w:r>
      <w:proofErr w:type="spellEnd"/>
      <w:r>
        <w:t xml:space="preserve">, I. (2010). Living with HIV: mental health and wellbeing. </w:t>
      </w:r>
      <w:r>
        <w:rPr>
          <w:iCs/>
          <w:i/>
        </w:rPr>
        <w:t>British Journal of Wellbeing</w:t>
      </w:r>
      <w:r>
        <w:t>, 1(7), pp.34–37. doi:10.12968/bjow.2010.1.7.79418.</w:t>
      </w:r>
    </w:p>
    <w:p w:rsidR="006D1DCD" w:rsidRDefault="006D1DCD" w14:paraId="52241E10" w14:textId="77777777" w:rsidP="006D1DCD">
      <w:pPr>
        <w:pStyle w:val="NormalWeb"/>
        <w:spacing w:before="0" w:beforeAutospacing="0" w:after="240" w:afterAutospacing="0" w:line="360" w:lineRule="auto"/>
      </w:pPr>
      <w:proofErr w:type="spellStart"/>
      <w:r>
        <w:t>Ramadhani</w:t>
      </w:r>
      <w:proofErr w:type="spellEnd"/>
      <w:r>
        <w:t xml:space="preserve">, F., </w:t>
      </w:r>
      <w:proofErr w:type="spellStart"/>
      <w:r>
        <w:t>Raka</w:t>
      </w:r>
      <w:proofErr w:type="spellEnd"/>
      <w:r>
        <w:t xml:space="preserve">, I.G.P. and </w:t>
      </w:r>
      <w:proofErr w:type="spellStart"/>
      <w:r>
        <w:t>Tavio</w:t>
      </w:r>
      <w:proofErr w:type="spellEnd"/>
      <w:r>
        <w:t xml:space="preserve">, T. (2020). Desain </w:t>
      </w:r>
      <w:proofErr w:type="spellStart"/>
      <w:r>
        <w:t>Modifikasi</w:t>
      </w:r>
      <w:proofErr w:type="spellEnd"/>
      <w:r>
        <w:t xml:space="preserve"> </w:t>
      </w:r>
      <w:proofErr w:type="spellStart"/>
      <w:r>
        <w:t>Struktur</w:t>
      </w:r>
      <w:proofErr w:type="spellEnd"/>
      <w:r>
        <w:t xml:space="preserve"> Gedung Hotel Premier Inn Surabaya </w:t>
      </w:r>
      <w:proofErr w:type="spellStart"/>
      <w:r>
        <w:t>dengan</w:t>
      </w:r>
      <w:proofErr w:type="spellEnd"/>
      <w:r>
        <w:t xml:space="preserve"> </w:t>
      </w:r>
      <w:proofErr w:type="spellStart"/>
      <w:r>
        <w:t>Menggunakan</w:t>
      </w:r>
      <w:proofErr w:type="spellEnd"/>
      <w:r>
        <w:t xml:space="preserve"> </w:t>
      </w:r>
      <w:proofErr w:type="spellStart"/>
      <w:r>
        <w:t>Beton</w:t>
      </w:r>
      <w:proofErr w:type="spellEnd"/>
      <w:r>
        <w:t xml:space="preserve"> </w:t>
      </w:r>
      <w:proofErr w:type="spellStart"/>
      <w:r>
        <w:t>Prategang</w:t>
      </w:r>
      <w:proofErr w:type="spellEnd"/>
      <w:r>
        <w:t xml:space="preserve"> dan </w:t>
      </w:r>
      <w:proofErr w:type="spellStart"/>
      <w:r>
        <w:t>Sistem</w:t>
      </w:r>
      <w:proofErr w:type="spellEnd"/>
      <w:r>
        <w:t xml:space="preserve"> </w:t>
      </w:r>
      <w:proofErr w:type="spellStart"/>
      <w:r>
        <w:t>Rangka</w:t>
      </w:r>
      <w:proofErr w:type="spellEnd"/>
      <w:r>
        <w:t xml:space="preserve"> </w:t>
      </w:r>
      <w:proofErr w:type="spellStart"/>
      <w:r>
        <w:t>Pemikul</w:t>
      </w:r>
      <w:proofErr w:type="spellEnd"/>
      <w:r>
        <w:t xml:space="preserve"> </w:t>
      </w:r>
      <w:proofErr w:type="spellStart"/>
      <w:r>
        <w:t>Momen</w:t>
      </w:r>
      <w:proofErr w:type="spellEnd"/>
      <w:r>
        <w:t xml:space="preserve"> </w:t>
      </w:r>
      <w:proofErr w:type="spellStart"/>
      <w:r>
        <w:t>Khusus</w:t>
      </w:r>
      <w:proofErr w:type="spellEnd"/>
      <w:r>
        <w:t xml:space="preserve"> (SRPMK). </w:t>
      </w:r>
      <w:proofErr w:type="spellStart"/>
      <w:r>
        <w:rPr>
          <w:iCs/>
          <w:i/>
        </w:rPr>
        <w:t>Jurnal</w:t>
      </w:r>
      <w:proofErr w:type="spellEnd"/>
      <w:r>
        <w:rPr>
          <w:iCs/>
          <w:i/>
        </w:rPr>
        <w:t xml:space="preserve"> Teknik ITS</w:t>
      </w:r>
      <w:r>
        <w:t>, 6(2). doi:10.12962/j23373539.v6i2.26800.</w:t>
      </w:r>
    </w:p>
    <w:p w:rsidR="006D1DCD" w:rsidRDefault="006D1DCD" w14:paraId="4EA2249A" w14:textId="77777777" w:rsidP="006D1DCD">
      <w:pPr>
        <w:pStyle w:val="NormalWeb"/>
        <w:spacing w:before="0" w:beforeAutospacing="0" w:after="240" w:afterAutospacing="0" w:line="360" w:lineRule="auto"/>
      </w:pPr>
      <w:r>
        <w:t xml:space="preserve">Tan, Y. (2020). Hotel-Specific, Industry-Specific and Macroeconomic Determinants of Profitability in London Hotel Industry: Structure-Conduct-Performance or Efficient-Structure Hypothesis? </w:t>
      </w:r>
      <w:r>
        <w:rPr>
          <w:iCs/>
          <w:i/>
        </w:rPr>
        <w:t>SSRN Electronic Journal</w:t>
      </w:r>
      <w:r>
        <w:t>. doi:10.2139/ssrn.2943487.</w:t>
      </w:r>
    </w:p>
    <w:p w:rsidR="006D1DCD" w:rsidRDefault="006D1DCD" w14:paraId="3D630B27" w14:textId="77777777" w:rsidP="006D1DCD">
      <w:pPr>
        <w:pStyle w:val="NormalWeb"/>
        <w:spacing w:before="0" w:beforeAutospacing="0" w:after="240" w:afterAutospacing="0" w:line="360" w:lineRule="auto"/>
      </w:pPr>
      <w:r>
        <w:t xml:space="preserve">Zheng, C. and Forgacs, G. (2021). The emerging trend of hotel total revenue management. </w:t>
      </w:r>
      <w:r>
        <w:rPr>
          <w:iCs/>
          <w:i/>
        </w:rPr>
        <w:t>Journal of Revenue and Pricing Management</w:t>
      </w:r>
      <w:r>
        <w:t>, 16(3), pp.238–245. doi:10.1057/s41272-016-0057-x.</w:t>
      </w:r>
    </w:p>
    <w:p w:rsidR="00433111" w:rsidRDefault="009601B9" w14:paraId="3D50338E" w14:textId="0DED7C14">
      <w:r>
        <w:t xml:space="preserve"> </w:t>
      </w:r>
    </w:p>
    <w:sectPr w:rsidR="00433111" w:rsidSect="00036105">
      <w:docGrid w:linePitch="360"/>
      <w:footerReference r:id="rId6"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00266" w14:textId="77777777" w:rsidR="00DC6573" w:rsidRDefault="00DC6573" w:rsidP="00153987">
      <w:pPr>
        <w:spacing w:after="0" w:line="240" w:lineRule="auto"/>
      </w:pPr>
      <w:r>
        <w:separator/>
      </w:r>
    </w:p>
  </w:endnote>
  <w:endnote w:type="continuationSeparator" w:id="0">
    <w:p w14:paraId="4A0AE55E" w14:textId="77777777" w:rsidR="00DC6573" w:rsidRDefault="00DC6573" w:rsidP="0015398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467173"/>
      <w:docPartObj>
        <w:docPartGallery w:val="Page Numbers (Bottom of Page)"/>
        <w:docPartUnique/>
      </w:docPartObj>
    </w:sdtPr>
    <w:sdtEndPr/>
    <w:sdtContent>
      <w:p w14:paraId="7D5C4662" w14:textId="4DD9BDE0" w:rsidR="00153987" w:rsidRDefault="00153987">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1F69071F" wp14:editId="34A1E4BC">
                  <wp:simplePos x="0" y="0"/>
                  <wp:positionH relativeFrom="rightMargin">
                    <wp:align>center</wp:align>
                  </wp:positionH>
                  <wp:positionV relativeFrom="bottomMargin">
                    <wp:align>center</wp:align>
                  </wp:positionV>
                  <wp:extent cx="512445" cy="441325"/>
                  <wp:effectExtent l="0" t="0" r="1905" b="0"/>
                  <wp:wrapNone/>
                  <wp:docPr id="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1B42EB28" w14:textId="77777777" w:rsidR="00153987" w:rsidRDefault="00153987">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69071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" filled="f" fillcolor="#5c83b4" stroked="f" strokecolor="#737373">
                  <v:textbox>
                    <w:txbxContent>
                      <w:p w14:paraId="1B42EB28" w14:textId="77777777" w:rsidR="00153987" w:rsidRDefault="00153987">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79A81" w14:textId="77777777" w:rsidR="00DC6573" w:rsidRDefault="00DC6573" w:rsidP="00153987">
      <w:pPr>
        <w:spacing w:after="0" w:line="240" w:lineRule="auto"/>
      </w:pPr>
      <w:r>
        <w:separator/>
      </w:r>
    </w:p>
  </w:footnote>
  <w:footnote w:type="continuationSeparator" w:id="0">
    <w:p w14:paraId="172A9490" w14:textId="77777777" w:rsidR="00DC6573" w:rsidRDefault="00DC6573" w:rsidP="0015398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2C598"/>
  <w15:chartTrackingRefBased/>
  <w15:docId w15:val="{F21278D3-F19F-45E6-85F2-7857E1FDC0D6}"/>
  <w:rsids>
    <w:rsidRoot val="009830B7"/>
    <w:rsid val="00014E02"/>
    <w:rsid val="00020FC2"/>
    <w:rsid val="00036105"/>
    <w:rsid val="000A7DDD"/>
    <w:rsid val="000B49CC"/>
    <w:rsid val="000B50AF"/>
    <w:rsid val="00153987"/>
    <w:rsid val="001F4912"/>
    <w:rsid val="002201A8"/>
    <w:rsid val="00225546"/>
    <w:rsid val="002A53E6"/>
    <w:rsid val="00365EA9"/>
    <w:rsid val="003700FB"/>
    <w:rsid val="00433111"/>
    <w:rsid val="0043424E"/>
    <w:rsid val="00484133"/>
    <w:rsid val="004869D4"/>
    <w:rsid val="004E08AB"/>
    <w:rsid val="00545047"/>
    <w:rsid val="005A5549"/>
    <w:rsid val="005D09F8"/>
    <w:rsid val="00624F03"/>
    <w:rsid val="00670F3F"/>
    <w:rsid val="006735CE"/>
    <w:rsid val="006D1DCD"/>
    <w:rsid val="007C638F"/>
    <w:rsid val="009601B9"/>
    <w:rsid val="009830B7"/>
    <w:rsid val="009D13E4"/>
    <w:rsid val="009D7F42"/>
    <w:rsid val="00A60604"/>
    <w:rsid val="00A73CAD"/>
    <w:rsid val="00AC6438"/>
    <w:rsid val="00B5727C"/>
    <w:rsid val="00BD1413"/>
    <w:rsid val="00CC0D61"/>
    <w:rsid val="00CD120E"/>
    <w:rsid val="00D10CA4"/>
    <w:rsid val="00D234DD"/>
    <w:rsid val="00D53C32"/>
    <w:rsid val="00D5669D"/>
    <w:rsid val="00DC6573"/>
    <w:rsid val="00EA6D74"/>
    <w:rsid val="00F1779D"/>
    <w:rsid val="00F27D17"/>
    <w:rsid val="00F81B6F"/>
    <w:rsid val="00FA43D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D61"/>
    <w:pPr>
      <w:jc w:val="both"/>
      <w:spacing w:line="360"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NormalWeb">
    <w:name w:val="Normal (Web)"/>
    <w:basedOn w:val="Normal"/>
    <w:uiPriority w:val="99"/>
    <w:semiHidden/>
    <w:unhideWhenUsed/>
    <w:rsid w:val="006D1DCD"/>
    <w:pPr>
      <w:jc w:val="left"/>
      <w:spacing w:before="100" w:beforeAutospacing="1" w:after="100" w:afterAutospacing="1" w:line="240" w:lineRule="auto"/>
    </w:pPr>
    <w:rPr>
      <w:lang w:eastAsia="en-GB"/>
      <w:rFonts w:ascii="Times New Roman" w:cs="Times New Roman" w:eastAsia="Times New Roman" w:hAnsi="Times New Roman"/>
      <w:sz w:val="24"/>
      <w:szCs w:val="24"/>
    </w:rPr>
  </w:style>
  <w:style w:type="paragraph" w:styleId="TableParagraph">
    <w:name w:val="Table Paragraph"/>
    <w:qFormat/>
    <w:basedOn w:val="Normal"/>
    <w:uiPriority w:val="1"/>
    <w:rsid w:val="00153987"/>
    <w:pPr>
      <w:widowControl w:val="0"/>
      <w:autoSpaceDE w:val="0"/>
      <w:autoSpaceDN w:val="0"/>
      <w:jc w:val="left"/>
      <w:ind w:left="101"/>
      <w:spacing w:after="0" w:line="240" w:lineRule="auto"/>
    </w:pPr>
    <w:rPr>
      <w:lang w:val="en-US"/>
      <w:rFonts w:ascii="Carlito" w:cs="Carlito" w:eastAsia="Carlito" w:hAnsi="Carlito"/>
    </w:rPr>
  </w:style>
  <w:style w:type="paragraph" w:styleId="Header">
    <w:name w:val="header"/>
    <w:basedOn w:val="Normal"/>
    <w:link w:val="HeaderChar"/>
    <w:uiPriority w:val="99"/>
    <w:unhideWhenUsed/>
    <w:rsid w:val="00153987"/>
    <w:pPr>
      <w:spacing w:after="0" w:line="240" w:lineRule="auto"/>
      <w:tabs>
        <w:tab w:val="center" w:pos="4513"/>
        <w:tab w:val="right" w:pos="9026"/>
      </w:tabs>
    </w:pPr>
  </w:style>
  <w:style w:type="character" w:styleId="HeaderChar">
    <w:name w:val="Header Char"/>
    <w:basedOn w:val="DefaultParagraphFont"/>
    <w:link w:val="Header"/>
    <w:uiPriority w:val="99"/>
    <w:rsid w:val="00153987"/>
    <w:rPr>
      <w:rFonts w:ascii="Arial" w:hAnsi="Arial"/>
    </w:rPr>
  </w:style>
  <w:style w:type="paragraph" w:styleId="Footer">
    <w:name w:val="footer"/>
    <w:basedOn w:val="Normal"/>
    <w:link w:val="FooterChar"/>
    <w:uiPriority w:val="99"/>
    <w:unhideWhenUsed/>
    <w:rsid w:val="00153987"/>
    <w:pPr>
      <w:spacing w:after="0" w:line="240" w:lineRule="auto"/>
      <w:tabs>
        <w:tab w:val="center" w:pos="4513"/>
        <w:tab w:val="right" w:pos="9026"/>
      </w:tabs>
    </w:pPr>
  </w:style>
  <w:style w:type="character" w:styleId="FooterChar">
    <w:name w:val="Footer Char"/>
    <w:basedOn w:val="DefaultParagraphFont"/>
    <w:link w:val="Footer"/>
    <w:uiPriority w:val="99"/>
    <w:rsid w:val="00153987"/>
    <w:rPr>
      <w:rFonts w:ascii="Arial" w:hAnsi="Arial"/>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102853">
      <w:bodyDiv w:val="1"/>
      <w:marLeft w:val="0"/>
      <w:marRight w:val="0"/>
      <w:marTop w:val="0"/>
      <w:marBottom w:val="0"/>
      <w:divBdr>
        <w:top w:val="none" w:sz="0" w:space="0" w:color="auto"/>
        <w:left w:val="none" w:sz="0" w:space="0" w:color="auto"/>
        <w:bottom w:val="none" w:sz="0" w:space="0" w:color="auto"/>
        <w:right w:val="none" w:sz="0" w:space="0" w:color="auto"/>
      </w:divBdr>
      <w:divsChild>
        <w:div w:id="1576626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1016</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Mohammad Arifur Rahman Khan (2022401)</cp:lastModifiedBy>
  <cp:revision>2</cp:revision>
  <dcterms:created xsi:type="dcterms:W3CDTF">2022-10-27T18:19:00Z</dcterms:created>
  <dcterms:modified xsi:type="dcterms:W3CDTF">2022-10-27T18:19:00Z</dcterms:modified>
</cp:coreProperties>
</file>