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0ECE1" w14:textId="6E3F348E" w:rsidR="00FD6CCF" w:rsidRDefault="00FD6CCF" w:rsidP="00FD6CCF">
      <w:pPr>
        <w:tabs>
          <w:tab w:val="left" w:pos="1656"/>
        </w:tabs>
        <w:rPr>
          <w:lang w:val="en-US"/>
        </w:rPr>
      </w:pPr>
    </w:p>
    <w:p w14:paraId="2673CA46" w14:textId="7F881418" w:rsidR="00FD6CCF" w:rsidRDefault="00FD6CCF" w:rsidP="00FD6CCF">
      <w:pPr>
        <w:jc w:val="center"/>
        <w:rPr>
          <w:b/>
          <w:bCs/>
          <w:sz w:val="24"/>
          <w:szCs w:val="24"/>
          <w:lang w:val="en-US"/>
        </w:rPr>
      </w:pPr>
      <w:r>
        <w:rPr>
          <w:b/>
          <w:bCs/>
          <w:sz w:val="24"/>
          <w:szCs w:val="24"/>
          <w:lang w:val="en-US"/>
        </w:rPr>
        <w:t>Lucy Jones Candidate Number: 2004660</w:t>
      </w:r>
    </w:p>
    <w:p w14:paraId="432396A7" w14:textId="77777777" w:rsidR="00FD6CCF" w:rsidRDefault="00FD6CCF" w:rsidP="00FD6CCF">
      <w:pPr>
        <w:jc w:val="center"/>
        <w:rPr>
          <w:b/>
          <w:bCs/>
          <w:sz w:val="24"/>
          <w:szCs w:val="24"/>
          <w:lang w:val="en-US"/>
        </w:rPr>
      </w:pPr>
    </w:p>
    <w:p w14:paraId="4757597D" w14:textId="77777777" w:rsidR="00FD6CCF" w:rsidRDefault="00FD6CCF" w:rsidP="00FD6CCF">
      <w:pPr>
        <w:jc w:val="center"/>
        <w:rPr>
          <w:b/>
          <w:bCs/>
          <w:sz w:val="24"/>
          <w:szCs w:val="24"/>
          <w:lang w:val="en-US"/>
        </w:rPr>
      </w:pPr>
    </w:p>
    <w:p w14:paraId="7D10DB8F" w14:textId="77777777" w:rsidR="00FD6CCF" w:rsidRDefault="00FD6CCF" w:rsidP="00FD6CCF">
      <w:pPr>
        <w:jc w:val="center"/>
        <w:rPr>
          <w:b/>
          <w:bCs/>
          <w:sz w:val="24"/>
          <w:szCs w:val="24"/>
          <w:lang w:val="en-US"/>
        </w:rPr>
      </w:pPr>
    </w:p>
    <w:p w14:paraId="0AC40446" w14:textId="77777777" w:rsidR="00FD6CCF" w:rsidRDefault="00FD6CCF" w:rsidP="00FD6CCF">
      <w:pPr>
        <w:jc w:val="center"/>
        <w:rPr>
          <w:b/>
          <w:bCs/>
          <w:sz w:val="24"/>
          <w:szCs w:val="24"/>
          <w:lang w:val="en-US"/>
        </w:rPr>
      </w:pPr>
    </w:p>
    <w:p w14:paraId="1CE4A6B5" w14:textId="77777777" w:rsidR="00FD6CCF" w:rsidRDefault="00FD6CCF" w:rsidP="00FD6CCF">
      <w:pPr>
        <w:jc w:val="center"/>
        <w:rPr>
          <w:b/>
          <w:bCs/>
          <w:sz w:val="24"/>
          <w:szCs w:val="24"/>
          <w:lang w:val="en-US"/>
        </w:rPr>
      </w:pPr>
    </w:p>
    <w:p w14:paraId="0ADC26DA" w14:textId="77777777" w:rsidR="00FD6CCF" w:rsidRDefault="00FD6CCF" w:rsidP="00FD6CCF">
      <w:pPr>
        <w:jc w:val="center"/>
        <w:rPr>
          <w:b/>
          <w:bCs/>
          <w:sz w:val="24"/>
          <w:szCs w:val="24"/>
          <w:lang w:val="en-US"/>
        </w:rPr>
      </w:pPr>
      <w:r>
        <w:rPr>
          <w:b/>
          <w:bCs/>
          <w:sz w:val="24"/>
          <w:szCs w:val="24"/>
          <w:lang w:val="en-US"/>
        </w:rPr>
        <w:t>Module: Production 1 ADPB6001</w:t>
      </w:r>
    </w:p>
    <w:p w14:paraId="3ACB3C68" w14:textId="77777777" w:rsidR="00FD6CCF" w:rsidRDefault="00FD6CCF" w:rsidP="00FD6CCF">
      <w:pPr>
        <w:jc w:val="center"/>
        <w:rPr>
          <w:b/>
          <w:bCs/>
          <w:sz w:val="24"/>
          <w:szCs w:val="24"/>
          <w:lang w:val="en-US"/>
        </w:rPr>
      </w:pPr>
    </w:p>
    <w:p w14:paraId="21D93900" w14:textId="77777777" w:rsidR="00FD6CCF" w:rsidRDefault="00FD6CCF" w:rsidP="00FD6CCF">
      <w:pPr>
        <w:jc w:val="center"/>
        <w:rPr>
          <w:b/>
          <w:bCs/>
          <w:sz w:val="24"/>
          <w:szCs w:val="24"/>
          <w:lang w:val="en-US"/>
        </w:rPr>
      </w:pPr>
    </w:p>
    <w:p w14:paraId="256C78F6" w14:textId="77777777" w:rsidR="00FD6CCF" w:rsidRDefault="00FD6CCF" w:rsidP="00FD6CCF">
      <w:pPr>
        <w:jc w:val="center"/>
        <w:rPr>
          <w:b/>
          <w:bCs/>
          <w:sz w:val="24"/>
          <w:szCs w:val="24"/>
          <w:lang w:val="en-US"/>
        </w:rPr>
      </w:pPr>
    </w:p>
    <w:p w14:paraId="4D69458A" w14:textId="77777777" w:rsidR="00FD6CCF" w:rsidRDefault="00FD6CCF" w:rsidP="00FD6CCF">
      <w:pPr>
        <w:jc w:val="center"/>
        <w:rPr>
          <w:b/>
          <w:bCs/>
          <w:sz w:val="24"/>
          <w:szCs w:val="24"/>
          <w:lang w:val="en-US"/>
        </w:rPr>
      </w:pPr>
      <w:r>
        <w:rPr>
          <w:b/>
          <w:bCs/>
          <w:sz w:val="24"/>
          <w:szCs w:val="24"/>
          <w:lang w:val="en-US"/>
        </w:rPr>
        <w:t>Journal Entry 3</w:t>
      </w:r>
    </w:p>
    <w:p w14:paraId="5A9DA69C" w14:textId="77777777" w:rsidR="00FD6CCF" w:rsidRDefault="00FD6CCF" w:rsidP="00FD6CCF">
      <w:pPr>
        <w:jc w:val="center"/>
        <w:rPr>
          <w:b/>
          <w:bCs/>
          <w:sz w:val="24"/>
          <w:szCs w:val="24"/>
          <w:lang w:val="en-US"/>
        </w:rPr>
      </w:pPr>
    </w:p>
    <w:p w14:paraId="6D0D8297" w14:textId="77777777" w:rsidR="00FD6CCF" w:rsidRDefault="00FD6CCF" w:rsidP="00FD6CCF">
      <w:pPr>
        <w:jc w:val="center"/>
        <w:rPr>
          <w:b/>
          <w:bCs/>
          <w:sz w:val="24"/>
          <w:szCs w:val="24"/>
          <w:lang w:val="en-US"/>
        </w:rPr>
      </w:pPr>
    </w:p>
    <w:p w14:paraId="3A57C57B" w14:textId="77777777" w:rsidR="00FD6CCF" w:rsidRDefault="00FD6CCF" w:rsidP="00FD6CCF">
      <w:pPr>
        <w:jc w:val="center"/>
        <w:rPr>
          <w:b/>
          <w:bCs/>
          <w:sz w:val="24"/>
          <w:szCs w:val="24"/>
          <w:lang w:val="en-US"/>
        </w:rPr>
      </w:pPr>
    </w:p>
    <w:p w14:paraId="543FC571" w14:textId="77777777" w:rsidR="00FD6CCF" w:rsidRDefault="00FD6CCF" w:rsidP="00FD6CCF">
      <w:pPr>
        <w:jc w:val="center"/>
        <w:rPr>
          <w:b/>
          <w:bCs/>
          <w:sz w:val="24"/>
          <w:szCs w:val="24"/>
          <w:lang w:val="en-US"/>
        </w:rPr>
      </w:pPr>
    </w:p>
    <w:p w14:paraId="2D865E03" w14:textId="77777777" w:rsidR="00FD6CCF" w:rsidRDefault="00FD6CCF" w:rsidP="00FD6CCF">
      <w:pPr>
        <w:jc w:val="center"/>
        <w:rPr>
          <w:b/>
          <w:bCs/>
          <w:sz w:val="24"/>
          <w:szCs w:val="24"/>
          <w:lang w:val="en-US"/>
        </w:rPr>
      </w:pPr>
      <w:r>
        <w:rPr>
          <w:b/>
          <w:bCs/>
          <w:sz w:val="24"/>
          <w:szCs w:val="24"/>
          <w:lang w:val="en-US"/>
        </w:rPr>
        <w:t>1</w:t>
      </w:r>
      <w:r w:rsidRPr="005B618F">
        <w:rPr>
          <w:b/>
          <w:bCs/>
          <w:sz w:val="24"/>
          <w:szCs w:val="24"/>
          <w:vertAlign w:val="superscript"/>
          <w:lang w:val="en-US"/>
        </w:rPr>
        <w:t>st</w:t>
      </w:r>
      <w:r>
        <w:rPr>
          <w:b/>
          <w:bCs/>
          <w:sz w:val="24"/>
          <w:szCs w:val="24"/>
          <w:lang w:val="en-US"/>
        </w:rPr>
        <w:t xml:space="preserve"> June 2022</w:t>
      </w:r>
    </w:p>
    <w:p w14:paraId="16D16A64" w14:textId="77777777" w:rsidR="00FD6CCF" w:rsidRDefault="00FD6CCF" w:rsidP="00FD6CCF">
      <w:pPr>
        <w:rPr>
          <w:lang w:val="en-US"/>
        </w:rPr>
      </w:pPr>
    </w:p>
    <w:p w14:paraId="7AEB34DF" w14:textId="77777777" w:rsidR="00FD6CCF" w:rsidRDefault="00FD6CCF" w:rsidP="00FD6CCF">
      <w:pPr>
        <w:rPr>
          <w:lang w:val="en-US"/>
        </w:rPr>
      </w:pPr>
    </w:p>
    <w:p w14:paraId="2C585835" w14:textId="77777777" w:rsidR="00FD6CCF" w:rsidRDefault="00FD6CCF" w:rsidP="00FD6CCF">
      <w:pPr>
        <w:rPr>
          <w:lang w:val="en-US"/>
        </w:rPr>
      </w:pPr>
    </w:p>
    <w:p w14:paraId="18CDB3B4" w14:textId="37B3DCCF" w:rsidR="00FD6CCF" w:rsidRDefault="00FD6CCF">
      <w:pPr>
        <w:rPr>
          <w:lang w:val="en-US"/>
        </w:rPr>
      </w:pPr>
    </w:p>
    <w:p w14:paraId="0A2AC1E7" w14:textId="255D6016" w:rsidR="00FD6CCF" w:rsidRDefault="00FD6CCF">
      <w:pPr>
        <w:rPr>
          <w:lang w:val="en-US"/>
        </w:rPr>
      </w:pPr>
    </w:p>
    <w:p w14:paraId="0A3BE311" w14:textId="3682CA0F" w:rsidR="00FD6CCF" w:rsidRDefault="00FD6CCF">
      <w:pPr>
        <w:rPr>
          <w:lang w:val="en-US"/>
        </w:rPr>
      </w:pPr>
    </w:p>
    <w:p w14:paraId="528E74D8" w14:textId="3E2562AD" w:rsidR="00FD6CCF" w:rsidRDefault="00FD6CCF">
      <w:pPr>
        <w:rPr>
          <w:lang w:val="en-US"/>
        </w:rPr>
      </w:pPr>
    </w:p>
    <w:p w14:paraId="3B476961" w14:textId="3DA2829C" w:rsidR="00FD6CCF" w:rsidRDefault="00FD6CCF">
      <w:pPr>
        <w:rPr>
          <w:lang w:val="en-US"/>
        </w:rPr>
      </w:pPr>
    </w:p>
    <w:p w14:paraId="1E796261" w14:textId="31BFF68F" w:rsidR="00FD6CCF" w:rsidRDefault="00FD6CCF">
      <w:pPr>
        <w:rPr>
          <w:lang w:val="en-US"/>
        </w:rPr>
      </w:pPr>
    </w:p>
    <w:p w14:paraId="2C62A531" w14:textId="5F680916" w:rsidR="00FD6CCF" w:rsidRDefault="00FD6CCF">
      <w:pPr>
        <w:rPr>
          <w:lang w:val="en-US"/>
        </w:rPr>
      </w:pPr>
    </w:p>
    <w:p w14:paraId="35318B5A" w14:textId="48BBC6EC" w:rsidR="00FD6CCF" w:rsidRDefault="00FD6CCF">
      <w:pPr>
        <w:rPr>
          <w:lang w:val="en-US"/>
        </w:rPr>
      </w:pPr>
    </w:p>
    <w:p w14:paraId="66CB33A8" w14:textId="1C89B1C3" w:rsidR="00FD6CCF" w:rsidRDefault="00FD6CCF">
      <w:pPr>
        <w:rPr>
          <w:lang w:val="en-US"/>
        </w:rPr>
      </w:pPr>
    </w:p>
    <w:p w14:paraId="697557BC" w14:textId="55B3B597" w:rsidR="00FD6CCF" w:rsidRDefault="00FD6CCF">
      <w:pPr>
        <w:rPr>
          <w:lang w:val="en-US"/>
        </w:rPr>
      </w:pPr>
    </w:p>
    <w:p w14:paraId="7950A530" w14:textId="2ED7686C" w:rsidR="00B87E4D" w:rsidRDefault="00DE23C8">
      <w:pPr>
        <w:rPr>
          <w:lang w:val="en-US"/>
        </w:rPr>
      </w:pPr>
      <w:r>
        <w:rPr>
          <w:lang w:val="en-US"/>
        </w:rPr>
        <w:lastRenderedPageBreak/>
        <w:t>Journal entry 1 Production 2 project</w:t>
      </w:r>
    </w:p>
    <w:p w14:paraId="7B492FD0" w14:textId="41BC28F6" w:rsidR="00DE23C8" w:rsidRDefault="00DE23C8">
      <w:pPr>
        <w:rPr>
          <w:lang w:val="en-US"/>
        </w:rPr>
      </w:pPr>
    </w:p>
    <w:p w14:paraId="6A7C3C82" w14:textId="76E679B2" w:rsidR="00DE23C8" w:rsidRDefault="00DE23C8">
      <w:pPr>
        <w:rPr>
          <w:lang w:val="en-US"/>
        </w:rPr>
      </w:pPr>
      <w:r>
        <w:rPr>
          <w:lang w:val="en-US"/>
        </w:rPr>
        <w:t>I have now completed two weeks of rehearsals for our production of Crazy for You for the project Production 2. It has been very interesting and challenging in some ways to get to know a new show which is very different than anything I have done before. The dance elements in this show are far more substantial than any show I have been a part of before and this is a part I am finding very enjoyable as dance is something I find a lot of joy in. I have been getting to know my character very well in the last two weeks of rehearsal and we have completed exercises which have aided me hugely in my process. A key exercise we used in week one was hot seating. We each were sat in the “hot seat” in front of the rest of the cast and were asked questions about our characters. I am playing the character of Irene who is Bobby’s fiancée</w:t>
      </w:r>
      <w:r w:rsidR="004A71A5">
        <w:rPr>
          <w:lang w:val="en-US"/>
        </w:rPr>
        <w:t xml:space="preserve">. In reading the script I found that Bobby was not at all keen to marry Irene and he finds another love interest in Polly. We decided from Bobby’s hot seating that he comes from a very privileged background and is part of an affluent family who are well known in London’s high society. We know that Irene is from the same background and so based on this we decided that Bobby and Irene’s engagement was arranged as their families were both influential so it is likely that they were engaged to be married due to societal and status reasons. From this I was able to create a clear idea of their relationship and I came to the conclusion that their relationship is not about love but rather it benefits the families as it gives them lots of power and influence within high society as they are two rich and </w:t>
      </w:r>
      <w:r w:rsidR="00D47D4F">
        <w:rPr>
          <w:lang w:val="en-US"/>
        </w:rPr>
        <w:t xml:space="preserve">powerful families joining forces. In the 1930s women from high status families would have needed to marry into other influential families and if they weren’t they were frowned upon. If they did not get married by the time they were </w:t>
      </w:r>
      <w:r w:rsidR="001C6E42">
        <w:rPr>
          <w:lang w:val="en-US"/>
        </w:rPr>
        <w:t xml:space="preserve">twenty five they were often deemed expired and were not respected. I took this into consideration when thinking of my character and I concluded that Irene does not really love Bobby nor does she care for him, but she sees the importance of marrying him otherwise her worth is compromised. The hot seating exercise offered me a lot in terms of how </w:t>
      </w:r>
      <w:r w:rsidR="003A0545">
        <w:rPr>
          <w:lang w:val="en-US"/>
        </w:rPr>
        <w:t xml:space="preserve">I approach my character as I keep in mind when Irene is pushing Bobby to marry her, it is not because she loves him and wants to marry him but rather because she is desperate as she is getting older and quickly approaching an age where society would see her as too old to marry. </w:t>
      </w:r>
    </w:p>
    <w:p w14:paraId="72683885" w14:textId="6BD7E6FB" w:rsidR="003A0545" w:rsidRPr="00DE23C8" w:rsidRDefault="003A0545">
      <w:pPr>
        <w:rPr>
          <w:lang w:val="en-US"/>
        </w:rPr>
      </w:pPr>
      <w:r>
        <w:rPr>
          <w:lang w:val="en-US"/>
        </w:rPr>
        <w:t xml:space="preserve">Another exercise we used in rehearsal was </w:t>
      </w:r>
      <w:r w:rsidR="005902BF">
        <w:rPr>
          <w:lang w:val="en-US"/>
        </w:rPr>
        <w:t>states of tension</w:t>
      </w:r>
      <w:r w:rsidR="00E71530">
        <w:rPr>
          <w:lang w:val="en-US"/>
        </w:rPr>
        <w:t xml:space="preserve"> created by Jacques Leqoc</w:t>
      </w:r>
      <w:r w:rsidR="005902BF">
        <w:rPr>
          <w:lang w:val="en-US"/>
        </w:rPr>
        <w:t xml:space="preserve">. There are seven states in which you can use to explore the dynamics of a character or a scene. We began with exhaustion which is felt in the stomach, teenager and California are felt in the hips. Using these states of tension in scenes is very useful as you can pin a certain state to each </w:t>
      </w:r>
      <w:r w:rsidR="007765AA">
        <w:rPr>
          <w:lang w:val="en-US"/>
        </w:rPr>
        <w:t xml:space="preserve">action your character does. For example, in the first scene which Irene appears in, she is asking Bobby when they are getting married. Bobby says “We’re not” Irene replies with “Of course we are”; when I play this scene I use the state of tension “evil Mary” when saying this line. Evil Mary is an active state where you approach your subject in an angry way. I use this in the scene as I storm at Bobby in outrage as he is denying that we will get married and Irene is angered by this. Evil Mary is a state I often used when playing Irene as she is a rather confrontational character who knows what she wants. Bobby often angers her with his refusal to marry her and so evil Mary is very useful when interacting with Bobby. I use this state in the scene where I first meet Polly and see something going on between Polly and Bobby. Overall </w:t>
      </w:r>
      <w:r w:rsidR="00B631FF">
        <w:rPr>
          <w:lang w:val="en-US"/>
        </w:rPr>
        <w:t xml:space="preserve">the exercises of states of tension and hot seating have been very beneficial to me in my rehearsal process and have allowed me the chance to develop my picture of Irene. I now feel that I have a very strong idea of who Irene is as a person and what her relationships are like with the other characters. </w:t>
      </w:r>
    </w:p>
    <w:sectPr w:rsidR="003A0545" w:rsidRPr="00DE23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3C8"/>
    <w:rsid w:val="00057B51"/>
    <w:rsid w:val="001C6E42"/>
    <w:rsid w:val="003A0545"/>
    <w:rsid w:val="004A71A5"/>
    <w:rsid w:val="005902BF"/>
    <w:rsid w:val="007765AA"/>
    <w:rsid w:val="00B631FF"/>
    <w:rsid w:val="00B87E4D"/>
    <w:rsid w:val="00D47D4F"/>
    <w:rsid w:val="00DE23C8"/>
    <w:rsid w:val="00E71530"/>
    <w:rsid w:val="00ED7E5B"/>
    <w:rsid w:val="00EE2184"/>
    <w:rsid w:val="00FD6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B6641"/>
  <w15:chartTrackingRefBased/>
  <w15:docId w15:val="{58C77C7F-A669-458B-A9DA-DF0E25227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623</Words>
  <Characters>3552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 (2004660)</dc:creator>
  <cp:keywords/>
  <dc:description/>
  <cp:lastModifiedBy>Lucy Jones (2004660)</cp:lastModifiedBy>
  <cp:revision>3</cp:revision>
  <dcterms:created xsi:type="dcterms:W3CDTF">2022-06-13T18:57:00Z</dcterms:created>
  <dcterms:modified xsi:type="dcterms:W3CDTF">2022-06-13T20:01:00Z</dcterms:modified>
</cp:coreProperties>
</file>