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605C7" w14:textId="063EC59C" w:rsidR="00900471" w:rsidRPr="00C14A49" w:rsidRDefault="00900471" w:rsidP="00C14A49">
      <w:pPr>
        <w:spacing w:line="480" w:lineRule="auto"/>
        <w:rPr>
          <w:rFonts w:ascii="Times New Roman" w:hAnsi="Times New Roman" w:cs="Times New Roman"/>
          <w:b/>
          <w:bCs/>
          <w:sz w:val="24"/>
          <w:szCs w:val="24"/>
        </w:rPr>
      </w:pPr>
      <w:r w:rsidRPr="00C14A49">
        <w:rPr>
          <w:rFonts w:ascii="Times New Roman" w:hAnsi="Times New Roman" w:cs="Times New Roman"/>
          <w:b/>
          <w:bCs/>
          <w:sz w:val="24"/>
          <w:szCs w:val="24"/>
        </w:rPr>
        <w:t>Aeneid 8, lines 678-690</w:t>
      </w:r>
    </w:p>
    <w:p w14:paraId="0BF95351" w14:textId="506FAF98" w:rsidR="00900471" w:rsidRPr="00C14A49" w:rsidRDefault="00900471" w:rsidP="00C14A49">
      <w:pPr>
        <w:spacing w:line="480" w:lineRule="auto"/>
        <w:rPr>
          <w:rFonts w:ascii="Times New Roman" w:hAnsi="Times New Roman" w:cs="Times New Roman"/>
          <w:b/>
          <w:bCs/>
          <w:sz w:val="24"/>
          <w:szCs w:val="24"/>
        </w:rPr>
      </w:pPr>
      <w:r w:rsidRPr="00C14A49">
        <w:rPr>
          <w:rFonts w:ascii="Times New Roman" w:hAnsi="Times New Roman" w:cs="Times New Roman"/>
          <w:b/>
          <w:bCs/>
          <w:sz w:val="24"/>
          <w:szCs w:val="24"/>
        </w:rPr>
        <w:t xml:space="preserve">Translation </w:t>
      </w:r>
    </w:p>
    <w:p w14:paraId="7FD51E85" w14:textId="0F83CF1B" w:rsidR="00594231" w:rsidRPr="00C14A49" w:rsidRDefault="00D46AD1" w:rsidP="00C14A49">
      <w:pPr>
        <w:spacing w:line="480" w:lineRule="auto"/>
        <w:rPr>
          <w:rFonts w:ascii="Times New Roman" w:hAnsi="Times New Roman" w:cs="Times New Roman"/>
          <w:sz w:val="24"/>
          <w:szCs w:val="24"/>
        </w:rPr>
      </w:pPr>
      <w:r w:rsidRPr="00C14A49">
        <w:rPr>
          <w:rFonts w:ascii="Times New Roman" w:hAnsi="Times New Roman" w:cs="Times New Roman"/>
          <w:sz w:val="24"/>
          <w:szCs w:val="24"/>
        </w:rPr>
        <w:t>On t</w:t>
      </w:r>
      <w:r w:rsidR="001E0845" w:rsidRPr="00C14A49">
        <w:rPr>
          <w:rFonts w:ascii="Times New Roman" w:hAnsi="Times New Roman" w:cs="Times New Roman"/>
          <w:sz w:val="24"/>
          <w:szCs w:val="24"/>
        </w:rPr>
        <w:t xml:space="preserve">his side, Augustus Caesar, leading the Italians into battle with the </w:t>
      </w:r>
      <w:r w:rsidR="00EF009C" w:rsidRPr="00C14A49">
        <w:rPr>
          <w:rFonts w:ascii="Times New Roman" w:hAnsi="Times New Roman" w:cs="Times New Roman"/>
          <w:sz w:val="24"/>
          <w:szCs w:val="24"/>
        </w:rPr>
        <w:t>senators</w:t>
      </w:r>
      <w:r w:rsidR="001E0845" w:rsidRPr="00C14A49">
        <w:rPr>
          <w:rFonts w:ascii="Times New Roman" w:hAnsi="Times New Roman" w:cs="Times New Roman"/>
          <w:sz w:val="24"/>
          <w:szCs w:val="24"/>
        </w:rPr>
        <w:t xml:space="preserve"> and the people, with the penates and with great gods, standing </w:t>
      </w:r>
      <w:r w:rsidR="00466C05" w:rsidRPr="00C14A49">
        <w:rPr>
          <w:rFonts w:ascii="Times New Roman" w:hAnsi="Times New Roman" w:cs="Times New Roman"/>
          <w:sz w:val="24"/>
          <w:szCs w:val="24"/>
        </w:rPr>
        <w:t>on the high</w:t>
      </w:r>
      <w:r w:rsidR="001E0845" w:rsidRPr="00C14A49">
        <w:rPr>
          <w:rFonts w:ascii="Times New Roman" w:hAnsi="Times New Roman" w:cs="Times New Roman"/>
          <w:sz w:val="24"/>
          <w:szCs w:val="24"/>
        </w:rPr>
        <w:t xml:space="preserve"> poop deck</w:t>
      </w:r>
      <w:r w:rsidR="00362EA8" w:rsidRPr="00C14A49">
        <w:rPr>
          <w:rFonts w:ascii="Times New Roman" w:hAnsi="Times New Roman" w:cs="Times New Roman"/>
          <w:sz w:val="24"/>
          <w:szCs w:val="24"/>
        </w:rPr>
        <w:t xml:space="preserve">, his temples </w:t>
      </w:r>
      <w:r w:rsidR="006216D1" w:rsidRPr="00C14A49">
        <w:rPr>
          <w:rFonts w:ascii="Times New Roman" w:hAnsi="Times New Roman" w:cs="Times New Roman"/>
          <w:sz w:val="24"/>
          <w:szCs w:val="24"/>
        </w:rPr>
        <w:t xml:space="preserve">joyfully </w:t>
      </w:r>
      <w:r w:rsidR="00466C05" w:rsidRPr="00C14A49">
        <w:rPr>
          <w:rFonts w:ascii="Times New Roman" w:hAnsi="Times New Roman" w:cs="Times New Roman"/>
          <w:sz w:val="24"/>
          <w:szCs w:val="24"/>
        </w:rPr>
        <w:t>pour out</w:t>
      </w:r>
      <w:r w:rsidR="00362EA8" w:rsidRPr="00C14A49">
        <w:rPr>
          <w:rFonts w:ascii="Times New Roman" w:hAnsi="Times New Roman" w:cs="Times New Roman"/>
          <w:sz w:val="24"/>
          <w:szCs w:val="24"/>
        </w:rPr>
        <w:t xml:space="preserve"> twin flames and </w:t>
      </w:r>
      <w:r w:rsidR="006216D1" w:rsidRPr="00C14A49">
        <w:rPr>
          <w:rFonts w:ascii="Times New Roman" w:hAnsi="Times New Roman" w:cs="Times New Roman"/>
          <w:sz w:val="24"/>
          <w:szCs w:val="24"/>
        </w:rPr>
        <w:t>his father’s</w:t>
      </w:r>
      <w:r w:rsidR="00EF009C" w:rsidRPr="00C14A49">
        <w:rPr>
          <w:rFonts w:ascii="Times New Roman" w:hAnsi="Times New Roman" w:cs="Times New Roman"/>
          <w:sz w:val="24"/>
          <w:szCs w:val="24"/>
        </w:rPr>
        <w:t xml:space="preserve"> star is revealed on</w:t>
      </w:r>
      <w:r w:rsidR="00507E1D">
        <w:rPr>
          <w:rFonts w:ascii="Times New Roman" w:hAnsi="Times New Roman" w:cs="Times New Roman"/>
          <w:sz w:val="24"/>
          <w:szCs w:val="24"/>
        </w:rPr>
        <w:t xml:space="preserve"> top of</w:t>
      </w:r>
      <w:r w:rsidR="00EF009C" w:rsidRPr="00C14A49">
        <w:rPr>
          <w:rFonts w:ascii="Times New Roman" w:hAnsi="Times New Roman" w:cs="Times New Roman"/>
          <w:sz w:val="24"/>
          <w:szCs w:val="24"/>
        </w:rPr>
        <w:t xml:space="preserve"> his forehead. </w:t>
      </w:r>
      <w:r w:rsidR="006216D1" w:rsidRPr="00C14A49">
        <w:rPr>
          <w:rFonts w:ascii="Times New Roman" w:hAnsi="Times New Roman" w:cs="Times New Roman"/>
          <w:sz w:val="24"/>
          <w:szCs w:val="24"/>
        </w:rPr>
        <w:t xml:space="preserve">On the other side Agrippa with the winds and gods favourable, towering, leading the </w:t>
      </w:r>
      <w:r w:rsidR="00466C05" w:rsidRPr="00C14A49">
        <w:rPr>
          <w:rFonts w:ascii="Times New Roman" w:hAnsi="Times New Roman" w:cs="Times New Roman"/>
          <w:sz w:val="24"/>
          <w:szCs w:val="24"/>
        </w:rPr>
        <w:t>battleline.</w:t>
      </w:r>
      <w:r w:rsidR="006216D1" w:rsidRPr="00C14A49">
        <w:rPr>
          <w:rFonts w:ascii="Times New Roman" w:hAnsi="Times New Roman" w:cs="Times New Roman"/>
          <w:sz w:val="24"/>
          <w:szCs w:val="24"/>
        </w:rPr>
        <w:t xml:space="preserve"> </w:t>
      </w:r>
      <w:r w:rsidR="00466C05" w:rsidRPr="00C14A49">
        <w:rPr>
          <w:rFonts w:ascii="Times New Roman" w:hAnsi="Times New Roman" w:cs="Times New Roman"/>
          <w:sz w:val="24"/>
          <w:szCs w:val="24"/>
        </w:rPr>
        <w:t>H</w:t>
      </w:r>
      <w:r w:rsidR="006216D1" w:rsidRPr="00C14A49">
        <w:rPr>
          <w:rFonts w:ascii="Times New Roman" w:hAnsi="Times New Roman" w:cs="Times New Roman"/>
          <w:sz w:val="24"/>
          <w:szCs w:val="24"/>
        </w:rPr>
        <w:t xml:space="preserve">is temples gleam </w:t>
      </w:r>
      <w:r w:rsidR="00E84ED3" w:rsidRPr="00C14A49">
        <w:rPr>
          <w:rFonts w:ascii="Times New Roman" w:hAnsi="Times New Roman" w:cs="Times New Roman"/>
          <w:sz w:val="24"/>
          <w:szCs w:val="24"/>
        </w:rPr>
        <w:t xml:space="preserve">beaked with a naval crown, a proud emblem of war. On this side, Anthony with barbarian </w:t>
      </w:r>
      <w:r w:rsidR="00EA3C54" w:rsidRPr="00C14A49">
        <w:rPr>
          <w:rFonts w:ascii="Times New Roman" w:hAnsi="Times New Roman" w:cs="Times New Roman"/>
          <w:sz w:val="24"/>
          <w:szCs w:val="24"/>
        </w:rPr>
        <w:t>power</w:t>
      </w:r>
      <w:r w:rsidR="00E84ED3" w:rsidRPr="00C14A49">
        <w:rPr>
          <w:rFonts w:ascii="Times New Roman" w:hAnsi="Times New Roman" w:cs="Times New Roman"/>
          <w:sz w:val="24"/>
          <w:szCs w:val="24"/>
        </w:rPr>
        <w:t xml:space="preserve"> and various weapons, </w:t>
      </w:r>
      <w:r w:rsidR="00EA3C54" w:rsidRPr="00C14A49">
        <w:rPr>
          <w:rFonts w:ascii="Times New Roman" w:hAnsi="Times New Roman" w:cs="Times New Roman"/>
          <w:sz w:val="24"/>
          <w:szCs w:val="24"/>
        </w:rPr>
        <w:t xml:space="preserve">victorious </w:t>
      </w:r>
      <w:r w:rsidR="00466C05" w:rsidRPr="00C14A49">
        <w:rPr>
          <w:rFonts w:ascii="Times New Roman" w:hAnsi="Times New Roman" w:cs="Times New Roman"/>
          <w:sz w:val="24"/>
          <w:szCs w:val="24"/>
        </w:rPr>
        <w:t xml:space="preserve">(returning) </w:t>
      </w:r>
      <w:r w:rsidR="00EA3C54" w:rsidRPr="00C14A49">
        <w:rPr>
          <w:rFonts w:ascii="Times New Roman" w:hAnsi="Times New Roman" w:cs="Times New Roman"/>
          <w:sz w:val="24"/>
          <w:szCs w:val="24"/>
        </w:rPr>
        <w:t>from the peoples of the Dawn and the red shore,</w:t>
      </w:r>
      <w:r w:rsidR="00621586" w:rsidRPr="00C14A49">
        <w:rPr>
          <w:rFonts w:ascii="Times New Roman" w:hAnsi="Times New Roman" w:cs="Times New Roman"/>
          <w:sz w:val="24"/>
          <w:szCs w:val="24"/>
        </w:rPr>
        <w:t xml:space="preserve"> he brings</w:t>
      </w:r>
      <w:r w:rsidR="00EA3C54" w:rsidRPr="00C14A49">
        <w:rPr>
          <w:rFonts w:ascii="Times New Roman" w:hAnsi="Times New Roman" w:cs="Times New Roman"/>
          <w:sz w:val="24"/>
          <w:szCs w:val="24"/>
        </w:rPr>
        <w:t xml:space="preserve"> </w:t>
      </w:r>
      <w:r w:rsidR="00621586" w:rsidRPr="00C14A49">
        <w:rPr>
          <w:rFonts w:ascii="Times New Roman" w:hAnsi="Times New Roman" w:cs="Times New Roman"/>
          <w:sz w:val="24"/>
          <w:szCs w:val="24"/>
        </w:rPr>
        <w:t>with him</w:t>
      </w:r>
      <w:r w:rsidRPr="00C14A49">
        <w:rPr>
          <w:rFonts w:ascii="Times New Roman" w:hAnsi="Times New Roman" w:cs="Times New Roman"/>
          <w:sz w:val="24"/>
          <w:szCs w:val="24"/>
        </w:rPr>
        <w:t xml:space="preserve"> Egypt and</w:t>
      </w:r>
      <w:r w:rsidR="00621586" w:rsidRPr="00C14A49">
        <w:rPr>
          <w:rFonts w:ascii="Times New Roman" w:hAnsi="Times New Roman" w:cs="Times New Roman"/>
          <w:sz w:val="24"/>
          <w:szCs w:val="24"/>
        </w:rPr>
        <w:t xml:space="preserve"> the powers of the East and the furthest Bactra</w:t>
      </w:r>
      <w:r w:rsidR="00466C05" w:rsidRPr="00C14A49">
        <w:rPr>
          <w:rFonts w:ascii="Times New Roman" w:hAnsi="Times New Roman" w:cs="Times New Roman"/>
          <w:sz w:val="24"/>
          <w:szCs w:val="24"/>
        </w:rPr>
        <w:t>,</w:t>
      </w:r>
      <w:r w:rsidR="00383BB3" w:rsidRPr="00C14A49">
        <w:rPr>
          <w:rFonts w:ascii="Times New Roman" w:hAnsi="Times New Roman" w:cs="Times New Roman"/>
          <w:sz w:val="24"/>
          <w:szCs w:val="24"/>
        </w:rPr>
        <w:t xml:space="preserve"> and his Egyptian wife (the shame) follows. They all ru</w:t>
      </w:r>
      <w:r w:rsidR="00C37A71" w:rsidRPr="00C14A49">
        <w:rPr>
          <w:rFonts w:ascii="Times New Roman" w:hAnsi="Times New Roman" w:cs="Times New Roman"/>
          <w:sz w:val="24"/>
          <w:szCs w:val="24"/>
        </w:rPr>
        <w:t>s</w:t>
      </w:r>
      <w:r w:rsidR="00383BB3" w:rsidRPr="00C14A49">
        <w:rPr>
          <w:rFonts w:ascii="Times New Roman" w:hAnsi="Times New Roman" w:cs="Times New Roman"/>
          <w:sz w:val="24"/>
          <w:szCs w:val="24"/>
        </w:rPr>
        <w:t xml:space="preserve">h together and </w:t>
      </w:r>
      <w:r w:rsidR="00C37A71" w:rsidRPr="00C14A49">
        <w:rPr>
          <w:rFonts w:ascii="Times New Roman" w:hAnsi="Times New Roman" w:cs="Times New Roman"/>
          <w:sz w:val="24"/>
          <w:szCs w:val="24"/>
        </w:rPr>
        <w:t xml:space="preserve">the whole sea foams, battered by </w:t>
      </w:r>
      <w:r w:rsidR="00F43A98" w:rsidRPr="00C14A49">
        <w:rPr>
          <w:rFonts w:ascii="Times New Roman" w:hAnsi="Times New Roman" w:cs="Times New Roman"/>
          <w:sz w:val="24"/>
          <w:szCs w:val="24"/>
        </w:rPr>
        <w:t xml:space="preserve">drawn back oars and three-pronged prows. </w:t>
      </w:r>
    </w:p>
    <w:p w14:paraId="1CC6EF3D" w14:textId="77777777" w:rsidR="00D57622" w:rsidRPr="00C14A49" w:rsidRDefault="00D57622" w:rsidP="00C14A49">
      <w:pPr>
        <w:spacing w:line="480" w:lineRule="auto"/>
        <w:rPr>
          <w:rFonts w:ascii="Times New Roman" w:hAnsi="Times New Roman" w:cs="Times New Roman"/>
          <w:sz w:val="24"/>
          <w:szCs w:val="24"/>
        </w:rPr>
      </w:pPr>
    </w:p>
    <w:p w14:paraId="6D513A8D" w14:textId="0E3BD2EE" w:rsidR="00900471" w:rsidRPr="00C14A49" w:rsidRDefault="00900471" w:rsidP="00C14A49">
      <w:pPr>
        <w:spacing w:line="480" w:lineRule="auto"/>
        <w:rPr>
          <w:rFonts w:ascii="Times New Roman" w:hAnsi="Times New Roman" w:cs="Times New Roman"/>
          <w:sz w:val="24"/>
          <w:szCs w:val="24"/>
        </w:rPr>
      </w:pPr>
      <w:r w:rsidRPr="00C14A49">
        <w:rPr>
          <w:rFonts w:ascii="Times New Roman" w:hAnsi="Times New Roman" w:cs="Times New Roman"/>
          <w:b/>
          <w:bCs/>
          <w:sz w:val="24"/>
          <w:szCs w:val="24"/>
        </w:rPr>
        <w:t>Commentary</w:t>
      </w:r>
    </w:p>
    <w:p w14:paraId="7EBB1F58" w14:textId="67B030E9" w:rsidR="00D46AD1" w:rsidRPr="00C14A49" w:rsidRDefault="00D46AD1" w:rsidP="00C14A49">
      <w:pPr>
        <w:spacing w:line="480" w:lineRule="auto"/>
        <w:rPr>
          <w:rFonts w:ascii="Times New Roman" w:hAnsi="Times New Roman" w:cs="Times New Roman"/>
          <w:sz w:val="24"/>
          <w:szCs w:val="24"/>
        </w:rPr>
      </w:pPr>
      <w:r w:rsidRPr="00C14A49">
        <w:rPr>
          <w:rFonts w:ascii="Times New Roman" w:hAnsi="Times New Roman" w:cs="Times New Roman"/>
          <w:sz w:val="24"/>
          <w:szCs w:val="24"/>
        </w:rPr>
        <w:t xml:space="preserve">This commentary focuses on lines 678 to 690 of </w:t>
      </w:r>
      <w:r w:rsidRPr="00C14A49">
        <w:rPr>
          <w:rFonts w:ascii="Times New Roman" w:hAnsi="Times New Roman" w:cs="Times New Roman"/>
          <w:i/>
          <w:iCs/>
          <w:sz w:val="24"/>
          <w:szCs w:val="24"/>
        </w:rPr>
        <w:t>Aeneid 8</w:t>
      </w:r>
      <w:r w:rsidRPr="00C14A49">
        <w:rPr>
          <w:rFonts w:ascii="Times New Roman" w:hAnsi="Times New Roman" w:cs="Times New Roman"/>
          <w:sz w:val="24"/>
          <w:szCs w:val="24"/>
        </w:rPr>
        <w:t xml:space="preserve"> and predominantly focuses on the portrayal of Augustus and the extent to which </w:t>
      </w:r>
      <w:r w:rsidR="003B6250" w:rsidRPr="00C14A49">
        <w:rPr>
          <w:rFonts w:ascii="Times New Roman" w:hAnsi="Times New Roman" w:cs="Times New Roman"/>
          <w:sz w:val="24"/>
          <w:szCs w:val="24"/>
        </w:rPr>
        <w:t xml:space="preserve">these lines </w:t>
      </w:r>
      <w:r w:rsidR="00466C05" w:rsidRPr="00C14A49">
        <w:rPr>
          <w:rFonts w:ascii="Times New Roman" w:hAnsi="Times New Roman" w:cs="Times New Roman"/>
          <w:sz w:val="24"/>
          <w:szCs w:val="24"/>
        </w:rPr>
        <w:t>continue the attempt to depict him as a legitimate ruler</w:t>
      </w:r>
      <w:r w:rsidR="003B6250" w:rsidRPr="00C14A49">
        <w:rPr>
          <w:rFonts w:ascii="Times New Roman" w:hAnsi="Times New Roman" w:cs="Times New Roman"/>
          <w:sz w:val="24"/>
          <w:szCs w:val="24"/>
        </w:rPr>
        <w:t xml:space="preserve"> of Rome</w:t>
      </w:r>
      <w:r w:rsidR="00F937D8" w:rsidRPr="00C14A49">
        <w:rPr>
          <w:rFonts w:ascii="Times New Roman" w:hAnsi="Times New Roman" w:cs="Times New Roman"/>
          <w:sz w:val="24"/>
          <w:szCs w:val="24"/>
        </w:rPr>
        <w:t xml:space="preserve">. </w:t>
      </w:r>
    </w:p>
    <w:p w14:paraId="2AE816D6" w14:textId="7C0FD975" w:rsidR="00826633" w:rsidRPr="00C14A49" w:rsidRDefault="00D06B6A" w:rsidP="00C14A49">
      <w:pPr>
        <w:spacing w:line="480" w:lineRule="auto"/>
        <w:rPr>
          <w:rFonts w:ascii="Times New Roman" w:hAnsi="Times New Roman" w:cs="Times New Roman"/>
          <w:sz w:val="24"/>
          <w:szCs w:val="24"/>
        </w:rPr>
      </w:pPr>
      <w:r w:rsidRPr="00C14A49">
        <w:rPr>
          <w:rFonts w:ascii="Times New Roman" w:hAnsi="Times New Roman" w:cs="Times New Roman"/>
          <w:sz w:val="24"/>
          <w:szCs w:val="24"/>
        </w:rPr>
        <w:t xml:space="preserve">The first thing to </w:t>
      </w:r>
      <w:proofErr w:type="gramStart"/>
      <w:r w:rsidRPr="00C14A49">
        <w:rPr>
          <w:rFonts w:ascii="Times New Roman" w:hAnsi="Times New Roman" w:cs="Times New Roman"/>
          <w:sz w:val="24"/>
          <w:szCs w:val="24"/>
        </w:rPr>
        <w:t>take into account</w:t>
      </w:r>
      <w:proofErr w:type="gramEnd"/>
      <w:r w:rsidRPr="00C14A49">
        <w:rPr>
          <w:rFonts w:ascii="Times New Roman" w:hAnsi="Times New Roman" w:cs="Times New Roman"/>
          <w:sz w:val="24"/>
          <w:szCs w:val="24"/>
        </w:rPr>
        <w:t xml:space="preserve"> is the setting of these lines. </w:t>
      </w:r>
      <w:r w:rsidR="00F937D8" w:rsidRPr="00C14A49">
        <w:rPr>
          <w:rFonts w:ascii="Times New Roman" w:hAnsi="Times New Roman" w:cs="Times New Roman"/>
          <w:sz w:val="24"/>
          <w:szCs w:val="24"/>
        </w:rPr>
        <w:t>Th</w:t>
      </w:r>
      <w:r w:rsidRPr="00C14A49">
        <w:rPr>
          <w:rFonts w:ascii="Times New Roman" w:hAnsi="Times New Roman" w:cs="Times New Roman"/>
          <w:sz w:val="24"/>
          <w:szCs w:val="24"/>
        </w:rPr>
        <w:t>e</w:t>
      </w:r>
      <w:r w:rsidR="00F937D8" w:rsidRPr="00C14A49">
        <w:rPr>
          <w:rFonts w:ascii="Times New Roman" w:hAnsi="Times New Roman" w:cs="Times New Roman"/>
          <w:sz w:val="24"/>
          <w:szCs w:val="24"/>
        </w:rPr>
        <w:t xml:space="preserve"> portrayal of Augustus</w:t>
      </w:r>
      <w:r w:rsidRPr="00C14A49">
        <w:rPr>
          <w:rFonts w:ascii="Times New Roman" w:hAnsi="Times New Roman" w:cs="Times New Roman"/>
          <w:sz w:val="24"/>
          <w:szCs w:val="24"/>
        </w:rPr>
        <w:t xml:space="preserve"> here</w:t>
      </w:r>
      <w:r w:rsidR="00F937D8" w:rsidRPr="00C14A49">
        <w:rPr>
          <w:rFonts w:ascii="Times New Roman" w:hAnsi="Times New Roman" w:cs="Times New Roman"/>
          <w:sz w:val="24"/>
          <w:szCs w:val="24"/>
        </w:rPr>
        <w:t xml:space="preserve"> forms part of an ekphrasis in which Virgil moves away from the narrative of the poem to describe a shield that has been made by Vulcan for Aeneas at the request of his mother, Venus. </w:t>
      </w:r>
      <w:r w:rsidR="00466C05" w:rsidRPr="00C14A49">
        <w:rPr>
          <w:rFonts w:ascii="Times New Roman" w:hAnsi="Times New Roman" w:cs="Times New Roman"/>
          <w:sz w:val="24"/>
          <w:szCs w:val="24"/>
        </w:rPr>
        <w:t xml:space="preserve">This setting alludes clearly to the shield of Achilles in </w:t>
      </w:r>
      <w:r w:rsidR="00466C05" w:rsidRPr="00C14A49">
        <w:rPr>
          <w:rFonts w:ascii="Times New Roman" w:hAnsi="Times New Roman" w:cs="Times New Roman"/>
          <w:i/>
          <w:iCs/>
          <w:sz w:val="24"/>
          <w:szCs w:val="24"/>
        </w:rPr>
        <w:t>Iliad 18</w:t>
      </w:r>
      <w:r w:rsidR="00466C05" w:rsidRPr="00C14A49">
        <w:rPr>
          <w:rFonts w:ascii="Times New Roman" w:hAnsi="Times New Roman" w:cs="Times New Roman"/>
          <w:sz w:val="24"/>
          <w:szCs w:val="24"/>
        </w:rPr>
        <w:t>, however</w:t>
      </w:r>
      <w:r w:rsidR="000A3740" w:rsidRPr="00C14A49">
        <w:rPr>
          <w:rFonts w:ascii="Times New Roman" w:hAnsi="Times New Roman" w:cs="Times New Roman"/>
          <w:sz w:val="24"/>
          <w:szCs w:val="24"/>
        </w:rPr>
        <w:t>,</w:t>
      </w:r>
      <w:r w:rsidR="00466C05" w:rsidRPr="00C14A49">
        <w:rPr>
          <w:rFonts w:ascii="Times New Roman" w:hAnsi="Times New Roman" w:cs="Times New Roman"/>
          <w:sz w:val="24"/>
          <w:szCs w:val="24"/>
        </w:rPr>
        <w:t xml:space="preserve"> </w:t>
      </w:r>
      <w:r w:rsidR="00350248" w:rsidRPr="00C14A49">
        <w:rPr>
          <w:rFonts w:ascii="Times New Roman" w:hAnsi="Times New Roman" w:cs="Times New Roman"/>
          <w:sz w:val="24"/>
          <w:szCs w:val="24"/>
        </w:rPr>
        <w:t>Faber (2003</w:t>
      </w:r>
      <w:r w:rsidR="00586711" w:rsidRPr="00C14A49">
        <w:rPr>
          <w:rFonts w:ascii="Times New Roman" w:hAnsi="Times New Roman" w:cs="Times New Roman"/>
          <w:sz w:val="24"/>
          <w:szCs w:val="24"/>
        </w:rPr>
        <w:t>, p.49</w:t>
      </w:r>
      <w:r w:rsidR="00350248" w:rsidRPr="00C14A49">
        <w:rPr>
          <w:rFonts w:ascii="Times New Roman" w:hAnsi="Times New Roman" w:cs="Times New Roman"/>
          <w:sz w:val="24"/>
          <w:szCs w:val="24"/>
        </w:rPr>
        <w:t xml:space="preserve">) </w:t>
      </w:r>
      <w:r w:rsidR="0077516C" w:rsidRPr="00C14A49">
        <w:rPr>
          <w:rFonts w:ascii="Times New Roman" w:hAnsi="Times New Roman" w:cs="Times New Roman"/>
          <w:sz w:val="24"/>
          <w:szCs w:val="24"/>
        </w:rPr>
        <w:t xml:space="preserve">and </w:t>
      </w:r>
      <w:proofErr w:type="spellStart"/>
      <w:r w:rsidR="0077516C" w:rsidRPr="00C14A49">
        <w:rPr>
          <w:rFonts w:ascii="Times New Roman" w:hAnsi="Times New Roman" w:cs="Times New Roman"/>
          <w:sz w:val="24"/>
          <w:szCs w:val="24"/>
        </w:rPr>
        <w:t>Heckenlively</w:t>
      </w:r>
      <w:proofErr w:type="spellEnd"/>
      <w:r w:rsidR="0077516C" w:rsidRPr="00C14A49">
        <w:rPr>
          <w:rFonts w:ascii="Times New Roman" w:hAnsi="Times New Roman" w:cs="Times New Roman"/>
          <w:sz w:val="24"/>
          <w:szCs w:val="24"/>
        </w:rPr>
        <w:t xml:space="preserve"> (2011, p.649-650) both </w:t>
      </w:r>
      <w:r w:rsidR="00466C05" w:rsidRPr="00C14A49">
        <w:rPr>
          <w:rFonts w:ascii="Times New Roman" w:hAnsi="Times New Roman" w:cs="Times New Roman"/>
          <w:sz w:val="24"/>
          <w:szCs w:val="24"/>
        </w:rPr>
        <w:t>argue that</w:t>
      </w:r>
      <w:r w:rsidR="00350248" w:rsidRPr="00C14A49">
        <w:rPr>
          <w:rFonts w:ascii="Times New Roman" w:hAnsi="Times New Roman" w:cs="Times New Roman"/>
          <w:sz w:val="24"/>
          <w:szCs w:val="24"/>
        </w:rPr>
        <w:t xml:space="preserve"> there are also clear references to Pseudo-Hesiod’s </w:t>
      </w:r>
      <w:r w:rsidR="00350248" w:rsidRPr="00C14A49">
        <w:rPr>
          <w:rFonts w:ascii="Times New Roman" w:hAnsi="Times New Roman" w:cs="Times New Roman"/>
          <w:i/>
          <w:iCs/>
          <w:sz w:val="24"/>
          <w:szCs w:val="24"/>
        </w:rPr>
        <w:t>Shield of Heracles</w:t>
      </w:r>
      <w:r w:rsidR="00FC5DB6" w:rsidRPr="00C14A49">
        <w:rPr>
          <w:rFonts w:ascii="Times New Roman" w:hAnsi="Times New Roman" w:cs="Times New Roman"/>
          <w:sz w:val="24"/>
          <w:szCs w:val="24"/>
        </w:rPr>
        <w:t xml:space="preserve">. While the scenes on Achilles’ shield depict scenes of rural Greek </w:t>
      </w:r>
      <w:r w:rsidR="00826633" w:rsidRPr="00C14A49">
        <w:rPr>
          <w:rFonts w:ascii="Times New Roman" w:hAnsi="Times New Roman" w:cs="Times New Roman"/>
          <w:sz w:val="24"/>
          <w:szCs w:val="24"/>
        </w:rPr>
        <w:t>life, the battle scenes appearing on Aeneas’ shield</w:t>
      </w:r>
      <w:r w:rsidR="000A3740" w:rsidRPr="00C14A49">
        <w:rPr>
          <w:rFonts w:ascii="Times New Roman" w:hAnsi="Times New Roman" w:cs="Times New Roman"/>
          <w:sz w:val="24"/>
          <w:szCs w:val="24"/>
        </w:rPr>
        <w:t>, and the depiction of dolphins in the sea ahead of the battle of Actium more closely align</w:t>
      </w:r>
      <w:r w:rsidR="00826633" w:rsidRPr="00C14A49">
        <w:rPr>
          <w:rFonts w:ascii="Times New Roman" w:hAnsi="Times New Roman" w:cs="Times New Roman"/>
          <w:sz w:val="24"/>
          <w:szCs w:val="24"/>
        </w:rPr>
        <w:t xml:space="preserve"> to the </w:t>
      </w:r>
      <w:r w:rsidR="000A3740" w:rsidRPr="00C14A49">
        <w:rPr>
          <w:rFonts w:ascii="Times New Roman" w:hAnsi="Times New Roman" w:cs="Times New Roman"/>
          <w:sz w:val="24"/>
          <w:szCs w:val="24"/>
        </w:rPr>
        <w:t>images</w:t>
      </w:r>
      <w:r w:rsidR="00826633" w:rsidRPr="00C14A49">
        <w:rPr>
          <w:rFonts w:ascii="Times New Roman" w:hAnsi="Times New Roman" w:cs="Times New Roman"/>
          <w:sz w:val="24"/>
          <w:szCs w:val="24"/>
        </w:rPr>
        <w:t xml:space="preserve"> on the shield of </w:t>
      </w:r>
      <w:r w:rsidR="00826633" w:rsidRPr="00C14A49">
        <w:rPr>
          <w:rFonts w:ascii="Times New Roman" w:hAnsi="Times New Roman" w:cs="Times New Roman"/>
          <w:sz w:val="24"/>
          <w:szCs w:val="24"/>
        </w:rPr>
        <w:lastRenderedPageBreak/>
        <w:t xml:space="preserve">Heracles. </w:t>
      </w:r>
      <w:r w:rsidR="000A3740" w:rsidRPr="00C14A49">
        <w:rPr>
          <w:rFonts w:ascii="Times New Roman" w:hAnsi="Times New Roman" w:cs="Times New Roman"/>
          <w:sz w:val="24"/>
          <w:szCs w:val="24"/>
        </w:rPr>
        <w:t xml:space="preserve">Augustus’ placement on the shield, </w:t>
      </w:r>
      <w:proofErr w:type="gramStart"/>
      <w:r w:rsidR="000A3740" w:rsidRPr="00C14A49">
        <w:rPr>
          <w:rFonts w:ascii="Times New Roman" w:hAnsi="Times New Roman" w:cs="Times New Roman"/>
          <w:sz w:val="24"/>
          <w:szCs w:val="24"/>
        </w:rPr>
        <w:t>in the midst of</w:t>
      </w:r>
      <w:proofErr w:type="gramEnd"/>
      <w:r w:rsidR="000A3740" w:rsidRPr="00C14A49">
        <w:rPr>
          <w:rFonts w:ascii="Times New Roman" w:hAnsi="Times New Roman" w:cs="Times New Roman"/>
          <w:sz w:val="24"/>
          <w:szCs w:val="24"/>
        </w:rPr>
        <w:t xml:space="preserve"> the battle of Actium, seems to be a clear attempt to link him to both of these mythological heroes.</w:t>
      </w:r>
    </w:p>
    <w:p w14:paraId="277D6D3D" w14:textId="4C5F85CB" w:rsidR="00F318C6" w:rsidRPr="00C14A49" w:rsidRDefault="00B63A53" w:rsidP="00C14A49">
      <w:pPr>
        <w:spacing w:line="480" w:lineRule="auto"/>
        <w:rPr>
          <w:rFonts w:ascii="Times New Roman" w:hAnsi="Times New Roman" w:cs="Times New Roman"/>
          <w:sz w:val="24"/>
          <w:szCs w:val="24"/>
        </w:rPr>
      </w:pPr>
      <w:r w:rsidRPr="00C14A49">
        <w:rPr>
          <w:rFonts w:ascii="Times New Roman" w:hAnsi="Times New Roman" w:cs="Times New Roman"/>
          <w:sz w:val="24"/>
          <w:szCs w:val="24"/>
        </w:rPr>
        <w:t>In lines 678-679</w:t>
      </w:r>
      <w:r w:rsidR="00F318C6" w:rsidRPr="00C14A49">
        <w:rPr>
          <w:rFonts w:ascii="Times New Roman" w:hAnsi="Times New Roman" w:cs="Times New Roman"/>
          <w:sz w:val="24"/>
          <w:szCs w:val="24"/>
        </w:rPr>
        <w:t xml:space="preserve"> </w:t>
      </w:r>
      <w:r w:rsidR="00E67481" w:rsidRPr="00C14A49">
        <w:rPr>
          <w:rFonts w:ascii="Times New Roman" w:hAnsi="Times New Roman" w:cs="Times New Roman"/>
          <w:sz w:val="24"/>
          <w:szCs w:val="24"/>
        </w:rPr>
        <w:t xml:space="preserve">Augustus is shown in a clear position of power. </w:t>
      </w:r>
      <w:r w:rsidR="00F318C6" w:rsidRPr="00C14A49">
        <w:rPr>
          <w:rFonts w:ascii="Times New Roman" w:hAnsi="Times New Roman" w:cs="Times New Roman"/>
          <w:sz w:val="24"/>
          <w:szCs w:val="24"/>
        </w:rPr>
        <w:t>Virgil draws our attention to Augustus</w:t>
      </w:r>
      <w:r w:rsidR="00DE1BEE" w:rsidRPr="00C14A49">
        <w:rPr>
          <w:rFonts w:ascii="Times New Roman" w:hAnsi="Times New Roman" w:cs="Times New Roman"/>
          <w:sz w:val="24"/>
          <w:szCs w:val="24"/>
        </w:rPr>
        <w:t xml:space="preserve"> with</w:t>
      </w:r>
      <w:r w:rsidR="00F318C6" w:rsidRPr="00C14A49">
        <w:rPr>
          <w:rFonts w:ascii="Times New Roman" w:hAnsi="Times New Roman" w:cs="Times New Roman"/>
          <w:sz w:val="24"/>
          <w:szCs w:val="24"/>
        </w:rPr>
        <w:t xml:space="preserve"> </w:t>
      </w:r>
      <w:proofErr w:type="spellStart"/>
      <w:r w:rsidR="00F318C6" w:rsidRPr="00C14A49">
        <w:rPr>
          <w:rFonts w:ascii="Times New Roman" w:hAnsi="Times New Roman" w:cs="Times New Roman"/>
          <w:i/>
          <w:iCs/>
          <w:sz w:val="24"/>
          <w:szCs w:val="24"/>
        </w:rPr>
        <w:t>hinc</w:t>
      </w:r>
      <w:proofErr w:type="spellEnd"/>
      <w:r w:rsidR="00F318C6" w:rsidRPr="00C14A49">
        <w:rPr>
          <w:rFonts w:ascii="Times New Roman" w:hAnsi="Times New Roman" w:cs="Times New Roman"/>
          <w:sz w:val="24"/>
          <w:szCs w:val="24"/>
        </w:rPr>
        <w:t xml:space="preserve"> pointing to him and </w:t>
      </w:r>
      <w:r w:rsidR="00F318C6" w:rsidRPr="00C14A49">
        <w:rPr>
          <w:rFonts w:ascii="Times New Roman" w:hAnsi="Times New Roman" w:cs="Times New Roman"/>
          <w:i/>
          <w:iCs/>
          <w:sz w:val="24"/>
          <w:szCs w:val="24"/>
        </w:rPr>
        <w:t xml:space="preserve">Augustus… Caesar </w:t>
      </w:r>
      <w:r w:rsidR="00F318C6" w:rsidRPr="00C14A49">
        <w:rPr>
          <w:rFonts w:ascii="Times New Roman" w:hAnsi="Times New Roman" w:cs="Times New Roman"/>
          <w:sz w:val="24"/>
          <w:szCs w:val="24"/>
        </w:rPr>
        <w:t>framing the line</w:t>
      </w:r>
      <w:r w:rsidR="00DE1BEE" w:rsidRPr="00C14A49">
        <w:rPr>
          <w:rFonts w:ascii="Times New Roman" w:hAnsi="Times New Roman" w:cs="Times New Roman"/>
          <w:sz w:val="24"/>
          <w:szCs w:val="24"/>
        </w:rPr>
        <w:t xml:space="preserve"> and enclosing the </w:t>
      </w:r>
      <w:proofErr w:type="spellStart"/>
      <w:r w:rsidR="00DE1BEE" w:rsidRPr="00C14A49">
        <w:rPr>
          <w:rFonts w:ascii="Times New Roman" w:hAnsi="Times New Roman" w:cs="Times New Roman"/>
          <w:i/>
          <w:iCs/>
          <w:sz w:val="24"/>
          <w:szCs w:val="24"/>
        </w:rPr>
        <w:t>Italos</w:t>
      </w:r>
      <w:proofErr w:type="spellEnd"/>
      <w:r w:rsidR="00DE1BEE" w:rsidRPr="00C14A49">
        <w:rPr>
          <w:rFonts w:ascii="Times New Roman" w:hAnsi="Times New Roman" w:cs="Times New Roman"/>
          <w:sz w:val="24"/>
          <w:szCs w:val="24"/>
        </w:rPr>
        <w:t xml:space="preserve"> that he is leading into battle</w:t>
      </w:r>
      <w:r w:rsidR="00F318C6" w:rsidRPr="00C14A49">
        <w:rPr>
          <w:rFonts w:ascii="Times New Roman" w:hAnsi="Times New Roman" w:cs="Times New Roman"/>
          <w:sz w:val="24"/>
          <w:szCs w:val="24"/>
        </w:rPr>
        <w:t xml:space="preserve">. </w:t>
      </w:r>
      <w:r w:rsidR="0029178A" w:rsidRPr="00C14A49">
        <w:rPr>
          <w:rFonts w:ascii="Times New Roman" w:hAnsi="Times New Roman" w:cs="Times New Roman"/>
          <w:sz w:val="24"/>
          <w:szCs w:val="24"/>
        </w:rPr>
        <w:t>Quint suggests</w:t>
      </w:r>
      <w:r w:rsidR="00E67481" w:rsidRPr="00C14A49">
        <w:rPr>
          <w:rFonts w:ascii="Times New Roman" w:hAnsi="Times New Roman" w:cs="Times New Roman"/>
          <w:sz w:val="24"/>
          <w:szCs w:val="24"/>
        </w:rPr>
        <w:t xml:space="preserve"> that the reference to </w:t>
      </w:r>
      <w:proofErr w:type="spellStart"/>
      <w:r w:rsidR="00E67481" w:rsidRPr="00C14A49">
        <w:rPr>
          <w:rFonts w:ascii="Times New Roman" w:hAnsi="Times New Roman" w:cs="Times New Roman"/>
          <w:i/>
          <w:iCs/>
          <w:sz w:val="24"/>
          <w:szCs w:val="24"/>
        </w:rPr>
        <w:t>Italos</w:t>
      </w:r>
      <w:proofErr w:type="spellEnd"/>
      <w:r w:rsidR="00E67481" w:rsidRPr="00C14A49">
        <w:rPr>
          <w:rFonts w:ascii="Times New Roman" w:hAnsi="Times New Roman" w:cs="Times New Roman"/>
          <w:sz w:val="24"/>
          <w:szCs w:val="24"/>
        </w:rPr>
        <w:t xml:space="preserve"> shows Augustus leading a “unified patriotic army of Italians” which “reflects the new social bias of Augustus’s power” (1993, p.26).</w:t>
      </w:r>
      <w:r w:rsidR="0029178A" w:rsidRPr="00C14A49">
        <w:rPr>
          <w:rFonts w:ascii="Times New Roman" w:hAnsi="Times New Roman" w:cs="Times New Roman"/>
          <w:sz w:val="24"/>
          <w:szCs w:val="24"/>
        </w:rPr>
        <w:t xml:space="preserve"> In line 679 Virgil </w:t>
      </w:r>
      <w:r w:rsidR="000A3740" w:rsidRPr="00C14A49">
        <w:rPr>
          <w:rFonts w:ascii="Times New Roman" w:hAnsi="Times New Roman" w:cs="Times New Roman"/>
          <w:sz w:val="24"/>
          <w:szCs w:val="24"/>
        </w:rPr>
        <w:t>shows</w:t>
      </w:r>
      <w:r w:rsidR="0029178A" w:rsidRPr="00C14A49">
        <w:rPr>
          <w:rFonts w:ascii="Times New Roman" w:hAnsi="Times New Roman" w:cs="Times New Roman"/>
          <w:sz w:val="24"/>
          <w:szCs w:val="24"/>
        </w:rPr>
        <w:t xml:space="preserve"> of a group of supporters standing behind him</w:t>
      </w:r>
      <w:r w:rsidR="000A3740" w:rsidRPr="00C14A49">
        <w:rPr>
          <w:rFonts w:ascii="Times New Roman" w:hAnsi="Times New Roman" w:cs="Times New Roman"/>
          <w:sz w:val="24"/>
          <w:szCs w:val="24"/>
        </w:rPr>
        <w:t>:</w:t>
      </w:r>
      <w:r w:rsidR="0029178A" w:rsidRPr="00C14A49">
        <w:rPr>
          <w:rFonts w:ascii="Times New Roman" w:hAnsi="Times New Roman" w:cs="Times New Roman"/>
          <w:sz w:val="24"/>
          <w:szCs w:val="24"/>
        </w:rPr>
        <w:t xml:space="preserve"> </w:t>
      </w:r>
      <w:proofErr w:type="spellStart"/>
      <w:r w:rsidR="0029178A" w:rsidRPr="00C14A49">
        <w:rPr>
          <w:rFonts w:ascii="Times New Roman" w:hAnsi="Times New Roman" w:cs="Times New Roman"/>
          <w:i/>
          <w:iCs/>
          <w:sz w:val="24"/>
          <w:szCs w:val="24"/>
        </w:rPr>
        <w:t>patribus</w:t>
      </w:r>
      <w:proofErr w:type="spellEnd"/>
      <w:r w:rsidR="0029178A" w:rsidRPr="00C14A49">
        <w:rPr>
          <w:rFonts w:ascii="Times New Roman" w:hAnsi="Times New Roman" w:cs="Times New Roman"/>
          <w:i/>
          <w:iCs/>
          <w:sz w:val="24"/>
          <w:szCs w:val="24"/>
        </w:rPr>
        <w:t xml:space="preserve"> </w:t>
      </w:r>
      <w:proofErr w:type="spellStart"/>
      <w:r w:rsidR="0029178A" w:rsidRPr="00C14A49">
        <w:rPr>
          <w:rFonts w:ascii="Times New Roman" w:hAnsi="Times New Roman" w:cs="Times New Roman"/>
          <w:i/>
          <w:iCs/>
          <w:sz w:val="24"/>
          <w:szCs w:val="24"/>
        </w:rPr>
        <w:t>populoque</w:t>
      </w:r>
      <w:proofErr w:type="spellEnd"/>
      <w:r w:rsidR="0029178A" w:rsidRPr="00C14A49">
        <w:rPr>
          <w:rFonts w:ascii="Times New Roman" w:hAnsi="Times New Roman" w:cs="Times New Roman"/>
          <w:i/>
          <w:iCs/>
          <w:sz w:val="24"/>
          <w:szCs w:val="24"/>
        </w:rPr>
        <w:t xml:space="preserve">, </w:t>
      </w:r>
      <w:proofErr w:type="spellStart"/>
      <w:r w:rsidR="0029178A" w:rsidRPr="00C14A49">
        <w:rPr>
          <w:rFonts w:ascii="Times New Roman" w:hAnsi="Times New Roman" w:cs="Times New Roman"/>
          <w:i/>
          <w:iCs/>
          <w:sz w:val="24"/>
          <w:szCs w:val="24"/>
        </w:rPr>
        <w:t>penatibus</w:t>
      </w:r>
      <w:proofErr w:type="spellEnd"/>
      <w:r w:rsidR="0029178A" w:rsidRPr="00C14A49">
        <w:rPr>
          <w:rFonts w:ascii="Times New Roman" w:hAnsi="Times New Roman" w:cs="Times New Roman"/>
          <w:i/>
          <w:iCs/>
          <w:sz w:val="24"/>
          <w:szCs w:val="24"/>
        </w:rPr>
        <w:t xml:space="preserve"> et </w:t>
      </w:r>
      <w:proofErr w:type="spellStart"/>
      <w:r w:rsidR="0029178A" w:rsidRPr="00C14A49">
        <w:rPr>
          <w:rFonts w:ascii="Times New Roman" w:hAnsi="Times New Roman" w:cs="Times New Roman"/>
          <w:i/>
          <w:iCs/>
          <w:sz w:val="24"/>
          <w:szCs w:val="24"/>
        </w:rPr>
        <w:t>magnis</w:t>
      </w:r>
      <w:proofErr w:type="spellEnd"/>
      <w:r w:rsidR="0029178A" w:rsidRPr="00C14A49">
        <w:rPr>
          <w:rFonts w:ascii="Times New Roman" w:hAnsi="Times New Roman" w:cs="Times New Roman"/>
          <w:i/>
          <w:iCs/>
          <w:sz w:val="24"/>
          <w:szCs w:val="24"/>
        </w:rPr>
        <w:t xml:space="preserve"> dis</w:t>
      </w:r>
      <w:r w:rsidR="0029178A" w:rsidRPr="00C14A49">
        <w:rPr>
          <w:rFonts w:ascii="Times New Roman" w:hAnsi="Times New Roman" w:cs="Times New Roman"/>
          <w:sz w:val="24"/>
          <w:szCs w:val="24"/>
        </w:rPr>
        <w:t xml:space="preserve">. The polysyndeton of </w:t>
      </w:r>
      <w:r w:rsidR="0029178A" w:rsidRPr="00C14A49">
        <w:rPr>
          <w:rFonts w:ascii="Times New Roman" w:hAnsi="Times New Roman" w:cs="Times New Roman"/>
          <w:i/>
          <w:iCs/>
          <w:sz w:val="24"/>
          <w:szCs w:val="24"/>
        </w:rPr>
        <w:t>que</w:t>
      </w:r>
      <w:r w:rsidR="0029178A" w:rsidRPr="00C14A49">
        <w:rPr>
          <w:rFonts w:ascii="Times New Roman" w:hAnsi="Times New Roman" w:cs="Times New Roman"/>
          <w:sz w:val="24"/>
          <w:szCs w:val="24"/>
        </w:rPr>
        <w:t xml:space="preserve"> and </w:t>
      </w:r>
      <w:r w:rsidR="0029178A" w:rsidRPr="00C14A49">
        <w:rPr>
          <w:rFonts w:ascii="Times New Roman" w:hAnsi="Times New Roman" w:cs="Times New Roman"/>
          <w:i/>
          <w:iCs/>
          <w:sz w:val="24"/>
          <w:szCs w:val="24"/>
        </w:rPr>
        <w:t xml:space="preserve">et </w:t>
      </w:r>
      <w:r w:rsidR="0029178A" w:rsidRPr="00C14A49">
        <w:rPr>
          <w:rFonts w:ascii="Times New Roman" w:hAnsi="Times New Roman" w:cs="Times New Roman"/>
          <w:sz w:val="24"/>
          <w:szCs w:val="24"/>
        </w:rPr>
        <w:t>adds the impression of substance</w:t>
      </w:r>
      <w:r w:rsidR="00E67481" w:rsidRPr="00C14A49">
        <w:rPr>
          <w:rFonts w:ascii="Times New Roman" w:hAnsi="Times New Roman" w:cs="Times New Roman"/>
          <w:sz w:val="24"/>
          <w:szCs w:val="24"/>
        </w:rPr>
        <w:t xml:space="preserve"> </w:t>
      </w:r>
      <w:r w:rsidR="0029178A" w:rsidRPr="00C14A49">
        <w:rPr>
          <w:rFonts w:ascii="Times New Roman" w:hAnsi="Times New Roman" w:cs="Times New Roman"/>
          <w:sz w:val="24"/>
          <w:szCs w:val="24"/>
        </w:rPr>
        <w:t xml:space="preserve">to his companions </w:t>
      </w:r>
      <w:r w:rsidR="004A61AF" w:rsidRPr="00C14A49">
        <w:rPr>
          <w:rFonts w:ascii="Times New Roman" w:hAnsi="Times New Roman" w:cs="Times New Roman"/>
          <w:sz w:val="24"/>
          <w:szCs w:val="24"/>
        </w:rPr>
        <w:t>and they are set out in a chi</w:t>
      </w:r>
      <w:r w:rsidR="00FE382D" w:rsidRPr="00C14A49">
        <w:rPr>
          <w:rFonts w:ascii="Times New Roman" w:hAnsi="Times New Roman" w:cs="Times New Roman"/>
          <w:sz w:val="24"/>
          <w:szCs w:val="24"/>
        </w:rPr>
        <w:t>astic</w:t>
      </w:r>
      <w:r w:rsidR="004A61AF" w:rsidRPr="00C14A49">
        <w:rPr>
          <w:rFonts w:ascii="Times New Roman" w:hAnsi="Times New Roman" w:cs="Times New Roman"/>
          <w:sz w:val="24"/>
          <w:szCs w:val="24"/>
        </w:rPr>
        <w:t xml:space="preserve"> hierarchy with the higher ranking </w:t>
      </w:r>
      <w:proofErr w:type="spellStart"/>
      <w:r w:rsidR="004A61AF" w:rsidRPr="00C14A49">
        <w:rPr>
          <w:rFonts w:ascii="Times New Roman" w:hAnsi="Times New Roman" w:cs="Times New Roman"/>
          <w:i/>
          <w:iCs/>
          <w:sz w:val="24"/>
          <w:szCs w:val="24"/>
        </w:rPr>
        <w:t>patribus</w:t>
      </w:r>
      <w:proofErr w:type="spellEnd"/>
      <w:r w:rsidR="004A61AF" w:rsidRPr="00C14A49">
        <w:rPr>
          <w:rFonts w:ascii="Times New Roman" w:hAnsi="Times New Roman" w:cs="Times New Roman"/>
          <w:sz w:val="24"/>
          <w:szCs w:val="24"/>
        </w:rPr>
        <w:t xml:space="preserve"> and </w:t>
      </w:r>
      <w:proofErr w:type="spellStart"/>
      <w:r w:rsidR="004A61AF" w:rsidRPr="00C14A49">
        <w:rPr>
          <w:rFonts w:ascii="Times New Roman" w:hAnsi="Times New Roman" w:cs="Times New Roman"/>
          <w:i/>
          <w:iCs/>
          <w:sz w:val="24"/>
          <w:szCs w:val="24"/>
        </w:rPr>
        <w:t>magnis</w:t>
      </w:r>
      <w:proofErr w:type="spellEnd"/>
      <w:r w:rsidR="004A61AF" w:rsidRPr="00C14A49">
        <w:rPr>
          <w:rFonts w:ascii="Times New Roman" w:hAnsi="Times New Roman" w:cs="Times New Roman"/>
          <w:i/>
          <w:iCs/>
          <w:sz w:val="24"/>
          <w:szCs w:val="24"/>
        </w:rPr>
        <w:t xml:space="preserve"> dis</w:t>
      </w:r>
      <w:r w:rsidR="004A61AF" w:rsidRPr="00C14A49">
        <w:rPr>
          <w:rFonts w:ascii="Times New Roman" w:hAnsi="Times New Roman" w:cs="Times New Roman"/>
          <w:sz w:val="24"/>
          <w:szCs w:val="24"/>
        </w:rPr>
        <w:t xml:space="preserve"> enclosing the </w:t>
      </w:r>
      <w:proofErr w:type="spellStart"/>
      <w:r w:rsidR="004A61AF" w:rsidRPr="00C14A49">
        <w:rPr>
          <w:rFonts w:ascii="Times New Roman" w:hAnsi="Times New Roman" w:cs="Times New Roman"/>
          <w:i/>
          <w:iCs/>
          <w:sz w:val="24"/>
          <w:szCs w:val="24"/>
        </w:rPr>
        <w:t>poplulo</w:t>
      </w:r>
      <w:proofErr w:type="spellEnd"/>
      <w:r w:rsidR="004A61AF" w:rsidRPr="00C14A49">
        <w:rPr>
          <w:rFonts w:ascii="Times New Roman" w:hAnsi="Times New Roman" w:cs="Times New Roman"/>
          <w:sz w:val="24"/>
          <w:szCs w:val="24"/>
        </w:rPr>
        <w:t xml:space="preserve"> and </w:t>
      </w:r>
      <w:proofErr w:type="spellStart"/>
      <w:r w:rsidR="004A61AF" w:rsidRPr="00C14A49">
        <w:rPr>
          <w:rFonts w:ascii="Times New Roman" w:hAnsi="Times New Roman" w:cs="Times New Roman"/>
          <w:i/>
          <w:iCs/>
          <w:sz w:val="24"/>
          <w:szCs w:val="24"/>
        </w:rPr>
        <w:t>penatibus</w:t>
      </w:r>
      <w:proofErr w:type="spellEnd"/>
      <w:r w:rsidR="004A61AF" w:rsidRPr="00C14A49">
        <w:rPr>
          <w:rFonts w:ascii="Times New Roman" w:hAnsi="Times New Roman" w:cs="Times New Roman"/>
          <w:i/>
          <w:iCs/>
          <w:sz w:val="24"/>
          <w:szCs w:val="24"/>
        </w:rPr>
        <w:t>.</w:t>
      </w:r>
      <w:r w:rsidR="004A61AF" w:rsidRPr="00C14A49">
        <w:rPr>
          <w:rFonts w:ascii="Times New Roman" w:hAnsi="Times New Roman" w:cs="Times New Roman"/>
          <w:sz w:val="24"/>
          <w:szCs w:val="24"/>
        </w:rPr>
        <w:t xml:space="preserve"> </w:t>
      </w:r>
      <w:r w:rsidR="00B743EE" w:rsidRPr="00C14A49">
        <w:rPr>
          <w:rFonts w:ascii="Times New Roman" w:hAnsi="Times New Roman" w:cs="Times New Roman"/>
          <w:sz w:val="24"/>
          <w:szCs w:val="24"/>
        </w:rPr>
        <w:t xml:space="preserve">Quint suggests that </w:t>
      </w:r>
      <w:proofErr w:type="spellStart"/>
      <w:r w:rsidR="00B743EE" w:rsidRPr="00C14A49">
        <w:rPr>
          <w:rFonts w:ascii="Times New Roman" w:hAnsi="Times New Roman" w:cs="Times New Roman"/>
          <w:i/>
          <w:iCs/>
          <w:sz w:val="24"/>
          <w:szCs w:val="24"/>
        </w:rPr>
        <w:t>patribus</w:t>
      </w:r>
      <w:proofErr w:type="spellEnd"/>
      <w:r w:rsidR="00B743EE" w:rsidRPr="00C14A49">
        <w:rPr>
          <w:rFonts w:ascii="Times New Roman" w:hAnsi="Times New Roman" w:cs="Times New Roman"/>
          <w:i/>
          <w:iCs/>
          <w:sz w:val="24"/>
          <w:szCs w:val="24"/>
        </w:rPr>
        <w:t xml:space="preserve"> populo</w:t>
      </w:r>
      <w:r w:rsidR="00B743EE" w:rsidRPr="00C14A49">
        <w:rPr>
          <w:rFonts w:ascii="Times New Roman" w:hAnsi="Times New Roman" w:cs="Times New Roman"/>
          <w:sz w:val="24"/>
          <w:szCs w:val="24"/>
        </w:rPr>
        <w:t xml:space="preserve"> echoes the phrase </w:t>
      </w:r>
      <w:proofErr w:type="spellStart"/>
      <w:r w:rsidR="00B743EE" w:rsidRPr="00C14A49">
        <w:rPr>
          <w:rFonts w:ascii="Times New Roman" w:hAnsi="Times New Roman" w:cs="Times New Roman"/>
          <w:i/>
          <w:iCs/>
          <w:sz w:val="24"/>
          <w:szCs w:val="24"/>
        </w:rPr>
        <w:t>senatus</w:t>
      </w:r>
      <w:proofErr w:type="spellEnd"/>
      <w:r w:rsidR="00B743EE" w:rsidRPr="00C14A49">
        <w:rPr>
          <w:rFonts w:ascii="Times New Roman" w:hAnsi="Times New Roman" w:cs="Times New Roman"/>
          <w:i/>
          <w:iCs/>
          <w:sz w:val="24"/>
          <w:szCs w:val="24"/>
        </w:rPr>
        <w:t xml:space="preserve"> </w:t>
      </w:r>
      <w:proofErr w:type="spellStart"/>
      <w:r w:rsidR="00B743EE" w:rsidRPr="00C14A49">
        <w:rPr>
          <w:rFonts w:ascii="Times New Roman" w:hAnsi="Times New Roman" w:cs="Times New Roman"/>
          <w:i/>
          <w:iCs/>
          <w:sz w:val="24"/>
          <w:szCs w:val="24"/>
        </w:rPr>
        <w:t>populusque</w:t>
      </w:r>
      <w:proofErr w:type="spellEnd"/>
      <w:r w:rsidR="00B743EE" w:rsidRPr="00C14A49">
        <w:rPr>
          <w:rFonts w:ascii="Times New Roman" w:hAnsi="Times New Roman" w:cs="Times New Roman"/>
          <w:sz w:val="24"/>
          <w:szCs w:val="24"/>
        </w:rPr>
        <w:t xml:space="preserve"> and thereby “also suggests an end to the class warfare between </w:t>
      </w:r>
      <w:r w:rsidR="00B743EE" w:rsidRPr="00C14A49">
        <w:rPr>
          <w:rFonts w:ascii="Times New Roman" w:hAnsi="Times New Roman" w:cs="Times New Roman"/>
          <w:i/>
          <w:iCs/>
          <w:sz w:val="24"/>
          <w:szCs w:val="24"/>
        </w:rPr>
        <w:t>optimates</w:t>
      </w:r>
      <w:r w:rsidR="00B743EE" w:rsidRPr="00C14A49">
        <w:rPr>
          <w:rFonts w:ascii="Times New Roman" w:hAnsi="Times New Roman" w:cs="Times New Roman"/>
          <w:sz w:val="24"/>
          <w:szCs w:val="24"/>
        </w:rPr>
        <w:t xml:space="preserve"> and </w:t>
      </w:r>
      <w:r w:rsidR="00B743EE" w:rsidRPr="00C14A49">
        <w:rPr>
          <w:rFonts w:ascii="Times New Roman" w:hAnsi="Times New Roman" w:cs="Times New Roman"/>
          <w:i/>
          <w:iCs/>
          <w:sz w:val="24"/>
          <w:szCs w:val="24"/>
        </w:rPr>
        <w:t>populates</w:t>
      </w:r>
      <w:r w:rsidR="00B743EE" w:rsidRPr="00C14A49">
        <w:rPr>
          <w:rFonts w:ascii="Times New Roman" w:hAnsi="Times New Roman" w:cs="Times New Roman"/>
          <w:sz w:val="24"/>
          <w:szCs w:val="24"/>
        </w:rPr>
        <w:t xml:space="preserve"> by uniting them together on the same side” (1993, p.27). This support, not only of the people, both the ruling elite and the </w:t>
      </w:r>
      <w:proofErr w:type="gramStart"/>
      <w:r w:rsidR="00B743EE" w:rsidRPr="00C14A49">
        <w:rPr>
          <w:rFonts w:ascii="Times New Roman" w:hAnsi="Times New Roman" w:cs="Times New Roman"/>
          <w:sz w:val="24"/>
          <w:szCs w:val="24"/>
        </w:rPr>
        <w:t>general public</w:t>
      </w:r>
      <w:proofErr w:type="gramEnd"/>
      <w:r w:rsidR="00B743EE" w:rsidRPr="00C14A49">
        <w:rPr>
          <w:rFonts w:ascii="Times New Roman" w:hAnsi="Times New Roman" w:cs="Times New Roman"/>
          <w:sz w:val="24"/>
          <w:szCs w:val="24"/>
        </w:rPr>
        <w:t xml:space="preserve">, but also </w:t>
      </w:r>
      <w:r w:rsidRPr="00C14A49">
        <w:rPr>
          <w:rFonts w:ascii="Times New Roman" w:hAnsi="Times New Roman" w:cs="Times New Roman"/>
          <w:sz w:val="24"/>
          <w:szCs w:val="24"/>
        </w:rPr>
        <w:t xml:space="preserve">the gods, clearly shows him to be on the right side of the battle against Mark Anthony. </w:t>
      </w:r>
      <w:r w:rsidR="00DE1BEE" w:rsidRPr="00C14A49">
        <w:rPr>
          <w:rFonts w:ascii="Times New Roman" w:hAnsi="Times New Roman" w:cs="Times New Roman"/>
          <w:sz w:val="24"/>
          <w:szCs w:val="24"/>
        </w:rPr>
        <w:t>Here</w:t>
      </w:r>
      <w:r w:rsidR="00FE382D" w:rsidRPr="00C14A49">
        <w:rPr>
          <w:rFonts w:ascii="Times New Roman" w:hAnsi="Times New Roman" w:cs="Times New Roman"/>
          <w:sz w:val="24"/>
          <w:szCs w:val="24"/>
        </w:rPr>
        <w:t>,</w:t>
      </w:r>
      <w:r w:rsidR="00DE1BEE" w:rsidRPr="00C14A49">
        <w:rPr>
          <w:rFonts w:ascii="Times New Roman" w:hAnsi="Times New Roman" w:cs="Times New Roman"/>
          <w:sz w:val="24"/>
          <w:szCs w:val="24"/>
        </w:rPr>
        <w:t xml:space="preserve"> </w:t>
      </w:r>
      <w:proofErr w:type="spellStart"/>
      <w:r w:rsidR="00F318C6" w:rsidRPr="00C14A49">
        <w:rPr>
          <w:rFonts w:ascii="Times New Roman" w:hAnsi="Times New Roman" w:cs="Times New Roman"/>
          <w:sz w:val="24"/>
          <w:szCs w:val="24"/>
        </w:rPr>
        <w:t>Heckenlively</w:t>
      </w:r>
      <w:proofErr w:type="spellEnd"/>
      <w:r w:rsidR="00F318C6" w:rsidRPr="00C14A49">
        <w:rPr>
          <w:rFonts w:ascii="Times New Roman" w:hAnsi="Times New Roman" w:cs="Times New Roman"/>
          <w:sz w:val="24"/>
          <w:szCs w:val="24"/>
        </w:rPr>
        <w:t xml:space="preserve"> draws a comparison to</w:t>
      </w:r>
      <w:r w:rsidR="000044C8" w:rsidRPr="00C14A49">
        <w:rPr>
          <w:rFonts w:ascii="Times New Roman" w:hAnsi="Times New Roman" w:cs="Times New Roman"/>
          <w:sz w:val="24"/>
          <w:szCs w:val="24"/>
        </w:rPr>
        <w:t xml:space="preserve"> the</w:t>
      </w:r>
      <w:r w:rsidR="00F318C6" w:rsidRPr="00C14A49">
        <w:rPr>
          <w:rFonts w:ascii="Times New Roman" w:hAnsi="Times New Roman" w:cs="Times New Roman"/>
          <w:sz w:val="24"/>
          <w:szCs w:val="24"/>
        </w:rPr>
        <w:t xml:space="preserve"> </w:t>
      </w:r>
      <w:r w:rsidR="00FE382D" w:rsidRPr="00C14A49">
        <w:rPr>
          <w:rFonts w:ascii="Times New Roman" w:hAnsi="Times New Roman" w:cs="Times New Roman"/>
          <w:i/>
          <w:iCs/>
          <w:sz w:val="24"/>
          <w:szCs w:val="24"/>
        </w:rPr>
        <w:t>S</w:t>
      </w:r>
      <w:r w:rsidR="00F318C6" w:rsidRPr="00C14A49">
        <w:rPr>
          <w:rFonts w:ascii="Times New Roman" w:hAnsi="Times New Roman" w:cs="Times New Roman"/>
          <w:i/>
          <w:iCs/>
          <w:sz w:val="24"/>
          <w:szCs w:val="24"/>
        </w:rPr>
        <w:t>hield of H</w:t>
      </w:r>
      <w:r w:rsidR="00DE1BEE" w:rsidRPr="00C14A49">
        <w:rPr>
          <w:rFonts w:ascii="Times New Roman" w:hAnsi="Times New Roman" w:cs="Times New Roman"/>
          <w:i/>
          <w:iCs/>
          <w:sz w:val="24"/>
          <w:szCs w:val="24"/>
        </w:rPr>
        <w:t>eracles</w:t>
      </w:r>
      <w:r w:rsidR="00DE1BEE" w:rsidRPr="00C14A49">
        <w:rPr>
          <w:rFonts w:ascii="Times New Roman" w:hAnsi="Times New Roman" w:cs="Times New Roman"/>
          <w:sz w:val="24"/>
          <w:szCs w:val="24"/>
        </w:rPr>
        <w:t xml:space="preserve"> as</w:t>
      </w:r>
      <w:r w:rsidR="00F318C6" w:rsidRPr="00C14A49">
        <w:rPr>
          <w:rFonts w:ascii="Times New Roman" w:hAnsi="Times New Roman" w:cs="Times New Roman"/>
          <w:sz w:val="24"/>
          <w:szCs w:val="24"/>
        </w:rPr>
        <w:t xml:space="preserve"> </w:t>
      </w:r>
      <w:r w:rsidR="00DE1BEE" w:rsidRPr="00C14A49">
        <w:rPr>
          <w:rFonts w:ascii="Times New Roman" w:hAnsi="Times New Roman" w:cs="Times New Roman"/>
          <w:sz w:val="24"/>
          <w:szCs w:val="24"/>
        </w:rPr>
        <w:t>“b</w:t>
      </w:r>
      <w:r w:rsidR="00F318C6" w:rsidRPr="00C14A49">
        <w:rPr>
          <w:rFonts w:ascii="Times New Roman" w:hAnsi="Times New Roman" w:cs="Times New Roman"/>
          <w:sz w:val="24"/>
          <w:szCs w:val="24"/>
        </w:rPr>
        <w:t>oth poets direct our gaze through this aquatic bloodshed to a man” (2011, p.658).</w:t>
      </w:r>
      <w:r w:rsidR="00DE1BEE" w:rsidRPr="00C14A49">
        <w:rPr>
          <w:rFonts w:ascii="Times New Roman" w:hAnsi="Times New Roman" w:cs="Times New Roman"/>
          <w:sz w:val="24"/>
          <w:szCs w:val="24"/>
        </w:rPr>
        <w:t xml:space="preserve"> </w:t>
      </w:r>
      <w:r w:rsidR="00F318C6" w:rsidRPr="00C14A49">
        <w:rPr>
          <w:rFonts w:ascii="Times New Roman" w:hAnsi="Times New Roman" w:cs="Times New Roman"/>
          <w:sz w:val="24"/>
          <w:szCs w:val="24"/>
        </w:rPr>
        <w:t xml:space="preserve"> </w:t>
      </w:r>
      <w:r w:rsidR="00DE1BEE" w:rsidRPr="00C14A49">
        <w:rPr>
          <w:rFonts w:ascii="Times New Roman" w:hAnsi="Times New Roman" w:cs="Times New Roman"/>
          <w:sz w:val="24"/>
          <w:szCs w:val="24"/>
        </w:rPr>
        <w:t>This strengthens the link between A</w:t>
      </w:r>
      <w:r w:rsidR="000A3740" w:rsidRPr="00C14A49">
        <w:rPr>
          <w:rFonts w:ascii="Times New Roman" w:hAnsi="Times New Roman" w:cs="Times New Roman"/>
          <w:sz w:val="24"/>
          <w:szCs w:val="24"/>
        </w:rPr>
        <w:t>ugustus</w:t>
      </w:r>
      <w:r w:rsidR="00DE1BEE" w:rsidRPr="00C14A49">
        <w:rPr>
          <w:rFonts w:ascii="Times New Roman" w:hAnsi="Times New Roman" w:cs="Times New Roman"/>
          <w:sz w:val="24"/>
          <w:szCs w:val="24"/>
        </w:rPr>
        <w:t xml:space="preserve"> and </w:t>
      </w:r>
      <w:r w:rsidR="00FE382D" w:rsidRPr="00C14A49">
        <w:rPr>
          <w:rFonts w:ascii="Times New Roman" w:hAnsi="Times New Roman" w:cs="Times New Roman"/>
          <w:sz w:val="24"/>
          <w:szCs w:val="24"/>
        </w:rPr>
        <w:t>Heracles</w:t>
      </w:r>
      <w:r w:rsidR="000A3740" w:rsidRPr="00C14A49">
        <w:rPr>
          <w:rFonts w:ascii="Times New Roman" w:hAnsi="Times New Roman" w:cs="Times New Roman"/>
          <w:sz w:val="24"/>
          <w:szCs w:val="24"/>
        </w:rPr>
        <w:t xml:space="preserve"> already established through the scenes depicted on the shield</w:t>
      </w:r>
      <w:r w:rsidR="00DE1BEE" w:rsidRPr="00C14A49">
        <w:rPr>
          <w:rFonts w:ascii="Times New Roman" w:hAnsi="Times New Roman" w:cs="Times New Roman"/>
          <w:sz w:val="24"/>
          <w:szCs w:val="24"/>
        </w:rPr>
        <w:t xml:space="preserve">. </w:t>
      </w:r>
    </w:p>
    <w:p w14:paraId="0636A51B" w14:textId="637102FE" w:rsidR="00A01C07" w:rsidRPr="00C14A49" w:rsidRDefault="00FB4C9D" w:rsidP="00C14A49">
      <w:pPr>
        <w:spacing w:line="480" w:lineRule="auto"/>
        <w:rPr>
          <w:rFonts w:ascii="Times New Roman" w:hAnsi="Times New Roman" w:cs="Times New Roman"/>
          <w:i/>
          <w:iCs/>
          <w:sz w:val="24"/>
          <w:szCs w:val="24"/>
        </w:rPr>
      </w:pPr>
      <w:r w:rsidRPr="00C14A49">
        <w:rPr>
          <w:rFonts w:ascii="Times New Roman" w:hAnsi="Times New Roman" w:cs="Times New Roman"/>
          <w:sz w:val="24"/>
          <w:szCs w:val="24"/>
        </w:rPr>
        <w:t xml:space="preserve">Lines 680-681 </w:t>
      </w:r>
      <w:r w:rsidR="000A3740" w:rsidRPr="00C14A49">
        <w:rPr>
          <w:rFonts w:ascii="Times New Roman" w:hAnsi="Times New Roman" w:cs="Times New Roman"/>
          <w:sz w:val="24"/>
          <w:szCs w:val="24"/>
        </w:rPr>
        <w:t>place</w:t>
      </w:r>
      <w:r w:rsidRPr="00C14A49">
        <w:rPr>
          <w:rFonts w:ascii="Times New Roman" w:hAnsi="Times New Roman" w:cs="Times New Roman"/>
          <w:sz w:val="24"/>
          <w:szCs w:val="24"/>
        </w:rPr>
        <w:t xml:space="preserve"> Augustus again in prominent position </w:t>
      </w:r>
      <w:r w:rsidR="000A3740" w:rsidRPr="00C14A49">
        <w:rPr>
          <w:rFonts w:ascii="Times New Roman" w:hAnsi="Times New Roman" w:cs="Times New Roman"/>
          <w:sz w:val="24"/>
          <w:szCs w:val="24"/>
        </w:rPr>
        <w:t>with the</w:t>
      </w:r>
      <w:r w:rsidRPr="00C14A49">
        <w:rPr>
          <w:rFonts w:ascii="Times New Roman" w:hAnsi="Times New Roman" w:cs="Times New Roman"/>
          <w:sz w:val="24"/>
          <w:szCs w:val="24"/>
        </w:rPr>
        <w:t xml:space="preserve"> present participle </w:t>
      </w:r>
      <w:r w:rsidRPr="00C14A49">
        <w:rPr>
          <w:rFonts w:ascii="Times New Roman" w:hAnsi="Times New Roman" w:cs="Times New Roman"/>
          <w:i/>
          <w:iCs/>
          <w:sz w:val="24"/>
          <w:szCs w:val="24"/>
        </w:rPr>
        <w:t>stans</w:t>
      </w:r>
      <w:r w:rsidRPr="00C14A49">
        <w:rPr>
          <w:rFonts w:ascii="Times New Roman" w:hAnsi="Times New Roman" w:cs="Times New Roman"/>
          <w:sz w:val="24"/>
          <w:szCs w:val="24"/>
        </w:rPr>
        <w:t xml:space="preserve"> referring to him placed first in the line</w:t>
      </w:r>
      <w:r w:rsidR="000A3740" w:rsidRPr="00C14A49">
        <w:rPr>
          <w:rFonts w:ascii="Times New Roman" w:hAnsi="Times New Roman" w:cs="Times New Roman"/>
          <w:sz w:val="24"/>
          <w:szCs w:val="24"/>
        </w:rPr>
        <w:t xml:space="preserve">. Equally </w:t>
      </w:r>
      <w:r w:rsidR="0096600D" w:rsidRPr="00C14A49">
        <w:rPr>
          <w:rFonts w:ascii="Times New Roman" w:hAnsi="Times New Roman" w:cs="Times New Roman"/>
          <w:sz w:val="24"/>
          <w:szCs w:val="24"/>
        </w:rPr>
        <w:t>he is</w:t>
      </w:r>
      <w:r w:rsidRPr="00C14A49">
        <w:rPr>
          <w:rFonts w:ascii="Times New Roman" w:hAnsi="Times New Roman" w:cs="Times New Roman"/>
          <w:sz w:val="24"/>
          <w:szCs w:val="24"/>
        </w:rPr>
        <w:t xml:space="preserve"> also in</w:t>
      </w:r>
      <w:r w:rsidR="000044C8" w:rsidRPr="00C14A49">
        <w:rPr>
          <w:rFonts w:ascii="Times New Roman" w:hAnsi="Times New Roman" w:cs="Times New Roman"/>
          <w:sz w:val="24"/>
          <w:szCs w:val="24"/>
        </w:rPr>
        <w:t xml:space="preserve"> a</w:t>
      </w:r>
      <w:r w:rsidRPr="00C14A49">
        <w:rPr>
          <w:rFonts w:ascii="Times New Roman" w:hAnsi="Times New Roman" w:cs="Times New Roman"/>
          <w:sz w:val="24"/>
          <w:szCs w:val="24"/>
        </w:rPr>
        <w:t xml:space="preserve"> position of elevation </w:t>
      </w:r>
      <w:proofErr w:type="spellStart"/>
      <w:r w:rsidRPr="00C14A49">
        <w:rPr>
          <w:rFonts w:ascii="Times New Roman" w:hAnsi="Times New Roman" w:cs="Times New Roman"/>
          <w:i/>
          <w:iCs/>
          <w:sz w:val="24"/>
          <w:szCs w:val="24"/>
        </w:rPr>
        <w:t>celsa</w:t>
      </w:r>
      <w:proofErr w:type="spellEnd"/>
      <w:r w:rsidRPr="00C14A49">
        <w:rPr>
          <w:rFonts w:ascii="Times New Roman" w:hAnsi="Times New Roman" w:cs="Times New Roman"/>
          <w:i/>
          <w:iCs/>
          <w:sz w:val="24"/>
          <w:szCs w:val="24"/>
        </w:rPr>
        <w:t xml:space="preserve"> in </w:t>
      </w:r>
      <w:proofErr w:type="spellStart"/>
      <w:r w:rsidRPr="00C14A49">
        <w:rPr>
          <w:rFonts w:ascii="Times New Roman" w:hAnsi="Times New Roman" w:cs="Times New Roman"/>
          <w:i/>
          <w:iCs/>
          <w:sz w:val="24"/>
          <w:szCs w:val="24"/>
        </w:rPr>
        <w:t>puppi</w:t>
      </w:r>
      <w:proofErr w:type="spellEnd"/>
      <w:r w:rsidR="00FE382D" w:rsidRPr="00C14A49">
        <w:rPr>
          <w:rFonts w:ascii="Times New Roman" w:hAnsi="Times New Roman" w:cs="Times New Roman"/>
          <w:i/>
          <w:iCs/>
          <w:sz w:val="24"/>
          <w:szCs w:val="24"/>
        </w:rPr>
        <w:t xml:space="preserve">, </w:t>
      </w:r>
      <w:r w:rsidR="00FE382D" w:rsidRPr="00C14A49">
        <w:rPr>
          <w:rFonts w:ascii="Times New Roman" w:hAnsi="Times New Roman" w:cs="Times New Roman"/>
          <w:sz w:val="24"/>
          <w:szCs w:val="24"/>
        </w:rPr>
        <w:t>8.679,</w:t>
      </w:r>
      <w:r w:rsidRPr="00C14A49">
        <w:rPr>
          <w:rFonts w:ascii="Times New Roman" w:hAnsi="Times New Roman" w:cs="Times New Roman"/>
          <w:sz w:val="24"/>
          <w:szCs w:val="24"/>
        </w:rPr>
        <w:t xml:space="preserve"> </w:t>
      </w:r>
      <w:r w:rsidR="0096600D" w:rsidRPr="00C14A49">
        <w:rPr>
          <w:rFonts w:ascii="Times New Roman" w:hAnsi="Times New Roman" w:cs="Times New Roman"/>
          <w:sz w:val="24"/>
          <w:szCs w:val="24"/>
        </w:rPr>
        <w:t>as is</w:t>
      </w:r>
      <w:r w:rsidRPr="00C14A49">
        <w:rPr>
          <w:rFonts w:ascii="Times New Roman" w:hAnsi="Times New Roman" w:cs="Times New Roman"/>
          <w:sz w:val="24"/>
          <w:szCs w:val="24"/>
        </w:rPr>
        <w:t xml:space="preserve"> appropriate</w:t>
      </w:r>
      <w:r w:rsidR="0096600D" w:rsidRPr="00C14A49">
        <w:rPr>
          <w:rFonts w:ascii="Times New Roman" w:hAnsi="Times New Roman" w:cs="Times New Roman"/>
          <w:sz w:val="24"/>
          <w:szCs w:val="24"/>
        </w:rPr>
        <w:t xml:space="preserve"> </w:t>
      </w:r>
      <w:r w:rsidRPr="00C14A49">
        <w:rPr>
          <w:rFonts w:ascii="Times New Roman" w:hAnsi="Times New Roman" w:cs="Times New Roman"/>
          <w:sz w:val="24"/>
          <w:szCs w:val="24"/>
        </w:rPr>
        <w:t xml:space="preserve">for a </w:t>
      </w:r>
      <w:proofErr w:type="gramStart"/>
      <w:r w:rsidRPr="00C14A49">
        <w:rPr>
          <w:rFonts w:ascii="Times New Roman" w:hAnsi="Times New Roman" w:cs="Times New Roman"/>
          <w:sz w:val="24"/>
          <w:szCs w:val="24"/>
        </w:rPr>
        <w:t>general leading troops</w:t>
      </w:r>
      <w:proofErr w:type="gramEnd"/>
      <w:r w:rsidRPr="00C14A49">
        <w:rPr>
          <w:rFonts w:ascii="Times New Roman" w:hAnsi="Times New Roman" w:cs="Times New Roman"/>
          <w:sz w:val="24"/>
          <w:szCs w:val="24"/>
        </w:rPr>
        <w:t xml:space="preserve"> into battle. </w:t>
      </w:r>
      <w:r w:rsidR="0096600D" w:rsidRPr="00C14A49">
        <w:rPr>
          <w:rFonts w:ascii="Times New Roman" w:hAnsi="Times New Roman" w:cs="Times New Roman"/>
          <w:sz w:val="24"/>
          <w:szCs w:val="24"/>
        </w:rPr>
        <w:t xml:space="preserve">It is potentially difficult to see what Virgil envisions when describing </w:t>
      </w:r>
      <w:r w:rsidR="008904F6" w:rsidRPr="00C14A49">
        <w:rPr>
          <w:rFonts w:ascii="Times New Roman" w:hAnsi="Times New Roman" w:cs="Times New Roman"/>
          <w:sz w:val="24"/>
          <w:szCs w:val="24"/>
        </w:rPr>
        <w:t xml:space="preserve">twin flames shining forth from </w:t>
      </w:r>
      <w:proofErr w:type="spellStart"/>
      <w:r w:rsidR="008904F6" w:rsidRPr="00C14A49">
        <w:rPr>
          <w:rFonts w:ascii="Times New Roman" w:hAnsi="Times New Roman" w:cs="Times New Roman"/>
          <w:sz w:val="24"/>
          <w:szCs w:val="24"/>
        </w:rPr>
        <w:t>Autustus</w:t>
      </w:r>
      <w:proofErr w:type="spellEnd"/>
      <w:r w:rsidR="008904F6" w:rsidRPr="00C14A49">
        <w:rPr>
          <w:rFonts w:ascii="Times New Roman" w:hAnsi="Times New Roman" w:cs="Times New Roman"/>
          <w:sz w:val="24"/>
          <w:szCs w:val="24"/>
        </w:rPr>
        <w:t xml:space="preserve">’ temples </w:t>
      </w:r>
      <w:r w:rsidR="0096600D" w:rsidRPr="00C14A49">
        <w:rPr>
          <w:rFonts w:ascii="Times New Roman" w:hAnsi="Times New Roman" w:cs="Times New Roman"/>
          <w:sz w:val="24"/>
          <w:szCs w:val="24"/>
        </w:rPr>
        <w:t xml:space="preserve">and many have commented on potential allusions to various </w:t>
      </w:r>
      <w:r w:rsidR="00787E9E">
        <w:rPr>
          <w:rFonts w:ascii="Times New Roman" w:hAnsi="Times New Roman" w:cs="Times New Roman"/>
          <w:sz w:val="24"/>
          <w:szCs w:val="24"/>
        </w:rPr>
        <w:t>characters</w:t>
      </w:r>
      <w:r w:rsidR="00FE382D" w:rsidRPr="00C14A49">
        <w:rPr>
          <w:rFonts w:ascii="Times New Roman" w:hAnsi="Times New Roman" w:cs="Times New Roman"/>
          <w:sz w:val="24"/>
          <w:szCs w:val="24"/>
        </w:rPr>
        <w:t xml:space="preserve"> </w:t>
      </w:r>
      <w:r w:rsidR="00787E9E">
        <w:rPr>
          <w:rFonts w:ascii="Times New Roman" w:hAnsi="Times New Roman" w:cs="Times New Roman"/>
          <w:sz w:val="24"/>
          <w:szCs w:val="24"/>
        </w:rPr>
        <w:t>in</w:t>
      </w:r>
      <w:r w:rsidR="00FE382D" w:rsidRPr="00C14A49">
        <w:rPr>
          <w:rFonts w:ascii="Times New Roman" w:hAnsi="Times New Roman" w:cs="Times New Roman"/>
          <w:sz w:val="24"/>
          <w:szCs w:val="24"/>
        </w:rPr>
        <w:t xml:space="preserve"> the Classical world</w:t>
      </w:r>
      <w:r w:rsidR="008904F6" w:rsidRPr="00C14A49">
        <w:rPr>
          <w:rFonts w:ascii="Times New Roman" w:hAnsi="Times New Roman" w:cs="Times New Roman"/>
          <w:sz w:val="24"/>
          <w:szCs w:val="24"/>
        </w:rPr>
        <w:t>.</w:t>
      </w:r>
      <w:r w:rsidR="0096600D" w:rsidRPr="00C14A49">
        <w:rPr>
          <w:rFonts w:ascii="Times New Roman" w:hAnsi="Times New Roman" w:cs="Times New Roman"/>
          <w:sz w:val="24"/>
          <w:szCs w:val="24"/>
        </w:rPr>
        <w:t xml:space="preserve"> </w:t>
      </w:r>
      <w:r w:rsidR="00787E9E">
        <w:rPr>
          <w:rFonts w:ascii="Times New Roman" w:hAnsi="Times New Roman" w:cs="Times New Roman"/>
          <w:sz w:val="24"/>
          <w:szCs w:val="24"/>
        </w:rPr>
        <w:t>Quint (2015, p.29) sees a reprise of</w:t>
      </w:r>
      <w:r w:rsidR="00030294" w:rsidRPr="00C14A49">
        <w:rPr>
          <w:rFonts w:ascii="Times New Roman" w:hAnsi="Times New Roman" w:cs="Times New Roman"/>
          <w:sz w:val="24"/>
          <w:szCs w:val="24"/>
        </w:rPr>
        <w:t xml:space="preserve"> the </w:t>
      </w:r>
      <w:r w:rsidR="00787E9E">
        <w:rPr>
          <w:rFonts w:ascii="Times New Roman" w:hAnsi="Times New Roman" w:cs="Times New Roman"/>
          <w:sz w:val="24"/>
          <w:szCs w:val="24"/>
        </w:rPr>
        <w:t>flames</w:t>
      </w:r>
      <w:r w:rsidR="00030294" w:rsidRPr="00C14A49">
        <w:rPr>
          <w:rFonts w:ascii="Times New Roman" w:hAnsi="Times New Roman" w:cs="Times New Roman"/>
          <w:sz w:val="24"/>
          <w:szCs w:val="24"/>
        </w:rPr>
        <w:t xml:space="preserve"> that appear over the head of </w:t>
      </w:r>
      <w:proofErr w:type="spellStart"/>
      <w:r w:rsidR="00030294" w:rsidRPr="00C14A49">
        <w:rPr>
          <w:rFonts w:ascii="Times New Roman" w:hAnsi="Times New Roman" w:cs="Times New Roman"/>
          <w:sz w:val="24"/>
          <w:szCs w:val="24"/>
        </w:rPr>
        <w:t>Iulus</w:t>
      </w:r>
      <w:proofErr w:type="spellEnd"/>
      <w:r w:rsidR="00030294" w:rsidRPr="00C14A49">
        <w:rPr>
          <w:rFonts w:ascii="Times New Roman" w:hAnsi="Times New Roman" w:cs="Times New Roman"/>
          <w:sz w:val="24"/>
          <w:szCs w:val="24"/>
        </w:rPr>
        <w:t xml:space="preserve"> in </w:t>
      </w:r>
      <w:r w:rsidR="00FE382D" w:rsidRPr="00C14A49">
        <w:rPr>
          <w:rFonts w:ascii="Times New Roman" w:hAnsi="Times New Roman" w:cs="Times New Roman"/>
          <w:sz w:val="24"/>
          <w:szCs w:val="24"/>
        </w:rPr>
        <w:t>B</w:t>
      </w:r>
      <w:r w:rsidR="00030294" w:rsidRPr="00C14A49">
        <w:rPr>
          <w:rFonts w:ascii="Times New Roman" w:hAnsi="Times New Roman" w:cs="Times New Roman"/>
          <w:sz w:val="24"/>
          <w:szCs w:val="24"/>
        </w:rPr>
        <w:t>ook 2.</w:t>
      </w:r>
      <w:r w:rsidR="00787E9E">
        <w:rPr>
          <w:rFonts w:ascii="Times New Roman" w:hAnsi="Times New Roman" w:cs="Times New Roman"/>
          <w:sz w:val="24"/>
          <w:szCs w:val="24"/>
        </w:rPr>
        <w:t xml:space="preserve"> Picking up on the verb </w:t>
      </w:r>
      <w:proofErr w:type="spellStart"/>
      <w:r w:rsidR="00787E9E">
        <w:rPr>
          <w:rFonts w:ascii="Times New Roman" w:hAnsi="Times New Roman" w:cs="Times New Roman"/>
          <w:i/>
          <w:iCs/>
          <w:sz w:val="24"/>
          <w:szCs w:val="24"/>
        </w:rPr>
        <w:t>uomunt</w:t>
      </w:r>
      <w:proofErr w:type="spellEnd"/>
      <w:r w:rsidR="00787E9E">
        <w:rPr>
          <w:rFonts w:ascii="Times New Roman" w:hAnsi="Times New Roman" w:cs="Times New Roman"/>
          <w:i/>
          <w:iCs/>
          <w:sz w:val="24"/>
          <w:szCs w:val="24"/>
        </w:rPr>
        <w:t>, 8.681</w:t>
      </w:r>
      <w:r w:rsidR="00787E9E">
        <w:rPr>
          <w:rFonts w:ascii="Times New Roman" w:hAnsi="Times New Roman" w:cs="Times New Roman"/>
          <w:sz w:val="24"/>
          <w:szCs w:val="24"/>
        </w:rPr>
        <w:t xml:space="preserve"> Quint also suggests a comparison to </w:t>
      </w:r>
      <w:proofErr w:type="spellStart"/>
      <w:r w:rsidR="00787E9E">
        <w:rPr>
          <w:rFonts w:ascii="Times New Roman" w:hAnsi="Times New Roman" w:cs="Times New Roman"/>
          <w:sz w:val="24"/>
          <w:szCs w:val="24"/>
        </w:rPr>
        <w:lastRenderedPageBreak/>
        <w:t>Cacus</w:t>
      </w:r>
      <w:proofErr w:type="spellEnd"/>
      <w:r w:rsidR="00787E9E">
        <w:rPr>
          <w:rFonts w:ascii="Times New Roman" w:hAnsi="Times New Roman" w:cs="Times New Roman"/>
          <w:sz w:val="24"/>
          <w:szCs w:val="24"/>
        </w:rPr>
        <w:t xml:space="preserve"> “who vomits his father’s fire” (2015, p.29) in 8.198-199.</w:t>
      </w:r>
      <w:r w:rsidR="00030294" w:rsidRPr="00C14A49">
        <w:rPr>
          <w:rFonts w:ascii="Times New Roman" w:hAnsi="Times New Roman" w:cs="Times New Roman"/>
          <w:sz w:val="24"/>
          <w:szCs w:val="24"/>
        </w:rPr>
        <w:t xml:space="preserve"> </w:t>
      </w:r>
      <w:proofErr w:type="spellStart"/>
      <w:r w:rsidR="00A01C07" w:rsidRPr="00C14A49">
        <w:rPr>
          <w:rFonts w:ascii="Times New Roman" w:hAnsi="Times New Roman" w:cs="Times New Roman"/>
          <w:sz w:val="24"/>
          <w:szCs w:val="24"/>
        </w:rPr>
        <w:t>Perkell</w:t>
      </w:r>
      <w:proofErr w:type="spellEnd"/>
      <w:r w:rsidR="00A01C07" w:rsidRPr="00C14A49">
        <w:rPr>
          <w:rFonts w:ascii="Times New Roman" w:hAnsi="Times New Roman" w:cs="Times New Roman"/>
          <w:sz w:val="24"/>
          <w:szCs w:val="24"/>
        </w:rPr>
        <w:t xml:space="preserve"> (1999, </w:t>
      </w:r>
      <w:r w:rsidR="00FE382D" w:rsidRPr="00C14A49">
        <w:rPr>
          <w:rFonts w:ascii="Times New Roman" w:hAnsi="Times New Roman" w:cs="Times New Roman"/>
          <w:sz w:val="24"/>
          <w:szCs w:val="24"/>
        </w:rPr>
        <w:t>p.</w:t>
      </w:r>
      <w:r w:rsidR="00A01C07" w:rsidRPr="00C14A49">
        <w:rPr>
          <w:rFonts w:ascii="Times New Roman" w:hAnsi="Times New Roman" w:cs="Times New Roman"/>
          <w:sz w:val="24"/>
          <w:szCs w:val="24"/>
        </w:rPr>
        <w:t xml:space="preserve">153) compares Augustus here to Aeneas entering battle in </w:t>
      </w:r>
      <w:r w:rsidR="00FE382D" w:rsidRPr="00C14A49">
        <w:rPr>
          <w:rFonts w:ascii="Times New Roman" w:hAnsi="Times New Roman" w:cs="Times New Roman"/>
          <w:sz w:val="24"/>
          <w:szCs w:val="24"/>
        </w:rPr>
        <w:t>B</w:t>
      </w:r>
      <w:r w:rsidR="00A01C07" w:rsidRPr="00C14A49">
        <w:rPr>
          <w:rFonts w:ascii="Times New Roman" w:hAnsi="Times New Roman" w:cs="Times New Roman"/>
          <w:sz w:val="24"/>
          <w:szCs w:val="24"/>
        </w:rPr>
        <w:t>ook 10 as he bears the shield spouting flames</w:t>
      </w:r>
      <w:r w:rsidR="00787E9E">
        <w:rPr>
          <w:rFonts w:ascii="Times New Roman" w:hAnsi="Times New Roman" w:cs="Times New Roman"/>
          <w:sz w:val="24"/>
          <w:szCs w:val="24"/>
        </w:rPr>
        <w:t xml:space="preserve">, and here Quint again notes the use of the same verb in </w:t>
      </w:r>
      <w:proofErr w:type="spellStart"/>
      <w:r w:rsidR="00787E9E">
        <w:rPr>
          <w:rFonts w:ascii="Times New Roman" w:hAnsi="Times New Roman" w:cs="Times New Roman"/>
          <w:i/>
          <w:iCs/>
          <w:sz w:val="24"/>
          <w:szCs w:val="24"/>
        </w:rPr>
        <w:t>uastos</w:t>
      </w:r>
      <w:proofErr w:type="spellEnd"/>
      <w:r w:rsidR="00787E9E">
        <w:rPr>
          <w:rFonts w:ascii="Times New Roman" w:hAnsi="Times New Roman" w:cs="Times New Roman"/>
          <w:i/>
          <w:iCs/>
          <w:sz w:val="24"/>
          <w:szCs w:val="24"/>
        </w:rPr>
        <w:t xml:space="preserve"> umbo </w:t>
      </w:r>
      <w:proofErr w:type="spellStart"/>
      <w:r w:rsidR="00787E9E">
        <w:rPr>
          <w:rFonts w:ascii="Times New Roman" w:hAnsi="Times New Roman" w:cs="Times New Roman"/>
          <w:i/>
          <w:iCs/>
          <w:sz w:val="24"/>
          <w:szCs w:val="24"/>
        </w:rPr>
        <w:t>uomit</w:t>
      </w:r>
      <w:proofErr w:type="spellEnd"/>
      <w:r w:rsidR="00787E9E">
        <w:rPr>
          <w:rFonts w:ascii="Times New Roman" w:hAnsi="Times New Roman" w:cs="Times New Roman"/>
          <w:i/>
          <w:iCs/>
          <w:sz w:val="24"/>
          <w:szCs w:val="24"/>
        </w:rPr>
        <w:t xml:space="preserve"> aureus ignis,</w:t>
      </w:r>
      <w:r w:rsidR="00787E9E">
        <w:rPr>
          <w:rFonts w:ascii="Times New Roman" w:hAnsi="Times New Roman" w:cs="Times New Roman"/>
          <w:sz w:val="24"/>
          <w:szCs w:val="24"/>
        </w:rPr>
        <w:t>10.271, (2015, p.29)</w:t>
      </w:r>
      <w:r w:rsidR="00A01C07" w:rsidRPr="00C14A49">
        <w:rPr>
          <w:rFonts w:ascii="Times New Roman" w:hAnsi="Times New Roman" w:cs="Times New Roman"/>
          <w:sz w:val="24"/>
          <w:szCs w:val="24"/>
        </w:rPr>
        <w:t xml:space="preserve">. More interestingly, in my view, </w:t>
      </w:r>
      <w:proofErr w:type="spellStart"/>
      <w:r w:rsidR="000044C8" w:rsidRPr="00C14A49">
        <w:rPr>
          <w:rFonts w:ascii="Times New Roman" w:hAnsi="Times New Roman" w:cs="Times New Roman"/>
          <w:sz w:val="24"/>
          <w:szCs w:val="24"/>
        </w:rPr>
        <w:t>Nethercut</w:t>
      </w:r>
      <w:proofErr w:type="spellEnd"/>
      <w:r w:rsidR="000044C8" w:rsidRPr="00C14A49">
        <w:rPr>
          <w:rFonts w:ascii="Times New Roman" w:hAnsi="Times New Roman" w:cs="Times New Roman"/>
          <w:sz w:val="24"/>
          <w:szCs w:val="24"/>
        </w:rPr>
        <w:t xml:space="preserve"> picks</w:t>
      </w:r>
      <w:r w:rsidR="00A01C07" w:rsidRPr="00C14A49">
        <w:rPr>
          <w:rFonts w:ascii="Times New Roman" w:hAnsi="Times New Roman" w:cs="Times New Roman"/>
          <w:sz w:val="24"/>
          <w:szCs w:val="24"/>
        </w:rPr>
        <w:t xml:space="preserve"> up on the reoccurring imagery of twins</w:t>
      </w:r>
      <w:r w:rsidR="00B17628" w:rsidRPr="00C14A49">
        <w:rPr>
          <w:rFonts w:ascii="Times New Roman" w:hAnsi="Times New Roman" w:cs="Times New Roman"/>
          <w:sz w:val="24"/>
          <w:szCs w:val="24"/>
        </w:rPr>
        <w:t>, particularly twin snakes,</w:t>
      </w:r>
      <w:r w:rsidR="00A01C07" w:rsidRPr="00C14A49">
        <w:rPr>
          <w:rFonts w:ascii="Times New Roman" w:hAnsi="Times New Roman" w:cs="Times New Roman"/>
          <w:sz w:val="24"/>
          <w:szCs w:val="24"/>
        </w:rPr>
        <w:t xml:space="preserve"> in the </w:t>
      </w:r>
      <w:r w:rsidR="00A01C07" w:rsidRPr="00C14A49">
        <w:rPr>
          <w:rFonts w:ascii="Times New Roman" w:hAnsi="Times New Roman" w:cs="Times New Roman"/>
          <w:i/>
          <w:iCs/>
          <w:sz w:val="24"/>
          <w:szCs w:val="24"/>
        </w:rPr>
        <w:t>Aeneid</w:t>
      </w:r>
      <w:r w:rsidR="008904F6" w:rsidRPr="00C14A49">
        <w:rPr>
          <w:rFonts w:ascii="Times New Roman" w:hAnsi="Times New Roman" w:cs="Times New Roman"/>
          <w:sz w:val="24"/>
          <w:szCs w:val="24"/>
        </w:rPr>
        <w:t xml:space="preserve"> </w:t>
      </w:r>
      <w:r w:rsidR="00A01C07" w:rsidRPr="00C14A49">
        <w:rPr>
          <w:rFonts w:ascii="Times New Roman" w:hAnsi="Times New Roman" w:cs="Times New Roman"/>
          <w:sz w:val="24"/>
          <w:szCs w:val="24"/>
        </w:rPr>
        <w:t>and</w:t>
      </w:r>
      <w:r w:rsidR="008904F6" w:rsidRPr="00C14A49">
        <w:rPr>
          <w:rFonts w:ascii="Times New Roman" w:hAnsi="Times New Roman" w:cs="Times New Roman"/>
          <w:sz w:val="24"/>
          <w:szCs w:val="24"/>
        </w:rPr>
        <w:t xml:space="preserve"> suggests </w:t>
      </w:r>
      <w:r w:rsidR="00A01C07" w:rsidRPr="00C14A49">
        <w:rPr>
          <w:rFonts w:ascii="Times New Roman" w:hAnsi="Times New Roman" w:cs="Times New Roman"/>
          <w:sz w:val="24"/>
          <w:szCs w:val="24"/>
        </w:rPr>
        <w:t xml:space="preserve">instead </w:t>
      </w:r>
      <w:r w:rsidR="008904F6" w:rsidRPr="00C14A49">
        <w:rPr>
          <w:rFonts w:ascii="Times New Roman" w:hAnsi="Times New Roman" w:cs="Times New Roman"/>
          <w:sz w:val="24"/>
          <w:szCs w:val="24"/>
        </w:rPr>
        <w:t>another link to Heracles through</w:t>
      </w:r>
      <w:r w:rsidR="00A01C07" w:rsidRPr="00C14A49">
        <w:rPr>
          <w:rFonts w:ascii="Times New Roman" w:hAnsi="Times New Roman" w:cs="Times New Roman"/>
          <w:sz w:val="24"/>
          <w:szCs w:val="24"/>
        </w:rPr>
        <w:t xml:space="preserve"> Virgil’s use of</w:t>
      </w:r>
      <w:r w:rsidR="008904F6" w:rsidRPr="00C14A49">
        <w:rPr>
          <w:rFonts w:ascii="Times New Roman" w:hAnsi="Times New Roman" w:cs="Times New Roman"/>
          <w:sz w:val="24"/>
          <w:szCs w:val="24"/>
        </w:rPr>
        <w:t xml:space="preserve"> </w:t>
      </w:r>
      <w:proofErr w:type="spellStart"/>
      <w:r w:rsidR="008904F6" w:rsidRPr="00C14A49">
        <w:rPr>
          <w:rFonts w:ascii="Times New Roman" w:hAnsi="Times New Roman" w:cs="Times New Roman"/>
          <w:i/>
          <w:iCs/>
          <w:sz w:val="24"/>
          <w:szCs w:val="24"/>
        </w:rPr>
        <w:t>gem</w:t>
      </w:r>
      <w:r w:rsidR="00895505" w:rsidRPr="00C14A49">
        <w:rPr>
          <w:rFonts w:ascii="Times New Roman" w:hAnsi="Times New Roman" w:cs="Times New Roman"/>
          <w:i/>
          <w:iCs/>
          <w:sz w:val="24"/>
          <w:szCs w:val="24"/>
        </w:rPr>
        <w:t>in</w:t>
      </w:r>
      <w:r w:rsidR="008904F6" w:rsidRPr="00C14A49">
        <w:rPr>
          <w:rFonts w:ascii="Times New Roman" w:hAnsi="Times New Roman" w:cs="Times New Roman"/>
          <w:i/>
          <w:iCs/>
          <w:sz w:val="24"/>
          <w:szCs w:val="24"/>
        </w:rPr>
        <w:t>as</w:t>
      </w:r>
      <w:proofErr w:type="spellEnd"/>
      <w:r w:rsidR="00A01C07" w:rsidRPr="00C14A49">
        <w:rPr>
          <w:rFonts w:ascii="Times New Roman" w:hAnsi="Times New Roman" w:cs="Times New Roman"/>
          <w:i/>
          <w:iCs/>
          <w:sz w:val="24"/>
          <w:szCs w:val="24"/>
        </w:rPr>
        <w:t>:</w:t>
      </w:r>
      <w:r w:rsidR="00895505" w:rsidRPr="00C14A49">
        <w:rPr>
          <w:rFonts w:ascii="Times New Roman" w:hAnsi="Times New Roman" w:cs="Times New Roman"/>
          <w:i/>
          <w:iCs/>
          <w:sz w:val="24"/>
          <w:szCs w:val="24"/>
        </w:rPr>
        <w:t xml:space="preserve"> </w:t>
      </w:r>
    </w:p>
    <w:p w14:paraId="3505F470" w14:textId="1D91A6EF" w:rsidR="00895505" w:rsidRPr="00C14A49" w:rsidRDefault="00895505" w:rsidP="00C14A49">
      <w:pPr>
        <w:spacing w:line="480" w:lineRule="auto"/>
        <w:ind w:firstLine="720"/>
        <w:rPr>
          <w:rFonts w:ascii="Times New Roman" w:hAnsi="Times New Roman" w:cs="Times New Roman"/>
          <w:sz w:val="24"/>
          <w:szCs w:val="24"/>
        </w:rPr>
      </w:pPr>
      <w:r w:rsidRPr="00C14A49">
        <w:rPr>
          <w:rFonts w:ascii="Times New Roman" w:hAnsi="Times New Roman" w:cs="Times New Roman"/>
          <w:sz w:val="24"/>
          <w:szCs w:val="24"/>
        </w:rPr>
        <w:t xml:space="preserve">“Now in book 8 </w:t>
      </w:r>
      <w:r w:rsidR="00FE382D" w:rsidRPr="00C14A49">
        <w:rPr>
          <w:rFonts w:ascii="Times New Roman" w:hAnsi="Times New Roman" w:cs="Times New Roman"/>
          <w:sz w:val="24"/>
          <w:szCs w:val="24"/>
        </w:rPr>
        <w:t>Heracles</w:t>
      </w:r>
      <w:r w:rsidRPr="00C14A49">
        <w:rPr>
          <w:rFonts w:ascii="Times New Roman" w:hAnsi="Times New Roman" w:cs="Times New Roman"/>
          <w:sz w:val="24"/>
          <w:szCs w:val="24"/>
        </w:rPr>
        <w:t xml:space="preserve"> has killed two snakes as an infant (</w:t>
      </w:r>
      <w:proofErr w:type="spellStart"/>
      <w:r w:rsidRPr="00C14A49">
        <w:rPr>
          <w:rFonts w:ascii="Times New Roman" w:hAnsi="Times New Roman" w:cs="Times New Roman"/>
          <w:i/>
          <w:iCs/>
          <w:sz w:val="24"/>
          <w:szCs w:val="24"/>
        </w:rPr>
        <w:t>geminos</w:t>
      </w:r>
      <w:proofErr w:type="spellEnd"/>
      <w:r w:rsidRPr="00C14A49">
        <w:rPr>
          <w:rFonts w:ascii="Times New Roman" w:hAnsi="Times New Roman" w:cs="Times New Roman"/>
          <w:i/>
          <w:iCs/>
          <w:sz w:val="24"/>
          <w:szCs w:val="24"/>
        </w:rPr>
        <w:t xml:space="preserve"> </w:t>
      </w:r>
      <w:proofErr w:type="spellStart"/>
      <w:r w:rsidRPr="00C14A49">
        <w:rPr>
          <w:rFonts w:ascii="Times New Roman" w:hAnsi="Times New Roman" w:cs="Times New Roman"/>
          <w:i/>
          <w:iCs/>
          <w:sz w:val="24"/>
          <w:szCs w:val="24"/>
        </w:rPr>
        <w:t>anguis</w:t>
      </w:r>
      <w:proofErr w:type="spellEnd"/>
      <w:r w:rsidRPr="00C14A49">
        <w:rPr>
          <w:rFonts w:ascii="Times New Roman" w:hAnsi="Times New Roman" w:cs="Times New Roman"/>
          <w:i/>
          <w:iCs/>
          <w:sz w:val="24"/>
          <w:szCs w:val="24"/>
        </w:rPr>
        <w:t>,</w:t>
      </w:r>
      <w:r w:rsidRPr="00C14A49">
        <w:rPr>
          <w:rFonts w:ascii="Times New Roman" w:hAnsi="Times New Roman" w:cs="Times New Roman"/>
          <w:sz w:val="24"/>
          <w:szCs w:val="24"/>
        </w:rPr>
        <w:t xml:space="preserve"> 8.289). May we suppose that Vergil means to signal Augustus as a champion over what is </w:t>
      </w:r>
      <w:proofErr w:type="spellStart"/>
      <w:r w:rsidRPr="00C14A49">
        <w:rPr>
          <w:rFonts w:ascii="Times New Roman" w:hAnsi="Times New Roman" w:cs="Times New Roman"/>
          <w:sz w:val="24"/>
          <w:szCs w:val="24"/>
        </w:rPr>
        <w:t>snakely</w:t>
      </w:r>
      <w:proofErr w:type="spellEnd"/>
      <w:r w:rsidRPr="00C14A49">
        <w:rPr>
          <w:rFonts w:ascii="Times New Roman" w:hAnsi="Times New Roman" w:cs="Times New Roman"/>
          <w:sz w:val="24"/>
          <w:szCs w:val="24"/>
        </w:rPr>
        <w:t>, heralding, by such insignia, his triumph over the powers of unreason?</w:t>
      </w:r>
      <w:r w:rsidR="00B17628" w:rsidRPr="00C14A49">
        <w:rPr>
          <w:rFonts w:ascii="Times New Roman" w:hAnsi="Times New Roman" w:cs="Times New Roman"/>
          <w:sz w:val="24"/>
          <w:szCs w:val="24"/>
        </w:rPr>
        <w:t>”</w:t>
      </w:r>
      <w:r w:rsidR="00900471" w:rsidRPr="00C14A49">
        <w:rPr>
          <w:rFonts w:ascii="Times New Roman" w:hAnsi="Times New Roman" w:cs="Times New Roman"/>
          <w:sz w:val="24"/>
          <w:szCs w:val="24"/>
        </w:rPr>
        <w:t xml:space="preserve"> (1971, p.127)</w:t>
      </w:r>
      <w:r w:rsidR="00A01C07" w:rsidRPr="00C14A49">
        <w:rPr>
          <w:rFonts w:ascii="Times New Roman" w:hAnsi="Times New Roman" w:cs="Times New Roman"/>
          <w:sz w:val="24"/>
          <w:szCs w:val="24"/>
        </w:rPr>
        <w:t xml:space="preserve"> </w:t>
      </w:r>
    </w:p>
    <w:p w14:paraId="18DE21FD" w14:textId="0D54B820" w:rsidR="00895505" w:rsidRPr="00C14A49" w:rsidRDefault="00900471" w:rsidP="00C14A49">
      <w:pPr>
        <w:spacing w:line="480" w:lineRule="auto"/>
        <w:rPr>
          <w:rFonts w:ascii="Times New Roman" w:hAnsi="Times New Roman" w:cs="Times New Roman"/>
          <w:sz w:val="24"/>
          <w:szCs w:val="24"/>
        </w:rPr>
      </w:pPr>
      <w:r w:rsidRPr="00C14A49">
        <w:rPr>
          <w:rFonts w:ascii="Times New Roman" w:hAnsi="Times New Roman" w:cs="Times New Roman"/>
          <w:sz w:val="24"/>
          <w:szCs w:val="24"/>
        </w:rPr>
        <w:t>Perhaps the enjambement of the lines also add to the snake-like effect here as h</w:t>
      </w:r>
      <w:r w:rsidR="00B17628" w:rsidRPr="00C14A49">
        <w:rPr>
          <w:rFonts w:ascii="Times New Roman" w:hAnsi="Times New Roman" w:cs="Times New Roman"/>
          <w:sz w:val="24"/>
          <w:szCs w:val="24"/>
        </w:rPr>
        <w:t xml:space="preserve">e also puts forward </w:t>
      </w:r>
      <w:r w:rsidRPr="00C14A49">
        <w:rPr>
          <w:rFonts w:ascii="Times New Roman" w:hAnsi="Times New Roman" w:cs="Times New Roman"/>
          <w:sz w:val="24"/>
          <w:szCs w:val="24"/>
        </w:rPr>
        <w:t xml:space="preserve">the idea of </w:t>
      </w:r>
      <w:r w:rsidR="00B17628" w:rsidRPr="00C14A49">
        <w:rPr>
          <w:rFonts w:ascii="Times New Roman" w:hAnsi="Times New Roman" w:cs="Times New Roman"/>
          <w:sz w:val="24"/>
          <w:szCs w:val="24"/>
        </w:rPr>
        <w:t>a reference to</w:t>
      </w:r>
      <w:r w:rsidR="00895505" w:rsidRPr="00C14A49">
        <w:rPr>
          <w:rFonts w:ascii="Times New Roman" w:hAnsi="Times New Roman" w:cs="Times New Roman"/>
          <w:sz w:val="24"/>
          <w:szCs w:val="24"/>
        </w:rPr>
        <w:t xml:space="preserve"> </w:t>
      </w:r>
      <w:proofErr w:type="spellStart"/>
      <w:r w:rsidR="00895505" w:rsidRPr="00C14A49">
        <w:rPr>
          <w:rFonts w:ascii="Times New Roman" w:hAnsi="Times New Roman" w:cs="Times New Roman"/>
          <w:sz w:val="24"/>
          <w:szCs w:val="24"/>
        </w:rPr>
        <w:t>Allecto</w:t>
      </w:r>
      <w:proofErr w:type="spellEnd"/>
      <w:r w:rsidR="00895505" w:rsidRPr="00C14A49">
        <w:rPr>
          <w:rFonts w:ascii="Times New Roman" w:hAnsi="Times New Roman" w:cs="Times New Roman"/>
          <w:sz w:val="24"/>
          <w:szCs w:val="24"/>
        </w:rPr>
        <w:t xml:space="preserve"> </w:t>
      </w:r>
      <w:r w:rsidR="00B17628" w:rsidRPr="00C14A49">
        <w:rPr>
          <w:rFonts w:ascii="Times New Roman" w:hAnsi="Times New Roman" w:cs="Times New Roman"/>
          <w:sz w:val="24"/>
          <w:szCs w:val="24"/>
        </w:rPr>
        <w:t xml:space="preserve">(1971, </w:t>
      </w:r>
      <w:r w:rsidR="00895505" w:rsidRPr="00C14A49">
        <w:rPr>
          <w:rFonts w:ascii="Times New Roman" w:hAnsi="Times New Roman" w:cs="Times New Roman"/>
          <w:sz w:val="24"/>
          <w:szCs w:val="24"/>
        </w:rPr>
        <w:t>p.129</w:t>
      </w:r>
      <w:r w:rsidR="00B17628" w:rsidRPr="00C14A49">
        <w:rPr>
          <w:rFonts w:ascii="Times New Roman" w:hAnsi="Times New Roman" w:cs="Times New Roman"/>
          <w:sz w:val="24"/>
          <w:szCs w:val="24"/>
        </w:rPr>
        <w:t>)</w:t>
      </w:r>
      <w:r w:rsidR="00895505" w:rsidRPr="00C14A49">
        <w:rPr>
          <w:rFonts w:ascii="Times New Roman" w:hAnsi="Times New Roman" w:cs="Times New Roman"/>
          <w:sz w:val="24"/>
          <w:szCs w:val="24"/>
        </w:rPr>
        <w:t xml:space="preserve"> based upon the </w:t>
      </w:r>
      <w:proofErr w:type="spellStart"/>
      <w:r w:rsidR="00895505" w:rsidRPr="00C14A49">
        <w:rPr>
          <w:rFonts w:ascii="Times New Roman" w:hAnsi="Times New Roman" w:cs="Times New Roman"/>
          <w:i/>
          <w:iCs/>
          <w:sz w:val="24"/>
          <w:szCs w:val="24"/>
        </w:rPr>
        <w:t>geminos</w:t>
      </w:r>
      <w:proofErr w:type="spellEnd"/>
      <w:r w:rsidR="00895505" w:rsidRPr="00C14A49">
        <w:rPr>
          <w:rFonts w:ascii="Times New Roman" w:hAnsi="Times New Roman" w:cs="Times New Roman"/>
          <w:i/>
          <w:iCs/>
          <w:sz w:val="24"/>
          <w:szCs w:val="24"/>
        </w:rPr>
        <w:t xml:space="preserve"> </w:t>
      </w:r>
      <w:proofErr w:type="spellStart"/>
      <w:r w:rsidR="00895505" w:rsidRPr="00C14A49">
        <w:rPr>
          <w:rFonts w:ascii="Times New Roman" w:hAnsi="Times New Roman" w:cs="Times New Roman"/>
          <w:i/>
          <w:iCs/>
          <w:sz w:val="24"/>
          <w:szCs w:val="24"/>
        </w:rPr>
        <w:t>anguis</w:t>
      </w:r>
      <w:proofErr w:type="spellEnd"/>
      <w:r w:rsidR="00B17628" w:rsidRPr="00C14A49">
        <w:rPr>
          <w:rFonts w:ascii="Times New Roman" w:hAnsi="Times New Roman" w:cs="Times New Roman"/>
          <w:i/>
          <w:iCs/>
          <w:sz w:val="24"/>
          <w:szCs w:val="24"/>
        </w:rPr>
        <w:t>,</w:t>
      </w:r>
      <w:r w:rsidR="00895505" w:rsidRPr="00C14A49">
        <w:rPr>
          <w:rFonts w:ascii="Times New Roman" w:hAnsi="Times New Roman" w:cs="Times New Roman"/>
          <w:sz w:val="24"/>
          <w:szCs w:val="24"/>
        </w:rPr>
        <w:t xml:space="preserve"> 7.450</w:t>
      </w:r>
      <w:r w:rsidRPr="00C14A49">
        <w:rPr>
          <w:rFonts w:ascii="Times New Roman" w:hAnsi="Times New Roman" w:cs="Times New Roman"/>
          <w:sz w:val="24"/>
          <w:szCs w:val="24"/>
        </w:rPr>
        <w:t>,</w:t>
      </w:r>
      <w:r w:rsidR="00B17628" w:rsidRPr="00C14A49">
        <w:rPr>
          <w:rFonts w:ascii="Times New Roman" w:hAnsi="Times New Roman" w:cs="Times New Roman"/>
          <w:sz w:val="24"/>
          <w:szCs w:val="24"/>
        </w:rPr>
        <w:t xml:space="preserve"> emitted from her head. However, rather than emulating </w:t>
      </w:r>
      <w:proofErr w:type="spellStart"/>
      <w:r w:rsidR="00B17628" w:rsidRPr="00C14A49">
        <w:rPr>
          <w:rFonts w:ascii="Times New Roman" w:hAnsi="Times New Roman" w:cs="Times New Roman"/>
          <w:sz w:val="24"/>
          <w:szCs w:val="24"/>
        </w:rPr>
        <w:t>Allecto</w:t>
      </w:r>
      <w:proofErr w:type="spellEnd"/>
      <w:r w:rsidR="00B17628" w:rsidRPr="00C14A49">
        <w:rPr>
          <w:rFonts w:ascii="Times New Roman" w:hAnsi="Times New Roman" w:cs="Times New Roman"/>
          <w:sz w:val="24"/>
          <w:szCs w:val="24"/>
        </w:rPr>
        <w:t xml:space="preserve">, the reader is to see her as the embodiment of </w:t>
      </w:r>
      <w:proofErr w:type="spellStart"/>
      <w:r w:rsidR="00B17628" w:rsidRPr="00C14A49">
        <w:rPr>
          <w:rFonts w:ascii="Times New Roman" w:hAnsi="Times New Roman" w:cs="Times New Roman"/>
          <w:i/>
          <w:iCs/>
          <w:sz w:val="24"/>
          <w:szCs w:val="24"/>
        </w:rPr>
        <w:t>Furor</w:t>
      </w:r>
      <w:proofErr w:type="spellEnd"/>
      <w:r w:rsidR="00895505" w:rsidRPr="00C14A49">
        <w:rPr>
          <w:rFonts w:ascii="Times New Roman" w:hAnsi="Times New Roman" w:cs="Times New Roman"/>
          <w:sz w:val="24"/>
          <w:szCs w:val="24"/>
        </w:rPr>
        <w:t xml:space="preserve"> and </w:t>
      </w:r>
      <w:r w:rsidR="00B17628" w:rsidRPr="00C14A49">
        <w:rPr>
          <w:rFonts w:ascii="Times New Roman" w:hAnsi="Times New Roman" w:cs="Times New Roman"/>
          <w:sz w:val="24"/>
          <w:szCs w:val="24"/>
        </w:rPr>
        <w:t>a representation of the foe Augustus opposes</w:t>
      </w:r>
      <w:r w:rsidR="00895505" w:rsidRPr="00C14A49">
        <w:rPr>
          <w:rFonts w:ascii="Times New Roman" w:hAnsi="Times New Roman" w:cs="Times New Roman"/>
          <w:sz w:val="24"/>
          <w:szCs w:val="24"/>
        </w:rPr>
        <w:t xml:space="preserve">. </w:t>
      </w:r>
    </w:p>
    <w:p w14:paraId="18ABA3E1" w14:textId="47DF43EF" w:rsidR="00D06B6A" w:rsidRPr="00C14A49" w:rsidRDefault="00895505" w:rsidP="00C14A49">
      <w:pPr>
        <w:spacing w:line="480" w:lineRule="auto"/>
        <w:rPr>
          <w:rFonts w:ascii="Times New Roman" w:hAnsi="Times New Roman" w:cs="Times New Roman"/>
          <w:sz w:val="24"/>
          <w:szCs w:val="24"/>
        </w:rPr>
      </w:pPr>
      <w:r w:rsidRPr="00C14A49">
        <w:rPr>
          <w:rFonts w:ascii="Times New Roman" w:hAnsi="Times New Roman" w:cs="Times New Roman"/>
          <w:sz w:val="24"/>
          <w:szCs w:val="24"/>
        </w:rPr>
        <w:t xml:space="preserve">I consider the comparison to </w:t>
      </w:r>
      <w:r w:rsidR="00FE382D" w:rsidRPr="00C14A49">
        <w:rPr>
          <w:rFonts w:ascii="Times New Roman" w:hAnsi="Times New Roman" w:cs="Times New Roman"/>
          <w:sz w:val="24"/>
          <w:szCs w:val="24"/>
        </w:rPr>
        <w:t>Heracles</w:t>
      </w:r>
      <w:r w:rsidRPr="00C14A49">
        <w:rPr>
          <w:rFonts w:ascii="Times New Roman" w:hAnsi="Times New Roman" w:cs="Times New Roman"/>
          <w:sz w:val="24"/>
          <w:szCs w:val="24"/>
        </w:rPr>
        <w:t xml:space="preserve"> to be more likely here</w:t>
      </w:r>
      <w:r w:rsidR="00900471" w:rsidRPr="00C14A49">
        <w:rPr>
          <w:rFonts w:ascii="Times New Roman" w:hAnsi="Times New Roman" w:cs="Times New Roman"/>
          <w:sz w:val="24"/>
          <w:szCs w:val="24"/>
        </w:rPr>
        <w:t>, es</w:t>
      </w:r>
      <w:r w:rsidRPr="00C14A49">
        <w:rPr>
          <w:rFonts w:ascii="Times New Roman" w:hAnsi="Times New Roman" w:cs="Times New Roman"/>
          <w:sz w:val="24"/>
          <w:szCs w:val="24"/>
        </w:rPr>
        <w:t>pecially given the e</w:t>
      </w:r>
      <w:r w:rsidR="00826633" w:rsidRPr="00C14A49">
        <w:rPr>
          <w:rFonts w:ascii="Times New Roman" w:hAnsi="Times New Roman" w:cs="Times New Roman"/>
          <w:sz w:val="24"/>
          <w:szCs w:val="24"/>
        </w:rPr>
        <w:t xml:space="preserve">arlier links between Augustus and Heracles. </w:t>
      </w:r>
      <w:proofErr w:type="spellStart"/>
      <w:r w:rsidR="00826633" w:rsidRPr="00C14A49">
        <w:rPr>
          <w:rFonts w:ascii="Times New Roman" w:hAnsi="Times New Roman" w:cs="Times New Roman"/>
          <w:sz w:val="24"/>
          <w:szCs w:val="24"/>
        </w:rPr>
        <w:t>Perkell</w:t>
      </w:r>
      <w:proofErr w:type="spellEnd"/>
      <w:r w:rsidR="00826633" w:rsidRPr="00C14A49">
        <w:rPr>
          <w:rFonts w:ascii="Times New Roman" w:hAnsi="Times New Roman" w:cs="Times New Roman"/>
          <w:sz w:val="24"/>
          <w:szCs w:val="24"/>
        </w:rPr>
        <w:t xml:space="preserve"> (1999</w:t>
      </w:r>
      <w:r w:rsidR="00B17628" w:rsidRPr="00C14A49">
        <w:rPr>
          <w:rFonts w:ascii="Times New Roman" w:hAnsi="Times New Roman" w:cs="Times New Roman"/>
          <w:sz w:val="24"/>
          <w:szCs w:val="24"/>
        </w:rPr>
        <w:t>, p.151</w:t>
      </w:r>
      <w:r w:rsidR="00826633" w:rsidRPr="00C14A49">
        <w:rPr>
          <w:rFonts w:ascii="Times New Roman" w:hAnsi="Times New Roman" w:cs="Times New Roman"/>
          <w:sz w:val="24"/>
          <w:szCs w:val="24"/>
        </w:rPr>
        <w:t xml:space="preserve">) </w:t>
      </w:r>
      <w:r w:rsidR="00D06B6A" w:rsidRPr="00C14A49">
        <w:rPr>
          <w:rFonts w:ascii="Times New Roman" w:hAnsi="Times New Roman" w:cs="Times New Roman"/>
          <w:sz w:val="24"/>
          <w:szCs w:val="24"/>
        </w:rPr>
        <w:t>notes</w:t>
      </w:r>
      <w:r w:rsidR="00826633" w:rsidRPr="00C14A49">
        <w:rPr>
          <w:rFonts w:ascii="Times New Roman" w:hAnsi="Times New Roman" w:cs="Times New Roman"/>
          <w:sz w:val="24"/>
          <w:szCs w:val="24"/>
        </w:rPr>
        <w:t xml:space="preserve"> Anchises’ comparison between the achievements of Heracles and Augustus</w:t>
      </w:r>
      <w:r w:rsidR="00D06B6A" w:rsidRPr="00C14A49">
        <w:rPr>
          <w:rFonts w:ascii="Times New Roman" w:hAnsi="Times New Roman" w:cs="Times New Roman"/>
          <w:sz w:val="24"/>
          <w:szCs w:val="24"/>
        </w:rPr>
        <w:t xml:space="preserve">. Furthermore, </w:t>
      </w:r>
      <w:proofErr w:type="spellStart"/>
      <w:r w:rsidR="00D06B6A" w:rsidRPr="00C14A49">
        <w:rPr>
          <w:rFonts w:ascii="Times New Roman" w:hAnsi="Times New Roman" w:cs="Times New Roman"/>
          <w:sz w:val="24"/>
          <w:szCs w:val="24"/>
        </w:rPr>
        <w:t>Loar</w:t>
      </w:r>
      <w:proofErr w:type="spellEnd"/>
      <w:r w:rsidR="00D06B6A" w:rsidRPr="00C14A49">
        <w:rPr>
          <w:rFonts w:ascii="Times New Roman" w:hAnsi="Times New Roman" w:cs="Times New Roman"/>
          <w:sz w:val="24"/>
          <w:szCs w:val="24"/>
        </w:rPr>
        <w:t xml:space="preserve"> (2017) highlights several points of comparison between the scenes featuring the Arcadians and the story of </w:t>
      </w:r>
      <w:proofErr w:type="spellStart"/>
      <w:r w:rsidR="00D06B6A" w:rsidRPr="00C14A49">
        <w:rPr>
          <w:rFonts w:ascii="Times New Roman" w:hAnsi="Times New Roman" w:cs="Times New Roman"/>
          <w:sz w:val="24"/>
          <w:szCs w:val="24"/>
        </w:rPr>
        <w:t>Cacus</w:t>
      </w:r>
      <w:proofErr w:type="spellEnd"/>
      <w:r w:rsidR="00D06B6A" w:rsidRPr="00C14A49">
        <w:rPr>
          <w:rFonts w:ascii="Times New Roman" w:hAnsi="Times New Roman" w:cs="Times New Roman"/>
          <w:sz w:val="24"/>
          <w:szCs w:val="24"/>
        </w:rPr>
        <w:t xml:space="preserve"> and Heracles at the start of the book, and Augustus</w:t>
      </w:r>
      <w:r w:rsidR="00ED676A" w:rsidRPr="00C14A49">
        <w:rPr>
          <w:rFonts w:ascii="Times New Roman" w:hAnsi="Times New Roman" w:cs="Times New Roman"/>
          <w:sz w:val="24"/>
          <w:szCs w:val="24"/>
        </w:rPr>
        <w:t>’ victory at Actium as presented on the shield a</w:t>
      </w:r>
      <w:r w:rsidR="00732FCA" w:rsidRPr="00C14A49">
        <w:rPr>
          <w:rFonts w:ascii="Times New Roman" w:hAnsi="Times New Roman" w:cs="Times New Roman"/>
          <w:sz w:val="24"/>
          <w:szCs w:val="24"/>
        </w:rPr>
        <w:t>t</w:t>
      </w:r>
      <w:r w:rsidR="00ED676A" w:rsidRPr="00C14A49">
        <w:rPr>
          <w:rFonts w:ascii="Times New Roman" w:hAnsi="Times New Roman" w:cs="Times New Roman"/>
          <w:sz w:val="24"/>
          <w:szCs w:val="24"/>
        </w:rPr>
        <w:t xml:space="preserve"> the end of the book. </w:t>
      </w:r>
    </w:p>
    <w:p w14:paraId="3885ADC9" w14:textId="24DCCD27" w:rsidR="00895505" w:rsidRPr="00C14A49" w:rsidRDefault="00650064" w:rsidP="00C14A49">
      <w:pPr>
        <w:spacing w:line="480" w:lineRule="auto"/>
        <w:rPr>
          <w:rFonts w:ascii="Times New Roman" w:hAnsi="Times New Roman" w:cs="Times New Roman"/>
          <w:sz w:val="24"/>
          <w:szCs w:val="24"/>
        </w:rPr>
      </w:pPr>
      <w:r w:rsidRPr="00C14A49">
        <w:rPr>
          <w:rFonts w:ascii="Times New Roman" w:hAnsi="Times New Roman" w:cs="Times New Roman"/>
          <w:sz w:val="24"/>
          <w:szCs w:val="24"/>
        </w:rPr>
        <w:t>Augustus’ rule is further supported in line 681 as p</w:t>
      </w:r>
      <w:r w:rsidR="0042575C" w:rsidRPr="00C14A49">
        <w:rPr>
          <w:rFonts w:ascii="Times New Roman" w:hAnsi="Times New Roman" w:cs="Times New Roman"/>
          <w:sz w:val="24"/>
          <w:szCs w:val="24"/>
        </w:rPr>
        <w:t xml:space="preserve">olyptoton of </w:t>
      </w:r>
      <w:proofErr w:type="spellStart"/>
      <w:r w:rsidR="0042575C" w:rsidRPr="00C14A49">
        <w:rPr>
          <w:rFonts w:ascii="Times New Roman" w:hAnsi="Times New Roman" w:cs="Times New Roman"/>
          <w:i/>
          <w:iCs/>
          <w:sz w:val="24"/>
          <w:szCs w:val="24"/>
        </w:rPr>
        <w:t>patrium</w:t>
      </w:r>
      <w:proofErr w:type="spellEnd"/>
      <w:r w:rsidR="0042575C" w:rsidRPr="00C14A49">
        <w:rPr>
          <w:rFonts w:ascii="Times New Roman" w:hAnsi="Times New Roman" w:cs="Times New Roman"/>
          <w:sz w:val="24"/>
          <w:szCs w:val="24"/>
        </w:rPr>
        <w:t xml:space="preserve"> recalls </w:t>
      </w:r>
      <w:proofErr w:type="spellStart"/>
      <w:r w:rsidR="0042575C" w:rsidRPr="00C14A49">
        <w:rPr>
          <w:rFonts w:ascii="Times New Roman" w:hAnsi="Times New Roman" w:cs="Times New Roman"/>
          <w:i/>
          <w:iCs/>
          <w:sz w:val="24"/>
          <w:szCs w:val="24"/>
        </w:rPr>
        <w:t>patribus</w:t>
      </w:r>
      <w:proofErr w:type="spellEnd"/>
      <w:r w:rsidR="0042575C" w:rsidRPr="00C14A49">
        <w:rPr>
          <w:rFonts w:ascii="Times New Roman" w:hAnsi="Times New Roman" w:cs="Times New Roman"/>
          <w:sz w:val="24"/>
          <w:szCs w:val="24"/>
        </w:rPr>
        <w:t>. The support of a senior statesman is apparent again</w:t>
      </w:r>
      <w:r w:rsidRPr="00C14A49">
        <w:rPr>
          <w:rFonts w:ascii="Times New Roman" w:hAnsi="Times New Roman" w:cs="Times New Roman"/>
          <w:sz w:val="24"/>
          <w:szCs w:val="24"/>
        </w:rPr>
        <w:t xml:space="preserve"> and the mention of </w:t>
      </w:r>
      <w:proofErr w:type="spellStart"/>
      <w:r w:rsidRPr="00C14A49">
        <w:rPr>
          <w:rFonts w:ascii="Times New Roman" w:hAnsi="Times New Roman" w:cs="Times New Roman"/>
          <w:i/>
          <w:iCs/>
          <w:sz w:val="24"/>
          <w:szCs w:val="24"/>
        </w:rPr>
        <w:t>sidus</w:t>
      </w:r>
      <w:proofErr w:type="spellEnd"/>
      <w:r w:rsidRPr="00C14A49">
        <w:rPr>
          <w:rFonts w:ascii="Times New Roman" w:hAnsi="Times New Roman" w:cs="Times New Roman"/>
          <w:sz w:val="24"/>
          <w:szCs w:val="24"/>
        </w:rPr>
        <w:t xml:space="preserve"> reminds us of Julius Caesar’s deification and thereby the</w:t>
      </w:r>
      <w:r w:rsidR="005F0DA2" w:rsidRPr="00C14A49">
        <w:rPr>
          <w:rFonts w:ascii="Times New Roman" w:hAnsi="Times New Roman" w:cs="Times New Roman"/>
          <w:sz w:val="24"/>
          <w:szCs w:val="24"/>
        </w:rPr>
        <w:t xml:space="preserve"> divine nature </w:t>
      </w:r>
      <w:r w:rsidRPr="00C14A49">
        <w:rPr>
          <w:rFonts w:ascii="Times New Roman" w:hAnsi="Times New Roman" w:cs="Times New Roman"/>
          <w:sz w:val="24"/>
          <w:szCs w:val="24"/>
        </w:rPr>
        <w:t>of his support</w:t>
      </w:r>
      <w:r w:rsidRPr="00C14A49">
        <w:rPr>
          <w:rStyle w:val="FootnoteReference"/>
          <w:rFonts w:ascii="Times New Roman" w:hAnsi="Times New Roman" w:cs="Times New Roman"/>
          <w:sz w:val="24"/>
          <w:szCs w:val="24"/>
        </w:rPr>
        <w:footnoteReference w:id="1"/>
      </w:r>
      <w:r w:rsidRPr="00C14A49">
        <w:rPr>
          <w:rFonts w:ascii="Times New Roman" w:hAnsi="Times New Roman" w:cs="Times New Roman"/>
          <w:sz w:val="24"/>
          <w:szCs w:val="24"/>
        </w:rPr>
        <w:t xml:space="preserve">. </w:t>
      </w:r>
    </w:p>
    <w:p w14:paraId="0707F3E1" w14:textId="475A9E67" w:rsidR="007E7131" w:rsidRPr="00C14A49" w:rsidRDefault="00B22685" w:rsidP="00C14A49">
      <w:pPr>
        <w:spacing w:line="480" w:lineRule="auto"/>
        <w:rPr>
          <w:rFonts w:ascii="Times New Roman" w:hAnsi="Times New Roman" w:cs="Times New Roman"/>
          <w:sz w:val="24"/>
          <w:szCs w:val="24"/>
        </w:rPr>
      </w:pPr>
      <w:r w:rsidRPr="00C14A49">
        <w:rPr>
          <w:rFonts w:ascii="Times New Roman" w:hAnsi="Times New Roman" w:cs="Times New Roman"/>
          <w:sz w:val="24"/>
          <w:szCs w:val="24"/>
        </w:rPr>
        <w:lastRenderedPageBreak/>
        <w:t xml:space="preserve">In 682-684 Virgil presents Agrippa in a similar way to Augustus. Augustus is supported by </w:t>
      </w:r>
      <w:proofErr w:type="spellStart"/>
      <w:r w:rsidRPr="00C14A49">
        <w:rPr>
          <w:rFonts w:ascii="Times New Roman" w:hAnsi="Times New Roman" w:cs="Times New Roman"/>
          <w:i/>
          <w:iCs/>
          <w:sz w:val="24"/>
          <w:szCs w:val="24"/>
        </w:rPr>
        <w:t>magnis</w:t>
      </w:r>
      <w:proofErr w:type="spellEnd"/>
      <w:r w:rsidRPr="00C14A49">
        <w:rPr>
          <w:rFonts w:ascii="Times New Roman" w:hAnsi="Times New Roman" w:cs="Times New Roman"/>
          <w:i/>
          <w:iCs/>
          <w:sz w:val="24"/>
          <w:szCs w:val="24"/>
        </w:rPr>
        <w:t xml:space="preserve"> dis</w:t>
      </w:r>
      <w:r w:rsidRPr="00C14A49">
        <w:rPr>
          <w:rFonts w:ascii="Times New Roman" w:hAnsi="Times New Roman" w:cs="Times New Roman"/>
          <w:sz w:val="24"/>
          <w:szCs w:val="24"/>
        </w:rPr>
        <w:t xml:space="preserve">, 8.679 and Agrippa with </w:t>
      </w:r>
      <w:proofErr w:type="spellStart"/>
      <w:r w:rsidRPr="00C14A49">
        <w:rPr>
          <w:rFonts w:ascii="Times New Roman" w:hAnsi="Times New Roman" w:cs="Times New Roman"/>
          <w:i/>
          <w:iCs/>
          <w:sz w:val="24"/>
          <w:szCs w:val="24"/>
        </w:rPr>
        <w:t>uentis</w:t>
      </w:r>
      <w:proofErr w:type="spellEnd"/>
      <w:r w:rsidRPr="00C14A49">
        <w:rPr>
          <w:rFonts w:ascii="Times New Roman" w:hAnsi="Times New Roman" w:cs="Times New Roman"/>
          <w:i/>
          <w:iCs/>
          <w:sz w:val="24"/>
          <w:szCs w:val="24"/>
        </w:rPr>
        <w:t xml:space="preserve"> et dis … </w:t>
      </w:r>
      <w:proofErr w:type="spellStart"/>
      <w:r w:rsidRPr="00C14A49">
        <w:rPr>
          <w:rFonts w:ascii="Times New Roman" w:hAnsi="Times New Roman" w:cs="Times New Roman"/>
          <w:i/>
          <w:iCs/>
          <w:sz w:val="24"/>
          <w:szCs w:val="24"/>
        </w:rPr>
        <w:t>secundis</w:t>
      </w:r>
      <w:proofErr w:type="spellEnd"/>
      <w:r w:rsidRPr="00C14A49">
        <w:rPr>
          <w:rFonts w:ascii="Times New Roman" w:hAnsi="Times New Roman" w:cs="Times New Roman"/>
          <w:sz w:val="24"/>
          <w:szCs w:val="24"/>
        </w:rPr>
        <w:t xml:space="preserve">, 8.682. Just as Augustus is high up, Agrippa is </w:t>
      </w:r>
      <w:proofErr w:type="spellStart"/>
      <w:r w:rsidRPr="00C14A49">
        <w:rPr>
          <w:rFonts w:ascii="Times New Roman" w:hAnsi="Times New Roman" w:cs="Times New Roman"/>
          <w:i/>
          <w:iCs/>
          <w:sz w:val="24"/>
          <w:szCs w:val="24"/>
        </w:rPr>
        <w:t>arduus</w:t>
      </w:r>
      <w:proofErr w:type="spellEnd"/>
      <w:r w:rsidRPr="00C14A49">
        <w:rPr>
          <w:rFonts w:ascii="Times New Roman" w:hAnsi="Times New Roman" w:cs="Times New Roman"/>
          <w:sz w:val="24"/>
          <w:szCs w:val="24"/>
        </w:rPr>
        <w:t xml:space="preserve">; just as Augustus </w:t>
      </w:r>
      <w:proofErr w:type="spellStart"/>
      <w:r w:rsidRPr="00C14A49">
        <w:rPr>
          <w:rFonts w:ascii="Times New Roman" w:hAnsi="Times New Roman" w:cs="Times New Roman"/>
          <w:i/>
          <w:iCs/>
          <w:sz w:val="24"/>
          <w:szCs w:val="24"/>
        </w:rPr>
        <w:t>agens</w:t>
      </w:r>
      <w:proofErr w:type="spellEnd"/>
      <w:r w:rsidRPr="00C14A49">
        <w:rPr>
          <w:rFonts w:ascii="Times New Roman" w:hAnsi="Times New Roman" w:cs="Times New Roman"/>
          <w:i/>
          <w:iCs/>
          <w:sz w:val="24"/>
          <w:szCs w:val="24"/>
        </w:rPr>
        <w:t xml:space="preserve"> </w:t>
      </w:r>
      <w:proofErr w:type="spellStart"/>
      <w:r w:rsidRPr="00C14A49">
        <w:rPr>
          <w:rFonts w:ascii="Times New Roman" w:hAnsi="Times New Roman" w:cs="Times New Roman"/>
          <w:i/>
          <w:iCs/>
          <w:sz w:val="24"/>
          <w:szCs w:val="24"/>
        </w:rPr>
        <w:t>Italios</w:t>
      </w:r>
      <w:proofErr w:type="spellEnd"/>
      <w:r w:rsidRPr="00C14A49">
        <w:rPr>
          <w:rFonts w:ascii="Times New Roman" w:hAnsi="Times New Roman" w:cs="Times New Roman"/>
          <w:i/>
          <w:iCs/>
          <w:sz w:val="24"/>
          <w:szCs w:val="24"/>
        </w:rPr>
        <w:t xml:space="preserve"> in </w:t>
      </w:r>
      <w:proofErr w:type="spellStart"/>
      <w:r w:rsidRPr="00C14A49">
        <w:rPr>
          <w:rFonts w:ascii="Times New Roman" w:hAnsi="Times New Roman" w:cs="Times New Roman"/>
          <w:i/>
          <w:iCs/>
          <w:sz w:val="24"/>
          <w:szCs w:val="24"/>
        </w:rPr>
        <w:t>proelia</w:t>
      </w:r>
      <w:proofErr w:type="spellEnd"/>
      <w:r w:rsidRPr="00C14A49">
        <w:rPr>
          <w:rFonts w:ascii="Times New Roman" w:hAnsi="Times New Roman" w:cs="Times New Roman"/>
          <w:sz w:val="24"/>
          <w:szCs w:val="24"/>
        </w:rPr>
        <w:t>,</w:t>
      </w:r>
      <w:r w:rsidR="003011FE" w:rsidRPr="00C14A49">
        <w:rPr>
          <w:rFonts w:ascii="Times New Roman" w:hAnsi="Times New Roman" w:cs="Times New Roman"/>
          <w:sz w:val="24"/>
          <w:szCs w:val="24"/>
        </w:rPr>
        <w:t xml:space="preserve"> 8.678,</w:t>
      </w:r>
      <w:r w:rsidRPr="00C14A49">
        <w:rPr>
          <w:rFonts w:ascii="Times New Roman" w:hAnsi="Times New Roman" w:cs="Times New Roman"/>
          <w:sz w:val="24"/>
          <w:szCs w:val="24"/>
        </w:rPr>
        <w:t xml:space="preserve"> Agrippa </w:t>
      </w:r>
      <w:proofErr w:type="spellStart"/>
      <w:r w:rsidRPr="00C14A49">
        <w:rPr>
          <w:rFonts w:ascii="Times New Roman" w:hAnsi="Times New Roman" w:cs="Times New Roman"/>
          <w:i/>
          <w:iCs/>
          <w:sz w:val="24"/>
          <w:szCs w:val="24"/>
        </w:rPr>
        <w:t>agmen</w:t>
      </w:r>
      <w:proofErr w:type="spellEnd"/>
      <w:r w:rsidRPr="00C14A49">
        <w:rPr>
          <w:rFonts w:ascii="Times New Roman" w:hAnsi="Times New Roman" w:cs="Times New Roman"/>
          <w:i/>
          <w:iCs/>
          <w:sz w:val="24"/>
          <w:szCs w:val="24"/>
        </w:rPr>
        <w:t xml:space="preserve"> </w:t>
      </w:r>
      <w:proofErr w:type="spellStart"/>
      <w:r w:rsidRPr="00C14A49">
        <w:rPr>
          <w:rFonts w:ascii="Times New Roman" w:hAnsi="Times New Roman" w:cs="Times New Roman"/>
          <w:i/>
          <w:iCs/>
          <w:sz w:val="24"/>
          <w:szCs w:val="24"/>
        </w:rPr>
        <w:t>agens</w:t>
      </w:r>
      <w:proofErr w:type="spellEnd"/>
      <w:r w:rsidRPr="00C14A49">
        <w:rPr>
          <w:rFonts w:ascii="Times New Roman" w:hAnsi="Times New Roman" w:cs="Times New Roman"/>
          <w:sz w:val="24"/>
          <w:szCs w:val="24"/>
        </w:rPr>
        <w:t>,</w:t>
      </w:r>
      <w:r w:rsidR="003011FE" w:rsidRPr="00C14A49">
        <w:rPr>
          <w:rFonts w:ascii="Times New Roman" w:hAnsi="Times New Roman" w:cs="Times New Roman"/>
          <w:sz w:val="24"/>
          <w:szCs w:val="24"/>
        </w:rPr>
        <w:t xml:space="preserve"> 8.683</w:t>
      </w:r>
      <w:r w:rsidRPr="00C14A49">
        <w:rPr>
          <w:rFonts w:ascii="Times New Roman" w:hAnsi="Times New Roman" w:cs="Times New Roman"/>
          <w:sz w:val="24"/>
          <w:szCs w:val="24"/>
        </w:rPr>
        <w:t xml:space="preserve"> and as Augustus has </w:t>
      </w:r>
      <w:proofErr w:type="spellStart"/>
      <w:r w:rsidRPr="00C14A49">
        <w:rPr>
          <w:rFonts w:ascii="Times New Roman" w:hAnsi="Times New Roman" w:cs="Times New Roman"/>
          <w:i/>
          <w:iCs/>
          <w:sz w:val="24"/>
          <w:szCs w:val="24"/>
        </w:rPr>
        <w:t>geminas</w:t>
      </w:r>
      <w:proofErr w:type="spellEnd"/>
      <w:r w:rsidRPr="00C14A49">
        <w:rPr>
          <w:rFonts w:ascii="Times New Roman" w:hAnsi="Times New Roman" w:cs="Times New Roman"/>
          <w:i/>
          <w:iCs/>
          <w:sz w:val="24"/>
          <w:szCs w:val="24"/>
        </w:rPr>
        <w:t xml:space="preserve"> </w:t>
      </w:r>
      <w:proofErr w:type="spellStart"/>
      <w:r w:rsidRPr="00C14A49">
        <w:rPr>
          <w:rFonts w:ascii="Times New Roman" w:hAnsi="Times New Roman" w:cs="Times New Roman"/>
          <w:i/>
          <w:iCs/>
          <w:sz w:val="24"/>
          <w:szCs w:val="24"/>
        </w:rPr>
        <w:t>flammas</w:t>
      </w:r>
      <w:proofErr w:type="spellEnd"/>
      <w:r w:rsidR="003011FE" w:rsidRPr="00C14A49">
        <w:rPr>
          <w:rFonts w:ascii="Times New Roman" w:hAnsi="Times New Roman" w:cs="Times New Roman"/>
          <w:i/>
          <w:iCs/>
          <w:sz w:val="24"/>
          <w:szCs w:val="24"/>
        </w:rPr>
        <w:t>, 8.680</w:t>
      </w:r>
      <w:r w:rsidRPr="00C14A49">
        <w:rPr>
          <w:rFonts w:ascii="Times New Roman" w:hAnsi="Times New Roman" w:cs="Times New Roman"/>
          <w:i/>
          <w:iCs/>
          <w:sz w:val="24"/>
          <w:szCs w:val="24"/>
        </w:rPr>
        <w:t xml:space="preserve"> </w:t>
      </w:r>
      <w:r w:rsidRPr="00C14A49">
        <w:rPr>
          <w:rFonts w:ascii="Times New Roman" w:hAnsi="Times New Roman" w:cs="Times New Roman"/>
          <w:sz w:val="24"/>
          <w:szCs w:val="24"/>
        </w:rPr>
        <w:t xml:space="preserve">pouring from his temples equally the temples of Agrippa </w:t>
      </w:r>
      <w:r w:rsidRPr="00C14A49">
        <w:rPr>
          <w:rFonts w:ascii="Times New Roman" w:hAnsi="Times New Roman" w:cs="Times New Roman"/>
          <w:i/>
          <w:iCs/>
          <w:sz w:val="24"/>
          <w:szCs w:val="24"/>
        </w:rPr>
        <w:t>fulgent</w:t>
      </w:r>
      <w:r w:rsidR="003011FE" w:rsidRPr="00C14A49">
        <w:rPr>
          <w:rFonts w:ascii="Times New Roman" w:hAnsi="Times New Roman" w:cs="Times New Roman"/>
          <w:i/>
          <w:iCs/>
          <w:sz w:val="24"/>
          <w:szCs w:val="24"/>
        </w:rPr>
        <w:t>, 8.684</w:t>
      </w:r>
      <w:r w:rsidRPr="00C14A49">
        <w:rPr>
          <w:rFonts w:ascii="Times New Roman" w:hAnsi="Times New Roman" w:cs="Times New Roman"/>
          <w:sz w:val="24"/>
          <w:szCs w:val="24"/>
        </w:rPr>
        <w:t xml:space="preserve">. The favourable presentation of Augustus’ </w:t>
      </w:r>
      <w:r w:rsidR="00A04AA9" w:rsidRPr="00C14A49">
        <w:rPr>
          <w:rFonts w:ascii="Times New Roman" w:hAnsi="Times New Roman" w:cs="Times New Roman"/>
          <w:sz w:val="24"/>
          <w:szCs w:val="24"/>
        </w:rPr>
        <w:t xml:space="preserve">lieutenant </w:t>
      </w:r>
      <w:r w:rsidRPr="00C14A49">
        <w:rPr>
          <w:rFonts w:ascii="Times New Roman" w:hAnsi="Times New Roman" w:cs="Times New Roman"/>
          <w:sz w:val="24"/>
          <w:szCs w:val="24"/>
        </w:rPr>
        <w:t>again lend</w:t>
      </w:r>
      <w:r w:rsidR="000044C8" w:rsidRPr="00C14A49">
        <w:rPr>
          <w:rFonts w:ascii="Times New Roman" w:hAnsi="Times New Roman" w:cs="Times New Roman"/>
          <w:sz w:val="24"/>
          <w:szCs w:val="24"/>
        </w:rPr>
        <w:t xml:space="preserve">s </w:t>
      </w:r>
      <w:r w:rsidRPr="00C14A49">
        <w:rPr>
          <w:rFonts w:ascii="Times New Roman" w:hAnsi="Times New Roman" w:cs="Times New Roman"/>
          <w:sz w:val="24"/>
          <w:szCs w:val="24"/>
        </w:rPr>
        <w:t xml:space="preserve">credibility to Augustus as a leader. </w:t>
      </w:r>
    </w:p>
    <w:p w14:paraId="3AFB4485" w14:textId="3D1A96AD" w:rsidR="007E7131" w:rsidRPr="00C14A49" w:rsidRDefault="007E7131" w:rsidP="00C14A49">
      <w:pPr>
        <w:spacing w:line="480" w:lineRule="auto"/>
        <w:rPr>
          <w:rFonts w:ascii="Times New Roman" w:hAnsi="Times New Roman" w:cs="Times New Roman"/>
          <w:sz w:val="24"/>
          <w:szCs w:val="24"/>
        </w:rPr>
      </w:pPr>
      <w:r w:rsidRPr="00C14A49">
        <w:rPr>
          <w:rFonts w:ascii="Times New Roman" w:hAnsi="Times New Roman" w:cs="Times New Roman"/>
          <w:sz w:val="24"/>
          <w:szCs w:val="24"/>
        </w:rPr>
        <w:t xml:space="preserve">Line 685 </w:t>
      </w:r>
      <w:r w:rsidR="00A04AA9" w:rsidRPr="00C14A49">
        <w:rPr>
          <w:rFonts w:ascii="Times New Roman" w:hAnsi="Times New Roman" w:cs="Times New Roman"/>
          <w:sz w:val="24"/>
          <w:szCs w:val="24"/>
        </w:rPr>
        <w:t>puts</w:t>
      </w:r>
      <w:r w:rsidRPr="00C14A49">
        <w:rPr>
          <w:rFonts w:ascii="Times New Roman" w:hAnsi="Times New Roman" w:cs="Times New Roman"/>
          <w:sz w:val="24"/>
          <w:szCs w:val="24"/>
        </w:rPr>
        <w:t xml:space="preserve"> Anthony in direct opposition to Augustus </w:t>
      </w:r>
      <w:r w:rsidR="00A04AA9" w:rsidRPr="00C14A49">
        <w:rPr>
          <w:rFonts w:ascii="Times New Roman" w:hAnsi="Times New Roman" w:cs="Times New Roman"/>
          <w:sz w:val="24"/>
          <w:szCs w:val="24"/>
        </w:rPr>
        <w:t>as the repetition of</w:t>
      </w:r>
      <w:r w:rsidRPr="00C14A49">
        <w:rPr>
          <w:rFonts w:ascii="Times New Roman" w:hAnsi="Times New Roman" w:cs="Times New Roman"/>
          <w:sz w:val="24"/>
          <w:szCs w:val="24"/>
        </w:rPr>
        <w:t xml:space="preserve"> </w:t>
      </w:r>
      <w:proofErr w:type="spellStart"/>
      <w:r w:rsidRPr="00C14A49">
        <w:rPr>
          <w:rFonts w:ascii="Times New Roman" w:hAnsi="Times New Roman" w:cs="Times New Roman"/>
          <w:i/>
          <w:iCs/>
          <w:sz w:val="24"/>
          <w:szCs w:val="24"/>
        </w:rPr>
        <w:t>hinc</w:t>
      </w:r>
      <w:proofErr w:type="spellEnd"/>
      <w:r w:rsidR="00A04AA9" w:rsidRPr="00C14A49">
        <w:rPr>
          <w:rFonts w:ascii="Times New Roman" w:hAnsi="Times New Roman" w:cs="Times New Roman"/>
          <w:i/>
          <w:iCs/>
          <w:sz w:val="24"/>
          <w:szCs w:val="24"/>
        </w:rPr>
        <w:t xml:space="preserve"> </w:t>
      </w:r>
      <w:r w:rsidR="00A04AA9" w:rsidRPr="00C14A49">
        <w:rPr>
          <w:rFonts w:ascii="Times New Roman" w:hAnsi="Times New Roman" w:cs="Times New Roman"/>
          <w:sz w:val="24"/>
          <w:szCs w:val="24"/>
        </w:rPr>
        <w:t>marks him out as anti-hero within the ekphrasis</w:t>
      </w:r>
      <w:r w:rsidRPr="00C14A49">
        <w:rPr>
          <w:rFonts w:ascii="Times New Roman" w:hAnsi="Times New Roman" w:cs="Times New Roman"/>
          <w:i/>
          <w:iCs/>
          <w:sz w:val="24"/>
          <w:szCs w:val="24"/>
        </w:rPr>
        <w:t xml:space="preserve">. </w:t>
      </w:r>
      <w:r w:rsidR="00A04AA9" w:rsidRPr="00C14A49">
        <w:rPr>
          <w:rFonts w:ascii="Times New Roman" w:hAnsi="Times New Roman" w:cs="Times New Roman"/>
          <w:sz w:val="24"/>
          <w:szCs w:val="24"/>
        </w:rPr>
        <w:t xml:space="preserve">While Augustus stands with the Roman people and gods, Anthony </w:t>
      </w:r>
      <w:r w:rsidR="00FE382D" w:rsidRPr="00C14A49">
        <w:rPr>
          <w:rFonts w:ascii="Times New Roman" w:hAnsi="Times New Roman" w:cs="Times New Roman"/>
          <w:sz w:val="24"/>
          <w:szCs w:val="24"/>
        </w:rPr>
        <w:t>has rejected them in favour of the barbarians who accompany him.</w:t>
      </w:r>
      <w:r w:rsidR="00A04AA9" w:rsidRPr="00C14A49">
        <w:rPr>
          <w:rFonts w:ascii="Times New Roman" w:hAnsi="Times New Roman" w:cs="Times New Roman"/>
          <w:sz w:val="24"/>
          <w:szCs w:val="24"/>
        </w:rPr>
        <w:t xml:space="preserve"> </w:t>
      </w:r>
      <w:r w:rsidRPr="00C14A49">
        <w:rPr>
          <w:rFonts w:ascii="Times New Roman" w:hAnsi="Times New Roman" w:cs="Times New Roman"/>
          <w:sz w:val="24"/>
          <w:szCs w:val="24"/>
        </w:rPr>
        <w:t>Interesting</w:t>
      </w:r>
      <w:r w:rsidR="00A04AA9" w:rsidRPr="00C14A49">
        <w:rPr>
          <w:rFonts w:ascii="Times New Roman" w:hAnsi="Times New Roman" w:cs="Times New Roman"/>
          <w:sz w:val="24"/>
          <w:szCs w:val="24"/>
        </w:rPr>
        <w:t>ly</w:t>
      </w:r>
      <w:r w:rsidRPr="00C14A49">
        <w:rPr>
          <w:rFonts w:ascii="Times New Roman" w:hAnsi="Times New Roman" w:cs="Times New Roman"/>
          <w:sz w:val="24"/>
          <w:szCs w:val="24"/>
        </w:rPr>
        <w:t xml:space="preserve"> Quint (1993</w:t>
      </w:r>
      <w:r w:rsidR="00A04AA9" w:rsidRPr="00C14A49">
        <w:rPr>
          <w:rFonts w:ascii="Times New Roman" w:hAnsi="Times New Roman" w:cs="Times New Roman"/>
          <w:sz w:val="24"/>
          <w:szCs w:val="24"/>
        </w:rPr>
        <w:t>, p.24</w:t>
      </w:r>
      <w:r w:rsidRPr="00C14A49">
        <w:rPr>
          <w:rFonts w:ascii="Times New Roman" w:hAnsi="Times New Roman" w:cs="Times New Roman"/>
          <w:sz w:val="24"/>
          <w:szCs w:val="24"/>
        </w:rPr>
        <w:t xml:space="preserve">) chooses to translate </w:t>
      </w:r>
      <w:proofErr w:type="spellStart"/>
      <w:r w:rsidRPr="00C14A49">
        <w:rPr>
          <w:rFonts w:ascii="Times New Roman" w:hAnsi="Times New Roman" w:cs="Times New Roman"/>
          <w:i/>
          <w:iCs/>
          <w:sz w:val="24"/>
          <w:szCs w:val="24"/>
        </w:rPr>
        <w:t>ope</w:t>
      </w:r>
      <w:proofErr w:type="spellEnd"/>
      <w:r w:rsidRPr="00C14A49">
        <w:rPr>
          <w:rFonts w:ascii="Times New Roman" w:hAnsi="Times New Roman" w:cs="Times New Roman"/>
          <w:sz w:val="24"/>
          <w:szCs w:val="24"/>
        </w:rPr>
        <w:t xml:space="preserve"> as riches </w:t>
      </w:r>
      <w:proofErr w:type="gramStart"/>
      <w:r w:rsidRPr="00C14A49">
        <w:rPr>
          <w:rFonts w:ascii="Times New Roman" w:hAnsi="Times New Roman" w:cs="Times New Roman"/>
          <w:sz w:val="24"/>
          <w:szCs w:val="24"/>
        </w:rPr>
        <w:t>despite the fact that</w:t>
      </w:r>
      <w:proofErr w:type="gramEnd"/>
      <w:r w:rsidRPr="00C14A49">
        <w:rPr>
          <w:rFonts w:ascii="Times New Roman" w:hAnsi="Times New Roman" w:cs="Times New Roman"/>
          <w:sz w:val="24"/>
          <w:szCs w:val="24"/>
        </w:rPr>
        <w:t xml:space="preserve"> in the singular it is more commonly translated as power</w:t>
      </w:r>
      <w:r w:rsidR="00A04AA9" w:rsidRPr="00C14A49">
        <w:rPr>
          <w:rFonts w:ascii="Times New Roman" w:hAnsi="Times New Roman" w:cs="Times New Roman"/>
          <w:sz w:val="24"/>
          <w:szCs w:val="24"/>
        </w:rPr>
        <w:t>.</w:t>
      </w:r>
      <w:r w:rsidRPr="00C14A49">
        <w:rPr>
          <w:rFonts w:ascii="Times New Roman" w:hAnsi="Times New Roman" w:cs="Times New Roman"/>
          <w:sz w:val="24"/>
          <w:szCs w:val="24"/>
        </w:rPr>
        <w:t xml:space="preserve"> But </w:t>
      </w:r>
      <w:r w:rsidR="00A04AA9" w:rsidRPr="00C14A49">
        <w:rPr>
          <w:rFonts w:ascii="Times New Roman" w:hAnsi="Times New Roman" w:cs="Times New Roman"/>
          <w:sz w:val="24"/>
          <w:szCs w:val="24"/>
        </w:rPr>
        <w:t>this allows him</w:t>
      </w:r>
      <w:r w:rsidRPr="00C14A49">
        <w:rPr>
          <w:rFonts w:ascii="Times New Roman" w:hAnsi="Times New Roman" w:cs="Times New Roman"/>
          <w:sz w:val="24"/>
          <w:szCs w:val="24"/>
        </w:rPr>
        <w:t xml:space="preserve"> to make </w:t>
      </w:r>
      <w:r w:rsidR="00A04AA9" w:rsidRPr="00C14A49">
        <w:rPr>
          <w:rFonts w:ascii="Times New Roman" w:hAnsi="Times New Roman" w:cs="Times New Roman"/>
          <w:sz w:val="24"/>
          <w:szCs w:val="24"/>
        </w:rPr>
        <w:t>the</w:t>
      </w:r>
      <w:r w:rsidRPr="00C14A49">
        <w:rPr>
          <w:rFonts w:ascii="Times New Roman" w:hAnsi="Times New Roman" w:cs="Times New Roman"/>
          <w:sz w:val="24"/>
          <w:szCs w:val="24"/>
        </w:rPr>
        <w:t xml:space="preserve"> </w:t>
      </w:r>
      <w:r w:rsidR="00A04AA9" w:rsidRPr="00C14A49">
        <w:rPr>
          <w:rFonts w:ascii="Times New Roman" w:hAnsi="Times New Roman" w:cs="Times New Roman"/>
          <w:sz w:val="24"/>
          <w:szCs w:val="24"/>
        </w:rPr>
        <w:t xml:space="preserve">convincing </w:t>
      </w:r>
      <w:r w:rsidRPr="00C14A49">
        <w:rPr>
          <w:rFonts w:ascii="Times New Roman" w:hAnsi="Times New Roman" w:cs="Times New Roman"/>
          <w:sz w:val="24"/>
          <w:szCs w:val="24"/>
        </w:rPr>
        <w:t xml:space="preserve">comparison between Cleopatra and Dido and the riches she brought with her when fleeing Tyre. </w:t>
      </w:r>
    </w:p>
    <w:p w14:paraId="535FAEF9" w14:textId="40133F38" w:rsidR="00E94954" w:rsidRPr="00C14A49" w:rsidRDefault="003011FE" w:rsidP="00C14A49">
      <w:pPr>
        <w:spacing w:line="480" w:lineRule="auto"/>
        <w:rPr>
          <w:rFonts w:ascii="Times New Roman" w:hAnsi="Times New Roman" w:cs="Times New Roman"/>
          <w:sz w:val="24"/>
          <w:szCs w:val="24"/>
        </w:rPr>
      </w:pPr>
      <w:r w:rsidRPr="00C14A49">
        <w:rPr>
          <w:rFonts w:ascii="Times New Roman" w:hAnsi="Times New Roman" w:cs="Times New Roman"/>
          <w:sz w:val="24"/>
          <w:szCs w:val="24"/>
        </w:rPr>
        <w:t xml:space="preserve">Another contrast is drawn between Augustus and Anthony in the description of </w:t>
      </w:r>
      <w:proofErr w:type="spellStart"/>
      <w:r w:rsidRPr="00C14A49">
        <w:rPr>
          <w:rFonts w:ascii="Times New Roman" w:hAnsi="Times New Roman" w:cs="Times New Roman"/>
          <w:i/>
          <w:iCs/>
          <w:sz w:val="24"/>
          <w:szCs w:val="24"/>
        </w:rPr>
        <w:t>variis</w:t>
      </w:r>
      <w:proofErr w:type="spellEnd"/>
      <w:r w:rsidRPr="00C14A49">
        <w:rPr>
          <w:rFonts w:ascii="Times New Roman" w:hAnsi="Times New Roman" w:cs="Times New Roman"/>
          <w:i/>
          <w:iCs/>
          <w:sz w:val="24"/>
          <w:szCs w:val="24"/>
        </w:rPr>
        <w:t xml:space="preserve">… </w:t>
      </w:r>
      <w:proofErr w:type="spellStart"/>
      <w:r w:rsidRPr="00C14A49">
        <w:rPr>
          <w:rFonts w:ascii="Times New Roman" w:hAnsi="Times New Roman" w:cs="Times New Roman"/>
          <w:i/>
          <w:iCs/>
          <w:sz w:val="24"/>
          <w:szCs w:val="24"/>
        </w:rPr>
        <w:t>armis</w:t>
      </w:r>
      <w:proofErr w:type="spellEnd"/>
      <w:r w:rsidRPr="00C14A49">
        <w:rPr>
          <w:rFonts w:ascii="Times New Roman" w:hAnsi="Times New Roman" w:cs="Times New Roman"/>
          <w:sz w:val="24"/>
          <w:szCs w:val="24"/>
        </w:rPr>
        <w:t>, 8.685. Anthony has a mix of nationalities accompanying him. Quint (1993, p.26) suggests that the foreign auxiliar</w:t>
      </w:r>
      <w:r w:rsidR="0063206F" w:rsidRPr="00C14A49">
        <w:rPr>
          <w:rFonts w:ascii="Times New Roman" w:hAnsi="Times New Roman" w:cs="Times New Roman"/>
          <w:sz w:val="24"/>
          <w:szCs w:val="24"/>
        </w:rPr>
        <w:t>ie</w:t>
      </w:r>
      <w:r w:rsidRPr="00C14A49">
        <w:rPr>
          <w:rFonts w:ascii="Times New Roman" w:hAnsi="Times New Roman" w:cs="Times New Roman"/>
          <w:sz w:val="24"/>
          <w:szCs w:val="24"/>
        </w:rPr>
        <w:t>s represent a dangerous excess of the East and that ultimately the immense size of the forces is the cause of their defeat.</w:t>
      </w:r>
      <w:r w:rsidR="0063206F" w:rsidRPr="00C14A49">
        <w:rPr>
          <w:rFonts w:ascii="Times New Roman" w:hAnsi="Times New Roman" w:cs="Times New Roman"/>
          <w:sz w:val="24"/>
          <w:szCs w:val="24"/>
        </w:rPr>
        <w:t xml:space="preserve"> In contrast to this</w:t>
      </w:r>
      <w:r w:rsidRPr="00C14A49">
        <w:rPr>
          <w:rFonts w:ascii="Times New Roman" w:hAnsi="Times New Roman" w:cs="Times New Roman"/>
          <w:sz w:val="24"/>
          <w:szCs w:val="24"/>
        </w:rPr>
        <w:t xml:space="preserve"> </w:t>
      </w:r>
      <w:r w:rsidR="0063206F" w:rsidRPr="00C14A49">
        <w:rPr>
          <w:rFonts w:ascii="Times New Roman" w:hAnsi="Times New Roman" w:cs="Times New Roman"/>
          <w:sz w:val="24"/>
          <w:szCs w:val="24"/>
        </w:rPr>
        <w:t xml:space="preserve">Augustus is leading his </w:t>
      </w:r>
      <w:proofErr w:type="spellStart"/>
      <w:r w:rsidR="0063206F" w:rsidRPr="00C14A49">
        <w:rPr>
          <w:rFonts w:ascii="Times New Roman" w:hAnsi="Times New Roman" w:cs="Times New Roman"/>
          <w:i/>
          <w:iCs/>
          <w:sz w:val="24"/>
          <w:szCs w:val="24"/>
        </w:rPr>
        <w:t>Italos</w:t>
      </w:r>
      <w:proofErr w:type="spellEnd"/>
      <w:r w:rsidR="0063206F" w:rsidRPr="00C14A49">
        <w:rPr>
          <w:rFonts w:ascii="Times New Roman" w:hAnsi="Times New Roman" w:cs="Times New Roman"/>
          <w:i/>
          <w:iCs/>
          <w:sz w:val="24"/>
          <w:szCs w:val="24"/>
        </w:rPr>
        <w:t xml:space="preserve">, </w:t>
      </w:r>
      <w:r w:rsidR="0063206F" w:rsidRPr="00C14A49">
        <w:rPr>
          <w:rFonts w:ascii="Times New Roman" w:hAnsi="Times New Roman" w:cs="Times New Roman"/>
          <w:sz w:val="24"/>
          <w:szCs w:val="24"/>
        </w:rPr>
        <w:t>8.678, who have been united under one name rather than the catalogue of peoples (</w:t>
      </w:r>
      <w:proofErr w:type="spellStart"/>
      <w:r w:rsidR="0063206F" w:rsidRPr="00C14A49">
        <w:rPr>
          <w:rFonts w:ascii="Times New Roman" w:hAnsi="Times New Roman" w:cs="Times New Roman"/>
          <w:i/>
          <w:iCs/>
          <w:sz w:val="24"/>
          <w:szCs w:val="24"/>
        </w:rPr>
        <w:t>Aegyptum</w:t>
      </w:r>
      <w:proofErr w:type="spellEnd"/>
      <w:r w:rsidR="0063206F" w:rsidRPr="00C14A49">
        <w:rPr>
          <w:rFonts w:ascii="Times New Roman" w:hAnsi="Times New Roman" w:cs="Times New Roman"/>
          <w:i/>
          <w:iCs/>
          <w:sz w:val="24"/>
          <w:szCs w:val="24"/>
        </w:rPr>
        <w:t xml:space="preserve">, </w:t>
      </w:r>
      <w:r w:rsidR="0063206F" w:rsidRPr="00C14A49">
        <w:rPr>
          <w:rFonts w:ascii="Times New Roman" w:hAnsi="Times New Roman" w:cs="Times New Roman"/>
          <w:sz w:val="24"/>
          <w:szCs w:val="24"/>
        </w:rPr>
        <w:t xml:space="preserve">8.687, </w:t>
      </w:r>
      <w:proofErr w:type="spellStart"/>
      <w:r w:rsidR="0063206F" w:rsidRPr="00C14A49">
        <w:rPr>
          <w:rFonts w:ascii="Times New Roman" w:hAnsi="Times New Roman" w:cs="Times New Roman"/>
          <w:i/>
          <w:iCs/>
          <w:sz w:val="24"/>
          <w:szCs w:val="24"/>
        </w:rPr>
        <w:t>uiris</w:t>
      </w:r>
      <w:proofErr w:type="spellEnd"/>
      <w:r w:rsidR="0063206F" w:rsidRPr="00C14A49">
        <w:rPr>
          <w:rFonts w:ascii="Times New Roman" w:hAnsi="Times New Roman" w:cs="Times New Roman"/>
          <w:i/>
          <w:iCs/>
          <w:sz w:val="24"/>
          <w:szCs w:val="24"/>
        </w:rPr>
        <w:t xml:space="preserve"> Orientis</w:t>
      </w:r>
      <w:r w:rsidR="0063206F" w:rsidRPr="00C14A49">
        <w:rPr>
          <w:rFonts w:ascii="Times New Roman" w:hAnsi="Times New Roman" w:cs="Times New Roman"/>
          <w:sz w:val="24"/>
          <w:szCs w:val="24"/>
        </w:rPr>
        <w:t xml:space="preserve">, 8.687 and </w:t>
      </w:r>
      <w:r w:rsidR="0063206F" w:rsidRPr="00C14A49">
        <w:rPr>
          <w:rFonts w:ascii="Times New Roman" w:hAnsi="Times New Roman" w:cs="Times New Roman"/>
          <w:i/>
          <w:iCs/>
          <w:sz w:val="24"/>
          <w:szCs w:val="24"/>
        </w:rPr>
        <w:t>Bactra</w:t>
      </w:r>
      <w:r w:rsidR="0063206F" w:rsidRPr="00C14A49">
        <w:rPr>
          <w:rFonts w:ascii="Times New Roman" w:hAnsi="Times New Roman" w:cs="Times New Roman"/>
          <w:sz w:val="24"/>
          <w:szCs w:val="24"/>
        </w:rPr>
        <w:t xml:space="preserve"> 8.688) that are following Anthony. </w:t>
      </w:r>
      <w:r w:rsidR="00E94954" w:rsidRPr="00C14A49">
        <w:rPr>
          <w:rFonts w:ascii="Times New Roman" w:hAnsi="Times New Roman" w:cs="Times New Roman"/>
          <w:sz w:val="24"/>
          <w:szCs w:val="24"/>
        </w:rPr>
        <w:t xml:space="preserve">Both </w:t>
      </w:r>
      <w:proofErr w:type="spellStart"/>
      <w:r w:rsidR="00E94954" w:rsidRPr="00C14A49">
        <w:rPr>
          <w:rFonts w:ascii="Times New Roman" w:hAnsi="Times New Roman" w:cs="Times New Roman"/>
          <w:sz w:val="24"/>
          <w:szCs w:val="24"/>
        </w:rPr>
        <w:t>Loar</w:t>
      </w:r>
      <w:proofErr w:type="spellEnd"/>
      <w:r w:rsidR="00E94954" w:rsidRPr="00C14A49">
        <w:rPr>
          <w:rFonts w:ascii="Times New Roman" w:hAnsi="Times New Roman" w:cs="Times New Roman"/>
          <w:sz w:val="24"/>
          <w:szCs w:val="24"/>
        </w:rPr>
        <w:t xml:space="preserve"> (2017, p.46) and </w:t>
      </w:r>
      <w:proofErr w:type="spellStart"/>
      <w:r w:rsidR="00E94954" w:rsidRPr="00C14A49">
        <w:rPr>
          <w:rFonts w:ascii="Times New Roman" w:hAnsi="Times New Roman" w:cs="Times New Roman"/>
          <w:sz w:val="24"/>
          <w:szCs w:val="24"/>
        </w:rPr>
        <w:t>Heckenlively</w:t>
      </w:r>
      <w:proofErr w:type="spellEnd"/>
      <w:r w:rsidR="00E94954" w:rsidRPr="00C14A49">
        <w:rPr>
          <w:rFonts w:ascii="Times New Roman" w:hAnsi="Times New Roman" w:cs="Times New Roman"/>
          <w:sz w:val="24"/>
          <w:szCs w:val="24"/>
        </w:rPr>
        <w:t xml:space="preserve"> (2011, p.662) point to Anthony’s prior associations with </w:t>
      </w:r>
      <w:r w:rsidR="00FE382D" w:rsidRPr="00C14A49">
        <w:rPr>
          <w:rFonts w:ascii="Times New Roman" w:hAnsi="Times New Roman" w:cs="Times New Roman"/>
          <w:sz w:val="24"/>
          <w:szCs w:val="24"/>
        </w:rPr>
        <w:t>Heracles</w:t>
      </w:r>
      <w:r w:rsidR="00E94954" w:rsidRPr="00C14A49">
        <w:rPr>
          <w:rFonts w:ascii="Times New Roman" w:hAnsi="Times New Roman" w:cs="Times New Roman"/>
          <w:sz w:val="24"/>
          <w:szCs w:val="24"/>
        </w:rPr>
        <w:t xml:space="preserve"> and so this representation of Anthony surrounded by barbarians is also a marked contrast to the allusions to </w:t>
      </w:r>
      <w:r w:rsidR="00FE382D" w:rsidRPr="00C14A49">
        <w:rPr>
          <w:rFonts w:ascii="Times New Roman" w:hAnsi="Times New Roman" w:cs="Times New Roman"/>
          <w:sz w:val="24"/>
          <w:szCs w:val="24"/>
        </w:rPr>
        <w:t>Heracles</w:t>
      </w:r>
      <w:r w:rsidR="00E94954" w:rsidRPr="00C14A49">
        <w:rPr>
          <w:rFonts w:ascii="Times New Roman" w:hAnsi="Times New Roman" w:cs="Times New Roman"/>
          <w:sz w:val="24"/>
          <w:szCs w:val="24"/>
        </w:rPr>
        <w:t xml:space="preserve"> when depicting Augustus, and indeed it is Augustus who fulfils the role of hero. And as </w:t>
      </w:r>
      <w:proofErr w:type="spellStart"/>
      <w:r w:rsidR="00E94954" w:rsidRPr="00C14A49">
        <w:rPr>
          <w:rFonts w:ascii="Times New Roman" w:hAnsi="Times New Roman" w:cs="Times New Roman"/>
          <w:sz w:val="24"/>
          <w:szCs w:val="24"/>
        </w:rPr>
        <w:t>Heckenlively</w:t>
      </w:r>
      <w:proofErr w:type="spellEnd"/>
      <w:r w:rsidR="00E94954" w:rsidRPr="00C14A49">
        <w:rPr>
          <w:rFonts w:ascii="Times New Roman" w:hAnsi="Times New Roman" w:cs="Times New Roman"/>
          <w:sz w:val="24"/>
          <w:szCs w:val="24"/>
        </w:rPr>
        <w:t xml:space="preserve"> states: </w:t>
      </w:r>
    </w:p>
    <w:p w14:paraId="4737E5F4" w14:textId="44CC18BC" w:rsidR="00E94954" w:rsidRPr="00C14A49" w:rsidRDefault="00E94954" w:rsidP="00C14A49">
      <w:pPr>
        <w:spacing w:line="480" w:lineRule="auto"/>
        <w:ind w:firstLine="720"/>
        <w:rPr>
          <w:rFonts w:ascii="Times New Roman" w:hAnsi="Times New Roman" w:cs="Times New Roman"/>
          <w:sz w:val="24"/>
          <w:szCs w:val="24"/>
        </w:rPr>
      </w:pPr>
      <w:r w:rsidRPr="00C14A49">
        <w:rPr>
          <w:rFonts w:ascii="Times New Roman" w:hAnsi="Times New Roman" w:cs="Times New Roman"/>
          <w:sz w:val="24"/>
          <w:szCs w:val="24"/>
        </w:rPr>
        <w:lastRenderedPageBreak/>
        <w:t>“More important, the instrument upon which this thematic reversal and transference takes place, a shield rich in Herculean subtext, is placed in the hands of Augustus' own ancestor” (2011, p.662)</w:t>
      </w:r>
      <w:r w:rsidR="00D23C47" w:rsidRPr="00C14A49">
        <w:rPr>
          <w:rFonts w:ascii="Times New Roman" w:hAnsi="Times New Roman" w:cs="Times New Roman"/>
          <w:sz w:val="24"/>
          <w:szCs w:val="24"/>
        </w:rPr>
        <w:t>.</w:t>
      </w:r>
    </w:p>
    <w:p w14:paraId="02D037C0" w14:textId="05121068" w:rsidR="0063206F" w:rsidRPr="00C14A49" w:rsidRDefault="00E94954" w:rsidP="00C14A49">
      <w:pPr>
        <w:spacing w:line="480" w:lineRule="auto"/>
        <w:rPr>
          <w:rFonts w:ascii="Times New Roman" w:hAnsi="Times New Roman" w:cs="Times New Roman"/>
          <w:sz w:val="24"/>
          <w:szCs w:val="24"/>
        </w:rPr>
      </w:pPr>
      <w:r w:rsidRPr="00C14A49">
        <w:rPr>
          <w:rFonts w:ascii="Times New Roman" w:hAnsi="Times New Roman" w:cs="Times New Roman"/>
          <w:sz w:val="24"/>
          <w:szCs w:val="24"/>
        </w:rPr>
        <w:t xml:space="preserve"> </w:t>
      </w:r>
      <w:r w:rsidR="0063206F" w:rsidRPr="00C14A49">
        <w:rPr>
          <w:rFonts w:ascii="Times New Roman" w:hAnsi="Times New Roman" w:cs="Times New Roman"/>
          <w:sz w:val="24"/>
          <w:szCs w:val="24"/>
        </w:rPr>
        <w:t xml:space="preserve">Virgil also refers to Cleopatra, Anthony’s </w:t>
      </w:r>
      <w:proofErr w:type="spellStart"/>
      <w:r w:rsidR="0063206F" w:rsidRPr="00C14A49">
        <w:rPr>
          <w:rFonts w:ascii="Times New Roman" w:hAnsi="Times New Roman" w:cs="Times New Roman"/>
          <w:i/>
          <w:iCs/>
          <w:sz w:val="24"/>
          <w:szCs w:val="24"/>
        </w:rPr>
        <w:t>Aegyptia</w:t>
      </w:r>
      <w:proofErr w:type="spellEnd"/>
      <w:r w:rsidR="0063206F" w:rsidRPr="00C14A49">
        <w:rPr>
          <w:rFonts w:ascii="Times New Roman" w:hAnsi="Times New Roman" w:cs="Times New Roman"/>
          <w:i/>
          <w:iCs/>
          <w:sz w:val="24"/>
          <w:szCs w:val="24"/>
        </w:rPr>
        <w:t xml:space="preserve"> </w:t>
      </w:r>
      <w:proofErr w:type="spellStart"/>
      <w:r w:rsidR="0063206F" w:rsidRPr="00C14A49">
        <w:rPr>
          <w:rFonts w:ascii="Times New Roman" w:hAnsi="Times New Roman" w:cs="Times New Roman"/>
          <w:i/>
          <w:iCs/>
          <w:sz w:val="24"/>
          <w:szCs w:val="24"/>
        </w:rPr>
        <w:t>coniunx</w:t>
      </w:r>
      <w:proofErr w:type="spellEnd"/>
      <w:r w:rsidR="009B4AFE" w:rsidRPr="00C14A49">
        <w:rPr>
          <w:rFonts w:ascii="Times New Roman" w:hAnsi="Times New Roman" w:cs="Times New Roman"/>
          <w:sz w:val="24"/>
          <w:szCs w:val="24"/>
        </w:rPr>
        <w:t xml:space="preserve">, and the shame she brings, </w:t>
      </w:r>
      <w:r w:rsidR="009B4AFE" w:rsidRPr="00C14A49">
        <w:rPr>
          <w:rFonts w:ascii="Times New Roman" w:hAnsi="Times New Roman" w:cs="Times New Roman"/>
          <w:i/>
          <w:iCs/>
          <w:sz w:val="24"/>
          <w:szCs w:val="24"/>
        </w:rPr>
        <w:t>nefas</w:t>
      </w:r>
      <w:r w:rsidR="009B4AFE" w:rsidRPr="00C14A49">
        <w:rPr>
          <w:rFonts w:ascii="Times New Roman" w:hAnsi="Times New Roman" w:cs="Times New Roman"/>
          <w:sz w:val="24"/>
          <w:szCs w:val="24"/>
        </w:rPr>
        <w:t xml:space="preserve"> 8.688. This again marks a contrast between Anthony and Augustus. Augustus recalls the Aeneas who rushes into battle, but by bringing his foreign wife, Anthony perhaps represents the wrong Aeneas, who did not leave Carthage but instead remained with Dido, and therefore has failed in his mission. And although the comparison between Cleopatra and Dido is drawn, here Cleopatra represents none of the impressive qualities associated with Dido in parts of Book 1 and 4. While Dido is represented as a leader who has brought her people to safety and founded a new kingdom, here Cleopatra is left to trail along behind Mark Anthony as she follows, </w:t>
      </w:r>
      <w:r w:rsidR="009B4AFE" w:rsidRPr="00C14A49">
        <w:rPr>
          <w:rFonts w:ascii="Times New Roman" w:hAnsi="Times New Roman" w:cs="Times New Roman"/>
          <w:i/>
          <w:iCs/>
          <w:sz w:val="24"/>
          <w:szCs w:val="24"/>
        </w:rPr>
        <w:t>sequitur</w:t>
      </w:r>
      <w:r w:rsidR="009B4AFE" w:rsidRPr="00C14A49">
        <w:rPr>
          <w:rFonts w:ascii="Times New Roman" w:hAnsi="Times New Roman" w:cs="Times New Roman"/>
          <w:sz w:val="24"/>
          <w:szCs w:val="24"/>
        </w:rPr>
        <w:t xml:space="preserve">, 8.688, and </w:t>
      </w:r>
      <w:proofErr w:type="spellStart"/>
      <w:r w:rsidR="009B4AFE" w:rsidRPr="00C14A49">
        <w:rPr>
          <w:rFonts w:ascii="Times New Roman" w:hAnsi="Times New Roman" w:cs="Times New Roman"/>
          <w:i/>
          <w:iCs/>
          <w:sz w:val="24"/>
          <w:szCs w:val="24"/>
        </w:rPr>
        <w:t>Aegyptia</w:t>
      </w:r>
      <w:proofErr w:type="spellEnd"/>
      <w:r w:rsidR="009B4AFE" w:rsidRPr="00C14A49">
        <w:rPr>
          <w:rFonts w:ascii="Times New Roman" w:hAnsi="Times New Roman" w:cs="Times New Roman"/>
          <w:i/>
          <w:iCs/>
          <w:sz w:val="24"/>
          <w:szCs w:val="24"/>
        </w:rPr>
        <w:t xml:space="preserve"> </w:t>
      </w:r>
      <w:proofErr w:type="spellStart"/>
      <w:r w:rsidR="009B4AFE" w:rsidRPr="00C14A49">
        <w:rPr>
          <w:rFonts w:ascii="Times New Roman" w:hAnsi="Times New Roman" w:cs="Times New Roman"/>
          <w:i/>
          <w:iCs/>
          <w:sz w:val="24"/>
          <w:szCs w:val="24"/>
        </w:rPr>
        <w:t>coniunx</w:t>
      </w:r>
      <w:proofErr w:type="spellEnd"/>
      <w:r w:rsidR="009B4AFE" w:rsidRPr="00C14A49">
        <w:rPr>
          <w:rFonts w:ascii="Times New Roman" w:hAnsi="Times New Roman" w:cs="Times New Roman"/>
          <w:sz w:val="24"/>
          <w:szCs w:val="24"/>
        </w:rPr>
        <w:t xml:space="preserve"> is left not only until the end of the line but also to the end of the four line long sentence. This idea is reinforced by Quint’s suggestion that the repetition of </w:t>
      </w:r>
      <w:proofErr w:type="spellStart"/>
      <w:r w:rsidR="009B4AFE" w:rsidRPr="00C14A49">
        <w:rPr>
          <w:rFonts w:ascii="Times New Roman" w:hAnsi="Times New Roman" w:cs="Times New Roman"/>
          <w:i/>
          <w:iCs/>
          <w:sz w:val="24"/>
          <w:szCs w:val="24"/>
        </w:rPr>
        <w:t>patribus</w:t>
      </w:r>
      <w:proofErr w:type="spellEnd"/>
      <w:r w:rsidR="009B4AFE" w:rsidRPr="00C14A49">
        <w:rPr>
          <w:rFonts w:ascii="Times New Roman" w:hAnsi="Times New Roman" w:cs="Times New Roman"/>
          <w:i/>
          <w:iCs/>
          <w:sz w:val="24"/>
          <w:szCs w:val="24"/>
        </w:rPr>
        <w:t xml:space="preserve">, </w:t>
      </w:r>
      <w:proofErr w:type="spellStart"/>
      <w:r w:rsidR="009B4AFE" w:rsidRPr="00C14A49">
        <w:rPr>
          <w:rFonts w:ascii="Times New Roman" w:hAnsi="Times New Roman" w:cs="Times New Roman"/>
          <w:i/>
          <w:iCs/>
          <w:sz w:val="24"/>
          <w:szCs w:val="24"/>
        </w:rPr>
        <w:t>patrium</w:t>
      </w:r>
      <w:proofErr w:type="spellEnd"/>
      <w:r w:rsidR="009B4AFE" w:rsidRPr="00C14A49">
        <w:rPr>
          <w:rFonts w:ascii="Times New Roman" w:hAnsi="Times New Roman" w:cs="Times New Roman"/>
          <w:sz w:val="24"/>
          <w:szCs w:val="24"/>
        </w:rPr>
        <w:t xml:space="preserve"> in lines 679 and 681 shows that “the Western empire is an all-male business” (1993, p.29). </w:t>
      </w:r>
    </w:p>
    <w:p w14:paraId="55CC7640" w14:textId="400B2F2F" w:rsidR="00C36B2B" w:rsidRPr="00C14A49" w:rsidRDefault="00C36B2B" w:rsidP="00C14A49">
      <w:pPr>
        <w:spacing w:line="480" w:lineRule="auto"/>
        <w:rPr>
          <w:rFonts w:ascii="Times New Roman" w:hAnsi="Times New Roman" w:cs="Times New Roman"/>
          <w:sz w:val="24"/>
          <w:szCs w:val="24"/>
        </w:rPr>
      </w:pPr>
      <w:r w:rsidRPr="00C14A49">
        <w:rPr>
          <w:rFonts w:ascii="Times New Roman" w:hAnsi="Times New Roman" w:cs="Times New Roman"/>
          <w:sz w:val="24"/>
          <w:szCs w:val="24"/>
        </w:rPr>
        <w:t xml:space="preserve">Finally, lines 689-690 </w:t>
      </w:r>
      <w:proofErr w:type="gramStart"/>
      <w:r w:rsidRPr="00C14A49">
        <w:rPr>
          <w:rFonts w:ascii="Times New Roman" w:hAnsi="Times New Roman" w:cs="Times New Roman"/>
          <w:sz w:val="24"/>
          <w:szCs w:val="24"/>
        </w:rPr>
        <w:t>serve to show</w:t>
      </w:r>
      <w:proofErr w:type="gramEnd"/>
      <w:r w:rsidRPr="00C14A49">
        <w:rPr>
          <w:rFonts w:ascii="Times New Roman" w:hAnsi="Times New Roman" w:cs="Times New Roman"/>
          <w:sz w:val="24"/>
          <w:szCs w:val="24"/>
        </w:rPr>
        <w:t xml:space="preserve"> the courage of Augustus as the juxtaposition of </w:t>
      </w:r>
      <w:proofErr w:type="spellStart"/>
      <w:r w:rsidRPr="00C14A49">
        <w:rPr>
          <w:rFonts w:ascii="Times New Roman" w:hAnsi="Times New Roman" w:cs="Times New Roman"/>
          <w:i/>
          <w:iCs/>
          <w:sz w:val="24"/>
          <w:szCs w:val="24"/>
        </w:rPr>
        <w:t>una</w:t>
      </w:r>
      <w:proofErr w:type="spellEnd"/>
      <w:r w:rsidRPr="00C14A49">
        <w:rPr>
          <w:rFonts w:ascii="Times New Roman" w:hAnsi="Times New Roman" w:cs="Times New Roman"/>
          <w:i/>
          <w:iCs/>
          <w:sz w:val="24"/>
          <w:szCs w:val="24"/>
        </w:rPr>
        <w:t xml:space="preserve"> omnes</w:t>
      </w:r>
      <w:r w:rsidRPr="00C14A49">
        <w:rPr>
          <w:rFonts w:ascii="Times New Roman" w:hAnsi="Times New Roman" w:cs="Times New Roman"/>
          <w:sz w:val="24"/>
          <w:szCs w:val="24"/>
        </w:rPr>
        <w:t xml:space="preserve">, 8.689, shows no fear as both sides rush in at once. The phrase </w:t>
      </w:r>
      <w:proofErr w:type="spellStart"/>
      <w:r w:rsidRPr="00C14A49">
        <w:rPr>
          <w:rFonts w:ascii="Times New Roman" w:hAnsi="Times New Roman" w:cs="Times New Roman"/>
          <w:i/>
          <w:iCs/>
          <w:sz w:val="24"/>
          <w:szCs w:val="24"/>
        </w:rPr>
        <w:t>totum</w:t>
      </w:r>
      <w:proofErr w:type="spellEnd"/>
      <w:r w:rsidRPr="00C14A49">
        <w:rPr>
          <w:rFonts w:ascii="Times New Roman" w:hAnsi="Times New Roman" w:cs="Times New Roman"/>
          <w:i/>
          <w:iCs/>
          <w:sz w:val="24"/>
          <w:szCs w:val="24"/>
        </w:rPr>
        <w:t xml:space="preserve"> </w:t>
      </w:r>
      <w:proofErr w:type="spellStart"/>
      <w:r w:rsidRPr="00C14A49">
        <w:rPr>
          <w:rFonts w:ascii="Times New Roman" w:hAnsi="Times New Roman" w:cs="Times New Roman"/>
          <w:i/>
          <w:iCs/>
          <w:sz w:val="24"/>
          <w:szCs w:val="24"/>
        </w:rPr>
        <w:t>spumare</w:t>
      </w:r>
      <w:proofErr w:type="spellEnd"/>
      <w:r w:rsidRPr="00C14A49">
        <w:rPr>
          <w:rFonts w:ascii="Times New Roman" w:hAnsi="Times New Roman" w:cs="Times New Roman"/>
          <w:i/>
          <w:iCs/>
          <w:sz w:val="24"/>
          <w:szCs w:val="24"/>
        </w:rPr>
        <w:t xml:space="preserve"> … </w:t>
      </w:r>
      <w:proofErr w:type="spellStart"/>
      <w:r w:rsidRPr="00C14A49">
        <w:rPr>
          <w:rFonts w:ascii="Times New Roman" w:hAnsi="Times New Roman" w:cs="Times New Roman"/>
          <w:i/>
          <w:iCs/>
          <w:sz w:val="24"/>
          <w:szCs w:val="24"/>
        </w:rPr>
        <w:t>aequor</w:t>
      </w:r>
      <w:proofErr w:type="spellEnd"/>
      <w:r w:rsidRPr="00C14A49">
        <w:rPr>
          <w:rFonts w:ascii="Times New Roman" w:hAnsi="Times New Roman" w:cs="Times New Roman"/>
          <w:sz w:val="24"/>
          <w:szCs w:val="24"/>
        </w:rPr>
        <w:t xml:space="preserve"> 8.698-90, gives a suggestion of violence that takes over the sea as it is </w:t>
      </w:r>
      <w:proofErr w:type="spellStart"/>
      <w:r w:rsidRPr="00C14A49">
        <w:rPr>
          <w:rFonts w:ascii="Times New Roman" w:hAnsi="Times New Roman" w:cs="Times New Roman"/>
          <w:i/>
          <w:iCs/>
          <w:sz w:val="24"/>
          <w:szCs w:val="24"/>
        </w:rPr>
        <w:t>reductis</w:t>
      </w:r>
      <w:proofErr w:type="spellEnd"/>
      <w:r w:rsidRPr="00C14A49">
        <w:rPr>
          <w:rFonts w:ascii="Times New Roman" w:hAnsi="Times New Roman" w:cs="Times New Roman"/>
          <w:i/>
          <w:iCs/>
          <w:sz w:val="24"/>
          <w:szCs w:val="24"/>
        </w:rPr>
        <w:t xml:space="preserve"> </w:t>
      </w:r>
      <w:proofErr w:type="spellStart"/>
      <w:r w:rsidRPr="00C14A49">
        <w:rPr>
          <w:rFonts w:ascii="Times New Roman" w:hAnsi="Times New Roman" w:cs="Times New Roman"/>
          <w:i/>
          <w:iCs/>
          <w:sz w:val="24"/>
          <w:szCs w:val="24"/>
        </w:rPr>
        <w:t>conuulsum</w:t>
      </w:r>
      <w:proofErr w:type="spellEnd"/>
      <w:r w:rsidRPr="00C14A49">
        <w:rPr>
          <w:rFonts w:ascii="Times New Roman" w:hAnsi="Times New Roman" w:cs="Times New Roman"/>
          <w:i/>
          <w:iCs/>
          <w:sz w:val="24"/>
          <w:szCs w:val="24"/>
        </w:rPr>
        <w:t xml:space="preserve"> remis</w:t>
      </w:r>
      <w:r w:rsidRPr="00C14A49">
        <w:rPr>
          <w:rFonts w:ascii="Times New Roman" w:hAnsi="Times New Roman" w:cs="Times New Roman"/>
          <w:sz w:val="24"/>
          <w:szCs w:val="24"/>
        </w:rPr>
        <w:t xml:space="preserve">, 8.698-90, and </w:t>
      </w:r>
      <w:proofErr w:type="spellStart"/>
      <w:r w:rsidRPr="00C14A49">
        <w:rPr>
          <w:rFonts w:ascii="Times New Roman" w:hAnsi="Times New Roman" w:cs="Times New Roman"/>
          <w:i/>
          <w:iCs/>
          <w:sz w:val="24"/>
          <w:szCs w:val="24"/>
        </w:rPr>
        <w:t>rostris</w:t>
      </w:r>
      <w:proofErr w:type="spellEnd"/>
      <w:r w:rsidRPr="00C14A49">
        <w:rPr>
          <w:rFonts w:ascii="Times New Roman" w:hAnsi="Times New Roman" w:cs="Times New Roman"/>
          <w:i/>
          <w:iCs/>
          <w:sz w:val="24"/>
          <w:szCs w:val="24"/>
        </w:rPr>
        <w:t xml:space="preserve"> </w:t>
      </w:r>
      <w:proofErr w:type="spellStart"/>
      <w:r w:rsidRPr="00C14A49">
        <w:rPr>
          <w:rFonts w:ascii="Times New Roman" w:hAnsi="Times New Roman" w:cs="Times New Roman"/>
          <w:i/>
          <w:iCs/>
          <w:sz w:val="24"/>
          <w:szCs w:val="24"/>
        </w:rPr>
        <w:t>tridentibus</w:t>
      </w:r>
      <w:proofErr w:type="spellEnd"/>
      <w:r w:rsidRPr="00C14A49">
        <w:rPr>
          <w:rFonts w:ascii="Times New Roman" w:hAnsi="Times New Roman" w:cs="Times New Roman"/>
          <w:sz w:val="24"/>
          <w:szCs w:val="24"/>
        </w:rPr>
        <w:t xml:space="preserve"> 8.690 perhaps serves as a reminder the Roman Forum’s Rostra and prior victories over Rome’s enemies. </w:t>
      </w:r>
    </w:p>
    <w:p w14:paraId="088979C0" w14:textId="5E671C2D" w:rsidR="003011FE" w:rsidRDefault="00C36B2B" w:rsidP="00C14A49">
      <w:pPr>
        <w:spacing w:line="480" w:lineRule="auto"/>
        <w:rPr>
          <w:rFonts w:ascii="Times New Roman" w:hAnsi="Times New Roman" w:cs="Times New Roman"/>
          <w:b/>
          <w:bCs/>
          <w:sz w:val="24"/>
          <w:szCs w:val="24"/>
        </w:rPr>
      </w:pPr>
      <w:r w:rsidRPr="00C14A49">
        <w:rPr>
          <w:rFonts w:ascii="Times New Roman" w:hAnsi="Times New Roman" w:cs="Times New Roman"/>
          <w:b/>
          <w:bCs/>
          <w:sz w:val="24"/>
          <w:szCs w:val="24"/>
        </w:rPr>
        <w:t>Word count: 160</w:t>
      </w:r>
      <w:r w:rsidR="00787E9E">
        <w:rPr>
          <w:rFonts w:ascii="Times New Roman" w:hAnsi="Times New Roman" w:cs="Times New Roman"/>
          <w:b/>
          <w:bCs/>
          <w:sz w:val="24"/>
          <w:szCs w:val="24"/>
        </w:rPr>
        <w:t>1</w:t>
      </w:r>
    </w:p>
    <w:p w14:paraId="15D13950" w14:textId="77777777" w:rsidR="00787E9E" w:rsidRDefault="00787E9E" w:rsidP="00C14A49">
      <w:pPr>
        <w:spacing w:line="480" w:lineRule="auto"/>
        <w:rPr>
          <w:rFonts w:ascii="Times New Roman" w:hAnsi="Times New Roman" w:cs="Times New Roman"/>
          <w:b/>
          <w:bCs/>
          <w:sz w:val="24"/>
          <w:szCs w:val="24"/>
        </w:rPr>
      </w:pPr>
    </w:p>
    <w:p w14:paraId="3F1983C5" w14:textId="77777777" w:rsidR="00787E9E" w:rsidRDefault="00787E9E" w:rsidP="00C14A49">
      <w:pPr>
        <w:spacing w:line="480" w:lineRule="auto"/>
        <w:rPr>
          <w:rFonts w:ascii="Times New Roman" w:hAnsi="Times New Roman" w:cs="Times New Roman"/>
          <w:b/>
          <w:bCs/>
          <w:sz w:val="24"/>
          <w:szCs w:val="24"/>
        </w:rPr>
      </w:pPr>
    </w:p>
    <w:p w14:paraId="637D5CC7" w14:textId="77777777" w:rsidR="00787E9E" w:rsidRPr="00C14A49" w:rsidRDefault="00787E9E" w:rsidP="00C14A49">
      <w:pPr>
        <w:spacing w:line="480" w:lineRule="auto"/>
        <w:rPr>
          <w:rFonts w:ascii="Times New Roman" w:hAnsi="Times New Roman" w:cs="Times New Roman"/>
          <w:b/>
          <w:bCs/>
          <w:sz w:val="24"/>
          <w:szCs w:val="24"/>
        </w:rPr>
      </w:pPr>
    </w:p>
    <w:p w14:paraId="30DDAFB4" w14:textId="0D878F88" w:rsidR="00C14A49" w:rsidRPr="00C14A49" w:rsidRDefault="00C14A49" w:rsidP="00C14A49">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Bibliography</w:t>
      </w:r>
    </w:p>
    <w:p w14:paraId="11EB9FE4" w14:textId="77777777" w:rsidR="00C14A49" w:rsidRPr="00C14A49" w:rsidRDefault="00C14A49" w:rsidP="00C14A49">
      <w:pPr>
        <w:pStyle w:val="NormalWeb"/>
        <w:shd w:val="clear" w:color="auto" w:fill="FFFFFF"/>
        <w:spacing w:before="0" w:beforeAutospacing="0" w:after="173" w:afterAutospacing="0" w:line="480" w:lineRule="auto"/>
        <w:rPr>
          <w:color w:val="000000"/>
        </w:rPr>
      </w:pPr>
      <w:r w:rsidRPr="00C14A49">
        <w:rPr>
          <w:color w:val="000000"/>
        </w:rPr>
        <w:t>FABER, R., 2000. Vergil's '</w:t>
      </w:r>
      <w:proofErr w:type="spellStart"/>
      <w:r w:rsidRPr="00C14A49">
        <w:rPr>
          <w:color w:val="000000"/>
        </w:rPr>
        <w:t>Sheild</w:t>
      </w:r>
      <w:proofErr w:type="spellEnd"/>
      <w:r w:rsidRPr="00C14A49">
        <w:rPr>
          <w:color w:val="000000"/>
        </w:rPr>
        <w:t xml:space="preserve"> of Aeneas' (Aeneid 8. 617-731) and the </w:t>
      </w:r>
      <w:proofErr w:type="spellStart"/>
      <w:r w:rsidRPr="00C14A49">
        <w:rPr>
          <w:color w:val="000000"/>
        </w:rPr>
        <w:t>Sheild</w:t>
      </w:r>
      <w:proofErr w:type="spellEnd"/>
      <w:r w:rsidRPr="00C14A49">
        <w:rPr>
          <w:color w:val="000000"/>
        </w:rPr>
        <w:t xml:space="preserve"> of Heracles. </w:t>
      </w:r>
      <w:r w:rsidRPr="00C14A49">
        <w:rPr>
          <w:i/>
          <w:iCs/>
          <w:color w:val="000000"/>
        </w:rPr>
        <w:t>Mnemosyne; MNEM, </w:t>
      </w:r>
      <w:r w:rsidRPr="00C14A49">
        <w:rPr>
          <w:b/>
          <w:bCs/>
          <w:color w:val="000000"/>
        </w:rPr>
        <w:t>53</w:t>
      </w:r>
      <w:r w:rsidRPr="00C14A49">
        <w:rPr>
          <w:color w:val="000000"/>
        </w:rPr>
        <w:t>(1), pp. 49-57.</w:t>
      </w:r>
    </w:p>
    <w:p w14:paraId="1761A607" w14:textId="77777777" w:rsidR="00C14A49" w:rsidRPr="00C14A49" w:rsidRDefault="00C14A49" w:rsidP="00C14A49">
      <w:pPr>
        <w:pStyle w:val="NormalWeb"/>
        <w:shd w:val="clear" w:color="auto" w:fill="FFFFFF"/>
        <w:spacing w:before="0" w:beforeAutospacing="0" w:after="173" w:afterAutospacing="0" w:line="480" w:lineRule="auto"/>
        <w:rPr>
          <w:color w:val="000000"/>
        </w:rPr>
      </w:pPr>
      <w:r w:rsidRPr="00C14A49">
        <w:rPr>
          <w:color w:val="000000"/>
        </w:rPr>
        <w:t>GREBE, S., 2004. Augustus' Divine Authority and Vergil's "Aeneid". </w:t>
      </w:r>
      <w:proofErr w:type="spellStart"/>
      <w:r w:rsidRPr="00C14A49">
        <w:rPr>
          <w:i/>
          <w:iCs/>
          <w:color w:val="000000"/>
        </w:rPr>
        <w:t>Vergilius</w:t>
      </w:r>
      <w:proofErr w:type="spellEnd"/>
      <w:r w:rsidRPr="00C14A49">
        <w:rPr>
          <w:i/>
          <w:iCs/>
          <w:color w:val="000000"/>
        </w:rPr>
        <w:t xml:space="preserve"> (1959-), </w:t>
      </w:r>
      <w:r w:rsidRPr="00C14A49">
        <w:rPr>
          <w:b/>
          <w:bCs/>
          <w:color w:val="000000"/>
        </w:rPr>
        <w:t>50</w:t>
      </w:r>
      <w:r w:rsidRPr="00C14A49">
        <w:rPr>
          <w:color w:val="000000"/>
        </w:rPr>
        <w:t>, pp. 35-62.</w:t>
      </w:r>
    </w:p>
    <w:p w14:paraId="4818D83A" w14:textId="77777777" w:rsidR="00C14A49" w:rsidRPr="00C14A49" w:rsidRDefault="00C14A49" w:rsidP="00C14A49">
      <w:pPr>
        <w:pStyle w:val="NormalWeb"/>
        <w:shd w:val="clear" w:color="auto" w:fill="FFFFFF"/>
        <w:spacing w:before="0" w:beforeAutospacing="0" w:after="173" w:afterAutospacing="0" w:line="480" w:lineRule="auto"/>
        <w:rPr>
          <w:color w:val="000000"/>
        </w:rPr>
      </w:pPr>
      <w:r w:rsidRPr="00C14A49">
        <w:rPr>
          <w:color w:val="000000"/>
        </w:rPr>
        <w:t xml:space="preserve">HECKENLIVELY, T.S., 2013. </w:t>
      </w:r>
      <w:proofErr w:type="spellStart"/>
      <w:r w:rsidRPr="00C14A49">
        <w:rPr>
          <w:color w:val="000000"/>
        </w:rPr>
        <w:t>Clipeus</w:t>
      </w:r>
      <w:proofErr w:type="spellEnd"/>
      <w:r w:rsidRPr="00C14A49">
        <w:rPr>
          <w:color w:val="000000"/>
        </w:rPr>
        <w:t xml:space="preserve"> </w:t>
      </w:r>
      <w:proofErr w:type="spellStart"/>
      <w:r w:rsidRPr="00C14A49">
        <w:rPr>
          <w:color w:val="000000"/>
        </w:rPr>
        <w:t>Hesiodicus</w:t>
      </w:r>
      <w:proofErr w:type="spellEnd"/>
      <w:r w:rsidRPr="00C14A49">
        <w:rPr>
          <w:color w:val="000000"/>
        </w:rPr>
        <w:t>: Aeneid 8 and the Shield of Heracles. </w:t>
      </w:r>
      <w:r w:rsidRPr="00C14A49">
        <w:rPr>
          <w:i/>
          <w:iCs/>
          <w:color w:val="000000"/>
        </w:rPr>
        <w:t>Mnemosyne; MNEM, </w:t>
      </w:r>
      <w:r w:rsidRPr="00C14A49">
        <w:rPr>
          <w:b/>
          <w:bCs/>
          <w:color w:val="000000"/>
        </w:rPr>
        <w:t>66</w:t>
      </w:r>
      <w:r w:rsidRPr="00C14A49">
        <w:rPr>
          <w:color w:val="000000"/>
        </w:rPr>
        <w:t>(4-5), pp. 649-665.</w:t>
      </w:r>
    </w:p>
    <w:p w14:paraId="414461A0" w14:textId="77777777" w:rsidR="00C14A49" w:rsidRPr="00C14A49" w:rsidRDefault="00C14A49" w:rsidP="00C14A49">
      <w:pPr>
        <w:pStyle w:val="NormalWeb"/>
        <w:shd w:val="clear" w:color="auto" w:fill="FFFFFF"/>
        <w:spacing w:before="0" w:beforeAutospacing="0" w:after="173" w:afterAutospacing="0" w:line="480" w:lineRule="auto"/>
        <w:rPr>
          <w:color w:val="000000"/>
        </w:rPr>
      </w:pPr>
      <w:r w:rsidRPr="00C14A49">
        <w:rPr>
          <w:color w:val="000000"/>
        </w:rPr>
        <w:t>LOAR, M.P., 2017. HERCULES, MUMMIUS, AND THE ROMAN TRIUMPH IN AENEID 8. </w:t>
      </w:r>
      <w:r w:rsidRPr="00C14A49">
        <w:rPr>
          <w:i/>
          <w:iCs/>
          <w:color w:val="000000"/>
        </w:rPr>
        <w:t>Classical philology, </w:t>
      </w:r>
      <w:r w:rsidRPr="00C14A49">
        <w:rPr>
          <w:b/>
          <w:bCs/>
          <w:color w:val="000000"/>
        </w:rPr>
        <w:t>112</w:t>
      </w:r>
      <w:r w:rsidRPr="00C14A49">
        <w:rPr>
          <w:color w:val="000000"/>
        </w:rPr>
        <w:t>(1), pp. 45-62.</w:t>
      </w:r>
    </w:p>
    <w:p w14:paraId="07123257" w14:textId="77777777" w:rsidR="00C14A49" w:rsidRPr="00C14A49" w:rsidRDefault="00C14A49" w:rsidP="00C14A49">
      <w:pPr>
        <w:pStyle w:val="NormalWeb"/>
        <w:shd w:val="clear" w:color="auto" w:fill="FFFFFF"/>
        <w:spacing w:before="0" w:beforeAutospacing="0" w:after="173" w:afterAutospacing="0" w:line="480" w:lineRule="auto"/>
        <w:rPr>
          <w:color w:val="000000"/>
        </w:rPr>
      </w:pPr>
      <w:r w:rsidRPr="00C14A49">
        <w:rPr>
          <w:color w:val="000000"/>
        </w:rPr>
        <w:t>NETHERCUT, W.R., 1971a. The Imagery of the "Aeneid". </w:t>
      </w:r>
      <w:r w:rsidRPr="00C14A49">
        <w:rPr>
          <w:i/>
          <w:iCs/>
          <w:color w:val="000000"/>
        </w:rPr>
        <w:t>The Classical Journal, </w:t>
      </w:r>
      <w:r w:rsidRPr="00C14A49">
        <w:rPr>
          <w:b/>
          <w:bCs/>
          <w:color w:val="000000"/>
        </w:rPr>
        <w:t>67</w:t>
      </w:r>
      <w:r w:rsidRPr="00C14A49">
        <w:rPr>
          <w:color w:val="000000"/>
        </w:rPr>
        <w:t>(2), pp. 123-143.</w:t>
      </w:r>
    </w:p>
    <w:p w14:paraId="0E23F3E4" w14:textId="64B9C4B7" w:rsidR="00C14A49" w:rsidRDefault="00C14A49" w:rsidP="00C14A49">
      <w:pPr>
        <w:pStyle w:val="NormalWeb"/>
        <w:shd w:val="clear" w:color="auto" w:fill="FFFFFF"/>
        <w:spacing w:before="0" w:beforeAutospacing="0" w:after="173" w:afterAutospacing="0" w:line="480" w:lineRule="auto"/>
        <w:rPr>
          <w:color w:val="000000"/>
        </w:rPr>
      </w:pPr>
      <w:r w:rsidRPr="00C14A49">
        <w:rPr>
          <w:color w:val="000000"/>
        </w:rPr>
        <w:t>QUINT, D., 1993. EPIC AND EMPIRE; VERSIONS OF ACTIUM. </w:t>
      </w:r>
      <w:r w:rsidRPr="00C14A49">
        <w:rPr>
          <w:i/>
          <w:iCs/>
          <w:color w:val="000000"/>
        </w:rPr>
        <w:t>Epic and Empire. </w:t>
      </w:r>
      <w:r w:rsidRPr="00C14A49">
        <w:rPr>
          <w:color w:val="000000"/>
        </w:rPr>
        <w:t>Princeton University Press, pp. 21-49.</w:t>
      </w:r>
    </w:p>
    <w:p w14:paraId="13FCE389" w14:textId="472664AC" w:rsidR="00787E9E" w:rsidRDefault="00787E9E" w:rsidP="00787E9E">
      <w:pPr>
        <w:spacing w:after="0" w:line="240" w:lineRule="auto"/>
        <w:rPr>
          <w:rFonts w:ascii="Times New Roman" w:eastAsia="Times New Roman" w:hAnsi="Times New Roman" w:cs="Times New Roman"/>
          <w:i/>
          <w:i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QUINT, D</w:t>
      </w:r>
      <w:r w:rsidRPr="00787E9E">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w:t>
      </w:r>
      <w:r w:rsidR="009E04E0">
        <w:rPr>
          <w:rFonts w:ascii="Times New Roman" w:eastAsia="Times New Roman" w:hAnsi="Times New Roman" w:cs="Times New Roman"/>
          <w:kern w:val="0"/>
          <w:sz w:val="24"/>
          <w:szCs w:val="24"/>
          <w:lang w:eastAsia="en-GB"/>
          <w14:ligatures w14:val="none"/>
        </w:rPr>
        <w:t xml:space="preserve"> 2015.</w:t>
      </w:r>
      <w:r w:rsidRPr="00787E9E">
        <w:rPr>
          <w:rFonts w:ascii="Times New Roman" w:eastAsia="Times New Roman" w:hAnsi="Times New Roman" w:cs="Times New Roman"/>
          <w:kern w:val="0"/>
          <w:sz w:val="24"/>
          <w:szCs w:val="24"/>
          <w:lang w:eastAsia="en-GB"/>
          <w14:ligatures w14:val="none"/>
        </w:rPr>
        <w:t xml:space="preserve"> “Culture and Nature in Book 8 of the Aeneid.” </w:t>
      </w:r>
      <w:proofErr w:type="spellStart"/>
      <w:r w:rsidRPr="00787E9E">
        <w:rPr>
          <w:rFonts w:ascii="Times New Roman" w:eastAsia="Times New Roman" w:hAnsi="Times New Roman" w:cs="Times New Roman"/>
          <w:i/>
          <w:iCs/>
          <w:kern w:val="0"/>
          <w:sz w:val="24"/>
          <w:szCs w:val="24"/>
          <w:lang w:eastAsia="en-GB"/>
          <w14:ligatures w14:val="none"/>
        </w:rPr>
        <w:t>Materiali</w:t>
      </w:r>
      <w:proofErr w:type="spellEnd"/>
      <w:r w:rsidRPr="00787E9E">
        <w:rPr>
          <w:rFonts w:ascii="Times New Roman" w:eastAsia="Times New Roman" w:hAnsi="Times New Roman" w:cs="Times New Roman"/>
          <w:i/>
          <w:iCs/>
          <w:kern w:val="0"/>
          <w:sz w:val="24"/>
          <w:szCs w:val="24"/>
          <w:lang w:eastAsia="en-GB"/>
          <w14:ligatures w14:val="none"/>
        </w:rPr>
        <w:t xml:space="preserve"> e </w:t>
      </w:r>
      <w:proofErr w:type="spellStart"/>
      <w:r w:rsidRPr="00787E9E">
        <w:rPr>
          <w:rFonts w:ascii="Times New Roman" w:eastAsia="Times New Roman" w:hAnsi="Times New Roman" w:cs="Times New Roman"/>
          <w:i/>
          <w:iCs/>
          <w:kern w:val="0"/>
          <w:sz w:val="24"/>
          <w:szCs w:val="24"/>
          <w:lang w:eastAsia="en-GB"/>
          <w14:ligatures w14:val="none"/>
        </w:rPr>
        <w:t>Discussioni</w:t>
      </w:r>
      <w:proofErr w:type="spellEnd"/>
      <w:r w:rsidRPr="00787E9E">
        <w:rPr>
          <w:rFonts w:ascii="Times New Roman" w:eastAsia="Times New Roman" w:hAnsi="Times New Roman" w:cs="Times New Roman"/>
          <w:i/>
          <w:iCs/>
          <w:kern w:val="0"/>
          <w:sz w:val="24"/>
          <w:szCs w:val="24"/>
          <w:lang w:eastAsia="en-GB"/>
          <w14:ligatures w14:val="none"/>
        </w:rPr>
        <w:t xml:space="preserve"> per </w:t>
      </w:r>
      <w:proofErr w:type="spellStart"/>
      <w:r w:rsidRPr="00787E9E">
        <w:rPr>
          <w:rFonts w:ascii="Times New Roman" w:eastAsia="Times New Roman" w:hAnsi="Times New Roman" w:cs="Times New Roman"/>
          <w:i/>
          <w:iCs/>
          <w:kern w:val="0"/>
          <w:sz w:val="24"/>
          <w:szCs w:val="24"/>
          <w:lang w:eastAsia="en-GB"/>
          <w14:ligatures w14:val="none"/>
        </w:rPr>
        <w:t>l’analisi</w:t>
      </w:r>
      <w:proofErr w:type="spellEnd"/>
      <w:r w:rsidRPr="00787E9E">
        <w:rPr>
          <w:rFonts w:ascii="Times New Roman" w:eastAsia="Times New Roman" w:hAnsi="Times New Roman" w:cs="Times New Roman"/>
          <w:i/>
          <w:iCs/>
          <w:kern w:val="0"/>
          <w:sz w:val="24"/>
          <w:szCs w:val="24"/>
          <w:lang w:eastAsia="en-GB"/>
          <w14:ligatures w14:val="none"/>
        </w:rPr>
        <w:t xml:space="preserve"> Dei </w:t>
      </w:r>
      <w:proofErr w:type="spellStart"/>
      <w:r w:rsidRPr="00787E9E">
        <w:rPr>
          <w:rFonts w:ascii="Times New Roman" w:eastAsia="Times New Roman" w:hAnsi="Times New Roman" w:cs="Times New Roman"/>
          <w:i/>
          <w:iCs/>
          <w:kern w:val="0"/>
          <w:sz w:val="24"/>
          <w:szCs w:val="24"/>
          <w:lang w:eastAsia="en-GB"/>
          <w14:ligatures w14:val="none"/>
        </w:rPr>
        <w:t>Testi</w:t>
      </w:r>
      <w:proofErr w:type="spellEnd"/>
      <w:r w:rsidRPr="00787E9E">
        <w:rPr>
          <w:rFonts w:ascii="Times New Roman" w:eastAsia="Times New Roman" w:hAnsi="Times New Roman" w:cs="Times New Roman"/>
          <w:i/>
          <w:iCs/>
          <w:kern w:val="0"/>
          <w:sz w:val="24"/>
          <w:szCs w:val="24"/>
          <w:lang w:eastAsia="en-GB"/>
          <w14:ligatures w14:val="none"/>
        </w:rPr>
        <w:t xml:space="preserve"> </w:t>
      </w:r>
      <w:proofErr w:type="spellStart"/>
      <w:r w:rsidRPr="00787E9E">
        <w:rPr>
          <w:rFonts w:ascii="Times New Roman" w:eastAsia="Times New Roman" w:hAnsi="Times New Roman" w:cs="Times New Roman"/>
          <w:i/>
          <w:iCs/>
          <w:kern w:val="0"/>
          <w:sz w:val="24"/>
          <w:szCs w:val="24"/>
          <w:lang w:eastAsia="en-GB"/>
          <w14:ligatures w14:val="none"/>
        </w:rPr>
        <w:t>Classici</w:t>
      </w:r>
      <w:proofErr w:type="spellEnd"/>
      <w:r w:rsidRPr="00787E9E">
        <w:rPr>
          <w:rFonts w:ascii="Times New Roman" w:eastAsia="Times New Roman" w:hAnsi="Times New Roman" w:cs="Times New Roman"/>
          <w:kern w:val="0"/>
          <w:sz w:val="24"/>
          <w:szCs w:val="24"/>
          <w:lang w:eastAsia="en-GB"/>
          <w14:ligatures w14:val="none"/>
        </w:rPr>
        <w:t xml:space="preserve">, no. 75, pp. 9–47. </w:t>
      </w:r>
    </w:p>
    <w:p w14:paraId="26077875" w14:textId="77777777" w:rsidR="00787E9E" w:rsidRDefault="00787E9E" w:rsidP="00787E9E">
      <w:pPr>
        <w:spacing w:after="0" w:line="240" w:lineRule="auto"/>
        <w:rPr>
          <w:rFonts w:ascii="Times New Roman" w:eastAsia="Times New Roman" w:hAnsi="Times New Roman" w:cs="Times New Roman"/>
          <w:i/>
          <w:iCs/>
          <w:kern w:val="0"/>
          <w:sz w:val="24"/>
          <w:szCs w:val="24"/>
          <w:lang w:eastAsia="en-GB"/>
          <w14:ligatures w14:val="none"/>
        </w:rPr>
      </w:pPr>
    </w:p>
    <w:p w14:paraId="65238B6F" w14:textId="77777777" w:rsidR="00C14A49" w:rsidRPr="00C14A49" w:rsidRDefault="00C14A49" w:rsidP="00C14A49">
      <w:pPr>
        <w:pStyle w:val="NormalWeb"/>
        <w:shd w:val="clear" w:color="auto" w:fill="FFFFFF"/>
        <w:spacing w:before="0" w:beforeAutospacing="0" w:after="173" w:afterAutospacing="0" w:line="480" w:lineRule="auto"/>
        <w:rPr>
          <w:color w:val="000000"/>
        </w:rPr>
      </w:pPr>
      <w:r w:rsidRPr="00C14A49">
        <w:rPr>
          <w:color w:val="000000"/>
        </w:rPr>
        <w:t>SECCI, D.A., 2013. HERCULES, CACUS, AND EVANDER'S MYTH-MAKING IN "AENEID" 8. </w:t>
      </w:r>
      <w:r w:rsidRPr="00C14A49">
        <w:rPr>
          <w:i/>
          <w:iCs/>
          <w:color w:val="000000"/>
        </w:rPr>
        <w:t>Harvard studies in classical philology, </w:t>
      </w:r>
      <w:r w:rsidRPr="00C14A49">
        <w:rPr>
          <w:b/>
          <w:bCs/>
          <w:color w:val="000000"/>
        </w:rPr>
        <w:t>107</w:t>
      </w:r>
      <w:r w:rsidRPr="00C14A49">
        <w:rPr>
          <w:color w:val="000000"/>
        </w:rPr>
        <w:t>, pp. 195-227.</w:t>
      </w:r>
    </w:p>
    <w:p w14:paraId="7B46156C" w14:textId="77777777" w:rsidR="00C14A49" w:rsidRPr="00C14A49" w:rsidRDefault="00C14A49" w:rsidP="00C14A49">
      <w:pPr>
        <w:spacing w:line="480" w:lineRule="auto"/>
        <w:rPr>
          <w:rFonts w:ascii="Times New Roman" w:hAnsi="Times New Roman" w:cs="Times New Roman"/>
          <w:b/>
          <w:bCs/>
          <w:sz w:val="24"/>
          <w:szCs w:val="24"/>
        </w:rPr>
      </w:pPr>
    </w:p>
    <w:p w14:paraId="732F1E40" w14:textId="77777777" w:rsidR="00625FCA" w:rsidRPr="00C14A49" w:rsidRDefault="00625FCA" w:rsidP="00C14A49">
      <w:pPr>
        <w:spacing w:line="480" w:lineRule="auto"/>
        <w:rPr>
          <w:rFonts w:ascii="Times New Roman" w:hAnsi="Times New Roman" w:cs="Times New Roman"/>
          <w:sz w:val="24"/>
          <w:szCs w:val="24"/>
        </w:rPr>
      </w:pPr>
    </w:p>
    <w:p w14:paraId="67ED1C5E" w14:textId="77777777" w:rsidR="00625FCA" w:rsidRPr="00C14A49" w:rsidRDefault="00625FCA" w:rsidP="00C14A49">
      <w:pPr>
        <w:spacing w:line="480" w:lineRule="auto"/>
        <w:rPr>
          <w:rFonts w:ascii="Times New Roman" w:hAnsi="Times New Roman" w:cs="Times New Roman"/>
          <w:sz w:val="24"/>
          <w:szCs w:val="24"/>
        </w:rPr>
      </w:pPr>
    </w:p>
    <w:sectPr w:rsidR="00625FCA" w:rsidRPr="00C14A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3F974" w14:textId="77777777" w:rsidR="000A2F32" w:rsidRDefault="000A2F32" w:rsidP="00650064">
      <w:pPr>
        <w:spacing w:after="0" w:line="240" w:lineRule="auto"/>
      </w:pPr>
      <w:r>
        <w:separator/>
      </w:r>
    </w:p>
  </w:endnote>
  <w:endnote w:type="continuationSeparator" w:id="0">
    <w:p w14:paraId="53FD5465" w14:textId="77777777" w:rsidR="000A2F32" w:rsidRDefault="000A2F32" w:rsidP="00650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EA934" w14:textId="77777777" w:rsidR="000A2F32" w:rsidRDefault="000A2F32" w:rsidP="00650064">
      <w:pPr>
        <w:spacing w:after="0" w:line="240" w:lineRule="auto"/>
      </w:pPr>
      <w:r>
        <w:separator/>
      </w:r>
    </w:p>
  </w:footnote>
  <w:footnote w:type="continuationSeparator" w:id="0">
    <w:p w14:paraId="1092A355" w14:textId="77777777" w:rsidR="000A2F32" w:rsidRDefault="000A2F32" w:rsidP="00650064">
      <w:pPr>
        <w:spacing w:after="0" w:line="240" w:lineRule="auto"/>
      </w:pPr>
      <w:r>
        <w:continuationSeparator/>
      </w:r>
    </w:p>
  </w:footnote>
  <w:footnote w:id="1">
    <w:p w14:paraId="45B704CB" w14:textId="7EC7393D" w:rsidR="00650064" w:rsidRPr="00A04AA9" w:rsidRDefault="00650064">
      <w:pPr>
        <w:pStyle w:val="FootnoteText"/>
      </w:pPr>
      <w:r>
        <w:rPr>
          <w:rStyle w:val="FootnoteReference"/>
        </w:rPr>
        <w:footnoteRef/>
      </w:r>
      <w:r>
        <w:t xml:space="preserve"> Grebe (2004, p.58) points to </w:t>
      </w:r>
      <w:proofErr w:type="spellStart"/>
      <w:r>
        <w:rPr>
          <w:i/>
          <w:iCs/>
        </w:rPr>
        <w:t>patrium</w:t>
      </w:r>
      <w:proofErr w:type="spellEnd"/>
      <w:r>
        <w:rPr>
          <w:i/>
          <w:iCs/>
        </w:rPr>
        <w:t xml:space="preserve">… </w:t>
      </w:r>
      <w:proofErr w:type="spellStart"/>
      <w:r>
        <w:rPr>
          <w:i/>
          <w:iCs/>
        </w:rPr>
        <w:t>sidus</w:t>
      </w:r>
      <w:proofErr w:type="spellEnd"/>
      <w:r>
        <w:t xml:space="preserve"> as a reminder of Augustus’ descent from the deified Julius Caesar, as well as </w:t>
      </w:r>
      <w:r w:rsidR="00A04AA9">
        <w:t xml:space="preserve">the use of Caesar to refer to Augustus frequently throughout the </w:t>
      </w:r>
      <w:r w:rsidR="00A04AA9">
        <w:rPr>
          <w:i/>
          <w:iCs/>
        </w:rPr>
        <w:t>Aeneid</w:t>
      </w:r>
      <w:r w:rsidR="00A04AA9">
        <w:t xml:space="preserve"> including 8.678.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845"/>
    <w:rsid w:val="000044C8"/>
    <w:rsid w:val="00030294"/>
    <w:rsid w:val="00052EB1"/>
    <w:rsid w:val="000A2F32"/>
    <w:rsid w:val="000A3740"/>
    <w:rsid w:val="00124013"/>
    <w:rsid w:val="001E0845"/>
    <w:rsid w:val="0029178A"/>
    <w:rsid w:val="003011FE"/>
    <w:rsid w:val="00350248"/>
    <w:rsid w:val="00362EA8"/>
    <w:rsid w:val="00383BB3"/>
    <w:rsid w:val="003B6250"/>
    <w:rsid w:val="0042575C"/>
    <w:rsid w:val="00466C05"/>
    <w:rsid w:val="004A61AF"/>
    <w:rsid w:val="00507E1D"/>
    <w:rsid w:val="00586711"/>
    <w:rsid w:val="005F0DA2"/>
    <w:rsid w:val="00621586"/>
    <w:rsid w:val="006216D1"/>
    <w:rsid w:val="00625FCA"/>
    <w:rsid w:val="0063206F"/>
    <w:rsid w:val="00650064"/>
    <w:rsid w:val="00732FCA"/>
    <w:rsid w:val="0077516C"/>
    <w:rsid w:val="00787E9E"/>
    <w:rsid w:val="007B6F48"/>
    <w:rsid w:val="007E7131"/>
    <w:rsid w:val="00826633"/>
    <w:rsid w:val="0086658D"/>
    <w:rsid w:val="008904F6"/>
    <w:rsid w:val="00895505"/>
    <w:rsid w:val="00900471"/>
    <w:rsid w:val="00915726"/>
    <w:rsid w:val="0096600D"/>
    <w:rsid w:val="009704EA"/>
    <w:rsid w:val="009911BD"/>
    <w:rsid w:val="009B4AFE"/>
    <w:rsid w:val="009E04E0"/>
    <w:rsid w:val="00A01C07"/>
    <w:rsid w:val="00A049C9"/>
    <w:rsid w:val="00A04AA9"/>
    <w:rsid w:val="00A65B27"/>
    <w:rsid w:val="00B17628"/>
    <w:rsid w:val="00B22685"/>
    <w:rsid w:val="00B63A53"/>
    <w:rsid w:val="00B73BF5"/>
    <w:rsid w:val="00B743EE"/>
    <w:rsid w:val="00C14A49"/>
    <w:rsid w:val="00C2191D"/>
    <w:rsid w:val="00C36B2B"/>
    <w:rsid w:val="00C37A71"/>
    <w:rsid w:val="00D06B6A"/>
    <w:rsid w:val="00D10E72"/>
    <w:rsid w:val="00D23C47"/>
    <w:rsid w:val="00D46AD1"/>
    <w:rsid w:val="00D57622"/>
    <w:rsid w:val="00DE1BEE"/>
    <w:rsid w:val="00DF57EE"/>
    <w:rsid w:val="00E67481"/>
    <w:rsid w:val="00E84ED3"/>
    <w:rsid w:val="00E94954"/>
    <w:rsid w:val="00EA3C54"/>
    <w:rsid w:val="00ED676A"/>
    <w:rsid w:val="00EF009C"/>
    <w:rsid w:val="00F318C6"/>
    <w:rsid w:val="00F43A98"/>
    <w:rsid w:val="00F937D8"/>
    <w:rsid w:val="00FA2D90"/>
    <w:rsid w:val="00FB4C9D"/>
    <w:rsid w:val="00FC5DB6"/>
    <w:rsid w:val="00FE3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3D28C"/>
  <w15:chartTrackingRefBased/>
  <w15:docId w15:val="{4943AA30-1980-4E58-9009-1D4A319B4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5006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50064"/>
    <w:rPr>
      <w:sz w:val="20"/>
      <w:szCs w:val="20"/>
    </w:rPr>
  </w:style>
  <w:style w:type="character" w:styleId="FootnoteReference">
    <w:name w:val="footnote reference"/>
    <w:basedOn w:val="DefaultParagraphFont"/>
    <w:uiPriority w:val="99"/>
    <w:semiHidden/>
    <w:unhideWhenUsed/>
    <w:rsid w:val="00650064"/>
    <w:rPr>
      <w:vertAlign w:val="superscript"/>
    </w:rPr>
  </w:style>
  <w:style w:type="paragraph" w:styleId="NormalWeb">
    <w:name w:val="Normal (Web)"/>
    <w:basedOn w:val="Normal"/>
    <w:uiPriority w:val="99"/>
    <w:semiHidden/>
    <w:unhideWhenUsed/>
    <w:rsid w:val="00C14A4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519096">
      <w:bodyDiv w:val="1"/>
      <w:marLeft w:val="0"/>
      <w:marRight w:val="0"/>
      <w:marTop w:val="0"/>
      <w:marBottom w:val="0"/>
      <w:divBdr>
        <w:top w:val="none" w:sz="0" w:space="0" w:color="auto"/>
        <w:left w:val="none" w:sz="0" w:space="0" w:color="auto"/>
        <w:bottom w:val="none" w:sz="0" w:space="0" w:color="auto"/>
        <w:right w:val="none" w:sz="0" w:space="0" w:color="auto"/>
      </w:divBdr>
      <w:divsChild>
        <w:div w:id="422456734">
          <w:marLeft w:val="0"/>
          <w:marRight w:val="0"/>
          <w:marTop w:val="0"/>
          <w:marBottom w:val="0"/>
          <w:divBdr>
            <w:top w:val="none" w:sz="0" w:space="0" w:color="auto"/>
            <w:left w:val="none" w:sz="0" w:space="0" w:color="auto"/>
            <w:bottom w:val="none" w:sz="0" w:space="0" w:color="auto"/>
            <w:right w:val="none" w:sz="0" w:space="0" w:color="auto"/>
          </w:divBdr>
          <w:divsChild>
            <w:div w:id="81822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107134">
      <w:bodyDiv w:val="1"/>
      <w:marLeft w:val="0"/>
      <w:marRight w:val="0"/>
      <w:marTop w:val="0"/>
      <w:marBottom w:val="0"/>
      <w:divBdr>
        <w:top w:val="none" w:sz="0" w:space="0" w:color="auto"/>
        <w:left w:val="none" w:sz="0" w:space="0" w:color="auto"/>
        <w:bottom w:val="none" w:sz="0" w:space="0" w:color="auto"/>
        <w:right w:val="none" w:sz="0" w:space="0" w:color="auto"/>
      </w:divBdr>
    </w:div>
    <w:div w:id="81599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DDAFBE-3448-4CE6-A73B-33CEF7BB2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2985</TotalTime>
  <Pages>6</Pages>
  <Words>1733</Words>
  <Characters>8687</Characters>
  <Application>Microsoft Office Word</Application>
  <DocSecurity>0</DocSecurity>
  <Lines>119</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Elspeth Evans</dc:creator>
  <cp:keywords/>
  <dc:description/>
  <cp:lastModifiedBy>Elspeth Evans</cp:lastModifiedBy>
  <cp:revision>15</cp:revision>
  <dcterms:created xsi:type="dcterms:W3CDTF">2023-04-28T12:20:00Z</dcterms:created>
  <dcterms:modified xsi:type="dcterms:W3CDTF">2023-05-01T13:05:00Z</dcterms:modified>
</cp:coreProperties>
</file>