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A9C3946" w14:textId="333B9EF7" w:rsidR="00B4717E" w:rsidRDefault="008B205E" w:rsidP="008B205E">
      <w:pPr>
        <w:jc w:val="center"/>
        <w:rPr>
          <w:b/>
          <w:bCs/>
          <w:u w:val="single"/>
        </w:rPr>
      </w:pPr>
      <w:r w:rsidRPr="008B205E">
        <w:rPr>
          <w:b/>
          <w:bCs/>
          <w:u w:val="single"/>
        </w:rPr>
        <w:t>Power Point Notes</w:t>
      </w:r>
    </w:p>
    <w:p w14:paraId="0C8E9250" w14:textId="77777777" w:rsidR="008B205E" w:rsidRDefault="008B205E" w:rsidP="008B205E"/>
    <w:p w14:paraId="71334685" w14:textId="77777777" w:rsidR="008B205E" w:rsidRPr="008B205E" w:rsidRDefault="008B205E" w:rsidP="008B205E">
      <w:r w:rsidRPr="008B205E">
        <w:rPr>
          <w:b/>
          <w:bCs/>
        </w:rPr>
        <w:t>Slide 1</w:t>
      </w:r>
      <w:r>
        <w:t xml:space="preserve"> - </w:t>
      </w:r>
      <w:r w:rsidRPr="008B205E">
        <w:rPr>
          <w:i/>
          <w:iCs/>
        </w:rPr>
        <w:t xml:space="preserve">Hello, my name is Lionie Mason. </w:t>
      </w:r>
    </w:p>
    <w:p w14:paraId="5725406B" w14:textId="77777777" w:rsidR="008B205E" w:rsidRPr="008B205E" w:rsidRDefault="008B205E" w:rsidP="008B205E">
      <w:r w:rsidRPr="008B205E">
        <w:rPr>
          <w:i/>
          <w:iCs/>
        </w:rPr>
        <w:t xml:space="preserve">Today I am going to be discussing sustainable development and climate change and how that can link in with youth work. My presentation will be linked to wider reading and to the Youth Work National Occupational Standards (CLD Standards Council Scotland, 2019). </w:t>
      </w:r>
    </w:p>
    <w:p w14:paraId="4B253C7C" w14:textId="77777777" w:rsidR="008B205E" w:rsidRPr="008B205E" w:rsidRDefault="008B205E" w:rsidP="008B205E">
      <w:r w:rsidRPr="008B205E">
        <w:rPr>
          <w:i/>
          <w:iCs/>
        </w:rPr>
        <w:t>The next slide will be a run through of how my presentation will flow.</w:t>
      </w:r>
    </w:p>
    <w:p w14:paraId="01BCB2A3" w14:textId="7533444B" w:rsidR="008B205E" w:rsidRDefault="008B205E" w:rsidP="008B205E">
      <w:pPr>
        <w:rPr>
          <w:b/>
          <w:bCs/>
        </w:rPr>
      </w:pPr>
      <w:r w:rsidRPr="008B205E">
        <w:rPr>
          <w:b/>
          <w:bCs/>
        </w:rPr>
        <w:t xml:space="preserve">Slide 2 </w:t>
      </w:r>
      <w:r>
        <w:rPr>
          <w:b/>
          <w:bCs/>
        </w:rPr>
        <w:t>–</w:t>
      </w:r>
      <w:r w:rsidRPr="008B205E">
        <w:rPr>
          <w:b/>
          <w:bCs/>
        </w:rPr>
        <w:t xml:space="preserve"> </w:t>
      </w:r>
      <w:r>
        <w:rPr>
          <w:b/>
          <w:bCs/>
        </w:rPr>
        <w:t>None</w:t>
      </w:r>
    </w:p>
    <w:p w14:paraId="0FE7D775" w14:textId="77777777" w:rsidR="008B205E" w:rsidRPr="008B205E" w:rsidRDefault="008B205E" w:rsidP="008B205E">
      <w:pPr>
        <w:rPr>
          <w:i/>
          <w:iCs/>
        </w:rPr>
      </w:pPr>
      <w:r>
        <w:rPr>
          <w:b/>
          <w:bCs/>
        </w:rPr>
        <w:t xml:space="preserve">Slide 3 - </w:t>
      </w:r>
      <w:r w:rsidRPr="008B205E">
        <w:rPr>
          <w:i/>
          <w:iCs/>
        </w:rPr>
        <w:t xml:space="preserve">Here is how my presentation will flow. I am going to begin with an introduction, </w:t>
      </w:r>
    </w:p>
    <w:p w14:paraId="4C416BF6" w14:textId="77777777" w:rsidR="008B205E" w:rsidRPr="008B205E" w:rsidRDefault="008B205E" w:rsidP="008B205E">
      <w:pPr>
        <w:rPr>
          <w:i/>
          <w:iCs/>
        </w:rPr>
      </w:pPr>
      <w:r w:rsidRPr="008B205E">
        <w:rPr>
          <w:i/>
          <w:iCs/>
        </w:rPr>
        <w:t xml:space="preserve">I will follow by giving a brief description on sustainable development, </w:t>
      </w:r>
    </w:p>
    <w:p w14:paraId="04D788A6" w14:textId="77777777" w:rsidR="008B205E" w:rsidRPr="008B205E" w:rsidRDefault="008B205E" w:rsidP="008B205E">
      <w:pPr>
        <w:rPr>
          <w:i/>
          <w:iCs/>
        </w:rPr>
      </w:pPr>
      <w:r w:rsidRPr="008B205E">
        <w:rPr>
          <w:i/>
          <w:iCs/>
        </w:rPr>
        <w:t xml:space="preserve">We will then look at climate change, </w:t>
      </w:r>
    </w:p>
    <w:p w14:paraId="5BA1F855" w14:textId="77777777" w:rsidR="008B205E" w:rsidRPr="008B205E" w:rsidRDefault="008B205E" w:rsidP="008B205E">
      <w:pPr>
        <w:rPr>
          <w:i/>
          <w:iCs/>
        </w:rPr>
      </w:pPr>
      <w:r w:rsidRPr="008B205E">
        <w:rPr>
          <w:i/>
          <w:iCs/>
        </w:rPr>
        <w:t xml:space="preserve">Following on with how these topics link to youth work, </w:t>
      </w:r>
    </w:p>
    <w:p w14:paraId="6FC0BF46" w14:textId="77777777" w:rsidR="008B205E" w:rsidRDefault="008B205E" w:rsidP="008B205E">
      <w:pPr>
        <w:rPr>
          <w:i/>
          <w:iCs/>
        </w:rPr>
      </w:pPr>
      <w:r w:rsidRPr="008B205E">
        <w:rPr>
          <w:i/>
          <w:iCs/>
        </w:rPr>
        <w:t xml:space="preserve">We will look at how we can make a difference to the current situation, </w:t>
      </w:r>
    </w:p>
    <w:p w14:paraId="41E0CEE4" w14:textId="77777777" w:rsidR="008B205E" w:rsidRPr="008B205E" w:rsidRDefault="008B205E" w:rsidP="008B205E">
      <w:pPr>
        <w:rPr>
          <w:i/>
          <w:iCs/>
        </w:rPr>
      </w:pPr>
      <w:r>
        <w:rPr>
          <w:b/>
          <w:bCs/>
        </w:rPr>
        <w:t xml:space="preserve">Slide 4 - </w:t>
      </w:r>
      <w:r w:rsidRPr="008B205E">
        <w:rPr>
          <w:i/>
          <w:iCs/>
        </w:rPr>
        <w:t xml:space="preserve">First let’s break it down and look at what sustainable / sustainability means. </w:t>
      </w:r>
    </w:p>
    <w:p w14:paraId="686DE049" w14:textId="77777777" w:rsidR="008B205E" w:rsidRPr="008B205E" w:rsidRDefault="008B205E" w:rsidP="008B205E">
      <w:pPr>
        <w:rPr>
          <w:i/>
          <w:iCs/>
        </w:rPr>
      </w:pPr>
      <w:r w:rsidRPr="008B205E">
        <w:rPr>
          <w:i/>
          <w:iCs/>
        </w:rPr>
        <w:t xml:space="preserve">According to the oxford dictionary sustainable means “able to be maintained at a certain rate or level” (Oxford, 1953, para 2). However, according to Keen et al (2018), in recent years there has been a second dictionary meaning added which is “conserving an ecological balance by avoiding depletion of natural resources” </w:t>
      </w:r>
    </w:p>
    <w:p w14:paraId="5A42458E" w14:textId="77777777" w:rsidR="008B205E" w:rsidRPr="008B205E" w:rsidRDefault="008B205E" w:rsidP="008B205E">
      <w:pPr>
        <w:rPr>
          <w:i/>
          <w:iCs/>
        </w:rPr>
      </w:pPr>
      <w:r w:rsidRPr="008B205E">
        <w:rPr>
          <w:i/>
          <w:iCs/>
        </w:rPr>
        <w:t xml:space="preserve">Unfortunately, this is bad news for us and the future as we have come to the realisation that the way we have been living and the rate that we buy, eat, throw &amp; waste produce, items away is causing harm to not only the environment but also to us as humans. </w:t>
      </w:r>
    </w:p>
    <w:p w14:paraId="3B734E26" w14:textId="77777777" w:rsidR="008B205E" w:rsidRPr="008B205E" w:rsidRDefault="008B205E" w:rsidP="008B205E">
      <w:pPr>
        <w:rPr>
          <w:i/>
          <w:iCs/>
        </w:rPr>
      </w:pPr>
      <w:r w:rsidRPr="008B205E">
        <w:rPr>
          <w:i/>
          <w:iCs/>
        </w:rPr>
        <w:t xml:space="preserve">Keen et al (2018) also suggests that it’s not only causing harm to nature that we can see, hear or touch but it is also harming the Ph value of the sea and it’s “ability to support the life of certain marine organisms”. Also, the amount of carbon dioxide which “regulates the temperature of the planet; the fertility of the soil, and so on”. </w:t>
      </w:r>
    </w:p>
    <w:p w14:paraId="5189E16B" w14:textId="21D60B85" w:rsidR="008B205E" w:rsidRDefault="008B205E" w:rsidP="008B205E">
      <w:pPr>
        <w:rPr>
          <w:i/>
          <w:iCs/>
        </w:rPr>
      </w:pPr>
      <w:r w:rsidRPr="008B205E">
        <w:rPr>
          <w:i/>
          <w:iCs/>
        </w:rPr>
        <w:t xml:space="preserve">Sustainability means where human beings can </w:t>
      </w:r>
      <w:r w:rsidRPr="008B205E">
        <w:rPr>
          <w:i/>
          <w:iCs/>
        </w:rPr>
        <w:t>co-exist</w:t>
      </w:r>
      <w:r w:rsidRPr="008B205E">
        <w:rPr>
          <w:i/>
          <w:iCs/>
        </w:rPr>
        <w:t xml:space="preserve"> with nature without destroying themselves or each other.</w:t>
      </w:r>
    </w:p>
    <w:p w14:paraId="6F30B023" w14:textId="77777777" w:rsidR="008B205E" w:rsidRPr="008B205E" w:rsidRDefault="008B205E" w:rsidP="008B205E">
      <w:pPr>
        <w:rPr>
          <w:i/>
          <w:iCs/>
        </w:rPr>
      </w:pPr>
      <w:r>
        <w:rPr>
          <w:b/>
          <w:bCs/>
        </w:rPr>
        <w:t xml:space="preserve">Slide 5 - </w:t>
      </w:r>
      <w:r w:rsidRPr="008B205E">
        <w:rPr>
          <w:i/>
          <w:iCs/>
        </w:rPr>
        <w:t xml:space="preserve">Now we know what sustainable / sustainability is, we are going to </w:t>
      </w:r>
      <w:proofErr w:type="gramStart"/>
      <w:r w:rsidRPr="008B205E">
        <w:rPr>
          <w:i/>
          <w:iCs/>
        </w:rPr>
        <w:t>take a look</w:t>
      </w:r>
      <w:proofErr w:type="gramEnd"/>
      <w:r w:rsidRPr="008B205E">
        <w:rPr>
          <w:i/>
          <w:iCs/>
        </w:rPr>
        <w:t xml:space="preserve"> at sustainable development and what that means. </w:t>
      </w:r>
    </w:p>
    <w:p w14:paraId="39E218D0" w14:textId="77777777" w:rsidR="008B205E" w:rsidRPr="008B205E" w:rsidRDefault="008B205E" w:rsidP="008B205E">
      <w:pPr>
        <w:rPr>
          <w:i/>
          <w:iCs/>
        </w:rPr>
      </w:pPr>
      <w:r w:rsidRPr="008B205E">
        <w:rPr>
          <w:i/>
          <w:iCs/>
        </w:rPr>
        <w:t>According to the United Nations, Sustainable development is… (Read Slide)</w:t>
      </w:r>
    </w:p>
    <w:p w14:paraId="31DEC532" w14:textId="77777777" w:rsidR="008B205E" w:rsidRDefault="008B205E" w:rsidP="008B205E">
      <w:pPr>
        <w:rPr>
          <w:i/>
          <w:iCs/>
        </w:rPr>
      </w:pPr>
      <w:r w:rsidRPr="008B205E">
        <w:rPr>
          <w:i/>
          <w:iCs/>
        </w:rPr>
        <w:lastRenderedPageBreak/>
        <w:t xml:space="preserve">Keen et al suggests that sustainable development is demanding change across at least three different dimensions which are… environmental protection, social inclusion and economic development. Actions in the economic section must satisfy those in the social inclusion and those social demands must satisfy environmental possibilities. </w:t>
      </w:r>
    </w:p>
    <w:p w14:paraId="3D96C159" w14:textId="77777777" w:rsidR="008B205E" w:rsidRPr="008B205E" w:rsidRDefault="008B205E" w:rsidP="008B205E">
      <w:pPr>
        <w:rPr>
          <w:i/>
          <w:iCs/>
        </w:rPr>
      </w:pPr>
      <w:r w:rsidRPr="008B205E">
        <w:rPr>
          <w:b/>
          <w:bCs/>
        </w:rPr>
        <w:t xml:space="preserve">Slide 6 - </w:t>
      </w:r>
      <w:r w:rsidRPr="008B205E">
        <w:rPr>
          <w:i/>
          <w:iCs/>
        </w:rPr>
        <w:t>The United Nations have adopted a set of 17 new goals which they have named the sustainable development goals. The aim is for these goals to be achieved by 2030.</w:t>
      </w:r>
    </w:p>
    <w:p w14:paraId="5B845317" w14:textId="77777777" w:rsidR="008B205E" w:rsidRDefault="008B205E" w:rsidP="008B205E">
      <w:pPr>
        <w:rPr>
          <w:i/>
          <w:iCs/>
        </w:rPr>
      </w:pPr>
      <w:r w:rsidRPr="008B205E">
        <w:rPr>
          <w:i/>
          <w:iCs/>
        </w:rPr>
        <w:t xml:space="preserve">As you can see from the image above, the goals are…. (Read out goals from image). </w:t>
      </w:r>
    </w:p>
    <w:p w14:paraId="2658DA05" w14:textId="77777777" w:rsidR="008B205E" w:rsidRDefault="008B205E" w:rsidP="008B205E">
      <w:pPr>
        <w:rPr>
          <w:b/>
          <w:bCs/>
        </w:rPr>
      </w:pPr>
      <w:r w:rsidRPr="008B205E">
        <w:rPr>
          <w:b/>
          <w:bCs/>
        </w:rPr>
        <w:t xml:space="preserve">Slide 7 - </w:t>
      </w:r>
      <w:r w:rsidRPr="008B205E">
        <w:rPr>
          <w:i/>
          <w:iCs/>
        </w:rPr>
        <w:t>Here is a powerful quote which leads us on to the next point on the agenda.</w:t>
      </w:r>
      <w:r w:rsidRPr="008B205E">
        <w:rPr>
          <w:b/>
          <w:bCs/>
        </w:rPr>
        <w:t xml:space="preserve"> </w:t>
      </w:r>
    </w:p>
    <w:p w14:paraId="58DA51E1" w14:textId="77777777" w:rsidR="008B205E" w:rsidRDefault="008B205E" w:rsidP="008B205E">
      <w:pPr>
        <w:rPr>
          <w:i/>
          <w:iCs/>
        </w:rPr>
      </w:pPr>
      <w:r>
        <w:rPr>
          <w:b/>
          <w:bCs/>
        </w:rPr>
        <w:t xml:space="preserve">Slide 8 - </w:t>
      </w:r>
      <w:r w:rsidRPr="008B205E">
        <w:rPr>
          <w:i/>
          <w:iCs/>
        </w:rPr>
        <w:t>Read out slide.</w:t>
      </w:r>
    </w:p>
    <w:p w14:paraId="56B08302" w14:textId="77777777" w:rsidR="008B205E" w:rsidRPr="008B205E" w:rsidRDefault="008B205E" w:rsidP="008B205E">
      <w:r w:rsidRPr="008B205E">
        <w:rPr>
          <w:b/>
          <w:bCs/>
        </w:rPr>
        <w:t xml:space="preserve">Slide 9 - </w:t>
      </w:r>
      <w:r w:rsidRPr="008B205E">
        <w:rPr>
          <w:i/>
          <w:iCs/>
        </w:rPr>
        <w:t>Read title out loud.</w:t>
      </w:r>
    </w:p>
    <w:p w14:paraId="4C9EC3A2" w14:textId="77777777" w:rsidR="008B205E" w:rsidRPr="008B205E" w:rsidRDefault="008B205E" w:rsidP="008B205E">
      <w:r w:rsidRPr="008B205E">
        <w:rPr>
          <w:i/>
          <w:iCs/>
        </w:rPr>
        <w:t xml:space="preserve">As we know, we as youth workers are informal educators. Our relationship with young people is different than others and can mean that young people listen to us and respect us. As youth workers we often find that we have the best versions of young people and the main factor of that is that young people choose to see us and attend our groups. This is great but also puts some added pressure on us to ensure that we are covering as many topics as possible with the young people we work with. </w:t>
      </w:r>
    </w:p>
    <w:p w14:paraId="01C40AE0" w14:textId="77777777" w:rsidR="008B205E" w:rsidRDefault="008B205E" w:rsidP="008B205E">
      <w:pPr>
        <w:rPr>
          <w:i/>
          <w:iCs/>
        </w:rPr>
      </w:pPr>
      <w:r w:rsidRPr="008B205E">
        <w:rPr>
          <w:i/>
          <w:iCs/>
        </w:rPr>
        <w:t xml:space="preserve">With that in mind, our environment is a major topic which affects everyone and is everyone's responsibility. </w:t>
      </w:r>
    </w:p>
    <w:p w14:paraId="0B943C20" w14:textId="77777777" w:rsidR="008B205E" w:rsidRPr="008B205E" w:rsidRDefault="008B205E" w:rsidP="008B205E">
      <w:r w:rsidRPr="008B205E">
        <w:rPr>
          <w:b/>
          <w:bCs/>
        </w:rPr>
        <w:t xml:space="preserve">Slide 10 - </w:t>
      </w:r>
      <w:r w:rsidRPr="008B205E">
        <w:rPr>
          <w:i/>
          <w:iCs/>
        </w:rPr>
        <w:t xml:space="preserve">How can we do this? </w:t>
      </w:r>
    </w:p>
    <w:p w14:paraId="50D33E96" w14:textId="0D1D0CFB" w:rsidR="008B205E" w:rsidRPr="008B205E" w:rsidRDefault="008B205E" w:rsidP="008B205E">
      <w:r w:rsidRPr="008B205E">
        <w:rPr>
          <w:i/>
          <w:iCs/>
        </w:rPr>
        <w:t xml:space="preserve">Read out all </w:t>
      </w:r>
      <w:r w:rsidRPr="008B205E">
        <w:rPr>
          <w:i/>
          <w:iCs/>
        </w:rPr>
        <w:t>pop-up</w:t>
      </w:r>
      <w:r w:rsidRPr="008B205E">
        <w:rPr>
          <w:i/>
          <w:iCs/>
        </w:rPr>
        <w:t xml:space="preserve"> titles. </w:t>
      </w:r>
    </w:p>
    <w:p w14:paraId="5314EBB7" w14:textId="77777777" w:rsidR="008B205E" w:rsidRDefault="008B205E" w:rsidP="008B205E">
      <w:pPr>
        <w:rPr>
          <w:i/>
          <w:iCs/>
        </w:rPr>
      </w:pPr>
      <w:r w:rsidRPr="008B205E">
        <w:rPr>
          <w:i/>
          <w:iCs/>
        </w:rPr>
        <w:t xml:space="preserve">As you will recognise, these are all the things we do as youth workers anyway. It just means adapting the information and resources that we use so that we focus on sustainable and global development and inspire young people to be active members in creating a brighter future. </w:t>
      </w:r>
    </w:p>
    <w:p w14:paraId="109FC224" w14:textId="77777777" w:rsidR="008B205E" w:rsidRPr="008B205E" w:rsidRDefault="008B205E" w:rsidP="008B205E">
      <w:pPr>
        <w:rPr>
          <w:i/>
          <w:iCs/>
        </w:rPr>
      </w:pPr>
      <w:r w:rsidRPr="008B205E">
        <w:rPr>
          <w:b/>
          <w:bCs/>
        </w:rPr>
        <w:t xml:space="preserve">Slide 11 - </w:t>
      </w:r>
      <w:r w:rsidRPr="008B205E">
        <w:rPr>
          <w:i/>
          <w:iCs/>
        </w:rPr>
        <w:t xml:space="preserve">From reading the slide above, is it </w:t>
      </w:r>
      <w:proofErr w:type="gramStart"/>
      <w:r w:rsidRPr="008B205E">
        <w:rPr>
          <w:i/>
          <w:iCs/>
        </w:rPr>
        <w:t>pretty clear</w:t>
      </w:r>
      <w:proofErr w:type="gramEnd"/>
      <w:r w:rsidRPr="008B205E">
        <w:rPr>
          <w:i/>
          <w:iCs/>
        </w:rPr>
        <w:t xml:space="preserve"> that there are many links between sustainable development/ global citizenship and youth work. They have even adopted 4 / 5 pillars from youth work principles and purposes. The pillars they have adopted are Expressive, Educative, Empowering &amp; Participative. </w:t>
      </w:r>
    </w:p>
    <w:p w14:paraId="547408F7" w14:textId="77777777" w:rsidR="008B205E" w:rsidRDefault="008B205E" w:rsidP="008B205E">
      <w:pPr>
        <w:rPr>
          <w:i/>
          <w:iCs/>
        </w:rPr>
      </w:pPr>
      <w:r w:rsidRPr="008B205E">
        <w:rPr>
          <w:i/>
          <w:iCs/>
        </w:rPr>
        <w:t>There is also a link between values such as justice &amp; equality which are largely promoted by both youth work and ESDGC.</w:t>
      </w:r>
    </w:p>
    <w:p w14:paraId="767B7844" w14:textId="77777777" w:rsidR="008B205E" w:rsidRPr="008B205E" w:rsidRDefault="008B205E" w:rsidP="008B205E">
      <w:pPr>
        <w:rPr>
          <w:i/>
          <w:iCs/>
        </w:rPr>
      </w:pPr>
      <w:r w:rsidRPr="008B205E">
        <w:rPr>
          <w:b/>
          <w:bCs/>
        </w:rPr>
        <w:t>Slide 12 -</w:t>
      </w:r>
      <w:r>
        <w:rPr>
          <w:i/>
          <w:iCs/>
        </w:rPr>
        <w:t xml:space="preserve"> </w:t>
      </w:r>
      <w:r w:rsidRPr="008B205E">
        <w:rPr>
          <w:i/>
          <w:iCs/>
        </w:rPr>
        <w:t xml:space="preserve">Here are two quotes from the Youth Work in Wales: Principles and Purposes. These quotes show the direct link between youth work and sustainability. It also points out that young people are being equipped with knowledge and skills around the topic and to shape the future. This means that all educators whether formal or informal play a major role in educating young people. </w:t>
      </w:r>
    </w:p>
    <w:p w14:paraId="79C1BD97" w14:textId="77777777" w:rsidR="008B205E" w:rsidRDefault="008B205E" w:rsidP="008B205E">
      <w:pPr>
        <w:rPr>
          <w:i/>
          <w:iCs/>
        </w:rPr>
      </w:pPr>
      <w:r w:rsidRPr="008B205E">
        <w:rPr>
          <w:i/>
          <w:iCs/>
        </w:rPr>
        <w:lastRenderedPageBreak/>
        <w:t xml:space="preserve">Although things start from home, there is a possibility that young people will pick up what they learn from outside of the home and may take it home with them and challenge those at home to change. Young people are very good at challenging but also very good at adapting and changing to situations. </w:t>
      </w:r>
    </w:p>
    <w:p w14:paraId="200A2911" w14:textId="77777777" w:rsidR="008B205E" w:rsidRPr="008B205E" w:rsidRDefault="008B205E" w:rsidP="008B205E">
      <w:r w:rsidRPr="008B205E">
        <w:rPr>
          <w:b/>
          <w:bCs/>
        </w:rPr>
        <w:t xml:space="preserve">Slide 13 - </w:t>
      </w:r>
      <w:r w:rsidRPr="008B205E">
        <w:rPr>
          <w:i/>
          <w:iCs/>
        </w:rPr>
        <w:t>How true is this quote for you and your setting?</w:t>
      </w:r>
    </w:p>
    <w:p w14:paraId="40D6234E" w14:textId="77777777" w:rsidR="008B205E" w:rsidRDefault="008B205E" w:rsidP="008B205E">
      <w:pPr>
        <w:rPr>
          <w:i/>
          <w:iCs/>
        </w:rPr>
      </w:pPr>
      <w:r w:rsidRPr="008B205E">
        <w:rPr>
          <w:i/>
          <w:iCs/>
        </w:rPr>
        <w:t xml:space="preserve">I will be honest… I haven’t included ESDGC as a theme in my work setting and planning. However, there are some activities that we do which does link in with the topic. </w:t>
      </w:r>
    </w:p>
    <w:p w14:paraId="591129D2" w14:textId="77777777" w:rsidR="008B205E" w:rsidRPr="008B205E" w:rsidRDefault="008B205E" w:rsidP="008B205E">
      <w:pPr>
        <w:rPr>
          <w:i/>
          <w:iCs/>
        </w:rPr>
      </w:pPr>
      <w:r w:rsidRPr="008B205E">
        <w:rPr>
          <w:b/>
          <w:bCs/>
        </w:rPr>
        <w:t xml:space="preserve">Slide 14 - </w:t>
      </w:r>
      <w:r w:rsidRPr="008B205E">
        <w:rPr>
          <w:i/>
          <w:iCs/>
        </w:rPr>
        <w:t xml:space="preserve">For Example, </w:t>
      </w:r>
    </w:p>
    <w:p w14:paraId="027E5182" w14:textId="77777777" w:rsidR="008B205E" w:rsidRPr="008B205E" w:rsidRDefault="008B205E" w:rsidP="008B205E">
      <w:pPr>
        <w:rPr>
          <w:i/>
          <w:iCs/>
        </w:rPr>
      </w:pPr>
      <w:r w:rsidRPr="008B205E">
        <w:rPr>
          <w:i/>
          <w:iCs/>
        </w:rPr>
        <w:t>This is something that we do very often with the young people. It is always included on our planning and sometimes if the weather is dry and we feel as though we need to get outside, we will do a random litter pick activity to give the young people something to do while they are out on their walk and purpose to feel good that they are making a positive change.</w:t>
      </w:r>
    </w:p>
    <w:p w14:paraId="43099123" w14:textId="77777777" w:rsidR="008B205E" w:rsidRPr="008B205E" w:rsidRDefault="008B205E" w:rsidP="008B205E">
      <w:pPr>
        <w:rPr>
          <w:i/>
          <w:iCs/>
        </w:rPr>
      </w:pPr>
      <w:r w:rsidRPr="008B205E">
        <w:rPr>
          <w:i/>
          <w:iCs/>
        </w:rPr>
        <w:t xml:space="preserve">Although it feels that the purpose has been taken away by doing this activity and it’s become something that we just do rather than the bigger meaning around it. </w:t>
      </w:r>
    </w:p>
    <w:p w14:paraId="6111CC4C" w14:textId="77777777" w:rsidR="008B205E" w:rsidRPr="008B205E" w:rsidRDefault="008B205E" w:rsidP="008B205E">
      <w:pPr>
        <w:rPr>
          <w:i/>
          <w:iCs/>
        </w:rPr>
      </w:pPr>
      <w:r w:rsidRPr="008B205E">
        <w:rPr>
          <w:i/>
          <w:iCs/>
        </w:rPr>
        <w:t>It does encourage conversation on why we do litter picking and how it helps the environment and the planet and that it’s important to do what we can. One of our young people do this in his own time and the council pay him to buy a litter picker and anything else he needs. It also inspires other young people who we see along the way to maybe think twice about throwing their litter on the floor rather than finding a bin for it.</w:t>
      </w:r>
    </w:p>
    <w:p w14:paraId="67443866" w14:textId="77777777" w:rsidR="008B205E" w:rsidRPr="008B205E" w:rsidRDefault="008B205E" w:rsidP="008B205E">
      <w:r w:rsidRPr="008B205E">
        <w:rPr>
          <w:b/>
          <w:bCs/>
        </w:rPr>
        <w:t xml:space="preserve">Slide 15 - </w:t>
      </w:r>
      <w:r w:rsidRPr="008B205E">
        <w:rPr>
          <w:i/>
          <w:iCs/>
        </w:rPr>
        <w:t>Again, this is something that is done in club, as there are 5 bins to separate waste and to recycle properly. This encourages conversation every day as everyone is unsure which bin their waste goes into, and it becomes a group activity to read the label on the bin but also the poster above the bins to see what is acceptable in them. Young people are usually very surprised as they thought they were doing it correctly.</w:t>
      </w:r>
    </w:p>
    <w:p w14:paraId="3F3488AE" w14:textId="77777777" w:rsidR="008B205E" w:rsidRDefault="008B205E" w:rsidP="008B205E">
      <w:pPr>
        <w:rPr>
          <w:i/>
          <w:iCs/>
        </w:rPr>
      </w:pPr>
      <w:r w:rsidRPr="008B205E">
        <w:rPr>
          <w:i/>
          <w:iCs/>
        </w:rPr>
        <w:t>For example, a crisp packet. They don’t realise that this doesn’t go in your average recycle bag.</w:t>
      </w:r>
    </w:p>
    <w:p w14:paraId="241437B4" w14:textId="77777777" w:rsidR="008B205E" w:rsidRPr="008B205E" w:rsidRDefault="008B205E" w:rsidP="008B205E">
      <w:r w:rsidRPr="008B205E">
        <w:rPr>
          <w:b/>
          <w:bCs/>
        </w:rPr>
        <w:t xml:space="preserve">Slide 16 - </w:t>
      </w:r>
      <w:r w:rsidRPr="008B205E">
        <w:rPr>
          <w:i/>
          <w:iCs/>
        </w:rPr>
        <w:t>Although there isn’t a direct link between budgeting/money management and sustainable living. When we do our sessions around this topic, we always link in with young people and encourage buying things second hand. This conversation always leads us to fast fashion and the waste that comes along with it. And how this is making a negative impact on the world.</w:t>
      </w:r>
    </w:p>
    <w:p w14:paraId="36A9CB4F" w14:textId="77777777" w:rsidR="008B205E" w:rsidRPr="008B205E" w:rsidRDefault="008B205E" w:rsidP="008B205E">
      <w:r w:rsidRPr="008B205E">
        <w:rPr>
          <w:i/>
          <w:iCs/>
        </w:rPr>
        <w:t xml:space="preserve">Young people are often surprised around this topic, and it starts a debate within the group. </w:t>
      </w:r>
    </w:p>
    <w:p w14:paraId="2AE96427" w14:textId="77777777" w:rsidR="008B205E" w:rsidRDefault="008B205E" w:rsidP="008B205E">
      <w:pPr>
        <w:rPr>
          <w:i/>
          <w:iCs/>
        </w:rPr>
      </w:pPr>
      <w:r w:rsidRPr="008B205E">
        <w:rPr>
          <w:i/>
          <w:iCs/>
        </w:rPr>
        <w:lastRenderedPageBreak/>
        <w:t xml:space="preserve">Reuse &amp; recycling is something that we promote within our setting. We also have a clothing rail where people can donate clothing. The rail is there for anyone to help themselves to as it saves them being thrown away. </w:t>
      </w:r>
    </w:p>
    <w:p w14:paraId="6A143925" w14:textId="48F897E8" w:rsidR="008B205E" w:rsidRDefault="008B205E" w:rsidP="008B205E">
      <w:pPr>
        <w:rPr>
          <w:b/>
          <w:bCs/>
        </w:rPr>
      </w:pPr>
      <w:r w:rsidRPr="008B205E">
        <w:rPr>
          <w:b/>
          <w:bCs/>
        </w:rPr>
        <w:t xml:space="preserve">Slide 17 </w:t>
      </w:r>
      <w:r w:rsidR="0008464C">
        <w:rPr>
          <w:b/>
          <w:bCs/>
        </w:rPr>
        <w:t>–</w:t>
      </w:r>
      <w:r w:rsidRPr="008B205E">
        <w:rPr>
          <w:b/>
          <w:bCs/>
        </w:rPr>
        <w:t xml:space="preserve"> </w:t>
      </w:r>
      <w:r w:rsidR="0008464C">
        <w:rPr>
          <w:b/>
          <w:bCs/>
        </w:rPr>
        <w:t>None</w:t>
      </w:r>
    </w:p>
    <w:p w14:paraId="3F28A783" w14:textId="1FD56BFF" w:rsidR="0008464C" w:rsidRPr="0008464C" w:rsidRDefault="0008464C" w:rsidP="0008464C">
      <w:r>
        <w:rPr>
          <w:b/>
          <w:bCs/>
        </w:rPr>
        <w:t xml:space="preserve">Slide 18 - </w:t>
      </w:r>
      <w:r w:rsidRPr="0008464C">
        <w:rPr>
          <w:i/>
          <w:iCs/>
        </w:rPr>
        <w:t xml:space="preserve">The shop is a 100% non-profit Carbon forestry company. They take donations of items like a charity </w:t>
      </w:r>
      <w:r w:rsidRPr="0008464C">
        <w:rPr>
          <w:i/>
          <w:iCs/>
        </w:rPr>
        <w:t>shop; however,</w:t>
      </w:r>
      <w:r w:rsidRPr="0008464C">
        <w:rPr>
          <w:i/>
          <w:iCs/>
        </w:rPr>
        <w:t xml:space="preserve"> everything is priced in trees. Things aren’t advertised for pounds as it wants to make an impact on planting trees. For example, an item will have 5 trees sticker on it. There </w:t>
      </w:r>
      <w:proofErr w:type="gramStart"/>
      <w:r w:rsidRPr="0008464C">
        <w:rPr>
          <w:i/>
          <w:iCs/>
        </w:rPr>
        <w:t>is</w:t>
      </w:r>
      <w:proofErr w:type="gramEnd"/>
      <w:r w:rsidRPr="0008464C">
        <w:rPr>
          <w:i/>
          <w:iCs/>
        </w:rPr>
        <w:t xml:space="preserve"> posters around the shop to say how much 5 trees are in pounds. What it also means is that if you buy that item, it will plant 5 trees. The trees planted in Kenya are Carbon-ravenous (</w:t>
      </w:r>
      <w:proofErr w:type="spellStart"/>
      <w:r w:rsidRPr="0008464C">
        <w:rPr>
          <w:i/>
          <w:iCs/>
        </w:rPr>
        <w:t>Treeflights</w:t>
      </w:r>
      <w:proofErr w:type="spellEnd"/>
      <w:r w:rsidRPr="0008464C">
        <w:rPr>
          <w:i/>
          <w:iCs/>
        </w:rPr>
        <w:t xml:space="preserve">, 2025). </w:t>
      </w:r>
    </w:p>
    <w:p w14:paraId="15AF3412" w14:textId="72688656" w:rsidR="0008464C" w:rsidRPr="0008464C" w:rsidRDefault="0008464C" w:rsidP="0008464C">
      <w:r w:rsidRPr="0008464C">
        <w:rPr>
          <w:i/>
          <w:iCs/>
        </w:rPr>
        <w:t xml:space="preserve">They have 3 shops which </w:t>
      </w:r>
      <w:proofErr w:type="gramStart"/>
      <w:r w:rsidRPr="0008464C">
        <w:rPr>
          <w:i/>
          <w:iCs/>
        </w:rPr>
        <w:t>are located in</w:t>
      </w:r>
      <w:proofErr w:type="gramEnd"/>
      <w:r w:rsidRPr="0008464C">
        <w:rPr>
          <w:i/>
          <w:iCs/>
        </w:rPr>
        <w:t xml:space="preserve"> Lampeter, Carmarthen &amp; Aberystwyth. The shops rely from volunteers. They also have in house repairs for damaged items so that they repair them to </w:t>
      </w:r>
      <w:r w:rsidRPr="0008464C">
        <w:rPr>
          <w:i/>
          <w:iCs/>
        </w:rPr>
        <w:t>re-sell</w:t>
      </w:r>
      <w:r w:rsidRPr="0008464C">
        <w:rPr>
          <w:i/>
          <w:iCs/>
        </w:rPr>
        <w:t xml:space="preserve"> them. This includes electrical items. </w:t>
      </w:r>
    </w:p>
    <w:p w14:paraId="7D6D4418" w14:textId="77777777" w:rsidR="0008464C" w:rsidRDefault="0008464C" w:rsidP="0008464C">
      <w:pPr>
        <w:rPr>
          <w:i/>
          <w:iCs/>
        </w:rPr>
      </w:pPr>
      <w:r w:rsidRPr="0008464C">
        <w:rPr>
          <w:i/>
          <w:iCs/>
        </w:rPr>
        <w:t>Every year, the volunteers get the opportunity to go to Kenya where the trees are planted. They get to spend time with the locals from Kenya and see how they live. They also plant trees while they are there to help them understand and learn the process so that they can educate customers who visit the shop.</w:t>
      </w:r>
    </w:p>
    <w:p w14:paraId="281507FE" w14:textId="77777777" w:rsidR="0008464C" w:rsidRPr="0008464C" w:rsidRDefault="0008464C" w:rsidP="0008464C">
      <w:pPr>
        <w:rPr>
          <w:i/>
          <w:iCs/>
        </w:rPr>
      </w:pPr>
      <w:r w:rsidRPr="0008464C">
        <w:rPr>
          <w:b/>
          <w:bCs/>
        </w:rPr>
        <w:t>Slide 19 -</w:t>
      </w:r>
      <w:r>
        <w:rPr>
          <w:i/>
          <w:iCs/>
        </w:rPr>
        <w:t xml:space="preserve"> </w:t>
      </w:r>
      <w:r w:rsidRPr="0008464C">
        <w:rPr>
          <w:i/>
          <w:iCs/>
        </w:rPr>
        <w:t xml:space="preserve">My mum is a volunteer with the climate shop and took the opportunity to go to Kenya last year. Here are some pictures of when she was out there. </w:t>
      </w:r>
    </w:p>
    <w:p w14:paraId="49E05079" w14:textId="5C16E270" w:rsidR="0008464C" w:rsidRDefault="0008464C" w:rsidP="0008464C">
      <w:pPr>
        <w:rPr>
          <w:i/>
          <w:iCs/>
        </w:rPr>
      </w:pPr>
      <w:r w:rsidRPr="0008464C">
        <w:rPr>
          <w:i/>
          <w:iCs/>
        </w:rPr>
        <w:t>She said “Although they didn’t have much, they were so happy, friendly and welcoming. It has made me appreciate everything that I have. They look at people from England as being rich and we take it all for granted”</w:t>
      </w:r>
      <w:r>
        <w:rPr>
          <w:i/>
          <w:iCs/>
        </w:rPr>
        <w:t xml:space="preserve"> (Evans, 2025).</w:t>
      </w:r>
    </w:p>
    <w:p w14:paraId="6B025B2C" w14:textId="7E2542F7" w:rsidR="0008464C" w:rsidRDefault="0008464C" w:rsidP="0008464C">
      <w:pPr>
        <w:rPr>
          <w:i/>
          <w:iCs/>
        </w:rPr>
      </w:pPr>
      <w:r>
        <w:rPr>
          <w:b/>
          <w:bCs/>
        </w:rPr>
        <w:t xml:space="preserve">Slide 20 - </w:t>
      </w:r>
      <w:r w:rsidRPr="0008464C">
        <w:rPr>
          <w:i/>
          <w:iCs/>
        </w:rPr>
        <w:t xml:space="preserve">This is the most impactful video that my mum took. This is usually where their food crop was growing. It was growing when this flood came and washed it all out. This is what they rely on as their main source of food and it’s devastating that they lost it all. This is an eye opener as to things to come with climate change if we carry on with how things are </w:t>
      </w:r>
      <w:proofErr w:type="gramStart"/>
      <w:r w:rsidRPr="0008464C">
        <w:rPr>
          <w:i/>
          <w:iCs/>
        </w:rPr>
        <w:t>at the moment</w:t>
      </w:r>
      <w:proofErr w:type="gramEnd"/>
      <w:r w:rsidRPr="0008464C">
        <w:rPr>
          <w:i/>
          <w:iCs/>
        </w:rPr>
        <w:t xml:space="preserve">. Many countries are planned to flood and go underwater. </w:t>
      </w:r>
    </w:p>
    <w:p w14:paraId="6BD7B7F6" w14:textId="77777777" w:rsidR="0008464C" w:rsidRDefault="0008464C" w:rsidP="0008464C">
      <w:pPr>
        <w:rPr>
          <w:i/>
          <w:iCs/>
        </w:rPr>
      </w:pPr>
      <w:r w:rsidRPr="0008464C">
        <w:rPr>
          <w:b/>
          <w:bCs/>
        </w:rPr>
        <w:t xml:space="preserve">Slide 21 - </w:t>
      </w:r>
      <w:r w:rsidRPr="0008464C">
        <w:rPr>
          <w:i/>
          <w:iCs/>
          <w:lang w:val="en-US"/>
        </w:rPr>
        <w:t xml:space="preserve">This is what the climate shop has managed to do so far to support with carbon impact. They have been running a community forestry project in Kenya since 2008. They now work with 3,000 farmers who plant on their own land and are currently putting in 1,000,000 trees every year. The economies of scale mean that they can plant 1 tree for 20p which means for every £1 spent in the climate shop, there are 5 trees planted in Kenya </w:t>
      </w:r>
      <w:r w:rsidRPr="0008464C">
        <w:rPr>
          <w:i/>
          <w:iCs/>
        </w:rPr>
        <w:t>(</w:t>
      </w:r>
      <w:proofErr w:type="spellStart"/>
      <w:r w:rsidRPr="0008464C">
        <w:rPr>
          <w:i/>
          <w:iCs/>
        </w:rPr>
        <w:t>Treeflights</w:t>
      </w:r>
      <w:proofErr w:type="spellEnd"/>
      <w:r w:rsidRPr="0008464C">
        <w:rPr>
          <w:i/>
          <w:iCs/>
        </w:rPr>
        <w:t xml:space="preserve">, 2025). </w:t>
      </w:r>
    </w:p>
    <w:p w14:paraId="0E80B8C7" w14:textId="77777777" w:rsidR="0008464C" w:rsidRDefault="0008464C" w:rsidP="0008464C">
      <w:pPr>
        <w:rPr>
          <w:i/>
          <w:iCs/>
        </w:rPr>
      </w:pPr>
      <w:r w:rsidRPr="0008464C">
        <w:rPr>
          <w:b/>
          <w:bCs/>
        </w:rPr>
        <w:t>Slide 22 -</w:t>
      </w:r>
      <w:r>
        <w:rPr>
          <w:i/>
          <w:iCs/>
        </w:rPr>
        <w:t xml:space="preserve"> </w:t>
      </w:r>
      <w:r w:rsidRPr="0008464C">
        <w:rPr>
          <w:i/>
          <w:iCs/>
        </w:rPr>
        <w:t xml:space="preserve">To conclude… read slide bullet points out. </w:t>
      </w:r>
    </w:p>
    <w:p w14:paraId="408D8613" w14:textId="04AE6134" w:rsidR="0008464C" w:rsidRDefault="0008464C" w:rsidP="0008464C">
      <w:pPr>
        <w:rPr>
          <w:b/>
          <w:bCs/>
        </w:rPr>
      </w:pPr>
      <w:r w:rsidRPr="0008464C">
        <w:rPr>
          <w:b/>
          <w:bCs/>
        </w:rPr>
        <w:t xml:space="preserve">Slide 23 </w:t>
      </w:r>
      <w:r>
        <w:rPr>
          <w:b/>
          <w:bCs/>
        </w:rPr>
        <w:t>–</w:t>
      </w:r>
      <w:r w:rsidRPr="0008464C">
        <w:rPr>
          <w:b/>
          <w:bCs/>
        </w:rPr>
        <w:t xml:space="preserve"> </w:t>
      </w:r>
      <w:r>
        <w:rPr>
          <w:b/>
          <w:bCs/>
        </w:rPr>
        <w:t>None</w:t>
      </w:r>
    </w:p>
    <w:p w14:paraId="37D79E0C" w14:textId="612E993C" w:rsidR="0008464C" w:rsidRPr="0008464C" w:rsidRDefault="0008464C" w:rsidP="0008464C">
      <w:pPr>
        <w:rPr>
          <w:b/>
          <w:bCs/>
        </w:rPr>
      </w:pPr>
      <w:r>
        <w:rPr>
          <w:b/>
          <w:bCs/>
        </w:rPr>
        <w:t xml:space="preserve">Slide 24 – None </w:t>
      </w:r>
    </w:p>
    <w:p w14:paraId="19796F50" w14:textId="7B3D64A9" w:rsidR="0008464C" w:rsidRPr="0008464C" w:rsidRDefault="0008464C" w:rsidP="0008464C"/>
    <w:p w14:paraId="32E295EB" w14:textId="4DB9520D" w:rsidR="0008464C" w:rsidRPr="0008464C" w:rsidRDefault="0008464C" w:rsidP="0008464C">
      <w:pPr>
        <w:rPr>
          <w:b/>
          <w:bCs/>
        </w:rPr>
      </w:pPr>
    </w:p>
    <w:p w14:paraId="2EBEF651" w14:textId="77777777" w:rsidR="0008464C" w:rsidRPr="0008464C" w:rsidRDefault="0008464C" w:rsidP="0008464C">
      <w:pPr>
        <w:rPr>
          <w:i/>
          <w:iCs/>
        </w:rPr>
      </w:pPr>
    </w:p>
    <w:p w14:paraId="4475D151" w14:textId="3D7C0A73" w:rsidR="0008464C" w:rsidRPr="0008464C" w:rsidRDefault="0008464C" w:rsidP="0008464C"/>
    <w:p w14:paraId="5BD8A5EB" w14:textId="63DA3757" w:rsidR="0008464C" w:rsidRPr="008B205E" w:rsidRDefault="0008464C" w:rsidP="008B205E">
      <w:pPr>
        <w:rPr>
          <w:b/>
          <w:bCs/>
        </w:rPr>
      </w:pPr>
    </w:p>
    <w:p w14:paraId="3C35A0EF" w14:textId="56B3E676" w:rsidR="008B205E" w:rsidRPr="008B205E" w:rsidRDefault="008B205E" w:rsidP="008B205E">
      <w:pPr>
        <w:rPr>
          <w:b/>
          <w:bCs/>
        </w:rPr>
      </w:pPr>
    </w:p>
    <w:p w14:paraId="46427533" w14:textId="5D6C5D11" w:rsidR="008B205E" w:rsidRPr="008B205E" w:rsidRDefault="008B205E" w:rsidP="008B205E">
      <w:pPr>
        <w:rPr>
          <w:b/>
          <w:bCs/>
        </w:rPr>
      </w:pPr>
    </w:p>
    <w:p w14:paraId="12D766DC" w14:textId="02D775A0" w:rsidR="008B205E" w:rsidRPr="008B205E" w:rsidRDefault="008B205E" w:rsidP="008B205E">
      <w:pPr>
        <w:rPr>
          <w:b/>
          <w:bCs/>
        </w:rPr>
      </w:pPr>
    </w:p>
    <w:p w14:paraId="41FC83F5" w14:textId="72152EAA" w:rsidR="008B205E" w:rsidRPr="008B205E" w:rsidRDefault="008B205E" w:rsidP="008B205E">
      <w:pPr>
        <w:rPr>
          <w:b/>
          <w:bCs/>
        </w:rPr>
      </w:pPr>
    </w:p>
    <w:p w14:paraId="5BE79CAB" w14:textId="1893317C" w:rsidR="008B205E" w:rsidRPr="008B205E" w:rsidRDefault="008B205E" w:rsidP="008B205E">
      <w:pPr>
        <w:rPr>
          <w:i/>
          <w:iCs/>
        </w:rPr>
      </w:pPr>
      <w:r w:rsidRPr="008B205E">
        <w:rPr>
          <w:i/>
          <w:iCs/>
        </w:rPr>
        <w:t xml:space="preserve"> </w:t>
      </w:r>
    </w:p>
    <w:p w14:paraId="27703020" w14:textId="5F7231CC" w:rsidR="008B205E" w:rsidRPr="008B205E" w:rsidRDefault="008B205E" w:rsidP="008B205E">
      <w:pPr>
        <w:rPr>
          <w:b/>
          <w:bCs/>
        </w:rPr>
      </w:pPr>
    </w:p>
    <w:p w14:paraId="0185966B" w14:textId="64A3A28C" w:rsidR="008B205E" w:rsidRPr="008B205E" w:rsidRDefault="008B205E" w:rsidP="008B205E">
      <w:pPr>
        <w:rPr>
          <w:b/>
          <w:bCs/>
        </w:rPr>
      </w:pPr>
    </w:p>
    <w:p w14:paraId="527E4D28" w14:textId="58E1F1DD" w:rsidR="008B205E" w:rsidRPr="008B205E" w:rsidRDefault="008B205E" w:rsidP="008B205E">
      <w:pPr>
        <w:rPr>
          <w:b/>
          <w:bCs/>
        </w:rPr>
      </w:pPr>
    </w:p>
    <w:p w14:paraId="749E19F8" w14:textId="4A841C19" w:rsidR="008B205E" w:rsidRPr="008B205E" w:rsidRDefault="008B205E" w:rsidP="008B205E">
      <w:pPr>
        <w:rPr>
          <w:b/>
          <w:bCs/>
        </w:rPr>
      </w:pPr>
    </w:p>
    <w:p w14:paraId="7B7452CF" w14:textId="39B0C690" w:rsidR="008B205E" w:rsidRPr="008B205E" w:rsidRDefault="008B205E" w:rsidP="008B205E">
      <w:pPr>
        <w:rPr>
          <w:b/>
          <w:bCs/>
        </w:rPr>
      </w:pPr>
    </w:p>
    <w:p w14:paraId="727B252C" w14:textId="7E747870" w:rsidR="008B205E" w:rsidRPr="008B205E" w:rsidRDefault="008B205E" w:rsidP="008B205E">
      <w:pPr>
        <w:rPr>
          <w:b/>
          <w:bCs/>
        </w:rPr>
      </w:pPr>
    </w:p>
    <w:p w14:paraId="1F15A400" w14:textId="4A3FDCA4" w:rsidR="008B205E" w:rsidRPr="008B205E" w:rsidRDefault="008B205E" w:rsidP="008B205E">
      <w:pPr>
        <w:rPr>
          <w:b/>
          <w:bCs/>
        </w:rPr>
      </w:pPr>
    </w:p>
    <w:p w14:paraId="50DF8782" w14:textId="3199A901" w:rsidR="008B205E" w:rsidRPr="008B205E" w:rsidRDefault="008B205E" w:rsidP="008B205E">
      <w:pPr>
        <w:rPr>
          <w:i/>
          <w:iCs/>
        </w:rPr>
      </w:pPr>
    </w:p>
    <w:p w14:paraId="21F084AF" w14:textId="5076DDEF" w:rsidR="008B205E" w:rsidRPr="008B205E" w:rsidRDefault="008B205E" w:rsidP="008B205E">
      <w:pPr>
        <w:rPr>
          <w:b/>
          <w:bCs/>
        </w:rPr>
      </w:pPr>
    </w:p>
    <w:sectPr w:rsidR="008B205E" w:rsidRPr="008B205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B205E"/>
    <w:rsid w:val="0008464C"/>
    <w:rsid w:val="00205A39"/>
    <w:rsid w:val="006D68B4"/>
    <w:rsid w:val="008B205E"/>
    <w:rsid w:val="00B22D46"/>
    <w:rsid w:val="00B4717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F3A116"/>
  <w15:chartTrackingRefBased/>
  <w15:docId w15:val="{8BF12F6C-0BF2-45BB-83C3-4EC5B8C8EC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B205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8B205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B205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B205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B205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B205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B205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B205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B205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B205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8B205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B205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B205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B205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B205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B205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B205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B205E"/>
    <w:rPr>
      <w:rFonts w:eastAsiaTheme="majorEastAsia" w:cstheme="majorBidi"/>
      <w:color w:val="272727" w:themeColor="text1" w:themeTint="D8"/>
    </w:rPr>
  </w:style>
  <w:style w:type="paragraph" w:styleId="Title">
    <w:name w:val="Title"/>
    <w:basedOn w:val="Normal"/>
    <w:next w:val="Normal"/>
    <w:link w:val="TitleChar"/>
    <w:uiPriority w:val="10"/>
    <w:qFormat/>
    <w:rsid w:val="008B205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B205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B205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B205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B205E"/>
    <w:pPr>
      <w:spacing w:before="160"/>
      <w:jc w:val="center"/>
    </w:pPr>
    <w:rPr>
      <w:i/>
      <w:iCs/>
      <w:color w:val="404040" w:themeColor="text1" w:themeTint="BF"/>
    </w:rPr>
  </w:style>
  <w:style w:type="character" w:customStyle="1" w:styleId="QuoteChar">
    <w:name w:val="Quote Char"/>
    <w:basedOn w:val="DefaultParagraphFont"/>
    <w:link w:val="Quote"/>
    <w:uiPriority w:val="29"/>
    <w:rsid w:val="008B205E"/>
    <w:rPr>
      <w:i/>
      <w:iCs/>
      <w:color w:val="404040" w:themeColor="text1" w:themeTint="BF"/>
    </w:rPr>
  </w:style>
  <w:style w:type="paragraph" w:styleId="ListParagraph">
    <w:name w:val="List Paragraph"/>
    <w:basedOn w:val="Normal"/>
    <w:uiPriority w:val="34"/>
    <w:qFormat/>
    <w:rsid w:val="008B205E"/>
    <w:pPr>
      <w:ind w:left="720"/>
      <w:contextualSpacing/>
    </w:pPr>
  </w:style>
  <w:style w:type="character" w:styleId="IntenseEmphasis">
    <w:name w:val="Intense Emphasis"/>
    <w:basedOn w:val="DefaultParagraphFont"/>
    <w:uiPriority w:val="21"/>
    <w:qFormat/>
    <w:rsid w:val="008B205E"/>
    <w:rPr>
      <w:i/>
      <w:iCs/>
      <w:color w:val="0F4761" w:themeColor="accent1" w:themeShade="BF"/>
    </w:rPr>
  </w:style>
  <w:style w:type="paragraph" w:styleId="IntenseQuote">
    <w:name w:val="Intense Quote"/>
    <w:basedOn w:val="Normal"/>
    <w:next w:val="Normal"/>
    <w:link w:val="IntenseQuoteChar"/>
    <w:uiPriority w:val="30"/>
    <w:qFormat/>
    <w:rsid w:val="008B205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B205E"/>
    <w:rPr>
      <w:i/>
      <w:iCs/>
      <w:color w:val="0F4761" w:themeColor="accent1" w:themeShade="BF"/>
    </w:rPr>
  </w:style>
  <w:style w:type="character" w:styleId="IntenseReference">
    <w:name w:val="Intense Reference"/>
    <w:basedOn w:val="DefaultParagraphFont"/>
    <w:uiPriority w:val="32"/>
    <w:qFormat/>
    <w:rsid w:val="008B205E"/>
    <w:rPr>
      <w:b/>
      <w:bCs/>
      <w:smallCaps/>
      <w:color w:val="0F4761" w:themeColor="accent1" w:themeShade="BF"/>
      <w:spacing w:val="5"/>
    </w:rPr>
  </w:style>
  <w:style w:type="paragraph" w:styleId="NormalWeb">
    <w:name w:val="Normal (Web)"/>
    <w:basedOn w:val="Normal"/>
    <w:uiPriority w:val="99"/>
    <w:semiHidden/>
    <w:unhideWhenUsed/>
    <w:rsid w:val="008B205E"/>
    <w:pPr>
      <w:spacing w:before="100" w:beforeAutospacing="1" w:after="100" w:afterAutospacing="1" w:line="240" w:lineRule="auto"/>
    </w:pPr>
    <w:rPr>
      <w:rFonts w:ascii="Times New Roman" w:eastAsia="Times New Roman" w:hAnsi="Times New Roman" w:cs="Times New Roman"/>
      <w:kern w:val="0"/>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1712753">
      <w:bodyDiv w:val="1"/>
      <w:marLeft w:val="0"/>
      <w:marRight w:val="0"/>
      <w:marTop w:val="0"/>
      <w:marBottom w:val="0"/>
      <w:divBdr>
        <w:top w:val="none" w:sz="0" w:space="0" w:color="auto"/>
        <w:left w:val="none" w:sz="0" w:space="0" w:color="auto"/>
        <w:bottom w:val="none" w:sz="0" w:space="0" w:color="auto"/>
        <w:right w:val="none" w:sz="0" w:space="0" w:color="auto"/>
      </w:divBdr>
    </w:div>
    <w:div w:id="110713338">
      <w:bodyDiv w:val="1"/>
      <w:marLeft w:val="0"/>
      <w:marRight w:val="0"/>
      <w:marTop w:val="0"/>
      <w:marBottom w:val="0"/>
      <w:divBdr>
        <w:top w:val="none" w:sz="0" w:space="0" w:color="auto"/>
        <w:left w:val="none" w:sz="0" w:space="0" w:color="auto"/>
        <w:bottom w:val="none" w:sz="0" w:space="0" w:color="auto"/>
        <w:right w:val="none" w:sz="0" w:space="0" w:color="auto"/>
      </w:divBdr>
    </w:div>
    <w:div w:id="113983932">
      <w:bodyDiv w:val="1"/>
      <w:marLeft w:val="0"/>
      <w:marRight w:val="0"/>
      <w:marTop w:val="0"/>
      <w:marBottom w:val="0"/>
      <w:divBdr>
        <w:top w:val="none" w:sz="0" w:space="0" w:color="auto"/>
        <w:left w:val="none" w:sz="0" w:space="0" w:color="auto"/>
        <w:bottom w:val="none" w:sz="0" w:space="0" w:color="auto"/>
        <w:right w:val="none" w:sz="0" w:space="0" w:color="auto"/>
      </w:divBdr>
    </w:div>
    <w:div w:id="133646623">
      <w:bodyDiv w:val="1"/>
      <w:marLeft w:val="0"/>
      <w:marRight w:val="0"/>
      <w:marTop w:val="0"/>
      <w:marBottom w:val="0"/>
      <w:divBdr>
        <w:top w:val="none" w:sz="0" w:space="0" w:color="auto"/>
        <w:left w:val="none" w:sz="0" w:space="0" w:color="auto"/>
        <w:bottom w:val="none" w:sz="0" w:space="0" w:color="auto"/>
        <w:right w:val="none" w:sz="0" w:space="0" w:color="auto"/>
      </w:divBdr>
    </w:div>
    <w:div w:id="249394140">
      <w:bodyDiv w:val="1"/>
      <w:marLeft w:val="0"/>
      <w:marRight w:val="0"/>
      <w:marTop w:val="0"/>
      <w:marBottom w:val="0"/>
      <w:divBdr>
        <w:top w:val="none" w:sz="0" w:space="0" w:color="auto"/>
        <w:left w:val="none" w:sz="0" w:space="0" w:color="auto"/>
        <w:bottom w:val="none" w:sz="0" w:space="0" w:color="auto"/>
        <w:right w:val="none" w:sz="0" w:space="0" w:color="auto"/>
      </w:divBdr>
    </w:div>
    <w:div w:id="256642817">
      <w:bodyDiv w:val="1"/>
      <w:marLeft w:val="0"/>
      <w:marRight w:val="0"/>
      <w:marTop w:val="0"/>
      <w:marBottom w:val="0"/>
      <w:divBdr>
        <w:top w:val="none" w:sz="0" w:space="0" w:color="auto"/>
        <w:left w:val="none" w:sz="0" w:space="0" w:color="auto"/>
        <w:bottom w:val="none" w:sz="0" w:space="0" w:color="auto"/>
        <w:right w:val="none" w:sz="0" w:space="0" w:color="auto"/>
      </w:divBdr>
    </w:div>
    <w:div w:id="554587631">
      <w:bodyDiv w:val="1"/>
      <w:marLeft w:val="0"/>
      <w:marRight w:val="0"/>
      <w:marTop w:val="0"/>
      <w:marBottom w:val="0"/>
      <w:divBdr>
        <w:top w:val="none" w:sz="0" w:space="0" w:color="auto"/>
        <w:left w:val="none" w:sz="0" w:space="0" w:color="auto"/>
        <w:bottom w:val="none" w:sz="0" w:space="0" w:color="auto"/>
        <w:right w:val="none" w:sz="0" w:space="0" w:color="auto"/>
      </w:divBdr>
    </w:div>
    <w:div w:id="611978690">
      <w:bodyDiv w:val="1"/>
      <w:marLeft w:val="0"/>
      <w:marRight w:val="0"/>
      <w:marTop w:val="0"/>
      <w:marBottom w:val="0"/>
      <w:divBdr>
        <w:top w:val="none" w:sz="0" w:space="0" w:color="auto"/>
        <w:left w:val="none" w:sz="0" w:space="0" w:color="auto"/>
        <w:bottom w:val="none" w:sz="0" w:space="0" w:color="auto"/>
        <w:right w:val="none" w:sz="0" w:space="0" w:color="auto"/>
      </w:divBdr>
    </w:div>
    <w:div w:id="652560072">
      <w:bodyDiv w:val="1"/>
      <w:marLeft w:val="0"/>
      <w:marRight w:val="0"/>
      <w:marTop w:val="0"/>
      <w:marBottom w:val="0"/>
      <w:divBdr>
        <w:top w:val="none" w:sz="0" w:space="0" w:color="auto"/>
        <w:left w:val="none" w:sz="0" w:space="0" w:color="auto"/>
        <w:bottom w:val="none" w:sz="0" w:space="0" w:color="auto"/>
        <w:right w:val="none" w:sz="0" w:space="0" w:color="auto"/>
      </w:divBdr>
    </w:div>
    <w:div w:id="668364222">
      <w:bodyDiv w:val="1"/>
      <w:marLeft w:val="0"/>
      <w:marRight w:val="0"/>
      <w:marTop w:val="0"/>
      <w:marBottom w:val="0"/>
      <w:divBdr>
        <w:top w:val="none" w:sz="0" w:space="0" w:color="auto"/>
        <w:left w:val="none" w:sz="0" w:space="0" w:color="auto"/>
        <w:bottom w:val="none" w:sz="0" w:space="0" w:color="auto"/>
        <w:right w:val="none" w:sz="0" w:space="0" w:color="auto"/>
      </w:divBdr>
    </w:div>
    <w:div w:id="1068259579">
      <w:bodyDiv w:val="1"/>
      <w:marLeft w:val="0"/>
      <w:marRight w:val="0"/>
      <w:marTop w:val="0"/>
      <w:marBottom w:val="0"/>
      <w:divBdr>
        <w:top w:val="none" w:sz="0" w:space="0" w:color="auto"/>
        <w:left w:val="none" w:sz="0" w:space="0" w:color="auto"/>
        <w:bottom w:val="none" w:sz="0" w:space="0" w:color="auto"/>
        <w:right w:val="none" w:sz="0" w:space="0" w:color="auto"/>
      </w:divBdr>
    </w:div>
    <w:div w:id="1164052607">
      <w:bodyDiv w:val="1"/>
      <w:marLeft w:val="0"/>
      <w:marRight w:val="0"/>
      <w:marTop w:val="0"/>
      <w:marBottom w:val="0"/>
      <w:divBdr>
        <w:top w:val="none" w:sz="0" w:space="0" w:color="auto"/>
        <w:left w:val="none" w:sz="0" w:space="0" w:color="auto"/>
        <w:bottom w:val="none" w:sz="0" w:space="0" w:color="auto"/>
        <w:right w:val="none" w:sz="0" w:space="0" w:color="auto"/>
      </w:divBdr>
    </w:div>
    <w:div w:id="1215239849">
      <w:bodyDiv w:val="1"/>
      <w:marLeft w:val="0"/>
      <w:marRight w:val="0"/>
      <w:marTop w:val="0"/>
      <w:marBottom w:val="0"/>
      <w:divBdr>
        <w:top w:val="none" w:sz="0" w:space="0" w:color="auto"/>
        <w:left w:val="none" w:sz="0" w:space="0" w:color="auto"/>
        <w:bottom w:val="none" w:sz="0" w:space="0" w:color="auto"/>
        <w:right w:val="none" w:sz="0" w:space="0" w:color="auto"/>
      </w:divBdr>
    </w:div>
    <w:div w:id="1223247091">
      <w:bodyDiv w:val="1"/>
      <w:marLeft w:val="0"/>
      <w:marRight w:val="0"/>
      <w:marTop w:val="0"/>
      <w:marBottom w:val="0"/>
      <w:divBdr>
        <w:top w:val="none" w:sz="0" w:space="0" w:color="auto"/>
        <w:left w:val="none" w:sz="0" w:space="0" w:color="auto"/>
        <w:bottom w:val="none" w:sz="0" w:space="0" w:color="auto"/>
        <w:right w:val="none" w:sz="0" w:space="0" w:color="auto"/>
      </w:divBdr>
    </w:div>
    <w:div w:id="1291937853">
      <w:bodyDiv w:val="1"/>
      <w:marLeft w:val="0"/>
      <w:marRight w:val="0"/>
      <w:marTop w:val="0"/>
      <w:marBottom w:val="0"/>
      <w:divBdr>
        <w:top w:val="none" w:sz="0" w:space="0" w:color="auto"/>
        <w:left w:val="none" w:sz="0" w:space="0" w:color="auto"/>
        <w:bottom w:val="none" w:sz="0" w:space="0" w:color="auto"/>
        <w:right w:val="none" w:sz="0" w:space="0" w:color="auto"/>
      </w:divBdr>
    </w:div>
    <w:div w:id="1395423058">
      <w:bodyDiv w:val="1"/>
      <w:marLeft w:val="0"/>
      <w:marRight w:val="0"/>
      <w:marTop w:val="0"/>
      <w:marBottom w:val="0"/>
      <w:divBdr>
        <w:top w:val="none" w:sz="0" w:space="0" w:color="auto"/>
        <w:left w:val="none" w:sz="0" w:space="0" w:color="auto"/>
        <w:bottom w:val="none" w:sz="0" w:space="0" w:color="auto"/>
        <w:right w:val="none" w:sz="0" w:space="0" w:color="auto"/>
      </w:divBdr>
    </w:div>
    <w:div w:id="1531988290">
      <w:bodyDiv w:val="1"/>
      <w:marLeft w:val="0"/>
      <w:marRight w:val="0"/>
      <w:marTop w:val="0"/>
      <w:marBottom w:val="0"/>
      <w:divBdr>
        <w:top w:val="none" w:sz="0" w:space="0" w:color="auto"/>
        <w:left w:val="none" w:sz="0" w:space="0" w:color="auto"/>
        <w:bottom w:val="none" w:sz="0" w:space="0" w:color="auto"/>
        <w:right w:val="none" w:sz="0" w:space="0" w:color="auto"/>
      </w:divBdr>
    </w:div>
    <w:div w:id="1534999436">
      <w:bodyDiv w:val="1"/>
      <w:marLeft w:val="0"/>
      <w:marRight w:val="0"/>
      <w:marTop w:val="0"/>
      <w:marBottom w:val="0"/>
      <w:divBdr>
        <w:top w:val="none" w:sz="0" w:space="0" w:color="auto"/>
        <w:left w:val="none" w:sz="0" w:space="0" w:color="auto"/>
        <w:bottom w:val="none" w:sz="0" w:space="0" w:color="auto"/>
        <w:right w:val="none" w:sz="0" w:space="0" w:color="auto"/>
      </w:divBdr>
    </w:div>
    <w:div w:id="1814133716">
      <w:bodyDiv w:val="1"/>
      <w:marLeft w:val="0"/>
      <w:marRight w:val="0"/>
      <w:marTop w:val="0"/>
      <w:marBottom w:val="0"/>
      <w:divBdr>
        <w:top w:val="none" w:sz="0" w:space="0" w:color="auto"/>
        <w:left w:val="none" w:sz="0" w:space="0" w:color="auto"/>
        <w:bottom w:val="none" w:sz="0" w:space="0" w:color="auto"/>
        <w:right w:val="none" w:sz="0" w:space="0" w:color="auto"/>
      </w:divBdr>
    </w:div>
    <w:div w:id="20562708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14</TotalTime>
  <Pages>5</Pages>
  <Words>1455</Words>
  <Characters>8299</Characters>
  <Application>Microsoft Office Word</Application>
  <DocSecurity>0</DocSecurity>
  <Lines>69</Lines>
  <Paragraphs>19</Paragraphs>
  <ScaleCrop>false</ScaleCrop>
  <HeadingPairs>
    <vt:vector size="2" baseType="variant">
      <vt:variant>
        <vt:lpstr>Title</vt:lpstr>
      </vt:variant>
      <vt:variant>
        <vt:i4>1</vt:i4>
      </vt:variant>
    </vt:vector>
  </HeadingPairs>
  <TitlesOfParts>
    <vt:vector size="1" baseType="lpstr">
      <vt:lpstr/>
    </vt:vector>
  </TitlesOfParts>
  <Company>Cyngor Sir CEREDIGION County Council</Company>
  <LinksUpToDate>false</LinksUpToDate>
  <CharactersWithSpaces>9735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Lionie Mason</dc:creator>
  <cp:keywords/>
  <dc:description/>
  <cp:lastModifiedBy>Lionie Mason</cp:lastModifiedBy>
  <cp:revision>1</cp:revision>
  <dcterms:created xsi:type="dcterms:W3CDTF">2025-03-19T11:30:00Z</dcterms:created>
  <dcterms:modified xsi:type="dcterms:W3CDTF">2025-03-19T11:44:00Z</dcterms:modified>
</cp:coreProperties>
</file>