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056" w:rsidRDefault="00A25CF1" w:rsidP="00A25CF1">
      <w:pPr>
        <w:pStyle w:val="Title"/>
      </w:pPr>
      <w:bookmarkStart w:id="0" w:name="_GoBack"/>
      <w:bookmarkEnd w:id="0"/>
      <w:r>
        <w:t>E</w:t>
      </w:r>
      <w:r w:rsidR="00F24056">
        <w:t>MERGING ISSUES IN HEALTH DELIVERY</w:t>
      </w:r>
    </w:p>
    <w:p w:rsidR="00F24056" w:rsidRPr="00240F7E" w:rsidRDefault="00F24056" w:rsidP="00A25CF1">
      <w:pPr>
        <w:pStyle w:val="Title"/>
        <w:rPr>
          <w:color w:val="000000" w:themeColor="text1"/>
        </w:rPr>
      </w:pPr>
      <w:r>
        <w:t xml:space="preserve">                     </w:t>
      </w:r>
      <w:r w:rsidRPr="00240F7E">
        <w:rPr>
          <w:color w:val="000000" w:themeColor="text1"/>
        </w:rPr>
        <w:t xml:space="preserve"> POSTER</w:t>
      </w:r>
    </w:p>
    <w:p w:rsidR="00F24056" w:rsidRDefault="00F24056" w:rsidP="00A25CF1">
      <w:pPr>
        <w:pStyle w:val="Title"/>
      </w:pPr>
      <w:r>
        <w:t>BY    BANJI ALABI MOFOLORUNSHO</w:t>
      </w:r>
    </w:p>
    <w:p w:rsidR="00C15FFB" w:rsidRDefault="00F24056" w:rsidP="00A25CF1">
      <w:pPr>
        <w:pStyle w:val="Title"/>
        <w:rPr>
          <w:b/>
          <w:bCs/>
          <w:color w:val="365F91" w:themeColor="accent1" w:themeShade="BF"/>
          <w:sz w:val="28"/>
          <w:szCs w:val="28"/>
        </w:rPr>
      </w:pPr>
      <w:r>
        <w:t>s/n 1604776</w:t>
      </w:r>
      <w:r w:rsidR="00C15FFB">
        <w:br w:type="page"/>
      </w:r>
    </w:p>
    <w:sdt>
      <w:sdtPr>
        <w:rPr>
          <w:rFonts w:ascii="Times New Roman" w:eastAsiaTheme="minorHAnsi" w:hAnsi="Times New Roman" w:cstheme="minorBidi"/>
          <w:b w:val="0"/>
          <w:bCs w:val="0"/>
          <w:color w:val="auto"/>
          <w:sz w:val="24"/>
          <w:szCs w:val="22"/>
          <w:lang w:val="en-IN"/>
        </w:rPr>
        <w:id w:val="41662158"/>
        <w:docPartObj>
          <w:docPartGallery w:val="Table of Contents"/>
          <w:docPartUnique/>
        </w:docPartObj>
      </w:sdtPr>
      <w:sdtEndPr/>
      <w:sdtContent>
        <w:p w:rsidR="00A25CF1" w:rsidRDefault="00A25CF1">
          <w:pPr>
            <w:pStyle w:val="TOCHeading"/>
          </w:pPr>
          <w:r>
            <w:t>Table of Contents</w:t>
          </w:r>
        </w:p>
        <w:p w:rsidR="00A25CF1" w:rsidRDefault="00A25CF1">
          <w:pPr>
            <w:pStyle w:val="TOC1"/>
            <w:tabs>
              <w:tab w:val="right" w:leader="dot" w:pos="9016"/>
            </w:tabs>
            <w:rPr>
              <w:noProof/>
            </w:rPr>
          </w:pPr>
          <w:r>
            <w:fldChar w:fldCharType="begin"/>
          </w:r>
          <w:r>
            <w:instrText xml:space="preserve"> TOC \o "1-3" \h \z \u </w:instrText>
          </w:r>
          <w:r>
            <w:fldChar w:fldCharType="separate"/>
          </w:r>
          <w:hyperlink w:anchor="_Toc481441533" w:history="1">
            <w:r w:rsidRPr="006D2090">
              <w:rPr>
                <w:rStyle w:val="Hyperlink"/>
                <w:noProof/>
              </w:rPr>
              <w:t>Introduction</w:t>
            </w:r>
            <w:r>
              <w:rPr>
                <w:noProof/>
                <w:webHidden/>
              </w:rPr>
              <w:tab/>
            </w:r>
            <w:r>
              <w:rPr>
                <w:noProof/>
                <w:webHidden/>
              </w:rPr>
              <w:fldChar w:fldCharType="begin"/>
            </w:r>
            <w:r>
              <w:rPr>
                <w:noProof/>
                <w:webHidden/>
              </w:rPr>
              <w:instrText xml:space="preserve"> PAGEREF _Toc481441533 \h </w:instrText>
            </w:r>
            <w:r>
              <w:rPr>
                <w:noProof/>
                <w:webHidden/>
              </w:rPr>
            </w:r>
            <w:r>
              <w:rPr>
                <w:noProof/>
                <w:webHidden/>
              </w:rPr>
              <w:fldChar w:fldCharType="separate"/>
            </w:r>
            <w:r>
              <w:rPr>
                <w:noProof/>
                <w:webHidden/>
              </w:rPr>
              <w:t>4</w:t>
            </w:r>
            <w:r>
              <w:rPr>
                <w:noProof/>
                <w:webHidden/>
              </w:rPr>
              <w:fldChar w:fldCharType="end"/>
            </w:r>
          </w:hyperlink>
        </w:p>
        <w:p w:rsidR="00A25CF1" w:rsidRDefault="00F23553">
          <w:pPr>
            <w:pStyle w:val="TOC1"/>
            <w:tabs>
              <w:tab w:val="right" w:leader="dot" w:pos="9016"/>
            </w:tabs>
            <w:rPr>
              <w:noProof/>
            </w:rPr>
          </w:pPr>
          <w:hyperlink w:anchor="_Toc481441534" w:history="1">
            <w:r w:rsidR="00A25CF1" w:rsidRPr="006D2090">
              <w:rPr>
                <w:rStyle w:val="Hyperlink"/>
                <w:noProof/>
              </w:rPr>
              <w:t>The health and social care issue - Smoking and Pregnancy</w:t>
            </w:r>
            <w:r w:rsidR="00A25CF1">
              <w:rPr>
                <w:noProof/>
                <w:webHidden/>
              </w:rPr>
              <w:tab/>
            </w:r>
            <w:r w:rsidR="00A25CF1">
              <w:rPr>
                <w:noProof/>
                <w:webHidden/>
              </w:rPr>
              <w:fldChar w:fldCharType="begin"/>
            </w:r>
            <w:r w:rsidR="00A25CF1">
              <w:rPr>
                <w:noProof/>
                <w:webHidden/>
              </w:rPr>
              <w:instrText xml:space="preserve"> PAGEREF _Toc481441534 \h </w:instrText>
            </w:r>
            <w:r w:rsidR="00A25CF1">
              <w:rPr>
                <w:noProof/>
                <w:webHidden/>
              </w:rPr>
            </w:r>
            <w:r w:rsidR="00A25CF1">
              <w:rPr>
                <w:noProof/>
                <w:webHidden/>
              </w:rPr>
              <w:fldChar w:fldCharType="separate"/>
            </w:r>
            <w:r w:rsidR="00A25CF1">
              <w:rPr>
                <w:noProof/>
                <w:webHidden/>
              </w:rPr>
              <w:t>4</w:t>
            </w:r>
            <w:r w:rsidR="00A25CF1">
              <w:rPr>
                <w:noProof/>
                <w:webHidden/>
              </w:rPr>
              <w:fldChar w:fldCharType="end"/>
            </w:r>
          </w:hyperlink>
        </w:p>
        <w:p w:rsidR="00A25CF1" w:rsidRDefault="00F23553">
          <w:pPr>
            <w:pStyle w:val="TOC1"/>
            <w:tabs>
              <w:tab w:val="right" w:leader="dot" w:pos="9016"/>
            </w:tabs>
            <w:rPr>
              <w:noProof/>
            </w:rPr>
          </w:pPr>
          <w:hyperlink w:anchor="_Toc481441535" w:history="1">
            <w:r w:rsidR="00A25CF1" w:rsidRPr="006D2090">
              <w:rPr>
                <w:rStyle w:val="Hyperlink"/>
                <w:noProof/>
              </w:rPr>
              <w:t>The Media in the UK</w:t>
            </w:r>
            <w:r w:rsidR="00A25CF1">
              <w:rPr>
                <w:noProof/>
                <w:webHidden/>
              </w:rPr>
              <w:tab/>
            </w:r>
            <w:r w:rsidR="00A25CF1">
              <w:rPr>
                <w:noProof/>
                <w:webHidden/>
              </w:rPr>
              <w:fldChar w:fldCharType="begin"/>
            </w:r>
            <w:r w:rsidR="00A25CF1">
              <w:rPr>
                <w:noProof/>
                <w:webHidden/>
              </w:rPr>
              <w:instrText xml:space="preserve"> PAGEREF _Toc481441535 \h </w:instrText>
            </w:r>
            <w:r w:rsidR="00A25CF1">
              <w:rPr>
                <w:noProof/>
                <w:webHidden/>
              </w:rPr>
            </w:r>
            <w:r w:rsidR="00A25CF1">
              <w:rPr>
                <w:noProof/>
                <w:webHidden/>
              </w:rPr>
              <w:fldChar w:fldCharType="separate"/>
            </w:r>
            <w:r w:rsidR="00A25CF1">
              <w:rPr>
                <w:noProof/>
                <w:webHidden/>
              </w:rPr>
              <w:t>5</w:t>
            </w:r>
            <w:r w:rsidR="00A25CF1">
              <w:rPr>
                <w:noProof/>
                <w:webHidden/>
              </w:rPr>
              <w:fldChar w:fldCharType="end"/>
            </w:r>
          </w:hyperlink>
        </w:p>
        <w:p w:rsidR="00A25CF1" w:rsidRDefault="00F23553">
          <w:pPr>
            <w:pStyle w:val="TOC1"/>
            <w:tabs>
              <w:tab w:val="right" w:leader="dot" w:pos="9016"/>
            </w:tabs>
            <w:rPr>
              <w:noProof/>
            </w:rPr>
          </w:pPr>
          <w:hyperlink w:anchor="_Toc481441536" w:history="1">
            <w:r w:rsidR="00A25CF1" w:rsidRPr="006D2090">
              <w:rPr>
                <w:rStyle w:val="Hyperlink"/>
                <w:noProof/>
              </w:rPr>
              <w:t>Smoking of Women during Pregnancy in the media</w:t>
            </w:r>
            <w:r w:rsidR="00A25CF1">
              <w:rPr>
                <w:noProof/>
                <w:webHidden/>
              </w:rPr>
              <w:tab/>
            </w:r>
            <w:r w:rsidR="00A25CF1">
              <w:rPr>
                <w:noProof/>
                <w:webHidden/>
              </w:rPr>
              <w:fldChar w:fldCharType="begin"/>
            </w:r>
            <w:r w:rsidR="00A25CF1">
              <w:rPr>
                <w:noProof/>
                <w:webHidden/>
              </w:rPr>
              <w:instrText xml:space="preserve"> PAGEREF _Toc481441536 \h </w:instrText>
            </w:r>
            <w:r w:rsidR="00A25CF1">
              <w:rPr>
                <w:noProof/>
                <w:webHidden/>
              </w:rPr>
            </w:r>
            <w:r w:rsidR="00A25CF1">
              <w:rPr>
                <w:noProof/>
                <w:webHidden/>
              </w:rPr>
              <w:fldChar w:fldCharType="separate"/>
            </w:r>
            <w:r w:rsidR="00A25CF1">
              <w:rPr>
                <w:noProof/>
                <w:webHidden/>
              </w:rPr>
              <w:t>6</w:t>
            </w:r>
            <w:r w:rsidR="00A25CF1">
              <w:rPr>
                <w:noProof/>
                <w:webHidden/>
              </w:rPr>
              <w:fldChar w:fldCharType="end"/>
            </w:r>
          </w:hyperlink>
        </w:p>
        <w:p w:rsidR="00A25CF1" w:rsidRDefault="00F23553">
          <w:pPr>
            <w:pStyle w:val="TOC1"/>
            <w:tabs>
              <w:tab w:val="right" w:leader="dot" w:pos="9016"/>
            </w:tabs>
            <w:rPr>
              <w:noProof/>
            </w:rPr>
          </w:pPr>
          <w:hyperlink w:anchor="_Toc481441537" w:history="1">
            <w:r w:rsidR="00A25CF1" w:rsidRPr="006D2090">
              <w:rPr>
                <w:rStyle w:val="Hyperlink"/>
                <w:noProof/>
              </w:rPr>
              <w:t>The Media, the public and policy</w:t>
            </w:r>
            <w:r w:rsidR="00A25CF1">
              <w:rPr>
                <w:noProof/>
                <w:webHidden/>
              </w:rPr>
              <w:tab/>
            </w:r>
            <w:r w:rsidR="00A25CF1">
              <w:rPr>
                <w:noProof/>
                <w:webHidden/>
              </w:rPr>
              <w:fldChar w:fldCharType="begin"/>
            </w:r>
            <w:r w:rsidR="00A25CF1">
              <w:rPr>
                <w:noProof/>
                <w:webHidden/>
              </w:rPr>
              <w:instrText xml:space="preserve"> PAGEREF _Toc481441537 \h </w:instrText>
            </w:r>
            <w:r w:rsidR="00A25CF1">
              <w:rPr>
                <w:noProof/>
                <w:webHidden/>
              </w:rPr>
            </w:r>
            <w:r w:rsidR="00A25CF1">
              <w:rPr>
                <w:noProof/>
                <w:webHidden/>
              </w:rPr>
              <w:fldChar w:fldCharType="separate"/>
            </w:r>
            <w:r w:rsidR="00A25CF1">
              <w:rPr>
                <w:noProof/>
                <w:webHidden/>
              </w:rPr>
              <w:t>7</w:t>
            </w:r>
            <w:r w:rsidR="00A25CF1">
              <w:rPr>
                <w:noProof/>
                <w:webHidden/>
              </w:rPr>
              <w:fldChar w:fldCharType="end"/>
            </w:r>
          </w:hyperlink>
        </w:p>
        <w:p w:rsidR="00A25CF1" w:rsidRDefault="00F23553">
          <w:pPr>
            <w:pStyle w:val="TOC1"/>
            <w:tabs>
              <w:tab w:val="right" w:leader="dot" w:pos="9016"/>
            </w:tabs>
            <w:rPr>
              <w:noProof/>
            </w:rPr>
          </w:pPr>
          <w:hyperlink w:anchor="_Toc481441538" w:history="1">
            <w:r w:rsidR="00A25CF1" w:rsidRPr="006D2090">
              <w:rPr>
                <w:rStyle w:val="Hyperlink"/>
                <w:noProof/>
              </w:rPr>
              <w:t>Summary</w:t>
            </w:r>
            <w:r w:rsidR="00A25CF1">
              <w:rPr>
                <w:noProof/>
                <w:webHidden/>
              </w:rPr>
              <w:tab/>
            </w:r>
            <w:r w:rsidR="00A25CF1">
              <w:rPr>
                <w:noProof/>
                <w:webHidden/>
              </w:rPr>
              <w:fldChar w:fldCharType="begin"/>
            </w:r>
            <w:r w:rsidR="00A25CF1">
              <w:rPr>
                <w:noProof/>
                <w:webHidden/>
              </w:rPr>
              <w:instrText xml:space="preserve"> PAGEREF _Toc481441538 \h </w:instrText>
            </w:r>
            <w:r w:rsidR="00A25CF1">
              <w:rPr>
                <w:noProof/>
                <w:webHidden/>
              </w:rPr>
            </w:r>
            <w:r w:rsidR="00A25CF1">
              <w:rPr>
                <w:noProof/>
                <w:webHidden/>
              </w:rPr>
              <w:fldChar w:fldCharType="separate"/>
            </w:r>
            <w:r w:rsidR="00A25CF1">
              <w:rPr>
                <w:noProof/>
                <w:webHidden/>
              </w:rPr>
              <w:t>8</w:t>
            </w:r>
            <w:r w:rsidR="00A25CF1">
              <w:rPr>
                <w:noProof/>
                <w:webHidden/>
              </w:rPr>
              <w:fldChar w:fldCharType="end"/>
            </w:r>
          </w:hyperlink>
        </w:p>
        <w:p w:rsidR="00A25CF1" w:rsidRDefault="00F23553">
          <w:pPr>
            <w:pStyle w:val="TOC1"/>
            <w:tabs>
              <w:tab w:val="right" w:leader="dot" w:pos="9016"/>
            </w:tabs>
            <w:rPr>
              <w:noProof/>
            </w:rPr>
          </w:pPr>
          <w:hyperlink w:anchor="_Toc481441539" w:history="1">
            <w:r w:rsidR="00A25CF1" w:rsidRPr="006D2090">
              <w:rPr>
                <w:rStyle w:val="Hyperlink"/>
                <w:noProof/>
              </w:rPr>
              <w:t>Reverences</w:t>
            </w:r>
            <w:r w:rsidR="00A25CF1">
              <w:rPr>
                <w:noProof/>
                <w:webHidden/>
              </w:rPr>
              <w:tab/>
            </w:r>
            <w:r w:rsidR="00A25CF1">
              <w:rPr>
                <w:noProof/>
                <w:webHidden/>
              </w:rPr>
              <w:fldChar w:fldCharType="begin"/>
            </w:r>
            <w:r w:rsidR="00A25CF1">
              <w:rPr>
                <w:noProof/>
                <w:webHidden/>
              </w:rPr>
              <w:instrText xml:space="preserve"> PAGEREF _Toc481441539 \h </w:instrText>
            </w:r>
            <w:r w:rsidR="00A25CF1">
              <w:rPr>
                <w:noProof/>
                <w:webHidden/>
              </w:rPr>
            </w:r>
            <w:r w:rsidR="00A25CF1">
              <w:rPr>
                <w:noProof/>
                <w:webHidden/>
              </w:rPr>
              <w:fldChar w:fldCharType="separate"/>
            </w:r>
            <w:r w:rsidR="00A25CF1">
              <w:rPr>
                <w:noProof/>
                <w:webHidden/>
              </w:rPr>
              <w:t>10</w:t>
            </w:r>
            <w:r w:rsidR="00A25CF1">
              <w:rPr>
                <w:noProof/>
                <w:webHidden/>
              </w:rPr>
              <w:fldChar w:fldCharType="end"/>
            </w:r>
          </w:hyperlink>
        </w:p>
        <w:p w:rsidR="00A25CF1" w:rsidRDefault="00F23553">
          <w:pPr>
            <w:pStyle w:val="TOC1"/>
            <w:tabs>
              <w:tab w:val="right" w:leader="dot" w:pos="9016"/>
            </w:tabs>
            <w:rPr>
              <w:noProof/>
            </w:rPr>
          </w:pPr>
          <w:hyperlink r:id="rId7" w:anchor="_Toc481441540" w:history="1">
            <w:r w:rsidR="00A25CF1" w:rsidRPr="006D2090">
              <w:rPr>
                <w:rStyle w:val="Hyperlink"/>
                <w:noProof/>
              </w:rPr>
              <w:t>The Media in the UK</w:t>
            </w:r>
            <w:r w:rsidR="00A25CF1">
              <w:rPr>
                <w:noProof/>
                <w:webHidden/>
              </w:rPr>
              <w:tab/>
            </w:r>
            <w:r w:rsidR="00A25CF1">
              <w:rPr>
                <w:noProof/>
                <w:webHidden/>
              </w:rPr>
              <w:fldChar w:fldCharType="begin"/>
            </w:r>
            <w:r w:rsidR="00A25CF1">
              <w:rPr>
                <w:noProof/>
                <w:webHidden/>
              </w:rPr>
              <w:instrText xml:space="preserve"> PAGEREF _Toc481441540 \h </w:instrText>
            </w:r>
            <w:r w:rsidR="00A25CF1">
              <w:rPr>
                <w:noProof/>
                <w:webHidden/>
              </w:rPr>
            </w:r>
            <w:r w:rsidR="00A25CF1">
              <w:rPr>
                <w:noProof/>
                <w:webHidden/>
              </w:rPr>
              <w:fldChar w:fldCharType="separate"/>
            </w:r>
            <w:r w:rsidR="00A25CF1">
              <w:rPr>
                <w:noProof/>
                <w:webHidden/>
              </w:rPr>
              <w:t>12</w:t>
            </w:r>
            <w:r w:rsidR="00A25CF1">
              <w:rPr>
                <w:noProof/>
                <w:webHidden/>
              </w:rPr>
              <w:fldChar w:fldCharType="end"/>
            </w:r>
          </w:hyperlink>
        </w:p>
        <w:p w:rsidR="00A25CF1" w:rsidRDefault="00F23553">
          <w:pPr>
            <w:pStyle w:val="TOC1"/>
            <w:tabs>
              <w:tab w:val="right" w:leader="dot" w:pos="9016"/>
            </w:tabs>
            <w:rPr>
              <w:noProof/>
            </w:rPr>
          </w:pPr>
          <w:hyperlink r:id="rId8" w:anchor="_Toc481441541" w:history="1">
            <w:r w:rsidR="00A25CF1" w:rsidRPr="006D2090">
              <w:rPr>
                <w:rStyle w:val="Hyperlink"/>
                <w:noProof/>
              </w:rPr>
              <w:t>The health and social care issue - Smoking and Pregnancy</w:t>
            </w:r>
            <w:r w:rsidR="00A25CF1">
              <w:rPr>
                <w:noProof/>
                <w:webHidden/>
              </w:rPr>
              <w:tab/>
            </w:r>
            <w:r w:rsidR="00A25CF1">
              <w:rPr>
                <w:noProof/>
                <w:webHidden/>
              </w:rPr>
              <w:fldChar w:fldCharType="begin"/>
            </w:r>
            <w:r w:rsidR="00A25CF1">
              <w:rPr>
                <w:noProof/>
                <w:webHidden/>
              </w:rPr>
              <w:instrText xml:space="preserve"> PAGEREF _Toc481441541 \h </w:instrText>
            </w:r>
            <w:r w:rsidR="00A25CF1">
              <w:rPr>
                <w:noProof/>
                <w:webHidden/>
              </w:rPr>
            </w:r>
            <w:r w:rsidR="00A25CF1">
              <w:rPr>
                <w:noProof/>
                <w:webHidden/>
              </w:rPr>
              <w:fldChar w:fldCharType="separate"/>
            </w:r>
            <w:r w:rsidR="00A25CF1">
              <w:rPr>
                <w:noProof/>
                <w:webHidden/>
              </w:rPr>
              <w:t>12</w:t>
            </w:r>
            <w:r w:rsidR="00A25CF1">
              <w:rPr>
                <w:noProof/>
                <w:webHidden/>
              </w:rPr>
              <w:fldChar w:fldCharType="end"/>
            </w:r>
          </w:hyperlink>
        </w:p>
        <w:p w:rsidR="00A25CF1" w:rsidRDefault="00A25CF1">
          <w:r>
            <w:fldChar w:fldCharType="end"/>
          </w:r>
        </w:p>
      </w:sdtContent>
    </w:sdt>
    <w:p w:rsidR="00A25CF1" w:rsidRDefault="00A25CF1">
      <w:pPr>
        <w:spacing w:line="276" w:lineRule="auto"/>
        <w:jc w:val="left"/>
        <w:rPr>
          <w:rFonts w:eastAsiaTheme="majorEastAsia" w:cstheme="majorBidi"/>
          <w:b/>
          <w:bCs/>
          <w:color w:val="365F91" w:themeColor="accent1" w:themeShade="BF"/>
          <w:sz w:val="28"/>
          <w:szCs w:val="28"/>
        </w:rPr>
      </w:pPr>
      <w:r>
        <w:br w:type="page"/>
      </w:r>
    </w:p>
    <w:p w:rsidR="00007D96" w:rsidRPr="00D35543" w:rsidRDefault="00C54FD9" w:rsidP="00D35543">
      <w:pPr>
        <w:pStyle w:val="Heading1"/>
      </w:pPr>
      <w:bookmarkStart w:id="1" w:name="_Toc481441533"/>
      <w:r>
        <w:lastRenderedPageBreak/>
        <w:t>Introduction</w:t>
      </w:r>
      <w:bookmarkEnd w:id="1"/>
      <w:r>
        <w:t xml:space="preserve"> </w:t>
      </w:r>
    </w:p>
    <w:p w:rsidR="00AE3BAA" w:rsidRDefault="00AE3BAA">
      <w:pPr>
        <w:rPr>
          <w:bCs/>
        </w:rPr>
      </w:pPr>
      <w:r>
        <w:t xml:space="preserve">The aim of this </w:t>
      </w:r>
      <w:r w:rsidR="005B40BE">
        <w:t>study</w:t>
      </w:r>
      <w:r>
        <w:t xml:space="preserve"> is to examine the health and social care issue of smoking </w:t>
      </w:r>
      <w:r w:rsidR="00B00436">
        <w:t>among pregnant women.</w:t>
      </w:r>
      <w:r w:rsidR="00CA0835">
        <w:t xml:space="preserve"> This </w:t>
      </w:r>
      <w:r w:rsidR="006E1FA8">
        <w:t xml:space="preserve">will deal </w:t>
      </w:r>
      <w:r w:rsidR="00D23F2A">
        <w:t xml:space="preserve">with the emerging </w:t>
      </w:r>
      <w:r w:rsidR="006E1FA8">
        <w:t xml:space="preserve">issue by describing </w:t>
      </w:r>
      <w:r w:rsidR="006E1FA8" w:rsidRPr="006E1FA8">
        <w:rPr>
          <w:bCs/>
        </w:rPr>
        <w:t>Smoking and Pregnancy</w:t>
      </w:r>
      <w:r w:rsidR="005C54CF">
        <w:t xml:space="preserve">, the media views on the issue and how the issue of </w:t>
      </w:r>
      <w:r w:rsidR="00F438A5" w:rsidRPr="006E1FA8">
        <w:rPr>
          <w:bCs/>
        </w:rPr>
        <w:t>Smoking and Pregnancy</w:t>
      </w:r>
      <w:r w:rsidR="00F438A5">
        <w:rPr>
          <w:bCs/>
        </w:rPr>
        <w:t xml:space="preserve"> is depicted in the media</w:t>
      </w:r>
      <w:r w:rsidR="005B40BE" w:rsidRPr="005B40BE">
        <w:t xml:space="preserve"> </w:t>
      </w:r>
      <w:r w:rsidR="005B40BE">
        <w:t xml:space="preserve">(Alverson, </w:t>
      </w:r>
      <w:r w:rsidR="005B40BE" w:rsidRPr="005B40BE">
        <w:rPr>
          <w:i/>
        </w:rPr>
        <w:t>et al.,</w:t>
      </w:r>
      <w:r w:rsidR="005B40BE">
        <w:t xml:space="preserve"> 2011)</w:t>
      </w:r>
      <w:r w:rsidR="00F438A5">
        <w:rPr>
          <w:bCs/>
        </w:rPr>
        <w:t xml:space="preserve">. It also aims to understand how it impacts the media, public and policy </w:t>
      </w:r>
      <w:r w:rsidR="006351F0">
        <w:rPr>
          <w:bCs/>
        </w:rPr>
        <w:t xml:space="preserve">and concludes with summary and </w:t>
      </w:r>
      <w:r w:rsidR="00E64588">
        <w:rPr>
          <w:bCs/>
        </w:rPr>
        <w:t xml:space="preserve">future scope. </w:t>
      </w:r>
    </w:p>
    <w:p w:rsidR="00E64588" w:rsidRDefault="00F21FC2" w:rsidP="00D35543">
      <w:pPr>
        <w:pStyle w:val="Heading1"/>
      </w:pPr>
      <w:bookmarkStart w:id="2" w:name="_Toc481441534"/>
      <w:r>
        <w:t xml:space="preserve">The health and social care issue - </w:t>
      </w:r>
      <w:r w:rsidRPr="006E1FA8">
        <w:t>Smoking and Pregnancy</w:t>
      </w:r>
      <w:bookmarkEnd w:id="2"/>
    </w:p>
    <w:p w:rsidR="001325FD" w:rsidRDefault="001325FD">
      <w:pPr>
        <w:rPr>
          <w:bCs/>
        </w:rPr>
      </w:pPr>
      <w:r>
        <w:rPr>
          <w:bCs/>
        </w:rPr>
        <w:t xml:space="preserve">The </w:t>
      </w:r>
      <w:r w:rsidR="00575347">
        <w:rPr>
          <w:bCs/>
        </w:rPr>
        <w:t xml:space="preserve">health and social care issue of </w:t>
      </w:r>
      <w:r w:rsidR="00575347" w:rsidRPr="006E1FA8">
        <w:rPr>
          <w:bCs/>
        </w:rPr>
        <w:t>Smoking and Pregnancy</w:t>
      </w:r>
      <w:r w:rsidR="00575347">
        <w:rPr>
          <w:bCs/>
        </w:rPr>
        <w:t xml:space="preserve"> is an emerging issue in the UK</w:t>
      </w:r>
      <w:r w:rsidR="00931028">
        <w:rPr>
          <w:bCs/>
        </w:rPr>
        <w:t xml:space="preserve">. Smoking </w:t>
      </w:r>
      <w:r w:rsidR="00F85CEE">
        <w:rPr>
          <w:bCs/>
        </w:rPr>
        <w:t xml:space="preserve">by women during pregnancy </w:t>
      </w:r>
      <w:r w:rsidR="00D55DD1">
        <w:rPr>
          <w:bCs/>
        </w:rPr>
        <w:t xml:space="preserve">result in diverse pregnancy related health issues such as </w:t>
      </w:r>
      <w:r w:rsidR="0073020F">
        <w:rPr>
          <w:bCs/>
        </w:rPr>
        <w:t xml:space="preserve">complication of labour </w:t>
      </w:r>
      <w:r w:rsidR="00E83389">
        <w:rPr>
          <w:bCs/>
        </w:rPr>
        <w:t xml:space="preserve">and enhanced risk of premature birth, miscarriage, </w:t>
      </w:r>
      <w:r w:rsidR="00750CA3">
        <w:rPr>
          <w:bCs/>
        </w:rPr>
        <w:t xml:space="preserve">low birth weight, still birth and </w:t>
      </w:r>
      <w:r w:rsidR="007212AA">
        <w:rPr>
          <w:bCs/>
        </w:rPr>
        <w:t xml:space="preserve">unexpected </w:t>
      </w:r>
      <w:r w:rsidR="00750CA3">
        <w:rPr>
          <w:bCs/>
        </w:rPr>
        <w:t xml:space="preserve">death in </w:t>
      </w:r>
      <w:r w:rsidR="007212AA">
        <w:rPr>
          <w:bCs/>
        </w:rPr>
        <w:t xml:space="preserve">infancy suddenly. </w:t>
      </w:r>
    </w:p>
    <w:p w:rsidR="00653742" w:rsidRDefault="001D7EF1">
      <w:pPr>
        <w:rPr>
          <w:bCs/>
        </w:rPr>
      </w:pPr>
      <w:r>
        <w:rPr>
          <w:bCs/>
        </w:rPr>
        <w:t xml:space="preserve">One of the three ambition nationally </w:t>
      </w:r>
      <w:r w:rsidR="001D1360">
        <w:rPr>
          <w:bCs/>
        </w:rPr>
        <w:t xml:space="preserve">stated in the Tobacco control plan </w:t>
      </w:r>
      <w:r w:rsidR="000A1DA2">
        <w:rPr>
          <w:bCs/>
        </w:rPr>
        <w:t>released in 2011 is to reduce smoking by women during pregnancy</w:t>
      </w:r>
      <w:r w:rsidR="007C7A30">
        <w:rPr>
          <w:bCs/>
        </w:rPr>
        <w:t xml:space="preserve">. </w:t>
      </w:r>
      <w:r w:rsidR="00E76FFE">
        <w:rPr>
          <w:bCs/>
        </w:rPr>
        <w:t xml:space="preserve">It aims to decrease </w:t>
      </w:r>
      <w:r w:rsidR="009166C0">
        <w:rPr>
          <w:bCs/>
        </w:rPr>
        <w:t xml:space="preserve">smoking rates throughout pregnancy by 11% or less </w:t>
      </w:r>
      <w:r w:rsidR="00E776DC">
        <w:rPr>
          <w:bCs/>
        </w:rPr>
        <w:t xml:space="preserve">in the country within next four years </w:t>
      </w:r>
      <w:r w:rsidR="009B7553">
        <w:rPr>
          <w:bCs/>
        </w:rPr>
        <w:t>and this is related with the measurement taken at the time of birth</w:t>
      </w:r>
      <w:r w:rsidR="00F80A94">
        <w:t xml:space="preserve"> (Alverson, </w:t>
      </w:r>
      <w:r w:rsidR="00F80A94" w:rsidRPr="005B40BE">
        <w:rPr>
          <w:i/>
        </w:rPr>
        <w:t>et al.,</w:t>
      </w:r>
      <w:r w:rsidR="00F80A94">
        <w:t xml:space="preserve"> 2011)</w:t>
      </w:r>
      <w:r w:rsidR="009B7553">
        <w:rPr>
          <w:bCs/>
        </w:rPr>
        <w:t xml:space="preserve">. </w:t>
      </w:r>
    </w:p>
    <w:p w:rsidR="007A0E4B" w:rsidRDefault="007A0E4B">
      <w:pPr>
        <w:rPr>
          <w:bCs/>
        </w:rPr>
      </w:pPr>
      <w:r>
        <w:rPr>
          <w:bCs/>
        </w:rPr>
        <w:t xml:space="preserve">The </w:t>
      </w:r>
      <w:r w:rsidR="0003026B">
        <w:rPr>
          <w:bCs/>
        </w:rPr>
        <w:t>outcome o</w:t>
      </w:r>
      <w:r w:rsidR="006B2C0B">
        <w:rPr>
          <w:bCs/>
        </w:rPr>
        <w:t>f the plan was measured in Q2 of 2016</w:t>
      </w:r>
      <w:r w:rsidR="001D4502">
        <w:rPr>
          <w:bCs/>
        </w:rPr>
        <w:t>/17 and it was found that at</w:t>
      </w:r>
      <w:r w:rsidR="00D3701A">
        <w:rPr>
          <w:bCs/>
        </w:rPr>
        <w:t xml:space="preserve"> the time of delivery 10.4% of the women were stated to be smoking </w:t>
      </w:r>
      <w:r w:rsidR="00C758A4">
        <w:rPr>
          <w:bCs/>
        </w:rPr>
        <w:t xml:space="preserve">during pregnancy. When the </w:t>
      </w:r>
      <w:r w:rsidR="005749AC">
        <w:rPr>
          <w:bCs/>
        </w:rPr>
        <w:t>statistics was compared with the previous quarter it was found to be 10.2</w:t>
      </w:r>
      <w:r w:rsidR="003E7422">
        <w:rPr>
          <w:bCs/>
        </w:rPr>
        <w:t xml:space="preserve">%. </w:t>
      </w:r>
      <w:r w:rsidR="002710E2">
        <w:rPr>
          <w:bCs/>
        </w:rPr>
        <w:t xml:space="preserve">Thus it can </w:t>
      </w:r>
      <w:r w:rsidR="00F127D1">
        <w:rPr>
          <w:bCs/>
        </w:rPr>
        <w:t xml:space="preserve">be </w:t>
      </w:r>
      <w:r w:rsidR="003E7422">
        <w:rPr>
          <w:bCs/>
        </w:rPr>
        <w:t>evaluated f</w:t>
      </w:r>
      <w:r w:rsidR="002710E2">
        <w:rPr>
          <w:bCs/>
        </w:rPr>
        <w:t>r</w:t>
      </w:r>
      <w:r w:rsidR="003E7422">
        <w:rPr>
          <w:bCs/>
        </w:rPr>
        <w:t>o</w:t>
      </w:r>
      <w:r w:rsidR="002710E2">
        <w:rPr>
          <w:bCs/>
        </w:rPr>
        <w:t xml:space="preserve">m the outcome that </w:t>
      </w:r>
      <w:r w:rsidR="00967A57">
        <w:rPr>
          <w:bCs/>
        </w:rPr>
        <w:t>the target of 11% was not achieved</w:t>
      </w:r>
      <w:r w:rsidR="00B63BCF" w:rsidRPr="00B63BCF">
        <w:t xml:space="preserve"> </w:t>
      </w:r>
      <w:r w:rsidR="00B63BCF">
        <w:t xml:space="preserve">(Aurrekoetxea, </w:t>
      </w:r>
      <w:r w:rsidR="00B63BCF" w:rsidRPr="00B63BCF">
        <w:rPr>
          <w:i/>
        </w:rPr>
        <w:t>et al.,</w:t>
      </w:r>
      <w:r w:rsidR="00B63BCF">
        <w:t xml:space="preserve"> 2013)</w:t>
      </w:r>
      <w:r w:rsidR="00967A57">
        <w:rPr>
          <w:bCs/>
        </w:rPr>
        <w:t xml:space="preserve">. </w:t>
      </w:r>
    </w:p>
    <w:p w:rsidR="00F21FC2" w:rsidRDefault="002E4764">
      <w:r>
        <w:t xml:space="preserve">The issue of </w:t>
      </w:r>
      <w:r w:rsidR="005336FB">
        <w:t xml:space="preserve">smoking of women during pregnancy is considered as an important issue because it has negative health impact </w:t>
      </w:r>
      <w:r w:rsidR="00BE2A5F">
        <w:t xml:space="preserve">on the unborn child. The </w:t>
      </w:r>
      <w:r w:rsidR="003558A0">
        <w:t xml:space="preserve">rationale for intervention in this issue is based on the fact effective treatment of </w:t>
      </w:r>
      <w:r w:rsidR="007A6984">
        <w:t xml:space="preserve">the patient can result in </w:t>
      </w:r>
      <w:r w:rsidR="00AE459B">
        <w:t>reducing</w:t>
      </w:r>
      <w:r w:rsidR="007A6984">
        <w:t xml:space="preserve"> the pregnancy related complication significantly</w:t>
      </w:r>
      <w:r w:rsidR="00B63BCF">
        <w:t xml:space="preserve"> (Aurrekoetxea, </w:t>
      </w:r>
      <w:r w:rsidR="00B63BCF" w:rsidRPr="00B63BCF">
        <w:rPr>
          <w:i/>
        </w:rPr>
        <w:t>et al.,</w:t>
      </w:r>
      <w:r w:rsidR="00B63BCF">
        <w:t xml:space="preserve"> 2013)</w:t>
      </w:r>
      <w:r w:rsidR="007A6984">
        <w:t xml:space="preserve">. </w:t>
      </w:r>
    </w:p>
    <w:p w:rsidR="00F074CB" w:rsidRDefault="00894A4F">
      <w:r>
        <w:t>Pregnant</w:t>
      </w:r>
      <w:r w:rsidR="00AE459B">
        <w:t xml:space="preserve"> women quitting smoking have </w:t>
      </w:r>
      <w:r>
        <w:t xml:space="preserve">been </w:t>
      </w:r>
      <w:r w:rsidR="00AE459B">
        <w:t xml:space="preserve">reviewed to </w:t>
      </w:r>
      <w:r>
        <w:t xml:space="preserve">understand the positive </w:t>
      </w:r>
      <w:r w:rsidR="002C6A8B">
        <w:t xml:space="preserve">clinical outcome. It was found that </w:t>
      </w:r>
      <w:r w:rsidR="00F074CB">
        <w:t xml:space="preserve">the number of low- birth –weight babies </w:t>
      </w:r>
      <w:r w:rsidR="00993F1A">
        <w:t>reduced</w:t>
      </w:r>
      <w:r w:rsidR="00F074CB">
        <w:t xml:space="preserve"> by 20%, premature birth decreased by 17</w:t>
      </w:r>
      <w:r w:rsidR="000C56C0">
        <w:t>% and</w:t>
      </w:r>
      <w:r w:rsidR="00993F1A">
        <w:t xml:space="preserve"> an increase in the </w:t>
      </w:r>
      <w:r w:rsidR="001330D5">
        <w:t xml:space="preserve">birth weight of 28 g in the infant on average. </w:t>
      </w:r>
    </w:p>
    <w:p w:rsidR="001330D5" w:rsidRDefault="001330D5" w:rsidP="00D35543">
      <w:pPr>
        <w:pStyle w:val="Heading1"/>
      </w:pPr>
      <w:bookmarkStart w:id="3" w:name="_Toc481441535"/>
      <w:r>
        <w:lastRenderedPageBreak/>
        <w:t>The Media in the UK</w:t>
      </w:r>
      <w:bookmarkEnd w:id="3"/>
      <w:r>
        <w:t xml:space="preserve"> </w:t>
      </w:r>
    </w:p>
    <w:p w:rsidR="00607D78" w:rsidRDefault="0064122C">
      <w:r>
        <w:t xml:space="preserve">The media </w:t>
      </w:r>
      <w:r w:rsidR="00AA7AF0">
        <w:t xml:space="preserve">sector in the UK </w:t>
      </w:r>
      <w:r w:rsidR="00862FAB">
        <w:t>is</w:t>
      </w:r>
      <w:r w:rsidR="00AA7AF0">
        <w:t xml:space="preserve"> second </w:t>
      </w:r>
      <w:r w:rsidR="007665F5">
        <w:t xml:space="preserve">largest in the world after US and includes </w:t>
      </w:r>
      <w:r w:rsidR="00862FAB">
        <w:t xml:space="preserve">print, electronic and digital media. </w:t>
      </w:r>
      <w:r w:rsidR="00607D78">
        <w:t xml:space="preserve">The media in the UK plays a significant role in disseminating </w:t>
      </w:r>
      <w:r w:rsidR="00E868EC">
        <w:t>news and information related with the ill-effect of Smoking during pregnancy</w:t>
      </w:r>
      <w:r w:rsidR="00F73EAD" w:rsidRPr="00F73EAD">
        <w:t xml:space="preserve"> </w:t>
      </w:r>
      <w:r w:rsidR="00F73EAD">
        <w:t>(Doyle, 2002)</w:t>
      </w:r>
      <w:r w:rsidR="00126294">
        <w:t xml:space="preserve">. </w:t>
      </w:r>
    </w:p>
    <w:p w:rsidR="00126294" w:rsidRDefault="00126294">
      <w:r>
        <w:t xml:space="preserve">The national newspaper market </w:t>
      </w:r>
      <w:r w:rsidR="0088406C">
        <w:t>is dominated by three companies who constitute 71</w:t>
      </w:r>
      <w:r w:rsidR="007F2CB4">
        <w:t>%</w:t>
      </w:r>
      <w:r w:rsidR="0088406C">
        <w:t xml:space="preserve"> of the </w:t>
      </w:r>
      <w:r w:rsidR="007F2CB4">
        <w:t xml:space="preserve">market though it shrinking but they </w:t>
      </w:r>
      <w:r w:rsidR="00B07659">
        <w:t xml:space="preserve">play </w:t>
      </w:r>
      <w:r w:rsidR="005A4719">
        <w:t>key</w:t>
      </w:r>
      <w:r w:rsidR="00B07659">
        <w:t xml:space="preserve"> role in setting agenda for the </w:t>
      </w:r>
      <w:r w:rsidR="005A4719">
        <w:t xml:space="preserve">total media sector. If the digital media is combined it </w:t>
      </w:r>
      <w:r w:rsidR="00472ABE">
        <w:t xml:space="preserve">is dominated by five companies who constitute 80% of the share in the market. </w:t>
      </w:r>
      <w:r w:rsidR="00635E07">
        <w:t>When it comes to local news 80% of all titles are managed by six big conglomerates</w:t>
      </w:r>
      <w:r w:rsidR="00A75C3B">
        <w:t xml:space="preserve"> (Doyle, 2002)</w:t>
      </w:r>
      <w:r w:rsidR="00FD59ED">
        <w:t xml:space="preserve">. </w:t>
      </w:r>
    </w:p>
    <w:p w:rsidR="001C5651" w:rsidRDefault="001C5651">
      <w:r>
        <w:t xml:space="preserve">The major national </w:t>
      </w:r>
      <w:r w:rsidR="00AD3F22">
        <w:t>newspaper includes</w:t>
      </w:r>
      <w:r>
        <w:t xml:space="preserve"> </w:t>
      </w:r>
      <w:r w:rsidR="00FC09A5">
        <w:t>News Corp UK and Ireland Ltd, Associated Newspapers Ltd, Telegraph Media group Ltd, Mirro</w:t>
      </w:r>
      <w:r w:rsidR="00F736B4">
        <w:t>r Group newspapers (MGN Ltd), Guardian News &amp; Media</w:t>
      </w:r>
      <w:r w:rsidR="00AD3F22">
        <w:t>, Express</w:t>
      </w:r>
      <w:r w:rsidR="00F736B4">
        <w:t xml:space="preserve"> Newspapers, </w:t>
      </w:r>
      <w:r w:rsidR="005B41F9">
        <w:t xml:space="preserve">The Financial Times Ltd and Independent Print Ltd. The </w:t>
      </w:r>
      <w:r w:rsidR="00AD3F22">
        <w:t xml:space="preserve">Six </w:t>
      </w:r>
      <w:r w:rsidR="005B41F9">
        <w:t xml:space="preserve">local </w:t>
      </w:r>
      <w:r w:rsidR="00AD3F22">
        <w:t xml:space="preserve">big </w:t>
      </w:r>
      <w:r w:rsidR="00007D96">
        <w:t>newspapers include Johnston Press Plc, Gannett UK Ltd, Archant, Local World, Tindle Newspaper</w:t>
      </w:r>
      <w:r w:rsidR="00480296">
        <w:t xml:space="preserve">s Ltd, and Trinity Mirror </w:t>
      </w:r>
      <w:r w:rsidR="00023D7D">
        <w:t>Regionals</w:t>
      </w:r>
      <w:r w:rsidR="00480296">
        <w:t xml:space="preserve"> Ltd</w:t>
      </w:r>
      <w:r w:rsidR="00A75C3B" w:rsidRPr="00A75C3B">
        <w:t xml:space="preserve"> </w:t>
      </w:r>
      <w:r w:rsidR="00A75C3B">
        <w:t>(Tauringana, &amp; Mangena, 2009)</w:t>
      </w:r>
      <w:r w:rsidR="00023D7D">
        <w:t xml:space="preserve">. </w:t>
      </w:r>
      <w:r w:rsidR="001B3781">
        <w:t xml:space="preserve"> </w:t>
      </w:r>
    </w:p>
    <w:p w:rsidR="001B3781" w:rsidRDefault="001B3781">
      <w:r>
        <w:t xml:space="preserve">The major Television players include Sky, </w:t>
      </w:r>
      <w:r w:rsidR="00D629CD">
        <w:t xml:space="preserve">BBC, BT Consumer, Virgin Media, ITV, STV, UTV, </w:t>
      </w:r>
      <w:r w:rsidR="005B2C2D">
        <w:t xml:space="preserve">Viacom (Channel 5) and Channel 4. </w:t>
      </w:r>
      <w:r w:rsidR="00AE51FF">
        <w:t xml:space="preserve">The major </w:t>
      </w:r>
      <w:r w:rsidR="003F2820">
        <w:t>radio in the country includes</w:t>
      </w:r>
      <w:r w:rsidR="00AE51FF">
        <w:t xml:space="preserve"> </w:t>
      </w:r>
      <w:r w:rsidR="00617815">
        <w:t xml:space="preserve">Global Radio, Bauer radio, UTV radio, Celador, </w:t>
      </w:r>
      <w:r w:rsidR="000B78AD">
        <w:t xml:space="preserve">and UKRD group </w:t>
      </w:r>
      <w:r w:rsidR="003F2820">
        <w:t>along with independent station</w:t>
      </w:r>
      <w:r w:rsidR="00655DF9">
        <w:t xml:space="preserve"> (Tauringana, &amp; Mangena, 2009)</w:t>
      </w:r>
      <w:r w:rsidR="003F2820">
        <w:t xml:space="preserve">. </w:t>
      </w:r>
    </w:p>
    <w:p w:rsidR="00BB0A38" w:rsidRDefault="00BB0A38">
      <w:r>
        <w:t xml:space="preserve">The digital media players include </w:t>
      </w:r>
      <w:r w:rsidR="000A5B5A">
        <w:t>F</w:t>
      </w:r>
      <w:r w:rsidR="007917A1">
        <w:t>acebook, WhatsApp, Snalchat, Skype</w:t>
      </w:r>
      <w:r w:rsidR="00922A14">
        <w:t>, Instagram, BBC iPlayer, You Tube, eBay and S</w:t>
      </w:r>
      <w:r w:rsidR="000A5B5A">
        <w:t xml:space="preserve">potify. </w:t>
      </w:r>
      <w:r w:rsidR="004F757D">
        <w:t xml:space="preserve">The digital media is supplanting the traditional media in the UK </w:t>
      </w:r>
      <w:r w:rsidR="00B61EBA">
        <w:t>and most of them like Google, Apple, Facebook and Amazon are US based</w:t>
      </w:r>
      <w:r w:rsidR="00655DF9" w:rsidRPr="00655DF9">
        <w:t xml:space="preserve"> </w:t>
      </w:r>
      <w:r w:rsidR="00655DF9">
        <w:t>(Preston, Kerr, &amp; Cawley, 2009)</w:t>
      </w:r>
      <w:r w:rsidR="00B61EBA">
        <w:t xml:space="preserve">. </w:t>
      </w:r>
    </w:p>
    <w:p w:rsidR="006B0D9B" w:rsidRDefault="006B0D9B">
      <w:r>
        <w:t xml:space="preserve">The majority of </w:t>
      </w:r>
      <w:r w:rsidR="009A26A4">
        <w:t xml:space="preserve">broadcasting </w:t>
      </w:r>
      <w:r>
        <w:t xml:space="preserve">media are owned by the </w:t>
      </w:r>
      <w:r w:rsidR="008635A8">
        <w:t xml:space="preserve">private companies based out of UK </w:t>
      </w:r>
      <w:r w:rsidR="00282DD7">
        <w:t xml:space="preserve">while there public owned media companies like BBC and Channel four. </w:t>
      </w:r>
      <w:r w:rsidR="009A26A4">
        <w:t xml:space="preserve">But </w:t>
      </w:r>
      <w:r w:rsidR="00340281">
        <w:t>in the case of television it is US based companies owning the media</w:t>
      </w:r>
      <w:r w:rsidR="002504DC">
        <w:t xml:space="preserve">. The Sky channel is owned by Rupert Murdoch </w:t>
      </w:r>
      <w:r w:rsidR="00232D27">
        <w:t>of 21</w:t>
      </w:r>
      <w:r w:rsidR="00232D27" w:rsidRPr="00232D27">
        <w:rPr>
          <w:vertAlign w:val="superscript"/>
        </w:rPr>
        <w:t>st</w:t>
      </w:r>
      <w:r w:rsidR="00232D27">
        <w:t xml:space="preserve"> Century Fox</w:t>
      </w:r>
      <w:r w:rsidR="00655DF9">
        <w:t xml:space="preserve"> (Preston, Kerr, &amp; Cawley, 2009)</w:t>
      </w:r>
      <w:r w:rsidR="00232D27">
        <w:t>.</w:t>
      </w:r>
    </w:p>
    <w:p w:rsidR="00342E30" w:rsidRDefault="00342E30">
      <w:r>
        <w:t xml:space="preserve">On critically examining the ways in which media works it </w:t>
      </w:r>
      <w:r w:rsidR="0045516D">
        <w:t xml:space="preserve">was </w:t>
      </w:r>
      <w:r w:rsidR="00543288">
        <w:t>found that</w:t>
      </w:r>
      <w:r w:rsidR="0045516D">
        <w:t xml:space="preserve"> they keep the common people informed about the happenings around the world</w:t>
      </w:r>
      <w:r w:rsidR="00EB7AFD">
        <w:t xml:space="preserve">. It </w:t>
      </w:r>
      <w:r w:rsidR="00543288">
        <w:t xml:space="preserve">plays a key role in influencing the belief and </w:t>
      </w:r>
      <w:r w:rsidR="007D1FBE">
        <w:t xml:space="preserve">attitude </w:t>
      </w:r>
      <w:r w:rsidR="00471DA8">
        <w:t xml:space="preserve">audiences. If they keep </w:t>
      </w:r>
      <w:r w:rsidR="00594387">
        <w:t>engaged</w:t>
      </w:r>
      <w:r w:rsidR="00471DA8">
        <w:t xml:space="preserve"> with the media </w:t>
      </w:r>
      <w:r w:rsidR="00594387">
        <w:t xml:space="preserve">it </w:t>
      </w:r>
      <w:r w:rsidR="00F2247F">
        <w:t>impacts</w:t>
      </w:r>
      <w:r w:rsidR="00594387">
        <w:t xml:space="preserve"> </w:t>
      </w:r>
      <w:r w:rsidR="00594387">
        <w:lastRenderedPageBreak/>
        <w:t>the though</w:t>
      </w:r>
      <w:r w:rsidR="00F2247F">
        <w:t>t</w:t>
      </w:r>
      <w:r w:rsidR="00594387">
        <w:t xml:space="preserve"> process </w:t>
      </w:r>
      <w:r w:rsidR="00A552DA">
        <w:t>and social change</w:t>
      </w:r>
      <w:r w:rsidR="00655DF9" w:rsidRPr="00655DF9">
        <w:t xml:space="preserve"> </w:t>
      </w:r>
      <w:r w:rsidR="00655DF9">
        <w:t>(H</w:t>
      </w:r>
      <w:r w:rsidR="001C1339">
        <w:t>ess, &amp; Von</w:t>
      </w:r>
      <w:r w:rsidR="00655DF9">
        <w:t>, 2007)</w:t>
      </w:r>
      <w:r w:rsidR="00575DB1">
        <w:t xml:space="preserve">. It was observed from the research that </w:t>
      </w:r>
      <w:r w:rsidR="00CC6804">
        <w:t xml:space="preserve">public debates on different subject was shaped by the media </w:t>
      </w:r>
      <w:r w:rsidR="00BC37BA">
        <w:t xml:space="preserve">in the context of setting agenda and framing opinion by increasing the knowledge  of the pubic on the subject. </w:t>
      </w:r>
    </w:p>
    <w:p w:rsidR="005B4BCB" w:rsidRDefault="00DB0802">
      <w:r>
        <w:t xml:space="preserve">With the advent of digital media the interaction of the public with the media changed significantly. </w:t>
      </w:r>
      <w:r w:rsidR="00B64F4D">
        <w:t xml:space="preserve">With the traditional media the public was just seeking the information disseminated by the media but the digital media and social media </w:t>
      </w:r>
      <w:r w:rsidR="00F360B7">
        <w:t>made the communication a two way process</w:t>
      </w:r>
      <w:r w:rsidR="001C1339">
        <w:t xml:space="preserve"> (Hess, &amp; Von, 2007)</w:t>
      </w:r>
      <w:r w:rsidR="00F360B7">
        <w:t xml:space="preserve">. The public got the opportunity to share their feedback and interact with the media. </w:t>
      </w:r>
    </w:p>
    <w:p w:rsidR="005B4BCB" w:rsidRDefault="005B4BCB" w:rsidP="00D35543">
      <w:pPr>
        <w:pStyle w:val="Heading1"/>
      </w:pPr>
      <w:bookmarkStart w:id="4" w:name="_Toc481441536"/>
      <w:r>
        <w:t>Smoking of Women during Pregnancy in the media</w:t>
      </w:r>
      <w:bookmarkEnd w:id="4"/>
      <w:r w:rsidRPr="00D35543">
        <w:t xml:space="preserve"> </w:t>
      </w:r>
    </w:p>
    <w:p w:rsidR="00B64B89" w:rsidRDefault="00B64B89" w:rsidP="00B64B89">
      <w:pPr>
        <w:tabs>
          <w:tab w:val="left" w:pos="2265"/>
        </w:tabs>
      </w:pPr>
      <w:r>
        <w:t>There are media coverage related with the Smoking of Women during Pregnancy in the print</w:t>
      </w:r>
      <w:r w:rsidR="00F73544">
        <w:t xml:space="preserve"> </w:t>
      </w:r>
      <w:r>
        <w:t>media</w:t>
      </w:r>
      <w:r w:rsidR="00F73544">
        <w:t xml:space="preserve">, electronic media and digital media. One such report was published by ITV </w:t>
      </w:r>
      <w:r w:rsidR="00866012">
        <w:t xml:space="preserve">report in the print media that stated that the there is drop by almost a third in the number of women </w:t>
      </w:r>
      <w:r w:rsidR="00BB575D">
        <w:t>smoking during pregnancy</w:t>
      </w:r>
      <w:r w:rsidR="00551B31" w:rsidRPr="00551B31">
        <w:t xml:space="preserve"> </w:t>
      </w:r>
      <w:r w:rsidR="00551B31">
        <w:t xml:space="preserve">(Avila, </w:t>
      </w:r>
      <w:r w:rsidR="00551B31" w:rsidRPr="00551B31">
        <w:rPr>
          <w:i/>
        </w:rPr>
        <w:t>et al.,</w:t>
      </w:r>
      <w:r w:rsidR="00551B31">
        <w:t xml:space="preserve"> 2012)</w:t>
      </w:r>
      <w:r w:rsidR="00BB575D">
        <w:t xml:space="preserve">. </w:t>
      </w:r>
      <w:r w:rsidR="00B219BA">
        <w:t xml:space="preserve">It is analyzed below. </w:t>
      </w:r>
    </w:p>
    <w:p w:rsidR="00955919" w:rsidRDefault="00955919" w:rsidP="00B64B89">
      <w:pPr>
        <w:tabs>
          <w:tab w:val="left" w:pos="2265"/>
        </w:tabs>
      </w:pPr>
      <w:r>
        <w:t xml:space="preserve">The newspaper reported that the </w:t>
      </w:r>
      <w:r w:rsidR="001023E2">
        <w:t xml:space="preserve">number of pregnant women who are involved in smoking </w:t>
      </w:r>
      <w:r w:rsidR="007029B0">
        <w:t xml:space="preserve">exhibited a drop of almost one third </w:t>
      </w:r>
      <w:r w:rsidR="003B083F">
        <w:t xml:space="preserve">with </w:t>
      </w:r>
      <w:r w:rsidR="004D5D78">
        <w:t xml:space="preserve">breathalyser </w:t>
      </w:r>
      <w:r w:rsidR="00592C86">
        <w:t>test introduced for mums –to-</w:t>
      </w:r>
      <w:r w:rsidR="003A704A">
        <w:t xml:space="preserve">be. </w:t>
      </w:r>
      <w:r w:rsidR="00592C86">
        <w:t xml:space="preserve">This identify the level of </w:t>
      </w:r>
      <w:r w:rsidR="003A704A">
        <w:t xml:space="preserve">carbon monoxide </w:t>
      </w:r>
      <w:r w:rsidR="0039285B">
        <w:t>in the breath of the patient is provided to all mothers who are pregnant</w:t>
      </w:r>
      <w:r w:rsidR="00551B31">
        <w:t xml:space="preserve"> (Avila, </w:t>
      </w:r>
      <w:r w:rsidR="00551B31" w:rsidRPr="00551B31">
        <w:rPr>
          <w:i/>
        </w:rPr>
        <w:t>et al.,</w:t>
      </w:r>
      <w:r w:rsidR="00551B31">
        <w:t xml:space="preserve"> 2012)</w:t>
      </w:r>
      <w:r w:rsidR="0039285B">
        <w:t xml:space="preserve">. </w:t>
      </w:r>
    </w:p>
    <w:p w:rsidR="005A6623" w:rsidRDefault="00E70CAD" w:rsidP="00B64B89">
      <w:pPr>
        <w:tabs>
          <w:tab w:val="left" w:pos="2265"/>
        </w:tabs>
      </w:pPr>
      <w:r>
        <w:t xml:space="preserve">Based on the test </w:t>
      </w:r>
      <w:r w:rsidR="00DE0863">
        <w:t>them</w:t>
      </w:r>
      <w:r>
        <w:t xml:space="preserve"> to be mums who wish to quit smoking are </w:t>
      </w:r>
      <w:r w:rsidR="00A229D3">
        <w:t xml:space="preserve">supported, owing to this method, it was found from the research that the </w:t>
      </w:r>
      <w:r w:rsidR="00DE0863">
        <w:t xml:space="preserve">almost the chance of give up smoking is </w:t>
      </w:r>
      <w:r w:rsidR="005A6623">
        <w:t>doubles</w:t>
      </w:r>
      <w:r w:rsidR="003379FD">
        <w:t xml:space="preserve"> (Bainbridge, </w:t>
      </w:r>
      <w:r w:rsidR="003379FD" w:rsidRPr="003379FD">
        <w:rPr>
          <w:i/>
        </w:rPr>
        <w:t>et al.,</w:t>
      </w:r>
      <w:r w:rsidR="003379FD">
        <w:t xml:space="preserve"> 2006)</w:t>
      </w:r>
      <w:r w:rsidR="005A6623">
        <w:t xml:space="preserve">. </w:t>
      </w:r>
    </w:p>
    <w:p w:rsidR="00910451" w:rsidRDefault="00910451" w:rsidP="00B64B89">
      <w:pPr>
        <w:tabs>
          <w:tab w:val="left" w:pos="2265"/>
        </w:tabs>
      </w:pPr>
      <w:r>
        <w:t xml:space="preserve">In the North East during 2009/10 </w:t>
      </w:r>
      <w:r w:rsidR="00C77E70">
        <w:t xml:space="preserve">the rate of smoker at the time of delivery recorded was 22.2% </w:t>
      </w:r>
      <w:r w:rsidR="00945C15">
        <w:t>but the</w:t>
      </w:r>
      <w:r w:rsidR="005345EB">
        <w:t xml:space="preserve"> number of women smoking </w:t>
      </w:r>
      <w:r w:rsidR="00371550">
        <w:t xml:space="preserve">during the time they gave birth </w:t>
      </w:r>
      <w:r w:rsidR="00551B31">
        <w:t>reduced to 16</w:t>
      </w:r>
      <w:r w:rsidR="00551B31">
        <w:br/>
        <w:t>% in 2016.</w:t>
      </w:r>
    </w:p>
    <w:p w:rsidR="00B64B89" w:rsidRDefault="006249E1" w:rsidP="005B4BCB">
      <w:pPr>
        <w:tabs>
          <w:tab w:val="left" w:pos="2265"/>
        </w:tabs>
      </w:pPr>
      <w:r>
        <w:t xml:space="preserve">The researcher from Newcastle University </w:t>
      </w:r>
      <w:r w:rsidR="004E649B">
        <w:t xml:space="preserve">assessed the programme </w:t>
      </w:r>
      <w:r w:rsidR="00AF1E3A">
        <w:t xml:space="preserve">titled ‘baby clear’ that follows the guidance promoted by </w:t>
      </w:r>
      <w:r w:rsidR="00F3369A">
        <w:t>NICE (</w:t>
      </w:r>
      <w:r w:rsidR="00AF1E3A">
        <w:t xml:space="preserve">National institute for </w:t>
      </w:r>
      <w:r w:rsidR="00F3369A">
        <w:t>health</w:t>
      </w:r>
      <w:r w:rsidR="00AF1E3A">
        <w:t xml:space="preserve"> and care excellence</w:t>
      </w:r>
      <w:r w:rsidR="00F3369A">
        <w:t xml:space="preserve">) related with the smoking of women during pregnancy </w:t>
      </w:r>
      <w:r w:rsidR="00D43020">
        <w:t xml:space="preserve">by conducing breathalyser test to the </w:t>
      </w:r>
      <w:r w:rsidR="00F34EC0">
        <w:t>check</w:t>
      </w:r>
      <w:r w:rsidR="00D43020">
        <w:t xml:space="preserve"> the level of carbon monoxide </w:t>
      </w:r>
      <w:r w:rsidR="00F34EC0">
        <w:t>in their breath</w:t>
      </w:r>
      <w:r w:rsidR="003379FD" w:rsidRPr="003379FD">
        <w:t xml:space="preserve"> </w:t>
      </w:r>
      <w:r w:rsidR="003379FD">
        <w:t xml:space="preserve">(Bainbridge, </w:t>
      </w:r>
      <w:r w:rsidR="003379FD" w:rsidRPr="003379FD">
        <w:rPr>
          <w:i/>
        </w:rPr>
        <w:t>et al.,</w:t>
      </w:r>
      <w:r w:rsidR="003379FD">
        <w:t xml:space="preserve">  2006)</w:t>
      </w:r>
      <w:r w:rsidR="00F34EC0">
        <w:t xml:space="preserve">. </w:t>
      </w:r>
    </w:p>
    <w:p w:rsidR="00DB0802" w:rsidRDefault="00F34EC0" w:rsidP="005B4BCB">
      <w:pPr>
        <w:tabs>
          <w:tab w:val="left" w:pos="2265"/>
        </w:tabs>
      </w:pPr>
      <w:r>
        <w:t>A</w:t>
      </w:r>
      <w:r w:rsidR="008130A3">
        <w:t xml:space="preserve">fter the meeting of the women smoking during pregnancy </w:t>
      </w:r>
      <w:r w:rsidR="003C2A11">
        <w:t xml:space="preserve">with the </w:t>
      </w:r>
      <w:r w:rsidR="006C1379">
        <w:t>midwife</w:t>
      </w:r>
      <w:r w:rsidR="00AF3B34">
        <w:t>,</w:t>
      </w:r>
      <w:r w:rsidR="006C1379">
        <w:t xml:space="preserve"> if</w:t>
      </w:r>
      <w:r w:rsidR="003C2A11">
        <w:t xml:space="preserve"> she continuous to smoke, at around eight weeks </w:t>
      </w:r>
      <w:r w:rsidR="006C1379">
        <w:t xml:space="preserve">in the course of pregnancy, she was informed </w:t>
      </w:r>
      <w:r w:rsidR="006C1379">
        <w:lastRenderedPageBreak/>
        <w:t>about the risk</w:t>
      </w:r>
      <w:r w:rsidR="00AF3B34">
        <w:t>s faced by the unborn child</w:t>
      </w:r>
      <w:r w:rsidR="00BD5A5E">
        <w:t xml:space="preserve"> to the women. This is followed by putting the </w:t>
      </w:r>
      <w:r w:rsidR="00206A6D">
        <w:t>patient with the agencies that can guide</w:t>
      </w:r>
      <w:r w:rsidR="00D640A5">
        <w:t xml:space="preserve"> her in the process of quitting</w:t>
      </w:r>
      <w:r w:rsidR="003379FD" w:rsidRPr="003379FD">
        <w:t xml:space="preserve"> </w:t>
      </w:r>
      <w:r w:rsidR="003379FD">
        <w:t xml:space="preserve">(Bahadori, </w:t>
      </w:r>
      <w:r w:rsidR="003379FD" w:rsidRPr="003379FD">
        <w:rPr>
          <w:i/>
        </w:rPr>
        <w:t>et al.,</w:t>
      </w:r>
      <w:r w:rsidR="003379FD">
        <w:t xml:space="preserve"> 2013)</w:t>
      </w:r>
      <w:r w:rsidR="00D640A5">
        <w:t xml:space="preserve">. </w:t>
      </w:r>
    </w:p>
    <w:p w:rsidR="007C7193" w:rsidRDefault="003A4B56" w:rsidP="005B4BCB">
      <w:pPr>
        <w:tabs>
          <w:tab w:val="left" w:pos="2265"/>
        </w:tabs>
      </w:pPr>
      <w:r>
        <w:t xml:space="preserve">From the analysis of the report in the print media it is evident that the health issue namely smoking of women during pregnancy is given coverage in the media to help people </w:t>
      </w:r>
      <w:r w:rsidR="008931E5">
        <w:t xml:space="preserve">understand the ill-effect of smoking. In addition it also </w:t>
      </w:r>
      <w:r w:rsidR="0054145D">
        <w:t>motivates</w:t>
      </w:r>
      <w:r w:rsidR="008931E5">
        <w:t xml:space="preserve"> </w:t>
      </w:r>
      <w:r w:rsidR="0054145D">
        <w:t>other women involved in smoking and if they are pregnant to take benefit from the report and quit smoking</w:t>
      </w:r>
      <w:r w:rsidR="003379FD">
        <w:t xml:space="preserve"> (Bahadori, </w:t>
      </w:r>
      <w:r w:rsidR="003379FD" w:rsidRPr="003379FD">
        <w:rPr>
          <w:i/>
        </w:rPr>
        <w:t>et al.,</w:t>
      </w:r>
      <w:r w:rsidR="003379FD">
        <w:t xml:space="preserve"> 2013)</w:t>
      </w:r>
      <w:r w:rsidR="0054145D">
        <w:t xml:space="preserve">. </w:t>
      </w:r>
      <w:r w:rsidR="004A0ED8">
        <w:t>It is observed f</w:t>
      </w:r>
      <w:r w:rsidR="00823D0D">
        <w:t xml:space="preserve">rom the analysis of the article that there was detail discussion about the </w:t>
      </w:r>
      <w:r w:rsidR="009D70F0">
        <w:t xml:space="preserve">health issue. It also explained the </w:t>
      </w:r>
      <w:r w:rsidR="001176E9">
        <w:t xml:space="preserve">introduction of the test </w:t>
      </w:r>
      <w:r w:rsidR="00DD26E1">
        <w:t xml:space="preserve">that helps to check the carbon monoxide in the breath of the women involved in checking and how it helped to reduce the rate of women smoking during pregnancy. </w:t>
      </w:r>
    </w:p>
    <w:p w:rsidR="00DE21D7" w:rsidRDefault="00697146" w:rsidP="005B4BCB">
      <w:pPr>
        <w:tabs>
          <w:tab w:val="left" w:pos="2265"/>
        </w:tabs>
      </w:pPr>
      <w:r>
        <w:t xml:space="preserve">The </w:t>
      </w:r>
      <w:r w:rsidR="00712559">
        <w:t xml:space="preserve">analysis of the article also </w:t>
      </w:r>
      <w:r w:rsidR="0059054D">
        <w:t xml:space="preserve">made clear the </w:t>
      </w:r>
      <w:r w:rsidR="00742272">
        <w:t>fact</w:t>
      </w:r>
      <w:r w:rsidR="0059054D">
        <w:t xml:space="preserve"> that if the women smoking during pregnancy is monitored by the midwife </w:t>
      </w:r>
      <w:r w:rsidR="00742272">
        <w:t xml:space="preserve">and put the agency to </w:t>
      </w:r>
      <w:r w:rsidR="00BD1F2D">
        <w:t xml:space="preserve">assist them in the process of quitting then the rate of quitting improves. </w:t>
      </w:r>
    </w:p>
    <w:p w:rsidR="00B86143" w:rsidRDefault="00B86143" w:rsidP="005B4BCB">
      <w:pPr>
        <w:tabs>
          <w:tab w:val="left" w:pos="2265"/>
        </w:tabs>
      </w:pPr>
      <w:r>
        <w:t xml:space="preserve">Another media coverage that focussed on the evidence based </w:t>
      </w:r>
      <w:r w:rsidR="00861D3E">
        <w:t>guidelines related with the process of quit smoking</w:t>
      </w:r>
      <w:r w:rsidR="009C6703">
        <w:t xml:space="preserve">. It </w:t>
      </w:r>
      <w:r w:rsidR="00ED20A5">
        <w:t xml:space="preserve">explain the 5As model </w:t>
      </w:r>
      <w:r w:rsidR="00FF76A9">
        <w:t xml:space="preserve">that state that the patient should be asked about the use of tobacco, advised to </w:t>
      </w:r>
      <w:r w:rsidR="004C4855">
        <w:t>quit, assessing the willingness to help the patient in making a quit attempt</w:t>
      </w:r>
      <w:r w:rsidR="007E4D96">
        <w:t xml:space="preserve">, assisting the patient in </w:t>
      </w:r>
      <w:r w:rsidR="00525CD6">
        <w:t>quit attempt and finally arranging follow</w:t>
      </w:r>
      <w:r w:rsidR="00420DF7">
        <w:t xml:space="preserve"> up </w:t>
      </w:r>
      <w:r w:rsidR="005D6DF1">
        <w:t>to make the patient hold  the new habit</w:t>
      </w:r>
      <w:r w:rsidR="000113A6" w:rsidRPr="000113A6">
        <w:t xml:space="preserve"> </w:t>
      </w:r>
      <w:r w:rsidR="000113A6">
        <w:t xml:space="preserve">(Batista, </w:t>
      </w:r>
      <w:r w:rsidR="000113A6" w:rsidRPr="000113A6">
        <w:rPr>
          <w:i/>
        </w:rPr>
        <w:t>et al.,</w:t>
      </w:r>
      <w:r w:rsidR="000113A6">
        <w:t xml:space="preserve">  2013)</w:t>
      </w:r>
      <w:r w:rsidR="005D6DF1">
        <w:t xml:space="preserve">. </w:t>
      </w:r>
    </w:p>
    <w:p w:rsidR="0012064A" w:rsidRDefault="0012064A" w:rsidP="005B4BCB">
      <w:pPr>
        <w:tabs>
          <w:tab w:val="left" w:pos="2265"/>
        </w:tabs>
      </w:pPr>
      <w:r>
        <w:t xml:space="preserve">This method was developed by the national cancer institute and </w:t>
      </w:r>
      <w:r w:rsidR="006E555A">
        <w:t xml:space="preserve">it has been reviewed by different academic </w:t>
      </w:r>
      <w:r w:rsidR="00420DF7">
        <w:t>researcher and other media</w:t>
      </w:r>
      <w:r w:rsidR="004B2255">
        <w:t>. The</w:t>
      </w:r>
      <w:r w:rsidR="003D4794">
        <w:t xml:space="preserve">re are some media that explained the three step process namely asking, advising and referring </w:t>
      </w:r>
      <w:r w:rsidR="002013EB">
        <w:t xml:space="preserve">but it was fond form the research that the method did not help make women smoking during pregnancy to quit. </w:t>
      </w:r>
    </w:p>
    <w:p w:rsidR="009F6852" w:rsidRDefault="009F6852" w:rsidP="005B4BCB">
      <w:pPr>
        <w:tabs>
          <w:tab w:val="left" w:pos="2265"/>
        </w:tabs>
      </w:pPr>
      <w:r>
        <w:t xml:space="preserve">The gap identified in this approach is the women smoking during pregnancy </w:t>
      </w:r>
      <w:r w:rsidR="005B5993">
        <w:t xml:space="preserve">did not get the total support to help them quit smoking as </w:t>
      </w:r>
      <w:r w:rsidR="00EA76A7">
        <w:t xml:space="preserve">they were just given the </w:t>
      </w:r>
      <w:r w:rsidR="009A3779">
        <w:t>advice</w:t>
      </w:r>
      <w:r w:rsidR="00EA76A7">
        <w:t xml:space="preserve"> and referred. Thus form the analysis of the article it was </w:t>
      </w:r>
      <w:r w:rsidR="009A3779">
        <w:t>found that the second approach was not helpful and the first approach should be used to help patient quit smoking effectively</w:t>
      </w:r>
      <w:r w:rsidR="000113A6">
        <w:t xml:space="preserve"> (Batista, </w:t>
      </w:r>
      <w:r w:rsidR="000113A6" w:rsidRPr="000113A6">
        <w:rPr>
          <w:i/>
        </w:rPr>
        <w:t>et al.,</w:t>
      </w:r>
      <w:r w:rsidR="000113A6">
        <w:t xml:space="preserve"> 2013)</w:t>
      </w:r>
      <w:r w:rsidR="009A3779">
        <w:t xml:space="preserve">. </w:t>
      </w:r>
    </w:p>
    <w:p w:rsidR="00EC47C2" w:rsidRDefault="008813C0" w:rsidP="00D35543">
      <w:pPr>
        <w:pStyle w:val="Heading1"/>
      </w:pPr>
      <w:bookmarkStart w:id="5" w:name="_Toc481441537"/>
      <w:r>
        <w:t>The Media, the public and policy</w:t>
      </w:r>
      <w:bookmarkEnd w:id="5"/>
      <w:r>
        <w:t xml:space="preserve"> </w:t>
      </w:r>
    </w:p>
    <w:p w:rsidR="004B2255" w:rsidRDefault="008813C0" w:rsidP="005B4BCB">
      <w:pPr>
        <w:tabs>
          <w:tab w:val="left" w:pos="2265"/>
        </w:tabs>
      </w:pPr>
      <w:r>
        <w:t xml:space="preserve">Form the above analysis of article in the media it is evident that </w:t>
      </w:r>
      <w:r w:rsidR="00AF7233">
        <w:t xml:space="preserve">smoking of women during pregnancy is an issue that </w:t>
      </w:r>
      <w:r w:rsidR="003D0DE0">
        <w:t xml:space="preserve">gets regular media coverage in the various media. As such the policy makes responsible for framing </w:t>
      </w:r>
      <w:r w:rsidR="00D34C9E">
        <w:t xml:space="preserve">rules and regulation also focus on the issue by </w:t>
      </w:r>
      <w:r w:rsidR="00D34C9E">
        <w:lastRenderedPageBreak/>
        <w:t xml:space="preserve">designing policies that encourage the women </w:t>
      </w:r>
      <w:r w:rsidR="00F05E9C">
        <w:t>smoking during pregnancy to quit smoking</w:t>
      </w:r>
      <w:r w:rsidR="00DA19BE" w:rsidRPr="00DA19BE">
        <w:t xml:space="preserve"> </w:t>
      </w:r>
      <w:r w:rsidR="00DA19BE">
        <w:t>(Berlin , 2009)</w:t>
      </w:r>
      <w:r w:rsidR="00F05E9C">
        <w:t xml:space="preserve">. </w:t>
      </w:r>
    </w:p>
    <w:p w:rsidR="00F05E9C" w:rsidRDefault="00F05E9C" w:rsidP="005B4BCB">
      <w:pPr>
        <w:tabs>
          <w:tab w:val="left" w:pos="2265"/>
        </w:tabs>
      </w:pPr>
      <w:r>
        <w:t xml:space="preserve">There </w:t>
      </w:r>
      <w:r w:rsidR="007C2C23">
        <w:t>is</w:t>
      </w:r>
      <w:r>
        <w:t xml:space="preserve"> media coverage in the electronic media that </w:t>
      </w:r>
      <w:r w:rsidR="000D4562">
        <w:t xml:space="preserve">show the image of the baby in the womb of the </w:t>
      </w:r>
      <w:r w:rsidR="0013670D">
        <w:t xml:space="preserve">-would -be </w:t>
      </w:r>
      <w:r w:rsidR="000D4562">
        <w:t xml:space="preserve">mother and how the smoking on </w:t>
      </w:r>
      <w:r w:rsidR="007C2C23">
        <w:t>the part</w:t>
      </w:r>
      <w:r w:rsidR="000D4562">
        <w:t xml:space="preserve"> of the mother </w:t>
      </w:r>
      <w:r w:rsidR="007C2C23">
        <w:t xml:space="preserve">carrying the baby impacts the baby. The visual image </w:t>
      </w:r>
      <w:r w:rsidR="00C10211">
        <w:t xml:space="preserve">explain the risk of smoking on the baby and useful in encouraging the </w:t>
      </w:r>
      <w:r w:rsidR="0013670D">
        <w:t>-would -be mother to quit</w:t>
      </w:r>
      <w:r w:rsidR="00DA19BE">
        <w:t xml:space="preserve"> (Berlin , 2009)</w:t>
      </w:r>
      <w:r w:rsidR="0013670D">
        <w:t xml:space="preserve">. </w:t>
      </w:r>
    </w:p>
    <w:p w:rsidR="0013670D" w:rsidRDefault="0013670D" w:rsidP="005B4BCB">
      <w:pPr>
        <w:tabs>
          <w:tab w:val="left" w:pos="2265"/>
        </w:tabs>
        <w:rPr>
          <w:bCs/>
        </w:rPr>
      </w:pPr>
      <w:r>
        <w:t xml:space="preserve">There </w:t>
      </w:r>
      <w:r w:rsidR="007A6D21">
        <w:t>are also articles</w:t>
      </w:r>
      <w:r>
        <w:t xml:space="preserve"> in the print </w:t>
      </w:r>
      <w:r w:rsidR="007A6D21">
        <w:t>media that</w:t>
      </w:r>
      <w:r>
        <w:t xml:space="preserve"> </w:t>
      </w:r>
      <w:r w:rsidR="007A6D21">
        <w:t xml:space="preserve">furnish the statistics of issue related with the pregnancy </w:t>
      </w:r>
      <w:r w:rsidR="002473EC">
        <w:rPr>
          <w:bCs/>
        </w:rPr>
        <w:t xml:space="preserve">issues such as complication of labour and enhanced risk of premature birth, miscarriage, low birth weight, still birth and unexpected death in infancy suddenly. It is used by the agency to </w:t>
      </w:r>
      <w:r w:rsidR="005B2A2E">
        <w:rPr>
          <w:bCs/>
        </w:rPr>
        <w:t>help the women smoking during pregnancy to quit smoking</w:t>
      </w:r>
      <w:r w:rsidR="00CC211F" w:rsidRPr="00CC211F">
        <w:t xml:space="preserve"> </w:t>
      </w:r>
      <w:r w:rsidR="00CC211F">
        <w:t xml:space="preserve">(Christenhusz, </w:t>
      </w:r>
      <w:r w:rsidR="00CC211F" w:rsidRPr="00CC211F">
        <w:rPr>
          <w:i/>
        </w:rPr>
        <w:t>et al.,</w:t>
      </w:r>
      <w:r w:rsidR="00CC211F">
        <w:t xml:space="preserve"> 2007)</w:t>
      </w:r>
      <w:r w:rsidR="005B2A2E">
        <w:rPr>
          <w:bCs/>
        </w:rPr>
        <w:t xml:space="preserve">. </w:t>
      </w:r>
    </w:p>
    <w:p w:rsidR="00406984" w:rsidRDefault="00406984" w:rsidP="005B4BCB">
      <w:pPr>
        <w:tabs>
          <w:tab w:val="left" w:pos="2265"/>
        </w:tabs>
        <w:rPr>
          <w:bCs/>
        </w:rPr>
      </w:pPr>
      <w:r>
        <w:rPr>
          <w:bCs/>
        </w:rPr>
        <w:t xml:space="preserve">The media information proves to be beneficial for the </w:t>
      </w:r>
      <w:r w:rsidR="00C31E3B">
        <w:rPr>
          <w:bCs/>
        </w:rPr>
        <w:t xml:space="preserve">audience by explaining the issue of smoking during pregnancy and ways of overcoming the problem by quitting but </w:t>
      </w:r>
      <w:r w:rsidR="0011644A">
        <w:rPr>
          <w:bCs/>
        </w:rPr>
        <w:t xml:space="preserve">at times the statistics and overexposure confuse the audience. </w:t>
      </w:r>
      <w:r w:rsidR="00F7366F">
        <w:rPr>
          <w:bCs/>
        </w:rPr>
        <w:t xml:space="preserve">It results in misleading the audience. </w:t>
      </w:r>
    </w:p>
    <w:p w:rsidR="00F7366F" w:rsidRDefault="00C3204D" w:rsidP="005B4BCB">
      <w:pPr>
        <w:tabs>
          <w:tab w:val="left" w:pos="2265"/>
        </w:tabs>
        <w:rPr>
          <w:bCs/>
        </w:rPr>
      </w:pPr>
      <w:r>
        <w:rPr>
          <w:bCs/>
        </w:rPr>
        <w:t>In the framing of ar</w:t>
      </w:r>
      <w:r w:rsidR="00A31933">
        <w:rPr>
          <w:bCs/>
        </w:rPr>
        <w:t>ticles</w:t>
      </w:r>
      <w:r w:rsidR="00006FEA">
        <w:rPr>
          <w:bCs/>
        </w:rPr>
        <w:t xml:space="preserve"> related with the health issues the media </w:t>
      </w:r>
      <w:r w:rsidR="00BC7A08">
        <w:rPr>
          <w:bCs/>
        </w:rPr>
        <w:t xml:space="preserve">talk of the issue, the outcome of the issue, the prevalence and statistics </w:t>
      </w:r>
      <w:r w:rsidR="001E4C76">
        <w:rPr>
          <w:bCs/>
        </w:rPr>
        <w:t>to inform the audience and help them understand the heath issues</w:t>
      </w:r>
      <w:r w:rsidR="00CC211F">
        <w:rPr>
          <w:bCs/>
        </w:rPr>
        <w:t xml:space="preserve"> </w:t>
      </w:r>
      <w:r w:rsidR="00CC211F">
        <w:t xml:space="preserve">(Christenhusz, </w:t>
      </w:r>
      <w:r w:rsidR="00CC211F" w:rsidRPr="00CC211F">
        <w:rPr>
          <w:i/>
        </w:rPr>
        <w:t>et al.,</w:t>
      </w:r>
      <w:r w:rsidR="00CC211F">
        <w:t xml:space="preserve"> 2007)</w:t>
      </w:r>
      <w:r w:rsidR="00AA788B">
        <w:rPr>
          <w:bCs/>
        </w:rPr>
        <w:t xml:space="preserve">. </w:t>
      </w:r>
    </w:p>
    <w:p w:rsidR="00AA788B" w:rsidRDefault="00AA788B" w:rsidP="005B4BCB">
      <w:pPr>
        <w:tabs>
          <w:tab w:val="left" w:pos="2265"/>
        </w:tabs>
        <w:rPr>
          <w:bCs/>
        </w:rPr>
      </w:pPr>
      <w:r>
        <w:rPr>
          <w:bCs/>
        </w:rPr>
        <w:t xml:space="preserve">The public evaluate the different news and information </w:t>
      </w:r>
      <w:r w:rsidR="00D01EE0">
        <w:rPr>
          <w:bCs/>
        </w:rPr>
        <w:t xml:space="preserve">provided by various media like newspapers, health magazine, report on television and </w:t>
      </w:r>
      <w:r w:rsidR="00EB41E2">
        <w:rPr>
          <w:bCs/>
        </w:rPr>
        <w:t>it help them to develop their knowledge and information about the issues such smoking of women during pregnancy</w:t>
      </w:r>
      <w:r w:rsidR="0026692F">
        <w:rPr>
          <w:bCs/>
        </w:rPr>
        <w:t xml:space="preserve">. </w:t>
      </w:r>
    </w:p>
    <w:p w:rsidR="00D640A5" w:rsidRDefault="0026692F" w:rsidP="005B4BCB">
      <w:pPr>
        <w:tabs>
          <w:tab w:val="left" w:pos="2265"/>
        </w:tabs>
      </w:pPr>
      <w:r>
        <w:rPr>
          <w:bCs/>
        </w:rPr>
        <w:t xml:space="preserve">The policy is the various measures taken by health care organization such as </w:t>
      </w:r>
      <w:r w:rsidR="0051778A">
        <w:rPr>
          <w:bCs/>
        </w:rPr>
        <w:t>NHS,</w:t>
      </w:r>
      <w:r>
        <w:t xml:space="preserve"> Department of health and </w:t>
      </w:r>
      <w:r w:rsidR="00535EDB">
        <w:t>care quality commission to handle the issue such as smoking and women smoking during pregnancy</w:t>
      </w:r>
      <w:r w:rsidR="0051778A">
        <w:t xml:space="preserve">. The policy helps the public to take the necessary steps to promote healthy living and </w:t>
      </w:r>
      <w:r w:rsidR="00862B2A">
        <w:t>quit bad habits such as smoking</w:t>
      </w:r>
      <w:r w:rsidR="00803512" w:rsidRPr="00803512">
        <w:t xml:space="preserve"> </w:t>
      </w:r>
      <w:r w:rsidR="00803512">
        <w:t xml:space="preserve">(Conde, </w:t>
      </w:r>
      <w:r w:rsidR="00803512" w:rsidRPr="00803512">
        <w:rPr>
          <w:i/>
        </w:rPr>
        <w:t>et al.,</w:t>
      </w:r>
      <w:r w:rsidR="00803512">
        <w:t xml:space="preserve"> 2009)</w:t>
      </w:r>
      <w:r w:rsidR="00862B2A">
        <w:t xml:space="preserve">. </w:t>
      </w:r>
    </w:p>
    <w:p w:rsidR="00862B2A" w:rsidRDefault="00862B2A" w:rsidP="00D35543">
      <w:pPr>
        <w:pStyle w:val="Heading1"/>
      </w:pPr>
      <w:bookmarkStart w:id="6" w:name="_Toc481441538"/>
      <w:r>
        <w:t>Summary</w:t>
      </w:r>
      <w:bookmarkEnd w:id="6"/>
      <w:r>
        <w:t xml:space="preserve"> </w:t>
      </w:r>
    </w:p>
    <w:p w:rsidR="00BE30A2" w:rsidRDefault="00BE30A2" w:rsidP="005B4BCB">
      <w:pPr>
        <w:tabs>
          <w:tab w:val="left" w:pos="2265"/>
        </w:tabs>
      </w:pPr>
      <w:r>
        <w:t xml:space="preserve">The aim of the study was to </w:t>
      </w:r>
      <w:r w:rsidR="00FF7CF3">
        <w:t xml:space="preserve">evaluate the role of media in addressing the health issue specifically the smoking of women </w:t>
      </w:r>
      <w:r w:rsidR="00BD5941">
        <w:t xml:space="preserve">during pregnancy. The discussion covered the </w:t>
      </w:r>
      <w:r w:rsidR="00BB6CE4">
        <w:t xml:space="preserve">issue in terms of definition, symptoms, outcomes and prevalence </w:t>
      </w:r>
      <w:r w:rsidR="00D76397">
        <w:t>and statistics to state the importance the issue. It also</w:t>
      </w:r>
      <w:r w:rsidR="00AC6858">
        <w:t xml:space="preserve"> covered the media</w:t>
      </w:r>
      <w:r w:rsidR="00DE6D69">
        <w:t xml:space="preserve"> sector in the UK and the various media like print, </w:t>
      </w:r>
      <w:r w:rsidR="00DE6D69">
        <w:lastRenderedPageBreak/>
        <w:t xml:space="preserve">electronic and digital media and </w:t>
      </w:r>
      <w:r w:rsidR="00AC6858">
        <w:t xml:space="preserve">the ownership of the media in the country. </w:t>
      </w:r>
      <w:r w:rsidR="00941F91">
        <w:t>The working of media was critically examined and its impact on the audience</w:t>
      </w:r>
      <w:r w:rsidR="00803512">
        <w:t xml:space="preserve"> (Conde, </w:t>
      </w:r>
      <w:r w:rsidR="00803512" w:rsidRPr="00803512">
        <w:rPr>
          <w:i/>
        </w:rPr>
        <w:t>et al.,</w:t>
      </w:r>
      <w:r w:rsidR="00803512">
        <w:t xml:space="preserve"> 2009)</w:t>
      </w:r>
      <w:r w:rsidR="00524A0A">
        <w:t xml:space="preserve">. It was found the few key </w:t>
      </w:r>
      <w:r w:rsidR="00EF3FF1">
        <w:t>players</w:t>
      </w:r>
      <w:r w:rsidR="00524A0A">
        <w:t xml:space="preserve"> dominate the sector and they set the agenda for the sector and framing of news. </w:t>
      </w:r>
    </w:p>
    <w:p w:rsidR="005B4BCB" w:rsidRDefault="00EF3FF1" w:rsidP="005B4BCB">
      <w:pPr>
        <w:tabs>
          <w:tab w:val="left" w:pos="2265"/>
        </w:tabs>
      </w:pPr>
      <w:r>
        <w:t xml:space="preserve">The news paper article related with the women smoking during pregnancy was </w:t>
      </w:r>
      <w:r w:rsidR="00601649">
        <w:t xml:space="preserve">evaluated and it was found that the rates of smoking </w:t>
      </w:r>
      <w:r w:rsidR="00513B8B">
        <w:t>pregnant</w:t>
      </w:r>
      <w:r w:rsidR="00601649">
        <w:t xml:space="preserve"> women in reducing. The </w:t>
      </w:r>
      <w:r w:rsidR="00513B8B">
        <w:t xml:space="preserve">testing of carbon monoxide </w:t>
      </w:r>
      <w:r w:rsidR="00257523">
        <w:t>in the breath of the smoker has helped to reduce the rate of smoker</w:t>
      </w:r>
      <w:r w:rsidR="001D26F3">
        <w:t xml:space="preserve">. The evidence based intervention as stated by another article that explain the five step model such as asking, advising, assessing, assisting and arranging </w:t>
      </w:r>
      <w:r w:rsidR="00BA4A5C">
        <w:t xml:space="preserve"> is effective in helping the women smoking during pregnancy to quit</w:t>
      </w:r>
      <w:r w:rsidR="006824E7" w:rsidRPr="006824E7">
        <w:t xml:space="preserve"> </w:t>
      </w:r>
      <w:r w:rsidR="006824E7">
        <w:t xml:space="preserve">(Cope, </w:t>
      </w:r>
      <w:r w:rsidR="006824E7" w:rsidRPr="006824E7">
        <w:rPr>
          <w:i/>
        </w:rPr>
        <w:t>et al.,</w:t>
      </w:r>
      <w:r w:rsidR="006824E7">
        <w:t xml:space="preserve">  2013)</w:t>
      </w:r>
      <w:r w:rsidR="00BA4A5C">
        <w:t xml:space="preserve">. The limitation was time as </w:t>
      </w:r>
      <w:r w:rsidR="00A065FF">
        <w:t xml:space="preserve">it did not permit the extensive review of articles in different media. </w:t>
      </w:r>
    </w:p>
    <w:p w:rsidR="00A065FF" w:rsidRDefault="00A065FF" w:rsidP="005B4BCB">
      <w:pPr>
        <w:tabs>
          <w:tab w:val="left" w:pos="2265"/>
        </w:tabs>
      </w:pPr>
      <w:r>
        <w:t xml:space="preserve">This </w:t>
      </w:r>
      <w:r w:rsidR="00DF331F">
        <w:t>issue</w:t>
      </w:r>
      <w:r w:rsidR="00862D77">
        <w:t xml:space="preserve"> gains more prominence in the future as the heath remains a key concern of people. </w:t>
      </w:r>
      <w:r w:rsidR="00DF331F">
        <w:t>Further</w:t>
      </w:r>
      <w:r w:rsidR="00862D77">
        <w:t xml:space="preserve"> with stress in the working increasing coupled with more and more women joining </w:t>
      </w:r>
      <w:r w:rsidR="00DF331F">
        <w:t>corporate it will hold interest of media and policy makers.</w:t>
      </w:r>
    </w:p>
    <w:p w:rsidR="0019353B" w:rsidRDefault="0019353B">
      <w:pPr>
        <w:spacing w:line="276" w:lineRule="auto"/>
        <w:jc w:val="left"/>
        <w:rPr>
          <w:rFonts w:eastAsiaTheme="majorEastAsia" w:cstheme="majorBidi"/>
          <w:b/>
          <w:bCs/>
          <w:color w:val="365F91" w:themeColor="accent1" w:themeShade="BF"/>
          <w:sz w:val="28"/>
          <w:szCs w:val="28"/>
        </w:rPr>
      </w:pPr>
      <w:r>
        <w:br w:type="page"/>
      </w:r>
    </w:p>
    <w:p w:rsidR="002B2E9F" w:rsidRDefault="002B2E9F" w:rsidP="00D35543">
      <w:pPr>
        <w:pStyle w:val="Heading1"/>
      </w:pPr>
      <w:bookmarkStart w:id="7" w:name="_Toc481441539"/>
      <w:r>
        <w:lastRenderedPageBreak/>
        <w:t>Reverences</w:t>
      </w:r>
      <w:bookmarkEnd w:id="7"/>
      <w:r>
        <w:t xml:space="preserve"> </w:t>
      </w:r>
    </w:p>
    <w:p w:rsidR="0019353B" w:rsidRDefault="0019353B" w:rsidP="009F1C41">
      <w:pPr>
        <w:tabs>
          <w:tab w:val="left" w:pos="2265"/>
        </w:tabs>
      </w:pPr>
      <w:r>
        <w:t xml:space="preserve">Alverson CJ, Strickland MJ, Gilboa SM et al (2011) </w:t>
      </w:r>
      <w:r w:rsidRPr="006824E7">
        <w:rPr>
          <w:i/>
        </w:rPr>
        <w:t>Maternal smoking and congenital heart defects in the Baltimore-Washington InfantStudy. Pediatrics</w:t>
      </w:r>
      <w:r>
        <w:t xml:space="preserve"> 127(3): e647–53. doi: 10.1542/peds.2010-1399</w:t>
      </w:r>
    </w:p>
    <w:p w:rsidR="0019353B" w:rsidRDefault="0019353B" w:rsidP="009F1C41">
      <w:pPr>
        <w:tabs>
          <w:tab w:val="left" w:pos="2265"/>
        </w:tabs>
      </w:pPr>
      <w:r>
        <w:t xml:space="preserve">Aurrekoetxea JJ, Murcia M, Rebagliato M et al (2013) </w:t>
      </w:r>
      <w:r w:rsidRPr="006824E7">
        <w:rPr>
          <w:i/>
        </w:rPr>
        <w:t>Determinants of self-reported smoking and misclassification during pregnancy,and analysis of optimal cut-off points for urinary cotinine: Across-sectional study.</w:t>
      </w:r>
      <w:r>
        <w:t xml:space="preserve"> BMJ Open 3(1): pii: e002034. doi: 10.1136/bmjopen-2012-002034.</w:t>
      </w:r>
    </w:p>
    <w:p w:rsidR="0019353B" w:rsidRDefault="0019353B" w:rsidP="009F1C41">
      <w:pPr>
        <w:tabs>
          <w:tab w:val="left" w:pos="2265"/>
        </w:tabs>
      </w:pPr>
      <w:r>
        <w:t xml:space="preserve">Avila C, Bhangoo R, Figueroa R et al (2012) </w:t>
      </w:r>
      <w:r w:rsidRPr="00A4151A">
        <w:rPr>
          <w:i/>
        </w:rPr>
        <w:t>Association of smoking with wound complications after cesarean delivery.</w:t>
      </w:r>
      <w:r>
        <w:t xml:space="preserve"> J Matern FetalNeonatal Med 25(8): 1250–3. doi: 10.3109/14767058.2011.636462</w:t>
      </w:r>
    </w:p>
    <w:p w:rsidR="0019353B" w:rsidRDefault="0019353B" w:rsidP="009F1C41">
      <w:pPr>
        <w:tabs>
          <w:tab w:val="left" w:pos="2265"/>
        </w:tabs>
      </w:pPr>
      <w:r>
        <w:t xml:space="preserve">Bahadori B, Riediger ND, Farrell SM et al (2013) </w:t>
      </w:r>
      <w:r w:rsidRPr="00A4151A">
        <w:rPr>
          <w:i/>
        </w:rPr>
        <w:t>Hypothesis: Smoking decreases breast feeding duration by suppressing prolactin secretion.</w:t>
      </w:r>
      <w:r>
        <w:t xml:space="preserve"> Med Hypotheses 81(4): 582–6. doi: 10.1016/j.mehy.2013.07.007</w:t>
      </w:r>
    </w:p>
    <w:p w:rsidR="0019353B" w:rsidRDefault="0019353B" w:rsidP="009F1C41">
      <w:pPr>
        <w:tabs>
          <w:tab w:val="left" w:pos="2265"/>
        </w:tabs>
      </w:pPr>
      <w:r>
        <w:t xml:space="preserve">Bainbridge SA, Belkacemi L, Dickinson M et al (2006) </w:t>
      </w:r>
      <w:r w:rsidRPr="00A4151A">
        <w:rPr>
          <w:i/>
        </w:rPr>
        <w:t>Carbon monoxide inhibits hypoxia/reoxygenation-induced apoptosis andsecondary necrosis in syncytiotrophoblast</w:t>
      </w:r>
      <w:r>
        <w:t>. Am J Pathol 169(3):774–83</w:t>
      </w:r>
    </w:p>
    <w:p w:rsidR="0019353B" w:rsidRDefault="0019353B" w:rsidP="009F1C41">
      <w:pPr>
        <w:tabs>
          <w:tab w:val="left" w:pos="2265"/>
        </w:tabs>
      </w:pPr>
      <w:r>
        <w:t xml:space="preserve">Batista J, Albuquerque MF, Ximenes RA et al (2013) </w:t>
      </w:r>
      <w:r w:rsidRPr="00A4151A">
        <w:t>Prevalence and socioeconomic factors associated with smoking in people livingwith HIV by sex, in Recife, Brazil. Rev Bras Epidemiol</w:t>
      </w:r>
      <w:r>
        <w:t xml:space="preserve"> 16(2):432–43. doi: 10.1590/S1415-790X2013000200018</w:t>
      </w:r>
    </w:p>
    <w:p w:rsidR="0019353B" w:rsidRDefault="0019353B" w:rsidP="009F1C41">
      <w:pPr>
        <w:tabs>
          <w:tab w:val="left" w:pos="2265"/>
        </w:tabs>
      </w:pPr>
      <w:r>
        <w:t xml:space="preserve">Berlin I (2009) </w:t>
      </w:r>
      <w:r w:rsidRPr="00A4151A">
        <w:rPr>
          <w:i/>
        </w:rPr>
        <w:t xml:space="preserve">Therapeutic strategies to optimize the efficacy of nicotine replacement therapies. </w:t>
      </w:r>
      <w:r>
        <w:t>COPD 6(4): 272–6</w:t>
      </w:r>
    </w:p>
    <w:p w:rsidR="0019353B" w:rsidRDefault="0019353B" w:rsidP="009F1C41">
      <w:pPr>
        <w:tabs>
          <w:tab w:val="left" w:pos="2265"/>
        </w:tabs>
      </w:pPr>
      <w:r>
        <w:t xml:space="preserve">Bickerstaff M, Beckmann M, Gibbons K et al (2012) </w:t>
      </w:r>
      <w:r w:rsidRPr="00A4151A">
        <w:rPr>
          <w:i/>
        </w:rPr>
        <w:t>Recent cessation of smoking and its effect on pregnancy outcomes.</w:t>
      </w:r>
      <w:r>
        <w:t xml:space="preserve"> Aust NZ J Obstet</w:t>
      </w:r>
    </w:p>
    <w:p w:rsidR="0019353B" w:rsidRDefault="0019353B" w:rsidP="009F1C41">
      <w:pPr>
        <w:tabs>
          <w:tab w:val="left" w:pos="2265"/>
        </w:tabs>
      </w:pPr>
      <w:r>
        <w:t xml:space="preserve">Christenhusz L, De Jongh F, Van Der Valk P et al (2007) </w:t>
      </w:r>
      <w:r w:rsidRPr="00A4151A">
        <w:rPr>
          <w:i/>
        </w:rPr>
        <w:t>Comparison of three carbon monoxide monitors for determination of smoking status in smokers and nonsmokers with and without COPD</w:t>
      </w:r>
      <w:r>
        <w:t>. J Aerosol Med 20(4): 475–83</w:t>
      </w:r>
    </w:p>
    <w:p w:rsidR="0019353B" w:rsidRDefault="0019353B" w:rsidP="009F1C41">
      <w:pPr>
        <w:tabs>
          <w:tab w:val="left" w:pos="2265"/>
        </w:tabs>
      </w:pPr>
      <w:r>
        <w:t xml:space="preserve">Conde-Agudelo A, Althabe F, Belizán JM et al (2009) </w:t>
      </w:r>
      <w:r w:rsidRPr="00A4151A">
        <w:rPr>
          <w:i/>
        </w:rPr>
        <w:t>Cigarette smoking during pregnancy and risk of preeclampsia: A systematic review</w:t>
      </w:r>
      <w:r>
        <w:t>. Am J Obstet Gynecol 181(4): 1026–35</w:t>
      </w:r>
    </w:p>
    <w:p w:rsidR="0019353B" w:rsidRDefault="0019353B" w:rsidP="009F1C41">
      <w:pPr>
        <w:tabs>
          <w:tab w:val="left" w:pos="2265"/>
        </w:tabs>
      </w:pPr>
      <w:r>
        <w:lastRenderedPageBreak/>
        <w:t xml:space="preserve">Cope GF, Wu H, O’Donovan G et al (2013) </w:t>
      </w:r>
      <w:r w:rsidRPr="00A4151A">
        <w:rPr>
          <w:i/>
        </w:rPr>
        <w:t>A new point of care cotinine test for saliva to identify and monitor smoking habit. Eur Resp J</w:t>
      </w:r>
      <w:r>
        <w:t xml:space="preserve"> 40(2): 496–7. doi: 10.1183/09031936.00219011.</w:t>
      </w:r>
    </w:p>
    <w:p w:rsidR="0019353B" w:rsidRDefault="0019353B" w:rsidP="009F1C41">
      <w:pPr>
        <w:tabs>
          <w:tab w:val="left" w:pos="2265"/>
        </w:tabs>
      </w:pPr>
      <w:r>
        <w:t xml:space="preserve">Dietz PM, Homa D, England LJ et al (2010) </w:t>
      </w:r>
      <w:r w:rsidRPr="00A4151A">
        <w:rPr>
          <w:i/>
        </w:rPr>
        <w:t xml:space="preserve">Estimates of non disclosure of cigarette smoking among pregnant and non pregnant women of reproductive age in the United States. Am J Epidemiol </w:t>
      </w:r>
      <w:r>
        <w:t>173(3): 355–99. doi: 10.1093/aje/kwq381</w:t>
      </w:r>
    </w:p>
    <w:p w:rsidR="0019353B" w:rsidRDefault="0019353B" w:rsidP="00F73EAD">
      <w:pPr>
        <w:spacing w:line="276" w:lineRule="auto"/>
      </w:pPr>
      <w:r>
        <w:t xml:space="preserve">Doyle, G. (2002). </w:t>
      </w:r>
      <w:r w:rsidRPr="00FB1498">
        <w:rPr>
          <w:i/>
        </w:rPr>
        <w:t>Media ownership: The economics and politics of convergence and concentration in the UK and European media.</w:t>
      </w:r>
      <w:r>
        <w:t xml:space="preserve"> Sage.</w:t>
      </w:r>
    </w:p>
    <w:p w:rsidR="0019353B" w:rsidRDefault="0019353B" w:rsidP="009F1C41">
      <w:pPr>
        <w:tabs>
          <w:tab w:val="left" w:pos="2265"/>
        </w:tabs>
      </w:pPr>
      <w:r>
        <w:t xml:space="preserve">Fu XW, Lindstrom J, Spindel ER (2009) </w:t>
      </w:r>
      <w:r w:rsidRPr="00A4151A">
        <w:rPr>
          <w:i/>
        </w:rPr>
        <w:t>Nicotine activates and up-regulates nicotinic acetylcholine receptors in bronchial epithelial cells. Am J Respir Cell Mol Biol</w:t>
      </w:r>
      <w:r>
        <w:t xml:space="preserve"> 41(1): 93–9. doi: 10.1165/rcmb.2008-0352OC</w:t>
      </w:r>
    </w:p>
    <w:p w:rsidR="00AC4CED" w:rsidRDefault="0019353B" w:rsidP="00F73EAD">
      <w:pPr>
        <w:spacing w:line="276" w:lineRule="auto"/>
      </w:pPr>
      <w:r>
        <w:t xml:space="preserve">Hess, T., &amp; Von Walter, B. (2007). </w:t>
      </w:r>
      <w:r w:rsidRPr="00FB1498">
        <w:rPr>
          <w:i/>
        </w:rPr>
        <w:t>Toward content intermediation: shedding new light on the media sector.</w:t>
      </w:r>
      <w:r>
        <w:t xml:space="preserve"> Universitätsverlag Göttingen, 17.</w:t>
      </w:r>
    </w:p>
    <w:p w:rsidR="0019353B" w:rsidRDefault="0019353B" w:rsidP="00F73EAD">
      <w:pPr>
        <w:spacing w:line="276" w:lineRule="auto"/>
      </w:pPr>
      <w:r>
        <w:t xml:space="preserve">Preston, P., Kerr, A., &amp; Cawley, A. (2009). </w:t>
      </w:r>
      <w:r w:rsidRPr="00FB1498">
        <w:rPr>
          <w:i/>
        </w:rPr>
        <w:t>Innovation and knowledge in the digital media sector: An information economy approach.</w:t>
      </w:r>
      <w:r>
        <w:t xml:space="preserve"> Information, communication &amp; society, 12(7), 994-1014.</w:t>
      </w:r>
    </w:p>
    <w:p w:rsidR="0019353B" w:rsidRDefault="0019353B" w:rsidP="00F73EAD">
      <w:pPr>
        <w:spacing w:line="276" w:lineRule="auto"/>
      </w:pPr>
      <w:r>
        <w:t xml:space="preserve">Tauringana, V., &amp; Mangena, M. (2009). </w:t>
      </w:r>
      <w:r w:rsidRPr="00FB1498">
        <w:rPr>
          <w:i/>
        </w:rPr>
        <w:t>The influence of the business review on reporting key performance indicators in the UK media sector</w:t>
      </w:r>
      <w:r>
        <w:t>. The Institute of Chartered Accountants of Scotland.</w:t>
      </w:r>
    </w:p>
    <w:p w:rsidR="00BA6148" w:rsidRDefault="00BA6148" w:rsidP="005B4BCB">
      <w:pPr>
        <w:tabs>
          <w:tab w:val="left" w:pos="2265"/>
        </w:tabs>
        <w:sectPr w:rsidR="00BA6148" w:rsidSect="00C54FD9">
          <w:footerReference w:type="default" r:id="rId9"/>
          <w:pgSz w:w="11906" w:h="16838"/>
          <w:pgMar w:top="1440" w:right="1440" w:bottom="1440" w:left="1440" w:header="708" w:footer="708" w:gutter="0"/>
          <w:cols w:space="708"/>
          <w:titlePg/>
          <w:docGrid w:linePitch="360"/>
        </w:sectPr>
      </w:pPr>
    </w:p>
    <w:p w:rsidR="00BA6148" w:rsidRPr="005B4BCB" w:rsidRDefault="00C1473E" w:rsidP="005B4BCB">
      <w:pPr>
        <w:tabs>
          <w:tab w:val="left" w:pos="2265"/>
        </w:tabs>
      </w:pPr>
      <w:r>
        <w:rPr>
          <w:noProof/>
          <w:lang w:val="en-GB" w:eastAsia="en-GB"/>
        </w:rPr>
        <w:lastRenderedPageBreak/>
        <mc:AlternateContent>
          <mc:Choice Requires="wps">
            <w:drawing>
              <wp:anchor distT="0" distB="0" distL="114300" distR="114300" simplePos="0" relativeHeight="251665408" behindDoc="0" locked="0" layoutInCell="1" allowOverlap="1">
                <wp:simplePos x="0" y="0"/>
                <wp:positionH relativeFrom="column">
                  <wp:posOffset>3038475</wp:posOffset>
                </wp:positionH>
                <wp:positionV relativeFrom="paragraph">
                  <wp:posOffset>-609600</wp:posOffset>
                </wp:positionV>
                <wp:extent cx="2085975" cy="438150"/>
                <wp:effectExtent l="19050" t="19050" r="38100" b="47625"/>
                <wp:wrapNone/>
                <wp:docPr id="9"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85975" cy="438150"/>
                        </a:xfrm>
                        <a:prstGeom prst="rect">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txbx>
                        <w:txbxContent>
                          <w:p w:rsidR="001A1656" w:rsidRPr="001A1656" w:rsidRDefault="001A1656" w:rsidP="001A1656">
                            <w:pPr>
                              <w:jc w:val="center"/>
                              <w:rPr>
                                <w:color w:val="FFFFFF" w:themeColor="background1"/>
                                <w:sz w:val="32"/>
                                <w:szCs w:val="32"/>
                              </w:rPr>
                            </w:pPr>
                            <w:r w:rsidRPr="001A1656">
                              <w:rPr>
                                <w:color w:val="FFFFFF" w:themeColor="background1"/>
                                <w:sz w:val="32"/>
                                <w:szCs w:val="32"/>
                              </w:rPr>
                              <w:t>Poster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26" style="position:absolute;left:0;text-align:left;margin-left:239.25pt;margin-top:-48pt;width:164.25pt;height:3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" fillcolor="#c0504d [3205]" strokecolor="#f2f2f2 [3041]" strokeweight="3pt">
                <v:shadow on="t" color="#622423 [1605]" opacity=".5" offset="1pt"/>
                <v:textbox>
                  <w:txbxContent>
                    <w:p w:rsidR="001A1656" w:rsidRPr="001A1656" w:rsidRDefault="001A1656" w:rsidP="001A1656">
                      <w:pPr>
                        <w:jc w:val="center"/>
                        <w:rPr>
                          <w:color w:val="FFFFFF" w:themeColor="background1"/>
                          <w:sz w:val="32"/>
                          <w:szCs w:val="32"/>
                        </w:rPr>
                      </w:pPr>
                      <w:r w:rsidRPr="001A1656">
                        <w:rPr>
                          <w:color w:val="FFFFFF" w:themeColor="background1"/>
                          <w:sz w:val="32"/>
                          <w:szCs w:val="32"/>
                        </w:rPr>
                        <w:t>Poster</w:t>
                      </w:r>
                    </w:p>
                  </w:txbxContent>
                </v:textbox>
              </v:rect>
            </w:pict>
          </mc:Fallback>
        </mc:AlternateContent>
      </w:r>
      <w:r>
        <w:rPr>
          <w:noProof/>
          <w:lang w:val="en-GB" w:eastAsia="en-GB"/>
        </w:rPr>
        <mc:AlternateContent>
          <mc:Choice Requires="wps">
            <w:drawing>
              <wp:anchor distT="0" distB="0" distL="114300" distR="114300" simplePos="0" relativeHeight="251664384" behindDoc="0" locked="0" layoutInCell="1" allowOverlap="1">
                <wp:simplePos x="0" y="0"/>
                <wp:positionH relativeFrom="column">
                  <wp:posOffset>4724400</wp:posOffset>
                </wp:positionH>
                <wp:positionV relativeFrom="paragraph">
                  <wp:posOffset>9515475</wp:posOffset>
                </wp:positionV>
                <wp:extent cx="4391025" cy="3857625"/>
                <wp:effectExtent l="19050" t="19050" r="38100" b="47625"/>
                <wp:wrapNone/>
                <wp:docPr id="8"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91025" cy="3857625"/>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rsidR="00862B2A" w:rsidRPr="00E938F6" w:rsidRDefault="00862B2A" w:rsidP="00E938F6">
                            <w:pPr>
                              <w:jc w:val="center"/>
                              <w:rPr>
                                <w:b/>
                                <w:bCs/>
                              </w:rPr>
                            </w:pPr>
                            <w:r w:rsidRPr="00E938F6">
                              <w:rPr>
                                <w:b/>
                                <w:bCs/>
                              </w:rPr>
                              <w:t>Summary</w:t>
                            </w:r>
                          </w:p>
                          <w:p w:rsidR="00E55D45" w:rsidRDefault="00E55D45" w:rsidP="00E55D45">
                            <w:pPr>
                              <w:tabs>
                                <w:tab w:val="left" w:pos="2265"/>
                              </w:tabs>
                            </w:pPr>
                            <w:r>
                              <w:t xml:space="preserve">The aim of the study was to evaluate the role of media in addressing the health issue specifically the smoking of women during pregnancy. The discussion covered the issue in terms of definition, symptoms, outcomes and prevalence and statistics to state the importance the issue. It also covered the media sector in the UK and the various media like print, electronic and digital media and the ownership of the media in the country. The working of media was critically examined and its impact on the audience (Conde, </w:t>
                            </w:r>
                            <w:r w:rsidRPr="00803512">
                              <w:rPr>
                                <w:i/>
                              </w:rPr>
                              <w:t>et al.,</w:t>
                            </w:r>
                            <w:r>
                              <w:t xml:space="preserve"> 2009). It was found the few key players dominate the sector and they set the agenda for the sector and framing of news. </w:t>
                            </w:r>
                          </w:p>
                          <w:p w:rsidR="00E938F6" w:rsidRDefault="00E938F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 o:spid="_x0000_s1027" style="position:absolute;left:0;text-align:left;margin-left:372pt;margin-top:749.25pt;width:345.75pt;height:30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" fillcolor="#4f81bd [3204]" strokecolor="#f2f2f2 [3041]" strokeweight="3pt">
                <v:shadow on="t" color="#243f60 [1604]" opacity=".5" offset="1pt"/>
                <v:textbox>
                  <w:txbxContent>
                    <w:p w:rsidR="00862B2A" w:rsidRPr="00E938F6" w:rsidRDefault="00862B2A" w:rsidP="00E938F6">
                      <w:pPr>
                        <w:jc w:val="center"/>
                        <w:rPr>
                          <w:b/>
                          <w:bCs/>
                        </w:rPr>
                      </w:pPr>
                      <w:r w:rsidRPr="00E938F6">
                        <w:rPr>
                          <w:b/>
                          <w:bCs/>
                        </w:rPr>
                        <w:t>Summary</w:t>
                      </w:r>
                    </w:p>
                    <w:p w:rsidR="00E55D45" w:rsidRDefault="00E55D45" w:rsidP="00E55D45">
                      <w:pPr>
                        <w:tabs>
                          <w:tab w:val="left" w:pos="2265"/>
                        </w:tabs>
                      </w:pPr>
                      <w:r>
                        <w:t xml:space="preserve">The aim of the study was to evaluate the role of media in addressing the health issue specifically the smoking of women during pregnancy. The discussion covered the issue in terms of definition, symptoms, outcomes and prevalence and statistics to state the importance the issue. It also covered the media sector in the UK and the various media like print, electronic and digital media and the ownership of the media in the country. The working of media was critically examined and its impact on the audience (Conde, </w:t>
                      </w:r>
                      <w:r w:rsidRPr="00803512">
                        <w:rPr>
                          <w:i/>
                        </w:rPr>
                        <w:t>et al.,</w:t>
                      </w:r>
                      <w:r>
                        <w:t xml:space="preserve"> 2009). It was found the few key players dominate the sector and they set the agenda for the sector and framing of news. </w:t>
                      </w:r>
                    </w:p>
                    <w:p w:rsidR="00E938F6" w:rsidRDefault="00E938F6"/>
                  </w:txbxContent>
                </v:textbox>
              </v:rect>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-247650</wp:posOffset>
                </wp:positionH>
                <wp:positionV relativeFrom="paragraph">
                  <wp:posOffset>2628900</wp:posOffset>
                </wp:positionV>
                <wp:extent cx="5562600" cy="3067050"/>
                <wp:effectExtent l="19050" t="19050" r="38100" b="47625"/>
                <wp:wrapNone/>
                <wp:docPr id="7"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62600" cy="3067050"/>
                        </a:xfrm>
                        <a:prstGeom prst="roundRect">
                          <a:avLst>
                            <a:gd name="adj" fmla="val 16667"/>
                          </a:avLst>
                        </a:prstGeom>
                        <a:solidFill>
                          <a:schemeClr val="accent2">
                            <a:lumMod val="100000"/>
                            <a:lumOff val="0"/>
                          </a:schemeClr>
                        </a:solidFill>
                        <a:ln w="38100">
                          <a:solidFill>
                            <a:schemeClr val="lt1">
                              <a:lumMod val="95000"/>
                              <a:lumOff val="0"/>
                            </a:schemeClr>
                          </a:solidFill>
                          <a:round/>
                          <a:headEnd/>
                          <a:tailEnd/>
                        </a:ln>
                        <a:effectLst>
                          <a:outerShdw dist="28398" dir="3806097" algn="ctr" rotWithShape="0">
                            <a:schemeClr val="accent2">
                              <a:lumMod val="50000"/>
                              <a:lumOff val="0"/>
                              <a:alpha val="50000"/>
                            </a:schemeClr>
                          </a:outerShdw>
                        </a:effectLst>
                      </wps:spPr>
                      <wps:txbx>
                        <w:txbxContent>
                          <w:p w:rsidR="003170D8" w:rsidRDefault="003170D8" w:rsidP="003170D8">
                            <w:pPr>
                              <w:pStyle w:val="Heading1"/>
                              <w:jc w:val="center"/>
                            </w:pPr>
                            <w:bookmarkStart w:id="8" w:name="_Toc481441540"/>
                            <w:r>
                              <w:t>The Media in the UK</w:t>
                            </w:r>
                            <w:bookmarkEnd w:id="8"/>
                          </w:p>
                          <w:p w:rsidR="00A719CE" w:rsidRDefault="00A719CE" w:rsidP="00A719CE">
                            <w:r>
                              <w:t>The major national newspaper includes News Corp UK and Ireland Ltd, Associated Newspapers Ltd, Telegraph Media group Ltd, Mirror Group newspapers (MGN Ltd), Guardian News &amp; Media, Express Newspapers, The Financial Times Ltd and Independent Print Ltd</w:t>
                            </w:r>
                            <w:r w:rsidR="006A7088">
                              <w:t>.</w:t>
                            </w:r>
                          </w:p>
                          <w:p w:rsidR="006A7088" w:rsidRPr="00A719CE" w:rsidRDefault="006A7088" w:rsidP="00A719CE">
                            <w:r>
                              <w:t>The major Television players include Sky, BBC, BT Consumer, Virgin Media, ITV, STV, UTV, Viacom (Channel 5) and Channel 4.</w:t>
                            </w:r>
                          </w:p>
                          <w:p w:rsidR="003170D8" w:rsidRPr="003170D8" w:rsidRDefault="003170D8" w:rsidP="003170D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AutoShape 7" o:spid="_x0000_s1028" style="position:absolute;left:0;text-align:left;margin-left:-19.5pt;margin-top:207pt;width:438pt;height:24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" fillcolor="#c0504d [3205]" strokecolor="#f2f2f2 [3041]" strokeweight="3pt">
                <v:shadow on="t" color="#622423 [1605]" opacity=".5" offset="1pt"/>
                <v:textbox>
                  <w:txbxContent>
                    <w:p w:rsidR="003170D8" w:rsidRDefault="003170D8" w:rsidP="003170D8">
                      <w:pPr>
                        <w:pStyle w:val="Heading1"/>
                        <w:jc w:val="center"/>
                      </w:pPr>
                      <w:bookmarkStart w:id="9" w:name="_Toc481441540"/>
                      <w:r>
                        <w:t>The Media in the UK</w:t>
                      </w:r>
                      <w:bookmarkEnd w:id="9"/>
                    </w:p>
                    <w:p w:rsidR="00A719CE" w:rsidRDefault="00A719CE" w:rsidP="00A719CE">
                      <w:r>
                        <w:t>The major national newspaper includes News Corp UK and Ireland Ltd, Associated Newspapers Ltd, Telegraph Media group Ltd, Mirror Group newspapers (MGN Ltd), Guardian News &amp; Media, Express Newspapers, The Financial Times Ltd and Independent Print Ltd</w:t>
                      </w:r>
                      <w:r w:rsidR="006A7088">
                        <w:t>.</w:t>
                      </w:r>
                    </w:p>
                    <w:p w:rsidR="006A7088" w:rsidRPr="00A719CE" w:rsidRDefault="006A7088" w:rsidP="00A719CE">
                      <w:r>
                        <w:t>The major Television players include Sky, BBC, BT Consumer, Virgin Media, ITV, STV, UTV, Viacom (Channel 5) and Channel 4.</w:t>
                      </w:r>
                    </w:p>
                    <w:p w:rsidR="003170D8" w:rsidRPr="003170D8" w:rsidRDefault="003170D8" w:rsidP="003170D8"/>
                  </w:txbxContent>
                </v:textbox>
              </v:roundrect>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142875</wp:posOffset>
                </wp:positionH>
                <wp:positionV relativeFrom="paragraph">
                  <wp:posOffset>-171450</wp:posOffset>
                </wp:positionV>
                <wp:extent cx="4257675" cy="2705100"/>
                <wp:effectExtent l="19050" t="19050" r="38100" b="47625"/>
                <wp:wrapNone/>
                <wp:docPr id="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57675" cy="2705100"/>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rsidR="00D35543" w:rsidRPr="00D35543" w:rsidRDefault="00D35543" w:rsidP="00D35543">
                            <w:pPr>
                              <w:jc w:val="center"/>
                              <w:rPr>
                                <w:color w:val="FFFFFF" w:themeColor="background1"/>
                              </w:rPr>
                            </w:pPr>
                            <w:r w:rsidRPr="00D35543">
                              <w:rPr>
                                <w:color w:val="FFFFFF" w:themeColor="background1"/>
                              </w:rPr>
                              <w:t>Introduction</w:t>
                            </w:r>
                          </w:p>
                          <w:p w:rsidR="00D35543" w:rsidRDefault="00D35543" w:rsidP="00D35543">
                            <w:pPr>
                              <w:rPr>
                                <w:bCs/>
                              </w:rPr>
                            </w:pPr>
                            <w:r>
                              <w:t xml:space="preserve">The aim of this study is to examine the health and social care issue of smoking among pregnant women. This will deal with the emerging issue by describing </w:t>
                            </w:r>
                            <w:r w:rsidRPr="006E1FA8">
                              <w:rPr>
                                <w:bCs/>
                              </w:rPr>
                              <w:t>Smoking and Pregnancy</w:t>
                            </w:r>
                            <w:r>
                              <w:t xml:space="preserve">, the media views on the issue and how the issue of </w:t>
                            </w:r>
                            <w:r w:rsidRPr="006E1FA8">
                              <w:rPr>
                                <w:bCs/>
                              </w:rPr>
                              <w:t>Smoking and Pregnancy</w:t>
                            </w:r>
                            <w:r>
                              <w:rPr>
                                <w:bCs/>
                              </w:rPr>
                              <w:t xml:space="preserve"> is depicted in the media</w:t>
                            </w:r>
                            <w:r w:rsidRPr="005B40BE">
                              <w:t xml:space="preserve"> </w:t>
                            </w:r>
                            <w:r>
                              <w:t xml:space="preserve">(Alverson, </w:t>
                            </w:r>
                            <w:r w:rsidRPr="005B40BE">
                              <w:rPr>
                                <w:i/>
                              </w:rPr>
                              <w:t>et al.,</w:t>
                            </w:r>
                            <w:r>
                              <w:t xml:space="preserve"> 2011)</w:t>
                            </w:r>
                            <w:r>
                              <w:rPr>
                                <w:bCs/>
                              </w:rPr>
                              <w:t xml:space="preserve">. It also aims to understand how it impacts the media, public and policy and concludes with summary and future scope. </w:t>
                            </w:r>
                          </w:p>
                          <w:p w:rsidR="00D35543" w:rsidRDefault="00D3554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9" style="position:absolute;left:0;text-align:left;margin-left:11.25pt;margin-top:-13.5pt;width:335.25pt;height:2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" fillcolor="#4f81bd [3204]" strokecolor="#f2f2f2 [3041]" strokeweight="3pt">
                <v:shadow on="t" color="#243f60 [1604]" opacity=".5" offset="1pt"/>
                <v:textbox>
                  <w:txbxContent>
                    <w:p w:rsidR="00D35543" w:rsidRPr="00D35543" w:rsidRDefault="00D35543" w:rsidP="00D35543">
                      <w:pPr>
                        <w:jc w:val="center"/>
                        <w:rPr>
                          <w:color w:val="FFFFFF" w:themeColor="background1"/>
                        </w:rPr>
                      </w:pPr>
                      <w:r w:rsidRPr="00D35543">
                        <w:rPr>
                          <w:color w:val="FFFFFF" w:themeColor="background1"/>
                        </w:rPr>
                        <w:t>Introduction</w:t>
                      </w:r>
                    </w:p>
                    <w:p w:rsidR="00D35543" w:rsidRDefault="00D35543" w:rsidP="00D35543">
                      <w:pPr>
                        <w:rPr>
                          <w:bCs/>
                        </w:rPr>
                      </w:pPr>
                      <w:r>
                        <w:t xml:space="preserve">The aim of this study is to examine the health and social care issue of smoking among pregnant women. This will deal with the emerging issue by describing </w:t>
                      </w:r>
                      <w:r w:rsidRPr="006E1FA8">
                        <w:rPr>
                          <w:bCs/>
                        </w:rPr>
                        <w:t>Smoking and Pregnancy</w:t>
                      </w:r>
                      <w:r>
                        <w:t xml:space="preserve">, the media views on the issue and how the issue of </w:t>
                      </w:r>
                      <w:r w:rsidRPr="006E1FA8">
                        <w:rPr>
                          <w:bCs/>
                        </w:rPr>
                        <w:t>Smoking and Pregnancy</w:t>
                      </w:r>
                      <w:r>
                        <w:rPr>
                          <w:bCs/>
                        </w:rPr>
                        <w:t xml:space="preserve"> is depicted in the media</w:t>
                      </w:r>
                      <w:r w:rsidRPr="005B40BE">
                        <w:t xml:space="preserve"> </w:t>
                      </w:r>
                      <w:r>
                        <w:t xml:space="preserve">(Alverson, </w:t>
                      </w:r>
                      <w:r w:rsidRPr="005B40BE">
                        <w:rPr>
                          <w:i/>
                        </w:rPr>
                        <w:t>et al.,</w:t>
                      </w:r>
                      <w:r>
                        <w:t xml:space="preserve"> 2011)</w:t>
                      </w:r>
                      <w:r>
                        <w:rPr>
                          <w:bCs/>
                        </w:rPr>
                        <w:t xml:space="preserve">. It also aims to understand how it impacts the media, public and policy and concludes with summary and future scope. </w:t>
                      </w:r>
                    </w:p>
                    <w:p w:rsidR="00D35543" w:rsidRDefault="00D35543"/>
                  </w:txbxContent>
                </v:textbox>
              </v:rect>
            </w:pict>
          </mc:Fallback>
        </mc:AlternateContent>
      </w:r>
      <w:r>
        <w:rPr>
          <w:noProof/>
          <w:lang w:val="en-GB" w:eastAsia="en-GB"/>
        </w:rPr>
        <mc:AlternateContent>
          <mc:Choice Requires="wps">
            <w:drawing>
              <wp:anchor distT="0" distB="0" distL="114300" distR="114300" simplePos="0" relativeHeight="251663360" behindDoc="0" locked="0" layoutInCell="1" allowOverlap="1">
                <wp:simplePos x="0" y="0"/>
                <wp:positionH relativeFrom="column">
                  <wp:posOffset>5000625</wp:posOffset>
                </wp:positionH>
                <wp:positionV relativeFrom="paragraph">
                  <wp:posOffset>5838825</wp:posOffset>
                </wp:positionV>
                <wp:extent cx="4010025" cy="3105150"/>
                <wp:effectExtent l="19050" t="19050" r="38100" b="47625"/>
                <wp:wrapNone/>
                <wp:docPr id="4"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10025" cy="3105150"/>
                        </a:xfrm>
                        <a:prstGeom prst="roundRect">
                          <a:avLst>
                            <a:gd name="adj" fmla="val 16667"/>
                          </a:avLst>
                        </a:prstGeom>
                        <a:solidFill>
                          <a:schemeClr val="accent5">
                            <a:lumMod val="100000"/>
                            <a:lumOff val="0"/>
                          </a:schemeClr>
                        </a:solidFill>
                        <a:ln w="38100">
                          <a:solidFill>
                            <a:schemeClr val="lt1">
                              <a:lumMod val="95000"/>
                              <a:lumOff val="0"/>
                            </a:schemeClr>
                          </a:solidFill>
                          <a:round/>
                          <a:headEnd/>
                          <a:tailEnd/>
                        </a:ln>
                        <a:effectLst>
                          <a:outerShdw dist="28398" dir="3806097" algn="ctr" rotWithShape="0">
                            <a:schemeClr val="accent5">
                              <a:lumMod val="50000"/>
                              <a:lumOff val="0"/>
                              <a:alpha val="50000"/>
                            </a:schemeClr>
                          </a:outerShdw>
                        </a:effectLst>
                      </wps:spPr>
                      <wps:txbx>
                        <w:txbxContent>
                          <w:p w:rsidR="00EC47C2" w:rsidRPr="00E938F6" w:rsidRDefault="008813C0" w:rsidP="00E938F6">
                            <w:pPr>
                              <w:jc w:val="center"/>
                              <w:rPr>
                                <w:b/>
                                <w:bCs/>
                              </w:rPr>
                            </w:pPr>
                            <w:r w:rsidRPr="00E938F6">
                              <w:rPr>
                                <w:b/>
                                <w:bCs/>
                              </w:rPr>
                              <w:t>The Media, the public and policy</w:t>
                            </w:r>
                          </w:p>
                          <w:p w:rsidR="00FC4388" w:rsidRDefault="00FC4388" w:rsidP="00FC4388">
                            <w:pPr>
                              <w:tabs>
                                <w:tab w:val="left" w:pos="2265"/>
                              </w:tabs>
                            </w:pPr>
                            <w:r>
                              <w:t>Form the above analysis of article in the media it is evident that smoking of women during pregnancy is an issue that gets regular media coverage in the various media. As such the policy makes responsible for framing rules and regulation also focus on the issue by designing policies that encourage the women smoking during pregnancy to quit smoking</w:t>
                            </w:r>
                            <w:r w:rsidRPr="00DA19BE">
                              <w:t xml:space="preserve"> </w:t>
                            </w:r>
                            <w:r>
                              <w:t xml:space="preserve">(Berlin , 2009). </w:t>
                            </w:r>
                          </w:p>
                          <w:p w:rsidR="00E938F6" w:rsidRDefault="00E938F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AutoShape 9" o:spid="_x0000_s1030" style="position:absolute;left:0;text-align:left;margin-left:393.75pt;margin-top:459.75pt;width:315.75pt;height:24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" fillcolor="#4bacc6 [3208]" strokecolor="#f2f2f2 [3041]" strokeweight="3pt">
                <v:shadow on="t" color="#205867 [1608]" opacity=".5" offset="1pt"/>
                <v:textbox>
                  <w:txbxContent>
                    <w:p w:rsidR="00EC47C2" w:rsidRPr="00E938F6" w:rsidRDefault="008813C0" w:rsidP="00E938F6">
                      <w:pPr>
                        <w:jc w:val="center"/>
                        <w:rPr>
                          <w:b/>
                          <w:bCs/>
                        </w:rPr>
                      </w:pPr>
                      <w:r w:rsidRPr="00E938F6">
                        <w:rPr>
                          <w:b/>
                          <w:bCs/>
                        </w:rPr>
                        <w:t>The Media, the public and policy</w:t>
                      </w:r>
                    </w:p>
                    <w:p w:rsidR="00FC4388" w:rsidRDefault="00FC4388" w:rsidP="00FC4388">
                      <w:pPr>
                        <w:tabs>
                          <w:tab w:val="left" w:pos="2265"/>
                        </w:tabs>
                      </w:pPr>
                      <w:r>
                        <w:t>Form the above analysis of article in the media it is evident that smoking of women during pregnancy is an issue that gets regular media coverage in the various media. As such the policy makes responsible for framing rules and regulation also focus on the issue by designing policies that encourage the women smoking during pregnancy to quit smoking</w:t>
                      </w:r>
                      <w:r w:rsidRPr="00DA19BE">
                        <w:t xml:space="preserve"> </w:t>
                      </w:r>
                      <w:r>
                        <w:t xml:space="preserve">(Berlin , 2009). </w:t>
                      </w:r>
                    </w:p>
                    <w:p w:rsidR="00E938F6" w:rsidRDefault="00E938F6"/>
                  </w:txbxContent>
                </v:textbox>
              </v:roundrect>
            </w:pict>
          </mc:Fallback>
        </mc:AlternateContent>
      </w:r>
      <w:r>
        <w:rPr>
          <w:noProof/>
          <w:lang w:val="en-GB" w:eastAsia="en-GB"/>
        </w:rPr>
        <mc:AlternateContent>
          <mc:Choice Requires="wps">
            <w:drawing>
              <wp:anchor distT="0" distB="0" distL="114300" distR="114300" simplePos="0" relativeHeight="251662336" behindDoc="0" locked="0" layoutInCell="1" allowOverlap="1">
                <wp:simplePos x="0" y="0"/>
                <wp:positionH relativeFrom="column">
                  <wp:posOffset>142875</wp:posOffset>
                </wp:positionH>
                <wp:positionV relativeFrom="paragraph">
                  <wp:posOffset>5743575</wp:posOffset>
                </wp:positionV>
                <wp:extent cx="4067175" cy="6696075"/>
                <wp:effectExtent l="19050" t="19050" r="38100" b="47625"/>
                <wp:wrapNone/>
                <wp:docPr id="3" name="Oval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67175" cy="6696075"/>
                        </a:xfrm>
                        <a:prstGeom prst="ellipse">
                          <a:avLst/>
                        </a:prstGeom>
                        <a:solidFill>
                          <a:schemeClr val="dk1">
                            <a:lumMod val="100000"/>
                            <a:lumOff val="0"/>
                          </a:schemeClr>
                        </a:solidFill>
                        <a:ln w="38100">
                          <a:solidFill>
                            <a:schemeClr val="lt1">
                              <a:lumMod val="95000"/>
                              <a:lumOff val="0"/>
                            </a:schemeClr>
                          </a:solidFill>
                          <a:round/>
                          <a:headEnd/>
                          <a:tailEnd/>
                        </a:ln>
                        <a:effectLst>
                          <a:outerShdw dist="28398" dir="3806097" algn="ctr" rotWithShape="0">
                            <a:schemeClr val="lt1">
                              <a:lumMod val="50000"/>
                              <a:lumOff val="0"/>
                              <a:alpha val="50000"/>
                            </a:schemeClr>
                          </a:outerShdw>
                        </a:effectLst>
                      </wps:spPr>
                      <wps:txbx>
                        <w:txbxContent>
                          <w:p w:rsidR="005B4BCB" w:rsidRPr="006A7088" w:rsidRDefault="005B4BCB" w:rsidP="0030504F">
                            <w:pPr>
                              <w:jc w:val="center"/>
                              <w:rPr>
                                <w:b/>
                                <w:bCs/>
                              </w:rPr>
                            </w:pPr>
                            <w:r w:rsidRPr="006A7088">
                              <w:rPr>
                                <w:b/>
                                <w:bCs/>
                              </w:rPr>
                              <w:t>Smoking of Women during Pregnancy in the media</w:t>
                            </w:r>
                          </w:p>
                          <w:p w:rsidR="0030504F" w:rsidRDefault="0030504F" w:rsidP="0030504F">
                            <w:pPr>
                              <w:tabs>
                                <w:tab w:val="left" w:pos="2265"/>
                              </w:tabs>
                            </w:pPr>
                            <w:r>
                              <w:t>There are media coverage related with the Smoking of Women during Pregnancy in the print media, electronic media and digital media. One such report was published by ITV report in the print media that stated that the there is drop by almost a third in the number of women smoking during pregnancy</w:t>
                            </w:r>
                            <w:r w:rsidRPr="00551B31">
                              <w:t xml:space="preserve"> </w:t>
                            </w:r>
                            <w:r>
                              <w:t xml:space="preserve">(Avila, </w:t>
                            </w:r>
                            <w:r w:rsidRPr="00551B31">
                              <w:rPr>
                                <w:i/>
                              </w:rPr>
                              <w:t>et al.,</w:t>
                            </w:r>
                            <w:r>
                              <w:t xml:space="preserve"> 2012). It is analyzed below. </w:t>
                            </w:r>
                          </w:p>
                          <w:p w:rsidR="006A7088" w:rsidRDefault="006A708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8" o:spid="_x0000_s1031" style="position:absolute;left:0;text-align:left;margin-left:11.25pt;margin-top:452.25pt;width:320.25pt;height:52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" fillcolor="black [3200]" strokecolor="#f2f2f2 [3041]" strokeweight="3pt">
                <v:shadow on="t" color="#7f7f7f [1601]" opacity=".5" offset="1pt"/>
                <v:textbox>
                  <w:txbxContent>
                    <w:p w:rsidR="005B4BCB" w:rsidRPr="006A7088" w:rsidRDefault="005B4BCB" w:rsidP="0030504F">
                      <w:pPr>
                        <w:jc w:val="center"/>
                        <w:rPr>
                          <w:b/>
                          <w:bCs/>
                        </w:rPr>
                      </w:pPr>
                      <w:r w:rsidRPr="006A7088">
                        <w:rPr>
                          <w:b/>
                          <w:bCs/>
                        </w:rPr>
                        <w:t>Smoking of Women during Pregnancy in the media</w:t>
                      </w:r>
                    </w:p>
                    <w:p w:rsidR="0030504F" w:rsidRDefault="0030504F" w:rsidP="0030504F">
                      <w:pPr>
                        <w:tabs>
                          <w:tab w:val="left" w:pos="2265"/>
                        </w:tabs>
                      </w:pPr>
                      <w:r>
                        <w:t>There are media coverage related with the Smoking of Women during Pregnancy in the print media, electronic media and digital media. One such report was published by ITV report in the print media that stated that the there is drop by almost a third in the number of women smoking during pregnancy</w:t>
                      </w:r>
                      <w:r w:rsidRPr="00551B31">
                        <w:t xml:space="preserve"> </w:t>
                      </w:r>
                      <w:r>
                        <w:t xml:space="preserve">(Avila, </w:t>
                      </w:r>
                      <w:r w:rsidRPr="00551B31">
                        <w:rPr>
                          <w:i/>
                        </w:rPr>
                        <w:t>et al.,</w:t>
                      </w:r>
                      <w:r>
                        <w:t xml:space="preserve"> 2012). It is analyzed below. </w:t>
                      </w:r>
                    </w:p>
                    <w:p w:rsidR="006A7088" w:rsidRDefault="006A7088"/>
                  </w:txbxContent>
                </v:textbox>
              </v:oval>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5438775</wp:posOffset>
                </wp:positionH>
                <wp:positionV relativeFrom="paragraph">
                  <wp:posOffset>-38100</wp:posOffset>
                </wp:positionV>
                <wp:extent cx="3676650" cy="5734050"/>
                <wp:effectExtent l="19050" t="19050" r="38100" b="47625"/>
                <wp:wrapNone/>
                <wp:docPr id="2"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76650" cy="5734050"/>
                        </a:xfrm>
                        <a:prstGeom prst="ellipse">
                          <a:avLst/>
                        </a:prstGeom>
                        <a:solidFill>
                          <a:schemeClr val="accent6">
                            <a:lumMod val="100000"/>
                            <a:lumOff val="0"/>
                          </a:schemeClr>
                        </a:solidFill>
                        <a:ln w="38100">
                          <a:solidFill>
                            <a:schemeClr val="lt1">
                              <a:lumMod val="95000"/>
                              <a:lumOff val="0"/>
                            </a:schemeClr>
                          </a:solidFill>
                          <a:round/>
                          <a:headEnd/>
                          <a:tailEnd/>
                        </a:ln>
                        <a:effectLst>
                          <a:outerShdw dist="28398" dir="3806097" algn="ctr" rotWithShape="0">
                            <a:schemeClr val="accent6">
                              <a:lumMod val="50000"/>
                              <a:lumOff val="0"/>
                              <a:alpha val="50000"/>
                            </a:schemeClr>
                          </a:outerShdw>
                        </a:effectLst>
                      </wps:spPr>
                      <wps:txbx>
                        <w:txbxContent>
                          <w:p w:rsidR="000E5E43" w:rsidRDefault="000E5E43" w:rsidP="000E5E43">
                            <w:pPr>
                              <w:pStyle w:val="Heading1"/>
                            </w:pPr>
                            <w:bookmarkStart w:id="10" w:name="_Toc481441541"/>
                            <w:r>
                              <w:t xml:space="preserve">The health and social care issue - </w:t>
                            </w:r>
                            <w:r w:rsidRPr="006E1FA8">
                              <w:t>Smoking and Pregnancy</w:t>
                            </w:r>
                            <w:bookmarkEnd w:id="10"/>
                          </w:p>
                          <w:p w:rsidR="00D150C7" w:rsidRDefault="00D866A8">
                            <w:r w:rsidRPr="00D866A8">
                              <w:rPr>
                                <w:noProof/>
                                <w:lang w:val="en-GB" w:eastAsia="en-GB"/>
                              </w:rPr>
                              <w:drawing>
                                <wp:inline distT="0" distB="0" distL="0" distR="0">
                                  <wp:extent cx="2952750" cy="264795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srcRect/>
                                          <a:stretch>
                                            <a:fillRect/>
                                          </a:stretch>
                                        </pic:blipFill>
                                        <pic:spPr bwMode="auto">
                                          <a:xfrm>
                                            <a:off x="0" y="0"/>
                                            <a:ext cx="2949725" cy="2645237"/>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4" o:spid="_x0000_s1032" style="position:absolute;left:0;text-align:left;margin-left:428.25pt;margin-top:-3pt;width:289.5pt;height:45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" fillcolor="#f79646 [3209]" strokecolor="#f2f2f2 [3041]" strokeweight="3pt">
                <v:shadow on="t" color="#974706 [1609]" opacity=".5" offset="1pt"/>
                <v:textbox>
                  <w:txbxContent>
                    <w:p w:rsidR="000E5E43" w:rsidRDefault="000E5E43" w:rsidP="000E5E43">
                      <w:pPr>
                        <w:pStyle w:val="Heading1"/>
                      </w:pPr>
                      <w:bookmarkStart w:id="11" w:name="_Toc481441541"/>
                      <w:r>
                        <w:t xml:space="preserve">The health and social care issue - </w:t>
                      </w:r>
                      <w:r w:rsidRPr="006E1FA8">
                        <w:t>Smoking and Pregnancy</w:t>
                      </w:r>
                      <w:bookmarkEnd w:id="11"/>
                    </w:p>
                    <w:p w:rsidR="00D150C7" w:rsidRDefault="00D866A8">
                      <w:r w:rsidRPr="00D866A8">
                        <w:rPr>
                          <w:noProof/>
                          <w:lang w:val="en-GB" w:eastAsia="en-GB"/>
                        </w:rPr>
                        <w:drawing>
                          <wp:inline distT="0" distB="0" distL="0" distR="0">
                            <wp:extent cx="2952750" cy="264795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srcRect/>
                                    <a:stretch>
                                      <a:fillRect/>
                                    </a:stretch>
                                  </pic:blipFill>
                                  <pic:spPr bwMode="auto">
                                    <a:xfrm>
                                      <a:off x="0" y="0"/>
                                      <a:ext cx="2949725" cy="2645237"/>
                                    </a:xfrm>
                                    <a:prstGeom prst="rect">
                                      <a:avLst/>
                                    </a:prstGeom>
                                    <a:noFill/>
                                    <a:ln w="9525">
                                      <a:noFill/>
                                      <a:miter lim="800000"/>
                                      <a:headEnd/>
                                      <a:tailEnd/>
                                    </a:ln>
                                  </pic:spPr>
                                </pic:pic>
                              </a:graphicData>
                            </a:graphic>
                          </wp:inline>
                        </w:drawing>
                      </w:r>
                    </w:p>
                  </w:txbxContent>
                </v:textbox>
              </v:oval>
            </w:pict>
          </mc:Fallback>
        </mc:AlternateContent>
      </w:r>
      <w:r>
        <w:rPr>
          <w:noProof/>
          <w:lang w:val="en-GB" w:eastAsia="en-GB"/>
        </w:rPr>
        <mc:AlternateContent>
          <mc:Choice Requires="wps">
            <w:drawing>
              <wp:anchor distT="0" distB="0" distL="114300" distR="114300" simplePos="0" relativeHeight="251658240" behindDoc="0" locked="0" layoutInCell="1" allowOverlap="1">
                <wp:simplePos x="0" y="0"/>
                <wp:positionH relativeFrom="column">
                  <wp:posOffset>-495300</wp:posOffset>
                </wp:positionH>
                <wp:positionV relativeFrom="paragraph">
                  <wp:posOffset>-714375</wp:posOffset>
                </wp:positionV>
                <wp:extent cx="9953625" cy="14811375"/>
                <wp:effectExtent l="19050" t="19050" r="47625" b="66675"/>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53625" cy="14811375"/>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rsidR="00F23553" w:rsidRDefault="00F23553" w:rsidP="00F2355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33" style="position:absolute;left:0;text-align:left;margin-left:-39pt;margin-top:-56.25pt;width:783.75pt;height:1166.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" fillcolor="#9bbb59 [3206]" strokecolor="#f2f2f2 [3041]" strokeweight="3pt">
                <v:shadow on="t" color="#4e6128 [1606]" opacity=".5" offset="1pt"/>
                <v:textbox>
                  <w:txbxContent>
                    <w:p w:rsidR="00F23553" w:rsidRDefault="00F23553" w:rsidP="00F23553">
                      <w:pPr>
                        <w:jc w:val="center"/>
                      </w:pPr>
                    </w:p>
                  </w:txbxContent>
                </v:textbox>
              </v:rect>
            </w:pict>
          </mc:Fallback>
        </mc:AlternateContent>
      </w:r>
    </w:p>
    <w:sectPr w:rsidR="00BA6148" w:rsidRPr="005B4BCB" w:rsidSect="00BA6148">
      <w:pgSz w:w="16840" w:h="23814" w:code="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02F5" w:rsidRDefault="006C02F5" w:rsidP="00C54FD9">
      <w:pPr>
        <w:spacing w:after="0" w:line="240" w:lineRule="auto"/>
      </w:pPr>
      <w:r>
        <w:separator/>
      </w:r>
    </w:p>
  </w:endnote>
  <w:endnote w:type="continuationSeparator" w:id="0">
    <w:p w:rsidR="006C02F5" w:rsidRDefault="006C02F5" w:rsidP="00C54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54900"/>
      <w:docPartObj>
        <w:docPartGallery w:val="Page Numbers (Bottom of Page)"/>
        <w:docPartUnique/>
      </w:docPartObj>
    </w:sdtPr>
    <w:sdtEndPr/>
    <w:sdtContent>
      <w:p w:rsidR="001D26F3" w:rsidRDefault="00C1473E">
        <w:pPr>
          <w:pStyle w:val="Footer"/>
          <w:jc w:val="right"/>
        </w:pPr>
        <w:r>
          <w:fldChar w:fldCharType="begin"/>
        </w:r>
        <w:r>
          <w:instrText xml:space="preserve"> PAGE   \* MERGEFORMAT </w:instrText>
        </w:r>
        <w:r>
          <w:fldChar w:fldCharType="separate"/>
        </w:r>
        <w:r w:rsidR="00F23553">
          <w:rPr>
            <w:noProof/>
          </w:rPr>
          <w:t>10</w:t>
        </w:r>
        <w:r>
          <w:rPr>
            <w:noProof/>
          </w:rPr>
          <w:fldChar w:fldCharType="end"/>
        </w:r>
      </w:p>
    </w:sdtContent>
  </w:sdt>
  <w:p w:rsidR="001D26F3" w:rsidRDefault="001D26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02F5" w:rsidRDefault="006C02F5" w:rsidP="00C54FD9">
      <w:pPr>
        <w:spacing w:after="0" w:line="240" w:lineRule="auto"/>
      </w:pPr>
      <w:r>
        <w:separator/>
      </w:r>
    </w:p>
  </w:footnote>
  <w:footnote w:type="continuationSeparator" w:id="0">
    <w:p w:rsidR="006C02F5" w:rsidRDefault="006C02F5" w:rsidP="00C54F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3EA3"/>
    <w:rsid w:val="00006FEA"/>
    <w:rsid w:val="00007D96"/>
    <w:rsid w:val="000113A6"/>
    <w:rsid w:val="000177ED"/>
    <w:rsid w:val="00023D7D"/>
    <w:rsid w:val="000250C4"/>
    <w:rsid w:val="0003026B"/>
    <w:rsid w:val="00042356"/>
    <w:rsid w:val="00084B8B"/>
    <w:rsid w:val="00087C19"/>
    <w:rsid w:val="00090EA8"/>
    <w:rsid w:val="000A1DA2"/>
    <w:rsid w:val="000A5B5A"/>
    <w:rsid w:val="000B78AD"/>
    <w:rsid w:val="000C56C0"/>
    <w:rsid w:val="000D2B4E"/>
    <w:rsid w:val="000D4562"/>
    <w:rsid w:val="000E5E43"/>
    <w:rsid w:val="001023E2"/>
    <w:rsid w:val="00107978"/>
    <w:rsid w:val="0011644A"/>
    <w:rsid w:val="001176E9"/>
    <w:rsid w:val="0012064A"/>
    <w:rsid w:val="00126294"/>
    <w:rsid w:val="001325FD"/>
    <w:rsid w:val="001330D5"/>
    <w:rsid w:val="0013670D"/>
    <w:rsid w:val="0014282F"/>
    <w:rsid w:val="00172414"/>
    <w:rsid w:val="0019353B"/>
    <w:rsid w:val="001A1656"/>
    <w:rsid w:val="001B3781"/>
    <w:rsid w:val="001C1339"/>
    <w:rsid w:val="001C5651"/>
    <w:rsid w:val="001D1360"/>
    <w:rsid w:val="001D26F3"/>
    <w:rsid w:val="001D4502"/>
    <w:rsid w:val="001D52BE"/>
    <w:rsid w:val="001D7EF1"/>
    <w:rsid w:val="001E4C76"/>
    <w:rsid w:val="002013EB"/>
    <w:rsid w:val="00206A6D"/>
    <w:rsid w:val="00232D27"/>
    <w:rsid w:val="00240F7E"/>
    <w:rsid w:val="002447DA"/>
    <w:rsid w:val="002473EC"/>
    <w:rsid w:val="002504DC"/>
    <w:rsid w:val="002529D8"/>
    <w:rsid w:val="00257523"/>
    <w:rsid w:val="0026692F"/>
    <w:rsid w:val="002676D6"/>
    <w:rsid w:val="002710E2"/>
    <w:rsid w:val="00282DD7"/>
    <w:rsid w:val="002B2E9F"/>
    <w:rsid w:val="002C654E"/>
    <w:rsid w:val="002C6A8B"/>
    <w:rsid w:val="002E4764"/>
    <w:rsid w:val="002F708C"/>
    <w:rsid w:val="0030504F"/>
    <w:rsid w:val="003170D8"/>
    <w:rsid w:val="00322988"/>
    <w:rsid w:val="00325E4F"/>
    <w:rsid w:val="003379FD"/>
    <w:rsid w:val="00340281"/>
    <w:rsid w:val="00342E30"/>
    <w:rsid w:val="003558A0"/>
    <w:rsid w:val="00364836"/>
    <w:rsid w:val="00371550"/>
    <w:rsid w:val="003816FE"/>
    <w:rsid w:val="0038366F"/>
    <w:rsid w:val="0039285B"/>
    <w:rsid w:val="003A4B56"/>
    <w:rsid w:val="003A704A"/>
    <w:rsid w:val="003B083F"/>
    <w:rsid w:val="003B3EA3"/>
    <w:rsid w:val="003B5B0F"/>
    <w:rsid w:val="003C2A11"/>
    <w:rsid w:val="003D0DE0"/>
    <w:rsid w:val="003D4794"/>
    <w:rsid w:val="003E1140"/>
    <w:rsid w:val="003E7422"/>
    <w:rsid w:val="003F2820"/>
    <w:rsid w:val="00406984"/>
    <w:rsid w:val="00420DF7"/>
    <w:rsid w:val="00443AF0"/>
    <w:rsid w:val="0045516D"/>
    <w:rsid w:val="00460E48"/>
    <w:rsid w:val="004648F3"/>
    <w:rsid w:val="00471DA8"/>
    <w:rsid w:val="00472ABE"/>
    <w:rsid w:val="00480296"/>
    <w:rsid w:val="004A0ED8"/>
    <w:rsid w:val="004B2255"/>
    <w:rsid w:val="004C4855"/>
    <w:rsid w:val="004C4D61"/>
    <w:rsid w:val="004D5D78"/>
    <w:rsid w:val="004E2584"/>
    <w:rsid w:val="004E649B"/>
    <w:rsid w:val="004F757D"/>
    <w:rsid w:val="00513B8B"/>
    <w:rsid w:val="0051778A"/>
    <w:rsid w:val="00524A0A"/>
    <w:rsid w:val="00525CD6"/>
    <w:rsid w:val="005336FB"/>
    <w:rsid w:val="005345EB"/>
    <w:rsid w:val="00535EDB"/>
    <w:rsid w:val="0054145D"/>
    <w:rsid w:val="00543288"/>
    <w:rsid w:val="00551B31"/>
    <w:rsid w:val="005620A0"/>
    <w:rsid w:val="00573142"/>
    <w:rsid w:val="005749AC"/>
    <w:rsid w:val="00575347"/>
    <w:rsid w:val="00575DB1"/>
    <w:rsid w:val="00586299"/>
    <w:rsid w:val="0059054D"/>
    <w:rsid w:val="00592C86"/>
    <w:rsid w:val="00594387"/>
    <w:rsid w:val="005A4719"/>
    <w:rsid w:val="005A6623"/>
    <w:rsid w:val="005B2A2E"/>
    <w:rsid w:val="005B2C2D"/>
    <w:rsid w:val="005B40BE"/>
    <w:rsid w:val="005B41F9"/>
    <w:rsid w:val="005B4BCB"/>
    <w:rsid w:val="005B5993"/>
    <w:rsid w:val="005C54CF"/>
    <w:rsid w:val="005D6DF1"/>
    <w:rsid w:val="005E1D43"/>
    <w:rsid w:val="00601649"/>
    <w:rsid w:val="006066CA"/>
    <w:rsid w:val="00607D78"/>
    <w:rsid w:val="006122B2"/>
    <w:rsid w:val="00617815"/>
    <w:rsid w:val="006249E1"/>
    <w:rsid w:val="006351F0"/>
    <w:rsid w:val="00635E07"/>
    <w:rsid w:val="0064122C"/>
    <w:rsid w:val="00653742"/>
    <w:rsid w:val="006548AF"/>
    <w:rsid w:val="00655DF9"/>
    <w:rsid w:val="006740DB"/>
    <w:rsid w:val="00680C10"/>
    <w:rsid w:val="006824E7"/>
    <w:rsid w:val="0068535A"/>
    <w:rsid w:val="00697146"/>
    <w:rsid w:val="006A7088"/>
    <w:rsid w:val="006B0D9B"/>
    <w:rsid w:val="006B2C0B"/>
    <w:rsid w:val="006C02F5"/>
    <w:rsid w:val="006C1379"/>
    <w:rsid w:val="006D4431"/>
    <w:rsid w:val="006E1FA8"/>
    <w:rsid w:val="006E48B8"/>
    <w:rsid w:val="006E555A"/>
    <w:rsid w:val="007029B0"/>
    <w:rsid w:val="00712559"/>
    <w:rsid w:val="007212AA"/>
    <w:rsid w:val="0073020F"/>
    <w:rsid w:val="00742272"/>
    <w:rsid w:val="00750CA3"/>
    <w:rsid w:val="007665F5"/>
    <w:rsid w:val="007917A1"/>
    <w:rsid w:val="007A0E4B"/>
    <w:rsid w:val="007A4A87"/>
    <w:rsid w:val="007A6984"/>
    <w:rsid w:val="007A6D21"/>
    <w:rsid w:val="007C2C23"/>
    <w:rsid w:val="007C7193"/>
    <w:rsid w:val="007C7A30"/>
    <w:rsid w:val="007D1FBE"/>
    <w:rsid w:val="007E4D96"/>
    <w:rsid w:val="007E723C"/>
    <w:rsid w:val="007F2CB4"/>
    <w:rsid w:val="00803512"/>
    <w:rsid w:val="008130A3"/>
    <w:rsid w:val="00823D0D"/>
    <w:rsid w:val="00861D3E"/>
    <w:rsid w:val="00862B2A"/>
    <w:rsid w:val="00862D77"/>
    <w:rsid w:val="00862FAB"/>
    <w:rsid w:val="008635A8"/>
    <w:rsid w:val="00866012"/>
    <w:rsid w:val="00866198"/>
    <w:rsid w:val="008813C0"/>
    <w:rsid w:val="00881423"/>
    <w:rsid w:val="0088210F"/>
    <w:rsid w:val="0088406C"/>
    <w:rsid w:val="008916D1"/>
    <w:rsid w:val="008931E5"/>
    <w:rsid w:val="00894A4F"/>
    <w:rsid w:val="008A248F"/>
    <w:rsid w:val="008E4091"/>
    <w:rsid w:val="008F6401"/>
    <w:rsid w:val="00910451"/>
    <w:rsid w:val="009166C0"/>
    <w:rsid w:val="00920E5A"/>
    <w:rsid w:val="00922A14"/>
    <w:rsid w:val="00931028"/>
    <w:rsid w:val="009341AD"/>
    <w:rsid w:val="00935E6B"/>
    <w:rsid w:val="00941F91"/>
    <w:rsid w:val="00945C15"/>
    <w:rsid w:val="009461B0"/>
    <w:rsid w:val="00955919"/>
    <w:rsid w:val="00967A57"/>
    <w:rsid w:val="00993F1A"/>
    <w:rsid w:val="009A26A4"/>
    <w:rsid w:val="009A3779"/>
    <w:rsid w:val="009B01FA"/>
    <w:rsid w:val="009B5AC6"/>
    <w:rsid w:val="009B7553"/>
    <w:rsid w:val="009C6703"/>
    <w:rsid w:val="009D281D"/>
    <w:rsid w:val="009D70F0"/>
    <w:rsid w:val="009F1C41"/>
    <w:rsid w:val="009F6852"/>
    <w:rsid w:val="00A0045B"/>
    <w:rsid w:val="00A01951"/>
    <w:rsid w:val="00A065FF"/>
    <w:rsid w:val="00A15058"/>
    <w:rsid w:val="00A229D3"/>
    <w:rsid w:val="00A25CF1"/>
    <w:rsid w:val="00A31933"/>
    <w:rsid w:val="00A40BB6"/>
    <w:rsid w:val="00A4151A"/>
    <w:rsid w:val="00A440DE"/>
    <w:rsid w:val="00A552DA"/>
    <w:rsid w:val="00A63879"/>
    <w:rsid w:val="00A719CE"/>
    <w:rsid w:val="00A75C3B"/>
    <w:rsid w:val="00AA788B"/>
    <w:rsid w:val="00AA7AF0"/>
    <w:rsid w:val="00AC4CED"/>
    <w:rsid w:val="00AC6858"/>
    <w:rsid w:val="00AD3F22"/>
    <w:rsid w:val="00AE2BEA"/>
    <w:rsid w:val="00AE3BAA"/>
    <w:rsid w:val="00AE459B"/>
    <w:rsid w:val="00AE51FF"/>
    <w:rsid w:val="00AF1E3A"/>
    <w:rsid w:val="00AF3B34"/>
    <w:rsid w:val="00AF7233"/>
    <w:rsid w:val="00AF7A53"/>
    <w:rsid w:val="00B00436"/>
    <w:rsid w:val="00B07659"/>
    <w:rsid w:val="00B219BA"/>
    <w:rsid w:val="00B55D82"/>
    <w:rsid w:val="00B564E3"/>
    <w:rsid w:val="00B56B02"/>
    <w:rsid w:val="00B61EBA"/>
    <w:rsid w:val="00B63BCF"/>
    <w:rsid w:val="00B64B89"/>
    <w:rsid w:val="00B64F4D"/>
    <w:rsid w:val="00B86143"/>
    <w:rsid w:val="00BA4A5C"/>
    <w:rsid w:val="00BA6148"/>
    <w:rsid w:val="00BB0A38"/>
    <w:rsid w:val="00BB575D"/>
    <w:rsid w:val="00BB6CE4"/>
    <w:rsid w:val="00BC37BA"/>
    <w:rsid w:val="00BC7A08"/>
    <w:rsid w:val="00BD1F2D"/>
    <w:rsid w:val="00BD5941"/>
    <w:rsid w:val="00BD5A5E"/>
    <w:rsid w:val="00BE2A5F"/>
    <w:rsid w:val="00BE30A2"/>
    <w:rsid w:val="00C10211"/>
    <w:rsid w:val="00C1473E"/>
    <w:rsid w:val="00C15FFB"/>
    <w:rsid w:val="00C31E3B"/>
    <w:rsid w:val="00C3204D"/>
    <w:rsid w:val="00C507A4"/>
    <w:rsid w:val="00C54FD9"/>
    <w:rsid w:val="00C758A4"/>
    <w:rsid w:val="00C77E70"/>
    <w:rsid w:val="00CA0835"/>
    <w:rsid w:val="00CA2A72"/>
    <w:rsid w:val="00CA2DAF"/>
    <w:rsid w:val="00CC211F"/>
    <w:rsid w:val="00CC6804"/>
    <w:rsid w:val="00D0187D"/>
    <w:rsid w:val="00D01EE0"/>
    <w:rsid w:val="00D0769B"/>
    <w:rsid w:val="00D150C7"/>
    <w:rsid w:val="00D172A2"/>
    <w:rsid w:val="00D23D12"/>
    <w:rsid w:val="00D23F2A"/>
    <w:rsid w:val="00D33A4C"/>
    <w:rsid w:val="00D34C9E"/>
    <w:rsid w:val="00D35543"/>
    <w:rsid w:val="00D3701A"/>
    <w:rsid w:val="00D43020"/>
    <w:rsid w:val="00D52253"/>
    <w:rsid w:val="00D55DD1"/>
    <w:rsid w:val="00D629CD"/>
    <w:rsid w:val="00D640A5"/>
    <w:rsid w:val="00D76397"/>
    <w:rsid w:val="00D866A8"/>
    <w:rsid w:val="00DA19BE"/>
    <w:rsid w:val="00DB0802"/>
    <w:rsid w:val="00DB5CD1"/>
    <w:rsid w:val="00DC0C7D"/>
    <w:rsid w:val="00DC4BDF"/>
    <w:rsid w:val="00DD26E1"/>
    <w:rsid w:val="00DE0863"/>
    <w:rsid w:val="00DE21D7"/>
    <w:rsid w:val="00DE6D69"/>
    <w:rsid w:val="00DF331F"/>
    <w:rsid w:val="00DF5B9D"/>
    <w:rsid w:val="00E55D45"/>
    <w:rsid w:val="00E63F62"/>
    <w:rsid w:val="00E64588"/>
    <w:rsid w:val="00E70CAD"/>
    <w:rsid w:val="00E72AEC"/>
    <w:rsid w:val="00E76FFE"/>
    <w:rsid w:val="00E776DC"/>
    <w:rsid w:val="00E83389"/>
    <w:rsid w:val="00E868EC"/>
    <w:rsid w:val="00E938F6"/>
    <w:rsid w:val="00EA490F"/>
    <w:rsid w:val="00EA76A7"/>
    <w:rsid w:val="00EB41E2"/>
    <w:rsid w:val="00EB7AFD"/>
    <w:rsid w:val="00EC47C2"/>
    <w:rsid w:val="00ED20A5"/>
    <w:rsid w:val="00EE36C0"/>
    <w:rsid w:val="00EF3FF1"/>
    <w:rsid w:val="00F05E9C"/>
    <w:rsid w:val="00F074CB"/>
    <w:rsid w:val="00F127D1"/>
    <w:rsid w:val="00F21FC2"/>
    <w:rsid w:val="00F2247F"/>
    <w:rsid w:val="00F23553"/>
    <w:rsid w:val="00F24056"/>
    <w:rsid w:val="00F3369A"/>
    <w:rsid w:val="00F34EC0"/>
    <w:rsid w:val="00F360B7"/>
    <w:rsid w:val="00F433E9"/>
    <w:rsid w:val="00F438A5"/>
    <w:rsid w:val="00F47420"/>
    <w:rsid w:val="00F53973"/>
    <w:rsid w:val="00F73544"/>
    <w:rsid w:val="00F7366F"/>
    <w:rsid w:val="00F736B4"/>
    <w:rsid w:val="00F73EAD"/>
    <w:rsid w:val="00F80A94"/>
    <w:rsid w:val="00F85CEE"/>
    <w:rsid w:val="00FB1498"/>
    <w:rsid w:val="00FC09A5"/>
    <w:rsid w:val="00FC4388"/>
    <w:rsid w:val="00FD59ED"/>
    <w:rsid w:val="00FF76A9"/>
    <w:rsid w:val="00FF7C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E803742-54D9-4581-B08B-F9F392306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4F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397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iPriority w:val="9"/>
    <w:semiHidden/>
    <w:unhideWhenUsed/>
    <w:qFormat/>
    <w:rsid w:val="00F53973"/>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53973"/>
    <w:rPr>
      <w:rFonts w:ascii="Times New Roman" w:eastAsiaTheme="majorEastAsia" w:hAnsi="Times New Roman" w:cstheme="majorBidi"/>
      <w:b/>
      <w:bCs/>
      <w:color w:val="4F81BD" w:themeColor="accent1"/>
      <w:sz w:val="26"/>
      <w:szCs w:val="26"/>
    </w:rPr>
  </w:style>
  <w:style w:type="character" w:customStyle="1" w:styleId="Heading1Char">
    <w:name w:val="Heading 1 Char"/>
    <w:basedOn w:val="DefaultParagraphFont"/>
    <w:link w:val="Heading1"/>
    <w:uiPriority w:val="9"/>
    <w:rsid w:val="00F53973"/>
    <w:rPr>
      <w:rFonts w:ascii="Times New Roman" w:eastAsiaTheme="majorEastAsia" w:hAnsi="Times New Roman" w:cstheme="majorBidi"/>
      <w:b/>
      <w:bCs/>
      <w:color w:val="365F91" w:themeColor="accent1" w:themeShade="BF"/>
      <w:sz w:val="28"/>
      <w:szCs w:val="28"/>
    </w:rPr>
  </w:style>
  <w:style w:type="paragraph" w:styleId="Title">
    <w:name w:val="Title"/>
    <w:basedOn w:val="Normal"/>
    <w:next w:val="Normal"/>
    <w:link w:val="TitleChar"/>
    <w:uiPriority w:val="10"/>
    <w:qFormat/>
    <w:rsid w:val="00C54FD9"/>
    <w:pPr>
      <w:pBdr>
        <w:bottom w:val="single" w:sz="8" w:space="4" w:color="4F81BD" w:themeColor="accent1"/>
      </w:pBdr>
      <w:spacing w:after="300"/>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4FD9"/>
    <w:rPr>
      <w:rFonts w:ascii="Times New Roman" w:eastAsiaTheme="majorEastAsia" w:hAnsi="Times New Roman"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C54FD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54FD9"/>
    <w:rPr>
      <w:rFonts w:ascii="Times New Roman" w:hAnsi="Times New Roman"/>
      <w:sz w:val="24"/>
    </w:rPr>
  </w:style>
  <w:style w:type="paragraph" w:styleId="Footer">
    <w:name w:val="footer"/>
    <w:basedOn w:val="Normal"/>
    <w:link w:val="FooterChar"/>
    <w:uiPriority w:val="99"/>
    <w:unhideWhenUsed/>
    <w:rsid w:val="00C54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FD9"/>
    <w:rPr>
      <w:rFonts w:ascii="Times New Roman" w:hAnsi="Times New Roman"/>
      <w:sz w:val="24"/>
    </w:rPr>
  </w:style>
  <w:style w:type="paragraph" w:styleId="BalloonText">
    <w:name w:val="Balloon Text"/>
    <w:basedOn w:val="Normal"/>
    <w:link w:val="BalloonTextChar"/>
    <w:uiPriority w:val="99"/>
    <w:semiHidden/>
    <w:unhideWhenUsed/>
    <w:rsid w:val="000E5E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5E43"/>
    <w:rPr>
      <w:rFonts w:ascii="Tahoma" w:hAnsi="Tahoma" w:cs="Tahoma"/>
      <w:sz w:val="16"/>
      <w:szCs w:val="16"/>
    </w:rPr>
  </w:style>
  <w:style w:type="paragraph" w:styleId="TOCHeading">
    <w:name w:val="TOC Heading"/>
    <w:basedOn w:val="Heading1"/>
    <w:next w:val="Normal"/>
    <w:uiPriority w:val="39"/>
    <w:semiHidden/>
    <w:unhideWhenUsed/>
    <w:qFormat/>
    <w:rsid w:val="00A25CF1"/>
    <w:pPr>
      <w:spacing w:line="276"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25CF1"/>
    <w:pPr>
      <w:spacing w:after="100"/>
    </w:pPr>
  </w:style>
  <w:style w:type="character" w:styleId="Hyperlink">
    <w:name w:val="Hyperlink"/>
    <w:basedOn w:val="DefaultParagraphFont"/>
    <w:uiPriority w:val="99"/>
    <w:unhideWhenUsed/>
    <w:rsid w:val="00A25CF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D:\MVR\May%2017\May%201\PS9866_Smoking%20and%20Pregnancy%20Poster_01.05.17.docx" TargetMode="External"/><Relationship Id="rId3" Type="http://schemas.openxmlformats.org/officeDocument/2006/relationships/settings" Target="settings.xml"/><Relationship Id="rId7" Type="http://schemas.openxmlformats.org/officeDocument/2006/relationships/hyperlink" Target="file:///D:\MVR\May%2017\May%201\PS9866_Smoking%20and%20Pregnancy%20Poster_01.05.17.doc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88B0C-9319-4DBE-B205-FC538B10E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2548</Words>
  <Characters>14526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Banji Mofolorunsho (1604776)</dc:creator>
  <cp:lastModifiedBy>Banji Mofolorunsho (1604776)</cp:lastModifiedBy>
  <cp:revision>4</cp:revision>
  <dcterms:created xsi:type="dcterms:W3CDTF">2018-08-19T12:23:00Z</dcterms:created>
  <dcterms:modified xsi:type="dcterms:W3CDTF">2018-08-30T09:42:00Z</dcterms:modified>
</cp:coreProperties>
</file>