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7A96E9C" w:rsidR="00986B43" w:rsidRPr="006C3A01"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6C3A01">
              <w:rPr>
                <w:rFonts w:ascii="Times New Roman" w:hAnsi="Times New Roman" w:cs="Times New Roman"/>
                <w:b/>
                <w:color w:val="auto"/>
                <w:sz w:val="44"/>
                <w:szCs w:val="18"/>
              </w:rPr>
              <w:t>Learner’s name:</w:t>
            </w:r>
            <w:r w:rsidR="00247265" w:rsidRPr="006C3A01">
              <w:rPr>
                <w:rFonts w:ascii="Times New Roman" w:hAnsi="Times New Roman" w:cs="Times New Roman"/>
                <w:b/>
                <w:color w:val="auto"/>
                <w:sz w:val="44"/>
                <w:szCs w:val="18"/>
              </w:rPr>
              <w:t xml:space="preserve"> </w:t>
            </w:r>
            <w:r w:rsidR="000470C3" w:rsidRPr="006C3A01">
              <w:rPr>
                <w:rFonts w:ascii="Times New Roman" w:hAnsi="Times New Roman" w:cs="Times New Roman"/>
                <w:b/>
                <w:color w:val="auto"/>
                <w:sz w:val="44"/>
                <w:szCs w:val="18"/>
              </w:rPr>
              <w:t>Emily Bhogal</w:t>
            </w:r>
          </w:p>
          <w:p w14:paraId="0B6CD0DB" w14:textId="689515B5" w:rsidR="009C337F" w:rsidRPr="006C3A01"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1E3E0BDE" w:rsidR="009C337F" w:rsidRPr="006C3A01"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6C3A01">
              <w:rPr>
                <w:rFonts w:ascii="Times New Roman" w:hAnsi="Times New Roman" w:cs="Times New Roman"/>
                <w:b/>
                <w:color w:val="auto"/>
                <w:sz w:val="44"/>
                <w:szCs w:val="18"/>
              </w:rPr>
              <w:t>Email address:</w:t>
            </w:r>
            <w:r w:rsidR="000470C3" w:rsidRPr="006C3A01">
              <w:rPr>
                <w:rFonts w:ascii="Times New Roman" w:hAnsi="Times New Roman" w:cs="Times New Roman"/>
                <w:b/>
                <w:color w:val="auto"/>
                <w:sz w:val="44"/>
                <w:szCs w:val="18"/>
              </w:rPr>
              <w:t xml:space="preserve"> </w:t>
            </w:r>
            <w:r w:rsidR="00240FDB" w:rsidRPr="006C3A01">
              <w:rPr>
                <w:rFonts w:ascii="Times New Roman" w:hAnsi="Times New Roman" w:cs="Times New Roman"/>
                <w:b/>
                <w:color w:val="auto"/>
                <w:sz w:val="44"/>
                <w:szCs w:val="18"/>
              </w:rPr>
              <w:t>emily</w:t>
            </w:r>
            <w:r w:rsidR="00761ED5">
              <w:rPr>
                <w:rFonts w:ascii="Times New Roman" w:hAnsi="Times New Roman" w:cs="Times New Roman"/>
                <w:b/>
                <w:color w:val="auto"/>
                <w:sz w:val="44"/>
                <w:szCs w:val="18"/>
              </w:rPr>
              <w:t>mullock93@gmail.com</w:t>
            </w:r>
          </w:p>
          <w:p w14:paraId="22E38809" w14:textId="77777777" w:rsidR="00986B43" w:rsidRPr="006C3A01"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2561D17E" w:rsidR="00F927A1" w:rsidRPr="006C3A01"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6C3A01">
              <w:rPr>
                <w:rFonts w:ascii="Times New Roman" w:hAnsi="Times New Roman" w:cs="Times New Roman"/>
                <w:b/>
                <w:color w:val="auto"/>
                <w:sz w:val="44"/>
                <w:szCs w:val="18"/>
              </w:rPr>
              <w:t>Learner’s University Registration</w:t>
            </w:r>
            <w:r w:rsidR="00F927A1" w:rsidRPr="006C3A01">
              <w:rPr>
                <w:rFonts w:ascii="Times New Roman" w:hAnsi="Times New Roman" w:cs="Times New Roman"/>
                <w:b/>
                <w:color w:val="auto"/>
                <w:sz w:val="44"/>
                <w:szCs w:val="18"/>
              </w:rPr>
              <w:t xml:space="preserve"> Number:</w:t>
            </w:r>
            <w:r w:rsidR="00E34EC4" w:rsidRPr="006C3A01">
              <w:rPr>
                <w:rFonts w:ascii="Times New Roman" w:hAnsi="Times New Roman" w:cs="Times New Roman"/>
                <w:b/>
                <w:color w:val="auto"/>
                <w:sz w:val="44"/>
                <w:szCs w:val="18"/>
              </w:rPr>
              <w:t>2418</w:t>
            </w:r>
            <w:r w:rsidR="006C3A01" w:rsidRPr="006C3A01">
              <w:rPr>
                <w:rFonts w:ascii="Times New Roman" w:hAnsi="Times New Roman" w:cs="Times New Roman"/>
                <w:b/>
                <w:color w:val="auto"/>
                <w:sz w:val="44"/>
                <w:szCs w:val="18"/>
              </w:rPr>
              <w:t>543</w:t>
            </w:r>
          </w:p>
          <w:p w14:paraId="622FD17A" w14:textId="77777777" w:rsidR="0085230E" w:rsidRPr="006C3A01"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5FB28E2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6C3A01">
              <w:rPr>
                <w:rFonts w:ascii="Times New Roman" w:hAnsi="Times New Roman" w:cs="Times New Roman"/>
                <w:b/>
                <w:color w:val="auto"/>
                <w:sz w:val="44"/>
                <w:szCs w:val="18"/>
              </w:rPr>
              <w:t xml:space="preserve">Cohort: </w:t>
            </w:r>
            <w:r w:rsidR="00512AB1" w:rsidRPr="006C3A01">
              <w:rPr>
                <w:rFonts w:ascii="Times New Roman" w:hAnsi="Times New Roman" w:cs="Times New Roman"/>
                <w:b/>
                <w:color w:val="auto"/>
                <w:sz w:val="44"/>
                <w:szCs w:val="18"/>
              </w:rPr>
              <w:t>2</w:t>
            </w:r>
            <w:r w:rsidR="006C3A01" w:rsidRPr="006C3A01">
              <w:rPr>
                <w:rFonts w:ascii="Times New Roman" w:hAnsi="Times New Roman" w:cs="Times New Roman"/>
                <w:b/>
                <w:color w:val="auto"/>
                <w:sz w:val="44"/>
                <w:szCs w:val="18"/>
              </w:rPr>
              <w:t>4</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0C1D4FFF" w14:textId="77777777" w:rsidR="00761ED5" w:rsidRPr="00761ED5" w:rsidRDefault="00761ED5" w:rsidP="00761ED5">
      <w:pPr>
        <w:overflowPunct/>
        <w:autoSpaceDE/>
        <w:autoSpaceDN/>
        <w:adjustRightInd/>
        <w:spacing w:after="80"/>
        <w:contextualSpacing/>
        <w:textAlignment w:val="auto"/>
        <w:rPr>
          <w:rFonts w:eastAsia="DengXian Light"/>
          <w:b/>
          <w:bCs/>
          <w:color w:val="auto"/>
          <w:spacing w:val="-10"/>
          <w:kern w:val="28"/>
          <w:sz w:val="32"/>
          <w:szCs w:val="32"/>
          <w:lang w:val="en-US" w:eastAsia="zh-CN"/>
          <w14:ligatures w14:val="standardContextual"/>
        </w:rPr>
      </w:pPr>
      <w:r w:rsidRPr="00761ED5">
        <w:rPr>
          <w:rFonts w:eastAsia="DengXian Light"/>
          <w:b/>
          <w:bCs/>
          <w:color w:val="auto"/>
          <w:spacing w:val="-10"/>
          <w:kern w:val="28"/>
          <w:sz w:val="32"/>
          <w:szCs w:val="32"/>
          <w:lang w:val="en-US" w:eastAsia="zh-CN"/>
          <w14:ligatures w14:val="standardContextual"/>
        </w:rPr>
        <w:lastRenderedPageBreak/>
        <w:t>Reference List</w:t>
      </w:r>
    </w:p>
    <w:p w14:paraId="451D6AE4" w14:textId="77777777" w:rsidR="00761ED5" w:rsidRPr="00761ED5" w:rsidRDefault="00761ED5" w:rsidP="00761ED5">
      <w:pPr>
        <w:overflowPunct/>
        <w:autoSpaceDE/>
        <w:autoSpaceDN/>
        <w:adjustRightInd/>
        <w:spacing w:after="80"/>
        <w:contextualSpacing/>
        <w:textAlignment w:val="auto"/>
        <w:rPr>
          <w:rFonts w:eastAsia="DengXian Light"/>
          <w:color w:val="auto"/>
          <w:spacing w:val="-10"/>
          <w:kern w:val="28"/>
          <w:sz w:val="24"/>
          <w:szCs w:val="24"/>
          <w:lang w:val="en-US" w:eastAsia="zh-CN"/>
          <w14:ligatures w14:val="standardContextual"/>
        </w:rPr>
      </w:pPr>
    </w:p>
    <w:p w14:paraId="5B9298FD"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Androff, D. (2016) ‘Practicing human rights in social work: Reflections and rights-based approaches’, Journal of Human Rights and Social Work, 1(1), pp. 3–8. Available at: https://www.proquest.com/docview/2023573735 (Accessed: 01 March 2025).</w:t>
      </w:r>
    </w:p>
    <w:p w14:paraId="22041A52"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Arnstein, S.R. (1969) ‘A ladder of citizen participation’, Journal of the American Institute of Planners, 35(4), pp. 216–224. doi: 10.1080/01944366908977225.</w:t>
      </w:r>
    </w:p>
    <w:p w14:paraId="127291A9"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Ball, E.J., McElwee, J.D. and McManus, M.A. (2024) ‘Multi-agency safeguarding: From everyone’s responsibility to a collective responsibility’, Journal of Community Safety and Well-Being, 9(2). Available at: https://doi.org/10.35502/jcswb.371 (Accessed: 07 June 2025).</w:t>
      </w:r>
    </w:p>
    <w:p w14:paraId="504ABA04"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Bowden, J. (2024) Written statement: Raising the weekly maximum charge for adult non-residential care and support. Welsh Government. Available at: https://www.gov.wales/written-statement-raising-weekly-maximum-charge-adult-non-residential-care-and-support (Accessed: 05 September 2025).</w:t>
      </w:r>
    </w:p>
    <w:p w14:paraId="5DCEF914"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Burton, V. and Revell, L. (2018) ‘Professional curiosity in child protection: Thinking the unthinkable in a neo-liberal world’, British Journal of Social Work, 48(6), pp. 1508–1523. Available at: https://doi.org/10.1093/bjsw/bcx123 (Accessed: 18 September 2025).</w:t>
      </w:r>
    </w:p>
    <w:p w14:paraId="683654FF"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Cox, C. and Pardasani, M. (2013) ‘Aging and human rights: A rights-based approach to social work with older adults’, Journal of Gerontological Social Work, 56(6), pp. 504–518. (Accessed: 07 February 2025).</w:t>
      </w:r>
    </w:p>
    <w:p w14:paraId="0767A796"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i/>
          <w:iCs/>
          <w:color w:val="auto"/>
          <w:kern w:val="2"/>
          <w:sz w:val="24"/>
          <w:szCs w:val="24"/>
          <w:lang w:val="en-US" w:eastAsia="zh-CN"/>
          <w14:ligatures w14:val="standardContextual"/>
        </w:rPr>
        <w:t>Data Protection Act 2018.</w:t>
      </w:r>
      <w:r w:rsidRPr="00761ED5">
        <w:rPr>
          <w:rFonts w:eastAsia="DengXian"/>
          <w:color w:val="auto"/>
          <w:kern w:val="2"/>
          <w:sz w:val="24"/>
          <w:szCs w:val="24"/>
          <w:lang w:val="en-US" w:eastAsia="zh-CN"/>
          <w14:ligatures w14:val="standardContextual"/>
        </w:rPr>
        <w:t xml:space="preserve"> Available at: https://www.legislation.gov.uk/ukpga/2018/12/contents (Accessed: 06 October 2025).</w:t>
      </w:r>
    </w:p>
    <w:p w14:paraId="2E94DD04"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i/>
          <w:iCs/>
          <w:color w:val="auto"/>
          <w:kern w:val="2"/>
          <w:sz w:val="24"/>
          <w:szCs w:val="24"/>
          <w:lang w:val="en-US" w:eastAsia="zh-CN"/>
          <w14:ligatures w14:val="standardContextual"/>
        </w:rPr>
        <w:t>Equality Act 2010.</w:t>
      </w:r>
      <w:r w:rsidRPr="00761ED5">
        <w:rPr>
          <w:rFonts w:eastAsia="DengXian"/>
          <w:color w:val="auto"/>
          <w:kern w:val="2"/>
          <w:sz w:val="24"/>
          <w:szCs w:val="24"/>
          <w:lang w:val="en-US" w:eastAsia="zh-CN"/>
          <w14:ligatures w14:val="standardContextual"/>
        </w:rPr>
        <w:t xml:space="preserve"> Available at: https://www.legislation.gov.uk/ukpga/2010/15/contents (Accessed: 05 October 2025).</w:t>
      </w:r>
    </w:p>
    <w:p w14:paraId="1FEFACC9"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Freire, P. (1970) Pedagogy of the oppressed. New York: Herder and Herder.</w:t>
      </w:r>
    </w:p>
    <w:p w14:paraId="48C455B0"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Gibbs, G. (1988) Learning by doing: A guide to teaching and learning methods. Oxford: Oxford Polytechnic.</w:t>
      </w:r>
    </w:p>
    <w:p w14:paraId="2F182365"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i/>
          <w:iCs/>
          <w:color w:val="auto"/>
          <w:kern w:val="2"/>
          <w:sz w:val="24"/>
          <w:szCs w:val="24"/>
          <w:lang w:val="en-US" w:eastAsia="zh-CN"/>
          <w14:ligatures w14:val="standardContextual"/>
        </w:rPr>
        <w:lastRenderedPageBreak/>
        <w:t>Health and Safety at Work etc. Act 1974.</w:t>
      </w:r>
      <w:r w:rsidRPr="00761ED5">
        <w:rPr>
          <w:rFonts w:eastAsia="DengXian"/>
          <w:color w:val="auto"/>
          <w:kern w:val="2"/>
          <w:sz w:val="24"/>
          <w:szCs w:val="24"/>
          <w:lang w:val="en-US" w:eastAsia="zh-CN"/>
          <w14:ligatures w14:val="standardContextual"/>
        </w:rPr>
        <w:t xml:space="preserve"> Available at: https://www.legislation.gov.uk/ukpga/1974/37 (Accessed: 06 October 2025).</w:t>
      </w:r>
    </w:p>
    <w:p w14:paraId="4C12A718"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i/>
          <w:iCs/>
          <w:color w:val="auto"/>
          <w:kern w:val="2"/>
          <w:sz w:val="24"/>
          <w:szCs w:val="24"/>
          <w:lang w:val="en-US" w:eastAsia="zh-CN"/>
          <w14:ligatures w14:val="standardContextual"/>
        </w:rPr>
        <w:t>Human Rights Act 1998.</w:t>
      </w:r>
      <w:r w:rsidRPr="00761ED5">
        <w:rPr>
          <w:rFonts w:eastAsia="DengXian"/>
          <w:color w:val="auto"/>
          <w:kern w:val="2"/>
          <w:sz w:val="24"/>
          <w:szCs w:val="24"/>
          <w:lang w:val="en-US" w:eastAsia="zh-CN"/>
          <w14:ligatures w14:val="standardContextual"/>
        </w:rPr>
        <w:t xml:space="preserve"> Available at: https://www.legislation.gov.uk/ukpga/1998/42/contents (Accessed: 06 October 2025).</w:t>
      </w:r>
    </w:p>
    <w:p w14:paraId="02A10F8D"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Kahneman, D. (2011) Thinking, fast and slow. London: Penguin Books.</w:t>
      </w:r>
    </w:p>
    <w:p w14:paraId="77DE40CD"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Kolb, D.A. (1984) Experiential learning: Experience as the source of learning and development. Englewood Cliffs, NJ: Prentice-Hall.</w:t>
      </w:r>
    </w:p>
    <w:p w14:paraId="2468FB9A"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Maxwell, N., Ablitt, J., Davies, B., Hopkinson, M. and Smith, P. (2022) Complex safeguarding Wales: A toolkit for child criminal exploitation. Cardiff: Cardiff University. Available at: https://www.cardiff.ac.uk/__data/assets/pdf_file/0006/2827311/Complex-Safeguarding-Wales-Practitioner-Toolkit.pdf (Accessed: 06 October 2025).</w:t>
      </w:r>
    </w:p>
    <w:p w14:paraId="6A89088D"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McLoughlin, P. (2013) ‘Medical social work in Ireland: The challenges of working in a hospital setting’, Irish Journal of Applied Social Studies, 13(1), pp. 4–14. Available at: https://doi.org/10.21427/D7ZK5T (Accessed: 21 September 2025).</w:t>
      </w:r>
    </w:p>
    <w:p w14:paraId="2619FF9C"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McManus, M., Ball, E. and Monhagan, P. (2025) Thematic review of adult practice reviews (APRs) Wales 2025. National Independent Safeguarding Board Wales. Available at: https://safeguardingboard.wales/2025/05/29/thematic-review-of-adult-practice-reviews-aprs-wales-2025/ (Accessed: 20 September 2025).</w:t>
      </w:r>
    </w:p>
    <w:p w14:paraId="4E6FDD36"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McPherson, J. (2020) ‘Now is the time for a rights-based approach to social work practice’, Journal of Human Rights and Social Work, 5(2), pp. 61–63. Available at: https://link.springer.com/article/10.1007/s41134-020-00125-1 (Accessed: 24 September 2025).</w:t>
      </w:r>
    </w:p>
    <w:p w14:paraId="34863CC8"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i/>
          <w:iCs/>
          <w:color w:val="auto"/>
          <w:kern w:val="2"/>
          <w:sz w:val="24"/>
          <w:szCs w:val="24"/>
          <w:lang w:val="en-US" w:eastAsia="zh-CN"/>
          <w14:ligatures w14:val="standardContextual"/>
        </w:rPr>
        <w:t>Mental Capacity Act 2005.</w:t>
      </w:r>
      <w:r w:rsidRPr="00761ED5">
        <w:rPr>
          <w:rFonts w:eastAsia="DengXian"/>
          <w:color w:val="auto"/>
          <w:kern w:val="2"/>
          <w:sz w:val="24"/>
          <w:szCs w:val="24"/>
          <w:lang w:val="en-US" w:eastAsia="zh-CN"/>
          <w14:ligatures w14:val="standardContextual"/>
        </w:rPr>
        <w:t xml:space="preserve"> Available at: https://www.legislation.gov.uk/ukpga/2005/9/contents (Accessed: 22 September 2025).</w:t>
      </w:r>
    </w:p>
    <w:p w14:paraId="1CD6882B"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Moorhead, B. (2018) ‘A landscape of intersecting discourses: Navigating professional identity as a newly qualified social worker’, Critical Social Work, 19(2). Available at: https://doi.org/10.22329/csw.v19i2.5678 (Accessed: 07 March 2025).</w:t>
      </w:r>
    </w:p>
    <w:p w14:paraId="6D32A658"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lastRenderedPageBreak/>
        <w:t>National Association of Social Workers (NASW) (2015) Standards and indicators for cultural competence in social work practice. Available at: https://www.socialworkers.org/Practice/NASW-Practice-Standards-Guidelines/Standards-and-Indicators-for-Cultural-Competence-in-Social-Work-Practice (Accessed: 06 October 2025).</w:t>
      </w:r>
    </w:p>
    <w:p w14:paraId="4B247E2C"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Nelson-Becker, H., Lloyd, L., Milne, A., Perry, E., Ray, M., Richards, S., Sullivan, M.P., Tanner, D. and Willis, P. (2020) ‘Strengths-based social work with older people: A UK perspective’, in University of Kansas Libraries (ed.) Rooted in strengths: Celebrating the strengths perspective in social work. pp. 327–346. ISBN 9781936153152.</w:t>
      </w:r>
    </w:p>
    <w:p w14:paraId="52092FBB"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NSPCC Learning (2022) Gillick competence and Fraser guidelines. Available at: https://learning.nspcc.org.uk/child-protection-system/gillick-competence-fraser-guidelines (Accessed: 14 September 2025).</w:t>
      </w:r>
    </w:p>
    <w:p w14:paraId="4578F94B"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i/>
          <w:iCs/>
          <w:color w:val="auto"/>
          <w:kern w:val="2"/>
          <w:sz w:val="24"/>
          <w:szCs w:val="24"/>
          <w:lang w:val="en-US" w:eastAsia="zh-CN"/>
          <w14:ligatures w14:val="standardContextual"/>
        </w:rPr>
        <w:t xml:space="preserve">Rights of Children and Young Persons (Wales) Measure 2011. </w:t>
      </w:r>
      <w:r w:rsidRPr="00761ED5">
        <w:rPr>
          <w:rFonts w:eastAsia="DengXian"/>
          <w:color w:val="auto"/>
          <w:kern w:val="2"/>
          <w:sz w:val="24"/>
          <w:szCs w:val="24"/>
          <w:lang w:val="en-US" w:eastAsia="zh-CN"/>
          <w14:ligatures w14:val="standardContextual"/>
        </w:rPr>
        <w:t>Available at: https://www.legislation.gov.uk/mwa/2011/2/contents (Accessed: 15 September 2025).</w:t>
      </w:r>
    </w:p>
    <w:p w14:paraId="4D007C5A"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Ruch, G. (2021) ‘The contemporary context of relationship-based practice’, in Ruch, G., Turney, D. and Ward, A. (eds.) Relationship-based social work: Principles and practice for a new era. 2nd edn. Abingdon: Routledge, pp. 313–324. Available at: https://doi.org/10.4324/9781003178699-42 (Accessed: 21 September 2025).</w:t>
      </w:r>
    </w:p>
    <w:p w14:paraId="26AF54D3"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Rutter, L. and Brown, K. (2015) Critical thinking and professional judgement for social work. 4th edn. London: Learning Matters/SAGE Publications.</w:t>
      </w:r>
    </w:p>
    <w:p w14:paraId="2F55EB1C"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Schön, D.A. (1983) The reflective practitioner: How professionals think in action. New York: Basic Books.</w:t>
      </w:r>
    </w:p>
    <w:p w14:paraId="0E295D74"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Scottish Human Rights Commission (2022) Human rights based approach: PANEL principles. Available at: https://www.scottishhumanrights.com/projects-and-programmes/human-rights-based-approach/ (Accessed: 20 April 2025).</w:t>
      </w:r>
    </w:p>
    <w:p w14:paraId="63F2DB2B"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Social Care Wales (2011) National occupational standards for social work. Cardiff: Social Care Wales.</w:t>
      </w:r>
    </w:p>
    <w:p w14:paraId="76CEEB04"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Social Care Wales (2017) Code of professional practice for social care. Cardiff: Social Care Wales.</w:t>
      </w:r>
    </w:p>
    <w:p w14:paraId="7B1AF5F4"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lastRenderedPageBreak/>
        <w:t>Social Care Wales (2019) Wales safeguarding procedures. Available at: https://www.safeguarding.wales/en/ (Accessed: 05 September 2025).</w:t>
      </w:r>
    </w:p>
    <w:p w14:paraId="545A9B6F" w14:textId="656A7709" w:rsidR="00761ED5" w:rsidRPr="00761ED5" w:rsidRDefault="00C44319"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Pr>
          <w:rFonts w:eastAsia="DengXian"/>
          <w:color w:val="auto"/>
          <w:kern w:val="2"/>
          <w:sz w:val="24"/>
          <w:szCs w:val="24"/>
          <w:lang w:val="en-US" w:eastAsia="zh-CN"/>
          <w14:ligatures w14:val="standardContextual"/>
        </w:rPr>
        <w:t>XXXXXX</w:t>
      </w:r>
      <w:r w:rsidR="00761ED5" w:rsidRPr="00761ED5">
        <w:rPr>
          <w:rFonts w:eastAsia="DengXian"/>
          <w:color w:val="auto"/>
          <w:kern w:val="2"/>
          <w:sz w:val="24"/>
          <w:szCs w:val="24"/>
          <w:lang w:val="en-US" w:eastAsia="zh-CN"/>
          <w14:ligatures w14:val="standardContextual"/>
        </w:rPr>
        <w:t xml:space="preserve"> Council (2021) Residential reablement. Available at: https://</w:t>
      </w:r>
      <w:r>
        <w:rPr>
          <w:rFonts w:eastAsia="DengXian"/>
          <w:color w:val="auto"/>
          <w:kern w:val="2"/>
          <w:sz w:val="24"/>
          <w:szCs w:val="24"/>
          <w:lang w:val="en-US" w:eastAsia="zh-CN"/>
          <w14:ligatures w14:val="standardContextual"/>
        </w:rPr>
        <w:t>XXXXXX</w:t>
      </w:r>
      <w:r w:rsidR="00761ED5" w:rsidRPr="00761ED5">
        <w:rPr>
          <w:rFonts w:eastAsia="DengXian"/>
          <w:color w:val="auto"/>
          <w:kern w:val="2"/>
          <w:sz w:val="24"/>
          <w:szCs w:val="24"/>
          <w:lang w:val="en-US" w:eastAsia="zh-CN"/>
          <w14:ligatures w14:val="standardContextual"/>
        </w:rPr>
        <w:t>.gov.uk/residentialreablement (Accessed: 21 August 2025).</w:t>
      </w:r>
    </w:p>
    <w:p w14:paraId="3309CCAA"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Tedam, P. (2021) Anti-oppressive social work practice. London: SAGE Publications.</w:t>
      </w:r>
    </w:p>
    <w:p w14:paraId="19FD5959"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Teater, B. (2014) ‘Social work practice from an ecological perspective’, in LeCroy, C.W. (ed.) Case studies in social work practice. 3rd edn. Belmont, CA: Brooks/Cole.</w:t>
      </w:r>
    </w:p>
    <w:p w14:paraId="275958AA"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Thompson, N. (2016) Anti-discriminatory practice. 6th edn. Basingstoke: Palgrave Macmillan.</w:t>
      </w:r>
    </w:p>
    <w:p w14:paraId="29AB477A"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Welsh Government (2015) Delivering the ‘Active Offer’: Information pack – Health and Social Services. Cardiff: Welsh Government. Available at: https://www.gov.wales/sites/default/files/publications/2019-04/delivering-the-active-offer-information-pack-health_0.pdf (Accessed: 15August 2025).</w:t>
      </w:r>
    </w:p>
    <w:p w14:paraId="2AE1E55E"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Welsh Government (2019) Working together to safeguard people: Volume 1 – Introduction and overview. Cardiff: Welsh Government. Available at: https://www.gov.wales/working-together-safeguard-people-volume-1-introduction-and-overview (Accessed: 02 October 2025).</w:t>
      </w:r>
    </w:p>
    <w:p w14:paraId="37291D04"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Welsh Government (2021) Hospital to home: Community of practice – key learning and practice examples. Available at: https://www.gov.wales/sites/default/files/publications/2021-08/hospital-to-home-community-of-practice-key-learning-and-practice-examples.pdf (Accessed: 21 September 2025).</w:t>
      </w:r>
    </w:p>
    <w:p w14:paraId="3F4B0270"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Welsh Government (2019) Children’s rights in Wales. Available at: https://www.gov.wales/childrens-rights-in-wales (Accessed: 03 October 2025).</w:t>
      </w:r>
    </w:p>
    <w:p w14:paraId="3BA95050"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i/>
          <w:iCs/>
          <w:color w:val="auto"/>
          <w:kern w:val="2"/>
          <w:sz w:val="24"/>
          <w:szCs w:val="24"/>
          <w:lang w:val="en-US" w:eastAsia="zh-CN"/>
          <w14:ligatures w14:val="standardContextual"/>
        </w:rPr>
        <w:t xml:space="preserve">Well-being of Future Generations (Wales) Act 2015. </w:t>
      </w:r>
      <w:r w:rsidRPr="00761ED5">
        <w:rPr>
          <w:rFonts w:eastAsia="DengXian"/>
          <w:color w:val="auto"/>
          <w:kern w:val="2"/>
          <w:sz w:val="24"/>
          <w:szCs w:val="24"/>
          <w:lang w:val="en-US" w:eastAsia="zh-CN"/>
          <w14:ligatures w14:val="standardContextual"/>
        </w:rPr>
        <w:t>Available at: https://www.legislation.gov.uk/anaw/2015/2/contents (Accessed: 12 September 2025).</w:t>
      </w:r>
    </w:p>
    <w:p w14:paraId="697AEDCB" w14:textId="77777777" w:rsidR="00761ED5" w:rsidRPr="00761ED5" w:rsidRDefault="00761ED5" w:rsidP="00BE0125">
      <w:pPr>
        <w:overflowPunct/>
        <w:autoSpaceDE/>
        <w:autoSpaceDN/>
        <w:adjustRightInd/>
        <w:spacing w:after="160" w:line="360" w:lineRule="auto"/>
        <w:textAlignment w:val="auto"/>
        <w:rPr>
          <w:rFonts w:eastAsia="DengXian"/>
          <w:color w:val="auto"/>
          <w:kern w:val="2"/>
          <w:sz w:val="24"/>
          <w:szCs w:val="24"/>
          <w:lang w:val="en-US" w:eastAsia="zh-CN"/>
          <w14:ligatures w14:val="standardContextual"/>
        </w:rPr>
      </w:pPr>
      <w:r w:rsidRPr="00761ED5">
        <w:rPr>
          <w:rFonts w:eastAsia="DengXian"/>
          <w:color w:val="auto"/>
          <w:kern w:val="2"/>
          <w:sz w:val="24"/>
          <w:szCs w:val="24"/>
          <w:lang w:val="en-US" w:eastAsia="zh-CN"/>
          <w14:ligatures w14:val="standardContextual"/>
        </w:rPr>
        <w:t>Wales Safer Communities (2025) Cost of living. Available at: https://safercommunities.wales/public-safety/cost-of-living/ (Accessed: 05 September 2025).</w:t>
      </w:r>
    </w:p>
    <w:p w14:paraId="2F75F586" w14:textId="77777777" w:rsidR="00EB695F" w:rsidRPr="00761ED5" w:rsidRDefault="00EB695F" w:rsidP="00BE0125">
      <w:pPr>
        <w:spacing w:line="360" w:lineRule="auto"/>
        <w:jc w:val="both"/>
        <w:rPr>
          <w:sz w:val="24"/>
          <w:szCs w:val="24"/>
        </w:rPr>
      </w:pPr>
    </w:p>
    <w:p w14:paraId="5B58E0AE" w14:textId="77777777" w:rsidR="00EB695F" w:rsidRPr="00761ED5" w:rsidRDefault="00EB695F" w:rsidP="00FF7EBB">
      <w:pPr>
        <w:jc w:val="both"/>
        <w:rPr>
          <w:sz w:val="24"/>
          <w:szCs w:val="24"/>
        </w:rPr>
      </w:pPr>
    </w:p>
    <w:p w14:paraId="7BB06C97" w14:textId="77777777" w:rsidR="00EB695F" w:rsidRPr="00761ED5" w:rsidRDefault="00EB695F" w:rsidP="00FF7EBB">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28FCA7D6" w:rsidR="00E559CE" w:rsidRPr="00B17FA0" w:rsidRDefault="0062635B" w:rsidP="00B94443">
            <w:pPr>
              <w:jc w:val="both"/>
              <w:rPr>
                <w:sz w:val="24"/>
                <w:szCs w:val="24"/>
              </w:rPr>
            </w:pPr>
            <w:r w:rsidRPr="0062635B">
              <w:rPr>
                <w:sz w:val="24"/>
                <w:szCs w:val="24"/>
              </w:rPr>
              <w:t>20th November 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E068C82" w:rsidR="00E559CE" w:rsidRPr="00B17FA0" w:rsidRDefault="00C46763" w:rsidP="00B94443">
            <w:pPr>
              <w:jc w:val="both"/>
              <w:rPr>
                <w:sz w:val="24"/>
                <w:szCs w:val="24"/>
              </w:rPr>
            </w:pPr>
            <w:r w:rsidRPr="00C46763">
              <w:rPr>
                <w:sz w:val="24"/>
                <w:szCs w:val="24"/>
              </w:rPr>
              <w:t>11th February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03C2030" w:rsidR="00E559CE" w:rsidRPr="00B17FA0" w:rsidRDefault="00925DC4" w:rsidP="00B94443">
            <w:pPr>
              <w:jc w:val="both"/>
              <w:rPr>
                <w:sz w:val="24"/>
                <w:szCs w:val="24"/>
              </w:rPr>
            </w:pPr>
            <w:r>
              <w:rPr>
                <w:sz w:val="24"/>
                <w:szCs w:val="24"/>
              </w:rPr>
              <w:t>8</w:t>
            </w:r>
            <w:r w:rsidR="00C46763" w:rsidRPr="00C46763">
              <w:rPr>
                <w:sz w:val="24"/>
                <w:szCs w:val="24"/>
              </w:rPr>
              <w:t>th April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7879F45" w:rsidR="00E559CE" w:rsidRPr="00B17FA0" w:rsidRDefault="00C46763" w:rsidP="00B94443">
            <w:pPr>
              <w:jc w:val="both"/>
              <w:rPr>
                <w:sz w:val="24"/>
                <w:szCs w:val="24"/>
              </w:rPr>
            </w:pPr>
            <w:r w:rsidRPr="00C46763">
              <w:rPr>
                <w:sz w:val="24"/>
                <w:szCs w:val="24"/>
              </w:rPr>
              <w:t>8th July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314FA0E0" w:rsidR="00FC0334" w:rsidRDefault="007D524A" w:rsidP="005D4F72">
            <w:pPr>
              <w:jc w:val="both"/>
              <w:rPr>
                <w:color w:val="auto"/>
                <w:sz w:val="24"/>
                <w:szCs w:val="24"/>
              </w:rPr>
            </w:pPr>
            <w:r>
              <w:rPr>
                <w:color w:val="auto"/>
                <w:sz w:val="24"/>
                <w:szCs w:val="24"/>
              </w:rPr>
              <w:t>Emily demonstrate</w:t>
            </w:r>
            <w:r w:rsidR="003A4685">
              <w:rPr>
                <w:color w:val="auto"/>
                <w:sz w:val="24"/>
                <w:szCs w:val="24"/>
              </w:rPr>
              <w:t>s</w:t>
            </w:r>
            <w:r>
              <w:rPr>
                <w:color w:val="auto"/>
                <w:sz w:val="24"/>
                <w:szCs w:val="24"/>
              </w:rPr>
              <w:t xml:space="preserve"> an innate ability to adapt to complex situations using a critically reflective approach to her work. She has</w:t>
            </w:r>
            <w:r w:rsidR="00991B43">
              <w:rPr>
                <w:color w:val="auto"/>
                <w:sz w:val="24"/>
                <w:szCs w:val="24"/>
              </w:rPr>
              <w:t xml:space="preserve"> </w:t>
            </w:r>
            <w:r w:rsidR="00CB1312">
              <w:rPr>
                <w:color w:val="auto"/>
                <w:sz w:val="24"/>
                <w:szCs w:val="24"/>
              </w:rPr>
              <w:t xml:space="preserve">honed her skills </w:t>
            </w:r>
            <w:r w:rsidR="00C32504">
              <w:rPr>
                <w:color w:val="auto"/>
                <w:sz w:val="24"/>
                <w:szCs w:val="24"/>
              </w:rPr>
              <w:t xml:space="preserve">through use of an </w:t>
            </w:r>
            <w:r w:rsidR="00A17ADA">
              <w:rPr>
                <w:color w:val="auto"/>
                <w:sz w:val="24"/>
                <w:szCs w:val="24"/>
              </w:rPr>
              <w:t>‘</w:t>
            </w:r>
            <w:r w:rsidR="00C32504">
              <w:rPr>
                <w:color w:val="auto"/>
                <w:sz w:val="24"/>
                <w:szCs w:val="24"/>
              </w:rPr>
              <w:t>exchange model</w:t>
            </w:r>
            <w:r w:rsidR="00A17ADA">
              <w:rPr>
                <w:color w:val="auto"/>
                <w:sz w:val="24"/>
                <w:szCs w:val="24"/>
              </w:rPr>
              <w:t>’</w:t>
            </w:r>
            <w:r w:rsidR="00C32504">
              <w:rPr>
                <w:color w:val="auto"/>
                <w:sz w:val="24"/>
                <w:szCs w:val="24"/>
              </w:rPr>
              <w:t xml:space="preserve"> of assessment; strengthening her </w:t>
            </w:r>
            <w:r w:rsidR="00A15F9F">
              <w:rPr>
                <w:color w:val="auto"/>
                <w:sz w:val="24"/>
                <w:szCs w:val="24"/>
              </w:rPr>
              <w:t xml:space="preserve">understanding </w:t>
            </w:r>
            <w:r w:rsidR="00D21399">
              <w:rPr>
                <w:color w:val="auto"/>
                <w:sz w:val="24"/>
                <w:szCs w:val="24"/>
              </w:rPr>
              <w:t xml:space="preserve">of ‘reflection in action’ and is </w:t>
            </w:r>
            <w:r w:rsidR="00714A48">
              <w:rPr>
                <w:color w:val="auto"/>
                <w:sz w:val="24"/>
                <w:szCs w:val="24"/>
              </w:rPr>
              <w:t xml:space="preserve">able to challenge her ‘worldly assumptions’ </w:t>
            </w:r>
            <w:r w:rsidR="00C9383E">
              <w:rPr>
                <w:color w:val="auto"/>
                <w:sz w:val="24"/>
                <w:szCs w:val="24"/>
              </w:rPr>
              <w:t>through this process</w:t>
            </w:r>
            <w:r w:rsidR="00C812B1">
              <w:rPr>
                <w:color w:val="auto"/>
                <w:sz w:val="24"/>
                <w:szCs w:val="24"/>
              </w:rPr>
              <w:t xml:space="preserve"> which has been evidenced clearly through supervision sessions</w:t>
            </w:r>
            <w:r w:rsidR="00C9383E">
              <w:rPr>
                <w:color w:val="auto"/>
                <w:sz w:val="24"/>
                <w:szCs w:val="24"/>
              </w:rPr>
              <w:t>.</w:t>
            </w:r>
          </w:p>
          <w:p w14:paraId="21096ACC" w14:textId="77777777" w:rsidR="003133DF" w:rsidRDefault="003133DF" w:rsidP="005D4F72">
            <w:pPr>
              <w:jc w:val="both"/>
              <w:rPr>
                <w:color w:val="auto"/>
                <w:sz w:val="24"/>
                <w:szCs w:val="24"/>
              </w:rPr>
            </w:pPr>
          </w:p>
          <w:p w14:paraId="6AB01C1B" w14:textId="77777777" w:rsidR="006C346E" w:rsidRDefault="006C346E" w:rsidP="005D4F72">
            <w:pPr>
              <w:jc w:val="both"/>
              <w:rPr>
                <w:color w:val="auto"/>
                <w:sz w:val="24"/>
                <w:szCs w:val="24"/>
              </w:rPr>
            </w:pPr>
          </w:p>
          <w:p w14:paraId="2DCB7452" w14:textId="59B2D03C" w:rsidR="00FE7F6B" w:rsidRDefault="00C9383E" w:rsidP="005D4F72">
            <w:pPr>
              <w:jc w:val="both"/>
              <w:rPr>
                <w:color w:val="auto"/>
                <w:sz w:val="24"/>
                <w:szCs w:val="24"/>
              </w:rPr>
            </w:pPr>
            <w:r>
              <w:rPr>
                <w:color w:val="auto"/>
                <w:sz w:val="24"/>
                <w:szCs w:val="24"/>
              </w:rPr>
              <w:t>E</w:t>
            </w:r>
            <w:r w:rsidR="003469B0">
              <w:rPr>
                <w:color w:val="auto"/>
                <w:sz w:val="24"/>
                <w:szCs w:val="24"/>
              </w:rPr>
              <w:t xml:space="preserve">mily </w:t>
            </w:r>
            <w:r w:rsidR="00B13C0A">
              <w:rPr>
                <w:color w:val="auto"/>
                <w:sz w:val="24"/>
                <w:szCs w:val="24"/>
              </w:rPr>
              <w:t xml:space="preserve">has managed some complex </w:t>
            </w:r>
            <w:r w:rsidR="003C12EE">
              <w:rPr>
                <w:color w:val="auto"/>
                <w:sz w:val="24"/>
                <w:szCs w:val="24"/>
              </w:rPr>
              <w:t>case work</w:t>
            </w:r>
            <w:r w:rsidR="00B13C0A">
              <w:rPr>
                <w:color w:val="auto"/>
                <w:sz w:val="24"/>
                <w:szCs w:val="24"/>
              </w:rPr>
              <w:t xml:space="preserve"> which has given rise to </w:t>
            </w:r>
            <w:r w:rsidR="00375B6F">
              <w:rPr>
                <w:color w:val="auto"/>
                <w:sz w:val="24"/>
                <w:szCs w:val="24"/>
              </w:rPr>
              <w:t>challenges</w:t>
            </w:r>
            <w:r w:rsidR="0051149D">
              <w:rPr>
                <w:color w:val="auto"/>
                <w:sz w:val="24"/>
                <w:szCs w:val="24"/>
              </w:rPr>
              <w:t xml:space="preserve"> that she has met </w:t>
            </w:r>
            <w:r w:rsidR="00D14375">
              <w:rPr>
                <w:color w:val="auto"/>
                <w:sz w:val="24"/>
                <w:szCs w:val="24"/>
              </w:rPr>
              <w:t>‘</w:t>
            </w:r>
            <w:r w:rsidR="0051149D">
              <w:rPr>
                <w:color w:val="auto"/>
                <w:sz w:val="24"/>
                <w:szCs w:val="24"/>
              </w:rPr>
              <w:t>head</w:t>
            </w:r>
            <w:r w:rsidR="003133DF">
              <w:rPr>
                <w:color w:val="auto"/>
                <w:sz w:val="24"/>
                <w:szCs w:val="24"/>
              </w:rPr>
              <w:t xml:space="preserve"> on</w:t>
            </w:r>
            <w:r w:rsidR="00B63DF4">
              <w:rPr>
                <w:color w:val="auto"/>
                <w:sz w:val="24"/>
                <w:szCs w:val="24"/>
              </w:rPr>
              <w:t>;</w:t>
            </w:r>
            <w:r w:rsidR="00D14375">
              <w:rPr>
                <w:color w:val="auto"/>
                <w:sz w:val="24"/>
                <w:szCs w:val="24"/>
              </w:rPr>
              <w:t>’</w:t>
            </w:r>
            <w:r w:rsidR="00B63DF4">
              <w:rPr>
                <w:color w:val="auto"/>
                <w:sz w:val="24"/>
                <w:szCs w:val="24"/>
              </w:rPr>
              <w:t xml:space="preserve"> using patience, active listening</w:t>
            </w:r>
            <w:r w:rsidR="00A54497">
              <w:rPr>
                <w:color w:val="auto"/>
                <w:sz w:val="24"/>
                <w:szCs w:val="24"/>
              </w:rPr>
              <w:t xml:space="preserve"> and negotiation skills. I have seen her grow enormously in confidence when managing safeguarding </w:t>
            </w:r>
            <w:r w:rsidR="008D21D1">
              <w:rPr>
                <w:color w:val="auto"/>
                <w:sz w:val="24"/>
                <w:szCs w:val="24"/>
              </w:rPr>
              <w:t>concerns,</w:t>
            </w:r>
            <w:r w:rsidR="00C93210">
              <w:rPr>
                <w:color w:val="auto"/>
                <w:sz w:val="24"/>
                <w:szCs w:val="24"/>
              </w:rPr>
              <w:t xml:space="preserve"> </w:t>
            </w:r>
            <w:r w:rsidR="00134894">
              <w:rPr>
                <w:color w:val="auto"/>
                <w:sz w:val="24"/>
                <w:szCs w:val="24"/>
              </w:rPr>
              <w:t xml:space="preserve">developing adult safeguarding strategies </w:t>
            </w:r>
            <w:r w:rsidR="003133DF">
              <w:rPr>
                <w:color w:val="auto"/>
                <w:sz w:val="24"/>
                <w:szCs w:val="24"/>
              </w:rPr>
              <w:t>whils</w:t>
            </w:r>
            <w:r w:rsidR="00A33E5B">
              <w:rPr>
                <w:color w:val="auto"/>
                <w:sz w:val="24"/>
                <w:szCs w:val="24"/>
              </w:rPr>
              <w:t>t</w:t>
            </w:r>
            <w:r w:rsidR="00134894">
              <w:rPr>
                <w:color w:val="auto"/>
                <w:sz w:val="24"/>
                <w:szCs w:val="24"/>
              </w:rPr>
              <w:t xml:space="preserve"> engag</w:t>
            </w:r>
            <w:r w:rsidR="00A33E5B">
              <w:rPr>
                <w:color w:val="auto"/>
                <w:sz w:val="24"/>
                <w:szCs w:val="24"/>
              </w:rPr>
              <w:t>ing effectively and dynamically</w:t>
            </w:r>
            <w:r w:rsidR="00134894">
              <w:rPr>
                <w:color w:val="auto"/>
                <w:sz w:val="24"/>
                <w:szCs w:val="24"/>
              </w:rPr>
              <w:t xml:space="preserve"> with both the Multi – disciplinary team and external agencies.</w:t>
            </w:r>
            <w:r w:rsidR="00FA1ADF">
              <w:rPr>
                <w:color w:val="auto"/>
                <w:sz w:val="24"/>
                <w:szCs w:val="24"/>
              </w:rPr>
              <w:t xml:space="preserve">  </w:t>
            </w:r>
          </w:p>
          <w:p w14:paraId="5F517168" w14:textId="77777777" w:rsidR="00FE7F6B" w:rsidRDefault="00FE7F6B" w:rsidP="005D4F72">
            <w:pPr>
              <w:jc w:val="both"/>
              <w:rPr>
                <w:color w:val="auto"/>
                <w:sz w:val="24"/>
                <w:szCs w:val="24"/>
              </w:rPr>
            </w:pPr>
          </w:p>
          <w:p w14:paraId="47871A22" w14:textId="77777777" w:rsidR="006C346E" w:rsidRDefault="006C346E" w:rsidP="005D4F72">
            <w:pPr>
              <w:jc w:val="both"/>
              <w:rPr>
                <w:color w:val="auto"/>
                <w:sz w:val="24"/>
                <w:szCs w:val="24"/>
              </w:rPr>
            </w:pPr>
          </w:p>
          <w:p w14:paraId="77388469" w14:textId="6773BE92" w:rsidR="00C3245C" w:rsidRDefault="00FA1ADF" w:rsidP="005D4F72">
            <w:pPr>
              <w:jc w:val="both"/>
              <w:rPr>
                <w:color w:val="auto"/>
                <w:sz w:val="24"/>
                <w:szCs w:val="24"/>
              </w:rPr>
            </w:pPr>
            <w:r>
              <w:rPr>
                <w:color w:val="auto"/>
                <w:sz w:val="24"/>
                <w:szCs w:val="24"/>
              </w:rPr>
              <w:t xml:space="preserve">Working in partnership, </w:t>
            </w:r>
            <w:r w:rsidR="00D14375">
              <w:rPr>
                <w:color w:val="auto"/>
                <w:sz w:val="24"/>
                <w:szCs w:val="24"/>
              </w:rPr>
              <w:t>Emily</w:t>
            </w:r>
            <w:r w:rsidR="00F21505">
              <w:rPr>
                <w:color w:val="auto"/>
                <w:sz w:val="24"/>
                <w:szCs w:val="24"/>
              </w:rPr>
              <w:t xml:space="preserve"> has</w:t>
            </w:r>
            <w:r>
              <w:rPr>
                <w:color w:val="auto"/>
                <w:sz w:val="24"/>
                <w:szCs w:val="24"/>
              </w:rPr>
              <w:t xml:space="preserve"> enabled individuals to achieve positive </w:t>
            </w:r>
            <w:r w:rsidR="00F21505">
              <w:rPr>
                <w:color w:val="auto"/>
                <w:sz w:val="24"/>
                <w:szCs w:val="24"/>
              </w:rPr>
              <w:t>outcomes,</w:t>
            </w:r>
            <w:r w:rsidR="005C6E1B">
              <w:rPr>
                <w:color w:val="auto"/>
                <w:sz w:val="24"/>
                <w:szCs w:val="24"/>
              </w:rPr>
              <w:t xml:space="preserve"> </w:t>
            </w:r>
            <w:r w:rsidR="004C3656">
              <w:rPr>
                <w:color w:val="auto"/>
                <w:sz w:val="24"/>
                <w:szCs w:val="24"/>
              </w:rPr>
              <w:t>by facilitating</w:t>
            </w:r>
            <w:r w:rsidR="0013179D">
              <w:rPr>
                <w:color w:val="auto"/>
                <w:sz w:val="24"/>
                <w:szCs w:val="24"/>
              </w:rPr>
              <w:t xml:space="preserve"> </w:t>
            </w:r>
            <w:r w:rsidR="005C6E1B">
              <w:rPr>
                <w:color w:val="auto"/>
                <w:sz w:val="24"/>
                <w:szCs w:val="24"/>
              </w:rPr>
              <w:t>a greater understanding of their situation</w:t>
            </w:r>
            <w:r w:rsidR="00F21505">
              <w:rPr>
                <w:color w:val="auto"/>
                <w:sz w:val="24"/>
                <w:szCs w:val="24"/>
              </w:rPr>
              <w:t>, and in turn</w:t>
            </w:r>
            <w:r w:rsidR="00287E06">
              <w:rPr>
                <w:color w:val="auto"/>
                <w:sz w:val="24"/>
                <w:szCs w:val="24"/>
              </w:rPr>
              <w:t xml:space="preserve"> support</w:t>
            </w:r>
            <w:r w:rsidR="00F47FE6">
              <w:rPr>
                <w:color w:val="auto"/>
                <w:sz w:val="24"/>
                <w:szCs w:val="24"/>
              </w:rPr>
              <w:t>ing</w:t>
            </w:r>
            <w:r w:rsidR="00287E06">
              <w:rPr>
                <w:color w:val="auto"/>
                <w:sz w:val="24"/>
                <w:szCs w:val="24"/>
              </w:rPr>
              <w:t xml:space="preserve"> them to</w:t>
            </w:r>
            <w:r w:rsidR="00F21505">
              <w:rPr>
                <w:color w:val="auto"/>
                <w:sz w:val="24"/>
                <w:szCs w:val="24"/>
              </w:rPr>
              <w:t xml:space="preserve"> regain ‘control’</w:t>
            </w:r>
            <w:r w:rsidR="00500F81">
              <w:rPr>
                <w:color w:val="auto"/>
                <w:sz w:val="24"/>
                <w:szCs w:val="24"/>
              </w:rPr>
              <w:t xml:space="preserve"> through</w:t>
            </w:r>
            <w:r w:rsidR="00D97D0B">
              <w:rPr>
                <w:color w:val="auto"/>
                <w:sz w:val="24"/>
                <w:szCs w:val="24"/>
              </w:rPr>
              <w:t xml:space="preserve"> her</w:t>
            </w:r>
            <w:r w:rsidR="00C3245C">
              <w:rPr>
                <w:color w:val="auto"/>
                <w:sz w:val="24"/>
                <w:szCs w:val="24"/>
              </w:rPr>
              <w:t xml:space="preserve"> staunch</w:t>
            </w:r>
            <w:r w:rsidR="00500F81">
              <w:rPr>
                <w:color w:val="auto"/>
                <w:sz w:val="24"/>
                <w:szCs w:val="24"/>
              </w:rPr>
              <w:t xml:space="preserve"> </w:t>
            </w:r>
            <w:r w:rsidR="006823A0">
              <w:rPr>
                <w:color w:val="auto"/>
                <w:sz w:val="24"/>
                <w:szCs w:val="24"/>
              </w:rPr>
              <w:t>commitment</w:t>
            </w:r>
            <w:r w:rsidR="00500F81">
              <w:rPr>
                <w:color w:val="auto"/>
                <w:sz w:val="24"/>
                <w:szCs w:val="24"/>
              </w:rPr>
              <w:t xml:space="preserve"> </w:t>
            </w:r>
            <w:r w:rsidR="006823A0">
              <w:rPr>
                <w:color w:val="auto"/>
                <w:sz w:val="24"/>
                <w:szCs w:val="24"/>
              </w:rPr>
              <w:t>to</w:t>
            </w:r>
            <w:r w:rsidR="00500F81">
              <w:rPr>
                <w:color w:val="auto"/>
                <w:sz w:val="24"/>
                <w:szCs w:val="24"/>
              </w:rPr>
              <w:t xml:space="preserve"> self – determination.</w:t>
            </w:r>
            <w:r w:rsidR="00FD46D8">
              <w:rPr>
                <w:color w:val="auto"/>
                <w:sz w:val="24"/>
                <w:szCs w:val="24"/>
              </w:rPr>
              <w:t xml:space="preserve"> </w:t>
            </w:r>
          </w:p>
          <w:p w14:paraId="053866D8" w14:textId="77777777" w:rsidR="00C3245C" w:rsidRDefault="00C3245C" w:rsidP="005D4F72">
            <w:pPr>
              <w:jc w:val="both"/>
              <w:rPr>
                <w:color w:val="auto"/>
                <w:sz w:val="24"/>
                <w:szCs w:val="24"/>
              </w:rPr>
            </w:pPr>
          </w:p>
          <w:p w14:paraId="3EE67989" w14:textId="77777777" w:rsidR="006C346E" w:rsidRDefault="006C346E" w:rsidP="005D4F72">
            <w:pPr>
              <w:jc w:val="both"/>
              <w:rPr>
                <w:color w:val="auto"/>
                <w:sz w:val="24"/>
                <w:szCs w:val="24"/>
              </w:rPr>
            </w:pPr>
          </w:p>
          <w:p w14:paraId="3C1F8E68" w14:textId="77777777" w:rsidR="006C346E" w:rsidRDefault="006C346E" w:rsidP="005D4F72">
            <w:pPr>
              <w:jc w:val="both"/>
              <w:rPr>
                <w:color w:val="auto"/>
                <w:sz w:val="24"/>
                <w:szCs w:val="24"/>
              </w:rPr>
            </w:pPr>
          </w:p>
          <w:p w14:paraId="1BFA7FB1" w14:textId="77777777" w:rsidR="006C346E" w:rsidRDefault="006C346E" w:rsidP="005D4F72">
            <w:pPr>
              <w:jc w:val="both"/>
              <w:rPr>
                <w:color w:val="auto"/>
                <w:sz w:val="24"/>
                <w:szCs w:val="24"/>
              </w:rPr>
            </w:pPr>
          </w:p>
          <w:p w14:paraId="74C99F05" w14:textId="77777777" w:rsidR="006C346E" w:rsidRDefault="006C346E" w:rsidP="005D4F72">
            <w:pPr>
              <w:jc w:val="both"/>
              <w:rPr>
                <w:color w:val="auto"/>
                <w:sz w:val="24"/>
                <w:szCs w:val="24"/>
              </w:rPr>
            </w:pPr>
          </w:p>
          <w:p w14:paraId="69681ED4" w14:textId="2310B537" w:rsidR="00194276" w:rsidRDefault="001472E6" w:rsidP="005D4F72">
            <w:pPr>
              <w:jc w:val="both"/>
              <w:rPr>
                <w:color w:val="auto"/>
                <w:sz w:val="24"/>
                <w:szCs w:val="24"/>
              </w:rPr>
            </w:pPr>
            <w:r>
              <w:rPr>
                <w:color w:val="auto"/>
                <w:sz w:val="24"/>
                <w:szCs w:val="24"/>
              </w:rPr>
              <w:t>I</w:t>
            </w:r>
            <w:r w:rsidR="00A924A9">
              <w:rPr>
                <w:color w:val="auto"/>
                <w:sz w:val="24"/>
                <w:szCs w:val="24"/>
              </w:rPr>
              <w:t xml:space="preserve">n </w:t>
            </w:r>
            <w:r w:rsidR="00101D4F">
              <w:rPr>
                <w:color w:val="auto"/>
                <w:sz w:val="24"/>
                <w:szCs w:val="24"/>
              </w:rPr>
              <w:t>supervision sessions and</w:t>
            </w:r>
            <w:r w:rsidR="00A924A9">
              <w:rPr>
                <w:color w:val="auto"/>
                <w:sz w:val="24"/>
                <w:szCs w:val="24"/>
              </w:rPr>
              <w:t xml:space="preserve"> through</w:t>
            </w:r>
            <w:r w:rsidR="00101D4F">
              <w:rPr>
                <w:color w:val="auto"/>
                <w:sz w:val="24"/>
                <w:szCs w:val="24"/>
              </w:rPr>
              <w:t xml:space="preserve"> practice,</w:t>
            </w:r>
            <w:r>
              <w:rPr>
                <w:color w:val="auto"/>
                <w:sz w:val="24"/>
                <w:szCs w:val="24"/>
              </w:rPr>
              <w:t xml:space="preserve"> </w:t>
            </w:r>
            <w:r w:rsidR="00460721">
              <w:rPr>
                <w:color w:val="auto"/>
                <w:sz w:val="24"/>
                <w:szCs w:val="24"/>
              </w:rPr>
              <w:t>(</w:t>
            </w:r>
            <w:r>
              <w:rPr>
                <w:color w:val="auto"/>
                <w:sz w:val="24"/>
                <w:szCs w:val="24"/>
              </w:rPr>
              <w:t>albeit unconsciously</w:t>
            </w:r>
            <w:r w:rsidR="00460721">
              <w:rPr>
                <w:color w:val="auto"/>
                <w:sz w:val="24"/>
                <w:szCs w:val="24"/>
              </w:rPr>
              <w:t>)</w:t>
            </w:r>
            <w:r>
              <w:rPr>
                <w:color w:val="auto"/>
                <w:sz w:val="24"/>
                <w:szCs w:val="24"/>
              </w:rPr>
              <w:t>, Emily has</w:t>
            </w:r>
            <w:r w:rsidR="00D14375">
              <w:rPr>
                <w:color w:val="auto"/>
                <w:sz w:val="24"/>
                <w:szCs w:val="24"/>
              </w:rPr>
              <w:t xml:space="preserve"> </w:t>
            </w:r>
            <w:r w:rsidR="00460721">
              <w:rPr>
                <w:color w:val="auto"/>
                <w:sz w:val="24"/>
                <w:szCs w:val="24"/>
              </w:rPr>
              <w:t>evidenced effective</w:t>
            </w:r>
            <w:r w:rsidR="004D315F">
              <w:rPr>
                <w:color w:val="auto"/>
                <w:sz w:val="24"/>
                <w:szCs w:val="24"/>
              </w:rPr>
              <w:t xml:space="preserve"> use</w:t>
            </w:r>
            <w:r w:rsidR="00A07400">
              <w:rPr>
                <w:color w:val="auto"/>
                <w:sz w:val="24"/>
                <w:szCs w:val="24"/>
              </w:rPr>
              <w:t xml:space="preserve"> of ‘rational choice theory’ </w:t>
            </w:r>
            <w:r w:rsidR="005E555B">
              <w:rPr>
                <w:color w:val="auto"/>
                <w:sz w:val="24"/>
                <w:szCs w:val="24"/>
              </w:rPr>
              <w:t xml:space="preserve">especially </w:t>
            </w:r>
            <w:r w:rsidR="00E3612F">
              <w:rPr>
                <w:color w:val="auto"/>
                <w:sz w:val="24"/>
                <w:szCs w:val="24"/>
              </w:rPr>
              <w:t>at</w:t>
            </w:r>
            <w:r w:rsidR="005E555B">
              <w:rPr>
                <w:color w:val="auto"/>
                <w:sz w:val="24"/>
                <w:szCs w:val="24"/>
              </w:rPr>
              <w:t xml:space="preserve"> the</w:t>
            </w:r>
            <w:r w:rsidR="00E3612F">
              <w:rPr>
                <w:color w:val="auto"/>
                <w:sz w:val="24"/>
                <w:szCs w:val="24"/>
              </w:rPr>
              <w:t xml:space="preserve"> interface with the</w:t>
            </w:r>
            <w:r w:rsidR="005E555B">
              <w:rPr>
                <w:color w:val="auto"/>
                <w:sz w:val="24"/>
                <w:szCs w:val="24"/>
              </w:rPr>
              <w:t xml:space="preserve"> Mental Capacity Act (2005)</w:t>
            </w:r>
            <w:r w:rsidR="00A117B0">
              <w:rPr>
                <w:color w:val="auto"/>
                <w:sz w:val="24"/>
                <w:szCs w:val="24"/>
              </w:rPr>
              <w:t>.</w:t>
            </w:r>
            <w:r w:rsidR="00E3612F">
              <w:rPr>
                <w:color w:val="auto"/>
                <w:sz w:val="24"/>
                <w:szCs w:val="24"/>
              </w:rPr>
              <w:t xml:space="preserve"> </w:t>
            </w:r>
            <w:r w:rsidR="00101D4F">
              <w:rPr>
                <w:color w:val="auto"/>
                <w:sz w:val="24"/>
                <w:szCs w:val="24"/>
              </w:rPr>
              <w:t>She has d</w:t>
            </w:r>
            <w:r w:rsidR="00E9397D">
              <w:rPr>
                <w:color w:val="auto"/>
                <w:sz w:val="24"/>
                <w:szCs w:val="24"/>
              </w:rPr>
              <w:t>evelo</w:t>
            </w:r>
            <w:r w:rsidR="00101D4F">
              <w:rPr>
                <w:color w:val="auto"/>
                <w:sz w:val="24"/>
                <w:szCs w:val="24"/>
              </w:rPr>
              <w:t>ped</w:t>
            </w:r>
            <w:r w:rsidR="00C50AB9">
              <w:rPr>
                <w:color w:val="auto"/>
                <w:sz w:val="24"/>
                <w:szCs w:val="24"/>
              </w:rPr>
              <w:t xml:space="preserve"> </w:t>
            </w:r>
            <w:r w:rsidR="000E7D6F">
              <w:rPr>
                <w:color w:val="auto"/>
                <w:sz w:val="24"/>
                <w:szCs w:val="24"/>
              </w:rPr>
              <w:t>an appreciation</w:t>
            </w:r>
            <w:r w:rsidR="0031238A">
              <w:rPr>
                <w:color w:val="auto"/>
                <w:sz w:val="24"/>
                <w:szCs w:val="24"/>
              </w:rPr>
              <w:t xml:space="preserve"> of a </w:t>
            </w:r>
            <w:r w:rsidR="00E579DC">
              <w:rPr>
                <w:color w:val="auto"/>
                <w:sz w:val="24"/>
                <w:szCs w:val="24"/>
              </w:rPr>
              <w:t xml:space="preserve">person’s cognitive </w:t>
            </w:r>
            <w:r w:rsidR="00404251">
              <w:rPr>
                <w:color w:val="auto"/>
                <w:sz w:val="24"/>
                <w:szCs w:val="24"/>
              </w:rPr>
              <w:t>process</w:t>
            </w:r>
            <w:r w:rsidR="00D86E98">
              <w:rPr>
                <w:color w:val="auto"/>
                <w:sz w:val="24"/>
                <w:szCs w:val="24"/>
              </w:rPr>
              <w:t>ing</w:t>
            </w:r>
            <w:r w:rsidR="0031238A">
              <w:rPr>
                <w:color w:val="auto"/>
                <w:sz w:val="24"/>
                <w:szCs w:val="24"/>
              </w:rPr>
              <w:t>; how this can affect decision making, most notably</w:t>
            </w:r>
            <w:r w:rsidR="003A7621">
              <w:rPr>
                <w:color w:val="auto"/>
                <w:sz w:val="24"/>
                <w:szCs w:val="24"/>
              </w:rPr>
              <w:t xml:space="preserve"> in relation to risk</w:t>
            </w:r>
            <w:r w:rsidR="00955BF5">
              <w:rPr>
                <w:color w:val="auto"/>
                <w:sz w:val="24"/>
                <w:szCs w:val="24"/>
              </w:rPr>
              <w:t xml:space="preserve">, such as </w:t>
            </w:r>
            <w:r w:rsidR="002A01C4">
              <w:rPr>
                <w:color w:val="auto"/>
                <w:sz w:val="24"/>
                <w:szCs w:val="24"/>
              </w:rPr>
              <w:t>‘</w:t>
            </w:r>
            <w:r w:rsidR="00955BF5">
              <w:rPr>
                <w:color w:val="auto"/>
                <w:sz w:val="24"/>
                <w:szCs w:val="24"/>
              </w:rPr>
              <w:t xml:space="preserve">executive </w:t>
            </w:r>
            <w:r w:rsidR="002A01C4">
              <w:rPr>
                <w:color w:val="auto"/>
                <w:sz w:val="24"/>
                <w:szCs w:val="24"/>
              </w:rPr>
              <w:t>dys</w:t>
            </w:r>
            <w:r w:rsidR="00955BF5">
              <w:rPr>
                <w:color w:val="auto"/>
                <w:sz w:val="24"/>
                <w:szCs w:val="24"/>
              </w:rPr>
              <w:t>function</w:t>
            </w:r>
            <w:r w:rsidR="002A01C4">
              <w:rPr>
                <w:color w:val="auto"/>
                <w:sz w:val="24"/>
                <w:szCs w:val="24"/>
              </w:rPr>
              <w:t>’</w:t>
            </w:r>
            <w:r w:rsidR="00955BF5">
              <w:rPr>
                <w:color w:val="auto"/>
                <w:sz w:val="24"/>
                <w:szCs w:val="24"/>
              </w:rPr>
              <w:t xml:space="preserve"> </w:t>
            </w:r>
            <w:r w:rsidR="00381DF8">
              <w:rPr>
                <w:color w:val="auto"/>
                <w:sz w:val="24"/>
                <w:szCs w:val="24"/>
              </w:rPr>
              <w:t>and how to balance this with</w:t>
            </w:r>
            <w:r w:rsidR="0025120B">
              <w:rPr>
                <w:color w:val="auto"/>
                <w:sz w:val="24"/>
                <w:szCs w:val="24"/>
              </w:rPr>
              <w:t xml:space="preserve"> </w:t>
            </w:r>
            <w:r w:rsidR="00A80FAB">
              <w:rPr>
                <w:color w:val="auto"/>
                <w:sz w:val="24"/>
                <w:szCs w:val="24"/>
              </w:rPr>
              <w:t xml:space="preserve">the </w:t>
            </w:r>
            <w:r w:rsidR="00F47FE6">
              <w:rPr>
                <w:color w:val="auto"/>
                <w:sz w:val="24"/>
                <w:szCs w:val="24"/>
              </w:rPr>
              <w:t>H</w:t>
            </w:r>
            <w:r w:rsidR="00A80FAB">
              <w:rPr>
                <w:color w:val="auto"/>
                <w:sz w:val="24"/>
                <w:szCs w:val="24"/>
              </w:rPr>
              <w:t xml:space="preserve">uman </w:t>
            </w:r>
            <w:r w:rsidR="00F47FE6">
              <w:rPr>
                <w:color w:val="auto"/>
                <w:sz w:val="24"/>
                <w:szCs w:val="24"/>
              </w:rPr>
              <w:t>R</w:t>
            </w:r>
            <w:r w:rsidR="00A80FAB">
              <w:rPr>
                <w:color w:val="auto"/>
                <w:sz w:val="24"/>
                <w:szCs w:val="24"/>
              </w:rPr>
              <w:t xml:space="preserve">ights </w:t>
            </w:r>
            <w:r w:rsidR="00F47FE6">
              <w:rPr>
                <w:color w:val="auto"/>
                <w:sz w:val="24"/>
                <w:szCs w:val="24"/>
              </w:rPr>
              <w:t>A</w:t>
            </w:r>
            <w:r w:rsidR="00A80FAB">
              <w:rPr>
                <w:color w:val="auto"/>
                <w:sz w:val="24"/>
                <w:szCs w:val="24"/>
              </w:rPr>
              <w:t>ct (</w:t>
            </w:r>
            <w:r w:rsidR="00FE1C24">
              <w:rPr>
                <w:color w:val="auto"/>
                <w:sz w:val="24"/>
                <w:szCs w:val="24"/>
              </w:rPr>
              <w:t>1998</w:t>
            </w:r>
            <w:r w:rsidR="00A80FAB">
              <w:rPr>
                <w:color w:val="auto"/>
                <w:sz w:val="24"/>
                <w:szCs w:val="24"/>
              </w:rPr>
              <w:t>).</w:t>
            </w:r>
          </w:p>
          <w:p w14:paraId="2179A0A8" w14:textId="77777777" w:rsidR="00194276" w:rsidRDefault="00194276" w:rsidP="005D4F72">
            <w:pPr>
              <w:jc w:val="both"/>
              <w:rPr>
                <w:color w:val="auto"/>
                <w:sz w:val="24"/>
                <w:szCs w:val="24"/>
              </w:rPr>
            </w:pPr>
          </w:p>
          <w:p w14:paraId="163F6EE6" w14:textId="6B5B500F" w:rsidR="00C9383E" w:rsidRDefault="00955BF5" w:rsidP="005D4F72">
            <w:pPr>
              <w:jc w:val="both"/>
              <w:rPr>
                <w:color w:val="auto"/>
                <w:sz w:val="24"/>
                <w:szCs w:val="24"/>
              </w:rPr>
            </w:pPr>
            <w:r>
              <w:rPr>
                <w:color w:val="auto"/>
                <w:sz w:val="24"/>
                <w:szCs w:val="24"/>
              </w:rPr>
              <w:t>Emily has</w:t>
            </w:r>
            <w:r w:rsidR="001B4963">
              <w:rPr>
                <w:color w:val="auto"/>
                <w:sz w:val="24"/>
                <w:szCs w:val="24"/>
              </w:rPr>
              <w:t xml:space="preserve"> </w:t>
            </w:r>
            <w:r w:rsidR="00C30BD9">
              <w:rPr>
                <w:color w:val="auto"/>
                <w:sz w:val="24"/>
                <w:szCs w:val="24"/>
              </w:rPr>
              <w:t>evidenced</w:t>
            </w:r>
            <w:r w:rsidR="005C2EBB">
              <w:rPr>
                <w:color w:val="auto"/>
                <w:sz w:val="24"/>
                <w:szCs w:val="24"/>
              </w:rPr>
              <w:t xml:space="preserve"> proficien</w:t>
            </w:r>
            <w:r w:rsidR="0083444E">
              <w:rPr>
                <w:color w:val="auto"/>
                <w:sz w:val="24"/>
                <w:szCs w:val="24"/>
              </w:rPr>
              <w:t>tly</w:t>
            </w:r>
            <w:r w:rsidR="00C876F1">
              <w:rPr>
                <w:color w:val="auto"/>
                <w:sz w:val="24"/>
                <w:szCs w:val="24"/>
              </w:rPr>
              <w:t xml:space="preserve"> and</w:t>
            </w:r>
            <w:r w:rsidR="0083444E">
              <w:rPr>
                <w:color w:val="auto"/>
                <w:sz w:val="24"/>
                <w:szCs w:val="24"/>
              </w:rPr>
              <w:t xml:space="preserve"> with</w:t>
            </w:r>
            <w:r w:rsidR="00C876F1">
              <w:rPr>
                <w:color w:val="auto"/>
                <w:sz w:val="24"/>
                <w:szCs w:val="24"/>
              </w:rPr>
              <w:t xml:space="preserve"> integrity</w:t>
            </w:r>
            <w:r w:rsidR="006C346E">
              <w:rPr>
                <w:color w:val="auto"/>
                <w:sz w:val="24"/>
                <w:szCs w:val="24"/>
              </w:rPr>
              <w:t>,</w:t>
            </w:r>
            <w:r w:rsidR="005C2EBB">
              <w:rPr>
                <w:color w:val="auto"/>
                <w:sz w:val="24"/>
                <w:szCs w:val="24"/>
              </w:rPr>
              <w:t xml:space="preserve"> </w:t>
            </w:r>
            <w:r w:rsidR="0083444E">
              <w:rPr>
                <w:color w:val="auto"/>
                <w:sz w:val="24"/>
                <w:szCs w:val="24"/>
              </w:rPr>
              <w:t>her ability to analyse and navigate</w:t>
            </w:r>
            <w:r w:rsidR="00792C9B">
              <w:rPr>
                <w:color w:val="auto"/>
                <w:sz w:val="24"/>
                <w:szCs w:val="24"/>
              </w:rPr>
              <w:t xml:space="preserve"> the</w:t>
            </w:r>
            <w:r w:rsidR="00874B2D">
              <w:rPr>
                <w:color w:val="auto"/>
                <w:sz w:val="24"/>
                <w:szCs w:val="24"/>
              </w:rPr>
              <w:t xml:space="preserve"> complexities of </w:t>
            </w:r>
            <w:r w:rsidR="009F650F">
              <w:rPr>
                <w:color w:val="auto"/>
                <w:sz w:val="24"/>
                <w:szCs w:val="24"/>
              </w:rPr>
              <w:t>c</w:t>
            </w:r>
            <w:r w:rsidR="008B4A8C">
              <w:rPr>
                <w:color w:val="auto"/>
                <w:sz w:val="24"/>
                <w:szCs w:val="24"/>
              </w:rPr>
              <w:t>apacity assessments</w:t>
            </w:r>
            <w:r w:rsidR="00013C52">
              <w:rPr>
                <w:color w:val="auto"/>
                <w:sz w:val="24"/>
                <w:szCs w:val="24"/>
              </w:rPr>
              <w:t>. S</w:t>
            </w:r>
            <w:r w:rsidR="008F6DAA">
              <w:rPr>
                <w:color w:val="auto"/>
                <w:sz w:val="24"/>
                <w:szCs w:val="24"/>
              </w:rPr>
              <w:t xml:space="preserve">he is </w:t>
            </w:r>
            <w:r w:rsidR="00813BEC">
              <w:rPr>
                <w:color w:val="auto"/>
                <w:sz w:val="24"/>
                <w:szCs w:val="24"/>
              </w:rPr>
              <w:t>passionate about the principles of the Act</w:t>
            </w:r>
            <w:r w:rsidR="0083444E">
              <w:rPr>
                <w:color w:val="auto"/>
                <w:sz w:val="24"/>
                <w:szCs w:val="24"/>
              </w:rPr>
              <w:t>,</w:t>
            </w:r>
            <w:r w:rsidR="00813BEC">
              <w:rPr>
                <w:color w:val="auto"/>
                <w:sz w:val="24"/>
                <w:szCs w:val="24"/>
              </w:rPr>
              <w:t xml:space="preserve"> and advocates tenaciously</w:t>
            </w:r>
            <w:r w:rsidR="00792C9B">
              <w:rPr>
                <w:color w:val="auto"/>
                <w:sz w:val="24"/>
                <w:szCs w:val="24"/>
              </w:rPr>
              <w:t xml:space="preserve"> for those she supports</w:t>
            </w:r>
            <w:r w:rsidR="0083444E">
              <w:rPr>
                <w:color w:val="auto"/>
                <w:sz w:val="24"/>
                <w:szCs w:val="24"/>
              </w:rPr>
              <w:t xml:space="preserve">. She </w:t>
            </w:r>
            <w:r w:rsidR="007148B2">
              <w:rPr>
                <w:color w:val="auto"/>
                <w:sz w:val="24"/>
                <w:szCs w:val="24"/>
              </w:rPr>
              <w:t>invariably</w:t>
            </w:r>
            <w:r w:rsidR="00D9030A">
              <w:rPr>
                <w:color w:val="auto"/>
                <w:sz w:val="24"/>
                <w:szCs w:val="24"/>
              </w:rPr>
              <w:t xml:space="preserve"> </w:t>
            </w:r>
            <w:r w:rsidR="00792C9B">
              <w:rPr>
                <w:color w:val="auto"/>
                <w:sz w:val="24"/>
                <w:szCs w:val="24"/>
              </w:rPr>
              <w:t>ensur</w:t>
            </w:r>
            <w:r w:rsidR="0083444E">
              <w:rPr>
                <w:color w:val="auto"/>
                <w:sz w:val="24"/>
                <w:szCs w:val="24"/>
              </w:rPr>
              <w:t>es that</w:t>
            </w:r>
            <w:r w:rsidR="00792C9B">
              <w:rPr>
                <w:color w:val="auto"/>
                <w:sz w:val="24"/>
                <w:szCs w:val="24"/>
              </w:rPr>
              <w:t xml:space="preserve"> </w:t>
            </w:r>
            <w:r w:rsidR="008E1764">
              <w:rPr>
                <w:color w:val="auto"/>
                <w:sz w:val="24"/>
                <w:szCs w:val="24"/>
              </w:rPr>
              <w:t>a person’s</w:t>
            </w:r>
            <w:r w:rsidR="00792C9B">
              <w:rPr>
                <w:color w:val="auto"/>
                <w:sz w:val="24"/>
                <w:szCs w:val="24"/>
              </w:rPr>
              <w:t xml:space="preserve"> voice is hear</w:t>
            </w:r>
            <w:r w:rsidR="00453191">
              <w:rPr>
                <w:color w:val="auto"/>
                <w:sz w:val="24"/>
                <w:szCs w:val="24"/>
              </w:rPr>
              <w:t>d</w:t>
            </w:r>
            <w:r w:rsidR="00901C19">
              <w:rPr>
                <w:color w:val="auto"/>
                <w:sz w:val="24"/>
                <w:szCs w:val="24"/>
              </w:rPr>
              <w:t xml:space="preserve"> in</w:t>
            </w:r>
            <w:r w:rsidR="00792C9B">
              <w:rPr>
                <w:color w:val="auto"/>
                <w:sz w:val="24"/>
                <w:szCs w:val="24"/>
              </w:rPr>
              <w:t xml:space="preserve"> </w:t>
            </w:r>
            <w:r w:rsidR="00901C19">
              <w:rPr>
                <w:color w:val="auto"/>
                <w:sz w:val="24"/>
                <w:szCs w:val="24"/>
              </w:rPr>
              <w:t>a</w:t>
            </w:r>
            <w:r w:rsidR="006D1461">
              <w:rPr>
                <w:color w:val="auto"/>
                <w:sz w:val="24"/>
                <w:szCs w:val="24"/>
              </w:rPr>
              <w:t>n</w:t>
            </w:r>
            <w:r w:rsidR="00CF5EB7">
              <w:rPr>
                <w:color w:val="auto"/>
                <w:sz w:val="24"/>
                <w:szCs w:val="24"/>
              </w:rPr>
              <w:t xml:space="preserve"> often</w:t>
            </w:r>
            <w:r w:rsidR="00901C19">
              <w:rPr>
                <w:color w:val="auto"/>
                <w:sz w:val="24"/>
                <w:szCs w:val="24"/>
              </w:rPr>
              <w:t xml:space="preserve"> oppressive</w:t>
            </w:r>
            <w:r w:rsidR="006D1461">
              <w:rPr>
                <w:color w:val="auto"/>
                <w:sz w:val="24"/>
                <w:szCs w:val="24"/>
              </w:rPr>
              <w:t>, clinical</w:t>
            </w:r>
            <w:r w:rsidR="00901C19">
              <w:rPr>
                <w:color w:val="auto"/>
                <w:sz w:val="24"/>
                <w:szCs w:val="24"/>
              </w:rPr>
              <w:t xml:space="preserve"> environment</w:t>
            </w:r>
            <w:r w:rsidR="00326907">
              <w:rPr>
                <w:color w:val="auto"/>
                <w:sz w:val="24"/>
                <w:szCs w:val="24"/>
              </w:rPr>
              <w:t>,</w:t>
            </w:r>
            <w:r w:rsidR="006D1461">
              <w:rPr>
                <w:color w:val="auto"/>
                <w:sz w:val="24"/>
                <w:szCs w:val="24"/>
              </w:rPr>
              <w:t xml:space="preserve"> which is driven by the medical model of disability</w:t>
            </w:r>
            <w:r w:rsidR="00901C19">
              <w:rPr>
                <w:color w:val="auto"/>
                <w:sz w:val="24"/>
                <w:szCs w:val="24"/>
              </w:rPr>
              <w:t>.</w:t>
            </w:r>
            <w:r w:rsidR="00813BEC">
              <w:rPr>
                <w:color w:val="auto"/>
                <w:sz w:val="24"/>
                <w:szCs w:val="24"/>
              </w:rPr>
              <w:t xml:space="preserve"> </w:t>
            </w:r>
            <w:r w:rsidR="008F6DAA">
              <w:rPr>
                <w:color w:val="auto"/>
                <w:sz w:val="24"/>
                <w:szCs w:val="24"/>
              </w:rPr>
              <w:t xml:space="preserve"> </w:t>
            </w:r>
            <w:r w:rsidR="00E0465F">
              <w:rPr>
                <w:color w:val="auto"/>
                <w:sz w:val="24"/>
                <w:szCs w:val="24"/>
              </w:rPr>
              <w:t xml:space="preserve">Being a lone social worker in </w:t>
            </w:r>
            <w:r w:rsidR="00960662">
              <w:rPr>
                <w:color w:val="auto"/>
                <w:sz w:val="24"/>
                <w:szCs w:val="24"/>
              </w:rPr>
              <w:t xml:space="preserve">an environment dominated by the health system has been </w:t>
            </w:r>
            <w:r w:rsidR="005E017F">
              <w:rPr>
                <w:color w:val="auto"/>
                <w:sz w:val="24"/>
                <w:szCs w:val="24"/>
              </w:rPr>
              <w:t>‘</w:t>
            </w:r>
            <w:r w:rsidR="00960662">
              <w:rPr>
                <w:color w:val="auto"/>
                <w:sz w:val="24"/>
                <w:szCs w:val="24"/>
              </w:rPr>
              <w:t>no mean feat</w:t>
            </w:r>
            <w:r w:rsidR="005E017F">
              <w:rPr>
                <w:color w:val="auto"/>
                <w:sz w:val="24"/>
                <w:szCs w:val="24"/>
              </w:rPr>
              <w:t>,’</w:t>
            </w:r>
            <w:r w:rsidR="00960662">
              <w:rPr>
                <w:color w:val="auto"/>
                <w:sz w:val="24"/>
                <w:szCs w:val="24"/>
              </w:rPr>
              <w:t xml:space="preserve"> an</w:t>
            </w:r>
            <w:r w:rsidR="005E017F">
              <w:rPr>
                <w:color w:val="auto"/>
                <w:sz w:val="24"/>
                <w:szCs w:val="24"/>
              </w:rPr>
              <w:t>d</w:t>
            </w:r>
            <w:r w:rsidR="00960662">
              <w:rPr>
                <w:color w:val="auto"/>
                <w:sz w:val="24"/>
                <w:szCs w:val="24"/>
              </w:rPr>
              <w:t xml:space="preserve"> Emily has had to work autonomously</w:t>
            </w:r>
            <w:r w:rsidR="00A9681B">
              <w:rPr>
                <w:color w:val="auto"/>
                <w:sz w:val="24"/>
                <w:szCs w:val="24"/>
              </w:rPr>
              <w:t xml:space="preserve"> and</w:t>
            </w:r>
            <w:r w:rsidR="00625F78">
              <w:rPr>
                <w:color w:val="auto"/>
                <w:sz w:val="24"/>
                <w:szCs w:val="24"/>
              </w:rPr>
              <w:t xml:space="preserve"> often</w:t>
            </w:r>
            <w:r w:rsidR="00A9681B">
              <w:rPr>
                <w:color w:val="auto"/>
                <w:sz w:val="24"/>
                <w:szCs w:val="24"/>
              </w:rPr>
              <w:t xml:space="preserve"> self – reliantly which I think has evidenced her strength and</w:t>
            </w:r>
            <w:r w:rsidR="00625F78">
              <w:rPr>
                <w:color w:val="auto"/>
                <w:sz w:val="24"/>
                <w:szCs w:val="24"/>
              </w:rPr>
              <w:t xml:space="preserve"> growing</w:t>
            </w:r>
            <w:r w:rsidR="00A9681B">
              <w:rPr>
                <w:color w:val="auto"/>
                <w:sz w:val="24"/>
                <w:szCs w:val="24"/>
              </w:rPr>
              <w:t xml:space="preserve"> confidence as a practitioner.</w:t>
            </w:r>
          </w:p>
          <w:p w14:paraId="5A52CB3A" w14:textId="77777777" w:rsidR="00A33E5B" w:rsidRDefault="00A33E5B" w:rsidP="005D4F72">
            <w:pPr>
              <w:jc w:val="both"/>
              <w:rPr>
                <w:color w:val="auto"/>
                <w:sz w:val="24"/>
                <w:szCs w:val="24"/>
              </w:rPr>
            </w:pPr>
          </w:p>
          <w:p w14:paraId="06994E9F" w14:textId="2E1DB08D" w:rsidR="007A2E57" w:rsidRDefault="00A33E5B" w:rsidP="005D4F72">
            <w:pPr>
              <w:jc w:val="both"/>
              <w:rPr>
                <w:color w:val="auto"/>
                <w:sz w:val="24"/>
                <w:szCs w:val="24"/>
              </w:rPr>
            </w:pPr>
            <w:r>
              <w:rPr>
                <w:color w:val="auto"/>
                <w:sz w:val="24"/>
                <w:szCs w:val="24"/>
              </w:rPr>
              <w:t xml:space="preserve">Emily has </w:t>
            </w:r>
            <w:r w:rsidR="00BE3672">
              <w:rPr>
                <w:color w:val="auto"/>
                <w:sz w:val="24"/>
                <w:szCs w:val="24"/>
              </w:rPr>
              <w:t xml:space="preserve">worked diligently </w:t>
            </w:r>
            <w:r w:rsidR="004D52CD">
              <w:rPr>
                <w:color w:val="auto"/>
                <w:sz w:val="24"/>
                <w:szCs w:val="24"/>
              </w:rPr>
              <w:t xml:space="preserve">when analysing the </w:t>
            </w:r>
            <w:r w:rsidR="00E22EA9">
              <w:rPr>
                <w:color w:val="auto"/>
                <w:sz w:val="24"/>
                <w:szCs w:val="24"/>
              </w:rPr>
              <w:t>challenges faced by</w:t>
            </w:r>
            <w:r w:rsidR="004D52CD">
              <w:rPr>
                <w:color w:val="auto"/>
                <w:sz w:val="24"/>
                <w:szCs w:val="24"/>
              </w:rPr>
              <w:t xml:space="preserve"> vulnerable </w:t>
            </w:r>
            <w:r w:rsidR="00525E38">
              <w:rPr>
                <w:color w:val="auto"/>
                <w:sz w:val="24"/>
                <w:szCs w:val="24"/>
              </w:rPr>
              <w:t>adults; through</w:t>
            </w:r>
            <w:r w:rsidR="00747993">
              <w:rPr>
                <w:color w:val="auto"/>
                <w:sz w:val="24"/>
                <w:szCs w:val="24"/>
              </w:rPr>
              <w:t xml:space="preserve"> her </w:t>
            </w:r>
            <w:r w:rsidR="00894B14">
              <w:rPr>
                <w:color w:val="auto"/>
                <w:sz w:val="24"/>
                <w:szCs w:val="24"/>
              </w:rPr>
              <w:t>appl</w:t>
            </w:r>
            <w:r w:rsidR="00747993">
              <w:rPr>
                <w:color w:val="auto"/>
                <w:sz w:val="24"/>
                <w:szCs w:val="24"/>
              </w:rPr>
              <w:t>ication</w:t>
            </w:r>
            <w:r w:rsidR="00F54DEA">
              <w:rPr>
                <w:color w:val="auto"/>
                <w:sz w:val="24"/>
                <w:szCs w:val="24"/>
              </w:rPr>
              <w:t xml:space="preserve"> of</w:t>
            </w:r>
            <w:r w:rsidR="00894B14">
              <w:rPr>
                <w:color w:val="auto"/>
                <w:sz w:val="24"/>
                <w:szCs w:val="24"/>
              </w:rPr>
              <w:t xml:space="preserve"> social work models such as </w:t>
            </w:r>
            <w:r w:rsidR="003408AD">
              <w:rPr>
                <w:color w:val="auto"/>
                <w:sz w:val="24"/>
                <w:szCs w:val="24"/>
              </w:rPr>
              <w:t>solution focussed</w:t>
            </w:r>
            <w:r w:rsidR="00606FE5">
              <w:rPr>
                <w:color w:val="auto"/>
                <w:sz w:val="24"/>
                <w:szCs w:val="24"/>
              </w:rPr>
              <w:t xml:space="preserve">, strengths based and narrative </w:t>
            </w:r>
            <w:r w:rsidR="003D328F">
              <w:rPr>
                <w:color w:val="auto"/>
                <w:sz w:val="24"/>
                <w:szCs w:val="24"/>
              </w:rPr>
              <w:t>therapy</w:t>
            </w:r>
            <w:r w:rsidR="00F54DEA">
              <w:rPr>
                <w:color w:val="auto"/>
                <w:sz w:val="24"/>
                <w:szCs w:val="24"/>
              </w:rPr>
              <w:t xml:space="preserve">, she has developed a multi </w:t>
            </w:r>
            <w:r w:rsidR="00EF2E6F">
              <w:rPr>
                <w:color w:val="auto"/>
                <w:sz w:val="24"/>
                <w:szCs w:val="24"/>
              </w:rPr>
              <w:t>–</w:t>
            </w:r>
            <w:r w:rsidR="00F54DEA">
              <w:rPr>
                <w:color w:val="auto"/>
                <w:sz w:val="24"/>
                <w:szCs w:val="24"/>
              </w:rPr>
              <w:t xml:space="preserve"> </w:t>
            </w:r>
            <w:r w:rsidR="00EF2E6F">
              <w:rPr>
                <w:color w:val="auto"/>
                <w:sz w:val="24"/>
                <w:szCs w:val="24"/>
              </w:rPr>
              <w:t xml:space="preserve">faceted </w:t>
            </w:r>
            <w:r w:rsidR="00EC1820">
              <w:rPr>
                <w:color w:val="auto"/>
                <w:sz w:val="24"/>
                <w:szCs w:val="24"/>
              </w:rPr>
              <w:t>approach</w:t>
            </w:r>
            <w:r w:rsidR="00D2484E">
              <w:rPr>
                <w:color w:val="auto"/>
                <w:sz w:val="24"/>
                <w:szCs w:val="24"/>
              </w:rPr>
              <w:t xml:space="preserve"> to her </w:t>
            </w:r>
            <w:r w:rsidR="00B01AF7">
              <w:rPr>
                <w:color w:val="auto"/>
                <w:sz w:val="24"/>
                <w:szCs w:val="24"/>
              </w:rPr>
              <w:t>assessments.</w:t>
            </w:r>
            <w:r w:rsidR="003D328F">
              <w:rPr>
                <w:color w:val="auto"/>
                <w:sz w:val="24"/>
                <w:szCs w:val="24"/>
              </w:rPr>
              <w:t xml:space="preserve">  </w:t>
            </w:r>
            <w:r w:rsidR="000B7CE6">
              <w:rPr>
                <w:color w:val="auto"/>
                <w:sz w:val="24"/>
                <w:szCs w:val="24"/>
              </w:rPr>
              <w:t xml:space="preserve">She has enabled individuals to identify and externalise their presenting difficulties </w:t>
            </w:r>
            <w:r w:rsidR="0009549E">
              <w:rPr>
                <w:color w:val="auto"/>
                <w:sz w:val="24"/>
                <w:szCs w:val="24"/>
              </w:rPr>
              <w:t xml:space="preserve">through fostering a trusting and empowering environment.  Client </w:t>
            </w:r>
            <w:r w:rsidR="00DA0BE9">
              <w:rPr>
                <w:color w:val="auto"/>
                <w:sz w:val="24"/>
                <w:szCs w:val="24"/>
              </w:rPr>
              <w:t>and relative</w:t>
            </w:r>
            <w:r w:rsidR="00A639CB">
              <w:rPr>
                <w:color w:val="auto"/>
                <w:sz w:val="24"/>
                <w:szCs w:val="24"/>
              </w:rPr>
              <w:t xml:space="preserve"> /carer</w:t>
            </w:r>
            <w:r w:rsidR="00DA0BE9">
              <w:rPr>
                <w:color w:val="auto"/>
                <w:sz w:val="24"/>
                <w:szCs w:val="24"/>
              </w:rPr>
              <w:t xml:space="preserve"> feedback</w:t>
            </w:r>
            <w:r w:rsidR="00A639CB">
              <w:rPr>
                <w:color w:val="auto"/>
                <w:sz w:val="24"/>
                <w:szCs w:val="24"/>
              </w:rPr>
              <w:t>,</w:t>
            </w:r>
            <w:r w:rsidR="00DA0BE9">
              <w:rPr>
                <w:color w:val="auto"/>
                <w:sz w:val="24"/>
                <w:szCs w:val="24"/>
              </w:rPr>
              <w:t xml:space="preserve"> has centred on how comfortable they feel </w:t>
            </w:r>
            <w:r w:rsidR="00FE5D88">
              <w:rPr>
                <w:color w:val="auto"/>
                <w:sz w:val="24"/>
                <w:szCs w:val="24"/>
              </w:rPr>
              <w:t>when discussing sensitive topics</w:t>
            </w:r>
            <w:r w:rsidR="00A639CB">
              <w:rPr>
                <w:color w:val="auto"/>
                <w:sz w:val="24"/>
                <w:szCs w:val="24"/>
              </w:rPr>
              <w:t>,</w:t>
            </w:r>
            <w:r w:rsidR="00FE5D88">
              <w:rPr>
                <w:color w:val="auto"/>
                <w:sz w:val="24"/>
                <w:szCs w:val="24"/>
              </w:rPr>
              <w:t xml:space="preserve"> allowing them to </w:t>
            </w:r>
            <w:r w:rsidR="0005397C">
              <w:rPr>
                <w:color w:val="auto"/>
                <w:sz w:val="24"/>
                <w:szCs w:val="24"/>
              </w:rPr>
              <w:t>identify the deeper, underlying</w:t>
            </w:r>
            <w:r w:rsidR="00984C17">
              <w:rPr>
                <w:color w:val="auto"/>
                <w:sz w:val="24"/>
                <w:szCs w:val="24"/>
              </w:rPr>
              <w:t xml:space="preserve"> </w:t>
            </w:r>
            <w:r w:rsidR="00895292">
              <w:rPr>
                <w:color w:val="auto"/>
                <w:sz w:val="24"/>
                <w:szCs w:val="24"/>
              </w:rPr>
              <w:t xml:space="preserve">concerns that </w:t>
            </w:r>
            <w:r w:rsidR="007A2E57">
              <w:rPr>
                <w:color w:val="auto"/>
                <w:sz w:val="24"/>
                <w:szCs w:val="24"/>
              </w:rPr>
              <w:t>have been elusive to them prior to a crisis period in their lives</w:t>
            </w:r>
            <w:r w:rsidR="0036243D">
              <w:rPr>
                <w:color w:val="auto"/>
                <w:sz w:val="24"/>
                <w:szCs w:val="24"/>
              </w:rPr>
              <w:t>;</w:t>
            </w:r>
            <w:r w:rsidR="00B01AF7">
              <w:rPr>
                <w:color w:val="auto"/>
                <w:sz w:val="24"/>
                <w:szCs w:val="24"/>
              </w:rPr>
              <w:t xml:space="preserve"> I </w:t>
            </w:r>
            <w:r w:rsidR="0036243D">
              <w:rPr>
                <w:color w:val="auto"/>
                <w:sz w:val="24"/>
                <w:szCs w:val="24"/>
              </w:rPr>
              <w:t>believe this</w:t>
            </w:r>
            <w:r w:rsidR="00CC256A">
              <w:rPr>
                <w:color w:val="auto"/>
                <w:sz w:val="24"/>
                <w:szCs w:val="24"/>
              </w:rPr>
              <w:t xml:space="preserve"> has shown </w:t>
            </w:r>
            <w:r w:rsidR="003D7F66">
              <w:rPr>
                <w:color w:val="auto"/>
                <w:sz w:val="24"/>
                <w:szCs w:val="24"/>
              </w:rPr>
              <w:t>great</w:t>
            </w:r>
            <w:r w:rsidR="00E40E69">
              <w:rPr>
                <w:color w:val="auto"/>
                <w:sz w:val="24"/>
                <w:szCs w:val="24"/>
              </w:rPr>
              <w:t xml:space="preserve"> skill</w:t>
            </w:r>
            <w:r w:rsidR="00CC256A">
              <w:rPr>
                <w:color w:val="auto"/>
                <w:sz w:val="24"/>
                <w:szCs w:val="24"/>
              </w:rPr>
              <w:t xml:space="preserve"> </w:t>
            </w:r>
            <w:r w:rsidR="00066464">
              <w:rPr>
                <w:color w:val="auto"/>
                <w:sz w:val="24"/>
                <w:szCs w:val="24"/>
              </w:rPr>
              <w:t>on Emily’s part</w:t>
            </w:r>
            <w:r w:rsidR="007A2E57">
              <w:rPr>
                <w:color w:val="auto"/>
                <w:sz w:val="24"/>
                <w:szCs w:val="24"/>
              </w:rPr>
              <w:t>.</w:t>
            </w:r>
          </w:p>
          <w:p w14:paraId="706DB4F2" w14:textId="77777777" w:rsidR="007A2E57" w:rsidRDefault="007A2E57" w:rsidP="005D4F72">
            <w:pPr>
              <w:jc w:val="both"/>
              <w:rPr>
                <w:color w:val="auto"/>
                <w:sz w:val="24"/>
                <w:szCs w:val="24"/>
              </w:rPr>
            </w:pPr>
          </w:p>
          <w:p w14:paraId="38C6A0EE" w14:textId="5C19DE79" w:rsidR="00156683" w:rsidRDefault="00F70BDF" w:rsidP="005D4F72">
            <w:pPr>
              <w:jc w:val="both"/>
              <w:rPr>
                <w:color w:val="auto"/>
                <w:sz w:val="24"/>
                <w:szCs w:val="24"/>
              </w:rPr>
            </w:pPr>
            <w:r>
              <w:rPr>
                <w:color w:val="auto"/>
                <w:sz w:val="24"/>
                <w:szCs w:val="24"/>
              </w:rPr>
              <w:t xml:space="preserve">Emily has also </w:t>
            </w:r>
            <w:r w:rsidR="00A5275B">
              <w:rPr>
                <w:color w:val="auto"/>
                <w:sz w:val="24"/>
                <w:szCs w:val="24"/>
              </w:rPr>
              <w:t xml:space="preserve">conscientiously </w:t>
            </w:r>
            <w:r w:rsidR="000223EE">
              <w:rPr>
                <w:color w:val="auto"/>
                <w:sz w:val="24"/>
                <w:szCs w:val="24"/>
              </w:rPr>
              <w:t>worked with famil</w:t>
            </w:r>
            <w:r w:rsidR="00E539CD">
              <w:rPr>
                <w:color w:val="auto"/>
                <w:sz w:val="24"/>
                <w:szCs w:val="24"/>
              </w:rPr>
              <w:t>ies</w:t>
            </w:r>
            <w:r w:rsidR="000223EE">
              <w:rPr>
                <w:color w:val="auto"/>
                <w:sz w:val="24"/>
                <w:szCs w:val="24"/>
              </w:rPr>
              <w:t xml:space="preserve"> to understand</w:t>
            </w:r>
            <w:r w:rsidR="0005397C">
              <w:rPr>
                <w:color w:val="auto"/>
                <w:sz w:val="24"/>
                <w:szCs w:val="24"/>
              </w:rPr>
              <w:t xml:space="preserve"> </w:t>
            </w:r>
            <w:r w:rsidR="008A2B87">
              <w:rPr>
                <w:color w:val="auto"/>
                <w:sz w:val="24"/>
                <w:szCs w:val="24"/>
              </w:rPr>
              <w:t>their resilience</w:t>
            </w:r>
            <w:r w:rsidR="00624AD0">
              <w:rPr>
                <w:color w:val="auto"/>
                <w:sz w:val="24"/>
                <w:szCs w:val="24"/>
              </w:rPr>
              <w:t xml:space="preserve"> and the interplay between</w:t>
            </w:r>
            <w:r w:rsidR="00826F05">
              <w:rPr>
                <w:color w:val="auto"/>
                <w:sz w:val="24"/>
                <w:szCs w:val="24"/>
              </w:rPr>
              <w:t xml:space="preserve"> </w:t>
            </w:r>
            <w:r w:rsidR="00BC7A24">
              <w:rPr>
                <w:color w:val="auto"/>
                <w:sz w:val="24"/>
                <w:szCs w:val="24"/>
              </w:rPr>
              <w:t>the needs of a carer</w:t>
            </w:r>
            <w:r w:rsidR="003D7F66">
              <w:rPr>
                <w:color w:val="auto"/>
                <w:sz w:val="24"/>
                <w:szCs w:val="24"/>
              </w:rPr>
              <w:t>,</w:t>
            </w:r>
            <w:r w:rsidR="00BC7A24">
              <w:rPr>
                <w:color w:val="auto"/>
                <w:sz w:val="24"/>
                <w:szCs w:val="24"/>
              </w:rPr>
              <w:t xml:space="preserve"> and the cared for person. She has adeptly risen to the challenge of ‘resistan</w:t>
            </w:r>
            <w:r w:rsidR="00765925">
              <w:rPr>
                <w:color w:val="auto"/>
                <w:sz w:val="24"/>
                <w:szCs w:val="24"/>
              </w:rPr>
              <w:t xml:space="preserve">ce’ and has shown great </w:t>
            </w:r>
            <w:r w:rsidR="009319D8">
              <w:rPr>
                <w:color w:val="auto"/>
                <w:sz w:val="24"/>
                <w:szCs w:val="24"/>
              </w:rPr>
              <w:t xml:space="preserve">strength and professional competence in the face of </w:t>
            </w:r>
            <w:r w:rsidR="009B633C">
              <w:rPr>
                <w:color w:val="auto"/>
                <w:sz w:val="24"/>
                <w:szCs w:val="24"/>
              </w:rPr>
              <w:t>‘</w:t>
            </w:r>
            <w:r w:rsidR="009319D8">
              <w:rPr>
                <w:color w:val="auto"/>
                <w:sz w:val="24"/>
                <w:szCs w:val="24"/>
              </w:rPr>
              <w:t>angry</w:t>
            </w:r>
            <w:r w:rsidR="009B633C">
              <w:rPr>
                <w:color w:val="auto"/>
                <w:sz w:val="24"/>
                <w:szCs w:val="24"/>
              </w:rPr>
              <w:t>’</w:t>
            </w:r>
            <w:r w:rsidR="009319D8">
              <w:rPr>
                <w:color w:val="auto"/>
                <w:sz w:val="24"/>
                <w:szCs w:val="24"/>
              </w:rPr>
              <w:t xml:space="preserve"> relatives</w:t>
            </w:r>
            <w:r w:rsidR="00E30CC9">
              <w:rPr>
                <w:color w:val="auto"/>
                <w:sz w:val="24"/>
                <w:szCs w:val="24"/>
              </w:rPr>
              <w:t xml:space="preserve"> /carers</w:t>
            </w:r>
            <w:r w:rsidR="009319D8">
              <w:rPr>
                <w:color w:val="auto"/>
                <w:sz w:val="24"/>
                <w:szCs w:val="24"/>
              </w:rPr>
              <w:t xml:space="preserve">, </w:t>
            </w:r>
            <w:r w:rsidR="00512CC3">
              <w:rPr>
                <w:color w:val="auto"/>
                <w:sz w:val="24"/>
                <w:szCs w:val="24"/>
              </w:rPr>
              <w:t>working patiently</w:t>
            </w:r>
            <w:r w:rsidR="00150980">
              <w:rPr>
                <w:color w:val="auto"/>
                <w:sz w:val="24"/>
                <w:szCs w:val="24"/>
              </w:rPr>
              <w:t>, despite the discomfort she</w:t>
            </w:r>
            <w:r w:rsidR="00F40776">
              <w:rPr>
                <w:color w:val="auto"/>
                <w:sz w:val="24"/>
                <w:szCs w:val="24"/>
              </w:rPr>
              <w:t xml:space="preserve"> may</w:t>
            </w:r>
            <w:r w:rsidR="00150980">
              <w:rPr>
                <w:color w:val="auto"/>
                <w:sz w:val="24"/>
                <w:szCs w:val="24"/>
              </w:rPr>
              <w:t xml:space="preserve"> </w:t>
            </w:r>
            <w:r w:rsidR="009D1BA6">
              <w:rPr>
                <w:color w:val="auto"/>
                <w:sz w:val="24"/>
                <w:szCs w:val="24"/>
              </w:rPr>
              <w:t>feel,</w:t>
            </w:r>
            <w:r w:rsidR="00512CC3">
              <w:rPr>
                <w:color w:val="auto"/>
                <w:sz w:val="24"/>
                <w:szCs w:val="24"/>
              </w:rPr>
              <w:t xml:space="preserve"> </w:t>
            </w:r>
            <w:r w:rsidR="00F40776">
              <w:rPr>
                <w:color w:val="auto"/>
                <w:sz w:val="24"/>
                <w:szCs w:val="24"/>
              </w:rPr>
              <w:t xml:space="preserve">moving the situation </w:t>
            </w:r>
            <w:r w:rsidR="009D1BA6">
              <w:rPr>
                <w:color w:val="auto"/>
                <w:sz w:val="24"/>
                <w:szCs w:val="24"/>
              </w:rPr>
              <w:t>towards</w:t>
            </w:r>
            <w:r w:rsidR="008468A4">
              <w:rPr>
                <w:color w:val="auto"/>
                <w:sz w:val="24"/>
                <w:szCs w:val="24"/>
              </w:rPr>
              <w:t xml:space="preserve"> a positive resolution.</w:t>
            </w:r>
            <w:r w:rsidR="00F73005">
              <w:rPr>
                <w:color w:val="auto"/>
                <w:sz w:val="24"/>
                <w:szCs w:val="24"/>
              </w:rPr>
              <w:t xml:space="preserve"> </w:t>
            </w:r>
            <w:r w:rsidR="009D1BA6">
              <w:rPr>
                <w:color w:val="auto"/>
                <w:sz w:val="24"/>
                <w:szCs w:val="24"/>
              </w:rPr>
              <w:t xml:space="preserve">This has involved </w:t>
            </w:r>
            <w:r w:rsidR="006B0427">
              <w:rPr>
                <w:color w:val="auto"/>
                <w:sz w:val="24"/>
                <w:szCs w:val="24"/>
              </w:rPr>
              <w:t>working with family members who are in crisis and</w:t>
            </w:r>
            <w:r w:rsidR="00DA0267">
              <w:rPr>
                <w:color w:val="auto"/>
                <w:sz w:val="24"/>
                <w:szCs w:val="24"/>
              </w:rPr>
              <w:t xml:space="preserve"> </w:t>
            </w:r>
            <w:r w:rsidR="002A7948">
              <w:rPr>
                <w:color w:val="auto"/>
                <w:sz w:val="24"/>
                <w:szCs w:val="24"/>
              </w:rPr>
              <w:t>who</w:t>
            </w:r>
            <w:r w:rsidR="005523E0">
              <w:rPr>
                <w:color w:val="auto"/>
                <w:sz w:val="24"/>
                <w:szCs w:val="24"/>
              </w:rPr>
              <w:t xml:space="preserve"> are frightened, perceiving</w:t>
            </w:r>
            <w:r w:rsidR="00DA0267">
              <w:rPr>
                <w:color w:val="auto"/>
                <w:sz w:val="24"/>
                <w:szCs w:val="24"/>
              </w:rPr>
              <w:t xml:space="preserve"> professionals to be that of ‘enemy.’</w:t>
            </w:r>
            <w:r w:rsidR="002A7948">
              <w:rPr>
                <w:color w:val="auto"/>
                <w:sz w:val="24"/>
                <w:szCs w:val="24"/>
              </w:rPr>
              <w:t xml:space="preserve"> Emily has </w:t>
            </w:r>
            <w:r w:rsidR="009A203D">
              <w:rPr>
                <w:color w:val="auto"/>
                <w:sz w:val="24"/>
                <w:szCs w:val="24"/>
              </w:rPr>
              <w:t>(</w:t>
            </w:r>
            <w:r w:rsidR="002A7948">
              <w:rPr>
                <w:color w:val="auto"/>
                <w:sz w:val="24"/>
                <w:szCs w:val="24"/>
              </w:rPr>
              <w:t>without fail</w:t>
            </w:r>
            <w:r w:rsidR="009A203D">
              <w:rPr>
                <w:color w:val="auto"/>
                <w:sz w:val="24"/>
                <w:szCs w:val="24"/>
              </w:rPr>
              <w:t>)</w:t>
            </w:r>
            <w:r w:rsidR="002A7948">
              <w:rPr>
                <w:color w:val="auto"/>
                <w:sz w:val="24"/>
                <w:szCs w:val="24"/>
              </w:rPr>
              <w:t xml:space="preserve"> </w:t>
            </w:r>
            <w:r w:rsidR="00793ADE">
              <w:rPr>
                <w:color w:val="auto"/>
                <w:sz w:val="24"/>
                <w:szCs w:val="24"/>
              </w:rPr>
              <w:t xml:space="preserve">brought everyone ‘on side’ </w:t>
            </w:r>
            <w:r w:rsidR="00086CD8">
              <w:rPr>
                <w:color w:val="auto"/>
                <w:sz w:val="24"/>
                <w:szCs w:val="24"/>
              </w:rPr>
              <w:t xml:space="preserve">through </w:t>
            </w:r>
            <w:r w:rsidR="00893F1D">
              <w:rPr>
                <w:color w:val="auto"/>
                <w:sz w:val="24"/>
                <w:szCs w:val="24"/>
              </w:rPr>
              <w:t>her knowledge of conflict theory</w:t>
            </w:r>
            <w:r w:rsidR="00B06813">
              <w:rPr>
                <w:color w:val="auto"/>
                <w:sz w:val="24"/>
                <w:szCs w:val="24"/>
              </w:rPr>
              <w:t xml:space="preserve"> and the use of systems theory</w:t>
            </w:r>
            <w:r w:rsidR="00257B15">
              <w:rPr>
                <w:color w:val="auto"/>
                <w:sz w:val="24"/>
                <w:szCs w:val="24"/>
              </w:rPr>
              <w:t>….and of course through her use of ‘self</w:t>
            </w:r>
            <w:r w:rsidR="00B06813">
              <w:rPr>
                <w:color w:val="auto"/>
                <w:sz w:val="24"/>
                <w:szCs w:val="24"/>
              </w:rPr>
              <w:t>.</w:t>
            </w:r>
            <w:r w:rsidR="00257B15">
              <w:rPr>
                <w:color w:val="auto"/>
                <w:sz w:val="24"/>
                <w:szCs w:val="24"/>
              </w:rPr>
              <w:t>’</w:t>
            </w:r>
            <w:r w:rsidR="00B06813">
              <w:rPr>
                <w:color w:val="auto"/>
                <w:sz w:val="24"/>
                <w:szCs w:val="24"/>
              </w:rPr>
              <w:t xml:space="preserve"> </w:t>
            </w:r>
          </w:p>
          <w:p w14:paraId="4467520C" w14:textId="77777777" w:rsidR="00156683" w:rsidRDefault="00156683" w:rsidP="005D4F72">
            <w:pPr>
              <w:jc w:val="both"/>
              <w:rPr>
                <w:color w:val="auto"/>
                <w:sz w:val="24"/>
                <w:szCs w:val="24"/>
              </w:rPr>
            </w:pPr>
          </w:p>
          <w:p w14:paraId="2664AA0A" w14:textId="0F4B094F" w:rsidR="00A33E5B" w:rsidRDefault="00156683" w:rsidP="005D4F72">
            <w:pPr>
              <w:jc w:val="both"/>
              <w:rPr>
                <w:color w:val="auto"/>
                <w:sz w:val="24"/>
                <w:szCs w:val="24"/>
              </w:rPr>
            </w:pPr>
            <w:r>
              <w:rPr>
                <w:color w:val="auto"/>
                <w:sz w:val="24"/>
                <w:szCs w:val="24"/>
              </w:rPr>
              <w:t>Emil</w:t>
            </w:r>
            <w:r w:rsidR="004766D9">
              <w:rPr>
                <w:color w:val="auto"/>
                <w:sz w:val="24"/>
                <w:szCs w:val="24"/>
              </w:rPr>
              <w:t>y</w:t>
            </w:r>
            <w:r w:rsidR="00844927">
              <w:rPr>
                <w:color w:val="auto"/>
                <w:sz w:val="24"/>
                <w:szCs w:val="24"/>
              </w:rPr>
              <w:t xml:space="preserve"> consistently receive</w:t>
            </w:r>
            <w:r w:rsidR="004766D9">
              <w:rPr>
                <w:color w:val="auto"/>
                <w:sz w:val="24"/>
                <w:szCs w:val="24"/>
              </w:rPr>
              <w:t>s</w:t>
            </w:r>
            <w:r w:rsidR="00844927">
              <w:rPr>
                <w:color w:val="auto"/>
                <w:sz w:val="24"/>
                <w:szCs w:val="24"/>
              </w:rPr>
              <w:t xml:space="preserve"> positive</w:t>
            </w:r>
            <w:r>
              <w:rPr>
                <w:color w:val="auto"/>
                <w:sz w:val="24"/>
                <w:szCs w:val="24"/>
              </w:rPr>
              <w:t xml:space="preserve"> feedback from relatives</w:t>
            </w:r>
            <w:r w:rsidR="00844927">
              <w:rPr>
                <w:color w:val="auto"/>
                <w:sz w:val="24"/>
                <w:szCs w:val="24"/>
              </w:rPr>
              <w:t xml:space="preserve"> /carers</w:t>
            </w:r>
            <w:r w:rsidR="008C1DFE">
              <w:rPr>
                <w:color w:val="auto"/>
                <w:sz w:val="24"/>
                <w:szCs w:val="24"/>
              </w:rPr>
              <w:t>,</w:t>
            </w:r>
            <w:r w:rsidR="00844927">
              <w:rPr>
                <w:color w:val="auto"/>
                <w:sz w:val="24"/>
                <w:szCs w:val="24"/>
              </w:rPr>
              <w:t xml:space="preserve"> the latest example is illustrated below:</w:t>
            </w:r>
          </w:p>
          <w:p w14:paraId="61CA98AE" w14:textId="77777777" w:rsidR="00EC3C2D" w:rsidRDefault="00EC3C2D" w:rsidP="005D4F72">
            <w:pPr>
              <w:jc w:val="both"/>
              <w:rPr>
                <w:color w:val="auto"/>
                <w:sz w:val="24"/>
                <w:szCs w:val="24"/>
              </w:rPr>
            </w:pPr>
          </w:p>
          <w:p w14:paraId="06645EF4" w14:textId="722FFE88" w:rsidR="00EC3C2D" w:rsidRPr="00844927" w:rsidRDefault="005920F2" w:rsidP="005D4F72">
            <w:pPr>
              <w:jc w:val="both"/>
              <w:rPr>
                <w:b/>
                <w:bCs/>
                <w:i/>
                <w:iCs/>
                <w:color w:val="auto"/>
                <w:sz w:val="24"/>
                <w:szCs w:val="24"/>
              </w:rPr>
            </w:pPr>
            <w:r w:rsidRPr="00844927">
              <w:rPr>
                <w:b/>
                <w:bCs/>
                <w:i/>
                <w:iCs/>
                <w:color w:val="auto"/>
                <w:sz w:val="24"/>
                <w:szCs w:val="24"/>
              </w:rPr>
              <w:t xml:space="preserve">“Thank you so much Emily, you have been so helpful, kind, and easy to approach for myself and Dad. Without your help and wonderful persona things would have been so difficult. You have been professional yet approachable, not all have your skill to do so. We wish you all the best in your career and know future patients of yours will be very lucky to have you. Thank you so much again!” </w:t>
            </w:r>
          </w:p>
          <w:p w14:paraId="75617090" w14:textId="77777777" w:rsidR="002E2194" w:rsidRDefault="002E2194" w:rsidP="005D4F72">
            <w:pPr>
              <w:jc w:val="both"/>
              <w:rPr>
                <w:i/>
                <w:iCs/>
                <w:color w:val="auto"/>
                <w:sz w:val="24"/>
                <w:szCs w:val="24"/>
              </w:rPr>
            </w:pPr>
          </w:p>
          <w:p w14:paraId="00BACB9C" w14:textId="77777777" w:rsidR="00CC4C65" w:rsidRDefault="00CC4C65" w:rsidP="005D4F72">
            <w:pPr>
              <w:jc w:val="both"/>
              <w:rPr>
                <w:color w:val="auto"/>
                <w:sz w:val="24"/>
                <w:szCs w:val="24"/>
              </w:rPr>
            </w:pPr>
          </w:p>
          <w:p w14:paraId="10EE3EE0" w14:textId="77777777" w:rsidR="00EF1A04" w:rsidRDefault="00EF1A04" w:rsidP="005D4F72">
            <w:pPr>
              <w:jc w:val="both"/>
              <w:rPr>
                <w:color w:val="auto"/>
                <w:sz w:val="24"/>
                <w:szCs w:val="24"/>
              </w:rPr>
            </w:pPr>
          </w:p>
          <w:p w14:paraId="4CBA5E68" w14:textId="77777777" w:rsidR="00EF1A04" w:rsidRDefault="00EF1A04" w:rsidP="005D4F72">
            <w:pPr>
              <w:jc w:val="both"/>
              <w:rPr>
                <w:color w:val="auto"/>
                <w:sz w:val="24"/>
                <w:szCs w:val="24"/>
              </w:rPr>
            </w:pPr>
          </w:p>
          <w:p w14:paraId="24D224C1" w14:textId="77777777" w:rsidR="00EF1A04" w:rsidRDefault="00EF1A04" w:rsidP="005D4F72">
            <w:pPr>
              <w:jc w:val="both"/>
              <w:rPr>
                <w:color w:val="auto"/>
                <w:sz w:val="24"/>
                <w:szCs w:val="24"/>
              </w:rPr>
            </w:pPr>
          </w:p>
          <w:p w14:paraId="13D57258" w14:textId="77777777" w:rsidR="00EF1A04" w:rsidRDefault="00EF1A04" w:rsidP="005D4F72">
            <w:pPr>
              <w:jc w:val="both"/>
              <w:rPr>
                <w:color w:val="auto"/>
                <w:sz w:val="24"/>
                <w:szCs w:val="24"/>
              </w:rPr>
            </w:pPr>
          </w:p>
          <w:p w14:paraId="760B3536" w14:textId="54D56810" w:rsidR="00195C14" w:rsidRDefault="003F31EF" w:rsidP="005D4F72">
            <w:pPr>
              <w:jc w:val="both"/>
              <w:rPr>
                <w:color w:val="auto"/>
                <w:sz w:val="24"/>
                <w:szCs w:val="24"/>
              </w:rPr>
            </w:pPr>
            <w:r>
              <w:rPr>
                <w:color w:val="auto"/>
                <w:sz w:val="24"/>
                <w:szCs w:val="24"/>
              </w:rPr>
              <w:t>Emily</w:t>
            </w:r>
            <w:r w:rsidR="004C29F0">
              <w:rPr>
                <w:color w:val="auto"/>
                <w:sz w:val="24"/>
                <w:szCs w:val="24"/>
              </w:rPr>
              <w:t>’s professionalism,</w:t>
            </w:r>
            <w:r w:rsidR="009D5DAC">
              <w:rPr>
                <w:color w:val="auto"/>
                <w:sz w:val="24"/>
                <w:szCs w:val="24"/>
              </w:rPr>
              <w:t xml:space="preserve"> developing</w:t>
            </w:r>
            <w:r w:rsidR="004C29F0">
              <w:rPr>
                <w:color w:val="auto"/>
                <w:sz w:val="24"/>
                <w:szCs w:val="24"/>
              </w:rPr>
              <w:t xml:space="preserve"> skill</w:t>
            </w:r>
            <w:r w:rsidR="009D5DAC">
              <w:rPr>
                <w:color w:val="auto"/>
                <w:sz w:val="24"/>
                <w:szCs w:val="24"/>
              </w:rPr>
              <w:t>s</w:t>
            </w:r>
            <w:r w:rsidR="004C29F0">
              <w:rPr>
                <w:color w:val="auto"/>
                <w:sz w:val="24"/>
                <w:szCs w:val="24"/>
              </w:rPr>
              <w:t xml:space="preserve"> and growing confidence shine through</w:t>
            </w:r>
            <w:r w:rsidR="00014A2E">
              <w:rPr>
                <w:color w:val="auto"/>
                <w:sz w:val="24"/>
                <w:szCs w:val="24"/>
              </w:rPr>
              <w:t xml:space="preserve"> her practice</w:t>
            </w:r>
            <w:r w:rsidR="009B5E9A">
              <w:rPr>
                <w:color w:val="auto"/>
                <w:sz w:val="24"/>
                <w:szCs w:val="24"/>
              </w:rPr>
              <w:t>,</w:t>
            </w:r>
            <w:r w:rsidR="009B456C">
              <w:rPr>
                <w:color w:val="auto"/>
                <w:sz w:val="24"/>
                <w:szCs w:val="24"/>
              </w:rPr>
              <w:t xml:space="preserve"> and</w:t>
            </w:r>
            <w:r w:rsidR="00014A2E">
              <w:rPr>
                <w:color w:val="auto"/>
                <w:sz w:val="24"/>
                <w:szCs w:val="24"/>
              </w:rPr>
              <w:t xml:space="preserve"> her assessment</w:t>
            </w:r>
            <w:r w:rsidR="00EE390F">
              <w:rPr>
                <w:color w:val="auto"/>
                <w:sz w:val="24"/>
                <w:szCs w:val="24"/>
              </w:rPr>
              <w:t>s</w:t>
            </w:r>
            <w:r w:rsidR="00014A2E">
              <w:rPr>
                <w:color w:val="auto"/>
                <w:sz w:val="24"/>
                <w:szCs w:val="24"/>
              </w:rPr>
              <w:t xml:space="preserve"> are of a high standard</w:t>
            </w:r>
            <w:r w:rsidR="009B456C">
              <w:rPr>
                <w:color w:val="auto"/>
                <w:sz w:val="24"/>
                <w:szCs w:val="24"/>
              </w:rPr>
              <w:t>.</w:t>
            </w:r>
            <w:r w:rsidR="0012160E">
              <w:rPr>
                <w:color w:val="auto"/>
                <w:sz w:val="24"/>
                <w:szCs w:val="24"/>
              </w:rPr>
              <w:t xml:space="preserve"> </w:t>
            </w:r>
            <w:r w:rsidR="009B456C">
              <w:rPr>
                <w:color w:val="auto"/>
                <w:sz w:val="24"/>
                <w:szCs w:val="24"/>
              </w:rPr>
              <w:t>I</w:t>
            </w:r>
            <w:r w:rsidR="0012160E">
              <w:rPr>
                <w:color w:val="auto"/>
                <w:sz w:val="24"/>
                <w:szCs w:val="24"/>
              </w:rPr>
              <w:t>t is a pleasure the read her written work as I always have a sense of who the person is and what matters to them</w:t>
            </w:r>
            <w:r w:rsidR="007F555C">
              <w:rPr>
                <w:color w:val="auto"/>
                <w:sz w:val="24"/>
                <w:szCs w:val="24"/>
              </w:rPr>
              <w:t xml:space="preserve">. Her assessments evidence her commitment to </w:t>
            </w:r>
            <w:r w:rsidR="009B5E9A">
              <w:rPr>
                <w:color w:val="auto"/>
                <w:sz w:val="24"/>
                <w:szCs w:val="24"/>
              </w:rPr>
              <w:t>anti – oppressive practice</w:t>
            </w:r>
            <w:r w:rsidR="007F555C">
              <w:rPr>
                <w:color w:val="auto"/>
                <w:sz w:val="24"/>
                <w:szCs w:val="24"/>
              </w:rPr>
              <w:t xml:space="preserve"> and s</w:t>
            </w:r>
            <w:r w:rsidR="004D1A5C">
              <w:rPr>
                <w:color w:val="auto"/>
                <w:sz w:val="24"/>
                <w:szCs w:val="24"/>
              </w:rPr>
              <w:t>he never loses sight of what is important;</w:t>
            </w:r>
            <w:r w:rsidR="00365183">
              <w:rPr>
                <w:color w:val="auto"/>
                <w:sz w:val="24"/>
                <w:szCs w:val="24"/>
              </w:rPr>
              <w:t xml:space="preserve"> </w:t>
            </w:r>
            <w:r w:rsidR="009E7492">
              <w:rPr>
                <w:color w:val="auto"/>
                <w:sz w:val="24"/>
                <w:szCs w:val="24"/>
              </w:rPr>
              <w:t xml:space="preserve">ensuring the individual remains </w:t>
            </w:r>
            <w:r w:rsidR="00FC29D0">
              <w:rPr>
                <w:color w:val="auto"/>
                <w:sz w:val="24"/>
                <w:szCs w:val="24"/>
              </w:rPr>
              <w:t>of</w:t>
            </w:r>
            <w:r w:rsidR="00686E36">
              <w:rPr>
                <w:color w:val="auto"/>
                <w:sz w:val="24"/>
                <w:szCs w:val="24"/>
              </w:rPr>
              <w:t xml:space="preserve"> central focus</w:t>
            </w:r>
            <w:r w:rsidR="00C338DC">
              <w:rPr>
                <w:color w:val="auto"/>
                <w:sz w:val="24"/>
                <w:szCs w:val="24"/>
              </w:rPr>
              <w:t xml:space="preserve">. </w:t>
            </w:r>
          </w:p>
          <w:p w14:paraId="10338463" w14:textId="77777777" w:rsidR="00195C14" w:rsidRDefault="00195C14" w:rsidP="005D4F72">
            <w:pPr>
              <w:jc w:val="both"/>
              <w:rPr>
                <w:color w:val="auto"/>
                <w:sz w:val="24"/>
                <w:szCs w:val="24"/>
              </w:rPr>
            </w:pPr>
          </w:p>
          <w:p w14:paraId="41049745" w14:textId="2D773893" w:rsidR="002E2194" w:rsidRDefault="00195C14" w:rsidP="005D4F72">
            <w:pPr>
              <w:jc w:val="both"/>
              <w:rPr>
                <w:color w:val="auto"/>
                <w:sz w:val="24"/>
                <w:szCs w:val="24"/>
              </w:rPr>
            </w:pPr>
            <w:r>
              <w:rPr>
                <w:color w:val="auto"/>
                <w:sz w:val="24"/>
                <w:szCs w:val="24"/>
              </w:rPr>
              <w:t>Emily</w:t>
            </w:r>
            <w:r w:rsidR="00C338DC">
              <w:rPr>
                <w:color w:val="auto"/>
                <w:sz w:val="24"/>
                <w:szCs w:val="24"/>
              </w:rPr>
              <w:t xml:space="preserve"> is developing into a highly competent and skilled practitioner</w:t>
            </w:r>
            <w:r w:rsidR="00A27C8E">
              <w:rPr>
                <w:color w:val="auto"/>
                <w:sz w:val="24"/>
                <w:szCs w:val="24"/>
              </w:rPr>
              <w:t>,</w:t>
            </w:r>
            <w:r w:rsidR="00C338DC">
              <w:rPr>
                <w:color w:val="auto"/>
                <w:sz w:val="24"/>
                <w:szCs w:val="24"/>
              </w:rPr>
              <w:t xml:space="preserve"> </w:t>
            </w:r>
            <w:r w:rsidR="00826E35">
              <w:rPr>
                <w:color w:val="auto"/>
                <w:sz w:val="24"/>
                <w:szCs w:val="24"/>
              </w:rPr>
              <w:t xml:space="preserve">and with </w:t>
            </w:r>
            <w:r w:rsidR="00973A4A">
              <w:rPr>
                <w:color w:val="auto"/>
                <w:sz w:val="24"/>
                <w:szCs w:val="24"/>
              </w:rPr>
              <w:t>further experience of working with a cross – section of client groups, different settings (which Emily has now started to do)</w:t>
            </w:r>
            <w:r w:rsidR="003F6C7F">
              <w:rPr>
                <w:color w:val="auto"/>
                <w:sz w:val="24"/>
                <w:szCs w:val="24"/>
              </w:rPr>
              <w:t xml:space="preserve"> and </w:t>
            </w:r>
            <w:r w:rsidR="00AC5ACE">
              <w:rPr>
                <w:color w:val="auto"/>
                <w:sz w:val="24"/>
                <w:szCs w:val="24"/>
              </w:rPr>
              <w:t>with</w:t>
            </w:r>
            <w:r w:rsidR="003F6C7F">
              <w:rPr>
                <w:color w:val="auto"/>
                <w:sz w:val="24"/>
                <w:szCs w:val="24"/>
              </w:rPr>
              <w:t xml:space="preserve"> experience of </w:t>
            </w:r>
            <w:r w:rsidR="00C62946">
              <w:rPr>
                <w:color w:val="auto"/>
                <w:sz w:val="24"/>
                <w:szCs w:val="24"/>
              </w:rPr>
              <w:t xml:space="preserve">legal </w:t>
            </w:r>
            <w:r w:rsidR="00AC5ACE">
              <w:rPr>
                <w:color w:val="auto"/>
                <w:sz w:val="24"/>
                <w:szCs w:val="24"/>
              </w:rPr>
              <w:t xml:space="preserve">challenges and court of protection work, she will undoubtedly </w:t>
            </w:r>
            <w:r w:rsidR="00442B8C">
              <w:rPr>
                <w:color w:val="auto"/>
                <w:sz w:val="24"/>
                <w:szCs w:val="24"/>
              </w:rPr>
              <w:t xml:space="preserve">prove to be a highly regarded and </w:t>
            </w:r>
            <w:r w:rsidR="005B52B0">
              <w:rPr>
                <w:color w:val="auto"/>
                <w:sz w:val="24"/>
                <w:szCs w:val="24"/>
              </w:rPr>
              <w:t>talented practitioner.</w:t>
            </w:r>
          </w:p>
          <w:p w14:paraId="1DC461FE" w14:textId="77777777" w:rsidR="00821146" w:rsidRDefault="00821146" w:rsidP="005D4F72">
            <w:pPr>
              <w:jc w:val="both"/>
              <w:rPr>
                <w:color w:val="auto"/>
                <w:sz w:val="24"/>
                <w:szCs w:val="24"/>
              </w:rPr>
            </w:pPr>
          </w:p>
          <w:p w14:paraId="3FA733EE" w14:textId="77777777" w:rsidR="00821146" w:rsidRDefault="00821146" w:rsidP="005D4F72">
            <w:pPr>
              <w:jc w:val="both"/>
              <w:rPr>
                <w:color w:val="auto"/>
                <w:sz w:val="24"/>
                <w:szCs w:val="24"/>
              </w:rPr>
            </w:pPr>
          </w:p>
          <w:p w14:paraId="27BFB4D4" w14:textId="77777777" w:rsidR="00821146" w:rsidRDefault="00821146" w:rsidP="005D4F72">
            <w:pPr>
              <w:jc w:val="both"/>
              <w:rPr>
                <w:color w:val="auto"/>
                <w:sz w:val="24"/>
                <w:szCs w:val="24"/>
              </w:rPr>
            </w:pPr>
          </w:p>
          <w:p w14:paraId="2599B018" w14:textId="77777777" w:rsidR="00821146" w:rsidRPr="00914E3F" w:rsidRDefault="00821146" w:rsidP="00821146">
            <w:pPr>
              <w:jc w:val="both"/>
              <w:rPr>
                <w:b/>
                <w:bCs/>
                <w:sz w:val="24"/>
                <w:szCs w:val="24"/>
                <w:u w:val="single"/>
              </w:rPr>
            </w:pPr>
            <w:r w:rsidRPr="00914E3F">
              <w:rPr>
                <w:b/>
                <w:bCs/>
                <w:color w:val="auto"/>
                <w:sz w:val="24"/>
                <w:szCs w:val="24"/>
                <w:u w:val="single"/>
              </w:rPr>
              <w:t>Additional feedback from Direct Observation</w:t>
            </w:r>
            <w:r w:rsidRPr="00914E3F">
              <w:rPr>
                <w:b/>
                <w:bCs/>
                <w:color w:val="auto"/>
                <w:sz w:val="24"/>
                <w:szCs w:val="24"/>
                <w:u w:val="single"/>
              </w:rPr>
              <w:br/>
            </w:r>
          </w:p>
          <w:p w14:paraId="6A15B432" w14:textId="1FCA0E77" w:rsidR="00821146" w:rsidRPr="00914E3F" w:rsidRDefault="00821146" w:rsidP="00821146">
            <w:pPr>
              <w:jc w:val="both"/>
              <w:rPr>
                <w:bCs/>
                <w:sz w:val="24"/>
                <w:szCs w:val="24"/>
                <w:u w:val="single"/>
              </w:rPr>
            </w:pPr>
            <w:r w:rsidRPr="00914E3F">
              <w:rPr>
                <w:bCs/>
                <w:sz w:val="24"/>
                <w:szCs w:val="24"/>
                <w:u w:val="single"/>
              </w:rPr>
              <w:t xml:space="preserve">Observation Summary </w:t>
            </w:r>
          </w:p>
          <w:p w14:paraId="5DAEBFAC" w14:textId="77777777" w:rsidR="00821146" w:rsidRPr="00821146" w:rsidRDefault="00821146" w:rsidP="00821146">
            <w:pPr>
              <w:jc w:val="both"/>
              <w:rPr>
                <w:bCs/>
                <w:sz w:val="24"/>
                <w:szCs w:val="24"/>
                <w:u w:val="single"/>
              </w:rPr>
            </w:pPr>
          </w:p>
          <w:p w14:paraId="13FC1DB3" w14:textId="77777777" w:rsidR="00821146" w:rsidRPr="00821146" w:rsidRDefault="00821146" w:rsidP="00821146">
            <w:pPr>
              <w:pStyle w:val="ListParagraph"/>
              <w:numPr>
                <w:ilvl w:val="0"/>
                <w:numId w:val="54"/>
              </w:numPr>
              <w:jc w:val="both"/>
              <w:rPr>
                <w:bCs/>
                <w:sz w:val="24"/>
                <w:szCs w:val="24"/>
              </w:rPr>
            </w:pPr>
            <w:r w:rsidRPr="00821146">
              <w:rPr>
                <w:bCs/>
                <w:sz w:val="24"/>
                <w:szCs w:val="24"/>
              </w:rPr>
              <w:t>Client will be referred to as ‘X’</w:t>
            </w:r>
          </w:p>
          <w:p w14:paraId="4A0C2B4D" w14:textId="77777777" w:rsidR="00821146" w:rsidRPr="00821146" w:rsidRDefault="00821146" w:rsidP="00821146">
            <w:pPr>
              <w:jc w:val="both"/>
              <w:rPr>
                <w:bCs/>
                <w:sz w:val="24"/>
                <w:szCs w:val="24"/>
                <w:u w:val="single"/>
              </w:rPr>
            </w:pPr>
          </w:p>
          <w:p w14:paraId="4FE6098E" w14:textId="77777777" w:rsidR="00821146" w:rsidRPr="00821146" w:rsidRDefault="00821146" w:rsidP="00821146">
            <w:pPr>
              <w:jc w:val="both"/>
              <w:rPr>
                <w:bCs/>
                <w:sz w:val="24"/>
                <w:szCs w:val="24"/>
              </w:rPr>
            </w:pPr>
            <w:r w:rsidRPr="00821146">
              <w:rPr>
                <w:bCs/>
                <w:sz w:val="24"/>
                <w:szCs w:val="24"/>
              </w:rPr>
              <w:t>Consent for the observation was obtained prior to meeting with person and again upon meeting. This was obtained respectfully and sensitively.</w:t>
            </w:r>
          </w:p>
          <w:p w14:paraId="47096B98" w14:textId="77777777" w:rsidR="00821146" w:rsidRPr="00821146" w:rsidRDefault="00821146" w:rsidP="00821146">
            <w:pPr>
              <w:jc w:val="both"/>
              <w:rPr>
                <w:bCs/>
                <w:sz w:val="24"/>
                <w:szCs w:val="24"/>
              </w:rPr>
            </w:pPr>
            <w:r w:rsidRPr="00821146">
              <w:rPr>
                <w:bCs/>
                <w:sz w:val="24"/>
                <w:szCs w:val="24"/>
              </w:rPr>
              <w:t>Brief discussion held around preferences in relation to communication and the Welsh language offer.</w:t>
            </w:r>
          </w:p>
          <w:p w14:paraId="4F718C58" w14:textId="77777777" w:rsidR="00821146" w:rsidRPr="00821146" w:rsidRDefault="00821146" w:rsidP="00821146">
            <w:pPr>
              <w:jc w:val="both"/>
              <w:rPr>
                <w:bCs/>
                <w:sz w:val="24"/>
                <w:szCs w:val="24"/>
              </w:rPr>
            </w:pPr>
            <w:r w:rsidRPr="00821146">
              <w:rPr>
                <w:bCs/>
                <w:sz w:val="24"/>
                <w:szCs w:val="24"/>
              </w:rPr>
              <w:t xml:space="preserve">Emily explained clearly and concisely the purpose of the meeting and recapped on what had been agreed so far as this was the second stage of an assessment meeting. </w:t>
            </w:r>
          </w:p>
          <w:p w14:paraId="5221FBE9" w14:textId="77777777" w:rsidR="00821146" w:rsidRPr="00821146" w:rsidRDefault="00821146" w:rsidP="00821146">
            <w:pPr>
              <w:jc w:val="both"/>
              <w:rPr>
                <w:bCs/>
                <w:sz w:val="24"/>
                <w:szCs w:val="24"/>
              </w:rPr>
            </w:pPr>
          </w:p>
          <w:p w14:paraId="7CCA01B7" w14:textId="77777777" w:rsidR="00821146" w:rsidRPr="00821146" w:rsidRDefault="00821146" w:rsidP="00821146">
            <w:pPr>
              <w:jc w:val="both"/>
              <w:rPr>
                <w:bCs/>
                <w:sz w:val="24"/>
                <w:szCs w:val="24"/>
              </w:rPr>
            </w:pPr>
            <w:r w:rsidRPr="00821146">
              <w:rPr>
                <w:bCs/>
                <w:sz w:val="24"/>
                <w:szCs w:val="24"/>
              </w:rPr>
              <w:t>It was clear from the interaction between Emily and X, that this was a very trusting relationship and X was comfortable with expressing his anxieties. Emily listened attentively and meaningfully and was reassuring at appropriate intervals.</w:t>
            </w:r>
          </w:p>
          <w:p w14:paraId="6CB0D525" w14:textId="77777777" w:rsidR="00821146" w:rsidRPr="00821146" w:rsidRDefault="00821146" w:rsidP="00821146">
            <w:pPr>
              <w:jc w:val="both"/>
              <w:rPr>
                <w:bCs/>
                <w:sz w:val="24"/>
                <w:szCs w:val="24"/>
              </w:rPr>
            </w:pPr>
          </w:p>
          <w:p w14:paraId="56EDDC75" w14:textId="77777777" w:rsidR="00821146" w:rsidRPr="00821146" w:rsidRDefault="00821146" w:rsidP="00821146">
            <w:pPr>
              <w:jc w:val="both"/>
              <w:rPr>
                <w:bCs/>
                <w:sz w:val="24"/>
                <w:szCs w:val="24"/>
              </w:rPr>
            </w:pPr>
            <w:r w:rsidRPr="00821146">
              <w:rPr>
                <w:bCs/>
                <w:sz w:val="24"/>
                <w:szCs w:val="24"/>
              </w:rPr>
              <w:t>Emily maintained excellent eye contact, positioned herself well and conveyed affirmative responses as and when was needed.  Emily was able to support X to identify what obstacles he was facing and enabled him to reach his own solutions using a strengths-based approach to his situation.  He was able to talk through the risks associated with returning home and how he could overcome this or take steps to mitigate them using a ‘positive risk taking’ stance. For example, X discussed the four-hour gap between care calls and the fact that he would need to use urinary bottles. X was able to explore his feelings around this, and Emily facilitated this sensitively; creating an unbiased ambience and not drawing attention to it being as being an ‘issue.’</w:t>
            </w:r>
          </w:p>
          <w:p w14:paraId="7E2F639E" w14:textId="77777777" w:rsidR="00821146" w:rsidRPr="00821146" w:rsidRDefault="00821146" w:rsidP="00821146">
            <w:pPr>
              <w:jc w:val="both"/>
              <w:rPr>
                <w:bCs/>
                <w:sz w:val="24"/>
                <w:szCs w:val="24"/>
              </w:rPr>
            </w:pPr>
          </w:p>
          <w:p w14:paraId="7B0DB2E9" w14:textId="77777777" w:rsidR="00821146" w:rsidRDefault="00821146" w:rsidP="00821146">
            <w:pPr>
              <w:jc w:val="both"/>
              <w:rPr>
                <w:b/>
                <w:sz w:val="24"/>
                <w:szCs w:val="24"/>
              </w:rPr>
            </w:pPr>
            <w:r w:rsidRPr="00821146">
              <w:rPr>
                <w:bCs/>
                <w:sz w:val="24"/>
                <w:szCs w:val="24"/>
              </w:rPr>
              <w:t>X was unafraid of discussing his vulnerabilities with Emily, and she gave him the space to reflect on the change in his abilities and what this meant for him. He was able to identify what support he required in partnership with Emily who evidenced well her use of the ‘exchange model’ of assessment.</w:t>
            </w:r>
          </w:p>
          <w:p w14:paraId="57958111" w14:textId="77777777" w:rsidR="00821146" w:rsidRDefault="00821146" w:rsidP="00821146">
            <w:pPr>
              <w:jc w:val="both"/>
              <w:rPr>
                <w:b/>
                <w:sz w:val="24"/>
                <w:szCs w:val="24"/>
              </w:rPr>
            </w:pPr>
          </w:p>
          <w:p w14:paraId="1D853CB9" w14:textId="77777777" w:rsidR="00821146" w:rsidRPr="00821146" w:rsidRDefault="00821146" w:rsidP="00821146">
            <w:pPr>
              <w:jc w:val="both"/>
              <w:rPr>
                <w:bCs/>
                <w:sz w:val="24"/>
                <w:szCs w:val="24"/>
              </w:rPr>
            </w:pPr>
            <w:r w:rsidRPr="00821146">
              <w:rPr>
                <w:bCs/>
                <w:sz w:val="24"/>
                <w:szCs w:val="24"/>
              </w:rPr>
              <w:t xml:space="preserve">Emily conveyed honesty and transparency when setting out the constraints associated with X’s choice to return home; the fact that he would be living in a ‘micro – environment’ and that a lift at the front of his house would not be possible. </w:t>
            </w:r>
          </w:p>
          <w:p w14:paraId="1B774CFE" w14:textId="77777777" w:rsidR="00821146" w:rsidRPr="00821146" w:rsidRDefault="00821146" w:rsidP="00821146">
            <w:pPr>
              <w:jc w:val="both"/>
              <w:rPr>
                <w:bCs/>
                <w:sz w:val="24"/>
                <w:szCs w:val="24"/>
              </w:rPr>
            </w:pPr>
            <w:r w:rsidRPr="00821146">
              <w:rPr>
                <w:bCs/>
                <w:sz w:val="24"/>
                <w:szCs w:val="24"/>
              </w:rPr>
              <w:t>She explained that X’s family were very worried about his choices and the fact that they don’t believe that four calls a day would be enough for him. She re – emphasised the risks candidly yet compassionately, and enabled him to think through and reflect on different scenarios and outcomes I.e. ‘If this didn’t work, what steps would you take…?’</w:t>
            </w:r>
          </w:p>
          <w:p w14:paraId="4AD16033" w14:textId="77777777" w:rsidR="00821146" w:rsidRPr="00821146" w:rsidRDefault="00821146" w:rsidP="00821146">
            <w:pPr>
              <w:jc w:val="both"/>
              <w:rPr>
                <w:bCs/>
                <w:sz w:val="24"/>
                <w:szCs w:val="24"/>
              </w:rPr>
            </w:pPr>
          </w:p>
          <w:p w14:paraId="5D6459A5" w14:textId="77777777" w:rsidR="00821146" w:rsidRPr="00821146" w:rsidRDefault="00821146" w:rsidP="00821146">
            <w:pPr>
              <w:jc w:val="both"/>
              <w:rPr>
                <w:bCs/>
                <w:sz w:val="24"/>
                <w:szCs w:val="24"/>
              </w:rPr>
            </w:pPr>
            <w:r w:rsidRPr="00821146">
              <w:rPr>
                <w:bCs/>
                <w:sz w:val="24"/>
                <w:szCs w:val="24"/>
              </w:rPr>
              <w:t xml:space="preserve">Emily sometimes referred to both nurses and carers as ‘the girls’ interchangeably, however quickly corrected herself and described them accurately to avoid being overly generic and ‘gendered’ evidencing good use of ‘reflection in action.’ </w:t>
            </w:r>
          </w:p>
          <w:p w14:paraId="6DCFF5F7" w14:textId="77777777" w:rsidR="00821146" w:rsidRPr="00821146" w:rsidRDefault="00821146" w:rsidP="00821146">
            <w:pPr>
              <w:jc w:val="both"/>
              <w:rPr>
                <w:bCs/>
                <w:sz w:val="24"/>
                <w:szCs w:val="24"/>
              </w:rPr>
            </w:pPr>
          </w:p>
          <w:p w14:paraId="5E1BFB91" w14:textId="77777777" w:rsidR="00821146" w:rsidRPr="00821146" w:rsidRDefault="00821146" w:rsidP="00821146">
            <w:pPr>
              <w:jc w:val="both"/>
              <w:rPr>
                <w:bCs/>
                <w:sz w:val="24"/>
                <w:szCs w:val="24"/>
              </w:rPr>
            </w:pPr>
            <w:r w:rsidRPr="00821146">
              <w:rPr>
                <w:bCs/>
                <w:sz w:val="24"/>
                <w:szCs w:val="24"/>
              </w:rPr>
              <w:t>X was given the time and opportunity to ask pertinent questions about what would happen next, and Emily was clear about the possible wait for care to become available.  Emily also explained that the family had ‘concerns’ about the agency and asked if X shared these concerns. X was clear that he did not have concerns and was firm in his view of returning home.  Emily evidenced an utmost respect for X’s right to self – determination which promoted the trusting dynamic of the interaction.</w:t>
            </w:r>
          </w:p>
          <w:p w14:paraId="728EC6CF" w14:textId="77777777" w:rsidR="00821146" w:rsidRPr="00821146" w:rsidRDefault="00821146" w:rsidP="00821146">
            <w:pPr>
              <w:jc w:val="both"/>
              <w:rPr>
                <w:bCs/>
                <w:sz w:val="24"/>
                <w:szCs w:val="24"/>
              </w:rPr>
            </w:pPr>
          </w:p>
          <w:p w14:paraId="6A6DEAEF" w14:textId="77777777" w:rsidR="00821146" w:rsidRPr="00821146" w:rsidRDefault="00821146" w:rsidP="00821146">
            <w:pPr>
              <w:jc w:val="both"/>
              <w:rPr>
                <w:bCs/>
                <w:sz w:val="24"/>
                <w:szCs w:val="24"/>
              </w:rPr>
            </w:pPr>
            <w:r w:rsidRPr="00821146">
              <w:rPr>
                <w:bCs/>
                <w:sz w:val="24"/>
                <w:szCs w:val="24"/>
              </w:rPr>
              <w:t>Finally, Emily recapped on the salient points of discussion and outlined next steps on which both agreed.</w:t>
            </w:r>
          </w:p>
          <w:p w14:paraId="15DAB6DB" w14:textId="77777777" w:rsidR="00821146" w:rsidRDefault="00821146" w:rsidP="00821146">
            <w:pPr>
              <w:jc w:val="both"/>
              <w:rPr>
                <w:b/>
                <w:sz w:val="24"/>
                <w:szCs w:val="24"/>
              </w:rPr>
            </w:pPr>
          </w:p>
          <w:p w14:paraId="02A5B5D8" w14:textId="77777777" w:rsidR="00821146" w:rsidRDefault="00821146" w:rsidP="00821146">
            <w:pPr>
              <w:jc w:val="both"/>
              <w:rPr>
                <w:b/>
                <w:sz w:val="24"/>
                <w:szCs w:val="24"/>
              </w:rPr>
            </w:pPr>
          </w:p>
          <w:p w14:paraId="2A3DE17B" w14:textId="77777777" w:rsidR="00821146" w:rsidRDefault="00821146" w:rsidP="00821146">
            <w:pPr>
              <w:jc w:val="both"/>
              <w:rPr>
                <w:b/>
                <w:sz w:val="24"/>
                <w:szCs w:val="24"/>
              </w:rPr>
            </w:pPr>
          </w:p>
          <w:p w14:paraId="1E62B53B" w14:textId="23000680" w:rsidR="00821146" w:rsidRDefault="00821146"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01F4698B" w14:textId="77777777" w:rsidR="000E6A85" w:rsidRDefault="000E6A85" w:rsidP="00FF7EBB">
      <w:pPr>
        <w:jc w:val="both"/>
        <w:rPr>
          <w:sz w:val="24"/>
          <w:szCs w:val="24"/>
        </w:rPr>
      </w:pPr>
    </w:p>
    <w:p w14:paraId="4359ACAC" w14:textId="77777777" w:rsidR="000E6A85" w:rsidRDefault="000E6A85" w:rsidP="00FF7EBB">
      <w:pPr>
        <w:jc w:val="both"/>
        <w:rPr>
          <w:sz w:val="24"/>
          <w:szCs w:val="24"/>
        </w:rPr>
      </w:pPr>
    </w:p>
    <w:p w14:paraId="1DC3E823" w14:textId="77777777" w:rsidR="000E6A85" w:rsidRDefault="000E6A85" w:rsidP="00FF7EBB">
      <w:pPr>
        <w:jc w:val="both"/>
        <w:rPr>
          <w:sz w:val="24"/>
          <w:szCs w:val="24"/>
        </w:rPr>
      </w:pPr>
    </w:p>
    <w:p w14:paraId="351F6A25" w14:textId="77777777" w:rsidR="000E6A85" w:rsidRDefault="000E6A85" w:rsidP="00FF7EBB">
      <w:pPr>
        <w:jc w:val="both"/>
        <w:rPr>
          <w:sz w:val="24"/>
          <w:szCs w:val="24"/>
        </w:rPr>
      </w:pPr>
    </w:p>
    <w:p w14:paraId="265AA1BB" w14:textId="77777777" w:rsidR="000E6A85" w:rsidRDefault="000E6A85" w:rsidP="00FF7EBB">
      <w:pPr>
        <w:jc w:val="both"/>
        <w:rPr>
          <w:sz w:val="24"/>
          <w:szCs w:val="24"/>
        </w:rPr>
      </w:pPr>
    </w:p>
    <w:p w14:paraId="2B4BD5D5" w14:textId="77777777" w:rsidR="000E6A85" w:rsidRDefault="000E6A85" w:rsidP="00FF7EBB">
      <w:pPr>
        <w:jc w:val="both"/>
        <w:rPr>
          <w:sz w:val="24"/>
          <w:szCs w:val="24"/>
        </w:rPr>
      </w:pPr>
    </w:p>
    <w:p w14:paraId="03CF9620" w14:textId="77777777" w:rsidR="000E6A85" w:rsidRDefault="000E6A85" w:rsidP="00FF7EBB">
      <w:pPr>
        <w:jc w:val="both"/>
        <w:rPr>
          <w:sz w:val="24"/>
          <w:szCs w:val="24"/>
        </w:rPr>
      </w:pPr>
    </w:p>
    <w:p w14:paraId="3328DE4F" w14:textId="77777777" w:rsidR="000E6A85" w:rsidRDefault="000E6A85" w:rsidP="00FF7EBB">
      <w:pPr>
        <w:jc w:val="both"/>
        <w:rPr>
          <w:sz w:val="24"/>
          <w:szCs w:val="24"/>
        </w:rPr>
      </w:pPr>
    </w:p>
    <w:p w14:paraId="133EDFF3" w14:textId="77777777" w:rsidR="000E6A85" w:rsidRDefault="000E6A85" w:rsidP="00FF7EBB">
      <w:pPr>
        <w:jc w:val="both"/>
        <w:rPr>
          <w:sz w:val="24"/>
          <w:szCs w:val="24"/>
        </w:rPr>
      </w:pPr>
    </w:p>
    <w:p w14:paraId="304F06C4" w14:textId="77777777" w:rsidR="000E6A85" w:rsidRDefault="000E6A85"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4B64FD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C46763">
        <w:rPr>
          <w:b/>
          <w:sz w:val="24"/>
          <w:szCs w:val="24"/>
        </w:rPr>
        <w:t>Emily Bhogal</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A7EFE5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46763">
        <w:rPr>
          <w:b/>
          <w:sz w:val="24"/>
          <w:szCs w:val="24"/>
        </w:rPr>
        <w:t xml:space="preserve"> 2418543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2AF39C2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C46763">
        <w:rPr>
          <w:b/>
          <w:sz w:val="24"/>
          <w:szCs w:val="24"/>
        </w:rPr>
        <w:t xml:space="preserve"> </w:t>
      </w:r>
      <w:r w:rsidR="00CA7C52">
        <w:rPr>
          <w:b/>
          <w:sz w:val="24"/>
          <w:szCs w:val="24"/>
        </w:rPr>
        <w:t xml:space="preserve">23 Heol-y-Groes, Litchard, Bridgend, </w:t>
      </w:r>
      <w:r w:rsidR="00FF2ED4">
        <w:rPr>
          <w:b/>
          <w:sz w:val="24"/>
          <w:szCs w:val="24"/>
        </w:rPr>
        <w:t>CF31 1QY</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D7C5B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D74397">
        <w:rPr>
          <w:b/>
          <w:sz w:val="24"/>
          <w:szCs w:val="24"/>
        </w:rPr>
        <w:t xml:space="preserve"> 07951740092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BC0582B" w14:textId="4F095A11" w:rsidR="00C44319"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D7538">
        <w:rPr>
          <w:b/>
          <w:sz w:val="24"/>
          <w:szCs w:val="24"/>
        </w:rPr>
        <w:t xml:space="preserve"> </w:t>
      </w:r>
      <w:hyperlink r:id="rId11" w:history="1">
        <w:r w:rsidR="00C44319" w:rsidRPr="005108C5">
          <w:rPr>
            <w:rStyle w:val="Hyperlink"/>
            <w:b/>
            <w:sz w:val="24"/>
            <w:szCs w:val="24"/>
          </w:rPr>
          <w:t>emily.bhogal@swansea.gov.uk</w:t>
        </w:r>
      </w:hyperlink>
      <w:r w:rsidR="00C44319">
        <w:rPr>
          <w:b/>
          <w:sz w:val="24"/>
          <w:szCs w:val="24"/>
        </w:rPr>
        <w:t xml:space="preserve">   </w:t>
      </w:r>
      <w:hyperlink r:id="rId12" w:history="1">
        <w:r w:rsidR="00C44319" w:rsidRPr="005108C5">
          <w:rPr>
            <w:rStyle w:val="Hyperlink"/>
            <w:b/>
            <w:sz w:val="24"/>
            <w:szCs w:val="24"/>
          </w:rPr>
          <w:t>emilymullock93@gmail.com</w:t>
        </w:r>
      </w:hyperlink>
      <w:r w:rsidR="00C44319">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6F1F28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83675">
        <w:rPr>
          <w:b/>
          <w:sz w:val="24"/>
          <w:szCs w:val="24"/>
        </w:rPr>
        <w:t>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FF84D7E" w:rsidR="004923DA" w:rsidRPr="00FC3669"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387206">
        <w:rPr>
          <w:b/>
          <w:sz w:val="24"/>
          <w:szCs w:val="24"/>
        </w:rPr>
        <w:t xml:space="preserve"> </w:t>
      </w:r>
      <w:r w:rsidR="00FC3669" w:rsidRPr="00FC3669">
        <w:rPr>
          <w:b/>
          <w:bCs/>
          <w:sz w:val="24"/>
          <w:szCs w:val="24"/>
        </w:rPr>
        <w:t>15/09/2023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89F14FE" w14:textId="77777777" w:rsidR="00DD436B"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xml:space="preserve">. </w:t>
      </w:r>
    </w:p>
    <w:p w14:paraId="5C806E0A" w14:textId="2DFAA6D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 of Learner</w:t>
      </w:r>
      <w:r>
        <w:rPr>
          <w:b/>
          <w:sz w:val="24"/>
          <w:szCs w:val="24"/>
        </w:rPr>
        <w:t>’s</w:t>
      </w:r>
      <w:r w:rsidRPr="008B28E7">
        <w:rPr>
          <w:b/>
          <w:sz w:val="24"/>
          <w:szCs w:val="24"/>
        </w:rPr>
        <w:t xml:space="preserve"> Agency</w:t>
      </w:r>
      <w:r w:rsidR="00B043F3">
        <w:rPr>
          <w:b/>
          <w:sz w:val="24"/>
          <w:szCs w:val="24"/>
        </w:rPr>
        <w:t>: Home First Social Work Team</w:t>
      </w:r>
    </w:p>
    <w:p w14:paraId="3BAA3DB6" w14:textId="77777777" w:rsidR="009648CB" w:rsidRPr="008B28E7" w:rsidRDefault="009648CB"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C294B8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657D4F">
        <w:rPr>
          <w:b/>
          <w:sz w:val="24"/>
          <w:szCs w:val="24"/>
        </w:rPr>
        <w:t xml:space="preserve"> </w:t>
      </w:r>
      <w:r w:rsidR="006B12E1">
        <w:rPr>
          <w:b/>
          <w:sz w:val="24"/>
          <w:szCs w:val="24"/>
        </w:rPr>
        <w:t>Home First Social Work Team</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F47C1F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C6B45">
        <w:rPr>
          <w:b/>
          <w:sz w:val="24"/>
          <w:szCs w:val="24"/>
        </w:rPr>
        <w:t xml:space="preserve"> </w:t>
      </w:r>
      <w:r w:rsidR="00DD436B">
        <w:rPr>
          <w:b/>
          <w:sz w:val="24"/>
          <w:szCs w:val="24"/>
        </w:rPr>
        <w:t>Amanda George</w:t>
      </w:r>
      <w:r w:rsidR="006B12E1">
        <w:rPr>
          <w:b/>
          <w:sz w:val="24"/>
          <w:szCs w:val="24"/>
        </w:rPr>
        <w:t xml:space="preserve"> (Line Manager)</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29B34D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043F3">
        <w:rPr>
          <w:b/>
          <w:sz w:val="24"/>
          <w:szCs w:val="24"/>
        </w:rPr>
        <w:t xml:space="preserve"> </w:t>
      </w:r>
      <w:r w:rsidR="00DD436B">
        <w:rPr>
          <w:b/>
          <w:sz w:val="24"/>
          <w:szCs w:val="24"/>
        </w:rPr>
        <w:t>Morriston Hospital</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1E9EF6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C6E98">
        <w:rPr>
          <w:b/>
          <w:sz w:val="24"/>
          <w:szCs w:val="24"/>
        </w:rPr>
        <w:t xml:space="preserve"> </w:t>
      </w:r>
      <w:r w:rsidR="002C6E98" w:rsidRPr="002C6E98">
        <w:rPr>
          <w:b/>
          <w:sz w:val="24"/>
          <w:szCs w:val="24"/>
        </w:rPr>
        <w:t>07557197210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FB00F65"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D436B">
        <w:rPr>
          <w:b/>
          <w:sz w:val="24"/>
          <w:szCs w:val="24"/>
        </w:rPr>
        <w:t xml:space="preserve"> Amanda.george@swansea.gov.uk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59B32B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2C6E98">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C4182E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F0443">
        <w:rPr>
          <w:b/>
          <w:sz w:val="24"/>
          <w:szCs w:val="24"/>
        </w:rPr>
        <w:t xml:space="preserve"> Joanna Slee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02BE6A1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5F0443">
        <w:rPr>
          <w:b/>
          <w:sz w:val="24"/>
          <w:szCs w:val="24"/>
        </w:rPr>
        <w:t xml:space="preserve"> </w:t>
      </w:r>
      <w:r w:rsidR="00727CD5">
        <w:rPr>
          <w:b/>
          <w:sz w:val="24"/>
          <w:szCs w:val="24"/>
        </w:rPr>
        <w:t xml:space="preserve">Home First Social Work Team, </w:t>
      </w:r>
      <w:r w:rsidR="005F0443">
        <w:rPr>
          <w:b/>
          <w:sz w:val="24"/>
          <w:szCs w:val="24"/>
        </w:rPr>
        <w:t>Singleton Hospital</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C25CB0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27CD5">
        <w:rPr>
          <w:b/>
          <w:sz w:val="24"/>
          <w:szCs w:val="24"/>
        </w:rPr>
        <w:t xml:space="preserve"> </w:t>
      </w:r>
      <w:r w:rsidR="00727CD5" w:rsidRPr="00727CD5">
        <w:rPr>
          <w:b/>
          <w:bCs/>
          <w:sz w:val="24"/>
          <w:szCs w:val="24"/>
        </w:rPr>
        <w:t>(01792) 285255 /703181 </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AC8EB8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27CD5">
        <w:rPr>
          <w:b/>
          <w:sz w:val="24"/>
          <w:szCs w:val="24"/>
        </w:rPr>
        <w:t xml:space="preserve"> Joanna.slee@swansea.gov.uk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CE8DAD5" w:rsidR="004923DA" w:rsidRDefault="004923DA" w:rsidP="00FF7EBB">
            <w:pPr>
              <w:jc w:val="both"/>
              <w:rPr>
                <w:b/>
                <w:sz w:val="24"/>
                <w:szCs w:val="24"/>
              </w:rPr>
            </w:pPr>
            <w:r w:rsidRPr="008B28E7">
              <w:rPr>
                <w:b/>
                <w:sz w:val="24"/>
                <w:szCs w:val="24"/>
              </w:rPr>
              <w:t>Name:</w:t>
            </w:r>
            <w:r w:rsidR="00727CD5">
              <w:rPr>
                <w:b/>
                <w:sz w:val="24"/>
                <w:szCs w:val="24"/>
              </w:rPr>
              <w:t xml:space="preserve"> Joanna Slee</w:t>
            </w:r>
          </w:p>
          <w:p w14:paraId="4EF4A770" w14:textId="77777777" w:rsidR="004923DA" w:rsidRPr="008B28E7" w:rsidRDefault="004923DA" w:rsidP="00FF7EBB">
            <w:pPr>
              <w:jc w:val="both"/>
              <w:rPr>
                <w:b/>
                <w:sz w:val="24"/>
                <w:szCs w:val="24"/>
              </w:rPr>
            </w:pPr>
          </w:p>
          <w:p w14:paraId="1AC8522D" w14:textId="725975F5" w:rsidR="004923DA" w:rsidRDefault="004923DA" w:rsidP="00FF7EBB">
            <w:pPr>
              <w:jc w:val="both"/>
              <w:rPr>
                <w:b/>
                <w:sz w:val="24"/>
                <w:szCs w:val="24"/>
              </w:rPr>
            </w:pPr>
            <w:r w:rsidRPr="008B28E7">
              <w:rPr>
                <w:b/>
                <w:sz w:val="24"/>
                <w:szCs w:val="24"/>
              </w:rPr>
              <w:t xml:space="preserve">Work Address: </w:t>
            </w:r>
            <w:r w:rsidR="00727CD5">
              <w:rPr>
                <w:b/>
                <w:sz w:val="24"/>
                <w:szCs w:val="24"/>
              </w:rPr>
              <w:t>Home First Social Work Team, Singleton Hospital</w:t>
            </w:r>
          </w:p>
          <w:p w14:paraId="12053DB3" w14:textId="77777777" w:rsidR="004923DA" w:rsidRPr="008B28E7" w:rsidRDefault="004923DA" w:rsidP="00FF7EBB">
            <w:pPr>
              <w:jc w:val="both"/>
              <w:rPr>
                <w:b/>
                <w:sz w:val="24"/>
                <w:szCs w:val="24"/>
              </w:rPr>
            </w:pPr>
          </w:p>
          <w:p w14:paraId="6E1CBC17" w14:textId="2D20E956" w:rsidR="004923DA" w:rsidRPr="008B28E7" w:rsidRDefault="004923DA" w:rsidP="00FF7EBB">
            <w:pPr>
              <w:jc w:val="both"/>
              <w:rPr>
                <w:b/>
                <w:sz w:val="24"/>
                <w:szCs w:val="24"/>
              </w:rPr>
            </w:pPr>
            <w:r w:rsidRPr="008B28E7">
              <w:rPr>
                <w:b/>
                <w:sz w:val="24"/>
                <w:szCs w:val="24"/>
              </w:rPr>
              <w:t>Professional Qualification and date of qualification:</w:t>
            </w:r>
            <w:r w:rsidR="00F27DB2">
              <w:rPr>
                <w:b/>
                <w:sz w:val="24"/>
                <w:szCs w:val="24"/>
              </w:rPr>
              <w:t xml:space="preserve">  </w:t>
            </w:r>
            <w:r w:rsidR="00AD05CD">
              <w:rPr>
                <w:b/>
                <w:sz w:val="24"/>
                <w:szCs w:val="24"/>
              </w:rPr>
              <w:t xml:space="preserve">Social Worker  </w:t>
            </w:r>
            <w:r w:rsidR="00E146B4">
              <w:rPr>
                <w:b/>
                <w:sz w:val="24"/>
                <w:szCs w:val="24"/>
              </w:rPr>
              <w:t>July 2002</w:t>
            </w:r>
          </w:p>
          <w:p w14:paraId="5F68A3CF" w14:textId="77777777" w:rsidR="004923DA" w:rsidRDefault="004923DA" w:rsidP="00FF7EBB">
            <w:pPr>
              <w:jc w:val="both"/>
              <w:rPr>
                <w:b/>
                <w:sz w:val="24"/>
                <w:szCs w:val="24"/>
              </w:rPr>
            </w:pPr>
          </w:p>
          <w:p w14:paraId="4C6113F1" w14:textId="71D63AB0" w:rsidR="004923DA" w:rsidRDefault="009D59C2" w:rsidP="00FF7EBB">
            <w:pPr>
              <w:jc w:val="both"/>
              <w:rPr>
                <w:b/>
                <w:sz w:val="24"/>
                <w:szCs w:val="24"/>
              </w:rPr>
            </w:pPr>
            <w:r>
              <w:rPr>
                <w:b/>
                <w:sz w:val="24"/>
                <w:szCs w:val="24"/>
              </w:rPr>
              <w:t>T</w:t>
            </w:r>
            <w:r w:rsidR="004923DA" w:rsidRPr="008B28E7">
              <w:rPr>
                <w:b/>
                <w:sz w:val="24"/>
                <w:szCs w:val="24"/>
              </w:rPr>
              <w:t>elephone number:</w:t>
            </w:r>
            <w:r w:rsidR="002B7877">
              <w:rPr>
                <w:b/>
                <w:sz w:val="24"/>
                <w:szCs w:val="24"/>
              </w:rPr>
              <w:t>07906309768</w:t>
            </w:r>
          </w:p>
          <w:p w14:paraId="0BB87919" w14:textId="548A11EF" w:rsidR="009D59C2" w:rsidRDefault="009D59C2" w:rsidP="00FF7EBB">
            <w:pPr>
              <w:jc w:val="both"/>
              <w:rPr>
                <w:b/>
                <w:sz w:val="24"/>
                <w:szCs w:val="24"/>
              </w:rPr>
            </w:pPr>
          </w:p>
          <w:p w14:paraId="4FDEE73F" w14:textId="0941F2E1" w:rsidR="009D59C2" w:rsidRPr="008B28E7" w:rsidRDefault="009D59C2" w:rsidP="00FF7EBB">
            <w:pPr>
              <w:jc w:val="both"/>
              <w:rPr>
                <w:b/>
                <w:sz w:val="24"/>
                <w:szCs w:val="24"/>
              </w:rPr>
            </w:pPr>
            <w:r>
              <w:rPr>
                <w:b/>
                <w:sz w:val="24"/>
                <w:szCs w:val="24"/>
              </w:rPr>
              <w:t>Email address:</w:t>
            </w:r>
            <w:r w:rsidR="002B7877">
              <w:rPr>
                <w:b/>
                <w:sz w:val="24"/>
                <w:szCs w:val="24"/>
              </w:rPr>
              <w:t xml:space="preserve"> Joanna.Slee@swansea.gov.uk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00EB29C1" w14:textId="77777777" w:rsidR="005C2FEF" w:rsidRDefault="005C2FEF" w:rsidP="00830DD1">
      <w:pPr>
        <w:rPr>
          <w:sz w:val="28"/>
          <w:szCs w:val="28"/>
        </w:rPr>
      </w:pPr>
    </w:p>
    <w:p w14:paraId="6ACD76DA" w14:textId="77777777" w:rsidR="005C2FEF" w:rsidRDefault="005C2FEF" w:rsidP="00830DD1">
      <w:pPr>
        <w:rPr>
          <w:sz w:val="28"/>
          <w:szCs w:val="28"/>
        </w:rPr>
      </w:pPr>
    </w:p>
    <w:p w14:paraId="54C1BF9D" w14:textId="77777777" w:rsidR="005C2FEF" w:rsidRDefault="005C2FEF" w:rsidP="00830DD1">
      <w:pPr>
        <w:rPr>
          <w:sz w:val="28"/>
          <w:szCs w:val="28"/>
        </w:rPr>
      </w:pPr>
    </w:p>
    <w:p w14:paraId="7833F299" w14:textId="77777777" w:rsidR="005C2FEF" w:rsidRDefault="005C2FEF" w:rsidP="00830DD1">
      <w:pPr>
        <w:rPr>
          <w:sz w:val="28"/>
          <w:szCs w:val="28"/>
        </w:rPr>
      </w:pPr>
    </w:p>
    <w:p w14:paraId="16239CF9" w14:textId="77777777" w:rsidR="005C2FEF" w:rsidRDefault="005C2FEF" w:rsidP="00830DD1">
      <w:pPr>
        <w:rPr>
          <w:sz w:val="28"/>
          <w:szCs w:val="28"/>
        </w:rPr>
      </w:pPr>
    </w:p>
    <w:p w14:paraId="78EF357E" w14:textId="77777777" w:rsidR="005C2FEF" w:rsidRDefault="005C2FEF" w:rsidP="00830DD1">
      <w:pPr>
        <w:rPr>
          <w:sz w:val="28"/>
          <w:szCs w:val="28"/>
        </w:rPr>
      </w:pPr>
    </w:p>
    <w:p w14:paraId="4A132316" w14:textId="77777777" w:rsidR="005C2FEF" w:rsidRDefault="005C2FEF" w:rsidP="00830DD1">
      <w:pPr>
        <w:rPr>
          <w:sz w:val="28"/>
          <w:szCs w:val="28"/>
        </w:rPr>
      </w:pPr>
    </w:p>
    <w:p w14:paraId="3A186390" w14:textId="77777777" w:rsidR="005C2FEF" w:rsidRDefault="005C2FEF"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F8CBE5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w:t>
      </w:r>
      <w:r w:rsidR="0092552A">
        <w:rPr>
          <w:noProof/>
          <w:sz w:val="24"/>
          <w:szCs w:val="24"/>
        </w:rPr>
        <w:drawing>
          <wp:inline distT="0" distB="0" distL="0" distR="0" wp14:anchorId="2BE98617" wp14:editId="556E7275">
            <wp:extent cx="971550" cy="329236"/>
            <wp:effectExtent l="0" t="0" r="0" b="0"/>
            <wp:docPr id="1011310695" name="Picture 1" descr="A close-up of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310695" name="Picture 1" descr="A close-up of a black tex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93626" cy="336717"/>
                    </a:xfrm>
                    <a:prstGeom prst="rect">
                      <a:avLst/>
                    </a:prstGeom>
                  </pic:spPr>
                </pic:pic>
              </a:graphicData>
            </a:graphic>
          </wp:inline>
        </w:drawing>
      </w:r>
      <w:r>
        <w:rPr>
          <w:sz w:val="24"/>
          <w:szCs w:val="24"/>
        </w:rPr>
        <w:t>_ _</w:t>
      </w:r>
      <w:r w:rsidR="0014376F">
        <w:rPr>
          <w:noProof/>
          <w:sz w:val="24"/>
          <w:szCs w:val="24"/>
        </w:rPr>
        <w:t xml:space="preserve"> _</w:t>
      </w:r>
      <w:r>
        <w:rPr>
          <w:sz w:val="24"/>
          <w:szCs w:val="24"/>
        </w:rPr>
        <w:t xml:space="preserve">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9EF4BE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14376F">
        <w:rPr>
          <w:sz w:val="24"/>
          <w:szCs w:val="24"/>
        </w:rPr>
        <w:t xml:space="preserve"> _ </w:t>
      </w:r>
      <w:r w:rsidR="0092552A">
        <w:rPr>
          <w:sz w:val="24"/>
          <w:szCs w:val="24"/>
        </w:rPr>
        <w:t>07/10/2025</w:t>
      </w:r>
      <w:r w:rsidR="0014376F">
        <w:rPr>
          <w:sz w:val="24"/>
          <w:szCs w:val="24"/>
        </w:rPr>
        <w:t xml:space="preserve">_ _ _ _ </w:t>
      </w:r>
      <w:r>
        <w:rPr>
          <w:sz w:val="24"/>
          <w:szCs w:val="24"/>
        </w:rPr>
        <w:t xml:space="preserve">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BDD56A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DD325C" w:rsidRPr="00DD325C">
        <w:rPr>
          <w:rFonts w:ascii="Bradley Hand ITC" w:hAnsi="Bradley Hand ITC"/>
          <w:b/>
          <w:bCs/>
          <w:i/>
          <w:iCs/>
          <w:sz w:val="28"/>
          <w:szCs w:val="28"/>
        </w:rPr>
        <w:t>J.</w:t>
      </w:r>
      <w:r w:rsidR="00AB1492" w:rsidRPr="00DD325C">
        <w:rPr>
          <w:rFonts w:ascii="Bradley Hand ITC" w:hAnsi="Bradley Hand ITC"/>
          <w:b/>
          <w:bCs/>
          <w:i/>
          <w:iCs/>
          <w:sz w:val="28"/>
          <w:szCs w:val="28"/>
        </w:rPr>
        <w:t>C. Slee (</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EC74134"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B1492">
        <w:rPr>
          <w:sz w:val="24"/>
          <w:szCs w:val="24"/>
        </w:rPr>
        <w:t>26/09/25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3738F20" w:rsidR="00335C41" w:rsidRPr="00D3203C" w:rsidRDefault="00335C41" w:rsidP="00335C41">
            <w:pPr>
              <w:ind w:right="180"/>
              <w:jc w:val="both"/>
              <w:rPr>
                <w:sz w:val="24"/>
                <w:szCs w:val="24"/>
              </w:rPr>
            </w:pPr>
            <w:r w:rsidRPr="00D3203C">
              <w:rPr>
                <w:sz w:val="24"/>
                <w:szCs w:val="24"/>
              </w:rPr>
              <w:t>Signed</w:t>
            </w:r>
            <w:r w:rsidR="00AB1492">
              <w:rPr>
                <w:sz w:val="24"/>
                <w:szCs w:val="24"/>
              </w:rPr>
              <w:t xml:space="preserve">:  </w:t>
            </w:r>
            <w:r w:rsidR="00AB1492" w:rsidRPr="00DD325C">
              <w:rPr>
                <w:rFonts w:ascii="Bradley Hand ITC" w:hAnsi="Bradley Hand ITC"/>
                <w:b/>
                <w:bCs/>
                <w:i/>
                <w:iCs/>
                <w:sz w:val="28"/>
                <w:szCs w:val="28"/>
              </w:rPr>
              <w:t xml:space="preserve">J.C. </w:t>
            </w:r>
            <w:r w:rsidR="000B409C" w:rsidRPr="00DD325C">
              <w:rPr>
                <w:rFonts w:ascii="Bradley Hand ITC" w:hAnsi="Bradley Hand ITC"/>
                <w:b/>
                <w:bCs/>
                <w:i/>
                <w:iCs/>
                <w:sz w:val="28"/>
                <w:szCs w:val="28"/>
              </w:rPr>
              <w:t>Slee</w:t>
            </w:r>
            <w:r w:rsidR="000B409C">
              <w:rPr>
                <w:sz w:val="24"/>
                <w:szCs w:val="24"/>
              </w:rPr>
              <w:t xml:space="preserve"> </w:t>
            </w:r>
            <w:r w:rsidR="000B409C" w:rsidRPr="00D3203C">
              <w:rPr>
                <w:sz w:val="24"/>
                <w:szCs w:val="24"/>
              </w:rPr>
              <w:t>(</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28083A91" w:rsidR="00335C41" w:rsidRPr="00D3203C" w:rsidRDefault="00335C41" w:rsidP="00335C41">
            <w:pPr>
              <w:ind w:right="180"/>
              <w:jc w:val="both"/>
              <w:rPr>
                <w:sz w:val="24"/>
                <w:szCs w:val="24"/>
              </w:rPr>
            </w:pPr>
            <w:r w:rsidRPr="00D3203C">
              <w:rPr>
                <w:sz w:val="24"/>
                <w:szCs w:val="24"/>
              </w:rPr>
              <w:t>Date</w:t>
            </w:r>
            <w:r w:rsidR="000B409C">
              <w:rPr>
                <w:sz w:val="24"/>
                <w:szCs w:val="24"/>
              </w:rPr>
              <w:t xml:space="preserve">:    </w:t>
            </w:r>
            <w:r w:rsidRPr="00D3203C">
              <w:rPr>
                <w:sz w:val="24"/>
                <w:szCs w:val="24"/>
              </w:rPr>
              <w:t xml:space="preserve"> </w:t>
            </w:r>
            <w:r w:rsidR="00AB1492">
              <w:rPr>
                <w:sz w:val="24"/>
                <w:szCs w:val="24"/>
              </w:rPr>
              <w:t>26/</w:t>
            </w:r>
            <w:r w:rsidR="000B409C">
              <w:rPr>
                <w:sz w:val="24"/>
                <w:szCs w:val="24"/>
              </w:rPr>
              <w:t>09/25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C66E85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C540A4">
        <w:rPr>
          <w:caps/>
          <w:sz w:val="24"/>
          <w:szCs w:val="24"/>
        </w:rPr>
        <w:t xml:space="preserve">:  </w:t>
      </w:r>
      <w:r w:rsidR="009B025C">
        <w:rPr>
          <w:caps/>
          <w:sz w:val="24"/>
          <w:szCs w:val="24"/>
        </w:rPr>
        <w:t>Amanda GEORGE</w:t>
      </w:r>
    </w:p>
    <w:p w14:paraId="7C11F360" w14:textId="2AA3C45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201701">
        <w:rPr>
          <w:sz w:val="24"/>
          <w:szCs w:val="24"/>
        </w:rPr>
        <w:t xml:space="preserve">  </w:t>
      </w:r>
      <w:r w:rsidR="009B025C">
        <w:rPr>
          <w:noProof/>
          <w:sz w:val="24"/>
          <w:szCs w:val="24"/>
        </w:rPr>
        <w:drawing>
          <wp:inline distT="0" distB="0" distL="0" distR="0" wp14:anchorId="5FEE940D" wp14:editId="5EB294FB">
            <wp:extent cx="982980" cy="321419"/>
            <wp:effectExtent l="0" t="0" r="7620" b="2540"/>
            <wp:docPr id="474182731" name="Picture 1" descr="A black snak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191949" name="Picture 1" descr="A black snake on a white surface&#10;&#10;Description automatically generated"/>
                    <pic:cNvPicPr/>
                  </pic:nvPicPr>
                  <pic:blipFill>
                    <a:blip r:embed="rId14" cstate="print">
                      <a:biLevel thresh="25000"/>
                      <a:extLst>
                        <a:ext uri="{28A0092B-C50C-407E-A947-70E740481C1C}">
                          <a14:useLocalDpi xmlns:a14="http://schemas.microsoft.com/office/drawing/2010/main" val="0"/>
                        </a:ext>
                      </a:extLst>
                    </a:blip>
                    <a:stretch>
                      <a:fillRect/>
                    </a:stretch>
                  </pic:blipFill>
                  <pic:spPr>
                    <a:xfrm>
                      <a:off x="0" y="0"/>
                      <a:ext cx="1012248" cy="330989"/>
                    </a:xfrm>
                    <a:prstGeom prst="rect">
                      <a:avLst/>
                    </a:prstGeom>
                  </pic:spPr>
                </pic:pic>
              </a:graphicData>
            </a:graphic>
          </wp:inline>
        </w:drawing>
      </w:r>
    </w:p>
    <w:p w14:paraId="57B2A00A" w14:textId="37E4EE0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9B025C">
        <w:rPr>
          <w:sz w:val="24"/>
          <w:szCs w:val="24"/>
        </w:rPr>
        <w:t>08/10/2025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700835B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w:t>
      </w:r>
      <w:r w:rsidR="00F27DB2">
        <w:rPr>
          <w:caps/>
          <w:sz w:val="24"/>
          <w:szCs w:val="24"/>
        </w:rPr>
        <w:t>I</w:t>
      </w:r>
      <w:r w:rsidRPr="00B436BF">
        <w:rPr>
          <w:caps/>
          <w:sz w:val="24"/>
          <w:szCs w:val="24"/>
        </w:rPr>
        <w:t>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209BE57" w:rsidR="00D05A5D" w:rsidRPr="00DA5682" w:rsidRDefault="0013546E" w:rsidP="00CC14B6">
            <w:pPr>
              <w:rPr>
                <w:sz w:val="24"/>
                <w:szCs w:val="24"/>
              </w:rPr>
            </w:pPr>
            <w:r>
              <w:rPr>
                <w:sz w:val="24"/>
                <w:szCs w:val="24"/>
              </w:rPr>
              <w:t>Emily Bhogal</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399E745F" w:rsidR="00D05A5D" w:rsidRPr="00DA5682" w:rsidRDefault="0013546E" w:rsidP="00CC14B6">
            <w:pPr>
              <w:rPr>
                <w:sz w:val="24"/>
                <w:szCs w:val="24"/>
              </w:rPr>
            </w:pPr>
            <w:r>
              <w:rPr>
                <w:sz w:val="24"/>
                <w:szCs w:val="24"/>
              </w:rPr>
              <w:t>Home First Social Work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3978F0EE" w:rsidR="00D05A5D" w:rsidRPr="00DA5682" w:rsidRDefault="009648CB" w:rsidP="00CC14B6">
            <w:pPr>
              <w:rPr>
                <w:sz w:val="24"/>
                <w:szCs w:val="24"/>
              </w:rPr>
            </w:pPr>
            <w:r>
              <w:rPr>
                <w:sz w:val="24"/>
                <w:szCs w:val="24"/>
              </w:rPr>
              <w:t>Joanna Slee</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5871DF4C" w:rsidR="00D05A5D" w:rsidRPr="00DA5682" w:rsidRDefault="0013546E" w:rsidP="00CC14B6">
            <w:pPr>
              <w:rPr>
                <w:sz w:val="24"/>
                <w:szCs w:val="24"/>
              </w:rPr>
            </w:pPr>
            <w:r>
              <w:rPr>
                <w:sz w:val="24"/>
                <w:szCs w:val="24"/>
              </w:rPr>
              <w:t xml:space="preserve">Amanda George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00F78E0A" w:rsidR="00D05A5D" w:rsidRPr="00DA5682" w:rsidRDefault="00D05A5D" w:rsidP="00D05A5D">
      <w:pPr>
        <w:rPr>
          <w:sz w:val="24"/>
          <w:szCs w:val="24"/>
        </w:rPr>
      </w:pPr>
      <w:r w:rsidRPr="00DA5682">
        <w:rPr>
          <w:sz w:val="24"/>
          <w:szCs w:val="24"/>
        </w:rPr>
        <w:t>Signed:</w:t>
      </w:r>
      <w:r w:rsidR="003F0AC4">
        <w:rPr>
          <w:sz w:val="24"/>
          <w:szCs w:val="24"/>
        </w:rPr>
        <w:t xml:space="preserve">  </w:t>
      </w:r>
      <w:r w:rsidR="0013546E">
        <w:rPr>
          <w:noProof/>
          <w:sz w:val="24"/>
          <w:szCs w:val="24"/>
        </w:rPr>
        <w:drawing>
          <wp:inline distT="0" distB="0" distL="0" distR="0" wp14:anchorId="761CEA49" wp14:editId="7905FBA3">
            <wp:extent cx="918179" cy="311150"/>
            <wp:effectExtent l="0" t="0" r="0" b="0"/>
            <wp:docPr id="720041682" name="Picture 2" descr="A close-up of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41682" name="Picture 2" descr="A close-up of a black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25850" cy="313750"/>
                    </a:xfrm>
                    <a:prstGeom prst="rect">
                      <a:avLst/>
                    </a:prstGeom>
                  </pic:spPr>
                </pic:pic>
              </a:graphicData>
            </a:graphic>
          </wp:inline>
        </w:drawing>
      </w:r>
      <w:r w:rsidR="003F0AC4">
        <w:rPr>
          <w:sz w:val="24"/>
          <w:szCs w:val="24"/>
        </w:rPr>
        <w:t xml:space="preserve">      </w:t>
      </w:r>
      <w:r w:rsidR="0013546E">
        <w:rPr>
          <w:sz w:val="24"/>
          <w:szCs w:val="24"/>
        </w:rPr>
        <w:t>Pri</w:t>
      </w:r>
      <w:r w:rsidRPr="00DA5682">
        <w:rPr>
          <w:sz w:val="24"/>
          <w:szCs w:val="24"/>
        </w:rPr>
        <w:t>nt Name</w:t>
      </w:r>
      <w:r w:rsidR="003F0AC4">
        <w:rPr>
          <w:sz w:val="24"/>
          <w:szCs w:val="24"/>
        </w:rPr>
        <w:t xml:space="preserve">: </w:t>
      </w:r>
      <w:r w:rsidR="0013546E">
        <w:rPr>
          <w:sz w:val="24"/>
          <w:szCs w:val="24"/>
        </w:rPr>
        <w:t>E.S.Bhoga</w:t>
      </w:r>
      <w:r w:rsidR="003F0AC4">
        <w:rPr>
          <w:sz w:val="24"/>
          <w:szCs w:val="24"/>
        </w:rPr>
        <w:t xml:space="preserve">l           </w:t>
      </w:r>
      <w:r w:rsidRPr="00DA5682">
        <w:rPr>
          <w:sz w:val="24"/>
          <w:szCs w:val="24"/>
        </w:rPr>
        <w:t>Date</w:t>
      </w:r>
      <w:r w:rsidR="003F0AC4">
        <w:rPr>
          <w:sz w:val="24"/>
          <w:szCs w:val="24"/>
        </w:rPr>
        <w:t xml:space="preserve">:    </w:t>
      </w:r>
      <w:r w:rsidR="0013546E">
        <w:rPr>
          <w:sz w:val="24"/>
          <w:szCs w:val="24"/>
        </w:rPr>
        <w:t>16/10/202</w:t>
      </w:r>
      <w:r w:rsidR="003F0AC4">
        <w:rPr>
          <w:sz w:val="24"/>
          <w:szCs w:val="24"/>
        </w:rPr>
        <w:t xml:space="preserve">4    </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4CC9596B" w:rsidR="00D05A5D" w:rsidRPr="00DA5682" w:rsidRDefault="00D05A5D" w:rsidP="00D05A5D">
      <w:pPr>
        <w:rPr>
          <w:sz w:val="24"/>
          <w:szCs w:val="24"/>
        </w:rPr>
      </w:pPr>
      <w:r w:rsidRPr="00DA5682">
        <w:rPr>
          <w:sz w:val="24"/>
          <w:szCs w:val="24"/>
        </w:rPr>
        <w:t>Signed</w:t>
      </w:r>
      <w:r w:rsidR="00013D02">
        <w:rPr>
          <w:sz w:val="24"/>
          <w:szCs w:val="24"/>
        </w:rPr>
        <w:t xml:space="preserve">:  </w:t>
      </w:r>
      <w:r w:rsidR="008F7C4C">
        <w:rPr>
          <w:noProof/>
          <w:sz w:val="24"/>
          <w:szCs w:val="24"/>
        </w:rPr>
        <w:drawing>
          <wp:inline distT="0" distB="0" distL="0" distR="0" wp14:anchorId="2D97E8D0" wp14:editId="32B1EA97">
            <wp:extent cx="982980" cy="321419"/>
            <wp:effectExtent l="0" t="0" r="7620" b="2540"/>
            <wp:docPr id="320191949" name="Picture 1" descr="A black snak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191949" name="Picture 1" descr="A black snake on a white surface&#10;&#10;Description automatically generated"/>
                    <pic:cNvPicPr/>
                  </pic:nvPicPr>
                  <pic:blipFill>
                    <a:blip r:embed="rId14" cstate="print">
                      <a:biLevel thresh="25000"/>
                      <a:extLst>
                        <a:ext uri="{28A0092B-C50C-407E-A947-70E740481C1C}">
                          <a14:useLocalDpi xmlns:a14="http://schemas.microsoft.com/office/drawing/2010/main" val="0"/>
                        </a:ext>
                      </a:extLst>
                    </a:blip>
                    <a:stretch>
                      <a:fillRect/>
                    </a:stretch>
                  </pic:blipFill>
                  <pic:spPr>
                    <a:xfrm>
                      <a:off x="0" y="0"/>
                      <a:ext cx="1012248" cy="330989"/>
                    </a:xfrm>
                    <a:prstGeom prst="rect">
                      <a:avLst/>
                    </a:prstGeom>
                  </pic:spPr>
                </pic:pic>
              </a:graphicData>
            </a:graphic>
          </wp:inline>
        </w:drawing>
      </w:r>
      <w:r w:rsidRPr="00DA5682">
        <w:rPr>
          <w:sz w:val="24"/>
          <w:szCs w:val="24"/>
        </w:rPr>
        <w:t xml:space="preserve"> </w:t>
      </w:r>
      <w:r w:rsidR="00013D02">
        <w:rPr>
          <w:sz w:val="24"/>
          <w:szCs w:val="24"/>
        </w:rPr>
        <w:t xml:space="preserve">   </w:t>
      </w:r>
      <w:r w:rsidRPr="00DA5682">
        <w:rPr>
          <w:sz w:val="24"/>
          <w:szCs w:val="24"/>
        </w:rPr>
        <w:t>Print Name:</w:t>
      </w:r>
      <w:r w:rsidR="00013D02">
        <w:rPr>
          <w:sz w:val="24"/>
          <w:szCs w:val="24"/>
        </w:rPr>
        <w:t xml:space="preserve">    </w:t>
      </w:r>
      <w:r w:rsidR="008F7C4C">
        <w:rPr>
          <w:sz w:val="24"/>
          <w:szCs w:val="24"/>
        </w:rPr>
        <w:t>A George</w:t>
      </w:r>
      <w:r w:rsidR="00013D02">
        <w:rPr>
          <w:sz w:val="24"/>
          <w:szCs w:val="24"/>
        </w:rPr>
        <w:t xml:space="preserve">          </w:t>
      </w:r>
      <w:r w:rsidRPr="00DA5682">
        <w:rPr>
          <w:sz w:val="24"/>
          <w:szCs w:val="24"/>
        </w:rPr>
        <w:t>Date</w:t>
      </w:r>
      <w:r w:rsidR="00013D02">
        <w:rPr>
          <w:sz w:val="24"/>
          <w:szCs w:val="24"/>
        </w:rPr>
        <w:t xml:space="preserve">: </w:t>
      </w:r>
      <w:r w:rsidR="008F7C4C">
        <w:rPr>
          <w:sz w:val="24"/>
          <w:szCs w:val="24"/>
        </w:rPr>
        <w:t>31/10/2</w:t>
      </w:r>
      <w:r w:rsidR="00013D02">
        <w:rPr>
          <w:sz w:val="24"/>
          <w:szCs w:val="24"/>
        </w:rPr>
        <w:t>4</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39B06916" w:rsidR="00D05A5D" w:rsidRPr="00DA5682" w:rsidRDefault="00D05A5D" w:rsidP="00D05A5D">
      <w:pPr>
        <w:rPr>
          <w:sz w:val="24"/>
          <w:szCs w:val="24"/>
        </w:rPr>
      </w:pPr>
      <w:r w:rsidRPr="00DA5682">
        <w:rPr>
          <w:sz w:val="24"/>
          <w:szCs w:val="24"/>
        </w:rPr>
        <w:t>Signed</w:t>
      </w:r>
      <w:r w:rsidRPr="002B7877">
        <w:rPr>
          <w:rFonts w:ascii="Bradley Hand ITC" w:hAnsi="Bradley Hand ITC"/>
          <w:b/>
          <w:bCs/>
          <w:sz w:val="32"/>
          <w:szCs w:val="32"/>
        </w:rPr>
        <w:t>:</w:t>
      </w:r>
      <w:r w:rsidR="002B7877" w:rsidRPr="002B7877">
        <w:rPr>
          <w:rFonts w:ascii="Bradley Hand ITC" w:hAnsi="Bradley Hand ITC"/>
          <w:b/>
          <w:bCs/>
          <w:sz w:val="32"/>
          <w:szCs w:val="32"/>
        </w:rPr>
        <w:t xml:space="preserve"> J.C.Slee</w:t>
      </w:r>
      <w:r w:rsidR="002B7877">
        <w:rPr>
          <w:sz w:val="24"/>
          <w:szCs w:val="24"/>
        </w:rPr>
        <w:t xml:space="preserve">         </w:t>
      </w:r>
      <w:r w:rsidR="003F0AC4">
        <w:rPr>
          <w:sz w:val="24"/>
          <w:szCs w:val="24"/>
        </w:rPr>
        <w:t xml:space="preserve">   </w:t>
      </w:r>
      <w:r w:rsidRPr="00DA5682">
        <w:rPr>
          <w:sz w:val="24"/>
          <w:szCs w:val="24"/>
        </w:rPr>
        <w:t xml:space="preserve"> Print Name:</w:t>
      </w:r>
      <w:r w:rsidR="002B7877">
        <w:rPr>
          <w:sz w:val="24"/>
          <w:szCs w:val="24"/>
        </w:rPr>
        <w:t xml:space="preserve"> Joanna Slee        </w:t>
      </w:r>
      <w:r w:rsidR="003F0AC4">
        <w:rPr>
          <w:sz w:val="24"/>
          <w:szCs w:val="24"/>
        </w:rPr>
        <w:t xml:space="preserve"> </w:t>
      </w:r>
      <w:r w:rsidRPr="00DA5682">
        <w:rPr>
          <w:sz w:val="24"/>
          <w:szCs w:val="24"/>
        </w:rPr>
        <w:t>Date</w:t>
      </w:r>
      <w:r w:rsidR="002B7877">
        <w:rPr>
          <w:sz w:val="24"/>
          <w:szCs w:val="24"/>
        </w:rPr>
        <w:t>: 30/10/24</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7F4433FA" w14:textId="3279C8BB" w:rsidR="00CC135E" w:rsidRPr="00D91711" w:rsidRDefault="00D05A5D" w:rsidP="00D91711">
      <w:pPr>
        <w:rPr>
          <w:b/>
          <w:sz w:val="28"/>
          <w:szCs w:val="28"/>
        </w:rPr>
      </w:pPr>
      <w:r w:rsidRPr="00466C2B">
        <w:rPr>
          <w:b/>
          <w:color w:val="auto"/>
          <w:sz w:val="24"/>
          <w:szCs w:val="24"/>
        </w:rPr>
        <w:t>PLEASE FORWARD A SIGNED COPY OF THIS LEARNING AGREEMENT TO YOUR TRAINING COORDINATOR WITHIN ONE MONTH OF YOUR INDUCTION.</w:t>
      </w:r>
    </w:p>
    <w:sectPr w:rsidR="00CC135E" w:rsidRPr="00D91711"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857F4" w14:textId="77777777" w:rsidR="006841C8" w:rsidRDefault="006841C8">
      <w:r>
        <w:separator/>
      </w:r>
    </w:p>
  </w:endnote>
  <w:endnote w:type="continuationSeparator" w:id="0">
    <w:p w14:paraId="5120410F" w14:textId="77777777" w:rsidR="006841C8" w:rsidRDefault="00684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3DA42" w14:textId="77777777" w:rsidR="006841C8" w:rsidRDefault="006841C8">
      <w:r>
        <w:separator/>
      </w:r>
    </w:p>
  </w:footnote>
  <w:footnote w:type="continuationSeparator" w:id="0">
    <w:p w14:paraId="4F1FB33C" w14:textId="77777777" w:rsidR="006841C8" w:rsidRDefault="00684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0F7853"/>
    <w:multiLevelType w:val="hybridMultilevel"/>
    <w:tmpl w:val="1FA08AB8"/>
    <w:lvl w:ilvl="0" w:tplc="2FD462C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6"/>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36389816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9AE"/>
    <w:rsid w:val="00011F6E"/>
    <w:rsid w:val="00012B16"/>
    <w:rsid w:val="0001368C"/>
    <w:rsid w:val="00013C52"/>
    <w:rsid w:val="00013D02"/>
    <w:rsid w:val="00014A2E"/>
    <w:rsid w:val="00020EEC"/>
    <w:rsid w:val="000223EE"/>
    <w:rsid w:val="0002440E"/>
    <w:rsid w:val="0002759A"/>
    <w:rsid w:val="00027B1F"/>
    <w:rsid w:val="0003088B"/>
    <w:rsid w:val="000325D9"/>
    <w:rsid w:val="000372B2"/>
    <w:rsid w:val="0004038B"/>
    <w:rsid w:val="0004079F"/>
    <w:rsid w:val="00043543"/>
    <w:rsid w:val="00044CFB"/>
    <w:rsid w:val="00045B87"/>
    <w:rsid w:val="00045C07"/>
    <w:rsid w:val="00045C40"/>
    <w:rsid w:val="00046861"/>
    <w:rsid w:val="000470C3"/>
    <w:rsid w:val="0005397C"/>
    <w:rsid w:val="00054A07"/>
    <w:rsid w:val="0005504D"/>
    <w:rsid w:val="00055D43"/>
    <w:rsid w:val="00056FAC"/>
    <w:rsid w:val="00057751"/>
    <w:rsid w:val="00062E39"/>
    <w:rsid w:val="00064063"/>
    <w:rsid w:val="0006581A"/>
    <w:rsid w:val="00066464"/>
    <w:rsid w:val="00074461"/>
    <w:rsid w:val="000766EC"/>
    <w:rsid w:val="00080E58"/>
    <w:rsid w:val="00083D99"/>
    <w:rsid w:val="00084DA6"/>
    <w:rsid w:val="00085699"/>
    <w:rsid w:val="00086CD8"/>
    <w:rsid w:val="00090160"/>
    <w:rsid w:val="00091F52"/>
    <w:rsid w:val="00092970"/>
    <w:rsid w:val="00093720"/>
    <w:rsid w:val="000938E6"/>
    <w:rsid w:val="00093B3C"/>
    <w:rsid w:val="0009488C"/>
    <w:rsid w:val="0009549E"/>
    <w:rsid w:val="00095C1B"/>
    <w:rsid w:val="00096DEA"/>
    <w:rsid w:val="000A0080"/>
    <w:rsid w:val="000A272D"/>
    <w:rsid w:val="000A4240"/>
    <w:rsid w:val="000A469A"/>
    <w:rsid w:val="000A584A"/>
    <w:rsid w:val="000A6458"/>
    <w:rsid w:val="000A7360"/>
    <w:rsid w:val="000B409C"/>
    <w:rsid w:val="000B7CE6"/>
    <w:rsid w:val="000C378F"/>
    <w:rsid w:val="000C6892"/>
    <w:rsid w:val="000C6FFE"/>
    <w:rsid w:val="000D0BB6"/>
    <w:rsid w:val="000D2ED2"/>
    <w:rsid w:val="000D6653"/>
    <w:rsid w:val="000E0D51"/>
    <w:rsid w:val="000E26B0"/>
    <w:rsid w:val="000E37C2"/>
    <w:rsid w:val="000E38C3"/>
    <w:rsid w:val="000E6A85"/>
    <w:rsid w:val="000E7D6F"/>
    <w:rsid w:val="000F1599"/>
    <w:rsid w:val="000F1769"/>
    <w:rsid w:val="000F1A97"/>
    <w:rsid w:val="000F42AE"/>
    <w:rsid w:val="000F6196"/>
    <w:rsid w:val="000F6BC3"/>
    <w:rsid w:val="00101D4F"/>
    <w:rsid w:val="0010312C"/>
    <w:rsid w:val="00105026"/>
    <w:rsid w:val="0010662B"/>
    <w:rsid w:val="00106DC7"/>
    <w:rsid w:val="00112270"/>
    <w:rsid w:val="00112391"/>
    <w:rsid w:val="00114F52"/>
    <w:rsid w:val="0012160E"/>
    <w:rsid w:val="00130119"/>
    <w:rsid w:val="0013179D"/>
    <w:rsid w:val="00132812"/>
    <w:rsid w:val="001347F8"/>
    <w:rsid w:val="00134894"/>
    <w:rsid w:val="0013546E"/>
    <w:rsid w:val="001359EE"/>
    <w:rsid w:val="00137BB5"/>
    <w:rsid w:val="00137E05"/>
    <w:rsid w:val="0014376F"/>
    <w:rsid w:val="001447F6"/>
    <w:rsid w:val="001472E6"/>
    <w:rsid w:val="00147DE3"/>
    <w:rsid w:val="00150794"/>
    <w:rsid w:val="00150980"/>
    <w:rsid w:val="00151DA6"/>
    <w:rsid w:val="00156683"/>
    <w:rsid w:val="001608C4"/>
    <w:rsid w:val="00164832"/>
    <w:rsid w:val="00171418"/>
    <w:rsid w:val="0017438A"/>
    <w:rsid w:val="001772BF"/>
    <w:rsid w:val="001772DE"/>
    <w:rsid w:val="001871F1"/>
    <w:rsid w:val="00194276"/>
    <w:rsid w:val="0019496C"/>
    <w:rsid w:val="00195C14"/>
    <w:rsid w:val="001961CF"/>
    <w:rsid w:val="001A3B1D"/>
    <w:rsid w:val="001A59BB"/>
    <w:rsid w:val="001A607E"/>
    <w:rsid w:val="001A6A51"/>
    <w:rsid w:val="001A79C4"/>
    <w:rsid w:val="001B331A"/>
    <w:rsid w:val="001B4963"/>
    <w:rsid w:val="001C0237"/>
    <w:rsid w:val="001C0E74"/>
    <w:rsid w:val="001C4DB8"/>
    <w:rsid w:val="001C50B8"/>
    <w:rsid w:val="001C6080"/>
    <w:rsid w:val="001D229F"/>
    <w:rsid w:val="001D35E2"/>
    <w:rsid w:val="001E2EB6"/>
    <w:rsid w:val="001F4552"/>
    <w:rsid w:val="00201701"/>
    <w:rsid w:val="002019EB"/>
    <w:rsid w:val="00204B58"/>
    <w:rsid w:val="00205051"/>
    <w:rsid w:val="00211F65"/>
    <w:rsid w:val="00214047"/>
    <w:rsid w:val="00216563"/>
    <w:rsid w:val="0021792F"/>
    <w:rsid w:val="00220D06"/>
    <w:rsid w:val="002246A0"/>
    <w:rsid w:val="00230439"/>
    <w:rsid w:val="00232A09"/>
    <w:rsid w:val="00235176"/>
    <w:rsid w:val="00236061"/>
    <w:rsid w:val="00240FDB"/>
    <w:rsid w:val="0024100E"/>
    <w:rsid w:val="0024199B"/>
    <w:rsid w:val="00241C1B"/>
    <w:rsid w:val="0024288B"/>
    <w:rsid w:val="00243DB0"/>
    <w:rsid w:val="00247265"/>
    <w:rsid w:val="0025120B"/>
    <w:rsid w:val="00257B15"/>
    <w:rsid w:val="00260663"/>
    <w:rsid w:val="0026365A"/>
    <w:rsid w:val="002657E9"/>
    <w:rsid w:val="0026665E"/>
    <w:rsid w:val="0027147E"/>
    <w:rsid w:val="002761F4"/>
    <w:rsid w:val="002775E1"/>
    <w:rsid w:val="00277979"/>
    <w:rsid w:val="00287E06"/>
    <w:rsid w:val="00291ADD"/>
    <w:rsid w:val="002920DF"/>
    <w:rsid w:val="00292F3D"/>
    <w:rsid w:val="00295CA1"/>
    <w:rsid w:val="002A01C4"/>
    <w:rsid w:val="002A0E51"/>
    <w:rsid w:val="002A1A44"/>
    <w:rsid w:val="002A291A"/>
    <w:rsid w:val="002A2C54"/>
    <w:rsid w:val="002A4E2E"/>
    <w:rsid w:val="002A5604"/>
    <w:rsid w:val="002A7948"/>
    <w:rsid w:val="002B1701"/>
    <w:rsid w:val="002B23C3"/>
    <w:rsid w:val="002B443A"/>
    <w:rsid w:val="002B5B35"/>
    <w:rsid w:val="002B7877"/>
    <w:rsid w:val="002B7AEE"/>
    <w:rsid w:val="002C2536"/>
    <w:rsid w:val="002C256A"/>
    <w:rsid w:val="002C3031"/>
    <w:rsid w:val="002C4233"/>
    <w:rsid w:val="002C496D"/>
    <w:rsid w:val="002C6B45"/>
    <w:rsid w:val="002C6E98"/>
    <w:rsid w:val="002D05EB"/>
    <w:rsid w:val="002D11A8"/>
    <w:rsid w:val="002D2F29"/>
    <w:rsid w:val="002D46C0"/>
    <w:rsid w:val="002D5A92"/>
    <w:rsid w:val="002D65D2"/>
    <w:rsid w:val="002D6B31"/>
    <w:rsid w:val="002D7D69"/>
    <w:rsid w:val="002E2194"/>
    <w:rsid w:val="002E6D17"/>
    <w:rsid w:val="002E7017"/>
    <w:rsid w:val="002E7F2C"/>
    <w:rsid w:val="002F1FC7"/>
    <w:rsid w:val="002F2185"/>
    <w:rsid w:val="002F2ACF"/>
    <w:rsid w:val="002F4F6E"/>
    <w:rsid w:val="003015C3"/>
    <w:rsid w:val="003106DB"/>
    <w:rsid w:val="0031238A"/>
    <w:rsid w:val="003133DF"/>
    <w:rsid w:val="0031350A"/>
    <w:rsid w:val="003136E9"/>
    <w:rsid w:val="00316815"/>
    <w:rsid w:val="003168CA"/>
    <w:rsid w:val="00321255"/>
    <w:rsid w:val="0032230D"/>
    <w:rsid w:val="00322A0B"/>
    <w:rsid w:val="0032485B"/>
    <w:rsid w:val="00326907"/>
    <w:rsid w:val="00330881"/>
    <w:rsid w:val="00331CD2"/>
    <w:rsid w:val="00332426"/>
    <w:rsid w:val="00335C41"/>
    <w:rsid w:val="00335FC5"/>
    <w:rsid w:val="00336581"/>
    <w:rsid w:val="0033771E"/>
    <w:rsid w:val="00337FEF"/>
    <w:rsid w:val="003408AD"/>
    <w:rsid w:val="003469B0"/>
    <w:rsid w:val="00347E95"/>
    <w:rsid w:val="00354B6D"/>
    <w:rsid w:val="00355210"/>
    <w:rsid w:val="00355CFD"/>
    <w:rsid w:val="0036243D"/>
    <w:rsid w:val="00365183"/>
    <w:rsid w:val="00365DF9"/>
    <w:rsid w:val="0037066E"/>
    <w:rsid w:val="00372DB4"/>
    <w:rsid w:val="00373A36"/>
    <w:rsid w:val="0037419E"/>
    <w:rsid w:val="003750F6"/>
    <w:rsid w:val="00375AF5"/>
    <w:rsid w:val="00375B6F"/>
    <w:rsid w:val="003761BD"/>
    <w:rsid w:val="00377448"/>
    <w:rsid w:val="00377884"/>
    <w:rsid w:val="00381DF8"/>
    <w:rsid w:val="003826BD"/>
    <w:rsid w:val="00385414"/>
    <w:rsid w:val="00387206"/>
    <w:rsid w:val="00390074"/>
    <w:rsid w:val="00392F73"/>
    <w:rsid w:val="00393600"/>
    <w:rsid w:val="0039762B"/>
    <w:rsid w:val="003A0C37"/>
    <w:rsid w:val="003A1B6B"/>
    <w:rsid w:val="003A4685"/>
    <w:rsid w:val="003A46C0"/>
    <w:rsid w:val="003A600E"/>
    <w:rsid w:val="003A6513"/>
    <w:rsid w:val="003A7621"/>
    <w:rsid w:val="003B16C7"/>
    <w:rsid w:val="003B3115"/>
    <w:rsid w:val="003C12EE"/>
    <w:rsid w:val="003C19F1"/>
    <w:rsid w:val="003C3C67"/>
    <w:rsid w:val="003C4186"/>
    <w:rsid w:val="003C6185"/>
    <w:rsid w:val="003D0D2D"/>
    <w:rsid w:val="003D1885"/>
    <w:rsid w:val="003D1BC0"/>
    <w:rsid w:val="003D20F1"/>
    <w:rsid w:val="003D328F"/>
    <w:rsid w:val="003D4710"/>
    <w:rsid w:val="003D7F66"/>
    <w:rsid w:val="003D7F68"/>
    <w:rsid w:val="003E16D7"/>
    <w:rsid w:val="003E197E"/>
    <w:rsid w:val="003E4B70"/>
    <w:rsid w:val="003E54CF"/>
    <w:rsid w:val="003E5FBA"/>
    <w:rsid w:val="003F0AC4"/>
    <w:rsid w:val="003F1233"/>
    <w:rsid w:val="003F31EF"/>
    <w:rsid w:val="003F67A4"/>
    <w:rsid w:val="003F6C7F"/>
    <w:rsid w:val="00400786"/>
    <w:rsid w:val="00401FDA"/>
    <w:rsid w:val="00404251"/>
    <w:rsid w:val="004046F0"/>
    <w:rsid w:val="0040668F"/>
    <w:rsid w:val="00411EF7"/>
    <w:rsid w:val="00412677"/>
    <w:rsid w:val="00413157"/>
    <w:rsid w:val="00425160"/>
    <w:rsid w:val="00430DE3"/>
    <w:rsid w:val="00431CD6"/>
    <w:rsid w:val="004348AE"/>
    <w:rsid w:val="004376C0"/>
    <w:rsid w:val="0044223A"/>
    <w:rsid w:val="00442B8C"/>
    <w:rsid w:val="00450B67"/>
    <w:rsid w:val="00451851"/>
    <w:rsid w:val="0045189A"/>
    <w:rsid w:val="00453191"/>
    <w:rsid w:val="00453343"/>
    <w:rsid w:val="004538C3"/>
    <w:rsid w:val="00460721"/>
    <w:rsid w:val="004608B9"/>
    <w:rsid w:val="00463B55"/>
    <w:rsid w:val="00465947"/>
    <w:rsid w:val="00466509"/>
    <w:rsid w:val="004667B1"/>
    <w:rsid w:val="00467F66"/>
    <w:rsid w:val="00470461"/>
    <w:rsid w:val="00470BB1"/>
    <w:rsid w:val="00472EB6"/>
    <w:rsid w:val="00473153"/>
    <w:rsid w:val="0047350F"/>
    <w:rsid w:val="004743AF"/>
    <w:rsid w:val="004766D9"/>
    <w:rsid w:val="00482C17"/>
    <w:rsid w:val="00484CE3"/>
    <w:rsid w:val="004911B4"/>
    <w:rsid w:val="0049196A"/>
    <w:rsid w:val="004923DA"/>
    <w:rsid w:val="00492EEB"/>
    <w:rsid w:val="00493434"/>
    <w:rsid w:val="004968E2"/>
    <w:rsid w:val="004A2A49"/>
    <w:rsid w:val="004A352D"/>
    <w:rsid w:val="004A5A64"/>
    <w:rsid w:val="004A6B8E"/>
    <w:rsid w:val="004B5553"/>
    <w:rsid w:val="004B600B"/>
    <w:rsid w:val="004B6822"/>
    <w:rsid w:val="004B69F6"/>
    <w:rsid w:val="004C29F0"/>
    <w:rsid w:val="004C2D3A"/>
    <w:rsid w:val="004C3656"/>
    <w:rsid w:val="004D03C4"/>
    <w:rsid w:val="004D0BF1"/>
    <w:rsid w:val="004D0F4E"/>
    <w:rsid w:val="004D1A5C"/>
    <w:rsid w:val="004D315F"/>
    <w:rsid w:val="004D3278"/>
    <w:rsid w:val="004D35A4"/>
    <w:rsid w:val="004D445F"/>
    <w:rsid w:val="004D52CD"/>
    <w:rsid w:val="004D7538"/>
    <w:rsid w:val="004E087B"/>
    <w:rsid w:val="004E1B36"/>
    <w:rsid w:val="004E44A4"/>
    <w:rsid w:val="004E7B8B"/>
    <w:rsid w:val="004E7BDD"/>
    <w:rsid w:val="004F1966"/>
    <w:rsid w:val="004F1E21"/>
    <w:rsid w:val="004F2542"/>
    <w:rsid w:val="004F4E33"/>
    <w:rsid w:val="004F740D"/>
    <w:rsid w:val="004F7B8F"/>
    <w:rsid w:val="00500748"/>
    <w:rsid w:val="00500F81"/>
    <w:rsid w:val="005011D6"/>
    <w:rsid w:val="00502A14"/>
    <w:rsid w:val="00502E68"/>
    <w:rsid w:val="005042F1"/>
    <w:rsid w:val="0050481B"/>
    <w:rsid w:val="005113D4"/>
    <w:rsid w:val="0051149D"/>
    <w:rsid w:val="0051287D"/>
    <w:rsid w:val="00512AB1"/>
    <w:rsid w:val="00512CC3"/>
    <w:rsid w:val="00513C7D"/>
    <w:rsid w:val="00521123"/>
    <w:rsid w:val="00521221"/>
    <w:rsid w:val="0052250B"/>
    <w:rsid w:val="00525E38"/>
    <w:rsid w:val="005305C6"/>
    <w:rsid w:val="00540EEC"/>
    <w:rsid w:val="005414F4"/>
    <w:rsid w:val="00541984"/>
    <w:rsid w:val="00546187"/>
    <w:rsid w:val="00547B11"/>
    <w:rsid w:val="005523E0"/>
    <w:rsid w:val="00557D77"/>
    <w:rsid w:val="00562EAA"/>
    <w:rsid w:val="00563B58"/>
    <w:rsid w:val="005640C4"/>
    <w:rsid w:val="0056684C"/>
    <w:rsid w:val="00574A0C"/>
    <w:rsid w:val="0057780F"/>
    <w:rsid w:val="00581E0A"/>
    <w:rsid w:val="005841E5"/>
    <w:rsid w:val="00586D89"/>
    <w:rsid w:val="005877C8"/>
    <w:rsid w:val="00587923"/>
    <w:rsid w:val="005920F2"/>
    <w:rsid w:val="00594F9F"/>
    <w:rsid w:val="005A1B4C"/>
    <w:rsid w:val="005A545C"/>
    <w:rsid w:val="005B271A"/>
    <w:rsid w:val="005B3A2D"/>
    <w:rsid w:val="005B52B0"/>
    <w:rsid w:val="005B719F"/>
    <w:rsid w:val="005C0211"/>
    <w:rsid w:val="005C1567"/>
    <w:rsid w:val="005C28D3"/>
    <w:rsid w:val="005C2EBB"/>
    <w:rsid w:val="005C2FEF"/>
    <w:rsid w:val="005C6CE5"/>
    <w:rsid w:val="005C6E1B"/>
    <w:rsid w:val="005D3F07"/>
    <w:rsid w:val="005D4A1E"/>
    <w:rsid w:val="005D4F72"/>
    <w:rsid w:val="005E017F"/>
    <w:rsid w:val="005E13EA"/>
    <w:rsid w:val="005E17F1"/>
    <w:rsid w:val="005E1B12"/>
    <w:rsid w:val="005E555B"/>
    <w:rsid w:val="005F0443"/>
    <w:rsid w:val="005F5425"/>
    <w:rsid w:val="005F64AA"/>
    <w:rsid w:val="005F7851"/>
    <w:rsid w:val="00605874"/>
    <w:rsid w:val="00606E27"/>
    <w:rsid w:val="00606FE5"/>
    <w:rsid w:val="006108C9"/>
    <w:rsid w:val="00613259"/>
    <w:rsid w:val="006139D3"/>
    <w:rsid w:val="00614DF7"/>
    <w:rsid w:val="006179BB"/>
    <w:rsid w:val="0062158D"/>
    <w:rsid w:val="006223FD"/>
    <w:rsid w:val="00624AD0"/>
    <w:rsid w:val="00625E39"/>
    <w:rsid w:val="00625F78"/>
    <w:rsid w:val="0062635B"/>
    <w:rsid w:val="006326D1"/>
    <w:rsid w:val="00632E0A"/>
    <w:rsid w:val="00633165"/>
    <w:rsid w:val="00633680"/>
    <w:rsid w:val="006447DE"/>
    <w:rsid w:val="00644889"/>
    <w:rsid w:val="0064793F"/>
    <w:rsid w:val="0065276E"/>
    <w:rsid w:val="00654329"/>
    <w:rsid w:val="00654CEC"/>
    <w:rsid w:val="00655507"/>
    <w:rsid w:val="006579FD"/>
    <w:rsid w:val="00657D4F"/>
    <w:rsid w:val="006635E3"/>
    <w:rsid w:val="006669F3"/>
    <w:rsid w:val="006712A7"/>
    <w:rsid w:val="00672CED"/>
    <w:rsid w:val="00674FC2"/>
    <w:rsid w:val="00676E35"/>
    <w:rsid w:val="00677E42"/>
    <w:rsid w:val="00682334"/>
    <w:rsid w:val="006823A0"/>
    <w:rsid w:val="006841C8"/>
    <w:rsid w:val="00684732"/>
    <w:rsid w:val="00684B16"/>
    <w:rsid w:val="00686E36"/>
    <w:rsid w:val="00687016"/>
    <w:rsid w:val="006872A0"/>
    <w:rsid w:val="0069625A"/>
    <w:rsid w:val="00696A88"/>
    <w:rsid w:val="00696E78"/>
    <w:rsid w:val="00696F65"/>
    <w:rsid w:val="00697572"/>
    <w:rsid w:val="006B0427"/>
    <w:rsid w:val="006B12E1"/>
    <w:rsid w:val="006B4496"/>
    <w:rsid w:val="006B5E67"/>
    <w:rsid w:val="006B6612"/>
    <w:rsid w:val="006C2EB5"/>
    <w:rsid w:val="006C346E"/>
    <w:rsid w:val="006C3A01"/>
    <w:rsid w:val="006D1461"/>
    <w:rsid w:val="006D18A3"/>
    <w:rsid w:val="006D5970"/>
    <w:rsid w:val="006E2BAD"/>
    <w:rsid w:val="006E481E"/>
    <w:rsid w:val="006E795F"/>
    <w:rsid w:val="006F0862"/>
    <w:rsid w:val="006F1438"/>
    <w:rsid w:val="006F2A9E"/>
    <w:rsid w:val="006F5ED3"/>
    <w:rsid w:val="006F6B80"/>
    <w:rsid w:val="00700249"/>
    <w:rsid w:val="007069CD"/>
    <w:rsid w:val="00706BB5"/>
    <w:rsid w:val="0071231A"/>
    <w:rsid w:val="00712E90"/>
    <w:rsid w:val="00713B7E"/>
    <w:rsid w:val="007148B2"/>
    <w:rsid w:val="00714995"/>
    <w:rsid w:val="00714A48"/>
    <w:rsid w:val="0072678F"/>
    <w:rsid w:val="007276E5"/>
    <w:rsid w:val="00727C4C"/>
    <w:rsid w:val="00727CD5"/>
    <w:rsid w:val="00734809"/>
    <w:rsid w:val="0073714E"/>
    <w:rsid w:val="007374EF"/>
    <w:rsid w:val="007406E1"/>
    <w:rsid w:val="007427FD"/>
    <w:rsid w:val="00743E40"/>
    <w:rsid w:val="00745016"/>
    <w:rsid w:val="00747993"/>
    <w:rsid w:val="0075031F"/>
    <w:rsid w:val="00751263"/>
    <w:rsid w:val="007544FC"/>
    <w:rsid w:val="00755427"/>
    <w:rsid w:val="00756548"/>
    <w:rsid w:val="0075673A"/>
    <w:rsid w:val="0075704F"/>
    <w:rsid w:val="00761ED5"/>
    <w:rsid w:val="00763B2D"/>
    <w:rsid w:val="00764C84"/>
    <w:rsid w:val="00765925"/>
    <w:rsid w:val="00767120"/>
    <w:rsid w:val="007710AD"/>
    <w:rsid w:val="00772924"/>
    <w:rsid w:val="0078112D"/>
    <w:rsid w:val="007872F2"/>
    <w:rsid w:val="007873F9"/>
    <w:rsid w:val="007908E0"/>
    <w:rsid w:val="00791AB0"/>
    <w:rsid w:val="00792C9B"/>
    <w:rsid w:val="00793ADE"/>
    <w:rsid w:val="00793EB3"/>
    <w:rsid w:val="00794205"/>
    <w:rsid w:val="0079422A"/>
    <w:rsid w:val="007A1F6A"/>
    <w:rsid w:val="007A2E57"/>
    <w:rsid w:val="007A628F"/>
    <w:rsid w:val="007B0DE3"/>
    <w:rsid w:val="007B1BFD"/>
    <w:rsid w:val="007B7191"/>
    <w:rsid w:val="007C1D94"/>
    <w:rsid w:val="007C556F"/>
    <w:rsid w:val="007C5ABE"/>
    <w:rsid w:val="007C619C"/>
    <w:rsid w:val="007C6A87"/>
    <w:rsid w:val="007D0A07"/>
    <w:rsid w:val="007D0F11"/>
    <w:rsid w:val="007D133D"/>
    <w:rsid w:val="007D3EB4"/>
    <w:rsid w:val="007D3F16"/>
    <w:rsid w:val="007D524A"/>
    <w:rsid w:val="007F10BD"/>
    <w:rsid w:val="007F312E"/>
    <w:rsid w:val="007F3B04"/>
    <w:rsid w:val="007F3F7E"/>
    <w:rsid w:val="007F4BA4"/>
    <w:rsid w:val="007F4CA6"/>
    <w:rsid w:val="007F555C"/>
    <w:rsid w:val="00813BEC"/>
    <w:rsid w:val="00813CEC"/>
    <w:rsid w:val="0081534C"/>
    <w:rsid w:val="00816CE7"/>
    <w:rsid w:val="008171E4"/>
    <w:rsid w:val="008208EA"/>
    <w:rsid w:val="00821146"/>
    <w:rsid w:val="00822B44"/>
    <w:rsid w:val="00824E67"/>
    <w:rsid w:val="00825A64"/>
    <w:rsid w:val="00826E35"/>
    <w:rsid w:val="00826F05"/>
    <w:rsid w:val="00826F48"/>
    <w:rsid w:val="00827854"/>
    <w:rsid w:val="008308AE"/>
    <w:rsid w:val="00830DD1"/>
    <w:rsid w:val="0083166E"/>
    <w:rsid w:val="00831DC3"/>
    <w:rsid w:val="008322C7"/>
    <w:rsid w:val="008340BA"/>
    <w:rsid w:val="0083444E"/>
    <w:rsid w:val="00834F1D"/>
    <w:rsid w:val="00836FEC"/>
    <w:rsid w:val="00841F9D"/>
    <w:rsid w:val="008420E1"/>
    <w:rsid w:val="00842405"/>
    <w:rsid w:val="00844927"/>
    <w:rsid w:val="00844D98"/>
    <w:rsid w:val="008468A4"/>
    <w:rsid w:val="00846D84"/>
    <w:rsid w:val="00850233"/>
    <w:rsid w:val="0085230E"/>
    <w:rsid w:val="008550A1"/>
    <w:rsid w:val="00861038"/>
    <w:rsid w:val="008631DA"/>
    <w:rsid w:val="00865B58"/>
    <w:rsid w:val="00866B50"/>
    <w:rsid w:val="00867A63"/>
    <w:rsid w:val="008708F1"/>
    <w:rsid w:val="00871960"/>
    <w:rsid w:val="0087369F"/>
    <w:rsid w:val="00874B2D"/>
    <w:rsid w:val="0087520F"/>
    <w:rsid w:val="00880264"/>
    <w:rsid w:val="00880539"/>
    <w:rsid w:val="008859E8"/>
    <w:rsid w:val="0088737B"/>
    <w:rsid w:val="00891078"/>
    <w:rsid w:val="00892716"/>
    <w:rsid w:val="00893067"/>
    <w:rsid w:val="008933DE"/>
    <w:rsid w:val="00893F1D"/>
    <w:rsid w:val="00894B14"/>
    <w:rsid w:val="00895292"/>
    <w:rsid w:val="00895FCE"/>
    <w:rsid w:val="00897F3E"/>
    <w:rsid w:val="008A21B4"/>
    <w:rsid w:val="008A2B87"/>
    <w:rsid w:val="008A2EF9"/>
    <w:rsid w:val="008B07DE"/>
    <w:rsid w:val="008B1309"/>
    <w:rsid w:val="008B28E7"/>
    <w:rsid w:val="008B4A8C"/>
    <w:rsid w:val="008B67F6"/>
    <w:rsid w:val="008C14C7"/>
    <w:rsid w:val="008C1DFE"/>
    <w:rsid w:val="008C2FFB"/>
    <w:rsid w:val="008C633F"/>
    <w:rsid w:val="008C6EEA"/>
    <w:rsid w:val="008C7770"/>
    <w:rsid w:val="008C79C7"/>
    <w:rsid w:val="008C7F3C"/>
    <w:rsid w:val="008D03B0"/>
    <w:rsid w:val="008D2150"/>
    <w:rsid w:val="008D21D1"/>
    <w:rsid w:val="008D5813"/>
    <w:rsid w:val="008D5999"/>
    <w:rsid w:val="008D634E"/>
    <w:rsid w:val="008D778A"/>
    <w:rsid w:val="008D78C9"/>
    <w:rsid w:val="008E1764"/>
    <w:rsid w:val="008E3195"/>
    <w:rsid w:val="008E5A35"/>
    <w:rsid w:val="008F127E"/>
    <w:rsid w:val="008F2147"/>
    <w:rsid w:val="008F32D9"/>
    <w:rsid w:val="008F3F8A"/>
    <w:rsid w:val="008F6DAA"/>
    <w:rsid w:val="008F7C4C"/>
    <w:rsid w:val="00901C19"/>
    <w:rsid w:val="00902A65"/>
    <w:rsid w:val="00903932"/>
    <w:rsid w:val="009079BD"/>
    <w:rsid w:val="00912BD9"/>
    <w:rsid w:val="00914E3F"/>
    <w:rsid w:val="009158AA"/>
    <w:rsid w:val="00916FB2"/>
    <w:rsid w:val="00920E5B"/>
    <w:rsid w:val="009221ED"/>
    <w:rsid w:val="0092552A"/>
    <w:rsid w:val="00925DC4"/>
    <w:rsid w:val="00926436"/>
    <w:rsid w:val="00926C53"/>
    <w:rsid w:val="0093018C"/>
    <w:rsid w:val="009319D8"/>
    <w:rsid w:val="0094495F"/>
    <w:rsid w:val="00953271"/>
    <w:rsid w:val="00953BBC"/>
    <w:rsid w:val="009544C0"/>
    <w:rsid w:val="00954FA4"/>
    <w:rsid w:val="00955BF5"/>
    <w:rsid w:val="00956AE9"/>
    <w:rsid w:val="00960662"/>
    <w:rsid w:val="00961B33"/>
    <w:rsid w:val="009648CB"/>
    <w:rsid w:val="00964CC6"/>
    <w:rsid w:val="00967BFA"/>
    <w:rsid w:val="00973A4A"/>
    <w:rsid w:val="00980A87"/>
    <w:rsid w:val="0098262C"/>
    <w:rsid w:val="0098427C"/>
    <w:rsid w:val="00984C17"/>
    <w:rsid w:val="00986B43"/>
    <w:rsid w:val="00986C0B"/>
    <w:rsid w:val="00986D46"/>
    <w:rsid w:val="00991B43"/>
    <w:rsid w:val="00991FDA"/>
    <w:rsid w:val="00992ACA"/>
    <w:rsid w:val="009975AC"/>
    <w:rsid w:val="009A203D"/>
    <w:rsid w:val="009A5F3B"/>
    <w:rsid w:val="009A5F79"/>
    <w:rsid w:val="009A6F87"/>
    <w:rsid w:val="009B025C"/>
    <w:rsid w:val="009B0B61"/>
    <w:rsid w:val="009B28C0"/>
    <w:rsid w:val="009B3178"/>
    <w:rsid w:val="009B3E46"/>
    <w:rsid w:val="009B456C"/>
    <w:rsid w:val="009B5E9A"/>
    <w:rsid w:val="009B633C"/>
    <w:rsid w:val="009B70A7"/>
    <w:rsid w:val="009B7136"/>
    <w:rsid w:val="009C337F"/>
    <w:rsid w:val="009C53E7"/>
    <w:rsid w:val="009C6092"/>
    <w:rsid w:val="009C7342"/>
    <w:rsid w:val="009D1BA6"/>
    <w:rsid w:val="009D4365"/>
    <w:rsid w:val="009D477B"/>
    <w:rsid w:val="009D4E3B"/>
    <w:rsid w:val="009D59C2"/>
    <w:rsid w:val="009D5DAC"/>
    <w:rsid w:val="009D7BC9"/>
    <w:rsid w:val="009E122F"/>
    <w:rsid w:val="009E1982"/>
    <w:rsid w:val="009E4D2C"/>
    <w:rsid w:val="009E7492"/>
    <w:rsid w:val="009F0978"/>
    <w:rsid w:val="009F3AEC"/>
    <w:rsid w:val="009F650F"/>
    <w:rsid w:val="009F6801"/>
    <w:rsid w:val="00A00081"/>
    <w:rsid w:val="00A06422"/>
    <w:rsid w:val="00A07400"/>
    <w:rsid w:val="00A10B32"/>
    <w:rsid w:val="00A10D56"/>
    <w:rsid w:val="00A117B0"/>
    <w:rsid w:val="00A12AAE"/>
    <w:rsid w:val="00A12F22"/>
    <w:rsid w:val="00A15F9F"/>
    <w:rsid w:val="00A16DD1"/>
    <w:rsid w:val="00A17ADA"/>
    <w:rsid w:val="00A22441"/>
    <w:rsid w:val="00A23F3B"/>
    <w:rsid w:val="00A24406"/>
    <w:rsid w:val="00A25F64"/>
    <w:rsid w:val="00A275F6"/>
    <w:rsid w:val="00A27C8E"/>
    <w:rsid w:val="00A303B9"/>
    <w:rsid w:val="00A33E5B"/>
    <w:rsid w:val="00A37416"/>
    <w:rsid w:val="00A40ED6"/>
    <w:rsid w:val="00A47621"/>
    <w:rsid w:val="00A479CD"/>
    <w:rsid w:val="00A50CFC"/>
    <w:rsid w:val="00A51AFD"/>
    <w:rsid w:val="00A5275B"/>
    <w:rsid w:val="00A54497"/>
    <w:rsid w:val="00A54D67"/>
    <w:rsid w:val="00A55A3F"/>
    <w:rsid w:val="00A5656A"/>
    <w:rsid w:val="00A60103"/>
    <w:rsid w:val="00A639CB"/>
    <w:rsid w:val="00A652F6"/>
    <w:rsid w:val="00A65861"/>
    <w:rsid w:val="00A732EA"/>
    <w:rsid w:val="00A7489E"/>
    <w:rsid w:val="00A74A21"/>
    <w:rsid w:val="00A8015F"/>
    <w:rsid w:val="00A80FAB"/>
    <w:rsid w:val="00A85039"/>
    <w:rsid w:val="00A906AA"/>
    <w:rsid w:val="00A924A9"/>
    <w:rsid w:val="00A94C5E"/>
    <w:rsid w:val="00A9681B"/>
    <w:rsid w:val="00AA252C"/>
    <w:rsid w:val="00AA666E"/>
    <w:rsid w:val="00AA7960"/>
    <w:rsid w:val="00AB1492"/>
    <w:rsid w:val="00AB5518"/>
    <w:rsid w:val="00AC3A0E"/>
    <w:rsid w:val="00AC4A04"/>
    <w:rsid w:val="00AC5679"/>
    <w:rsid w:val="00AC5ACE"/>
    <w:rsid w:val="00AD05CD"/>
    <w:rsid w:val="00AD336F"/>
    <w:rsid w:val="00AE134C"/>
    <w:rsid w:val="00AE1868"/>
    <w:rsid w:val="00AE2564"/>
    <w:rsid w:val="00AE2FD2"/>
    <w:rsid w:val="00AE301F"/>
    <w:rsid w:val="00AE3302"/>
    <w:rsid w:val="00AE5BA6"/>
    <w:rsid w:val="00AE6231"/>
    <w:rsid w:val="00AE7077"/>
    <w:rsid w:val="00AF5CD1"/>
    <w:rsid w:val="00AF61C2"/>
    <w:rsid w:val="00AF6CC6"/>
    <w:rsid w:val="00B01AF7"/>
    <w:rsid w:val="00B0296A"/>
    <w:rsid w:val="00B043F3"/>
    <w:rsid w:val="00B06813"/>
    <w:rsid w:val="00B07E79"/>
    <w:rsid w:val="00B12295"/>
    <w:rsid w:val="00B137BE"/>
    <w:rsid w:val="00B13C0A"/>
    <w:rsid w:val="00B15998"/>
    <w:rsid w:val="00B15F89"/>
    <w:rsid w:val="00B17FA0"/>
    <w:rsid w:val="00B215CD"/>
    <w:rsid w:val="00B2292C"/>
    <w:rsid w:val="00B22C3C"/>
    <w:rsid w:val="00B24344"/>
    <w:rsid w:val="00B24D9E"/>
    <w:rsid w:val="00B26769"/>
    <w:rsid w:val="00B2754B"/>
    <w:rsid w:val="00B31C91"/>
    <w:rsid w:val="00B3747F"/>
    <w:rsid w:val="00B40AC2"/>
    <w:rsid w:val="00B4128A"/>
    <w:rsid w:val="00B42E76"/>
    <w:rsid w:val="00B42FC4"/>
    <w:rsid w:val="00B43194"/>
    <w:rsid w:val="00B436BF"/>
    <w:rsid w:val="00B47734"/>
    <w:rsid w:val="00B50FBA"/>
    <w:rsid w:val="00B558EB"/>
    <w:rsid w:val="00B577D3"/>
    <w:rsid w:val="00B60466"/>
    <w:rsid w:val="00B63DF4"/>
    <w:rsid w:val="00B6548F"/>
    <w:rsid w:val="00B71A32"/>
    <w:rsid w:val="00B7502A"/>
    <w:rsid w:val="00B77305"/>
    <w:rsid w:val="00B774BD"/>
    <w:rsid w:val="00B82CC2"/>
    <w:rsid w:val="00B84A89"/>
    <w:rsid w:val="00B9256C"/>
    <w:rsid w:val="00B92BEF"/>
    <w:rsid w:val="00B94443"/>
    <w:rsid w:val="00B9689A"/>
    <w:rsid w:val="00B97056"/>
    <w:rsid w:val="00BA273B"/>
    <w:rsid w:val="00BA3612"/>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A24"/>
    <w:rsid w:val="00BD30B1"/>
    <w:rsid w:val="00BE0125"/>
    <w:rsid w:val="00BE0F7B"/>
    <w:rsid w:val="00BE10C2"/>
    <w:rsid w:val="00BE3672"/>
    <w:rsid w:val="00BF0D6C"/>
    <w:rsid w:val="00BF1DC7"/>
    <w:rsid w:val="00C01D14"/>
    <w:rsid w:val="00C01D97"/>
    <w:rsid w:val="00C025B4"/>
    <w:rsid w:val="00C029EC"/>
    <w:rsid w:val="00C04BD5"/>
    <w:rsid w:val="00C064BA"/>
    <w:rsid w:val="00C12DE0"/>
    <w:rsid w:val="00C15EE6"/>
    <w:rsid w:val="00C161FD"/>
    <w:rsid w:val="00C17C9F"/>
    <w:rsid w:val="00C17D56"/>
    <w:rsid w:val="00C23F17"/>
    <w:rsid w:val="00C246F2"/>
    <w:rsid w:val="00C26D0D"/>
    <w:rsid w:val="00C27C95"/>
    <w:rsid w:val="00C300D2"/>
    <w:rsid w:val="00C30BD9"/>
    <w:rsid w:val="00C3245C"/>
    <w:rsid w:val="00C32504"/>
    <w:rsid w:val="00C3270F"/>
    <w:rsid w:val="00C3278B"/>
    <w:rsid w:val="00C33375"/>
    <w:rsid w:val="00C338DC"/>
    <w:rsid w:val="00C34C23"/>
    <w:rsid w:val="00C368FA"/>
    <w:rsid w:val="00C42005"/>
    <w:rsid w:val="00C42BF7"/>
    <w:rsid w:val="00C43B72"/>
    <w:rsid w:val="00C441EB"/>
    <w:rsid w:val="00C44319"/>
    <w:rsid w:val="00C4664D"/>
    <w:rsid w:val="00C46763"/>
    <w:rsid w:val="00C472AA"/>
    <w:rsid w:val="00C50A05"/>
    <w:rsid w:val="00C50AB9"/>
    <w:rsid w:val="00C540A4"/>
    <w:rsid w:val="00C54AED"/>
    <w:rsid w:val="00C555FC"/>
    <w:rsid w:val="00C55E9B"/>
    <w:rsid w:val="00C5620B"/>
    <w:rsid w:val="00C56D09"/>
    <w:rsid w:val="00C57D24"/>
    <w:rsid w:val="00C604D6"/>
    <w:rsid w:val="00C62946"/>
    <w:rsid w:val="00C63CAB"/>
    <w:rsid w:val="00C63D00"/>
    <w:rsid w:val="00C6441B"/>
    <w:rsid w:val="00C65921"/>
    <w:rsid w:val="00C7108B"/>
    <w:rsid w:val="00C75883"/>
    <w:rsid w:val="00C77FA5"/>
    <w:rsid w:val="00C8089F"/>
    <w:rsid w:val="00C812B1"/>
    <w:rsid w:val="00C835FE"/>
    <w:rsid w:val="00C836CC"/>
    <w:rsid w:val="00C84311"/>
    <w:rsid w:val="00C852D6"/>
    <w:rsid w:val="00C876F1"/>
    <w:rsid w:val="00C87A74"/>
    <w:rsid w:val="00C92C71"/>
    <w:rsid w:val="00C93210"/>
    <w:rsid w:val="00C9383E"/>
    <w:rsid w:val="00C93F8F"/>
    <w:rsid w:val="00CA013E"/>
    <w:rsid w:val="00CA0894"/>
    <w:rsid w:val="00CA3593"/>
    <w:rsid w:val="00CA5726"/>
    <w:rsid w:val="00CA7C52"/>
    <w:rsid w:val="00CA7E6A"/>
    <w:rsid w:val="00CB1312"/>
    <w:rsid w:val="00CB258E"/>
    <w:rsid w:val="00CB3C8F"/>
    <w:rsid w:val="00CB3DCB"/>
    <w:rsid w:val="00CC02F1"/>
    <w:rsid w:val="00CC1122"/>
    <w:rsid w:val="00CC11A6"/>
    <w:rsid w:val="00CC135E"/>
    <w:rsid w:val="00CC256A"/>
    <w:rsid w:val="00CC4C65"/>
    <w:rsid w:val="00CC7226"/>
    <w:rsid w:val="00CD0735"/>
    <w:rsid w:val="00CD45E3"/>
    <w:rsid w:val="00CD4771"/>
    <w:rsid w:val="00CD5089"/>
    <w:rsid w:val="00CD5D3F"/>
    <w:rsid w:val="00CD7E1F"/>
    <w:rsid w:val="00CE4BC4"/>
    <w:rsid w:val="00CE7DA2"/>
    <w:rsid w:val="00CF2F8A"/>
    <w:rsid w:val="00CF3DB3"/>
    <w:rsid w:val="00CF5EB7"/>
    <w:rsid w:val="00D0274B"/>
    <w:rsid w:val="00D0503D"/>
    <w:rsid w:val="00D052BC"/>
    <w:rsid w:val="00D05A5D"/>
    <w:rsid w:val="00D07026"/>
    <w:rsid w:val="00D14375"/>
    <w:rsid w:val="00D146AE"/>
    <w:rsid w:val="00D21399"/>
    <w:rsid w:val="00D22C8F"/>
    <w:rsid w:val="00D2484E"/>
    <w:rsid w:val="00D3203C"/>
    <w:rsid w:val="00D33491"/>
    <w:rsid w:val="00D3442D"/>
    <w:rsid w:val="00D3617A"/>
    <w:rsid w:val="00D36F00"/>
    <w:rsid w:val="00D44B67"/>
    <w:rsid w:val="00D44F8E"/>
    <w:rsid w:val="00D518C0"/>
    <w:rsid w:val="00D51FD5"/>
    <w:rsid w:val="00D55DE0"/>
    <w:rsid w:val="00D607EF"/>
    <w:rsid w:val="00D60F88"/>
    <w:rsid w:val="00D646BD"/>
    <w:rsid w:val="00D65558"/>
    <w:rsid w:val="00D71201"/>
    <w:rsid w:val="00D720C7"/>
    <w:rsid w:val="00D74397"/>
    <w:rsid w:val="00D745AB"/>
    <w:rsid w:val="00D84841"/>
    <w:rsid w:val="00D86E98"/>
    <w:rsid w:val="00D876E6"/>
    <w:rsid w:val="00D9030A"/>
    <w:rsid w:val="00D90958"/>
    <w:rsid w:val="00D91711"/>
    <w:rsid w:val="00D93F40"/>
    <w:rsid w:val="00D97D0B"/>
    <w:rsid w:val="00DA0267"/>
    <w:rsid w:val="00DA0BE9"/>
    <w:rsid w:val="00DA1025"/>
    <w:rsid w:val="00DA22EC"/>
    <w:rsid w:val="00DA42AC"/>
    <w:rsid w:val="00DA5682"/>
    <w:rsid w:val="00DA5860"/>
    <w:rsid w:val="00DA5C0C"/>
    <w:rsid w:val="00DB01D7"/>
    <w:rsid w:val="00DB2767"/>
    <w:rsid w:val="00DB3955"/>
    <w:rsid w:val="00DC1A9F"/>
    <w:rsid w:val="00DC1B10"/>
    <w:rsid w:val="00DC2924"/>
    <w:rsid w:val="00DC4729"/>
    <w:rsid w:val="00DD31C5"/>
    <w:rsid w:val="00DD325C"/>
    <w:rsid w:val="00DD436B"/>
    <w:rsid w:val="00DD5020"/>
    <w:rsid w:val="00DD63BE"/>
    <w:rsid w:val="00DE0E38"/>
    <w:rsid w:val="00DE4296"/>
    <w:rsid w:val="00DF2469"/>
    <w:rsid w:val="00DF7649"/>
    <w:rsid w:val="00DF7899"/>
    <w:rsid w:val="00DF7B4D"/>
    <w:rsid w:val="00E036F0"/>
    <w:rsid w:val="00E0465F"/>
    <w:rsid w:val="00E0524C"/>
    <w:rsid w:val="00E146B4"/>
    <w:rsid w:val="00E15751"/>
    <w:rsid w:val="00E17160"/>
    <w:rsid w:val="00E17D41"/>
    <w:rsid w:val="00E22EA9"/>
    <w:rsid w:val="00E231D1"/>
    <w:rsid w:val="00E25632"/>
    <w:rsid w:val="00E26899"/>
    <w:rsid w:val="00E30CC9"/>
    <w:rsid w:val="00E3288D"/>
    <w:rsid w:val="00E34EC4"/>
    <w:rsid w:val="00E35112"/>
    <w:rsid w:val="00E35BEC"/>
    <w:rsid w:val="00E35E93"/>
    <w:rsid w:val="00E3612F"/>
    <w:rsid w:val="00E40E69"/>
    <w:rsid w:val="00E41A6A"/>
    <w:rsid w:val="00E50821"/>
    <w:rsid w:val="00E51F91"/>
    <w:rsid w:val="00E539CD"/>
    <w:rsid w:val="00E5498A"/>
    <w:rsid w:val="00E559CE"/>
    <w:rsid w:val="00E579DC"/>
    <w:rsid w:val="00E60F42"/>
    <w:rsid w:val="00E61B43"/>
    <w:rsid w:val="00E644D0"/>
    <w:rsid w:val="00E6746C"/>
    <w:rsid w:val="00E70164"/>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397D"/>
    <w:rsid w:val="00E9479B"/>
    <w:rsid w:val="00E94E22"/>
    <w:rsid w:val="00E95F08"/>
    <w:rsid w:val="00E97171"/>
    <w:rsid w:val="00EA4D48"/>
    <w:rsid w:val="00EA7ADF"/>
    <w:rsid w:val="00EB2173"/>
    <w:rsid w:val="00EB62E6"/>
    <w:rsid w:val="00EB695F"/>
    <w:rsid w:val="00EC1820"/>
    <w:rsid w:val="00EC3A85"/>
    <w:rsid w:val="00EC3C2D"/>
    <w:rsid w:val="00EC4B89"/>
    <w:rsid w:val="00EC59A5"/>
    <w:rsid w:val="00EC6E15"/>
    <w:rsid w:val="00ED1B30"/>
    <w:rsid w:val="00ED5D03"/>
    <w:rsid w:val="00EE01ED"/>
    <w:rsid w:val="00EE1AC1"/>
    <w:rsid w:val="00EE390F"/>
    <w:rsid w:val="00EE39D6"/>
    <w:rsid w:val="00EE52AD"/>
    <w:rsid w:val="00EE5BC3"/>
    <w:rsid w:val="00EE6FAB"/>
    <w:rsid w:val="00EF1A04"/>
    <w:rsid w:val="00EF2E6F"/>
    <w:rsid w:val="00EF328C"/>
    <w:rsid w:val="00EF34B6"/>
    <w:rsid w:val="00EF41CD"/>
    <w:rsid w:val="00EF68BB"/>
    <w:rsid w:val="00F01F92"/>
    <w:rsid w:val="00F030D4"/>
    <w:rsid w:val="00F04053"/>
    <w:rsid w:val="00F06573"/>
    <w:rsid w:val="00F10A08"/>
    <w:rsid w:val="00F15354"/>
    <w:rsid w:val="00F21505"/>
    <w:rsid w:val="00F22AC5"/>
    <w:rsid w:val="00F254D1"/>
    <w:rsid w:val="00F27DB2"/>
    <w:rsid w:val="00F30DF0"/>
    <w:rsid w:val="00F32B82"/>
    <w:rsid w:val="00F34C86"/>
    <w:rsid w:val="00F35009"/>
    <w:rsid w:val="00F4043E"/>
    <w:rsid w:val="00F40776"/>
    <w:rsid w:val="00F41795"/>
    <w:rsid w:val="00F41BBC"/>
    <w:rsid w:val="00F444F0"/>
    <w:rsid w:val="00F446FF"/>
    <w:rsid w:val="00F45521"/>
    <w:rsid w:val="00F47FE6"/>
    <w:rsid w:val="00F5026B"/>
    <w:rsid w:val="00F50847"/>
    <w:rsid w:val="00F53F27"/>
    <w:rsid w:val="00F546D1"/>
    <w:rsid w:val="00F54DEA"/>
    <w:rsid w:val="00F5601C"/>
    <w:rsid w:val="00F60281"/>
    <w:rsid w:val="00F66272"/>
    <w:rsid w:val="00F709C0"/>
    <w:rsid w:val="00F70BDF"/>
    <w:rsid w:val="00F73005"/>
    <w:rsid w:val="00F81FEC"/>
    <w:rsid w:val="00F83675"/>
    <w:rsid w:val="00F927A1"/>
    <w:rsid w:val="00F92E4D"/>
    <w:rsid w:val="00F95D08"/>
    <w:rsid w:val="00FA1ADF"/>
    <w:rsid w:val="00FA23BD"/>
    <w:rsid w:val="00FA3764"/>
    <w:rsid w:val="00FA41C7"/>
    <w:rsid w:val="00FA4A79"/>
    <w:rsid w:val="00FA56ED"/>
    <w:rsid w:val="00FB05DD"/>
    <w:rsid w:val="00FB0F7C"/>
    <w:rsid w:val="00FB24EA"/>
    <w:rsid w:val="00FB5FA6"/>
    <w:rsid w:val="00FC0334"/>
    <w:rsid w:val="00FC1310"/>
    <w:rsid w:val="00FC29D0"/>
    <w:rsid w:val="00FC2FF3"/>
    <w:rsid w:val="00FC3263"/>
    <w:rsid w:val="00FC3669"/>
    <w:rsid w:val="00FC51F9"/>
    <w:rsid w:val="00FC5B40"/>
    <w:rsid w:val="00FC5FF8"/>
    <w:rsid w:val="00FD271B"/>
    <w:rsid w:val="00FD3D7C"/>
    <w:rsid w:val="00FD46D8"/>
    <w:rsid w:val="00FD4F8F"/>
    <w:rsid w:val="00FE0C16"/>
    <w:rsid w:val="00FE14B1"/>
    <w:rsid w:val="00FE1C24"/>
    <w:rsid w:val="00FE4D97"/>
    <w:rsid w:val="00FE5D88"/>
    <w:rsid w:val="00FE5F90"/>
    <w:rsid w:val="00FE7F6B"/>
    <w:rsid w:val="00FF0070"/>
    <w:rsid w:val="00FF07C3"/>
    <w:rsid w:val="00FF2ED4"/>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0109AE"/>
    <w:rPr>
      <w:color w:val="605E5C"/>
      <w:shd w:val="clear" w:color="auto" w:fill="E1DFDD"/>
    </w:rPr>
  </w:style>
  <w:style w:type="paragraph" w:styleId="ListParagraph">
    <w:name w:val="List Paragraph"/>
    <w:basedOn w:val="Normal"/>
    <w:uiPriority w:val="34"/>
    <w:qFormat/>
    <w:rsid w:val="008211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0658">
      <w:bodyDiv w:val="1"/>
      <w:marLeft w:val="0"/>
      <w:marRight w:val="0"/>
      <w:marTop w:val="0"/>
      <w:marBottom w:val="0"/>
      <w:divBdr>
        <w:top w:val="none" w:sz="0" w:space="0" w:color="auto"/>
        <w:left w:val="none" w:sz="0" w:space="0" w:color="auto"/>
        <w:bottom w:val="none" w:sz="0" w:space="0" w:color="auto"/>
        <w:right w:val="none" w:sz="0" w:space="0" w:color="auto"/>
      </w:divBdr>
    </w:div>
    <w:div w:id="274169640">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009362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milymullock93@gmai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mily.bhogal@swansea.gov.uk" TargetMode="External"/><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189</TotalTime>
  <Pages>18</Pages>
  <Words>4539</Words>
  <Characters>27204</Characters>
  <Application>Microsoft Office Word</Application>
  <DocSecurity>0</DocSecurity>
  <Lines>735</Lines>
  <Paragraphs>269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Emily Bhogal</cp:lastModifiedBy>
  <cp:revision>68</cp:revision>
  <cp:lastPrinted>2020-02-11T19:20:00Z</cp:lastPrinted>
  <dcterms:created xsi:type="dcterms:W3CDTF">2025-09-28T13:58:00Z</dcterms:created>
  <dcterms:modified xsi:type="dcterms:W3CDTF">2025-10-08T09:18:00Z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