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0334AAE" w14:textId="77777777" w:rsidR="001C228E" w:rsidRDefault="001C228E" w:rsidP="001C228E">
      <w:pPr>
        <w:rPr>
          <w:rFonts w:cstheme="minorHAnsi"/>
        </w:rPr>
      </w:pPr>
    </w:p>
    <w:p w14:paraId="0AC4C16B" w14:textId="77777777" w:rsidR="001C228E" w:rsidRDefault="001C228E" w:rsidP="001C228E">
      <w:pPr>
        <w:rPr>
          <w:rFonts w:cstheme="minorHAnsi"/>
        </w:rPr>
      </w:pPr>
    </w:p>
    <w:p w14:paraId="393CCEEF" w14:textId="77777777" w:rsidR="001C228E" w:rsidRPr="008060AE" w:rsidRDefault="001C228E" w:rsidP="001C228E">
      <w:pPr>
        <w:spacing w:after="0" w:line="240" w:lineRule="auto"/>
        <w:jc w:val="center"/>
        <w:rPr>
          <w:rFonts w:ascii="Times New Roman" w:eastAsia="Times New Roman" w:hAnsi="Times New Roman" w:cs="Times New Roman"/>
          <w:sz w:val="24"/>
          <w:szCs w:val="28"/>
          <w:lang w:eastAsia="en-GB"/>
        </w:rPr>
      </w:pPr>
      <w:r w:rsidRPr="008060AE">
        <w:rPr>
          <w:rFonts w:ascii="Times New Roman" w:eastAsia="Times New Roman" w:hAnsi="Times New Roman" w:cs="Times New Roman"/>
          <w:sz w:val="24"/>
          <w:szCs w:val="28"/>
          <w:lang w:eastAsia="en-GB"/>
        </w:rPr>
        <w:t xml:space="preserve">A REPORT FOCUSING ON: </w:t>
      </w:r>
    </w:p>
    <w:p w14:paraId="6CDB6EFA" w14:textId="77777777" w:rsidR="001C228E" w:rsidRPr="008060AE" w:rsidRDefault="001C228E" w:rsidP="001C228E">
      <w:pPr>
        <w:spacing w:after="0" w:line="240" w:lineRule="auto"/>
        <w:jc w:val="center"/>
        <w:rPr>
          <w:rFonts w:ascii="Times New Roman" w:eastAsia="Times New Roman" w:hAnsi="Times New Roman" w:cs="Times New Roman"/>
          <w:sz w:val="24"/>
          <w:szCs w:val="28"/>
          <w:lang w:eastAsia="en-GB"/>
        </w:rPr>
      </w:pPr>
    </w:p>
    <w:p w14:paraId="0416764F" w14:textId="11A25FAD" w:rsidR="001C228E" w:rsidRPr="008060AE" w:rsidRDefault="001C228E" w:rsidP="001C228E">
      <w:pPr>
        <w:spacing w:after="0" w:line="240" w:lineRule="auto"/>
        <w:jc w:val="center"/>
        <w:rPr>
          <w:rFonts w:ascii="Times New Roman" w:eastAsia="Times New Roman" w:hAnsi="Times New Roman" w:cs="Times New Roman"/>
          <w:sz w:val="24"/>
          <w:szCs w:val="28"/>
          <w:lang w:eastAsia="en-GB"/>
        </w:rPr>
      </w:pPr>
      <w:r>
        <w:rPr>
          <w:rFonts w:ascii="Times New Roman" w:eastAsia="Times New Roman" w:hAnsi="Times New Roman" w:cs="Times New Roman"/>
          <w:sz w:val="24"/>
          <w:szCs w:val="24"/>
          <w:lang w:eastAsia="en-GB"/>
        </w:rPr>
        <w:t xml:space="preserve">CALCULATING AND ANALYSING BUILDING SERVICES AND REQUIREMENTS FOR COMFORT LEVELS IN BUILDINGS. </w:t>
      </w:r>
    </w:p>
    <w:p w14:paraId="6CC55ECE" w14:textId="77777777" w:rsidR="001C228E" w:rsidRPr="008060AE" w:rsidRDefault="001C228E" w:rsidP="001C228E">
      <w:pPr>
        <w:spacing w:after="0" w:line="240" w:lineRule="auto"/>
        <w:jc w:val="center"/>
        <w:rPr>
          <w:rFonts w:ascii="Times New Roman" w:eastAsia="Times New Roman" w:hAnsi="Times New Roman" w:cs="Times New Roman"/>
          <w:sz w:val="24"/>
          <w:szCs w:val="28"/>
          <w:lang w:eastAsia="en-GB"/>
        </w:rPr>
      </w:pPr>
    </w:p>
    <w:p w14:paraId="6AD3082F" w14:textId="77777777" w:rsidR="001C228E" w:rsidRPr="008060AE" w:rsidRDefault="001C228E" w:rsidP="001C228E">
      <w:pPr>
        <w:spacing w:after="0" w:line="240" w:lineRule="auto"/>
        <w:jc w:val="center"/>
        <w:rPr>
          <w:rFonts w:ascii="Times New Roman" w:eastAsia="Times New Roman" w:hAnsi="Times New Roman" w:cs="Times New Roman"/>
          <w:sz w:val="24"/>
          <w:szCs w:val="28"/>
          <w:lang w:eastAsia="en-GB"/>
        </w:rPr>
      </w:pPr>
      <w:r w:rsidRPr="008060AE">
        <w:rPr>
          <w:rFonts w:ascii="Times New Roman" w:eastAsia="Times New Roman" w:hAnsi="Times New Roman" w:cs="Times New Roman"/>
          <w:sz w:val="24"/>
          <w:szCs w:val="28"/>
          <w:lang w:eastAsia="en-GB"/>
        </w:rPr>
        <w:t>FELIX HOARE</w:t>
      </w:r>
    </w:p>
    <w:p w14:paraId="3CEDDCF3" w14:textId="77777777" w:rsidR="001C228E" w:rsidRPr="008060AE" w:rsidRDefault="001C228E" w:rsidP="001C228E">
      <w:pPr>
        <w:spacing w:after="0" w:line="240" w:lineRule="auto"/>
        <w:jc w:val="center"/>
        <w:rPr>
          <w:rFonts w:ascii="Times New Roman" w:eastAsia="Times New Roman" w:hAnsi="Times New Roman" w:cs="Times New Roman"/>
          <w:sz w:val="24"/>
          <w:szCs w:val="28"/>
          <w:lang w:eastAsia="en-GB"/>
        </w:rPr>
      </w:pPr>
      <w:r w:rsidRPr="008060AE">
        <w:rPr>
          <w:rFonts w:ascii="Times New Roman" w:eastAsia="Times New Roman" w:hAnsi="Times New Roman" w:cs="Times New Roman"/>
          <w:sz w:val="24"/>
          <w:szCs w:val="28"/>
          <w:lang w:eastAsia="en-GB"/>
        </w:rPr>
        <w:t>STUDENT NUMBER: 1908089</w:t>
      </w:r>
    </w:p>
    <w:p w14:paraId="0C422315" w14:textId="77777777" w:rsidR="001C228E" w:rsidRPr="008060AE" w:rsidRDefault="001C228E" w:rsidP="001C228E">
      <w:pPr>
        <w:spacing w:after="0" w:line="240" w:lineRule="auto"/>
        <w:jc w:val="center"/>
        <w:rPr>
          <w:rFonts w:ascii="Times New Roman" w:eastAsia="Times New Roman" w:hAnsi="Times New Roman" w:cs="Times New Roman"/>
          <w:sz w:val="24"/>
          <w:szCs w:val="28"/>
          <w:lang w:eastAsia="en-GB"/>
        </w:rPr>
      </w:pPr>
    </w:p>
    <w:p w14:paraId="60489712" w14:textId="77777777" w:rsidR="001C228E" w:rsidRPr="008060AE" w:rsidRDefault="001C228E" w:rsidP="001C228E">
      <w:pPr>
        <w:spacing w:after="0" w:line="240" w:lineRule="auto"/>
        <w:jc w:val="center"/>
        <w:rPr>
          <w:rFonts w:ascii="Times New Roman" w:eastAsia="Times New Roman" w:hAnsi="Times New Roman" w:cs="Times New Roman"/>
          <w:sz w:val="24"/>
          <w:szCs w:val="28"/>
          <w:lang w:eastAsia="en-GB"/>
        </w:rPr>
      </w:pPr>
    </w:p>
    <w:p w14:paraId="5BD88174" w14:textId="77777777" w:rsidR="001C228E" w:rsidRPr="008060AE" w:rsidRDefault="001C228E" w:rsidP="001C228E">
      <w:pPr>
        <w:spacing w:after="0" w:line="240" w:lineRule="auto"/>
        <w:jc w:val="center"/>
        <w:rPr>
          <w:rFonts w:ascii="Times New Roman" w:eastAsia="Times New Roman" w:hAnsi="Times New Roman" w:cs="Times New Roman"/>
          <w:sz w:val="24"/>
          <w:szCs w:val="28"/>
          <w:lang w:eastAsia="en-GB"/>
        </w:rPr>
      </w:pPr>
    </w:p>
    <w:p w14:paraId="1BEB18E8" w14:textId="77777777" w:rsidR="001C228E" w:rsidRPr="008060AE" w:rsidRDefault="001C228E" w:rsidP="001C228E">
      <w:pPr>
        <w:spacing w:after="0" w:line="240" w:lineRule="auto"/>
        <w:jc w:val="center"/>
        <w:rPr>
          <w:rFonts w:ascii="Times New Roman" w:eastAsia="Times New Roman" w:hAnsi="Times New Roman" w:cs="Times New Roman"/>
          <w:sz w:val="24"/>
          <w:szCs w:val="28"/>
          <w:lang w:eastAsia="en-GB"/>
        </w:rPr>
      </w:pPr>
    </w:p>
    <w:p w14:paraId="252746FD" w14:textId="77777777" w:rsidR="001C228E" w:rsidRPr="008060AE" w:rsidRDefault="001C228E" w:rsidP="001C228E">
      <w:pPr>
        <w:spacing w:after="0" w:line="240" w:lineRule="auto"/>
        <w:jc w:val="center"/>
        <w:rPr>
          <w:rFonts w:ascii="Times New Roman" w:eastAsia="Times New Roman" w:hAnsi="Times New Roman" w:cs="Times New Roman"/>
          <w:sz w:val="24"/>
          <w:szCs w:val="28"/>
          <w:lang w:eastAsia="en-GB"/>
        </w:rPr>
      </w:pPr>
    </w:p>
    <w:p w14:paraId="6EDB0F0E" w14:textId="77777777" w:rsidR="001C228E" w:rsidRPr="008060AE" w:rsidRDefault="001C228E" w:rsidP="001C228E">
      <w:pPr>
        <w:spacing w:after="0" w:line="240" w:lineRule="auto"/>
        <w:jc w:val="center"/>
        <w:rPr>
          <w:rFonts w:ascii="Times New Roman" w:eastAsia="Times New Roman" w:hAnsi="Times New Roman" w:cs="Times New Roman"/>
          <w:sz w:val="24"/>
          <w:szCs w:val="28"/>
          <w:lang w:eastAsia="en-GB"/>
        </w:rPr>
      </w:pPr>
    </w:p>
    <w:p w14:paraId="64DD804C" w14:textId="21AA732B" w:rsidR="001C228E" w:rsidRPr="008060AE" w:rsidRDefault="001C228E" w:rsidP="001C228E">
      <w:pPr>
        <w:spacing w:after="0" w:line="240" w:lineRule="auto"/>
        <w:jc w:val="center"/>
        <w:rPr>
          <w:rFonts w:ascii="Times New Roman" w:eastAsia="Times New Roman" w:hAnsi="Times New Roman" w:cs="Times New Roman"/>
          <w:sz w:val="24"/>
          <w:szCs w:val="28"/>
          <w:lang w:eastAsia="en-GB"/>
        </w:rPr>
      </w:pPr>
      <w:r w:rsidRPr="008060AE">
        <w:rPr>
          <w:rFonts w:ascii="Times New Roman" w:eastAsia="Times New Roman" w:hAnsi="Times New Roman" w:cs="Times New Roman"/>
          <w:sz w:val="24"/>
          <w:szCs w:val="28"/>
          <w:lang w:eastAsia="en-GB"/>
        </w:rPr>
        <w:t xml:space="preserve">SUBMISSION DATE: </w:t>
      </w:r>
      <w:r>
        <w:rPr>
          <w:rFonts w:ascii="Times New Roman" w:eastAsia="Times New Roman" w:hAnsi="Times New Roman" w:cs="Times New Roman"/>
          <w:sz w:val="24"/>
          <w:szCs w:val="28"/>
          <w:lang w:eastAsia="en-GB"/>
        </w:rPr>
        <w:t>31/03/20</w:t>
      </w:r>
    </w:p>
    <w:p w14:paraId="208FD953" w14:textId="7AEE74C4" w:rsidR="001C228E" w:rsidRDefault="001C228E" w:rsidP="001C228E">
      <w:pPr>
        <w:spacing w:after="0" w:line="240" w:lineRule="auto"/>
        <w:jc w:val="center"/>
        <w:rPr>
          <w:rFonts w:ascii="Times New Roman" w:eastAsia="Times New Roman" w:hAnsi="Times New Roman" w:cs="Times New Roman"/>
          <w:sz w:val="24"/>
          <w:szCs w:val="28"/>
          <w:lang w:eastAsia="en-GB"/>
        </w:rPr>
      </w:pPr>
      <w:r w:rsidRPr="008060AE">
        <w:rPr>
          <w:rFonts w:ascii="Times New Roman" w:eastAsia="Times New Roman" w:hAnsi="Times New Roman" w:cs="Times New Roman"/>
          <w:sz w:val="24"/>
          <w:szCs w:val="28"/>
          <w:lang w:eastAsia="en-GB"/>
        </w:rPr>
        <w:t xml:space="preserve">LECTURER: </w:t>
      </w:r>
      <w:r>
        <w:rPr>
          <w:rFonts w:ascii="Times New Roman" w:eastAsia="Times New Roman" w:hAnsi="Times New Roman" w:cs="Times New Roman"/>
          <w:sz w:val="24"/>
          <w:szCs w:val="28"/>
          <w:lang w:eastAsia="en-GB"/>
        </w:rPr>
        <w:t>ALAN NANTEL</w:t>
      </w:r>
    </w:p>
    <w:p w14:paraId="49910657" w14:textId="137FA5B0" w:rsidR="001C228E" w:rsidRPr="008060AE" w:rsidRDefault="001C228E" w:rsidP="001C228E">
      <w:pPr>
        <w:spacing w:after="0" w:line="240" w:lineRule="auto"/>
        <w:jc w:val="center"/>
        <w:rPr>
          <w:rFonts w:ascii="Times New Roman" w:eastAsia="Times New Roman" w:hAnsi="Times New Roman" w:cs="Times New Roman"/>
          <w:sz w:val="24"/>
          <w:szCs w:val="24"/>
          <w:lang w:eastAsia="en-GB"/>
        </w:rPr>
      </w:pPr>
      <w:r w:rsidRPr="008060AE">
        <w:rPr>
          <w:rFonts w:ascii="Times New Roman" w:eastAsia="Times New Roman" w:hAnsi="Times New Roman" w:cs="Times New Roman"/>
          <w:sz w:val="24"/>
          <w:szCs w:val="24"/>
          <w:lang w:eastAsia="en-GB"/>
        </w:rPr>
        <w:t xml:space="preserve">MODULE: </w:t>
      </w:r>
      <w:r>
        <w:rPr>
          <w:rFonts w:ascii="Times New Roman" w:eastAsia="Times New Roman" w:hAnsi="Times New Roman" w:cs="Times New Roman"/>
          <w:sz w:val="24"/>
          <w:szCs w:val="24"/>
          <w:lang w:eastAsia="en-GB"/>
        </w:rPr>
        <w:t>MATERIAL SCIENECE AND BUILDING SRVICES.</w:t>
      </w:r>
    </w:p>
    <w:p w14:paraId="5BAD127E" w14:textId="77777777" w:rsidR="001C228E" w:rsidRPr="008060AE" w:rsidRDefault="001C228E" w:rsidP="001C228E">
      <w:pPr>
        <w:spacing w:after="0" w:line="240" w:lineRule="auto"/>
        <w:jc w:val="center"/>
        <w:rPr>
          <w:rFonts w:ascii="Times New Roman" w:eastAsia="Times New Roman" w:hAnsi="Times New Roman" w:cs="Times New Roman"/>
          <w:sz w:val="24"/>
          <w:szCs w:val="28"/>
          <w:lang w:eastAsia="en-GB"/>
        </w:rPr>
      </w:pPr>
    </w:p>
    <w:p w14:paraId="19AB5247" w14:textId="77777777" w:rsidR="001C228E" w:rsidRPr="008060AE" w:rsidRDefault="001C228E" w:rsidP="001C228E">
      <w:pPr>
        <w:spacing w:after="0" w:line="240" w:lineRule="auto"/>
        <w:jc w:val="center"/>
        <w:rPr>
          <w:rFonts w:ascii="Times New Roman" w:eastAsia="Times New Roman" w:hAnsi="Times New Roman" w:cs="Times New Roman"/>
          <w:sz w:val="24"/>
          <w:szCs w:val="28"/>
          <w:lang w:eastAsia="en-GB"/>
        </w:rPr>
      </w:pPr>
    </w:p>
    <w:p w14:paraId="57A02322" w14:textId="230408D6" w:rsidR="0014053F" w:rsidRDefault="0014053F"/>
    <w:p w14:paraId="6CD3C08C" w14:textId="128EADA7" w:rsidR="001C228E" w:rsidRDefault="001C228E"/>
    <w:p w14:paraId="06A89DA3" w14:textId="0DB43203" w:rsidR="001C228E" w:rsidRDefault="001C228E"/>
    <w:p w14:paraId="54EF4E9E" w14:textId="7BA7DFB5" w:rsidR="001C228E" w:rsidRDefault="001C228E"/>
    <w:p w14:paraId="723E1A90" w14:textId="538DF13C" w:rsidR="001C228E" w:rsidRDefault="001C228E"/>
    <w:p w14:paraId="076C6C6F" w14:textId="6588856F" w:rsidR="001C228E" w:rsidRDefault="001C228E"/>
    <w:p w14:paraId="4173EC7C" w14:textId="17441FE0" w:rsidR="001C228E" w:rsidRDefault="001C228E"/>
    <w:p w14:paraId="2B878B26" w14:textId="09F2022E" w:rsidR="001C228E" w:rsidRDefault="001C228E"/>
    <w:p w14:paraId="244A5C3B" w14:textId="53C0FBC7" w:rsidR="001C228E" w:rsidRDefault="001C228E"/>
    <w:p w14:paraId="2D87F1E9" w14:textId="535851B5" w:rsidR="001C228E" w:rsidRDefault="001C228E"/>
    <w:p w14:paraId="7E437354" w14:textId="7CAC50E7" w:rsidR="001C228E" w:rsidRDefault="001C228E"/>
    <w:p w14:paraId="79A8A3A1" w14:textId="559A3F1D" w:rsidR="001C228E" w:rsidRDefault="001C228E"/>
    <w:p w14:paraId="19741D78" w14:textId="169B4795" w:rsidR="001C228E" w:rsidRDefault="001C228E"/>
    <w:p w14:paraId="5E15E170" w14:textId="08767C61" w:rsidR="001C228E" w:rsidRDefault="001C228E"/>
    <w:p w14:paraId="448E3DED" w14:textId="1FEA78C7" w:rsidR="001C228E" w:rsidRDefault="001C228E"/>
    <w:p w14:paraId="01282F4E" w14:textId="7DAB81F9" w:rsidR="001C228E" w:rsidRDefault="001C228E"/>
    <w:p w14:paraId="37A627F8" w14:textId="7C581381" w:rsidR="001C228E" w:rsidRDefault="001C228E"/>
    <w:p w14:paraId="59F147D4" w14:textId="185D758C" w:rsidR="001C228E" w:rsidRDefault="001C228E"/>
    <w:p w14:paraId="42CAC449" w14:textId="77777777" w:rsidR="00EB4DE3" w:rsidRDefault="00EB4DE3">
      <w:pPr>
        <w:rPr>
          <w:u w:val="single"/>
        </w:rPr>
      </w:pPr>
    </w:p>
    <w:p w14:paraId="591BF2AE" w14:textId="77777777" w:rsidR="00EB4DE3" w:rsidRDefault="00EB4DE3">
      <w:pPr>
        <w:rPr>
          <w:u w:val="single"/>
        </w:rPr>
      </w:pPr>
    </w:p>
    <w:p w14:paraId="4F2BD009" w14:textId="77777777" w:rsidR="00EB4DE3" w:rsidRPr="008060AE" w:rsidRDefault="00EB4DE3" w:rsidP="00EB4DE3">
      <w:pPr>
        <w:tabs>
          <w:tab w:val="left" w:pos="7410"/>
        </w:tabs>
        <w:spacing w:after="0" w:line="240" w:lineRule="auto"/>
        <w:rPr>
          <w:rFonts w:ascii="Arial" w:eastAsia="Times New Roman" w:hAnsi="Arial" w:cs="Arial"/>
          <w:b/>
          <w:sz w:val="24"/>
          <w:szCs w:val="24"/>
          <w:u w:val="single"/>
          <w:lang w:eastAsia="en-GB"/>
        </w:rPr>
      </w:pPr>
      <w:r w:rsidRPr="008060AE">
        <w:rPr>
          <w:rFonts w:ascii="Arial" w:eastAsia="Times New Roman" w:hAnsi="Arial" w:cs="Arial"/>
          <w:b/>
          <w:sz w:val="24"/>
          <w:szCs w:val="24"/>
          <w:u w:val="single"/>
          <w:lang w:eastAsia="en-GB"/>
        </w:rPr>
        <w:t xml:space="preserve">Table of Contents </w:t>
      </w:r>
      <w:r w:rsidRPr="008060AE">
        <w:rPr>
          <w:rFonts w:ascii="Arial" w:eastAsia="Times New Roman" w:hAnsi="Arial" w:cs="Arial"/>
          <w:b/>
          <w:sz w:val="24"/>
          <w:szCs w:val="24"/>
          <w:lang w:eastAsia="en-GB"/>
        </w:rPr>
        <w:tab/>
        <w:t>Page Number</w:t>
      </w:r>
      <w:r w:rsidRPr="008060AE">
        <w:rPr>
          <w:rFonts w:ascii="Arial" w:eastAsia="Times New Roman" w:hAnsi="Arial" w:cs="Arial"/>
          <w:b/>
          <w:sz w:val="24"/>
          <w:szCs w:val="24"/>
          <w:u w:val="single"/>
          <w:lang w:eastAsia="en-GB"/>
        </w:rPr>
        <w:t xml:space="preserve"> </w:t>
      </w:r>
    </w:p>
    <w:p w14:paraId="5ED8CD39" w14:textId="77777777" w:rsidR="00EB4DE3" w:rsidRDefault="00EB4DE3" w:rsidP="00EB4DE3">
      <w:pPr>
        <w:spacing w:after="0" w:line="240" w:lineRule="auto"/>
        <w:rPr>
          <w:rFonts w:ascii="Times New Roman" w:eastAsia="Times New Roman" w:hAnsi="Times New Roman" w:cs="Times New Roman"/>
          <w:sz w:val="24"/>
          <w:szCs w:val="24"/>
          <w:lang w:eastAsia="en-GB"/>
        </w:rPr>
      </w:pPr>
    </w:p>
    <w:p w14:paraId="25320353" w14:textId="5930FCAD" w:rsidR="00EB4DE3" w:rsidRDefault="00EB4DE3" w:rsidP="00EB4DE3">
      <w:pPr>
        <w:pStyle w:val="ListParagraph"/>
        <w:numPr>
          <w:ilvl w:val="0"/>
          <w:numId w:val="3"/>
        </w:numPr>
        <w:spacing w:after="0" w:line="240" w:lineRule="auto"/>
        <w:rPr>
          <w:rFonts w:eastAsia="Times New Roman" w:cstheme="minorHAnsi"/>
          <w:b/>
          <w:sz w:val="28"/>
          <w:szCs w:val="28"/>
          <w:lang w:eastAsia="en-GB"/>
        </w:rPr>
      </w:pPr>
      <w:r w:rsidRPr="003E5546">
        <w:rPr>
          <w:rFonts w:eastAsia="Times New Roman" w:cstheme="minorHAnsi"/>
          <w:b/>
          <w:sz w:val="28"/>
          <w:szCs w:val="28"/>
          <w:lang w:eastAsia="en-GB"/>
        </w:rPr>
        <w:t xml:space="preserve">Executive Summary </w:t>
      </w:r>
      <w:r w:rsidR="00E64C75">
        <w:rPr>
          <w:rFonts w:eastAsia="Times New Roman" w:cstheme="minorHAnsi"/>
          <w:b/>
          <w:sz w:val="28"/>
          <w:szCs w:val="28"/>
          <w:lang w:eastAsia="en-GB"/>
        </w:rPr>
        <w:t xml:space="preserve">                                                                                  </w:t>
      </w:r>
      <w:r w:rsidR="0028507B">
        <w:rPr>
          <w:rFonts w:eastAsia="Times New Roman" w:cstheme="minorHAnsi"/>
          <w:b/>
          <w:sz w:val="28"/>
          <w:szCs w:val="28"/>
          <w:lang w:eastAsia="en-GB"/>
        </w:rPr>
        <w:t xml:space="preserve">    </w:t>
      </w:r>
      <w:r w:rsidR="00E64C75">
        <w:rPr>
          <w:rFonts w:eastAsia="Times New Roman" w:cstheme="minorHAnsi"/>
          <w:b/>
          <w:sz w:val="28"/>
          <w:szCs w:val="28"/>
          <w:lang w:eastAsia="en-GB"/>
        </w:rPr>
        <w:t xml:space="preserve">  </w:t>
      </w:r>
      <w:r w:rsidR="0028507B">
        <w:rPr>
          <w:rFonts w:eastAsia="Times New Roman" w:cstheme="minorHAnsi"/>
          <w:b/>
          <w:sz w:val="28"/>
          <w:szCs w:val="28"/>
          <w:lang w:eastAsia="en-GB"/>
        </w:rPr>
        <w:t xml:space="preserve">   </w:t>
      </w:r>
      <w:r w:rsidR="005F15F0">
        <w:rPr>
          <w:rFonts w:eastAsia="Times New Roman" w:cstheme="minorHAnsi"/>
          <w:b/>
          <w:sz w:val="28"/>
          <w:szCs w:val="28"/>
          <w:lang w:eastAsia="en-GB"/>
        </w:rPr>
        <w:t xml:space="preserve">     </w:t>
      </w:r>
      <w:r w:rsidR="00E64C75">
        <w:rPr>
          <w:rFonts w:eastAsia="Times New Roman" w:cstheme="minorHAnsi"/>
          <w:b/>
          <w:sz w:val="28"/>
          <w:szCs w:val="28"/>
          <w:lang w:eastAsia="en-GB"/>
        </w:rPr>
        <w:t>3</w:t>
      </w:r>
    </w:p>
    <w:p w14:paraId="346DB05E" w14:textId="77777777" w:rsidR="00E55E26" w:rsidRDefault="00E55E26" w:rsidP="00E55E26">
      <w:pPr>
        <w:pStyle w:val="ListParagraph"/>
        <w:spacing w:after="0" w:line="240" w:lineRule="auto"/>
        <w:ind w:left="420"/>
        <w:rPr>
          <w:rFonts w:eastAsia="Times New Roman" w:cstheme="minorHAnsi"/>
          <w:b/>
          <w:sz w:val="28"/>
          <w:szCs w:val="28"/>
          <w:lang w:eastAsia="en-GB"/>
        </w:rPr>
      </w:pPr>
    </w:p>
    <w:p w14:paraId="0AB647BE" w14:textId="77777777" w:rsidR="00EB4DE3" w:rsidRDefault="00EB4DE3" w:rsidP="00EB4DE3">
      <w:pPr>
        <w:spacing w:after="0" w:line="240" w:lineRule="auto"/>
        <w:rPr>
          <w:rFonts w:eastAsia="Times New Roman" w:cstheme="minorHAnsi"/>
          <w:b/>
          <w:sz w:val="28"/>
          <w:szCs w:val="28"/>
          <w:lang w:eastAsia="en-GB"/>
        </w:rPr>
      </w:pPr>
    </w:p>
    <w:p w14:paraId="656B6246" w14:textId="72A54351" w:rsidR="00E55E26" w:rsidRDefault="00EB4DE3" w:rsidP="00EB4DE3">
      <w:pPr>
        <w:pStyle w:val="ListParagraph"/>
        <w:numPr>
          <w:ilvl w:val="0"/>
          <w:numId w:val="3"/>
        </w:numPr>
        <w:spacing w:after="0" w:line="240" w:lineRule="auto"/>
        <w:rPr>
          <w:rFonts w:eastAsia="Times New Roman" w:cstheme="minorHAnsi"/>
          <w:b/>
          <w:sz w:val="28"/>
          <w:szCs w:val="28"/>
          <w:lang w:eastAsia="en-GB"/>
        </w:rPr>
      </w:pPr>
      <w:r w:rsidRPr="003E5546">
        <w:rPr>
          <w:rFonts w:eastAsia="Times New Roman" w:cstheme="minorHAnsi"/>
          <w:b/>
          <w:sz w:val="28"/>
          <w:szCs w:val="28"/>
          <w:lang w:eastAsia="en-GB"/>
        </w:rPr>
        <w:t>Terms of reference</w:t>
      </w:r>
      <w:r w:rsidR="00E64C75">
        <w:rPr>
          <w:rFonts w:eastAsia="Times New Roman" w:cstheme="minorHAnsi"/>
          <w:b/>
          <w:sz w:val="28"/>
          <w:szCs w:val="28"/>
          <w:lang w:eastAsia="en-GB"/>
        </w:rPr>
        <w:t xml:space="preserve">                                                                                     </w:t>
      </w:r>
      <w:r w:rsidR="0028507B">
        <w:rPr>
          <w:rFonts w:eastAsia="Times New Roman" w:cstheme="minorHAnsi"/>
          <w:b/>
          <w:sz w:val="28"/>
          <w:szCs w:val="28"/>
          <w:lang w:eastAsia="en-GB"/>
        </w:rPr>
        <w:t xml:space="preserve">    </w:t>
      </w:r>
      <w:r w:rsidR="00E64C75">
        <w:rPr>
          <w:rFonts w:eastAsia="Times New Roman" w:cstheme="minorHAnsi"/>
          <w:b/>
          <w:sz w:val="28"/>
          <w:szCs w:val="28"/>
          <w:lang w:eastAsia="en-GB"/>
        </w:rPr>
        <w:t xml:space="preserve">  </w:t>
      </w:r>
      <w:r w:rsidR="0028507B">
        <w:rPr>
          <w:rFonts w:eastAsia="Times New Roman" w:cstheme="minorHAnsi"/>
          <w:b/>
          <w:sz w:val="28"/>
          <w:szCs w:val="28"/>
          <w:lang w:eastAsia="en-GB"/>
        </w:rPr>
        <w:t xml:space="preserve">   </w:t>
      </w:r>
      <w:r w:rsidR="005F15F0">
        <w:rPr>
          <w:rFonts w:eastAsia="Times New Roman" w:cstheme="minorHAnsi"/>
          <w:b/>
          <w:sz w:val="28"/>
          <w:szCs w:val="28"/>
          <w:lang w:eastAsia="en-GB"/>
        </w:rPr>
        <w:t xml:space="preserve">    </w:t>
      </w:r>
      <w:r w:rsidR="00E64C75">
        <w:rPr>
          <w:rFonts w:eastAsia="Times New Roman" w:cstheme="minorHAnsi"/>
          <w:b/>
          <w:sz w:val="28"/>
          <w:szCs w:val="28"/>
          <w:lang w:eastAsia="en-GB"/>
        </w:rPr>
        <w:t>3</w:t>
      </w:r>
    </w:p>
    <w:p w14:paraId="0DEB0D88" w14:textId="6F13CB4E" w:rsidR="00EB4DE3" w:rsidRPr="003E5546" w:rsidRDefault="00EB4DE3" w:rsidP="00E55E26">
      <w:pPr>
        <w:pStyle w:val="ListParagraph"/>
        <w:spacing w:after="0" w:line="240" w:lineRule="auto"/>
        <w:ind w:left="420"/>
        <w:rPr>
          <w:rFonts w:eastAsia="Times New Roman" w:cstheme="minorHAnsi"/>
          <w:b/>
          <w:sz w:val="28"/>
          <w:szCs w:val="28"/>
          <w:lang w:eastAsia="en-GB"/>
        </w:rPr>
      </w:pPr>
      <w:r w:rsidRPr="003E5546">
        <w:rPr>
          <w:rFonts w:eastAsia="Times New Roman" w:cstheme="minorHAnsi"/>
          <w:b/>
          <w:sz w:val="28"/>
          <w:szCs w:val="28"/>
          <w:lang w:eastAsia="en-GB"/>
        </w:rPr>
        <w:t xml:space="preserve"> </w:t>
      </w:r>
    </w:p>
    <w:p w14:paraId="0D72D527" w14:textId="77777777" w:rsidR="00EB4DE3" w:rsidRDefault="00EB4DE3" w:rsidP="00EB4DE3">
      <w:pPr>
        <w:spacing w:after="0" w:line="240" w:lineRule="auto"/>
        <w:rPr>
          <w:rFonts w:eastAsia="Times New Roman" w:cstheme="minorHAnsi"/>
          <w:b/>
          <w:sz w:val="28"/>
          <w:szCs w:val="28"/>
          <w:lang w:eastAsia="en-GB"/>
        </w:rPr>
      </w:pPr>
    </w:p>
    <w:p w14:paraId="0967FC3C" w14:textId="1D4201F2" w:rsidR="00EB4DE3" w:rsidRDefault="00EB4DE3" w:rsidP="00EB4DE3">
      <w:pPr>
        <w:pStyle w:val="ListParagraph"/>
        <w:numPr>
          <w:ilvl w:val="0"/>
          <w:numId w:val="3"/>
        </w:numPr>
        <w:spacing w:after="0" w:line="240" w:lineRule="auto"/>
        <w:rPr>
          <w:rFonts w:eastAsia="Times New Roman" w:cstheme="minorHAnsi"/>
          <w:b/>
          <w:sz w:val="28"/>
          <w:szCs w:val="28"/>
          <w:lang w:eastAsia="en-GB"/>
        </w:rPr>
      </w:pPr>
      <w:r w:rsidRPr="003E5546">
        <w:rPr>
          <w:rFonts w:eastAsia="Times New Roman" w:cstheme="minorHAnsi"/>
          <w:b/>
          <w:sz w:val="28"/>
          <w:szCs w:val="28"/>
          <w:lang w:eastAsia="en-GB"/>
        </w:rPr>
        <w:t xml:space="preserve">Procedure </w:t>
      </w:r>
      <w:r w:rsidR="00E64C75">
        <w:rPr>
          <w:rFonts w:eastAsia="Times New Roman" w:cstheme="minorHAnsi"/>
          <w:b/>
          <w:sz w:val="28"/>
          <w:szCs w:val="28"/>
          <w:lang w:eastAsia="en-GB"/>
        </w:rPr>
        <w:t xml:space="preserve">                                                                                                  </w:t>
      </w:r>
      <w:r w:rsidR="0028507B">
        <w:rPr>
          <w:rFonts w:eastAsia="Times New Roman" w:cstheme="minorHAnsi"/>
          <w:b/>
          <w:sz w:val="28"/>
          <w:szCs w:val="28"/>
          <w:lang w:eastAsia="en-GB"/>
        </w:rPr>
        <w:t xml:space="preserve">       </w:t>
      </w:r>
      <w:r w:rsidR="00E64C75">
        <w:rPr>
          <w:rFonts w:eastAsia="Times New Roman" w:cstheme="minorHAnsi"/>
          <w:b/>
          <w:sz w:val="28"/>
          <w:szCs w:val="28"/>
          <w:lang w:eastAsia="en-GB"/>
        </w:rPr>
        <w:t xml:space="preserve">    </w:t>
      </w:r>
      <w:r w:rsidR="005F15F0">
        <w:rPr>
          <w:rFonts w:eastAsia="Times New Roman" w:cstheme="minorHAnsi"/>
          <w:b/>
          <w:sz w:val="28"/>
          <w:szCs w:val="28"/>
          <w:lang w:eastAsia="en-GB"/>
        </w:rPr>
        <w:t xml:space="preserve">    </w:t>
      </w:r>
      <w:r w:rsidR="00E64C75">
        <w:rPr>
          <w:rFonts w:eastAsia="Times New Roman" w:cstheme="minorHAnsi"/>
          <w:b/>
          <w:sz w:val="28"/>
          <w:szCs w:val="28"/>
          <w:lang w:eastAsia="en-GB"/>
        </w:rPr>
        <w:t>3</w:t>
      </w:r>
    </w:p>
    <w:p w14:paraId="793929AD" w14:textId="77777777" w:rsidR="00E55E26" w:rsidRPr="00E55E26" w:rsidRDefault="00E55E26" w:rsidP="00E55E26">
      <w:pPr>
        <w:pStyle w:val="ListParagraph"/>
        <w:rPr>
          <w:rFonts w:eastAsia="Times New Roman" w:cstheme="minorHAnsi"/>
          <w:b/>
          <w:sz w:val="28"/>
          <w:szCs w:val="28"/>
          <w:lang w:eastAsia="en-GB"/>
        </w:rPr>
      </w:pPr>
    </w:p>
    <w:p w14:paraId="30384198" w14:textId="77777777" w:rsidR="00E55E26" w:rsidRDefault="00E55E26" w:rsidP="00E55E26">
      <w:pPr>
        <w:pStyle w:val="ListParagraph"/>
        <w:spacing w:after="0" w:line="240" w:lineRule="auto"/>
        <w:ind w:left="420"/>
        <w:rPr>
          <w:rFonts w:eastAsia="Times New Roman" w:cstheme="minorHAnsi"/>
          <w:b/>
          <w:sz w:val="28"/>
          <w:szCs w:val="28"/>
          <w:lang w:eastAsia="en-GB"/>
        </w:rPr>
      </w:pPr>
    </w:p>
    <w:p w14:paraId="2A096927" w14:textId="77777777" w:rsidR="00EB4DE3" w:rsidRPr="00EB4DE3" w:rsidRDefault="00EB4DE3" w:rsidP="00EB4DE3">
      <w:pPr>
        <w:pStyle w:val="ListParagraph"/>
        <w:rPr>
          <w:rFonts w:eastAsia="Times New Roman" w:cstheme="minorHAnsi"/>
          <w:b/>
          <w:sz w:val="28"/>
          <w:szCs w:val="28"/>
          <w:lang w:eastAsia="en-GB"/>
        </w:rPr>
      </w:pPr>
    </w:p>
    <w:p w14:paraId="7CF6FB08" w14:textId="108A1B96" w:rsidR="00EB4DE3" w:rsidRDefault="00EB4DE3" w:rsidP="00EB4DE3">
      <w:pPr>
        <w:pStyle w:val="ListParagraph"/>
        <w:numPr>
          <w:ilvl w:val="0"/>
          <w:numId w:val="3"/>
        </w:numPr>
        <w:spacing w:after="0" w:line="240" w:lineRule="auto"/>
        <w:rPr>
          <w:rFonts w:eastAsia="Times New Roman" w:cstheme="minorHAnsi"/>
          <w:b/>
          <w:sz w:val="28"/>
          <w:szCs w:val="28"/>
          <w:lang w:eastAsia="en-GB"/>
        </w:rPr>
      </w:pPr>
      <w:r>
        <w:rPr>
          <w:rFonts w:eastAsia="Times New Roman" w:cstheme="minorHAnsi"/>
          <w:b/>
          <w:sz w:val="28"/>
          <w:szCs w:val="28"/>
          <w:lang w:eastAsia="en-GB"/>
        </w:rPr>
        <w:t xml:space="preserve">Task A </w:t>
      </w:r>
      <w:r w:rsidR="00E64C75">
        <w:rPr>
          <w:rFonts w:eastAsia="Times New Roman" w:cstheme="minorHAnsi"/>
          <w:b/>
          <w:sz w:val="28"/>
          <w:szCs w:val="28"/>
          <w:lang w:eastAsia="en-GB"/>
        </w:rPr>
        <w:t xml:space="preserve">                                                                                                           </w:t>
      </w:r>
      <w:r w:rsidR="0028507B">
        <w:rPr>
          <w:rFonts w:eastAsia="Times New Roman" w:cstheme="minorHAnsi"/>
          <w:b/>
          <w:sz w:val="28"/>
          <w:szCs w:val="28"/>
          <w:lang w:eastAsia="en-GB"/>
        </w:rPr>
        <w:t xml:space="preserve">        </w:t>
      </w:r>
      <w:r w:rsidR="00E64C75">
        <w:rPr>
          <w:rFonts w:eastAsia="Times New Roman" w:cstheme="minorHAnsi"/>
          <w:b/>
          <w:sz w:val="28"/>
          <w:szCs w:val="28"/>
          <w:lang w:eastAsia="en-GB"/>
        </w:rPr>
        <w:t xml:space="preserve">  </w:t>
      </w:r>
      <w:r w:rsidR="005F15F0">
        <w:rPr>
          <w:rFonts w:eastAsia="Times New Roman" w:cstheme="minorHAnsi"/>
          <w:b/>
          <w:sz w:val="28"/>
          <w:szCs w:val="28"/>
          <w:lang w:eastAsia="en-GB"/>
        </w:rPr>
        <w:t xml:space="preserve">   </w:t>
      </w:r>
      <w:r w:rsidR="00E64C75">
        <w:rPr>
          <w:rFonts w:eastAsia="Times New Roman" w:cstheme="minorHAnsi"/>
          <w:b/>
          <w:sz w:val="28"/>
          <w:szCs w:val="28"/>
          <w:lang w:eastAsia="en-GB"/>
        </w:rPr>
        <w:t>4</w:t>
      </w:r>
    </w:p>
    <w:p w14:paraId="03C7947B" w14:textId="77777777" w:rsidR="00EB4DE3" w:rsidRPr="00EB4DE3" w:rsidRDefault="00EB4DE3" w:rsidP="00EB4DE3">
      <w:pPr>
        <w:pStyle w:val="ListParagraph"/>
        <w:rPr>
          <w:rFonts w:eastAsia="Times New Roman" w:cstheme="minorHAnsi"/>
          <w:b/>
          <w:sz w:val="28"/>
          <w:szCs w:val="28"/>
          <w:lang w:eastAsia="en-GB"/>
        </w:rPr>
      </w:pPr>
    </w:p>
    <w:p w14:paraId="2CD21C57" w14:textId="77777777" w:rsidR="00E64C75" w:rsidRDefault="00EB4DE3" w:rsidP="00E64C75">
      <w:pPr>
        <w:pStyle w:val="ListParagraph"/>
        <w:numPr>
          <w:ilvl w:val="0"/>
          <w:numId w:val="5"/>
        </w:numPr>
        <w:spacing w:after="0" w:line="240" w:lineRule="auto"/>
        <w:rPr>
          <w:rFonts w:eastAsia="Times New Roman" w:cstheme="minorHAnsi"/>
          <w:sz w:val="28"/>
          <w:szCs w:val="28"/>
          <w:lang w:eastAsia="en-GB"/>
        </w:rPr>
      </w:pPr>
      <w:r w:rsidRPr="00E64C75">
        <w:rPr>
          <w:rFonts w:eastAsia="Times New Roman" w:cstheme="minorHAnsi"/>
          <w:sz w:val="28"/>
          <w:szCs w:val="28"/>
          <w:lang w:eastAsia="en-GB"/>
        </w:rPr>
        <w:t xml:space="preserve">4.1 The Room index </w:t>
      </w:r>
      <w:r w:rsidR="00E64C75" w:rsidRPr="00E64C75">
        <w:rPr>
          <w:rFonts w:eastAsia="Times New Roman" w:cstheme="minorHAnsi"/>
          <w:sz w:val="28"/>
          <w:szCs w:val="28"/>
          <w:lang w:eastAsia="en-GB"/>
        </w:rPr>
        <w:t xml:space="preserve"> </w:t>
      </w:r>
    </w:p>
    <w:p w14:paraId="029E08E3" w14:textId="7D404C93" w:rsidR="00EB4DE3" w:rsidRPr="00E64C75" w:rsidRDefault="00E64C75" w:rsidP="00E64C75">
      <w:pPr>
        <w:pStyle w:val="ListParagraph"/>
        <w:spacing w:after="0" w:line="240" w:lineRule="auto"/>
        <w:ind w:left="780"/>
        <w:rPr>
          <w:rFonts w:eastAsia="Times New Roman" w:cstheme="minorHAnsi"/>
          <w:sz w:val="28"/>
          <w:szCs w:val="28"/>
          <w:lang w:eastAsia="en-GB"/>
        </w:rPr>
      </w:pPr>
      <w:r w:rsidRPr="00E64C75">
        <w:rPr>
          <w:rFonts w:eastAsia="Times New Roman" w:cstheme="minorHAnsi"/>
          <w:sz w:val="28"/>
          <w:szCs w:val="28"/>
          <w:lang w:eastAsia="en-GB"/>
        </w:rPr>
        <w:t xml:space="preserve">                                                                               </w:t>
      </w:r>
    </w:p>
    <w:p w14:paraId="2F81CBFB" w14:textId="56C2767E" w:rsidR="00E64C75" w:rsidRDefault="00EB4DE3" w:rsidP="00EB4DE3">
      <w:pPr>
        <w:pStyle w:val="ListParagraph"/>
        <w:numPr>
          <w:ilvl w:val="0"/>
          <w:numId w:val="5"/>
        </w:numPr>
        <w:spacing w:after="0" w:line="240" w:lineRule="auto"/>
        <w:rPr>
          <w:rFonts w:eastAsia="Times New Roman" w:cstheme="minorHAnsi"/>
          <w:sz w:val="28"/>
          <w:szCs w:val="28"/>
          <w:lang w:eastAsia="en-GB"/>
        </w:rPr>
      </w:pPr>
      <w:r w:rsidRPr="00E55E26">
        <w:rPr>
          <w:rFonts w:eastAsia="Times New Roman" w:cstheme="minorHAnsi"/>
          <w:sz w:val="28"/>
          <w:szCs w:val="28"/>
          <w:lang w:eastAsia="en-GB"/>
        </w:rPr>
        <w:t xml:space="preserve">4.2 The Utilisation Factor </w:t>
      </w:r>
      <w:r w:rsidR="00E64C75">
        <w:rPr>
          <w:rFonts w:eastAsia="Times New Roman" w:cstheme="minorHAnsi"/>
          <w:sz w:val="28"/>
          <w:szCs w:val="28"/>
          <w:lang w:eastAsia="en-GB"/>
        </w:rPr>
        <w:t xml:space="preserve">                                                                    </w:t>
      </w:r>
      <w:r w:rsidR="0028507B">
        <w:rPr>
          <w:rFonts w:eastAsia="Times New Roman" w:cstheme="minorHAnsi"/>
          <w:sz w:val="28"/>
          <w:szCs w:val="28"/>
          <w:lang w:eastAsia="en-GB"/>
        </w:rPr>
        <w:t xml:space="preserve">        </w:t>
      </w:r>
      <w:r w:rsidR="00E64C75">
        <w:rPr>
          <w:rFonts w:eastAsia="Times New Roman" w:cstheme="minorHAnsi"/>
          <w:sz w:val="28"/>
          <w:szCs w:val="28"/>
          <w:lang w:eastAsia="en-GB"/>
        </w:rPr>
        <w:t xml:space="preserve"> </w:t>
      </w:r>
      <w:r w:rsidR="005F15F0">
        <w:rPr>
          <w:rFonts w:eastAsia="Times New Roman" w:cstheme="minorHAnsi"/>
          <w:sz w:val="28"/>
          <w:szCs w:val="28"/>
          <w:lang w:eastAsia="en-GB"/>
        </w:rPr>
        <w:t xml:space="preserve">   </w:t>
      </w:r>
      <w:r w:rsidR="00E64C75">
        <w:rPr>
          <w:rFonts w:eastAsia="Times New Roman" w:cstheme="minorHAnsi"/>
          <w:sz w:val="28"/>
          <w:szCs w:val="28"/>
          <w:lang w:eastAsia="en-GB"/>
        </w:rPr>
        <w:t xml:space="preserve"> </w:t>
      </w:r>
      <w:r w:rsidR="00E64C75" w:rsidRPr="00E64C75">
        <w:rPr>
          <w:rFonts w:eastAsia="Times New Roman" w:cstheme="minorHAnsi"/>
          <w:b/>
          <w:sz w:val="28"/>
          <w:szCs w:val="28"/>
          <w:lang w:eastAsia="en-GB"/>
        </w:rPr>
        <w:t>4</w:t>
      </w:r>
    </w:p>
    <w:p w14:paraId="667B5A99" w14:textId="5A3BFAA7" w:rsidR="00EB4DE3" w:rsidRPr="00E64C75" w:rsidRDefault="00E64C75" w:rsidP="00E64C75">
      <w:pPr>
        <w:spacing w:after="0" w:line="240" w:lineRule="auto"/>
        <w:rPr>
          <w:rFonts w:eastAsia="Times New Roman" w:cstheme="minorHAnsi"/>
          <w:sz w:val="28"/>
          <w:szCs w:val="28"/>
          <w:lang w:eastAsia="en-GB"/>
        </w:rPr>
      </w:pPr>
      <w:r w:rsidRPr="00E64C75">
        <w:rPr>
          <w:rFonts w:eastAsia="Times New Roman" w:cstheme="minorHAnsi"/>
          <w:sz w:val="28"/>
          <w:szCs w:val="28"/>
          <w:lang w:eastAsia="en-GB"/>
        </w:rPr>
        <w:t xml:space="preserve">                                                                      </w:t>
      </w:r>
    </w:p>
    <w:p w14:paraId="6C332EE0" w14:textId="65E881BD" w:rsidR="00EB4DE3" w:rsidRDefault="00EB4DE3" w:rsidP="00EB4DE3">
      <w:pPr>
        <w:pStyle w:val="ListParagraph"/>
        <w:numPr>
          <w:ilvl w:val="0"/>
          <w:numId w:val="5"/>
        </w:numPr>
        <w:spacing w:after="0" w:line="240" w:lineRule="auto"/>
        <w:rPr>
          <w:rFonts w:eastAsia="Times New Roman" w:cstheme="minorHAnsi"/>
          <w:sz w:val="28"/>
          <w:szCs w:val="28"/>
          <w:lang w:eastAsia="en-GB"/>
        </w:rPr>
      </w:pPr>
      <w:r w:rsidRPr="00E55E26">
        <w:rPr>
          <w:rFonts w:eastAsia="Times New Roman" w:cstheme="minorHAnsi"/>
          <w:sz w:val="28"/>
          <w:szCs w:val="28"/>
          <w:lang w:eastAsia="en-GB"/>
        </w:rPr>
        <w:t xml:space="preserve">4.3 The Number of Lamps required </w:t>
      </w:r>
      <w:r w:rsidR="00E64C75">
        <w:rPr>
          <w:rFonts w:eastAsia="Times New Roman" w:cstheme="minorHAnsi"/>
          <w:sz w:val="28"/>
          <w:szCs w:val="28"/>
          <w:lang w:eastAsia="en-GB"/>
        </w:rPr>
        <w:t xml:space="preserve">                                                  </w:t>
      </w:r>
      <w:r w:rsidR="0028507B">
        <w:rPr>
          <w:rFonts w:eastAsia="Times New Roman" w:cstheme="minorHAnsi"/>
          <w:sz w:val="28"/>
          <w:szCs w:val="28"/>
          <w:lang w:eastAsia="en-GB"/>
        </w:rPr>
        <w:t xml:space="preserve">        </w:t>
      </w:r>
      <w:r w:rsidR="00E64C75">
        <w:rPr>
          <w:rFonts w:eastAsia="Times New Roman" w:cstheme="minorHAnsi"/>
          <w:sz w:val="28"/>
          <w:szCs w:val="28"/>
          <w:lang w:eastAsia="en-GB"/>
        </w:rPr>
        <w:t xml:space="preserve"> </w:t>
      </w:r>
      <w:r w:rsidR="005F15F0">
        <w:rPr>
          <w:rFonts w:eastAsia="Times New Roman" w:cstheme="minorHAnsi"/>
          <w:sz w:val="28"/>
          <w:szCs w:val="28"/>
          <w:lang w:eastAsia="en-GB"/>
        </w:rPr>
        <w:t xml:space="preserve">    </w:t>
      </w:r>
      <w:r w:rsidR="00E64C75">
        <w:rPr>
          <w:rFonts w:eastAsia="Times New Roman" w:cstheme="minorHAnsi"/>
          <w:sz w:val="28"/>
          <w:szCs w:val="28"/>
          <w:lang w:eastAsia="en-GB"/>
        </w:rPr>
        <w:t xml:space="preserve"> </w:t>
      </w:r>
      <w:r w:rsidR="00E64C75" w:rsidRPr="00E64C75">
        <w:rPr>
          <w:rFonts w:eastAsia="Times New Roman" w:cstheme="minorHAnsi"/>
          <w:b/>
          <w:sz w:val="28"/>
          <w:szCs w:val="28"/>
          <w:lang w:eastAsia="en-GB"/>
        </w:rPr>
        <w:t>4</w:t>
      </w:r>
    </w:p>
    <w:p w14:paraId="3DF43517" w14:textId="6DF1E6A3" w:rsidR="00E64C75" w:rsidRPr="00E64C75" w:rsidRDefault="00E64C75" w:rsidP="00E64C75">
      <w:pPr>
        <w:spacing w:after="0" w:line="240" w:lineRule="auto"/>
        <w:rPr>
          <w:rFonts w:eastAsia="Times New Roman" w:cstheme="minorHAnsi"/>
          <w:sz w:val="28"/>
          <w:szCs w:val="28"/>
          <w:lang w:eastAsia="en-GB"/>
        </w:rPr>
      </w:pPr>
    </w:p>
    <w:p w14:paraId="325B76C9" w14:textId="11EB86D6" w:rsidR="00EB4DE3" w:rsidRDefault="00EB4DE3" w:rsidP="00EB4DE3">
      <w:pPr>
        <w:pStyle w:val="ListParagraph"/>
        <w:numPr>
          <w:ilvl w:val="0"/>
          <w:numId w:val="5"/>
        </w:numPr>
        <w:spacing w:after="0" w:line="240" w:lineRule="auto"/>
        <w:rPr>
          <w:rFonts w:eastAsia="Times New Roman" w:cstheme="minorHAnsi"/>
          <w:sz w:val="28"/>
          <w:szCs w:val="28"/>
          <w:lang w:eastAsia="en-GB"/>
        </w:rPr>
      </w:pPr>
      <w:r w:rsidRPr="00E55E26">
        <w:rPr>
          <w:rFonts w:eastAsia="Times New Roman" w:cstheme="minorHAnsi"/>
          <w:sz w:val="28"/>
          <w:szCs w:val="28"/>
          <w:lang w:eastAsia="en-GB"/>
        </w:rPr>
        <w:t xml:space="preserve">4.4 Suitable Layout </w:t>
      </w:r>
      <w:r w:rsidR="00E64C75">
        <w:rPr>
          <w:rFonts w:eastAsia="Times New Roman" w:cstheme="minorHAnsi"/>
          <w:sz w:val="28"/>
          <w:szCs w:val="28"/>
          <w:lang w:eastAsia="en-GB"/>
        </w:rPr>
        <w:t xml:space="preserve">                                                                                 </w:t>
      </w:r>
      <w:r w:rsidR="0028507B">
        <w:rPr>
          <w:rFonts w:eastAsia="Times New Roman" w:cstheme="minorHAnsi"/>
          <w:sz w:val="28"/>
          <w:szCs w:val="28"/>
          <w:lang w:eastAsia="en-GB"/>
        </w:rPr>
        <w:t xml:space="preserve">       </w:t>
      </w:r>
      <w:r w:rsidR="005F15F0">
        <w:rPr>
          <w:rFonts w:eastAsia="Times New Roman" w:cstheme="minorHAnsi"/>
          <w:sz w:val="28"/>
          <w:szCs w:val="28"/>
          <w:lang w:eastAsia="en-GB"/>
        </w:rPr>
        <w:t xml:space="preserve">   </w:t>
      </w:r>
      <w:r w:rsidR="0028507B">
        <w:rPr>
          <w:rFonts w:eastAsia="Times New Roman" w:cstheme="minorHAnsi"/>
          <w:sz w:val="28"/>
          <w:szCs w:val="28"/>
          <w:lang w:eastAsia="en-GB"/>
        </w:rPr>
        <w:t xml:space="preserve"> </w:t>
      </w:r>
      <w:r w:rsidR="00E64C75" w:rsidRPr="00E64C75">
        <w:rPr>
          <w:rFonts w:eastAsia="Times New Roman" w:cstheme="minorHAnsi"/>
          <w:b/>
          <w:sz w:val="28"/>
          <w:szCs w:val="28"/>
          <w:lang w:eastAsia="en-GB"/>
        </w:rPr>
        <w:t>5</w:t>
      </w:r>
    </w:p>
    <w:p w14:paraId="06A26C06" w14:textId="4435B8C2" w:rsidR="00E64C75" w:rsidRPr="00E64C75" w:rsidRDefault="00E64C75" w:rsidP="00E64C75">
      <w:pPr>
        <w:spacing w:after="0" w:line="240" w:lineRule="auto"/>
        <w:rPr>
          <w:rFonts w:eastAsia="Times New Roman" w:cstheme="minorHAnsi"/>
          <w:sz w:val="28"/>
          <w:szCs w:val="28"/>
          <w:lang w:eastAsia="en-GB"/>
        </w:rPr>
      </w:pPr>
    </w:p>
    <w:p w14:paraId="39BB6218" w14:textId="05A0CF0D" w:rsidR="00EB4DE3" w:rsidRDefault="00EB4DE3" w:rsidP="00EB4DE3">
      <w:pPr>
        <w:pStyle w:val="ListParagraph"/>
        <w:numPr>
          <w:ilvl w:val="0"/>
          <w:numId w:val="5"/>
        </w:numPr>
        <w:spacing w:after="0" w:line="240" w:lineRule="auto"/>
        <w:rPr>
          <w:rFonts w:eastAsia="Times New Roman" w:cstheme="minorHAnsi"/>
          <w:sz w:val="28"/>
          <w:szCs w:val="28"/>
          <w:lang w:eastAsia="en-GB"/>
        </w:rPr>
      </w:pPr>
      <w:r w:rsidRPr="00E55E26">
        <w:rPr>
          <w:rFonts w:eastAsia="Times New Roman" w:cstheme="minorHAnsi"/>
          <w:sz w:val="28"/>
          <w:szCs w:val="28"/>
          <w:lang w:eastAsia="en-GB"/>
        </w:rPr>
        <w:t xml:space="preserve">4.5 Layout Plan </w:t>
      </w:r>
      <w:r w:rsidR="00E64C75">
        <w:rPr>
          <w:rFonts w:eastAsia="Times New Roman" w:cstheme="minorHAnsi"/>
          <w:sz w:val="28"/>
          <w:szCs w:val="28"/>
          <w:lang w:eastAsia="en-GB"/>
        </w:rPr>
        <w:t xml:space="preserve">                                                                                       </w:t>
      </w:r>
      <w:r w:rsidR="0028507B">
        <w:rPr>
          <w:rFonts w:eastAsia="Times New Roman" w:cstheme="minorHAnsi"/>
          <w:sz w:val="28"/>
          <w:szCs w:val="28"/>
          <w:lang w:eastAsia="en-GB"/>
        </w:rPr>
        <w:t xml:space="preserve">         </w:t>
      </w:r>
      <w:r w:rsidR="005F15F0">
        <w:rPr>
          <w:rFonts w:eastAsia="Times New Roman" w:cstheme="minorHAnsi"/>
          <w:sz w:val="28"/>
          <w:szCs w:val="28"/>
          <w:lang w:eastAsia="en-GB"/>
        </w:rPr>
        <w:t xml:space="preserve">   </w:t>
      </w:r>
      <w:r w:rsidR="00E64C75" w:rsidRPr="00E64C75">
        <w:rPr>
          <w:rFonts w:eastAsia="Times New Roman" w:cstheme="minorHAnsi"/>
          <w:b/>
          <w:sz w:val="28"/>
          <w:szCs w:val="28"/>
          <w:lang w:eastAsia="en-GB"/>
        </w:rPr>
        <w:t>6</w:t>
      </w:r>
    </w:p>
    <w:p w14:paraId="4886D678" w14:textId="5B54DFE8" w:rsidR="00E55E26" w:rsidRPr="00E64C75" w:rsidRDefault="00E55E26" w:rsidP="00E64C75">
      <w:pPr>
        <w:spacing w:after="0" w:line="240" w:lineRule="auto"/>
        <w:rPr>
          <w:rFonts w:eastAsia="Times New Roman" w:cstheme="minorHAnsi"/>
          <w:sz w:val="28"/>
          <w:szCs w:val="28"/>
          <w:lang w:eastAsia="en-GB"/>
        </w:rPr>
      </w:pPr>
    </w:p>
    <w:p w14:paraId="74859063" w14:textId="77777777" w:rsidR="00EB4DE3" w:rsidRDefault="00EB4DE3" w:rsidP="00EB4DE3">
      <w:pPr>
        <w:spacing w:after="0" w:line="240" w:lineRule="auto"/>
        <w:rPr>
          <w:rFonts w:eastAsia="Times New Roman" w:cstheme="minorHAnsi"/>
          <w:b/>
          <w:sz w:val="28"/>
          <w:szCs w:val="28"/>
          <w:lang w:eastAsia="en-GB"/>
        </w:rPr>
      </w:pPr>
    </w:p>
    <w:p w14:paraId="5A74BEA0" w14:textId="7C6E6319" w:rsidR="00EB4DE3" w:rsidRPr="00E55E26" w:rsidRDefault="00EB4DE3" w:rsidP="00E55E26">
      <w:pPr>
        <w:pStyle w:val="ListParagraph"/>
        <w:numPr>
          <w:ilvl w:val="0"/>
          <w:numId w:val="3"/>
        </w:numPr>
        <w:spacing w:after="0" w:line="240" w:lineRule="auto"/>
        <w:rPr>
          <w:rFonts w:eastAsia="Times New Roman" w:cstheme="minorHAnsi"/>
          <w:b/>
          <w:sz w:val="28"/>
          <w:szCs w:val="28"/>
          <w:lang w:eastAsia="en-GB"/>
        </w:rPr>
      </w:pPr>
      <w:r w:rsidRPr="00E55E26">
        <w:rPr>
          <w:rFonts w:eastAsia="Times New Roman" w:cstheme="minorHAnsi"/>
          <w:b/>
          <w:sz w:val="28"/>
          <w:szCs w:val="28"/>
          <w:lang w:eastAsia="en-GB"/>
        </w:rPr>
        <w:t>Task B</w:t>
      </w:r>
    </w:p>
    <w:p w14:paraId="30305C6A" w14:textId="5F9A193F" w:rsidR="00E55E26" w:rsidRDefault="00E55E26" w:rsidP="00E55E26">
      <w:pPr>
        <w:pStyle w:val="ListParagraph"/>
        <w:numPr>
          <w:ilvl w:val="0"/>
          <w:numId w:val="5"/>
        </w:numPr>
        <w:spacing w:after="0" w:line="240" w:lineRule="auto"/>
        <w:rPr>
          <w:rFonts w:eastAsia="Times New Roman" w:cstheme="minorHAnsi"/>
          <w:sz w:val="28"/>
          <w:szCs w:val="28"/>
          <w:lang w:eastAsia="en-GB"/>
        </w:rPr>
      </w:pPr>
      <w:r w:rsidRPr="00E55E26">
        <w:rPr>
          <w:rFonts w:eastAsia="Times New Roman" w:cstheme="minorHAnsi"/>
          <w:sz w:val="28"/>
          <w:szCs w:val="28"/>
          <w:lang w:eastAsia="en-GB"/>
        </w:rPr>
        <w:t xml:space="preserve">5.1 Sound Reduction Index </w:t>
      </w:r>
      <w:r w:rsidR="0028507B">
        <w:rPr>
          <w:rFonts w:eastAsia="Times New Roman" w:cstheme="minorHAnsi"/>
          <w:sz w:val="28"/>
          <w:szCs w:val="28"/>
          <w:lang w:eastAsia="en-GB"/>
        </w:rPr>
        <w:t xml:space="preserve">                                                                           </w:t>
      </w:r>
      <w:r w:rsidR="0028507B" w:rsidRPr="0028507B">
        <w:rPr>
          <w:rFonts w:eastAsia="Times New Roman" w:cstheme="minorHAnsi"/>
          <w:b/>
          <w:sz w:val="28"/>
          <w:szCs w:val="28"/>
          <w:lang w:eastAsia="en-GB"/>
        </w:rPr>
        <w:t xml:space="preserve"> </w:t>
      </w:r>
      <w:r w:rsidR="005F15F0">
        <w:rPr>
          <w:rFonts w:eastAsia="Times New Roman" w:cstheme="minorHAnsi"/>
          <w:b/>
          <w:sz w:val="28"/>
          <w:szCs w:val="28"/>
          <w:lang w:eastAsia="en-GB"/>
        </w:rPr>
        <w:t xml:space="preserve">  </w:t>
      </w:r>
      <w:r w:rsidR="0028507B" w:rsidRPr="0028507B">
        <w:rPr>
          <w:rFonts w:eastAsia="Times New Roman" w:cstheme="minorHAnsi"/>
          <w:b/>
          <w:sz w:val="28"/>
          <w:szCs w:val="28"/>
          <w:lang w:eastAsia="en-GB"/>
        </w:rPr>
        <w:t>6</w:t>
      </w:r>
    </w:p>
    <w:p w14:paraId="4F81CC9E" w14:textId="77777777" w:rsidR="00E64C75" w:rsidRPr="00E64C75" w:rsidRDefault="00E64C75" w:rsidP="00E64C75">
      <w:pPr>
        <w:spacing w:after="0" w:line="240" w:lineRule="auto"/>
        <w:rPr>
          <w:rFonts w:eastAsia="Times New Roman" w:cstheme="minorHAnsi"/>
          <w:sz w:val="28"/>
          <w:szCs w:val="28"/>
          <w:lang w:eastAsia="en-GB"/>
        </w:rPr>
      </w:pPr>
    </w:p>
    <w:p w14:paraId="73D48B51" w14:textId="40566A36" w:rsidR="00E55E26" w:rsidRPr="00E55E26" w:rsidRDefault="00E55E26" w:rsidP="00E55E26">
      <w:pPr>
        <w:pStyle w:val="ListParagraph"/>
        <w:numPr>
          <w:ilvl w:val="0"/>
          <w:numId w:val="5"/>
        </w:numPr>
        <w:spacing w:after="0" w:line="240" w:lineRule="auto"/>
        <w:rPr>
          <w:rFonts w:eastAsia="Times New Roman" w:cstheme="minorHAnsi"/>
          <w:sz w:val="28"/>
          <w:szCs w:val="28"/>
          <w:lang w:eastAsia="en-GB"/>
        </w:rPr>
      </w:pPr>
      <w:r w:rsidRPr="00E55E26">
        <w:rPr>
          <w:rFonts w:eastAsia="Times New Roman" w:cstheme="minorHAnsi"/>
          <w:sz w:val="28"/>
          <w:szCs w:val="28"/>
          <w:lang w:eastAsia="en-GB"/>
        </w:rPr>
        <w:t xml:space="preserve">5.2 - </w:t>
      </w:r>
      <w:r w:rsidRPr="00E55E26">
        <w:rPr>
          <w:sz w:val="28"/>
          <w:szCs w:val="28"/>
        </w:rPr>
        <w:t xml:space="preserve">Implications of frequency and wavelength in internal sound </w:t>
      </w:r>
      <w:r w:rsidR="0028507B">
        <w:rPr>
          <w:sz w:val="28"/>
          <w:szCs w:val="28"/>
        </w:rPr>
        <w:t xml:space="preserve">         </w:t>
      </w:r>
      <w:r w:rsidR="005F15F0">
        <w:rPr>
          <w:sz w:val="28"/>
          <w:szCs w:val="28"/>
        </w:rPr>
        <w:t xml:space="preserve">  </w:t>
      </w:r>
      <w:r w:rsidR="005F15F0">
        <w:rPr>
          <w:b/>
          <w:sz w:val="28"/>
          <w:szCs w:val="28"/>
        </w:rPr>
        <w:t>6</w:t>
      </w:r>
      <w:r w:rsidR="0028507B">
        <w:rPr>
          <w:sz w:val="28"/>
          <w:szCs w:val="28"/>
        </w:rPr>
        <w:t xml:space="preserve"> </w:t>
      </w:r>
      <w:r w:rsidRPr="00E55E26">
        <w:rPr>
          <w:sz w:val="28"/>
          <w:szCs w:val="28"/>
        </w:rPr>
        <w:t>management, partition wall construction technique and insulation choice.</w:t>
      </w:r>
      <w:r w:rsidRPr="00E55E26">
        <w:rPr>
          <w:sz w:val="24"/>
          <w:szCs w:val="24"/>
        </w:rPr>
        <w:t xml:space="preserve">    </w:t>
      </w:r>
    </w:p>
    <w:p w14:paraId="3E8E9C88" w14:textId="2574E21A" w:rsidR="00E55E26" w:rsidRDefault="00E55E26" w:rsidP="00E55E26">
      <w:pPr>
        <w:pStyle w:val="ListParagraph"/>
        <w:spacing w:after="0" w:line="240" w:lineRule="auto"/>
        <w:ind w:left="780"/>
        <w:rPr>
          <w:sz w:val="24"/>
          <w:szCs w:val="24"/>
        </w:rPr>
      </w:pPr>
    </w:p>
    <w:p w14:paraId="1012D3BE" w14:textId="3D51E0C3" w:rsidR="00E55E26" w:rsidRDefault="00E55E26" w:rsidP="00E55E26">
      <w:pPr>
        <w:pStyle w:val="ListParagraph"/>
        <w:spacing w:after="0" w:line="240" w:lineRule="auto"/>
        <w:ind w:left="780"/>
        <w:rPr>
          <w:sz w:val="24"/>
          <w:szCs w:val="24"/>
        </w:rPr>
      </w:pPr>
    </w:p>
    <w:p w14:paraId="09287049" w14:textId="77777777" w:rsidR="00E55E26" w:rsidRDefault="00E55E26" w:rsidP="00E55E26">
      <w:pPr>
        <w:pStyle w:val="ListParagraph"/>
        <w:spacing w:after="0" w:line="240" w:lineRule="auto"/>
        <w:ind w:left="780"/>
        <w:rPr>
          <w:sz w:val="24"/>
          <w:szCs w:val="24"/>
        </w:rPr>
      </w:pPr>
    </w:p>
    <w:p w14:paraId="2E5D2117" w14:textId="207F2092" w:rsidR="00E55E26" w:rsidRPr="00E55E26" w:rsidRDefault="00E55E26" w:rsidP="00E55E26">
      <w:pPr>
        <w:pStyle w:val="ListParagraph"/>
        <w:numPr>
          <w:ilvl w:val="0"/>
          <w:numId w:val="3"/>
        </w:numPr>
        <w:spacing w:after="0" w:line="240" w:lineRule="auto"/>
        <w:rPr>
          <w:b/>
          <w:sz w:val="28"/>
          <w:szCs w:val="28"/>
        </w:rPr>
      </w:pPr>
      <w:r w:rsidRPr="00E55E26">
        <w:rPr>
          <w:b/>
          <w:sz w:val="28"/>
          <w:szCs w:val="28"/>
        </w:rPr>
        <w:t>Appendices</w:t>
      </w:r>
      <w:r w:rsidR="0028507B">
        <w:rPr>
          <w:b/>
          <w:sz w:val="28"/>
          <w:szCs w:val="28"/>
        </w:rPr>
        <w:t xml:space="preserve">                                                                                                              10</w:t>
      </w:r>
    </w:p>
    <w:p w14:paraId="1DB925F9" w14:textId="6F685305" w:rsidR="00E55E26" w:rsidRPr="00E55E26" w:rsidRDefault="00E55E26" w:rsidP="00E55E26">
      <w:pPr>
        <w:spacing w:after="0" w:line="240" w:lineRule="auto"/>
        <w:rPr>
          <w:b/>
          <w:sz w:val="28"/>
          <w:szCs w:val="28"/>
        </w:rPr>
      </w:pPr>
    </w:p>
    <w:p w14:paraId="0F50AFCC" w14:textId="12FF8A72" w:rsidR="00E55E26" w:rsidRPr="00E55E26" w:rsidRDefault="00E55E26" w:rsidP="00E55E26">
      <w:pPr>
        <w:spacing w:after="0" w:line="240" w:lineRule="auto"/>
        <w:rPr>
          <w:b/>
          <w:sz w:val="28"/>
          <w:szCs w:val="28"/>
        </w:rPr>
      </w:pPr>
    </w:p>
    <w:p w14:paraId="586755A3" w14:textId="5C3462C8" w:rsidR="00E55E26" w:rsidRPr="00E55E26" w:rsidRDefault="00E55E26" w:rsidP="00E55E26">
      <w:pPr>
        <w:pStyle w:val="ListParagraph"/>
        <w:numPr>
          <w:ilvl w:val="0"/>
          <w:numId w:val="3"/>
        </w:numPr>
        <w:spacing w:after="0" w:line="240" w:lineRule="auto"/>
        <w:rPr>
          <w:b/>
          <w:sz w:val="28"/>
          <w:szCs w:val="28"/>
        </w:rPr>
      </w:pPr>
      <w:r w:rsidRPr="00E55E26">
        <w:rPr>
          <w:b/>
          <w:sz w:val="28"/>
          <w:szCs w:val="28"/>
        </w:rPr>
        <w:t xml:space="preserve">References </w:t>
      </w:r>
      <w:r w:rsidR="0028507B">
        <w:rPr>
          <w:b/>
          <w:sz w:val="28"/>
          <w:szCs w:val="28"/>
        </w:rPr>
        <w:t xml:space="preserve">                                                                                                              11</w:t>
      </w:r>
    </w:p>
    <w:p w14:paraId="2D430525" w14:textId="49A361AD" w:rsidR="00EB4DE3" w:rsidRPr="00D647CF" w:rsidRDefault="00E55E26" w:rsidP="00D647CF">
      <w:pPr>
        <w:pStyle w:val="ListParagraph"/>
        <w:spacing w:after="0" w:line="240" w:lineRule="auto"/>
        <w:ind w:left="780"/>
        <w:rPr>
          <w:rFonts w:eastAsia="Times New Roman" w:cstheme="minorHAnsi"/>
          <w:sz w:val="28"/>
          <w:szCs w:val="28"/>
          <w:lang w:eastAsia="en-GB"/>
        </w:rPr>
      </w:pPr>
      <w:r w:rsidRPr="00E55E26">
        <w:rPr>
          <w:sz w:val="24"/>
          <w:szCs w:val="24"/>
        </w:rPr>
        <w:lastRenderedPageBreak/>
        <w:t xml:space="preserve">                      </w:t>
      </w:r>
    </w:p>
    <w:p w14:paraId="644201FC" w14:textId="77777777" w:rsidR="00EB4DE3" w:rsidRDefault="00EB4DE3" w:rsidP="00EB4DE3"/>
    <w:p w14:paraId="535309BF" w14:textId="77777777" w:rsidR="00EB4DE3" w:rsidRPr="008B061E" w:rsidRDefault="00EB4DE3" w:rsidP="00EB4DE3">
      <w:pPr>
        <w:rPr>
          <w:rFonts w:cstheme="minorHAnsi"/>
          <w:b/>
          <w:sz w:val="28"/>
          <w:szCs w:val="28"/>
          <w:u w:val="single"/>
        </w:rPr>
      </w:pPr>
      <w:r w:rsidRPr="004328ED">
        <w:rPr>
          <w:rFonts w:cstheme="minorHAnsi"/>
          <w:b/>
          <w:sz w:val="28"/>
          <w:szCs w:val="28"/>
        </w:rPr>
        <w:t>1.0</w:t>
      </w:r>
      <w:r w:rsidRPr="008B061E">
        <w:rPr>
          <w:rFonts w:cstheme="minorHAnsi"/>
          <w:b/>
          <w:sz w:val="28"/>
          <w:szCs w:val="28"/>
          <w:u w:val="single"/>
        </w:rPr>
        <w:t xml:space="preserve"> Executive Summary </w:t>
      </w:r>
    </w:p>
    <w:p w14:paraId="5159389E" w14:textId="77777777" w:rsidR="009C067B" w:rsidRDefault="000956C9" w:rsidP="00EB4DE3">
      <w:pPr>
        <w:rPr>
          <w:rFonts w:cstheme="minorHAnsi"/>
          <w:sz w:val="28"/>
          <w:szCs w:val="28"/>
        </w:rPr>
      </w:pPr>
      <w:r w:rsidRPr="009C067B">
        <w:rPr>
          <w:rFonts w:cstheme="minorHAnsi"/>
          <w:sz w:val="28"/>
          <w:szCs w:val="28"/>
        </w:rPr>
        <w:t xml:space="preserve">The first half of this report aims to produce a suitable layout for a production area of a factory through calculating the number of lamps needed through using the room index and utilisation factor calculations. </w:t>
      </w:r>
    </w:p>
    <w:p w14:paraId="3D3C0A7A" w14:textId="34EB141A" w:rsidR="00EB4DE3" w:rsidRPr="00BE6866" w:rsidRDefault="000956C9" w:rsidP="00EB4DE3">
      <w:pPr>
        <w:rPr>
          <w:rFonts w:cstheme="minorHAnsi"/>
          <w:sz w:val="28"/>
          <w:szCs w:val="28"/>
        </w:rPr>
      </w:pPr>
      <w:r w:rsidRPr="009C067B">
        <w:rPr>
          <w:rFonts w:cstheme="minorHAnsi"/>
          <w:sz w:val="28"/>
          <w:szCs w:val="28"/>
        </w:rPr>
        <w:t>The second half of this report aims to calculate the overall sound index for an ent</w:t>
      </w:r>
      <w:r w:rsidR="009C067B" w:rsidRPr="009C067B">
        <w:rPr>
          <w:rFonts w:cstheme="minorHAnsi"/>
          <w:sz w:val="28"/>
          <w:szCs w:val="28"/>
        </w:rPr>
        <w:t xml:space="preserve">ire wall. Whilst moving on </w:t>
      </w:r>
      <w:r w:rsidRPr="009C067B">
        <w:rPr>
          <w:rFonts w:cstheme="minorHAnsi"/>
          <w:sz w:val="28"/>
          <w:szCs w:val="28"/>
        </w:rPr>
        <w:t>to discuss the implication</w:t>
      </w:r>
      <w:r w:rsidR="009C067B" w:rsidRPr="009C067B">
        <w:rPr>
          <w:rFonts w:cstheme="minorHAnsi"/>
          <w:sz w:val="28"/>
          <w:szCs w:val="28"/>
        </w:rPr>
        <w:t xml:space="preserve">s of frequency’s and wavelengths. </w:t>
      </w:r>
      <w:r w:rsidRPr="009C067B">
        <w:rPr>
          <w:rFonts w:cstheme="minorHAnsi"/>
          <w:sz w:val="28"/>
          <w:szCs w:val="28"/>
        </w:rPr>
        <w:t xml:space="preserve"> </w:t>
      </w:r>
    </w:p>
    <w:p w14:paraId="436ACB94" w14:textId="77777777" w:rsidR="00EB4DE3" w:rsidRPr="008B061E" w:rsidRDefault="00EB4DE3" w:rsidP="00EB4DE3">
      <w:pPr>
        <w:rPr>
          <w:rFonts w:cstheme="minorHAnsi"/>
          <w:b/>
        </w:rPr>
      </w:pPr>
    </w:p>
    <w:p w14:paraId="7310BDC3" w14:textId="2FC0A92D" w:rsidR="00EB4DE3" w:rsidRPr="008B061E" w:rsidRDefault="00EB4DE3" w:rsidP="00EB4DE3">
      <w:pPr>
        <w:rPr>
          <w:rFonts w:cstheme="minorHAnsi"/>
          <w:b/>
          <w:sz w:val="28"/>
          <w:szCs w:val="28"/>
          <w:u w:val="single"/>
        </w:rPr>
      </w:pPr>
      <w:r w:rsidRPr="004328ED">
        <w:rPr>
          <w:rFonts w:cstheme="minorHAnsi"/>
          <w:b/>
          <w:sz w:val="28"/>
          <w:szCs w:val="28"/>
        </w:rPr>
        <w:t>2.0</w:t>
      </w:r>
      <w:r w:rsidRPr="008B061E">
        <w:rPr>
          <w:rFonts w:cstheme="minorHAnsi"/>
          <w:b/>
          <w:sz w:val="28"/>
          <w:szCs w:val="28"/>
          <w:u w:val="single"/>
        </w:rPr>
        <w:t xml:space="preserve"> Terms of Reference </w:t>
      </w:r>
    </w:p>
    <w:p w14:paraId="644CC93D" w14:textId="617AC632" w:rsidR="00EB4DE3" w:rsidRPr="009C067B" w:rsidRDefault="009C067B" w:rsidP="00EB4DE3">
      <w:pPr>
        <w:rPr>
          <w:rFonts w:cstheme="minorHAnsi"/>
          <w:sz w:val="28"/>
          <w:szCs w:val="28"/>
        </w:rPr>
      </w:pPr>
      <w:r w:rsidRPr="009C067B">
        <w:rPr>
          <w:rFonts w:cstheme="minorHAnsi"/>
          <w:sz w:val="28"/>
          <w:szCs w:val="28"/>
        </w:rPr>
        <w:t xml:space="preserve">2.1 </w:t>
      </w:r>
      <w:r>
        <w:rPr>
          <w:rFonts w:cstheme="minorHAnsi"/>
          <w:sz w:val="28"/>
          <w:szCs w:val="28"/>
        </w:rPr>
        <w:t xml:space="preserve">            </w:t>
      </w:r>
      <w:r w:rsidRPr="009C067B">
        <w:rPr>
          <w:rFonts w:cstheme="minorHAnsi"/>
          <w:sz w:val="28"/>
          <w:szCs w:val="28"/>
        </w:rPr>
        <w:t xml:space="preserve">The principal focus are: </w:t>
      </w:r>
    </w:p>
    <w:p w14:paraId="791A8957" w14:textId="35DB1485" w:rsidR="009C067B" w:rsidRPr="009C067B" w:rsidRDefault="009C067B" w:rsidP="00EB4DE3">
      <w:pPr>
        <w:rPr>
          <w:rFonts w:cstheme="minorHAnsi"/>
          <w:sz w:val="28"/>
          <w:szCs w:val="28"/>
        </w:rPr>
      </w:pPr>
      <w:r w:rsidRPr="009C067B">
        <w:rPr>
          <w:rFonts w:cstheme="minorHAnsi"/>
          <w:sz w:val="28"/>
          <w:szCs w:val="28"/>
        </w:rPr>
        <w:t xml:space="preserve">                        2.1.1   </w:t>
      </w:r>
      <w:r>
        <w:rPr>
          <w:rFonts w:cstheme="minorHAnsi"/>
          <w:sz w:val="28"/>
          <w:szCs w:val="28"/>
        </w:rPr>
        <w:t xml:space="preserve">Producing a suitable layout for a factory production area   </w:t>
      </w:r>
      <w:r w:rsidRPr="009C067B">
        <w:rPr>
          <w:rFonts w:cstheme="minorHAnsi"/>
          <w:sz w:val="28"/>
          <w:szCs w:val="28"/>
        </w:rPr>
        <w:t xml:space="preserve">                           </w:t>
      </w:r>
    </w:p>
    <w:p w14:paraId="55A81460" w14:textId="214B7013" w:rsidR="009C067B" w:rsidRPr="009C067B" w:rsidRDefault="009C067B" w:rsidP="009C067B">
      <w:pPr>
        <w:tabs>
          <w:tab w:val="left" w:pos="2309"/>
        </w:tabs>
        <w:rPr>
          <w:rFonts w:cstheme="minorHAnsi"/>
          <w:sz w:val="28"/>
          <w:szCs w:val="28"/>
        </w:rPr>
      </w:pPr>
      <w:r>
        <w:rPr>
          <w:rFonts w:cstheme="minorHAnsi"/>
          <w:b/>
        </w:rPr>
        <w:tab/>
      </w:r>
      <w:r>
        <w:rPr>
          <w:rFonts w:cstheme="minorHAnsi"/>
          <w:sz w:val="28"/>
          <w:szCs w:val="28"/>
        </w:rPr>
        <w:t>t</w:t>
      </w:r>
      <w:r w:rsidRPr="009C067B">
        <w:rPr>
          <w:rFonts w:cstheme="minorHAnsi"/>
          <w:sz w:val="28"/>
          <w:szCs w:val="28"/>
        </w:rPr>
        <w:t xml:space="preserve">hrough calculation the room index and utilisation factor. </w:t>
      </w:r>
    </w:p>
    <w:p w14:paraId="3E9CA4F5" w14:textId="013FA130" w:rsidR="009C067B" w:rsidRDefault="009C067B" w:rsidP="009C067B">
      <w:pPr>
        <w:tabs>
          <w:tab w:val="left" w:pos="1589"/>
        </w:tabs>
        <w:rPr>
          <w:rFonts w:cstheme="minorHAnsi"/>
          <w:b/>
        </w:rPr>
      </w:pPr>
      <w:r>
        <w:rPr>
          <w:rFonts w:cstheme="minorHAnsi"/>
          <w:b/>
        </w:rPr>
        <w:tab/>
      </w:r>
      <w:r w:rsidRPr="008B061E">
        <w:rPr>
          <w:rFonts w:cstheme="minorHAnsi"/>
          <w:sz w:val="28"/>
          <w:szCs w:val="28"/>
        </w:rPr>
        <w:t>2.1.2</w:t>
      </w:r>
      <w:r w:rsidR="008B061E">
        <w:rPr>
          <w:rFonts w:cstheme="minorHAnsi"/>
          <w:b/>
        </w:rPr>
        <w:t xml:space="preserve">    </w:t>
      </w:r>
      <w:r w:rsidR="008B061E">
        <w:rPr>
          <w:rFonts w:cstheme="minorHAnsi"/>
          <w:sz w:val="28"/>
          <w:szCs w:val="28"/>
        </w:rPr>
        <w:t>Using</w:t>
      </w:r>
      <w:r w:rsidRPr="008B061E">
        <w:rPr>
          <w:rFonts w:cstheme="minorHAnsi"/>
          <w:sz w:val="28"/>
          <w:szCs w:val="28"/>
        </w:rPr>
        <w:t xml:space="preserve"> the information </w:t>
      </w:r>
      <w:r w:rsidR="008B061E" w:rsidRPr="008B061E">
        <w:rPr>
          <w:rFonts w:cstheme="minorHAnsi"/>
          <w:sz w:val="28"/>
          <w:szCs w:val="28"/>
        </w:rPr>
        <w:t xml:space="preserve">gathered, produce a scale drawing </w:t>
      </w:r>
    </w:p>
    <w:p w14:paraId="70D11C79" w14:textId="41A929A6" w:rsidR="00EB4DE3" w:rsidRDefault="008B061E" w:rsidP="008B061E">
      <w:pPr>
        <w:tabs>
          <w:tab w:val="left" w:pos="2364"/>
        </w:tabs>
        <w:rPr>
          <w:rFonts w:cstheme="minorHAnsi"/>
          <w:b/>
        </w:rPr>
      </w:pPr>
      <w:r>
        <w:rPr>
          <w:rFonts w:cstheme="minorHAnsi"/>
          <w:b/>
        </w:rPr>
        <w:tab/>
      </w:r>
      <w:r>
        <w:rPr>
          <w:rFonts w:cstheme="minorHAnsi"/>
          <w:sz w:val="28"/>
          <w:szCs w:val="28"/>
        </w:rPr>
        <w:t>o</w:t>
      </w:r>
      <w:r w:rsidRPr="008B061E">
        <w:rPr>
          <w:rFonts w:cstheme="minorHAnsi"/>
          <w:sz w:val="28"/>
          <w:szCs w:val="28"/>
        </w:rPr>
        <w:t>f</w:t>
      </w:r>
      <w:r>
        <w:rPr>
          <w:rFonts w:cstheme="minorHAnsi"/>
          <w:sz w:val="28"/>
          <w:szCs w:val="28"/>
        </w:rPr>
        <w:t xml:space="preserve"> </w:t>
      </w:r>
      <w:r w:rsidRPr="008B061E">
        <w:rPr>
          <w:rFonts w:cstheme="minorHAnsi"/>
          <w:sz w:val="28"/>
          <w:szCs w:val="28"/>
        </w:rPr>
        <w:t>factory production area and its lighting layout.</w:t>
      </w:r>
    </w:p>
    <w:p w14:paraId="213E3CB4" w14:textId="2229D093" w:rsidR="00EB4DE3" w:rsidRDefault="008B061E" w:rsidP="008B061E">
      <w:pPr>
        <w:tabs>
          <w:tab w:val="left" w:pos="1549"/>
        </w:tabs>
        <w:rPr>
          <w:rFonts w:cstheme="minorHAnsi"/>
          <w:b/>
        </w:rPr>
      </w:pPr>
      <w:r>
        <w:rPr>
          <w:rFonts w:cstheme="minorHAnsi"/>
          <w:b/>
        </w:rPr>
        <w:tab/>
      </w:r>
      <w:r w:rsidRPr="008B061E">
        <w:rPr>
          <w:rFonts w:cstheme="minorHAnsi"/>
          <w:sz w:val="28"/>
          <w:szCs w:val="28"/>
        </w:rPr>
        <w:t>2.1.3</w:t>
      </w:r>
      <w:r>
        <w:rPr>
          <w:rFonts w:cstheme="minorHAnsi"/>
          <w:b/>
        </w:rPr>
        <w:t xml:space="preserve">     </w:t>
      </w:r>
      <w:r w:rsidRPr="008B061E">
        <w:rPr>
          <w:rFonts w:cstheme="minorHAnsi"/>
          <w:sz w:val="28"/>
          <w:szCs w:val="28"/>
        </w:rPr>
        <w:t xml:space="preserve">Through the measurements given, produce a sound </w:t>
      </w:r>
    </w:p>
    <w:p w14:paraId="6BAB8AD9" w14:textId="3E749353" w:rsidR="00EB4DE3" w:rsidRDefault="008B061E" w:rsidP="008B061E">
      <w:pPr>
        <w:tabs>
          <w:tab w:val="left" w:pos="2350"/>
        </w:tabs>
        <w:rPr>
          <w:rFonts w:cstheme="minorHAnsi"/>
          <w:b/>
        </w:rPr>
      </w:pPr>
      <w:r>
        <w:rPr>
          <w:rFonts w:cstheme="minorHAnsi"/>
          <w:b/>
        </w:rPr>
        <w:tab/>
      </w:r>
      <w:r w:rsidRPr="008B061E">
        <w:rPr>
          <w:rFonts w:cstheme="minorHAnsi"/>
          <w:sz w:val="28"/>
          <w:szCs w:val="28"/>
        </w:rPr>
        <w:t>reduction index for the entire wall.</w:t>
      </w:r>
      <w:r>
        <w:rPr>
          <w:rFonts w:cstheme="minorHAnsi"/>
          <w:b/>
        </w:rPr>
        <w:t xml:space="preserve">  </w:t>
      </w:r>
    </w:p>
    <w:p w14:paraId="2EFA8F49" w14:textId="72BBFD5B" w:rsidR="00EB4DE3" w:rsidRPr="008B061E" w:rsidRDefault="008B061E" w:rsidP="008B061E">
      <w:pPr>
        <w:tabs>
          <w:tab w:val="left" w:pos="1685"/>
        </w:tabs>
        <w:rPr>
          <w:rFonts w:cstheme="minorHAnsi"/>
          <w:sz w:val="28"/>
          <w:szCs w:val="28"/>
        </w:rPr>
      </w:pPr>
      <w:r>
        <w:rPr>
          <w:rFonts w:cstheme="minorHAnsi"/>
          <w:b/>
          <w:sz w:val="28"/>
          <w:szCs w:val="28"/>
        </w:rPr>
        <w:t xml:space="preserve">                         </w:t>
      </w:r>
      <w:r w:rsidRPr="008B061E">
        <w:rPr>
          <w:rFonts w:cstheme="minorHAnsi"/>
          <w:b/>
          <w:sz w:val="28"/>
          <w:szCs w:val="28"/>
        </w:rPr>
        <w:t xml:space="preserve"> </w:t>
      </w:r>
      <w:r w:rsidRPr="008B061E">
        <w:rPr>
          <w:rFonts w:cstheme="minorHAnsi"/>
          <w:sz w:val="28"/>
          <w:szCs w:val="28"/>
        </w:rPr>
        <w:t>2.1.4</w:t>
      </w:r>
      <w:r>
        <w:rPr>
          <w:rFonts w:cstheme="minorHAnsi"/>
          <w:sz w:val="28"/>
          <w:szCs w:val="28"/>
        </w:rPr>
        <w:t xml:space="preserve">   Frequency and wavelength</w:t>
      </w:r>
      <w:r w:rsidR="00753501">
        <w:rPr>
          <w:rFonts w:cstheme="minorHAnsi"/>
          <w:sz w:val="28"/>
          <w:szCs w:val="28"/>
        </w:rPr>
        <w:t xml:space="preserve"> and the implications they </w:t>
      </w:r>
    </w:p>
    <w:p w14:paraId="77F6D818" w14:textId="157F10B5" w:rsidR="008B061E" w:rsidRPr="00753501" w:rsidRDefault="00753501" w:rsidP="00753501">
      <w:pPr>
        <w:tabs>
          <w:tab w:val="left" w:pos="2391"/>
        </w:tabs>
        <w:rPr>
          <w:rFonts w:cstheme="minorHAnsi"/>
          <w:sz w:val="28"/>
        </w:rPr>
      </w:pPr>
      <w:r>
        <w:rPr>
          <w:rFonts w:cstheme="minorHAnsi"/>
          <w:b/>
        </w:rPr>
        <w:tab/>
      </w:r>
      <w:r>
        <w:rPr>
          <w:rFonts w:cstheme="minorHAnsi"/>
          <w:sz w:val="28"/>
        </w:rPr>
        <w:t>o</w:t>
      </w:r>
      <w:r w:rsidRPr="00753501">
        <w:rPr>
          <w:rFonts w:cstheme="minorHAnsi"/>
          <w:sz w:val="28"/>
        </w:rPr>
        <w:t xml:space="preserve">n internal sound management, partition wall </w:t>
      </w:r>
      <w:r>
        <w:rPr>
          <w:rFonts w:cstheme="minorHAnsi"/>
          <w:sz w:val="28"/>
        </w:rPr>
        <w:t xml:space="preserve"> </w:t>
      </w:r>
    </w:p>
    <w:p w14:paraId="7B34B4E4" w14:textId="6387D57E" w:rsidR="008B061E" w:rsidRPr="00753501" w:rsidRDefault="00753501" w:rsidP="00753501">
      <w:pPr>
        <w:tabs>
          <w:tab w:val="left" w:pos="2391"/>
        </w:tabs>
        <w:rPr>
          <w:rFonts w:cstheme="minorHAnsi"/>
          <w:sz w:val="28"/>
        </w:rPr>
      </w:pPr>
      <w:r w:rsidRPr="00753501">
        <w:rPr>
          <w:rFonts w:cstheme="minorHAnsi"/>
          <w:sz w:val="28"/>
        </w:rPr>
        <w:tab/>
        <w:t>construction and</w:t>
      </w:r>
      <w:r>
        <w:rPr>
          <w:rFonts w:cstheme="minorHAnsi"/>
          <w:sz w:val="28"/>
        </w:rPr>
        <w:t xml:space="preserve"> </w:t>
      </w:r>
      <w:r w:rsidRPr="00753501">
        <w:rPr>
          <w:rFonts w:cstheme="minorHAnsi"/>
          <w:sz w:val="28"/>
        </w:rPr>
        <w:t>insulation choice.</w:t>
      </w:r>
    </w:p>
    <w:p w14:paraId="6D4812AF" w14:textId="77777777" w:rsidR="008B061E" w:rsidRDefault="008B061E" w:rsidP="00EB4DE3">
      <w:pPr>
        <w:rPr>
          <w:rFonts w:cstheme="minorHAnsi"/>
          <w:b/>
        </w:rPr>
      </w:pPr>
    </w:p>
    <w:p w14:paraId="5D579F16" w14:textId="3D7FCF09" w:rsidR="00EB4DE3" w:rsidRDefault="00753501" w:rsidP="00EB4DE3">
      <w:pPr>
        <w:pStyle w:val="ListParagraph"/>
        <w:numPr>
          <w:ilvl w:val="0"/>
          <w:numId w:val="4"/>
        </w:numPr>
        <w:spacing w:after="0" w:line="240" w:lineRule="auto"/>
        <w:rPr>
          <w:rFonts w:cstheme="minorHAnsi"/>
          <w:b/>
          <w:sz w:val="28"/>
          <w:szCs w:val="28"/>
          <w:u w:val="single"/>
        </w:rPr>
      </w:pPr>
      <w:r>
        <w:rPr>
          <w:rFonts w:cstheme="minorHAnsi"/>
          <w:b/>
          <w:sz w:val="28"/>
          <w:szCs w:val="28"/>
          <w:u w:val="single"/>
        </w:rPr>
        <w:t xml:space="preserve"> </w:t>
      </w:r>
      <w:r w:rsidR="00EB4DE3" w:rsidRPr="008B061E">
        <w:rPr>
          <w:rFonts w:cstheme="minorHAnsi"/>
          <w:b/>
          <w:sz w:val="28"/>
          <w:szCs w:val="28"/>
          <w:u w:val="single"/>
        </w:rPr>
        <w:t>Procedure</w:t>
      </w:r>
    </w:p>
    <w:p w14:paraId="6B366C40" w14:textId="1BD7EBD1" w:rsidR="004328ED" w:rsidRDefault="004328ED" w:rsidP="004328ED">
      <w:pPr>
        <w:pStyle w:val="ListParagraph"/>
        <w:spacing w:after="0" w:line="240" w:lineRule="auto"/>
        <w:ind w:left="360"/>
        <w:rPr>
          <w:rFonts w:cstheme="minorHAnsi"/>
          <w:b/>
          <w:sz w:val="28"/>
          <w:szCs w:val="28"/>
          <w:u w:val="single"/>
        </w:rPr>
      </w:pPr>
    </w:p>
    <w:p w14:paraId="7588CAC5" w14:textId="53BCE7FC" w:rsidR="004328ED" w:rsidRPr="00BE6866" w:rsidRDefault="00BE6866" w:rsidP="004328ED">
      <w:pPr>
        <w:pStyle w:val="ListParagraph"/>
        <w:spacing w:after="0" w:line="240" w:lineRule="auto"/>
        <w:ind w:left="360"/>
        <w:rPr>
          <w:rFonts w:cstheme="minorHAnsi"/>
          <w:sz w:val="28"/>
          <w:szCs w:val="28"/>
        </w:rPr>
      </w:pPr>
      <w:r w:rsidRPr="00BE6866">
        <w:rPr>
          <w:rFonts w:cstheme="minorHAnsi"/>
          <w:sz w:val="28"/>
          <w:szCs w:val="28"/>
        </w:rPr>
        <w:t xml:space="preserve">This section identifies the research sources used. </w:t>
      </w:r>
    </w:p>
    <w:p w14:paraId="13EA6E9D" w14:textId="77777777" w:rsidR="00BE6866" w:rsidRDefault="00BE6866" w:rsidP="00EB4DE3">
      <w:pPr>
        <w:rPr>
          <w:rFonts w:cstheme="minorHAnsi"/>
          <w:b/>
          <w:sz w:val="28"/>
          <w:szCs w:val="28"/>
        </w:rPr>
      </w:pPr>
      <w:r>
        <w:rPr>
          <w:rFonts w:cstheme="minorHAnsi"/>
          <w:b/>
          <w:sz w:val="28"/>
          <w:szCs w:val="28"/>
        </w:rPr>
        <w:t xml:space="preserve"> </w:t>
      </w:r>
    </w:p>
    <w:p w14:paraId="057EF858" w14:textId="3F6D7C50" w:rsidR="00EB4DE3" w:rsidRPr="00BE6866" w:rsidRDefault="00BE6866" w:rsidP="00EB4DE3">
      <w:pPr>
        <w:rPr>
          <w:rFonts w:cstheme="minorHAnsi"/>
          <w:sz w:val="28"/>
          <w:szCs w:val="28"/>
        </w:rPr>
      </w:pPr>
      <w:r w:rsidRPr="00BE6866">
        <w:rPr>
          <w:rFonts w:cstheme="minorHAnsi"/>
          <w:sz w:val="28"/>
          <w:szCs w:val="28"/>
        </w:rPr>
        <w:t xml:space="preserve"> 3.1 The research included material provided during lecture time and also </w:t>
      </w:r>
      <w:r>
        <w:rPr>
          <w:rFonts w:cstheme="minorHAnsi"/>
          <w:sz w:val="28"/>
          <w:szCs w:val="28"/>
        </w:rPr>
        <w:t xml:space="preserve">    </w:t>
      </w:r>
      <w:r w:rsidRPr="00BE6866">
        <w:rPr>
          <w:rFonts w:cstheme="minorHAnsi"/>
          <w:color w:val="FFFFFF" w:themeColor="background1"/>
          <w:sz w:val="28"/>
          <w:szCs w:val="28"/>
        </w:rPr>
        <w:t>con</w:t>
      </w:r>
      <w:r w:rsidRPr="00BE6866">
        <w:rPr>
          <w:rFonts w:cstheme="minorHAnsi"/>
          <w:sz w:val="28"/>
          <w:szCs w:val="28"/>
        </w:rPr>
        <w:t xml:space="preserve"> </w:t>
      </w:r>
      <w:r>
        <w:rPr>
          <w:rFonts w:cstheme="minorHAnsi"/>
          <w:sz w:val="28"/>
          <w:szCs w:val="28"/>
        </w:rPr>
        <w:t xml:space="preserve">secondary sources such as websites which have been set out in the           </w:t>
      </w:r>
      <w:r w:rsidRPr="00BE6866">
        <w:rPr>
          <w:rFonts w:cstheme="minorHAnsi"/>
          <w:color w:val="FFFFFF" w:themeColor="background1"/>
          <w:sz w:val="28"/>
          <w:szCs w:val="28"/>
        </w:rPr>
        <w:t>refe</w:t>
      </w:r>
      <w:r>
        <w:rPr>
          <w:rFonts w:cstheme="minorHAnsi"/>
          <w:sz w:val="28"/>
          <w:szCs w:val="28"/>
        </w:rPr>
        <w:t xml:space="preserve">references.  </w:t>
      </w:r>
    </w:p>
    <w:p w14:paraId="3C7BAE10" w14:textId="43DE2632" w:rsidR="00E55E26" w:rsidRDefault="00E55E26">
      <w:pPr>
        <w:rPr>
          <w:u w:val="single"/>
        </w:rPr>
      </w:pPr>
    </w:p>
    <w:p w14:paraId="3B1986BF" w14:textId="04D27563" w:rsidR="00B679F9" w:rsidRPr="00EB4DE3" w:rsidRDefault="00EB4DE3">
      <w:pPr>
        <w:rPr>
          <w:b/>
        </w:rPr>
      </w:pPr>
      <w:r>
        <w:rPr>
          <w:b/>
        </w:rPr>
        <w:lastRenderedPageBreak/>
        <w:t>4</w:t>
      </w:r>
      <w:r w:rsidRPr="00EB4DE3">
        <w:rPr>
          <w:b/>
        </w:rPr>
        <w:t>.0 -</w:t>
      </w:r>
      <w:r w:rsidR="001C228E" w:rsidRPr="00EB4DE3">
        <w:rPr>
          <w:b/>
        </w:rPr>
        <w:t xml:space="preserve">Task </w:t>
      </w:r>
      <w:r w:rsidR="00F07FF1" w:rsidRPr="00EB4DE3">
        <w:rPr>
          <w:b/>
        </w:rPr>
        <w:t xml:space="preserve">A </w:t>
      </w:r>
    </w:p>
    <w:p w14:paraId="2B944BEA" w14:textId="2754699F" w:rsidR="00B679F9" w:rsidRPr="00EB4DE3" w:rsidRDefault="00EB4DE3" w:rsidP="00B679F9">
      <w:pPr>
        <w:rPr>
          <w:b/>
          <w:u w:val="single"/>
        </w:rPr>
      </w:pPr>
      <w:r w:rsidRPr="00EB4DE3">
        <w:rPr>
          <w:b/>
          <w:u w:val="single"/>
        </w:rPr>
        <w:t xml:space="preserve">4.1 </w:t>
      </w:r>
      <w:r w:rsidR="00F20016" w:rsidRPr="00EB4DE3">
        <w:rPr>
          <w:b/>
          <w:u w:val="single"/>
        </w:rPr>
        <w:t xml:space="preserve">The Room Index </w:t>
      </w:r>
    </w:p>
    <w:p w14:paraId="5E7D0E29" w14:textId="50A9F3A0" w:rsidR="00F20016" w:rsidRDefault="00B679F9" w:rsidP="00B679F9">
      <w:r>
        <w:t xml:space="preserve">Formula for calculating room index: </w:t>
      </w:r>
    </w:p>
    <w:p w14:paraId="7BCDAD3D" w14:textId="22F4265B" w:rsidR="007C39F4" w:rsidRDefault="007C39F4" w:rsidP="00F20016">
      <w:pPr>
        <w:pStyle w:val="ListParagraph"/>
      </w:pPr>
      <w:r>
        <w:rPr>
          <w:b/>
          <w:noProof/>
          <w:lang w:eastAsia="en-GB"/>
        </w:rPr>
        <mc:AlternateContent>
          <mc:Choice Requires="wps">
            <w:drawing>
              <wp:anchor distT="0" distB="0" distL="114300" distR="114300" simplePos="0" relativeHeight="251660288" behindDoc="0" locked="0" layoutInCell="1" allowOverlap="1" wp14:anchorId="1B163769" wp14:editId="089723DF">
                <wp:simplePos x="0" y="0"/>
                <wp:positionH relativeFrom="column">
                  <wp:posOffset>1114425</wp:posOffset>
                </wp:positionH>
                <wp:positionV relativeFrom="paragraph">
                  <wp:posOffset>10160</wp:posOffset>
                </wp:positionV>
                <wp:extent cx="3267075" cy="333375"/>
                <wp:effectExtent l="0" t="0" r="28575" b="28575"/>
                <wp:wrapSquare wrapText="bothSides"/>
                <wp:docPr id="1" name="Text Box 1"/>
                <wp:cNvGraphicFramePr/>
                <a:graphic xmlns:a="http://schemas.openxmlformats.org/drawingml/2006/main">
                  <a:graphicData uri="http://schemas.microsoft.com/office/word/2010/wordprocessingShape">
                    <wps:wsp>
                      <wps:cNvSpPr txBox="1"/>
                      <wps:spPr>
                        <a:xfrm>
                          <a:off x="0" y="0"/>
                          <a:ext cx="3267075" cy="333375"/>
                        </a:xfrm>
                        <a:prstGeom prst="rect">
                          <a:avLst/>
                        </a:prstGeom>
                        <a:solidFill>
                          <a:schemeClr val="lt1"/>
                        </a:solidFill>
                        <a:ln w="6350">
                          <a:solidFill>
                            <a:prstClr val="black"/>
                          </a:solidFill>
                        </a:ln>
                      </wps:spPr>
                      <wps:txbx>
                        <w:txbxContent>
                          <w:p w14:paraId="27E432A8" w14:textId="787829D3" w:rsidR="007C39F4" w:rsidRPr="007C39F4" w:rsidRDefault="007C39F4" w:rsidP="007C39F4">
                            <w:pPr>
                              <w:shd w:val="clear" w:color="auto" w:fill="FFFFFF" w:themeFill="background1"/>
                              <w:jc w:val="center"/>
                              <w:rPr>
                                <w:b/>
                                <w:sz w:val="28"/>
                                <w:szCs w:val="28"/>
                              </w:rPr>
                            </w:pPr>
                            <w:r w:rsidRPr="007C39F4">
                              <w:rPr>
                                <w:b/>
                                <w:sz w:val="28"/>
                                <w:szCs w:val="28"/>
                              </w:rPr>
                              <w:t>RI = (L x W) / (Hm (L + W)</w:t>
                            </w:r>
                          </w:p>
                          <w:p w14:paraId="7666FA77" w14:textId="77777777" w:rsidR="007C39F4" w:rsidRDefault="007C39F4" w:rsidP="007C39F4">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B163769" id="_x0000_t202" coordsize="21600,21600" o:spt="202" path="m,l,21600r21600,l21600,xe">
                <v:stroke joinstyle="miter"/>
                <v:path gradientshapeok="t" o:connecttype="rect"/>
              </v:shapetype>
              <v:shape id="Text Box 1" o:spid="_x0000_s1026" type="#_x0000_t202" style="position:absolute;left:0;text-align:left;margin-left:87.75pt;margin-top:.8pt;width:257.25pt;height:26.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" fillcolor="white [3201]" strokeweight=".5pt">
                <v:textbox>
                  <w:txbxContent>
                    <w:p w14:paraId="27E432A8" w14:textId="787829D3" w:rsidR="007C39F4" w:rsidRPr="007C39F4" w:rsidRDefault="007C39F4" w:rsidP="007C39F4">
                      <w:pPr>
                        <w:shd w:val="clear" w:color="auto" w:fill="FFFFFF" w:themeFill="background1"/>
                        <w:jc w:val="center"/>
                        <w:rPr>
                          <w:b/>
                          <w:sz w:val="28"/>
                          <w:szCs w:val="28"/>
                        </w:rPr>
                      </w:pPr>
                      <w:r w:rsidRPr="007C39F4">
                        <w:rPr>
                          <w:b/>
                          <w:sz w:val="28"/>
                          <w:szCs w:val="28"/>
                        </w:rPr>
                        <w:t>RI = (L x W) / (</w:t>
                      </w:r>
                      <w:proofErr w:type="spellStart"/>
                      <w:r w:rsidRPr="007C39F4">
                        <w:rPr>
                          <w:b/>
                          <w:sz w:val="28"/>
                          <w:szCs w:val="28"/>
                        </w:rPr>
                        <w:t>Hm</w:t>
                      </w:r>
                      <w:proofErr w:type="spellEnd"/>
                      <w:r w:rsidRPr="007C39F4">
                        <w:rPr>
                          <w:b/>
                          <w:sz w:val="28"/>
                          <w:szCs w:val="28"/>
                        </w:rPr>
                        <w:t xml:space="preserve"> (L + W)</w:t>
                      </w:r>
                    </w:p>
                    <w:p w14:paraId="7666FA77" w14:textId="77777777" w:rsidR="007C39F4" w:rsidRDefault="007C39F4" w:rsidP="007C39F4">
                      <w:pPr>
                        <w:jc w:val="center"/>
                      </w:pPr>
                    </w:p>
                  </w:txbxContent>
                </v:textbox>
                <w10:wrap type="square"/>
              </v:shape>
            </w:pict>
          </mc:Fallback>
        </mc:AlternateContent>
      </w:r>
    </w:p>
    <w:p w14:paraId="207ED554" w14:textId="019BD104" w:rsidR="00F80BB1" w:rsidRDefault="00F80BB1" w:rsidP="00F20016">
      <w:pPr>
        <w:pStyle w:val="ListParagraph"/>
      </w:pPr>
    </w:p>
    <w:p w14:paraId="48A0E654" w14:textId="0652AED9" w:rsidR="00F80BB1" w:rsidRDefault="00F80BB1" w:rsidP="00B679F9">
      <w:r>
        <w:t xml:space="preserve">L     = Length </w:t>
      </w:r>
    </w:p>
    <w:p w14:paraId="27A7C480" w14:textId="30E3AE48" w:rsidR="00F80BB1" w:rsidRDefault="00F80BB1" w:rsidP="00B679F9">
      <w:r>
        <w:t xml:space="preserve">W   = Width </w:t>
      </w:r>
    </w:p>
    <w:p w14:paraId="09298DC2" w14:textId="6D492651" w:rsidR="00F80BB1" w:rsidRPr="00F20016" w:rsidRDefault="00F80BB1" w:rsidP="00B679F9">
      <w:r>
        <w:t xml:space="preserve">Hm = Height of luminaire from working plane </w:t>
      </w:r>
    </w:p>
    <w:p w14:paraId="02790798" w14:textId="77777777" w:rsidR="00B679F9" w:rsidRDefault="00B679F9">
      <w:r>
        <w:t xml:space="preserve">             </w:t>
      </w:r>
    </w:p>
    <w:p w14:paraId="73801F76" w14:textId="4F9156E1" w:rsidR="00B679F9" w:rsidRDefault="00B679F9">
      <w:r>
        <w:t>Substituting Values:</w:t>
      </w:r>
    </w:p>
    <w:p w14:paraId="15BECCE2" w14:textId="6E0EB678" w:rsidR="00B679F9" w:rsidRDefault="00B679F9">
      <w:r>
        <w:t xml:space="preserve">RI = </w:t>
      </w:r>
      <w:r w:rsidR="00931AFC">
        <w:t xml:space="preserve">(60 x 24) </w:t>
      </w:r>
      <w:r w:rsidR="005F15F0">
        <w:t>/ (</w:t>
      </w:r>
      <w:r w:rsidR="00931AFC">
        <w:t xml:space="preserve">7(60 +24) </w:t>
      </w:r>
    </w:p>
    <w:p w14:paraId="7F205834" w14:textId="51C50579" w:rsidR="00931AFC" w:rsidRDefault="00931AFC">
      <w:r>
        <w:t xml:space="preserve">RI = 1140/588 </w:t>
      </w:r>
    </w:p>
    <w:p w14:paraId="0E6FE381" w14:textId="59ADA3BF" w:rsidR="00931AFC" w:rsidRDefault="00931AFC">
      <w:r>
        <w:t xml:space="preserve">RI = 2.45 </w:t>
      </w:r>
    </w:p>
    <w:p w14:paraId="756FC9C6" w14:textId="5C9CA6A4" w:rsidR="00931AFC" w:rsidRDefault="00931AFC"/>
    <w:p w14:paraId="00B1C935" w14:textId="5B14E73E" w:rsidR="00931AFC" w:rsidRPr="00EB4DE3" w:rsidRDefault="00EB4DE3">
      <w:pPr>
        <w:rPr>
          <w:b/>
          <w:u w:val="single"/>
        </w:rPr>
      </w:pPr>
      <w:r w:rsidRPr="00EB4DE3">
        <w:rPr>
          <w:b/>
          <w:u w:val="single"/>
        </w:rPr>
        <w:t xml:space="preserve">4.2 </w:t>
      </w:r>
      <w:r w:rsidR="00931AFC" w:rsidRPr="00EB4DE3">
        <w:rPr>
          <w:b/>
          <w:u w:val="single"/>
        </w:rPr>
        <w:t>Utilisation Factor</w:t>
      </w:r>
    </w:p>
    <w:p w14:paraId="5D5EC667" w14:textId="72422C12" w:rsidR="00931AFC" w:rsidRDefault="00931AFC">
      <w:r>
        <w:t>With the help of the values RI = 2.4, DLOR 50</w:t>
      </w:r>
      <w:r w:rsidR="00175EAE">
        <w:t>%,</w:t>
      </w:r>
      <w:r>
        <w:t xml:space="preserve"> Ceiling reflectance (0.3) and wall reflectance (0.5), we can make use of the tables. </w:t>
      </w:r>
    </w:p>
    <w:p w14:paraId="00553777" w14:textId="7824408D" w:rsidR="00931AFC" w:rsidRDefault="00931AFC">
      <w:r>
        <w:t xml:space="preserve">UF = 0.46 </w:t>
      </w:r>
    </w:p>
    <w:p w14:paraId="21CD48C7" w14:textId="5B6DAEF7" w:rsidR="00931AFC" w:rsidRDefault="00931AFC"/>
    <w:p w14:paraId="19DE2E2C" w14:textId="0DAC3627" w:rsidR="00931AFC" w:rsidRPr="00EB4DE3" w:rsidRDefault="00EB4DE3">
      <w:pPr>
        <w:rPr>
          <w:b/>
          <w:u w:val="single"/>
        </w:rPr>
      </w:pPr>
      <w:r w:rsidRPr="00EB4DE3">
        <w:rPr>
          <w:b/>
          <w:u w:val="single"/>
        </w:rPr>
        <w:t xml:space="preserve">4.3 </w:t>
      </w:r>
      <w:r w:rsidR="00931AFC" w:rsidRPr="00EB4DE3">
        <w:rPr>
          <w:b/>
          <w:u w:val="single"/>
        </w:rPr>
        <w:t>Number of Lamps</w:t>
      </w:r>
    </w:p>
    <w:p w14:paraId="64F383F3" w14:textId="1AE8D0B8" w:rsidR="007C39F4" w:rsidRDefault="007C39F4">
      <w:pPr>
        <w:rPr>
          <w:b/>
          <w:u w:val="single"/>
        </w:rPr>
      </w:pPr>
      <w:r w:rsidRPr="007C39F4">
        <w:rPr>
          <w:b/>
          <w:noProof/>
          <w:u w:val="single"/>
          <w:lang w:eastAsia="en-GB"/>
        </w:rPr>
        <mc:AlternateContent>
          <mc:Choice Requires="wps">
            <w:drawing>
              <wp:anchor distT="45720" distB="45720" distL="114300" distR="114300" simplePos="0" relativeHeight="251662336" behindDoc="0" locked="0" layoutInCell="1" allowOverlap="1" wp14:anchorId="76286430" wp14:editId="2FAFD054">
                <wp:simplePos x="0" y="0"/>
                <wp:positionH relativeFrom="margin">
                  <wp:align>left</wp:align>
                </wp:positionH>
                <wp:positionV relativeFrom="paragraph">
                  <wp:posOffset>139065</wp:posOffset>
                </wp:positionV>
                <wp:extent cx="2360930" cy="781050"/>
                <wp:effectExtent l="0" t="0" r="12700" b="1905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781050"/>
                        </a:xfrm>
                        <a:prstGeom prst="rect">
                          <a:avLst/>
                        </a:prstGeom>
                        <a:solidFill>
                          <a:srgbClr val="FFFFFF"/>
                        </a:solidFill>
                        <a:ln w="9525">
                          <a:solidFill>
                            <a:srgbClr val="000000"/>
                          </a:solidFill>
                          <a:miter lim="800000"/>
                          <a:headEnd/>
                          <a:tailEnd/>
                        </a:ln>
                      </wps:spPr>
                      <wps:txbx>
                        <w:txbxContent>
                          <w:p w14:paraId="631904D2" w14:textId="78DEB705" w:rsidR="007C39F4" w:rsidRPr="007C39F4" w:rsidRDefault="007C39F4" w:rsidP="007C39F4">
                            <w:pPr>
                              <w:rPr>
                                <w:b/>
                                <w:sz w:val="28"/>
                                <w:szCs w:val="28"/>
                              </w:rPr>
                            </w:pPr>
                            <w:r>
                              <w:rPr>
                                <w:b/>
                              </w:rPr>
                              <w:t xml:space="preserve">                    </w:t>
                            </w:r>
                            <w:r w:rsidRPr="007C39F4">
                              <w:rPr>
                                <w:b/>
                                <w:sz w:val="28"/>
                                <w:szCs w:val="28"/>
                              </w:rPr>
                              <w:t xml:space="preserve">N = </w:t>
                            </w:r>
                            <w:r w:rsidRPr="007C39F4">
                              <w:rPr>
                                <w:b/>
                                <w:sz w:val="28"/>
                                <w:szCs w:val="28"/>
                                <w:u w:val="single"/>
                              </w:rPr>
                              <w:t>E x A</w:t>
                            </w:r>
                          </w:p>
                          <w:p w14:paraId="51DAC96D" w14:textId="041CFE7D" w:rsidR="007C39F4" w:rsidRPr="007C39F4" w:rsidRDefault="007C39F4" w:rsidP="007C39F4">
                            <w:pPr>
                              <w:jc w:val="center"/>
                              <w:rPr>
                                <w:b/>
                                <w:sz w:val="28"/>
                                <w:szCs w:val="28"/>
                              </w:rPr>
                            </w:pPr>
                            <w:r w:rsidRPr="007C39F4">
                              <w:rPr>
                                <w:b/>
                                <w:sz w:val="28"/>
                                <w:szCs w:val="28"/>
                              </w:rPr>
                              <w:t>F x UF x UF</w:t>
                            </w:r>
                          </w:p>
                          <w:p w14:paraId="0ADAD049" w14:textId="37F6AE22" w:rsidR="007C39F4" w:rsidRDefault="007C39F4"/>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76286430" id="Text Box 2" o:spid="_x0000_s1027" type="#_x0000_t202" style="position:absolute;margin-left:0;margin-top:10.95pt;width:185.9pt;height:61.5pt;z-index:251662336;visibility:visible;mso-wrap-style:square;mso-width-percent:400;mso-height-percent:0;mso-wrap-distance-left:9pt;mso-wrap-distance-top:3.6pt;mso-wrap-distance-right:9pt;mso-wrap-distance-bottom:3.6pt;mso-position-horizontal:left;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">
                <v:textbox>
                  <w:txbxContent>
                    <w:p w14:paraId="631904D2" w14:textId="78DEB705" w:rsidR="007C39F4" w:rsidRPr="007C39F4" w:rsidRDefault="007C39F4" w:rsidP="007C39F4">
                      <w:pPr>
                        <w:rPr>
                          <w:b/>
                          <w:sz w:val="28"/>
                          <w:szCs w:val="28"/>
                        </w:rPr>
                      </w:pPr>
                      <w:r>
                        <w:rPr>
                          <w:b/>
                        </w:rPr>
                        <w:t xml:space="preserve">                    </w:t>
                      </w:r>
                      <w:r w:rsidRPr="007C39F4">
                        <w:rPr>
                          <w:b/>
                          <w:sz w:val="28"/>
                          <w:szCs w:val="28"/>
                        </w:rPr>
                        <w:t xml:space="preserve">N = </w:t>
                      </w:r>
                      <w:r w:rsidRPr="007C39F4">
                        <w:rPr>
                          <w:b/>
                          <w:sz w:val="28"/>
                          <w:szCs w:val="28"/>
                          <w:u w:val="single"/>
                        </w:rPr>
                        <w:t>E x A</w:t>
                      </w:r>
                    </w:p>
                    <w:p w14:paraId="51DAC96D" w14:textId="041CFE7D" w:rsidR="007C39F4" w:rsidRPr="007C39F4" w:rsidRDefault="007C39F4" w:rsidP="007C39F4">
                      <w:pPr>
                        <w:jc w:val="center"/>
                        <w:rPr>
                          <w:b/>
                          <w:sz w:val="28"/>
                          <w:szCs w:val="28"/>
                        </w:rPr>
                      </w:pPr>
                      <w:r w:rsidRPr="007C39F4">
                        <w:rPr>
                          <w:b/>
                          <w:sz w:val="28"/>
                          <w:szCs w:val="28"/>
                        </w:rPr>
                        <w:t>F x UF x UF</w:t>
                      </w:r>
                    </w:p>
                    <w:p w14:paraId="0ADAD049" w14:textId="37F6AE22" w:rsidR="007C39F4" w:rsidRDefault="007C39F4"/>
                  </w:txbxContent>
                </v:textbox>
                <w10:wrap type="square" anchorx="margin"/>
              </v:shape>
            </w:pict>
          </mc:Fallback>
        </mc:AlternateContent>
      </w:r>
    </w:p>
    <w:p w14:paraId="18B7C8DE" w14:textId="545C38FE" w:rsidR="007C39F4" w:rsidRDefault="007C39F4">
      <w:pPr>
        <w:rPr>
          <w:b/>
          <w:u w:val="single"/>
        </w:rPr>
      </w:pPr>
    </w:p>
    <w:p w14:paraId="1FB358D4" w14:textId="38FA64AA" w:rsidR="007C39F4" w:rsidRDefault="007C39F4">
      <w:pPr>
        <w:rPr>
          <w:b/>
          <w:u w:val="single"/>
        </w:rPr>
      </w:pPr>
    </w:p>
    <w:p w14:paraId="17EA9DBC" w14:textId="06D7FB7D" w:rsidR="007C39F4" w:rsidRDefault="007C39F4"/>
    <w:p w14:paraId="27BD6A20" w14:textId="69AC13A5" w:rsidR="00FA0079" w:rsidRDefault="00FA0079" w:rsidP="0040333D">
      <w:pPr>
        <w:tabs>
          <w:tab w:val="left" w:pos="6738"/>
        </w:tabs>
      </w:pPr>
      <w:r>
        <w:t xml:space="preserve">N = Number of </w:t>
      </w:r>
      <w:r w:rsidR="00175EAE">
        <w:t xml:space="preserve">Lamps </w:t>
      </w:r>
      <w:r w:rsidR="0040333D">
        <w:tab/>
      </w:r>
    </w:p>
    <w:p w14:paraId="672416EB" w14:textId="790AB77F" w:rsidR="00FA0079" w:rsidRDefault="00FA0079">
      <w:r>
        <w:t xml:space="preserve">E = Illuminance required </w:t>
      </w:r>
      <w:r w:rsidR="00944DDC">
        <w:t xml:space="preserve">(lux) </w:t>
      </w:r>
    </w:p>
    <w:p w14:paraId="6BDFAC44" w14:textId="5B388EBD" w:rsidR="00944DDC" w:rsidRDefault="00944DDC">
      <w:r>
        <w:t>A = Area of working pane (m2)</w:t>
      </w:r>
    </w:p>
    <w:p w14:paraId="509E1F0E" w14:textId="6A475E3C" w:rsidR="00944DDC" w:rsidRDefault="00944DDC">
      <w:r>
        <w:t xml:space="preserve">F = Average luminous flux from each lamp  </w:t>
      </w:r>
    </w:p>
    <w:p w14:paraId="7C48A48A" w14:textId="78F0B3E5" w:rsidR="00944DDC" w:rsidRDefault="00944DDC">
      <w:r>
        <w:t xml:space="preserve">UF = Utilisation Factor </w:t>
      </w:r>
    </w:p>
    <w:p w14:paraId="03ECC364" w14:textId="4EF71BC2" w:rsidR="00944DDC" w:rsidRDefault="00944DDC">
      <w:r>
        <w:t xml:space="preserve">LLF = Light loss factor </w:t>
      </w:r>
    </w:p>
    <w:p w14:paraId="23A1EAD1" w14:textId="2F8DD765" w:rsidR="00944DDC" w:rsidRDefault="00944DDC"/>
    <w:p w14:paraId="1F553839" w14:textId="77777777" w:rsidR="00944DDC" w:rsidRDefault="00944DDC"/>
    <w:p w14:paraId="1C8EE614" w14:textId="793CDD03" w:rsidR="00944DDC" w:rsidRDefault="00944DDC">
      <w:r>
        <w:lastRenderedPageBreak/>
        <w:t xml:space="preserve">E = 200 </w:t>
      </w:r>
    </w:p>
    <w:p w14:paraId="2EF7AE6F" w14:textId="5ACDBDAA" w:rsidR="00944DDC" w:rsidRDefault="00944DDC">
      <w:r>
        <w:t xml:space="preserve">A = 60 x 24 = 1440m2 </w:t>
      </w:r>
    </w:p>
    <w:p w14:paraId="21F1F841" w14:textId="72B5DF4E" w:rsidR="00944DDC" w:rsidRDefault="00944DDC">
      <w:r>
        <w:t xml:space="preserve">F = 18000 lm </w:t>
      </w:r>
    </w:p>
    <w:p w14:paraId="4644A381" w14:textId="6BD2A304" w:rsidR="00944DDC" w:rsidRDefault="00944DDC">
      <w:r>
        <w:t>UF = 0.46</w:t>
      </w:r>
    </w:p>
    <w:p w14:paraId="0AC4D18F" w14:textId="2E257DD0" w:rsidR="00944DDC" w:rsidRDefault="005C0C16">
      <w:r>
        <w:t>LLF = 0.</w:t>
      </w:r>
      <w:r w:rsidR="00944DDC">
        <w:t xml:space="preserve">75 </w:t>
      </w:r>
    </w:p>
    <w:p w14:paraId="13864B58" w14:textId="25B05829" w:rsidR="00944DDC" w:rsidRDefault="005C0C16">
      <w:r>
        <w:rPr>
          <w:noProof/>
          <w:lang w:eastAsia="en-GB"/>
        </w:rPr>
        <mc:AlternateContent>
          <mc:Choice Requires="wps">
            <w:drawing>
              <wp:anchor distT="45720" distB="45720" distL="114300" distR="114300" simplePos="0" relativeHeight="251659264" behindDoc="0" locked="0" layoutInCell="1" allowOverlap="1" wp14:anchorId="12C2352B" wp14:editId="10759FE3">
                <wp:simplePos x="0" y="0"/>
                <wp:positionH relativeFrom="margin">
                  <wp:align>left</wp:align>
                </wp:positionH>
                <wp:positionV relativeFrom="paragraph">
                  <wp:posOffset>343535</wp:posOffset>
                </wp:positionV>
                <wp:extent cx="5457825" cy="6286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57825" cy="628650"/>
                        </a:xfrm>
                        <a:prstGeom prst="rect">
                          <a:avLst/>
                        </a:prstGeom>
                        <a:solidFill>
                          <a:srgbClr val="FFFFFF"/>
                        </a:solidFill>
                        <a:ln w="9525">
                          <a:solidFill>
                            <a:srgbClr val="000000"/>
                          </a:solidFill>
                          <a:miter lim="800000"/>
                          <a:headEnd/>
                          <a:tailEnd/>
                        </a:ln>
                      </wps:spPr>
                      <wps:txbx>
                        <w:txbxContent>
                          <w:p w14:paraId="610A051D" w14:textId="3ED9207F" w:rsidR="007C39F4" w:rsidRDefault="007C39F4" w:rsidP="007C39F4">
                            <w:r>
                              <w:t xml:space="preserve">N =       </w:t>
                            </w:r>
                            <w:r w:rsidRPr="00944DDC">
                              <w:rPr>
                                <w:u w:val="single"/>
                              </w:rPr>
                              <w:t>200 x 1440</w:t>
                            </w:r>
                            <w:r>
                              <w:t xml:space="preserve">                               N =     288,000 / 6210      </w:t>
                            </w:r>
                            <w:r w:rsidR="005C0C16">
                              <w:t xml:space="preserve">            N = 46.38 </w:t>
                            </w:r>
                          </w:p>
                          <w:p w14:paraId="58730E2A" w14:textId="714CF832" w:rsidR="007C39F4" w:rsidRDefault="007C39F4" w:rsidP="007C39F4">
                            <w:r>
                              <w:t xml:space="preserve">      18,000 x 0.46 x 0.75 </w:t>
                            </w:r>
                          </w:p>
                          <w:p w14:paraId="30DA8702" w14:textId="77777777" w:rsidR="007C39F4" w:rsidRDefault="007C39F4" w:rsidP="007C39F4"/>
                          <w:p w14:paraId="507D9FED" w14:textId="7BD2C532" w:rsidR="007C39F4" w:rsidRDefault="007C39F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C2352B" id="_x0000_s1028" type="#_x0000_t202" style="position:absolute;margin-left:0;margin-top:27.05pt;width:429.75pt;height:49.5pt;z-index:2516592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">
                <v:textbox>
                  <w:txbxContent>
                    <w:p w14:paraId="610A051D" w14:textId="3ED9207F" w:rsidR="007C39F4" w:rsidRDefault="007C39F4" w:rsidP="007C39F4">
                      <w:r>
                        <w:t xml:space="preserve">N =       </w:t>
                      </w:r>
                      <w:r w:rsidRPr="00944DDC">
                        <w:rPr>
                          <w:u w:val="single"/>
                        </w:rPr>
                        <w:t>200 x 1440</w:t>
                      </w:r>
                      <w:r>
                        <w:t xml:space="preserve">                               N =     288,000 / 6210      </w:t>
                      </w:r>
                      <w:r w:rsidR="005C0C16">
                        <w:t xml:space="preserve">            N = 46.38 </w:t>
                      </w:r>
                    </w:p>
                    <w:p w14:paraId="58730E2A" w14:textId="714CF832" w:rsidR="007C39F4" w:rsidRDefault="007C39F4" w:rsidP="007C39F4">
                      <w:r>
                        <w:t xml:space="preserve">      18,000 x 0.46 x 0.75 </w:t>
                      </w:r>
                    </w:p>
                    <w:p w14:paraId="30DA8702" w14:textId="77777777" w:rsidR="007C39F4" w:rsidRDefault="007C39F4" w:rsidP="007C39F4"/>
                    <w:p w14:paraId="507D9FED" w14:textId="7BD2C532" w:rsidR="007C39F4" w:rsidRDefault="007C39F4"/>
                  </w:txbxContent>
                </v:textbox>
                <w10:wrap type="square" anchorx="margin"/>
              </v:shape>
            </w:pict>
          </mc:Fallback>
        </mc:AlternateContent>
      </w:r>
    </w:p>
    <w:p w14:paraId="7E62DE2F" w14:textId="0B838DFA" w:rsidR="00944DDC" w:rsidRDefault="00944DDC"/>
    <w:p w14:paraId="045C42D0" w14:textId="4446F652" w:rsidR="00944DDC" w:rsidRDefault="00944DDC">
      <w:r>
        <w:t xml:space="preserve">Note that </w:t>
      </w:r>
      <w:r w:rsidR="00AE398F">
        <w:t>since</w:t>
      </w:r>
      <w:r>
        <w:t xml:space="preserve"> there is a maximum of 70% illumination allowed, </w:t>
      </w:r>
      <w:r w:rsidR="00AE398F">
        <w:t>the most suitable number of lamp</w:t>
      </w:r>
      <w:r w:rsidR="007C39F4">
        <w:t xml:space="preserve"> should be rounded up to the most convenient number which is </w:t>
      </w:r>
      <w:r w:rsidR="00AE398F">
        <w:t xml:space="preserve"> </w:t>
      </w:r>
      <w:r w:rsidR="00AE398F" w:rsidRPr="007C39F4">
        <w:rPr>
          <w:b/>
          <w:u w:val="single"/>
        </w:rPr>
        <w:t>48</w:t>
      </w:r>
      <w:r w:rsidR="00AE398F" w:rsidRPr="007C39F4">
        <w:rPr>
          <w:b/>
        </w:rPr>
        <w:t>.</w:t>
      </w:r>
      <w:r w:rsidR="00AE398F">
        <w:t xml:space="preserve"> </w:t>
      </w:r>
      <w:r>
        <w:t xml:space="preserve"> </w:t>
      </w:r>
    </w:p>
    <w:p w14:paraId="2D713B0F" w14:textId="6BF36D76" w:rsidR="00AE398F" w:rsidRDefault="00AE398F"/>
    <w:p w14:paraId="74BB3EDA" w14:textId="68C123A8" w:rsidR="00AE398F" w:rsidRPr="00EB4DE3" w:rsidRDefault="00EB4DE3">
      <w:pPr>
        <w:rPr>
          <w:b/>
          <w:u w:val="single"/>
        </w:rPr>
      </w:pPr>
      <w:r w:rsidRPr="00EB4DE3">
        <w:rPr>
          <w:b/>
          <w:u w:val="single"/>
        </w:rPr>
        <w:t xml:space="preserve">4.4 </w:t>
      </w:r>
      <w:r w:rsidR="00AE398F" w:rsidRPr="00EB4DE3">
        <w:rPr>
          <w:b/>
          <w:u w:val="single"/>
        </w:rPr>
        <w:t>Suitable Layout</w:t>
      </w:r>
    </w:p>
    <w:p w14:paraId="2AA2245B" w14:textId="6C4C07AD" w:rsidR="005C0C16" w:rsidRPr="005C0C16" w:rsidRDefault="005C0C16">
      <w:r w:rsidRPr="005C0C16">
        <w:t xml:space="preserve">In order to calculate </w:t>
      </w:r>
      <w:r>
        <w:t xml:space="preserve">the maximum horizontal spacing between fittings, the formula below is used. This is used for fluorescent tubes in diffusing luminaires. </w:t>
      </w:r>
    </w:p>
    <w:p w14:paraId="4D42CEF3" w14:textId="170A28E1" w:rsidR="006824EF" w:rsidRDefault="006824EF"/>
    <w:p w14:paraId="7BCF0917" w14:textId="3933464A" w:rsidR="006824EF" w:rsidRDefault="005C0C16">
      <w:r>
        <w:rPr>
          <w:noProof/>
          <w:lang w:eastAsia="en-GB"/>
        </w:rPr>
        <mc:AlternateContent>
          <mc:Choice Requires="wps">
            <w:drawing>
              <wp:anchor distT="45720" distB="45720" distL="114300" distR="114300" simplePos="0" relativeHeight="251664384" behindDoc="0" locked="0" layoutInCell="1" allowOverlap="1" wp14:anchorId="7F1C586D" wp14:editId="6D93F534">
                <wp:simplePos x="0" y="0"/>
                <wp:positionH relativeFrom="column">
                  <wp:posOffset>485775</wp:posOffset>
                </wp:positionH>
                <wp:positionV relativeFrom="paragraph">
                  <wp:posOffset>6350</wp:posOffset>
                </wp:positionV>
                <wp:extent cx="5000625" cy="1009650"/>
                <wp:effectExtent l="0" t="0" r="28575" b="1905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00625" cy="1009650"/>
                        </a:xfrm>
                        <a:prstGeom prst="rect">
                          <a:avLst/>
                        </a:prstGeom>
                        <a:solidFill>
                          <a:srgbClr val="FFFFFF"/>
                        </a:solidFill>
                        <a:ln w="9525">
                          <a:solidFill>
                            <a:srgbClr val="000000"/>
                          </a:solidFill>
                          <a:miter lim="800000"/>
                          <a:headEnd/>
                          <a:tailEnd/>
                        </a:ln>
                      </wps:spPr>
                      <wps:txbx>
                        <w:txbxContent>
                          <w:p w14:paraId="086AFD29" w14:textId="4F392A41" w:rsidR="005C0C16" w:rsidRPr="005C0C16" w:rsidRDefault="005C0C16" w:rsidP="005C0C16">
                            <w:pPr>
                              <w:jc w:val="center"/>
                              <w:rPr>
                                <w:b/>
                                <w:sz w:val="28"/>
                                <w:szCs w:val="28"/>
                              </w:rPr>
                            </w:pPr>
                            <w:proofErr w:type="spellStart"/>
                            <w:r w:rsidRPr="005C0C16">
                              <w:rPr>
                                <w:b/>
                                <w:sz w:val="28"/>
                                <w:szCs w:val="28"/>
                              </w:rPr>
                              <w:t>Smax</w:t>
                            </w:r>
                            <w:proofErr w:type="spellEnd"/>
                            <w:r w:rsidRPr="005C0C16">
                              <w:rPr>
                                <w:b/>
                                <w:sz w:val="28"/>
                                <w:szCs w:val="28"/>
                              </w:rPr>
                              <w:t xml:space="preserve"> = 1.0 x Hm</w:t>
                            </w:r>
                          </w:p>
                          <w:p w14:paraId="1DE0FC81" w14:textId="5F16D75A" w:rsidR="005C0C16" w:rsidRPr="005C0C16" w:rsidRDefault="005C0C16" w:rsidP="005C0C16">
                            <w:pPr>
                              <w:jc w:val="center"/>
                            </w:pPr>
                            <w:r w:rsidRPr="005C0C16">
                              <w:t>The mountain height = 7m</w:t>
                            </w:r>
                          </w:p>
                          <w:p w14:paraId="5B43B30F" w14:textId="0A508C70" w:rsidR="005C0C16" w:rsidRPr="005C0C16" w:rsidRDefault="005C0C16" w:rsidP="005C0C16">
                            <w:pPr>
                              <w:jc w:val="center"/>
                            </w:pPr>
                            <w:proofErr w:type="spellStart"/>
                            <w:r w:rsidRPr="005C0C16">
                              <w:t>Smax</w:t>
                            </w:r>
                            <w:proofErr w:type="spellEnd"/>
                            <w:r w:rsidRPr="005C0C16">
                              <w:t xml:space="preserve"> = 1.5 x 7 = 10.5m apart (Maximum)</w:t>
                            </w:r>
                          </w:p>
                          <w:p w14:paraId="491396E5" w14:textId="6FA61F0B" w:rsidR="005C0C16" w:rsidRDefault="005C0C1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1C586D" id="_x0000_s1029" type="#_x0000_t202" style="position:absolute;margin-left:38.25pt;margin-top:.5pt;width:393.75pt;height:79.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">
                <v:textbox>
                  <w:txbxContent>
                    <w:p w14:paraId="086AFD29" w14:textId="4F392A41" w:rsidR="005C0C16" w:rsidRPr="005C0C16" w:rsidRDefault="005C0C16" w:rsidP="005C0C16">
                      <w:pPr>
                        <w:jc w:val="center"/>
                        <w:rPr>
                          <w:b/>
                          <w:sz w:val="28"/>
                          <w:szCs w:val="28"/>
                        </w:rPr>
                      </w:pPr>
                      <w:proofErr w:type="spellStart"/>
                      <w:r w:rsidRPr="005C0C16">
                        <w:rPr>
                          <w:b/>
                          <w:sz w:val="28"/>
                          <w:szCs w:val="28"/>
                        </w:rPr>
                        <w:t>Smax</w:t>
                      </w:r>
                      <w:proofErr w:type="spellEnd"/>
                      <w:r w:rsidRPr="005C0C16">
                        <w:rPr>
                          <w:b/>
                          <w:sz w:val="28"/>
                          <w:szCs w:val="28"/>
                        </w:rPr>
                        <w:t xml:space="preserve"> = 1.0 x </w:t>
                      </w:r>
                      <w:proofErr w:type="spellStart"/>
                      <w:r w:rsidRPr="005C0C16">
                        <w:rPr>
                          <w:b/>
                          <w:sz w:val="28"/>
                          <w:szCs w:val="28"/>
                        </w:rPr>
                        <w:t>Hm</w:t>
                      </w:r>
                      <w:proofErr w:type="spellEnd"/>
                    </w:p>
                    <w:p w14:paraId="1DE0FC81" w14:textId="5F16D75A" w:rsidR="005C0C16" w:rsidRPr="005C0C16" w:rsidRDefault="005C0C16" w:rsidP="005C0C16">
                      <w:pPr>
                        <w:jc w:val="center"/>
                      </w:pPr>
                      <w:r w:rsidRPr="005C0C16">
                        <w:t>The mountain height = 7m</w:t>
                      </w:r>
                    </w:p>
                    <w:p w14:paraId="5B43B30F" w14:textId="0A508C70" w:rsidR="005C0C16" w:rsidRPr="005C0C16" w:rsidRDefault="005C0C16" w:rsidP="005C0C16">
                      <w:pPr>
                        <w:jc w:val="center"/>
                      </w:pPr>
                      <w:proofErr w:type="spellStart"/>
                      <w:r w:rsidRPr="005C0C16">
                        <w:t>Smax</w:t>
                      </w:r>
                      <w:proofErr w:type="spellEnd"/>
                      <w:r w:rsidRPr="005C0C16">
                        <w:t xml:space="preserve"> = 1.5 x 7 = 10.5m apart (Maximum)</w:t>
                      </w:r>
                    </w:p>
                    <w:p w14:paraId="491396E5" w14:textId="6FA61F0B" w:rsidR="005C0C16" w:rsidRDefault="005C0C16"/>
                  </w:txbxContent>
                </v:textbox>
                <w10:wrap type="square"/>
              </v:shape>
            </w:pict>
          </mc:Fallback>
        </mc:AlternateContent>
      </w:r>
    </w:p>
    <w:p w14:paraId="5A2283D7" w14:textId="26975958" w:rsidR="006824EF" w:rsidRPr="00AE398F" w:rsidRDefault="006824EF"/>
    <w:p w14:paraId="50B54482" w14:textId="14DC6BE6" w:rsidR="001C228E" w:rsidRDefault="00FA0079">
      <w:r>
        <w:t xml:space="preserve"> </w:t>
      </w:r>
      <w:r w:rsidR="00B679F9">
        <w:t xml:space="preserve"> </w:t>
      </w:r>
    </w:p>
    <w:p w14:paraId="31BE8E28" w14:textId="766066B9" w:rsidR="001C228E" w:rsidRDefault="001C228E"/>
    <w:p w14:paraId="6B51D15F" w14:textId="3CDA279E" w:rsidR="001C228E" w:rsidRDefault="001C228E"/>
    <w:p w14:paraId="182EA6DA" w14:textId="50C3B37D" w:rsidR="001C228E" w:rsidRDefault="001C228E"/>
    <w:p w14:paraId="7EC9A862" w14:textId="40888FDE" w:rsidR="001C228E" w:rsidRPr="00EB4DE3" w:rsidRDefault="00EB4DE3">
      <w:pPr>
        <w:rPr>
          <w:b/>
          <w:u w:val="single"/>
        </w:rPr>
      </w:pPr>
      <w:r w:rsidRPr="00EB4DE3">
        <w:rPr>
          <w:b/>
          <w:u w:val="single"/>
        </w:rPr>
        <w:t xml:space="preserve">4.5 </w:t>
      </w:r>
      <w:r w:rsidR="00DD0CE2" w:rsidRPr="00EB4DE3">
        <w:rPr>
          <w:b/>
          <w:u w:val="single"/>
        </w:rPr>
        <w:t xml:space="preserve">Layout Plan </w:t>
      </w:r>
    </w:p>
    <w:p w14:paraId="77613E65" w14:textId="6498FBF5" w:rsidR="00DD0CE2" w:rsidRDefault="00DD0CE2">
      <w:r>
        <w:t xml:space="preserve">In order to design a suitable layout for the luminaire installation </w:t>
      </w:r>
      <w:r w:rsidR="00015D18">
        <w:t>of the</w:t>
      </w:r>
      <w:r>
        <w:t xml:space="preserve"> factory, all of the above must be taken into consideration.</w:t>
      </w:r>
    </w:p>
    <w:p w14:paraId="2392BB70" w14:textId="505F18B9" w:rsidR="00DD0CE2" w:rsidRPr="00DD0CE2" w:rsidRDefault="00DD0CE2">
      <w:r>
        <w:t xml:space="preserve">Given that it has been established that 48 lamps is the </w:t>
      </w:r>
      <w:r w:rsidR="00015D18">
        <w:t>most suitable</w:t>
      </w:r>
      <w:r>
        <w:t xml:space="preserve"> number of lamps, the design will be set out in 6 rows of 8.</w:t>
      </w:r>
    </w:p>
    <w:p w14:paraId="3B44D8B1" w14:textId="77777777" w:rsidR="00015D18" w:rsidRDefault="00577F8E">
      <w:r>
        <w:t>Between each lamp will measure 7.5m and between each wall and lamp will measure 3.75m</w:t>
      </w:r>
      <w:r w:rsidR="00015D18">
        <w:t xml:space="preserve"> in length</w:t>
      </w:r>
      <w:r>
        <w:t>.</w:t>
      </w:r>
    </w:p>
    <w:p w14:paraId="53990099" w14:textId="7989D78C" w:rsidR="00015D18" w:rsidRDefault="00015D18">
      <w:r>
        <w:t>In width between each lamp will measure 4m and between each wall and lamp will measure 2m.</w:t>
      </w:r>
    </w:p>
    <w:p w14:paraId="6DB047DC" w14:textId="5A12D646" w:rsidR="001C228E" w:rsidRDefault="00577F8E">
      <w:r>
        <w:t>These measurements are made in order to achieve equal luminance throughout the whole room.</w:t>
      </w:r>
    </w:p>
    <w:p w14:paraId="09B25C73" w14:textId="25A13D3B" w:rsidR="001C228E" w:rsidRDefault="001C228E"/>
    <w:p w14:paraId="53FF4E73" w14:textId="39AC0D9F" w:rsidR="001C228E" w:rsidRDefault="001C228E"/>
    <w:p w14:paraId="109EA287" w14:textId="0EC30828" w:rsidR="001C228E" w:rsidRDefault="00577F8E">
      <w:r>
        <w:rPr>
          <w:noProof/>
          <w:lang w:eastAsia="en-GB"/>
        </w:rPr>
        <mc:AlternateContent>
          <mc:Choice Requires="wps">
            <w:drawing>
              <wp:anchor distT="45720" distB="45720" distL="114300" distR="114300" simplePos="0" relativeHeight="251669504" behindDoc="0" locked="0" layoutInCell="1" allowOverlap="1" wp14:anchorId="41875B6F" wp14:editId="43C2EB19">
                <wp:simplePos x="0" y="0"/>
                <wp:positionH relativeFrom="column">
                  <wp:posOffset>1718945</wp:posOffset>
                </wp:positionH>
                <wp:positionV relativeFrom="paragraph">
                  <wp:posOffset>182245</wp:posOffset>
                </wp:positionV>
                <wp:extent cx="2135505" cy="306705"/>
                <wp:effectExtent l="0" t="0" r="17145" b="17145"/>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35505" cy="306705"/>
                        </a:xfrm>
                        <a:prstGeom prst="rect">
                          <a:avLst/>
                        </a:prstGeom>
                        <a:solidFill>
                          <a:srgbClr val="FFFFFF"/>
                        </a:solidFill>
                        <a:ln w="9525">
                          <a:solidFill>
                            <a:srgbClr val="000000"/>
                          </a:solidFill>
                          <a:miter lim="800000"/>
                          <a:headEnd/>
                          <a:tailEnd/>
                        </a:ln>
                      </wps:spPr>
                      <wps:txbx>
                        <w:txbxContent>
                          <w:p w14:paraId="60BD0971" w14:textId="5146F505" w:rsidR="00577F8E" w:rsidRPr="00015D18" w:rsidRDefault="00015D18" w:rsidP="00015D18">
                            <w:pPr>
                              <w:jc w:val="center"/>
                              <w:rPr>
                                <w:color w:val="000000" w:themeColor="text1"/>
                              </w:rPr>
                            </w:pPr>
                            <w:r w:rsidRPr="00015D18">
                              <w:rPr>
                                <w:color w:val="000000" w:themeColor="text1"/>
                              </w:rPr>
                              <w:t xml:space="preserve">60 meters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1875B6F" id="_x0000_s1030" type="#_x0000_t202" style="position:absolute;margin-left:135.35pt;margin-top:14.35pt;width:168.15pt;height:24.1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">
                <v:textbox>
                  <w:txbxContent>
                    <w:p w14:paraId="60BD0971" w14:textId="5146F505" w:rsidR="00577F8E" w:rsidRPr="00015D18" w:rsidRDefault="00015D18" w:rsidP="00015D18">
                      <w:pPr>
                        <w:jc w:val="center"/>
                        <w:rPr>
                          <w:color w:val="000000" w:themeColor="text1"/>
                        </w:rPr>
                      </w:pPr>
                      <w:r w:rsidRPr="00015D18">
                        <w:rPr>
                          <w:color w:val="000000" w:themeColor="text1"/>
                        </w:rPr>
                        <w:t xml:space="preserve">60 meters </w:t>
                      </w:r>
                    </w:p>
                  </w:txbxContent>
                </v:textbox>
                <w10:wrap type="square"/>
              </v:shape>
            </w:pict>
          </mc:Fallback>
        </mc:AlternateContent>
      </w:r>
    </w:p>
    <w:p w14:paraId="45DE495A" w14:textId="29B2B039" w:rsidR="001C228E" w:rsidRDefault="00015D18">
      <w:r>
        <w:rPr>
          <w:noProof/>
          <w:lang w:eastAsia="en-GB"/>
        </w:rPr>
        <mc:AlternateContent>
          <mc:Choice Requires="wps">
            <w:drawing>
              <wp:anchor distT="45720" distB="45720" distL="114300" distR="114300" simplePos="0" relativeHeight="251671552" behindDoc="0" locked="0" layoutInCell="1" allowOverlap="1" wp14:anchorId="4E09CC0D" wp14:editId="7E4F240B">
                <wp:simplePos x="0" y="0"/>
                <wp:positionH relativeFrom="margin">
                  <wp:posOffset>-1522095</wp:posOffset>
                </wp:positionH>
                <wp:positionV relativeFrom="paragraph">
                  <wp:posOffset>1539875</wp:posOffset>
                </wp:positionV>
                <wp:extent cx="2237740" cy="286385"/>
                <wp:effectExtent l="4127" t="0" r="14288" b="14287"/>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2237740" cy="286385"/>
                        </a:xfrm>
                        <a:prstGeom prst="rect">
                          <a:avLst/>
                        </a:prstGeom>
                        <a:solidFill>
                          <a:srgbClr val="FFFFFF"/>
                        </a:solidFill>
                        <a:ln w="9525">
                          <a:solidFill>
                            <a:srgbClr val="000000"/>
                          </a:solidFill>
                          <a:miter lim="800000"/>
                          <a:headEnd/>
                          <a:tailEnd/>
                        </a:ln>
                      </wps:spPr>
                      <wps:txbx>
                        <w:txbxContent>
                          <w:p w14:paraId="6DCDB67B" w14:textId="7F90750E" w:rsidR="00015D18" w:rsidRDefault="00015D18" w:rsidP="00015D18">
                            <w:pPr>
                              <w:jc w:val="center"/>
                            </w:pPr>
                            <w:r>
                              <w:t>24 meters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09CC0D" id="_x0000_s1031" type="#_x0000_t202" style="position:absolute;margin-left:-119.85pt;margin-top:121.25pt;width:176.2pt;height:22.55pt;rotation:-90;z-index:2516715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">
                <v:textbox>
                  <w:txbxContent>
                    <w:p w14:paraId="6DCDB67B" w14:textId="7F90750E" w:rsidR="00015D18" w:rsidRDefault="00015D18" w:rsidP="00015D18">
                      <w:pPr>
                        <w:jc w:val="center"/>
                      </w:pPr>
                      <w:r>
                        <w:t>24 meters</w:t>
                      </w:r>
                    </w:p>
                  </w:txbxContent>
                </v:textbox>
                <w10:wrap type="square" anchorx="margin"/>
              </v:shape>
            </w:pict>
          </mc:Fallback>
        </mc:AlternateContent>
      </w:r>
      <w:r>
        <w:rPr>
          <w:noProof/>
          <w:lang w:eastAsia="en-GB"/>
        </w:rPr>
        <w:drawing>
          <wp:anchor distT="0" distB="0" distL="114300" distR="114300" simplePos="0" relativeHeight="251666432" behindDoc="0" locked="0" layoutInCell="1" allowOverlap="1" wp14:anchorId="13BF2173" wp14:editId="3AA9FF18">
            <wp:simplePos x="0" y="0"/>
            <wp:positionH relativeFrom="margin">
              <wp:posOffset>-420370</wp:posOffset>
            </wp:positionH>
            <wp:positionV relativeFrom="paragraph">
              <wp:posOffset>179705</wp:posOffset>
            </wp:positionV>
            <wp:extent cx="6709410" cy="3117215"/>
            <wp:effectExtent l="0" t="0" r="0" b="698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41879" t="36932" r="13417" b="26138"/>
                    <a:stretch/>
                  </pic:blipFill>
                  <pic:spPr bwMode="auto">
                    <a:xfrm>
                      <a:off x="0" y="0"/>
                      <a:ext cx="6709410" cy="31172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88183DC" w14:textId="471F4A35" w:rsidR="001C228E" w:rsidRDefault="00015D18">
      <w:r>
        <w:t xml:space="preserve">The drawing is drawn to a scale of 1:200. </w:t>
      </w:r>
    </w:p>
    <w:p w14:paraId="166EA262" w14:textId="2D5835E3" w:rsidR="0008513A" w:rsidRDefault="0008513A"/>
    <w:p w14:paraId="2C18065B" w14:textId="77B3907F" w:rsidR="0008513A" w:rsidRPr="00EB4DE3" w:rsidRDefault="00EB4DE3">
      <w:pPr>
        <w:rPr>
          <w:b/>
          <w:sz w:val="24"/>
          <w:szCs w:val="24"/>
        </w:rPr>
      </w:pPr>
      <w:r w:rsidRPr="00EB4DE3">
        <w:rPr>
          <w:b/>
          <w:sz w:val="24"/>
          <w:szCs w:val="24"/>
        </w:rPr>
        <w:t xml:space="preserve">5.0 </w:t>
      </w:r>
      <w:r w:rsidR="0008513A" w:rsidRPr="00EB4DE3">
        <w:rPr>
          <w:b/>
          <w:sz w:val="24"/>
          <w:szCs w:val="24"/>
        </w:rPr>
        <w:t xml:space="preserve">Task B </w:t>
      </w:r>
    </w:p>
    <w:p w14:paraId="21AC704F" w14:textId="11E4F973" w:rsidR="00823226" w:rsidRPr="00EB4DE3" w:rsidRDefault="00823226">
      <w:pPr>
        <w:rPr>
          <w:b/>
          <w:sz w:val="24"/>
          <w:szCs w:val="24"/>
        </w:rPr>
      </w:pPr>
      <w:r w:rsidRPr="00EB4DE3">
        <w:rPr>
          <w:b/>
          <w:noProof/>
          <w:sz w:val="28"/>
          <w:szCs w:val="24"/>
          <w:lang w:eastAsia="en-GB"/>
        </w:rPr>
        <mc:AlternateContent>
          <mc:Choice Requires="wps">
            <w:drawing>
              <wp:anchor distT="45720" distB="45720" distL="114300" distR="114300" simplePos="0" relativeHeight="251673600" behindDoc="0" locked="0" layoutInCell="1" allowOverlap="1" wp14:anchorId="7054DD26" wp14:editId="797C5037">
                <wp:simplePos x="0" y="0"/>
                <wp:positionH relativeFrom="margin">
                  <wp:align>center</wp:align>
                </wp:positionH>
                <wp:positionV relativeFrom="paragraph">
                  <wp:posOffset>425102</wp:posOffset>
                </wp:positionV>
                <wp:extent cx="2854960" cy="525780"/>
                <wp:effectExtent l="0" t="0" r="21590" b="2667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4960" cy="525780"/>
                        </a:xfrm>
                        <a:prstGeom prst="rect">
                          <a:avLst/>
                        </a:prstGeom>
                        <a:solidFill>
                          <a:srgbClr val="FFFFFF"/>
                        </a:solidFill>
                        <a:ln w="9525">
                          <a:solidFill>
                            <a:srgbClr val="000000"/>
                          </a:solidFill>
                          <a:miter lim="800000"/>
                          <a:headEnd/>
                          <a:tailEnd/>
                        </a:ln>
                      </wps:spPr>
                      <wps:txbx>
                        <w:txbxContent>
                          <w:p w14:paraId="7C337F38" w14:textId="07C12461" w:rsidR="00823226" w:rsidRPr="00823226" w:rsidRDefault="00823226" w:rsidP="00823226">
                            <w:pPr>
                              <w:jc w:val="center"/>
                              <w:rPr>
                                <w:b/>
                                <w:sz w:val="28"/>
                                <w:szCs w:val="24"/>
                              </w:rPr>
                            </w:pPr>
                            <w:r>
                              <w:rPr>
                                <w:b/>
                                <w:sz w:val="28"/>
                                <w:szCs w:val="24"/>
                              </w:rPr>
                              <w:t>S</w:t>
                            </w:r>
                            <w:r w:rsidRPr="00823226">
                              <w:rPr>
                                <w:b/>
                                <w:sz w:val="28"/>
                                <w:szCs w:val="24"/>
                              </w:rPr>
                              <w:t>RI = 10 x (log10 (1/T))</w:t>
                            </w:r>
                          </w:p>
                          <w:p w14:paraId="7A0A0787" w14:textId="516C949E" w:rsidR="00823226" w:rsidRDefault="0082322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054DD26" id="_x0000_s1032" type="#_x0000_t202" style="position:absolute;margin-left:0;margin-top:33.45pt;width:224.8pt;height:41.4pt;z-index:25167360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">
                <v:textbox>
                  <w:txbxContent>
                    <w:p w14:paraId="7C337F38" w14:textId="07C12461" w:rsidR="00823226" w:rsidRPr="00823226" w:rsidRDefault="00823226" w:rsidP="00823226">
                      <w:pPr>
                        <w:jc w:val="center"/>
                        <w:rPr>
                          <w:b/>
                          <w:sz w:val="28"/>
                          <w:szCs w:val="24"/>
                        </w:rPr>
                      </w:pPr>
                      <w:r>
                        <w:rPr>
                          <w:b/>
                          <w:sz w:val="28"/>
                          <w:szCs w:val="24"/>
                        </w:rPr>
                        <w:t>S</w:t>
                      </w:r>
                      <w:r w:rsidRPr="00823226">
                        <w:rPr>
                          <w:b/>
                          <w:sz w:val="28"/>
                          <w:szCs w:val="24"/>
                        </w:rPr>
                        <w:t>RI = 10 x (log10 (1/T))</w:t>
                      </w:r>
                    </w:p>
                    <w:p w14:paraId="7A0A0787" w14:textId="516C949E" w:rsidR="00823226" w:rsidRDefault="00823226"/>
                  </w:txbxContent>
                </v:textbox>
                <w10:wrap type="square" anchorx="margin"/>
              </v:shape>
            </w:pict>
          </mc:Fallback>
        </mc:AlternateContent>
      </w:r>
      <w:r w:rsidR="00EB4DE3" w:rsidRPr="00EB4DE3">
        <w:rPr>
          <w:b/>
          <w:sz w:val="24"/>
          <w:szCs w:val="24"/>
        </w:rPr>
        <w:t xml:space="preserve">5.1 </w:t>
      </w:r>
      <w:r w:rsidRPr="00EB4DE3">
        <w:rPr>
          <w:b/>
          <w:sz w:val="24"/>
          <w:szCs w:val="24"/>
        </w:rPr>
        <w:t xml:space="preserve">Sound reduction index </w:t>
      </w:r>
      <w:r w:rsidRPr="00EB4DE3">
        <w:rPr>
          <w:b/>
          <w:sz w:val="28"/>
          <w:szCs w:val="24"/>
        </w:rPr>
        <w:t xml:space="preserve"> </w:t>
      </w:r>
    </w:p>
    <w:p w14:paraId="5993E90A" w14:textId="77777777" w:rsidR="00823226" w:rsidRPr="00823226" w:rsidRDefault="00823226" w:rsidP="00823226">
      <w:pPr>
        <w:rPr>
          <w:sz w:val="24"/>
          <w:szCs w:val="24"/>
        </w:rPr>
      </w:pPr>
    </w:p>
    <w:p w14:paraId="70F42B24" w14:textId="77777777" w:rsidR="00823226" w:rsidRPr="00823226" w:rsidRDefault="00823226" w:rsidP="00823226">
      <w:pPr>
        <w:rPr>
          <w:sz w:val="24"/>
          <w:szCs w:val="24"/>
        </w:rPr>
      </w:pPr>
    </w:p>
    <w:p w14:paraId="2081D22B" w14:textId="622802A1" w:rsidR="00823226" w:rsidRDefault="00823226" w:rsidP="00823226">
      <w:pPr>
        <w:rPr>
          <w:sz w:val="24"/>
          <w:szCs w:val="24"/>
        </w:rPr>
      </w:pPr>
    </w:p>
    <w:p w14:paraId="3F31B614" w14:textId="60229784" w:rsidR="00E61E2C" w:rsidRDefault="00823226" w:rsidP="00EF444C">
      <w:pPr>
        <w:tabs>
          <w:tab w:val="left" w:pos="4755"/>
          <w:tab w:val="left" w:pos="5176"/>
        </w:tabs>
        <w:rPr>
          <w:sz w:val="24"/>
          <w:szCs w:val="24"/>
        </w:rPr>
      </w:pPr>
      <w:r w:rsidRPr="00E61E2C">
        <w:rPr>
          <w:sz w:val="24"/>
          <w:szCs w:val="24"/>
        </w:rPr>
        <w:t>Brick</w:t>
      </w:r>
      <w:r w:rsidR="00E61E2C" w:rsidRPr="00E61E2C">
        <w:rPr>
          <w:sz w:val="24"/>
          <w:szCs w:val="24"/>
        </w:rPr>
        <w:t>work = SRI</w:t>
      </w:r>
      <w:r w:rsidR="00E61E2C">
        <w:rPr>
          <w:sz w:val="24"/>
          <w:szCs w:val="24"/>
        </w:rPr>
        <w:t xml:space="preserve"> =10 (log10 (1/T)) </w:t>
      </w:r>
      <w:r w:rsidR="00E61E2C">
        <w:rPr>
          <w:sz w:val="24"/>
          <w:szCs w:val="24"/>
        </w:rPr>
        <w:tab/>
      </w:r>
      <w:r w:rsidR="00EF444C">
        <w:rPr>
          <w:sz w:val="24"/>
          <w:szCs w:val="24"/>
        </w:rPr>
        <w:tab/>
      </w:r>
    </w:p>
    <w:p w14:paraId="3687AC9D" w14:textId="3428DAE2" w:rsidR="00E61E2C" w:rsidRDefault="00E61E2C" w:rsidP="00823226">
      <w:pPr>
        <w:rPr>
          <w:sz w:val="24"/>
          <w:szCs w:val="24"/>
        </w:rPr>
      </w:pPr>
      <w:r>
        <w:rPr>
          <w:sz w:val="24"/>
          <w:szCs w:val="24"/>
        </w:rPr>
        <w:t xml:space="preserve">                      50 = 10 (log10 (1/T1)) </w:t>
      </w:r>
    </w:p>
    <w:p w14:paraId="1DF9BBD6" w14:textId="77777777" w:rsidR="00E61E2C" w:rsidRDefault="00E61E2C" w:rsidP="00823226">
      <w:pPr>
        <w:rPr>
          <w:sz w:val="24"/>
          <w:szCs w:val="24"/>
        </w:rPr>
      </w:pPr>
      <w:r>
        <w:rPr>
          <w:sz w:val="24"/>
          <w:szCs w:val="24"/>
        </w:rPr>
        <w:t xml:space="preserve">                       5 = Log10 x (1/T1)</w:t>
      </w:r>
    </w:p>
    <w:p w14:paraId="75A5B11A" w14:textId="77777777" w:rsidR="00E61E2C" w:rsidRDefault="00E61E2C" w:rsidP="00823226">
      <w:pPr>
        <w:rPr>
          <w:sz w:val="24"/>
          <w:szCs w:val="24"/>
        </w:rPr>
      </w:pPr>
      <w:r>
        <w:rPr>
          <w:sz w:val="24"/>
          <w:szCs w:val="24"/>
        </w:rPr>
        <w:t xml:space="preserve">                       1/T1 = 10-5 </w:t>
      </w:r>
    </w:p>
    <w:p w14:paraId="409B8BDA" w14:textId="77777777" w:rsidR="00E61E2C" w:rsidRDefault="00E61E2C" w:rsidP="00823226">
      <w:pPr>
        <w:rPr>
          <w:sz w:val="24"/>
          <w:szCs w:val="24"/>
        </w:rPr>
      </w:pPr>
      <w:r>
        <w:rPr>
          <w:sz w:val="24"/>
          <w:szCs w:val="24"/>
        </w:rPr>
        <w:t xml:space="preserve">                       T1 = 0.0000010</w:t>
      </w:r>
    </w:p>
    <w:p w14:paraId="7EB8FA19" w14:textId="3964665C" w:rsidR="00E61E2C" w:rsidRDefault="00EF444C" w:rsidP="00823226">
      <w:pPr>
        <w:rPr>
          <w:sz w:val="24"/>
          <w:szCs w:val="24"/>
        </w:rPr>
      </w:pPr>
      <w:r>
        <w:rPr>
          <w:sz w:val="24"/>
          <w:szCs w:val="24"/>
        </w:rPr>
        <w:t xml:space="preserve">     Transmission Coefficient for brick </w:t>
      </w:r>
    </w:p>
    <w:p w14:paraId="690B0DC7" w14:textId="77777777" w:rsidR="00E61E2C" w:rsidRDefault="00E61E2C" w:rsidP="00823226">
      <w:pPr>
        <w:rPr>
          <w:sz w:val="24"/>
          <w:szCs w:val="24"/>
        </w:rPr>
      </w:pPr>
    </w:p>
    <w:p w14:paraId="28266F92" w14:textId="77777777" w:rsidR="00E61E2C" w:rsidRDefault="00E61E2C" w:rsidP="00823226">
      <w:pPr>
        <w:rPr>
          <w:sz w:val="24"/>
          <w:szCs w:val="24"/>
        </w:rPr>
      </w:pPr>
    </w:p>
    <w:p w14:paraId="54ED0965" w14:textId="77777777" w:rsidR="00E61E2C" w:rsidRDefault="00E61E2C" w:rsidP="00823226">
      <w:pPr>
        <w:rPr>
          <w:sz w:val="24"/>
          <w:szCs w:val="24"/>
        </w:rPr>
      </w:pPr>
    </w:p>
    <w:p w14:paraId="33F9D2C0" w14:textId="659309D4" w:rsidR="00823226" w:rsidRDefault="00E61E2C" w:rsidP="00823226">
      <w:pPr>
        <w:rPr>
          <w:sz w:val="24"/>
          <w:szCs w:val="24"/>
        </w:rPr>
      </w:pPr>
      <w:r>
        <w:rPr>
          <w:sz w:val="24"/>
          <w:szCs w:val="24"/>
        </w:rPr>
        <w:lastRenderedPageBreak/>
        <w:t xml:space="preserve">Window = SRI =10 (log10 (1/T)) </w:t>
      </w:r>
    </w:p>
    <w:p w14:paraId="155EC3C7" w14:textId="3D641173" w:rsidR="00E61E2C" w:rsidRDefault="00E61E2C" w:rsidP="00823226">
      <w:pPr>
        <w:rPr>
          <w:sz w:val="24"/>
          <w:szCs w:val="24"/>
        </w:rPr>
      </w:pPr>
      <w:r>
        <w:rPr>
          <w:sz w:val="24"/>
          <w:szCs w:val="24"/>
        </w:rPr>
        <w:t xml:space="preserve">                   10 = 10(log 10 (1/T2) </w:t>
      </w:r>
    </w:p>
    <w:p w14:paraId="42FE32F5" w14:textId="5E046C13" w:rsidR="00E61E2C" w:rsidRDefault="00E61E2C" w:rsidP="00E61E2C">
      <w:pPr>
        <w:tabs>
          <w:tab w:val="left" w:pos="1195"/>
        </w:tabs>
        <w:rPr>
          <w:sz w:val="24"/>
          <w:szCs w:val="24"/>
        </w:rPr>
      </w:pPr>
      <w:r>
        <w:rPr>
          <w:sz w:val="24"/>
          <w:szCs w:val="24"/>
        </w:rPr>
        <w:t xml:space="preserve">                    1 = Log10 x (1/T2) </w:t>
      </w:r>
    </w:p>
    <w:p w14:paraId="5562F4FA" w14:textId="77777777" w:rsidR="00EF444C" w:rsidRDefault="00E61E2C" w:rsidP="00E61E2C">
      <w:pPr>
        <w:tabs>
          <w:tab w:val="left" w:pos="1195"/>
        </w:tabs>
        <w:rPr>
          <w:sz w:val="24"/>
          <w:szCs w:val="24"/>
        </w:rPr>
      </w:pPr>
      <w:r>
        <w:rPr>
          <w:sz w:val="24"/>
          <w:szCs w:val="24"/>
        </w:rPr>
        <w:t xml:space="preserve">                    1/T1 = 10</w:t>
      </w:r>
      <w:r w:rsidR="00EF444C">
        <w:rPr>
          <w:sz w:val="24"/>
          <w:szCs w:val="24"/>
        </w:rPr>
        <w:t xml:space="preserve"> 1</w:t>
      </w:r>
    </w:p>
    <w:p w14:paraId="1B52E569" w14:textId="77777777" w:rsidR="00EF444C" w:rsidRDefault="00EF444C" w:rsidP="00E61E2C">
      <w:pPr>
        <w:tabs>
          <w:tab w:val="left" w:pos="1195"/>
        </w:tabs>
        <w:rPr>
          <w:sz w:val="24"/>
          <w:szCs w:val="24"/>
        </w:rPr>
      </w:pPr>
      <w:r>
        <w:rPr>
          <w:sz w:val="24"/>
          <w:szCs w:val="24"/>
        </w:rPr>
        <w:t xml:space="preserve">                    T1 = 10-1 </w:t>
      </w:r>
    </w:p>
    <w:p w14:paraId="579507C2" w14:textId="274D9CA7" w:rsidR="00E61E2C" w:rsidRPr="00E61E2C" w:rsidRDefault="00EF444C" w:rsidP="00EF444C">
      <w:pPr>
        <w:tabs>
          <w:tab w:val="left" w:pos="1195"/>
        </w:tabs>
        <w:rPr>
          <w:sz w:val="24"/>
          <w:szCs w:val="24"/>
        </w:rPr>
      </w:pPr>
      <w:r>
        <w:rPr>
          <w:sz w:val="24"/>
          <w:szCs w:val="24"/>
        </w:rPr>
        <w:t xml:space="preserve">                    T1 = 0.10</w:t>
      </w:r>
      <w:r w:rsidR="00E61E2C">
        <w:rPr>
          <w:sz w:val="24"/>
          <w:szCs w:val="24"/>
        </w:rPr>
        <w:t xml:space="preserve"> </w:t>
      </w:r>
    </w:p>
    <w:p w14:paraId="0CD7C2AB" w14:textId="4FF72424" w:rsidR="00E61E2C" w:rsidRDefault="00F11A04" w:rsidP="00823226">
      <w:pPr>
        <w:rPr>
          <w:sz w:val="24"/>
          <w:szCs w:val="24"/>
        </w:rPr>
      </w:pPr>
      <w:r w:rsidRPr="00F11A04">
        <w:rPr>
          <w:noProof/>
          <w:sz w:val="24"/>
          <w:szCs w:val="24"/>
          <w:lang w:eastAsia="en-GB"/>
        </w:rPr>
        <mc:AlternateContent>
          <mc:Choice Requires="wps">
            <w:drawing>
              <wp:anchor distT="45720" distB="45720" distL="114300" distR="114300" simplePos="0" relativeHeight="251675648" behindDoc="0" locked="0" layoutInCell="1" allowOverlap="1" wp14:anchorId="0033D59B" wp14:editId="57324E58">
                <wp:simplePos x="0" y="0"/>
                <wp:positionH relativeFrom="margin">
                  <wp:align>left</wp:align>
                </wp:positionH>
                <wp:positionV relativeFrom="paragraph">
                  <wp:posOffset>531495</wp:posOffset>
                </wp:positionV>
                <wp:extent cx="5761990" cy="689610"/>
                <wp:effectExtent l="0" t="0" r="10160" b="1524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61990" cy="689610"/>
                        </a:xfrm>
                        <a:prstGeom prst="rect">
                          <a:avLst/>
                        </a:prstGeom>
                        <a:solidFill>
                          <a:srgbClr val="FFFFFF"/>
                        </a:solidFill>
                        <a:ln w="9525">
                          <a:solidFill>
                            <a:srgbClr val="000000"/>
                          </a:solidFill>
                          <a:miter lim="800000"/>
                          <a:headEnd/>
                          <a:tailEnd/>
                        </a:ln>
                      </wps:spPr>
                      <wps:txbx>
                        <w:txbxContent>
                          <w:p w14:paraId="21A82575" w14:textId="321E03E8" w:rsidR="00F11A04" w:rsidRPr="00F11A04" w:rsidRDefault="00F11A04">
                            <w:pPr>
                              <w:rPr>
                                <w:b/>
                                <w:sz w:val="28"/>
                                <w:szCs w:val="28"/>
                              </w:rPr>
                            </w:pPr>
                            <w:r>
                              <w:t xml:space="preserve">             </w:t>
                            </w:r>
                            <w:r>
                              <w:rPr>
                                <w:sz w:val="24"/>
                                <w:szCs w:val="24"/>
                              </w:rPr>
                              <w:t xml:space="preserve">Using the averaging formula:  </w:t>
                            </w:r>
                            <w:r>
                              <w:t xml:space="preserve">     </w:t>
                            </w:r>
                            <w:r w:rsidRPr="00F11A04">
                              <w:rPr>
                                <w:b/>
                                <w:sz w:val="28"/>
                                <w:szCs w:val="28"/>
                              </w:rPr>
                              <w:t xml:space="preserve">To = </w:t>
                            </w:r>
                            <w:r w:rsidRPr="00F11A04">
                              <w:rPr>
                                <w:b/>
                                <w:sz w:val="28"/>
                                <w:szCs w:val="28"/>
                                <w:u w:val="single"/>
                              </w:rPr>
                              <w:t>(T1 x A1) + (T2 x A2)</w:t>
                            </w:r>
                            <w:r w:rsidRPr="00F11A04">
                              <w:rPr>
                                <w:b/>
                                <w:sz w:val="28"/>
                                <w:szCs w:val="28"/>
                              </w:rPr>
                              <w:t xml:space="preserve"> </w:t>
                            </w:r>
                          </w:p>
                          <w:p w14:paraId="4488B5F2" w14:textId="3E7EEE1C" w:rsidR="00F11A04" w:rsidRPr="00F11A04" w:rsidRDefault="00F11A04">
                            <w:pPr>
                              <w:rPr>
                                <w:b/>
                                <w:sz w:val="28"/>
                                <w:szCs w:val="28"/>
                              </w:rPr>
                            </w:pPr>
                            <w:r w:rsidRPr="00F11A04">
                              <w:rPr>
                                <w:b/>
                                <w:sz w:val="28"/>
                                <w:szCs w:val="28"/>
                              </w:rPr>
                              <w:t xml:space="preserve">                                                          </w:t>
                            </w:r>
                            <w:r>
                              <w:rPr>
                                <w:b/>
                                <w:sz w:val="28"/>
                                <w:szCs w:val="28"/>
                              </w:rPr>
                              <w:t xml:space="preserve">                  </w:t>
                            </w:r>
                            <w:r w:rsidRPr="00F11A04">
                              <w:rPr>
                                <w:b/>
                                <w:sz w:val="28"/>
                                <w:szCs w:val="28"/>
                              </w:rPr>
                              <w:t xml:space="preserve">    A1 + A2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33D59B" id="_x0000_s1033" type="#_x0000_t202" style="position:absolute;margin-left:0;margin-top:41.85pt;width:453.7pt;height:54.3pt;z-index:25167564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">
                <v:textbox>
                  <w:txbxContent>
                    <w:p w14:paraId="21A82575" w14:textId="321E03E8" w:rsidR="00F11A04" w:rsidRPr="00F11A04" w:rsidRDefault="00F11A04">
                      <w:pPr>
                        <w:rPr>
                          <w:b/>
                          <w:sz w:val="28"/>
                          <w:szCs w:val="28"/>
                        </w:rPr>
                      </w:pPr>
                      <w:r>
                        <w:t xml:space="preserve">             </w:t>
                      </w:r>
                      <w:r>
                        <w:rPr>
                          <w:sz w:val="24"/>
                          <w:szCs w:val="24"/>
                        </w:rPr>
                        <w:t xml:space="preserve">Using the averaging formula:  </w:t>
                      </w:r>
                      <w:r>
                        <w:t xml:space="preserve">     </w:t>
                      </w:r>
                      <w:r w:rsidRPr="00F11A04">
                        <w:rPr>
                          <w:b/>
                          <w:sz w:val="28"/>
                          <w:szCs w:val="28"/>
                        </w:rPr>
                        <w:t xml:space="preserve">To = </w:t>
                      </w:r>
                      <w:r w:rsidRPr="00F11A04">
                        <w:rPr>
                          <w:b/>
                          <w:sz w:val="28"/>
                          <w:szCs w:val="28"/>
                          <w:u w:val="single"/>
                        </w:rPr>
                        <w:t>(T1 x A1) + (T2 x A2)</w:t>
                      </w:r>
                      <w:r w:rsidRPr="00F11A04">
                        <w:rPr>
                          <w:b/>
                          <w:sz w:val="28"/>
                          <w:szCs w:val="28"/>
                        </w:rPr>
                        <w:t xml:space="preserve"> </w:t>
                      </w:r>
                    </w:p>
                    <w:p w14:paraId="4488B5F2" w14:textId="3E7EEE1C" w:rsidR="00F11A04" w:rsidRPr="00F11A04" w:rsidRDefault="00F11A04">
                      <w:pPr>
                        <w:rPr>
                          <w:b/>
                          <w:sz w:val="28"/>
                          <w:szCs w:val="28"/>
                        </w:rPr>
                      </w:pPr>
                      <w:r w:rsidRPr="00F11A04">
                        <w:rPr>
                          <w:b/>
                          <w:sz w:val="28"/>
                          <w:szCs w:val="28"/>
                        </w:rPr>
                        <w:t xml:space="preserve">                                                          </w:t>
                      </w:r>
                      <w:r>
                        <w:rPr>
                          <w:b/>
                          <w:sz w:val="28"/>
                          <w:szCs w:val="28"/>
                        </w:rPr>
                        <w:t xml:space="preserve">                  </w:t>
                      </w:r>
                      <w:r w:rsidRPr="00F11A04">
                        <w:rPr>
                          <w:b/>
                          <w:sz w:val="28"/>
                          <w:szCs w:val="28"/>
                        </w:rPr>
                        <w:t xml:space="preserve">    A1 + A2 </w:t>
                      </w:r>
                    </w:p>
                  </w:txbxContent>
                </v:textbox>
                <w10:wrap type="square" anchorx="margin"/>
              </v:shape>
            </w:pict>
          </mc:Fallback>
        </mc:AlternateContent>
      </w:r>
      <w:r w:rsidR="00EF444C" w:rsidRPr="00EF444C">
        <w:rPr>
          <w:sz w:val="24"/>
          <w:szCs w:val="24"/>
        </w:rPr>
        <w:t>Transmission co efficient for window</w:t>
      </w:r>
    </w:p>
    <w:p w14:paraId="61004AAA" w14:textId="42E7C180" w:rsidR="009265C0" w:rsidRDefault="009265C0" w:rsidP="00823226">
      <w:pPr>
        <w:rPr>
          <w:sz w:val="24"/>
          <w:szCs w:val="24"/>
        </w:rPr>
      </w:pPr>
    </w:p>
    <w:p w14:paraId="4329079C" w14:textId="5C1A0F02" w:rsidR="009265C0" w:rsidRDefault="00F11A04" w:rsidP="00823226">
      <w:pPr>
        <w:rPr>
          <w:sz w:val="24"/>
          <w:szCs w:val="24"/>
        </w:rPr>
      </w:pPr>
      <w:r>
        <w:rPr>
          <w:sz w:val="24"/>
          <w:szCs w:val="24"/>
        </w:rPr>
        <w:t xml:space="preserve">To = </w:t>
      </w:r>
      <w:r w:rsidRPr="00F11A04">
        <w:rPr>
          <w:sz w:val="24"/>
          <w:szCs w:val="24"/>
          <w:u w:val="single"/>
        </w:rPr>
        <w:t>(T1 x A1) + (T2 x A2)</w:t>
      </w:r>
      <w:r>
        <w:rPr>
          <w:sz w:val="24"/>
          <w:szCs w:val="24"/>
        </w:rPr>
        <w:t xml:space="preserve"> </w:t>
      </w:r>
    </w:p>
    <w:p w14:paraId="6CCDB78F" w14:textId="6EBEA04E" w:rsidR="00F11A04" w:rsidRDefault="00F11A04" w:rsidP="00823226">
      <w:pPr>
        <w:rPr>
          <w:sz w:val="24"/>
          <w:szCs w:val="24"/>
        </w:rPr>
      </w:pPr>
      <w:r>
        <w:rPr>
          <w:sz w:val="24"/>
          <w:szCs w:val="24"/>
        </w:rPr>
        <w:t xml:space="preserve">                   A1 + A2 </w:t>
      </w:r>
    </w:p>
    <w:p w14:paraId="23C15AB4" w14:textId="77E4A896" w:rsidR="0040333D" w:rsidRDefault="0040333D" w:rsidP="00823226">
      <w:pPr>
        <w:rPr>
          <w:sz w:val="24"/>
          <w:szCs w:val="24"/>
        </w:rPr>
      </w:pPr>
      <w:r>
        <w:rPr>
          <w:sz w:val="24"/>
          <w:szCs w:val="24"/>
        </w:rPr>
        <w:t xml:space="preserve">To = </w:t>
      </w:r>
      <w:r w:rsidRPr="0040333D">
        <w:rPr>
          <w:sz w:val="24"/>
          <w:szCs w:val="24"/>
          <w:u w:val="single"/>
        </w:rPr>
        <w:t>(0.000010 x 16) + (0.10 x4)</w:t>
      </w:r>
      <w:r>
        <w:rPr>
          <w:sz w:val="24"/>
          <w:szCs w:val="24"/>
        </w:rPr>
        <w:t xml:space="preserve"> </w:t>
      </w:r>
    </w:p>
    <w:p w14:paraId="1A246F37" w14:textId="7019BA6B" w:rsidR="0040333D" w:rsidRDefault="0040333D" w:rsidP="00823226">
      <w:pPr>
        <w:rPr>
          <w:sz w:val="24"/>
          <w:szCs w:val="24"/>
        </w:rPr>
      </w:pPr>
      <w:r>
        <w:rPr>
          <w:sz w:val="24"/>
          <w:szCs w:val="24"/>
        </w:rPr>
        <w:t xml:space="preserve">                          20 </w:t>
      </w:r>
    </w:p>
    <w:p w14:paraId="26118618" w14:textId="005BAF27" w:rsidR="0040333D" w:rsidRDefault="0040333D" w:rsidP="00823226">
      <w:pPr>
        <w:rPr>
          <w:sz w:val="24"/>
          <w:szCs w:val="24"/>
        </w:rPr>
      </w:pPr>
      <w:r>
        <w:rPr>
          <w:sz w:val="24"/>
          <w:szCs w:val="24"/>
        </w:rPr>
        <w:t xml:space="preserve">To = </w:t>
      </w:r>
      <w:r w:rsidRPr="0040333D">
        <w:rPr>
          <w:sz w:val="24"/>
          <w:szCs w:val="24"/>
          <w:u w:val="single"/>
        </w:rPr>
        <w:t>0.000016 + 0.4</w:t>
      </w:r>
      <w:r>
        <w:rPr>
          <w:sz w:val="24"/>
          <w:szCs w:val="24"/>
        </w:rPr>
        <w:t xml:space="preserve"> </w:t>
      </w:r>
    </w:p>
    <w:p w14:paraId="1E6016D0" w14:textId="77777777" w:rsidR="0040333D" w:rsidRDefault="0040333D" w:rsidP="00823226">
      <w:pPr>
        <w:rPr>
          <w:sz w:val="24"/>
          <w:szCs w:val="24"/>
        </w:rPr>
      </w:pPr>
      <w:r>
        <w:rPr>
          <w:sz w:val="24"/>
          <w:szCs w:val="24"/>
        </w:rPr>
        <w:t xml:space="preserve">                 20</w:t>
      </w:r>
    </w:p>
    <w:p w14:paraId="585B228A" w14:textId="4ACAC41A" w:rsidR="0040333D" w:rsidRDefault="0040333D" w:rsidP="00823226">
      <w:pPr>
        <w:rPr>
          <w:sz w:val="24"/>
          <w:szCs w:val="24"/>
        </w:rPr>
      </w:pPr>
      <w:r>
        <w:rPr>
          <w:sz w:val="24"/>
          <w:szCs w:val="24"/>
        </w:rPr>
        <w:t xml:space="preserve">To = </w:t>
      </w:r>
      <w:r w:rsidRPr="0040333D">
        <w:rPr>
          <w:sz w:val="24"/>
          <w:szCs w:val="24"/>
          <w:u w:val="single"/>
        </w:rPr>
        <w:t>0.40016</w:t>
      </w:r>
      <w:r>
        <w:rPr>
          <w:sz w:val="24"/>
          <w:szCs w:val="24"/>
        </w:rPr>
        <w:t xml:space="preserve">  </w:t>
      </w:r>
    </w:p>
    <w:p w14:paraId="73C0ED80" w14:textId="77777777" w:rsidR="0040333D" w:rsidRDefault="0040333D" w:rsidP="00823226">
      <w:pPr>
        <w:rPr>
          <w:sz w:val="24"/>
          <w:szCs w:val="24"/>
        </w:rPr>
      </w:pPr>
      <w:r>
        <w:rPr>
          <w:sz w:val="24"/>
          <w:szCs w:val="24"/>
        </w:rPr>
        <w:t xml:space="preserve">             20</w:t>
      </w:r>
    </w:p>
    <w:p w14:paraId="1DD0AC39" w14:textId="77777777" w:rsidR="0040333D" w:rsidRDefault="0040333D" w:rsidP="00823226">
      <w:pPr>
        <w:rPr>
          <w:sz w:val="24"/>
          <w:szCs w:val="24"/>
        </w:rPr>
      </w:pPr>
      <w:r>
        <w:rPr>
          <w:sz w:val="24"/>
          <w:szCs w:val="24"/>
        </w:rPr>
        <w:t xml:space="preserve">To = 0.020008 </w:t>
      </w:r>
    </w:p>
    <w:p w14:paraId="5FD1E5B8" w14:textId="3C016D73" w:rsidR="0040333D" w:rsidRDefault="0040333D" w:rsidP="00823226">
      <w:pPr>
        <w:rPr>
          <w:sz w:val="24"/>
          <w:szCs w:val="24"/>
        </w:rPr>
      </w:pPr>
      <w:r>
        <w:rPr>
          <w:sz w:val="24"/>
          <w:szCs w:val="24"/>
        </w:rPr>
        <w:t xml:space="preserve"> </w:t>
      </w:r>
    </w:p>
    <w:p w14:paraId="57F22AAA" w14:textId="531E6AA4" w:rsidR="0040333D" w:rsidRDefault="00D558AF" w:rsidP="00823226">
      <w:pPr>
        <w:rPr>
          <w:sz w:val="24"/>
          <w:szCs w:val="24"/>
        </w:rPr>
      </w:pPr>
      <w:r>
        <w:rPr>
          <w:sz w:val="24"/>
          <w:szCs w:val="24"/>
        </w:rPr>
        <w:t>SRI =</w:t>
      </w:r>
      <w:r w:rsidR="0040333D">
        <w:rPr>
          <w:sz w:val="24"/>
          <w:szCs w:val="24"/>
        </w:rPr>
        <w:t>10 (log10 (1/T))</w:t>
      </w:r>
    </w:p>
    <w:p w14:paraId="50EDEE11" w14:textId="7D2C7A67" w:rsidR="00D558AF" w:rsidRDefault="00D558AF" w:rsidP="00823226">
      <w:pPr>
        <w:rPr>
          <w:sz w:val="24"/>
          <w:szCs w:val="24"/>
        </w:rPr>
      </w:pPr>
      <w:r>
        <w:rPr>
          <w:sz w:val="24"/>
          <w:szCs w:val="24"/>
        </w:rPr>
        <w:t xml:space="preserve">SRI = 10 (log10 (1/0.20008)) </w:t>
      </w:r>
    </w:p>
    <w:p w14:paraId="6FDC4054" w14:textId="77777777" w:rsidR="00D558AF" w:rsidRDefault="00D558AF" w:rsidP="00823226">
      <w:pPr>
        <w:rPr>
          <w:sz w:val="24"/>
          <w:szCs w:val="24"/>
        </w:rPr>
      </w:pPr>
      <w:r>
        <w:rPr>
          <w:sz w:val="24"/>
          <w:szCs w:val="24"/>
        </w:rPr>
        <w:t xml:space="preserve">SRI = 16.988 </w:t>
      </w:r>
    </w:p>
    <w:p w14:paraId="0A23C121" w14:textId="46526B5B" w:rsidR="00D558AF" w:rsidRDefault="00D558AF" w:rsidP="00823226">
      <w:pPr>
        <w:rPr>
          <w:sz w:val="24"/>
          <w:szCs w:val="24"/>
        </w:rPr>
      </w:pPr>
      <w:r>
        <w:rPr>
          <w:sz w:val="24"/>
          <w:szCs w:val="24"/>
        </w:rPr>
        <w:t xml:space="preserve">SRI for the composite partition = 17db    </w:t>
      </w:r>
    </w:p>
    <w:p w14:paraId="62ED4C16" w14:textId="448CD384" w:rsidR="00DE2E52" w:rsidRDefault="00DE2E52" w:rsidP="00823226">
      <w:pPr>
        <w:rPr>
          <w:sz w:val="24"/>
          <w:szCs w:val="24"/>
        </w:rPr>
      </w:pPr>
    </w:p>
    <w:p w14:paraId="699B3B87" w14:textId="4837AA53" w:rsidR="00DE2E52" w:rsidRDefault="00DE2E52" w:rsidP="00823226">
      <w:pPr>
        <w:rPr>
          <w:sz w:val="24"/>
          <w:szCs w:val="24"/>
        </w:rPr>
      </w:pPr>
    </w:p>
    <w:p w14:paraId="1A8E15CF" w14:textId="77777777" w:rsidR="00EB4DE3" w:rsidRDefault="00EB4DE3" w:rsidP="00823226">
      <w:pPr>
        <w:rPr>
          <w:sz w:val="24"/>
          <w:szCs w:val="24"/>
        </w:rPr>
      </w:pPr>
    </w:p>
    <w:p w14:paraId="5D7D1570" w14:textId="2E77E2CF" w:rsidR="005C404F" w:rsidRPr="00EB4DE3" w:rsidRDefault="00EB4DE3" w:rsidP="00EB4DE3">
      <w:pPr>
        <w:pStyle w:val="ListParagraph"/>
        <w:numPr>
          <w:ilvl w:val="1"/>
          <w:numId w:val="6"/>
        </w:numPr>
        <w:rPr>
          <w:b/>
          <w:sz w:val="24"/>
          <w:szCs w:val="24"/>
        </w:rPr>
      </w:pPr>
      <w:r w:rsidRPr="00EB4DE3">
        <w:rPr>
          <w:b/>
          <w:sz w:val="24"/>
          <w:szCs w:val="24"/>
        </w:rPr>
        <w:lastRenderedPageBreak/>
        <w:t xml:space="preserve">- </w:t>
      </w:r>
      <w:r w:rsidR="00312DAB" w:rsidRPr="00EB4DE3">
        <w:rPr>
          <w:b/>
          <w:sz w:val="24"/>
          <w:szCs w:val="24"/>
        </w:rPr>
        <w:t>Implications of frequency and wavelength in internal sound management</w:t>
      </w:r>
      <w:r w:rsidR="00F02F93" w:rsidRPr="00EB4DE3">
        <w:rPr>
          <w:b/>
          <w:sz w:val="24"/>
          <w:szCs w:val="24"/>
        </w:rPr>
        <w:t xml:space="preserve">, partition </w:t>
      </w:r>
      <w:r w:rsidR="00E55E26">
        <w:rPr>
          <w:b/>
          <w:sz w:val="24"/>
          <w:szCs w:val="24"/>
        </w:rPr>
        <w:t xml:space="preserve">    </w:t>
      </w:r>
      <w:r w:rsidR="00F02F93" w:rsidRPr="00EB4DE3">
        <w:rPr>
          <w:b/>
          <w:sz w:val="24"/>
          <w:szCs w:val="24"/>
        </w:rPr>
        <w:t>wall construction technique and insulation choice.</w:t>
      </w:r>
      <w:r w:rsidR="00A9003C" w:rsidRPr="00EB4DE3">
        <w:rPr>
          <w:b/>
          <w:sz w:val="24"/>
          <w:szCs w:val="24"/>
        </w:rPr>
        <w:t xml:space="preserve">                          </w:t>
      </w:r>
    </w:p>
    <w:p w14:paraId="4A5EAD66" w14:textId="77777777" w:rsidR="005C404F" w:rsidRDefault="005C404F" w:rsidP="005C404F">
      <w:pPr>
        <w:pStyle w:val="ListParagraph"/>
        <w:ind w:left="420"/>
        <w:rPr>
          <w:sz w:val="24"/>
          <w:szCs w:val="24"/>
        </w:rPr>
      </w:pPr>
    </w:p>
    <w:p w14:paraId="7A647B2B" w14:textId="2426BC3B" w:rsidR="005C404F" w:rsidRDefault="005C404F" w:rsidP="005C404F">
      <w:pPr>
        <w:pStyle w:val="ListParagraph"/>
        <w:ind w:left="420"/>
        <w:rPr>
          <w:sz w:val="24"/>
          <w:szCs w:val="24"/>
        </w:rPr>
      </w:pPr>
      <w:r>
        <w:rPr>
          <w:sz w:val="24"/>
          <w:szCs w:val="24"/>
        </w:rPr>
        <w:t xml:space="preserve">                                   </w:t>
      </w:r>
      <w:r w:rsidR="00A9003C">
        <w:rPr>
          <w:sz w:val="24"/>
          <w:szCs w:val="24"/>
        </w:rPr>
        <w:t xml:space="preserve">  </w:t>
      </w:r>
      <w:r>
        <w:rPr>
          <w:sz w:val="24"/>
          <w:szCs w:val="24"/>
        </w:rPr>
        <w:t xml:space="preserve">                                                                          </w:t>
      </w:r>
      <w:r w:rsidR="00A9003C" w:rsidRPr="00A9003C">
        <w:rPr>
          <w:sz w:val="24"/>
          <w:szCs w:val="24"/>
          <w:u w:val="single"/>
        </w:rPr>
        <w:t>Figure 1</w:t>
      </w:r>
      <w:r w:rsidR="00A9003C">
        <w:rPr>
          <w:sz w:val="24"/>
          <w:szCs w:val="24"/>
        </w:rPr>
        <w:t xml:space="preserve"> </w:t>
      </w:r>
    </w:p>
    <w:p w14:paraId="731A57EB" w14:textId="7EE8B88A" w:rsidR="00631726" w:rsidRDefault="00A9003C" w:rsidP="00E27A2F">
      <w:pPr>
        <w:rPr>
          <w:rFonts w:cstheme="minorHAnsi"/>
          <w:color w:val="000000"/>
          <w:sz w:val="24"/>
          <w:szCs w:val="24"/>
          <w:shd w:val="clear" w:color="auto" w:fill="FFFFFF"/>
        </w:rPr>
      </w:pPr>
      <w:r w:rsidRPr="00A9003C">
        <w:rPr>
          <w:noProof/>
          <w:sz w:val="24"/>
          <w:szCs w:val="24"/>
          <w:lang w:eastAsia="en-GB"/>
        </w:rPr>
        <w:drawing>
          <wp:anchor distT="0" distB="0" distL="114300" distR="114300" simplePos="0" relativeHeight="251676672" behindDoc="0" locked="0" layoutInCell="1" allowOverlap="1" wp14:anchorId="2F8AE6EE" wp14:editId="2BF9384E">
            <wp:simplePos x="0" y="0"/>
            <wp:positionH relativeFrom="margin">
              <wp:align>right</wp:align>
            </wp:positionH>
            <wp:positionV relativeFrom="paragraph">
              <wp:posOffset>117475</wp:posOffset>
            </wp:positionV>
            <wp:extent cx="2917825" cy="2242820"/>
            <wp:effectExtent l="0" t="0" r="0" b="5080"/>
            <wp:wrapSquare wrapText="bothSides"/>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17825" cy="22428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36069">
        <w:rPr>
          <w:sz w:val="24"/>
          <w:szCs w:val="24"/>
        </w:rPr>
        <w:t xml:space="preserve">When it comes to the implications on </w:t>
      </w:r>
      <w:r w:rsidR="00555191">
        <w:rPr>
          <w:sz w:val="24"/>
          <w:szCs w:val="24"/>
        </w:rPr>
        <w:t>internal sound management, there are three main el</w:t>
      </w:r>
      <w:r w:rsidR="005F15F0">
        <w:rPr>
          <w:sz w:val="24"/>
          <w:szCs w:val="24"/>
        </w:rPr>
        <w:t>ements which must be considered, t</w:t>
      </w:r>
      <w:r w:rsidR="00400FCE">
        <w:rPr>
          <w:sz w:val="24"/>
          <w:szCs w:val="24"/>
        </w:rPr>
        <w:t>he first</w:t>
      </w:r>
      <w:r w:rsidR="005F15F0">
        <w:rPr>
          <w:sz w:val="24"/>
          <w:szCs w:val="24"/>
        </w:rPr>
        <w:t xml:space="preserve"> of which</w:t>
      </w:r>
      <w:r w:rsidR="00400FCE">
        <w:rPr>
          <w:sz w:val="24"/>
          <w:szCs w:val="24"/>
        </w:rPr>
        <w:t xml:space="preserve"> is </w:t>
      </w:r>
      <w:r w:rsidR="005F15F0">
        <w:rPr>
          <w:sz w:val="24"/>
          <w:szCs w:val="24"/>
        </w:rPr>
        <w:t>the r</w:t>
      </w:r>
      <w:r w:rsidR="00555191">
        <w:rPr>
          <w:sz w:val="24"/>
          <w:szCs w:val="24"/>
        </w:rPr>
        <w:t>eflection</w:t>
      </w:r>
      <w:r w:rsidR="00400FCE">
        <w:rPr>
          <w:sz w:val="24"/>
          <w:szCs w:val="24"/>
        </w:rPr>
        <w:t xml:space="preserve"> of sound. This is</w:t>
      </w:r>
      <w:r w:rsidR="00C21E7E">
        <w:rPr>
          <w:sz w:val="24"/>
          <w:szCs w:val="24"/>
        </w:rPr>
        <w:t xml:space="preserve"> an important aspect which </w:t>
      </w:r>
      <w:r w:rsidR="00555191">
        <w:rPr>
          <w:sz w:val="24"/>
          <w:szCs w:val="24"/>
        </w:rPr>
        <w:t>occurs if the wav</w:t>
      </w:r>
      <w:r>
        <w:rPr>
          <w:sz w:val="24"/>
          <w:szCs w:val="24"/>
        </w:rPr>
        <w:t xml:space="preserve">elength of the sound </w:t>
      </w:r>
      <w:r w:rsidR="00555191">
        <w:rPr>
          <w:sz w:val="24"/>
          <w:szCs w:val="24"/>
        </w:rPr>
        <w:t>wave is small</w:t>
      </w:r>
      <w:r>
        <w:rPr>
          <w:sz w:val="24"/>
          <w:szCs w:val="24"/>
        </w:rPr>
        <w:t xml:space="preserve">er than the surface of an obstacle. </w:t>
      </w:r>
      <w:r w:rsidR="00555191">
        <w:rPr>
          <w:sz w:val="24"/>
          <w:szCs w:val="24"/>
        </w:rPr>
        <w:t xml:space="preserve"> </w:t>
      </w:r>
      <w:r w:rsidR="00C21E7E">
        <w:rPr>
          <w:sz w:val="24"/>
          <w:szCs w:val="24"/>
        </w:rPr>
        <w:t xml:space="preserve">Figure 1 illustrates the angle of the incident when </w:t>
      </w:r>
      <w:r w:rsidR="0022502B">
        <w:rPr>
          <w:sz w:val="24"/>
          <w:szCs w:val="24"/>
        </w:rPr>
        <w:t xml:space="preserve">it is </w:t>
      </w:r>
      <w:r w:rsidR="00C21E7E">
        <w:rPr>
          <w:sz w:val="24"/>
          <w:szCs w:val="24"/>
        </w:rPr>
        <w:t xml:space="preserve">equal to that of the reflected rays given the reflector surface is flat. </w:t>
      </w:r>
      <w:r w:rsidR="0022502B">
        <w:rPr>
          <w:sz w:val="24"/>
          <w:szCs w:val="24"/>
        </w:rPr>
        <w:t xml:space="preserve">It’s important to consider as within an enclosed space, the sound waves will reflect off every side until the sound energy reduces to zero </w:t>
      </w:r>
      <w:r w:rsidR="0022502B">
        <w:rPr>
          <w:rFonts w:ascii="Arial" w:hAnsi="Arial" w:cs="Arial"/>
          <w:color w:val="000000"/>
          <w:sz w:val="20"/>
          <w:szCs w:val="20"/>
          <w:shd w:val="clear" w:color="auto" w:fill="FFFFFF"/>
        </w:rPr>
        <w:t xml:space="preserve">(Anthony, Jones and OYEDELE, 2007). </w:t>
      </w:r>
      <w:r w:rsidR="0022502B" w:rsidRPr="008D0C96">
        <w:rPr>
          <w:rFonts w:cstheme="minorHAnsi"/>
          <w:color w:val="000000"/>
          <w:sz w:val="24"/>
          <w:szCs w:val="24"/>
          <w:shd w:val="clear" w:color="auto" w:fill="FFFFFF"/>
        </w:rPr>
        <w:t xml:space="preserve">In larger rooms this can help identify issues such as </w:t>
      </w:r>
      <w:r w:rsidR="008D0C96" w:rsidRPr="008D0C96">
        <w:rPr>
          <w:rFonts w:cstheme="minorHAnsi"/>
          <w:color w:val="000000"/>
          <w:sz w:val="24"/>
          <w:szCs w:val="24"/>
          <w:shd w:val="clear" w:color="auto" w:fill="FFFFFF"/>
        </w:rPr>
        <w:t>echoes.</w:t>
      </w:r>
      <w:r w:rsidR="00631726">
        <w:rPr>
          <w:rFonts w:cstheme="minorHAnsi"/>
          <w:color w:val="000000"/>
          <w:sz w:val="24"/>
          <w:szCs w:val="24"/>
          <w:shd w:val="clear" w:color="auto" w:fill="FFFFFF"/>
        </w:rPr>
        <w:t xml:space="preserve"> </w:t>
      </w:r>
    </w:p>
    <w:p w14:paraId="59EE87AB" w14:textId="59B2E51A" w:rsidR="00E27A2F" w:rsidRDefault="00631726" w:rsidP="00E27A2F">
      <w:pPr>
        <w:rPr>
          <w:rFonts w:cstheme="minorHAnsi"/>
          <w:color w:val="000000"/>
          <w:sz w:val="24"/>
          <w:szCs w:val="24"/>
          <w:shd w:val="clear" w:color="auto" w:fill="FFFFFF"/>
        </w:rPr>
      </w:pPr>
      <w:r w:rsidRPr="00631726">
        <w:rPr>
          <w:rFonts w:cstheme="minorHAnsi"/>
          <w:color w:val="000000"/>
          <w:sz w:val="24"/>
          <w:szCs w:val="24"/>
          <w:shd w:val="clear" w:color="auto" w:fill="FFFFFF"/>
        </w:rPr>
        <w:t>Another import element is the absorption of sound.</w:t>
      </w:r>
      <w:r w:rsidR="008D0C96" w:rsidRPr="00631726">
        <w:rPr>
          <w:rFonts w:cstheme="minorHAnsi"/>
          <w:color w:val="000000"/>
          <w:sz w:val="24"/>
          <w:szCs w:val="24"/>
          <w:shd w:val="clear" w:color="auto" w:fill="FFFFFF"/>
        </w:rPr>
        <w:t xml:space="preserve"> </w:t>
      </w:r>
      <w:r w:rsidRPr="00631726">
        <w:rPr>
          <w:rFonts w:cstheme="minorHAnsi"/>
          <w:color w:val="000000"/>
          <w:sz w:val="24"/>
          <w:szCs w:val="24"/>
          <w:shd w:val="clear" w:color="auto" w:fill="FFFFFF"/>
        </w:rPr>
        <w:t xml:space="preserve">This is the reduction in the sound energy after reflection from a surface. </w:t>
      </w:r>
      <w:r w:rsidR="003E3C31">
        <w:rPr>
          <w:rFonts w:cstheme="minorHAnsi"/>
          <w:color w:val="000000"/>
          <w:sz w:val="24"/>
          <w:szCs w:val="24"/>
          <w:shd w:val="clear" w:color="auto" w:fill="FFFFFF"/>
        </w:rPr>
        <w:t xml:space="preserve">The thickness and nature of the material with regards to how soft or hard the material is can influence how much sound energy is absorbed. For public buildings, pending on the </w:t>
      </w:r>
      <w:r w:rsidR="005C404F">
        <w:rPr>
          <w:rFonts w:cstheme="minorHAnsi"/>
          <w:color w:val="000000"/>
          <w:sz w:val="24"/>
          <w:szCs w:val="24"/>
          <w:shd w:val="clear" w:color="auto" w:fill="FFFFFF"/>
        </w:rPr>
        <w:t>frequency, there are three main different materials used to absorb the sound. Porous absorber is used for high frequency, these materials have a cellular network of interlocking pores, and it is within these pores that sound energy is converted to heat. Panel absorber is used for low frequencies, these are made from sheets of continuous materials with space behind them.</w:t>
      </w:r>
      <w:r w:rsidR="00F1636D">
        <w:rPr>
          <w:rFonts w:cstheme="minorHAnsi"/>
          <w:color w:val="000000"/>
          <w:sz w:val="24"/>
          <w:szCs w:val="24"/>
          <w:shd w:val="clear" w:color="auto" w:fill="FFFFFF"/>
        </w:rPr>
        <w:t xml:space="preserve"> The absorption takes place through the conversion of sound waves to mechanical vibrations</w:t>
      </w:r>
      <w:r w:rsidR="002B3F2E">
        <w:rPr>
          <w:rFonts w:cstheme="minorHAnsi"/>
          <w:color w:val="000000"/>
          <w:sz w:val="24"/>
          <w:szCs w:val="24"/>
          <w:shd w:val="clear" w:color="auto" w:fill="FFFFFF"/>
        </w:rPr>
        <w:t xml:space="preserve"> which results in an energy loss through friction in the clamping system of the panel.  </w:t>
      </w:r>
      <w:r w:rsidR="00F1636D">
        <w:rPr>
          <w:rFonts w:cstheme="minorHAnsi"/>
          <w:color w:val="000000"/>
          <w:sz w:val="24"/>
          <w:szCs w:val="24"/>
          <w:shd w:val="clear" w:color="auto" w:fill="FFFFFF"/>
        </w:rPr>
        <w:t xml:space="preserve"> </w:t>
      </w:r>
    </w:p>
    <w:p w14:paraId="67158102" w14:textId="3AE93E13" w:rsidR="00400FCE" w:rsidRDefault="00400FCE" w:rsidP="00E27A2F">
      <w:pPr>
        <w:rPr>
          <w:rFonts w:cstheme="minorHAnsi"/>
          <w:color w:val="000000"/>
          <w:sz w:val="24"/>
          <w:szCs w:val="24"/>
          <w:shd w:val="clear" w:color="auto" w:fill="FFFFFF"/>
        </w:rPr>
      </w:pPr>
      <w:r>
        <w:rPr>
          <w:rFonts w:cstheme="minorHAnsi"/>
          <w:color w:val="000000"/>
          <w:sz w:val="24"/>
          <w:szCs w:val="24"/>
          <w:shd w:val="clear" w:color="auto" w:fill="FFFFFF"/>
        </w:rPr>
        <w:t>The Final key implication is rever</w:t>
      </w:r>
      <w:r w:rsidR="004B7821">
        <w:rPr>
          <w:rFonts w:cstheme="minorHAnsi"/>
          <w:color w:val="000000"/>
          <w:sz w:val="24"/>
          <w:szCs w:val="24"/>
          <w:shd w:val="clear" w:color="auto" w:fill="FFFFFF"/>
        </w:rPr>
        <w:t>beration.</w:t>
      </w:r>
      <w:r>
        <w:rPr>
          <w:rFonts w:cstheme="minorHAnsi"/>
          <w:color w:val="000000"/>
          <w:sz w:val="24"/>
          <w:szCs w:val="24"/>
          <w:shd w:val="clear" w:color="auto" w:fill="FFFFFF"/>
        </w:rPr>
        <w:t xml:space="preserve"> </w:t>
      </w:r>
      <w:r w:rsidR="004B7821">
        <w:rPr>
          <w:rFonts w:cstheme="minorHAnsi"/>
          <w:color w:val="000000"/>
          <w:sz w:val="24"/>
          <w:szCs w:val="24"/>
          <w:shd w:val="clear" w:color="auto" w:fill="FFFFFF"/>
        </w:rPr>
        <w:t xml:space="preserve">This is the persistence of sound in an enclosed space which is a result of continuous reflection of sound after the source has stopped </w:t>
      </w:r>
      <w:r w:rsidR="004B7821">
        <w:rPr>
          <w:rFonts w:ascii="Arial" w:hAnsi="Arial" w:cs="Arial"/>
          <w:color w:val="000000"/>
          <w:sz w:val="20"/>
          <w:szCs w:val="20"/>
          <w:shd w:val="clear" w:color="auto" w:fill="FFFFFF"/>
        </w:rPr>
        <w:t xml:space="preserve">(Anthony, Jones and OYEDELE, 2007). </w:t>
      </w:r>
      <w:r w:rsidR="004B7821">
        <w:rPr>
          <w:rFonts w:cstheme="minorHAnsi"/>
          <w:color w:val="000000"/>
          <w:sz w:val="24"/>
          <w:szCs w:val="24"/>
          <w:shd w:val="clear" w:color="auto" w:fill="FFFFFF"/>
        </w:rPr>
        <w:t xml:space="preserve">This phenomenon </w:t>
      </w:r>
      <w:r w:rsidR="00A35E1A">
        <w:rPr>
          <w:rFonts w:cstheme="minorHAnsi"/>
          <w:color w:val="000000"/>
          <w:sz w:val="24"/>
          <w:szCs w:val="24"/>
          <w:shd w:val="clear" w:color="auto" w:fill="FFFFFF"/>
        </w:rPr>
        <w:t xml:space="preserve">can be used to impact the auditability of the sound in a room such as an auditorium. In relation to the reverberation time, this is the time taken for the sound pressure level to decrease to below 60 </w:t>
      </w:r>
      <w:proofErr w:type="spellStart"/>
      <w:r w:rsidR="00A35E1A">
        <w:rPr>
          <w:rFonts w:cstheme="minorHAnsi"/>
          <w:color w:val="000000"/>
          <w:sz w:val="24"/>
          <w:szCs w:val="24"/>
          <w:shd w:val="clear" w:color="auto" w:fill="FFFFFF"/>
        </w:rPr>
        <w:t>db</w:t>
      </w:r>
      <w:proofErr w:type="spellEnd"/>
      <w:r w:rsidR="00A35E1A">
        <w:rPr>
          <w:rFonts w:cstheme="minorHAnsi"/>
          <w:color w:val="000000"/>
          <w:sz w:val="24"/>
          <w:szCs w:val="24"/>
          <w:shd w:val="clear" w:color="auto" w:fill="FFFFFF"/>
        </w:rPr>
        <w:t xml:space="preserve"> of its original value. </w:t>
      </w:r>
    </w:p>
    <w:p w14:paraId="20FF3A2B" w14:textId="3F546425" w:rsidR="00A35E1A" w:rsidRPr="004B7821" w:rsidRDefault="00A35E1A" w:rsidP="00E27A2F">
      <w:pPr>
        <w:rPr>
          <w:rFonts w:cstheme="minorHAnsi"/>
          <w:color w:val="000000"/>
          <w:sz w:val="24"/>
          <w:szCs w:val="24"/>
          <w:shd w:val="clear" w:color="auto" w:fill="FFFFFF"/>
        </w:rPr>
      </w:pPr>
      <w:r>
        <w:rPr>
          <w:rFonts w:cstheme="minorHAnsi"/>
          <w:color w:val="000000"/>
          <w:sz w:val="24"/>
          <w:szCs w:val="24"/>
          <w:shd w:val="clear" w:color="auto" w:fill="FFFFFF"/>
        </w:rPr>
        <w:t xml:space="preserve">The reverberation time is dependent on a number of factors including: areas of exposed surfaces, sound absorption, distances between surfaces and frequency of the sound. </w:t>
      </w:r>
      <w:r w:rsidR="00A414A2">
        <w:rPr>
          <w:rFonts w:cstheme="minorHAnsi"/>
          <w:color w:val="000000"/>
          <w:sz w:val="24"/>
          <w:szCs w:val="24"/>
          <w:shd w:val="clear" w:color="auto" w:fill="FFFFFF"/>
        </w:rPr>
        <w:t xml:space="preserve">It is an important factor when determining the purpose of the space, for example if it’s a short reverberation time are important for clarity of speech.  Longer times are required for enhanced the quality music. </w:t>
      </w:r>
    </w:p>
    <w:p w14:paraId="72B2F320" w14:textId="20D52968" w:rsidR="00E27A2F" w:rsidRPr="008B03EE" w:rsidRDefault="003E14DE" w:rsidP="008B03EE">
      <w:pPr>
        <w:rPr>
          <w:rFonts w:cstheme="minorHAnsi"/>
          <w:color w:val="000000"/>
          <w:sz w:val="24"/>
          <w:szCs w:val="24"/>
          <w:shd w:val="clear" w:color="auto" w:fill="FFFFFF"/>
        </w:rPr>
      </w:pPr>
      <w:r>
        <w:rPr>
          <w:sz w:val="24"/>
          <w:szCs w:val="24"/>
        </w:rPr>
        <w:t>P</w:t>
      </w:r>
      <w:r w:rsidR="00BD65BD">
        <w:rPr>
          <w:sz w:val="24"/>
          <w:szCs w:val="24"/>
        </w:rPr>
        <w:t>artition walls</w:t>
      </w:r>
      <w:r>
        <w:rPr>
          <w:sz w:val="24"/>
          <w:szCs w:val="24"/>
        </w:rPr>
        <w:t xml:space="preserve"> are often used in buildings for noise control.</w:t>
      </w:r>
      <w:r w:rsidR="00172BEB">
        <w:rPr>
          <w:sz w:val="24"/>
          <w:szCs w:val="24"/>
        </w:rPr>
        <w:t xml:space="preserve"> Table 1 in the appendices helps to illustrate the effect of a number of different wall construction methods. </w:t>
      </w:r>
      <w:r w:rsidR="00172BEB">
        <w:rPr>
          <w:rFonts w:ascii="Arial" w:hAnsi="Arial" w:cs="Arial"/>
          <w:color w:val="000000"/>
          <w:sz w:val="20"/>
          <w:szCs w:val="20"/>
          <w:shd w:val="clear" w:color="auto" w:fill="FFFFFF"/>
        </w:rPr>
        <w:t xml:space="preserve">(Interior noise </w:t>
      </w:r>
      <w:r w:rsidR="00172BEB">
        <w:rPr>
          <w:rFonts w:ascii="Arial" w:hAnsi="Arial" w:cs="Arial"/>
          <w:color w:val="000000"/>
          <w:sz w:val="20"/>
          <w:szCs w:val="20"/>
          <w:shd w:val="clear" w:color="auto" w:fill="FFFFFF"/>
        </w:rPr>
        <w:lastRenderedPageBreak/>
        <w:t>control in a building, 2020)</w:t>
      </w:r>
      <w:r w:rsidR="003D5918">
        <w:rPr>
          <w:rFonts w:ascii="Arial" w:hAnsi="Arial" w:cs="Arial"/>
          <w:color w:val="000000"/>
          <w:sz w:val="20"/>
          <w:szCs w:val="20"/>
          <w:shd w:val="clear" w:color="auto" w:fill="FFFFFF"/>
        </w:rPr>
        <w:t xml:space="preserve"> </w:t>
      </w:r>
      <w:r w:rsidR="003D5918" w:rsidRPr="003D5918">
        <w:rPr>
          <w:rFonts w:cstheme="minorHAnsi"/>
          <w:color w:val="000000"/>
          <w:sz w:val="24"/>
          <w:szCs w:val="24"/>
          <w:shd w:val="clear" w:color="auto" w:fill="FFFFFF"/>
        </w:rPr>
        <w:t>Ultimately the loss of sound through a wall will be determined by the contents of the wall linings, whether there are any gaps and if an acoustic fill material has been installed.</w:t>
      </w:r>
      <w:r w:rsidR="003D5918">
        <w:rPr>
          <w:rFonts w:ascii="Arial" w:hAnsi="Arial" w:cs="Arial"/>
          <w:color w:val="000000"/>
          <w:sz w:val="20"/>
          <w:szCs w:val="20"/>
          <w:shd w:val="clear" w:color="auto" w:fill="FFFFFF"/>
        </w:rPr>
        <w:t xml:space="preserve"> </w:t>
      </w:r>
      <w:r>
        <w:rPr>
          <w:rFonts w:cstheme="minorHAnsi"/>
          <w:color w:val="000000"/>
          <w:sz w:val="24"/>
          <w:szCs w:val="24"/>
          <w:shd w:val="clear" w:color="auto" w:fill="FFFFFF"/>
        </w:rPr>
        <w:t xml:space="preserve">Common methods used in the construction of the partition to control sound </w:t>
      </w:r>
      <w:r w:rsidR="004261F7">
        <w:rPr>
          <w:rFonts w:cstheme="minorHAnsi"/>
          <w:color w:val="000000"/>
          <w:sz w:val="24"/>
          <w:szCs w:val="24"/>
          <w:shd w:val="clear" w:color="auto" w:fill="FFFFFF"/>
        </w:rPr>
        <w:t>include:</w:t>
      </w:r>
      <w:r>
        <w:rPr>
          <w:rFonts w:cstheme="minorHAnsi"/>
          <w:color w:val="000000"/>
          <w:sz w:val="24"/>
          <w:szCs w:val="24"/>
          <w:shd w:val="clear" w:color="auto" w:fill="FFFFFF"/>
        </w:rPr>
        <w:t xml:space="preserve"> Inc</w:t>
      </w:r>
      <w:r w:rsidR="00B0299B">
        <w:rPr>
          <w:rFonts w:cstheme="minorHAnsi"/>
          <w:color w:val="000000"/>
          <w:sz w:val="24"/>
          <w:szCs w:val="24"/>
          <w:shd w:val="clear" w:color="auto" w:fill="FFFFFF"/>
        </w:rPr>
        <w:t xml:space="preserve">reasing airspace width of walls, increasing the stud spacing </w:t>
      </w:r>
      <w:r w:rsidR="00EB4F15">
        <w:rPr>
          <w:rFonts w:cstheme="minorHAnsi"/>
          <w:color w:val="000000"/>
          <w:sz w:val="24"/>
          <w:szCs w:val="24"/>
          <w:shd w:val="clear" w:color="auto" w:fill="FFFFFF"/>
        </w:rPr>
        <w:t xml:space="preserve">and usage of studs in a staggered manner </w:t>
      </w:r>
      <w:r w:rsidR="008B03EE">
        <w:rPr>
          <w:rFonts w:cstheme="minorHAnsi"/>
          <w:color w:val="000000"/>
          <w:sz w:val="24"/>
          <w:szCs w:val="24"/>
          <w:shd w:val="clear" w:color="auto" w:fill="FFFFFF"/>
        </w:rPr>
        <w:t xml:space="preserve">as in figure 2. These are just some of the methods used for partition walls, however, with regards to external walls a key aspect in the control is a result of the insulation used.  </w:t>
      </w:r>
    </w:p>
    <w:p w14:paraId="172E7F18" w14:textId="62053CC8" w:rsidR="001156B3" w:rsidRDefault="00F02F93" w:rsidP="00823226">
      <w:pPr>
        <w:rPr>
          <w:sz w:val="24"/>
          <w:szCs w:val="24"/>
        </w:rPr>
      </w:pPr>
      <w:r>
        <w:rPr>
          <w:sz w:val="24"/>
          <w:szCs w:val="24"/>
        </w:rPr>
        <w:t>Sound insulation is the ‘reduction of energy transmitted into an adjoining air space’</w:t>
      </w:r>
      <w:r w:rsidR="001156B3">
        <w:rPr>
          <w:sz w:val="24"/>
          <w:szCs w:val="24"/>
        </w:rPr>
        <w:t xml:space="preserve"> and is one of the main methods used in controlling the movement of sound within buildings.</w:t>
      </w:r>
      <w:r w:rsidR="00DC7183">
        <w:rPr>
          <w:sz w:val="24"/>
          <w:szCs w:val="24"/>
        </w:rPr>
        <w:t xml:space="preserve"> </w:t>
      </w:r>
      <w:r w:rsidR="0069192E">
        <w:rPr>
          <w:sz w:val="24"/>
          <w:szCs w:val="24"/>
        </w:rPr>
        <w:t xml:space="preserve">In order to assess the effectiveness of the insulation </w:t>
      </w:r>
      <w:r>
        <w:rPr>
          <w:sz w:val="24"/>
          <w:szCs w:val="24"/>
        </w:rPr>
        <w:t>the sound red</w:t>
      </w:r>
      <w:r w:rsidR="0069192E">
        <w:rPr>
          <w:sz w:val="24"/>
          <w:szCs w:val="24"/>
        </w:rPr>
        <w:t xml:space="preserve">uction index must be considered, this is measured by the difference in two sound levels </w:t>
      </w:r>
      <w:r w:rsidR="002C54A1">
        <w:rPr>
          <w:sz w:val="24"/>
          <w:szCs w:val="24"/>
        </w:rPr>
        <w:t>each side of the wall, both the density of the material and the frequency of the sound w</w:t>
      </w:r>
      <w:r w:rsidR="001156B3">
        <w:rPr>
          <w:sz w:val="24"/>
          <w:szCs w:val="24"/>
        </w:rPr>
        <w:t>ould impact the result. T</w:t>
      </w:r>
      <w:r w:rsidR="002C54A1">
        <w:rPr>
          <w:sz w:val="24"/>
          <w:szCs w:val="24"/>
        </w:rPr>
        <w:t>o achieve an accurate result we would need to compare the levels on each side of the wall at a single frequency.</w:t>
      </w:r>
      <w:r w:rsidR="00F80E56">
        <w:rPr>
          <w:sz w:val="24"/>
          <w:szCs w:val="24"/>
        </w:rPr>
        <w:t xml:space="preserve"> </w:t>
      </w:r>
      <w:r w:rsidR="000034EE">
        <w:rPr>
          <w:sz w:val="24"/>
          <w:szCs w:val="24"/>
        </w:rPr>
        <w:t xml:space="preserve">When looking to </w:t>
      </w:r>
      <w:r w:rsidR="001156B3">
        <w:rPr>
          <w:sz w:val="24"/>
          <w:szCs w:val="24"/>
        </w:rPr>
        <w:t xml:space="preserve">develop wall structures with efficient sound insulation, an understanding of the physical origins of sound transmission is necessary, this means identifying whether the sound is airborne or structure born. </w:t>
      </w:r>
    </w:p>
    <w:p w14:paraId="611207B3" w14:textId="1F7258E1" w:rsidR="00B2198C" w:rsidRDefault="00633020" w:rsidP="00823226">
      <w:pPr>
        <w:rPr>
          <w:rFonts w:cstheme="minorHAnsi"/>
          <w:color w:val="000000"/>
          <w:sz w:val="24"/>
          <w:szCs w:val="24"/>
          <w:shd w:val="clear" w:color="auto" w:fill="FFFFFF"/>
        </w:rPr>
      </w:pPr>
      <w:r>
        <w:rPr>
          <w:sz w:val="24"/>
          <w:szCs w:val="24"/>
        </w:rPr>
        <w:t xml:space="preserve">If the sound is airborne, </w:t>
      </w:r>
      <w:r w:rsidR="00B2198C">
        <w:rPr>
          <w:sz w:val="24"/>
          <w:szCs w:val="24"/>
        </w:rPr>
        <w:t>acoustic absorption can be used through decreasing the sound level that reflects back into the air, this can be done through treating floors, ceilings and walls. S</w:t>
      </w:r>
      <w:r>
        <w:rPr>
          <w:sz w:val="24"/>
          <w:szCs w:val="24"/>
        </w:rPr>
        <w:t xml:space="preserve">ound insulation can be used, similar to acoustic absorption but as oppose to absorbing sound, it is blocked from traveling due to </w:t>
      </w:r>
      <w:r w:rsidR="00B2198C">
        <w:rPr>
          <w:sz w:val="24"/>
          <w:szCs w:val="24"/>
        </w:rPr>
        <w:t>a connected space of a building because for the building elements.</w:t>
      </w:r>
      <w:r w:rsidR="00B2198C" w:rsidRPr="00B2198C">
        <w:rPr>
          <w:rFonts w:ascii="Arial" w:hAnsi="Arial" w:cs="Arial"/>
          <w:color w:val="000000"/>
          <w:sz w:val="20"/>
          <w:szCs w:val="20"/>
          <w:shd w:val="clear" w:color="auto" w:fill="FFFFFF"/>
        </w:rPr>
        <w:t xml:space="preserve"> </w:t>
      </w:r>
      <w:r w:rsidR="00B2198C">
        <w:rPr>
          <w:rFonts w:ascii="Arial" w:hAnsi="Arial" w:cs="Arial"/>
          <w:color w:val="000000"/>
          <w:sz w:val="20"/>
          <w:szCs w:val="20"/>
          <w:shd w:val="clear" w:color="auto" w:fill="FFFFFF"/>
        </w:rPr>
        <w:t xml:space="preserve">(Acoustics, 2020) </w:t>
      </w:r>
      <w:r w:rsidR="00C86BC5">
        <w:rPr>
          <w:rFonts w:ascii="Arial" w:hAnsi="Arial" w:cs="Arial"/>
          <w:color w:val="000000"/>
          <w:sz w:val="20"/>
          <w:szCs w:val="20"/>
          <w:shd w:val="clear" w:color="auto" w:fill="FFFFFF"/>
        </w:rPr>
        <w:t xml:space="preserve"> </w:t>
      </w:r>
      <w:r w:rsidR="00C86BC5" w:rsidRPr="00C86BC5">
        <w:rPr>
          <w:rFonts w:cstheme="minorHAnsi"/>
          <w:color w:val="000000"/>
          <w:sz w:val="24"/>
          <w:szCs w:val="24"/>
          <w:shd w:val="clear" w:color="auto" w:fill="FFFFFF"/>
        </w:rPr>
        <w:t xml:space="preserve">Reducing any gaps or cracks that may be a result of poor workmanship will </w:t>
      </w:r>
      <w:r w:rsidR="000034EE">
        <w:rPr>
          <w:rFonts w:cstheme="minorHAnsi"/>
          <w:color w:val="000000"/>
          <w:sz w:val="24"/>
          <w:szCs w:val="24"/>
          <w:shd w:val="clear" w:color="auto" w:fill="FFFFFF"/>
        </w:rPr>
        <w:t xml:space="preserve">also </w:t>
      </w:r>
      <w:r w:rsidR="00C86BC5" w:rsidRPr="00C86BC5">
        <w:rPr>
          <w:rFonts w:cstheme="minorHAnsi"/>
          <w:color w:val="000000"/>
          <w:sz w:val="24"/>
          <w:szCs w:val="24"/>
          <w:shd w:val="clear" w:color="auto" w:fill="FFFFFF"/>
        </w:rPr>
        <w:t xml:space="preserve">prevent the travel of sound. </w:t>
      </w:r>
    </w:p>
    <w:p w14:paraId="2F39878E" w14:textId="5525C772" w:rsidR="00C86BC5" w:rsidRDefault="00C86BC5" w:rsidP="00823226">
      <w:pPr>
        <w:rPr>
          <w:rFonts w:ascii="Arial" w:hAnsi="Arial" w:cs="Arial"/>
          <w:color w:val="000000"/>
          <w:sz w:val="20"/>
          <w:szCs w:val="20"/>
          <w:shd w:val="clear" w:color="auto" w:fill="FFFFFF"/>
        </w:rPr>
      </w:pPr>
      <w:r>
        <w:rPr>
          <w:rFonts w:cstheme="minorHAnsi"/>
          <w:color w:val="000000"/>
          <w:sz w:val="24"/>
          <w:szCs w:val="24"/>
          <w:shd w:val="clear" w:color="auto" w:fill="FFFFFF"/>
        </w:rPr>
        <w:t xml:space="preserve">If it were structure born sound, </w:t>
      </w:r>
      <w:r w:rsidR="00F0427B">
        <w:rPr>
          <w:rFonts w:cstheme="minorHAnsi"/>
          <w:color w:val="000000"/>
          <w:sz w:val="24"/>
          <w:szCs w:val="24"/>
          <w:shd w:val="clear" w:color="auto" w:fill="FFFFFF"/>
        </w:rPr>
        <w:t>dampening materials can be used which create mechanical resistance by converting sound energy into heat through fiction. An example of this is the spray on coating compound placed under automobiles. Vibration insulators can also be used, these lower the vibration at the source. Examples include: glass fibre</w:t>
      </w:r>
      <w:r w:rsidR="00D86257">
        <w:rPr>
          <w:rFonts w:cstheme="minorHAnsi"/>
          <w:color w:val="000000"/>
          <w:sz w:val="24"/>
          <w:szCs w:val="24"/>
          <w:shd w:val="clear" w:color="auto" w:fill="FFFFFF"/>
        </w:rPr>
        <w:t xml:space="preserve"> materials, rubber and felt.  </w:t>
      </w:r>
    </w:p>
    <w:p w14:paraId="1F4582E3" w14:textId="77777777" w:rsidR="00C86BC5" w:rsidRPr="00B2198C" w:rsidRDefault="00C86BC5" w:rsidP="00823226">
      <w:pPr>
        <w:rPr>
          <w:rFonts w:ascii="Arial" w:hAnsi="Arial" w:cs="Arial"/>
          <w:color w:val="000000"/>
          <w:sz w:val="20"/>
          <w:szCs w:val="20"/>
          <w:shd w:val="clear" w:color="auto" w:fill="FFFFFF"/>
        </w:rPr>
      </w:pPr>
      <w:bookmarkStart w:id="0" w:name="_GoBack"/>
      <w:bookmarkEnd w:id="0"/>
    </w:p>
    <w:p w14:paraId="382E2F1C" w14:textId="77777777" w:rsidR="00D558AF" w:rsidRDefault="00D558AF" w:rsidP="00823226">
      <w:pPr>
        <w:rPr>
          <w:sz w:val="24"/>
          <w:szCs w:val="24"/>
        </w:rPr>
      </w:pPr>
    </w:p>
    <w:p w14:paraId="25F5E6B0" w14:textId="226748E8" w:rsidR="00D558AF" w:rsidRDefault="00D558AF" w:rsidP="00823226">
      <w:pPr>
        <w:rPr>
          <w:sz w:val="24"/>
          <w:szCs w:val="24"/>
        </w:rPr>
      </w:pPr>
    </w:p>
    <w:p w14:paraId="6F64A41A" w14:textId="02F85FA7" w:rsidR="00B2198C" w:rsidRDefault="00B2198C" w:rsidP="00823226">
      <w:pPr>
        <w:rPr>
          <w:sz w:val="24"/>
          <w:szCs w:val="24"/>
        </w:rPr>
      </w:pPr>
    </w:p>
    <w:p w14:paraId="0D7A33DB" w14:textId="24241627" w:rsidR="00B2198C" w:rsidRDefault="00B2198C" w:rsidP="00823226">
      <w:pPr>
        <w:rPr>
          <w:sz w:val="24"/>
          <w:szCs w:val="24"/>
        </w:rPr>
      </w:pPr>
    </w:p>
    <w:p w14:paraId="1772AC7D" w14:textId="254FF47B" w:rsidR="00B2198C" w:rsidRDefault="00B2198C" w:rsidP="00823226">
      <w:pPr>
        <w:rPr>
          <w:sz w:val="24"/>
          <w:szCs w:val="24"/>
        </w:rPr>
      </w:pPr>
    </w:p>
    <w:p w14:paraId="0762C796" w14:textId="738F821B" w:rsidR="00B2198C" w:rsidRDefault="00B2198C" w:rsidP="00823226">
      <w:pPr>
        <w:rPr>
          <w:sz w:val="24"/>
          <w:szCs w:val="24"/>
        </w:rPr>
      </w:pPr>
    </w:p>
    <w:p w14:paraId="637F43FC" w14:textId="24601641" w:rsidR="00B2198C" w:rsidRDefault="00B2198C" w:rsidP="00823226">
      <w:pPr>
        <w:rPr>
          <w:sz w:val="24"/>
          <w:szCs w:val="24"/>
        </w:rPr>
      </w:pPr>
    </w:p>
    <w:p w14:paraId="1542912F" w14:textId="69E53509" w:rsidR="00B2198C" w:rsidRDefault="00B2198C" w:rsidP="00823226">
      <w:pPr>
        <w:rPr>
          <w:sz w:val="24"/>
          <w:szCs w:val="24"/>
        </w:rPr>
      </w:pPr>
    </w:p>
    <w:p w14:paraId="19308891" w14:textId="77777777" w:rsidR="00172BEB" w:rsidRDefault="00172BEB" w:rsidP="00823226">
      <w:pPr>
        <w:rPr>
          <w:sz w:val="24"/>
          <w:szCs w:val="24"/>
        </w:rPr>
      </w:pPr>
    </w:p>
    <w:p w14:paraId="6750F52F" w14:textId="27DAEB4F" w:rsidR="00B2198C" w:rsidRDefault="00B2198C" w:rsidP="00823226">
      <w:pPr>
        <w:rPr>
          <w:sz w:val="24"/>
          <w:szCs w:val="24"/>
        </w:rPr>
      </w:pPr>
    </w:p>
    <w:p w14:paraId="14820A5F" w14:textId="5FD2CD3E" w:rsidR="00B2198C" w:rsidRPr="00172BEB" w:rsidRDefault="00172BEB" w:rsidP="00823226">
      <w:pPr>
        <w:rPr>
          <w:sz w:val="24"/>
          <w:szCs w:val="24"/>
          <w:u w:val="single"/>
        </w:rPr>
      </w:pPr>
      <w:r w:rsidRPr="00172BEB">
        <w:rPr>
          <w:sz w:val="24"/>
          <w:szCs w:val="24"/>
          <w:u w:val="single"/>
        </w:rPr>
        <w:t xml:space="preserve">Appendices </w:t>
      </w:r>
    </w:p>
    <w:p w14:paraId="36B0D8E4" w14:textId="31025FF1" w:rsidR="00172BEB" w:rsidRPr="009B02F8" w:rsidRDefault="00EB4F15" w:rsidP="00823226">
      <w:pPr>
        <w:rPr>
          <w:sz w:val="24"/>
          <w:szCs w:val="24"/>
          <w:u w:val="single"/>
        </w:rPr>
      </w:pPr>
      <w:r w:rsidRPr="009B02F8">
        <w:rPr>
          <w:noProof/>
          <w:u w:val="single"/>
          <w:lang w:eastAsia="en-GB"/>
        </w:rPr>
        <w:drawing>
          <wp:anchor distT="0" distB="0" distL="114300" distR="114300" simplePos="0" relativeHeight="251678720" behindDoc="0" locked="0" layoutInCell="1" allowOverlap="1" wp14:anchorId="3C0FC8C8" wp14:editId="06ACD475">
            <wp:simplePos x="0" y="0"/>
            <wp:positionH relativeFrom="column">
              <wp:posOffset>-241935</wp:posOffset>
            </wp:positionH>
            <wp:positionV relativeFrom="paragraph">
              <wp:posOffset>309245</wp:posOffset>
            </wp:positionV>
            <wp:extent cx="5114925" cy="3898265"/>
            <wp:effectExtent l="0" t="0" r="9525" b="698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3548" t="34854" r="56503" b="14365"/>
                    <a:stretch/>
                  </pic:blipFill>
                  <pic:spPr bwMode="auto">
                    <a:xfrm>
                      <a:off x="0" y="0"/>
                      <a:ext cx="5114925" cy="38982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B02F8" w:rsidRPr="009B02F8">
        <w:rPr>
          <w:sz w:val="24"/>
          <w:szCs w:val="24"/>
          <w:u w:val="single"/>
        </w:rPr>
        <w:t xml:space="preserve">Figure 1 </w:t>
      </w:r>
    </w:p>
    <w:p w14:paraId="1F2A1207" w14:textId="577D967D" w:rsidR="00172BEB" w:rsidRDefault="00172BEB" w:rsidP="00823226">
      <w:pPr>
        <w:rPr>
          <w:sz w:val="24"/>
          <w:szCs w:val="24"/>
        </w:rPr>
      </w:pPr>
    </w:p>
    <w:p w14:paraId="759062E7" w14:textId="77777777" w:rsidR="009B02F8" w:rsidRDefault="009B02F8" w:rsidP="00823226">
      <w:pPr>
        <w:rPr>
          <w:noProof/>
          <w:lang w:eastAsia="en-GB"/>
        </w:rPr>
      </w:pPr>
    </w:p>
    <w:p w14:paraId="7017C564" w14:textId="02223E57" w:rsidR="00172BEB" w:rsidRDefault="00172BEB" w:rsidP="00823226">
      <w:pPr>
        <w:rPr>
          <w:sz w:val="24"/>
          <w:szCs w:val="24"/>
        </w:rPr>
      </w:pPr>
    </w:p>
    <w:p w14:paraId="21A9BBF4" w14:textId="5EC5A3AF" w:rsidR="00172BEB" w:rsidRDefault="00172BEB" w:rsidP="00823226">
      <w:pPr>
        <w:rPr>
          <w:sz w:val="24"/>
          <w:szCs w:val="24"/>
        </w:rPr>
      </w:pPr>
    </w:p>
    <w:p w14:paraId="0E537838" w14:textId="68BD282A" w:rsidR="00172BEB" w:rsidRDefault="00172BEB" w:rsidP="00823226">
      <w:pPr>
        <w:rPr>
          <w:sz w:val="24"/>
          <w:szCs w:val="24"/>
        </w:rPr>
      </w:pPr>
    </w:p>
    <w:p w14:paraId="7D661A2B" w14:textId="0AE9F0AE" w:rsidR="00172BEB" w:rsidRDefault="00172BEB" w:rsidP="00823226">
      <w:pPr>
        <w:rPr>
          <w:sz w:val="24"/>
          <w:szCs w:val="24"/>
        </w:rPr>
      </w:pPr>
    </w:p>
    <w:p w14:paraId="10E60166" w14:textId="62077CB5" w:rsidR="00172BEB" w:rsidRDefault="00172BEB" w:rsidP="00823226">
      <w:pPr>
        <w:rPr>
          <w:sz w:val="24"/>
          <w:szCs w:val="24"/>
        </w:rPr>
      </w:pPr>
    </w:p>
    <w:p w14:paraId="6FC51408" w14:textId="4C8CF48B" w:rsidR="00172BEB" w:rsidRDefault="00172BEB" w:rsidP="00823226">
      <w:pPr>
        <w:rPr>
          <w:sz w:val="24"/>
          <w:szCs w:val="24"/>
        </w:rPr>
      </w:pPr>
    </w:p>
    <w:p w14:paraId="347DCAB0" w14:textId="2E0BCE2B" w:rsidR="00172BEB" w:rsidRDefault="00172BEB" w:rsidP="00823226">
      <w:pPr>
        <w:rPr>
          <w:sz w:val="24"/>
          <w:szCs w:val="24"/>
        </w:rPr>
      </w:pPr>
    </w:p>
    <w:p w14:paraId="125C1A48" w14:textId="42C902F6" w:rsidR="00172BEB" w:rsidRDefault="00172BEB" w:rsidP="00823226">
      <w:pPr>
        <w:rPr>
          <w:sz w:val="24"/>
          <w:szCs w:val="24"/>
        </w:rPr>
      </w:pPr>
    </w:p>
    <w:p w14:paraId="427280D9" w14:textId="7A8BE2FD" w:rsidR="00172BEB" w:rsidRDefault="00172BEB" w:rsidP="00823226">
      <w:pPr>
        <w:rPr>
          <w:sz w:val="24"/>
          <w:szCs w:val="24"/>
        </w:rPr>
      </w:pPr>
    </w:p>
    <w:p w14:paraId="6855DCAD" w14:textId="38EEB47B" w:rsidR="00172BEB" w:rsidRDefault="00172BEB" w:rsidP="00823226">
      <w:pPr>
        <w:rPr>
          <w:sz w:val="24"/>
          <w:szCs w:val="24"/>
        </w:rPr>
      </w:pPr>
    </w:p>
    <w:p w14:paraId="2E6B051C" w14:textId="1C2C05D3" w:rsidR="00172BEB" w:rsidRDefault="00172BEB" w:rsidP="00823226">
      <w:pPr>
        <w:rPr>
          <w:sz w:val="24"/>
          <w:szCs w:val="24"/>
        </w:rPr>
      </w:pPr>
    </w:p>
    <w:p w14:paraId="23B3BC52" w14:textId="503FF4F3" w:rsidR="00172BEB" w:rsidRPr="009B02F8" w:rsidRDefault="00172BEB" w:rsidP="00823226">
      <w:pPr>
        <w:rPr>
          <w:sz w:val="24"/>
          <w:szCs w:val="24"/>
          <w:u w:val="single"/>
        </w:rPr>
      </w:pPr>
    </w:p>
    <w:p w14:paraId="2A6F1BAA" w14:textId="6C34861C" w:rsidR="00172BEB" w:rsidRDefault="009B02F8" w:rsidP="00823226">
      <w:pPr>
        <w:rPr>
          <w:sz w:val="24"/>
          <w:szCs w:val="24"/>
        </w:rPr>
      </w:pPr>
      <w:r w:rsidRPr="009B02F8">
        <w:rPr>
          <w:sz w:val="24"/>
          <w:szCs w:val="24"/>
          <w:u w:val="single"/>
        </w:rPr>
        <w:t>Figure 2</w:t>
      </w:r>
      <w:r>
        <w:rPr>
          <w:sz w:val="24"/>
          <w:szCs w:val="24"/>
        </w:rPr>
        <w:t xml:space="preserve"> </w:t>
      </w:r>
    </w:p>
    <w:p w14:paraId="23B5AE77" w14:textId="06E8C175" w:rsidR="00172BEB" w:rsidRDefault="009B02F8" w:rsidP="00823226">
      <w:pPr>
        <w:rPr>
          <w:sz w:val="24"/>
          <w:szCs w:val="24"/>
        </w:rPr>
      </w:pPr>
      <w:r>
        <w:rPr>
          <w:noProof/>
          <w:lang w:eastAsia="en-GB"/>
        </w:rPr>
        <w:drawing>
          <wp:anchor distT="0" distB="0" distL="114300" distR="114300" simplePos="0" relativeHeight="251680768" behindDoc="0" locked="0" layoutInCell="1" allowOverlap="1" wp14:anchorId="6D2E0DE4" wp14:editId="0A6FB2A6">
            <wp:simplePos x="0" y="0"/>
            <wp:positionH relativeFrom="column">
              <wp:posOffset>-483570</wp:posOffset>
            </wp:positionH>
            <wp:positionV relativeFrom="paragraph">
              <wp:posOffset>180484</wp:posOffset>
            </wp:positionV>
            <wp:extent cx="5641340" cy="2940685"/>
            <wp:effectExtent l="0" t="0" r="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4365" t="39601" r="55449" b="17580"/>
                    <a:stretch/>
                  </pic:blipFill>
                  <pic:spPr bwMode="auto">
                    <a:xfrm>
                      <a:off x="0" y="0"/>
                      <a:ext cx="5641340" cy="29406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FA977E8" w14:textId="6F35D793" w:rsidR="00B2198C" w:rsidRDefault="00B2198C" w:rsidP="00823226">
      <w:pPr>
        <w:rPr>
          <w:sz w:val="24"/>
          <w:szCs w:val="24"/>
        </w:rPr>
      </w:pPr>
    </w:p>
    <w:p w14:paraId="01FCD51C" w14:textId="20139EB8" w:rsidR="009B02F8" w:rsidRDefault="009B02F8" w:rsidP="00823226">
      <w:pPr>
        <w:rPr>
          <w:sz w:val="24"/>
          <w:szCs w:val="24"/>
        </w:rPr>
      </w:pPr>
    </w:p>
    <w:p w14:paraId="17BA4C95" w14:textId="6118B5CF" w:rsidR="009B02F8" w:rsidRDefault="009B02F8" w:rsidP="00823226">
      <w:pPr>
        <w:rPr>
          <w:sz w:val="24"/>
          <w:szCs w:val="24"/>
        </w:rPr>
      </w:pPr>
    </w:p>
    <w:p w14:paraId="0C03C38F" w14:textId="0771F402" w:rsidR="009B02F8" w:rsidRDefault="009B02F8" w:rsidP="00823226">
      <w:pPr>
        <w:rPr>
          <w:sz w:val="24"/>
          <w:szCs w:val="24"/>
        </w:rPr>
      </w:pPr>
    </w:p>
    <w:p w14:paraId="39AAA6E7" w14:textId="62D1ABE8" w:rsidR="009B02F8" w:rsidRDefault="009B02F8" w:rsidP="00823226">
      <w:pPr>
        <w:rPr>
          <w:sz w:val="24"/>
          <w:szCs w:val="24"/>
        </w:rPr>
      </w:pPr>
    </w:p>
    <w:p w14:paraId="20BCC1C5" w14:textId="1EF227B6" w:rsidR="009B02F8" w:rsidRDefault="009B02F8" w:rsidP="00823226">
      <w:pPr>
        <w:rPr>
          <w:sz w:val="24"/>
          <w:szCs w:val="24"/>
        </w:rPr>
      </w:pPr>
    </w:p>
    <w:p w14:paraId="4BD3926F" w14:textId="0EA591C8" w:rsidR="009B02F8" w:rsidRDefault="009B02F8" w:rsidP="00823226">
      <w:pPr>
        <w:rPr>
          <w:sz w:val="24"/>
          <w:szCs w:val="24"/>
        </w:rPr>
      </w:pPr>
    </w:p>
    <w:p w14:paraId="00D656E3" w14:textId="77777777" w:rsidR="009B02F8" w:rsidRDefault="009B02F8" w:rsidP="00823226">
      <w:pPr>
        <w:rPr>
          <w:sz w:val="24"/>
          <w:szCs w:val="24"/>
        </w:rPr>
      </w:pPr>
    </w:p>
    <w:p w14:paraId="3740E211" w14:textId="4F2D6E08" w:rsidR="00B2198C" w:rsidRDefault="00B2198C" w:rsidP="00823226">
      <w:pPr>
        <w:rPr>
          <w:sz w:val="24"/>
          <w:szCs w:val="24"/>
        </w:rPr>
      </w:pPr>
    </w:p>
    <w:p w14:paraId="09D4AB05" w14:textId="3EB18568" w:rsidR="00B2198C" w:rsidRDefault="00B2198C" w:rsidP="00823226">
      <w:pPr>
        <w:rPr>
          <w:sz w:val="24"/>
          <w:szCs w:val="24"/>
        </w:rPr>
      </w:pPr>
    </w:p>
    <w:p w14:paraId="3B57AF2A" w14:textId="2DE7A391" w:rsidR="00B2198C" w:rsidRDefault="00B2198C" w:rsidP="00823226">
      <w:pPr>
        <w:rPr>
          <w:sz w:val="24"/>
          <w:szCs w:val="24"/>
        </w:rPr>
      </w:pPr>
    </w:p>
    <w:p w14:paraId="2A7ACC31" w14:textId="43F83776" w:rsidR="00B2198C" w:rsidRDefault="00B2198C" w:rsidP="00823226">
      <w:pPr>
        <w:rPr>
          <w:sz w:val="24"/>
          <w:szCs w:val="24"/>
        </w:rPr>
      </w:pPr>
    </w:p>
    <w:p w14:paraId="24748488" w14:textId="250D2701" w:rsidR="00B2198C" w:rsidRDefault="00B2198C" w:rsidP="00823226">
      <w:pPr>
        <w:rPr>
          <w:sz w:val="24"/>
          <w:szCs w:val="24"/>
        </w:rPr>
      </w:pPr>
    </w:p>
    <w:p w14:paraId="049E23CA" w14:textId="2B0310D0" w:rsidR="00B2198C" w:rsidRPr="00B2198C" w:rsidRDefault="00B2198C" w:rsidP="00823226">
      <w:pPr>
        <w:rPr>
          <w:sz w:val="24"/>
          <w:szCs w:val="24"/>
          <w:u w:val="single"/>
        </w:rPr>
      </w:pPr>
      <w:r w:rsidRPr="00B2198C">
        <w:rPr>
          <w:sz w:val="24"/>
          <w:szCs w:val="24"/>
          <w:u w:val="single"/>
        </w:rPr>
        <w:t xml:space="preserve">References </w:t>
      </w:r>
    </w:p>
    <w:p w14:paraId="567AE986" w14:textId="646C36F1" w:rsidR="00B2198C" w:rsidRDefault="00B2198C" w:rsidP="00823226">
      <w:pPr>
        <w:rPr>
          <w:sz w:val="24"/>
          <w:szCs w:val="24"/>
        </w:rPr>
      </w:pPr>
      <w:r>
        <w:rPr>
          <w:rFonts w:ascii="Arial" w:hAnsi="Arial" w:cs="Arial"/>
          <w:color w:val="000000"/>
          <w:sz w:val="20"/>
          <w:szCs w:val="20"/>
          <w:shd w:val="clear" w:color="auto" w:fill="FFFFFF"/>
        </w:rPr>
        <w:t xml:space="preserve">Acoustics, N., 2020. </w:t>
      </w:r>
      <w:r>
        <w:rPr>
          <w:rFonts w:ascii="&amp;quot" w:hAnsi="&amp;quot"/>
          <w:i/>
          <w:iCs/>
          <w:color w:val="000000"/>
          <w:sz w:val="20"/>
          <w:szCs w:val="20"/>
        </w:rPr>
        <w:t>What Is Airborne Sound? | Nova Acoustics</w:t>
      </w:r>
      <w:r>
        <w:rPr>
          <w:rFonts w:ascii="Arial" w:hAnsi="Arial" w:cs="Arial"/>
          <w:color w:val="000000"/>
          <w:sz w:val="20"/>
          <w:szCs w:val="20"/>
          <w:shd w:val="clear" w:color="auto" w:fill="FFFFFF"/>
        </w:rPr>
        <w:t>. [</w:t>
      </w:r>
      <w:proofErr w:type="gramStart"/>
      <w:r>
        <w:rPr>
          <w:rFonts w:ascii="Arial" w:hAnsi="Arial" w:cs="Arial"/>
          <w:color w:val="000000"/>
          <w:sz w:val="20"/>
          <w:szCs w:val="20"/>
          <w:shd w:val="clear" w:color="auto" w:fill="FFFFFF"/>
        </w:rPr>
        <w:t>online</w:t>
      </w:r>
      <w:proofErr w:type="gramEnd"/>
      <w:r>
        <w:rPr>
          <w:rFonts w:ascii="Arial" w:hAnsi="Arial" w:cs="Arial"/>
          <w:color w:val="000000"/>
          <w:sz w:val="20"/>
          <w:szCs w:val="20"/>
          <w:shd w:val="clear" w:color="auto" w:fill="FFFFFF"/>
        </w:rPr>
        <w:t>] NOVA Acoustics. Available at: &lt;https://www.novaacoustics.co.uk/blog/what-airborne-sound&gt; [Accessed 30 March 2020].</w:t>
      </w:r>
    </w:p>
    <w:p w14:paraId="5924369F" w14:textId="5003691C" w:rsidR="00B2198C" w:rsidRDefault="0022502B" w:rsidP="00823226">
      <w:pPr>
        <w:rPr>
          <w:sz w:val="24"/>
          <w:szCs w:val="24"/>
        </w:rPr>
      </w:pPr>
      <w:r>
        <w:rPr>
          <w:rFonts w:ascii="Arial" w:hAnsi="Arial" w:cs="Arial"/>
          <w:color w:val="000000"/>
          <w:sz w:val="20"/>
          <w:szCs w:val="20"/>
          <w:shd w:val="clear" w:color="auto" w:fill="FFFFFF"/>
        </w:rPr>
        <w:t xml:space="preserve">Anthony, O., Jones, A. and OYEDELE, O., 2007. THE BEHAVIOUR OF SOUND IN AN ENCLOSED SPACE. </w:t>
      </w:r>
      <w:r>
        <w:rPr>
          <w:rFonts w:ascii="&amp;quot" w:hAnsi="&amp;quot"/>
          <w:i/>
          <w:iCs/>
          <w:color w:val="000000"/>
          <w:sz w:val="20"/>
          <w:szCs w:val="20"/>
        </w:rPr>
        <w:t>In partial fulfilment of ARC 507; Environmental Control III (Acoustics and Noise Control</w:t>
      </w:r>
      <w:proofErr w:type="gramStart"/>
      <w:r>
        <w:rPr>
          <w:rFonts w:ascii="Arial" w:hAnsi="Arial" w:cs="Arial"/>
          <w:color w:val="000000"/>
          <w:sz w:val="20"/>
          <w:szCs w:val="20"/>
          <w:shd w:val="clear" w:color="auto" w:fill="FFFFFF"/>
        </w:rPr>
        <w:t>,.</w:t>
      </w:r>
      <w:proofErr w:type="gramEnd"/>
    </w:p>
    <w:p w14:paraId="6B5D3108" w14:textId="0C940B13" w:rsidR="00B2198C" w:rsidRDefault="00172BEB" w:rsidP="00823226">
      <w:pPr>
        <w:rPr>
          <w:sz w:val="24"/>
          <w:szCs w:val="24"/>
        </w:rPr>
      </w:pPr>
      <w:r>
        <w:rPr>
          <w:rFonts w:ascii="Arial" w:hAnsi="Arial" w:cs="Arial"/>
          <w:color w:val="000000"/>
          <w:sz w:val="20"/>
          <w:szCs w:val="20"/>
          <w:shd w:val="clear" w:color="auto" w:fill="FFFFFF"/>
        </w:rPr>
        <w:t xml:space="preserve">Level.org.nz. 2020. </w:t>
      </w:r>
      <w:r>
        <w:rPr>
          <w:rFonts w:ascii="&amp;quot" w:hAnsi="&amp;quot"/>
          <w:i/>
          <w:iCs/>
          <w:color w:val="000000"/>
          <w:sz w:val="20"/>
          <w:szCs w:val="20"/>
        </w:rPr>
        <w:t xml:space="preserve">Interior Noise Control </w:t>
      </w:r>
      <w:proofErr w:type="gramStart"/>
      <w:r>
        <w:rPr>
          <w:rFonts w:ascii="&amp;quot" w:hAnsi="&amp;quot"/>
          <w:i/>
          <w:iCs/>
          <w:color w:val="000000"/>
          <w:sz w:val="20"/>
          <w:szCs w:val="20"/>
        </w:rPr>
        <w:t>In</w:t>
      </w:r>
      <w:proofErr w:type="gramEnd"/>
      <w:r>
        <w:rPr>
          <w:rFonts w:ascii="&amp;quot" w:hAnsi="&amp;quot"/>
          <w:i/>
          <w:iCs/>
          <w:color w:val="000000"/>
          <w:sz w:val="20"/>
          <w:szCs w:val="20"/>
        </w:rPr>
        <w:t xml:space="preserve"> A Building</w:t>
      </w:r>
      <w:r>
        <w:rPr>
          <w:rFonts w:ascii="Arial" w:hAnsi="Arial" w:cs="Arial"/>
          <w:color w:val="000000"/>
          <w:sz w:val="20"/>
          <w:szCs w:val="20"/>
          <w:shd w:val="clear" w:color="auto" w:fill="FFFFFF"/>
        </w:rPr>
        <w:t>. [</w:t>
      </w:r>
      <w:proofErr w:type="gramStart"/>
      <w:r>
        <w:rPr>
          <w:rFonts w:ascii="Arial" w:hAnsi="Arial" w:cs="Arial"/>
          <w:color w:val="000000"/>
          <w:sz w:val="20"/>
          <w:szCs w:val="20"/>
          <w:shd w:val="clear" w:color="auto" w:fill="FFFFFF"/>
        </w:rPr>
        <w:t>online</w:t>
      </w:r>
      <w:proofErr w:type="gramEnd"/>
      <w:r>
        <w:rPr>
          <w:rFonts w:ascii="Arial" w:hAnsi="Arial" w:cs="Arial"/>
          <w:color w:val="000000"/>
          <w:sz w:val="20"/>
          <w:szCs w:val="20"/>
          <w:shd w:val="clear" w:color="auto" w:fill="FFFFFF"/>
        </w:rPr>
        <w:t>] Available at: &lt;http://www.level.org.nz/passive-design/controlling-noise/controlling-noise-through-design-and-layout/noise-control-in-interior-partitions/&gt; [Accessed 1 April 2020].</w:t>
      </w:r>
    </w:p>
    <w:p w14:paraId="2F1EF238" w14:textId="513F19F2" w:rsidR="00B2198C" w:rsidRDefault="00B2198C" w:rsidP="00823226">
      <w:pPr>
        <w:rPr>
          <w:sz w:val="24"/>
          <w:szCs w:val="24"/>
        </w:rPr>
      </w:pPr>
    </w:p>
    <w:p w14:paraId="7CD33D51" w14:textId="4EE4358D" w:rsidR="00B2198C" w:rsidRDefault="00B2198C" w:rsidP="00823226">
      <w:pPr>
        <w:rPr>
          <w:sz w:val="24"/>
          <w:szCs w:val="24"/>
        </w:rPr>
      </w:pPr>
    </w:p>
    <w:p w14:paraId="23E73612" w14:textId="78120DD4" w:rsidR="00B2198C" w:rsidRDefault="00B2198C" w:rsidP="00823226">
      <w:pPr>
        <w:rPr>
          <w:sz w:val="24"/>
          <w:szCs w:val="24"/>
        </w:rPr>
      </w:pPr>
    </w:p>
    <w:p w14:paraId="67A96E2E" w14:textId="69F4D7C4" w:rsidR="00B2198C" w:rsidRDefault="00B2198C" w:rsidP="00823226">
      <w:pPr>
        <w:rPr>
          <w:sz w:val="24"/>
          <w:szCs w:val="24"/>
        </w:rPr>
      </w:pPr>
    </w:p>
    <w:p w14:paraId="71065A1C" w14:textId="1BBBD132" w:rsidR="00B2198C" w:rsidRDefault="00B2198C" w:rsidP="00823226">
      <w:pPr>
        <w:rPr>
          <w:sz w:val="24"/>
          <w:szCs w:val="24"/>
        </w:rPr>
      </w:pPr>
    </w:p>
    <w:p w14:paraId="0F5529BC" w14:textId="512EB81C" w:rsidR="00B2198C" w:rsidRDefault="00B2198C" w:rsidP="00823226">
      <w:pPr>
        <w:rPr>
          <w:sz w:val="24"/>
          <w:szCs w:val="24"/>
        </w:rPr>
      </w:pPr>
    </w:p>
    <w:p w14:paraId="0859E776" w14:textId="7C1152CF" w:rsidR="00B2198C" w:rsidRDefault="00B2198C" w:rsidP="00823226">
      <w:pPr>
        <w:rPr>
          <w:sz w:val="24"/>
          <w:szCs w:val="24"/>
        </w:rPr>
      </w:pPr>
    </w:p>
    <w:p w14:paraId="3FA2D133" w14:textId="6440710F" w:rsidR="00B2198C" w:rsidRDefault="00B2198C" w:rsidP="00823226">
      <w:pPr>
        <w:rPr>
          <w:sz w:val="24"/>
          <w:szCs w:val="24"/>
        </w:rPr>
      </w:pPr>
    </w:p>
    <w:p w14:paraId="173E3CFF" w14:textId="77777777" w:rsidR="00B2198C" w:rsidRPr="0040333D" w:rsidRDefault="00B2198C" w:rsidP="00823226">
      <w:pPr>
        <w:rPr>
          <w:sz w:val="24"/>
          <w:szCs w:val="24"/>
        </w:rPr>
      </w:pPr>
    </w:p>
    <w:sectPr w:rsidR="00B2198C" w:rsidRPr="0040333D">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C1FAC17" w14:textId="77777777" w:rsidR="008B6918" w:rsidRDefault="008B6918" w:rsidP="00175EAE">
      <w:pPr>
        <w:spacing w:after="0" w:line="240" w:lineRule="auto"/>
      </w:pPr>
      <w:r>
        <w:separator/>
      </w:r>
    </w:p>
  </w:endnote>
  <w:endnote w:type="continuationSeparator" w:id="0">
    <w:p w14:paraId="0A3848D7" w14:textId="77777777" w:rsidR="008B6918" w:rsidRDefault="008B6918" w:rsidP="00175E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Times New Roman"/>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63B92B4" w14:textId="77777777" w:rsidR="008B6918" w:rsidRDefault="008B6918" w:rsidP="00175EAE">
      <w:pPr>
        <w:spacing w:after="0" w:line="240" w:lineRule="auto"/>
      </w:pPr>
      <w:r>
        <w:separator/>
      </w:r>
    </w:p>
  </w:footnote>
  <w:footnote w:type="continuationSeparator" w:id="0">
    <w:p w14:paraId="38B23FB4" w14:textId="77777777" w:rsidR="008B6918" w:rsidRDefault="008B6918" w:rsidP="00175EA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53EDDE" w14:textId="62F6ECDB" w:rsidR="00175EAE" w:rsidRDefault="00175EAE">
    <w:pPr>
      <w:pStyle w:val="Header"/>
    </w:pPr>
    <w:r>
      <w:t>Material Science and Building Services Case Study                                                             F Hoare 1908089</w:t>
    </w:r>
  </w:p>
  <w:p w14:paraId="2BBF7300" w14:textId="77777777" w:rsidR="00175EAE" w:rsidRDefault="00175EA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4A4C85"/>
    <w:multiLevelType w:val="hybridMultilevel"/>
    <w:tmpl w:val="14C8A170"/>
    <w:lvl w:ilvl="0" w:tplc="07500312">
      <w:start w:val="4"/>
      <w:numFmt w:val="bullet"/>
      <w:lvlText w:val="-"/>
      <w:lvlJc w:val="left"/>
      <w:pPr>
        <w:ind w:left="780" w:hanging="360"/>
      </w:pPr>
      <w:rPr>
        <w:rFonts w:ascii="Calibri" w:eastAsia="Times New Roman" w:hAnsi="Calibri" w:cs="Calibri"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1C56529A"/>
    <w:multiLevelType w:val="hybridMultilevel"/>
    <w:tmpl w:val="D6CE323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6D876D4"/>
    <w:multiLevelType w:val="multilevel"/>
    <w:tmpl w:val="F8D821CC"/>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3CC63C96"/>
    <w:multiLevelType w:val="hybridMultilevel"/>
    <w:tmpl w:val="B3CC3F92"/>
    <w:lvl w:ilvl="0" w:tplc="1E1425FC">
      <w:start w:val="20"/>
      <w:numFmt w:val="bullet"/>
      <w:lvlText w:val="-"/>
      <w:lvlJc w:val="left"/>
      <w:pPr>
        <w:ind w:left="420" w:hanging="360"/>
      </w:pPr>
      <w:rPr>
        <w:rFonts w:ascii="Calibri" w:eastAsiaTheme="minorHAnsi" w:hAnsi="Calibri" w:cs="Calibri"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4" w15:restartNumberingAfterBreak="0">
    <w:nsid w:val="4F7464A9"/>
    <w:multiLevelType w:val="multilevel"/>
    <w:tmpl w:val="1A4C53C0"/>
    <w:lvl w:ilvl="0">
      <w:start w:val="3"/>
      <w:numFmt w:val="decimal"/>
      <w:lvlText w:val="%1.0"/>
      <w:lvlJc w:val="left"/>
      <w:pPr>
        <w:ind w:left="360" w:hanging="360"/>
      </w:pPr>
      <w:rPr>
        <w:rFonts w:hint="default"/>
        <w:u w:val="none"/>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6CAF52C4"/>
    <w:multiLevelType w:val="multilevel"/>
    <w:tmpl w:val="032E3F48"/>
    <w:lvl w:ilvl="0">
      <w:start w:val="5"/>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1"/>
  </w:num>
  <w:num w:numId="2">
    <w:abstractNumId w:val="3"/>
  </w:num>
  <w:num w:numId="3">
    <w:abstractNumId w:val="2"/>
  </w:num>
  <w:num w:numId="4">
    <w:abstractNumId w:val="4"/>
  </w:num>
  <w:num w:numId="5">
    <w:abstractNumId w:val="0"/>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C228E"/>
    <w:rsid w:val="000034EE"/>
    <w:rsid w:val="00015D18"/>
    <w:rsid w:val="00036069"/>
    <w:rsid w:val="0008513A"/>
    <w:rsid w:val="000956C9"/>
    <w:rsid w:val="001156B3"/>
    <w:rsid w:val="0014053F"/>
    <w:rsid w:val="00172BEB"/>
    <w:rsid w:val="00175EAE"/>
    <w:rsid w:val="001C228E"/>
    <w:rsid w:val="0022502B"/>
    <w:rsid w:val="00245FA5"/>
    <w:rsid w:val="0028507B"/>
    <w:rsid w:val="002B3F2E"/>
    <w:rsid w:val="002C54A1"/>
    <w:rsid w:val="00301483"/>
    <w:rsid w:val="00312DAB"/>
    <w:rsid w:val="003D5918"/>
    <w:rsid w:val="003E14DE"/>
    <w:rsid w:val="003E3C31"/>
    <w:rsid w:val="00400FCE"/>
    <w:rsid w:val="0040333D"/>
    <w:rsid w:val="004261F7"/>
    <w:rsid w:val="004328ED"/>
    <w:rsid w:val="004B7821"/>
    <w:rsid w:val="00555191"/>
    <w:rsid w:val="00577F8E"/>
    <w:rsid w:val="005C0C16"/>
    <w:rsid w:val="005C404F"/>
    <w:rsid w:val="005F15F0"/>
    <w:rsid w:val="00615837"/>
    <w:rsid w:val="00631726"/>
    <w:rsid w:val="00633020"/>
    <w:rsid w:val="006824EF"/>
    <w:rsid w:val="0069192E"/>
    <w:rsid w:val="00753501"/>
    <w:rsid w:val="00762385"/>
    <w:rsid w:val="007C39F4"/>
    <w:rsid w:val="00823226"/>
    <w:rsid w:val="008B03EE"/>
    <w:rsid w:val="008B061E"/>
    <w:rsid w:val="008B6918"/>
    <w:rsid w:val="008D0C96"/>
    <w:rsid w:val="009265C0"/>
    <w:rsid w:val="00931AFC"/>
    <w:rsid w:val="00944DDC"/>
    <w:rsid w:val="009B02F8"/>
    <w:rsid w:val="009C067B"/>
    <w:rsid w:val="009D4A50"/>
    <w:rsid w:val="00A00E86"/>
    <w:rsid w:val="00A35E1A"/>
    <w:rsid w:val="00A414A2"/>
    <w:rsid w:val="00A9003C"/>
    <w:rsid w:val="00AE398F"/>
    <w:rsid w:val="00B0299B"/>
    <w:rsid w:val="00B16F7C"/>
    <w:rsid w:val="00B2198C"/>
    <w:rsid w:val="00B541F8"/>
    <w:rsid w:val="00B679F9"/>
    <w:rsid w:val="00BD65BD"/>
    <w:rsid w:val="00BE6866"/>
    <w:rsid w:val="00C207A3"/>
    <w:rsid w:val="00C21E7E"/>
    <w:rsid w:val="00C77D16"/>
    <w:rsid w:val="00C86BC5"/>
    <w:rsid w:val="00D558AF"/>
    <w:rsid w:val="00D647CF"/>
    <w:rsid w:val="00D86257"/>
    <w:rsid w:val="00DC7183"/>
    <w:rsid w:val="00DD0CE2"/>
    <w:rsid w:val="00DE2E52"/>
    <w:rsid w:val="00E27A2F"/>
    <w:rsid w:val="00E55E26"/>
    <w:rsid w:val="00E61E2C"/>
    <w:rsid w:val="00E64C75"/>
    <w:rsid w:val="00EB4DE3"/>
    <w:rsid w:val="00EB4F15"/>
    <w:rsid w:val="00EF444C"/>
    <w:rsid w:val="00F02F93"/>
    <w:rsid w:val="00F0427B"/>
    <w:rsid w:val="00F07FF1"/>
    <w:rsid w:val="00F11A04"/>
    <w:rsid w:val="00F1636D"/>
    <w:rsid w:val="00F20016"/>
    <w:rsid w:val="00F80BB1"/>
    <w:rsid w:val="00F80E56"/>
    <w:rsid w:val="00FA00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875269"/>
  <w15:chartTrackingRefBased/>
  <w15:docId w15:val="{B9549796-4927-4BD4-939F-5C4622AEE0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C228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20016"/>
    <w:pPr>
      <w:ind w:left="720"/>
      <w:contextualSpacing/>
    </w:pPr>
  </w:style>
  <w:style w:type="paragraph" w:styleId="Header">
    <w:name w:val="header"/>
    <w:basedOn w:val="Normal"/>
    <w:link w:val="HeaderChar"/>
    <w:uiPriority w:val="99"/>
    <w:unhideWhenUsed/>
    <w:rsid w:val="00175E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5EAE"/>
  </w:style>
  <w:style w:type="paragraph" w:styleId="Footer">
    <w:name w:val="footer"/>
    <w:basedOn w:val="Normal"/>
    <w:link w:val="FooterChar"/>
    <w:uiPriority w:val="99"/>
    <w:unhideWhenUsed/>
    <w:rsid w:val="00175E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5EAE"/>
  </w:style>
  <w:style w:type="character" w:styleId="CommentReference">
    <w:name w:val="annotation reference"/>
    <w:basedOn w:val="DefaultParagraphFont"/>
    <w:uiPriority w:val="99"/>
    <w:semiHidden/>
    <w:unhideWhenUsed/>
    <w:rsid w:val="00577F8E"/>
    <w:rPr>
      <w:sz w:val="16"/>
      <w:szCs w:val="16"/>
    </w:rPr>
  </w:style>
  <w:style w:type="paragraph" w:styleId="CommentText">
    <w:name w:val="annotation text"/>
    <w:basedOn w:val="Normal"/>
    <w:link w:val="CommentTextChar"/>
    <w:uiPriority w:val="99"/>
    <w:semiHidden/>
    <w:unhideWhenUsed/>
    <w:rsid w:val="00577F8E"/>
    <w:pPr>
      <w:spacing w:line="240" w:lineRule="auto"/>
    </w:pPr>
    <w:rPr>
      <w:sz w:val="20"/>
      <w:szCs w:val="20"/>
    </w:rPr>
  </w:style>
  <w:style w:type="character" w:customStyle="1" w:styleId="CommentTextChar">
    <w:name w:val="Comment Text Char"/>
    <w:basedOn w:val="DefaultParagraphFont"/>
    <w:link w:val="CommentText"/>
    <w:uiPriority w:val="99"/>
    <w:semiHidden/>
    <w:rsid w:val="00577F8E"/>
    <w:rPr>
      <w:sz w:val="20"/>
      <w:szCs w:val="20"/>
    </w:rPr>
  </w:style>
  <w:style w:type="paragraph" w:styleId="CommentSubject">
    <w:name w:val="annotation subject"/>
    <w:basedOn w:val="CommentText"/>
    <w:next w:val="CommentText"/>
    <w:link w:val="CommentSubjectChar"/>
    <w:uiPriority w:val="99"/>
    <w:semiHidden/>
    <w:unhideWhenUsed/>
    <w:rsid w:val="00577F8E"/>
    <w:rPr>
      <w:b/>
      <w:bCs/>
    </w:rPr>
  </w:style>
  <w:style w:type="character" w:customStyle="1" w:styleId="CommentSubjectChar">
    <w:name w:val="Comment Subject Char"/>
    <w:basedOn w:val="CommentTextChar"/>
    <w:link w:val="CommentSubject"/>
    <w:uiPriority w:val="99"/>
    <w:semiHidden/>
    <w:rsid w:val="00577F8E"/>
    <w:rPr>
      <w:b/>
      <w:bCs/>
      <w:sz w:val="20"/>
      <w:szCs w:val="20"/>
    </w:rPr>
  </w:style>
  <w:style w:type="paragraph" w:styleId="BalloonText">
    <w:name w:val="Balloon Text"/>
    <w:basedOn w:val="Normal"/>
    <w:link w:val="BalloonTextChar"/>
    <w:uiPriority w:val="99"/>
    <w:semiHidden/>
    <w:unhideWhenUsed/>
    <w:rsid w:val="00577F8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77F8E"/>
    <w:rPr>
      <w:rFonts w:ascii="Segoe UI" w:hAnsi="Segoe UI" w:cs="Segoe UI"/>
      <w:sz w:val="18"/>
      <w:szCs w:val="18"/>
    </w:rPr>
  </w:style>
  <w:style w:type="character" w:styleId="PlaceholderText">
    <w:name w:val="Placeholder Text"/>
    <w:basedOn w:val="DefaultParagraphFont"/>
    <w:uiPriority w:val="99"/>
    <w:semiHidden/>
    <w:rsid w:val="00F11A04"/>
    <w:rPr>
      <w:color w:val="808080"/>
    </w:rPr>
  </w:style>
  <w:style w:type="paragraph" w:styleId="EndnoteText">
    <w:name w:val="endnote text"/>
    <w:basedOn w:val="Normal"/>
    <w:link w:val="EndnoteTextChar"/>
    <w:uiPriority w:val="99"/>
    <w:semiHidden/>
    <w:unhideWhenUsed/>
    <w:rsid w:val="00B2198C"/>
    <w:pPr>
      <w:spacing w:after="0" w:line="240" w:lineRule="auto"/>
    </w:pPr>
    <w:rPr>
      <w:sz w:val="20"/>
      <w:szCs w:val="20"/>
    </w:rPr>
  </w:style>
  <w:style w:type="character" w:customStyle="1" w:styleId="EndnoteTextChar">
    <w:name w:val="Endnote Text Char"/>
    <w:basedOn w:val="DefaultParagraphFont"/>
    <w:link w:val="EndnoteText"/>
    <w:uiPriority w:val="99"/>
    <w:semiHidden/>
    <w:rsid w:val="00B2198C"/>
    <w:rPr>
      <w:sz w:val="20"/>
      <w:szCs w:val="20"/>
    </w:rPr>
  </w:style>
  <w:style w:type="character" w:styleId="EndnoteReference">
    <w:name w:val="endnote reference"/>
    <w:basedOn w:val="DefaultParagraphFont"/>
    <w:uiPriority w:val="99"/>
    <w:semiHidden/>
    <w:unhideWhenUsed/>
    <w:rsid w:val="00B2198C"/>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44B749-6D48-4659-B7B9-3A2FD5F6A7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11</Pages>
  <Words>1724</Words>
  <Characters>9828</Characters>
  <Application>Microsoft Office Word</Application>
  <DocSecurity>4</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felix hoare</dc:creator>
  <cp:keywords/>
  <dc:description/>
  <cp:lastModifiedBy>Hoare, Felix</cp:lastModifiedBy>
  <cp:revision>2</cp:revision>
  <dcterms:created xsi:type="dcterms:W3CDTF">2020-04-06T10:23:00Z</dcterms:created>
  <dcterms:modified xsi:type="dcterms:W3CDTF">2020-04-06T10:23:00Z</dcterms:modified>
</cp:coreProperties>
</file>